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DE059" w14:textId="1EF270AC" w:rsidR="0008238F" w:rsidRDefault="00044941" w:rsidP="0008238F">
      <w:pPr>
        <w:pStyle w:val="Heading2"/>
      </w:pPr>
      <w:r>
        <w:t>Hypoxic</w:t>
      </w:r>
      <w:r w:rsidR="0008238F">
        <w:t xml:space="preserve"> changes to the urothelium as a bystander of end-stage bladder disease</w:t>
      </w:r>
    </w:p>
    <w:p w14:paraId="5E735020" w14:textId="77777777" w:rsidR="00D3764F" w:rsidRPr="00D3764F" w:rsidRDefault="00D3764F" w:rsidP="00D3764F">
      <w:pPr>
        <w:spacing w:line="480" w:lineRule="auto"/>
        <w:rPr>
          <w:rFonts w:asciiTheme="minorHAnsi" w:hAnsiTheme="minorHAnsi" w:cstheme="minorHAnsi"/>
          <w:szCs w:val="24"/>
        </w:rPr>
      </w:pPr>
    </w:p>
    <w:p w14:paraId="08D5B52C" w14:textId="77777777" w:rsidR="00C12585" w:rsidRDefault="00C12585" w:rsidP="00D3764F">
      <w:pPr>
        <w:spacing w:line="480" w:lineRule="auto"/>
        <w:rPr>
          <w:b/>
          <w:i/>
        </w:rPr>
      </w:pPr>
      <w:r>
        <w:rPr>
          <w:b/>
          <w:i/>
        </w:rPr>
        <w:t>Introduction</w:t>
      </w:r>
    </w:p>
    <w:p w14:paraId="0D643205" w14:textId="35BC620E" w:rsidR="004F7C23" w:rsidRPr="00CA0E1C" w:rsidRDefault="00856522" w:rsidP="004F7C23">
      <w:pPr>
        <w:spacing w:line="480" w:lineRule="auto"/>
      </w:pPr>
      <w:r w:rsidRPr="00CA0E1C">
        <w:t>The n</w:t>
      </w:r>
      <w:r w:rsidR="007917A2" w:rsidRPr="00CA0E1C">
        <w:t>ormal urinary bladder experiences variation in perfusion and hence oxygenation throughout the filling and voiding</w:t>
      </w:r>
      <w:r w:rsidR="009119BD" w:rsidRPr="00CA0E1C">
        <w:t xml:space="preserve"> phases</w:t>
      </w:r>
      <w:r w:rsidR="007917A2" w:rsidRPr="00CA0E1C">
        <w:t xml:space="preserve"> of the micturition cycle. </w:t>
      </w:r>
      <w:r w:rsidR="00E446D8" w:rsidRPr="00CA0E1C">
        <w:t xml:space="preserve"> </w:t>
      </w:r>
      <w:r w:rsidR="00F20068" w:rsidRPr="00CA0E1C">
        <w:t xml:space="preserve">Compression </w:t>
      </w:r>
      <w:r w:rsidR="00E446D8" w:rsidRPr="00CA0E1C">
        <w:t>of intramural va</w:t>
      </w:r>
      <w:r w:rsidR="00F20068" w:rsidRPr="00CA0E1C">
        <w:t>sculature during filling resulting</w:t>
      </w:r>
      <w:r w:rsidR="00E446D8" w:rsidRPr="00CA0E1C">
        <w:t xml:space="preserve"> in intermittent hypoxia</w:t>
      </w:r>
      <w:r w:rsidR="00F20068" w:rsidRPr="00CA0E1C">
        <w:t xml:space="preserve"> is generally accepted, but</w:t>
      </w:r>
      <w:r w:rsidR="00516AE9" w:rsidRPr="00CA0E1C">
        <w:t xml:space="preserve"> there is </w:t>
      </w:r>
      <w:r w:rsidR="003A1184" w:rsidRPr="00CA0E1C">
        <w:t>scant</w:t>
      </w:r>
      <w:r w:rsidR="00E446D8" w:rsidRPr="00CA0E1C">
        <w:t xml:space="preserve"> </w:t>
      </w:r>
      <w:r w:rsidR="00516AE9" w:rsidRPr="00CA0E1C">
        <w:t xml:space="preserve">information </w:t>
      </w:r>
      <w:r w:rsidR="00E446D8" w:rsidRPr="00CA0E1C">
        <w:t xml:space="preserve">regarding </w:t>
      </w:r>
      <w:r w:rsidR="00A57043" w:rsidRPr="00CA0E1C">
        <w:t xml:space="preserve">physiological </w:t>
      </w:r>
      <w:r w:rsidR="00E446D8" w:rsidRPr="00CA0E1C">
        <w:t xml:space="preserve">oxygen tensions in the </w:t>
      </w:r>
      <w:r w:rsidR="00516AE9" w:rsidRPr="00CA0E1C">
        <w:t xml:space="preserve">functioning </w:t>
      </w:r>
      <w:r w:rsidR="00E446D8" w:rsidRPr="00CA0E1C">
        <w:t>human bladder.</w:t>
      </w:r>
      <w:r w:rsidR="00A613EE" w:rsidRPr="00CA0E1C">
        <w:t xml:space="preserve"> </w:t>
      </w:r>
      <w:r w:rsidR="00E446D8" w:rsidRPr="00CA0E1C">
        <w:t xml:space="preserve"> </w:t>
      </w:r>
      <w:r w:rsidR="004967E0" w:rsidRPr="00CA0E1C">
        <w:t xml:space="preserve">In </w:t>
      </w:r>
      <w:r w:rsidR="008D4836" w:rsidRPr="00CA0E1C">
        <w:t xml:space="preserve">an </w:t>
      </w:r>
      <w:r w:rsidR="008D4836" w:rsidRPr="00CA0E1C">
        <w:rPr>
          <w:i/>
        </w:rPr>
        <w:t xml:space="preserve">in vivo </w:t>
      </w:r>
      <w:r w:rsidR="008D4836" w:rsidRPr="00CA0E1C">
        <w:t>guinea pig bladder model</w:t>
      </w:r>
      <w:r w:rsidR="00A613EE" w:rsidRPr="00CA0E1C">
        <w:t xml:space="preserve"> </w:t>
      </w:r>
      <w:r w:rsidR="00A613EE" w:rsidRPr="00CA0E1C">
        <w:fldChar w:fldCharType="begin">
          <w:fldData xml:space="preserve">PEVuZE5vdGU+PENpdGU+PEF1dGhvcj5TY2hlZXBlPC9BdXRob3I+PFllYXI+MjAxNDwvWWVhcj48
UmVjTnVtPjIwMzQ8L1JlY051bT48RGlzcGxheVRleHQ+KDEpPC9EaXNwbGF5VGV4dD48cmVjb3Jk
PjxyZWMtbnVtYmVyPjIwMzQ8L3JlYy1udW1iZXI+PGZvcmVpZ24ta2V5cz48a2V5IGFwcD0iRU4i
IGRiLWlkPSI5eGF4dmRmemc5ZDBmbmUyOXJveGZhdmpyd2R6ZXZlMnpwc3YiIHRpbWVzdGFtcD0i
MTUwMzMyMzQ1MyI+MjAzNDwva2V5PjwvZm9yZWlnbi1rZXlzPjxyZWYtdHlwZSBuYW1lPSJKb3Vy
bmFsIEFydGljbGUiPjE3PC9yZWYtdHlwZT48Y29udHJpYnV0b3JzPjxhdXRob3JzPjxhdXRob3I+
U2NoZWVwZSwgSi4gUi48L2F1dGhvcj48YXV0aG9yPkFtZWxpbmssIEEuPC9hdXRob3I+PGF1dGhv
cj5Xb2xmZmVuYnV0dGVsLCBLLiBQLjwvYXV0aG9yPjxhdXRob3I+S29rLCBELiBKLjwvYXV0aG9y
PjwvYXV0aG9ycz48L2NvbnRyaWJ1dG9ycz48YXV0aC1hZGRyZXNzPkRlcGFydG1lbnQgb2YgVXJv
bG9neSBhbmQgUGVkaWF0cmljIFVyb2xvZ3ksIEVyYXNtdXMgTWVkaWNhbCBDZW50ZXIgUm90dGVy
ZGFtLCBTb3BoaWEgQ2hpbGRyZW4mYXBvcztzIEhvc3BpdGFsLCBSb3R0ZXJkYW0sIFRoZSBOZXRo
ZXJsYW5kcy4gai5zY2hlZXBlQGVyYXNtdXNtYy5ubC48L2F1dGgtYWRkcmVzcz48dGl0bGVzPjx0
aXRsZT5JbmZsdWVuY2Ugb2Ygc2lsZGVuYWZpbCBvbiBibG9vZCBveHlnZW4gc2F0dXJhdGlvbiBv
ZiB0aGUgb2JzdHJ1Y3RlZCBibGFkZGVyPC90aXRsZT48c2Vjb25kYXJ5LXRpdGxlPkJNQyBVcm9s
PC9zZWNvbmRhcnktdGl0bGU+PGFsdC10aXRsZT5CTUMgdXJvbG9neTwvYWx0LXRpdGxlPjwvdGl0
bGVzPjxwZXJpb2RpY2FsPjxmdWxsLXRpdGxlPkJNQyBVcm9sPC9mdWxsLXRpdGxlPjxhYmJyLTE+
Qk1DIHVyb2xvZ3k8L2FiYnItMT48L3BlcmlvZGljYWw+PGFsdC1wZXJpb2RpY2FsPjxmdWxsLXRp
dGxlPkJNQyBVcm9sPC9mdWxsLXRpdGxlPjxhYmJyLTE+Qk1DIHVyb2xvZ3k8L2FiYnItMT48L2Fs
dC1wZXJpb2RpY2FsPjxwYWdlcz40NDwvcGFnZXM+PHZvbHVtZT4xNDwvdm9sdW1lPjxlZGl0aW9u
PjIwMTQvMDYvMDM8L2VkaXRpb24+PGtleXdvcmRzPjxrZXl3b3JkPkFuaW1hbHM8L2tleXdvcmQ+
PGtleXdvcmQ+Qmxvb2QgRmxvdyBWZWxvY2l0eS9kcnVnIGVmZmVjdHM8L2tleXdvcmQ+PGtleXdv
cmQ+R3VpbmVhIFBpZ3M8L2tleXdvcmQ+PGtleXdvcmQ+TWFsZTwva2V5d29yZD48a2V5d29yZD5N
aWNyb2NpcmN1bGF0aW9uLypkcnVnIGVmZmVjdHM8L2tleXdvcmQ+PGtleXdvcmQ+T3h5Z2VuLypi
bG9vZDwva2V5d29yZD48a2V5d29yZD5PeHlnZW4gQ29uc3VtcHRpb24vKmRydWcgZWZmZWN0czwv
a2V5d29yZD48a2V5d29yZD5QaG9zcGhvZGllc3RlcmFzZSA1IEluaGliaXRvcnMvYWRtaW5pc3Ry
YXRpb24gJmFtcDsgZG9zYWdlPC9rZXl3b3JkPjxrZXl3b3JkPlBpcGVyYXppbmVzLyphZG1pbmlz
dHJhdGlvbiAmYW1wOyBkb3NhZ2U8L2tleXdvcmQ+PGtleXdvcmQ+UHVyaW5lcy9hZG1pbmlzdHJh
dGlvbiAmYW1wOyBkb3NhZ2U8L2tleXdvcmQ+PGtleXdvcmQ+U2lsZGVuYWZpbCBDaXRyYXRlPC9r
ZXl3b3JkPjxrZXl3b3JkPlN1bGZvbmVzLyphZG1pbmlzdHJhdGlvbiAmYW1wOyBkb3NhZ2U8L2tl
eXdvcmQ+PGtleXdvcmQ+VHJlYXRtZW50IE91dGNvbWU8L2tleXdvcmQ+PGtleXdvcmQ+VXJpbmFy
eSBCbGFkZGVyL2RydWcgZWZmZWN0cy8qcGh5c2lvcGF0aG9sb2d5PC9rZXl3b3JkPjxrZXl3b3Jk
PlVyaW5hcnkgQmxhZGRlciBOZWNrIE9ic3RydWN0aW9uLypkcnVnIHRoZXJhcHkvKnBoeXNpb3Bh
dGhvbG9neTwva2V5d29yZD48a2V5d29yZD5Vcm9sb2dpY2FsIEFnZW50cy9hZG1pbmlzdHJhdGlv
biAmYW1wOyBkb3NhZ2U8L2tleXdvcmQ+PGtleXdvcmQ+VmFzb2RpbGF0b3IgQWdlbnRzL2FkbWlu
aXN0cmF0aW9uICZhbXA7IGRvc2FnZTwva2V5d29yZD48L2tleXdvcmRzPjxkYXRlcz48eWVhcj4y
MDE0PC95ZWFyPjxwdWItZGF0ZXM+PGRhdGU+TWF5IDI5PC9kYXRlPjwvcHViLWRhdGVzPjwvZGF0
ZXM+PGlzYm4+MTQ3MS0yNDkwPC9pc2JuPjxhY2Nlc3Npb24tbnVtPjI0ODg2MTg0PC9hY2Nlc3Np
b24tbnVtPjx1cmxzPjwvdXJscz48Y3VzdG9tMj5QTUM0MDYwNzYyPC9jdXN0b20yPjxlbGVjdHJv
bmljLXJlc291cmNlLW51bT4xMC4xMTg2LzE0NzEtMjQ5MC0xNC00NDwvZWxlY3Ryb25pYy1yZXNv
dXJjZS1udW0+PHJlbW90ZS1kYXRhYmFzZS1wcm92aWRlcj5OTE08L3JlbW90ZS1kYXRhYmFzZS1w
cm92aWRlcj48bGFuZ3VhZ2U+ZW5nPC9sYW5ndWFnZT48L3JlY29yZD48L0NpdGU+PC9FbmROb3Rl
Pn==
</w:fldData>
        </w:fldChar>
      </w:r>
      <w:r w:rsidR="00FC1D2F" w:rsidRPr="00CA0E1C">
        <w:instrText xml:space="preserve"> ADDIN EN.CITE </w:instrText>
      </w:r>
      <w:r w:rsidR="00FC1D2F" w:rsidRPr="00CA0E1C">
        <w:fldChar w:fldCharType="begin">
          <w:fldData xml:space="preserve">PEVuZE5vdGU+PENpdGU+PEF1dGhvcj5TY2hlZXBlPC9BdXRob3I+PFllYXI+MjAxNDwvWWVhcj48
UmVjTnVtPjIwMzQ8L1JlY051bT48RGlzcGxheVRleHQ+KDEpPC9EaXNwbGF5VGV4dD48cmVjb3Jk
PjxyZWMtbnVtYmVyPjIwMzQ8L3JlYy1udW1iZXI+PGZvcmVpZ24ta2V5cz48a2V5IGFwcD0iRU4i
IGRiLWlkPSI5eGF4dmRmemc5ZDBmbmUyOXJveGZhdmpyd2R6ZXZlMnpwc3YiIHRpbWVzdGFtcD0i
MTUwMzMyMzQ1MyI+MjAzNDwva2V5PjwvZm9yZWlnbi1rZXlzPjxyZWYtdHlwZSBuYW1lPSJKb3Vy
bmFsIEFydGljbGUiPjE3PC9yZWYtdHlwZT48Y29udHJpYnV0b3JzPjxhdXRob3JzPjxhdXRob3I+
U2NoZWVwZSwgSi4gUi48L2F1dGhvcj48YXV0aG9yPkFtZWxpbmssIEEuPC9hdXRob3I+PGF1dGhv
cj5Xb2xmZmVuYnV0dGVsLCBLLiBQLjwvYXV0aG9yPjxhdXRob3I+S29rLCBELiBKLjwvYXV0aG9y
PjwvYXV0aG9ycz48L2NvbnRyaWJ1dG9ycz48YXV0aC1hZGRyZXNzPkRlcGFydG1lbnQgb2YgVXJv
bG9neSBhbmQgUGVkaWF0cmljIFVyb2xvZ3ksIEVyYXNtdXMgTWVkaWNhbCBDZW50ZXIgUm90dGVy
ZGFtLCBTb3BoaWEgQ2hpbGRyZW4mYXBvcztzIEhvc3BpdGFsLCBSb3R0ZXJkYW0sIFRoZSBOZXRo
ZXJsYW5kcy4gai5zY2hlZXBlQGVyYXNtdXNtYy5ubC48L2F1dGgtYWRkcmVzcz48dGl0bGVzPjx0
aXRsZT5JbmZsdWVuY2Ugb2Ygc2lsZGVuYWZpbCBvbiBibG9vZCBveHlnZW4gc2F0dXJhdGlvbiBv
ZiB0aGUgb2JzdHJ1Y3RlZCBibGFkZGVyPC90aXRsZT48c2Vjb25kYXJ5LXRpdGxlPkJNQyBVcm9s
PC9zZWNvbmRhcnktdGl0bGU+PGFsdC10aXRsZT5CTUMgdXJvbG9neTwvYWx0LXRpdGxlPjwvdGl0
bGVzPjxwZXJpb2RpY2FsPjxmdWxsLXRpdGxlPkJNQyBVcm9sPC9mdWxsLXRpdGxlPjxhYmJyLTE+
Qk1DIHVyb2xvZ3k8L2FiYnItMT48L3BlcmlvZGljYWw+PGFsdC1wZXJpb2RpY2FsPjxmdWxsLXRp
dGxlPkJNQyBVcm9sPC9mdWxsLXRpdGxlPjxhYmJyLTE+Qk1DIHVyb2xvZ3k8L2FiYnItMT48L2Fs
dC1wZXJpb2RpY2FsPjxwYWdlcz40NDwvcGFnZXM+PHZvbHVtZT4xNDwvdm9sdW1lPjxlZGl0aW9u
PjIwMTQvMDYvMDM8L2VkaXRpb24+PGtleXdvcmRzPjxrZXl3b3JkPkFuaW1hbHM8L2tleXdvcmQ+
PGtleXdvcmQ+Qmxvb2QgRmxvdyBWZWxvY2l0eS9kcnVnIGVmZmVjdHM8L2tleXdvcmQ+PGtleXdv
cmQ+R3VpbmVhIFBpZ3M8L2tleXdvcmQ+PGtleXdvcmQ+TWFsZTwva2V5d29yZD48a2V5d29yZD5N
aWNyb2NpcmN1bGF0aW9uLypkcnVnIGVmZmVjdHM8L2tleXdvcmQ+PGtleXdvcmQ+T3h5Z2VuLypi
bG9vZDwva2V5d29yZD48a2V5d29yZD5PeHlnZW4gQ29uc3VtcHRpb24vKmRydWcgZWZmZWN0czwv
a2V5d29yZD48a2V5d29yZD5QaG9zcGhvZGllc3RlcmFzZSA1IEluaGliaXRvcnMvYWRtaW5pc3Ry
YXRpb24gJmFtcDsgZG9zYWdlPC9rZXl3b3JkPjxrZXl3b3JkPlBpcGVyYXppbmVzLyphZG1pbmlz
dHJhdGlvbiAmYW1wOyBkb3NhZ2U8L2tleXdvcmQ+PGtleXdvcmQ+UHVyaW5lcy9hZG1pbmlzdHJh
dGlvbiAmYW1wOyBkb3NhZ2U8L2tleXdvcmQ+PGtleXdvcmQ+U2lsZGVuYWZpbCBDaXRyYXRlPC9r
ZXl3b3JkPjxrZXl3b3JkPlN1bGZvbmVzLyphZG1pbmlzdHJhdGlvbiAmYW1wOyBkb3NhZ2U8L2tl
eXdvcmQ+PGtleXdvcmQ+VHJlYXRtZW50IE91dGNvbWU8L2tleXdvcmQ+PGtleXdvcmQ+VXJpbmFy
eSBCbGFkZGVyL2RydWcgZWZmZWN0cy8qcGh5c2lvcGF0aG9sb2d5PC9rZXl3b3JkPjxrZXl3b3Jk
PlVyaW5hcnkgQmxhZGRlciBOZWNrIE9ic3RydWN0aW9uLypkcnVnIHRoZXJhcHkvKnBoeXNpb3Bh
dGhvbG9neTwva2V5d29yZD48a2V5d29yZD5Vcm9sb2dpY2FsIEFnZW50cy9hZG1pbmlzdHJhdGlv
biAmYW1wOyBkb3NhZ2U8L2tleXdvcmQ+PGtleXdvcmQ+VmFzb2RpbGF0b3IgQWdlbnRzL2FkbWlu
aXN0cmF0aW9uICZhbXA7IGRvc2FnZTwva2V5d29yZD48L2tleXdvcmRzPjxkYXRlcz48eWVhcj4y
MDE0PC95ZWFyPjxwdWItZGF0ZXM+PGRhdGU+TWF5IDI5PC9kYXRlPjwvcHViLWRhdGVzPjwvZGF0
ZXM+PGlzYm4+MTQ3MS0yNDkwPC9pc2JuPjxhY2Nlc3Npb24tbnVtPjI0ODg2MTg0PC9hY2Nlc3Np
b24tbnVtPjx1cmxzPjwvdXJscz48Y3VzdG9tMj5QTUM0MDYwNzYyPC9jdXN0b20yPjxlbGVjdHJv
bmljLXJlc291cmNlLW51bT4xMC4xMTg2LzE0NzEtMjQ5MC0xNC00NDwvZWxlY3Ryb25pYy1yZXNv
dXJjZS1udW0+PHJlbW90ZS1kYXRhYmFzZS1wcm92aWRlcj5OTE08L3JlbW90ZS1kYXRhYmFzZS1w
cm92aWRlcj48bGFuZ3VhZ2U+ZW5nPC9sYW5ndWFnZT48L3JlY29yZD48L0NpdGU+PC9FbmROb3Rl
Pn==
</w:fldData>
        </w:fldChar>
      </w:r>
      <w:r w:rsidR="00FC1D2F" w:rsidRPr="00CA0E1C">
        <w:instrText xml:space="preserve"> ADDIN EN.CITE.DATA </w:instrText>
      </w:r>
      <w:r w:rsidR="00FC1D2F" w:rsidRPr="00CA0E1C">
        <w:fldChar w:fldCharType="end"/>
      </w:r>
      <w:r w:rsidR="00A613EE" w:rsidRPr="00CA0E1C">
        <w:fldChar w:fldCharType="separate"/>
      </w:r>
      <w:r w:rsidR="00FC1D2F" w:rsidRPr="00CA0E1C">
        <w:rPr>
          <w:noProof/>
        </w:rPr>
        <w:t>(</w:t>
      </w:r>
      <w:hyperlink w:anchor="_ENREF_1" w:tooltip="Scheepe, 2014 #2034" w:history="1">
        <w:r w:rsidR="005669A0" w:rsidRPr="00CA0E1C">
          <w:rPr>
            <w:noProof/>
          </w:rPr>
          <w:t>1</w:t>
        </w:r>
      </w:hyperlink>
      <w:r w:rsidR="00FC1D2F" w:rsidRPr="00CA0E1C">
        <w:rPr>
          <w:noProof/>
        </w:rPr>
        <w:t>)</w:t>
      </w:r>
      <w:r w:rsidR="00A613EE" w:rsidRPr="00CA0E1C">
        <w:fldChar w:fldCharType="end"/>
      </w:r>
      <w:r w:rsidR="00036D9E" w:rsidRPr="00CA0E1C">
        <w:t>,</w:t>
      </w:r>
      <w:r w:rsidR="008D4836" w:rsidRPr="00CA0E1C">
        <w:t xml:space="preserve"> </w:t>
      </w:r>
      <w:r w:rsidR="004967E0" w:rsidRPr="00CA0E1C">
        <w:t xml:space="preserve">oxygen </w:t>
      </w:r>
      <w:r w:rsidR="008D4836" w:rsidRPr="00CA0E1C">
        <w:t>saturation during filling was high (92-95%), with a slight reduction</w:t>
      </w:r>
      <w:r w:rsidR="00F20068" w:rsidRPr="00CA0E1C">
        <w:t xml:space="preserve"> in oxygen saturation</w:t>
      </w:r>
      <w:r w:rsidR="008D4836" w:rsidRPr="00CA0E1C">
        <w:t xml:space="preserve"> seen during </w:t>
      </w:r>
      <w:r w:rsidR="00F20068" w:rsidRPr="00CA0E1C">
        <w:t xml:space="preserve">voiding.  </w:t>
      </w:r>
      <w:r w:rsidR="001D0D0D" w:rsidRPr="00CA0E1C">
        <w:t>These reported fluctuations in oxygen saturation were</w:t>
      </w:r>
      <w:r w:rsidR="00B93743" w:rsidRPr="00CA0E1C">
        <w:t xml:space="preserve"> negatively impacted by detrusor</w:t>
      </w:r>
      <w:r w:rsidR="00A613EE" w:rsidRPr="00CA0E1C">
        <w:t xml:space="preserve"> overactivity and </w:t>
      </w:r>
      <w:r w:rsidR="00F20068" w:rsidRPr="00CA0E1C">
        <w:t xml:space="preserve">outlet </w:t>
      </w:r>
      <w:r w:rsidR="00A613EE" w:rsidRPr="00CA0E1C">
        <w:t>obstruction</w:t>
      </w:r>
      <w:r w:rsidR="00C26234" w:rsidRPr="00CA0E1C">
        <w:t>.</w:t>
      </w:r>
    </w:p>
    <w:p w14:paraId="4B9B30C5" w14:textId="3AD29EB3" w:rsidR="004967E0" w:rsidRPr="00CA0E1C" w:rsidRDefault="004967E0" w:rsidP="004F7C23">
      <w:pPr>
        <w:spacing w:line="480" w:lineRule="auto"/>
      </w:pPr>
    </w:p>
    <w:p w14:paraId="4E737A8C" w14:textId="5CB495EF" w:rsidR="0019091C" w:rsidRPr="00CA0E1C" w:rsidRDefault="00D51F3D" w:rsidP="00CD6620">
      <w:pPr>
        <w:spacing w:line="480" w:lineRule="auto"/>
        <w:rPr>
          <w:spacing w:val="-2"/>
        </w:rPr>
      </w:pPr>
      <w:r w:rsidRPr="00CA0E1C">
        <w:t xml:space="preserve">Chronic interruption of the vasculature or nervous supply can progress to </w:t>
      </w:r>
      <w:r w:rsidR="00B73113" w:rsidRPr="00CA0E1C">
        <w:t>e</w:t>
      </w:r>
      <w:r w:rsidR="00784E13" w:rsidRPr="00CA0E1C">
        <w:t>nd-stage bladder disease</w:t>
      </w:r>
      <w:r w:rsidR="00F20068" w:rsidRPr="00CA0E1C">
        <w:t>;</w:t>
      </w:r>
      <w:r w:rsidR="00B73113" w:rsidRPr="00CA0E1C">
        <w:t xml:space="preserve"> typified by</w:t>
      </w:r>
      <w:r w:rsidR="00D04778" w:rsidRPr="00CA0E1C">
        <w:t xml:space="preserve"> the</w:t>
      </w:r>
      <w:r w:rsidR="00784E13" w:rsidRPr="00CA0E1C">
        <w:t xml:space="preserve"> small, fibrotic bladder of limited capacity </w:t>
      </w:r>
      <w:r w:rsidR="00B73113" w:rsidRPr="00CA0E1C">
        <w:t>and</w:t>
      </w:r>
      <w:r w:rsidR="00784E13" w:rsidRPr="00CA0E1C">
        <w:t xml:space="preserve"> increased risk of upper urinary tract damage </w:t>
      </w:r>
      <w:r w:rsidR="006F21C0" w:rsidRPr="00CA0E1C">
        <w:fldChar w:fldCharType="begin"/>
      </w:r>
      <w:r w:rsidR="005669A0" w:rsidRPr="00CA0E1C">
        <w:instrText xml:space="preserve"> ADDIN EN.CITE &lt;EndNote&gt;&lt;Cite&gt;&lt;Author&gt;Rasouly&lt;/Author&gt;&lt;Year&gt;2013&lt;/Year&gt;&lt;RecNum&gt;942&lt;/RecNum&gt;&lt;DisplayText&gt;(2)&lt;/DisplayText&gt;&lt;record&gt;&lt;rec-number&gt;942&lt;/rec-number&gt;&lt;foreign-keys&gt;&lt;key app="EN" db-id="xxfv5dx5fxfx2xe59fcpdrz80ef0f2vdppdt" timestamp="0"&gt;942&lt;/key&gt;&lt;/foreign-keys&gt;&lt;ref-type name="Journal Article"&gt;17&lt;/ref-type&gt;&lt;contributors&gt;&lt;authors&gt;&lt;author&gt;Rasouly, H. M.&lt;/author&gt;&lt;author&gt;Lu, W.&lt;/author&gt;&lt;/authors&gt;&lt;/contributors&gt;&lt;auth-address&gt;Renal Section, Department of Medicine, Boston University Medical Center, Boston, MA, USA.&lt;/auth-address&gt;&lt;titles&gt;&lt;title&gt;Lower urinary tract development and disease&lt;/title&gt;&lt;secondary-title&gt;Wiley interdisciplinary reviews. Systems biology and medicine&lt;/secondary-title&gt;&lt;alt-title&gt;Wiley Interdiscip Rev Syst Biol Med&lt;/alt-title&gt;&lt;/titles&gt;&lt;pages&gt;307-42&lt;/pages&gt;&lt;volume&gt;5&lt;/volume&gt;&lt;number&gt;3&lt;/number&gt;&lt;edition&gt;2013/02/15&lt;/edition&gt;&lt;keywords&gt;&lt;keyword&gt;Chromosome Mapping&lt;/keyword&gt;&lt;keyword&gt;Humans&lt;/keyword&gt;&lt;keyword&gt;Signal Transduction/genetics&lt;/keyword&gt;&lt;keyword&gt;Ureter/growth &amp;amp; development/metabolism&lt;/keyword&gt;&lt;keyword&gt;Urethra/growth &amp;amp; development/metabolism&lt;/keyword&gt;&lt;keyword&gt;Urinary Bladder/growth &amp;amp; development/metabolism&lt;/keyword&gt;&lt;keyword&gt;Urinary Tract/abnormalities/growth &amp;amp; development/*metabolism&lt;/keyword&gt;&lt;keyword&gt;Vesico-Ureteral Reflux/genetics/metabolism/pathology&lt;/keyword&gt;&lt;/keywords&gt;&lt;dates&gt;&lt;year&gt;2013&lt;/year&gt;&lt;pub-dates&gt;&lt;date&gt;May-Jun&lt;/date&gt;&lt;/pub-dates&gt;&lt;/dates&gt;&lt;isbn&gt;1939-005X (Electronic)&amp;#xD;1939-005X (Linking)&lt;/isbn&gt;&lt;accession-num&gt;23408557&lt;/accession-num&gt;&lt;work-type&gt;Research Support, N.I.H., Extramural&amp;#xD;Research Support, Non-U.S. Gov&amp;apos;t&amp;#xD;Review&lt;/work-type&gt;&lt;urls&gt;&lt;related-urls&gt;&lt;url&gt;http://www.ncbi.nlm.nih.gov/pubmed/23408557&lt;/url&gt;&lt;/related-urls&gt;&lt;/urls&gt;&lt;custom2&gt;3627353&lt;/custom2&gt;&lt;electronic-resource-num&gt;10.1002/wsbm.1212&lt;/electronic-resource-num&gt;&lt;language&gt;eng&lt;/language&gt;&lt;/record&gt;&lt;/Cite&gt;&lt;/EndNote&gt;</w:instrText>
      </w:r>
      <w:r w:rsidR="006F21C0" w:rsidRPr="00CA0E1C">
        <w:fldChar w:fldCharType="separate"/>
      </w:r>
      <w:r w:rsidR="00FC1D2F" w:rsidRPr="00CA0E1C">
        <w:rPr>
          <w:noProof/>
        </w:rPr>
        <w:t>(</w:t>
      </w:r>
      <w:hyperlink w:anchor="_ENREF_2" w:tooltip="Rasouly, 2013 #942" w:history="1">
        <w:r w:rsidR="005669A0" w:rsidRPr="00CA0E1C">
          <w:rPr>
            <w:noProof/>
          </w:rPr>
          <w:t>2</w:t>
        </w:r>
      </w:hyperlink>
      <w:r w:rsidR="00FC1D2F" w:rsidRPr="00CA0E1C">
        <w:rPr>
          <w:noProof/>
        </w:rPr>
        <w:t>)</w:t>
      </w:r>
      <w:r w:rsidR="006F21C0" w:rsidRPr="00CA0E1C">
        <w:fldChar w:fldCharType="end"/>
      </w:r>
      <w:r w:rsidR="00784E13" w:rsidRPr="00CA0E1C">
        <w:t xml:space="preserve">.  </w:t>
      </w:r>
      <w:r w:rsidR="00A818B9" w:rsidRPr="00CA0E1C">
        <w:t>Various animal models have been established to examine the compensatory and decompensatory effects of partial outflow obstruction on bladder function and these hav</w:t>
      </w:r>
      <w:r w:rsidR="00A613EE" w:rsidRPr="00CA0E1C">
        <w:t>e been used variously to report</w:t>
      </w:r>
      <w:r w:rsidR="00C66759" w:rsidRPr="00CA0E1C">
        <w:t xml:space="preserve"> tissue </w:t>
      </w:r>
      <w:r w:rsidR="00A818B9" w:rsidRPr="00CA0E1C">
        <w:t xml:space="preserve"> oxygen tensions</w:t>
      </w:r>
      <w:r w:rsidR="00A613EE" w:rsidRPr="00CA0E1C">
        <w:t xml:space="preserve"> </w:t>
      </w:r>
      <w:r w:rsidR="00C26234" w:rsidRPr="00CA0E1C">
        <w:fldChar w:fldCharType="begin">
          <w:fldData xml:space="preserve">PEVuZE5vdGU+PENpdGU+PEF1dGhvcj5HaGFmYXI8L0F1dGhvcj48WWVhcj4yMDAyPC9ZZWFyPjxS
ZWNOdW0+MjQxMzwvUmVjTnVtPjxEaXNwbGF5VGV4dD4oMSwgMywgNCk8L0Rpc3BsYXlUZXh0Pjxy
ZWNvcmQ+PHJlYy1udW1iZXI+MjQxMzwvcmVjLW51bWJlcj48Zm9yZWlnbi1rZXlzPjxrZXkgYXBw
PSJFTiIgZGItaWQ9ImFlejB4dHJhM3NmNXRyZXBzdmE1MjIwYWZ0ZTV2OXhhc2YweCIgdGltZXN0
YW1wPSIwIj4yNDEzPC9rZXk+PC9mb3JlaWduLWtleXM+PHJlZi10eXBlIG5hbWU9IkpvdXJuYWwg
QXJ0aWNsZSI+MTc8L3JlZi10eXBlPjxjb250cmlidXRvcnM+PGF1dGhvcnM+PGF1dGhvcj5HaGFm
YXIsIE0uIEEuPC9hdXRob3I+PGF1dGhvcj5BbmFzdGFzaWFkaXMsIEEuIEcuPC9hdXRob3I+PGF1
dGhvcj5PbHNzb24sIEwuIEUuPC9hdXRob3I+PGF1dGhvcj5DaGljaGVzdGVyLCBQLjwvYXV0aG9y
PjxhdXRob3I+S2FwbGFuLCBTLiBBLjwvYXV0aG9yPjxhdXRob3I+QnV0dHlhbiwgUi48L2F1dGhv
cj48YXV0aG9yPkxldmluLCBSLiBNLjwvYXV0aG9yPjwvYXV0aG9ycz48L2NvbnRyaWJ1dG9ycz48
YXV0aC1hZGRyZXNzPlRoZSBEZXBhcnRtZW50IG9mIFVyb2xvZ3ksIFRoZSBDb2xsZWdlIG9mIFBo
eXNpY2lhbnMgYW5kIFN1cmdlb25zIG9mIENvbHVtYmlhIFVuaXZlcnNpdHksIE5ldyBZb3JrLCBV
U0EuPC9hdXRoLWFkZHJlc3M+PHRpdGxlcz48dGl0bGU+SHlwb3hpYSBhbmQgYW4gYW5naW9nZW5p
YyByZXNwb25zZSBpbiB0aGUgcGFydGlhbGx5IG9ic3RydWN0ZWQgcmF0IGJsYWRkZXI8L3RpdGxl
PjxzZWNvbmRhcnktdGl0bGU+TGFiIEludmVzdDwvc2Vjb25kYXJ5LXRpdGxlPjxhbHQtdGl0bGU+
TGFib3JhdG9yeSBpbnZlc3RpZ2F0aW9uOyBhIGpvdXJuYWwgb2YgdGVjaG5pY2FsIG1ldGhvZHMg
YW5kIHBhdGhvbG9neTwvYWx0LXRpdGxlPjwvdGl0bGVzPjxwYWdlcz45MDMtOTwvcGFnZXM+PHZv
bHVtZT44Mjwvdm9sdW1lPjxudW1iZXI+NzwvbnVtYmVyPjxlZGl0aW9uPjIwMDIvMDcvMTY8L2Vk
aXRpb24+PGtleXdvcmRzPjxrZXl3b3JkPkFuZ2lvcG9pZXRpbi0xPC9rZXl3b3JkPjxrZXl3b3Jk
PkFuaW1hbHM8L2tleXdvcmQ+PGtleXdvcmQ+Q29sbGFnZW4vYW5hbHlzaXM8L2tleXdvcmQ+PGtl
eXdvcmQ+RW5kb3N0YXRpbnM8L2tleXdvcmQ+PGtleXdvcmQ+RW5kb3RoZWxpYWwgR3Jvd3RoIEZh
Y3RvcnMvYW5hbHlzaXM8L2tleXdvcmQ+PGtleXdvcmQ+SHlwb3hpYS8qcGF0aG9sb2d5PC9rZXl3
b3JkPjxrZXl3b3JkPkh5cG94aWEtSW5kdWNpYmxlIEZhY3RvciAxLCBhbHBoYSBTdWJ1bml0PC9r
ZXl3b3JkPjxrZXl3b3JkPkltbXVub2hpc3RvY2hlbWlzdHJ5PC9rZXl3b3JkPjxrZXl3b3JkPk1l
bWJyYW5lIEdseWNvcHJvdGVpbnMvYW5hbHlzaXM8L2tleXdvcmQ+PGtleXdvcmQ+TmVvdmFzY3Vs
YXJpemF0aW9uLCBQYXRob2xvZ2ljLypwYXRob2xvZ3k8L2tleXdvcmQ+PGtleXdvcmQ+UGVwdGlk
ZSBGcmFnbWVudHMvYW5hbHlzaXM8L2tleXdvcmQ+PGtleXdvcmQ+UmF0czwva2V5d29yZD48a2V5
d29yZD5UcmFuc2NyaXB0aW9uIEZhY3RvcnMvYW5hbHlzaXM8L2tleXdvcmQ+PGtleXdvcmQ+VXJp
bmFyeSBCbGFkZGVyIERpc2Vhc2VzLypwYXRob2xvZ3k8L2tleXdvcmQ+PGtleXdvcmQ+VmFzY3Vs
YXIgRW5kb3RoZWxpYWwgR3Jvd3RoIEZhY3RvciBBPC9rZXl3b3JkPjwva2V5d29yZHM+PGRhdGVz
Pjx5ZWFyPjIwMDI8L3llYXI+PHB1Yi1kYXRlcz48ZGF0ZT5KdWw8L2RhdGU+PC9wdWItZGF0ZXM+
PC9kYXRlcz48aXNibj4wMDIzLTY4MzcgKFByaW50KSYjeEQ7MDAyMy02ODM3PC9pc2JuPjxhY2Nl
c3Npb24tbnVtPjEyMTE4MDkyPC9hY2Nlc3Npb24tbnVtPjx1cmxzPjwvdXJscz48cmVtb3RlLWRh
dGFiYXNlLXByb3ZpZGVyPk5MTTwvcmVtb3RlLWRhdGFiYXNlLXByb3ZpZGVyPjxsYW5ndWFnZT5l
bmc8L2xhbmd1YWdlPjwvcmVjb3JkPjwvQ2l0ZT48Q2l0ZT48QXV0aG9yPkxpZWI8L0F1dGhvcj48
WWVhcj4yMDAwPC9ZZWFyPjxSZWNOdW0+MjQxNDwvUmVjTnVtPjxyZWNvcmQ+PHJlYy1udW1iZXI+
MjQxNDwvcmVjLW51bWJlcj48Zm9yZWlnbi1rZXlzPjxrZXkgYXBwPSJFTiIgZGItaWQ9ImFlejB4
dHJhM3NmNXRyZXBzdmE1MjIwYWZ0ZTV2OXhhc2YweCIgdGltZXN0YW1wPSIwIj4yNDE0PC9rZXk+
PC9mb3JlaWduLWtleXM+PHJlZi10eXBlIG5hbWU9IkpvdXJuYWwgQXJ0aWNsZSI+MTc8L3JlZi10
eXBlPjxjb250cmlidXRvcnM+PGF1dGhvcnM+PGF1dGhvcj5MaWViLCBKLiBJLjwvYXV0aG9yPjxh
dXRob3I+Q2hpY2hlc3RlciwgUC48L2F1dGhvcj48YXV0aG9yPktvZ2FuLCBCLjwvYXV0aG9yPjxh
dXRob3I+RGFzLCBBLiBLLjwvYXV0aG9yPjxhdXRob3I+TGVnZ2V0dCwgUi4gRS48L2F1dGhvcj48
YXV0aG9yPlNjaHJvZGVyLCBBLjwvYXV0aG9yPjxhdXRob3I+TGV2aW4sIFIuIE0uPC9hdXRob3I+
PC9hdXRob3JzPjwvY29udHJpYnV0b3JzPjxhdXRoLWFkZHJlc3M+RGl2aXNpb24gb2YgVXJvbG9n
eSwgQWxiYW55IE1lZGljYWwgQ29sbGVnZSwgTmV3IFlvcmssIFVTQS48L2F1dGgtYWRkcmVzcz48
dGl0bGVzPjx0aXRsZT5SYWJiaXQgdXJpbmFyeSBibGFkZGVyIGJsb29kIGZsb3cgY2hhbmdlcyBk
dXJpbmcgdGhlIGluaXRpYWwgc3RhZ2Ugb2YgcGFydGlhbCBvdXRsZXQgb2JzdHJ1Y3Rpb248L3Rp
dGxlPjxzZWNvbmRhcnktdGl0bGU+SiBVcm9sPC9zZWNvbmRhcnktdGl0bGU+PGFsdC10aXRsZT5U
aGUgSm91cm5hbCBvZiB1cm9sb2d5PC9hbHQtdGl0bGU+PC90aXRsZXM+PHBhZ2VzPjEzOTAtNzwv
cGFnZXM+PHZvbHVtZT4xNjQ8L3ZvbHVtZT48bnVtYmVyPjQ8L251bWJlcj48ZWRpdGlvbj4yMDAw
LzA5LzE5PC9lZGl0aW9uPjxrZXl3b3Jkcz48a2V5d29yZD5BbmltYWxzPC9rZXl3b3JkPjxrZXl3
b3JkPkltbXVub2hpc3RvY2hlbWlzdHJ5PC9rZXl3b3JkPjxrZXl3b3JkPk1hbGU8L2tleXdvcmQ+
PGtleXdvcmQ+TWljcm9zcGhlcmVzPC9rZXl3b3JkPjxrZXl3b3JkPk11Y291cyBNZW1icmFuZS9i
bG9vZCBzdXBwbHk8L2tleXdvcmQ+PGtleXdvcmQ+UmFiYml0czwva2V5d29yZD48a2V5d29yZD5S
ZWdpb25hbCBCbG9vZCBGbG93PC9rZXl3b3JkPjxrZXl3b3JkPlVyaW5hcnkgQmxhZGRlci8qYmxv
b2Qgc3VwcGx5L3BhdGhvbG9neTwva2V5d29yZD48a2V5d29yZD5VcmluYXJ5IEJsYWRkZXIgTmVj
ayBPYnN0cnVjdGlvbi9wYXRob2xvZ3kvKnBoeXNpb3BhdGhvbG9neTwva2V5d29yZD48L2tleXdv
cmRzPjxkYXRlcz48eWVhcj4yMDAwPC95ZWFyPjxwdWItZGF0ZXM+PGRhdGU+T2N0PC9kYXRlPjwv
cHViLWRhdGVzPjwvZGF0ZXM+PGlzYm4+MDAyMi01MzQ3IChQcmludCkmI3hEOzAwMjItNTM0Nzwv
aXNibj48YWNjZXNzaW9uLW51bT4xMDk5MjQyMTwvYWNjZXNzaW9uLW51bT48dXJscz48L3VybHM+
PHJlbW90ZS1kYXRhYmFzZS1wcm92aWRlcj5OTE08L3JlbW90ZS1kYXRhYmFzZS1wcm92aWRlcj48
bGFuZ3VhZ2U+ZW5nPC9sYW5ndWFnZT48L3JlY29yZD48L0NpdGU+PENpdGU+PEF1dGhvcj5TY2hl
ZXBlPC9BdXRob3I+PFllYXI+MjAxNDwvWWVhcj48UmVjTnVtPjIwMzQ8L1JlY051bT48cmVjb3Jk
PjxyZWMtbnVtYmVyPjIwMzQ8L3JlYy1udW1iZXI+PGZvcmVpZ24ta2V5cz48a2V5IGFwcD0iRU4i
IGRiLWlkPSI5eGF4dmRmemc5ZDBmbmUyOXJveGZhdmpyd2R6ZXZlMnpwc3YiIHRpbWVzdGFtcD0i
MTUwMzMyMzQ1MyI+MjAzNDwva2V5PjwvZm9yZWlnbi1rZXlzPjxyZWYtdHlwZSBuYW1lPSJKb3Vy
bmFsIEFydGljbGUiPjE3PC9yZWYtdHlwZT48Y29udHJpYnV0b3JzPjxhdXRob3JzPjxhdXRob3I+
U2NoZWVwZSwgSi4gUi48L2F1dGhvcj48YXV0aG9yPkFtZWxpbmssIEEuPC9hdXRob3I+PGF1dGhv
cj5Xb2xmZmVuYnV0dGVsLCBLLiBQLjwvYXV0aG9yPjxhdXRob3I+S29rLCBELiBKLjwvYXV0aG9y
PjwvYXV0aG9ycz48L2NvbnRyaWJ1dG9ycz48YXV0aC1hZGRyZXNzPkRlcGFydG1lbnQgb2YgVXJv
bG9neSBhbmQgUGVkaWF0cmljIFVyb2xvZ3ksIEVyYXNtdXMgTWVkaWNhbCBDZW50ZXIgUm90dGVy
ZGFtLCBTb3BoaWEgQ2hpbGRyZW4mYXBvcztzIEhvc3BpdGFsLCBSb3R0ZXJkYW0sIFRoZSBOZXRo
ZXJsYW5kcy4gai5zY2hlZXBlQGVyYXNtdXNtYy5ubC48L2F1dGgtYWRkcmVzcz48dGl0bGVzPjx0
aXRsZT5JbmZsdWVuY2Ugb2Ygc2lsZGVuYWZpbCBvbiBibG9vZCBveHlnZW4gc2F0dXJhdGlvbiBv
ZiB0aGUgb2JzdHJ1Y3RlZCBibGFkZGVyPC90aXRsZT48c2Vjb25kYXJ5LXRpdGxlPkJNQyBVcm9s
PC9zZWNvbmRhcnktdGl0bGU+PGFsdC10aXRsZT5CTUMgdXJvbG9neTwvYWx0LXRpdGxlPjwvdGl0
bGVzPjxwZXJpb2RpY2FsPjxmdWxsLXRpdGxlPkJNQyBVcm9sPC9mdWxsLXRpdGxlPjxhYmJyLTE+
Qk1DIHVyb2xvZ3k8L2FiYnItMT48L3BlcmlvZGljYWw+PGFsdC1wZXJpb2RpY2FsPjxmdWxsLXRp
dGxlPkJNQyBVcm9sPC9mdWxsLXRpdGxlPjxhYmJyLTE+Qk1DIHVyb2xvZ3k8L2FiYnItMT48L2Fs
dC1wZXJpb2RpY2FsPjxwYWdlcz40NDwvcGFnZXM+PHZvbHVtZT4xNDwvdm9sdW1lPjxlZGl0aW9u
PjIwMTQvMDYvMDM8L2VkaXRpb24+PGtleXdvcmRzPjxrZXl3b3JkPkFuaW1hbHM8L2tleXdvcmQ+
PGtleXdvcmQ+Qmxvb2QgRmxvdyBWZWxvY2l0eS9kcnVnIGVmZmVjdHM8L2tleXdvcmQ+PGtleXdv
cmQ+R3VpbmVhIFBpZ3M8L2tleXdvcmQ+PGtleXdvcmQ+TWFsZTwva2V5d29yZD48a2V5d29yZD5N
aWNyb2NpcmN1bGF0aW9uLypkcnVnIGVmZmVjdHM8L2tleXdvcmQ+PGtleXdvcmQ+T3h5Z2VuLypi
bG9vZDwva2V5d29yZD48a2V5d29yZD5PeHlnZW4gQ29uc3VtcHRpb24vKmRydWcgZWZmZWN0czwv
a2V5d29yZD48a2V5d29yZD5QaG9zcGhvZGllc3RlcmFzZSA1IEluaGliaXRvcnMvYWRtaW5pc3Ry
YXRpb24gJmFtcDsgZG9zYWdlPC9rZXl3b3JkPjxrZXl3b3JkPlBpcGVyYXppbmVzLyphZG1pbmlz
dHJhdGlvbiAmYW1wOyBkb3NhZ2U8L2tleXdvcmQ+PGtleXdvcmQ+UHVyaW5lcy9hZG1pbmlzdHJh
dGlvbiAmYW1wOyBkb3NhZ2U8L2tleXdvcmQ+PGtleXdvcmQ+U2lsZGVuYWZpbCBDaXRyYXRlPC9r
ZXl3b3JkPjxrZXl3b3JkPlN1bGZvbmVzLyphZG1pbmlzdHJhdGlvbiAmYW1wOyBkb3NhZ2U8L2tl
eXdvcmQ+PGtleXdvcmQ+VHJlYXRtZW50IE91dGNvbWU8L2tleXdvcmQ+PGtleXdvcmQ+VXJpbmFy
eSBCbGFkZGVyL2RydWcgZWZmZWN0cy8qcGh5c2lvcGF0aG9sb2d5PC9rZXl3b3JkPjxrZXl3b3Jk
PlVyaW5hcnkgQmxhZGRlciBOZWNrIE9ic3RydWN0aW9uLypkcnVnIHRoZXJhcHkvKnBoeXNpb3Bh
dGhvbG9neTwva2V5d29yZD48a2V5d29yZD5Vcm9sb2dpY2FsIEFnZW50cy9hZG1pbmlzdHJhdGlv
biAmYW1wOyBkb3NhZ2U8L2tleXdvcmQ+PGtleXdvcmQ+VmFzb2RpbGF0b3IgQWdlbnRzL2FkbWlu
aXN0cmF0aW9uICZhbXA7IGRvc2FnZTwva2V5d29yZD48L2tleXdvcmRzPjxkYXRlcz48eWVhcj4y
MDE0PC95ZWFyPjxwdWItZGF0ZXM+PGRhdGU+TWF5IDI5PC9kYXRlPjwvcHViLWRhdGVzPjwvZGF0
ZXM+PGlzYm4+MTQ3MS0yNDkwPC9pc2JuPjxhY2Nlc3Npb24tbnVtPjI0ODg2MTg0PC9hY2Nlc3Np
b24tbnVtPjx1cmxzPjwvdXJscz48Y3VzdG9tMj5QTUM0MDYwNzYyPC9jdXN0b20yPjxlbGVjdHJv
bmljLXJlc291cmNlLW51bT4xMC4xMTg2LzE0NzEtMjQ5MC0xNC00NDwvZWxlY3Ryb25pYy1yZXNv
dXJjZS1udW0+PHJlbW90ZS1kYXRhYmFzZS1wcm92aWRlcj5OTE08L3JlbW90ZS1kYXRhYmFzZS1w
cm92aWRlcj48bGFuZ3VhZ2U+ZW5nPC9sYW5ndWFnZT48L3JlY29yZD48L0NpdGU+PC9FbmROb3Rl
PgB=
</w:fldData>
        </w:fldChar>
      </w:r>
      <w:r w:rsidR="00D95537" w:rsidRPr="00CA0E1C">
        <w:instrText xml:space="preserve"> ADDIN EN.CITE </w:instrText>
      </w:r>
      <w:r w:rsidR="00D95537" w:rsidRPr="00CA0E1C">
        <w:fldChar w:fldCharType="begin">
          <w:fldData xml:space="preserve">PEVuZE5vdGU+PENpdGU+PEF1dGhvcj5HaGFmYXI8L0F1dGhvcj48WWVhcj4yMDAyPC9ZZWFyPjxS
ZWNOdW0+MjQxMzwvUmVjTnVtPjxEaXNwbGF5VGV4dD4oMSwgMywgNCk8L0Rpc3BsYXlUZXh0Pjxy
ZWNvcmQ+PHJlYy1udW1iZXI+MjQxMzwvcmVjLW51bWJlcj48Zm9yZWlnbi1rZXlzPjxrZXkgYXBw
PSJFTiIgZGItaWQ9ImFlejB4dHJhM3NmNXRyZXBzdmE1MjIwYWZ0ZTV2OXhhc2YweCIgdGltZXN0
YW1wPSIwIj4yNDEzPC9rZXk+PC9mb3JlaWduLWtleXM+PHJlZi10eXBlIG5hbWU9IkpvdXJuYWwg
QXJ0aWNsZSI+MTc8L3JlZi10eXBlPjxjb250cmlidXRvcnM+PGF1dGhvcnM+PGF1dGhvcj5HaGFm
YXIsIE0uIEEuPC9hdXRob3I+PGF1dGhvcj5BbmFzdGFzaWFkaXMsIEEuIEcuPC9hdXRob3I+PGF1
dGhvcj5PbHNzb24sIEwuIEUuPC9hdXRob3I+PGF1dGhvcj5DaGljaGVzdGVyLCBQLjwvYXV0aG9y
PjxhdXRob3I+S2FwbGFuLCBTLiBBLjwvYXV0aG9yPjxhdXRob3I+QnV0dHlhbiwgUi48L2F1dGhv
cj48YXV0aG9yPkxldmluLCBSLiBNLjwvYXV0aG9yPjwvYXV0aG9ycz48L2NvbnRyaWJ1dG9ycz48
YXV0aC1hZGRyZXNzPlRoZSBEZXBhcnRtZW50IG9mIFVyb2xvZ3ksIFRoZSBDb2xsZWdlIG9mIFBo
eXNpY2lhbnMgYW5kIFN1cmdlb25zIG9mIENvbHVtYmlhIFVuaXZlcnNpdHksIE5ldyBZb3JrLCBV
U0EuPC9hdXRoLWFkZHJlc3M+PHRpdGxlcz48dGl0bGU+SHlwb3hpYSBhbmQgYW4gYW5naW9nZW5p
YyByZXNwb25zZSBpbiB0aGUgcGFydGlhbGx5IG9ic3RydWN0ZWQgcmF0IGJsYWRkZXI8L3RpdGxl
PjxzZWNvbmRhcnktdGl0bGU+TGFiIEludmVzdDwvc2Vjb25kYXJ5LXRpdGxlPjxhbHQtdGl0bGU+
TGFib3JhdG9yeSBpbnZlc3RpZ2F0aW9uOyBhIGpvdXJuYWwgb2YgdGVjaG5pY2FsIG1ldGhvZHMg
YW5kIHBhdGhvbG9neTwvYWx0LXRpdGxlPjwvdGl0bGVzPjxwYWdlcz45MDMtOTwvcGFnZXM+PHZv
bHVtZT44Mjwvdm9sdW1lPjxudW1iZXI+NzwvbnVtYmVyPjxlZGl0aW9uPjIwMDIvMDcvMTY8L2Vk
aXRpb24+PGtleXdvcmRzPjxrZXl3b3JkPkFuZ2lvcG9pZXRpbi0xPC9rZXl3b3JkPjxrZXl3b3Jk
PkFuaW1hbHM8L2tleXdvcmQ+PGtleXdvcmQ+Q29sbGFnZW4vYW5hbHlzaXM8L2tleXdvcmQ+PGtl
eXdvcmQ+RW5kb3N0YXRpbnM8L2tleXdvcmQ+PGtleXdvcmQ+RW5kb3RoZWxpYWwgR3Jvd3RoIEZh
Y3RvcnMvYW5hbHlzaXM8L2tleXdvcmQ+PGtleXdvcmQ+SHlwb3hpYS8qcGF0aG9sb2d5PC9rZXl3
b3JkPjxrZXl3b3JkPkh5cG94aWEtSW5kdWNpYmxlIEZhY3RvciAxLCBhbHBoYSBTdWJ1bml0PC9r
ZXl3b3JkPjxrZXl3b3JkPkltbXVub2hpc3RvY2hlbWlzdHJ5PC9rZXl3b3JkPjxrZXl3b3JkPk1l
bWJyYW5lIEdseWNvcHJvdGVpbnMvYW5hbHlzaXM8L2tleXdvcmQ+PGtleXdvcmQ+TmVvdmFzY3Vs
YXJpemF0aW9uLCBQYXRob2xvZ2ljLypwYXRob2xvZ3k8L2tleXdvcmQ+PGtleXdvcmQ+UGVwdGlk
ZSBGcmFnbWVudHMvYW5hbHlzaXM8L2tleXdvcmQ+PGtleXdvcmQ+UmF0czwva2V5d29yZD48a2V5
d29yZD5UcmFuc2NyaXB0aW9uIEZhY3RvcnMvYW5hbHlzaXM8L2tleXdvcmQ+PGtleXdvcmQ+VXJp
bmFyeSBCbGFkZGVyIERpc2Vhc2VzLypwYXRob2xvZ3k8L2tleXdvcmQ+PGtleXdvcmQ+VmFzY3Vs
YXIgRW5kb3RoZWxpYWwgR3Jvd3RoIEZhY3RvciBBPC9rZXl3b3JkPjwva2V5d29yZHM+PGRhdGVz
Pjx5ZWFyPjIwMDI8L3llYXI+PHB1Yi1kYXRlcz48ZGF0ZT5KdWw8L2RhdGU+PC9wdWItZGF0ZXM+
PC9kYXRlcz48aXNibj4wMDIzLTY4MzcgKFByaW50KSYjeEQ7MDAyMy02ODM3PC9pc2JuPjxhY2Nl
c3Npb24tbnVtPjEyMTE4MDkyPC9hY2Nlc3Npb24tbnVtPjx1cmxzPjwvdXJscz48cmVtb3RlLWRh
dGFiYXNlLXByb3ZpZGVyPk5MTTwvcmVtb3RlLWRhdGFiYXNlLXByb3ZpZGVyPjxsYW5ndWFnZT5l
bmc8L2xhbmd1YWdlPjwvcmVjb3JkPjwvQ2l0ZT48Q2l0ZT48QXV0aG9yPkxpZWI8L0F1dGhvcj48
WWVhcj4yMDAwPC9ZZWFyPjxSZWNOdW0+MjQxNDwvUmVjTnVtPjxyZWNvcmQ+PHJlYy1udW1iZXI+
MjQxNDwvcmVjLW51bWJlcj48Zm9yZWlnbi1rZXlzPjxrZXkgYXBwPSJFTiIgZGItaWQ9ImFlejB4
dHJhM3NmNXRyZXBzdmE1MjIwYWZ0ZTV2OXhhc2YweCIgdGltZXN0YW1wPSIwIj4yNDE0PC9rZXk+
PC9mb3JlaWduLWtleXM+PHJlZi10eXBlIG5hbWU9IkpvdXJuYWwgQXJ0aWNsZSI+MTc8L3JlZi10
eXBlPjxjb250cmlidXRvcnM+PGF1dGhvcnM+PGF1dGhvcj5MaWViLCBKLiBJLjwvYXV0aG9yPjxh
dXRob3I+Q2hpY2hlc3RlciwgUC48L2F1dGhvcj48YXV0aG9yPktvZ2FuLCBCLjwvYXV0aG9yPjxh
dXRob3I+RGFzLCBBLiBLLjwvYXV0aG9yPjxhdXRob3I+TGVnZ2V0dCwgUi4gRS48L2F1dGhvcj48
YXV0aG9yPlNjaHJvZGVyLCBBLjwvYXV0aG9yPjxhdXRob3I+TGV2aW4sIFIuIE0uPC9hdXRob3I+
PC9hdXRob3JzPjwvY29udHJpYnV0b3JzPjxhdXRoLWFkZHJlc3M+RGl2aXNpb24gb2YgVXJvbG9n
eSwgQWxiYW55IE1lZGljYWwgQ29sbGVnZSwgTmV3IFlvcmssIFVTQS48L2F1dGgtYWRkcmVzcz48
dGl0bGVzPjx0aXRsZT5SYWJiaXQgdXJpbmFyeSBibGFkZGVyIGJsb29kIGZsb3cgY2hhbmdlcyBk
dXJpbmcgdGhlIGluaXRpYWwgc3RhZ2Ugb2YgcGFydGlhbCBvdXRsZXQgb2JzdHJ1Y3Rpb248L3Rp
dGxlPjxzZWNvbmRhcnktdGl0bGU+SiBVcm9sPC9zZWNvbmRhcnktdGl0bGU+PGFsdC10aXRsZT5U
aGUgSm91cm5hbCBvZiB1cm9sb2d5PC9hbHQtdGl0bGU+PC90aXRsZXM+PHBhZ2VzPjEzOTAtNzwv
cGFnZXM+PHZvbHVtZT4xNjQ8L3ZvbHVtZT48bnVtYmVyPjQ8L251bWJlcj48ZWRpdGlvbj4yMDAw
LzA5LzE5PC9lZGl0aW9uPjxrZXl3b3Jkcz48a2V5d29yZD5BbmltYWxzPC9rZXl3b3JkPjxrZXl3
b3JkPkltbXVub2hpc3RvY2hlbWlzdHJ5PC9rZXl3b3JkPjxrZXl3b3JkPk1hbGU8L2tleXdvcmQ+
PGtleXdvcmQ+TWljcm9zcGhlcmVzPC9rZXl3b3JkPjxrZXl3b3JkPk11Y291cyBNZW1icmFuZS9i
bG9vZCBzdXBwbHk8L2tleXdvcmQ+PGtleXdvcmQ+UmFiYml0czwva2V5d29yZD48a2V5d29yZD5S
ZWdpb25hbCBCbG9vZCBGbG93PC9rZXl3b3JkPjxrZXl3b3JkPlVyaW5hcnkgQmxhZGRlci8qYmxv
b2Qgc3VwcGx5L3BhdGhvbG9neTwva2V5d29yZD48a2V5d29yZD5VcmluYXJ5IEJsYWRkZXIgTmVj
ayBPYnN0cnVjdGlvbi9wYXRob2xvZ3kvKnBoeXNpb3BhdGhvbG9neTwva2V5d29yZD48L2tleXdv
cmRzPjxkYXRlcz48eWVhcj4yMDAwPC95ZWFyPjxwdWItZGF0ZXM+PGRhdGU+T2N0PC9kYXRlPjwv
cHViLWRhdGVzPjwvZGF0ZXM+PGlzYm4+MDAyMi01MzQ3IChQcmludCkmI3hEOzAwMjItNTM0Nzwv
aXNibj48YWNjZXNzaW9uLW51bT4xMDk5MjQyMTwvYWNjZXNzaW9uLW51bT48dXJscz48L3VybHM+
PHJlbW90ZS1kYXRhYmFzZS1wcm92aWRlcj5OTE08L3JlbW90ZS1kYXRhYmFzZS1wcm92aWRlcj48
bGFuZ3VhZ2U+ZW5nPC9sYW5ndWFnZT48L3JlY29yZD48L0NpdGU+PENpdGU+PEF1dGhvcj5TY2hl
ZXBlPC9BdXRob3I+PFllYXI+MjAxNDwvWWVhcj48UmVjTnVtPjIwMzQ8L1JlY051bT48cmVjb3Jk
PjxyZWMtbnVtYmVyPjIwMzQ8L3JlYy1udW1iZXI+PGZvcmVpZ24ta2V5cz48a2V5IGFwcD0iRU4i
IGRiLWlkPSI5eGF4dmRmemc5ZDBmbmUyOXJveGZhdmpyd2R6ZXZlMnpwc3YiIHRpbWVzdGFtcD0i
MTUwMzMyMzQ1MyI+MjAzNDwva2V5PjwvZm9yZWlnbi1rZXlzPjxyZWYtdHlwZSBuYW1lPSJKb3Vy
bmFsIEFydGljbGUiPjE3PC9yZWYtdHlwZT48Y29udHJpYnV0b3JzPjxhdXRob3JzPjxhdXRob3I+
U2NoZWVwZSwgSi4gUi48L2F1dGhvcj48YXV0aG9yPkFtZWxpbmssIEEuPC9hdXRob3I+PGF1dGhv
cj5Xb2xmZmVuYnV0dGVsLCBLLiBQLjwvYXV0aG9yPjxhdXRob3I+S29rLCBELiBKLjwvYXV0aG9y
PjwvYXV0aG9ycz48L2NvbnRyaWJ1dG9ycz48YXV0aC1hZGRyZXNzPkRlcGFydG1lbnQgb2YgVXJv
bG9neSBhbmQgUGVkaWF0cmljIFVyb2xvZ3ksIEVyYXNtdXMgTWVkaWNhbCBDZW50ZXIgUm90dGVy
ZGFtLCBTb3BoaWEgQ2hpbGRyZW4mYXBvcztzIEhvc3BpdGFsLCBSb3R0ZXJkYW0sIFRoZSBOZXRo
ZXJsYW5kcy4gai5zY2hlZXBlQGVyYXNtdXNtYy5ubC48L2F1dGgtYWRkcmVzcz48dGl0bGVzPjx0
aXRsZT5JbmZsdWVuY2Ugb2Ygc2lsZGVuYWZpbCBvbiBibG9vZCBveHlnZW4gc2F0dXJhdGlvbiBv
ZiB0aGUgb2JzdHJ1Y3RlZCBibGFkZGVyPC90aXRsZT48c2Vjb25kYXJ5LXRpdGxlPkJNQyBVcm9s
PC9zZWNvbmRhcnktdGl0bGU+PGFsdC10aXRsZT5CTUMgdXJvbG9neTwvYWx0LXRpdGxlPjwvdGl0
bGVzPjxwZXJpb2RpY2FsPjxmdWxsLXRpdGxlPkJNQyBVcm9sPC9mdWxsLXRpdGxlPjxhYmJyLTE+
Qk1DIHVyb2xvZ3k8L2FiYnItMT48L3BlcmlvZGljYWw+PGFsdC1wZXJpb2RpY2FsPjxmdWxsLXRp
dGxlPkJNQyBVcm9sPC9mdWxsLXRpdGxlPjxhYmJyLTE+Qk1DIHVyb2xvZ3k8L2FiYnItMT48L2Fs
dC1wZXJpb2RpY2FsPjxwYWdlcz40NDwvcGFnZXM+PHZvbHVtZT4xNDwvdm9sdW1lPjxlZGl0aW9u
PjIwMTQvMDYvMDM8L2VkaXRpb24+PGtleXdvcmRzPjxrZXl3b3JkPkFuaW1hbHM8L2tleXdvcmQ+
PGtleXdvcmQ+Qmxvb2QgRmxvdyBWZWxvY2l0eS9kcnVnIGVmZmVjdHM8L2tleXdvcmQ+PGtleXdv
cmQ+R3VpbmVhIFBpZ3M8L2tleXdvcmQ+PGtleXdvcmQ+TWFsZTwva2V5d29yZD48a2V5d29yZD5N
aWNyb2NpcmN1bGF0aW9uLypkcnVnIGVmZmVjdHM8L2tleXdvcmQ+PGtleXdvcmQ+T3h5Z2VuLypi
bG9vZDwva2V5d29yZD48a2V5d29yZD5PeHlnZW4gQ29uc3VtcHRpb24vKmRydWcgZWZmZWN0czwv
a2V5d29yZD48a2V5d29yZD5QaG9zcGhvZGllc3RlcmFzZSA1IEluaGliaXRvcnMvYWRtaW5pc3Ry
YXRpb24gJmFtcDsgZG9zYWdlPC9rZXl3b3JkPjxrZXl3b3JkPlBpcGVyYXppbmVzLyphZG1pbmlz
dHJhdGlvbiAmYW1wOyBkb3NhZ2U8L2tleXdvcmQ+PGtleXdvcmQ+UHVyaW5lcy9hZG1pbmlzdHJh
dGlvbiAmYW1wOyBkb3NhZ2U8L2tleXdvcmQ+PGtleXdvcmQ+U2lsZGVuYWZpbCBDaXRyYXRlPC9r
ZXl3b3JkPjxrZXl3b3JkPlN1bGZvbmVzLyphZG1pbmlzdHJhdGlvbiAmYW1wOyBkb3NhZ2U8L2tl
eXdvcmQ+PGtleXdvcmQ+VHJlYXRtZW50IE91dGNvbWU8L2tleXdvcmQ+PGtleXdvcmQ+VXJpbmFy
eSBCbGFkZGVyL2RydWcgZWZmZWN0cy8qcGh5c2lvcGF0aG9sb2d5PC9rZXl3b3JkPjxrZXl3b3Jk
PlVyaW5hcnkgQmxhZGRlciBOZWNrIE9ic3RydWN0aW9uLypkcnVnIHRoZXJhcHkvKnBoeXNpb3Bh
dGhvbG9neTwva2V5d29yZD48a2V5d29yZD5Vcm9sb2dpY2FsIEFnZW50cy9hZG1pbmlzdHJhdGlv
biAmYW1wOyBkb3NhZ2U8L2tleXdvcmQ+PGtleXdvcmQ+VmFzb2RpbGF0b3IgQWdlbnRzL2FkbWlu
aXN0cmF0aW9uICZhbXA7IGRvc2FnZTwva2V5d29yZD48L2tleXdvcmRzPjxkYXRlcz48eWVhcj4y
MDE0PC95ZWFyPjxwdWItZGF0ZXM+PGRhdGU+TWF5IDI5PC9kYXRlPjwvcHViLWRhdGVzPjwvZGF0
ZXM+PGlzYm4+MTQ3MS0yNDkwPC9pc2JuPjxhY2Nlc3Npb24tbnVtPjI0ODg2MTg0PC9hY2Nlc3Np
b24tbnVtPjx1cmxzPjwvdXJscz48Y3VzdG9tMj5QTUM0MDYwNzYyPC9jdXN0b20yPjxlbGVjdHJv
bmljLXJlc291cmNlLW51bT4xMC4xMTg2LzE0NzEtMjQ5MC0xNC00NDwvZWxlY3Ryb25pYy1yZXNv
dXJjZS1udW0+PHJlbW90ZS1kYXRhYmFzZS1wcm92aWRlcj5OTE08L3JlbW90ZS1kYXRhYmFzZS1w
cm92aWRlcj48bGFuZ3VhZ2U+ZW5nPC9sYW5ndWFnZT48L3JlY29yZD48L0NpdGU+PC9FbmROb3Rl
PgB=
</w:fldData>
        </w:fldChar>
      </w:r>
      <w:r w:rsidR="00D95537" w:rsidRPr="00CA0E1C">
        <w:instrText xml:space="preserve"> ADDIN EN.CITE.DATA </w:instrText>
      </w:r>
      <w:r w:rsidR="00D95537" w:rsidRPr="00CA0E1C">
        <w:fldChar w:fldCharType="end"/>
      </w:r>
      <w:r w:rsidR="00C26234" w:rsidRPr="00CA0E1C">
        <w:fldChar w:fldCharType="separate"/>
      </w:r>
      <w:r w:rsidR="00FC1D2F" w:rsidRPr="00CA0E1C">
        <w:rPr>
          <w:noProof/>
        </w:rPr>
        <w:t>(</w:t>
      </w:r>
      <w:hyperlink w:anchor="_ENREF_1" w:tooltip="Scheepe, 2014 #2034" w:history="1">
        <w:r w:rsidR="005669A0" w:rsidRPr="00CA0E1C">
          <w:rPr>
            <w:noProof/>
          </w:rPr>
          <w:t>1</w:t>
        </w:r>
      </w:hyperlink>
      <w:r w:rsidR="00FC1D2F" w:rsidRPr="00CA0E1C">
        <w:rPr>
          <w:noProof/>
        </w:rPr>
        <w:t xml:space="preserve">, </w:t>
      </w:r>
      <w:hyperlink w:anchor="_ENREF_3" w:tooltip="Ghafar, 2002 #2413" w:history="1">
        <w:r w:rsidR="005669A0" w:rsidRPr="00CA0E1C">
          <w:rPr>
            <w:noProof/>
          </w:rPr>
          <w:t>3</w:t>
        </w:r>
      </w:hyperlink>
      <w:r w:rsidR="00FC1D2F" w:rsidRPr="00CA0E1C">
        <w:rPr>
          <w:noProof/>
        </w:rPr>
        <w:t xml:space="preserve">, </w:t>
      </w:r>
      <w:hyperlink w:anchor="_ENREF_4" w:tooltip="Lieb, 2000 #2414" w:history="1">
        <w:r w:rsidR="005669A0" w:rsidRPr="00CA0E1C">
          <w:rPr>
            <w:noProof/>
          </w:rPr>
          <w:t>4</w:t>
        </w:r>
      </w:hyperlink>
      <w:r w:rsidR="00FC1D2F" w:rsidRPr="00CA0E1C">
        <w:rPr>
          <w:noProof/>
        </w:rPr>
        <w:t>)</w:t>
      </w:r>
      <w:r w:rsidR="00C26234" w:rsidRPr="00CA0E1C">
        <w:fldChar w:fldCharType="end"/>
      </w:r>
      <w:r w:rsidR="004118BA" w:rsidRPr="00CA0E1C">
        <w:t xml:space="preserve">.  </w:t>
      </w:r>
      <w:r w:rsidR="009119BD" w:rsidRPr="00CA0E1C">
        <w:t>A</w:t>
      </w:r>
      <w:r w:rsidR="007917A2" w:rsidRPr="00CA0E1C">
        <w:t xml:space="preserve"> porcine </w:t>
      </w:r>
      <w:r w:rsidR="00A613EE" w:rsidRPr="00CA0E1C">
        <w:t xml:space="preserve">outflow obstruction </w:t>
      </w:r>
      <w:r w:rsidR="007917A2" w:rsidRPr="00CA0E1C">
        <w:t>model</w:t>
      </w:r>
      <w:r w:rsidR="009119BD" w:rsidRPr="00CA0E1C">
        <w:t xml:space="preserve"> used to investigate </w:t>
      </w:r>
      <w:r w:rsidR="007917A2" w:rsidRPr="00CA0E1C">
        <w:t>the effects of hypoxia on the bladder</w:t>
      </w:r>
      <w:r w:rsidR="008E74E7" w:rsidRPr="00CA0E1C">
        <w:t xml:space="preserve"> </w:t>
      </w:r>
      <w:r w:rsidR="006F21C0" w:rsidRPr="00CA0E1C">
        <w:fldChar w:fldCharType="begin"/>
      </w:r>
      <w:r w:rsidR="005669A0" w:rsidRPr="00CA0E1C">
        <w:instrText xml:space="preserve"> ADDIN EN.CITE &lt;EndNote&gt;&lt;Cite&gt;&lt;Author&gt;Greenland&lt;/Author&gt;&lt;Year&gt;2000&lt;/Year&gt;&lt;RecNum&gt;1828&lt;/RecNum&gt;&lt;DisplayText&gt;(5)&lt;/DisplayText&gt;&lt;record&gt;&lt;rec-number&gt;1828&lt;/rec-number&gt;&lt;foreign-keys&gt;&lt;key app="EN" db-id="xxfv5dx5fxfx2xe59fcpdrz80ef0f2vdppdt" timestamp="0"&gt;1828&lt;/key&gt;&lt;/foreign-keys&gt;&lt;ref-type name="Journal Article"&gt;17&lt;/ref-type&gt;&lt;contributors&gt;&lt;authors&gt;&lt;author&gt;Greenland, J. E.&lt;/author&gt;&lt;author&gt;Hvistendahl, J. J.&lt;/author&gt;&lt;author&gt;Andersen, H.&lt;/author&gt;&lt;author&gt;Jorgensen, T. M.&lt;/author&gt;&lt;author&gt;McMurray, G.&lt;/author&gt;&lt;author&gt;Cortina-Borja, M.&lt;/author&gt;&lt;author&gt;Brading, A. F.&lt;/author&gt;&lt;author&gt;Frokiaer, J.&lt;/author&gt;&lt;/authors&gt;&lt;/contributors&gt;&lt;auth-address&gt;Department of Urology, Churchill Hospital, Oxford, Institute of Experimental Clinical Research, Skejby University Hospital, Aarhus, Denmark. jon@jgreenland.enterprise-plc.com&lt;/auth-address&gt;&lt;titles&gt;&lt;title&gt;The effect of bladder outlet obstruction on tissue oxygen tension and blood flow in the pig bladder&lt;/title&gt;&lt;secondary-title&gt;BJU international&lt;/secondary-title&gt;&lt;/titles&gt;&lt;pages&gt;1109-14&lt;/pages&gt;&lt;volume&gt;85&lt;/volume&gt;&lt;number&gt;9&lt;/number&gt;&lt;edition&gt;2000/06/10&lt;/edition&gt;&lt;keywords&gt;&lt;keyword&gt;Animals&lt;/keyword&gt;&lt;keyword&gt;Constriction&lt;/keyword&gt;&lt;keyword&gt;Female&lt;/keyword&gt;&lt;keyword&gt;Ischemia/physiopathology&lt;/keyword&gt;&lt;keyword&gt;Oxygen/ analysis&lt;/keyword&gt;&lt;keyword&gt;Partial Pressure&lt;/keyword&gt;&lt;keyword&gt;Swine&lt;/keyword&gt;&lt;keyword&gt;Urethral Obstruction/ physiopathology&lt;/keyword&gt;&lt;keyword&gt;Urinary Bladder/ blood supply/chemistry&lt;/keyword&gt;&lt;keyword&gt;Urinary Bladder Neck Obstruction/ physiopathology&lt;/keyword&gt;&lt;/keywords&gt;&lt;dates&gt;&lt;year&gt;2000&lt;/year&gt;&lt;pub-dates&gt;&lt;date&gt;Jun&lt;/date&gt;&lt;/pub-dates&gt;&lt;/dates&gt;&lt;isbn&gt;1464-4096 (Print)&amp;#xD;1464-4096 (Linking)&lt;/isbn&gt;&lt;accession-num&gt;10848706&lt;/accession-num&gt;&lt;urls&gt;&lt;/urls&gt;&lt;remote-database-provider&gt;NLM&lt;/remote-database-provider&gt;&lt;language&gt;eng&lt;/language&gt;&lt;/record&gt;&lt;/Cite&gt;&lt;/EndNote&gt;</w:instrText>
      </w:r>
      <w:r w:rsidR="006F21C0" w:rsidRPr="00CA0E1C">
        <w:fldChar w:fldCharType="separate"/>
      </w:r>
      <w:r w:rsidR="00FC1D2F" w:rsidRPr="00CA0E1C">
        <w:rPr>
          <w:noProof/>
        </w:rPr>
        <w:t>(</w:t>
      </w:r>
      <w:hyperlink w:anchor="_ENREF_5" w:tooltip="Greenland, 2000 #1828" w:history="1">
        <w:r w:rsidR="005669A0" w:rsidRPr="00CA0E1C">
          <w:rPr>
            <w:noProof/>
          </w:rPr>
          <w:t>5</w:t>
        </w:r>
      </w:hyperlink>
      <w:r w:rsidR="00FC1D2F" w:rsidRPr="00CA0E1C">
        <w:rPr>
          <w:noProof/>
        </w:rPr>
        <w:t>)</w:t>
      </w:r>
      <w:r w:rsidR="006F21C0" w:rsidRPr="00CA0E1C">
        <w:fldChar w:fldCharType="end"/>
      </w:r>
      <w:r w:rsidR="00B56C0B" w:rsidRPr="00CA0E1C">
        <w:t xml:space="preserve"> </w:t>
      </w:r>
      <w:r w:rsidR="009119BD" w:rsidRPr="00CA0E1C">
        <w:t xml:space="preserve">found </w:t>
      </w:r>
      <w:r w:rsidR="0055549E" w:rsidRPr="00CA0E1C">
        <w:t>similar</w:t>
      </w:r>
      <w:r w:rsidR="009119BD" w:rsidRPr="00CA0E1C">
        <w:t xml:space="preserve"> </w:t>
      </w:r>
      <w:r w:rsidR="007917A2" w:rsidRPr="00CA0E1C">
        <w:t xml:space="preserve">oxygen </w:t>
      </w:r>
      <w:r w:rsidR="00A818B9" w:rsidRPr="00CA0E1C">
        <w:t>tensions</w:t>
      </w:r>
      <w:r w:rsidR="009119BD" w:rsidRPr="00CA0E1C">
        <w:t xml:space="preserve"> (2.5-5.5</w:t>
      </w:r>
      <w:r w:rsidR="00A818B9" w:rsidRPr="00CA0E1C">
        <w:t xml:space="preserve"> %</w:t>
      </w:r>
      <w:r w:rsidR="009119BD" w:rsidRPr="00CA0E1C">
        <w:t>) to th</w:t>
      </w:r>
      <w:r w:rsidR="00D04778" w:rsidRPr="00CA0E1C">
        <w:t>ose</w:t>
      </w:r>
      <w:r w:rsidR="009119BD" w:rsidRPr="00CA0E1C">
        <w:t xml:space="preserve"> </w:t>
      </w:r>
      <w:r w:rsidR="007917A2" w:rsidRPr="00CA0E1C">
        <w:t xml:space="preserve">quoted </w:t>
      </w:r>
      <w:r w:rsidR="008E74E7" w:rsidRPr="00CA0E1C">
        <w:t>generically for smooth muscle</w:t>
      </w:r>
      <w:r w:rsidR="00516AE9" w:rsidRPr="00CA0E1C">
        <w:t xml:space="preserve"> </w:t>
      </w:r>
      <w:r w:rsidR="006F21C0" w:rsidRPr="00CA0E1C">
        <w:fldChar w:fldCharType="begin"/>
      </w:r>
      <w:r w:rsidR="005669A0" w:rsidRPr="00CA0E1C">
        <w:instrText xml:space="preserve"> ADDIN EN.CITE &lt;EndNote&gt;&lt;Cite&gt;&lt;Author&gt;Sheridan&lt;/Author&gt;&lt;Year&gt;1990&lt;/Year&gt;&lt;RecNum&gt;1990&lt;/RecNum&gt;&lt;DisplayText&gt;(6)&lt;/DisplayText&gt;&lt;record&gt;&lt;rec-number&gt;1990&lt;/rec-number&gt;&lt;foreign-keys&gt;&lt;key app="EN" db-id="xxfv5dx5fxfx2xe59fcpdrz80ef0f2vdppdt" timestamp="0"&gt;1990&lt;/key&gt;&lt;/foreign-keys&gt;&lt;ref-type name="Journal Article"&gt;17&lt;/ref-type&gt;&lt;contributors&gt;&lt;authors&gt;&lt;author&gt;Sheridan, W. G.&lt;/author&gt;&lt;author&gt;Lowndes, R. H.&lt;/author&gt;&lt;author&gt;Young, H. L.&lt;/author&gt;&lt;/authors&gt;&lt;/contributors&gt;&lt;auth-address&gt;University Department of Surgery, University Hospital of Wales, Cardiff, United Kingdom.&lt;/auth-address&gt;&lt;titles&gt;&lt;title&gt;Intraoperative tissue oximetry in the human gastrointestinal tract&lt;/title&gt;&lt;secondary-title&gt;American journal of surgery&lt;/secondary-title&gt;&lt;alt-title&gt;Am J Surg&lt;/alt-title&gt;&lt;/titles&gt;&lt;pages&gt;314-9&lt;/pages&gt;&lt;volume&gt;159&lt;/volume&gt;&lt;number&gt;3&lt;/number&gt;&lt;edition&gt;1990/03/01&lt;/edition&gt;&lt;keywords&gt;&lt;keyword&gt;Adult&lt;/keyword&gt;&lt;keyword&gt;Aged&lt;/keyword&gt;&lt;keyword&gt;Aged, 80 and over&lt;/keyword&gt;&lt;keyword&gt;*Digestive System Physiological Phenomena&lt;/keyword&gt;&lt;keyword&gt;Electrodes&lt;/keyword&gt;&lt;keyword&gt;Humans&lt;/keyword&gt;&lt;keyword&gt;*Intraoperative Care&lt;/keyword&gt;&lt;keyword&gt;Middle Aged&lt;/keyword&gt;&lt;keyword&gt;*Oximetry/instrumentation&lt;/keyword&gt;&lt;keyword&gt;Reference Values&lt;/keyword&gt;&lt;/keywords&gt;&lt;dates&gt;&lt;year&gt;1990&lt;/year&gt;&lt;pub-dates&gt;&lt;date&gt;Mar&lt;/date&gt;&lt;/pub-dates&gt;&lt;/dates&gt;&lt;isbn&gt;0002-9610 (Print)&amp;#xD;0002-9610 (Linking)&lt;/isbn&gt;&lt;accession-num&gt;2305939&lt;/accession-num&gt;&lt;urls&gt;&lt;related-urls&gt;&lt;url&gt;http://www.ncbi.nlm.nih.gov/pubmed/2305939&lt;/url&gt;&lt;/related-urls&gt;&lt;/urls&gt;&lt;language&gt;eng&lt;/language&gt;&lt;/record&gt;&lt;/Cite&gt;&lt;/EndNote&gt;</w:instrText>
      </w:r>
      <w:r w:rsidR="006F21C0" w:rsidRPr="00CA0E1C">
        <w:fldChar w:fldCharType="separate"/>
      </w:r>
      <w:r w:rsidR="00FC1D2F" w:rsidRPr="00CA0E1C">
        <w:rPr>
          <w:noProof/>
        </w:rPr>
        <w:t>(</w:t>
      </w:r>
      <w:hyperlink w:anchor="_ENREF_6" w:tooltip="Sheridan, 1990 #1990" w:history="1">
        <w:r w:rsidR="005669A0" w:rsidRPr="00CA0E1C">
          <w:rPr>
            <w:noProof/>
          </w:rPr>
          <w:t>6</w:t>
        </w:r>
      </w:hyperlink>
      <w:r w:rsidR="00FC1D2F" w:rsidRPr="00CA0E1C">
        <w:rPr>
          <w:noProof/>
        </w:rPr>
        <w:t>)</w:t>
      </w:r>
      <w:r w:rsidR="006F21C0" w:rsidRPr="00CA0E1C">
        <w:fldChar w:fldCharType="end"/>
      </w:r>
      <w:r w:rsidR="00EE546D" w:rsidRPr="00CA0E1C">
        <w:rPr>
          <w:noProof/>
        </w:rPr>
        <w:t>.</w:t>
      </w:r>
      <w:r w:rsidR="009119BD" w:rsidRPr="00CA0E1C">
        <w:rPr>
          <w:spacing w:val="-2"/>
        </w:rPr>
        <w:t xml:space="preserve"> The authors </w:t>
      </w:r>
      <w:r w:rsidR="00E57EF0" w:rsidRPr="00CA0E1C">
        <w:rPr>
          <w:spacing w:val="-2"/>
        </w:rPr>
        <w:t xml:space="preserve">suggested that chronic bladder outlet obstruction </w:t>
      </w:r>
      <w:r w:rsidR="008E74E7" w:rsidRPr="00CA0E1C">
        <w:rPr>
          <w:spacing w:val="-2"/>
        </w:rPr>
        <w:t xml:space="preserve">(BOO) </w:t>
      </w:r>
      <w:r w:rsidR="00E57EF0" w:rsidRPr="00CA0E1C">
        <w:rPr>
          <w:spacing w:val="-2"/>
        </w:rPr>
        <w:t>led to the detrusor experiencing both a reduction in bl</w:t>
      </w:r>
      <w:r w:rsidR="009119BD" w:rsidRPr="00CA0E1C">
        <w:rPr>
          <w:spacing w:val="-2"/>
        </w:rPr>
        <w:t>ood flow and increased hypoxia</w:t>
      </w:r>
      <w:r w:rsidR="00323B85" w:rsidRPr="00CA0E1C">
        <w:rPr>
          <w:spacing w:val="-2"/>
        </w:rPr>
        <w:t>,</w:t>
      </w:r>
      <w:r w:rsidR="009119BD" w:rsidRPr="00CA0E1C">
        <w:rPr>
          <w:spacing w:val="-2"/>
        </w:rPr>
        <w:t xml:space="preserve"> potentially contributing </w:t>
      </w:r>
      <w:r w:rsidR="0055549E" w:rsidRPr="00CA0E1C">
        <w:rPr>
          <w:spacing w:val="-2"/>
        </w:rPr>
        <w:t xml:space="preserve">to the functional and structural </w:t>
      </w:r>
      <w:r w:rsidR="00E57EF0" w:rsidRPr="00CA0E1C">
        <w:rPr>
          <w:spacing w:val="-2"/>
        </w:rPr>
        <w:t>changes characteristic of obstructed bladders.</w:t>
      </w:r>
      <w:r w:rsidR="009119BD" w:rsidRPr="00CA0E1C">
        <w:t xml:space="preserve">  </w:t>
      </w:r>
      <w:r w:rsidR="00A818B9" w:rsidRPr="00CA0E1C">
        <w:t>H</w:t>
      </w:r>
      <w:r w:rsidR="009119BD" w:rsidRPr="00CA0E1C">
        <w:t>ypo</w:t>
      </w:r>
      <w:r w:rsidR="0055549E" w:rsidRPr="00CA0E1C">
        <w:t>xia-</w:t>
      </w:r>
      <w:r w:rsidR="0055549E" w:rsidRPr="00CA0E1C">
        <w:lastRenderedPageBreak/>
        <w:t xml:space="preserve">dependent pathways </w:t>
      </w:r>
      <w:r w:rsidR="00A818B9" w:rsidRPr="00CA0E1C">
        <w:t xml:space="preserve">were </w:t>
      </w:r>
      <w:r w:rsidR="00E57EF0" w:rsidRPr="00CA0E1C">
        <w:rPr>
          <w:spacing w:val="-2"/>
        </w:rPr>
        <w:t>upregulated in a murine model of chronic intermittent bladder over-</w:t>
      </w:r>
      <w:r w:rsidR="0052524B" w:rsidRPr="00CA0E1C">
        <w:rPr>
          <w:spacing w:val="-2"/>
        </w:rPr>
        <w:t xml:space="preserve">distension </w:t>
      </w:r>
      <w:r w:rsidR="00C26234" w:rsidRPr="00CA0E1C">
        <w:rPr>
          <w:spacing w:val="-2"/>
        </w:rPr>
        <w:fldChar w:fldCharType="begin">
          <w:fldData xml:space="preserve">PEVuZE5vdGU+PENpdGU+PEF1dGhvcj5TdGVwaGFueTwvQXV0aG9yPjxZZWFyPjIwMTM8L1llYXI+
PFJlY051bT4xOTM4PC9SZWNOdW0+PERpc3BsYXlUZXh0PigzLCA3KTwvRGlzcGxheVRleHQ+PHJl
Y29yZD48cmVjLW51bWJlcj4xOTM4PC9yZWMtbnVtYmVyPjxmb3JlaWduLWtleXM+PGtleSBhcHA9
IkVOIiBkYi1pZD0ieHhmdjVkeDVmeGZ4MnhlNTlmY3Bkcno4MGVmMGYydmRwcGR0IiB0aW1lc3Rh
bXA9IjAiPjE5Mzg8L2tleT48L2ZvcmVpZ24ta2V5cz48cmVmLXR5cGUgbmFtZT0iSm91cm5hbCBB
cnRpY2xlIj4xNzwvcmVmLXR5cGU+PGNvbnRyaWJ1dG9ycz48YXV0aG9ycz48YXV0aG9yPlN0ZXBo
YW55LCBILiBBLjwvYXV0aG9yPjxhdXRob3I+U3RyYW5kLCBELiBXLjwvYXV0aG9yPjxhdXRob3I+
Q2hpbmcsIEMuIEIuPC9hdXRob3I+PGF1dGhvcj5UYW5ha2EsIFMuIFQuPC9hdXRob3I+PGF1dGhv
cj5NaWxuZSwgRy4gTC48L2F1dGhvcj48YXV0aG9yPkNhamFpYmEsIE0uIE0uPC9hdXRob3I+PGF1
dGhvcj5UaG9tYXMsIEouIEMuPC9hdXRob3I+PGF1dGhvcj5Qb3BlLCBKLiBDLiB0aDwvYXV0aG9y
PjxhdXRob3I+QWRhbXMsIE0uIEMuPC9hdXRob3I+PGF1dGhvcj5Ccm9jaywgSi4gVy4sIDNyZDwv
YXV0aG9yPjxhdXRob3I+SGF5d2FyZCwgUy4gVy48L2F1dGhvcj48YXV0aG9yPk1hdHVzaWssIFIu
IEouPC9hdXRob3I+PGF1dGhvcj5DbGF5dG9uLCBELiBCLjwvYXV0aG9yPjwvYXV0aG9ycz48L2Nv
bnRyaWJ1dG9ycz48YXV0aC1hZGRyZXNzPkRpdmlzaW9uIG9mIFBlZGlhdHJpYyBVcm9sb2d5LCBN
b25yb2UgQ2FyZWxsIEpyLiBDaGlsZHJlbiZhcG9zO3MgSG9zcGl0YWwgYXQgVmFuZGVyYmlsdCwg
TmFzaHZpbGxlLCBUZW5uZXNzZWUuPC9hdXRoLWFkZHJlc3M+PHRpdGxlcz48dGl0bGU+Q2hyb25p
YyBjeWNsaWMgYmxhZGRlciBvdmVyIGRpc3RlbnRpb24gdXAtcmVndWxhdGVzIGh5cG94aWEgZGVw
ZW5kZW50IHBhdGh3YXlzPC90aXRsZT48c2Vjb25kYXJ5LXRpdGxlPlRoZSBKb3VybmFsIG9mIHVy
b2xvZ3k8L3NlY29uZGFyeS10aXRsZT48YWx0LXRpdGxlPkogVXJvbDwvYWx0LXRpdGxlPjwvdGl0
bGVzPjxwYWdlcz4xNjAzLTk8L3BhZ2VzPjx2b2x1bWU+MTkwPC92b2x1bWU+PG51bWJlcj40IFN1
cHBsPC9udW1iZXI+PGVkaXRpb24+MjAxMy8wMi8yMzwvZWRpdGlvbj48a2V5d29yZHM+PGtleXdv
cmQ+QW5pbWFsczwva2V5d29yZD48a2V5d29yZD5Bbm94aWEvKmdlbmV0aWNzL21ldGFib2xpc20v
cGF0aG9sb2d5PC9rZXl3b3JkPjxrZXl3b3JkPkRpc2Vhc2UgTW9kZWxzLCBBbmltYWw8L2tleXdv
cmQ+PGtleXdvcmQ+RmVtYWxlPC9rZXl3b3JkPjxrZXl3b3JkPkdsdWNvc2UgVHJhbnNwb3J0ZXIg
VHlwZSAxL2Jpb3N5bnRoZXNpcy8qZ2VuZXRpY3M8L2tleXdvcmQ+PGtleXdvcmQ+TWljZTwva2V5
d29yZD48a2V5d29yZD5NaWNlLCBJbmJyZWQgQzU3Qkw8L2tleXdvcmQ+PGtleXdvcmQ+Kk94aWRh
dGl2ZSBTdHJlc3M8L2tleXdvcmQ+PGtleXdvcmQ+Uk5BLypnZW5ldGljczwva2V5d29yZD48a2V5
d29yZD5SZWFsLVRpbWUgUG9seW1lcmFzZSBDaGFpbiBSZWFjdGlvbjwva2V5d29yZD48a2V5d29y
ZD4qVXAtUmVndWxhdGlvbjwva2V5d29yZD48a2V5d29yZD5VcmluYXJ5IEJsYWRkZXIvbWV0YWJv
bGlzbS9wYXRob2xvZ3kvcGh5c2lvcGF0aG9sb2d5PC9rZXl3b3JkPjxrZXl3b3JkPlVyaW5hcnkg
QmxhZGRlciBOZWNrIE9ic3RydWN0aW9uL2dlbmV0aWNzLyptZXRhYm9saXNtL3BhdGhvbG9neTwv
a2V5d29yZD48a2V5d29yZD5VcmluYXRpb248L2tleXdvcmQ+PC9rZXl3b3Jkcz48ZGF0ZXM+PHll
YXI+MjAxMzwveWVhcj48cHViLWRhdGVzPjxkYXRlPk9jdDwvZGF0ZT48L3B1Yi1kYXRlcz48L2Rh
dGVzPjxpc2JuPjE1MjctMzc5MiAoRWxlY3Ryb25pYykmI3hEOzAwMjItNTM0NyAoTGlua2luZyk8
L2lzYm4+PGFjY2Vzc2lvbi1udW0+MjM0MjkwNzA8L2FjY2Vzc2lvbi1udW0+PHdvcmstdHlwZT5D
b21wYXJhdGl2ZSBTdHVkeTwvd29yay10eXBlPjx1cmxzPjxyZWxhdGVkLXVybHM+PHVybD5odHRw
Oi8vd3d3Lm5jYmkubmxtLm5paC5nb3YvcHVibWVkLzIzNDI5MDcwPC91cmw+PC9yZWxhdGVkLXVy
bHM+PC91cmxzPjxjdXN0b20yPjQwODUxODU8L2N1c3RvbTI+PGVsZWN0cm9uaWMtcmVzb3VyY2Ut
bnVtPjEwLjEwMTYvai5qdXJvLjIwMTMuMDIuMDI2PC9lbGVjdHJvbmljLXJlc291cmNlLW51bT48
bGFuZ3VhZ2U+ZW5nPC9sYW5ndWFnZT48L3JlY29yZD48L0NpdGU+PENpdGU+PEF1dGhvcj5HaGFm
YXI8L0F1dGhvcj48WWVhcj4yMDAyPC9ZZWFyPjxSZWNOdW0+MjQxMzwvUmVjTnVtPjxyZWNvcmQ+
PHJlYy1udW1iZXI+MjQxMzwvcmVjLW51bWJlcj48Zm9yZWlnbi1rZXlzPjxrZXkgYXBwPSJFTiIg
ZGItaWQ9ImFlejB4dHJhM3NmNXRyZXBzdmE1MjIwYWZ0ZTV2OXhhc2YweCIgdGltZXN0YW1wPSIw
Ij4yNDEzPC9rZXk+PC9mb3JlaWduLWtleXM+PHJlZi10eXBlIG5hbWU9IkpvdXJuYWwgQXJ0aWNs
ZSI+MTc8L3JlZi10eXBlPjxjb250cmlidXRvcnM+PGF1dGhvcnM+PGF1dGhvcj5HaGFmYXIsIE0u
IEEuPC9hdXRob3I+PGF1dGhvcj5BbmFzdGFzaWFkaXMsIEEuIEcuPC9hdXRob3I+PGF1dGhvcj5P
bHNzb24sIEwuIEUuPC9hdXRob3I+PGF1dGhvcj5DaGljaGVzdGVyLCBQLjwvYXV0aG9yPjxhdXRo
b3I+S2FwbGFuLCBTLiBBLjwvYXV0aG9yPjxhdXRob3I+QnV0dHlhbiwgUi48L2F1dGhvcj48YXV0
aG9yPkxldmluLCBSLiBNLjwvYXV0aG9yPjwvYXV0aG9ycz48L2NvbnRyaWJ1dG9ycz48YXV0aC1h
ZGRyZXNzPlRoZSBEZXBhcnRtZW50IG9mIFVyb2xvZ3ksIFRoZSBDb2xsZWdlIG9mIFBoeXNpY2lh
bnMgYW5kIFN1cmdlb25zIG9mIENvbHVtYmlhIFVuaXZlcnNpdHksIE5ldyBZb3JrLCBVU0EuPC9h
dXRoLWFkZHJlc3M+PHRpdGxlcz48dGl0bGU+SHlwb3hpYSBhbmQgYW4gYW5naW9nZW5pYyByZXNw
b25zZSBpbiB0aGUgcGFydGlhbGx5IG9ic3RydWN0ZWQgcmF0IGJsYWRkZXI8L3RpdGxlPjxzZWNv
bmRhcnktdGl0bGU+TGFiIEludmVzdDwvc2Vjb25kYXJ5LXRpdGxlPjxhbHQtdGl0bGU+TGFib3Jh
dG9yeSBpbnZlc3RpZ2F0aW9uOyBhIGpvdXJuYWwgb2YgdGVjaG5pY2FsIG1ldGhvZHMgYW5kIHBh
dGhvbG9neTwvYWx0LXRpdGxlPjwvdGl0bGVzPjxwYWdlcz45MDMtOTwvcGFnZXM+PHZvbHVtZT44
Mjwvdm9sdW1lPjxudW1iZXI+NzwvbnVtYmVyPjxlZGl0aW9uPjIwMDIvMDcvMTY8L2VkaXRpb24+
PGtleXdvcmRzPjxrZXl3b3JkPkFuZ2lvcG9pZXRpbi0xPC9rZXl3b3JkPjxrZXl3b3JkPkFuaW1h
bHM8L2tleXdvcmQ+PGtleXdvcmQ+Q29sbGFnZW4vYW5hbHlzaXM8L2tleXdvcmQ+PGtleXdvcmQ+
RW5kb3N0YXRpbnM8L2tleXdvcmQ+PGtleXdvcmQ+RW5kb3RoZWxpYWwgR3Jvd3RoIEZhY3RvcnMv
YW5hbHlzaXM8L2tleXdvcmQ+PGtleXdvcmQ+SHlwb3hpYS8qcGF0aG9sb2d5PC9rZXl3b3JkPjxr
ZXl3b3JkPkh5cG94aWEtSW5kdWNpYmxlIEZhY3RvciAxLCBhbHBoYSBTdWJ1bml0PC9rZXl3b3Jk
PjxrZXl3b3JkPkltbXVub2hpc3RvY2hlbWlzdHJ5PC9rZXl3b3JkPjxrZXl3b3JkPk1lbWJyYW5l
IEdseWNvcHJvdGVpbnMvYW5hbHlzaXM8L2tleXdvcmQ+PGtleXdvcmQ+TmVvdmFzY3VsYXJpemF0
aW9uLCBQYXRob2xvZ2ljLypwYXRob2xvZ3k8L2tleXdvcmQ+PGtleXdvcmQ+UGVwdGlkZSBGcmFn
bWVudHMvYW5hbHlzaXM8L2tleXdvcmQ+PGtleXdvcmQ+UmF0czwva2V5d29yZD48a2V5d29yZD5U
cmFuc2NyaXB0aW9uIEZhY3RvcnMvYW5hbHlzaXM8L2tleXdvcmQ+PGtleXdvcmQ+VXJpbmFyeSBC
bGFkZGVyIERpc2Vhc2VzLypwYXRob2xvZ3k8L2tleXdvcmQ+PGtleXdvcmQ+VmFzY3VsYXIgRW5k
b3RoZWxpYWwgR3Jvd3RoIEZhY3RvciBBPC9rZXl3b3JkPjwva2V5d29yZHM+PGRhdGVzPjx5ZWFy
PjIwMDI8L3llYXI+PHB1Yi1kYXRlcz48ZGF0ZT5KdWw8L2RhdGU+PC9wdWItZGF0ZXM+PC9kYXRl
cz48aXNibj4wMDIzLTY4MzcgKFByaW50KSYjeEQ7MDAyMy02ODM3PC9pc2JuPjxhY2Nlc3Npb24t
bnVtPjEyMTE4MDkyPC9hY2Nlc3Npb24tbnVtPjx1cmxzPjwvdXJscz48cmVtb3RlLWRhdGFiYXNl
LXByb3ZpZGVyPk5MTTwvcmVtb3RlLWRhdGFiYXNlLXByb3ZpZGVyPjxsYW5ndWFnZT5lbmc8L2xh
bmd1YWdlPjwvcmVjb3JkPjwvQ2l0ZT48L0VuZE5vdGU+
</w:fldData>
        </w:fldChar>
      </w:r>
      <w:r w:rsidR="005669A0" w:rsidRPr="00CA0E1C">
        <w:rPr>
          <w:spacing w:val="-2"/>
        </w:rPr>
        <w:instrText xml:space="preserve"> ADDIN EN.CITE </w:instrText>
      </w:r>
      <w:r w:rsidR="005669A0" w:rsidRPr="00CA0E1C">
        <w:rPr>
          <w:spacing w:val="-2"/>
        </w:rPr>
        <w:fldChar w:fldCharType="begin">
          <w:fldData xml:space="preserve">PEVuZE5vdGU+PENpdGU+PEF1dGhvcj5TdGVwaGFueTwvQXV0aG9yPjxZZWFyPjIwMTM8L1llYXI+
PFJlY051bT4xOTM4PC9SZWNOdW0+PERpc3BsYXlUZXh0PigzLCA3KTwvRGlzcGxheVRleHQ+PHJl
Y29yZD48cmVjLW51bWJlcj4xOTM4PC9yZWMtbnVtYmVyPjxmb3JlaWduLWtleXM+PGtleSBhcHA9
IkVOIiBkYi1pZD0ieHhmdjVkeDVmeGZ4MnhlNTlmY3Bkcno4MGVmMGYydmRwcGR0IiB0aW1lc3Rh
bXA9IjAiPjE5Mzg8L2tleT48L2ZvcmVpZ24ta2V5cz48cmVmLXR5cGUgbmFtZT0iSm91cm5hbCBB
cnRpY2xlIj4xNzwvcmVmLXR5cGU+PGNvbnRyaWJ1dG9ycz48YXV0aG9ycz48YXV0aG9yPlN0ZXBo
YW55LCBILiBBLjwvYXV0aG9yPjxhdXRob3I+U3RyYW5kLCBELiBXLjwvYXV0aG9yPjxhdXRob3I+
Q2hpbmcsIEMuIEIuPC9hdXRob3I+PGF1dGhvcj5UYW5ha2EsIFMuIFQuPC9hdXRob3I+PGF1dGhv
cj5NaWxuZSwgRy4gTC48L2F1dGhvcj48YXV0aG9yPkNhamFpYmEsIE0uIE0uPC9hdXRob3I+PGF1
dGhvcj5UaG9tYXMsIEouIEMuPC9hdXRob3I+PGF1dGhvcj5Qb3BlLCBKLiBDLiB0aDwvYXV0aG9y
PjxhdXRob3I+QWRhbXMsIE0uIEMuPC9hdXRob3I+PGF1dGhvcj5Ccm9jaywgSi4gVy4sIDNyZDwv
YXV0aG9yPjxhdXRob3I+SGF5d2FyZCwgUy4gVy48L2F1dGhvcj48YXV0aG9yPk1hdHVzaWssIFIu
IEouPC9hdXRob3I+PGF1dGhvcj5DbGF5dG9uLCBELiBCLjwvYXV0aG9yPjwvYXV0aG9ycz48L2Nv
bnRyaWJ1dG9ycz48YXV0aC1hZGRyZXNzPkRpdmlzaW9uIG9mIFBlZGlhdHJpYyBVcm9sb2d5LCBN
b25yb2UgQ2FyZWxsIEpyLiBDaGlsZHJlbiZhcG9zO3MgSG9zcGl0YWwgYXQgVmFuZGVyYmlsdCwg
TmFzaHZpbGxlLCBUZW5uZXNzZWUuPC9hdXRoLWFkZHJlc3M+PHRpdGxlcz48dGl0bGU+Q2hyb25p
YyBjeWNsaWMgYmxhZGRlciBvdmVyIGRpc3RlbnRpb24gdXAtcmVndWxhdGVzIGh5cG94aWEgZGVw
ZW5kZW50IHBhdGh3YXlzPC90aXRsZT48c2Vjb25kYXJ5LXRpdGxlPlRoZSBKb3VybmFsIG9mIHVy
b2xvZ3k8L3NlY29uZGFyeS10aXRsZT48YWx0LXRpdGxlPkogVXJvbDwvYWx0LXRpdGxlPjwvdGl0
bGVzPjxwYWdlcz4xNjAzLTk8L3BhZ2VzPjx2b2x1bWU+MTkwPC92b2x1bWU+PG51bWJlcj40IFN1
cHBsPC9udW1iZXI+PGVkaXRpb24+MjAxMy8wMi8yMzwvZWRpdGlvbj48a2V5d29yZHM+PGtleXdv
cmQ+QW5pbWFsczwva2V5d29yZD48a2V5d29yZD5Bbm94aWEvKmdlbmV0aWNzL21ldGFib2xpc20v
cGF0aG9sb2d5PC9rZXl3b3JkPjxrZXl3b3JkPkRpc2Vhc2UgTW9kZWxzLCBBbmltYWw8L2tleXdv
cmQ+PGtleXdvcmQ+RmVtYWxlPC9rZXl3b3JkPjxrZXl3b3JkPkdsdWNvc2UgVHJhbnNwb3J0ZXIg
VHlwZSAxL2Jpb3N5bnRoZXNpcy8qZ2VuZXRpY3M8L2tleXdvcmQ+PGtleXdvcmQ+TWljZTwva2V5
d29yZD48a2V5d29yZD5NaWNlLCBJbmJyZWQgQzU3Qkw8L2tleXdvcmQ+PGtleXdvcmQ+Kk94aWRh
dGl2ZSBTdHJlc3M8L2tleXdvcmQ+PGtleXdvcmQ+Uk5BLypnZW5ldGljczwva2V5d29yZD48a2V5
d29yZD5SZWFsLVRpbWUgUG9seW1lcmFzZSBDaGFpbiBSZWFjdGlvbjwva2V5d29yZD48a2V5d29y
ZD4qVXAtUmVndWxhdGlvbjwva2V5d29yZD48a2V5d29yZD5VcmluYXJ5IEJsYWRkZXIvbWV0YWJv
bGlzbS9wYXRob2xvZ3kvcGh5c2lvcGF0aG9sb2d5PC9rZXl3b3JkPjxrZXl3b3JkPlVyaW5hcnkg
QmxhZGRlciBOZWNrIE9ic3RydWN0aW9uL2dlbmV0aWNzLyptZXRhYm9saXNtL3BhdGhvbG9neTwv
a2V5d29yZD48a2V5d29yZD5VcmluYXRpb248L2tleXdvcmQ+PC9rZXl3b3Jkcz48ZGF0ZXM+PHll
YXI+MjAxMzwveWVhcj48cHViLWRhdGVzPjxkYXRlPk9jdDwvZGF0ZT48L3B1Yi1kYXRlcz48L2Rh
dGVzPjxpc2JuPjE1MjctMzc5MiAoRWxlY3Ryb25pYykmI3hEOzAwMjItNTM0NyAoTGlua2luZyk8
L2lzYm4+PGFjY2Vzc2lvbi1udW0+MjM0MjkwNzA8L2FjY2Vzc2lvbi1udW0+PHdvcmstdHlwZT5D
b21wYXJhdGl2ZSBTdHVkeTwvd29yay10eXBlPjx1cmxzPjxyZWxhdGVkLXVybHM+PHVybD5odHRw
Oi8vd3d3Lm5jYmkubmxtLm5paC5nb3YvcHVibWVkLzIzNDI5MDcwPC91cmw+PC9yZWxhdGVkLXVy
bHM+PC91cmxzPjxjdXN0b20yPjQwODUxODU8L2N1c3RvbTI+PGVsZWN0cm9uaWMtcmVzb3VyY2Ut
bnVtPjEwLjEwMTYvai5qdXJvLjIwMTMuMDIuMDI2PC9lbGVjdHJvbmljLXJlc291cmNlLW51bT48
bGFuZ3VhZ2U+ZW5nPC9sYW5ndWFnZT48L3JlY29yZD48L0NpdGU+PENpdGU+PEF1dGhvcj5HaGFm
YXI8L0F1dGhvcj48WWVhcj4yMDAyPC9ZZWFyPjxSZWNOdW0+MjQxMzwvUmVjTnVtPjxyZWNvcmQ+
PHJlYy1udW1iZXI+MjQxMzwvcmVjLW51bWJlcj48Zm9yZWlnbi1rZXlzPjxrZXkgYXBwPSJFTiIg
ZGItaWQ9ImFlejB4dHJhM3NmNXRyZXBzdmE1MjIwYWZ0ZTV2OXhhc2YweCIgdGltZXN0YW1wPSIw
Ij4yNDEzPC9rZXk+PC9mb3JlaWduLWtleXM+PHJlZi10eXBlIG5hbWU9IkpvdXJuYWwgQXJ0aWNs
ZSI+MTc8L3JlZi10eXBlPjxjb250cmlidXRvcnM+PGF1dGhvcnM+PGF1dGhvcj5HaGFmYXIsIE0u
IEEuPC9hdXRob3I+PGF1dGhvcj5BbmFzdGFzaWFkaXMsIEEuIEcuPC9hdXRob3I+PGF1dGhvcj5P
bHNzb24sIEwuIEUuPC9hdXRob3I+PGF1dGhvcj5DaGljaGVzdGVyLCBQLjwvYXV0aG9yPjxhdXRo
b3I+S2FwbGFuLCBTLiBBLjwvYXV0aG9yPjxhdXRob3I+QnV0dHlhbiwgUi48L2F1dGhvcj48YXV0
aG9yPkxldmluLCBSLiBNLjwvYXV0aG9yPjwvYXV0aG9ycz48L2NvbnRyaWJ1dG9ycz48YXV0aC1h
ZGRyZXNzPlRoZSBEZXBhcnRtZW50IG9mIFVyb2xvZ3ksIFRoZSBDb2xsZWdlIG9mIFBoeXNpY2lh
bnMgYW5kIFN1cmdlb25zIG9mIENvbHVtYmlhIFVuaXZlcnNpdHksIE5ldyBZb3JrLCBVU0EuPC9h
dXRoLWFkZHJlc3M+PHRpdGxlcz48dGl0bGU+SHlwb3hpYSBhbmQgYW4gYW5naW9nZW5pYyByZXNw
b25zZSBpbiB0aGUgcGFydGlhbGx5IG9ic3RydWN0ZWQgcmF0IGJsYWRkZXI8L3RpdGxlPjxzZWNv
bmRhcnktdGl0bGU+TGFiIEludmVzdDwvc2Vjb25kYXJ5LXRpdGxlPjxhbHQtdGl0bGU+TGFib3Jh
dG9yeSBpbnZlc3RpZ2F0aW9uOyBhIGpvdXJuYWwgb2YgdGVjaG5pY2FsIG1ldGhvZHMgYW5kIHBh
dGhvbG9neTwvYWx0LXRpdGxlPjwvdGl0bGVzPjxwYWdlcz45MDMtOTwvcGFnZXM+PHZvbHVtZT44
Mjwvdm9sdW1lPjxudW1iZXI+NzwvbnVtYmVyPjxlZGl0aW9uPjIwMDIvMDcvMTY8L2VkaXRpb24+
PGtleXdvcmRzPjxrZXl3b3JkPkFuZ2lvcG9pZXRpbi0xPC9rZXl3b3JkPjxrZXl3b3JkPkFuaW1h
bHM8L2tleXdvcmQ+PGtleXdvcmQ+Q29sbGFnZW4vYW5hbHlzaXM8L2tleXdvcmQ+PGtleXdvcmQ+
RW5kb3N0YXRpbnM8L2tleXdvcmQ+PGtleXdvcmQ+RW5kb3RoZWxpYWwgR3Jvd3RoIEZhY3RvcnMv
YW5hbHlzaXM8L2tleXdvcmQ+PGtleXdvcmQ+SHlwb3hpYS8qcGF0aG9sb2d5PC9rZXl3b3JkPjxr
ZXl3b3JkPkh5cG94aWEtSW5kdWNpYmxlIEZhY3RvciAxLCBhbHBoYSBTdWJ1bml0PC9rZXl3b3Jk
PjxrZXl3b3JkPkltbXVub2hpc3RvY2hlbWlzdHJ5PC9rZXl3b3JkPjxrZXl3b3JkPk1lbWJyYW5l
IEdseWNvcHJvdGVpbnMvYW5hbHlzaXM8L2tleXdvcmQ+PGtleXdvcmQ+TmVvdmFzY3VsYXJpemF0
aW9uLCBQYXRob2xvZ2ljLypwYXRob2xvZ3k8L2tleXdvcmQ+PGtleXdvcmQ+UGVwdGlkZSBGcmFn
bWVudHMvYW5hbHlzaXM8L2tleXdvcmQ+PGtleXdvcmQ+UmF0czwva2V5d29yZD48a2V5d29yZD5U
cmFuc2NyaXB0aW9uIEZhY3RvcnMvYW5hbHlzaXM8L2tleXdvcmQ+PGtleXdvcmQ+VXJpbmFyeSBC
bGFkZGVyIERpc2Vhc2VzLypwYXRob2xvZ3k8L2tleXdvcmQ+PGtleXdvcmQ+VmFzY3VsYXIgRW5k
b3RoZWxpYWwgR3Jvd3RoIEZhY3RvciBBPC9rZXl3b3JkPjwva2V5d29yZHM+PGRhdGVzPjx5ZWFy
PjIwMDI8L3llYXI+PHB1Yi1kYXRlcz48ZGF0ZT5KdWw8L2RhdGU+PC9wdWItZGF0ZXM+PC9kYXRl
cz48aXNibj4wMDIzLTY4MzcgKFByaW50KSYjeEQ7MDAyMy02ODM3PC9pc2JuPjxhY2Nlc3Npb24t
bnVtPjEyMTE4MDkyPC9hY2Nlc3Npb24tbnVtPjx1cmxzPjwvdXJscz48cmVtb3RlLWRhdGFiYXNl
LXByb3ZpZGVyPk5MTTwvcmVtb3RlLWRhdGFiYXNlLXByb3ZpZGVyPjxsYW5ndWFnZT5lbmc8L2xh
bmd1YWdlPjwvcmVjb3JkPjwvQ2l0ZT48L0VuZE5vdGU+
</w:fldData>
        </w:fldChar>
      </w:r>
      <w:r w:rsidR="005669A0" w:rsidRPr="00CA0E1C">
        <w:rPr>
          <w:spacing w:val="-2"/>
        </w:rPr>
        <w:instrText xml:space="preserve"> ADDIN EN.CITE.DATA </w:instrText>
      </w:r>
      <w:r w:rsidR="005669A0" w:rsidRPr="00CA0E1C">
        <w:rPr>
          <w:spacing w:val="-2"/>
        </w:rPr>
      </w:r>
      <w:r w:rsidR="005669A0" w:rsidRPr="00CA0E1C">
        <w:rPr>
          <w:spacing w:val="-2"/>
        </w:rPr>
        <w:fldChar w:fldCharType="end"/>
      </w:r>
      <w:r w:rsidR="00C26234" w:rsidRPr="00CA0E1C">
        <w:rPr>
          <w:spacing w:val="-2"/>
        </w:rPr>
      </w:r>
      <w:r w:rsidR="00C26234" w:rsidRPr="00CA0E1C">
        <w:rPr>
          <w:spacing w:val="-2"/>
        </w:rPr>
        <w:fldChar w:fldCharType="separate"/>
      </w:r>
      <w:r w:rsidR="00FC1D2F" w:rsidRPr="00CA0E1C">
        <w:rPr>
          <w:noProof/>
          <w:spacing w:val="-2"/>
        </w:rPr>
        <w:t>(</w:t>
      </w:r>
      <w:hyperlink w:anchor="_ENREF_3" w:tooltip="Ghafar, 2002 #2413" w:history="1">
        <w:r w:rsidR="005669A0" w:rsidRPr="00CA0E1C">
          <w:rPr>
            <w:noProof/>
            <w:spacing w:val="-2"/>
          </w:rPr>
          <w:t>3</w:t>
        </w:r>
      </w:hyperlink>
      <w:r w:rsidR="00FC1D2F" w:rsidRPr="00CA0E1C">
        <w:rPr>
          <w:noProof/>
          <w:spacing w:val="-2"/>
        </w:rPr>
        <w:t xml:space="preserve">, </w:t>
      </w:r>
      <w:hyperlink w:anchor="_ENREF_7" w:tooltip="Stephany, 2013 #1938" w:history="1">
        <w:r w:rsidR="005669A0" w:rsidRPr="00CA0E1C">
          <w:rPr>
            <w:noProof/>
            <w:spacing w:val="-2"/>
          </w:rPr>
          <w:t>7</w:t>
        </w:r>
      </w:hyperlink>
      <w:r w:rsidR="00FC1D2F" w:rsidRPr="00CA0E1C">
        <w:rPr>
          <w:noProof/>
          <w:spacing w:val="-2"/>
        </w:rPr>
        <w:t>)</w:t>
      </w:r>
      <w:r w:rsidR="00C26234" w:rsidRPr="00CA0E1C">
        <w:rPr>
          <w:spacing w:val="-2"/>
        </w:rPr>
        <w:fldChar w:fldCharType="end"/>
      </w:r>
      <w:r w:rsidR="00A818B9" w:rsidRPr="00CA0E1C">
        <w:rPr>
          <w:spacing w:val="-2"/>
        </w:rPr>
        <w:t>, w</w:t>
      </w:r>
      <w:r w:rsidR="00A57043" w:rsidRPr="00CA0E1C">
        <w:rPr>
          <w:spacing w:val="-2"/>
        </w:rPr>
        <w:t xml:space="preserve">ith </w:t>
      </w:r>
      <w:r w:rsidR="00E57EF0" w:rsidRPr="00CA0E1C">
        <w:rPr>
          <w:spacing w:val="-2"/>
        </w:rPr>
        <w:t>a 2.6</w:t>
      </w:r>
      <w:r w:rsidR="00A57043" w:rsidRPr="00CA0E1C">
        <w:rPr>
          <w:spacing w:val="-2"/>
        </w:rPr>
        <w:t>-</w:t>
      </w:r>
      <w:r w:rsidR="00E57EF0" w:rsidRPr="00CA0E1C">
        <w:rPr>
          <w:spacing w:val="-2"/>
        </w:rPr>
        <w:t xml:space="preserve">fold increase in HIF-1α transcript and downstream </w:t>
      </w:r>
      <w:r w:rsidR="00516AE9" w:rsidRPr="00CA0E1C">
        <w:rPr>
          <w:spacing w:val="-2"/>
        </w:rPr>
        <w:t xml:space="preserve">genes associated </w:t>
      </w:r>
      <w:r w:rsidR="00A818B9" w:rsidRPr="00CA0E1C">
        <w:rPr>
          <w:spacing w:val="-2"/>
        </w:rPr>
        <w:t>ontologically with</w:t>
      </w:r>
      <w:r w:rsidR="00E57EF0" w:rsidRPr="00CA0E1C">
        <w:rPr>
          <w:spacing w:val="-2"/>
        </w:rPr>
        <w:t xml:space="preserve"> fibrosis and inflammation</w:t>
      </w:r>
      <w:r w:rsidR="00017FD8" w:rsidRPr="00CA0E1C">
        <w:rPr>
          <w:spacing w:val="-2"/>
        </w:rPr>
        <w:t xml:space="preserve"> </w:t>
      </w:r>
      <w:r w:rsidR="006F21C0" w:rsidRPr="00CA0E1C">
        <w:rPr>
          <w:spacing w:val="-2"/>
        </w:rPr>
        <w:fldChar w:fldCharType="begin">
          <w:fldData xml:space="preserve">PEVuZE5vdGU+PENpdGU+PEF1dGhvcj5TdGVwaGFueTwvQXV0aG9yPjxZZWFyPjIwMTM8L1llYXI+
PFJlY051bT4xOTM4PC9SZWNOdW0+PERpc3BsYXlUZXh0Pig3KTwvRGlzcGxheVRleHQ+PHJlY29y
ZD48cmVjLW51bWJlcj4xOTM4PC9yZWMtbnVtYmVyPjxmb3JlaWduLWtleXM+PGtleSBhcHA9IkVO
IiBkYi1pZD0ieHhmdjVkeDVmeGZ4MnhlNTlmY3Bkcno4MGVmMGYydmRwcGR0IiB0aW1lc3RhbXA9
IjAiPjE5Mzg8L2tleT48L2ZvcmVpZ24ta2V5cz48cmVmLXR5cGUgbmFtZT0iSm91cm5hbCBBcnRp
Y2xlIj4xNzwvcmVmLXR5cGU+PGNvbnRyaWJ1dG9ycz48YXV0aG9ycz48YXV0aG9yPlN0ZXBoYW55
LCBILiBBLjwvYXV0aG9yPjxhdXRob3I+U3RyYW5kLCBELiBXLjwvYXV0aG9yPjxhdXRob3I+Q2hp
bmcsIEMuIEIuPC9hdXRob3I+PGF1dGhvcj5UYW5ha2EsIFMuIFQuPC9hdXRob3I+PGF1dGhvcj5N
aWxuZSwgRy4gTC48L2F1dGhvcj48YXV0aG9yPkNhamFpYmEsIE0uIE0uPC9hdXRob3I+PGF1dGhv
cj5UaG9tYXMsIEouIEMuPC9hdXRob3I+PGF1dGhvcj5Qb3BlLCBKLiBDLiB0aDwvYXV0aG9yPjxh
dXRob3I+QWRhbXMsIE0uIEMuPC9hdXRob3I+PGF1dGhvcj5Ccm9jaywgSi4gVy4sIDNyZDwvYXV0
aG9yPjxhdXRob3I+SGF5d2FyZCwgUy4gVy48L2F1dGhvcj48YXV0aG9yPk1hdHVzaWssIFIuIEou
PC9hdXRob3I+PGF1dGhvcj5DbGF5dG9uLCBELiBCLjwvYXV0aG9yPjwvYXV0aG9ycz48L2NvbnRy
aWJ1dG9ycz48YXV0aC1hZGRyZXNzPkRpdmlzaW9uIG9mIFBlZGlhdHJpYyBVcm9sb2d5LCBNb25y
b2UgQ2FyZWxsIEpyLiBDaGlsZHJlbiZhcG9zO3MgSG9zcGl0YWwgYXQgVmFuZGVyYmlsdCwgTmFz
aHZpbGxlLCBUZW5uZXNzZWUuPC9hdXRoLWFkZHJlc3M+PHRpdGxlcz48dGl0bGU+Q2hyb25pYyBj
eWNsaWMgYmxhZGRlciBvdmVyIGRpc3RlbnRpb24gdXAtcmVndWxhdGVzIGh5cG94aWEgZGVwZW5k
ZW50IHBhdGh3YXlzPC90aXRsZT48c2Vjb25kYXJ5LXRpdGxlPlRoZSBKb3VybmFsIG9mIHVyb2xv
Z3k8L3NlY29uZGFyeS10aXRsZT48YWx0LXRpdGxlPkogVXJvbDwvYWx0LXRpdGxlPjwvdGl0bGVz
PjxwYWdlcz4xNjAzLTk8L3BhZ2VzPjx2b2x1bWU+MTkwPC92b2x1bWU+PG51bWJlcj40IFN1cHBs
PC9udW1iZXI+PGVkaXRpb24+MjAxMy8wMi8yMzwvZWRpdGlvbj48a2V5d29yZHM+PGtleXdvcmQ+
QW5pbWFsczwva2V5d29yZD48a2V5d29yZD5Bbm94aWEvKmdlbmV0aWNzL21ldGFib2xpc20vcGF0
aG9sb2d5PC9rZXl3b3JkPjxrZXl3b3JkPkRpc2Vhc2UgTW9kZWxzLCBBbmltYWw8L2tleXdvcmQ+
PGtleXdvcmQ+RmVtYWxlPC9rZXl3b3JkPjxrZXl3b3JkPkdsdWNvc2UgVHJhbnNwb3J0ZXIgVHlw
ZSAxL2Jpb3N5bnRoZXNpcy8qZ2VuZXRpY3M8L2tleXdvcmQ+PGtleXdvcmQ+TWljZTwva2V5d29y
ZD48a2V5d29yZD5NaWNlLCBJbmJyZWQgQzU3Qkw8L2tleXdvcmQ+PGtleXdvcmQ+Kk94aWRhdGl2
ZSBTdHJlc3M8L2tleXdvcmQ+PGtleXdvcmQ+Uk5BLypnZW5ldGljczwva2V5d29yZD48a2V5d29y
ZD5SZWFsLVRpbWUgUG9seW1lcmFzZSBDaGFpbiBSZWFjdGlvbjwva2V5d29yZD48a2V5d29yZD4q
VXAtUmVndWxhdGlvbjwva2V5d29yZD48a2V5d29yZD5VcmluYXJ5IEJsYWRkZXIvbWV0YWJvbGlz
bS9wYXRob2xvZ3kvcGh5c2lvcGF0aG9sb2d5PC9rZXl3b3JkPjxrZXl3b3JkPlVyaW5hcnkgQmxh
ZGRlciBOZWNrIE9ic3RydWN0aW9uL2dlbmV0aWNzLyptZXRhYm9saXNtL3BhdGhvbG9neTwva2V5
d29yZD48a2V5d29yZD5VcmluYXRpb248L2tleXdvcmQ+PC9rZXl3b3Jkcz48ZGF0ZXM+PHllYXI+
MjAxMzwveWVhcj48cHViLWRhdGVzPjxkYXRlPk9jdDwvZGF0ZT48L3B1Yi1kYXRlcz48L2RhdGVz
Pjxpc2JuPjE1MjctMzc5MiAoRWxlY3Ryb25pYykmI3hEOzAwMjItNTM0NyAoTGlua2luZyk8L2lz
Ym4+PGFjY2Vzc2lvbi1udW0+MjM0MjkwNzA8L2FjY2Vzc2lvbi1udW0+PHdvcmstdHlwZT5Db21w
YXJhdGl2ZSBTdHVkeTwvd29yay10eXBlPjx1cmxzPjxyZWxhdGVkLXVybHM+PHVybD5odHRwOi8v
d3d3Lm5jYmkubmxtLm5paC5nb3YvcHVibWVkLzIzNDI5MDcwPC91cmw+PC9yZWxhdGVkLXVybHM+
PC91cmxzPjxjdXN0b20yPjQwODUxODU8L2N1c3RvbTI+PGVsZWN0cm9uaWMtcmVzb3VyY2UtbnVt
PjEwLjEwMTYvai5qdXJvLjIwMTMuMDIuMDI2PC9lbGVjdHJvbmljLXJlc291cmNlLW51bT48bGFu
Z3VhZ2U+ZW5nPC9sYW5ndWFnZT48L3JlY29yZD48L0NpdGU+PC9FbmROb3RlPgB=
</w:fldData>
        </w:fldChar>
      </w:r>
      <w:r w:rsidR="005669A0" w:rsidRPr="00CA0E1C">
        <w:rPr>
          <w:spacing w:val="-2"/>
        </w:rPr>
        <w:instrText xml:space="preserve"> ADDIN EN.CITE </w:instrText>
      </w:r>
      <w:r w:rsidR="005669A0" w:rsidRPr="00CA0E1C">
        <w:rPr>
          <w:spacing w:val="-2"/>
        </w:rPr>
        <w:fldChar w:fldCharType="begin">
          <w:fldData xml:space="preserve">PEVuZE5vdGU+PENpdGU+PEF1dGhvcj5TdGVwaGFueTwvQXV0aG9yPjxZZWFyPjIwMTM8L1llYXI+
PFJlY051bT4xOTM4PC9SZWNOdW0+PERpc3BsYXlUZXh0Pig3KTwvRGlzcGxheVRleHQ+PHJlY29y
ZD48cmVjLW51bWJlcj4xOTM4PC9yZWMtbnVtYmVyPjxmb3JlaWduLWtleXM+PGtleSBhcHA9IkVO
IiBkYi1pZD0ieHhmdjVkeDVmeGZ4MnhlNTlmY3Bkcno4MGVmMGYydmRwcGR0IiB0aW1lc3RhbXA9
IjAiPjE5Mzg8L2tleT48L2ZvcmVpZ24ta2V5cz48cmVmLXR5cGUgbmFtZT0iSm91cm5hbCBBcnRp
Y2xlIj4xNzwvcmVmLXR5cGU+PGNvbnRyaWJ1dG9ycz48YXV0aG9ycz48YXV0aG9yPlN0ZXBoYW55
LCBILiBBLjwvYXV0aG9yPjxhdXRob3I+U3RyYW5kLCBELiBXLjwvYXV0aG9yPjxhdXRob3I+Q2hp
bmcsIEMuIEIuPC9hdXRob3I+PGF1dGhvcj5UYW5ha2EsIFMuIFQuPC9hdXRob3I+PGF1dGhvcj5N
aWxuZSwgRy4gTC48L2F1dGhvcj48YXV0aG9yPkNhamFpYmEsIE0uIE0uPC9hdXRob3I+PGF1dGhv
cj5UaG9tYXMsIEouIEMuPC9hdXRob3I+PGF1dGhvcj5Qb3BlLCBKLiBDLiB0aDwvYXV0aG9yPjxh
dXRob3I+QWRhbXMsIE0uIEMuPC9hdXRob3I+PGF1dGhvcj5Ccm9jaywgSi4gVy4sIDNyZDwvYXV0
aG9yPjxhdXRob3I+SGF5d2FyZCwgUy4gVy48L2F1dGhvcj48YXV0aG9yPk1hdHVzaWssIFIuIEou
PC9hdXRob3I+PGF1dGhvcj5DbGF5dG9uLCBELiBCLjwvYXV0aG9yPjwvYXV0aG9ycz48L2NvbnRy
aWJ1dG9ycz48YXV0aC1hZGRyZXNzPkRpdmlzaW9uIG9mIFBlZGlhdHJpYyBVcm9sb2d5LCBNb25y
b2UgQ2FyZWxsIEpyLiBDaGlsZHJlbiZhcG9zO3MgSG9zcGl0YWwgYXQgVmFuZGVyYmlsdCwgTmFz
aHZpbGxlLCBUZW5uZXNzZWUuPC9hdXRoLWFkZHJlc3M+PHRpdGxlcz48dGl0bGU+Q2hyb25pYyBj
eWNsaWMgYmxhZGRlciBvdmVyIGRpc3RlbnRpb24gdXAtcmVndWxhdGVzIGh5cG94aWEgZGVwZW5k
ZW50IHBhdGh3YXlzPC90aXRsZT48c2Vjb25kYXJ5LXRpdGxlPlRoZSBKb3VybmFsIG9mIHVyb2xv
Z3k8L3NlY29uZGFyeS10aXRsZT48YWx0LXRpdGxlPkogVXJvbDwvYWx0LXRpdGxlPjwvdGl0bGVz
PjxwYWdlcz4xNjAzLTk8L3BhZ2VzPjx2b2x1bWU+MTkwPC92b2x1bWU+PG51bWJlcj40IFN1cHBs
PC9udW1iZXI+PGVkaXRpb24+MjAxMy8wMi8yMzwvZWRpdGlvbj48a2V5d29yZHM+PGtleXdvcmQ+
QW5pbWFsczwva2V5d29yZD48a2V5d29yZD5Bbm94aWEvKmdlbmV0aWNzL21ldGFib2xpc20vcGF0
aG9sb2d5PC9rZXl3b3JkPjxrZXl3b3JkPkRpc2Vhc2UgTW9kZWxzLCBBbmltYWw8L2tleXdvcmQ+
PGtleXdvcmQ+RmVtYWxlPC9rZXl3b3JkPjxrZXl3b3JkPkdsdWNvc2UgVHJhbnNwb3J0ZXIgVHlw
ZSAxL2Jpb3N5bnRoZXNpcy8qZ2VuZXRpY3M8L2tleXdvcmQ+PGtleXdvcmQ+TWljZTwva2V5d29y
ZD48a2V5d29yZD5NaWNlLCBJbmJyZWQgQzU3Qkw8L2tleXdvcmQ+PGtleXdvcmQ+Kk94aWRhdGl2
ZSBTdHJlc3M8L2tleXdvcmQ+PGtleXdvcmQ+Uk5BLypnZW5ldGljczwva2V5d29yZD48a2V5d29y
ZD5SZWFsLVRpbWUgUG9seW1lcmFzZSBDaGFpbiBSZWFjdGlvbjwva2V5d29yZD48a2V5d29yZD4q
VXAtUmVndWxhdGlvbjwva2V5d29yZD48a2V5d29yZD5VcmluYXJ5IEJsYWRkZXIvbWV0YWJvbGlz
bS9wYXRob2xvZ3kvcGh5c2lvcGF0aG9sb2d5PC9rZXl3b3JkPjxrZXl3b3JkPlVyaW5hcnkgQmxh
ZGRlciBOZWNrIE9ic3RydWN0aW9uL2dlbmV0aWNzLyptZXRhYm9saXNtL3BhdGhvbG9neTwva2V5
d29yZD48a2V5d29yZD5VcmluYXRpb248L2tleXdvcmQ+PC9rZXl3b3Jkcz48ZGF0ZXM+PHllYXI+
MjAxMzwveWVhcj48cHViLWRhdGVzPjxkYXRlPk9jdDwvZGF0ZT48L3B1Yi1kYXRlcz48L2RhdGVz
Pjxpc2JuPjE1MjctMzc5MiAoRWxlY3Ryb25pYykmI3hEOzAwMjItNTM0NyAoTGlua2luZyk8L2lz
Ym4+PGFjY2Vzc2lvbi1udW0+MjM0MjkwNzA8L2FjY2Vzc2lvbi1udW0+PHdvcmstdHlwZT5Db21w
YXJhdGl2ZSBTdHVkeTwvd29yay10eXBlPjx1cmxzPjxyZWxhdGVkLXVybHM+PHVybD5odHRwOi8v
d3d3Lm5jYmkubmxtLm5paC5nb3YvcHVibWVkLzIzNDI5MDcwPC91cmw+PC9yZWxhdGVkLXVybHM+
PC91cmxzPjxjdXN0b20yPjQwODUxODU8L2N1c3RvbTI+PGVsZWN0cm9uaWMtcmVzb3VyY2UtbnVt
PjEwLjEwMTYvai5qdXJvLjIwMTMuMDIuMDI2PC9lbGVjdHJvbmljLXJlc291cmNlLW51bT48bGFu
Z3VhZ2U+ZW5nPC9sYW5ndWFnZT48L3JlY29yZD48L0NpdGU+PC9FbmROb3RlPgB=
</w:fldData>
        </w:fldChar>
      </w:r>
      <w:r w:rsidR="005669A0" w:rsidRPr="00CA0E1C">
        <w:rPr>
          <w:spacing w:val="-2"/>
        </w:rPr>
        <w:instrText xml:space="preserve"> ADDIN EN.CITE.DATA </w:instrText>
      </w:r>
      <w:r w:rsidR="005669A0" w:rsidRPr="00CA0E1C">
        <w:rPr>
          <w:spacing w:val="-2"/>
        </w:rPr>
      </w:r>
      <w:r w:rsidR="005669A0" w:rsidRPr="00CA0E1C">
        <w:rPr>
          <w:spacing w:val="-2"/>
        </w:rPr>
        <w:fldChar w:fldCharType="end"/>
      </w:r>
      <w:r w:rsidR="006F21C0" w:rsidRPr="00CA0E1C">
        <w:rPr>
          <w:spacing w:val="-2"/>
        </w:rPr>
      </w:r>
      <w:r w:rsidR="006F21C0" w:rsidRPr="00CA0E1C">
        <w:rPr>
          <w:spacing w:val="-2"/>
        </w:rPr>
        <w:fldChar w:fldCharType="separate"/>
      </w:r>
      <w:r w:rsidR="00FC1D2F" w:rsidRPr="00CA0E1C">
        <w:rPr>
          <w:noProof/>
          <w:spacing w:val="-2"/>
        </w:rPr>
        <w:t>(</w:t>
      </w:r>
      <w:hyperlink w:anchor="_ENREF_7" w:tooltip="Stephany, 2013 #1938" w:history="1">
        <w:r w:rsidR="005669A0" w:rsidRPr="00CA0E1C">
          <w:rPr>
            <w:noProof/>
            <w:spacing w:val="-2"/>
          </w:rPr>
          <w:t>7</w:t>
        </w:r>
      </w:hyperlink>
      <w:r w:rsidR="00FC1D2F" w:rsidRPr="00CA0E1C">
        <w:rPr>
          <w:noProof/>
          <w:spacing w:val="-2"/>
        </w:rPr>
        <w:t>)</w:t>
      </w:r>
      <w:r w:rsidR="006F21C0" w:rsidRPr="00CA0E1C">
        <w:rPr>
          <w:spacing w:val="-2"/>
        </w:rPr>
        <w:fldChar w:fldCharType="end"/>
      </w:r>
      <w:r w:rsidR="009119BD" w:rsidRPr="00CA0E1C">
        <w:rPr>
          <w:spacing w:val="-2"/>
        </w:rPr>
        <w:t>.</w:t>
      </w:r>
    </w:p>
    <w:p w14:paraId="3FE86AB2" w14:textId="77777777" w:rsidR="00F20068" w:rsidRPr="00CA0E1C" w:rsidRDefault="00F20068" w:rsidP="00CD6620">
      <w:pPr>
        <w:spacing w:line="480" w:lineRule="auto"/>
        <w:rPr>
          <w:spacing w:val="-2"/>
        </w:rPr>
      </w:pPr>
    </w:p>
    <w:p w14:paraId="051C0AF5" w14:textId="34D46276" w:rsidR="00017FD8" w:rsidRPr="00CA0E1C" w:rsidRDefault="00017FD8" w:rsidP="00017FD8">
      <w:pPr>
        <w:spacing w:line="480" w:lineRule="auto"/>
      </w:pPr>
      <w:r w:rsidRPr="00CA0E1C">
        <w:t xml:space="preserve">Hypoxia inducible factors (HIFs) are a family of transcription factors </w:t>
      </w:r>
      <w:r w:rsidR="00C66759" w:rsidRPr="00CA0E1C">
        <w:t xml:space="preserve">that mediate </w:t>
      </w:r>
      <w:r w:rsidRPr="00CA0E1C">
        <w:t xml:space="preserve">the adaptive response to hypoxia in cells and tissues.  </w:t>
      </w:r>
      <w:r w:rsidR="004F7C23" w:rsidRPr="00CA0E1C">
        <w:t xml:space="preserve">Active </w:t>
      </w:r>
      <w:r w:rsidRPr="00CA0E1C">
        <w:t xml:space="preserve">HIF </w:t>
      </w:r>
      <w:r w:rsidR="004F7C23" w:rsidRPr="00CA0E1C">
        <w:t xml:space="preserve">is </w:t>
      </w:r>
      <w:r w:rsidRPr="00CA0E1C">
        <w:t xml:space="preserve">heterodimeric, consisting of </w:t>
      </w:r>
      <w:r w:rsidR="004F7C23" w:rsidRPr="00CA0E1C">
        <w:t>the</w:t>
      </w:r>
      <w:r w:rsidRPr="00CA0E1C">
        <w:t xml:space="preserve"> </w:t>
      </w:r>
      <w:r w:rsidR="00C66759" w:rsidRPr="00CA0E1C">
        <w:t>constitutively expressed</w:t>
      </w:r>
      <w:r w:rsidRPr="00CA0E1C">
        <w:t xml:space="preserve"> </w:t>
      </w:r>
      <w:r w:rsidR="00680A1B" w:rsidRPr="00CA0E1C">
        <w:t>HIF-1</w:t>
      </w:r>
      <w:r w:rsidRPr="00CA0E1C">
        <w:t xml:space="preserve">β subunit (also known as </w:t>
      </w:r>
      <w:r w:rsidRPr="00CA0E1C">
        <w:rPr>
          <w:color w:val="000000"/>
        </w:rPr>
        <w:t xml:space="preserve">aryl hydrocarbon receptor nuclear translocator </w:t>
      </w:r>
      <w:r w:rsidR="004F7C23" w:rsidRPr="00CA0E1C">
        <w:rPr>
          <w:color w:val="000000"/>
        </w:rPr>
        <w:t xml:space="preserve">or </w:t>
      </w:r>
      <w:r w:rsidRPr="00CA0E1C">
        <w:rPr>
          <w:color w:val="000000"/>
        </w:rPr>
        <w:t>ARNT)</w:t>
      </w:r>
      <w:r w:rsidRPr="00CA0E1C">
        <w:t xml:space="preserve"> and one of three oxygen-sensitive alpha subunits 1α, 2α or </w:t>
      </w:r>
      <w:r w:rsidR="007B6335" w:rsidRPr="00CA0E1C">
        <w:t xml:space="preserve">3α </w:t>
      </w:r>
      <w:r w:rsidR="006F21C0" w:rsidRPr="00CA0E1C">
        <w:fldChar w:fldCharType="begin">
          <w:fldData xml:space="preserve">PEVuZE5vdGU+PENpdGU+PEF1dGhvcj5XYW5nPC9BdXRob3I+PFllYXI+MTk5NTwvWWVhcj48UmVj
TnVtPjk1MjwvUmVjTnVtPjxEaXNwbGF5VGV4dD4oOCk8L0Rpc3BsYXlUZXh0PjxyZWNvcmQ+PHJl
Yy1udW1iZXI+OTUyPC9yZWMtbnVtYmVyPjxmb3JlaWduLWtleXM+PGtleSBhcHA9IkVOIiBkYi1p
ZD0ieHhmdjVkeDVmeGZ4MnhlNTlmY3Bkcno4MGVmMGYydmRwcGR0IiB0aW1lc3RhbXA9IjAiPjk1
Mjwva2V5PjwvZm9yZWlnbi1rZXlzPjxyZWYtdHlwZSBuYW1lPSJKb3VybmFsIEFydGljbGUiPjE3
PC9yZWYtdHlwZT48Y29udHJpYnV0b3JzPjxhdXRob3JzPjxhdXRob3I+V2FuZywgRy4gTC48L2F1
dGhvcj48YXV0aG9yPkppYW5nLCBCLiBILjwvYXV0aG9yPjxhdXRob3I+UnVlLCBFLiBBLjwvYXV0
aG9yPjxhdXRob3I+U2VtZW56YSwgRy4gTC48L2F1dGhvcj48L2F1dGhvcnM+PC9jb250cmlidXRv
cnM+PGF1dGgtYWRkcmVzcz5EZXBhcnRtZW50IG9mIFBlZGlhdHJpY3MsIEpvaG5zIEhvcGtpbnMg
VW5pdmVyc2l0eSBTY2hvb2wgb2YgTWVkaWNpbmUsIEJhbHRpbW9yZSwgTUQgMjEyODctMzkxNCwg
VVNBLjwvYXV0aC1hZGRyZXNzPjx0aXRsZXM+PHRpdGxlPkh5cG94aWEtaW5kdWNpYmxlIGZhY3Rv
ciAxIGlzIGEgYmFzaWMtaGVsaXgtbG9vcC1oZWxpeC1QQVMgaGV0ZXJvZGltZXIgcmVndWxhdGVk
IGJ5IGNlbGx1bGFyIE8yIHRlbnNpb248L3RpdGxlPjxzZWNvbmRhcnktdGl0bGU+UHJvY2VlZGlu
Z3Mgb2YgdGhlIE5hdGlvbmFsIEFjYWRlbXkgb2YgU2NpZW5jZXMgb2YgdGhlIFVuaXRlZCBTdGF0
ZXMgb2YgQW1lcmljYTwvc2Vjb25kYXJ5LXRpdGxlPjxhbHQtdGl0bGU+UHJvYyBOYXRsIEFjYWQg
U2NpIFUgUyBBPC9hbHQtdGl0bGU+PC90aXRsZXM+PHBhZ2VzPjU1MTAtNDwvcGFnZXM+PHZvbHVt
ZT45Mjwvdm9sdW1lPjxudW1iZXI+MTI8L251bWJlcj48ZWRpdGlvbj4xOTk1LzA2LzA2PC9lZGl0
aW9uPjxrZXl3b3Jkcz48a2V5d29yZD5BbWlubyBBY2lkIFNlcXVlbmNlPC9rZXl3b3JkPjxrZXl3
b3JkPkJhc2UgU2VxdWVuY2U8L2tleXdvcmQ+PGtleXdvcmQ+KkNlbGwgSHlwb3hpYTwva2V5d29y
ZD48a2V5d29yZD5ETkEsIENvbXBsZW1lbnRhcnk8L2tleXdvcmQ+PGtleXdvcmQ+RE5BLUJpbmRp
bmcgUHJvdGVpbnMvKmNoZW1pc3RyeS9pc29sYXRpb24gJmFtcDsgcHVyaWZpY2F0aW9uPC9rZXl3
b3JkPjxrZXl3b3JkPkhlbGl4LUxvb3AtSGVsaXggTW90aWZzPC9rZXl3b3JkPjxrZXl3b3JkPkh1
bWFuczwva2V5d29yZD48a2V5d29yZD5IeXBveGlhLUluZHVjaWJsZSBGYWN0b3IgMTwva2V5d29y
ZD48a2V5d29yZD5IeXBveGlhLUluZHVjaWJsZSBGYWN0b3IgMSwgYWxwaGEgU3VidW5pdDwva2V5
d29yZD48a2V5d29yZD5Nb2xlY3VsYXIgU2VxdWVuY2UgRGF0YTwva2V5d29yZD48a2V5d29yZD5O
dWNsZWFyIFByb3RlaW5zLypjaGVtaXN0cnkvaXNvbGF0aW9uICZhbXA7IHB1cmlmaWNhdGlvbjwv
a2V5d29yZD48a2V5d29yZD5PeHlnZW4vKmNoZW1pc3RyeTwva2V5d29yZD48a2V5d29yZD5STkEv
Z2VuZXRpY3M8L2tleXdvcmQ+PGtleXdvcmQ+U2VxdWVuY2UgSG9tb2xvZ3ksIEFtaW5vIEFjaWQ8
L2tleXdvcmQ+PGtleXdvcmQ+VHJhbnNjcmlwdGlvbiBGYWN0b3JzLypjaGVtaXN0cnkvaXNvbGF0
aW9uICZhbXA7IHB1cmlmaWNhdGlvbjwva2V5d29yZD48a2V5d29yZD5UdW1vciBDZWxscywgQ3Vs
dHVyZWQ8L2tleXdvcmQ+PC9rZXl3b3Jkcz48ZGF0ZXM+PHllYXI+MTk5NTwveWVhcj48cHViLWRh
dGVzPjxkYXRlPkp1biA2PC9kYXRlPjwvcHViLWRhdGVzPjwvZGF0ZXM+PGlzYm4+MDAyNy04NDI0
IChQcmludCkmI3hEOzAwMjctODQyNCAoTGlua2luZyk8L2lzYm4+PGFjY2Vzc2lvbi1udW0+NzUz
OTkxODwvYWNjZXNzaW9uLW51bT48d29yay10eXBlPlJlc2VhcmNoIFN1cHBvcnQsIE5vbi1VLlMu
IEdvdiZhcG9zO3QmI3hEO1Jlc2VhcmNoIFN1cHBvcnQsIFUuUy4gR292JmFwb3M7dCwgUC5ILlMu
PC93b3JrLXR5cGU+PHVybHM+PHJlbGF0ZWQtdXJscz48dXJsPmh0dHA6Ly93d3cubmNiaS5ubG0u
bmloLmdvdi9wdWJtZWQvNzUzOTkxODwvdXJsPjwvcmVsYXRlZC11cmxzPjwvdXJscz48Y3VzdG9t
Mj40MTcyNTwvY3VzdG9tMj48bGFuZ3VhZ2U+ZW5nPC9sYW5ndWFnZT48L3JlY29yZD48L0NpdGU+
PC9FbmROb3RlPn==
</w:fldData>
        </w:fldChar>
      </w:r>
      <w:r w:rsidR="005669A0" w:rsidRPr="00CA0E1C">
        <w:instrText xml:space="preserve"> ADDIN EN.CITE </w:instrText>
      </w:r>
      <w:r w:rsidR="005669A0" w:rsidRPr="00CA0E1C">
        <w:fldChar w:fldCharType="begin">
          <w:fldData xml:space="preserve">PEVuZE5vdGU+PENpdGU+PEF1dGhvcj5XYW5nPC9BdXRob3I+PFllYXI+MTk5NTwvWWVhcj48UmVj
TnVtPjk1MjwvUmVjTnVtPjxEaXNwbGF5VGV4dD4oOCk8L0Rpc3BsYXlUZXh0PjxyZWNvcmQ+PHJl
Yy1udW1iZXI+OTUyPC9yZWMtbnVtYmVyPjxmb3JlaWduLWtleXM+PGtleSBhcHA9IkVOIiBkYi1p
ZD0ieHhmdjVkeDVmeGZ4MnhlNTlmY3Bkcno4MGVmMGYydmRwcGR0IiB0aW1lc3RhbXA9IjAiPjk1
Mjwva2V5PjwvZm9yZWlnbi1rZXlzPjxyZWYtdHlwZSBuYW1lPSJKb3VybmFsIEFydGljbGUiPjE3
PC9yZWYtdHlwZT48Y29udHJpYnV0b3JzPjxhdXRob3JzPjxhdXRob3I+V2FuZywgRy4gTC48L2F1
dGhvcj48YXV0aG9yPkppYW5nLCBCLiBILjwvYXV0aG9yPjxhdXRob3I+UnVlLCBFLiBBLjwvYXV0
aG9yPjxhdXRob3I+U2VtZW56YSwgRy4gTC48L2F1dGhvcj48L2F1dGhvcnM+PC9jb250cmlidXRv
cnM+PGF1dGgtYWRkcmVzcz5EZXBhcnRtZW50IG9mIFBlZGlhdHJpY3MsIEpvaG5zIEhvcGtpbnMg
VW5pdmVyc2l0eSBTY2hvb2wgb2YgTWVkaWNpbmUsIEJhbHRpbW9yZSwgTUQgMjEyODctMzkxNCwg
VVNBLjwvYXV0aC1hZGRyZXNzPjx0aXRsZXM+PHRpdGxlPkh5cG94aWEtaW5kdWNpYmxlIGZhY3Rv
ciAxIGlzIGEgYmFzaWMtaGVsaXgtbG9vcC1oZWxpeC1QQVMgaGV0ZXJvZGltZXIgcmVndWxhdGVk
IGJ5IGNlbGx1bGFyIE8yIHRlbnNpb248L3RpdGxlPjxzZWNvbmRhcnktdGl0bGU+UHJvY2VlZGlu
Z3Mgb2YgdGhlIE5hdGlvbmFsIEFjYWRlbXkgb2YgU2NpZW5jZXMgb2YgdGhlIFVuaXRlZCBTdGF0
ZXMgb2YgQW1lcmljYTwvc2Vjb25kYXJ5LXRpdGxlPjxhbHQtdGl0bGU+UHJvYyBOYXRsIEFjYWQg
U2NpIFUgUyBBPC9hbHQtdGl0bGU+PC90aXRsZXM+PHBhZ2VzPjU1MTAtNDwvcGFnZXM+PHZvbHVt
ZT45Mjwvdm9sdW1lPjxudW1iZXI+MTI8L251bWJlcj48ZWRpdGlvbj4xOTk1LzA2LzA2PC9lZGl0
aW9uPjxrZXl3b3Jkcz48a2V5d29yZD5BbWlubyBBY2lkIFNlcXVlbmNlPC9rZXl3b3JkPjxrZXl3
b3JkPkJhc2UgU2VxdWVuY2U8L2tleXdvcmQ+PGtleXdvcmQ+KkNlbGwgSHlwb3hpYTwva2V5d29y
ZD48a2V5d29yZD5ETkEsIENvbXBsZW1lbnRhcnk8L2tleXdvcmQ+PGtleXdvcmQ+RE5BLUJpbmRp
bmcgUHJvdGVpbnMvKmNoZW1pc3RyeS9pc29sYXRpb24gJmFtcDsgcHVyaWZpY2F0aW9uPC9rZXl3
b3JkPjxrZXl3b3JkPkhlbGl4LUxvb3AtSGVsaXggTW90aWZzPC9rZXl3b3JkPjxrZXl3b3JkPkh1
bWFuczwva2V5d29yZD48a2V5d29yZD5IeXBveGlhLUluZHVjaWJsZSBGYWN0b3IgMTwva2V5d29y
ZD48a2V5d29yZD5IeXBveGlhLUluZHVjaWJsZSBGYWN0b3IgMSwgYWxwaGEgU3VidW5pdDwva2V5
d29yZD48a2V5d29yZD5Nb2xlY3VsYXIgU2VxdWVuY2UgRGF0YTwva2V5d29yZD48a2V5d29yZD5O
dWNsZWFyIFByb3RlaW5zLypjaGVtaXN0cnkvaXNvbGF0aW9uICZhbXA7IHB1cmlmaWNhdGlvbjwv
a2V5d29yZD48a2V5d29yZD5PeHlnZW4vKmNoZW1pc3RyeTwva2V5d29yZD48a2V5d29yZD5STkEv
Z2VuZXRpY3M8L2tleXdvcmQ+PGtleXdvcmQ+U2VxdWVuY2UgSG9tb2xvZ3ksIEFtaW5vIEFjaWQ8
L2tleXdvcmQ+PGtleXdvcmQ+VHJhbnNjcmlwdGlvbiBGYWN0b3JzLypjaGVtaXN0cnkvaXNvbGF0
aW9uICZhbXA7IHB1cmlmaWNhdGlvbjwva2V5d29yZD48a2V5d29yZD5UdW1vciBDZWxscywgQ3Vs
dHVyZWQ8L2tleXdvcmQ+PC9rZXl3b3Jkcz48ZGF0ZXM+PHllYXI+MTk5NTwveWVhcj48cHViLWRh
dGVzPjxkYXRlPkp1biA2PC9kYXRlPjwvcHViLWRhdGVzPjwvZGF0ZXM+PGlzYm4+MDAyNy04NDI0
IChQcmludCkmI3hEOzAwMjctODQyNCAoTGlua2luZyk8L2lzYm4+PGFjY2Vzc2lvbi1udW0+NzUz
OTkxODwvYWNjZXNzaW9uLW51bT48d29yay10eXBlPlJlc2VhcmNoIFN1cHBvcnQsIE5vbi1VLlMu
IEdvdiZhcG9zO3QmI3hEO1Jlc2VhcmNoIFN1cHBvcnQsIFUuUy4gR292JmFwb3M7dCwgUC5ILlMu
PC93b3JrLXR5cGU+PHVybHM+PHJlbGF0ZWQtdXJscz48dXJsPmh0dHA6Ly93d3cubmNiaS5ubG0u
bmloLmdvdi9wdWJtZWQvNzUzOTkxODwvdXJsPjwvcmVsYXRlZC11cmxzPjwvdXJscz48Y3VzdG9t
Mj40MTcyNTwvY3VzdG9tMj48bGFuZ3VhZ2U+ZW5nPC9sYW5ndWFnZT48L3JlY29yZD48L0NpdGU+
PC9FbmROb3RlPn==
</w:fldData>
        </w:fldChar>
      </w:r>
      <w:r w:rsidR="005669A0" w:rsidRPr="00CA0E1C">
        <w:instrText xml:space="preserve"> ADDIN EN.CITE.DATA </w:instrText>
      </w:r>
      <w:r w:rsidR="005669A0" w:rsidRPr="00CA0E1C">
        <w:fldChar w:fldCharType="end"/>
      </w:r>
      <w:r w:rsidR="006F21C0" w:rsidRPr="00CA0E1C">
        <w:fldChar w:fldCharType="separate"/>
      </w:r>
      <w:r w:rsidR="00FC1D2F" w:rsidRPr="00CA0E1C">
        <w:rPr>
          <w:noProof/>
        </w:rPr>
        <w:t>(</w:t>
      </w:r>
      <w:hyperlink w:anchor="_ENREF_8" w:tooltip="Wang, 1995 #952" w:history="1">
        <w:r w:rsidR="005669A0" w:rsidRPr="00CA0E1C">
          <w:rPr>
            <w:noProof/>
          </w:rPr>
          <w:t>8</w:t>
        </w:r>
      </w:hyperlink>
      <w:r w:rsidR="00FC1D2F" w:rsidRPr="00CA0E1C">
        <w:rPr>
          <w:noProof/>
        </w:rPr>
        <w:t>)</w:t>
      </w:r>
      <w:r w:rsidR="006F21C0" w:rsidRPr="00CA0E1C">
        <w:fldChar w:fldCharType="end"/>
      </w:r>
      <w:r w:rsidRPr="00CA0E1C">
        <w:t xml:space="preserve">.  During </w:t>
      </w:r>
      <w:proofErr w:type="spellStart"/>
      <w:r w:rsidRPr="00CA0E1C">
        <w:t>normoxia</w:t>
      </w:r>
      <w:proofErr w:type="spellEnd"/>
      <w:r w:rsidRPr="00CA0E1C">
        <w:t>, HIF</w:t>
      </w:r>
      <w:r w:rsidR="007B6335" w:rsidRPr="00CA0E1C">
        <w:t>-1</w:t>
      </w:r>
      <w:r w:rsidRPr="00CA0E1C">
        <w:t>α subunits are degraded in the cytoplasm by the hydroxylation-ubiquitination-</w:t>
      </w:r>
      <w:proofErr w:type="spellStart"/>
      <w:r w:rsidRPr="00CA0E1C">
        <w:t>proteosomal</w:t>
      </w:r>
      <w:proofErr w:type="spellEnd"/>
      <w:r w:rsidRPr="00CA0E1C">
        <w:t xml:space="preserve"> system (HUPS)</w:t>
      </w:r>
      <w:r w:rsidR="006F21C0" w:rsidRPr="00CA0E1C">
        <w:fldChar w:fldCharType="begin"/>
      </w:r>
      <w:r w:rsidR="005669A0" w:rsidRPr="00CA0E1C">
        <w:instrText xml:space="preserve"> ADDIN EN.CITE &lt;EndNote&gt;&lt;Cite&gt;&lt;Author&gt;Liang&lt;/Author&gt;&lt;Year&gt;2006&lt;/Year&gt;&lt;RecNum&gt;966&lt;/RecNum&gt;&lt;DisplayText&gt;(9)&lt;/DisplayText&gt;&lt;record&gt;&lt;rec-number&gt;966&lt;/rec-number&gt;&lt;foreign-keys&gt;&lt;key app="EN" db-id="xxfv5dx5fxfx2xe59fcpdrz80ef0f2vdppdt" timestamp="0"&gt;966&lt;/key&gt;&lt;/foreign-keys&gt;&lt;ref-type name="Journal Article"&gt;17&lt;/ref-type&gt;&lt;contributors&gt;&lt;authors&gt;&lt;author&gt;Liang, D.&lt;/author&gt;&lt;author&gt;Kong, X.&lt;/author&gt;&lt;author&gt;Sang, N.&lt;/author&gt;&lt;/authors&gt;&lt;/contributors&gt;&lt;auth-address&gt;Cardeza Foundation, Department of Medicine and Kimmel Cancer Center, Thomas Jefferson University, Philadelphia, Pennsylvania 19107, USA.&lt;/auth-address&gt;&lt;titles&gt;&lt;title&gt;Effects of histone deacetylase inhibitors on HIF-1&lt;/title&gt;&lt;secondary-title&gt;Cell cycle&lt;/secondary-title&gt;&lt;alt-title&gt;Cell Cycle&lt;/alt-title&gt;&lt;/titles&gt;&lt;pages&gt;2430-5&lt;/pages&gt;&lt;volume&gt;5&lt;/volume&gt;&lt;number&gt;21&lt;/number&gt;&lt;edition&gt;2006/11/15&lt;/edition&gt;&lt;keywords&gt;&lt;keyword&gt;Anoxia&lt;/keyword&gt;&lt;keyword&gt;Enzyme Inhibitors/chemistry/*pharmacology&lt;/keyword&gt;&lt;keyword&gt;Gene Expression Regulation&lt;/keyword&gt;&lt;keyword&gt;*Histone Deacetylase Inhibitors&lt;/keyword&gt;&lt;keyword&gt;Histones/*metabolism&lt;/keyword&gt;&lt;keyword&gt;Humans&lt;/keyword&gt;&lt;keyword&gt;Hypoxia-Inducible Factor 1, alpha Subunit/metabolism&lt;/keyword&gt;&lt;keyword&gt;Models, Biological&lt;/keyword&gt;&lt;keyword&gt;Neoplasms/drug therapy/*metabolism/pathology&lt;/keyword&gt;&lt;keyword&gt;*Neovascularization, Pathologic&lt;/keyword&gt;&lt;keyword&gt;Oxygen/metabolism&lt;/keyword&gt;&lt;keyword&gt;Transcription Factors/metabolism&lt;/keyword&gt;&lt;keyword&gt;Transcriptional Activation&lt;/keyword&gt;&lt;/keywords&gt;&lt;dates&gt;&lt;year&gt;2006&lt;/year&gt;&lt;pub-dates&gt;&lt;date&gt;Nov 1&lt;/date&gt;&lt;/pub-dates&gt;&lt;/dates&gt;&lt;isbn&gt;1551-4005 (Electronic)&amp;#xD;1551-4005 (Linking)&lt;/isbn&gt;&lt;accession-num&gt;17102633&lt;/accession-num&gt;&lt;work-type&gt;Research Support, N.I.H., Extramural&amp;#xD;Research Support, Non-U.S. Gov&amp;apos;t&amp;#xD;Review&lt;/work-type&gt;&lt;urls&gt;&lt;related-urls&gt;&lt;url&gt;http://www.ncbi.nlm.nih.gov/pubmed/17102633&lt;/url&gt;&lt;/related-urls&gt;&lt;/urls&gt;&lt;language&gt;eng&lt;/language&gt;&lt;/record&gt;&lt;/Cite&gt;&lt;/EndNote&gt;</w:instrText>
      </w:r>
      <w:r w:rsidR="006F21C0" w:rsidRPr="00CA0E1C">
        <w:fldChar w:fldCharType="separate"/>
      </w:r>
      <w:r w:rsidR="00FC1D2F" w:rsidRPr="00CA0E1C">
        <w:rPr>
          <w:noProof/>
        </w:rPr>
        <w:t>(</w:t>
      </w:r>
      <w:hyperlink w:anchor="_ENREF_9" w:tooltip="Liang, 2006 #966" w:history="1">
        <w:r w:rsidR="005669A0" w:rsidRPr="00CA0E1C">
          <w:rPr>
            <w:noProof/>
          </w:rPr>
          <w:t>9</w:t>
        </w:r>
      </w:hyperlink>
      <w:r w:rsidR="00FC1D2F" w:rsidRPr="00CA0E1C">
        <w:rPr>
          <w:noProof/>
        </w:rPr>
        <w:t>)</w:t>
      </w:r>
      <w:r w:rsidR="006F21C0" w:rsidRPr="00CA0E1C">
        <w:fldChar w:fldCharType="end"/>
      </w:r>
      <w:r w:rsidRPr="00CA0E1C">
        <w:t xml:space="preserve">.  </w:t>
      </w:r>
      <w:r w:rsidR="003A1184" w:rsidRPr="00CA0E1C">
        <w:t>Under</w:t>
      </w:r>
      <w:r w:rsidRPr="00CA0E1C">
        <w:t xml:space="preserve"> hypoxic conditions, </w:t>
      </w:r>
      <w:r w:rsidR="00C66759" w:rsidRPr="00CA0E1C">
        <w:t xml:space="preserve">nuclear translocation of HIF-1α and </w:t>
      </w:r>
      <w:r w:rsidRPr="00CA0E1C">
        <w:t>heter</w:t>
      </w:r>
      <w:r w:rsidR="00C66759" w:rsidRPr="00CA0E1C">
        <w:t xml:space="preserve">odimerisation with </w:t>
      </w:r>
      <w:r w:rsidRPr="00CA0E1C">
        <w:t xml:space="preserve">HIF </w:t>
      </w:r>
      <w:r w:rsidR="00C66759" w:rsidRPr="00CA0E1C">
        <w:t xml:space="preserve">-1β results in </w:t>
      </w:r>
      <w:r w:rsidRPr="00CA0E1C">
        <w:t xml:space="preserve">the induction of target genes responsible for angiogenesis, glucose metabolism, cell survival and microenvironment remodelling </w:t>
      </w:r>
      <w:r w:rsidR="006F21C0" w:rsidRPr="00CA0E1C">
        <w:fldChar w:fldCharType="begin"/>
      </w:r>
      <w:r w:rsidR="005669A0" w:rsidRPr="00CA0E1C">
        <w:instrText xml:space="preserve"> ADDIN EN.CITE &lt;EndNote&gt;&lt;Cite&gt;&lt;Author&gt;Semenza&lt;/Author&gt;&lt;Year&gt;2001&lt;/Year&gt;&lt;RecNum&gt;959&lt;/RecNum&gt;&lt;DisplayText&gt;(10)&lt;/DisplayText&gt;&lt;record&gt;&lt;rec-number&gt;959&lt;/rec-number&gt;&lt;foreign-keys&gt;&lt;key app="EN" db-id="xxfv5dx5fxfx2xe59fcpdrz80ef0f2vdppdt" timestamp="0"&gt;959&lt;/key&gt;&lt;/foreign-keys&gt;&lt;ref-type name="Journal Article"&gt;17&lt;/ref-type&gt;&lt;contributors&gt;&lt;authors&gt;&lt;author&gt;Semenza, G. L.&lt;/author&gt;&lt;/authors&gt;&lt;/contributors&gt;&lt;auth-address&gt;Institute of Genetic Medicine, The Johns Hopkins University School of Medicine, Johns Hopkins Hospital, CMSC-1004, 600 North Wolfe Street, Baltimore, MD 21287-3914, USA. gsemenza@jhmi.edu&lt;/auth-address&gt;&lt;titles&gt;&lt;title&gt;Hypoxia-inducible factor 1: oxygen homeostasis and disease pathophysiology&lt;/title&gt;&lt;secondary-title&gt;Trends in molecular medicine&lt;/secondary-title&gt;&lt;alt-title&gt;Trends Mol Med&lt;/alt-title&gt;&lt;/titles&gt;&lt;pages&gt;345-50&lt;/pages&gt;&lt;volume&gt;7&lt;/volume&gt;&lt;number&gt;8&lt;/number&gt;&lt;edition&gt;2001/08/23&lt;/edition&gt;&lt;keywords&gt;&lt;keyword&gt;Animals&lt;/keyword&gt;&lt;keyword&gt;Brain Ischemia/metabolism/prevention &amp;amp; control&lt;/keyword&gt;&lt;keyword&gt;Cardiovascular Diseases/*physiopathology/prevention &amp;amp; control&lt;/keyword&gt;&lt;keyword&gt;DNA-Binding Proteins/*metabolism&lt;/keyword&gt;&lt;keyword&gt;Dimerization&lt;/keyword&gt;&lt;keyword&gt;Homeostasis&lt;/keyword&gt;&lt;keyword&gt;Humans&lt;/keyword&gt;&lt;keyword&gt;Hypoxia-Inducible Factor 1&lt;/keyword&gt;&lt;keyword&gt;Hypoxia-Inducible Factor 1, alpha Subunit&lt;/keyword&gt;&lt;keyword&gt;Ischemic Preconditioning&lt;/keyword&gt;&lt;keyword&gt;Neoplasms/metabolism&lt;/keyword&gt;&lt;keyword&gt;Nuclear Proteins/*metabolism&lt;/keyword&gt;&lt;keyword&gt;Oxygen/*metabolism&lt;/keyword&gt;&lt;keyword&gt;Signal Transduction&lt;/keyword&gt;&lt;keyword&gt;*Transcription Factors&lt;/keyword&gt;&lt;/keywords&gt;&lt;dates&gt;&lt;year&gt;2001&lt;/year&gt;&lt;pub-dates&gt;&lt;date&gt;Aug&lt;/date&gt;&lt;/pub-dates&gt;&lt;/dates&gt;&lt;isbn&gt;1471-4914 (Print)&amp;#xD;1471-4914 (Linking)&lt;/isbn&gt;&lt;accession-num&gt;11516994&lt;/accession-num&gt;&lt;work-type&gt;Research Support, Non-U.S. Gov&amp;apos;t&amp;#xD;Research Support, U.S. Gov&amp;apos;t, P.H.S.&amp;#xD;Review&lt;/work-type&gt;&lt;urls&gt;&lt;related-urls&gt;&lt;url&gt;http://www.ncbi.nlm.nih.gov/pubmed/11516994&lt;/url&gt;&lt;/related-urls&gt;&lt;/urls&gt;&lt;language&gt;eng&lt;/language&gt;&lt;/record&gt;&lt;/Cite&gt;&lt;/EndNote&gt;</w:instrText>
      </w:r>
      <w:r w:rsidR="006F21C0" w:rsidRPr="00CA0E1C">
        <w:fldChar w:fldCharType="separate"/>
      </w:r>
      <w:r w:rsidR="00FC1D2F" w:rsidRPr="00CA0E1C">
        <w:rPr>
          <w:noProof/>
        </w:rPr>
        <w:t>(</w:t>
      </w:r>
      <w:hyperlink w:anchor="_ENREF_10" w:tooltip="Semenza, 2001 #959" w:history="1">
        <w:r w:rsidR="005669A0" w:rsidRPr="00CA0E1C">
          <w:rPr>
            <w:noProof/>
          </w:rPr>
          <w:t>10</w:t>
        </w:r>
      </w:hyperlink>
      <w:r w:rsidR="00FC1D2F" w:rsidRPr="00CA0E1C">
        <w:rPr>
          <w:noProof/>
        </w:rPr>
        <w:t>)</w:t>
      </w:r>
      <w:r w:rsidR="006F21C0" w:rsidRPr="00CA0E1C">
        <w:fldChar w:fldCharType="end"/>
      </w:r>
      <w:r w:rsidRPr="00CA0E1C">
        <w:t xml:space="preserve">.  </w:t>
      </w:r>
    </w:p>
    <w:p w14:paraId="5251FF36" w14:textId="77777777" w:rsidR="00F20068" w:rsidRPr="00CA0E1C" w:rsidRDefault="00F20068" w:rsidP="00017FD8">
      <w:pPr>
        <w:spacing w:line="480" w:lineRule="auto"/>
      </w:pPr>
    </w:p>
    <w:p w14:paraId="5EE146EE" w14:textId="77777777" w:rsidR="00553B6A" w:rsidRDefault="00DE5E06" w:rsidP="00E61878">
      <w:pPr>
        <w:spacing w:line="480" w:lineRule="auto"/>
      </w:pPr>
      <w:r w:rsidRPr="00CA0E1C">
        <w:t>H</w:t>
      </w:r>
      <w:r w:rsidR="00F46043" w:rsidRPr="00CA0E1C">
        <w:t xml:space="preserve">ypoxia has been associated </w:t>
      </w:r>
      <w:r w:rsidR="00017FD8" w:rsidRPr="00CA0E1C">
        <w:t xml:space="preserve">with </w:t>
      </w:r>
      <w:r w:rsidRPr="00CA0E1C">
        <w:t>adult human bladder disease</w:t>
      </w:r>
      <w:r w:rsidR="00017FD8" w:rsidRPr="00CA0E1C">
        <w:t xml:space="preserve">, </w:t>
      </w:r>
      <w:r w:rsidR="00323B85" w:rsidRPr="00CA0E1C">
        <w:t>with</w:t>
      </w:r>
      <w:r w:rsidRPr="00CA0E1C">
        <w:t xml:space="preserve"> </w:t>
      </w:r>
      <w:r w:rsidR="00036D9E" w:rsidRPr="00CA0E1C">
        <w:t xml:space="preserve">the detection of  </w:t>
      </w:r>
      <w:r w:rsidR="00017FD8" w:rsidRPr="00CA0E1C">
        <w:t xml:space="preserve">nuclear </w:t>
      </w:r>
      <w:r w:rsidRPr="00CA0E1C">
        <w:t>HIF</w:t>
      </w:r>
      <w:r w:rsidR="007917A2" w:rsidRPr="00CA0E1C">
        <w:t xml:space="preserve"> </w:t>
      </w:r>
      <w:r w:rsidR="00036D9E" w:rsidRPr="00CA0E1C">
        <w:t>in the bladder wall</w:t>
      </w:r>
      <w:r w:rsidR="00F20068" w:rsidRPr="00CA0E1C">
        <w:t xml:space="preserve"> being</w:t>
      </w:r>
      <w:r w:rsidR="00036D9E" w:rsidRPr="00CA0E1C">
        <w:t xml:space="preserve"> </w:t>
      </w:r>
      <w:r w:rsidR="007917A2" w:rsidRPr="00CA0E1C">
        <w:t>u</w:t>
      </w:r>
      <w:r w:rsidR="00017FD8" w:rsidRPr="00CA0E1C">
        <w:t>sed</w:t>
      </w:r>
      <w:r w:rsidR="007917A2" w:rsidRPr="00CA0E1C">
        <w:t xml:space="preserve"> as </w:t>
      </w:r>
      <w:r w:rsidR="00017FD8" w:rsidRPr="00CA0E1C">
        <w:t xml:space="preserve">a </w:t>
      </w:r>
      <w:r w:rsidR="007917A2" w:rsidRPr="00CA0E1C">
        <w:t>marker of hypoxi</w:t>
      </w:r>
      <w:r w:rsidR="00017FD8" w:rsidRPr="00CA0E1C">
        <w:t>a</w:t>
      </w:r>
      <w:r w:rsidR="007917A2" w:rsidRPr="00CA0E1C">
        <w:t xml:space="preserve"> </w:t>
      </w:r>
      <w:r w:rsidR="00F20068" w:rsidRPr="00CA0E1C">
        <w:t>pathway</w:t>
      </w:r>
      <w:r w:rsidR="007917A2" w:rsidRPr="00CA0E1C">
        <w:t xml:space="preserve"> activation in both benign and malignant </w:t>
      </w:r>
      <w:r w:rsidR="00017FD8" w:rsidRPr="00CA0E1C">
        <w:t>conditions,</w:t>
      </w:r>
      <w:r w:rsidR="007917A2" w:rsidRPr="00CA0E1C">
        <w:t xml:space="preserve"> including </w:t>
      </w:r>
      <w:r w:rsidR="00C66759" w:rsidRPr="00CA0E1C">
        <w:t xml:space="preserve">BOO </w:t>
      </w:r>
      <w:r w:rsidR="006F21C0" w:rsidRPr="00CA0E1C">
        <w:fldChar w:fldCharType="begin"/>
      </w:r>
      <w:r w:rsidR="005669A0" w:rsidRPr="00CA0E1C">
        <w:instrText xml:space="preserve"> ADDIN EN.CITE &lt;EndNote&gt;&lt;Cite&gt;&lt;Author&gt;Koritsiadis&lt;/Author&gt;&lt;Year&gt;2008&lt;/Year&gt;&lt;RecNum&gt;857&lt;/RecNum&gt;&lt;DisplayText&gt;(11)&lt;/DisplayText&gt;&lt;record&gt;&lt;rec-number&gt;857&lt;/rec-number&gt;&lt;foreign-keys&gt;&lt;key app="EN" db-id="xxfv5dx5fxfx2xe59fcpdrz80ef0f2vdppdt" timestamp="0"&gt;857&lt;/key&gt;&lt;/foreign-keys&gt;&lt;ref-type name="Journal Article"&gt;17&lt;/ref-type&gt;&lt;contributors&gt;&lt;authors&gt;&lt;author&gt;Koritsiadis, G.&lt;/author&gt;&lt;author&gt;Stravodimos, K.&lt;/author&gt;&lt;author&gt;Koutalellis, G.&lt;/author&gt;&lt;author&gt;Agrogiannis, G.&lt;/author&gt;&lt;author&gt;Koritsiadis, S.&lt;/author&gt;&lt;author&gt;Lazaris, A.&lt;/author&gt;&lt;author&gt;Constantinides, C.&lt;/author&gt;&lt;/authors&gt;&lt;/contributors&gt;&lt;auth-address&gt;1st Urology Department, Athens Medical School, Laiko Hospital, Greece.&lt;/auth-address&gt;&lt;titles&gt;&lt;title&gt;Immunohistochemical estimation of hypoxia in human obstructed bladder and correlation with clinical variables&lt;/title&gt;&lt;secondary-title&gt;BJU international&lt;/secondary-title&gt;&lt;/titles&gt;&lt;pages&gt;328-32&lt;/pages&gt;&lt;volume&gt;102&lt;/volume&gt;&lt;number&gt;3&lt;/number&gt;&lt;edition&gt;2008/04/04&lt;/edition&gt;&lt;keywords&gt;&lt;keyword&gt;Aged&lt;/keyword&gt;&lt;keyword&gt;Aged, 80 and over&lt;/keyword&gt;&lt;keyword&gt;Case-Control Studies&lt;/keyword&gt;&lt;keyword&gt;Cell Hypoxia&lt;/keyword&gt;&lt;keyword&gt;Chronic Disease&lt;/keyword&gt;&lt;keyword&gt;Humans&lt;/keyword&gt;&lt;keyword&gt;Hypoxia-Inducible Factor 1, alpha Subunit/ metabolism&lt;/keyword&gt;&lt;keyword&gt;Immunohistochemistry&lt;/keyword&gt;&lt;keyword&gt;Male&lt;/keyword&gt;&lt;keyword&gt;Middle Aged&lt;/keyword&gt;&lt;keyword&gt;Prostatic Hyperplasia/pathology/ physiopathology&lt;/keyword&gt;&lt;keyword&gt;Prostatism/pathology/ physiopathology&lt;/keyword&gt;&lt;keyword&gt;Urinary Bladder/ blood supply&lt;/keyword&gt;&lt;keyword&gt;Urinary Bladder Neck Obstruction/pathology/ physiopathology&lt;/keyword&gt;&lt;/keywords&gt;&lt;dates&gt;&lt;year&gt;2008&lt;/year&gt;&lt;pub-dates&gt;&lt;date&gt;Aug&lt;/date&gt;&lt;/pub-dates&gt;&lt;/dates&gt;&lt;isbn&gt;1464-410X (Electronic)&amp;#xD;1464-4096 (Linking)&lt;/isbn&gt;&lt;accession-num&gt;18384635&lt;/accession-num&gt;&lt;urls&gt;&lt;/urls&gt;&lt;electronic-resource-num&gt;10.1111/j.1464-410X.2008.07593.x&lt;/electronic-resource-num&gt;&lt;remote-database-provider&gt;NLM&lt;/remote-database-provider&gt;&lt;language&gt;eng&lt;/language&gt;&lt;/record&gt;&lt;/Cite&gt;&lt;/EndNote&gt;</w:instrText>
      </w:r>
      <w:r w:rsidR="006F21C0" w:rsidRPr="00CA0E1C">
        <w:fldChar w:fldCharType="separate"/>
      </w:r>
      <w:r w:rsidR="00FC1D2F" w:rsidRPr="00CA0E1C">
        <w:rPr>
          <w:noProof/>
        </w:rPr>
        <w:t>(</w:t>
      </w:r>
      <w:hyperlink w:anchor="_ENREF_11" w:tooltip="Koritsiadis, 2008 #857" w:history="1">
        <w:r w:rsidR="005669A0" w:rsidRPr="00CA0E1C">
          <w:rPr>
            <w:noProof/>
          </w:rPr>
          <w:t>11</w:t>
        </w:r>
      </w:hyperlink>
      <w:r w:rsidR="00FC1D2F" w:rsidRPr="00CA0E1C">
        <w:rPr>
          <w:noProof/>
        </w:rPr>
        <w:t>)</w:t>
      </w:r>
      <w:r w:rsidR="006F21C0" w:rsidRPr="00CA0E1C">
        <w:fldChar w:fldCharType="end"/>
      </w:r>
      <w:r w:rsidR="007917A2" w:rsidRPr="00CA0E1C">
        <w:t xml:space="preserve">. </w:t>
      </w:r>
      <w:r w:rsidR="007B6335" w:rsidRPr="00CA0E1C">
        <w:t xml:space="preserve"> </w:t>
      </w:r>
      <w:r w:rsidR="00784E13" w:rsidRPr="00CA0E1C">
        <w:t>In our translation of novel bladder reconstructive techniques</w:t>
      </w:r>
      <w:r w:rsidR="00C66759" w:rsidRPr="00CA0E1C">
        <w:t xml:space="preserve"> </w:t>
      </w:r>
      <w:r w:rsidR="00C26234" w:rsidRPr="00CA0E1C">
        <w:fldChar w:fldCharType="begin">
          <w:fldData xml:space="preserve">PEVuZE5vdGU+PENpdGU+PEF1dGhvcj5UdXJuZXI8L0F1dGhvcj48WWVhcj4yMDExPC9ZZWFyPjxS
ZWNOdW0+MjIyNjwvUmVjTnVtPjxEaXNwbGF5VGV4dD4oMTIpPC9EaXNwbGF5VGV4dD48cmVjb3Jk
PjxyZWMtbnVtYmVyPjIyMjY8L3JlYy1udW1iZXI+PGZvcmVpZ24ta2V5cz48a2V5IGFwcD0iRU4i
IGRiLWlkPSJhZXoweHRyYTNzZjV0cmVwc3ZhNTIyMGFmdGU1djl4YXNmMHgiIHRpbWVzdGFtcD0i
MCI+MjIyNjwva2V5PjwvZm9yZWlnbi1rZXlzPjxyZWYtdHlwZSBuYW1lPSJKb3VybmFsIEFydGlj
bGUiPjE3PC9yZWYtdHlwZT48Y29udHJpYnV0b3JzPjxhdXRob3JzPjxhdXRob3I+VHVybmVyLCBB
LjwvYXV0aG9yPjxhdXRob3I+U3VicmFtYW5pYW4sIFIuPC9hdXRob3I+PGF1dGhvcj5UaG9tYXMs
IEQuIEYuPC9hdXRob3I+PGF1dGhvcj5IaW5sZXksIEouPC9hdXRob3I+PGF1dGhvcj5BYmJhcywg
Uy4gSy48L2F1dGhvcj48YXV0aG9yPlN0YWhsc2NobWlkdCwgSi48L2F1dGhvcj48YXV0aG9yPlNv
dXRoZ2F0ZSwgSi48L2F1dGhvcj48L2F1dGhvcnM+PC9jb250cmlidXRvcnM+PGF1dGgtYWRkcmVz
cz5KYWNrIEJpcmNoIFVuaXQgZm9yIE1vbGVjdWxhciBDYXJjaW5vZ2VuZXNpcywgRGVwYXJ0bWVu
dCBvZiBCaW9sb2d5LCBVbml2ZXJzaXR5IG9mIFlvcmssIFlvcmssIFVLLjwvYXV0aC1hZGRyZXNz
Pjx0aXRsZXM+PHRpdGxlPlRyYW5zcGxhbnRhdGlvbiBvZiBhdXRvbG9nb3VzIGRpZmZlcmVudGlh
dGVkIHVyb3RoZWxpdW0gaW4gYW4gZXhwZXJpbWVudGFsIG1vZGVsIG9mIGNvbXBvc2l0ZSBjeXN0
b3BsYXN0eTwvdGl0bGU+PHNlY29uZGFyeS10aXRsZT5FdXIgVXJvbDwvc2Vjb25kYXJ5LXRpdGxl
PjwvdGl0bGVzPjxwYWdlcz40NDctNTQ8L3BhZ2VzPjx2b2x1bWU+NTk8L3ZvbHVtZT48bnVtYmVy
PjM8L251bWJlcj48ZWRpdGlvbj4yMDExLzAxLzA1PC9lZGl0aW9uPjxrZXl3b3Jkcz48a2V5d29y
ZD5BbmltYWxzPC9rZXl3b3JkPjxrZXl3b3JkPkNlbGwgRGlmZmVyZW50aWF0aW9uPC9rZXl3b3Jk
PjxrZXl3b3JkPkNlbGxzLCBDdWx0dXJlZDwva2V5d29yZD48a2V5d29yZD5Db2xvbi9jeXRvbG9n
eTwva2V5d29yZD48a2V5d29yZD5GZW1hbGU8L2tleXdvcmQ+PGtleXdvcmQ+SW1tdW5vcGhlbm90
eXBpbmc8L2tleXdvcmQ+PGtleXdvcmQ+TW9kZWxzLCBBbmltYWw8L2tleXdvcmQ+PGtleXdvcmQ+
UG9zdG9wZXJhdGl2ZSBDb21wbGljYXRpb25zPC9rZXl3b3JkPjxrZXl3b3JkPlJlY29uc3RydWN0
aXZlIFN1cmdpY2FsIFByb2NlZHVyZXMvIG1ldGhvZHM8L2tleXdvcmQ+PGtleXdvcmQ+U3VzIHNj
cm9mYTwva2V5d29yZD48a2V5d29yZD5UaXNzdWUgRW5naW5lZXJpbmcvIG1ldGhvZHM8L2tleXdv
cmQ+PGtleXdvcmQ+VGlzc3VlIGFuZCBPcmdhbiBIYXJ2ZXN0aW5nL21ldGhvZHM8L2tleXdvcmQ+
PGtleXdvcmQ+VHJhbnNwbGFudGF0aW9uLCBBdXRvbG9nb3VzPC9rZXl3b3JkPjxrZXl3b3JkPlVy
aW5hcnkgQmxhZGRlci8gc3VyZ2VyeTwva2V5d29yZD48a2V5d29yZD5Vcm90aGVsaXVtL2N5dG9s
b2d5LyB0cmFuc3BsYW50YXRpb248L2tleXdvcmQ+PC9rZXl3b3Jkcz48ZGF0ZXM+PHllYXI+MjAx
MTwveWVhcj48cHViLWRhdGVzPjxkYXRlPk1hcjwvZGF0ZT48L3B1Yi1kYXRlcz48L2RhdGVzPjxp
c2JuPjE4NzMtNzU2MCAoRWxlY3Ryb25pYykmI3hEOzAzMDItMjgzOCAoTGlua2luZyk8L2lzYm4+
PGFjY2Vzc2lvbi1udW0+MjExOTU1Mzk8L2FjY2Vzc2lvbi1udW0+PHVybHM+PC91cmxzPjxjdXN0
b20yPjMwOTg0NTU8L2N1c3RvbTI+PGVsZWN0cm9uaWMtcmVzb3VyY2UtbnVtPjEwLjEwMTYvai5l
dXJ1cm8uMjAxMC4xMi4wMDQ8L2VsZWN0cm9uaWMtcmVzb3VyY2UtbnVtPjxyZW1vdGUtZGF0YWJh
c2UtcHJvdmlkZXI+TkxNPC9yZW1vdGUtZGF0YWJhc2UtcHJvdmlkZXI+PGxhbmd1YWdlPmVuZzwv
bGFuZ3VhZ2U+PC9yZWNvcmQ+PC9DaXRlPjxDaXRlPjxBdXRob3I+VHVybmVyPC9BdXRob3I+PFll
YXI+MjAxMTwvWWVhcj48UmVjTnVtPjIyMjY8L1JlY051bT48cmVjb3JkPjxyZWMtbnVtYmVyPjIy
MjY8L3JlYy1udW1iZXI+PGZvcmVpZ24ta2V5cz48a2V5IGFwcD0iRU4iIGRiLWlkPSJhZXoweHRy
YTNzZjV0cmVwc3ZhNTIyMGFmdGU1djl4YXNmMHgiIHRpbWVzdGFtcD0iMCI+MjIyNjwva2V5Pjwv
Zm9yZWlnbi1rZXlzPjxyZWYtdHlwZSBuYW1lPSJKb3VybmFsIEFydGljbGUiPjE3PC9yZWYtdHlw
ZT48Y29udHJpYnV0b3JzPjxhdXRob3JzPjxhdXRob3I+VHVybmVyLCBBLjwvYXV0aG9yPjxhdXRo
b3I+U3VicmFtYW5pYW4sIFIuPC9hdXRob3I+PGF1dGhvcj5UaG9tYXMsIEQuIEYuPC9hdXRob3I+
PGF1dGhvcj5IaW5sZXksIEouPC9hdXRob3I+PGF1dGhvcj5BYmJhcywgUy4gSy48L2F1dGhvcj48
YXV0aG9yPlN0YWhsc2NobWlkdCwgSi48L2F1dGhvcj48YXV0aG9yPlNvdXRoZ2F0ZSwgSi48L2F1
dGhvcj48L2F1dGhvcnM+PC9jb250cmlidXRvcnM+PGF1dGgtYWRkcmVzcz5KYWNrIEJpcmNoIFVu
aXQgZm9yIE1vbGVjdWxhciBDYXJjaW5vZ2VuZXNpcywgRGVwYXJ0bWVudCBvZiBCaW9sb2d5LCBV
bml2ZXJzaXR5IG9mIFlvcmssIFlvcmssIFVLLjwvYXV0aC1hZGRyZXNzPjx0aXRsZXM+PHRpdGxl
PlRyYW5zcGxhbnRhdGlvbiBvZiBhdXRvbG9nb3VzIGRpZmZlcmVudGlhdGVkIHVyb3RoZWxpdW0g
aW4gYW4gZXhwZXJpbWVudGFsIG1vZGVsIG9mIGNvbXBvc2l0ZSBjeXN0b3BsYXN0eTwvdGl0bGU+
PHNlY29uZGFyeS10aXRsZT5FdXIgVXJvbDwvc2Vjb25kYXJ5LXRpdGxlPjwvdGl0bGVzPjxwYWdl
cz40NDctNTQ8L3BhZ2VzPjx2b2x1bWU+NTk8L3ZvbHVtZT48bnVtYmVyPjM8L251bWJlcj48ZWRp
dGlvbj4yMDExLzAxLzA1PC9lZGl0aW9uPjxrZXl3b3Jkcz48a2V5d29yZD5BbmltYWxzPC9rZXl3
b3JkPjxrZXl3b3JkPkNlbGwgRGlmZmVyZW50aWF0aW9uPC9rZXl3b3JkPjxrZXl3b3JkPkNlbGxz
LCBDdWx0dXJlZDwva2V5d29yZD48a2V5d29yZD5Db2xvbi9jeXRvbG9neTwva2V5d29yZD48a2V5
d29yZD5GZW1hbGU8L2tleXdvcmQ+PGtleXdvcmQ+SW1tdW5vcGhlbm90eXBpbmc8L2tleXdvcmQ+
PGtleXdvcmQ+TW9kZWxzLCBBbmltYWw8L2tleXdvcmQ+PGtleXdvcmQ+UG9zdG9wZXJhdGl2ZSBD
b21wbGljYXRpb25zPC9rZXl3b3JkPjxrZXl3b3JkPlJlY29uc3RydWN0aXZlIFN1cmdpY2FsIFBy
b2NlZHVyZXMvIG1ldGhvZHM8L2tleXdvcmQ+PGtleXdvcmQ+U3VzIHNjcm9mYTwva2V5d29yZD48
a2V5d29yZD5UaXNzdWUgRW5naW5lZXJpbmcvIG1ldGhvZHM8L2tleXdvcmQ+PGtleXdvcmQ+VGlz
c3VlIGFuZCBPcmdhbiBIYXJ2ZXN0aW5nL21ldGhvZHM8L2tleXdvcmQ+PGtleXdvcmQ+VHJhbnNw
bGFudGF0aW9uLCBBdXRvbG9nb3VzPC9rZXl3b3JkPjxrZXl3b3JkPlVyaW5hcnkgQmxhZGRlci8g
c3VyZ2VyeTwva2V5d29yZD48a2V5d29yZD5Vcm90aGVsaXVtL2N5dG9sb2d5LyB0cmFuc3BsYW50
YXRpb248L2tleXdvcmQ+PC9rZXl3b3Jkcz48ZGF0ZXM+PHllYXI+MjAxMTwveWVhcj48cHViLWRh
dGVzPjxkYXRlPk1hcjwvZGF0ZT48L3B1Yi1kYXRlcz48L2RhdGVzPjxpc2JuPjE4NzMtNzU2MCAo
RWxlY3Ryb25pYykmI3hEOzAzMDItMjgzOCAoTGlua2luZyk8L2lzYm4+PGFjY2Vzc2lvbi1udW0+
MjExOTU1Mzk8L2FjY2Vzc2lvbi1udW0+PHVybHM+PC91cmxzPjxjdXN0b20yPjMwOTg0NTU8L2N1
c3RvbTI+PGVsZWN0cm9uaWMtcmVzb3VyY2UtbnVtPjEwLjEwMTYvai5ldXJ1cm8uMjAxMC4xMi4w
MDQ8L2VsZWN0cm9uaWMtcmVzb3VyY2UtbnVtPjxyZW1vdGUtZGF0YWJhc2UtcHJvdmlkZXI+TkxN
PC9yZW1vdGUtZGF0YWJhc2UtcHJvdmlkZXI+PGxhbmd1YWdlPmVuZzwvbGFuZ3VhZ2U+PC9yZWNv
cmQ+PC9DaXRlPjwvRW5kTm90ZT5=
</w:fldData>
        </w:fldChar>
      </w:r>
      <w:r w:rsidR="00D95537" w:rsidRPr="00CA0E1C">
        <w:instrText xml:space="preserve"> ADDIN EN.CITE </w:instrText>
      </w:r>
      <w:r w:rsidR="00D95537" w:rsidRPr="00CA0E1C">
        <w:fldChar w:fldCharType="begin">
          <w:fldData xml:space="preserve">PEVuZE5vdGU+PENpdGU+PEF1dGhvcj5UdXJuZXI8L0F1dGhvcj48WWVhcj4yMDExPC9ZZWFyPjxS
ZWNOdW0+MjIyNjwvUmVjTnVtPjxEaXNwbGF5VGV4dD4oMTIpPC9EaXNwbGF5VGV4dD48cmVjb3Jk
PjxyZWMtbnVtYmVyPjIyMjY8L3JlYy1udW1iZXI+PGZvcmVpZ24ta2V5cz48a2V5IGFwcD0iRU4i
IGRiLWlkPSJhZXoweHRyYTNzZjV0cmVwc3ZhNTIyMGFmdGU1djl4YXNmMHgiIHRpbWVzdGFtcD0i
MCI+MjIyNjwva2V5PjwvZm9yZWlnbi1rZXlzPjxyZWYtdHlwZSBuYW1lPSJKb3VybmFsIEFydGlj
bGUiPjE3PC9yZWYtdHlwZT48Y29udHJpYnV0b3JzPjxhdXRob3JzPjxhdXRob3I+VHVybmVyLCBB
LjwvYXV0aG9yPjxhdXRob3I+U3VicmFtYW5pYW4sIFIuPC9hdXRob3I+PGF1dGhvcj5UaG9tYXMs
IEQuIEYuPC9hdXRob3I+PGF1dGhvcj5IaW5sZXksIEouPC9hdXRob3I+PGF1dGhvcj5BYmJhcywg
Uy4gSy48L2F1dGhvcj48YXV0aG9yPlN0YWhsc2NobWlkdCwgSi48L2F1dGhvcj48YXV0aG9yPlNv
dXRoZ2F0ZSwgSi48L2F1dGhvcj48L2F1dGhvcnM+PC9jb250cmlidXRvcnM+PGF1dGgtYWRkcmVz
cz5KYWNrIEJpcmNoIFVuaXQgZm9yIE1vbGVjdWxhciBDYXJjaW5vZ2VuZXNpcywgRGVwYXJ0bWVu
dCBvZiBCaW9sb2d5LCBVbml2ZXJzaXR5IG9mIFlvcmssIFlvcmssIFVLLjwvYXV0aC1hZGRyZXNz
Pjx0aXRsZXM+PHRpdGxlPlRyYW5zcGxhbnRhdGlvbiBvZiBhdXRvbG9nb3VzIGRpZmZlcmVudGlh
dGVkIHVyb3RoZWxpdW0gaW4gYW4gZXhwZXJpbWVudGFsIG1vZGVsIG9mIGNvbXBvc2l0ZSBjeXN0
b3BsYXN0eTwvdGl0bGU+PHNlY29uZGFyeS10aXRsZT5FdXIgVXJvbDwvc2Vjb25kYXJ5LXRpdGxl
PjwvdGl0bGVzPjxwYWdlcz40NDctNTQ8L3BhZ2VzPjx2b2x1bWU+NTk8L3ZvbHVtZT48bnVtYmVy
PjM8L251bWJlcj48ZWRpdGlvbj4yMDExLzAxLzA1PC9lZGl0aW9uPjxrZXl3b3Jkcz48a2V5d29y
ZD5BbmltYWxzPC9rZXl3b3JkPjxrZXl3b3JkPkNlbGwgRGlmZmVyZW50aWF0aW9uPC9rZXl3b3Jk
PjxrZXl3b3JkPkNlbGxzLCBDdWx0dXJlZDwva2V5d29yZD48a2V5d29yZD5Db2xvbi9jeXRvbG9n
eTwva2V5d29yZD48a2V5d29yZD5GZW1hbGU8L2tleXdvcmQ+PGtleXdvcmQ+SW1tdW5vcGhlbm90
eXBpbmc8L2tleXdvcmQ+PGtleXdvcmQ+TW9kZWxzLCBBbmltYWw8L2tleXdvcmQ+PGtleXdvcmQ+
UG9zdG9wZXJhdGl2ZSBDb21wbGljYXRpb25zPC9rZXl3b3JkPjxrZXl3b3JkPlJlY29uc3RydWN0
aXZlIFN1cmdpY2FsIFByb2NlZHVyZXMvIG1ldGhvZHM8L2tleXdvcmQ+PGtleXdvcmQ+U3VzIHNj
cm9mYTwva2V5d29yZD48a2V5d29yZD5UaXNzdWUgRW5naW5lZXJpbmcvIG1ldGhvZHM8L2tleXdv
cmQ+PGtleXdvcmQ+VGlzc3VlIGFuZCBPcmdhbiBIYXJ2ZXN0aW5nL21ldGhvZHM8L2tleXdvcmQ+
PGtleXdvcmQ+VHJhbnNwbGFudGF0aW9uLCBBdXRvbG9nb3VzPC9rZXl3b3JkPjxrZXl3b3JkPlVy
aW5hcnkgQmxhZGRlci8gc3VyZ2VyeTwva2V5d29yZD48a2V5d29yZD5Vcm90aGVsaXVtL2N5dG9s
b2d5LyB0cmFuc3BsYW50YXRpb248L2tleXdvcmQ+PC9rZXl3b3Jkcz48ZGF0ZXM+PHllYXI+MjAx
MTwveWVhcj48cHViLWRhdGVzPjxkYXRlPk1hcjwvZGF0ZT48L3B1Yi1kYXRlcz48L2RhdGVzPjxp
c2JuPjE4NzMtNzU2MCAoRWxlY3Ryb25pYykmI3hEOzAzMDItMjgzOCAoTGlua2luZyk8L2lzYm4+
PGFjY2Vzc2lvbi1udW0+MjExOTU1Mzk8L2FjY2Vzc2lvbi1udW0+PHVybHM+PC91cmxzPjxjdXN0
b20yPjMwOTg0NTU8L2N1c3RvbTI+PGVsZWN0cm9uaWMtcmVzb3VyY2UtbnVtPjEwLjEwMTYvai5l
dXJ1cm8uMjAxMC4xMi4wMDQ8L2VsZWN0cm9uaWMtcmVzb3VyY2UtbnVtPjxyZW1vdGUtZGF0YWJh
c2UtcHJvdmlkZXI+TkxNPC9yZW1vdGUtZGF0YWJhc2UtcHJvdmlkZXI+PGxhbmd1YWdlPmVuZzwv
bGFuZ3VhZ2U+PC9yZWNvcmQ+PC9DaXRlPjxDaXRlPjxBdXRob3I+VHVybmVyPC9BdXRob3I+PFll
YXI+MjAxMTwvWWVhcj48UmVjTnVtPjIyMjY8L1JlY051bT48cmVjb3JkPjxyZWMtbnVtYmVyPjIy
MjY8L3JlYy1udW1iZXI+PGZvcmVpZ24ta2V5cz48a2V5IGFwcD0iRU4iIGRiLWlkPSJhZXoweHRy
YTNzZjV0cmVwc3ZhNTIyMGFmdGU1djl4YXNmMHgiIHRpbWVzdGFtcD0iMCI+MjIyNjwva2V5Pjwv
Zm9yZWlnbi1rZXlzPjxyZWYtdHlwZSBuYW1lPSJKb3VybmFsIEFydGljbGUiPjE3PC9yZWYtdHlw
ZT48Y29udHJpYnV0b3JzPjxhdXRob3JzPjxhdXRob3I+VHVybmVyLCBBLjwvYXV0aG9yPjxhdXRo
b3I+U3VicmFtYW5pYW4sIFIuPC9hdXRob3I+PGF1dGhvcj5UaG9tYXMsIEQuIEYuPC9hdXRob3I+
PGF1dGhvcj5IaW5sZXksIEouPC9hdXRob3I+PGF1dGhvcj5BYmJhcywgUy4gSy48L2F1dGhvcj48
YXV0aG9yPlN0YWhsc2NobWlkdCwgSi48L2F1dGhvcj48YXV0aG9yPlNvdXRoZ2F0ZSwgSi48L2F1
dGhvcj48L2F1dGhvcnM+PC9jb250cmlidXRvcnM+PGF1dGgtYWRkcmVzcz5KYWNrIEJpcmNoIFVu
aXQgZm9yIE1vbGVjdWxhciBDYXJjaW5vZ2VuZXNpcywgRGVwYXJ0bWVudCBvZiBCaW9sb2d5LCBV
bml2ZXJzaXR5IG9mIFlvcmssIFlvcmssIFVLLjwvYXV0aC1hZGRyZXNzPjx0aXRsZXM+PHRpdGxl
PlRyYW5zcGxhbnRhdGlvbiBvZiBhdXRvbG9nb3VzIGRpZmZlcmVudGlhdGVkIHVyb3RoZWxpdW0g
aW4gYW4gZXhwZXJpbWVudGFsIG1vZGVsIG9mIGNvbXBvc2l0ZSBjeXN0b3BsYXN0eTwvdGl0bGU+
PHNlY29uZGFyeS10aXRsZT5FdXIgVXJvbDwvc2Vjb25kYXJ5LXRpdGxlPjwvdGl0bGVzPjxwYWdl
cz40NDctNTQ8L3BhZ2VzPjx2b2x1bWU+NTk8L3ZvbHVtZT48bnVtYmVyPjM8L251bWJlcj48ZWRp
dGlvbj4yMDExLzAxLzA1PC9lZGl0aW9uPjxrZXl3b3Jkcz48a2V5d29yZD5BbmltYWxzPC9rZXl3
b3JkPjxrZXl3b3JkPkNlbGwgRGlmZmVyZW50aWF0aW9uPC9rZXl3b3JkPjxrZXl3b3JkPkNlbGxz
LCBDdWx0dXJlZDwva2V5d29yZD48a2V5d29yZD5Db2xvbi9jeXRvbG9neTwva2V5d29yZD48a2V5
d29yZD5GZW1hbGU8L2tleXdvcmQ+PGtleXdvcmQ+SW1tdW5vcGhlbm90eXBpbmc8L2tleXdvcmQ+
PGtleXdvcmQ+TW9kZWxzLCBBbmltYWw8L2tleXdvcmQ+PGtleXdvcmQ+UG9zdG9wZXJhdGl2ZSBD
b21wbGljYXRpb25zPC9rZXl3b3JkPjxrZXl3b3JkPlJlY29uc3RydWN0aXZlIFN1cmdpY2FsIFBy
b2NlZHVyZXMvIG1ldGhvZHM8L2tleXdvcmQ+PGtleXdvcmQ+U3VzIHNjcm9mYTwva2V5d29yZD48
a2V5d29yZD5UaXNzdWUgRW5naW5lZXJpbmcvIG1ldGhvZHM8L2tleXdvcmQ+PGtleXdvcmQ+VGlz
c3VlIGFuZCBPcmdhbiBIYXJ2ZXN0aW5nL21ldGhvZHM8L2tleXdvcmQ+PGtleXdvcmQ+VHJhbnNw
bGFudGF0aW9uLCBBdXRvbG9nb3VzPC9rZXl3b3JkPjxrZXl3b3JkPlVyaW5hcnkgQmxhZGRlci8g
c3VyZ2VyeTwva2V5d29yZD48a2V5d29yZD5Vcm90aGVsaXVtL2N5dG9sb2d5LyB0cmFuc3BsYW50
YXRpb248L2tleXdvcmQ+PC9rZXl3b3Jkcz48ZGF0ZXM+PHllYXI+MjAxMTwveWVhcj48cHViLWRh
dGVzPjxkYXRlPk1hcjwvZGF0ZT48L3B1Yi1kYXRlcz48L2RhdGVzPjxpc2JuPjE4NzMtNzU2MCAo
RWxlY3Ryb25pYykmI3hEOzAzMDItMjgzOCAoTGlua2luZyk8L2lzYm4+PGFjY2Vzc2lvbi1udW0+
MjExOTU1Mzk8L2FjY2Vzc2lvbi1udW0+PHVybHM+PC91cmxzPjxjdXN0b20yPjMwOTg0NTU8L2N1
c3RvbTI+PGVsZWN0cm9uaWMtcmVzb3VyY2UtbnVtPjEwLjEwMTYvai5ldXJ1cm8uMjAxMC4xMi4w
MDQ8L2VsZWN0cm9uaWMtcmVzb3VyY2UtbnVtPjxyZW1vdGUtZGF0YWJhc2UtcHJvdmlkZXI+TkxN
PC9yZW1vdGUtZGF0YWJhc2UtcHJvdmlkZXI+PGxhbmd1YWdlPmVuZzwvbGFuZ3VhZ2U+PC9yZWNv
cmQ+PC9DaXRlPjwvRW5kTm90ZT5=
</w:fldData>
        </w:fldChar>
      </w:r>
      <w:r w:rsidR="00D95537" w:rsidRPr="00CA0E1C">
        <w:instrText xml:space="preserve"> ADDIN EN.CITE.DATA </w:instrText>
      </w:r>
      <w:r w:rsidR="00D95537" w:rsidRPr="00CA0E1C">
        <w:fldChar w:fldCharType="end"/>
      </w:r>
      <w:r w:rsidR="00C26234" w:rsidRPr="00CA0E1C">
        <w:fldChar w:fldCharType="separate"/>
      </w:r>
      <w:r w:rsidR="00A3645E" w:rsidRPr="00CA0E1C">
        <w:rPr>
          <w:noProof/>
        </w:rPr>
        <w:t>(</w:t>
      </w:r>
      <w:hyperlink w:anchor="_ENREF_12" w:tooltip="Turner, 2011 #2226" w:history="1">
        <w:r w:rsidR="005669A0" w:rsidRPr="00CA0E1C">
          <w:rPr>
            <w:noProof/>
          </w:rPr>
          <w:t>12</w:t>
        </w:r>
      </w:hyperlink>
      <w:r w:rsidR="00A3645E" w:rsidRPr="00CA0E1C">
        <w:rPr>
          <w:noProof/>
        </w:rPr>
        <w:t>)</w:t>
      </w:r>
      <w:r w:rsidR="00C26234" w:rsidRPr="00CA0E1C">
        <w:fldChar w:fldCharType="end"/>
      </w:r>
      <w:r w:rsidR="00784E13" w:rsidRPr="00CA0E1C">
        <w:t xml:space="preserve">, we unexpectedly found that urothelial cells from children with end-stage bladder diseases displayed a compromised phenotype </w:t>
      </w:r>
      <w:r w:rsidR="00657152" w:rsidRPr="00CA0E1C">
        <w:t xml:space="preserve">in vitro </w:t>
      </w:r>
      <w:r w:rsidR="00784E13" w:rsidRPr="00CA0E1C">
        <w:t>even though the urothelium itself was not implicated in the disease process</w:t>
      </w:r>
      <w:r w:rsidR="0052524B" w:rsidRPr="00CA0E1C">
        <w:t xml:space="preserve"> </w:t>
      </w:r>
      <w:r w:rsidR="006F21C0" w:rsidRPr="00CA0E1C">
        <w:fldChar w:fldCharType="begin"/>
      </w:r>
      <w:r w:rsidR="005669A0" w:rsidRPr="00CA0E1C">
        <w:instrText xml:space="preserve"> ADDIN EN.CITE &lt;EndNote&gt;&lt;Cite&gt;&lt;Author&gt;Subramaniam&lt;/Author&gt;&lt;Year&gt;2011&lt;/Year&gt;&lt;RecNum&gt;471&lt;/RecNum&gt;&lt;DisplayText&gt;(13)&lt;/DisplayText&gt;&lt;record&gt;&lt;rec-number&gt;471&lt;/rec-number&gt;&lt;foreign-keys&gt;&lt;key app="EN" db-id="xxfv5dx5fxfx2xe59fcpdrz80ef0f2vdppdt" timestamp="0"&gt;471&lt;/key&gt;&lt;/foreign-keys&gt;&lt;ref-type name="Journal Article"&gt;17&lt;/ref-type&gt;&lt;contributors&gt;&lt;authors&gt;&lt;author&gt;Subramaniam, R.&lt;/author&gt;&lt;author&gt;Hinley, J.&lt;/author&gt;&lt;author&gt;Stahlschmidt, J.&lt;/author&gt;&lt;author&gt;Southgate, J.&lt;/author&gt;&lt;/authors&gt;&lt;/contributors&gt;&lt;auth-address&gt;Department of Pediatric Urology, Leeds Teaching Hospitals NHS Trust, Leeds, United Kingdom.&lt;/auth-address&gt;&lt;titles&gt;&lt;title&gt;Tissue engineering potential of urothelial cells from diseased bladders&lt;/title&gt;&lt;secondary-title&gt;The Journal of urology&lt;/secondary-title&gt;&lt;alt-title&gt;J Urol&lt;/alt-title&gt;&lt;/titles&gt;&lt;pages&gt;2014-20&lt;/pages&gt;&lt;volume&gt;186&lt;/volume&gt;&lt;number&gt;5&lt;/number&gt;&lt;edition&gt;2011/09/29&lt;/edition&gt;&lt;dates&gt;&lt;year&gt;2011&lt;/year&gt;&lt;pub-dates&gt;&lt;date&gt;Nov&lt;/date&gt;&lt;/pub-dates&gt;&lt;/dates&gt;&lt;isbn&gt;1527-3792 (Electronic)&amp;#xD;0022-5347 (Linking)&lt;/isbn&gt;&lt;accession-num&gt;21944117&lt;/accession-num&gt;&lt;work-type&gt;Research Support, Non-U.S. Gov&amp;apos;t&lt;/work-type&gt;&lt;urls&gt;&lt;related-urls&gt;&lt;url&gt;http://www.ncbi.nlm.nih.gov/pubmed/21944117&lt;/url&gt;&lt;/related-urls&gt;&lt;/urls&gt;&lt;electronic-resource-num&gt;10.1016/j.juro.2011.07.031&lt;/electronic-resource-num&gt;&lt;language&gt;eng&lt;/language&gt;&lt;/record&gt;&lt;/Cite&gt;&lt;/EndNote&gt;</w:instrText>
      </w:r>
      <w:r w:rsidR="006F21C0" w:rsidRPr="00CA0E1C">
        <w:fldChar w:fldCharType="separate"/>
      </w:r>
      <w:r w:rsidR="00A3645E" w:rsidRPr="00CA0E1C">
        <w:rPr>
          <w:noProof/>
        </w:rPr>
        <w:t>(</w:t>
      </w:r>
      <w:hyperlink w:anchor="_ENREF_13" w:tooltip="Subramaniam, 2011 #471" w:history="1">
        <w:r w:rsidR="005669A0" w:rsidRPr="00CA0E1C">
          <w:rPr>
            <w:noProof/>
          </w:rPr>
          <w:t>13</w:t>
        </w:r>
      </w:hyperlink>
      <w:r w:rsidR="00A3645E" w:rsidRPr="00CA0E1C">
        <w:rPr>
          <w:noProof/>
        </w:rPr>
        <w:t>)</w:t>
      </w:r>
      <w:r w:rsidR="006F21C0" w:rsidRPr="00CA0E1C">
        <w:fldChar w:fldCharType="end"/>
      </w:r>
      <w:r w:rsidR="0052524B" w:rsidRPr="00CA0E1C">
        <w:t>.</w:t>
      </w:r>
      <w:r w:rsidR="00784E13" w:rsidRPr="00CA0E1C">
        <w:t xml:space="preserve">  </w:t>
      </w:r>
    </w:p>
    <w:p w14:paraId="11744FC4" w14:textId="77777777" w:rsidR="00553B6A" w:rsidRDefault="00553B6A" w:rsidP="00553B6A">
      <w:pPr>
        <w:spacing w:line="480" w:lineRule="auto"/>
        <w:rPr>
          <w:rFonts w:cs="Calibri"/>
          <w:szCs w:val="24"/>
        </w:rPr>
      </w:pPr>
    </w:p>
    <w:p w14:paraId="7ADC3C9D" w14:textId="67B47834" w:rsidR="00553B6A" w:rsidRPr="00CA0E1C" w:rsidRDefault="00553B6A" w:rsidP="00553B6A">
      <w:pPr>
        <w:spacing w:line="480" w:lineRule="auto"/>
        <w:rPr>
          <w:rFonts w:cs="Calibri"/>
        </w:rPr>
      </w:pPr>
      <w:r w:rsidRPr="006414C0">
        <w:rPr>
          <w:rFonts w:cs="Calibri"/>
          <w:szCs w:val="24"/>
          <w:highlight w:val="yellow"/>
        </w:rPr>
        <w:t xml:space="preserve">Surgery or therapy to alleviate high pressures, such as intravesical Botox or augmentation may reduce active hypoxia signalling and temporarily relieve symptoms. However, the </w:t>
      </w:r>
      <w:r w:rsidRPr="006414C0">
        <w:rPr>
          <w:rFonts w:cs="Calibri"/>
          <w:szCs w:val="24"/>
          <w:highlight w:val="yellow"/>
        </w:rPr>
        <w:lastRenderedPageBreak/>
        <w:t>possible phenotypic changes already undergone by the urothelium, due to the prior chronic hypoxia exposure, also remains poorly understood.</w:t>
      </w:r>
      <w:r w:rsidRPr="00CA0E1C">
        <w:rPr>
          <w:rFonts w:cs="Calibri"/>
        </w:rPr>
        <w:t xml:space="preserve"> </w:t>
      </w:r>
    </w:p>
    <w:p w14:paraId="28C3CB1D" w14:textId="77777777" w:rsidR="00553B6A" w:rsidRDefault="00553B6A" w:rsidP="00E61878">
      <w:pPr>
        <w:spacing w:line="480" w:lineRule="auto"/>
        <w:rPr>
          <w:rFonts w:asciiTheme="minorHAnsi" w:eastAsia="Times New Roman" w:hAnsiTheme="minorHAnsi" w:cstheme="minorHAnsi"/>
          <w:szCs w:val="24"/>
          <w:lang w:eastAsia="en-GB"/>
        </w:rPr>
      </w:pPr>
    </w:p>
    <w:p w14:paraId="0A2E5FE9" w14:textId="62DF3A13" w:rsidR="005669A0" w:rsidRPr="00CA0E1C" w:rsidRDefault="00E57EF0" w:rsidP="00E61878">
      <w:pPr>
        <w:spacing w:line="480" w:lineRule="auto"/>
        <w:rPr>
          <w:rFonts w:asciiTheme="minorHAnsi" w:hAnsiTheme="minorHAnsi" w:cstheme="minorHAnsi"/>
          <w:iCs/>
          <w:szCs w:val="24"/>
        </w:rPr>
      </w:pPr>
      <w:r w:rsidRPr="00CA0E1C">
        <w:rPr>
          <w:rFonts w:asciiTheme="minorHAnsi" w:eastAsia="Times New Roman" w:hAnsiTheme="minorHAnsi" w:cstheme="minorHAnsi"/>
          <w:szCs w:val="24"/>
          <w:lang w:eastAsia="en-GB"/>
        </w:rPr>
        <w:t xml:space="preserve">The aim of this work was to </w:t>
      </w:r>
      <w:r w:rsidR="007917A2" w:rsidRPr="00CA0E1C">
        <w:rPr>
          <w:rFonts w:asciiTheme="minorHAnsi" w:hAnsiTheme="minorHAnsi" w:cstheme="minorHAnsi"/>
          <w:iCs/>
          <w:szCs w:val="24"/>
        </w:rPr>
        <w:t>test the hypothesis that</w:t>
      </w:r>
      <w:r w:rsidR="00FC0A90" w:rsidRPr="00CA0E1C">
        <w:rPr>
          <w:rFonts w:asciiTheme="minorHAnsi" w:hAnsiTheme="minorHAnsi" w:cstheme="minorHAnsi"/>
          <w:iCs/>
          <w:szCs w:val="24"/>
        </w:rPr>
        <w:t xml:space="preserve"> the urothelium </w:t>
      </w:r>
      <w:r w:rsidR="00036D9E" w:rsidRPr="00CA0E1C">
        <w:rPr>
          <w:rFonts w:asciiTheme="minorHAnsi" w:hAnsiTheme="minorHAnsi" w:cstheme="minorHAnsi"/>
          <w:iCs/>
          <w:szCs w:val="24"/>
        </w:rPr>
        <w:t xml:space="preserve">itself </w:t>
      </w:r>
      <w:r w:rsidR="00FC0A90" w:rsidRPr="00CA0E1C">
        <w:rPr>
          <w:rFonts w:asciiTheme="minorHAnsi" w:hAnsiTheme="minorHAnsi" w:cstheme="minorHAnsi"/>
          <w:iCs/>
          <w:szCs w:val="24"/>
        </w:rPr>
        <w:t>encounters hypoxia</w:t>
      </w:r>
      <w:r w:rsidR="00F20068" w:rsidRPr="00CA0E1C">
        <w:rPr>
          <w:rFonts w:asciiTheme="minorHAnsi" w:hAnsiTheme="minorHAnsi" w:cstheme="minorHAnsi"/>
          <w:iCs/>
          <w:szCs w:val="24"/>
        </w:rPr>
        <w:t>,</w:t>
      </w:r>
      <w:r w:rsidR="00FC0A90" w:rsidRPr="00CA0E1C">
        <w:rPr>
          <w:rFonts w:asciiTheme="minorHAnsi" w:hAnsiTheme="minorHAnsi" w:cstheme="minorHAnsi"/>
          <w:iCs/>
          <w:szCs w:val="24"/>
        </w:rPr>
        <w:t xml:space="preserve"> associated with high pressures</w:t>
      </w:r>
      <w:r w:rsidR="00F20068" w:rsidRPr="00CA0E1C">
        <w:rPr>
          <w:rFonts w:asciiTheme="minorHAnsi" w:hAnsiTheme="minorHAnsi" w:cstheme="minorHAnsi"/>
          <w:iCs/>
          <w:szCs w:val="24"/>
        </w:rPr>
        <w:t>,</w:t>
      </w:r>
      <w:r w:rsidR="00FC0A90" w:rsidRPr="00CA0E1C">
        <w:rPr>
          <w:rFonts w:asciiTheme="minorHAnsi" w:hAnsiTheme="minorHAnsi" w:cstheme="minorHAnsi"/>
          <w:iCs/>
          <w:szCs w:val="24"/>
        </w:rPr>
        <w:t xml:space="preserve"> during end</w:t>
      </w:r>
      <w:r w:rsidR="00D150F6" w:rsidRPr="00CA0E1C">
        <w:rPr>
          <w:rFonts w:asciiTheme="minorHAnsi" w:hAnsiTheme="minorHAnsi" w:cstheme="minorHAnsi"/>
          <w:iCs/>
          <w:szCs w:val="24"/>
        </w:rPr>
        <w:t>-</w:t>
      </w:r>
      <w:r w:rsidR="00F20068" w:rsidRPr="00CA0E1C">
        <w:rPr>
          <w:rFonts w:asciiTheme="minorHAnsi" w:hAnsiTheme="minorHAnsi" w:cstheme="minorHAnsi"/>
          <w:iCs/>
          <w:szCs w:val="24"/>
        </w:rPr>
        <w:t>stage bladder disease. I</w:t>
      </w:r>
      <w:r w:rsidR="00FC0A90" w:rsidRPr="00CA0E1C">
        <w:rPr>
          <w:rFonts w:asciiTheme="minorHAnsi" w:hAnsiTheme="minorHAnsi" w:cstheme="minorHAnsi"/>
          <w:iCs/>
          <w:szCs w:val="24"/>
        </w:rPr>
        <w:t>mmunohistochemistry</w:t>
      </w:r>
      <w:r w:rsidR="00F20068" w:rsidRPr="00CA0E1C">
        <w:rPr>
          <w:rFonts w:asciiTheme="minorHAnsi" w:hAnsiTheme="minorHAnsi" w:cstheme="minorHAnsi"/>
          <w:iCs/>
          <w:szCs w:val="24"/>
        </w:rPr>
        <w:t xml:space="preserve"> </w:t>
      </w:r>
      <w:r w:rsidR="00FD7753" w:rsidRPr="00CA0E1C">
        <w:rPr>
          <w:rFonts w:asciiTheme="minorHAnsi" w:hAnsiTheme="minorHAnsi" w:cstheme="minorHAnsi"/>
          <w:iCs/>
          <w:szCs w:val="24"/>
        </w:rPr>
        <w:t xml:space="preserve">of archived tissues </w:t>
      </w:r>
      <w:r w:rsidR="00F20068" w:rsidRPr="00CA0E1C">
        <w:rPr>
          <w:rFonts w:asciiTheme="minorHAnsi" w:hAnsiTheme="minorHAnsi" w:cstheme="minorHAnsi"/>
          <w:iCs/>
          <w:szCs w:val="24"/>
        </w:rPr>
        <w:t>was u</w:t>
      </w:r>
      <w:r w:rsidR="00FD7753" w:rsidRPr="00CA0E1C">
        <w:rPr>
          <w:rFonts w:asciiTheme="minorHAnsi" w:hAnsiTheme="minorHAnsi" w:cstheme="minorHAnsi"/>
          <w:iCs/>
          <w:szCs w:val="24"/>
        </w:rPr>
        <w:t>sed</w:t>
      </w:r>
      <w:r w:rsidR="00F20068" w:rsidRPr="00CA0E1C">
        <w:rPr>
          <w:rFonts w:asciiTheme="minorHAnsi" w:hAnsiTheme="minorHAnsi" w:cstheme="minorHAnsi"/>
          <w:iCs/>
          <w:szCs w:val="24"/>
        </w:rPr>
        <w:t xml:space="preserve"> </w:t>
      </w:r>
      <w:r w:rsidR="00B73113" w:rsidRPr="00CA0E1C">
        <w:rPr>
          <w:rFonts w:asciiTheme="minorHAnsi" w:hAnsiTheme="minorHAnsi" w:cstheme="minorHAnsi"/>
          <w:iCs/>
          <w:szCs w:val="24"/>
        </w:rPr>
        <w:t xml:space="preserve">to </w:t>
      </w:r>
      <w:r w:rsidR="00F20068" w:rsidRPr="00CA0E1C">
        <w:rPr>
          <w:rFonts w:asciiTheme="minorHAnsi" w:hAnsiTheme="minorHAnsi" w:cstheme="minorHAnsi"/>
          <w:iCs/>
          <w:szCs w:val="24"/>
        </w:rPr>
        <w:t>quantitatively examine</w:t>
      </w:r>
      <w:r w:rsidR="00B73113" w:rsidRPr="00CA0E1C">
        <w:rPr>
          <w:rFonts w:asciiTheme="minorHAnsi" w:hAnsiTheme="minorHAnsi" w:cstheme="minorHAnsi"/>
          <w:iCs/>
          <w:szCs w:val="24"/>
        </w:rPr>
        <w:t xml:space="preserve"> </w:t>
      </w:r>
      <w:r w:rsidR="0055549E" w:rsidRPr="00CA0E1C">
        <w:rPr>
          <w:rFonts w:asciiTheme="minorHAnsi" w:hAnsiTheme="minorHAnsi" w:cstheme="minorHAnsi"/>
          <w:iCs/>
          <w:szCs w:val="24"/>
        </w:rPr>
        <w:t>nuclear</w:t>
      </w:r>
      <w:r w:rsidR="00C04A28" w:rsidRPr="00CA0E1C">
        <w:rPr>
          <w:rFonts w:asciiTheme="minorHAnsi" w:hAnsiTheme="minorHAnsi" w:cstheme="minorHAnsi"/>
          <w:iCs/>
          <w:szCs w:val="24"/>
        </w:rPr>
        <w:t xml:space="preserve"> expression of</w:t>
      </w:r>
      <w:r w:rsidR="0055549E" w:rsidRPr="00CA0E1C">
        <w:rPr>
          <w:rFonts w:asciiTheme="minorHAnsi" w:hAnsiTheme="minorHAnsi" w:cstheme="minorHAnsi"/>
          <w:iCs/>
          <w:szCs w:val="24"/>
        </w:rPr>
        <w:t xml:space="preserve"> </w:t>
      </w:r>
      <w:r w:rsidR="00236049" w:rsidRPr="00CA0E1C">
        <w:rPr>
          <w:rFonts w:asciiTheme="minorHAnsi" w:hAnsiTheme="minorHAnsi" w:cstheme="minorHAnsi"/>
          <w:iCs/>
          <w:szCs w:val="24"/>
        </w:rPr>
        <w:t xml:space="preserve">HIF-1α </w:t>
      </w:r>
      <w:r w:rsidR="00B73113" w:rsidRPr="00CA0E1C">
        <w:rPr>
          <w:rFonts w:asciiTheme="minorHAnsi" w:hAnsiTheme="minorHAnsi" w:cstheme="minorHAnsi"/>
          <w:iCs/>
          <w:szCs w:val="24"/>
        </w:rPr>
        <w:t xml:space="preserve">in the urothelium </w:t>
      </w:r>
      <w:r w:rsidR="00236049" w:rsidRPr="00CA0E1C">
        <w:rPr>
          <w:rFonts w:asciiTheme="minorHAnsi" w:hAnsiTheme="minorHAnsi" w:cstheme="minorHAnsi"/>
          <w:iCs/>
          <w:szCs w:val="24"/>
        </w:rPr>
        <w:t xml:space="preserve">and correlate </w:t>
      </w:r>
      <w:r w:rsidR="00036D9E" w:rsidRPr="00CA0E1C">
        <w:rPr>
          <w:rFonts w:asciiTheme="minorHAnsi" w:hAnsiTheme="minorHAnsi" w:cstheme="minorHAnsi"/>
          <w:iCs/>
          <w:szCs w:val="24"/>
        </w:rPr>
        <w:t xml:space="preserve">this </w:t>
      </w:r>
      <w:r w:rsidR="00236049" w:rsidRPr="00CA0E1C">
        <w:rPr>
          <w:rFonts w:asciiTheme="minorHAnsi" w:hAnsiTheme="minorHAnsi" w:cstheme="minorHAnsi"/>
          <w:iCs/>
          <w:szCs w:val="24"/>
        </w:rPr>
        <w:t>t</w:t>
      </w:r>
      <w:r w:rsidR="00FC0A90" w:rsidRPr="00CA0E1C">
        <w:rPr>
          <w:rFonts w:asciiTheme="minorHAnsi" w:hAnsiTheme="minorHAnsi" w:cstheme="minorHAnsi"/>
          <w:iCs/>
          <w:szCs w:val="24"/>
        </w:rPr>
        <w:t>o the</w:t>
      </w:r>
      <w:r w:rsidR="00236049" w:rsidRPr="00CA0E1C">
        <w:rPr>
          <w:rFonts w:asciiTheme="minorHAnsi" w:hAnsiTheme="minorHAnsi" w:cstheme="minorHAnsi"/>
          <w:iCs/>
          <w:szCs w:val="24"/>
        </w:rPr>
        <w:t xml:space="preserve"> results </w:t>
      </w:r>
      <w:r w:rsidR="00FC0A90" w:rsidRPr="00CA0E1C">
        <w:rPr>
          <w:rFonts w:asciiTheme="minorHAnsi" w:hAnsiTheme="minorHAnsi" w:cstheme="minorHAnsi"/>
          <w:iCs/>
          <w:szCs w:val="24"/>
        </w:rPr>
        <w:t xml:space="preserve">of </w:t>
      </w:r>
      <w:r w:rsidR="00236049" w:rsidRPr="00CA0E1C">
        <w:rPr>
          <w:rFonts w:asciiTheme="minorHAnsi" w:hAnsiTheme="minorHAnsi" w:cstheme="minorHAnsi"/>
          <w:iCs/>
          <w:szCs w:val="24"/>
        </w:rPr>
        <w:t>urodynamic investigation</w:t>
      </w:r>
      <w:r w:rsidR="00657152" w:rsidRPr="00CA0E1C">
        <w:rPr>
          <w:rFonts w:asciiTheme="minorHAnsi" w:hAnsiTheme="minorHAnsi" w:cstheme="minorHAnsi"/>
          <w:iCs/>
          <w:szCs w:val="24"/>
        </w:rPr>
        <w:t>s</w:t>
      </w:r>
      <w:r w:rsidR="00236049" w:rsidRPr="00CA0E1C">
        <w:rPr>
          <w:rFonts w:asciiTheme="minorHAnsi" w:hAnsiTheme="minorHAnsi" w:cstheme="minorHAnsi"/>
          <w:iCs/>
          <w:szCs w:val="24"/>
        </w:rPr>
        <w:t>.</w:t>
      </w:r>
    </w:p>
    <w:p w14:paraId="295A688E" w14:textId="77777777" w:rsidR="005669A0" w:rsidRPr="00CA0E1C" w:rsidRDefault="005669A0" w:rsidP="00E61878">
      <w:pPr>
        <w:spacing w:line="480" w:lineRule="auto"/>
        <w:rPr>
          <w:rFonts w:asciiTheme="minorHAnsi" w:hAnsiTheme="minorHAnsi" w:cstheme="minorHAnsi"/>
          <w:iCs/>
          <w:szCs w:val="24"/>
        </w:rPr>
      </w:pPr>
    </w:p>
    <w:p w14:paraId="494C3854" w14:textId="68266EC2" w:rsidR="00E61878" w:rsidRPr="00CA0E1C" w:rsidRDefault="00E61878" w:rsidP="00E61878">
      <w:pPr>
        <w:spacing w:line="480" w:lineRule="auto"/>
        <w:rPr>
          <w:rFonts w:asciiTheme="minorHAnsi" w:hAnsiTheme="minorHAnsi" w:cstheme="minorHAnsi"/>
          <w:iCs/>
          <w:szCs w:val="24"/>
        </w:rPr>
      </w:pPr>
      <w:r w:rsidRPr="00CA0E1C">
        <w:rPr>
          <w:rFonts w:asciiTheme="minorHAnsi" w:hAnsiTheme="minorHAnsi" w:cstheme="minorHAnsi"/>
          <w:iCs/>
          <w:szCs w:val="24"/>
        </w:rPr>
        <w:t xml:space="preserve"> </w:t>
      </w:r>
      <w:r w:rsidR="00FD7753" w:rsidRPr="00CA0E1C">
        <w:rPr>
          <w:rFonts w:asciiTheme="minorHAnsi" w:hAnsiTheme="minorHAnsi" w:cstheme="minorHAnsi"/>
          <w:iCs/>
          <w:szCs w:val="24"/>
        </w:rPr>
        <w:t xml:space="preserve">Additional </w:t>
      </w:r>
      <w:r w:rsidRPr="00CA0E1C">
        <w:rPr>
          <w:rFonts w:asciiTheme="minorHAnsi" w:hAnsiTheme="minorHAnsi" w:cstheme="minorHAnsi"/>
          <w:iCs/>
          <w:szCs w:val="24"/>
        </w:rPr>
        <w:t xml:space="preserve">immunohistochemistry </w:t>
      </w:r>
      <w:r w:rsidR="00FD7753" w:rsidRPr="00CA0E1C">
        <w:rPr>
          <w:rFonts w:asciiTheme="minorHAnsi" w:hAnsiTheme="minorHAnsi" w:cstheme="minorHAnsi"/>
          <w:iCs/>
          <w:szCs w:val="24"/>
        </w:rPr>
        <w:t xml:space="preserve">(non-quantified) </w:t>
      </w:r>
      <w:r w:rsidRPr="00CA0E1C">
        <w:rPr>
          <w:rFonts w:asciiTheme="minorHAnsi" w:hAnsiTheme="minorHAnsi" w:cstheme="minorHAnsi"/>
          <w:iCs/>
          <w:szCs w:val="24"/>
        </w:rPr>
        <w:t>was performed on samples to look at the expression of one of the downstream targets of HIF-1α, vascular endothelial growth factor (VEGF).</w:t>
      </w:r>
      <w:r w:rsidR="00F20068" w:rsidRPr="00CA0E1C">
        <w:rPr>
          <w:rFonts w:asciiTheme="minorHAnsi" w:hAnsiTheme="minorHAnsi" w:cstheme="minorHAnsi"/>
          <w:iCs/>
          <w:szCs w:val="24"/>
        </w:rPr>
        <w:t xml:space="preserve">  </w:t>
      </w:r>
      <w:r w:rsidRPr="00CA0E1C">
        <w:rPr>
          <w:rFonts w:asciiTheme="minorHAnsi" w:hAnsiTheme="minorHAnsi" w:cstheme="minorHAnsi"/>
          <w:iCs/>
          <w:szCs w:val="24"/>
        </w:rPr>
        <w:t>VEGF is an autocrine and para</w:t>
      </w:r>
      <w:r w:rsidR="00F20068" w:rsidRPr="00CA0E1C">
        <w:rPr>
          <w:rFonts w:asciiTheme="minorHAnsi" w:hAnsiTheme="minorHAnsi" w:cstheme="minorHAnsi"/>
          <w:iCs/>
          <w:szCs w:val="24"/>
        </w:rPr>
        <w:t xml:space="preserve">crine signalling molecule whose </w:t>
      </w:r>
      <w:r w:rsidRPr="00CA0E1C">
        <w:rPr>
          <w:rFonts w:asciiTheme="minorHAnsi" w:hAnsiTheme="minorHAnsi" w:cstheme="minorHAnsi"/>
          <w:iCs/>
          <w:szCs w:val="24"/>
        </w:rPr>
        <w:t>primary role is the activation of angiogenesis. However,</w:t>
      </w:r>
      <w:r w:rsidR="00F20068" w:rsidRPr="00CA0E1C">
        <w:rPr>
          <w:rFonts w:asciiTheme="minorHAnsi" w:hAnsiTheme="minorHAnsi" w:cstheme="minorHAnsi"/>
          <w:iCs/>
          <w:szCs w:val="24"/>
        </w:rPr>
        <w:t xml:space="preserve"> it has also been implicated in </w:t>
      </w:r>
      <w:r w:rsidRPr="00CA0E1C">
        <w:rPr>
          <w:rFonts w:asciiTheme="minorHAnsi" w:hAnsiTheme="minorHAnsi" w:cstheme="minorHAnsi"/>
          <w:iCs/>
          <w:szCs w:val="24"/>
        </w:rPr>
        <w:t>tissue inflammatory responses and, specifically, t</w:t>
      </w:r>
      <w:r w:rsidR="00F20068" w:rsidRPr="00CA0E1C">
        <w:rPr>
          <w:rFonts w:asciiTheme="minorHAnsi" w:hAnsiTheme="minorHAnsi" w:cstheme="minorHAnsi"/>
          <w:iCs/>
          <w:szCs w:val="24"/>
        </w:rPr>
        <w:t>he recruitment of monocytes and macrophages</w:t>
      </w:r>
      <w:r w:rsidR="005669A0" w:rsidRPr="00CA0E1C">
        <w:rPr>
          <w:rFonts w:asciiTheme="minorHAnsi" w:hAnsiTheme="minorHAnsi" w:cstheme="minorHAnsi"/>
          <w:iCs/>
          <w:szCs w:val="24"/>
        </w:rPr>
        <w:t xml:space="preserve"> </w:t>
      </w:r>
      <w:r w:rsidR="005669A0" w:rsidRPr="00CA0E1C">
        <w:rPr>
          <w:rFonts w:asciiTheme="minorHAnsi" w:hAnsiTheme="minorHAnsi" w:cstheme="minorHAnsi"/>
          <w:iCs/>
          <w:szCs w:val="24"/>
        </w:rPr>
        <w:fldChar w:fldCharType="begin"/>
      </w:r>
      <w:r w:rsidR="005669A0" w:rsidRPr="00CA0E1C">
        <w:rPr>
          <w:rFonts w:asciiTheme="minorHAnsi" w:hAnsiTheme="minorHAnsi" w:cstheme="minorHAnsi"/>
          <w:iCs/>
          <w:szCs w:val="24"/>
        </w:rPr>
        <w:instrText xml:space="preserve"> ADDIN EN.CITE &lt;EndNote&gt;&lt;Cite&gt;&lt;Author&gt;Olsson&lt;/Author&gt;&lt;Year&gt;2006&lt;/Year&gt;&lt;RecNum&gt;2031&lt;/RecNum&gt;&lt;DisplayText&gt;(14)&lt;/DisplayText&gt;&lt;record&gt;&lt;rec-number&gt;2031&lt;/rec-number&gt;&lt;foreign-keys&gt;&lt;key app="EN" db-id="xxfv5dx5fxfx2xe59fcpdrz80ef0f2vdppdt" timestamp="1541867897"&gt;2031&lt;/key&gt;&lt;/foreign-keys&gt;&lt;ref-type name="Journal Article"&gt;17&lt;/ref-type&gt;&lt;contributors&gt;&lt;authors&gt;&lt;author&gt;Olsson, A. K.&lt;/author&gt;&lt;author&gt;Dimberg, A.&lt;/author&gt;&lt;author&gt;Kreuger, J.&lt;/author&gt;&lt;author&gt;Claesson-Welsh, L.&lt;/author&gt;&lt;/authors&gt;&lt;/contributors&gt;&lt;auth-address&gt;Department of Genetics and Pathology, Rudbeck Laboratory, Dag Hammarskjoldv. 20, 751 85 Uppsala, Sweden.&lt;/auth-address&gt;&lt;titles&gt;&lt;title&gt;VEGF receptor signalling - in control of vascular function&lt;/title&gt;&lt;secondary-title&gt;Nat Rev Mol Cell Biol&lt;/secondary-title&gt;&lt;alt-title&gt;Nature reviews. Molecular cell biology&lt;/alt-title&gt;&lt;/titles&gt;&lt;periodical&gt;&lt;full-title&gt;Nat Rev Mol Cell Biol&lt;/full-title&gt;&lt;abbr-1&gt;Nature reviews. Molecular cell biology&lt;/abbr-1&gt;&lt;/periodical&gt;&lt;alt-periodical&gt;&lt;full-title&gt;Nat Rev Mol Cell Biol&lt;/full-title&gt;&lt;abbr-1&gt;Nature reviews. Molecular cell biology&lt;/abbr-1&gt;&lt;/alt-periodical&gt;&lt;pages&gt;359-71&lt;/pages&gt;&lt;volume&gt;7&lt;/volume&gt;&lt;number&gt;5&lt;/number&gt;&lt;edition&gt;2006/04/25&lt;/edition&gt;&lt;keywords&gt;&lt;keyword&gt;Animals&lt;/keyword&gt;&lt;keyword&gt;Embryonic Development&lt;/keyword&gt;&lt;keyword&gt;Humans&lt;/keyword&gt;&lt;keyword&gt;*Neovascularization, Physiologic&lt;/keyword&gt;&lt;keyword&gt;Receptors, Vascular Endothelial Growth Factor/*metabolism&lt;/keyword&gt;&lt;keyword&gt;*Signal Transduction&lt;/keyword&gt;&lt;keyword&gt;Stem Cells/cytology&lt;/keyword&gt;&lt;keyword&gt;Vascular Endothelial Growth Factors/metabolism&lt;/keyword&gt;&lt;/keywords&gt;&lt;dates&gt;&lt;year&gt;2006&lt;/year&gt;&lt;pub-dates&gt;&lt;date&gt;May&lt;/date&gt;&lt;/pub-dates&gt;&lt;/dates&gt;&lt;isbn&gt;1471-0072 (Print)&amp;#xD;1471-0072&lt;/isbn&gt;&lt;accession-num&gt;16633338&lt;/accession-num&gt;&lt;urls&gt;&lt;/urls&gt;&lt;electronic-resource-num&gt;10.1038/nrm1911&lt;/electronic-resource-num&gt;&lt;remote-database-provider&gt;NLM&lt;/remote-database-provider&gt;&lt;language&gt;eng&lt;/language&gt;&lt;/record&gt;&lt;/Cite&gt;&lt;/EndNote&gt;</w:instrText>
      </w:r>
      <w:r w:rsidR="005669A0" w:rsidRPr="00CA0E1C">
        <w:rPr>
          <w:rFonts w:asciiTheme="minorHAnsi" w:hAnsiTheme="minorHAnsi" w:cstheme="minorHAnsi"/>
          <w:iCs/>
          <w:szCs w:val="24"/>
        </w:rPr>
        <w:fldChar w:fldCharType="separate"/>
      </w:r>
      <w:r w:rsidR="005669A0" w:rsidRPr="00CA0E1C">
        <w:rPr>
          <w:rFonts w:asciiTheme="minorHAnsi" w:hAnsiTheme="minorHAnsi" w:cstheme="minorHAnsi"/>
          <w:iCs/>
          <w:noProof/>
          <w:szCs w:val="24"/>
        </w:rPr>
        <w:t>(</w:t>
      </w:r>
      <w:hyperlink w:anchor="_ENREF_14" w:tooltip="Olsson, 2006 #2031" w:history="1">
        <w:r w:rsidR="005669A0" w:rsidRPr="00CA0E1C">
          <w:rPr>
            <w:rFonts w:asciiTheme="minorHAnsi" w:hAnsiTheme="minorHAnsi" w:cstheme="minorHAnsi"/>
            <w:iCs/>
            <w:noProof/>
            <w:szCs w:val="24"/>
          </w:rPr>
          <w:t>14</w:t>
        </w:r>
      </w:hyperlink>
      <w:r w:rsidR="005669A0" w:rsidRPr="00CA0E1C">
        <w:rPr>
          <w:rFonts w:asciiTheme="minorHAnsi" w:hAnsiTheme="minorHAnsi" w:cstheme="minorHAnsi"/>
          <w:iCs/>
          <w:noProof/>
          <w:szCs w:val="24"/>
        </w:rPr>
        <w:t>)</w:t>
      </w:r>
      <w:r w:rsidR="005669A0" w:rsidRPr="00CA0E1C">
        <w:rPr>
          <w:rFonts w:asciiTheme="minorHAnsi" w:hAnsiTheme="minorHAnsi" w:cstheme="minorHAnsi"/>
          <w:iCs/>
          <w:szCs w:val="24"/>
        </w:rPr>
        <w:fldChar w:fldCharType="end"/>
      </w:r>
      <w:r w:rsidR="00F20068" w:rsidRPr="00CA0E1C">
        <w:rPr>
          <w:rFonts w:asciiTheme="minorHAnsi" w:hAnsiTheme="minorHAnsi" w:cstheme="minorHAnsi"/>
          <w:iCs/>
          <w:szCs w:val="24"/>
        </w:rPr>
        <w:t xml:space="preserve"> </w:t>
      </w:r>
      <w:r w:rsidRPr="00CA0E1C">
        <w:rPr>
          <w:rFonts w:asciiTheme="minorHAnsi" w:hAnsiTheme="minorHAnsi" w:cstheme="minorHAnsi"/>
          <w:iCs/>
          <w:szCs w:val="24"/>
        </w:rPr>
        <w:t>and</w:t>
      </w:r>
      <w:r w:rsidR="005106E5" w:rsidRPr="00CA0E1C">
        <w:rPr>
          <w:rFonts w:asciiTheme="minorHAnsi" w:hAnsiTheme="minorHAnsi" w:cstheme="minorHAnsi"/>
          <w:iCs/>
          <w:szCs w:val="24"/>
        </w:rPr>
        <w:t xml:space="preserve"> </w:t>
      </w:r>
      <w:r w:rsidR="005669A0" w:rsidRPr="00CA0E1C">
        <w:rPr>
          <w:rFonts w:asciiTheme="minorHAnsi" w:hAnsiTheme="minorHAnsi" w:cstheme="minorHAnsi"/>
          <w:iCs/>
          <w:szCs w:val="24"/>
        </w:rPr>
        <w:fldChar w:fldCharType="begin">
          <w:fldData xml:space="preserve">PEVuZE5vdGU+PENpdGU+PEF1dGhvcj5UYWthaGFzaGk8L0F1dGhvcj48WWVhcj4yMDA1PC9ZZWFy
PjxSZWNOdW0+MjAzMjwvUmVjTnVtPjxEaXNwbGF5VGV4dD4oMTUpPC9EaXNwbGF5VGV4dD48cmVj
b3JkPjxyZWMtbnVtYmVyPjIwMzI8L3JlYy1udW1iZXI+PGZvcmVpZ24ta2V5cz48a2V5IGFwcD0i
RU4iIGRiLWlkPSJ4eGZ2NWR4NWZ4ZngyeGU1OWZjcGRyejgwZWYwZjJ2ZHBwZHQiIHRpbWVzdGFt
cD0iMTU0MTg2ODAxNiI+MjAzMjwva2V5PjwvZm9yZWlnbi1rZXlzPjxyZWYtdHlwZSBuYW1lPSJK
b3VybmFsIEFydGljbGUiPjE3PC9yZWYtdHlwZT48Y29udHJpYnV0b3JzPjxhdXRob3JzPjxhdXRo
b3I+VGFrYWhhc2hpLCBILjwvYXV0aG9yPjxhdXRob3I+U2hpYnV5YSwgTS48L2F1dGhvcj48L2F1
dGhvcnM+PC9jb250cmlidXRvcnM+PGF1dGgtYWRkcmVzcz5EaXZpc2lvbiBvZiBHZW5ldGljcywg
SW5zdGl0dXRlIG9mIE1lZGljYWwgU2NpZW5jZSwgVW5pdmVyc2l0eSBvZiBUb2t5bywgNC02LTEg
U2hpcm9rYW5lLWRhaSwgTWluYXRvLWt1LCBUb2t5bywgMTA4LTg2MzksIEphcGFuLjwvYXV0aC1h
ZGRyZXNzPjx0aXRsZXM+PHRpdGxlPlRoZSB2YXNjdWxhciBlbmRvdGhlbGlhbCBncm93dGggZmFj
dG9yIChWRUdGKS9WRUdGIHJlY2VwdG9yIHN5c3RlbSBhbmQgaXRzIHJvbGUgdW5kZXIgcGh5c2lv
bG9naWNhbCBhbmQgcGF0aG9sb2dpY2FsIGNvbmRpdGlvbnM8L3RpdGxlPjxzZWNvbmRhcnktdGl0
bGU+Q2xpbiBTY2kgKExvbmQpPC9zZWNvbmRhcnktdGl0bGU+PGFsdC10aXRsZT5DbGluaWNhbCBz
Y2llbmNlIChMb25kb24sIEVuZ2xhbmQgOiAxOTc5KTwvYWx0LXRpdGxlPjwvdGl0bGVzPjxwZXJp
b2RpY2FsPjxmdWxsLXRpdGxlPkNsaW4gU2NpIChMb25kKTwvZnVsbC10aXRsZT48YWJici0xPkNs
aW5pY2FsIHNjaWVuY2UgKExvbmRvbiwgRW5nbGFuZCA6IDE5NzkpPC9hYmJyLTE+PC9wZXJpb2Rp
Y2FsPjxhbHQtcGVyaW9kaWNhbD48ZnVsbC10aXRsZT5DbGluIFNjaSAoTG9uZCk8L2Z1bGwtdGl0
bGU+PGFiYnItMT5DbGluaWNhbCBzY2llbmNlIChMb25kb24sIEVuZ2xhbmQgOiAxOTc5KTwvYWJi
ci0xPjwvYWx0LXBlcmlvZGljYWw+PHBhZ2VzPjIyNy00MTwvcGFnZXM+PHZvbHVtZT4xMDk8L3Zv
bHVtZT48bnVtYmVyPjM8L251bWJlcj48ZWRpdGlvbj4yMDA1LzA4LzE4PC9lZGl0aW9uPjxrZXl3
b3Jkcz48a2V5d29yZD5BbmltYWxzPC9rZXl3b3JkPjxrZXl3b3JkPkNhcGlsbGFyeSBQZXJtZWFi
aWxpdHkvcGh5c2lvbG9neTwva2V5d29yZD48a2V5d29yZD5IdW1hbnM8L2tleXdvcmQ+PGtleXdv
cmQ+SW5mbGFtbWF0aW9uL21ldGFib2xpc208L2tleXdvcmQ+PGtleXdvcmQ+TWljZTwva2V5d29y
ZD48a2V5d29yZD5OZW9wbGFzbXMvYmxvb2Qgc3VwcGx5L21ldGFib2xpc208L2tleXdvcmQ+PGtl
eXdvcmQ+TmVvdmFzY3VsYXJpemF0aW9uLCBQYXRob2xvZ2ljL3BoeXNpb3BhdGhvbG9neTwva2V5
d29yZD48a2V5d29yZD5OZW92YXNjdWxhcml6YXRpb24sIFBoeXNpb2xvZ2ljL3BoeXNpb2xvZ3k8
L2tleXdvcmQ+PGtleXdvcmQ+UmVjZXB0b3JzLCBWYXNjdWxhciBFbmRvdGhlbGlhbCBHcm93dGgg
RmFjdG9yLypwaHlzaW9sb2d5PC9rZXl3b3JkPjxrZXl3b3JkPlNpZ25hbCBUcmFuc2R1Y3Rpb24v
cGh5c2lvbG9neTwva2V5d29yZD48a2V5d29yZD5WYXNjdWxhciBFbmRvdGhlbGlhbCBHcm93dGgg
RmFjdG9yIEEvKnBoeXNpb2xvZ3k8L2tleXdvcmQ+PC9rZXl3b3Jkcz48ZGF0ZXM+PHllYXI+MjAw
NTwveWVhcj48cHViLWRhdGVzPjxkYXRlPlNlcDwvZGF0ZT48L3B1Yi1kYXRlcz48L2RhdGVzPjxp
c2JuPjAxNDMtNTIyMSAoUHJpbnQpJiN4RDswMTQzLTUyMjE8L2lzYm4+PGFjY2Vzc2lvbi1udW0+
MTYxMDQ4NDM8L2FjY2Vzc2lvbi1udW0+PHVybHM+PC91cmxzPjxlbGVjdHJvbmljLXJlc291cmNl
LW51bT4xMC4xMDQyL2NzMjAwNDAzNzA8L2VsZWN0cm9uaWMtcmVzb3VyY2UtbnVtPjxyZW1vdGUt
ZGF0YWJhc2UtcHJvdmlkZXI+TkxNPC9yZW1vdGUtZGF0YWJhc2UtcHJvdmlkZXI+PGxhbmd1YWdl
PmVuZzwvbGFuZ3VhZ2U+PC9yZWNvcmQ+PC9DaXRlPjwvRW5kTm90ZT4A
</w:fldData>
        </w:fldChar>
      </w:r>
      <w:r w:rsidR="005669A0" w:rsidRPr="00CA0E1C">
        <w:rPr>
          <w:rFonts w:asciiTheme="minorHAnsi" w:hAnsiTheme="minorHAnsi" w:cstheme="minorHAnsi"/>
          <w:iCs/>
          <w:szCs w:val="24"/>
        </w:rPr>
        <w:instrText xml:space="preserve"> ADDIN EN.CITE </w:instrText>
      </w:r>
      <w:r w:rsidR="005669A0" w:rsidRPr="00CA0E1C">
        <w:rPr>
          <w:rFonts w:asciiTheme="minorHAnsi" w:hAnsiTheme="minorHAnsi" w:cstheme="minorHAnsi"/>
          <w:iCs/>
          <w:szCs w:val="24"/>
        </w:rPr>
        <w:fldChar w:fldCharType="begin">
          <w:fldData xml:space="preserve">PEVuZE5vdGU+PENpdGU+PEF1dGhvcj5UYWthaGFzaGk8L0F1dGhvcj48WWVhcj4yMDA1PC9ZZWFy
PjxSZWNOdW0+MjAzMjwvUmVjTnVtPjxEaXNwbGF5VGV4dD4oMTUpPC9EaXNwbGF5VGV4dD48cmVj
b3JkPjxyZWMtbnVtYmVyPjIwMzI8L3JlYy1udW1iZXI+PGZvcmVpZ24ta2V5cz48a2V5IGFwcD0i
RU4iIGRiLWlkPSJ4eGZ2NWR4NWZ4ZngyeGU1OWZjcGRyejgwZWYwZjJ2ZHBwZHQiIHRpbWVzdGFt
cD0iMTU0MTg2ODAxNiI+MjAzMjwva2V5PjwvZm9yZWlnbi1rZXlzPjxyZWYtdHlwZSBuYW1lPSJK
b3VybmFsIEFydGljbGUiPjE3PC9yZWYtdHlwZT48Y29udHJpYnV0b3JzPjxhdXRob3JzPjxhdXRo
b3I+VGFrYWhhc2hpLCBILjwvYXV0aG9yPjxhdXRob3I+U2hpYnV5YSwgTS48L2F1dGhvcj48L2F1
dGhvcnM+PC9jb250cmlidXRvcnM+PGF1dGgtYWRkcmVzcz5EaXZpc2lvbiBvZiBHZW5ldGljcywg
SW5zdGl0dXRlIG9mIE1lZGljYWwgU2NpZW5jZSwgVW5pdmVyc2l0eSBvZiBUb2t5bywgNC02LTEg
U2hpcm9rYW5lLWRhaSwgTWluYXRvLWt1LCBUb2t5bywgMTA4LTg2MzksIEphcGFuLjwvYXV0aC1h
ZGRyZXNzPjx0aXRsZXM+PHRpdGxlPlRoZSB2YXNjdWxhciBlbmRvdGhlbGlhbCBncm93dGggZmFj
dG9yIChWRUdGKS9WRUdGIHJlY2VwdG9yIHN5c3RlbSBhbmQgaXRzIHJvbGUgdW5kZXIgcGh5c2lv
bG9naWNhbCBhbmQgcGF0aG9sb2dpY2FsIGNvbmRpdGlvbnM8L3RpdGxlPjxzZWNvbmRhcnktdGl0
bGU+Q2xpbiBTY2kgKExvbmQpPC9zZWNvbmRhcnktdGl0bGU+PGFsdC10aXRsZT5DbGluaWNhbCBz
Y2llbmNlIChMb25kb24sIEVuZ2xhbmQgOiAxOTc5KTwvYWx0LXRpdGxlPjwvdGl0bGVzPjxwZXJp
b2RpY2FsPjxmdWxsLXRpdGxlPkNsaW4gU2NpIChMb25kKTwvZnVsbC10aXRsZT48YWJici0xPkNs
aW5pY2FsIHNjaWVuY2UgKExvbmRvbiwgRW5nbGFuZCA6IDE5NzkpPC9hYmJyLTE+PC9wZXJpb2Rp
Y2FsPjxhbHQtcGVyaW9kaWNhbD48ZnVsbC10aXRsZT5DbGluIFNjaSAoTG9uZCk8L2Z1bGwtdGl0
bGU+PGFiYnItMT5DbGluaWNhbCBzY2llbmNlIChMb25kb24sIEVuZ2xhbmQgOiAxOTc5KTwvYWJi
ci0xPjwvYWx0LXBlcmlvZGljYWw+PHBhZ2VzPjIyNy00MTwvcGFnZXM+PHZvbHVtZT4xMDk8L3Zv
bHVtZT48bnVtYmVyPjM8L251bWJlcj48ZWRpdGlvbj4yMDA1LzA4LzE4PC9lZGl0aW9uPjxrZXl3
b3Jkcz48a2V5d29yZD5BbmltYWxzPC9rZXl3b3JkPjxrZXl3b3JkPkNhcGlsbGFyeSBQZXJtZWFi
aWxpdHkvcGh5c2lvbG9neTwva2V5d29yZD48a2V5d29yZD5IdW1hbnM8L2tleXdvcmQ+PGtleXdv
cmQ+SW5mbGFtbWF0aW9uL21ldGFib2xpc208L2tleXdvcmQ+PGtleXdvcmQ+TWljZTwva2V5d29y
ZD48a2V5d29yZD5OZW9wbGFzbXMvYmxvb2Qgc3VwcGx5L21ldGFib2xpc208L2tleXdvcmQ+PGtl
eXdvcmQ+TmVvdmFzY3VsYXJpemF0aW9uLCBQYXRob2xvZ2ljL3BoeXNpb3BhdGhvbG9neTwva2V5
d29yZD48a2V5d29yZD5OZW92YXNjdWxhcml6YXRpb24sIFBoeXNpb2xvZ2ljL3BoeXNpb2xvZ3k8
L2tleXdvcmQ+PGtleXdvcmQ+UmVjZXB0b3JzLCBWYXNjdWxhciBFbmRvdGhlbGlhbCBHcm93dGgg
RmFjdG9yLypwaHlzaW9sb2d5PC9rZXl3b3JkPjxrZXl3b3JkPlNpZ25hbCBUcmFuc2R1Y3Rpb24v
cGh5c2lvbG9neTwva2V5d29yZD48a2V5d29yZD5WYXNjdWxhciBFbmRvdGhlbGlhbCBHcm93dGgg
RmFjdG9yIEEvKnBoeXNpb2xvZ3k8L2tleXdvcmQ+PC9rZXl3b3Jkcz48ZGF0ZXM+PHllYXI+MjAw
NTwveWVhcj48cHViLWRhdGVzPjxkYXRlPlNlcDwvZGF0ZT48L3B1Yi1kYXRlcz48L2RhdGVzPjxp
c2JuPjAxNDMtNTIyMSAoUHJpbnQpJiN4RDswMTQzLTUyMjE8L2lzYm4+PGFjY2Vzc2lvbi1udW0+
MTYxMDQ4NDM8L2FjY2Vzc2lvbi1udW0+PHVybHM+PC91cmxzPjxlbGVjdHJvbmljLXJlc291cmNl
LW51bT4xMC4xMDQyL2NzMjAwNDAzNzA8L2VsZWN0cm9uaWMtcmVzb3VyY2UtbnVtPjxyZW1vdGUt
ZGF0YWJhc2UtcHJvdmlkZXI+TkxNPC9yZW1vdGUtZGF0YWJhc2UtcHJvdmlkZXI+PGxhbmd1YWdl
PmVuZzwvbGFuZ3VhZ2U+PC9yZWNvcmQ+PC9DaXRlPjwvRW5kTm90ZT4A
</w:fldData>
        </w:fldChar>
      </w:r>
      <w:r w:rsidR="005669A0" w:rsidRPr="00CA0E1C">
        <w:rPr>
          <w:rFonts w:asciiTheme="minorHAnsi" w:hAnsiTheme="minorHAnsi" w:cstheme="minorHAnsi"/>
          <w:iCs/>
          <w:szCs w:val="24"/>
        </w:rPr>
        <w:instrText xml:space="preserve"> ADDIN EN.CITE.DATA </w:instrText>
      </w:r>
      <w:r w:rsidR="005669A0" w:rsidRPr="00CA0E1C">
        <w:rPr>
          <w:rFonts w:asciiTheme="minorHAnsi" w:hAnsiTheme="minorHAnsi" w:cstheme="minorHAnsi"/>
          <w:iCs/>
          <w:szCs w:val="24"/>
        </w:rPr>
      </w:r>
      <w:r w:rsidR="005669A0" w:rsidRPr="00CA0E1C">
        <w:rPr>
          <w:rFonts w:asciiTheme="minorHAnsi" w:hAnsiTheme="minorHAnsi" w:cstheme="minorHAnsi"/>
          <w:iCs/>
          <w:szCs w:val="24"/>
        </w:rPr>
        <w:fldChar w:fldCharType="end"/>
      </w:r>
      <w:r w:rsidR="005669A0" w:rsidRPr="00CA0E1C">
        <w:rPr>
          <w:rFonts w:asciiTheme="minorHAnsi" w:hAnsiTheme="minorHAnsi" w:cstheme="minorHAnsi"/>
          <w:iCs/>
          <w:szCs w:val="24"/>
        </w:rPr>
      </w:r>
      <w:r w:rsidR="005669A0" w:rsidRPr="00CA0E1C">
        <w:rPr>
          <w:rFonts w:asciiTheme="minorHAnsi" w:hAnsiTheme="minorHAnsi" w:cstheme="minorHAnsi"/>
          <w:iCs/>
          <w:szCs w:val="24"/>
        </w:rPr>
        <w:fldChar w:fldCharType="separate"/>
      </w:r>
      <w:r w:rsidR="005669A0" w:rsidRPr="00CA0E1C">
        <w:rPr>
          <w:rFonts w:asciiTheme="minorHAnsi" w:hAnsiTheme="minorHAnsi" w:cstheme="minorHAnsi"/>
          <w:iCs/>
          <w:noProof/>
          <w:szCs w:val="24"/>
        </w:rPr>
        <w:t>(</w:t>
      </w:r>
      <w:hyperlink w:anchor="_ENREF_15" w:tooltip="Takahashi, 2005 #2032" w:history="1">
        <w:r w:rsidR="005669A0" w:rsidRPr="00CA0E1C">
          <w:rPr>
            <w:rFonts w:asciiTheme="minorHAnsi" w:hAnsiTheme="minorHAnsi" w:cstheme="minorHAnsi"/>
            <w:iCs/>
            <w:noProof/>
            <w:szCs w:val="24"/>
          </w:rPr>
          <w:t>15</w:t>
        </w:r>
      </w:hyperlink>
      <w:r w:rsidR="005669A0" w:rsidRPr="00CA0E1C">
        <w:rPr>
          <w:rFonts w:asciiTheme="minorHAnsi" w:hAnsiTheme="minorHAnsi" w:cstheme="minorHAnsi"/>
          <w:iCs/>
          <w:noProof/>
          <w:szCs w:val="24"/>
        </w:rPr>
        <w:t>)</w:t>
      </w:r>
      <w:r w:rsidR="005669A0" w:rsidRPr="00CA0E1C">
        <w:rPr>
          <w:rFonts w:asciiTheme="minorHAnsi" w:hAnsiTheme="minorHAnsi" w:cstheme="minorHAnsi"/>
          <w:iCs/>
          <w:szCs w:val="24"/>
        </w:rPr>
        <w:fldChar w:fldCharType="end"/>
      </w:r>
      <w:r w:rsidRPr="00CA0E1C">
        <w:rPr>
          <w:rFonts w:asciiTheme="minorHAnsi" w:hAnsiTheme="minorHAnsi" w:cstheme="minorHAnsi"/>
          <w:iCs/>
          <w:szCs w:val="24"/>
        </w:rPr>
        <w:t>.</w:t>
      </w:r>
    </w:p>
    <w:p w14:paraId="0C69D798" w14:textId="77777777" w:rsidR="005669A0" w:rsidRPr="00CA0E1C" w:rsidRDefault="005669A0" w:rsidP="00E61878">
      <w:pPr>
        <w:spacing w:line="480" w:lineRule="auto"/>
        <w:rPr>
          <w:rFonts w:asciiTheme="minorHAnsi" w:hAnsiTheme="minorHAnsi" w:cstheme="minorHAnsi"/>
          <w:iCs/>
          <w:szCs w:val="24"/>
        </w:rPr>
      </w:pPr>
    </w:p>
    <w:p w14:paraId="0C19C6A3" w14:textId="1A0CA1DB" w:rsidR="00E61878" w:rsidRPr="00CA0E1C" w:rsidRDefault="00E61878" w:rsidP="00E61878">
      <w:pPr>
        <w:spacing w:line="480" w:lineRule="auto"/>
        <w:rPr>
          <w:rFonts w:asciiTheme="minorHAnsi" w:hAnsiTheme="minorHAnsi" w:cstheme="minorHAnsi"/>
          <w:iCs/>
          <w:szCs w:val="24"/>
        </w:rPr>
      </w:pPr>
      <w:r w:rsidRPr="00CA0E1C">
        <w:rPr>
          <w:rFonts w:asciiTheme="minorHAnsi" w:hAnsiTheme="minorHAnsi" w:cstheme="minorHAnsi"/>
          <w:iCs/>
          <w:szCs w:val="24"/>
        </w:rPr>
        <w:t>The link between hypoxia, VEGF and inflammation</w:t>
      </w:r>
      <w:r w:rsidR="00FD7753" w:rsidRPr="00CA0E1C">
        <w:rPr>
          <w:rFonts w:asciiTheme="minorHAnsi" w:hAnsiTheme="minorHAnsi" w:cstheme="minorHAnsi"/>
          <w:iCs/>
          <w:szCs w:val="24"/>
        </w:rPr>
        <w:t>,</w:t>
      </w:r>
      <w:r w:rsidRPr="00CA0E1C">
        <w:rPr>
          <w:rFonts w:asciiTheme="minorHAnsi" w:hAnsiTheme="minorHAnsi" w:cstheme="minorHAnsi"/>
          <w:iCs/>
          <w:szCs w:val="24"/>
        </w:rPr>
        <w:t xml:space="preserve"> coupled with the knowledge that</w:t>
      </w:r>
    </w:p>
    <w:p w14:paraId="53E5FFB4" w14:textId="7D6991A4" w:rsidR="00E61878" w:rsidRPr="00CA0E1C" w:rsidRDefault="00E61878" w:rsidP="00E61878">
      <w:pPr>
        <w:spacing w:line="480" w:lineRule="auto"/>
        <w:rPr>
          <w:rFonts w:asciiTheme="minorHAnsi" w:hAnsiTheme="minorHAnsi" w:cstheme="minorHAnsi"/>
          <w:iCs/>
          <w:szCs w:val="24"/>
        </w:rPr>
      </w:pPr>
      <w:r w:rsidRPr="00CA0E1C">
        <w:rPr>
          <w:rFonts w:asciiTheme="minorHAnsi" w:hAnsiTheme="minorHAnsi" w:cstheme="minorHAnsi"/>
          <w:iCs/>
          <w:szCs w:val="24"/>
        </w:rPr>
        <w:t>inflammation is a feature of the neuropathic bladder condition</w:t>
      </w:r>
      <w:r w:rsidR="00FD7753" w:rsidRPr="00CA0E1C">
        <w:rPr>
          <w:rFonts w:asciiTheme="minorHAnsi" w:hAnsiTheme="minorHAnsi" w:cstheme="minorHAnsi"/>
          <w:iCs/>
          <w:szCs w:val="24"/>
        </w:rPr>
        <w:t>,</w:t>
      </w:r>
      <w:r w:rsidRPr="00CA0E1C">
        <w:rPr>
          <w:rFonts w:asciiTheme="minorHAnsi" w:hAnsiTheme="minorHAnsi" w:cstheme="minorHAnsi"/>
          <w:iCs/>
          <w:szCs w:val="24"/>
        </w:rPr>
        <w:t xml:space="preserve"> suggest</w:t>
      </w:r>
      <w:r w:rsidR="007E1A2E" w:rsidRPr="00CA0E1C">
        <w:rPr>
          <w:rFonts w:asciiTheme="minorHAnsi" w:hAnsiTheme="minorHAnsi" w:cstheme="minorHAnsi"/>
          <w:iCs/>
          <w:szCs w:val="24"/>
        </w:rPr>
        <w:t>s</w:t>
      </w:r>
      <w:r w:rsidRPr="00CA0E1C">
        <w:rPr>
          <w:rFonts w:asciiTheme="minorHAnsi" w:hAnsiTheme="minorHAnsi" w:cstheme="minorHAnsi"/>
          <w:iCs/>
          <w:szCs w:val="24"/>
        </w:rPr>
        <w:t xml:space="preserve"> that VEGF may be</w:t>
      </w:r>
    </w:p>
    <w:p w14:paraId="449D956E" w14:textId="7B1F99C1" w:rsidR="00E61878" w:rsidRPr="00CA0E1C" w:rsidRDefault="00E61878" w:rsidP="007E1A2E">
      <w:pPr>
        <w:spacing w:line="480" w:lineRule="auto"/>
        <w:rPr>
          <w:rFonts w:asciiTheme="minorHAnsi" w:hAnsiTheme="minorHAnsi" w:cstheme="minorHAnsi"/>
          <w:iCs/>
          <w:szCs w:val="24"/>
        </w:rPr>
      </w:pPr>
      <w:r w:rsidRPr="00CA0E1C">
        <w:rPr>
          <w:rFonts w:asciiTheme="minorHAnsi" w:hAnsiTheme="minorHAnsi" w:cstheme="minorHAnsi"/>
          <w:iCs/>
          <w:szCs w:val="24"/>
        </w:rPr>
        <w:t xml:space="preserve">up-regulated in neuropathic bladders. </w:t>
      </w:r>
    </w:p>
    <w:p w14:paraId="1BC286F7" w14:textId="77777777" w:rsidR="00CC437C" w:rsidRPr="00CA0E1C" w:rsidRDefault="00CC437C">
      <w:pPr>
        <w:spacing w:before="0" w:after="200" w:line="276" w:lineRule="auto"/>
        <w:rPr>
          <w:rFonts w:asciiTheme="minorHAnsi" w:hAnsiTheme="minorHAnsi" w:cstheme="minorHAnsi"/>
          <w:iCs/>
          <w:szCs w:val="24"/>
        </w:rPr>
      </w:pPr>
      <w:r w:rsidRPr="00CA0E1C">
        <w:rPr>
          <w:rFonts w:asciiTheme="minorHAnsi" w:hAnsiTheme="minorHAnsi" w:cstheme="minorHAnsi"/>
          <w:iCs/>
          <w:szCs w:val="24"/>
        </w:rPr>
        <w:br w:type="page"/>
      </w:r>
    </w:p>
    <w:p w14:paraId="10C06FB3" w14:textId="77777777" w:rsidR="00CC437C" w:rsidRPr="00CA0E1C" w:rsidRDefault="009D7409" w:rsidP="00CC437C">
      <w:pPr>
        <w:spacing w:line="480" w:lineRule="auto"/>
        <w:rPr>
          <w:rFonts w:asciiTheme="minorHAnsi" w:hAnsiTheme="minorHAnsi" w:cstheme="minorHAnsi"/>
          <w:b/>
          <w:i/>
          <w:szCs w:val="24"/>
        </w:rPr>
      </w:pPr>
      <w:r w:rsidRPr="00CA0E1C">
        <w:rPr>
          <w:rFonts w:asciiTheme="minorHAnsi" w:hAnsiTheme="minorHAnsi" w:cstheme="minorHAnsi"/>
          <w:b/>
          <w:i/>
          <w:szCs w:val="24"/>
        </w:rPr>
        <w:lastRenderedPageBreak/>
        <w:t xml:space="preserve">Materials and </w:t>
      </w:r>
      <w:r w:rsidR="007917A2" w:rsidRPr="00CA0E1C">
        <w:rPr>
          <w:rFonts w:asciiTheme="minorHAnsi" w:hAnsiTheme="minorHAnsi" w:cstheme="minorHAnsi"/>
          <w:b/>
          <w:i/>
          <w:szCs w:val="24"/>
        </w:rPr>
        <w:t>Method</w:t>
      </w:r>
      <w:r w:rsidRPr="00CA0E1C">
        <w:rPr>
          <w:rFonts w:asciiTheme="minorHAnsi" w:hAnsiTheme="minorHAnsi" w:cstheme="minorHAnsi"/>
          <w:b/>
          <w:i/>
          <w:szCs w:val="24"/>
        </w:rPr>
        <w:t>s</w:t>
      </w:r>
    </w:p>
    <w:p w14:paraId="4189E1D2" w14:textId="77777777" w:rsidR="00BE7340" w:rsidRPr="00CA0E1C" w:rsidRDefault="00BE7340" w:rsidP="00CC437C">
      <w:pPr>
        <w:spacing w:line="480" w:lineRule="auto"/>
        <w:rPr>
          <w:i/>
        </w:rPr>
      </w:pPr>
      <w:r w:rsidRPr="00CA0E1C">
        <w:rPr>
          <w:rFonts w:asciiTheme="minorHAnsi" w:hAnsiTheme="minorHAnsi" w:cstheme="minorHAnsi"/>
          <w:i/>
          <w:szCs w:val="24"/>
          <w:lang w:eastAsia="en-GB"/>
        </w:rPr>
        <w:t>Tissue samples</w:t>
      </w:r>
    </w:p>
    <w:p w14:paraId="63308CC6" w14:textId="42806279" w:rsidR="00990188" w:rsidRPr="00CA0E1C" w:rsidRDefault="00C66759" w:rsidP="00CB72F2">
      <w:pPr>
        <w:spacing w:line="480" w:lineRule="auto"/>
        <w:rPr>
          <w:rFonts w:asciiTheme="minorHAnsi" w:hAnsiTheme="minorHAnsi" w:cstheme="minorHAnsi"/>
          <w:color w:val="2E2E2E"/>
        </w:rPr>
      </w:pPr>
      <w:r w:rsidRPr="00CA0E1C">
        <w:rPr>
          <w:rFonts w:asciiTheme="minorHAnsi" w:hAnsiTheme="minorHAnsi" w:cstheme="minorHAnsi"/>
          <w:color w:val="2E2E2E"/>
        </w:rPr>
        <w:t>All h</w:t>
      </w:r>
      <w:r w:rsidR="00BE7340" w:rsidRPr="00CA0E1C">
        <w:rPr>
          <w:rFonts w:asciiTheme="minorHAnsi" w:hAnsiTheme="minorHAnsi" w:cstheme="minorHAnsi"/>
          <w:color w:val="2E2E2E"/>
        </w:rPr>
        <w:t>uman urothelial tissue sample</w:t>
      </w:r>
      <w:r w:rsidRPr="00CA0E1C">
        <w:rPr>
          <w:rFonts w:asciiTheme="minorHAnsi" w:hAnsiTheme="minorHAnsi" w:cstheme="minorHAnsi"/>
          <w:color w:val="2E2E2E"/>
        </w:rPr>
        <w:t>s used</w:t>
      </w:r>
      <w:r w:rsidR="007931EF" w:rsidRPr="00CA0E1C">
        <w:rPr>
          <w:rFonts w:asciiTheme="minorHAnsi" w:hAnsiTheme="minorHAnsi" w:cstheme="minorHAnsi"/>
          <w:color w:val="2E2E2E"/>
        </w:rPr>
        <w:t xml:space="preserve"> </w:t>
      </w:r>
      <w:r w:rsidRPr="00CA0E1C">
        <w:rPr>
          <w:rFonts w:asciiTheme="minorHAnsi" w:hAnsiTheme="minorHAnsi" w:cstheme="minorHAnsi"/>
          <w:color w:val="2E2E2E"/>
        </w:rPr>
        <w:t>were collected from three different hospitals</w:t>
      </w:r>
      <w:r w:rsidRPr="00CA0E1C">
        <w:t xml:space="preserve"> between 2007 – 2015.  All specimens were</w:t>
      </w:r>
      <w:r w:rsidRPr="00CA0E1C">
        <w:rPr>
          <w:rFonts w:asciiTheme="minorHAnsi" w:hAnsiTheme="minorHAnsi" w:cstheme="minorHAnsi"/>
          <w:color w:val="2E2E2E"/>
        </w:rPr>
        <w:t xml:space="preserve"> </w:t>
      </w:r>
      <w:r w:rsidR="007931EF" w:rsidRPr="00CA0E1C">
        <w:rPr>
          <w:rFonts w:asciiTheme="minorHAnsi" w:hAnsiTheme="minorHAnsi" w:cstheme="minorHAnsi"/>
          <w:color w:val="2E2E2E"/>
        </w:rPr>
        <w:t xml:space="preserve">covered by </w:t>
      </w:r>
      <w:r w:rsidR="0055549E" w:rsidRPr="00CA0E1C">
        <w:rPr>
          <w:rFonts w:asciiTheme="minorHAnsi" w:hAnsiTheme="minorHAnsi" w:cstheme="minorHAnsi"/>
          <w:color w:val="2E2E2E"/>
        </w:rPr>
        <w:t>NHS</w:t>
      </w:r>
      <w:r w:rsidR="008E74E7" w:rsidRPr="00CA0E1C">
        <w:rPr>
          <w:rFonts w:asciiTheme="minorHAnsi" w:hAnsiTheme="minorHAnsi" w:cstheme="minorHAnsi"/>
          <w:color w:val="2E2E2E"/>
        </w:rPr>
        <w:t xml:space="preserve"> Research Ethics Committee</w:t>
      </w:r>
      <w:r w:rsidR="005B5638" w:rsidRPr="00CA0E1C">
        <w:rPr>
          <w:rFonts w:asciiTheme="minorHAnsi" w:hAnsiTheme="minorHAnsi" w:cstheme="minorHAnsi"/>
          <w:color w:val="2E2E2E"/>
        </w:rPr>
        <w:t xml:space="preserve"> approvals</w:t>
      </w:r>
      <w:r w:rsidRPr="00CA0E1C">
        <w:rPr>
          <w:rFonts w:asciiTheme="minorHAnsi" w:hAnsiTheme="minorHAnsi" w:cstheme="minorHAnsi"/>
          <w:color w:val="2E2E2E"/>
        </w:rPr>
        <w:t>,</w:t>
      </w:r>
      <w:r w:rsidR="008F13D1" w:rsidRPr="00CA0E1C">
        <w:rPr>
          <w:rFonts w:asciiTheme="minorHAnsi" w:hAnsiTheme="minorHAnsi" w:cstheme="minorHAnsi"/>
          <w:color w:val="2E2E2E"/>
        </w:rPr>
        <w:t xml:space="preserve"> </w:t>
      </w:r>
      <w:r w:rsidRPr="00CA0E1C">
        <w:t>with stipulated patient consent, as indicated below REC 12/YH/0507, REC 99/095, R</w:t>
      </w:r>
      <w:r w:rsidR="005669A0" w:rsidRPr="00CA0E1C">
        <w:t>EC99/04/003 and REC04/Q1206/143.</w:t>
      </w:r>
    </w:p>
    <w:p w14:paraId="75F05B1D" w14:textId="77777777" w:rsidR="00D87067" w:rsidRPr="00CA0E1C" w:rsidRDefault="00D87067" w:rsidP="00CB72F2">
      <w:pPr>
        <w:spacing w:line="480" w:lineRule="auto"/>
        <w:rPr>
          <w:rFonts w:asciiTheme="minorHAnsi" w:hAnsiTheme="minorHAnsi" w:cstheme="minorHAnsi"/>
          <w:color w:val="2E2E2E"/>
        </w:rPr>
      </w:pPr>
    </w:p>
    <w:p w14:paraId="40A4A695" w14:textId="5C99277C" w:rsidR="00AB4B80" w:rsidRPr="00CA0E1C" w:rsidRDefault="00FE0DAA" w:rsidP="00CB72F2">
      <w:pPr>
        <w:spacing w:line="480" w:lineRule="auto"/>
        <w:rPr>
          <w:lang w:eastAsia="en-GB"/>
        </w:rPr>
      </w:pPr>
      <w:r w:rsidRPr="00CA0E1C">
        <w:rPr>
          <w:rFonts w:asciiTheme="minorHAnsi" w:hAnsiTheme="minorHAnsi" w:cstheme="minorHAnsi"/>
          <w:color w:val="2E2E2E"/>
        </w:rPr>
        <w:t>R</w:t>
      </w:r>
      <w:r w:rsidR="007931EF" w:rsidRPr="00CA0E1C">
        <w:rPr>
          <w:rFonts w:asciiTheme="minorHAnsi" w:hAnsiTheme="minorHAnsi" w:cstheme="minorHAnsi"/>
          <w:color w:val="2E2E2E"/>
        </w:rPr>
        <w:t xml:space="preserve">esection </w:t>
      </w:r>
      <w:r w:rsidR="005B5638" w:rsidRPr="00CA0E1C">
        <w:rPr>
          <w:rFonts w:asciiTheme="minorHAnsi" w:hAnsiTheme="minorHAnsi" w:cstheme="minorHAnsi"/>
          <w:color w:val="2E2E2E"/>
        </w:rPr>
        <w:t xml:space="preserve">specimens </w:t>
      </w:r>
      <w:r w:rsidR="00AB4E04" w:rsidRPr="00CA0E1C">
        <w:rPr>
          <w:rFonts w:asciiTheme="minorHAnsi" w:hAnsiTheme="minorHAnsi" w:cstheme="minorHAnsi"/>
          <w:color w:val="2E2E2E"/>
        </w:rPr>
        <w:t xml:space="preserve">of bladder </w:t>
      </w:r>
      <w:r w:rsidR="005B5638" w:rsidRPr="00CA0E1C">
        <w:rPr>
          <w:rFonts w:asciiTheme="minorHAnsi" w:hAnsiTheme="minorHAnsi" w:cstheme="minorHAnsi"/>
          <w:color w:val="2E2E2E"/>
        </w:rPr>
        <w:t xml:space="preserve">were collected from </w:t>
      </w:r>
      <w:r w:rsidRPr="00CA0E1C">
        <w:rPr>
          <w:rFonts w:asciiTheme="minorHAnsi" w:hAnsiTheme="minorHAnsi" w:cstheme="minorHAnsi"/>
          <w:color w:val="2E2E2E"/>
        </w:rPr>
        <w:t xml:space="preserve">paediatric </w:t>
      </w:r>
      <w:r w:rsidR="005B5638" w:rsidRPr="00CA0E1C">
        <w:rPr>
          <w:rFonts w:asciiTheme="minorHAnsi" w:hAnsiTheme="minorHAnsi" w:cstheme="minorHAnsi"/>
          <w:color w:val="2E2E2E"/>
        </w:rPr>
        <w:t>patients with neuropathic bladder</w:t>
      </w:r>
      <w:r w:rsidR="00C72653" w:rsidRPr="00CA0E1C">
        <w:rPr>
          <w:rFonts w:asciiTheme="minorHAnsi" w:hAnsiTheme="minorHAnsi" w:cstheme="minorHAnsi"/>
          <w:color w:val="2E2E2E"/>
        </w:rPr>
        <w:t>s</w:t>
      </w:r>
      <w:r w:rsidR="00B12362" w:rsidRPr="00CA0E1C">
        <w:rPr>
          <w:rFonts w:asciiTheme="minorHAnsi" w:hAnsiTheme="minorHAnsi" w:cstheme="minorHAnsi"/>
          <w:color w:val="2E2E2E"/>
        </w:rPr>
        <w:t xml:space="preserve"> (n=15)</w:t>
      </w:r>
      <w:r w:rsidR="005669A0" w:rsidRPr="00CA0E1C">
        <w:rPr>
          <w:rFonts w:asciiTheme="minorHAnsi" w:hAnsiTheme="minorHAnsi" w:cstheme="minorHAnsi"/>
          <w:color w:val="2E2E2E"/>
        </w:rPr>
        <w:t xml:space="preserve">: </w:t>
      </w:r>
      <w:r w:rsidR="00D87067" w:rsidRPr="00CA0E1C">
        <w:rPr>
          <w:rFonts w:asciiTheme="minorHAnsi" w:hAnsiTheme="minorHAnsi" w:cstheme="minorHAnsi"/>
          <w:color w:val="2E2E2E"/>
        </w:rPr>
        <w:t xml:space="preserve">14 due to myelomeningocele and one due to non-neuropathic neuropathic bladder).  Other paediatric specimens </w:t>
      </w:r>
      <w:r w:rsidR="005669A0" w:rsidRPr="00CA0E1C">
        <w:rPr>
          <w:rFonts w:asciiTheme="minorHAnsi" w:hAnsiTheme="minorHAnsi" w:cstheme="minorHAnsi"/>
          <w:color w:val="2E2E2E"/>
        </w:rPr>
        <w:t>included</w:t>
      </w:r>
      <w:r w:rsidR="00D87067" w:rsidRPr="00CA0E1C">
        <w:rPr>
          <w:rFonts w:asciiTheme="minorHAnsi" w:hAnsiTheme="minorHAnsi" w:cstheme="minorHAnsi"/>
          <w:color w:val="2E2E2E"/>
        </w:rPr>
        <w:t xml:space="preserve"> bladder from children with</w:t>
      </w:r>
      <w:r w:rsidR="007931EF" w:rsidRPr="00CA0E1C">
        <w:rPr>
          <w:lang w:eastAsia="en-GB"/>
        </w:rPr>
        <w:t xml:space="preserve"> </w:t>
      </w:r>
      <w:proofErr w:type="spellStart"/>
      <w:r w:rsidR="007931EF" w:rsidRPr="00CA0E1C">
        <w:rPr>
          <w:lang w:eastAsia="en-GB"/>
        </w:rPr>
        <w:t>vesicoureteric</w:t>
      </w:r>
      <w:proofErr w:type="spellEnd"/>
      <w:r w:rsidR="007931EF" w:rsidRPr="00CA0E1C">
        <w:rPr>
          <w:lang w:eastAsia="en-GB"/>
        </w:rPr>
        <w:t xml:space="preserve"> </w:t>
      </w:r>
      <w:r w:rsidR="00E03A84" w:rsidRPr="00CA0E1C">
        <w:rPr>
          <w:lang w:eastAsia="en-GB"/>
        </w:rPr>
        <w:t>reflux (n = 3</w:t>
      </w:r>
      <w:r w:rsidR="007931EF" w:rsidRPr="00CA0E1C">
        <w:rPr>
          <w:lang w:eastAsia="en-GB"/>
        </w:rPr>
        <w:t>)</w:t>
      </w:r>
      <w:r w:rsidR="00AB4B80" w:rsidRPr="00CA0E1C">
        <w:rPr>
          <w:lang w:eastAsia="en-GB"/>
        </w:rPr>
        <w:t xml:space="preserve">, </w:t>
      </w:r>
      <w:proofErr w:type="spellStart"/>
      <w:r w:rsidR="007931EF" w:rsidRPr="00CA0E1C">
        <w:rPr>
          <w:lang w:eastAsia="en-GB"/>
        </w:rPr>
        <w:t>vesicoureteric</w:t>
      </w:r>
      <w:proofErr w:type="spellEnd"/>
      <w:r w:rsidR="007931EF" w:rsidRPr="00CA0E1C">
        <w:rPr>
          <w:lang w:eastAsia="en-GB"/>
        </w:rPr>
        <w:t xml:space="preserve"> junction obstruction (n=1)</w:t>
      </w:r>
      <w:r w:rsidR="00990188" w:rsidRPr="00CA0E1C">
        <w:rPr>
          <w:lang w:eastAsia="en-GB"/>
        </w:rPr>
        <w:t>,</w:t>
      </w:r>
      <w:r w:rsidR="007931EF" w:rsidRPr="00CA0E1C">
        <w:rPr>
          <w:lang w:eastAsia="en-GB"/>
        </w:rPr>
        <w:t xml:space="preserve"> and ureter from</w:t>
      </w:r>
      <w:r w:rsidR="00B12362" w:rsidRPr="00CA0E1C">
        <w:rPr>
          <w:lang w:eastAsia="en-GB"/>
        </w:rPr>
        <w:t xml:space="preserve"> a</w:t>
      </w:r>
      <w:r w:rsidR="007931EF" w:rsidRPr="00CA0E1C">
        <w:rPr>
          <w:lang w:eastAsia="en-GB"/>
        </w:rPr>
        <w:t xml:space="preserve"> </w:t>
      </w:r>
      <w:proofErr w:type="spellStart"/>
      <w:r w:rsidR="007931EF" w:rsidRPr="00CA0E1C">
        <w:rPr>
          <w:lang w:eastAsia="en-GB"/>
        </w:rPr>
        <w:t>heminephrouretectomy</w:t>
      </w:r>
      <w:proofErr w:type="spellEnd"/>
      <w:r w:rsidR="007931EF" w:rsidRPr="00CA0E1C">
        <w:rPr>
          <w:lang w:eastAsia="en-GB"/>
        </w:rPr>
        <w:t xml:space="preserve"> (n=1)</w:t>
      </w:r>
      <w:r w:rsidR="00E03D79" w:rsidRPr="00CA0E1C">
        <w:rPr>
          <w:lang w:eastAsia="en-GB"/>
        </w:rPr>
        <w:t xml:space="preserve">. </w:t>
      </w:r>
      <w:r w:rsidR="00BC189B" w:rsidRPr="00CA0E1C">
        <w:rPr>
          <w:lang w:eastAsia="en-GB"/>
        </w:rPr>
        <w:t xml:space="preserve">  </w:t>
      </w:r>
    </w:p>
    <w:p w14:paraId="585957D4" w14:textId="77777777" w:rsidR="00AB4B80" w:rsidRPr="00CA0E1C" w:rsidRDefault="00AB4B80" w:rsidP="00CB72F2">
      <w:pPr>
        <w:spacing w:line="480" w:lineRule="auto"/>
        <w:rPr>
          <w:lang w:eastAsia="en-GB"/>
        </w:rPr>
      </w:pPr>
    </w:p>
    <w:p w14:paraId="6C3AF68C" w14:textId="4E0E0D00" w:rsidR="00BC189B" w:rsidRPr="00CA0E1C" w:rsidRDefault="00AB4B80" w:rsidP="00CB72F2">
      <w:pPr>
        <w:spacing w:line="480" w:lineRule="auto"/>
        <w:rPr>
          <w:lang w:eastAsia="en-GB"/>
        </w:rPr>
      </w:pPr>
      <w:r w:rsidRPr="00CA0E1C">
        <w:rPr>
          <w:lang w:eastAsia="en-GB"/>
        </w:rPr>
        <w:t xml:space="preserve">Adult </w:t>
      </w:r>
      <w:r w:rsidR="00BC189B" w:rsidRPr="00CA0E1C">
        <w:rPr>
          <w:lang w:eastAsia="en-GB"/>
        </w:rPr>
        <w:t>specimens, without known neuropathic disease included: healthy renal transplant donor ureter (n=2), bladder in a patient with benign, non-obstructive prostatic hypertrophy (n = 1).</w:t>
      </w:r>
    </w:p>
    <w:p w14:paraId="242BA499" w14:textId="77777777" w:rsidR="00AB4B80" w:rsidRPr="00CA0E1C" w:rsidRDefault="00AB4B80" w:rsidP="00CB72F2">
      <w:pPr>
        <w:spacing w:line="480" w:lineRule="auto"/>
        <w:rPr>
          <w:rFonts w:asciiTheme="minorHAnsi" w:hAnsiTheme="minorHAnsi" w:cstheme="minorHAnsi"/>
        </w:rPr>
      </w:pPr>
    </w:p>
    <w:p w14:paraId="2D6B7A06" w14:textId="5F2CE94A" w:rsidR="00CC437C" w:rsidRPr="00CA0E1C" w:rsidRDefault="00B12362" w:rsidP="00CB72F2">
      <w:pPr>
        <w:spacing w:line="480" w:lineRule="auto"/>
        <w:rPr>
          <w:lang w:eastAsia="en-GB"/>
        </w:rPr>
      </w:pPr>
      <w:r w:rsidRPr="00CA0E1C">
        <w:rPr>
          <w:rFonts w:asciiTheme="minorHAnsi" w:hAnsiTheme="minorHAnsi" w:cstheme="minorHAnsi"/>
        </w:rPr>
        <w:t>Biopsies from four post-</w:t>
      </w:r>
      <w:proofErr w:type="spellStart"/>
      <w:r w:rsidRPr="00CA0E1C">
        <w:rPr>
          <w:rFonts w:asciiTheme="minorHAnsi" w:hAnsiTheme="minorHAnsi" w:cstheme="minorHAnsi"/>
        </w:rPr>
        <w:t>enterocys</w:t>
      </w:r>
      <w:r w:rsidR="005669A0" w:rsidRPr="00CA0E1C">
        <w:rPr>
          <w:rFonts w:asciiTheme="minorHAnsi" w:hAnsiTheme="minorHAnsi" w:cstheme="minorHAnsi"/>
        </w:rPr>
        <w:t>toplasty</w:t>
      </w:r>
      <w:proofErr w:type="spellEnd"/>
      <w:r w:rsidR="005669A0" w:rsidRPr="00CA0E1C">
        <w:rPr>
          <w:rFonts w:asciiTheme="minorHAnsi" w:hAnsiTheme="minorHAnsi" w:cstheme="minorHAnsi"/>
        </w:rPr>
        <w:t xml:space="preserve"> </w:t>
      </w:r>
      <w:r w:rsidR="0039103C" w:rsidRPr="00CA0E1C">
        <w:rPr>
          <w:rFonts w:asciiTheme="minorHAnsi" w:hAnsiTheme="minorHAnsi" w:cstheme="minorHAnsi"/>
        </w:rPr>
        <w:t xml:space="preserve">native </w:t>
      </w:r>
      <w:r w:rsidRPr="00CA0E1C">
        <w:rPr>
          <w:rFonts w:asciiTheme="minorHAnsi" w:hAnsiTheme="minorHAnsi" w:cstheme="minorHAnsi"/>
        </w:rPr>
        <w:t>bladders</w:t>
      </w:r>
      <w:r w:rsidR="00BC189B" w:rsidRPr="00CA0E1C">
        <w:rPr>
          <w:rFonts w:asciiTheme="minorHAnsi" w:hAnsiTheme="minorHAnsi" w:cstheme="minorHAnsi"/>
        </w:rPr>
        <w:t xml:space="preserve"> </w:t>
      </w:r>
      <w:r w:rsidRPr="00CA0E1C">
        <w:rPr>
          <w:rFonts w:asciiTheme="minorHAnsi" w:hAnsiTheme="minorHAnsi" w:cstheme="minorHAnsi"/>
        </w:rPr>
        <w:t>acquired at the time of surveillance cystoscopy for malignancy</w:t>
      </w:r>
      <w:r w:rsidR="00AB4B80" w:rsidRPr="00CA0E1C">
        <w:rPr>
          <w:rFonts w:asciiTheme="minorHAnsi" w:hAnsiTheme="minorHAnsi" w:cstheme="minorHAnsi"/>
        </w:rPr>
        <w:t>;</w:t>
      </w:r>
      <w:r w:rsidRPr="00CA0E1C">
        <w:rPr>
          <w:rFonts w:asciiTheme="minorHAnsi" w:hAnsiTheme="minorHAnsi" w:cstheme="minorHAnsi"/>
        </w:rPr>
        <w:t xml:space="preserve"> enabled </w:t>
      </w:r>
      <w:r w:rsidR="00AB4B80" w:rsidRPr="00CA0E1C">
        <w:rPr>
          <w:rFonts w:asciiTheme="minorHAnsi" w:hAnsiTheme="minorHAnsi" w:cstheme="minorHAnsi"/>
        </w:rPr>
        <w:t xml:space="preserve">a </w:t>
      </w:r>
      <w:r w:rsidRPr="00CA0E1C">
        <w:rPr>
          <w:rFonts w:asciiTheme="minorHAnsi" w:hAnsiTheme="minorHAnsi" w:cstheme="minorHAnsi"/>
        </w:rPr>
        <w:t xml:space="preserve">subjective comparison between </w:t>
      </w:r>
      <w:r w:rsidR="00B93743" w:rsidRPr="00CA0E1C">
        <w:rPr>
          <w:rFonts w:asciiTheme="minorHAnsi" w:hAnsiTheme="minorHAnsi" w:cstheme="minorHAnsi"/>
        </w:rPr>
        <w:t xml:space="preserve">augmented </w:t>
      </w:r>
      <w:r w:rsidRPr="00CA0E1C">
        <w:rPr>
          <w:rFonts w:asciiTheme="minorHAnsi" w:hAnsiTheme="minorHAnsi" w:cstheme="minorHAnsi"/>
        </w:rPr>
        <w:t>bladders and those that had not.</w:t>
      </w:r>
      <w:r w:rsidR="00D87067" w:rsidRPr="00CA0E1C">
        <w:rPr>
          <w:lang w:eastAsia="en-GB"/>
        </w:rPr>
        <w:t xml:space="preserve">  </w:t>
      </w:r>
      <w:r w:rsidR="00374BE2" w:rsidRPr="00CA0E1C">
        <w:rPr>
          <w:lang w:eastAsia="en-GB"/>
        </w:rPr>
        <w:t>B</w:t>
      </w:r>
      <w:r w:rsidR="007931EF" w:rsidRPr="00CA0E1C">
        <w:rPr>
          <w:lang w:eastAsia="en-GB"/>
        </w:rPr>
        <w:t>ladder</w:t>
      </w:r>
      <w:r w:rsidR="00E03D79" w:rsidRPr="00CA0E1C">
        <w:rPr>
          <w:lang w:eastAsia="en-GB"/>
        </w:rPr>
        <w:t xml:space="preserve"> tissue </w:t>
      </w:r>
      <w:r w:rsidR="009954D4" w:rsidRPr="00CA0E1C">
        <w:rPr>
          <w:lang w:eastAsia="en-GB"/>
        </w:rPr>
        <w:t xml:space="preserve">from adults </w:t>
      </w:r>
      <w:r w:rsidR="0039103C" w:rsidRPr="00CA0E1C">
        <w:rPr>
          <w:lang w:eastAsia="en-GB"/>
        </w:rPr>
        <w:t xml:space="preserve">with </w:t>
      </w:r>
      <w:r w:rsidR="00AB4B80" w:rsidRPr="00CA0E1C">
        <w:rPr>
          <w:lang w:eastAsia="en-GB"/>
        </w:rPr>
        <w:t>BO</w:t>
      </w:r>
      <w:r w:rsidR="005C42D5" w:rsidRPr="00CA0E1C">
        <w:rPr>
          <w:lang w:eastAsia="en-GB"/>
        </w:rPr>
        <w:t xml:space="preserve">O </w:t>
      </w:r>
      <w:r w:rsidR="00E03D79" w:rsidRPr="00CA0E1C">
        <w:rPr>
          <w:lang w:eastAsia="en-GB"/>
        </w:rPr>
        <w:t>sec</w:t>
      </w:r>
      <w:r w:rsidR="0039103C" w:rsidRPr="00CA0E1C">
        <w:rPr>
          <w:lang w:eastAsia="en-GB"/>
        </w:rPr>
        <w:t>ondary to prostatic disease (n=1</w:t>
      </w:r>
      <w:r w:rsidR="005C42D5" w:rsidRPr="00CA0E1C">
        <w:rPr>
          <w:lang w:eastAsia="en-GB"/>
        </w:rPr>
        <w:t xml:space="preserve">), </w:t>
      </w:r>
      <w:r w:rsidR="007931EF" w:rsidRPr="00CA0E1C">
        <w:rPr>
          <w:lang w:eastAsia="en-GB"/>
        </w:rPr>
        <w:t>urothelial carcinoma (n = 1)</w:t>
      </w:r>
      <w:r w:rsidR="005C42D5" w:rsidRPr="00CA0E1C">
        <w:rPr>
          <w:lang w:eastAsia="en-GB"/>
        </w:rPr>
        <w:t xml:space="preserve"> and tonsil (n=1)</w:t>
      </w:r>
      <w:r w:rsidR="00E03D79" w:rsidRPr="00CA0E1C">
        <w:rPr>
          <w:lang w:eastAsia="en-GB"/>
        </w:rPr>
        <w:t xml:space="preserve"> w</w:t>
      </w:r>
      <w:r w:rsidR="005669A0" w:rsidRPr="00CA0E1C">
        <w:rPr>
          <w:lang w:eastAsia="en-GB"/>
        </w:rPr>
        <w:t>ere</w:t>
      </w:r>
      <w:r w:rsidR="00E03D79" w:rsidRPr="00CA0E1C">
        <w:rPr>
          <w:lang w:eastAsia="en-GB"/>
        </w:rPr>
        <w:t xml:space="preserve"> used as </w:t>
      </w:r>
      <w:r w:rsidR="00AB4B80" w:rsidRPr="00CA0E1C">
        <w:rPr>
          <w:lang w:eastAsia="en-GB"/>
        </w:rPr>
        <w:t>hypoxic tissue</w:t>
      </w:r>
      <w:r w:rsidR="00E03D79" w:rsidRPr="00CA0E1C">
        <w:rPr>
          <w:lang w:eastAsia="en-GB"/>
        </w:rPr>
        <w:t xml:space="preserve"> controls for immunohistochemistry </w:t>
      </w:r>
      <w:r w:rsidR="00E03D79" w:rsidRPr="00CA0E1C">
        <w:rPr>
          <w:spacing w:val="-2"/>
        </w:rPr>
        <w:fldChar w:fldCharType="begin"/>
      </w:r>
      <w:r w:rsidR="005669A0" w:rsidRPr="00CA0E1C">
        <w:rPr>
          <w:spacing w:val="-2"/>
        </w:rPr>
        <w:instrText xml:space="preserve"> ADDIN EN.CITE &lt;EndNote&gt;&lt;Cite&gt;&lt;Author&gt;Koritsiadis&lt;/Author&gt;&lt;Year&gt;2008&lt;/Year&gt;&lt;RecNum&gt;857&lt;/RecNum&gt;&lt;DisplayText&gt;(11)&lt;/DisplayText&gt;&lt;record&gt;&lt;rec-number&gt;857&lt;/rec-number&gt;&lt;foreign-keys&gt;&lt;key app="EN" db-id="xxfv5dx5fxfx2xe59fcpdrz80ef0f2vdppdt" timestamp="0"&gt;857&lt;/key&gt;&lt;/foreign-keys&gt;&lt;ref-type name="Journal Article"&gt;17&lt;/ref-type&gt;&lt;contributors&gt;&lt;authors&gt;&lt;author&gt;Koritsiadis, G.&lt;/author&gt;&lt;author&gt;Stravodimos, K.&lt;/author&gt;&lt;author&gt;Koutalellis, G.&lt;/author&gt;&lt;author&gt;Agrogiannis, G.&lt;/author&gt;&lt;author&gt;Koritsiadis, S.&lt;/author&gt;&lt;author&gt;Lazaris, A.&lt;/author&gt;&lt;author&gt;Constantinides, C.&lt;/author&gt;&lt;/authors&gt;&lt;/contributors&gt;&lt;auth-address&gt;1st Urology Department, Athens Medical School, Laiko Hospital, Greece.&lt;/auth-address&gt;&lt;titles&gt;&lt;title&gt;Immunohistochemical estimation of hypoxia in human obstructed bladder and correlation with clinical variables&lt;/title&gt;&lt;secondary-title&gt;BJU international&lt;/secondary-title&gt;&lt;/titles&gt;&lt;pages&gt;328-32&lt;/pages&gt;&lt;volume&gt;102&lt;/volume&gt;&lt;number&gt;3&lt;/number&gt;&lt;edition&gt;2008/04/04&lt;/edition&gt;&lt;keywords&gt;&lt;keyword&gt;Aged&lt;/keyword&gt;&lt;keyword&gt;Aged, 80 and over&lt;/keyword&gt;&lt;keyword&gt;Case-Control Studies&lt;/keyword&gt;&lt;keyword&gt;Cell Hypoxia&lt;/keyword&gt;&lt;keyword&gt;Chronic Disease&lt;/keyword&gt;&lt;keyword&gt;Humans&lt;/keyword&gt;&lt;keyword&gt;Hypoxia-Inducible Factor 1, alpha Subunit/ metabolism&lt;/keyword&gt;&lt;keyword&gt;Immunohistochemistry&lt;/keyword&gt;&lt;keyword&gt;Male&lt;/keyword&gt;&lt;keyword&gt;Middle Aged&lt;/keyword&gt;&lt;keyword&gt;Prostatic Hyperplasia/pathology/ physiopathology&lt;/keyword&gt;&lt;keyword&gt;Prostatism/pathology/ physiopathology&lt;/keyword&gt;&lt;keyword&gt;Urinary Bladder/ blood supply&lt;/keyword&gt;&lt;keyword&gt;Urinary Bladder Neck Obstruction/pathology/ physiopathology&lt;/keyword&gt;&lt;/keywords&gt;&lt;dates&gt;&lt;year&gt;2008&lt;/year&gt;&lt;pub-dates&gt;&lt;date&gt;Aug&lt;/date&gt;&lt;/pub-dates&gt;&lt;/dates&gt;&lt;isbn&gt;1464-410X (Electronic)&amp;#xD;1464-4096 (Linking)&lt;/isbn&gt;&lt;accession-num&gt;18384635&lt;/accession-num&gt;&lt;urls&gt;&lt;/urls&gt;&lt;electronic-resource-num&gt;10.1111/j.1464-410X.2008.07593.x&lt;/electronic-resource-num&gt;&lt;remote-database-provider&gt;NLM&lt;/remote-database-provider&gt;&lt;language&gt;eng&lt;/language&gt;&lt;/record&gt;&lt;/Cite&gt;&lt;/EndNote&gt;</w:instrText>
      </w:r>
      <w:r w:rsidR="00E03D79" w:rsidRPr="00CA0E1C">
        <w:rPr>
          <w:spacing w:val="-2"/>
        </w:rPr>
        <w:fldChar w:fldCharType="separate"/>
      </w:r>
      <w:r w:rsidR="00FC1D2F" w:rsidRPr="00CA0E1C">
        <w:rPr>
          <w:noProof/>
          <w:spacing w:val="-2"/>
        </w:rPr>
        <w:t>(</w:t>
      </w:r>
      <w:hyperlink w:anchor="_ENREF_11" w:tooltip="Koritsiadis, 2008 #857" w:history="1">
        <w:r w:rsidR="005669A0" w:rsidRPr="00CA0E1C">
          <w:rPr>
            <w:noProof/>
            <w:spacing w:val="-2"/>
          </w:rPr>
          <w:t>11</w:t>
        </w:r>
      </w:hyperlink>
      <w:r w:rsidR="00FC1D2F" w:rsidRPr="00CA0E1C">
        <w:rPr>
          <w:noProof/>
          <w:spacing w:val="-2"/>
        </w:rPr>
        <w:t>)</w:t>
      </w:r>
      <w:r w:rsidR="00E03D79" w:rsidRPr="00CA0E1C">
        <w:rPr>
          <w:spacing w:val="-2"/>
        </w:rPr>
        <w:fldChar w:fldCharType="end"/>
      </w:r>
      <w:r w:rsidR="00374BE2" w:rsidRPr="00CA0E1C">
        <w:rPr>
          <w:lang w:eastAsia="en-GB"/>
        </w:rPr>
        <w:t>.</w:t>
      </w:r>
      <w:r w:rsidR="0055549E" w:rsidRPr="00CA0E1C">
        <w:rPr>
          <w:rFonts w:asciiTheme="minorHAnsi" w:hAnsiTheme="minorHAnsi" w:cstheme="minorHAnsi"/>
        </w:rPr>
        <w:t xml:space="preserve"> </w:t>
      </w:r>
      <w:r w:rsidR="00273194" w:rsidRPr="00CA0E1C">
        <w:rPr>
          <w:rFonts w:asciiTheme="minorHAnsi" w:hAnsiTheme="minorHAnsi" w:cstheme="minorHAnsi"/>
        </w:rPr>
        <w:t xml:space="preserve"> </w:t>
      </w:r>
    </w:p>
    <w:p w14:paraId="12574C19" w14:textId="77777777" w:rsidR="0039103C" w:rsidRPr="00CA0E1C" w:rsidRDefault="0039103C" w:rsidP="00CB72F2">
      <w:pPr>
        <w:spacing w:line="480" w:lineRule="auto"/>
        <w:rPr>
          <w:rFonts w:asciiTheme="minorHAnsi" w:hAnsiTheme="minorHAnsi" w:cstheme="minorHAnsi"/>
          <w:color w:val="2E2E2E"/>
        </w:rPr>
      </w:pPr>
    </w:p>
    <w:p w14:paraId="00BF29FA" w14:textId="0A776962" w:rsidR="00273194" w:rsidRPr="00CA0E1C" w:rsidRDefault="005C6A61" w:rsidP="00CB72F2">
      <w:pPr>
        <w:spacing w:line="480" w:lineRule="auto"/>
        <w:rPr>
          <w:rFonts w:asciiTheme="minorHAnsi" w:hAnsiTheme="minorHAnsi" w:cstheme="minorHAnsi"/>
        </w:rPr>
      </w:pPr>
      <w:r w:rsidRPr="00CA0E1C">
        <w:rPr>
          <w:rFonts w:asciiTheme="minorHAnsi" w:hAnsiTheme="minorHAnsi" w:cstheme="minorHAnsi"/>
        </w:rPr>
        <w:t xml:space="preserve">All tissue samples were fixed in 10% (v/v) formalin, dehydrated and processed into </w:t>
      </w:r>
      <w:r w:rsidR="0006385D" w:rsidRPr="00CA0E1C">
        <w:rPr>
          <w:rFonts w:asciiTheme="minorHAnsi" w:hAnsiTheme="minorHAnsi" w:cstheme="minorHAnsi"/>
        </w:rPr>
        <w:t>paraffin wax</w:t>
      </w:r>
      <w:r w:rsidRPr="00CA0E1C">
        <w:rPr>
          <w:rFonts w:asciiTheme="minorHAnsi" w:hAnsiTheme="minorHAnsi" w:cstheme="minorHAnsi"/>
        </w:rPr>
        <w:t xml:space="preserve">.  </w:t>
      </w:r>
      <w:r w:rsidR="00EA0A93" w:rsidRPr="00CA0E1C">
        <w:rPr>
          <w:rFonts w:asciiTheme="minorHAnsi" w:hAnsiTheme="minorHAnsi" w:cstheme="minorHAnsi"/>
          <w:color w:val="2E2E2E"/>
        </w:rPr>
        <w:t>U</w:t>
      </w:r>
      <w:r w:rsidR="00273194" w:rsidRPr="00CA0E1C">
        <w:t>rodynamic studies and clinical notes</w:t>
      </w:r>
      <w:r w:rsidR="005669A0" w:rsidRPr="00CA0E1C">
        <w:t xml:space="preserve"> were, where available, retrospectively </w:t>
      </w:r>
      <w:r w:rsidR="00273194" w:rsidRPr="00CA0E1C">
        <w:t xml:space="preserve">reviewed </w:t>
      </w:r>
      <w:proofErr w:type="gramStart"/>
      <w:r w:rsidR="005669A0" w:rsidRPr="00CA0E1C">
        <w:t xml:space="preserve">in order </w:t>
      </w:r>
      <w:r w:rsidR="00273194" w:rsidRPr="00CA0E1C">
        <w:t>to</w:t>
      </w:r>
      <w:proofErr w:type="gramEnd"/>
      <w:r w:rsidR="00273194" w:rsidRPr="00CA0E1C">
        <w:t xml:space="preserve"> assess whether the bladder and upper tracts were under abnormally high pressures</w:t>
      </w:r>
      <w:r w:rsidR="00AB4B80" w:rsidRPr="00CA0E1C">
        <w:t>, according to reported criteria</w:t>
      </w:r>
      <w:r w:rsidR="00273194" w:rsidRPr="00CA0E1C">
        <w:t xml:space="preserve"> </w:t>
      </w:r>
      <w:r w:rsidR="00145250" w:rsidRPr="00CA0E1C">
        <w:rPr>
          <w:noProof/>
        </w:rPr>
        <w:t>(</w:t>
      </w:r>
      <w:r w:rsidR="008B26CE" w:rsidRPr="00CA0E1C">
        <w:rPr>
          <w:noProof/>
        </w:rPr>
        <w:t>16)</w:t>
      </w:r>
      <w:r w:rsidR="00273194" w:rsidRPr="00CA0E1C">
        <w:t>.</w:t>
      </w:r>
    </w:p>
    <w:p w14:paraId="3985ACE8" w14:textId="77777777" w:rsidR="00AB4B80" w:rsidRPr="00CA0E1C" w:rsidRDefault="00AB4B80" w:rsidP="00456AA8">
      <w:pPr>
        <w:rPr>
          <w:rFonts w:asciiTheme="minorHAnsi" w:hAnsiTheme="minorHAnsi" w:cstheme="minorHAnsi"/>
          <w:i/>
          <w:color w:val="2E2E2E"/>
        </w:rPr>
      </w:pPr>
    </w:p>
    <w:p w14:paraId="3D0666FD" w14:textId="77777777" w:rsidR="005C6A61" w:rsidRPr="00CA0E1C" w:rsidRDefault="00EA0A93" w:rsidP="00456AA8">
      <w:pPr>
        <w:rPr>
          <w:rFonts w:asciiTheme="minorHAnsi" w:hAnsiTheme="minorHAnsi" w:cstheme="minorHAnsi"/>
          <w:i/>
          <w:color w:val="2E2E2E"/>
        </w:rPr>
      </w:pPr>
      <w:r w:rsidRPr="00CA0E1C">
        <w:rPr>
          <w:rFonts w:asciiTheme="minorHAnsi" w:hAnsiTheme="minorHAnsi" w:cstheme="minorHAnsi"/>
          <w:i/>
          <w:color w:val="2E2E2E"/>
        </w:rPr>
        <w:t>Immuno</w:t>
      </w:r>
      <w:r w:rsidR="005C6A61" w:rsidRPr="00CA0E1C">
        <w:rPr>
          <w:rFonts w:asciiTheme="minorHAnsi" w:hAnsiTheme="minorHAnsi" w:cstheme="minorHAnsi"/>
          <w:i/>
          <w:color w:val="2E2E2E"/>
        </w:rPr>
        <w:t>histochemistry</w:t>
      </w:r>
    </w:p>
    <w:p w14:paraId="39A9D9EB" w14:textId="5E54452B" w:rsidR="00EA0A93" w:rsidRPr="00CA0E1C" w:rsidRDefault="00361030" w:rsidP="00CB529B">
      <w:pPr>
        <w:spacing w:before="0" w:line="480" w:lineRule="auto"/>
        <w:rPr>
          <w:rFonts w:asciiTheme="minorHAnsi" w:hAnsiTheme="minorHAnsi" w:cstheme="minorHAnsi"/>
        </w:rPr>
      </w:pPr>
      <w:r w:rsidRPr="00CA0E1C">
        <w:rPr>
          <w:rFonts w:asciiTheme="minorHAnsi" w:hAnsiTheme="minorHAnsi" w:cstheme="minorHAnsi"/>
        </w:rPr>
        <w:t>Immunohisto</w:t>
      </w:r>
      <w:r w:rsidR="007917A2" w:rsidRPr="00CA0E1C">
        <w:rPr>
          <w:rFonts w:asciiTheme="minorHAnsi" w:hAnsiTheme="minorHAnsi" w:cstheme="minorHAnsi"/>
        </w:rPr>
        <w:t>chemical studies were performed to seek objective evidence</w:t>
      </w:r>
      <w:r w:rsidR="005C6A61" w:rsidRPr="00CA0E1C">
        <w:rPr>
          <w:rFonts w:asciiTheme="minorHAnsi" w:hAnsiTheme="minorHAnsi" w:cstheme="minorHAnsi"/>
        </w:rPr>
        <w:t xml:space="preserve"> for the activation of hypoxia-</w:t>
      </w:r>
      <w:r w:rsidR="007917A2" w:rsidRPr="00CA0E1C">
        <w:rPr>
          <w:rFonts w:asciiTheme="minorHAnsi" w:hAnsiTheme="minorHAnsi" w:cstheme="minorHAnsi"/>
        </w:rPr>
        <w:t>related pathways</w:t>
      </w:r>
      <w:r w:rsidR="008B26CE" w:rsidRPr="00CA0E1C">
        <w:rPr>
          <w:rFonts w:asciiTheme="minorHAnsi" w:hAnsiTheme="minorHAnsi" w:cstheme="minorHAnsi"/>
        </w:rPr>
        <w:t>. W</w:t>
      </w:r>
      <w:r w:rsidR="005C6A61" w:rsidRPr="00CA0E1C">
        <w:rPr>
          <w:rFonts w:asciiTheme="minorHAnsi" w:hAnsiTheme="minorHAnsi" w:cstheme="minorHAnsi"/>
        </w:rPr>
        <w:t>ithin</w:t>
      </w:r>
      <w:r w:rsidR="00456AA8" w:rsidRPr="00CA0E1C">
        <w:rPr>
          <w:rFonts w:asciiTheme="minorHAnsi" w:hAnsiTheme="minorHAnsi" w:cstheme="minorHAnsi"/>
        </w:rPr>
        <w:t xml:space="preserve"> the urothelial </w:t>
      </w:r>
      <w:r w:rsidR="00145250" w:rsidRPr="00CA0E1C">
        <w:rPr>
          <w:rFonts w:asciiTheme="minorHAnsi" w:hAnsiTheme="minorHAnsi" w:cstheme="minorHAnsi"/>
        </w:rPr>
        <w:t>compartment,</w:t>
      </w:r>
      <w:r w:rsidR="00456AA8" w:rsidRPr="00CA0E1C">
        <w:rPr>
          <w:rFonts w:asciiTheme="minorHAnsi" w:hAnsiTheme="minorHAnsi" w:cstheme="minorHAnsi"/>
        </w:rPr>
        <w:t xml:space="preserve"> </w:t>
      </w:r>
      <w:r w:rsidR="008B26CE" w:rsidRPr="00CA0E1C">
        <w:rPr>
          <w:rFonts w:asciiTheme="minorHAnsi" w:hAnsiTheme="minorHAnsi" w:cstheme="minorHAnsi"/>
        </w:rPr>
        <w:t xml:space="preserve">quantification </w:t>
      </w:r>
      <w:r w:rsidR="00EA0A93" w:rsidRPr="00CA0E1C">
        <w:rPr>
          <w:rFonts w:asciiTheme="minorHAnsi" w:hAnsiTheme="minorHAnsi" w:cstheme="minorHAnsi"/>
        </w:rPr>
        <w:t>of nuclear HIF-1α</w:t>
      </w:r>
      <w:r w:rsidR="008B26CE" w:rsidRPr="00CA0E1C">
        <w:rPr>
          <w:rFonts w:asciiTheme="minorHAnsi" w:hAnsiTheme="minorHAnsi" w:cstheme="minorHAnsi"/>
        </w:rPr>
        <w:t xml:space="preserve"> </w:t>
      </w:r>
      <w:r w:rsidR="00145250" w:rsidRPr="00CA0E1C">
        <w:rPr>
          <w:rFonts w:asciiTheme="minorHAnsi" w:hAnsiTheme="minorHAnsi" w:cstheme="minorHAnsi"/>
        </w:rPr>
        <w:t xml:space="preserve">was performed </w:t>
      </w:r>
      <w:r w:rsidR="008B26CE" w:rsidRPr="00CA0E1C">
        <w:rPr>
          <w:rFonts w:asciiTheme="minorHAnsi" w:hAnsiTheme="minorHAnsi" w:cstheme="minorHAnsi"/>
        </w:rPr>
        <w:t xml:space="preserve">and in </w:t>
      </w:r>
      <w:r w:rsidR="00145250" w:rsidRPr="00CA0E1C">
        <w:rPr>
          <w:rFonts w:asciiTheme="minorHAnsi" w:hAnsiTheme="minorHAnsi" w:cstheme="minorHAnsi"/>
        </w:rPr>
        <w:t>addition,</w:t>
      </w:r>
      <w:r w:rsidR="008B26CE" w:rsidRPr="00CA0E1C">
        <w:rPr>
          <w:rFonts w:asciiTheme="minorHAnsi" w:hAnsiTheme="minorHAnsi" w:cstheme="minorHAnsi"/>
        </w:rPr>
        <w:t xml:space="preserve"> the presence of VEGF</w:t>
      </w:r>
      <w:r w:rsidR="00145250" w:rsidRPr="00CA0E1C">
        <w:rPr>
          <w:rFonts w:asciiTheme="minorHAnsi" w:hAnsiTheme="minorHAnsi" w:cstheme="minorHAnsi"/>
        </w:rPr>
        <w:t xml:space="preserve"> was subjectively sought</w:t>
      </w:r>
      <w:r w:rsidR="00EA0A93" w:rsidRPr="00CA0E1C">
        <w:rPr>
          <w:rFonts w:asciiTheme="minorHAnsi" w:hAnsiTheme="minorHAnsi" w:cstheme="minorHAnsi"/>
        </w:rPr>
        <w:t>.</w:t>
      </w:r>
      <w:r w:rsidR="00F67158" w:rsidRPr="00CA0E1C">
        <w:rPr>
          <w:rFonts w:asciiTheme="minorHAnsi" w:hAnsiTheme="minorHAnsi" w:cstheme="minorHAnsi"/>
        </w:rPr>
        <w:t xml:space="preserve"> </w:t>
      </w:r>
      <w:r w:rsidR="00EA0A93" w:rsidRPr="00CA0E1C">
        <w:rPr>
          <w:rFonts w:asciiTheme="minorHAnsi" w:hAnsiTheme="minorHAnsi" w:cstheme="minorHAnsi"/>
        </w:rPr>
        <w:t xml:space="preserve"> Labelling for </w:t>
      </w:r>
      <w:r w:rsidR="00680A1B" w:rsidRPr="00CA0E1C">
        <w:rPr>
          <w:rFonts w:asciiTheme="minorHAnsi" w:hAnsiTheme="minorHAnsi" w:cstheme="minorHAnsi"/>
        </w:rPr>
        <w:t>HIF-1</w:t>
      </w:r>
      <w:r w:rsidR="00EA0A93" w:rsidRPr="00CA0E1C">
        <w:rPr>
          <w:rFonts w:asciiTheme="minorHAnsi" w:hAnsiTheme="minorHAnsi" w:cstheme="minorHAnsi"/>
        </w:rPr>
        <w:t xml:space="preserve">α </w:t>
      </w:r>
      <w:r w:rsidR="005C42D5" w:rsidRPr="00CA0E1C">
        <w:rPr>
          <w:rFonts w:asciiTheme="minorHAnsi" w:hAnsiTheme="minorHAnsi" w:cstheme="minorHAnsi"/>
        </w:rPr>
        <w:t>and VEGF were</w:t>
      </w:r>
      <w:r w:rsidR="00EA0A93" w:rsidRPr="00CA0E1C">
        <w:rPr>
          <w:rFonts w:asciiTheme="minorHAnsi" w:hAnsiTheme="minorHAnsi" w:cstheme="minorHAnsi"/>
        </w:rPr>
        <w:t xml:space="preserve"> performed on</w:t>
      </w:r>
      <w:r w:rsidR="00785056" w:rsidRPr="00CA0E1C">
        <w:rPr>
          <w:rFonts w:asciiTheme="minorHAnsi" w:hAnsiTheme="minorHAnsi" w:cstheme="minorHAnsi"/>
        </w:rPr>
        <w:t xml:space="preserve"> one section</w:t>
      </w:r>
      <w:r w:rsidR="00AB4B80" w:rsidRPr="00CA0E1C">
        <w:rPr>
          <w:rFonts w:asciiTheme="minorHAnsi" w:hAnsiTheme="minorHAnsi" w:cstheme="minorHAnsi"/>
        </w:rPr>
        <w:t xml:space="preserve"> each</w:t>
      </w:r>
      <w:r w:rsidR="00785056" w:rsidRPr="00CA0E1C">
        <w:rPr>
          <w:rFonts w:asciiTheme="minorHAnsi" w:hAnsiTheme="minorHAnsi" w:cstheme="minorHAnsi"/>
        </w:rPr>
        <w:t xml:space="preserve"> from</w:t>
      </w:r>
      <w:r w:rsidR="00EA0A93" w:rsidRPr="00CA0E1C">
        <w:rPr>
          <w:rFonts w:asciiTheme="minorHAnsi" w:hAnsiTheme="minorHAnsi" w:cstheme="minorHAnsi"/>
        </w:rPr>
        <w:t xml:space="preserve"> all</w:t>
      </w:r>
      <w:r w:rsidR="005C42D5" w:rsidRPr="00CA0E1C">
        <w:rPr>
          <w:rFonts w:asciiTheme="minorHAnsi" w:hAnsiTheme="minorHAnsi" w:cstheme="minorHAnsi"/>
        </w:rPr>
        <w:t xml:space="preserve"> appropriate</w:t>
      </w:r>
      <w:r w:rsidR="00AB4B80" w:rsidRPr="00CA0E1C">
        <w:rPr>
          <w:rFonts w:asciiTheme="minorHAnsi" w:hAnsiTheme="minorHAnsi" w:cstheme="minorHAnsi"/>
        </w:rPr>
        <w:t xml:space="preserve"> test and control tissue</w:t>
      </w:r>
      <w:r w:rsidR="00EA0A93" w:rsidRPr="00CA0E1C">
        <w:rPr>
          <w:rFonts w:asciiTheme="minorHAnsi" w:hAnsiTheme="minorHAnsi" w:cstheme="minorHAnsi"/>
        </w:rPr>
        <w:t xml:space="preserve"> samples in a single</w:t>
      </w:r>
      <w:r w:rsidR="00AB4B80" w:rsidRPr="00CA0E1C">
        <w:rPr>
          <w:rFonts w:asciiTheme="minorHAnsi" w:hAnsiTheme="minorHAnsi" w:cstheme="minorHAnsi"/>
        </w:rPr>
        <w:t xml:space="preserve"> immunohistochemistry</w:t>
      </w:r>
      <w:r w:rsidR="00EA0A93" w:rsidRPr="00CA0E1C">
        <w:rPr>
          <w:rFonts w:asciiTheme="minorHAnsi" w:hAnsiTheme="minorHAnsi" w:cstheme="minorHAnsi"/>
        </w:rPr>
        <w:t xml:space="preserve"> run.</w:t>
      </w:r>
    </w:p>
    <w:p w14:paraId="468F3F57" w14:textId="77777777" w:rsidR="008B26CE" w:rsidRPr="00CA0E1C" w:rsidRDefault="008B26CE" w:rsidP="00CB529B">
      <w:pPr>
        <w:spacing w:before="0" w:line="480" w:lineRule="auto"/>
        <w:rPr>
          <w:rFonts w:asciiTheme="minorHAnsi" w:hAnsiTheme="minorHAnsi" w:cstheme="minorHAnsi"/>
        </w:rPr>
      </w:pPr>
    </w:p>
    <w:p w14:paraId="2E4012B5" w14:textId="48914169" w:rsidR="00AE045E" w:rsidRPr="00CA0E1C" w:rsidRDefault="00C04A28" w:rsidP="00CB529B">
      <w:pPr>
        <w:spacing w:before="0" w:line="480" w:lineRule="auto"/>
        <w:rPr>
          <w:rFonts w:asciiTheme="minorHAnsi" w:hAnsiTheme="minorHAnsi" w:cstheme="minorHAnsi"/>
          <w:shd w:val="clear" w:color="auto" w:fill="FFFFFF"/>
        </w:rPr>
      </w:pPr>
      <w:r w:rsidRPr="00CA0E1C">
        <w:rPr>
          <w:rFonts w:asciiTheme="minorHAnsi" w:hAnsiTheme="minorHAnsi" w:cstheme="minorHAnsi"/>
          <w:shd w:val="clear" w:color="auto" w:fill="FFFFFF"/>
        </w:rPr>
        <w:t xml:space="preserve">De-waxed </w:t>
      </w:r>
      <w:r w:rsidR="00145250" w:rsidRPr="00CA0E1C">
        <w:rPr>
          <w:rFonts w:asciiTheme="minorHAnsi" w:hAnsiTheme="minorHAnsi" w:cstheme="minorHAnsi"/>
          <w:shd w:val="clear" w:color="auto" w:fill="FFFFFF"/>
        </w:rPr>
        <w:t>five</w:t>
      </w:r>
      <w:r w:rsidRPr="00CA0E1C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BE7340" w:rsidRPr="00CA0E1C">
        <w:rPr>
          <w:rFonts w:asciiTheme="minorHAnsi" w:hAnsiTheme="minorHAnsi" w:cstheme="minorHAnsi"/>
          <w:shd w:val="clear" w:color="auto" w:fill="FFFFFF"/>
        </w:rPr>
        <w:t>μm</w:t>
      </w:r>
      <w:proofErr w:type="spellEnd"/>
      <w:r w:rsidR="00BE7340" w:rsidRPr="00CA0E1C">
        <w:rPr>
          <w:rFonts w:asciiTheme="minorHAnsi" w:hAnsiTheme="minorHAnsi" w:cstheme="minorHAnsi"/>
          <w:shd w:val="clear" w:color="auto" w:fill="FFFFFF"/>
        </w:rPr>
        <w:t xml:space="preserve"> tissue sections were blocked for endogenous peroxidase activity with 3%</w:t>
      </w:r>
      <w:r w:rsidRPr="00CA0E1C">
        <w:rPr>
          <w:rFonts w:asciiTheme="minorHAnsi" w:hAnsiTheme="minorHAnsi" w:cstheme="minorHAnsi"/>
          <w:shd w:val="clear" w:color="auto" w:fill="FFFFFF"/>
        </w:rPr>
        <w:t xml:space="preserve"> (v/v) hydrogen peroxide for 10 </w:t>
      </w:r>
      <w:r w:rsidR="00BE7340" w:rsidRPr="00CA0E1C">
        <w:rPr>
          <w:rFonts w:asciiTheme="minorHAnsi" w:hAnsiTheme="minorHAnsi" w:cstheme="minorHAnsi"/>
          <w:shd w:val="clear" w:color="auto" w:fill="FFFFFF"/>
        </w:rPr>
        <w:t>min</w:t>
      </w:r>
      <w:r w:rsidR="008B26CE" w:rsidRPr="00CA0E1C">
        <w:rPr>
          <w:rFonts w:asciiTheme="minorHAnsi" w:hAnsiTheme="minorHAnsi" w:cstheme="minorHAnsi"/>
          <w:shd w:val="clear" w:color="auto" w:fill="FFFFFF"/>
        </w:rPr>
        <w:t>utes</w:t>
      </w:r>
      <w:r w:rsidR="00BE7340" w:rsidRPr="00CA0E1C">
        <w:rPr>
          <w:rFonts w:asciiTheme="minorHAnsi" w:hAnsiTheme="minorHAnsi" w:cstheme="minorHAnsi"/>
          <w:shd w:val="clear" w:color="auto" w:fill="FFFFFF"/>
        </w:rPr>
        <w:t xml:space="preserve">. </w:t>
      </w:r>
      <w:r w:rsidR="005C42D5" w:rsidRPr="00CA0E1C">
        <w:rPr>
          <w:rFonts w:asciiTheme="minorHAnsi" w:hAnsiTheme="minorHAnsi" w:cstheme="minorHAnsi"/>
          <w:shd w:val="clear" w:color="auto" w:fill="FFFFFF"/>
        </w:rPr>
        <w:t xml:space="preserve"> </w:t>
      </w:r>
      <w:r w:rsidR="00BE7340" w:rsidRPr="00CA0E1C">
        <w:rPr>
          <w:rFonts w:asciiTheme="minorHAnsi" w:hAnsiTheme="minorHAnsi" w:cstheme="minorHAnsi"/>
          <w:shd w:val="clear" w:color="auto" w:fill="FFFFFF"/>
        </w:rPr>
        <w:t>Antigen retrieval was performed by microwave boi</w:t>
      </w:r>
      <w:r w:rsidRPr="00CA0E1C">
        <w:rPr>
          <w:rFonts w:asciiTheme="minorHAnsi" w:hAnsiTheme="minorHAnsi" w:cstheme="minorHAnsi"/>
          <w:shd w:val="clear" w:color="auto" w:fill="FFFFFF"/>
        </w:rPr>
        <w:t xml:space="preserve">ling of tissue sections in a 10 </w:t>
      </w:r>
      <w:proofErr w:type="spellStart"/>
      <w:r w:rsidR="00BE7340" w:rsidRPr="00CA0E1C">
        <w:rPr>
          <w:rFonts w:asciiTheme="minorHAnsi" w:hAnsiTheme="minorHAnsi" w:cstheme="minorHAnsi"/>
          <w:shd w:val="clear" w:color="auto" w:fill="FFFFFF"/>
        </w:rPr>
        <w:t>mM</w:t>
      </w:r>
      <w:proofErr w:type="spellEnd"/>
      <w:r w:rsidR="00BE7340" w:rsidRPr="00CA0E1C">
        <w:rPr>
          <w:rFonts w:asciiTheme="minorHAnsi" w:hAnsiTheme="minorHAnsi" w:cstheme="minorHAnsi"/>
          <w:shd w:val="clear" w:color="auto" w:fill="FFFFFF"/>
        </w:rPr>
        <w:t xml:space="preserve"> cit</w:t>
      </w:r>
      <w:r w:rsidRPr="00CA0E1C">
        <w:rPr>
          <w:rFonts w:asciiTheme="minorHAnsi" w:hAnsiTheme="minorHAnsi" w:cstheme="minorHAnsi"/>
          <w:shd w:val="clear" w:color="auto" w:fill="FFFFFF"/>
        </w:rPr>
        <w:t xml:space="preserve">ric acid buffer (pH 6.0) </w:t>
      </w:r>
      <w:r w:rsidR="00D87067" w:rsidRPr="00CA0E1C">
        <w:rPr>
          <w:rFonts w:asciiTheme="minorHAnsi" w:hAnsiTheme="minorHAnsi" w:cstheme="minorHAnsi"/>
          <w:shd w:val="clear" w:color="auto" w:fill="FFFFFF"/>
        </w:rPr>
        <w:t xml:space="preserve">(2.4 g citric acid, 1050 mL double-distilled water purified by reverse osmosis in a </w:t>
      </w:r>
      <w:proofErr w:type="spellStart"/>
      <w:r w:rsidR="00D87067" w:rsidRPr="00CA0E1C">
        <w:rPr>
          <w:rFonts w:asciiTheme="minorHAnsi" w:hAnsiTheme="minorHAnsi" w:cstheme="minorHAnsi"/>
          <w:shd w:val="clear" w:color="auto" w:fill="FFFFFF"/>
        </w:rPr>
        <w:t>Purelab</w:t>
      </w:r>
      <w:proofErr w:type="spellEnd"/>
      <w:r w:rsidR="00D87067" w:rsidRPr="00CA0E1C">
        <w:rPr>
          <w:rFonts w:asciiTheme="minorHAnsi" w:hAnsiTheme="minorHAnsi" w:cstheme="minorHAnsi"/>
          <w:shd w:val="clear" w:color="auto" w:fill="FFFFFF"/>
        </w:rPr>
        <w:t xml:space="preserve"> Ultra </w:t>
      </w:r>
      <w:proofErr w:type="spellStart"/>
      <w:r w:rsidR="00D87067" w:rsidRPr="00CA0E1C">
        <w:rPr>
          <w:rFonts w:asciiTheme="minorHAnsi" w:hAnsiTheme="minorHAnsi" w:cstheme="minorHAnsi"/>
          <w:shd w:val="clear" w:color="auto" w:fill="FFFFFF"/>
        </w:rPr>
        <w:t>Purite</w:t>
      </w:r>
      <w:proofErr w:type="spellEnd"/>
      <w:r w:rsidR="00D87067" w:rsidRPr="00CA0E1C">
        <w:rPr>
          <w:rFonts w:asciiTheme="minorHAnsi" w:hAnsiTheme="minorHAnsi" w:cstheme="minorHAnsi"/>
          <w:shd w:val="clear" w:color="auto" w:fill="FFFFFF"/>
        </w:rPr>
        <w:t xml:space="preserve"> system (</w:t>
      </w:r>
      <w:proofErr w:type="spellStart"/>
      <w:r w:rsidR="00D87067" w:rsidRPr="00CA0E1C">
        <w:rPr>
          <w:rFonts w:asciiTheme="minorHAnsi" w:hAnsiTheme="minorHAnsi" w:cstheme="minorHAnsi"/>
          <w:shd w:val="clear" w:color="auto" w:fill="FFFFFF"/>
        </w:rPr>
        <w:t>Elga</w:t>
      </w:r>
      <w:proofErr w:type="spellEnd"/>
      <w:r w:rsidR="00D87067" w:rsidRPr="00CA0E1C">
        <w:rPr>
          <w:rFonts w:asciiTheme="minorHAnsi" w:hAnsiTheme="minorHAnsi" w:cstheme="minorHAnsi"/>
          <w:shd w:val="clear" w:color="auto" w:fill="FFFFFF"/>
        </w:rPr>
        <w:t xml:space="preserve"> Veolia) to a resistivity of 18.2 Ω and sodium hydroxide pellets to achieve pH 6.0) </w:t>
      </w:r>
      <w:r w:rsidRPr="00CA0E1C">
        <w:rPr>
          <w:rFonts w:asciiTheme="minorHAnsi" w:hAnsiTheme="minorHAnsi" w:cstheme="minorHAnsi"/>
          <w:shd w:val="clear" w:color="auto" w:fill="FFFFFF"/>
        </w:rPr>
        <w:t>for 10 min</w:t>
      </w:r>
      <w:r w:rsidR="008B26CE" w:rsidRPr="00CA0E1C">
        <w:rPr>
          <w:rFonts w:asciiTheme="minorHAnsi" w:hAnsiTheme="minorHAnsi" w:cstheme="minorHAnsi"/>
          <w:shd w:val="clear" w:color="auto" w:fill="FFFFFF"/>
        </w:rPr>
        <w:t>utes</w:t>
      </w:r>
      <w:r w:rsidRPr="00CA0E1C">
        <w:rPr>
          <w:rFonts w:asciiTheme="minorHAnsi" w:hAnsiTheme="minorHAnsi" w:cstheme="minorHAnsi"/>
          <w:shd w:val="clear" w:color="auto" w:fill="FFFFFF"/>
        </w:rPr>
        <w:t xml:space="preserve">, followed by 10 </w:t>
      </w:r>
      <w:r w:rsidR="00BE7340" w:rsidRPr="00CA0E1C">
        <w:rPr>
          <w:rFonts w:asciiTheme="minorHAnsi" w:hAnsiTheme="minorHAnsi" w:cstheme="minorHAnsi"/>
          <w:shd w:val="clear" w:color="auto" w:fill="FFFFFF"/>
        </w:rPr>
        <w:t>min</w:t>
      </w:r>
      <w:r w:rsidR="008B26CE" w:rsidRPr="00CA0E1C">
        <w:rPr>
          <w:rFonts w:asciiTheme="minorHAnsi" w:hAnsiTheme="minorHAnsi" w:cstheme="minorHAnsi"/>
          <w:shd w:val="clear" w:color="auto" w:fill="FFFFFF"/>
        </w:rPr>
        <w:t>utes</w:t>
      </w:r>
      <w:r w:rsidR="00BE7340" w:rsidRPr="00CA0E1C">
        <w:rPr>
          <w:rFonts w:asciiTheme="minorHAnsi" w:hAnsiTheme="minorHAnsi" w:cstheme="minorHAnsi"/>
          <w:shd w:val="clear" w:color="auto" w:fill="FFFFFF"/>
        </w:rPr>
        <w:t xml:space="preserve"> cooling on ice.</w:t>
      </w:r>
    </w:p>
    <w:p w14:paraId="584719AB" w14:textId="77777777" w:rsidR="00AB4B80" w:rsidRPr="00CA0E1C" w:rsidRDefault="00AB4B80" w:rsidP="00CB529B">
      <w:pPr>
        <w:spacing w:before="0" w:line="480" w:lineRule="auto"/>
        <w:rPr>
          <w:rFonts w:asciiTheme="minorHAnsi" w:hAnsiTheme="minorHAnsi" w:cstheme="minorHAnsi"/>
          <w:shd w:val="clear" w:color="auto" w:fill="FFFFFF"/>
        </w:rPr>
      </w:pPr>
    </w:p>
    <w:p w14:paraId="608D22D9" w14:textId="0AFEED0C" w:rsidR="00E61878" w:rsidRPr="00CA0E1C" w:rsidRDefault="00BE7340" w:rsidP="00E61878">
      <w:pPr>
        <w:spacing w:line="480" w:lineRule="auto"/>
        <w:rPr>
          <w:lang w:eastAsia="en-GB"/>
        </w:rPr>
      </w:pPr>
      <w:r w:rsidRPr="00CA0E1C">
        <w:rPr>
          <w:rFonts w:asciiTheme="minorHAnsi" w:hAnsiTheme="minorHAnsi" w:cstheme="minorHAnsi"/>
          <w:shd w:val="clear" w:color="auto" w:fill="FFFFFF"/>
        </w:rPr>
        <w:t>Tissue sections were treated with an Avidin/Biotin blocking kit (Vector labs, Peterboroug</w:t>
      </w:r>
      <w:r w:rsidR="001021E3" w:rsidRPr="00CA0E1C">
        <w:rPr>
          <w:rFonts w:asciiTheme="minorHAnsi" w:hAnsiTheme="minorHAnsi" w:cstheme="minorHAnsi"/>
          <w:shd w:val="clear" w:color="auto" w:fill="FFFFFF"/>
        </w:rPr>
        <w:t>h, UK), before applying 10% rabbit ser</w:t>
      </w:r>
      <w:r w:rsidR="00C04A28" w:rsidRPr="00CA0E1C">
        <w:rPr>
          <w:rFonts w:asciiTheme="minorHAnsi" w:hAnsiTheme="minorHAnsi" w:cstheme="minorHAnsi"/>
          <w:shd w:val="clear" w:color="auto" w:fill="FFFFFF"/>
        </w:rPr>
        <w:t xml:space="preserve">um for 5 </w:t>
      </w:r>
      <w:r w:rsidRPr="00CA0E1C">
        <w:rPr>
          <w:rFonts w:asciiTheme="minorHAnsi" w:hAnsiTheme="minorHAnsi" w:cstheme="minorHAnsi"/>
          <w:shd w:val="clear" w:color="auto" w:fill="FFFFFF"/>
        </w:rPr>
        <w:t>min</w:t>
      </w:r>
      <w:r w:rsidR="008B26CE" w:rsidRPr="00CA0E1C">
        <w:rPr>
          <w:rFonts w:asciiTheme="minorHAnsi" w:hAnsiTheme="minorHAnsi" w:cstheme="minorHAnsi"/>
          <w:shd w:val="clear" w:color="auto" w:fill="FFFFFF"/>
        </w:rPr>
        <w:t>utes</w:t>
      </w:r>
      <w:r w:rsidRPr="00CA0E1C">
        <w:rPr>
          <w:rFonts w:asciiTheme="minorHAnsi" w:hAnsiTheme="minorHAnsi" w:cstheme="minorHAnsi"/>
          <w:shd w:val="clear" w:color="auto" w:fill="FFFFFF"/>
        </w:rPr>
        <w:t xml:space="preserve"> to prevent non-specific binding o</w:t>
      </w:r>
      <w:r w:rsidR="001021E3" w:rsidRPr="00CA0E1C">
        <w:rPr>
          <w:rFonts w:asciiTheme="minorHAnsi" w:hAnsiTheme="minorHAnsi" w:cstheme="minorHAnsi"/>
          <w:shd w:val="clear" w:color="auto" w:fill="FFFFFF"/>
        </w:rPr>
        <w:t>f the secondary antibody. Mouse anti-</w:t>
      </w:r>
      <w:r w:rsidR="001021E3" w:rsidRPr="00CA0E1C">
        <w:rPr>
          <w:rFonts w:asciiTheme="minorHAnsi" w:hAnsiTheme="minorHAnsi"/>
          <w:szCs w:val="24"/>
        </w:rPr>
        <w:t>HIF1α monoclonal antibody (Hα111A</w:t>
      </w:r>
      <w:r w:rsidR="00AB4B80" w:rsidRPr="00CA0E1C">
        <w:rPr>
          <w:rFonts w:asciiTheme="minorHAnsi" w:hAnsiTheme="minorHAnsi"/>
          <w:szCs w:val="24"/>
        </w:rPr>
        <w:t>)</w:t>
      </w:r>
      <w:r w:rsidR="001021E3" w:rsidRPr="00CA0E1C">
        <w:rPr>
          <w:rFonts w:asciiTheme="minorHAnsi" w:hAnsiTheme="minorHAnsi"/>
          <w:szCs w:val="24"/>
        </w:rPr>
        <w:t>, Enzo Life Sciences</w:t>
      </w:r>
      <w:r w:rsidR="00791D02" w:rsidRPr="00CA0E1C">
        <w:rPr>
          <w:rFonts w:asciiTheme="minorHAnsi" w:hAnsiTheme="minorHAnsi"/>
          <w:szCs w:val="24"/>
        </w:rPr>
        <w:t xml:space="preserve">, </w:t>
      </w:r>
      <w:r w:rsidR="00791D02" w:rsidRPr="00CA0E1C">
        <w:rPr>
          <w:rFonts w:asciiTheme="minorHAnsi" w:hAnsiTheme="minorHAnsi"/>
          <w:szCs w:val="24"/>
        </w:rPr>
        <w:lastRenderedPageBreak/>
        <w:t>Exeter, UK</w:t>
      </w:r>
      <w:r w:rsidR="00FD7AD3" w:rsidRPr="00CA0E1C">
        <w:rPr>
          <w:rFonts w:asciiTheme="minorHAnsi" w:hAnsiTheme="minorHAnsi"/>
          <w:szCs w:val="24"/>
        </w:rPr>
        <w:t>;</w:t>
      </w:r>
      <w:r w:rsidR="00AB4B80" w:rsidRPr="00CA0E1C">
        <w:rPr>
          <w:rFonts w:asciiTheme="minorHAnsi" w:hAnsiTheme="minorHAnsi"/>
          <w:szCs w:val="24"/>
        </w:rPr>
        <w:t xml:space="preserve"> at</w:t>
      </w:r>
      <w:r w:rsidR="00FD7AD3" w:rsidRPr="00CA0E1C">
        <w:rPr>
          <w:rFonts w:asciiTheme="minorHAnsi" w:hAnsiTheme="minorHAnsi"/>
          <w:szCs w:val="24"/>
        </w:rPr>
        <w:t xml:space="preserve"> </w:t>
      </w:r>
      <w:r w:rsidR="00AB4B80" w:rsidRPr="00CA0E1C">
        <w:rPr>
          <w:rFonts w:asciiTheme="minorHAnsi" w:hAnsiTheme="minorHAnsi"/>
          <w:szCs w:val="24"/>
        </w:rPr>
        <w:t>1:300</w:t>
      </w:r>
      <w:r w:rsidRPr="00CA0E1C">
        <w:rPr>
          <w:rFonts w:asciiTheme="minorHAnsi" w:hAnsiTheme="minorHAnsi" w:cstheme="minorHAnsi"/>
          <w:shd w:val="clear" w:color="auto" w:fill="FFFFFF"/>
        </w:rPr>
        <w:t xml:space="preserve"> was applied</w:t>
      </w:r>
      <w:r w:rsidR="001021E3" w:rsidRPr="00CA0E1C">
        <w:rPr>
          <w:rFonts w:asciiTheme="minorHAnsi" w:hAnsiTheme="minorHAnsi" w:cstheme="minorHAnsi"/>
          <w:shd w:val="clear" w:color="auto" w:fill="FFFFFF"/>
        </w:rPr>
        <w:t>, followed by biotinylated rabbit anti-mouse</w:t>
      </w:r>
      <w:r w:rsidR="00800533" w:rsidRPr="00CA0E1C">
        <w:rPr>
          <w:rFonts w:asciiTheme="minorHAnsi" w:hAnsiTheme="minorHAnsi" w:cstheme="minorHAnsi"/>
          <w:shd w:val="clear" w:color="auto" w:fill="FFFFFF"/>
        </w:rPr>
        <w:t xml:space="preserve"> secondary antibody (</w:t>
      </w:r>
      <w:proofErr w:type="spellStart"/>
      <w:r w:rsidRPr="00CA0E1C">
        <w:rPr>
          <w:rFonts w:asciiTheme="minorHAnsi" w:hAnsiTheme="minorHAnsi" w:cstheme="minorHAnsi"/>
          <w:shd w:val="clear" w:color="auto" w:fill="FFFFFF"/>
        </w:rPr>
        <w:t>Dako</w:t>
      </w:r>
      <w:proofErr w:type="spellEnd"/>
      <w:r w:rsidRPr="00CA0E1C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CA0E1C">
        <w:rPr>
          <w:rFonts w:asciiTheme="minorHAnsi" w:hAnsiTheme="minorHAnsi" w:cstheme="minorHAnsi"/>
          <w:shd w:val="clear" w:color="auto" w:fill="FFFFFF"/>
        </w:rPr>
        <w:t>Cytomation</w:t>
      </w:r>
      <w:proofErr w:type="spellEnd"/>
      <w:r w:rsidRPr="00CA0E1C">
        <w:rPr>
          <w:rFonts w:asciiTheme="minorHAnsi" w:hAnsiTheme="minorHAnsi" w:cstheme="minorHAnsi"/>
          <w:shd w:val="clear" w:color="auto" w:fill="FFFFFF"/>
        </w:rPr>
        <w:t xml:space="preserve"> Ltd, Ely, UK</w:t>
      </w:r>
      <w:r w:rsidR="00AB4B80" w:rsidRPr="00CA0E1C">
        <w:rPr>
          <w:rFonts w:asciiTheme="minorHAnsi" w:hAnsiTheme="minorHAnsi" w:cstheme="minorHAnsi"/>
          <w:shd w:val="clear" w:color="auto" w:fill="FFFFFF"/>
        </w:rPr>
        <w:t xml:space="preserve">) at </w:t>
      </w:r>
      <w:r w:rsidR="00800533" w:rsidRPr="00CA0E1C">
        <w:rPr>
          <w:rFonts w:asciiTheme="minorHAnsi" w:hAnsiTheme="minorHAnsi" w:cstheme="minorHAnsi"/>
          <w:shd w:val="clear" w:color="auto" w:fill="FFFFFF"/>
        </w:rPr>
        <w:t>1:200</w:t>
      </w:r>
      <w:r w:rsidR="00AB4B80" w:rsidRPr="00CA0E1C">
        <w:rPr>
          <w:rFonts w:asciiTheme="minorHAnsi" w:hAnsiTheme="minorHAnsi" w:cstheme="minorHAnsi"/>
          <w:shd w:val="clear" w:color="auto" w:fill="FFFFFF"/>
        </w:rPr>
        <w:t>,</w:t>
      </w:r>
      <w:r w:rsidR="00C04A28" w:rsidRPr="00CA0E1C">
        <w:rPr>
          <w:rFonts w:asciiTheme="minorHAnsi" w:hAnsiTheme="minorHAnsi" w:cstheme="minorHAnsi"/>
          <w:shd w:val="clear" w:color="auto" w:fill="FFFFFF"/>
        </w:rPr>
        <w:t xml:space="preserve"> each for 15 </w:t>
      </w:r>
      <w:r w:rsidRPr="00CA0E1C">
        <w:rPr>
          <w:rFonts w:asciiTheme="minorHAnsi" w:hAnsiTheme="minorHAnsi" w:cstheme="minorHAnsi"/>
          <w:shd w:val="clear" w:color="auto" w:fill="FFFFFF"/>
        </w:rPr>
        <w:t>min</w:t>
      </w:r>
      <w:r w:rsidR="008B26CE" w:rsidRPr="00CA0E1C">
        <w:rPr>
          <w:rFonts w:asciiTheme="minorHAnsi" w:hAnsiTheme="minorHAnsi" w:cstheme="minorHAnsi"/>
          <w:shd w:val="clear" w:color="auto" w:fill="FFFFFF"/>
        </w:rPr>
        <w:t>utes</w:t>
      </w:r>
      <w:r w:rsidRPr="00CA0E1C">
        <w:rPr>
          <w:rFonts w:asciiTheme="minorHAnsi" w:hAnsiTheme="minorHAnsi" w:cstheme="minorHAnsi"/>
          <w:shd w:val="clear" w:color="auto" w:fill="FFFFFF"/>
        </w:rPr>
        <w:t xml:space="preserve"> at ambient</w:t>
      </w:r>
      <w:r w:rsidRPr="00CA0E1C">
        <w:rPr>
          <w:rFonts w:ascii="Arial" w:hAnsi="Arial" w:cs="Arial"/>
          <w:shd w:val="clear" w:color="auto" w:fill="FFFFFF"/>
        </w:rPr>
        <w:t xml:space="preserve"> </w:t>
      </w:r>
      <w:r w:rsidR="00AB4B80" w:rsidRPr="00CA0E1C">
        <w:rPr>
          <w:rFonts w:asciiTheme="minorHAnsi" w:hAnsiTheme="minorHAnsi" w:cstheme="minorHAnsi"/>
          <w:shd w:val="clear" w:color="auto" w:fill="FFFFFF"/>
        </w:rPr>
        <w:t xml:space="preserve">temperature, with washing </w:t>
      </w:r>
      <w:r w:rsidRPr="00CA0E1C">
        <w:rPr>
          <w:rFonts w:asciiTheme="minorHAnsi" w:hAnsiTheme="minorHAnsi" w:cstheme="minorHAnsi"/>
          <w:shd w:val="clear" w:color="auto" w:fill="FFFFFF"/>
        </w:rPr>
        <w:t xml:space="preserve"> between. Antibody b</w:t>
      </w:r>
      <w:r w:rsidR="00800533" w:rsidRPr="00CA0E1C">
        <w:rPr>
          <w:rFonts w:asciiTheme="minorHAnsi" w:hAnsiTheme="minorHAnsi" w:cstheme="minorHAnsi"/>
          <w:shd w:val="clear" w:color="auto" w:fill="FFFFFF"/>
        </w:rPr>
        <w:t xml:space="preserve">inding was detected </w:t>
      </w:r>
      <w:r w:rsidR="00DD2DB9" w:rsidRPr="00CA0E1C">
        <w:rPr>
          <w:rFonts w:asciiTheme="minorHAnsi" w:hAnsiTheme="minorHAnsi" w:cstheme="minorHAnsi"/>
          <w:shd w:val="clear" w:color="auto" w:fill="FFFFFF"/>
        </w:rPr>
        <w:t xml:space="preserve">with </w:t>
      </w:r>
      <w:r w:rsidR="00B22810" w:rsidRPr="00CA0E1C">
        <w:rPr>
          <w:rFonts w:asciiTheme="minorHAnsi" w:hAnsiTheme="minorHAnsi" w:cstheme="minorHAnsi"/>
          <w:shd w:val="clear" w:color="auto" w:fill="FFFFFF"/>
        </w:rPr>
        <w:t>3</w:t>
      </w:r>
      <w:r w:rsidR="0006385D" w:rsidRPr="00CA0E1C">
        <w:rPr>
          <w:rFonts w:asciiTheme="minorHAnsi" w:hAnsiTheme="minorHAnsi" w:cstheme="minorHAnsi"/>
          <w:shd w:val="clear" w:color="auto" w:fill="FFFFFF"/>
        </w:rPr>
        <w:t>, 3</w:t>
      </w:r>
      <w:r w:rsidR="00B22810" w:rsidRPr="00CA0E1C">
        <w:rPr>
          <w:rFonts w:asciiTheme="minorHAnsi" w:hAnsiTheme="minorHAnsi" w:cstheme="minorHAnsi"/>
          <w:shd w:val="clear" w:color="auto" w:fill="FFFFFF"/>
        </w:rPr>
        <w:t>′-</w:t>
      </w:r>
      <w:r w:rsidR="00DD2DB9" w:rsidRPr="00CA0E1C">
        <w:rPr>
          <w:rFonts w:asciiTheme="minorHAnsi" w:hAnsiTheme="minorHAnsi" w:cstheme="minorHAnsi"/>
          <w:shd w:val="clear" w:color="auto" w:fill="FFFFFF"/>
        </w:rPr>
        <w:t>d</w:t>
      </w:r>
      <w:r w:rsidR="00B22810" w:rsidRPr="00CA0E1C">
        <w:rPr>
          <w:rFonts w:asciiTheme="minorHAnsi" w:hAnsiTheme="minorHAnsi" w:cstheme="minorHAnsi"/>
          <w:shd w:val="clear" w:color="auto" w:fill="FFFFFF"/>
        </w:rPr>
        <w:t>iaminobenzidine</w:t>
      </w:r>
      <w:r w:rsidR="00113CEE" w:rsidRPr="00CA0E1C">
        <w:rPr>
          <w:rFonts w:asciiTheme="minorHAnsi" w:hAnsiTheme="minorHAnsi" w:cstheme="minorHAnsi"/>
          <w:shd w:val="clear" w:color="auto" w:fill="FFFFFF"/>
        </w:rPr>
        <w:t xml:space="preserve"> (DAB)</w:t>
      </w:r>
      <w:r w:rsidR="00DD2DB9" w:rsidRPr="00CA0E1C">
        <w:rPr>
          <w:rFonts w:asciiTheme="minorHAnsi" w:hAnsiTheme="minorHAnsi" w:cstheme="minorHAnsi"/>
          <w:shd w:val="clear" w:color="auto" w:fill="FFFFFF"/>
        </w:rPr>
        <w:t xml:space="preserve">, before </w:t>
      </w:r>
      <w:r w:rsidR="00DA0E1E" w:rsidRPr="00CA0E1C">
        <w:rPr>
          <w:lang w:eastAsia="en-GB"/>
        </w:rPr>
        <w:t>counterstain</w:t>
      </w:r>
      <w:r w:rsidR="00DD2DB9" w:rsidRPr="00CA0E1C">
        <w:rPr>
          <w:lang w:eastAsia="en-GB"/>
        </w:rPr>
        <w:t>ing</w:t>
      </w:r>
      <w:r w:rsidR="00DA0E1E" w:rsidRPr="00CA0E1C">
        <w:rPr>
          <w:lang w:eastAsia="en-GB"/>
        </w:rPr>
        <w:t xml:space="preserve"> in haematoxylin</w:t>
      </w:r>
      <w:r w:rsidR="00DD2DB9" w:rsidRPr="00CA0E1C">
        <w:rPr>
          <w:lang w:eastAsia="en-GB"/>
        </w:rPr>
        <w:t>, dehydration and mounting in</w:t>
      </w:r>
      <w:r w:rsidR="00DA0E1E" w:rsidRPr="00CA0E1C">
        <w:rPr>
          <w:lang w:eastAsia="en-GB"/>
        </w:rPr>
        <w:t xml:space="preserve"> DPX.</w:t>
      </w:r>
    </w:p>
    <w:p w14:paraId="151DB48E" w14:textId="77777777" w:rsidR="00E61878" w:rsidRPr="00CA0E1C" w:rsidRDefault="00E61878" w:rsidP="00E61878">
      <w:pPr>
        <w:spacing w:line="480" w:lineRule="auto"/>
        <w:rPr>
          <w:lang w:eastAsia="en-GB"/>
        </w:rPr>
      </w:pPr>
    </w:p>
    <w:p w14:paraId="3C029FD3" w14:textId="04EC8737" w:rsidR="005C42D5" w:rsidRPr="00CA0E1C" w:rsidRDefault="005C42D5" w:rsidP="005C42D5">
      <w:pPr>
        <w:spacing w:line="480" w:lineRule="auto"/>
        <w:rPr>
          <w:rFonts w:asciiTheme="minorHAnsi" w:eastAsiaTheme="minorHAnsi" w:hAnsiTheme="minorHAnsi" w:cstheme="minorHAnsi"/>
          <w:szCs w:val="24"/>
        </w:rPr>
      </w:pPr>
      <w:r w:rsidRPr="00CA0E1C">
        <w:rPr>
          <w:rFonts w:asciiTheme="minorHAnsi" w:hAnsiTheme="minorHAnsi" w:cstheme="minorHAnsi"/>
          <w:lang w:eastAsia="en-GB"/>
        </w:rPr>
        <w:t xml:space="preserve">Immunohistochemistry for VEGF was performed in exactly the same fashion, using </w:t>
      </w:r>
      <w:r w:rsidRPr="00CA0E1C">
        <w:rPr>
          <w:rFonts w:asciiTheme="minorHAnsi" w:hAnsiTheme="minorHAnsi" w:cstheme="minorHAnsi"/>
          <w:shd w:val="clear" w:color="auto" w:fill="FFFFFF"/>
        </w:rPr>
        <w:t xml:space="preserve">an Avidin/Biotin blocking kit (Vector labs, Peterborough, UK); except </w:t>
      </w:r>
      <w:r w:rsidRPr="00CA0E1C">
        <w:rPr>
          <w:rFonts w:asciiTheme="minorHAnsi" w:eastAsiaTheme="minorHAnsi" w:hAnsiTheme="minorHAnsi" w:cstheme="minorHAnsi"/>
          <w:szCs w:val="24"/>
        </w:rPr>
        <w:t xml:space="preserve">100 </w:t>
      </w:r>
      <w:proofErr w:type="spellStart"/>
      <w:r w:rsidRPr="00CA0E1C">
        <w:rPr>
          <w:rFonts w:asciiTheme="minorHAnsi" w:eastAsiaTheme="minorHAnsi" w:hAnsiTheme="minorHAnsi" w:cstheme="minorHAnsi"/>
          <w:szCs w:val="24"/>
        </w:rPr>
        <w:t>μl</w:t>
      </w:r>
      <w:proofErr w:type="spellEnd"/>
      <w:r w:rsidRPr="00CA0E1C">
        <w:rPr>
          <w:rFonts w:asciiTheme="minorHAnsi" w:eastAsiaTheme="minorHAnsi" w:hAnsiTheme="minorHAnsi" w:cstheme="minorHAnsi"/>
          <w:szCs w:val="24"/>
        </w:rPr>
        <w:t xml:space="preserve"> </w:t>
      </w:r>
      <w:r w:rsidR="00E61878" w:rsidRPr="00CA0E1C">
        <w:rPr>
          <w:rFonts w:asciiTheme="minorHAnsi" w:eastAsiaTheme="minorHAnsi" w:hAnsiTheme="minorHAnsi" w:cstheme="minorHAnsi"/>
          <w:szCs w:val="24"/>
        </w:rPr>
        <w:t xml:space="preserve">goat </w:t>
      </w:r>
      <w:r w:rsidRPr="00CA0E1C">
        <w:rPr>
          <w:rFonts w:asciiTheme="minorHAnsi" w:eastAsiaTheme="minorHAnsi" w:hAnsiTheme="minorHAnsi" w:cstheme="minorHAnsi"/>
          <w:szCs w:val="24"/>
        </w:rPr>
        <w:t>serum (</w:t>
      </w:r>
      <w:proofErr w:type="spellStart"/>
      <w:r w:rsidRPr="00CA0E1C">
        <w:rPr>
          <w:rFonts w:asciiTheme="minorHAnsi" w:eastAsiaTheme="minorHAnsi" w:hAnsiTheme="minorHAnsi" w:cstheme="minorHAnsi"/>
          <w:szCs w:val="24"/>
        </w:rPr>
        <w:t>Dako</w:t>
      </w:r>
      <w:proofErr w:type="spellEnd"/>
      <w:r w:rsidRPr="00CA0E1C">
        <w:rPr>
          <w:rFonts w:asciiTheme="minorHAnsi" w:eastAsiaTheme="minorHAnsi" w:hAnsiTheme="minorHAnsi" w:cstheme="minorHAnsi"/>
          <w:szCs w:val="24"/>
        </w:rPr>
        <w:t>) was applied to each slide a</w:t>
      </w:r>
      <w:r w:rsidR="008B26CE" w:rsidRPr="00CA0E1C">
        <w:rPr>
          <w:rFonts w:asciiTheme="minorHAnsi" w:eastAsiaTheme="minorHAnsi" w:hAnsiTheme="minorHAnsi" w:cstheme="minorHAnsi"/>
          <w:szCs w:val="24"/>
        </w:rPr>
        <w:t xml:space="preserve">nd incubated for 5 minutes at </w:t>
      </w:r>
      <w:r w:rsidR="00C82C5B" w:rsidRPr="00CA0E1C">
        <w:rPr>
          <w:rFonts w:asciiTheme="minorHAnsi" w:eastAsiaTheme="minorHAnsi" w:hAnsiTheme="minorHAnsi" w:cstheme="minorHAnsi"/>
          <w:szCs w:val="24"/>
        </w:rPr>
        <w:t xml:space="preserve">ambient </w:t>
      </w:r>
      <w:r w:rsidR="008B26CE" w:rsidRPr="00CA0E1C">
        <w:rPr>
          <w:rFonts w:asciiTheme="minorHAnsi" w:eastAsiaTheme="minorHAnsi" w:hAnsiTheme="minorHAnsi" w:cstheme="minorHAnsi"/>
          <w:szCs w:val="24"/>
        </w:rPr>
        <w:t xml:space="preserve">temperature followed by 100μl </w:t>
      </w:r>
      <w:r w:rsidR="00C82C5B" w:rsidRPr="00CA0E1C">
        <w:rPr>
          <w:rFonts w:asciiTheme="minorHAnsi" w:eastAsiaTheme="minorHAnsi" w:hAnsiTheme="minorHAnsi" w:cstheme="minorHAnsi"/>
          <w:szCs w:val="24"/>
        </w:rPr>
        <w:t xml:space="preserve">rabbit </w:t>
      </w:r>
      <w:r w:rsidRPr="00CA0E1C">
        <w:rPr>
          <w:rFonts w:asciiTheme="minorHAnsi" w:eastAsiaTheme="minorHAnsi" w:hAnsiTheme="minorHAnsi" w:cstheme="minorHAnsi"/>
          <w:szCs w:val="24"/>
        </w:rPr>
        <w:t>anti-VEGF primary antibody (Thermo Scientific, RB-9031) at 1:50.</w:t>
      </w:r>
      <w:r w:rsidR="00E61878" w:rsidRPr="00CA0E1C">
        <w:rPr>
          <w:rFonts w:asciiTheme="minorHAnsi" w:eastAsiaTheme="minorHAnsi" w:hAnsiTheme="minorHAnsi" w:cstheme="minorHAnsi"/>
          <w:szCs w:val="24"/>
        </w:rPr>
        <w:t xml:space="preserve">  Tonsil tissue</w:t>
      </w:r>
      <w:r w:rsidR="008B26CE" w:rsidRPr="00CA0E1C">
        <w:rPr>
          <w:rFonts w:asciiTheme="minorHAnsi" w:eastAsiaTheme="minorHAnsi" w:hAnsiTheme="minorHAnsi" w:cstheme="minorHAnsi"/>
          <w:szCs w:val="24"/>
        </w:rPr>
        <w:t>, known to express VEGF</w:t>
      </w:r>
      <w:r w:rsidR="007E1A2E" w:rsidRPr="00CA0E1C">
        <w:rPr>
          <w:rFonts w:asciiTheme="minorHAnsi" w:eastAsiaTheme="minorHAnsi" w:hAnsiTheme="minorHAnsi" w:cstheme="minorHAnsi"/>
          <w:szCs w:val="24"/>
        </w:rPr>
        <w:t xml:space="preserve"> </w:t>
      </w:r>
      <w:r w:rsidR="007E1A2E" w:rsidRPr="00CA0E1C">
        <w:rPr>
          <w:rFonts w:cs="Calibri"/>
          <w:szCs w:val="24"/>
        </w:rPr>
        <w:t xml:space="preserve">(based on high protein expression levels reported by </w:t>
      </w:r>
      <w:hyperlink r:id="rId8" w:history="1">
        <w:r w:rsidR="007E1A2E" w:rsidRPr="00CA0E1C">
          <w:rPr>
            <w:rStyle w:val="Hyperlink"/>
            <w:rFonts w:cs="Calibri"/>
            <w:szCs w:val="24"/>
          </w:rPr>
          <w:t>https://www.proteinatlas.org</w:t>
        </w:r>
      </w:hyperlink>
      <w:r w:rsidR="007E1A2E" w:rsidRPr="00CA0E1C">
        <w:rPr>
          <w:rFonts w:cs="Calibri"/>
          <w:szCs w:val="24"/>
        </w:rPr>
        <w:t>)</w:t>
      </w:r>
      <w:r w:rsidR="008B26CE" w:rsidRPr="00CA0E1C">
        <w:rPr>
          <w:rFonts w:asciiTheme="minorHAnsi" w:eastAsiaTheme="minorHAnsi" w:hAnsiTheme="minorHAnsi" w:cstheme="minorHAnsi"/>
          <w:szCs w:val="24"/>
        </w:rPr>
        <w:t>,</w:t>
      </w:r>
      <w:r w:rsidR="00E61878" w:rsidRPr="00CA0E1C">
        <w:rPr>
          <w:rFonts w:asciiTheme="minorHAnsi" w:eastAsiaTheme="minorHAnsi" w:hAnsiTheme="minorHAnsi" w:cstheme="minorHAnsi"/>
          <w:szCs w:val="24"/>
        </w:rPr>
        <w:t xml:space="preserve"> was used as the </w:t>
      </w:r>
      <w:r w:rsidR="007E1A2E" w:rsidRPr="00CA0E1C">
        <w:rPr>
          <w:rFonts w:asciiTheme="minorHAnsi" w:eastAsiaTheme="minorHAnsi" w:hAnsiTheme="minorHAnsi" w:cstheme="minorHAnsi"/>
          <w:szCs w:val="24"/>
        </w:rPr>
        <w:t>positive tissue</w:t>
      </w:r>
      <w:r w:rsidR="00E61878" w:rsidRPr="00CA0E1C">
        <w:rPr>
          <w:rFonts w:asciiTheme="minorHAnsi" w:eastAsiaTheme="minorHAnsi" w:hAnsiTheme="minorHAnsi" w:cstheme="minorHAnsi"/>
          <w:szCs w:val="24"/>
        </w:rPr>
        <w:t xml:space="preserve"> control and negative</w:t>
      </w:r>
      <w:r w:rsidR="008B26CE" w:rsidRPr="00CA0E1C">
        <w:rPr>
          <w:rFonts w:asciiTheme="minorHAnsi" w:eastAsiaTheme="minorHAnsi" w:hAnsiTheme="minorHAnsi" w:cstheme="minorHAnsi"/>
          <w:szCs w:val="24"/>
        </w:rPr>
        <w:t xml:space="preserve"> (</w:t>
      </w:r>
      <w:r w:rsidR="00E61878" w:rsidRPr="00CA0E1C">
        <w:rPr>
          <w:rFonts w:asciiTheme="minorHAnsi" w:eastAsiaTheme="minorHAnsi" w:hAnsiTheme="minorHAnsi" w:cstheme="minorHAnsi"/>
          <w:szCs w:val="24"/>
        </w:rPr>
        <w:t xml:space="preserve">no primary antibody) control to ensure experimental validity (See Figure 1b). </w:t>
      </w:r>
    </w:p>
    <w:p w14:paraId="68995C95" w14:textId="77777777" w:rsidR="00AB4B80" w:rsidRPr="00CA0E1C" w:rsidRDefault="00AB4B80" w:rsidP="00785056">
      <w:pPr>
        <w:spacing w:line="480" w:lineRule="auto"/>
      </w:pPr>
    </w:p>
    <w:p w14:paraId="3AB0A9B6" w14:textId="03BC14FE" w:rsidR="00AB4B80" w:rsidRPr="00CA0E1C" w:rsidRDefault="00AB4B80" w:rsidP="00785056">
      <w:pPr>
        <w:spacing w:line="480" w:lineRule="auto"/>
        <w:rPr>
          <w:i/>
        </w:rPr>
      </w:pPr>
      <w:r w:rsidRPr="00CA0E1C">
        <w:rPr>
          <w:i/>
        </w:rPr>
        <w:t>Image analysis</w:t>
      </w:r>
    </w:p>
    <w:p w14:paraId="2394A121" w14:textId="47191079" w:rsidR="00785056" w:rsidRPr="00CA0E1C" w:rsidRDefault="00680A1B" w:rsidP="004835AA">
      <w:pPr>
        <w:spacing w:line="480" w:lineRule="auto"/>
      </w:pPr>
      <w:r w:rsidRPr="00CA0E1C">
        <w:t>HIF-1</w:t>
      </w:r>
      <w:r w:rsidR="007917A2" w:rsidRPr="00CA0E1C">
        <w:t>α labelled sections were scanned on a</w:t>
      </w:r>
      <w:r w:rsidR="007917A2" w:rsidRPr="00CA0E1C">
        <w:rPr>
          <w:color w:val="1D1D1D"/>
        </w:rPr>
        <w:t xml:space="preserve"> Zeiss </w:t>
      </w:r>
      <w:r w:rsidR="007917A2" w:rsidRPr="00CA0E1C">
        <w:t>AxioScan.Z1 slide scanner</w:t>
      </w:r>
      <w:r w:rsidR="007917A2" w:rsidRPr="00CA0E1C">
        <w:rPr>
          <w:bCs/>
          <w:sz w:val="26"/>
          <w:szCs w:val="26"/>
        </w:rPr>
        <w:t>.</w:t>
      </w:r>
      <w:r w:rsidR="007917A2" w:rsidRPr="00CA0E1C">
        <w:t xml:space="preserve"> </w:t>
      </w:r>
      <w:r w:rsidR="00545F31" w:rsidRPr="00CA0E1C">
        <w:t xml:space="preserve"> Analysis of urothelial nuclear HIF-1α labelling was performed using </w:t>
      </w:r>
      <w:proofErr w:type="spellStart"/>
      <w:r w:rsidR="00545F31" w:rsidRPr="00CA0E1C">
        <w:t>HistoQuest</w:t>
      </w:r>
      <w:proofErr w:type="spellEnd"/>
      <w:r w:rsidR="00545F31" w:rsidRPr="00CA0E1C">
        <w:t xml:space="preserve"> (</w:t>
      </w:r>
      <w:proofErr w:type="spellStart"/>
      <w:r w:rsidR="00545F31" w:rsidRPr="00CA0E1C">
        <w:t>TissueGnostics</w:t>
      </w:r>
      <w:proofErr w:type="spellEnd"/>
      <w:r w:rsidR="00545F31" w:rsidRPr="00CA0E1C">
        <w:t>) image analysis software and involved first demarcating the urothelium</w:t>
      </w:r>
      <w:r w:rsidR="00E03A84" w:rsidRPr="00CA0E1C">
        <w:t xml:space="preserve"> (red-dashed line in </w:t>
      </w:r>
      <w:r w:rsidR="00E03A84" w:rsidRPr="00CA0E1C">
        <w:rPr>
          <w:b/>
          <w:i/>
        </w:rPr>
        <w:t>Figure 1</w:t>
      </w:r>
      <w:r w:rsidR="008B26CE" w:rsidRPr="00CA0E1C">
        <w:rPr>
          <w:b/>
          <w:i/>
        </w:rPr>
        <w:t>a</w:t>
      </w:r>
      <w:r w:rsidR="00E03A84" w:rsidRPr="00CA0E1C">
        <w:t>)</w:t>
      </w:r>
      <w:r w:rsidR="00545F31" w:rsidRPr="00CA0E1C">
        <w:t xml:space="preserve">, followed by </w:t>
      </w:r>
      <w:r w:rsidR="003C3EB4" w:rsidRPr="00CA0E1C">
        <w:t xml:space="preserve">supervised </w:t>
      </w:r>
      <w:r w:rsidR="00545F31" w:rsidRPr="00CA0E1C">
        <w:t xml:space="preserve">automated identification of haematoxylin-stained </w:t>
      </w:r>
      <w:r w:rsidR="003C3EB4" w:rsidRPr="00CA0E1C">
        <w:t xml:space="preserve">urothelial </w:t>
      </w:r>
      <w:r w:rsidR="00545F31" w:rsidRPr="00CA0E1C">
        <w:t>nuclei</w:t>
      </w:r>
      <w:r w:rsidR="00E03A84" w:rsidRPr="00CA0E1C">
        <w:t xml:space="preserve"> (red-filled object in </w:t>
      </w:r>
      <w:r w:rsidR="00E03A84" w:rsidRPr="00CA0E1C">
        <w:rPr>
          <w:b/>
          <w:i/>
        </w:rPr>
        <w:t>Figure 1</w:t>
      </w:r>
      <w:r w:rsidR="008B26CE" w:rsidRPr="00CA0E1C">
        <w:rPr>
          <w:b/>
          <w:i/>
        </w:rPr>
        <w:t>a</w:t>
      </w:r>
      <w:r w:rsidR="00E03A84" w:rsidRPr="00CA0E1C">
        <w:t>)</w:t>
      </w:r>
      <w:r w:rsidR="00545F31" w:rsidRPr="00CA0E1C">
        <w:t xml:space="preserve"> and scoring for intensity of DAB deposition (arbitrary scale).</w:t>
      </w:r>
      <w:r w:rsidR="00785056" w:rsidRPr="00CA0E1C">
        <w:t xml:space="preserve"> </w:t>
      </w:r>
      <w:r w:rsidR="00AB4B80" w:rsidRPr="00CA0E1C">
        <w:t xml:space="preserve"> </w:t>
      </w:r>
      <w:r w:rsidR="00785056" w:rsidRPr="00CA0E1C">
        <w:t>At least 100 in</w:t>
      </w:r>
      <w:r w:rsidR="00E61878" w:rsidRPr="00CA0E1C">
        <w:t xml:space="preserve">dividual urothelial nuclei were </w:t>
      </w:r>
      <w:r w:rsidR="00785056" w:rsidRPr="00CA0E1C">
        <w:t xml:space="preserve">assessed per tissue specimen and DAB intensity was expressed as the median.  Intra-urothelial lymphocytes, where present, were excluded from the count based on morphology (see arrow in </w:t>
      </w:r>
      <w:r w:rsidR="00785056" w:rsidRPr="00CA0E1C">
        <w:rPr>
          <w:b/>
          <w:i/>
        </w:rPr>
        <w:t>Figure 1</w:t>
      </w:r>
      <w:r w:rsidR="008B26CE" w:rsidRPr="00CA0E1C">
        <w:rPr>
          <w:b/>
          <w:i/>
        </w:rPr>
        <w:t>a</w:t>
      </w:r>
      <w:r w:rsidR="00785056" w:rsidRPr="00CA0E1C">
        <w:t xml:space="preserve">). </w:t>
      </w:r>
    </w:p>
    <w:p w14:paraId="2489A5D0" w14:textId="750DF12B" w:rsidR="00C44659" w:rsidRPr="00CA0E1C" w:rsidRDefault="007917A2" w:rsidP="004835AA">
      <w:pPr>
        <w:spacing w:line="480" w:lineRule="auto"/>
        <w:rPr>
          <w:i/>
        </w:rPr>
      </w:pPr>
      <w:r w:rsidRPr="00CA0E1C">
        <w:lastRenderedPageBreak/>
        <w:t xml:space="preserve"> </w:t>
      </w:r>
    </w:p>
    <w:p w14:paraId="16064E53" w14:textId="3D48011C" w:rsidR="00AB4B80" w:rsidRPr="00CA0E1C" w:rsidRDefault="008A5E2A" w:rsidP="004835AA">
      <w:pPr>
        <w:spacing w:line="480" w:lineRule="auto"/>
        <w:rPr>
          <w:rFonts w:cs="Calibri"/>
          <w:i/>
        </w:rPr>
      </w:pPr>
      <w:r w:rsidRPr="00CA0E1C">
        <w:rPr>
          <w:i/>
        </w:rPr>
        <w:t>Statistical Analysis</w:t>
      </w:r>
      <w:r w:rsidR="00AB4B80" w:rsidRPr="00CA0E1C">
        <w:rPr>
          <w:rFonts w:cs="Calibri"/>
          <w:i/>
        </w:rPr>
        <w:t xml:space="preserve"> </w:t>
      </w:r>
    </w:p>
    <w:p w14:paraId="1BDD3C1A" w14:textId="60AE5159" w:rsidR="002D4A6C" w:rsidRPr="00CA0E1C" w:rsidRDefault="00AB4B80" w:rsidP="004835AA">
      <w:pPr>
        <w:spacing w:line="480" w:lineRule="auto"/>
        <w:rPr>
          <w:rFonts w:cs="Calibri"/>
        </w:rPr>
      </w:pPr>
      <w:r w:rsidRPr="00CA0E1C">
        <w:rPr>
          <w:rFonts w:cs="Calibri"/>
        </w:rPr>
        <w:t>C</w:t>
      </w:r>
      <w:r w:rsidR="007917A2" w:rsidRPr="00CA0E1C">
        <w:rPr>
          <w:rFonts w:cs="Calibri"/>
        </w:rPr>
        <w:t xml:space="preserve">omparison of nuclear </w:t>
      </w:r>
      <w:r w:rsidR="00113CEE" w:rsidRPr="00CA0E1C">
        <w:rPr>
          <w:rFonts w:cs="Calibri"/>
        </w:rPr>
        <w:t xml:space="preserve">labelling </w:t>
      </w:r>
      <w:r w:rsidR="007917A2" w:rsidRPr="00CA0E1C">
        <w:rPr>
          <w:rFonts w:cs="Calibri"/>
        </w:rPr>
        <w:t xml:space="preserve">in the urothelium of end-stage bladder disease </w:t>
      </w:r>
      <w:r w:rsidRPr="00CA0E1C">
        <w:rPr>
          <w:rFonts w:cs="Calibri"/>
        </w:rPr>
        <w:t xml:space="preserve">against </w:t>
      </w:r>
      <w:r w:rsidR="00374BE2" w:rsidRPr="00CA0E1C">
        <w:rPr>
          <w:rFonts w:cs="Calibri"/>
        </w:rPr>
        <w:t>positive and negative</w:t>
      </w:r>
      <w:r w:rsidRPr="00CA0E1C">
        <w:rPr>
          <w:rFonts w:cs="Calibri"/>
        </w:rPr>
        <w:t xml:space="preserve"> hypoxia</w:t>
      </w:r>
      <w:r w:rsidR="007917A2" w:rsidRPr="00CA0E1C">
        <w:rPr>
          <w:rFonts w:cs="Calibri"/>
        </w:rPr>
        <w:t xml:space="preserve"> control specimens was performed </w:t>
      </w:r>
      <w:r w:rsidRPr="00CA0E1C">
        <w:rPr>
          <w:rFonts w:cs="Calibri"/>
        </w:rPr>
        <w:t>by one-way</w:t>
      </w:r>
      <w:r w:rsidR="005845DA" w:rsidRPr="00CA0E1C">
        <w:rPr>
          <w:rFonts w:cs="Calibri"/>
        </w:rPr>
        <w:t xml:space="preserve"> </w:t>
      </w:r>
      <w:r w:rsidR="007D7817" w:rsidRPr="00CA0E1C">
        <w:rPr>
          <w:rFonts w:cs="Calibri"/>
        </w:rPr>
        <w:t xml:space="preserve">ANOVA </w:t>
      </w:r>
      <w:r w:rsidR="0012342E" w:rsidRPr="00CA0E1C">
        <w:rPr>
          <w:rFonts w:cs="Calibri"/>
        </w:rPr>
        <w:t xml:space="preserve">with post-hoc Tukey HSD ( </w:t>
      </w:r>
      <w:proofErr w:type="spellStart"/>
      <w:r w:rsidR="0012342E" w:rsidRPr="00CA0E1C">
        <w:rPr>
          <w:rFonts w:cs="Calibri"/>
        </w:rPr>
        <w:t>Honsetly</w:t>
      </w:r>
      <w:proofErr w:type="spellEnd"/>
      <w:r w:rsidR="0012342E" w:rsidRPr="00CA0E1C">
        <w:rPr>
          <w:rFonts w:cs="Calibri"/>
        </w:rPr>
        <w:t xml:space="preserve"> Significant Difference) test</w:t>
      </w:r>
      <w:r w:rsidR="005845DA" w:rsidRPr="00CA0E1C">
        <w:rPr>
          <w:rFonts w:cs="Calibri"/>
        </w:rPr>
        <w:t xml:space="preserve"> </w:t>
      </w:r>
      <w:r w:rsidR="007917A2" w:rsidRPr="00CA0E1C">
        <w:rPr>
          <w:rFonts w:cs="Calibri"/>
        </w:rPr>
        <w:t>(</w:t>
      </w:r>
      <w:proofErr w:type="spellStart"/>
      <w:r w:rsidR="007917A2" w:rsidRPr="00CA0E1C">
        <w:rPr>
          <w:rFonts w:cs="Calibri"/>
        </w:rPr>
        <w:t>Instat</w:t>
      </w:r>
      <w:proofErr w:type="spellEnd"/>
      <w:r w:rsidR="007917A2" w:rsidRPr="00CA0E1C">
        <w:rPr>
          <w:rFonts w:cs="Calibri"/>
        </w:rPr>
        <w:t xml:space="preserve">™ </w:t>
      </w:r>
      <w:r w:rsidR="0049176C" w:rsidRPr="00CA0E1C">
        <w:rPr>
          <w:rFonts w:cs="Calibri"/>
        </w:rPr>
        <w:t>v</w:t>
      </w:r>
      <w:r w:rsidR="007917A2" w:rsidRPr="00CA0E1C">
        <w:rPr>
          <w:rFonts w:cs="Calibri"/>
        </w:rPr>
        <w:t>3</w:t>
      </w:r>
      <w:r w:rsidR="0049176C" w:rsidRPr="00CA0E1C">
        <w:rPr>
          <w:rFonts w:cs="Calibri"/>
        </w:rPr>
        <w:t>, GraphPad Software Inc., La Jolla</w:t>
      </w:r>
      <w:r w:rsidR="007917A2" w:rsidRPr="00CA0E1C">
        <w:rPr>
          <w:rFonts w:cs="Calibri"/>
        </w:rPr>
        <w:t>).</w:t>
      </w:r>
      <w:r w:rsidR="0012342E" w:rsidRPr="00CA0E1C">
        <w:rPr>
          <w:rFonts w:cs="Calibri"/>
        </w:rPr>
        <w:t xml:space="preserve">  </w:t>
      </w:r>
      <w:r w:rsidR="00C44659" w:rsidRPr="00CA0E1C">
        <w:rPr>
          <w:rFonts w:cs="Calibri"/>
        </w:rPr>
        <w:t xml:space="preserve">Significance was assumed when the </w:t>
      </w:r>
      <w:r w:rsidR="00C44659" w:rsidRPr="00CA0E1C">
        <w:rPr>
          <w:rFonts w:cs="Calibri"/>
          <w:i/>
        </w:rPr>
        <w:t>p</w:t>
      </w:r>
      <w:r w:rsidR="00C44659" w:rsidRPr="00CA0E1C">
        <w:rPr>
          <w:rFonts w:cs="Calibri"/>
        </w:rPr>
        <w:t xml:space="preserve"> value was &lt;0.05 and where available the precise p value was provided.</w:t>
      </w:r>
    </w:p>
    <w:p w14:paraId="6176DB84" w14:textId="77777777" w:rsidR="002D4A6C" w:rsidRPr="00CA0E1C" w:rsidRDefault="002D4A6C" w:rsidP="004835AA">
      <w:pPr>
        <w:spacing w:line="480" w:lineRule="auto"/>
        <w:rPr>
          <w:rFonts w:cs="Calibri"/>
        </w:rPr>
      </w:pPr>
    </w:p>
    <w:p w14:paraId="457A4121" w14:textId="6030C707" w:rsidR="00C44659" w:rsidRPr="00CA0E1C" w:rsidRDefault="002D4A6C" w:rsidP="004835AA">
      <w:pPr>
        <w:spacing w:line="480" w:lineRule="auto"/>
        <w:rPr>
          <w:rFonts w:cs="Calibri"/>
          <w:bCs/>
          <w:iCs/>
        </w:rPr>
      </w:pPr>
      <w:r w:rsidRPr="00CA0E1C">
        <w:rPr>
          <w:rFonts w:cs="Calibri"/>
        </w:rPr>
        <w:t>In the datasets where uro</w:t>
      </w:r>
      <w:r w:rsidR="008B26CE" w:rsidRPr="00CA0E1C">
        <w:rPr>
          <w:rFonts w:cs="Calibri"/>
        </w:rPr>
        <w:t>dynamic and clinical information</w:t>
      </w:r>
      <w:r w:rsidRPr="00CA0E1C">
        <w:rPr>
          <w:rFonts w:cs="Calibri"/>
        </w:rPr>
        <w:t xml:space="preserve"> was available</w:t>
      </w:r>
      <w:r w:rsidR="00C82C5B" w:rsidRPr="00CA0E1C">
        <w:rPr>
          <w:rFonts w:cs="Calibri"/>
        </w:rPr>
        <w:t>,</w:t>
      </w:r>
      <w:r w:rsidRPr="00CA0E1C">
        <w:rPr>
          <w:rFonts w:cs="Calibri"/>
        </w:rPr>
        <w:t xml:space="preserve"> </w:t>
      </w:r>
      <w:r w:rsidR="0012342E" w:rsidRPr="00CA0E1C">
        <w:t xml:space="preserve">Spearman’s </w:t>
      </w:r>
      <w:r w:rsidR="00145250" w:rsidRPr="00CA0E1C">
        <w:t xml:space="preserve">Rank </w:t>
      </w:r>
      <w:r w:rsidR="0012342E" w:rsidRPr="00CA0E1C">
        <w:t>correlation was used to test the null hypothesis that there was no correlation between either initial or maximal detrusor pressures</w:t>
      </w:r>
      <w:r w:rsidR="008B26CE" w:rsidRPr="00CA0E1C">
        <w:t xml:space="preserve"> </w:t>
      </w:r>
      <w:r w:rsidRPr="00CA0E1C">
        <w:t xml:space="preserve">obtained </w:t>
      </w:r>
      <w:r w:rsidR="008B26CE" w:rsidRPr="00CA0E1C">
        <w:t xml:space="preserve">and </w:t>
      </w:r>
      <w:r w:rsidR="0012342E" w:rsidRPr="00CA0E1C">
        <w:t>HIF-1α nuclear labelling intensity</w:t>
      </w:r>
      <w:r w:rsidRPr="00CA0E1C">
        <w:rPr>
          <w:rFonts w:cs="Calibri"/>
          <w:bCs/>
          <w:iCs/>
        </w:rPr>
        <w:t xml:space="preserve"> of the specimens.</w:t>
      </w:r>
    </w:p>
    <w:p w14:paraId="4EA28DD5" w14:textId="77777777" w:rsidR="00C44659" w:rsidRPr="00CA0E1C" w:rsidRDefault="00C44659" w:rsidP="00C44659">
      <w:pPr>
        <w:pageBreakBefore/>
        <w:suppressAutoHyphens/>
        <w:autoSpaceDN w:val="0"/>
        <w:spacing w:before="0" w:after="200" w:line="276" w:lineRule="auto"/>
        <w:textAlignment w:val="baseline"/>
      </w:pPr>
    </w:p>
    <w:p w14:paraId="7465F007" w14:textId="62A4B690" w:rsidR="002278AD" w:rsidRPr="00CA0E1C" w:rsidRDefault="007917A2" w:rsidP="004835AA">
      <w:pPr>
        <w:spacing w:line="480" w:lineRule="auto"/>
        <w:rPr>
          <w:rFonts w:cs="Calibri"/>
          <w:b/>
        </w:rPr>
      </w:pPr>
      <w:bookmarkStart w:id="0" w:name="_Toc425363208"/>
      <w:bookmarkStart w:id="1" w:name="_Toc425764561"/>
      <w:bookmarkStart w:id="2" w:name="_Toc425924599"/>
      <w:bookmarkStart w:id="3" w:name="_Toc441084348"/>
      <w:r w:rsidRPr="00CA0E1C">
        <w:rPr>
          <w:b/>
          <w:i/>
          <w:szCs w:val="24"/>
        </w:rPr>
        <w:t>Results</w:t>
      </w:r>
      <w:bookmarkEnd w:id="0"/>
      <w:bookmarkEnd w:id="1"/>
      <w:bookmarkEnd w:id="2"/>
      <w:bookmarkEnd w:id="3"/>
    </w:p>
    <w:p w14:paraId="05B61F74" w14:textId="7C77B071" w:rsidR="007917A2" w:rsidRPr="00CA0E1C" w:rsidRDefault="007917A2" w:rsidP="002278AD">
      <w:pPr>
        <w:tabs>
          <w:tab w:val="left" w:pos="1005"/>
        </w:tabs>
        <w:rPr>
          <w:i/>
          <w:szCs w:val="24"/>
        </w:rPr>
      </w:pPr>
      <w:bookmarkStart w:id="4" w:name="_Toc425363209"/>
      <w:bookmarkStart w:id="5" w:name="_Toc425764562"/>
      <w:bookmarkStart w:id="6" w:name="_Toc425924600"/>
      <w:bookmarkStart w:id="7" w:name="_Toc441084349"/>
      <w:r w:rsidRPr="00CA0E1C">
        <w:rPr>
          <w:i/>
          <w:szCs w:val="24"/>
        </w:rPr>
        <w:t>Immuno</w:t>
      </w:r>
      <w:r w:rsidR="00CB72F2" w:rsidRPr="00CA0E1C">
        <w:rPr>
          <w:i/>
          <w:szCs w:val="24"/>
        </w:rPr>
        <w:t xml:space="preserve">labelling </w:t>
      </w:r>
      <w:r w:rsidR="00113CEE" w:rsidRPr="00CA0E1C">
        <w:rPr>
          <w:i/>
          <w:szCs w:val="24"/>
        </w:rPr>
        <w:t xml:space="preserve">of </w:t>
      </w:r>
      <w:r w:rsidR="00CB72F2" w:rsidRPr="00CA0E1C">
        <w:rPr>
          <w:i/>
          <w:szCs w:val="24"/>
        </w:rPr>
        <w:t xml:space="preserve">human </w:t>
      </w:r>
      <w:r w:rsidR="00545F31" w:rsidRPr="00CA0E1C">
        <w:rPr>
          <w:i/>
          <w:szCs w:val="24"/>
        </w:rPr>
        <w:t xml:space="preserve">urothelial </w:t>
      </w:r>
      <w:r w:rsidR="00CB72F2" w:rsidRPr="00CA0E1C">
        <w:rPr>
          <w:i/>
          <w:szCs w:val="24"/>
        </w:rPr>
        <w:t>tissue</w:t>
      </w:r>
      <w:r w:rsidR="00113CEE" w:rsidRPr="00CA0E1C">
        <w:rPr>
          <w:i/>
          <w:szCs w:val="24"/>
        </w:rPr>
        <w:t>s</w:t>
      </w:r>
      <w:r w:rsidRPr="00CA0E1C">
        <w:rPr>
          <w:i/>
          <w:szCs w:val="24"/>
        </w:rPr>
        <w:t xml:space="preserve"> for evidence of hypoxia</w:t>
      </w:r>
      <w:bookmarkEnd w:id="4"/>
      <w:bookmarkEnd w:id="5"/>
      <w:bookmarkEnd w:id="6"/>
      <w:bookmarkEnd w:id="7"/>
    </w:p>
    <w:p w14:paraId="7CB88696" w14:textId="70C3C47E" w:rsidR="00CB724C" w:rsidRPr="00CA0E1C" w:rsidRDefault="0012342E" w:rsidP="00F35682">
      <w:pPr>
        <w:spacing w:line="480" w:lineRule="auto"/>
      </w:pPr>
      <w:r w:rsidRPr="00CA0E1C">
        <w:t>Microscopically n</w:t>
      </w:r>
      <w:r w:rsidR="007917A2" w:rsidRPr="00CA0E1C">
        <w:t>uclear l</w:t>
      </w:r>
      <w:r w:rsidR="004B1D51" w:rsidRPr="00CA0E1C">
        <w:t xml:space="preserve">abelling </w:t>
      </w:r>
      <w:r w:rsidR="00113CEE" w:rsidRPr="00CA0E1C">
        <w:t xml:space="preserve">of </w:t>
      </w:r>
      <w:r w:rsidR="007917A2" w:rsidRPr="00CA0E1C">
        <w:t>HIF-1α</w:t>
      </w:r>
      <w:r w:rsidR="00CB724C" w:rsidRPr="00CA0E1C">
        <w:t xml:space="preserve"> in </w:t>
      </w:r>
      <w:r w:rsidR="00C13E89" w:rsidRPr="00CA0E1C">
        <w:t xml:space="preserve">the urothelial compartment from </w:t>
      </w:r>
      <w:r w:rsidR="00CB724C" w:rsidRPr="00CA0E1C">
        <w:t>neuropathic bladder samples</w:t>
      </w:r>
      <w:r w:rsidR="007917A2" w:rsidRPr="00CA0E1C">
        <w:t xml:space="preserve"> </w:t>
      </w:r>
      <w:r w:rsidR="00CB724C" w:rsidRPr="00CA0E1C">
        <w:t>(</w:t>
      </w:r>
      <w:r w:rsidR="00CB724C" w:rsidRPr="00CA0E1C">
        <w:rPr>
          <w:i/>
          <w:iCs/>
        </w:rPr>
        <w:t xml:space="preserve">n </w:t>
      </w:r>
      <w:r w:rsidR="00CB724C" w:rsidRPr="00CA0E1C">
        <w:t xml:space="preserve">= 15) </w:t>
      </w:r>
      <w:r w:rsidR="00C13E89" w:rsidRPr="00CA0E1C">
        <w:t xml:space="preserve">appeared </w:t>
      </w:r>
      <w:r w:rsidRPr="00CA0E1C">
        <w:t xml:space="preserve">more intense </w:t>
      </w:r>
      <w:r w:rsidR="007917A2" w:rsidRPr="00CA0E1C">
        <w:t xml:space="preserve">than </w:t>
      </w:r>
      <w:r w:rsidR="00113CEE" w:rsidRPr="00CA0E1C">
        <w:t xml:space="preserve">in </w:t>
      </w:r>
      <w:r w:rsidRPr="00CA0E1C">
        <w:t>the various control tiss</w:t>
      </w:r>
      <w:r w:rsidR="00E03A84" w:rsidRPr="00CA0E1C">
        <w:t xml:space="preserve">ues, including non –obstructed, </w:t>
      </w:r>
      <w:r w:rsidRPr="00CA0E1C">
        <w:t xml:space="preserve">samples </w:t>
      </w:r>
      <w:r w:rsidR="00CB724C" w:rsidRPr="00CA0E1C">
        <w:t>(</w:t>
      </w:r>
      <w:r w:rsidR="00CB724C" w:rsidRPr="00CA0E1C">
        <w:rPr>
          <w:i/>
          <w:iCs/>
        </w:rPr>
        <w:t xml:space="preserve">n </w:t>
      </w:r>
      <w:r w:rsidR="0072412E" w:rsidRPr="00CA0E1C">
        <w:t>=</w:t>
      </w:r>
      <w:r w:rsidR="00BC189B" w:rsidRPr="00CA0E1C">
        <w:t xml:space="preserve"> 9</w:t>
      </w:r>
      <w:r w:rsidR="00CB724C" w:rsidRPr="00CA0E1C">
        <w:t>) (</w:t>
      </w:r>
      <w:r w:rsidR="00092E92" w:rsidRPr="00CA0E1C">
        <w:rPr>
          <w:b/>
          <w:bCs/>
          <w:i/>
          <w:iCs/>
        </w:rPr>
        <w:t>Figure 1</w:t>
      </w:r>
      <w:r w:rsidR="00E61878" w:rsidRPr="00CA0E1C">
        <w:rPr>
          <w:b/>
          <w:bCs/>
          <w:i/>
          <w:iCs/>
        </w:rPr>
        <w:t>a</w:t>
      </w:r>
      <w:r w:rsidR="002278AD" w:rsidRPr="00CA0E1C">
        <w:t>).</w:t>
      </w:r>
      <w:r w:rsidR="00CB724C" w:rsidRPr="00CA0E1C">
        <w:t xml:space="preserve">  </w:t>
      </w:r>
      <w:r w:rsidR="00BA6357" w:rsidRPr="00CA0E1C">
        <w:t>E</w:t>
      </w:r>
      <w:r w:rsidR="00E61878" w:rsidRPr="00CA0E1C">
        <w:t>valuation of VEGF</w:t>
      </w:r>
      <w:r w:rsidR="00BA6357" w:rsidRPr="00CA0E1C">
        <w:t xml:space="preserve"> expression in neuropathic bladder versus bladder tissue from VUR and VUJO </w:t>
      </w:r>
      <w:r w:rsidR="00C82C5B" w:rsidRPr="00CA0E1C">
        <w:t xml:space="preserve">is shown </w:t>
      </w:r>
      <w:r w:rsidR="00BA6357" w:rsidRPr="00CA0E1C">
        <w:t xml:space="preserve">in </w:t>
      </w:r>
      <w:r w:rsidR="00BA6357" w:rsidRPr="00CA0E1C">
        <w:rPr>
          <w:b/>
          <w:i/>
        </w:rPr>
        <w:t>Figure 1b</w:t>
      </w:r>
      <w:r w:rsidR="00BA6357" w:rsidRPr="00CA0E1C">
        <w:t>.  Subjectively there may be a difference in expression, which is predominantly in the cytoplasm, but no image analysis was performed.</w:t>
      </w:r>
    </w:p>
    <w:p w14:paraId="4FFBB793" w14:textId="77777777" w:rsidR="00BA6357" w:rsidRPr="00CA0E1C" w:rsidRDefault="00BA6357" w:rsidP="00F35682">
      <w:pPr>
        <w:spacing w:line="480" w:lineRule="auto"/>
      </w:pPr>
    </w:p>
    <w:p w14:paraId="4E10240C" w14:textId="77777777" w:rsidR="00CB724C" w:rsidRPr="00CA0E1C" w:rsidRDefault="00CB724C" w:rsidP="00CB724C">
      <w:r w:rsidRPr="00CA0E1C">
        <w:rPr>
          <w:i/>
        </w:rPr>
        <w:t>Image analysis</w:t>
      </w:r>
    </w:p>
    <w:p w14:paraId="5C43CE6D" w14:textId="3BDAA30A" w:rsidR="002278AD" w:rsidRPr="00CA0E1C" w:rsidRDefault="0012342E" w:rsidP="00F35682">
      <w:pPr>
        <w:spacing w:line="480" w:lineRule="auto"/>
      </w:pPr>
      <w:r w:rsidRPr="00CA0E1C">
        <w:t xml:space="preserve">In </w:t>
      </w:r>
      <w:r w:rsidR="0072412E" w:rsidRPr="00CA0E1C">
        <w:t>total</w:t>
      </w:r>
      <w:r w:rsidRPr="00CA0E1C">
        <w:t>, urothelial nuclei from</w:t>
      </w:r>
      <w:r w:rsidR="0072412E" w:rsidRPr="00CA0E1C">
        <w:t xml:space="preserve"> 2</w:t>
      </w:r>
      <w:r w:rsidR="00E03A84" w:rsidRPr="00CA0E1C">
        <w:t>8</w:t>
      </w:r>
      <w:r w:rsidR="004B1D51" w:rsidRPr="00CA0E1C">
        <w:t xml:space="preserve"> </w:t>
      </w:r>
      <w:r w:rsidR="00680A1B" w:rsidRPr="00CA0E1C">
        <w:t xml:space="preserve">individual </w:t>
      </w:r>
      <w:r w:rsidRPr="00CA0E1C">
        <w:t>tissue sections</w:t>
      </w:r>
      <w:r w:rsidR="004B1D51" w:rsidRPr="00CA0E1C">
        <w:t xml:space="preserve"> were </w:t>
      </w:r>
      <w:r w:rsidR="0076627E" w:rsidRPr="00CA0E1C">
        <w:t xml:space="preserve">analysed </w:t>
      </w:r>
      <w:r w:rsidR="004B1D51" w:rsidRPr="00CA0E1C">
        <w:t xml:space="preserve">for intensity of nuclear </w:t>
      </w:r>
      <w:r w:rsidR="007C5FF3" w:rsidRPr="00CA0E1C">
        <w:t xml:space="preserve">HIF-1α </w:t>
      </w:r>
      <w:r w:rsidR="0070700E" w:rsidRPr="00CA0E1C">
        <w:t xml:space="preserve">by </w:t>
      </w:r>
      <w:proofErr w:type="spellStart"/>
      <w:r w:rsidR="0070700E" w:rsidRPr="00CA0E1C">
        <w:t>immunoperoxidase</w:t>
      </w:r>
      <w:proofErr w:type="spellEnd"/>
      <w:r w:rsidR="0070700E" w:rsidRPr="00CA0E1C">
        <w:t xml:space="preserve"> </w:t>
      </w:r>
      <w:r w:rsidR="001C3D06" w:rsidRPr="00CA0E1C">
        <w:t>labelling</w:t>
      </w:r>
      <w:r w:rsidR="00E03A84" w:rsidRPr="00CA0E1C">
        <w:t xml:space="preserve"> </w:t>
      </w:r>
      <w:r w:rsidR="001C3D06" w:rsidRPr="00CA0E1C">
        <w:t>based</w:t>
      </w:r>
      <w:r w:rsidR="007C5FF3" w:rsidRPr="00CA0E1C">
        <w:t xml:space="preserve"> on DAB deposition</w:t>
      </w:r>
      <w:r w:rsidR="007D7817" w:rsidRPr="00CA0E1C">
        <w:t xml:space="preserve"> (see table 1)</w:t>
      </w:r>
      <w:r w:rsidR="0041446B" w:rsidRPr="00CA0E1C">
        <w:t>.</w:t>
      </w:r>
      <w:r w:rsidR="007C5FF3" w:rsidRPr="00CA0E1C">
        <w:t xml:space="preserve"> </w:t>
      </w:r>
      <w:r w:rsidR="00E03A84" w:rsidRPr="00CA0E1C">
        <w:t xml:space="preserve">The total number was 28 not 29 as urothelial carcinoma  specimen (number 10) was excluded as represented a pathology not related to intra-vesical pressure but just used as an  immunohistochemistry process control. </w:t>
      </w:r>
      <w:r w:rsidRPr="00CA0E1C">
        <w:t>The d</w:t>
      </w:r>
      <w:r w:rsidR="00CB724C" w:rsidRPr="00CA0E1C">
        <w:t>escri</w:t>
      </w:r>
      <w:r w:rsidR="0007195F" w:rsidRPr="00CA0E1C">
        <w:t xml:space="preserve">ptive statistics </w:t>
      </w:r>
      <w:r w:rsidRPr="00CA0E1C">
        <w:t xml:space="preserve">are </w:t>
      </w:r>
      <w:r w:rsidR="0007195F" w:rsidRPr="00CA0E1C">
        <w:t>summarised in</w:t>
      </w:r>
      <w:r w:rsidR="0007195F" w:rsidRPr="00CA0E1C">
        <w:rPr>
          <w:b/>
        </w:rPr>
        <w:t xml:space="preserve"> </w:t>
      </w:r>
      <w:r w:rsidR="0007195F" w:rsidRPr="00CA0E1C">
        <w:rPr>
          <w:b/>
          <w:i/>
        </w:rPr>
        <w:t>Figure 2</w:t>
      </w:r>
      <w:r w:rsidR="0007195F" w:rsidRPr="00CA0E1C">
        <w:t xml:space="preserve">.  Although </w:t>
      </w:r>
      <w:r w:rsidR="00F4639A" w:rsidRPr="00CA0E1C">
        <w:t xml:space="preserve">the series </w:t>
      </w:r>
      <w:r w:rsidR="00B67CC9" w:rsidRPr="00CA0E1C">
        <w:t>represent</w:t>
      </w:r>
      <w:r w:rsidR="00F4639A" w:rsidRPr="00CA0E1C">
        <w:t>ed</w:t>
      </w:r>
      <w:r w:rsidR="00B67CC9" w:rsidRPr="00CA0E1C">
        <w:t xml:space="preserve"> a range of conditions, </w:t>
      </w:r>
      <w:r w:rsidRPr="00CA0E1C">
        <w:t xml:space="preserve">the average </w:t>
      </w:r>
      <w:r w:rsidR="00657152" w:rsidRPr="00CA0E1C">
        <w:t xml:space="preserve">urothelial </w:t>
      </w:r>
      <w:r w:rsidR="0007195F" w:rsidRPr="00CA0E1C">
        <w:t xml:space="preserve">nuclear </w:t>
      </w:r>
      <w:r w:rsidR="00680A1B" w:rsidRPr="00CA0E1C">
        <w:t>HIF-1</w:t>
      </w:r>
      <w:r w:rsidR="00680A1B" w:rsidRPr="00CA0E1C">
        <w:rPr>
          <w:rFonts w:cs="Calibri"/>
        </w:rPr>
        <w:t>α</w:t>
      </w:r>
      <w:r w:rsidR="00680A1B" w:rsidRPr="00CA0E1C">
        <w:t xml:space="preserve"> </w:t>
      </w:r>
      <w:r w:rsidR="0007195F" w:rsidRPr="00CA0E1C">
        <w:t xml:space="preserve">labelling </w:t>
      </w:r>
      <w:r w:rsidRPr="00CA0E1C">
        <w:t xml:space="preserve">intensity was higher in the </w:t>
      </w:r>
      <w:r w:rsidR="00680A1B" w:rsidRPr="00CA0E1C">
        <w:t xml:space="preserve">neuropathic </w:t>
      </w:r>
      <w:r w:rsidR="0007195F" w:rsidRPr="00CA0E1C">
        <w:t>disease</w:t>
      </w:r>
      <w:r w:rsidRPr="00CA0E1C">
        <w:t xml:space="preserve"> group than in the controls</w:t>
      </w:r>
      <w:r w:rsidR="0007195F" w:rsidRPr="00CA0E1C">
        <w:t xml:space="preserve">. </w:t>
      </w:r>
      <w:r w:rsidR="00B26A31" w:rsidRPr="00CA0E1C">
        <w:t>There was no apparent difference between HIF-1</w:t>
      </w:r>
      <w:r w:rsidR="00B26A31" w:rsidRPr="00CA0E1C">
        <w:rPr>
          <w:rFonts w:cs="Calibri"/>
        </w:rPr>
        <w:t>α</w:t>
      </w:r>
      <w:r w:rsidR="00B26A31" w:rsidRPr="00CA0E1C">
        <w:t xml:space="preserve"> labelling intensity in male and female samples in each group.</w:t>
      </w:r>
      <w:r w:rsidR="0007195F" w:rsidRPr="00CA0E1C">
        <w:t xml:space="preserve"> </w:t>
      </w:r>
    </w:p>
    <w:p w14:paraId="2712858A" w14:textId="77777777" w:rsidR="0012342E" w:rsidRPr="00CA0E1C" w:rsidRDefault="0012342E" w:rsidP="00F35682">
      <w:pPr>
        <w:spacing w:line="480" w:lineRule="auto"/>
      </w:pPr>
    </w:p>
    <w:p w14:paraId="637D4D57" w14:textId="16F2B48D" w:rsidR="00CC437C" w:rsidRPr="00CA0E1C" w:rsidRDefault="00DE6E59" w:rsidP="00F35682">
      <w:pPr>
        <w:spacing w:line="480" w:lineRule="auto"/>
      </w:pPr>
      <w:r w:rsidRPr="00CA0E1C">
        <w:t>Overall</w:t>
      </w:r>
      <w:r w:rsidR="00C13E89" w:rsidRPr="00CA0E1C">
        <w:t xml:space="preserve">, </w:t>
      </w:r>
      <w:r w:rsidR="0041446B" w:rsidRPr="00CA0E1C">
        <w:t>median</w:t>
      </w:r>
      <w:r w:rsidR="00C13E89" w:rsidRPr="00CA0E1C">
        <w:t xml:space="preserve"> nuclear HIF-1α labelling </w:t>
      </w:r>
      <w:r w:rsidRPr="00CA0E1C">
        <w:t xml:space="preserve">in </w:t>
      </w:r>
      <w:r w:rsidR="00AB4E04" w:rsidRPr="00CA0E1C">
        <w:t xml:space="preserve">all </w:t>
      </w:r>
      <w:r w:rsidR="0006385D" w:rsidRPr="00CA0E1C">
        <w:t>control</w:t>
      </w:r>
      <w:r w:rsidR="0049176C" w:rsidRPr="00CA0E1C">
        <w:t>s</w:t>
      </w:r>
      <w:r w:rsidR="0006385D" w:rsidRPr="00CA0E1C">
        <w:t xml:space="preserve"> </w:t>
      </w:r>
      <w:r w:rsidRPr="00CA0E1C">
        <w:t xml:space="preserve">was </w:t>
      </w:r>
      <w:r w:rsidRPr="00CA0E1C">
        <w:rPr>
          <w:rFonts w:ascii="Arial" w:eastAsia="Times New Roman" w:hAnsi="Arial" w:cs="Arial"/>
          <w:sz w:val="20"/>
          <w:szCs w:val="20"/>
          <w:lang w:eastAsia="en-GB"/>
        </w:rPr>
        <w:t>29.98 ± 3.10</w:t>
      </w:r>
      <w:r w:rsidR="0012342E" w:rsidRPr="00CA0E1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12342E" w:rsidRPr="00CA0E1C">
        <w:rPr>
          <w:rFonts w:ascii="Arial" w:eastAsia="Times New Roman" w:hAnsi="Arial" w:cs="Arial"/>
          <w:sz w:val="20"/>
          <w:szCs w:val="20"/>
          <w:lang w:eastAsia="en-GB"/>
        </w:rPr>
        <w:t>s.d.</w:t>
      </w:r>
      <w:proofErr w:type="spellEnd"/>
      <w:r w:rsidRPr="00CA0E1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CA0E1C">
        <w:t>(</w:t>
      </w:r>
      <w:r w:rsidRPr="00CA0E1C">
        <w:rPr>
          <w:i/>
          <w:iCs/>
        </w:rPr>
        <w:t xml:space="preserve">n </w:t>
      </w:r>
      <w:r w:rsidRPr="00CA0E1C">
        <w:t xml:space="preserve">= </w:t>
      </w:r>
      <w:r w:rsidR="00BC189B" w:rsidRPr="00CA0E1C">
        <w:t>9</w:t>
      </w:r>
      <w:r w:rsidRPr="00CA0E1C">
        <w:t>)</w:t>
      </w:r>
      <w:r w:rsidR="00CC437C" w:rsidRPr="00CA0E1C">
        <w:t xml:space="preserve"> and </w:t>
      </w:r>
      <w:r w:rsidRPr="00CA0E1C">
        <w:rPr>
          <w:rFonts w:ascii="Arial" w:eastAsia="Times New Roman" w:hAnsi="Arial" w:cs="Arial"/>
          <w:sz w:val="20"/>
          <w:szCs w:val="20"/>
          <w:lang w:eastAsia="en-GB"/>
        </w:rPr>
        <w:t xml:space="preserve">74.29 ± 7.55 </w:t>
      </w:r>
      <w:proofErr w:type="spellStart"/>
      <w:r w:rsidR="0012342E" w:rsidRPr="00CA0E1C">
        <w:rPr>
          <w:rFonts w:ascii="Arial" w:eastAsia="Times New Roman" w:hAnsi="Arial" w:cs="Arial"/>
          <w:sz w:val="20"/>
          <w:szCs w:val="20"/>
          <w:lang w:eastAsia="en-GB"/>
        </w:rPr>
        <w:t>s.d.</w:t>
      </w:r>
      <w:proofErr w:type="spellEnd"/>
      <w:r w:rsidR="0012342E" w:rsidRPr="00CA0E1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CA0E1C">
        <w:rPr>
          <w:rFonts w:ascii="Arial" w:eastAsia="Times New Roman" w:hAnsi="Arial" w:cs="Arial"/>
          <w:sz w:val="20"/>
          <w:szCs w:val="20"/>
          <w:lang w:eastAsia="en-GB"/>
        </w:rPr>
        <w:t xml:space="preserve">in the </w:t>
      </w:r>
      <w:r w:rsidR="00CC437C" w:rsidRPr="00CA0E1C">
        <w:t xml:space="preserve">neuropathic samples </w:t>
      </w:r>
      <w:r w:rsidRPr="00CA0E1C">
        <w:t>(</w:t>
      </w:r>
      <w:r w:rsidRPr="00CA0E1C">
        <w:rPr>
          <w:i/>
          <w:iCs/>
        </w:rPr>
        <w:t xml:space="preserve">n </w:t>
      </w:r>
      <w:r w:rsidRPr="00CA0E1C">
        <w:t xml:space="preserve">= 15).  Comparison </w:t>
      </w:r>
      <w:r w:rsidR="0012342E" w:rsidRPr="00CA0E1C">
        <w:t xml:space="preserve">of </w:t>
      </w:r>
      <w:r w:rsidRPr="00CA0E1C">
        <w:t>me</w:t>
      </w:r>
      <w:r w:rsidR="006D5F88" w:rsidRPr="00CA0E1C">
        <w:t>dian scores</w:t>
      </w:r>
      <w:r w:rsidR="0012342E" w:rsidRPr="00CA0E1C">
        <w:t xml:space="preserve"> indicated a </w:t>
      </w:r>
      <w:r w:rsidR="0012342E" w:rsidRPr="00CA0E1C">
        <w:lastRenderedPageBreak/>
        <w:t>significant difference between the control and neuropathic tissue groups (</w:t>
      </w:r>
      <w:r w:rsidR="008A5E2A" w:rsidRPr="00CA0E1C">
        <w:rPr>
          <w:i/>
          <w:iCs/>
        </w:rPr>
        <w:t>p&lt;</w:t>
      </w:r>
      <w:r w:rsidR="00C44659" w:rsidRPr="00CA0E1C">
        <w:rPr>
          <w:i/>
          <w:iCs/>
        </w:rPr>
        <w:t>0.05</w:t>
      </w:r>
      <w:r w:rsidR="0012342E" w:rsidRPr="00CA0E1C">
        <w:t xml:space="preserve">) </w:t>
      </w:r>
      <w:r w:rsidR="00CC437C" w:rsidRPr="00CA0E1C">
        <w:t>(</w:t>
      </w:r>
      <w:r w:rsidR="00CC437C" w:rsidRPr="00CA0E1C">
        <w:rPr>
          <w:b/>
          <w:bCs/>
          <w:i/>
          <w:iCs/>
        </w:rPr>
        <w:t>Figure 3</w:t>
      </w:r>
      <w:r w:rsidR="0012342E" w:rsidRPr="00CA0E1C">
        <w:t>).</w:t>
      </w:r>
    </w:p>
    <w:p w14:paraId="67D31D24" w14:textId="38295261" w:rsidR="007917A2" w:rsidRPr="00CA0E1C" w:rsidRDefault="007917A2" w:rsidP="008A5E2A">
      <w:pPr>
        <w:spacing w:before="0" w:after="200" w:line="480" w:lineRule="auto"/>
      </w:pPr>
      <w:r w:rsidRPr="00CA0E1C">
        <w:t>Of the 15 neuropathic samples</w:t>
      </w:r>
      <w:r w:rsidR="001E2DC7" w:rsidRPr="00CA0E1C">
        <w:t>,</w:t>
      </w:r>
      <w:r w:rsidRPr="00CA0E1C">
        <w:t xml:space="preserve"> 11 had traceable clinical information regarding urodynamic studies (</w:t>
      </w:r>
      <w:r w:rsidR="007F39AB" w:rsidRPr="00CA0E1C">
        <w:rPr>
          <w:iCs/>
        </w:rPr>
        <w:t>Table 2</w:t>
      </w:r>
      <w:r w:rsidR="00E24FC4" w:rsidRPr="00CA0E1C">
        <w:t>)</w:t>
      </w:r>
      <w:r w:rsidR="00B80696" w:rsidRPr="00CA0E1C">
        <w:t xml:space="preserve">.  According to the ICCS guidelines </w:t>
      </w:r>
      <w:r w:rsidR="00C26234" w:rsidRPr="00CA0E1C">
        <w:rPr>
          <w:b/>
          <w:i/>
        </w:rPr>
        <w:fldChar w:fldCharType="begin"/>
      </w:r>
      <w:r w:rsidR="005669A0" w:rsidRPr="00CA0E1C">
        <w:rPr>
          <w:b/>
          <w:i/>
        </w:rPr>
        <w:instrText xml:space="preserve"> ADDIN EN.CITE &lt;EndNote&gt;&lt;Cite&gt;&lt;Author&gt;Neveus&lt;/Author&gt;&lt;Year&gt;2006&lt;/Year&gt;&lt;RecNum&gt;1856&lt;/RecNum&gt;&lt;DisplayText&gt;(16)&lt;/DisplayText&gt;&lt;record&gt;&lt;rec-number&gt;1856&lt;/rec-number&gt;&lt;foreign-keys&gt;&lt;key app="EN" db-id="xxfv5dx5fxfx2xe59fcpdrz80ef0f2vdppdt" timestamp="0"&gt;1856&lt;/key&gt;&lt;/foreign-keys&gt;&lt;ref-type name="Journal Article"&gt;17&lt;/ref-type&gt;&lt;contributors&gt;&lt;authors&gt;&lt;author&gt;Neveus, T.&lt;/author&gt;&lt;author&gt;von Gontard, A.&lt;/author&gt;&lt;author&gt;Hoebeke, P.&lt;/author&gt;&lt;author&gt;Hjalmas, K.&lt;/author&gt;&lt;author&gt;Bauer, S.&lt;/author&gt;&lt;author&gt;Bower, W.&lt;/author&gt;&lt;author&gt;Jorgensen, T. M.&lt;/author&gt;&lt;author&gt;Rittig, S.&lt;/author&gt;&lt;author&gt;Walle, J. V.&lt;/author&gt;&lt;author&gt;Yeung, C. K.&lt;/author&gt;&lt;author&gt;Djurhuus, J. C.&lt;/author&gt;&lt;/authors&gt;&lt;/contributors&gt;&lt;titles&gt;&lt;title&gt;The standardization of terminology of lower urinary tract function in children and adolescents: report from the Standardisation Committee of the International Children&amp;apos;s Continence Society&lt;/title&gt;&lt;secondary-title&gt;The Journal of urology&lt;/secondary-title&gt;&lt;/titles&gt;&lt;pages&gt;314-24&lt;/pages&gt;&lt;volume&gt;176&lt;/volume&gt;&lt;number&gt;1&lt;/number&gt;&lt;dates&gt;&lt;year&gt;2006&lt;/year&gt;&lt;/dates&gt;&lt;isbn&gt;0022-5347 (Print)&amp;#xD;0022-5347 (Linking)&lt;/isbn&gt;&lt;urls&gt;&lt;/urls&gt;&lt;/record&gt;&lt;/Cite&gt;&lt;/EndNote&gt;</w:instrText>
      </w:r>
      <w:r w:rsidR="00C26234" w:rsidRPr="00CA0E1C">
        <w:rPr>
          <w:b/>
          <w:i/>
        </w:rPr>
        <w:fldChar w:fldCharType="separate"/>
      </w:r>
      <w:r w:rsidR="005669A0" w:rsidRPr="00CA0E1C">
        <w:rPr>
          <w:noProof/>
        </w:rPr>
        <w:t>(</w:t>
      </w:r>
      <w:hyperlink w:anchor="_ENREF_16" w:tooltip="Neveus, 2006 #1856" w:history="1">
        <w:r w:rsidR="005669A0" w:rsidRPr="00CA0E1C">
          <w:rPr>
            <w:noProof/>
          </w:rPr>
          <w:t>16</w:t>
        </w:r>
      </w:hyperlink>
      <w:r w:rsidR="005669A0" w:rsidRPr="00CA0E1C">
        <w:rPr>
          <w:noProof/>
        </w:rPr>
        <w:t>)</w:t>
      </w:r>
      <w:r w:rsidR="00C26234" w:rsidRPr="00CA0E1C">
        <w:rPr>
          <w:b/>
          <w:i/>
        </w:rPr>
        <w:fldChar w:fldCharType="end"/>
      </w:r>
      <w:r w:rsidR="00B80696" w:rsidRPr="00CA0E1C">
        <w:t>; three</w:t>
      </w:r>
      <w:r w:rsidRPr="00CA0E1C">
        <w:t xml:space="preserve"> patients had low pressure systems</w:t>
      </w:r>
      <w:r w:rsidR="00B80696" w:rsidRPr="00CA0E1C">
        <w:t xml:space="preserve"> (</w:t>
      </w:r>
      <w:r w:rsidR="00B80696" w:rsidRPr="00CA0E1C">
        <w:rPr>
          <w:noProof/>
        </w:rPr>
        <w:t>opening pressures &lt;10 cm</w:t>
      </w:r>
      <w:r w:rsidR="00A747A9" w:rsidRPr="00CA0E1C">
        <w:rPr>
          <w:noProof/>
        </w:rPr>
        <w:t xml:space="preserve"> </w:t>
      </w:r>
      <w:r w:rsidR="00B80696" w:rsidRPr="00CA0E1C">
        <w:rPr>
          <w:noProof/>
        </w:rPr>
        <w:t>H</w:t>
      </w:r>
      <w:r w:rsidR="00B80696" w:rsidRPr="00CA0E1C">
        <w:rPr>
          <w:noProof/>
          <w:vertAlign w:val="subscript"/>
        </w:rPr>
        <w:t>2</w:t>
      </w:r>
      <w:r w:rsidR="00B80696" w:rsidRPr="00CA0E1C">
        <w:rPr>
          <w:noProof/>
        </w:rPr>
        <w:t>O, maximum detrusor pressures &lt;40 cm H</w:t>
      </w:r>
      <w:r w:rsidR="00B80696" w:rsidRPr="00CA0E1C">
        <w:rPr>
          <w:noProof/>
          <w:vertAlign w:val="subscript"/>
        </w:rPr>
        <w:t>2</w:t>
      </w:r>
      <w:r w:rsidR="00B80696" w:rsidRPr="00CA0E1C">
        <w:rPr>
          <w:noProof/>
        </w:rPr>
        <w:t>O)</w:t>
      </w:r>
      <w:r w:rsidR="00B80696" w:rsidRPr="00CA0E1C">
        <w:t xml:space="preserve"> and</w:t>
      </w:r>
      <w:r w:rsidRPr="00CA0E1C">
        <w:t xml:space="preserve"> </w:t>
      </w:r>
      <w:r w:rsidR="001E2DC7" w:rsidRPr="00CA0E1C">
        <w:t>eight</w:t>
      </w:r>
      <w:r w:rsidRPr="00CA0E1C">
        <w:t xml:space="preserve"> had high detrusor pressures </w:t>
      </w:r>
      <w:r w:rsidR="00B80696" w:rsidRPr="00CA0E1C">
        <w:t>recorded (</w:t>
      </w:r>
      <w:r w:rsidR="0006385D" w:rsidRPr="00CA0E1C">
        <w:rPr>
          <w:noProof/>
        </w:rPr>
        <w:t>opening pressures &gt;10 cm</w:t>
      </w:r>
      <w:r w:rsidR="00A747A9" w:rsidRPr="00CA0E1C">
        <w:rPr>
          <w:noProof/>
        </w:rPr>
        <w:t xml:space="preserve"> </w:t>
      </w:r>
      <w:r w:rsidR="0006385D" w:rsidRPr="00CA0E1C">
        <w:rPr>
          <w:noProof/>
        </w:rPr>
        <w:t>H</w:t>
      </w:r>
      <w:r w:rsidR="0006385D" w:rsidRPr="00CA0E1C">
        <w:rPr>
          <w:noProof/>
          <w:vertAlign w:val="subscript"/>
        </w:rPr>
        <w:t>2</w:t>
      </w:r>
      <w:r w:rsidR="0006385D" w:rsidRPr="00CA0E1C">
        <w:rPr>
          <w:noProof/>
        </w:rPr>
        <w:t>O and maximum detrusor presures &gt;40 cmH</w:t>
      </w:r>
      <w:r w:rsidR="0006385D" w:rsidRPr="00CA0E1C">
        <w:rPr>
          <w:noProof/>
          <w:vertAlign w:val="subscript"/>
        </w:rPr>
        <w:t>2</w:t>
      </w:r>
      <w:r w:rsidR="0006385D" w:rsidRPr="00CA0E1C">
        <w:rPr>
          <w:noProof/>
        </w:rPr>
        <w:t>O</w:t>
      </w:r>
      <w:r w:rsidR="00B80696" w:rsidRPr="00CA0E1C">
        <w:rPr>
          <w:noProof/>
        </w:rPr>
        <w:t>).</w:t>
      </w:r>
      <w:r w:rsidRPr="00CA0E1C">
        <w:t xml:space="preserve"> Histology samples taken from the four patients with the lowest recordable detrusor pressures were found to have the lowest intensity of labelling for HIF</w:t>
      </w:r>
      <w:r w:rsidR="006D5F88" w:rsidRPr="00CA0E1C">
        <w:noBreakHyphen/>
      </w:r>
      <w:r w:rsidRPr="00CA0E1C">
        <w:t>1α within the neuropathic group (</w:t>
      </w:r>
      <w:r w:rsidRPr="00CA0E1C">
        <w:rPr>
          <w:b/>
          <w:i/>
          <w:iCs/>
        </w:rPr>
        <w:t>Fig</w:t>
      </w:r>
      <w:r w:rsidR="00E24FC4" w:rsidRPr="00CA0E1C">
        <w:rPr>
          <w:b/>
          <w:i/>
          <w:iCs/>
        </w:rPr>
        <w:t xml:space="preserve">ure </w:t>
      </w:r>
      <w:r w:rsidR="007F39AB" w:rsidRPr="00CA0E1C">
        <w:rPr>
          <w:b/>
          <w:i/>
          <w:iCs/>
        </w:rPr>
        <w:t>2</w:t>
      </w:r>
      <w:bookmarkStart w:id="8" w:name="_Hlk534869109"/>
      <w:r w:rsidRPr="00CA0E1C">
        <w:t>).</w:t>
      </w:r>
      <w:r w:rsidR="003C4687" w:rsidRPr="00CA0E1C">
        <w:rPr>
          <w:b/>
        </w:rPr>
        <w:t xml:space="preserve">  </w:t>
      </w:r>
      <w:r w:rsidR="00B6794B" w:rsidRPr="00553B6A">
        <w:rPr>
          <w:rFonts w:cs="Calibri"/>
          <w:highlight w:val="yellow"/>
        </w:rPr>
        <w:t>All</w:t>
      </w:r>
      <w:r w:rsidR="003C4687" w:rsidRPr="00553B6A">
        <w:rPr>
          <w:rFonts w:cs="Calibri"/>
          <w:highlight w:val="yellow"/>
        </w:rPr>
        <w:t xml:space="preserve"> the patients in this study, with neuropathic bladders</w:t>
      </w:r>
      <w:r w:rsidR="00B6794B" w:rsidRPr="00553B6A">
        <w:rPr>
          <w:rFonts w:cs="Calibri"/>
          <w:highlight w:val="yellow"/>
        </w:rPr>
        <w:t>,</w:t>
      </w:r>
      <w:r w:rsidR="003C4687" w:rsidRPr="00553B6A">
        <w:rPr>
          <w:rFonts w:cs="Calibri"/>
          <w:highlight w:val="yellow"/>
        </w:rPr>
        <w:t xml:space="preserve"> used clean intermittent catheteri</w:t>
      </w:r>
      <w:r w:rsidR="00553B6A" w:rsidRPr="00553B6A">
        <w:rPr>
          <w:rFonts w:cs="Calibri"/>
          <w:highlight w:val="yellow"/>
        </w:rPr>
        <w:t>z</w:t>
      </w:r>
      <w:r w:rsidR="003C4687" w:rsidRPr="00553B6A">
        <w:rPr>
          <w:rFonts w:cs="Calibri"/>
          <w:highlight w:val="yellow"/>
        </w:rPr>
        <w:t>ation</w:t>
      </w:r>
      <w:r w:rsidR="00B6794B">
        <w:rPr>
          <w:rFonts w:cs="Calibri"/>
        </w:rPr>
        <w:t xml:space="preserve"> </w:t>
      </w:r>
      <w:r w:rsidR="00B6794B" w:rsidRPr="00B6794B">
        <w:rPr>
          <w:rFonts w:cs="Calibri"/>
          <w:highlight w:val="yellow"/>
        </w:rPr>
        <w:t>(CIC).  Despite the use of CIC six patients still suffered with</w:t>
      </w:r>
      <w:r w:rsidR="00B6794B">
        <w:rPr>
          <w:rFonts w:cs="Calibri"/>
          <w:highlight w:val="yellow"/>
        </w:rPr>
        <w:t xml:space="preserve"> </w:t>
      </w:r>
      <w:r w:rsidR="003C4687" w:rsidRPr="00B6794B">
        <w:rPr>
          <w:rFonts w:cs="Calibri"/>
          <w:highlight w:val="yellow"/>
        </w:rPr>
        <w:t>recurrent urinary tract infections</w:t>
      </w:r>
      <w:r w:rsidR="00B6794B" w:rsidRPr="00B6794B">
        <w:rPr>
          <w:rFonts w:cs="Calibri"/>
          <w:highlight w:val="yellow"/>
        </w:rPr>
        <w:t xml:space="preserve">; of which </w:t>
      </w:r>
      <w:r w:rsidR="003C4687" w:rsidRPr="00B6794B">
        <w:rPr>
          <w:rFonts w:cs="Calibri"/>
          <w:highlight w:val="yellow"/>
        </w:rPr>
        <w:t xml:space="preserve">four </w:t>
      </w:r>
      <w:r w:rsidR="00B6794B" w:rsidRPr="00B6794B">
        <w:rPr>
          <w:rFonts w:cs="Calibri"/>
          <w:highlight w:val="yellow"/>
        </w:rPr>
        <w:t>had</w:t>
      </w:r>
      <w:r w:rsidR="00553B6A">
        <w:rPr>
          <w:rFonts w:cs="Calibri"/>
          <w:highlight w:val="yellow"/>
        </w:rPr>
        <w:t xml:space="preserve"> </w:t>
      </w:r>
      <w:r w:rsidR="001D0D0D" w:rsidRPr="00B6794B">
        <w:rPr>
          <w:rFonts w:cs="Calibri"/>
          <w:highlight w:val="yellow"/>
        </w:rPr>
        <w:t>high</w:t>
      </w:r>
      <w:r w:rsidR="00553B6A">
        <w:rPr>
          <w:rFonts w:cs="Calibri"/>
          <w:highlight w:val="yellow"/>
        </w:rPr>
        <w:t>-pressure and</w:t>
      </w:r>
      <w:r w:rsidR="003C4687" w:rsidRPr="00B6794B">
        <w:rPr>
          <w:rFonts w:cs="Calibri"/>
          <w:highlight w:val="yellow"/>
        </w:rPr>
        <w:t xml:space="preserve"> two </w:t>
      </w:r>
      <w:r w:rsidR="00145250" w:rsidRPr="00B6794B">
        <w:rPr>
          <w:rFonts w:cs="Calibri"/>
          <w:highlight w:val="yellow"/>
        </w:rPr>
        <w:t>low-pressure</w:t>
      </w:r>
      <w:r w:rsidR="003C4687" w:rsidRPr="00B6794B">
        <w:rPr>
          <w:rFonts w:cs="Calibri"/>
          <w:highlight w:val="yellow"/>
        </w:rPr>
        <w:t xml:space="preserve"> systems</w:t>
      </w:r>
      <w:r w:rsidR="00B6794B" w:rsidRPr="00B6794B">
        <w:rPr>
          <w:rFonts w:cs="Calibri"/>
          <w:highlight w:val="yellow"/>
        </w:rPr>
        <w:t>.  In</w:t>
      </w:r>
      <w:r w:rsidR="00553B6A">
        <w:rPr>
          <w:rFonts w:cs="Calibri"/>
          <w:highlight w:val="yellow"/>
        </w:rPr>
        <w:t xml:space="preserve"> </w:t>
      </w:r>
      <w:r w:rsidR="00B6794B" w:rsidRPr="00B6794B">
        <w:rPr>
          <w:rFonts w:cs="Calibri"/>
          <w:highlight w:val="yellow"/>
        </w:rPr>
        <w:t>t</w:t>
      </w:r>
      <w:r w:rsidR="003C4687" w:rsidRPr="00B6794B">
        <w:rPr>
          <w:rFonts w:cs="Calibri"/>
          <w:highlight w:val="yellow"/>
        </w:rPr>
        <w:t xml:space="preserve">hree </w:t>
      </w:r>
      <w:r w:rsidR="00553B6A" w:rsidRPr="00B6794B">
        <w:rPr>
          <w:rFonts w:cs="Calibri"/>
          <w:highlight w:val="yellow"/>
        </w:rPr>
        <w:t>patients culture</w:t>
      </w:r>
      <w:r w:rsidR="003C4687" w:rsidRPr="00B6794B">
        <w:rPr>
          <w:rFonts w:cs="Calibri"/>
          <w:highlight w:val="yellow"/>
        </w:rPr>
        <w:t xml:space="preserve"> evidence of infections were unavailable.</w:t>
      </w:r>
      <w:r w:rsidR="003C4687" w:rsidRPr="00CA0E1C">
        <w:rPr>
          <w:rFonts w:cs="Calibri"/>
        </w:rPr>
        <w:t xml:space="preserve">  None of the patients had documented bladder stones.</w:t>
      </w:r>
    </w:p>
    <w:bookmarkEnd w:id="8"/>
    <w:p w14:paraId="4C2B2662" w14:textId="77777777" w:rsidR="0012342E" w:rsidRPr="00CA0E1C" w:rsidRDefault="0012342E" w:rsidP="0012342E"/>
    <w:p w14:paraId="2D0F32F0" w14:textId="20E86D8A" w:rsidR="007917A2" w:rsidRPr="00CA0E1C" w:rsidRDefault="001E2DC7" w:rsidP="00CB724C">
      <w:pPr>
        <w:spacing w:line="480" w:lineRule="auto"/>
      </w:pPr>
      <w:r w:rsidRPr="00CA0E1C">
        <w:t>I</w:t>
      </w:r>
      <w:r w:rsidR="007917A2" w:rsidRPr="00CA0E1C">
        <w:t xml:space="preserve">nitial and maximum detrusor pressures recorded at urodynamic assessment </w:t>
      </w:r>
      <w:r w:rsidRPr="00CA0E1C">
        <w:t xml:space="preserve">both indicated a positive relationship when plotted against </w:t>
      </w:r>
      <w:r w:rsidR="007917A2" w:rsidRPr="00CA0E1C">
        <w:t>HIF-1α labelling intensity (</w:t>
      </w:r>
      <w:r w:rsidR="007F39AB" w:rsidRPr="00CA0E1C">
        <w:rPr>
          <w:b/>
          <w:bCs/>
          <w:i/>
          <w:iCs/>
        </w:rPr>
        <w:t>Figures 4</w:t>
      </w:r>
      <w:r w:rsidR="00E24FC4" w:rsidRPr="00CA0E1C">
        <w:rPr>
          <w:b/>
          <w:bCs/>
          <w:i/>
          <w:iCs/>
        </w:rPr>
        <w:t>a</w:t>
      </w:r>
      <w:r w:rsidR="00CB72F2" w:rsidRPr="00CA0E1C">
        <w:rPr>
          <w:b/>
          <w:bCs/>
          <w:i/>
          <w:iCs/>
        </w:rPr>
        <w:t xml:space="preserve"> </w:t>
      </w:r>
      <w:r w:rsidR="007F39AB" w:rsidRPr="00CA0E1C">
        <w:rPr>
          <w:b/>
          <w:bCs/>
          <w:i/>
          <w:iCs/>
        </w:rPr>
        <w:t>and 4</w:t>
      </w:r>
      <w:r w:rsidR="00E24FC4" w:rsidRPr="00CA0E1C">
        <w:rPr>
          <w:b/>
          <w:bCs/>
          <w:i/>
          <w:iCs/>
        </w:rPr>
        <w:t>b</w:t>
      </w:r>
      <w:r w:rsidR="007917A2" w:rsidRPr="00CA0E1C">
        <w:t>).  . All 11 datasets were analysed</w:t>
      </w:r>
      <w:r w:rsidR="002D4A6C" w:rsidRPr="00CA0E1C">
        <w:t xml:space="preserve"> using Spearman’s rank correlation</w:t>
      </w:r>
      <w:r w:rsidR="007917A2" w:rsidRPr="00CA0E1C">
        <w:t>, with no missing events</w:t>
      </w:r>
      <w:r w:rsidR="002D4A6C" w:rsidRPr="00CA0E1C">
        <w:t>.  Significant correlations between both initial or maximum detrusor pressure</w:t>
      </w:r>
      <w:r w:rsidR="007917A2" w:rsidRPr="00CA0E1C">
        <w:t xml:space="preserve"> and </w:t>
      </w:r>
      <w:r w:rsidR="002D4A6C" w:rsidRPr="00CA0E1C">
        <w:t xml:space="preserve">nuclear </w:t>
      </w:r>
      <w:r w:rsidR="007917A2" w:rsidRPr="00CA0E1C">
        <w:t>HIF-1α labelling intensity</w:t>
      </w:r>
      <w:r w:rsidR="008B26CE" w:rsidRPr="00CA0E1C">
        <w:t xml:space="preserve"> (median score) were found </w:t>
      </w:r>
      <w:r w:rsidR="007917A2" w:rsidRPr="00CA0E1C">
        <w:rPr>
          <w:i/>
        </w:rPr>
        <w:t>p ≤ 0.05</w:t>
      </w:r>
      <w:r w:rsidR="001569CB" w:rsidRPr="00CA0E1C">
        <w:rPr>
          <w:i/>
        </w:rPr>
        <w:t xml:space="preserve"> </w:t>
      </w:r>
      <w:r w:rsidR="00C44659" w:rsidRPr="00CA0E1C">
        <w:t>for both datasets</w:t>
      </w:r>
      <w:r w:rsidR="007917A2" w:rsidRPr="00CA0E1C">
        <w:t>.</w:t>
      </w:r>
      <w:r w:rsidR="002D4A6C" w:rsidRPr="00CA0E1C">
        <w:t xml:space="preserve">  The null hypothesis was accordingly rejected.</w:t>
      </w:r>
    </w:p>
    <w:p w14:paraId="3B21E765" w14:textId="77777777" w:rsidR="00CC437C" w:rsidRPr="00CA0E1C" w:rsidRDefault="00CC437C" w:rsidP="00CB724C">
      <w:pPr>
        <w:spacing w:before="0" w:after="200" w:line="480" w:lineRule="auto"/>
        <w:rPr>
          <w:rFonts w:cs="Calibri"/>
          <w:b/>
          <w:bCs/>
          <w:i/>
          <w:iCs/>
        </w:rPr>
      </w:pPr>
      <w:r w:rsidRPr="00CA0E1C">
        <w:rPr>
          <w:rFonts w:cs="Calibri"/>
          <w:b/>
          <w:bCs/>
          <w:i/>
          <w:iCs/>
        </w:rPr>
        <w:br w:type="page"/>
      </w:r>
    </w:p>
    <w:p w14:paraId="1EB6EF1A" w14:textId="77777777" w:rsidR="00B74DF0" w:rsidRPr="00CA0E1C" w:rsidRDefault="00CC437C" w:rsidP="007917A2">
      <w:pPr>
        <w:rPr>
          <w:rFonts w:cs="Calibri"/>
          <w:b/>
          <w:bCs/>
          <w:i/>
          <w:iCs/>
        </w:rPr>
      </w:pPr>
      <w:r w:rsidRPr="00CA0E1C">
        <w:rPr>
          <w:rFonts w:cs="Calibri"/>
          <w:b/>
          <w:bCs/>
          <w:i/>
          <w:iCs/>
        </w:rPr>
        <w:lastRenderedPageBreak/>
        <w:t>Discussion</w:t>
      </w:r>
    </w:p>
    <w:p w14:paraId="3C28EF60" w14:textId="2E2E742F" w:rsidR="00214D3E" w:rsidRPr="00CA0E1C" w:rsidRDefault="00B17B9F" w:rsidP="00214D3E">
      <w:pPr>
        <w:spacing w:line="480" w:lineRule="auto"/>
        <w:rPr>
          <w:rFonts w:cs="Calibri"/>
        </w:rPr>
      </w:pPr>
      <w:r w:rsidRPr="00CA0E1C">
        <w:rPr>
          <w:rFonts w:cs="Calibri"/>
          <w:spacing w:val="-4"/>
          <w:szCs w:val="24"/>
        </w:rPr>
        <w:t xml:space="preserve">Bladders from neuropathic patients frequently acquire the features of end-stage bladder disease </w:t>
      </w:r>
      <w:r w:rsidR="00214D3E" w:rsidRPr="00CA0E1C">
        <w:rPr>
          <w:rFonts w:cs="Calibri"/>
          <w:spacing w:val="-4"/>
          <w:szCs w:val="24"/>
        </w:rPr>
        <w:t>including</w:t>
      </w:r>
      <w:r w:rsidRPr="00CA0E1C">
        <w:rPr>
          <w:rFonts w:cs="Calibri"/>
          <w:spacing w:val="-4"/>
          <w:szCs w:val="24"/>
        </w:rPr>
        <w:t xml:space="preserve"> compromised capacity, fibrosis and raised pressures</w:t>
      </w:r>
      <w:r w:rsidR="00214D3E" w:rsidRPr="00CA0E1C">
        <w:rPr>
          <w:rFonts w:cs="Calibri"/>
          <w:spacing w:val="-4"/>
          <w:szCs w:val="24"/>
        </w:rPr>
        <w:t xml:space="preserve"> with a resulting increased</w:t>
      </w:r>
      <w:r w:rsidRPr="00CA0E1C">
        <w:rPr>
          <w:rFonts w:cs="Calibri"/>
          <w:spacing w:val="-4"/>
          <w:szCs w:val="24"/>
        </w:rPr>
        <w:t xml:space="preserve"> risk to the upper </w:t>
      </w:r>
      <w:r w:rsidR="00214D3E" w:rsidRPr="00CA0E1C">
        <w:rPr>
          <w:rFonts w:cs="Calibri"/>
          <w:spacing w:val="-4"/>
          <w:szCs w:val="24"/>
        </w:rPr>
        <w:t xml:space="preserve">renal </w:t>
      </w:r>
      <w:r w:rsidRPr="00CA0E1C">
        <w:rPr>
          <w:rFonts w:cs="Calibri"/>
          <w:spacing w:val="-4"/>
          <w:szCs w:val="24"/>
        </w:rPr>
        <w:t xml:space="preserve">tracts.  </w:t>
      </w:r>
      <w:r w:rsidRPr="00CA0E1C">
        <w:t>T</w:t>
      </w:r>
      <w:r w:rsidR="00F135FC" w:rsidRPr="00CA0E1C">
        <w:t xml:space="preserve">he effect on the urothelium is unknown. </w:t>
      </w:r>
      <w:r w:rsidR="006D5F88" w:rsidRPr="00CA0E1C">
        <w:t>Here</w:t>
      </w:r>
      <w:r w:rsidR="00F135FC" w:rsidRPr="00CA0E1C">
        <w:t xml:space="preserve"> evidence</w:t>
      </w:r>
      <w:r w:rsidR="00214D3E" w:rsidRPr="00CA0E1C">
        <w:t>,</w:t>
      </w:r>
      <w:r w:rsidR="002D4A6C" w:rsidRPr="00CA0E1C">
        <w:t xml:space="preserve"> in the form </w:t>
      </w:r>
      <w:r w:rsidR="001D0D0D" w:rsidRPr="00CA0E1C">
        <w:t>of significantly</w:t>
      </w:r>
      <w:r w:rsidR="0007195F" w:rsidRPr="00CA0E1C">
        <w:t xml:space="preserve"> i</w:t>
      </w:r>
      <w:r w:rsidR="00B74DF0" w:rsidRPr="00CA0E1C">
        <w:t>ncreas</w:t>
      </w:r>
      <w:r w:rsidR="0007195F" w:rsidRPr="00CA0E1C">
        <w:t>ed nuclear HIF-1α</w:t>
      </w:r>
      <w:r w:rsidR="00214D3E" w:rsidRPr="00CA0E1C">
        <w:t>,</w:t>
      </w:r>
      <w:r w:rsidR="002D4A6C" w:rsidRPr="00CA0E1C">
        <w:t xml:space="preserve"> indicates that in </w:t>
      </w:r>
      <w:r w:rsidR="00E03A84" w:rsidRPr="00CA0E1C">
        <w:t xml:space="preserve">paediatric </w:t>
      </w:r>
      <w:r w:rsidR="002D4A6C" w:rsidRPr="00CA0E1C">
        <w:t>neuropathic bladder disease the urothelium is exposed to hypoxia</w:t>
      </w:r>
      <w:r w:rsidR="00C44659" w:rsidRPr="00CA0E1C">
        <w:t>-related pathway activation</w:t>
      </w:r>
      <w:r w:rsidR="00214D3E" w:rsidRPr="00CA0E1C">
        <w:t xml:space="preserve">, </w:t>
      </w:r>
      <w:r w:rsidR="00214D3E" w:rsidRPr="00CA0E1C">
        <w:rPr>
          <w:rFonts w:cs="Calibri"/>
        </w:rPr>
        <w:t>which is further supported by the subjective increase of VEGF expression seen in the neuropathic samples (</w:t>
      </w:r>
      <w:r w:rsidR="00214D3E" w:rsidRPr="00CA0E1C">
        <w:rPr>
          <w:rFonts w:cs="Calibri"/>
          <w:b/>
          <w:i/>
        </w:rPr>
        <w:t>Figure 1b</w:t>
      </w:r>
      <w:r w:rsidR="00214D3E" w:rsidRPr="00CA0E1C">
        <w:rPr>
          <w:rFonts w:cs="Calibri"/>
        </w:rPr>
        <w:t xml:space="preserve">).  </w:t>
      </w:r>
    </w:p>
    <w:p w14:paraId="6AFF7104" w14:textId="472C0D7C" w:rsidR="0007195F" w:rsidRPr="00CA0E1C" w:rsidRDefault="0007195F" w:rsidP="00CB724C">
      <w:pPr>
        <w:spacing w:line="480" w:lineRule="auto"/>
      </w:pPr>
    </w:p>
    <w:p w14:paraId="7C877ABA" w14:textId="77777777" w:rsidR="002D4A6C" w:rsidRPr="00CA0E1C" w:rsidRDefault="002D4A6C" w:rsidP="00CB724C">
      <w:pPr>
        <w:spacing w:line="480" w:lineRule="auto"/>
      </w:pPr>
    </w:p>
    <w:p w14:paraId="3D0D15A3" w14:textId="77777777" w:rsidR="00214D3E" w:rsidRPr="00CA0E1C" w:rsidRDefault="008B26CE" w:rsidP="00CB724C">
      <w:pPr>
        <w:spacing w:line="480" w:lineRule="auto"/>
        <w:rPr>
          <w:rFonts w:cs="Calibri"/>
        </w:rPr>
      </w:pPr>
      <w:r w:rsidRPr="00CA0E1C">
        <w:t xml:space="preserve">Nuclear </w:t>
      </w:r>
      <w:r w:rsidR="0007195F" w:rsidRPr="00CA0E1C">
        <w:t>HIF-1</w:t>
      </w:r>
      <w:r w:rsidR="0007195F" w:rsidRPr="00CA0E1C">
        <w:rPr>
          <w:rFonts w:cs="Calibri"/>
        </w:rPr>
        <w:t>α</w:t>
      </w:r>
      <w:r w:rsidR="0007195F" w:rsidRPr="00CA0E1C">
        <w:t xml:space="preserve"> was </w:t>
      </w:r>
      <w:r w:rsidR="00214D3E" w:rsidRPr="00CA0E1C">
        <w:t xml:space="preserve">notably </w:t>
      </w:r>
      <w:r w:rsidRPr="00CA0E1C">
        <w:t>increased, in</w:t>
      </w:r>
      <w:r w:rsidR="0007195F" w:rsidRPr="00CA0E1C">
        <w:t xml:space="preserve"> individuals with high-pressure</w:t>
      </w:r>
      <w:r w:rsidR="00214D3E" w:rsidRPr="00CA0E1C">
        <w:t>, neuropathic</w:t>
      </w:r>
      <w:r w:rsidR="0007195F" w:rsidRPr="00CA0E1C">
        <w:t xml:space="preserve"> systems</w:t>
      </w:r>
      <w:r w:rsidRPr="00CA0E1C">
        <w:t>,</w:t>
      </w:r>
      <w:r w:rsidR="0007195F" w:rsidRPr="00CA0E1C">
        <w:t xml:space="preserve"> identified on</w:t>
      </w:r>
      <w:r w:rsidR="00EE546D" w:rsidRPr="00CA0E1C">
        <w:t xml:space="preserve"> previous urodynamic evaluation</w:t>
      </w:r>
      <w:r w:rsidR="00C44659" w:rsidRPr="00CA0E1C">
        <w:t xml:space="preserve"> (</w:t>
      </w:r>
      <w:r w:rsidR="00C44659" w:rsidRPr="00CA0E1C">
        <w:rPr>
          <w:i/>
        </w:rPr>
        <w:t>p &lt; 0.05)</w:t>
      </w:r>
      <w:r w:rsidR="00EE546D" w:rsidRPr="00CA0E1C">
        <w:rPr>
          <w:i/>
        </w:rPr>
        <w:t>.</w:t>
      </w:r>
      <w:r w:rsidR="00EE546D" w:rsidRPr="00CA0E1C">
        <w:t xml:space="preserve">  </w:t>
      </w:r>
      <w:r w:rsidR="00953A53" w:rsidRPr="00CA0E1C">
        <w:t>T</w:t>
      </w:r>
      <w:r w:rsidR="00EE546D" w:rsidRPr="00CA0E1C">
        <w:t xml:space="preserve">his </w:t>
      </w:r>
      <w:r w:rsidR="00953A53" w:rsidRPr="00CA0E1C">
        <w:t xml:space="preserve">finding </w:t>
      </w:r>
      <w:r w:rsidR="00791799" w:rsidRPr="00CA0E1C">
        <w:t xml:space="preserve">is in </w:t>
      </w:r>
      <w:r w:rsidR="00953A53" w:rsidRPr="00CA0E1C">
        <w:t xml:space="preserve">keeping with a </w:t>
      </w:r>
      <w:r w:rsidR="00841871" w:rsidRPr="00CA0E1C">
        <w:t xml:space="preserve">previous </w:t>
      </w:r>
      <w:r w:rsidR="00953A53" w:rsidRPr="00CA0E1C">
        <w:t xml:space="preserve">study </w:t>
      </w:r>
      <w:r w:rsidR="00841871" w:rsidRPr="00CA0E1C">
        <w:t xml:space="preserve">that </w:t>
      </w:r>
      <w:r w:rsidR="00953A53" w:rsidRPr="00CA0E1C">
        <w:t>report</w:t>
      </w:r>
      <w:r w:rsidR="00841871" w:rsidRPr="00CA0E1C">
        <w:t>ed</w:t>
      </w:r>
      <w:r w:rsidR="00953A53" w:rsidRPr="00CA0E1C">
        <w:t xml:space="preserve"> </w:t>
      </w:r>
      <w:r w:rsidR="00EE546D" w:rsidRPr="00CA0E1C">
        <w:t>HIF-1</w:t>
      </w:r>
      <w:r w:rsidR="00EE546D" w:rsidRPr="00CA0E1C">
        <w:rPr>
          <w:rFonts w:cs="Calibri"/>
        </w:rPr>
        <w:t>α</w:t>
      </w:r>
      <w:r w:rsidR="00EE546D" w:rsidRPr="00CA0E1C">
        <w:t xml:space="preserve"> expression </w:t>
      </w:r>
      <w:r w:rsidR="00D171B9" w:rsidRPr="00CA0E1C">
        <w:t xml:space="preserve">in </w:t>
      </w:r>
      <w:r w:rsidR="00953A53" w:rsidRPr="00CA0E1C">
        <w:t xml:space="preserve">70 </w:t>
      </w:r>
      <w:r w:rsidR="00D171B9" w:rsidRPr="00CA0E1C">
        <w:t>patients with BOO secondary to benign prostatic hyperplasia</w:t>
      </w:r>
      <w:r w:rsidR="00953A53" w:rsidRPr="00CA0E1C">
        <w:t xml:space="preserve"> </w:t>
      </w:r>
      <w:r w:rsidR="006F21C0" w:rsidRPr="00CA0E1C">
        <w:fldChar w:fldCharType="begin"/>
      </w:r>
      <w:r w:rsidR="005669A0" w:rsidRPr="00CA0E1C">
        <w:instrText xml:space="preserve"> ADDIN EN.CITE &lt;EndNote&gt;&lt;Cite&gt;&lt;Author&gt;Koritsiadis&lt;/Author&gt;&lt;Year&gt;2008&lt;/Year&gt;&lt;RecNum&gt;857&lt;/RecNum&gt;&lt;DisplayText&gt;(11)&lt;/DisplayText&gt;&lt;record&gt;&lt;rec-number&gt;857&lt;/rec-number&gt;&lt;foreign-keys&gt;&lt;key app="EN" db-id="xxfv5dx5fxfx2xe59fcpdrz80ef0f2vdppdt" timestamp="0"&gt;857&lt;/key&gt;&lt;/foreign-keys&gt;&lt;ref-type name="Journal Article"&gt;17&lt;/ref-type&gt;&lt;contributors&gt;&lt;authors&gt;&lt;author&gt;Koritsiadis, G.&lt;/author&gt;&lt;author&gt;Stravodimos, K.&lt;/author&gt;&lt;author&gt;Koutalellis, G.&lt;/author&gt;&lt;author&gt;Agrogiannis, G.&lt;/author&gt;&lt;author&gt;Koritsiadis, S.&lt;/author&gt;&lt;author&gt;Lazaris, A.&lt;/author&gt;&lt;author&gt;Constantinides, C.&lt;/author&gt;&lt;/authors&gt;&lt;/contributors&gt;&lt;auth-address&gt;1st Urology Department, Athens Medical School, Laiko Hospital, Greece.&lt;/auth-address&gt;&lt;titles&gt;&lt;title&gt;Immunohistochemical estimation of hypoxia in human obstructed bladder and correlation with clinical variables&lt;/title&gt;&lt;secondary-title&gt;BJU international&lt;/secondary-title&gt;&lt;/titles&gt;&lt;pages&gt;328-32&lt;/pages&gt;&lt;volume&gt;102&lt;/volume&gt;&lt;number&gt;3&lt;/number&gt;&lt;edition&gt;2008/04/04&lt;/edition&gt;&lt;keywords&gt;&lt;keyword&gt;Aged&lt;/keyword&gt;&lt;keyword&gt;Aged, 80 and over&lt;/keyword&gt;&lt;keyword&gt;Case-Control Studies&lt;/keyword&gt;&lt;keyword&gt;Cell Hypoxia&lt;/keyword&gt;&lt;keyword&gt;Chronic Disease&lt;/keyword&gt;&lt;keyword&gt;Humans&lt;/keyword&gt;&lt;keyword&gt;Hypoxia-Inducible Factor 1, alpha Subunit/ metabolism&lt;/keyword&gt;&lt;keyword&gt;Immunohistochemistry&lt;/keyword&gt;&lt;keyword&gt;Male&lt;/keyword&gt;&lt;keyword&gt;Middle Aged&lt;/keyword&gt;&lt;keyword&gt;Prostatic Hyperplasia/pathology/ physiopathology&lt;/keyword&gt;&lt;keyword&gt;Prostatism/pathology/ physiopathology&lt;/keyword&gt;&lt;keyword&gt;Urinary Bladder/ blood supply&lt;/keyword&gt;&lt;keyword&gt;Urinary Bladder Neck Obstruction/pathology/ physiopathology&lt;/keyword&gt;&lt;/keywords&gt;&lt;dates&gt;&lt;year&gt;2008&lt;/year&gt;&lt;pub-dates&gt;&lt;date&gt;Aug&lt;/date&gt;&lt;/pub-dates&gt;&lt;/dates&gt;&lt;isbn&gt;1464-410X (Electronic)&amp;#xD;1464-4096 (Linking)&lt;/isbn&gt;&lt;accession-num&gt;18384635&lt;/accession-num&gt;&lt;urls&gt;&lt;/urls&gt;&lt;electronic-resource-num&gt;10.1111/j.1464-410X.2008.07593.x&lt;/electronic-resource-num&gt;&lt;remote-database-provider&gt;NLM&lt;/remote-database-provider&gt;&lt;language&gt;eng&lt;/language&gt;&lt;/record&gt;&lt;/Cite&gt;&lt;/EndNote&gt;</w:instrText>
      </w:r>
      <w:r w:rsidR="006F21C0" w:rsidRPr="00CA0E1C">
        <w:fldChar w:fldCharType="separate"/>
      </w:r>
      <w:r w:rsidR="00FC1D2F" w:rsidRPr="00CA0E1C">
        <w:rPr>
          <w:noProof/>
        </w:rPr>
        <w:t>(</w:t>
      </w:r>
      <w:hyperlink w:anchor="_ENREF_11" w:tooltip="Koritsiadis, 2008 #857" w:history="1">
        <w:r w:rsidR="005669A0" w:rsidRPr="00CA0E1C">
          <w:rPr>
            <w:noProof/>
          </w:rPr>
          <w:t>11</w:t>
        </w:r>
      </w:hyperlink>
      <w:r w:rsidR="00FC1D2F" w:rsidRPr="00CA0E1C">
        <w:rPr>
          <w:noProof/>
        </w:rPr>
        <w:t>)</w:t>
      </w:r>
      <w:r w:rsidR="006F21C0" w:rsidRPr="00CA0E1C">
        <w:fldChar w:fldCharType="end"/>
      </w:r>
      <w:r w:rsidR="00953A53" w:rsidRPr="00CA0E1C">
        <w:t xml:space="preserve">, </w:t>
      </w:r>
      <w:r w:rsidR="00791799" w:rsidRPr="00CA0E1C">
        <w:t xml:space="preserve">although the </w:t>
      </w:r>
      <w:r w:rsidR="00214D3E" w:rsidRPr="00CA0E1C">
        <w:t xml:space="preserve">this </w:t>
      </w:r>
      <w:r w:rsidR="00791799" w:rsidRPr="00CA0E1C">
        <w:t xml:space="preserve"> study </w:t>
      </w:r>
      <w:r w:rsidR="00841871" w:rsidRPr="00CA0E1C">
        <w:t>did not de</w:t>
      </w:r>
      <w:r w:rsidR="002D4A6C" w:rsidRPr="00CA0E1C">
        <w:t>tail any</w:t>
      </w:r>
      <w:r w:rsidR="00B17B9F" w:rsidRPr="00CA0E1C">
        <w:t xml:space="preserve"> </w:t>
      </w:r>
      <w:r w:rsidR="001F1D5E" w:rsidRPr="00CA0E1C">
        <w:t xml:space="preserve">specific </w:t>
      </w:r>
      <w:r w:rsidR="00F135FC" w:rsidRPr="00CA0E1C">
        <w:t xml:space="preserve">effect on the </w:t>
      </w:r>
      <w:r w:rsidR="00791799" w:rsidRPr="00CA0E1C">
        <w:t>u</w:t>
      </w:r>
      <w:r w:rsidR="0072412E" w:rsidRPr="00CA0E1C">
        <w:t>rothelium</w:t>
      </w:r>
      <w:r w:rsidR="00D171B9" w:rsidRPr="00CA0E1C">
        <w:t>.</w:t>
      </w:r>
      <w:r w:rsidR="001F1D5E" w:rsidRPr="00CA0E1C">
        <w:t xml:space="preserve">  Our</w:t>
      </w:r>
      <w:r w:rsidR="00405D4D" w:rsidRPr="00CA0E1C">
        <w:rPr>
          <w:rFonts w:cs="Calibri"/>
          <w:spacing w:val="-4"/>
          <w:szCs w:val="24"/>
        </w:rPr>
        <w:t xml:space="preserve"> </w:t>
      </w:r>
      <w:r w:rsidR="00953A53" w:rsidRPr="00CA0E1C">
        <w:rPr>
          <w:rFonts w:cs="Calibri"/>
          <w:spacing w:val="-4"/>
          <w:szCs w:val="24"/>
        </w:rPr>
        <w:t xml:space="preserve">study </w:t>
      </w:r>
      <w:r w:rsidR="00773796" w:rsidRPr="00CA0E1C">
        <w:rPr>
          <w:rFonts w:cs="Calibri"/>
          <w:spacing w:val="-4"/>
          <w:szCs w:val="24"/>
        </w:rPr>
        <w:t>show</w:t>
      </w:r>
      <w:r w:rsidR="001F1D5E" w:rsidRPr="00CA0E1C">
        <w:rPr>
          <w:rFonts w:cs="Calibri"/>
          <w:spacing w:val="-4"/>
          <w:szCs w:val="24"/>
        </w:rPr>
        <w:t>s</w:t>
      </w:r>
      <w:r w:rsidR="00773796" w:rsidRPr="00CA0E1C">
        <w:rPr>
          <w:rFonts w:cs="Calibri"/>
          <w:spacing w:val="-4"/>
          <w:szCs w:val="24"/>
        </w:rPr>
        <w:t xml:space="preserve"> a clear </w:t>
      </w:r>
      <w:r w:rsidR="00953A53" w:rsidRPr="00CA0E1C">
        <w:rPr>
          <w:rFonts w:cs="Calibri"/>
          <w:spacing w:val="-4"/>
          <w:szCs w:val="24"/>
        </w:rPr>
        <w:t xml:space="preserve">correlation between </w:t>
      </w:r>
      <w:r w:rsidR="002D4A6C" w:rsidRPr="00CA0E1C">
        <w:rPr>
          <w:rFonts w:cs="Calibri"/>
        </w:rPr>
        <w:t>clinically proven</w:t>
      </w:r>
      <w:r w:rsidR="00773796" w:rsidRPr="00CA0E1C">
        <w:rPr>
          <w:rFonts w:cs="Calibri"/>
        </w:rPr>
        <w:t xml:space="preserve"> </w:t>
      </w:r>
      <w:r w:rsidR="002D4A6C" w:rsidRPr="00CA0E1C">
        <w:rPr>
          <w:rFonts w:cs="Calibri"/>
        </w:rPr>
        <w:t>high-pressure</w:t>
      </w:r>
      <w:r w:rsidR="00773796" w:rsidRPr="00CA0E1C">
        <w:rPr>
          <w:rFonts w:cs="Calibri"/>
        </w:rPr>
        <w:t xml:space="preserve"> systems</w:t>
      </w:r>
      <w:r w:rsidR="00773796" w:rsidRPr="00CA0E1C">
        <w:rPr>
          <w:rFonts w:cs="Calibri"/>
          <w:spacing w:val="-4"/>
          <w:szCs w:val="24"/>
        </w:rPr>
        <w:t xml:space="preserve"> and the presence of </w:t>
      </w:r>
      <w:r w:rsidR="00405D4D" w:rsidRPr="00CA0E1C">
        <w:rPr>
          <w:rFonts w:cs="Calibri"/>
          <w:spacing w:val="-4"/>
          <w:szCs w:val="24"/>
        </w:rPr>
        <w:t>nuclear HIF</w:t>
      </w:r>
      <w:r w:rsidR="00953A53" w:rsidRPr="00CA0E1C">
        <w:rPr>
          <w:rFonts w:cs="Calibri"/>
          <w:spacing w:val="-4"/>
          <w:szCs w:val="24"/>
        </w:rPr>
        <w:t>-1</w:t>
      </w:r>
      <w:r w:rsidR="00405D4D" w:rsidRPr="00CA0E1C">
        <w:rPr>
          <w:rFonts w:cs="Calibri"/>
        </w:rPr>
        <w:t xml:space="preserve">α </w:t>
      </w:r>
      <w:r w:rsidR="0034635C" w:rsidRPr="00CA0E1C">
        <w:rPr>
          <w:rFonts w:cs="Calibri"/>
        </w:rPr>
        <w:t>in the urothelium</w:t>
      </w:r>
      <w:r w:rsidR="008639E3" w:rsidRPr="00CA0E1C">
        <w:rPr>
          <w:rFonts w:cs="Calibri"/>
        </w:rPr>
        <w:t xml:space="preserve">; but with small patient numbers and four missing urodynamic studies, the possibility for skewing of results should be considered.  </w:t>
      </w:r>
    </w:p>
    <w:p w14:paraId="78B5907E" w14:textId="77777777" w:rsidR="00214D3E" w:rsidRPr="00CA0E1C" w:rsidRDefault="00214D3E" w:rsidP="00CB724C">
      <w:pPr>
        <w:spacing w:line="480" w:lineRule="auto"/>
        <w:rPr>
          <w:rFonts w:cs="Calibri"/>
        </w:rPr>
      </w:pPr>
    </w:p>
    <w:p w14:paraId="0B5AB695" w14:textId="37B1DE1F" w:rsidR="00AF2071" w:rsidRPr="00CA0E1C" w:rsidRDefault="0042162A" w:rsidP="00AF2071">
      <w:pPr>
        <w:spacing w:line="480" w:lineRule="auto"/>
        <w:rPr>
          <w:rFonts w:cs="Calibri"/>
        </w:rPr>
      </w:pPr>
      <w:r w:rsidRPr="00CA0E1C">
        <w:t xml:space="preserve">The final surgical option for end-stage bladder disease is augmentation, </w:t>
      </w:r>
      <w:r w:rsidR="00AF2071" w:rsidRPr="00CA0E1C">
        <w:rPr>
          <w:rFonts w:cs="Calibri"/>
        </w:rPr>
        <w:t>a procedure performed to reduce intravesical pressure</w:t>
      </w:r>
      <w:r w:rsidR="00AF2071" w:rsidRPr="00CA0E1C">
        <w:t>.  Results</w:t>
      </w:r>
      <w:r w:rsidR="00AF2071" w:rsidRPr="00CA0E1C">
        <w:rPr>
          <w:rFonts w:cs="Calibri"/>
        </w:rPr>
        <w:t xml:space="preserve"> reported here appear to demonstrate a reduction in nuclear HIF-</w:t>
      </w:r>
      <w:r w:rsidR="00AF2071" w:rsidRPr="00CA0E1C">
        <w:rPr>
          <w:rFonts w:cs="Calibri"/>
          <w:spacing w:val="-4"/>
          <w:szCs w:val="24"/>
        </w:rPr>
        <w:t>1</w:t>
      </w:r>
      <w:r w:rsidR="00AF2071" w:rsidRPr="00CA0E1C">
        <w:rPr>
          <w:rFonts w:cs="Calibri"/>
        </w:rPr>
        <w:t xml:space="preserve">α in the urothelium of four native bladders that have undergone </w:t>
      </w:r>
      <w:r w:rsidR="00AF2071" w:rsidRPr="00CA0E1C">
        <w:rPr>
          <w:rFonts w:cs="Calibri"/>
        </w:rPr>
        <w:lastRenderedPageBreak/>
        <w:t xml:space="preserve">previous augmentation.  Such an observation, albeit in a small number of patients, may support a pressure/hypoxia relationship.   Bladder augmentation is </w:t>
      </w:r>
    </w:p>
    <w:p w14:paraId="0F60AA8C" w14:textId="77777777" w:rsidR="00AF2071" w:rsidRPr="00CA0E1C" w:rsidRDefault="0042162A" w:rsidP="00C52C6B">
      <w:pPr>
        <w:spacing w:before="0" w:after="200" w:line="480" w:lineRule="auto"/>
      </w:pPr>
      <w:r w:rsidRPr="00CA0E1C">
        <w:t xml:space="preserve">most commonly </w:t>
      </w:r>
      <w:r w:rsidR="00AF2071" w:rsidRPr="00CA0E1C">
        <w:t xml:space="preserve">performed using bowel, known as an </w:t>
      </w:r>
      <w:proofErr w:type="spellStart"/>
      <w:r w:rsidRPr="00CA0E1C">
        <w:t>enterocystoplasty</w:t>
      </w:r>
      <w:proofErr w:type="spellEnd"/>
      <w:r w:rsidR="00AF2071" w:rsidRPr="00CA0E1C">
        <w:t xml:space="preserve">, </w:t>
      </w:r>
      <w:r w:rsidRPr="00CA0E1C">
        <w:t xml:space="preserve">the associated side-effects </w:t>
      </w:r>
      <w:r w:rsidR="00AF2071" w:rsidRPr="00CA0E1C">
        <w:t xml:space="preserve">include </w:t>
      </w:r>
      <w:r w:rsidRPr="00CA0E1C">
        <w:t xml:space="preserve">recurrent infection, mucus production </w:t>
      </w:r>
      <w:r w:rsidRPr="00CA0E1C">
        <w:fldChar w:fldCharType="begin"/>
      </w:r>
      <w:r w:rsidR="005669A0" w:rsidRPr="00CA0E1C">
        <w:instrText xml:space="preserve"> ADDIN EN.CITE &lt;EndNote&gt;&lt;Cite&gt;&lt;Author&gt;Gough&lt;/Author&gt;&lt;Year&gt;2001&lt;/Year&gt;&lt;RecNum&gt;2375&lt;/RecNum&gt;&lt;DisplayText&gt;(17)&lt;/DisplayText&gt;&lt;record&gt;&lt;rec-number&gt;2375&lt;/rec-number&gt;&lt;foreign-keys&gt;&lt;key app="EN" db-id="aez0xtra3sf5trepsva5220afte5v9xasf0x" timestamp="0"&gt;2375&lt;/key&gt;&lt;/foreign-keys&gt;&lt;ref-type name="Journal Article"&gt;17&lt;/ref-type&gt;&lt;contributors&gt;&lt;authors&gt;&lt;author&gt;Gough, D. C.&lt;/author&gt;&lt;/authors&gt;&lt;/contributors&gt;&lt;auth-address&gt;Royal Manchester Children&amp;apos;s Hospital, UK. DCSGough@aol.com&lt;/auth-address&gt;&lt;titles&gt;&lt;title&gt;Enterocystoplasty&lt;/title&gt;&lt;secondary-title&gt;BJU Int&lt;/secondary-title&gt;&lt;/titles&gt;&lt;pages&gt;739-43&lt;/pages&gt;&lt;volume&gt;88&lt;/volume&gt;&lt;number&gt;7&lt;/number&gt;&lt;edition&gt;2002/03/14&lt;/edition&gt;&lt;keywords&gt;&lt;keyword&gt;Humans&lt;/keyword&gt;&lt;keyword&gt;Intestines/ transplantation&lt;/keyword&gt;&lt;keyword&gt;Metabolic Diseases/etiology&lt;/keyword&gt;&lt;keyword&gt;Mucus/secretion&lt;/keyword&gt;&lt;keyword&gt;Postoperative Complications/ etiology&lt;/keyword&gt;&lt;keyword&gt;Prosthesis Failure&lt;/keyword&gt;&lt;keyword&gt;Urinary Bladder/ surgery&lt;/keyword&gt;&lt;keyword&gt;Urinary Bladder Diseases/ surgery&lt;/keyword&gt;&lt;keyword&gt;Urinary Calculi/etiology&lt;/keyword&gt;&lt;keyword&gt;Urinary Incontinence/etiology&lt;/keyword&gt;&lt;keyword&gt;Urinary Tract Infections/etiology&lt;/keyword&gt;&lt;keyword&gt;Urologic Neoplasms/etiology&lt;/keyword&gt;&lt;/keywords&gt;&lt;dates&gt;&lt;year&gt;2001&lt;/year&gt;&lt;pub-dates&gt;&lt;date&gt;Nov&lt;/date&gt;&lt;/pub-dates&gt;&lt;/dates&gt;&lt;isbn&gt;1464-4096 (Print)&amp;#xD;1464-4096 (Linking)&lt;/isbn&gt;&lt;accession-num&gt;11890246&lt;/accession-num&gt;&lt;urls&gt;&lt;/urls&gt;&lt;remote-database-provider&gt;NLM&lt;/remote-database-provider&gt;&lt;language&gt;eng&lt;/language&gt;&lt;/record&gt;&lt;/Cite&gt;&lt;/EndNote&gt;</w:instrText>
      </w:r>
      <w:r w:rsidRPr="00CA0E1C">
        <w:fldChar w:fldCharType="separate"/>
      </w:r>
      <w:r w:rsidR="005669A0" w:rsidRPr="00CA0E1C">
        <w:rPr>
          <w:noProof/>
        </w:rPr>
        <w:t>(</w:t>
      </w:r>
      <w:hyperlink w:anchor="_ENREF_17" w:tooltip="Gough, 2001 #2375" w:history="1">
        <w:r w:rsidR="005669A0" w:rsidRPr="00CA0E1C">
          <w:rPr>
            <w:noProof/>
          </w:rPr>
          <w:t>17</w:t>
        </w:r>
      </w:hyperlink>
      <w:r w:rsidR="005669A0" w:rsidRPr="00CA0E1C">
        <w:rPr>
          <w:noProof/>
        </w:rPr>
        <w:t>)</w:t>
      </w:r>
      <w:r w:rsidRPr="00CA0E1C">
        <w:fldChar w:fldCharType="end"/>
      </w:r>
      <w:r w:rsidRPr="00CA0E1C">
        <w:t xml:space="preserve">, stone formation </w:t>
      </w:r>
      <w:r w:rsidRPr="00CA0E1C">
        <w:fldChar w:fldCharType="begin"/>
      </w:r>
      <w:r w:rsidR="005669A0" w:rsidRPr="00CA0E1C">
        <w:instrText xml:space="preserve"> ADDIN EN.CITE &lt;EndNote&gt;&lt;Cite&gt;&lt;Author&gt;Kisku&lt;/Author&gt;&lt;Year&gt;2015&lt;/Year&gt;&lt;RecNum&gt;2356&lt;/RecNum&gt;&lt;DisplayText&gt;(18)&lt;/DisplayText&gt;&lt;record&gt;&lt;rec-number&gt;2356&lt;/rec-number&gt;&lt;foreign-keys&gt;&lt;key app="EN" db-id="aez0xtra3sf5trepsva5220afte5v9xasf0x" timestamp="0"&gt;2356&lt;/key&gt;&lt;/foreign-keys&gt;&lt;ref-type name="Journal Article"&gt;17&lt;/ref-type&gt;&lt;contributors&gt;&lt;authors&gt;&lt;author&gt;Kisku, S.&lt;/author&gt;&lt;author&gt;Sen, S.&lt;/author&gt;&lt;author&gt;Karl, S.&lt;/author&gt;&lt;author&gt;Mathai, J.&lt;/author&gt;&lt;author&gt;Thomas, R. J.&lt;/author&gt;&lt;author&gt;Barla, R.&lt;/author&gt;&lt;/authors&gt;&lt;/contributors&gt;&lt;auth-address&gt;Department of Paediatric Surgery, Christian Medical College, Vellore 632004, India. Electronic address: skisku@yahoo.com.&amp;#xD;Department of Paediatric Surgery, Christian Medical College, Vellore 632004, India.&lt;/auth-address&gt;&lt;titles&gt;&lt;title&gt;Bladder calculi in the augmented bladder: A follow-up study of 160 children and adolescents&lt;/title&gt;&lt;secondary-title&gt;J Pediatr Urol&lt;/secondary-title&gt;&lt;/titles&gt;&lt;pages&gt;66 e1-6&lt;/pages&gt;&lt;volume&gt;11&lt;/volume&gt;&lt;number&gt;2&lt;/number&gt;&lt;edition&gt;2015/03/31&lt;/edition&gt;&lt;dates&gt;&lt;year&gt;2015&lt;/year&gt;&lt;pub-dates&gt;&lt;date&gt;Apr&lt;/date&gt;&lt;/pub-dates&gt;&lt;/dates&gt;&lt;isbn&gt;1873-4898 (Electronic)&amp;#xD;1477-5131 (Linking)&lt;/isbn&gt;&lt;accession-num&gt;25819600&lt;/accession-num&gt;&lt;urls&gt;&lt;/urls&gt;&lt;electronic-resource-num&gt;10.1016/j.jpurol.2014.12.003&lt;/electronic-resource-num&gt;&lt;remote-database-provider&gt;NLM&lt;/remote-database-provider&gt;&lt;language&gt;eng&lt;/language&gt;&lt;/record&gt;&lt;/Cite&gt;&lt;/EndNote&gt;</w:instrText>
      </w:r>
      <w:r w:rsidRPr="00CA0E1C">
        <w:fldChar w:fldCharType="separate"/>
      </w:r>
      <w:r w:rsidR="005669A0" w:rsidRPr="00CA0E1C">
        <w:rPr>
          <w:noProof/>
        </w:rPr>
        <w:t>(</w:t>
      </w:r>
      <w:hyperlink w:anchor="_ENREF_18" w:tooltip="Kisku, 2015 #2356" w:history="1">
        <w:r w:rsidR="005669A0" w:rsidRPr="00CA0E1C">
          <w:rPr>
            <w:noProof/>
          </w:rPr>
          <w:t>18</w:t>
        </w:r>
      </w:hyperlink>
      <w:r w:rsidR="005669A0" w:rsidRPr="00CA0E1C">
        <w:rPr>
          <w:noProof/>
        </w:rPr>
        <w:t>)</w:t>
      </w:r>
      <w:r w:rsidRPr="00CA0E1C">
        <w:fldChar w:fldCharType="end"/>
      </w:r>
      <w:r w:rsidRPr="00CA0E1C">
        <w:t xml:space="preserve">, metabolic disorders </w:t>
      </w:r>
      <w:r w:rsidRPr="00CA0E1C">
        <w:fldChar w:fldCharType="begin"/>
      </w:r>
      <w:r w:rsidR="005669A0" w:rsidRPr="00CA0E1C">
        <w:instrText xml:space="preserve"> ADDIN EN.CITE &lt;EndNote&gt;&lt;Cite&gt;&lt;Author&gt;Fontaine&lt;/Author&gt;&lt;Year&gt;2000&lt;/Year&gt;&lt;RecNum&gt;2376&lt;/RecNum&gt;&lt;DisplayText&gt;(19)&lt;/DisplayText&gt;&lt;record&gt;&lt;rec-number&gt;2376&lt;/rec-number&gt;&lt;foreign-keys&gt;&lt;key app="EN" db-id="aez0xtra3sf5trepsva5220afte5v9xasf0x" timestamp="0"&gt;2376&lt;/key&gt;&lt;/foreign-keys&gt;&lt;ref-type name="Journal Article"&gt;17&lt;/ref-type&gt;&lt;contributors&gt;&lt;authors&gt;&lt;author&gt;Fontaine, E.&lt;/author&gt;&lt;author&gt;Leaver, R.&lt;/author&gt;&lt;author&gt;Woodhouse, C. R.&lt;/author&gt;&lt;/authors&gt;&lt;/contributors&gt;&lt;auth-address&gt;The Institute of Urology and Nephrology, The Royal Free and University College Medical School, London, UK.&lt;/auth-address&gt;&lt;titles&gt;&lt;title&gt;The effect of intestinal urinary reservoirs on renal function: a 10-year follow-up&lt;/title&gt;&lt;secondary-title&gt;BJU Int&lt;/secondary-title&gt;&lt;/titles&gt;&lt;pages&gt;195-8&lt;/pages&gt;&lt;volume&gt;86&lt;/volume&gt;&lt;number&gt;3&lt;/number&gt;&lt;edition&gt;2000/08/10&lt;/edition&gt;&lt;keywords&gt;&lt;keyword&gt;Adolescent&lt;/keyword&gt;&lt;keyword&gt;Adult&lt;/keyword&gt;&lt;keyword&gt;Bladder Exstrophy/physiopathology/ surgery&lt;/keyword&gt;&lt;keyword&gt;Child&lt;/keyword&gt;&lt;keyword&gt;Child, Preschool&lt;/keyword&gt;&lt;keyword&gt;Female&lt;/keyword&gt;&lt;keyword&gt;Follow-Up Studies&lt;/keyword&gt;&lt;keyword&gt;Glomerular Filtration Rate/physiology&lt;/keyword&gt;&lt;keyword&gt;Humans&lt;/keyword&gt;&lt;keyword&gt;Kidney Diseases/ physiopathology&lt;/keyword&gt;&lt;keyword&gt;Male&lt;/keyword&gt;&lt;keyword&gt;Prospective Studies&lt;/keyword&gt;&lt;keyword&gt;Urinary Reservoirs, Continent/ physiology&lt;/keyword&gt;&lt;/keywords&gt;&lt;dates&gt;&lt;year&gt;2000&lt;/year&gt;&lt;pub-dates&gt;&lt;date&gt;Aug&lt;/date&gt;&lt;/pub-dates&gt;&lt;/dates&gt;&lt;isbn&gt;1464-4096 (Print)&amp;#xD;1464-4096 (Linking)&lt;/isbn&gt;&lt;accession-num&gt;10930913&lt;/accession-num&gt;&lt;urls&gt;&lt;/urls&gt;&lt;remote-database-provider&gt;NLM&lt;/remote-database-provider&gt;&lt;language&gt;eng&lt;/language&gt;&lt;/record&gt;&lt;/Cite&gt;&lt;/EndNote&gt;</w:instrText>
      </w:r>
      <w:r w:rsidRPr="00CA0E1C">
        <w:fldChar w:fldCharType="separate"/>
      </w:r>
      <w:r w:rsidR="005669A0" w:rsidRPr="00CA0E1C">
        <w:rPr>
          <w:noProof/>
        </w:rPr>
        <w:t>(</w:t>
      </w:r>
      <w:hyperlink w:anchor="_ENREF_19" w:tooltip="Fontaine, 2000 #2376" w:history="1">
        <w:r w:rsidR="005669A0" w:rsidRPr="00CA0E1C">
          <w:rPr>
            <w:noProof/>
          </w:rPr>
          <w:t>19</w:t>
        </w:r>
      </w:hyperlink>
      <w:r w:rsidR="005669A0" w:rsidRPr="00CA0E1C">
        <w:rPr>
          <w:noProof/>
        </w:rPr>
        <w:t>)</w:t>
      </w:r>
      <w:r w:rsidRPr="00CA0E1C">
        <w:fldChar w:fldCharType="end"/>
      </w:r>
      <w:r w:rsidRPr="00CA0E1C">
        <w:t xml:space="preserve"> and malignancy </w:t>
      </w:r>
      <w:r w:rsidRPr="00CA0E1C">
        <w:fldChar w:fldCharType="begin"/>
      </w:r>
      <w:r w:rsidR="005669A0" w:rsidRPr="00CA0E1C">
        <w:instrText xml:space="preserve"> ADDIN EN.CITE &lt;EndNote&gt;&lt;Cite&gt;&lt;Author&gt;Austen&lt;/Author&gt;&lt;Year&gt;2004&lt;/Year&gt;&lt;RecNum&gt;2377&lt;/RecNum&gt;&lt;DisplayText&gt;(20)&lt;/DisplayText&gt;&lt;record&gt;&lt;rec-number&gt;2377&lt;/rec-number&gt;&lt;foreign-keys&gt;&lt;key app="EN" db-id="aez0xtra3sf5trepsva5220afte5v9xasf0x" timestamp="0"&gt;2377&lt;/key&gt;&lt;/foreign-keys&gt;&lt;ref-type name="Journal Article"&gt;17&lt;/ref-type&gt;&lt;contributors&gt;&lt;authors&gt;&lt;author&gt;Austen, M.&lt;/author&gt;&lt;author&gt;Kalble, T.&lt;/author&gt;&lt;/authors&gt;&lt;/contributors&gt;&lt;auth-address&gt;Department of Urology and Pediatric Urology, Klinikum Fulda, Fulda, Germany.&lt;/auth-address&gt;&lt;titles&gt;&lt;title&gt;Secondary malignancies in different forms of urinary diversion using isolated gut&lt;/title&gt;&lt;secondary-title&gt;J Urol&lt;/secondary-title&gt;&lt;/titles&gt;&lt;pages&gt;831-8&lt;/pages&gt;&lt;volume&gt;172&lt;/volume&gt;&lt;number&gt;3&lt;/number&gt;&lt;edition&gt;2004/08/18&lt;/edition&gt;&lt;keywords&gt;&lt;keyword&gt;Anastomosis, Surgical&lt;/keyword&gt;&lt;keyword&gt;Humans&lt;/keyword&gt;&lt;keyword&gt;Intestinal Neoplasms/etiology&lt;/keyword&gt;&lt;keyword&gt;Intestines/ surgery&lt;/keyword&gt;&lt;keyword&gt;Neoplasms/ etiology&lt;/keyword&gt;&lt;keyword&gt;Time Factors&lt;/keyword&gt;&lt;keyword&gt;Urinary Bladder Neoplasms/etiology&lt;/keyword&gt;&lt;keyword&gt;Urinary Diversion/ adverse effects&lt;/keyword&gt;&lt;keyword&gt;Urinary Reservoirs, Continent/ adverse effects&lt;/keyword&gt;&lt;/keywords&gt;&lt;dates&gt;&lt;year&gt;2004&lt;/year&gt;&lt;pub-dates&gt;&lt;date&gt;Sep&lt;/date&gt;&lt;/pub-dates&gt;&lt;/dates&gt;&lt;isbn&gt;0022-5347 (Print)&amp;#xD;0022-5347 (Linking)&lt;/isbn&gt;&lt;accession-num&gt;15310979&lt;/accession-num&gt;&lt;urls&gt;&lt;/urls&gt;&lt;electronic-resource-num&gt;10.1097/01.ju.0000134890.07434.8e&lt;/electronic-resource-num&gt;&lt;remote-database-provider&gt;NLM&lt;/remote-database-provider&gt;&lt;language&gt;eng&lt;/language&gt;&lt;/record&gt;&lt;/Cite&gt;&lt;/EndNote&gt;</w:instrText>
      </w:r>
      <w:r w:rsidRPr="00CA0E1C">
        <w:fldChar w:fldCharType="separate"/>
      </w:r>
      <w:r w:rsidR="005669A0" w:rsidRPr="00CA0E1C">
        <w:rPr>
          <w:noProof/>
        </w:rPr>
        <w:t>(</w:t>
      </w:r>
      <w:hyperlink w:anchor="_ENREF_20" w:tooltip="Austen, 2004 #2377" w:history="1">
        <w:r w:rsidR="005669A0" w:rsidRPr="00CA0E1C">
          <w:rPr>
            <w:noProof/>
          </w:rPr>
          <w:t>20</w:t>
        </w:r>
      </w:hyperlink>
      <w:r w:rsidR="005669A0" w:rsidRPr="00CA0E1C">
        <w:rPr>
          <w:noProof/>
        </w:rPr>
        <w:t>)</w:t>
      </w:r>
      <w:r w:rsidRPr="00CA0E1C">
        <w:fldChar w:fldCharType="end"/>
      </w:r>
      <w:r w:rsidRPr="00CA0E1C">
        <w:t xml:space="preserve">.  </w:t>
      </w:r>
    </w:p>
    <w:p w14:paraId="25346C94" w14:textId="77777777" w:rsidR="00AF2071" w:rsidRPr="00CA0E1C" w:rsidRDefault="00AF2071" w:rsidP="00C52C6B">
      <w:pPr>
        <w:spacing w:before="0" w:after="200" w:line="480" w:lineRule="auto"/>
      </w:pPr>
    </w:p>
    <w:p w14:paraId="3B6C18BA" w14:textId="77777777" w:rsidR="00AF2071" w:rsidRPr="00CA0E1C" w:rsidRDefault="0042162A" w:rsidP="00BF4D8B">
      <w:pPr>
        <w:spacing w:line="480" w:lineRule="auto"/>
      </w:pPr>
      <w:r w:rsidRPr="00CA0E1C">
        <w:t xml:space="preserve">The surgical composite </w:t>
      </w:r>
      <w:proofErr w:type="spellStart"/>
      <w:r w:rsidRPr="00CA0E1C">
        <w:t>cystoplasty</w:t>
      </w:r>
      <w:proofErr w:type="spellEnd"/>
      <w:r w:rsidRPr="00CA0E1C">
        <w:t xml:space="preserve"> strategy has been proposed wherein the mucus-producing absorptive bowel epithelium of the augmenting bowel segment is replaced by autologous urothelium expanded </w:t>
      </w:r>
      <w:r w:rsidRPr="00CA0E1C">
        <w:rPr>
          <w:i/>
        </w:rPr>
        <w:t>in vitro</w:t>
      </w:r>
      <w:r w:rsidRPr="00CA0E1C">
        <w:t>.  Success was reported in a healthy porcine surgical model</w:t>
      </w:r>
      <w:r w:rsidRPr="00CA0E1C">
        <w:fldChar w:fldCharType="begin"/>
      </w:r>
      <w:r w:rsidR="005669A0" w:rsidRPr="00CA0E1C">
        <w:instrText xml:space="preserve"> ADDIN EN.CITE &lt;EndNote&gt;&lt;Cite&gt;&lt;Author&gt;Turner&lt;/Author&gt;&lt;Year&gt;2008&lt;/Year&gt;&lt;RecNum&gt;475&lt;/RecNum&gt;&lt;DisplayText&gt;(21)&lt;/DisplayText&gt;&lt;record&gt;&lt;rec-number&gt;475&lt;/rec-number&gt;&lt;foreign-keys&gt;&lt;key app="EN" db-id="xxfv5dx5fxfx2xe59fcpdrz80ef0f2vdppdt" timestamp="0"&gt;475&lt;/key&gt;&lt;/foreign-keys&gt;&lt;ref-type name="Journal Article"&gt;17&lt;/ref-type&gt;&lt;contributors&gt;&lt;authors&gt;&lt;author&gt;Turner, A. M.&lt;/author&gt;&lt;author&gt;Subramaniam, R.&lt;/author&gt;&lt;author&gt;Thomas, D. F.&lt;/author&gt;&lt;author&gt;Southgate, J.&lt;/author&gt;&lt;/authors&gt;&lt;/contributors&gt;&lt;auth-address&gt;Jack Birch Unit of Molecular Carcinogenesis, Department of Biology, University of York, York, United Kingdom.&lt;/auth-address&gt;&lt;titles&gt;&lt;title&gt;Generation of a functional, differentiated porcine urothelial tissue in vitro&lt;/title&gt;&lt;secondary-title&gt;European urology&lt;/secondary-title&gt;&lt;/titles&gt;&lt;pages&gt;1423-32&lt;/pages&gt;&lt;volume&gt;54&lt;/volume&gt;&lt;number&gt;6&lt;/number&gt;&lt;edition&gt;2008/04/09&lt;/edition&gt;&lt;keywords&gt;&lt;keyword&gt;Animals&lt;/keyword&gt;&lt;keyword&gt;Cell Differentiation&lt;/keyword&gt;&lt;keyword&gt;Cells, Cultured&lt;/keyword&gt;&lt;keyword&gt;Swine&lt;/keyword&gt;&lt;keyword&gt;Urothelium/ cytology/physiology&lt;/keyword&gt;&lt;/keywords&gt;&lt;dates&gt;&lt;year&gt;2008&lt;/year&gt;&lt;pub-dates&gt;&lt;date&gt;Dec&lt;/date&gt;&lt;/pub-dates&gt;&lt;/dates&gt;&lt;isbn&gt;0302-2838 (Print)&amp;#xD;0302-2838 (Linking)&lt;/isbn&gt;&lt;accession-num&gt;18395964&lt;/accession-num&gt;&lt;urls&gt;&lt;/urls&gt;&lt;electronic-resource-num&gt;10.1016/j.eururo.2008.03.068&lt;/electronic-resource-num&gt;&lt;remote-database-provider&gt;NLM&lt;/remote-database-provider&gt;&lt;language&gt;eng&lt;/language&gt;&lt;/record&gt;&lt;/Cite&gt;&lt;/EndNote&gt;</w:instrText>
      </w:r>
      <w:r w:rsidRPr="00CA0E1C">
        <w:fldChar w:fldCharType="separate"/>
      </w:r>
      <w:r w:rsidR="005669A0" w:rsidRPr="00CA0E1C">
        <w:rPr>
          <w:noProof/>
        </w:rPr>
        <w:t>(</w:t>
      </w:r>
      <w:hyperlink w:anchor="_ENREF_21" w:tooltip="Turner, 2008 #475" w:history="1">
        <w:r w:rsidR="005669A0" w:rsidRPr="00CA0E1C">
          <w:rPr>
            <w:noProof/>
          </w:rPr>
          <w:t>21</w:t>
        </w:r>
      </w:hyperlink>
      <w:r w:rsidR="005669A0" w:rsidRPr="00CA0E1C">
        <w:rPr>
          <w:noProof/>
        </w:rPr>
        <w:t>)</w:t>
      </w:r>
      <w:r w:rsidRPr="00CA0E1C">
        <w:fldChar w:fldCharType="end"/>
      </w:r>
      <w:r w:rsidRPr="00CA0E1C">
        <w:rPr>
          <w:noProof/>
        </w:rPr>
        <w:t xml:space="preserve">, </w:t>
      </w:r>
      <w:r w:rsidRPr="00CA0E1C">
        <w:t xml:space="preserve">however translation to patients has been hindered by problems in expanding and generating functional urothelium from end-stage diseased paediatric bladders </w:t>
      </w:r>
      <w:r w:rsidRPr="00CA0E1C">
        <w:fldChar w:fldCharType="begin"/>
      </w:r>
      <w:r w:rsidR="005669A0" w:rsidRPr="00CA0E1C">
        <w:instrText xml:space="preserve"> ADDIN EN.CITE &lt;EndNote&gt;&lt;Cite&gt;&lt;Author&gt;Subramaniam&lt;/Author&gt;&lt;Year&gt;2011&lt;/Year&gt;&lt;RecNum&gt;471&lt;/RecNum&gt;&lt;DisplayText&gt;(13)&lt;/DisplayText&gt;&lt;record&gt;&lt;rec-number&gt;471&lt;/rec-number&gt;&lt;foreign-keys&gt;&lt;key app="EN" db-id="xxfv5dx5fxfx2xe59fcpdrz80ef0f2vdppdt" timestamp="0"&gt;471&lt;/key&gt;&lt;/foreign-keys&gt;&lt;ref-type name="Journal Article"&gt;17&lt;/ref-type&gt;&lt;contributors&gt;&lt;authors&gt;&lt;author&gt;Subramaniam, R.&lt;/author&gt;&lt;author&gt;Hinley, J.&lt;/author&gt;&lt;author&gt;Stahlschmidt, J.&lt;/author&gt;&lt;author&gt;Southgate, J.&lt;/author&gt;&lt;/authors&gt;&lt;/contributors&gt;&lt;auth-address&gt;Department of Pediatric Urology, Leeds Teaching Hospitals NHS Trust, Leeds, United Kingdom.&lt;/auth-address&gt;&lt;titles&gt;&lt;title&gt;Tissue engineering potential of urothelial cells from diseased bladders&lt;/title&gt;&lt;secondary-title&gt;The Journal of urology&lt;/secondary-title&gt;&lt;alt-title&gt;J Urol&lt;/alt-title&gt;&lt;/titles&gt;&lt;pages&gt;2014-20&lt;/pages&gt;&lt;volume&gt;186&lt;/volume&gt;&lt;number&gt;5&lt;/number&gt;&lt;edition&gt;2011/09/29&lt;/edition&gt;&lt;dates&gt;&lt;year&gt;2011&lt;/year&gt;&lt;pub-dates&gt;&lt;date&gt;Nov&lt;/date&gt;&lt;/pub-dates&gt;&lt;/dates&gt;&lt;isbn&gt;1527-3792 (Electronic)&amp;#xD;0022-5347 (Linking)&lt;/isbn&gt;&lt;accession-num&gt;21944117&lt;/accession-num&gt;&lt;work-type&gt;Research Support, Non-U.S. Gov&amp;apos;t&lt;/work-type&gt;&lt;urls&gt;&lt;related-urls&gt;&lt;url&gt;http://www.ncbi.nlm.nih.gov/pubmed/21944117&lt;/url&gt;&lt;/related-urls&gt;&lt;/urls&gt;&lt;electronic-resource-num&gt;10.1016/j.juro.2011.07.031&lt;/electronic-resource-num&gt;&lt;language&gt;eng&lt;/language&gt;&lt;/record&gt;&lt;/Cite&gt;&lt;/EndNote&gt;</w:instrText>
      </w:r>
      <w:r w:rsidRPr="00CA0E1C">
        <w:fldChar w:fldCharType="separate"/>
      </w:r>
      <w:r w:rsidRPr="00CA0E1C">
        <w:rPr>
          <w:noProof/>
        </w:rPr>
        <w:t>(</w:t>
      </w:r>
      <w:hyperlink w:anchor="_ENREF_13" w:tooltip="Subramaniam, 2011 #471" w:history="1">
        <w:r w:rsidR="005669A0" w:rsidRPr="00CA0E1C">
          <w:rPr>
            <w:noProof/>
          </w:rPr>
          <w:t>13</w:t>
        </w:r>
      </w:hyperlink>
      <w:r w:rsidRPr="00CA0E1C">
        <w:rPr>
          <w:noProof/>
        </w:rPr>
        <w:t>)</w:t>
      </w:r>
      <w:r w:rsidRPr="00CA0E1C">
        <w:fldChar w:fldCharType="end"/>
      </w:r>
      <w:r w:rsidRPr="00CA0E1C">
        <w:t>.</w:t>
      </w:r>
    </w:p>
    <w:p w14:paraId="001042D3" w14:textId="77777777" w:rsidR="00AF2071" w:rsidRPr="00CA0E1C" w:rsidRDefault="00AF2071" w:rsidP="00BF4D8B">
      <w:pPr>
        <w:spacing w:line="480" w:lineRule="auto"/>
      </w:pPr>
    </w:p>
    <w:p w14:paraId="01732B9A" w14:textId="3CFD7814" w:rsidR="00BF4D8B" w:rsidRPr="00CA0E1C" w:rsidRDefault="0042162A" w:rsidP="00BF4D8B">
      <w:pPr>
        <w:spacing w:line="480" w:lineRule="auto"/>
        <w:rPr>
          <w:rFonts w:cs="Calibri"/>
        </w:rPr>
      </w:pPr>
      <w:r w:rsidRPr="00CA0E1C">
        <w:t xml:space="preserve">As the urothelium is not directly implicated in the disease process, the reasons for such compromise were unknown. </w:t>
      </w:r>
      <w:r w:rsidR="001705CB" w:rsidRPr="00CA0E1C">
        <w:t>Of interest a  mouse model for spinal cord injury has also identified a degenerative urothelial phenotype, postulated to be as a result of signals produced from afferent nerves</w:t>
      </w:r>
      <w:r w:rsidR="001705CB" w:rsidRPr="00CA0E1C" w:rsidDel="001705CB">
        <w:t xml:space="preserve"> </w:t>
      </w:r>
      <w:r w:rsidR="00BF4D8B" w:rsidRPr="00CA0E1C">
        <w:rPr>
          <w:rFonts w:cs="Calibri"/>
        </w:rPr>
        <w:fldChar w:fldCharType="begin">
          <w:fldData xml:space="preserve">PEVuZE5vdGU+PENpdGU+PEF1dGhvcj5LdWxsbWFubjwvQXV0aG9yPjxZZWFyPjIwMTc8L1llYXI+
PFJlY051bT4yNDE1PC9SZWNOdW0+PERpc3BsYXlUZXh0PigyMik8L0Rpc3BsYXlUZXh0PjxyZWNv
cmQ+PHJlYy1udW1iZXI+MjQxNTwvcmVjLW51bWJlcj48Zm9yZWlnbi1rZXlzPjxrZXkgYXBwPSJF
TiIgZGItaWQ9ImFlejB4dHJhM3NmNXRyZXBzdmE1MjIwYWZ0ZTV2OXhhc2YweCIgdGltZXN0YW1w
PSIxNTMzNjUyMTk0Ij4yNDE1PC9rZXk+PC9mb3JlaWduLWtleXM+PHJlZi10eXBlIG5hbWU9Ikpv
dXJuYWwgQXJ0aWNsZSI+MTc8L3JlZi10eXBlPjxjb250cmlidXRvcnM+PGF1dGhvcnM+PGF1dGhv
cj5LdWxsbWFubiwgRi4gQS48L2F1dGhvcj48YXV0aG9yPkNsYXl0b24sIEQuIFIuPC9hdXRob3I+
PGF1dGhvcj5SdWl6LCBXLiBHLjwvYXV0aG9yPjxhdXRob3I+V29sZi1Kb2huc3RvbiwgQS48L2F1
dGhvcj48YXV0aG9yPkdhdXRoaWVyLCBDLjwvYXV0aG9yPjxhdXRob3I+S2FuYWksIEEuPC9hdXRo
b3I+PGF1dGhvcj5CaXJkZXIsIEwuIEEuPC9hdXRob3I+PGF1dGhvcj5BcG9kYWNhLCBHLjwvYXV0
aG9yPjwvYXV0aG9ycz48L2NvbnRyaWJ1dG9ycz48YXV0aC1hZGRyZXNzPlVuaXZlcnNpdHkgb2Yg
UGl0dHNidXJnaCBTY2hvb2wgb2YgTWVkaWNpbmUsIERlcGFydG1lbnQgb2YgTWVkaWNpbmUsIFBp
dHRzYnVyZ2gsIFBlbm5zeWx2YW5pYS4mI3hEO1VuaXZlcnNpdHkgb2YgUGl0dHNidXJnaCBTY2hv
b2wgb2YgTWVkaWNpbmUsIERlcGFydG1lbnQgb2YgUGhhcm1hY29sb2d5IGFuZCBDaGVtaWNhbCBC
aW9sb2d5LCBQaXR0c2J1cmdoLCBQZW5uc3lsdmFuaWE7IGFuZC4mI3hEO1VuaXZlcnNpdHkgb2Yg
UGl0dHNidXJnaCBTY2hvb2wgb2YgTWVkaWNpbmUsIERlcGFydG1lbnQgb2YgTWVkaWNpbmUsIFBp
dHRzYnVyZ2gsIFBlbm5zeWx2YW5pYTsgZ2xhNkBwaXR0LmVkdS4mI3hEO1VuaXZlcnNpdHkgb2Yg
UGl0dHNidXJnaCBTY2hvb2wgb2YgTWVkaWNpbmUsIERlcGFydG1lbnQgb2YgQ2VsbCBCaW9sb2d5
LCBQaXR0c2J1cmdoLCBQZW5uc3lsdmFuaWEuPC9hdXRoLWFkZHJlc3M+PHRpdGxlcz48dGl0bGU+
VXJvdGhlbGlhbCBwcm9saWZlcmF0aW9uIGFuZCByZWdlbmVyYXRpb24gYWZ0ZXIgc3BpbmFsIGNv
cmQgaW5qdXJ5PC90aXRsZT48c2Vjb25kYXJ5LXRpdGxlPkFtIEogUGh5c2lvbCBSZW5hbCBQaHlz
aW9sPC9zZWNvbmRhcnktdGl0bGU+PGFsdC10aXRsZT5BbWVyaWNhbiBqb3VybmFsIG9mIHBoeXNp
b2xvZ3kuIFJlbmFsIHBoeXNpb2xvZ3k8L2FsdC10aXRsZT48L3RpdGxlcz48cGVyaW9kaWNhbD48
ZnVsbC10aXRsZT5BbSBKIFBoeXNpb2wgUmVuYWwgUGh5c2lvbDwvZnVsbC10aXRsZT48YWJici0x
PkFtZXJpY2FuIGpvdXJuYWwgb2YgcGh5c2lvbG9neS4gUmVuYWwgcGh5c2lvbG9neTwvYWJici0x
PjwvcGVyaW9kaWNhbD48YWx0LXBlcmlvZGljYWw+PGZ1bGwtdGl0bGU+QW0gSiBQaHlzaW9sIFJl
bmFsIFBoeXNpb2w8L2Z1bGwtdGl0bGU+PGFiYnItMT5BbWVyaWNhbiBqb3VybmFsIG9mIHBoeXNp
b2xvZ3kuIFJlbmFsIHBoeXNpb2xvZ3k8L2FiYnItMT48L2FsdC1wZXJpb2RpY2FsPjxwYWdlcz5G
ODUtZjEwMjwvcGFnZXM+PHZvbHVtZT4zMTM8L3ZvbHVtZT48bnVtYmVyPjE8L251bWJlcj48ZWRp
dGlvbj4yMDE3LzAzLzI0PC9lZGl0aW9uPjxrZXl3b3Jkcz48a2V5d29yZD5BbmltYWxzPC9rZXl3
b3JkPjxrZXl3b3JkPkJpb21hcmtlcnMvbWV0YWJvbGlzbTwva2V5d29yZD48a2V5d29yZD4qQ2Vs
bCBQcm9saWZlcmF0aW9uPC9rZXl3b3JkPjxrZXl3b3JkPkRpc2Vhc2UgTW9kZWxzLCBBbmltYWw8
L2tleXdvcmQ+PGtleXdvcmQ+RmVtYWxlPC9rZXl3b3JkPjxrZXl3b3JkPktlcmF0aW4tMTQvbWV0
YWJvbGlzbTwva2V5d29yZD48a2V5d29yZD5LZXJhdGluLTE1L21ldGFib2xpc208L2tleXdvcmQ+
PGtleXdvcmQ+S2VyYXRpbi0yMC9tZXRhYm9saXNtPC9rZXl3b3JkPjxrZXl3b3JkPk1pY2UsIElu
YnJlZCBDNTdCTDwva2V5d29yZD48a2V5d29yZD5QaGVub3R5cGU8L2tleXdvcmQ+PGtleXdvcmQ+
UGhvc3Bob3Byb3RlaW5zL21ldGFib2xpc208L2tleXdvcmQ+PGtleXdvcmQ+KlJlZ2VuZXJhdGlv
bjwva2V5d29yZD48a2V5d29yZD5TcGluYWwgQ29yZCBJbmp1cmllcy9tZXRhYm9saXNtLypwYXRo
b2xvZ3kvcGh5c2lvcGF0aG9sb2d5PC9rZXl3b3JkPjxrZXl3b3JkPlRpbWUgRmFjdG9yczwva2V5
d29yZD48a2V5d29yZD5UcmFucy1BY3RpdmF0b3JzL21ldGFib2xpc208L2tleXdvcmQ+PGtleXdv
cmQ+VXJpbmFyeSBCbGFkZGVyL2lubmVydmF0aW9uL21ldGFib2xpc20vKnBhdGhvbG9neS91bHRy
YXN0cnVjdHVyZTwva2V5d29yZD48a2V5d29yZD5Vcm90aGVsaXVtL2lubmVydmF0aW9uL21ldGFi
b2xpc20vKnBhdGhvbG9neS91bHRyYXN0cnVjdHVyZTwva2V5d29yZD48a2V5d29yZD4qQnJkVTwv
a2V5d29yZD48a2V5d29yZD4qVFA2MyAocDYzKTwva2V5d29yZD48a2V5d29yZD4qYmxhZGRlcjwv
a2V5d29yZD48a2V5d29yZD4qY3l0b2tlcmF0aW48L2tleXdvcmQ+PC9rZXl3b3Jkcz48ZGF0ZXM+
PHllYXI+MjAxNzwveWVhcj48cHViLWRhdGVzPjxkYXRlPkp1bCAxPC9kYXRlPjwvcHViLWRhdGVz
PjwvZGF0ZXM+PGlzYm4+MTUyMi0xNDY2PC9pc2JuPjxhY2Nlc3Npb24tbnVtPjI4MzMxMDY1PC9h
Y2Nlc3Npb24tbnVtPjx1cmxzPjwvdXJscz48Y3VzdG9tMj5QTUM1NTM4ODQxPC9jdXN0b20yPjxl
bGVjdHJvbmljLXJlc291cmNlLW51bT4xMC4xMTUyL2FqcHJlbmFsLjAwNTkyLjIwMTY8L2VsZWN0
cm9uaWMtcmVzb3VyY2UtbnVtPjxyZW1vdGUtZGF0YWJhc2UtcHJvdmlkZXI+TkxNPC9yZW1vdGUt
ZGF0YWJhc2UtcHJvdmlkZXI+PGxhbmd1YWdlPmVuZzwvbGFuZ3VhZ2U+PC9yZWNvcmQ+PC9DaXRl
PjwvRW5kTm90ZT5=
</w:fldData>
        </w:fldChar>
      </w:r>
      <w:r w:rsidR="005669A0" w:rsidRPr="00CA0E1C">
        <w:rPr>
          <w:rFonts w:cs="Calibri"/>
        </w:rPr>
        <w:instrText xml:space="preserve"> ADDIN EN.CITE </w:instrText>
      </w:r>
      <w:r w:rsidR="005669A0" w:rsidRPr="00CA0E1C">
        <w:rPr>
          <w:rFonts w:cs="Calibri"/>
        </w:rPr>
        <w:fldChar w:fldCharType="begin">
          <w:fldData xml:space="preserve">PEVuZE5vdGU+PENpdGU+PEF1dGhvcj5LdWxsbWFubjwvQXV0aG9yPjxZZWFyPjIwMTc8L1llYXI+
PFJlY051bT4yNDE1PC9SZWNOdW0+PERpc3BsYXlUZXh0PigyMik8L0Rpc3BsYXlUZXh0PjxyZWNv
cmQ+PHJlYy1udW1iZXI+MjQxNTwvcmVjLW51bWJlcj48Zm9yZWlnbi1rZXlzPjxrZXkgYXBwPSJF
TiIgZGItaWQ9ImFlejB4dHJhM3NmNXRyZXBzdmE1MjIwYWZ0ZTV2OXhhc2YweCIgdGltZXN0YW1w
PSIxNTMzNjUyMTk0Ij4yNDE1PC9rZXk+PC9mb3JlaWduLWtleXM+PHJlZi10eXBlIG5hbWU9Ikpv
dXJuYWwgQXJ0aWNsZSI+MTc8L3JlZi10eXBlPjxjb250cmlidXRvcnM+PGF1dGhvcnM+PGF1dGhv
cj5LdWxsbWFubiwgRi4gQS48L2F1dGhvcj48YXV0aG9yPkNsYXl0b24sIEQuIFIuPC9hdXRob3I+
PGF1dGhvcj5SdWl6LCBXLiBHLjwvYXV0aG9yPjxhdXRob3I+V29sZi1Kb2huc3RvbiwgQS48L2F1
dGhvcj48YXV0aG9yPkdhdXRoaWVyLCBDLjwvYXV0aG9yPjxhdXRob3I+S2FuYWksIEEuPC9hdXRo
b3I+PGF1dGhvcj5CaXJkZXIsIEwuIEEuPC9hdXRob3I+PGF1dGhvcj5BcG9kYWNhLCBHLjwvYXV0
aG9yPjwvYXV0aG9ycz48L2NvbnRyaWJ1dG9ycz48YXV0aC1hZGRyZXNzPlVuaXZlcnNpdHkgb2Yg
UGl0dHNidXJnaCBTY2hvb2wgb2YgTWVkaWNpbmUsIERlcGFydG1lbnQgb2YgTWVkaWNpbmUsIFBp
dHRzYnVyZ2gsIFBlbm5zeWx2YW5pYS4mI3hEO1VuaXZlcnNpdHkgb2YgUGl0dHNidXJnaCBTY2hv
b2wgb2YgTWVkaWNpbmUsIERlcGFydG1lbnQgb2YgUGhhcm1hY29sb2d5IGFuZCBDaGVtaWNhbCBC
aW9sb2d5LCBQaXR0c2J1cmdoLCBQZW5uc3lsdmFuaWE7IGFuZC4mI3hEO1VuaXZlcnNpdHkgb2Yg
UGl0dHNidXJnaCBTY2hvb2wgb2YgTWVkaWNpbmUsIERlcGFydG1lbnQgb2YgTWVkaWNpbmUsIFBp
dHRzYnVyZ2gsIFBlbm5zeWx2YW5pYTsgZ2xhNkBwaXR0LmVkdS4mI3hEO1VuaXZlcnNpdHkgb2Yg
UGl0dHNidXJnaCBTY2hvb2wgb2YgTWVkaWNpbmUsIERlcGFydG1lbnQgb2YgQ2VsbCBCaW9sb2d5
LCBQaXR0c2J1cmdoLCBQZW5uc3lsdmFuaWEuPC9hdXRoLWFkZHJlc3M+PHRpdGxlcz48dGl0bGU+
VXJvdGhlbGlhbCBwcm9saWZlcmF0aW9uIGFuZCByZWdlbmVyYXRpb24gYWZ0ZXIgc3BpbmFsIGNv
cmQgaW5qdXJ5PC90aXRsZT48c2Vjb25kYXJ5LXRpdGxlPkFtIEogUGh5c2lvbCBSZW5hbCBQaHlz
aW9sPC9zZWNvbmRhcnktdGl0bGU+PGFsdC10aXRsZT5BbWVyaWNhbiBqb3VybmFsIG9mIHBoeXNp
b2xvZ3kuIFJlbmFsIHBoeXNpb2xvZ3k8L2FsdC10aXRsZT48L3RpdGxlcz48cGVyaW9kaWNhbD48
ZnVsbC10aXRsZT5BbSBKIFBoeXNpb2wgUmVuYWwgUGh5c2lvbDwvZnVsbC10aXRsZT48YWJici0x
PkFtZXJpY2FuIGpvdXJuYWwgb2YgcGh5c2lvbG9neS4gUmVuYWwgcGh5c2lvbG9neTwvYWJici0x
PjwvcGVyaW9kaWNhbD48YWx0LXBlcmlvZGljYWw+PGZ1bGwtdGl0bGU+QW0gSiBQaHlzaW9sIFJl
bmFsIFBoeXNpb2w8L2Z1bGwtdGl0bGU+PGFiYnItMT5BbWVyaWNhbiBqb3VybmFsIG9mIHBoeXNp
b2xvZ3kuIFJlbmFsIHBoeXNpb2xvZ3k8L2FiYnItMT48L2FsdC1wZXJpb2RpY2FsPjxwYWdlcz5G
ODUtZjEwMjwvcGFnZXM+PHZvbHVtZT4zMTM8L3ZvbHVtZT48bnVtYmVyPjE8L251bWJlcj48ZWRp
dGlvbj4yMDE3LzAzLzI0PC9lZGl0aW9uPjxrZXl3b3Jkcz48a2V5d29yZD5BbmltYWxzPC9rZXl3
b3JkPjxrZXl3b3JkPkJpb21hcmtlcnMvbWV0YWJvbGlzbTwva2V5d29yZD48a2V5d29yZD4qQ2Vs
bCBQcm9saWZlcmF0aW9uPC9rZXl3b3JkPjxrZXl3b3JkPkRpc2Vhc2UgTW9kZWxzLCBBbmltYWw8
L2tleXdvcmQ+PGtleXdvcmQ+RmVtYWxlPC9rZXl3b3JkPjxrZXl3b3JkPktlcmF0aW4tMTQvbWV0
YWJvbGlzbTwva2V5d29yZD48a2V5d29yZD5LZXJhdGluLTE1L21ldGFib2xpc208L2tleXdvcmQ+
PGtleXdvcmQ+S2VyYXRpbi0yMC9tZXRhYm9saXNtPC9rZXl3b3JkPjxrZXl3b3JkPk1pY2UsIElu
YnJlZCBDNTdCTDwva2V5d29yZD48a2V5d29yZD5QaGVub3R5cGU8L2tleXdvcmQ+PGtleXdvcmQ+
UGhvc3Bob3Byb3RlaW5zL21ldGFib2xpc208L2tleXdvcmQ+PGtleXdvcmQ+KlJlZ2VuZXJhdGlv
bjwva2V5d29yZD48a2V5d29yZD5TcGluYWwgQ29yZCBJbmp1cmllcy9tZXRhYm9saXNtLypwYXRo
b2xvZ3kvcGh5c2lvcGF0aG9sb2d5PC9rZXl3b3JkPjxrZXl3b3JkPlRpbWUgRmFjdG9yczwva2V5
d29yZD48a2V5d29yZD5UcmFucy1BY3RpdmF0b3JzL21ldGFib2xpc208L2tleXdvcmQ+PGtleXdv
cmQ+VXJpbmFyeSBCbGFkZGVyL2lubmVydmF0aW9uL21ldGFib2xpc20vKnBhdGhvbG9neS91bHRy
YXN0cnVjdHVyZTwva2V5d29yZD48a2V5d29yZD5Vcm90aGVsaXVtL2lubmVydmF0aW9uL21ldGFi
b2xpc20vKnBhdGhvbG9neS91bHRyYXN0cnVjdHVyZTwva2V5d29yZD48a2V5d29yZD4qQnJkVTwv
a2V5d29yZD48a2V5d29yZD4qVFA2MyAocDYzKTwva2V5d29yZD48a2V5d29yZD4qYmxhZGRlcjwv
a2V5d29yZD48a2V5d29yZD4qY3l0b2tlcmF0aW48L2tleXdvcmQ+PC9rZXl3b3Jkcz48ZGF0ZXM+
PHllYXI+MjAxNzwveWVhcj48cHViLWRhdGVzPjxkYXRlPkp1bCAxPC9kYXRlPjwvcHViLWRhdGVz
PjwvZGF0ZXM+PGlzYm4+MTUyMi0xNDY2PC9pc2JuPjxhY2Nlc3Npb24tbnVtPjI4MzMxMDY1PC9h
Y2Nlc3Npb24tbnVtPjx1cmxzPjwvdXJscz48Y3VzdG9tMj5QTUM1NTM4ODQxPC9jdXN0b20yPjxl
bGVjdHJvbmljLXJlc291cmNlLW51bT4xMC4xMTUyL2FqcHJlbmFsLjAwNTkyLjIwMTY8L2VsZWN0
cm9uaWMtcmVzb3VyY2UtbnVtPjxyZW1vdGUtZGF0YWJhc2UtcHJvdmlkZXI+TkxNPC9yZW1vdGUt
ZGF0YWJhc2UtcHJvdmlkZXI+PGxhbmd1YWdlPmVuZzwvbGFuZ3VhZ2U+PC9yZWNvcmQ+PC9DaXRl
PjwvRW5kTm90ZT5=
</w:fldData>
        </w:fldChar>
      </w:r>
      <w:r w:rsidR="005669A0" w:rsidRPr="00CA0E1C">
        <w:rPr>
          <w:rFonts w:cs="Calibri"/>
        </w:rPr>
        <w:instrText xml:space="preserve"> ADDIN EN.CITE.DATA </w:instrText>
      </w:r>
      <w:r w:rsidR="005669A0" w:rsidRPr="00CA0E1C">
        <w:rPr>
          <w:rFonts w:cs="Calibri"/>
        </w:rPr>
      </w:r>
      <w:r w:rsidR="005669A0" w:rsidRPr="00CA0E1C">
        <w:rPr>
          <w:rFonts w:cs="Calibri"/>
        </w:rPr>
        <w:fldChar w:fldCharType="end"/>
      </w:r>
      <w:r w:rsidR="00BF4D8B" w:rsidRPr="00CA0E1C">
        <w:rPr>
          <w:rFonts w:cs="Calibri"/>
        </w:rPr>
      </w:r>
      <w:r w:rsidR="00BF4D8B" w:rsidRPr="00CA0E1C">
        <w:rPr>
          <w:rFonts w:cs="Calibri"/>
        </w:rPr>
        <w:fldChar w:fldCharType="separate"/>
      </w:r>
      <w:r w:rsidR="005669A0" w:rsidRPr="00CA0E1C">
        <w:rPr>
          <w:rFonts w:cs="Calibri"/>
          <w:noProof/>
        </w:rPr>
        <w:t>(</w:t>
      </w:r>
      <w:hyperlink w:anchor="_ENREF_22" w:tooltip="Kullmann, 2017 #2415" w:history="1">
        <w:r w:rsidR="005669A0" w:rsidRPr="00CA0E1C">
          <w:rPr>
            <w:rFonts w:cs="Calibri"/>
            <w:noProof/>
          </w:rPr>
          <w:t>22</w:t>
        </w:r>
      </w:hyperlink>
      <w:r w:rsidR="005669A0" w:rsidRPr="00CA0E1C">
        <w:rPr>
          <w:rFonts w:cs="Calibri"/>
          <w:noProof/>
        </w:rPr>
        <w:t>)</w:t>
      </w:r>
      <w:r w:rsidR="00BF4D8B" w:rsidRPr="00CA0E1C">
        <w:rPr>
          <w:rFonts w:cs="Calibri"/>
        </w:rPr>
        <w:fldChar w:fldCharType="end"/>
      </w:r>
      <w:r w:rsidR="001705CB" w:rsidRPr="00CA0E1C" w:rsidDel="001705CB">
        <w:rPr>
          <w:rFonts w:cs="Calibri"/>
        </w:rPr>
        <w:t xml:space="preserve"> </w:t>
      </w:r>
      <w:r w:rsidR="001705CB" w:rsidRPr="00CA0E1C">
        <w:rPr>
          <w:rFonts w:cs="Calibri"/>
        </w:rPr>
        <w:t>; potentially adding to the complexity of pathological pathways and processes potentially involved in the entity of end-stage bladder disease</w:t>
      </w:r>
    </w:p>
    <w:p w14:paraId="72EC33FD" w14:textId="77777777" w:rsidR="00BF4D8B" w:rsidRPr="00CA0E1C" w:rsidRDefault="00BF4D8B" w:rsidP="00BF4D8B">
      <w:pPr>
        <w:spacing w:line="480" w:lineRule="auto"/>
        <w:rPr>
          <w:rFonts w:cs="Calibri"/>
        </w:rPr>
      </w:pPr>
    </w:p>
    <w:p w14:paraId="5A481BBB" w14:textId="3186D049" w:rsidR="00C52C6B" w:rsidRPr="00CA0E1C" w:rsidRDefault="0042162A" w:rsidP="00BF4D8B">
      <w:pPr>
        <w:spacing w:line="480" w:lineRule="auto"/>
        <w:rPr>
          <w:rFonts w:cs="Calibri"/>
        </w:rPr>
      </w:pPr>
      <w:r w:rsidRPr="00CA0E1C">
        <w:t xml:space="preserve">This work suggests that the urothelium </w:t>
      </w:r>
      <w:r w:rsidR="002C0488" w:rsidRPr="00CA0E1C">
        <w:t>i</w:t>
      </w:r>
      <w:r w:rsidRPr="00CA0E1C">
        <w:t xml:space="preserve">s exposed to hypoxia during bladder disease and provides a candidate pathway for explaining the </w:t>
      </w:r>
      <w:proofErr w:type="spellStart"/>
      <w:r w:rsidRPr="00CA0E1C">
        <w:t>patho</w:t>
      </w:r>
      <w:proofErr w:type="spellEnd"/>
      <w:r w:rsidR="00C52C6B" w:rsidRPr="00CA0E1C">
        <w:t>-</w:t>
      </w:r>
      <w:r w:rsidRPr="00CA0E1C">
        <w:t>biological changes observed</w:t>
      </w:r>
      <w:r w:rsidR="00AF2071" w:rsidRPr="00CA0E1C">
        <w:t xml:space="preserve">, such as fibrosis.  </w:t>
      </w:r>
      <w:r w:rsidR="001705CB" w:rsidRPr="00CA0E1C">
        <w:t xml:space="preserve"> However, as demonstrated by the fact that</w:t>
      </w:r>
      <w:r w:rsidR="00C52C6B" w:rsidRPr="00CA0E1C">
        <w:t xml:space="preserve">  </w:t>
      </w:r>
      <w:r w:rsidR="00AF2071" w:rsidRPr="00CA0E1C">
        <w:t xml:space="preserve">50 % of our neuropathic samples were </w:t>
      </w:r>
      <w:r w:rsidR="00AF2071" w:rsidRPr="00CA0E1C">
        <w:lastRenderedPageBreak/>
        <w:t xml:space="preserve">from children who also had a </w:t>
      </w:r>
      <w:r w:rsidR="001705CB" w:rsidRPr="00CA0E1C">
        <w:rPr>
          <w:rFonts w:cs="Calibri"/>
        </w:rPr>
        <w:t xml:space="preserve">history of UTIs, hostile </w:t>
      </w:r>
      <w:r w:rsidR="00C52C6B" w:rsidRPr="00CA0E1C">
        <w:rPr>
          <w:rFonts w:cs="Calibri"/>
        </w:rPr>
        <w:t xml:space="preserve">bladder systems are likely </w:t>
      </w:r>
      <w:r w:rsidR="002C0488" w:rsidRPr="00CA0E1C">
        <w:rPr>
          <w:rFonts w:cs="Calibri"/>
        </w:rPr>
        <w:t xml:space="preserve">to arise </w:t>
      </w:r>
      <w:r w:rsidR="001705CB" w:rsidRPr="00CA0E1C">
        <w:rPr>
          <w:rFonts w:cs="Calibri"/>
        </w:rPr>
        <w:t>from</w:t>
      </w:r>
      <w:r w:rsidR="00C52C6B" w:rsidRPr="00CA0E1C">
        <w:rPr>
          <w:rFonts w:cs="Calibri"/>
        </w:rPr>
        <w:t xml:space="preserve"> complex, multifactorial</w:t>
      </w:r>
      <w:r w:rsidR="00BF4D8B" w:rsidRPr="00CA0E1C">
        <w:rPr>
          <w:rFonts w:cs="Calibri"/>
        </w:rPr>
        <w:t xml:space="preserve"> </w:t>
      </w:r>
      <w:r w:rsidR="002C0488" w:rsidRPr="00CA0E1C">
        <w:rPr>
          <w:rFonts w:cs="Calibri"/>
        </w:rPr>
        <w:t>pathogenic programme</w:t>
      </w:r>
      <w:r w:rsidR="001705CB" w:rsidRPr="00CA0E1C">
        <w:rPr>
          <w:rFonts w:cs="Calibri"/>
        </w:rPr>
        <w:t>s with the endpoint</w:t>
      </w:r>
      <w:r w:rsidR="00BF4D8B" w:rsidRPr="00CA0E1C">
        <w:rPr>
          <w:rFonts w:cs="Calibri"/>
        </w:rPr>
        <w:t xml:space="preserve"> being the small, </w:t>
      </w:r>
      <w:proofErr w:type="spellStart"/>
      <w:r w:rsidR="00BF4D8B" w:rsidRPr="00CA0E1C">
        <w:rPr>
          <w:rFonts w:cs="Calibri"/>
        </w:rPr>
        <w:t>fibrosed</w:t>
      </w:r>
      <w:proofErr w:type="spellEnd"/>
      <w:r w:rsidR="00BF4D8B" w:rsidRPr="00CA0E1C">
        <w:rPr>
          <w:rFonts w:cs="Calibri"/>
        </w:rPr>
        <w:t xml:space="preserve">, poorly compliant </w:t>
      </w:r>
      <w:r w:rsidR="001705CB" w:rsidRPr="00CA0E1C">
        <w:rPr>
          <w:rFonts w:cs="Calibri"/>
        </w:rPr>
        <w:t>bladder</w:t>
      </w:r>
      <w:r w:rsidR="00BF4D8B" w:rsidRPr="00CA0E1C">
        <w:rPr>
          <w:rFonts w:cs="Calibri"/>
        </w:rPr>
        <w:t xml:space="preserve">. </w:t>
      </w:r>
    </w:p>
    <w:p w14:paraId="0C7B292D" w14:textId="77777777" w:rsidR="001705CB" w:rsidRPr="00CA0E1C" w:rsidRDefault="001705CB" w:rsidP="00C52C6B">
      <w:pPr>
        <w:spacing w:line="480" w:lineRule="auto"/>
        <w:rPr>
          <w:rFonts w:cs="Calibri"/>
        </w:rPr>
      </w:pPr>
    </w:p>
    <w:p w14:paraId="51D7037E" w14:textId="1ECEA134" w:rsidR="00C52C6B" w:rsidRPr="00CA0E1C" w:rsidRDefault="00C52C6B" w:rsidP="00C52C6B">
      <w:pPr>
        <w:spacing w:line="480" w:lineRule="auto"/>
        <w:rPr>
          <w:rFonts w:asciiTheme="minorHAnsi" w:eastAsiaTheme="minorHAnsi" w:hAnsiTheme="minorHAnsi" w:cstheme="minorBidi"/>
          <w:szCs w:val="24"/>
        </w:rPr>
      </w:pPr>
      <w:r w:rsidRPr="00CA0E1C">
        <w:rPr>
          <w:rFonts w:cs="Calibri"/>
        </w:rPr>
        <w:t>As a</w:t>
      </w:r>
      <w:r w:rsidR="00BF4D8B" w:rsidRPr="00CA0E1C">
        <w:rPr>
          <w:rFonts w:cs="Calibri"/>
        </w:rPr>
        <w:t>n</w:t>
      </w:r>
      <w:r w:rsidRPr="00CA0E1C">
        <w:rPr>
          <w:rFonts w:cs="Calibri"/>
        </w:rPr>
        <w:t xml:space="preserve"> </w:t>
      </w:r>
      <w:r w:rsidRPr="00CA0E1C">
        <w:rPr>
          <w:rFonts w:cs="Calibri"/>
          <w:szCs w:val="24"/>
        </w:rPr>
        <w:t>immunohistochemical study</w:t>
      </w:r>
      <w:r w:rsidR="002C0488" w:rsidRPr="00CA0E1C">
        <w:rPr>
          <w:rFonts w:cs="Calibri"/>
          <w:szCs w:val="24"/>
        </w:rPr>
        <w:t xml:space="preserve"> on retrospective archived tissues</w:t>
      </w:r>
      <w:r w:rsidRPr="00CA0E1C">
        <w:rPr>
          <w:rFonts w:cs="Calibri"/>
          <w:szCs w:val="24"/>
        </w:rPr>
        <w:t xml:space="preserve">, this </w:t>
      </w:r>
      <w:r w:rsidR="002C0488" w:rsidRPr="00CA0E1C">
        <w:rPr>
          <w:rFonts w:cs="Calibri"/>
          <w:szCs w:val="24"/>
        </w:rPr>
        <w:t xml:space="preserve">study has inevitable </w:t>
      </w:r>
      <w:r w:rsidRPr="00CA0E1C">
        <w:rPr>
          <w:rFonts w:cs="Calibri"/>
          <w:szCs w:val="24"/>
        </w:rPr>
        <w:t>limit</w:t>
      </w:r>
      <w:r w:rsidR="002C0488" w:rsidRPr="00CA0E1C">
        <w:rPr>
          <w:rFonts w:cs="Calibri"/>
          <w:szCs w:val="24"/>
        </w:rPr>
        <w:t xml:space="preserve">ations, although we have tried to overcome the </w:t>
      </w:r>
      <w:r w:rsidRPr="00CA0E1C">
        <w:rPr>
          <w:rFonts w:cs="Calibri"/>
          <w:szCs w:val="24"/>
        </w:rPr>
        <w:t>predominantly descriptive method</w:t>
      </w:r>
      <w:r w:rsidR="002C0488" w:rsidRPr="00CA0E1C">
        <w:rPr>
          <w:rFonts w:cs="Calibri"/>
          <w:szCs w:val="24"/>
        </w:rPr>
        <w:t xml:space="preserve"> used by performing </w:t>
      </w:r>
      <w:r w:rsidRPr="00CA0E1C">
        <w:rPr>
          <w:rFonts w:cs="Calibri"/>
          <w:szCs w:val="24"/>
        </w:rPr>
        <w:t xml:space="preserve">image analysis.  Further </w:t>
      </w:r>
      <w:r w:rsidRPr="00CA0E1C">
        <w:rPr>
          <w:rFonts w:cs="Calibri"/>
          <w:i/>
          <w:szCs w:val="24"/>
        </w:rPr>
        <w:t>in</w:t>
      </w:r>
      <w:r w:rsidR="002C0488" w:rsidRPr="00CA0E1C">
        <w:rPr>
          <w:rFonts w:cs="Calibri"/>
          <w:i/>
          <w:szCs w:val="24"/>
        </w:rPr>
        <w:t xml:space="preserve"> </w:t>
      </w:r>
      <w:r w:rsidRPr="00CA0E1C">
        <w:rPr>
          <w:rFonts w:cs="Calibri"/>
          <w:i/>
          <w:szCs w:val="24"/>
        </w:rPr>
        <w:t>vitro</w:t>
      </w:r>
      <w:r w:rsidRPr="00CA0E1C">
        <w:rPr>
          <w:rFonts w:cs="Calibri"/>
          <w:szCs w:val="24"/>
        </w:rPr>
        <w:t xml:space="preserve"> studies of cells originating from human neuropathic specimens would be the obvious next-step to support this work. </w:t>
      </w:r>
      <w:r w:rsidRPr="00CA0E1C">
        <w:rPr>
          <w:rFonts w:asciiTheme="minorHAnsi" w:eastAsiaTheme="minorHAnsi" w:hAnsiTheme="minorHAnsi" w:cstheme="minorBidi"/>
          <w:szCs w:val="24"/>
        </w:rPr>
        <w:t xml:space="preserve"> Although access to matching human urothelial cells were available, previous published work on these had demonstrated the difficulties in expanding and differentiating diseased urothelial cells taken from neuropathic bladder specimens</w:t>
      </w:r>
      <w:r w:rsidR="001D0D0D" w:rsidRPr="00CA0E1C">
        <w:rPr>
          <w:rFonts w:asciiTheme="minorHAnsi" w:eastAsiaTheme="minorHAnsi" w:hAnsiTheme="minorHAnsi" w:cstheme="minorBidi"/>
          <w:szCs w:val="24"/>
        </w:rPr>
        <w:t xml:space="preserve"> (13).</w:t>
      </w:r>
    </w:p>
    <w:p w14:paraId="40ADD3A9" w14:textId="77777777" w:rsidR="00C52C6B" w:rsidRPr="00CA0E1C" w:rsidRDefault="00C52C6B" w:rsidP="00C52C6B">
      <w:pPr>
        <w:spacing w:line="480" w:lineRule="auto"/>
        <w:rPr>
          <w:rFonts w:asciiTheme="minorHAnsi" w:eastAsiaTheme="minorHAnsi" w:hAnsiTheme="minorHAnsi" w:cstheme="minorBidi"/>
          <w:szCs w:val="24"/>
        </w:rPr>
      </w:pPr>
    </w:p>
    <w:p w14:paraId="679DE0E5" w14:textId="5E0F6BD3" w:rsidR="00C52C6B" w:rsidRPr="00CA0E1C" w:rsidRDefault="00C52C6B" w:rsidP="00C52C6B">
      <w:pPr>
        <w:spacing w:before="0" w:after="200" w:line="480" w:lineRule="auto"/>
        <w:rPr>
          <w:rFonts w:asciiTheme="minorHAnsi" w:eastAsiaTheme="minorHAnsi" w:hAnsiTheme="minorHAnsi" w:cstheme="minorHAnsi"/>
          <w:szCs w:val="24"/>
        </w:rPr>
      </w:pPr>
      <w:r w:rsidRPr="00CA0E1C">
        <w:rPr>
          <w:rFonts w:asciiTheme="minorHAnsi" w:eastAsiaTheme="minorHAnsi" w:hAnsiTheme="minorHAnsi" w:cstheme="minorBidi"/>
          <w:szCs w:val="24"/>
        </w:rPr>
        <w:t xml:space="preserve">Using traditional protein evaluation methods </w:t>
      </w:r>
      <w:r w:rsidR="002C0488" w:rsidRPr="00CA0E1C">
        <w:rPr>
          <w:rFonts w:asciiTheme="minorHAnsi" w:eastAsiaTheme="minorHAnsi" w:hAnsiTheme="minorHAnsi" w:cstheme="minorBidi"/>
          <w:szCs w:val="24"/>
        </w:rPr>
        <w:t xml:space="preserve">with </w:t>
      </w:r>
      <w:r w:rsidRPr="00CA0E1C">
        <w:rPr>
          <w:rFonts w:asciiTheme="minorHAnsi" w:eastAsiaTheme="minorHAnsi" w:hAnsiTheme="minorHAnsi" w:cstheme="minorBidi"/>
          <w:szCs w:val="24"/>
        </w:rPr>
        <w:t>whole</w:t>
      </w:r>
      <w:r w:rsidR="002C0488" w:rsidRPr="00CA0E1C">
        <w:rPr>
          <w:rFonts w:asciiTheme="minorHAnsi" w:eastAsiaTheme="minorHAnsi" w:hAnsiTheme="minorHAnsi" w:cstheme="minorBidi"/>
          <w:szCs w:val="24"/>
        </w:rPr>
        <w:t xml:space="preserve"> tissue</w:t>
      </w:r>
      <w:r w:rsidRPr="00CA0E1C">
        <w:rPr>
          <w:rFonts w:asciiTheme="minorHAnsi" w:eastAsiaTheme="minorHAnsi" w:hAnsiTheme="minorHAnsi" w:cstheme="minorBidi"/>
          <w:szCs w:val="24"/>
        </w:rPr>
        <w:t xml:space="preserve"> lysates to evaluate total HIF1-</w:t>
      </w:r>
      <w:r w:rsidRPr="00CA0E1C">
        <w:rPr>
          <w:rFonts w:asciiTheme="minorHAnsi" w:eastAsiaTheme="minorHAnsi" w:hAnsiTheme="minorHAnsi" w:cstheme="minorHAnsi"/>
          <w:szCs w:val="24"/>
        </w:rPr>
        <w:t>α would be inherently erroneous</w:t>
      </w:r>
      <w:r w:rsidRPr="00CA0E1C">
        <w:rPr>
          <w:rFonts w:asciiTheme="minorHAnsi" w:eastAsiaTheme="minorHAnsi" w:hAnsiTheme="minorHAnsi" w:cstheme="minorBidi"/>
          <w:szCs w:val="24"/>
        </w:rPr>
        <w:t>.  As described in the</w:t>
      </w:r>
      <w:r w:rsidR="007E1A2E" w:rsidRPr="00CA0E1C">
        <w:rPr>
          <w:rFonts w:asciiTheme="minorHAnsi" w:eastAsiaTheme="minorHAnsi" w:hAnsiTheme="minorHAnsi" w:cstheme="minorBidi"/>
          <w:szCs w:val="24"/>
        </w:rPr>
        <w:t xml:space="preserve"> introduction</w:t>
      </w:r>
      <w:r w:rsidRPr="00CA0E1C">
        <w:rPr>
          <w:rFonts w:asciiTheme="minorHAnsi" w:eastAsiaTheme="minorHAnsi" w:hAnsiTheme="minorHAnsi" w:cstheme="minorBidi"/>
          <w:szCs w:val="24"/>
        </w:rPr>
        <w:t xml:space="preserve"> HIF-1</w:t>
      </w:r>
      <w:r w:rsidRPr="00CA0E1C">
        <w:rPr>
          <w:rFonts w:asciiTheme="minorHAnsi" w:eastAsiaTheme="minorHAnsi" w:hAnsiTheme="minorHAnsi" w:cstheme="minorHAnsi"/>
          <w:szCs w:val="24"/>
        </w:rPr>
        <w:t>α</w:t>
      </w:r>
      <w:r w:rsidRPr="00CA0E1C">
        <w:rPr>
          <w:rFonts w:asciiTheme="minorHAnsi" w:eastAsiaTheme="minorHAnsi" w:hAnsiTheme="minorHAnsi" w:cstheme="minorBidi"/>
          <w:szCs w:val="24"/>
        </w:rPr>
        <w:t xml:space="preserve"> is activated by hypoxia and </w:t>
      </w:r>
      <w:proofErr w:type="spellStart"/>
      <w:r w:rsidRPr="00CA0E1C">
        <w:rPr>
          <w:rFonts w:asciiTheme="minorHAnsi" w:eastAsiaTheme="minorHAnsi" w:hAnsiTheme="minorHAnsi" w:cstheme="minorBidi"/>
          <w:szCs w:val="24"/>
        </w:rPr>
        <w:t>translocates</w:t>
      </w:r>
      <w:proofErr w:type="spellEnd"/>
      <w:r w:rsidRPr="00CA0E1C">
        <w:rPr>
          <w:rFonts w:asciiTheme="minorHAnsi" w:eastAsiaTheme="minorHAnsi" w:hAnsiTheme="minorHAnsi" w:cstheme="minorBidi"/>
          <w:szCs w:val="24"/>
        </w:rPr>
        <w:t xml:space="preserve"> into the nucleus to dimerise with HIF1-</w:t>
      </w:r>
      <w:r w:rsidRPr="00CA0E1C">
        <w:rPr>
          <w:rFonts w:asciiTheme="minorHAnsi" w:eastAsiaTheme="minorHAnsi" w:hAnsiTheme="minorHAnsi" w:cstheme="minorHAnsi"/>
          <w:szCs w:val="24"/>
        </w:rPr>
        <w:t xml:space="preserve">β and therefore a nuclear extraction technique or single cell genomic/epigenetic analysis would be required to evaluate nuclear HIF-1α expression.  </w:t>
      </w:r>
      <w:r w:rsidR="007E1A2E" w:rsidRPr="00CA0E1C">
        <w:rPr>
          <w:rFonts w:asciiTheme="minorHAnsi" w:eastAsiaTheme="minorHAnsi" w:hAnsiTheme="minorHAnsi" w:cstheme="minorHAnsi"/>
          <w:szCs w:val="24"/>
        </w:rPr>
        <w:t xml:space="preserve">In addition, we were analysing only the epithelial compartment, which would be impossible using whole tissue lysates. </w:t>
      </w:r>
      <w:proofErr w:type="gramStart"/>
      <w:r w:rsidR="007E1A2E" w:rsidRPr="00CA0E1C">
        <w:rPr>
          <w:rFonts w:asciiTheme="minorHAnsi" w:eastAsiaTheme="minorHAnsi" w:hAnsiTheme="minorHAnsi" w:cstheme="minorHAnsi"/>
          <w:szCs w:val="24"/>
        </w:rPr>
        <w:t>This is why</w:t>
      </w:r>
      <w:proofErr w:type="gramEnd"/>
      <w:r w:rsidR="007E1A2E" w:rsidRPr="00CA0E1C">
        <w:rPr>
          <w:rFonts w:asciiTheme="minorHAnsi" w:eastAsiaTheme="minorHAnsi" w:hAnsiTheme="minorHAnsi" w:cstheme="minorHAnsi"/>
          <w:szCs w:val="24"/>
        </w:rPr>
        <w:t xml:space="preserve"> in the image analysis performed, only the epithelial nuclei were identified and </w:t>
      </w:r>
      <w:r w:rsidR="001D0D0D" w:rsidRPr="00CA0E1C">
        <w:rPr>
          <w:rFonts w:asciiTheme="minorHAnsi" w:eastAsiaTheme="minorHAnsi" w:hAnsiTheme="minorHAnsi" w:cstheme="minorHAnsi"/>
          <w:szCs w:val="24"/>
        </w:rPr>
        <w:t xml:space="preserve">analysed </w:t>
      </w:r>
      <w:r w:rsidR="003F4E50" w:rsidRPr="00CA0E1C">
        <w:rPr>
          <w:rFonts w:asciiTheme="minorHAnsi" w:eastAsiaTheme="minorHAnsi" w:hAnsiTheme="minorHAnsi" w:cstheme="minorHAnsi"/>
          <w:szCs w:val="24"/>
        </w:rPr>
        <w:t xml:space="preserve">for </w:t>
      </w:r>
      <w:r w:rsidRPr="00CA0E1C">
        <w:rPr>
          <w:rFonts w:asciiTheme="minorHAnsi" w:eastAsiaTheme="minorHAnsi" w:hAnsiTheme="minorHAnsi" w:cstheme="minorHAnsi"/>
          <w:szCs w:val="24"/>
        </w:rPr>
        <w:t>HIF-1α expression.</w:t>
      </w:r>
    </w:p>
    <w:p w14:paraId="28BDA594" w14:textId="77777777" w:rsidR="003F4E50" w:rsidRPr="00CA0E1C" w:rsidRDefault="003F4E50" w:rsidP="00C52C6B">
      <w:pPr>
        <w:spacing w:before="0" w:after="200" w:line="480" w:lineRule="auto"/>
        <w:rPr>
          <w:rFonts w:asciiTheme="minorHAnsi" w:eastAsiaTheme="minorHAnsi" w:hAnsiTheme="minorHAnsi" w:cstheme="minorHAnsi"/>
          <w:sz w:val="22"/>
        </w:rPr>
      </w:pPr>
    </w:p>
    <w:p w14:paraId="0BF152E6" w14:textId="77777777" w:rsidR="003F4E50" w:rsidRPr="00CA0E1C" w:rsidRDefault="003F4E50" w:rsidP="00C52C6B">
      <w:pPr>
        <w:spacing w:before="0" w:after="200" w:line="480" w:lineRule="auto"/>
        <w:rPr>
          <w:rFonts w:asciiTheme="minorHAnsi" w:eastAsiaTheme="minorHAnsi" w:hAnsiTheme="minorHAnsi" w:cstheme="minorHAnsi"/>
          <w:sz w:val="22"/>
        </w:rPr>
      </w:pPr>
    </w:p>
    <w:p w14:paraId="2583E27E" w14:textId="166A380C" w:rsidR="00BF4D8B" w:rsidRPr="00CA0E1C" w:rsidRDefault="00BF4D8B" w:rsidP="00C52C6B">
      <w:pPr>
        <w:spacing w:before="0" w:after="200" w:line="480" w:lineRule="auto"/>
        <w:rPr>
          <w:rFonts w:asciiTheme="minorHAnsi" w:eastAsiaTheme="minorHAnsi" w:hAnsiTheme="minorHAnsi" w:cstheme="minorHAnsi"/>
          <w:sz w:val="22"/>
        </w:rPr>
      </w:pPr>
      <w:r w:rsidRPr="00CA0E1C">
        <w:rPr>
          <w:rFonts w:asciiTheme="minorHAnsi" w:eastAsiaTheme="minorHAnsi" w:hAnsiTheme="minorHAnsi" w:cstheme="minorHAnsi"/>
          <w:sz w:val="22"/>
        </w:rPr>
        <w:lastRenderedPageBreak/>
        <w:t>Conclusion:</w:t>
      </w:r>
    </w:p>
    <w:p w14:paraId="6B85FF35" w14:textId="07503E66" w:rsidR="00595EA9" w:rsidRPr="00CA0E1C" w:rsidRDefault="00BF4D8B" w:rsidP="00BF4D8B">
      <w:pPr>
        <w:spacing w:line="480" w:lineRule="auto"/>
        <w:rPr>
          <w:rFonts w:cs="Calibri"/>
          <w:szCs w:val="24"/>
        </w:rPr>
      </w:pPr>
      <w:r w:rsidRPr="00CA0E1C">
        <w:rPr>
          <w:rFonts w:cs="Calibri"/>
          <w:szCs w:val="24"/>
        </w:rPr>
        <w:t>Our study indicates</w:t>
      </w:r>
      <w:r w:rsidR="00595EA9" w:rsidRPr="00CA0E1C">
        <w:rPr>
          <w:rFonts w:cs="Calibri"/>
          <w:szCs w:val="24"/>
        </w:rPr>
        <w:t xml:space="preserve"> that the presence of urothelial nuclear HIF-1α may be a biomarker of </w:t>
      </w:r>
      <w:r w:rsidRPr="00CA0E1C">
        <w:rPr>
          <w:rFonts w:cs="Calibri"/>
          <w:szCs w:val="24"/>
        </w:rPr>
        <w:t>end-stage bladder disease</w:t>
      </w:r>
      <w:r w:rsidR="00595EA9" w:rsidRPr="00CA0E1C">
        <w:rPr>
          <w:rFonts w:cs="Calibri"/>
          <w:szCs w:val="24"/>
        </w:rPr>
        <w:t>.  In particular, nuclear expression of this transcription factor was significantly</w:t>
      </w:r>
      <w:r w:rsidRPr="00CA0E1C">
        <w:rPr>
          <w:rFonts w:cs="Calibri"/>
          <w:szCs w:val="24"/>
        </w:rPr>
        <w:t xml:space="preserve"> associated with high-pressure systems.  </w:t>
      </w:r>
      <w:r w:rsidR="00B72F88" w:rsidRPr="00CA0E1C">
        <w:rPr>
          <w:rFonts w:cs="Calibri"/>
          <w:szCs w:val="24"/>
        </w:rPr>
        <w:t xml:space="preserve">HIF-1α </w:t>
      </w:r>
      <w:r w:rsidR="00E878F9" w:rsidRPr="00CA0E1C">
        <w:rPr>
          <w:rFonts w:cs="Calibri"/>
          <w:szCs w:val="24"/>
        </w:rPr>
        <w:t>as evidence of the p</w:t>
      </w:r>
      <w:r w:rsidR="00595EA9" w:rsidRPr="00CA0E1C">
        <w:rPr>
          <w:rFonts w:cs="Calibri"/>
          <w:szCs w:val="24"/>
        </w:rPr>
        <w:t xml:space="preserve">athological endpoint </w:t>
      </w:r>
      <w:r w:rsidR="00E878F9" w:rsidRPr="00CA0E1C">
        <w:rPr>
          <w:rFonts w:cs="Calibri"/>
          <w:szCs w:val="24"/>
        </w:rPr>
        <w:t xml:space="preserve">does not help </w:t>
      </w:r>
      <w:r w:rsidR="003F4E50" w:rsidRPr="00CA0E1C">
        <w:rPr>
          <w:rFonts w:cs="Calibri"/>
          <w:szCs w:val="24"/>
        </w:rPr>
        <w:t xml:space="preserve">clarify </w:t>
      </w:r>
      <w:r w:rsidR="00E878F9" w:rsidRPr="00CA0E1C">
        <w:rPr>
          <w:rFonts w:cs="Calibri"/>
          <w:szCs w:val="24"/>
        </w:rPr>
        <w:t xml:space="preserve">the </w:t>
      </w:r>
      <w:r w:rsidR="00595EA9" w:rsidRPr="00CA0E1C">
        <w:rPr>
          <w:rFonts w:cs="Calibri"/>
          <w:szCs w:val="24"/>
        </w:rPr>
        <w:t>multifactorial prequel</w:t>
      </w:r>
      <w:r w:rsidR="00E878F9" w:rsidRPr="00CA0E1C">
        <w:rPr>
          <w:rFonts w:cs="Calibri"/>
          <w:szCs w:val="24"/>
        </w:rPr>
        <w:t xml:space="preserve"> involving infection, recurrent </w:t>
      </w:r>
      <w:r w:rsidR="001D0D0D" w:rsidRPr="00CA0E1C">
        <w:rPr>
          <w:rFonts w:cs="Calibri"/>
          <w:szCs w:val="24"/>
        </w:rPr>
        <w:t>inflammation, fibrosis etc</w:t>
      </w:r>
      <w:r w:rsidR="00E878F9" w:rsidRPr="00CA0E1C">
        <w:rPr>
          <w:rFonts w:cs="Calibri"/>
          <w:szCs w:val="24"/>
        </w:rPr>
        <w:t>.</w:t>
      </w:r>
      <w:r w:rsidR="003F4E50" w:rsidRPr="00CA0E1C">
        <w:rPr>
          <w:rFonts w:cs="Calibri"/>
          <w:szCs w:val="24"/>
        </w:rPr>
        <w:t xml:space="preserve">  The understanding of these feeding pathways would help identify modifiable mechanisms, which may </w:t>
      </w:r>
      <w:r w:rsidR="00595EA9" w:rsidRPr="00CA0E1C">
        <w:rPr>
          <w:rFonts w:cs="Calibri"/>
          <w:szCs w:val="24"/>
        </w:rPr>
        <w:t>prevent such hostile neuropathic bladders from occurring.</w:t>
      </w:r>
    </w:p>
    <w:p w14:paraId="6F4B33C0" w14:textId="77777777" w:rsidR="00595EA9" w:rsidRPr="00CA0E1C" w:rsidRDefault="00595EA9" w:rsidP="00BF4D8B">
      <w:pPr>
        <w:spacing w:line="480" w:lineRule="auto"/>
        <w:rPr>
          <w:rFonts w:cs="Calibri"/>
          <w:szCs w:val="24"/>
        </w:rPr>
      </w:pPr>
    </w:p>
    <w:p w14:paraId="08F82D33" w14:textId="77777777" w:rsidR="00595EA9" w:rsidRPr="00CA0E1C" w:rsidRDefault="00595EA9" w:rsidP="00BF4D8B">
      <w:pPr>
        <w:spacing w:line="480" w:lineRule="auto"/>
        <w:rPr>
          <w:rFonts w:cs="Calibri"/>
        </w:rPr>
      </w:pPr>
      <w:bookmarkStart w:id="9" w:name="_GoBack"/>
      <w:bookmarkEnd w:id="9"/>
    </w:p>
    <w:p w14:paraId="6277B2CD" w14:textId="1CBECC88" w:rsidR="00EE546D" w:rsidRPr="00CA0E1C" w:rsidRDefault="00B715EF" w:rsidP="00265551">
      <w:pPr>
        <w:rPr>
          <w:b/>
          <w:noProof/>
        </w:rPr>
      </w:pPr>
      <w:r w:rsidRPr="00CA0E1C">
        <w:rPr>
          <w:b/>
          <w:noProof/>
        </w:rPr>
        <w:t>References:</w:t>
      </w:r>
    </w:p>
    <w:p w14:paraId="06954C33" w14:textId="77777777" w:rsidR="006F21C0" w:rsidRPr="00CA0E1C" w:rsidRDefault="006F21C0" w:rsidP="00265551">
      <w:pPr>
        <w:rPr>
          <w:i/>
          <w:noProof/>
        </w:rPr>
      </w:pPr>
    </w:p>
    <w:p w14:paraId="2EFF5B46" w14:textId="77777777" w:rsidR="005669A0" w:rsidRPr="00CA0E1C" w:rsidRDefault="006F21C0" w:rsidP="005669A0">
      <w:pPr>
        <w:pStyle w:val="EndNoteBibliography"/>
        <w:spacing w:after="0"/>
      </w:pPr>
      <w:r w:rsidRPr="00CA0E1C">
        <w:rPr>
          <w:i/>
        </w:rPr>
        <w:fldChar w:fldCharType="begin"/>
      </w:r>
      <w:r w:rsidRPr="00CA0E1C">
        <w:rPr>
          <w:i/>
        </w:rPr>
        <w:instrText xml:space="preserve"> ADDIN EN.REFLIST </w:instrText>
      </w:r>
      <w:r w:rsidRPr="00CA0E1C">
        <w:rPr>
          <w:i/>
        </w:rPr>
        <w:fldChar w:fldCharType="separate"/>
      </w:r>
      <w:bookmarkStart w:id="10" w:name="_ENREF_1"/>
      <w:r w:rsidR="005669A0" w:rsidRPr="00CA0E1C">
        <w:t>1.</w:t>
      </w:r>
      <w:r w:rsidR="005669A0" w:rsidRPr="00CA0E1C">
        <w:tab/>
        <w:t>Scheepe JR, Amelink A, Wolffenbuttel KP, Kok DJ. Influence of sildenafil on blood oxygen saturation of the obstructed bladder. BMC urology. 2014;14:44.</w:t>
      </w:r>
      <w:bookmarkEnd w:id="10"/>
    </w:p>
    <w:p w14:paraId="7A3E5A5B" w14:textId="77777777" w:rsidR="005669A0" w:rsidRPr="00CA0E1C" w:rsidRDefault="005669A0" w:rsidP="005669A0">
      <w:pPr>
        <w:pStyle w:val="EndNoteBibliography"/>
        <w:spacing w:after="0"/>
      </w:pPr>
      <w:bookmarkStart w:id="11" w:name="_ENREF_2"/>
      <w:r w:rsidRPr="00CA0E1C">
        <w:t>2.</w:t>
      </w:r>
      <w:r w:rsidRPr="00CA0E1C">
        <w:tab/>
        <w:t>Rasouly HM, Lu W. Lower urinary tract development and disease. Wiley interdisciplinary reviews Systems biology and medicine. 2013;5(3):307-42.</w:t>
      </w:r>
      <w:bookmarkEnd w:id="11"/>
    </w:p>
    <w:p w14:paraId="111A9FFD" w14:textId="77777777" w:rsidR="005669A0" w:rsidRPr="00CA0E1C" w:rsidRDefault="005669A0" w:rsidP="005669A0">
      <w:pPr>
        <w:pStyle w:val="EndNoteBibliography"/>
        <w:spacing w:after="0"/>
      </w:pPr>
      <w:bookmarkStart w:id="12" w:name="_ENREF_3"/>
      <w:r w:rsidRPr="00CA0E1C">
        <w:t>3.</w:t>
      </w:r>
      <w:r w:rsidRPr="00CA0E1C">
        <w:tab/>
        <w:t>Ghafar MA, Anastasiadis AG, Olsson LE, Chichester P, Kaplan SA, Buttyan R, et al. Hypoxia and an angiogenic response in the partially obstructed rat bladder. Lab Invest. 2002;82(7):903-9.</w:t>
      </w:r>
      <w:bookmarkEnd w:id="12"/>
    </w:p>
    <w:p w14:paraId="540185E9" w14:textId="77777777" w:rsidR="005669A0" w:rsidRPr="00CA0E1C" w:rsidRDefault="005669A0" w:rsidP="005669A0">
      <w:pPr>
        <w:pStyle w:val="EndNoteBibliography"/>
        <w:spacing w:after="0"/>
      </w:pPr>
      <w:bookmarkStart w:id="13" w:name="_ENREF_4"/>
      <w:r w:rsidRPr="00CA0E1C">
        <w:t>4.</w:t>
      </w:r>
      <w:r w:rsidRPr="00CA0E1C">
        <w:tab/>
        <w:t>Lieb JI, Chichester P, Kogan B, Das AK, Leggett RE, Schroder A, et al. Rabbit urinary bladder blood flow changes during the initial stage of partial outlet obstruction. J Urol. 2000;164(4):1390-7.</w:t>
      </w:r>
      <w:bookmarkEnd w:id="13"/>
    </w:p>
    <w:p w14:paraId="30BF4FAC" w14:textId="77777777" w:rsidR="005669A0" w:rsidRPr="00CA0E1C" w:rsidRDefault="005669A0" w:rsidP="005669A0">
      <w:pPr>
        <w:pStyle w:val="EndNoteBibliography"/>
        <w:spacing w:after="0"/>
      </w:pPr>
      <w:bookmarkStart w:id="14" w:name="_ENREF_5"/>
      <w:r w:rsidRPr="00CA0E1C">
        <w:t>5.</w:t>
      </w:r>
      <w:r w:rsidRPr="00CA0E1C">
        <w:tab/>
        <w:t>Greenland JE, Hvistendahl JJ, Andersen H, Jorgensen TM, McMurray G, Cortina-Borja M, et al. The effect of bladder outlet obstruction on tissue oxygen tension and blood flow in the pig bladder. BJU international. 2000;85(9):1109-14.</w:t>
      </w:r>
      <w:bookmarkEnd w:id="14"/>
    </w:p>
    <w:p w14:paraId="0CC4DD2E" w14:textId="77777777" w:rsidR="005669A0" w:rsidRPr="00CA0E1C" w:rsidRDefault="005669A0" w:rsidP="005669A0">
      <w:pPr>
        <w:pStyle w:val="EndNoteBibliography"/>
        <w:spacing w:after="0"/>
      </w:pPr>
      <w:bookmarkStart w:id="15" w:name="_ENREF_6"/>
      <w:r w:rsidRPr="00CA0E1C">
        <w:t>6.</w:t>
      </w:r>
      <w:r w:rsidRPr="00CA0E1C">
        <w:tab/>
        <w:t>Sheridan WG, Lowndes RH, Young HL. Intraoperative tissue oximetry in the human gastrointestinal tract. American journal of surgery. 1990;159(3):314-9.</w:t>
      </w:r>
      <w:bookmarkEnd w:id="15"/>
    </w:p>
    <w:p w14:paraId="293C5038" w14:textId="77777777" w:rsidR="005669A0" w:rsidRPr="00CA0E1C" w:rsidRDefault="005669A0" w:rsidP="005669A0">
      <w:pPr>
        <w:pStyle w:val="EndNoteBibliography"/>
        <w:spacing w:after="0"/>
      </w:pPr>
      <w:bookmarkStart w:id="16" w:name="_ENREF_7"/>
      <w:r w:rsidRPr="00CA0E1C">
        <w:t>7.</w:t>
      </w:r>
      <w:r w:rsidRPr="00CA0E1C">
        <w:tab/>
        <w:t>Stephany HA, Strand DW, Ching CB, Tanaka ST, Milne GL, Cajaiba MM, et al. Chronic cyclic bladder over distention up-regulates hypoxia dependent pathways. The Journal of urology. 2013;190(4 Suppl):1603-9.</w:t>
      </w:r>
      <w:bookmarkEnd w:id="16"/>
    </w:p>
    <w:p w14:paraId="44471D01" w14:textId="77777777" w:rsidR="005669A0" w:rsidRPr="00CA0E1C" w:rsidRDefault="005669A0" w:rsidP="005669A0">
      <w:pPr>
        <w:pStyle w:val="EndNoteBibliography"/>
        <w:spacing w:after="0"/>
      </w:pPr>
      <w:bookmarkStart w:id="17" w:name="_ENREF_8"/>
      <w:r w:rsidRPr="00CA0E1C">
        <w:lastRenderedPageBreak/>
        <w:t>8.</w:t>
      </w:r>
      <w:r w:rsidRPr="00CA0E1C">
        <w:tab/>
        <w:t>Wang GL, Jiang BH, Rue EA, Semenza GL. Hypoxia-inducible factor 1 is a basic-helix-loop-helix-PAS heterodimer regulated by cellular O2 tension. Proceedings of the National Academy of Sciences of the United States of America. 1995;92(12):5510-4.</w:t>
      </w:r>
      <w:bookmarkEnd w:id="17"/>
    </w:p>
    <w:p w14:paraId="1B6B68CF" w14:textId="77777777" w:rsidR="005669A0" w:rsidRPr="00CA0E1C" w:rsidRDefault="005669A0" w:rsidP="005669A0">
      <w:pPr>
        <w:pStyle w:val="EndNoteBibliography"/>
        <w:spacing w:after="0"/>
      </w:pPr>
      <w:bookmarkStart w:id="18" w:name="_ENREF_9"/>
      <w:r w:rsidRPr="00CA0E1C">
        <w:t>9.</w:t>
      </w:r>
      <w:r w:rsidRPr="00CA0E1C">
        <w:tab/>
        <w:t>Liang D, Kong X, Sang N. Effects of histone deacetylase inhibitors on HIF-1. Cell cycle. 2006;5(21):2430-5.</w:t>
      </w:r>
      <w:bookmarkEnd w:id="18"/>
    </w:p>
    <w:p w14:paraId="2379217E" w14:textId="77777777" w:rsidR="005669A0" w:rsidRPr="00CA0E1C" w:rsidRDefault="005669A0" w:rsidP="005669A0">
      <w:pPr>
        <w:pStyle w:val="EndNoteBibliography"/>
        <w:spacing w:after="0"/>
      </w:pPr>
      <w:bookmarkStart w:id="19" w:name="_ENREF_10"/>
      <w:r w:rsidRPr="00CA0E1C">
        <w:t>10.</w:t>
      </w:r>
      <w:r w:rsidRPr="00CA0E1C">
        <w:tab/>
        <w:t>Semenza GL. Hypoxia-inducible factor 1: oxygen homeostasis and disease pathophysiology. Trends in molecular medicine. 2001;7(8):345-50.</w:t>
      </w:r>
      <w:bookmarkEnd w:id="19"/>
    </w:p>
    <w:p w14:paraId="0DF71DF9" w14:textId="77777777" w:rsidR="005669A0" w:rsidRPr="00CA0E1C" w:rsidRDefault="005669A0" w:rsidP="005669A0">
      <w:pPr>
        <w:pStyle w:val="EndNoteBibliography"/>
        <w:spacing w:after="0"/>
      </w:pPr>
      <w:bookmarkStart w:id="20" w:name="_ENREF_11"/>
      <w:r w:rsidRPr="00CA0E1C">
        <w:t>11.</w:t>
      </w:r>
      <w:r w:rsidRPr="00CA0E1C">
        <w:tab/>
        <w:t>Koritsiadis G, Stravodimos K, Koutalellis G, Agrogiannis G, Koritsiadis S, Lazaris A, et al. Immunohistochemical estimation of hypoxia in human obstructed bladder and correlation with clinical variables. BJU international. 2008;102(3):328-32.</w:t>
      </w:r>
      <w:bookmarkEnd w:id="20"/>
    </w:p>
    <w:p w14:paraId="2D51BEBA" w14:textId="77777777" w:rsidR="005669A0" w:rsidRPr="00CA0E1C" w:rsidRDefault="005669A0" w:rsidP="005669A0">
      <w:pPr>
        <w:pStyle w:val="EndNoteBibliography"/>
        <w:spacing w:after="0"/>
      </w:pPr>
      <w:bookmarkStart w:id="21" w:name="_ENREF_12"/>
      <w:r w:rsidRPr="00CA0E1C">
        <w:t>12.</w:t>
      </w:r>
      <w:r w:rsidRPr="00CA0E1C">
        <w:tab/>
        <w:t>Turner A, Subramanian R, Thomas DF, Hinley J, Abbas SK, Stahlschmidt J, et al. Transplantation of autologous differentiated urothelium in an experimental model of composite cystoplasty. Eur Urol. 2011;59(3):447-54.</w:t>
      </w:r>
      <w:bookmarkEnd w:id="21"/>
    </w:p>
    <w:p w14:paraId="1CCDC417" w14:textId="77777777" w:rsidR="005669A0" w:rsidRPr="00CA0E1C" w:rsidRDefault="005669A0" w:rsidP="005669A0">
      <w:pPr>
        <w:pStyle w:val="EndNoteBibliography"/>
        <w:spacing w:after="0"/>
      </w:pPr>
      <w:bookmarkStart w:id="22" w:name="_ENREF_13"/>
      <w:r w:rsidRPr="00CA0E1C">
        <w:t>13.</w:t>
      </w:r>
      <w:r w:rsidRPr="00CA0E1C">
        <w:tab/>
        <w:t>Subramaniam R, Hinley J, Stahlschmidt J, Southgate J. Tissue engineering potential of urothelial cells from diseased bladders. The Journal of urology. 2011;186(5):2014-20.</w:t>
      </w:r>
      <w:bookmarkEnd w:id="22"/>
    </w:p>
    <w:p w14:paraId="6A0C9CFC" w14:textId="77777777" w:rsidR="005669A0" w:rsidRPr="00CA0E1C" w:rsidRDefault="005669A0" w:rsidP="005669A0">
      <w:pPr>
        <w:pStyle w:val="EndNoteBibliography"/>
        <w:spacing w:after="0"/>
      </w:pPr>
      <w:bookmarkStart w:id="23" w:name="_ENREF_14"/>
      <w:r w:rsidRPr="00CA0E1C">
        <w:t>14.</w:t>
      </w:r>
      <w:r w:rsidRPr="00CA0E1C">
        <w:tab/>
        <w:t>Olsson AK, Dimberg A, Kreuger J, Claesson-Welsh L. VEGF receptor signalling - in control of vascular function. Nature reviews Molecular cell biology. 2006;7(5):359-71.</w:t>
      </w:r>
      <w:bookmarkEnd w:id="23"/>
    </w:p>
    <w:p w14:paraId="4A602FDF" w14:textId="77777777" w:rsidR="005669A0" w:rsidRPr="00CA0E1C" w:rsidRDefault="005669A0" w:rsidP="005669A0">
      <w:pPr>
        <w:pStyle w:val="EndNoteBibliography"/>
        <w:spacing w:after="0"/>
      </w:pPr>
      <w:bookmarkStart w:id="24" w:name="_ENREF_15"/>
      <w:r w:rsidRPr="00CA0E1C">
        <w:t>15.</w:t>
      </w:r>
      <w:r w:rsidRPr="00CA0E1C">
        <w:tab/>
        <w:t>Takahashi H, Shibuya M. The vascular endothelial growth factor (VEGF)/VEGF receptor system and its role under physiological and pathological conditions. Clinical science (London, England : 1979). 2005;109(3):227-41.</w:t>
      </w:r>
      <w:bookmarkEnd w:id="24"/>
    </w:p>
    <w:p w14:paraId="1A802785" w14:textId="77777777" w:rsidR="005669A0" w:rsidRPr="00CA0E1C" w:rsidRDefault="005669A0" w:rsidP="005669A0">
      <w:pPr>
        <w:pStyle w:val="EndNoteBibliography"/>
        <w:spacing w:after="0"/>
      </w:pPr>
      <w:bookmarkStart w:id="25" w:name="_ENREF_16"/>
      <w:r w:rsidRPr="00CA0E1C">
        <w:t>16.</w:t>
      </w:r>
      <w:r w:rsidRPr="00CA0E1C">
        <w:tab/>
        <w:t>Neveus T, von Gontard A, Hoebeke P, Hjalmas K, Bauer S, Bower W, et al. The standardization of terminology of lower urinary tract function in children and adolescents: report from the Standardisation Committee of the International Children's Continence Society. The Journal of urology. 2006;176(1):314-24.</w:t>
      </w:r>
      <w:bookmarkEnd w:id="25"/>
    </w:p>
    <w:p w14:paraId="5440E34D" w14:textId="77777777" w:rsidR="005669A0" w:rsidRPr="00CA0E1C" w:rsidRDefault="005669A0" w:rsidP="005669A0">
      <w:pPr>
        <w:pStyle w:val="EndNoteBibliography"/>
        <w:spacing w:after="0"/>
      </w:pPr>
      <w:bookmarkStart w:id="26" w:name="_ENREF_17"/>
      <w:r w:rsidRPr="00CA0E1C">
        <w:t>17.</w:t>
      </w:r>
      <w:r w:rsidRPr="00CA0E1C">
        <w:tab/>
        <w:t>Gough DC. Enterocystoplasty. BJU Int. 2001;88(7):739-43.</w:t>
      </w:r>
      <w:bookmarkEnd w:id="26"/>
    </w:p>
    <w:p w14:paraId="22A90987" w14:textId="77777777" w:rsidR="005669A0" w:rsidRPr="00CA0E1C" w:rsidRDefault="005669A0" w:rsidP="005669A0">
      <w:pPr>
        <w:pStyle w:val="EndNoteBibliography"/>
        <w:spacing w:after="0"/>
      </w:pPr>
      <w:bookmarkStart w:id="27" w:name="_ENREF_18"/>
      <w:r w:rsidRPr="00CA0E1C">
        <w:t>18.</w:t>
      </w:r>
      <w:r w:rsidRPr="00CA0E1C">
        <w:tab/>
        <w:t>Kisku S, Sen S, Karl S, Mathai J, Thomas RJ, Barla R. Bladder calculi in the augmented bladder: A follow-up study of 160 children and adolescents. J Pediatr Urol. 2015;11(2):66 e1-6.</w:t>
      </w:r>
      <w:bookmarkEnd w:id="27"/>
    </w:p>
    <w:p w14:paraId="17575DFC" w14:textId="77777777" w:rsidR="005669A0" w:rsidRPr="00CA0E1C" w:rsidRDefault="005669A0" w:rsidP="005669A0">
      <w:pPr>
        <w:pStyle w:val="EndNoteBibliography"/>
        <w:spacing w:after="0"/>
      </w:pPr>
      <w:bookmarkStart w:id="28" w:name="_ENREF_19"/>
      <w:r w:rsidRPr="00CA0E1C">
        <w:t>19.</w:t>
      </w:r>
      <w:r w:rsidRPr="00CA0E1C">
        <w:tab/>
        <w:t>Fontaine E, Leaver R, Woodhouse CR. The effect of intestinal urinary reservoirs on renal function: a 10-year follow-up. BJU Int. 2000;86(3):195-8.</w:t>
      </w:r>
      <w:bookmarkEnd w:id="28"/>
    </w:p>
    <w:p w14:paraId="5CE2BD29" w14:textId="77777777" w:rsidR="005669A0" w:rsidRPr="00CA0E1C" w:rsidRDefault="005669A0" w:rsidP="005669A0">
      <w:pPr>
        <w:pStyle w:val="EndNoteBibliography"/>
        <w:spacing w:after="0"/>
      </w:pPr>
      <w:bookmarkStart w:id="29" w:name="_ENREF_20"/>
      <w:r w:rsidRPr="00CA0E1C">
        <w:t>20.</w:t>
      </w:r>
      <w:r w:rsidRPr="00CA0E1C">
        <w:tab/>
        <w:t>Austen M, Kalble T. Secondary malignancies in different forms of urinary diversion using isolated gut. J Urol. 2004;172(3):831-8.</w:t>
      </w:r>
      <w:bookmarkEnd w:id="29"/>
    </w:p>
    <w:p w14:paraId="55A60A42" w14:textId="77777777" w:rsidR="005669A0" w:rsidRPr="00CA0E1C" w:rsidRDefault="005669A0" w:rsidP="005669A0">
      <w:pPr>
        <w:pStyle w:val="EndNoteBibliography"/>
        <w:spacing w:after="0"/>
      </w:pPr>
      <w:bookmarkStart w:id="30" w:name="_ENREF_21"/>
      <w:r w:rsidRPr="00CA0E1C">
        <w:t>21.</w:t>
      </w:r>
      <w:r w:rsidRPr="00CA0E1C">
        <w:tab/>
        <w:t>Turner AM, Subramaniam R, Thomas DF, Southgate J. Generation of a functional, differentiated porcine urothelial tissue in vitro. European urology. 2008;54(6):1423-32.</w:t>
      </w:r>
      <w:bookmarkEnd w:id="30"/>
    </w:p>
    <w:p w14:paraId="1FB39A40" w14:textId="77777777" w:rsidR="005669A0" w:rsidRPr="00CA0E1C" w:rsidRDefault="005669A0" w:rsidP="005669A0">
      <w:pPr>
        <w:pStyle w:val="EndNoteBibliography"/>
      </w:pPr>
      <w:bookmarkStart w:id="31" w:name="_ENREF_22"/>
      <w:r w:rsidRPr="00CA0E1C">
        <w:t>22.</w:t>
      </w:r>
      <w:r w:rsidRPr="00CA0E1C">
        <w:tab/>
        <w:t>Kullmann FA, Clayton DR, Ruiz WG, Wolf-Johnston A, Gauthier C, Kanai A, et al. Urothelial proliferation and regeneration after spinal cord injury. American journal of physiology Renal physiology. 2017;313(1):F85-f102.</w:t>
      </w:r>
      <w:bookmarkEnd w:id="31"/>
    </w:p>
    <w:p w14:paraId="18E847EF" w14:textId="033B57C1" w:rsidR="00CB2488" w:rsidRPr="00265551" w:rsidRDefault="006F21C0" w:rsidP="00265551">
      <w:pPr>
        <w:rPr>
          <w:i/>
          <w:noProof/>
        </w:rPr>
      </w:pPr>
      <w:r w:rsidRPr="00CA0E1C">
        <w:rPr>
          <w:i/>
          <w:noProof/>
        </w:rPr>
        <w:fldChar w:fldCharType="end"/>
      </w:r>
    </w:p>
    <w:sectPr w:rsidR="00CB2488" w:rsidRPr="00265551" w:rsidSect="00456AA8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86C87" w14:textId="77777777" w:rsidR="001539C0" w:rsidRDefault="001539C0" w:rsidP="00F35682">
      <w:pPr>
        <w:spacing w:before="0" w:after="0" w:line="240" w:lineRule="auto"/>
      </w:pPr>
      <w:r>
        <w:separator/>
      </w:r>
    </w:p>
  </w:endnote>
  <w:endnote w:type="continuationSeparator" w:id="0">
    <w:p w14:paraId="5D9BD45A" w14:textId="77777777" w:rsidR="001539C0" w:rsidRDefault="001539C0" w:rsidP="00F356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7316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265A9" w14:textId="7DF3E5F4" w:rsidR="005669A0" w:rsidRDefault="005669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E5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82A5E86" w14:textId="77777777" w:rsidR="005669A0" w:rsidRDefault="005669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83FB5" w14:textId="77777777" w:rsidR="001539C0" w:rsidRDefault="001539C0" w:rsidP="00F35682">
      <w:pPr>
        <w:spacing w:before="0" w:after="0" w:line="240" w:lineRule="auto"/>
      </w:pPr>
      <w:r>
        <w:separator/>
      </w:r>
    </w:p>
  </w:footnote>
  <w:footnote w:type="continuationSeparator" w:id="0">
    <w:p w14:paraId="0B0BEC78" w14:textId="77777777" w:rsidR="001539C0" w:rsidRDefault="001539C0" w:rsidP="00F3568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75B78"/>
    <w:multiLevelType w:val="multilevel"/>
    <w:tmpl w:val="08090025"/>
    <w:numStyleLink w:val="Style11"/>
  </w:abstractNum>
  <w:abstractNum w:abstractNumId="1" w15:restartNumberingAfterBreak="0">
    <w:nsid w:val="639171E2"/>
    <w:multiLevelType w:val="multilevel"/>
    <w:tmpl w:val="08090025"/>
    <w:styleLink w:val="Style11"/>
    <w:lvl w:ilvl="0">
      <w:start w:val="3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AMTThesis222"/>
      <w:lvlText w:val="%1.%2"/>
      <w:lvlJc w:val="left"/>
      <w:pPr>
        <w:ind w:left="576" w:hanging="576"/>
      </w:pPr>
    </w:lvl>
    <w:lvl w:ilvl="2">
      <w:start w:val="1"/>
      <w:numFmt w:val="decimal"/>
      <w:pStyle w:val="AMTThesis342"/>
      <w:lvlText w:val="%1.%2.%3"/>
      <w:lvlJc w:val="left"/>
      <w:pPr>
        <w:ind w:left="720" w:hanging="720"/>
      </w:pPr>
    </w:lvl>
    <w:lvl w:ilvl="3">
      <w:start w:val="1"/>
      <w:numFmt w:val="decimal"/>
      <w:pStyle w:val="AMTThesis4112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B647AEF"/>
    <w:multiLevelType w:val="multilevel"/>
    <w:tmpl w:val="0AACE9E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E1072E9"/>
    <w:multiLevelType w:val="multilevel"/>
    <w:tmpl w:val="471EB632"/>
    <w:styleLink w:val="Style21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xxfv5dx5fxfx2xe59fcpdrz80ef0f2vdppdt&quot;&gt;My EndNote Library&lt;record-ids&gt;&lt;item&gt;471&lt;/item&gt;&lt;item&gt;475&lt;/item&gt;&lt;item&gt;857&lt;/item&gt;&lt;item&gt;942&lt;/item&gt;&lt;item&gt;952&lt;/item&gt;&lt;item&gt;959&lt;/item&gt;&lt;item&gt;966&lt;/item&gt;&lt;item&gt;1828&lt;/item&gt;&lt;item&gt;1856&lt;/item&gt;&lt;item&gt;1938&lt;/item&gt;&lt;item&gt;1990&lt;/item&gt;&lt;item&gt;2031&lt;/item&gt;&lt;item&gt;2032&lt;/item&gt;&lt;/record-ids&gt;&lt;/item&gt;&lt;/Libraries&gt;"/>
  </w:docVars>
  <w:rsids>
    <w:rsidRoot w:val="007917A2"/>
    <w:rsid w:val="000140D5"/>
    <w:rsid w:val="00017FD8"/>
    <w:rsid w:val="00032067"/>
    <w:rsid w:val="00036D9E"/>
    <w:rsid w:val="00044941"/>
    <w:rsid w:val="00051748"/>
    <w:rsid w:val="00062DA6"/>
    <w:rsid w:val="00063503"/>
    <w:rsid w:val="0006385D"/>
    <w:rsid w:val="000676F9"/>
    <w:rsid w:val="0007195F"/>
    <w:rsid w:val="00075AEF"/>
    <w:rsid w:val="00076C08"/>
    <w:rsid w:val="0008238F"/>
    <w:rsid w:val="00084997"/>
    <w:rsid w:val="00092E92"/>
    <w:rsid w:val="000D3694"/>
    <w:rsid w:val="000E3F60"/>
    <w:rsid w:val="000F130A"/>
    <w:rsid w:val="000F721E"/>
    <w:rsid w:val="001021E3"/>
    <w:rsid w:val="00105D57"/>
    <w:rsid w:val="001076D8"/>
    <w:rsid w:val="0011265A"/>
    <w:rsid w:val="00113CEE"/>
    <w:rsid w:val="0012342E"/>
    <w:rsid w:val="001313FC"/>
    <w:rsid w:val="00144710"/>
    <w:rsid w:val="00145250"/>
    <w:rsid w:val="001539C0"/>
    <w:rsid w:val="00153FE2"/>
    <w:rsid w:val="001569CB"/>
    <w:rsid w:val="00160733"/>
    <w:rsid w:val="0017046B"/>
    <w:rsid w:val="001705CB"/>
    <w:rsid w:val="001811EE"/>
    <w:rsid w:val="0019091C"/>
    <w:rsid w:val="00193ACD"/>
    <w:rsid w:val="001A47D2"/>
    <w:rsid w:val="001C3D06"/>
    <w:rsid w:val="001D0D0D"/>
    <w:rsid w:val="001E2DC7"/>
    <w:rsid w:val="001E665D"/>
    <w:rsid w:val="001F1D5E"/>
    <w:rsid w:val="00200DCE"/>
    <w:rsid w:val="00214D3E"/>
    <w:rsid w:val="002278AD"/>
    <w:rsid w:val="00236049"/>
    <w:rsid w:val="00237BBF"/>
    <w:rsid w:val="00255489"/>
    <w:rsid w:val="002635BB"/>
    <w:rsid w:val="00264E1C"/>
    <w:rsid w:val="00265551"/>
    <w:rsid w:val="00272685"/>
    <w:rsid w:val="00273194"/>
    <w:rsid w:val="00276472"/>
    <w:rsid w:val="00280145"/>
    <w:rsid w:val="0028014B"/>
    <w:rsid w:val="002841BF"/>
    <w:rsid w:val="002C0488"/>
    <w:rsid w:val="002C663C"/>
    <w:rsid w:val="002D4A6C"/>
    <w:rsid w:val="002E16D6"/>
    <w:rsid w:val="00300D06"/>
    <w:rsid w:val="00304431"/>
    <w:rsid w:val="00311A96"/>
    <w:rsid w:val="00313C0B"/>
    <w:rsid w:val="0031569C"/>
    <w:rsid w:val="00321550"/>
    <w:rsid w:val="003215AF"/>
    <w:rsid w:val="0032348A"/>
    <w:rsid w:val="00323B85"/>
    <w:rsid w:val="00324F89"/>
    <w:rsid w:val="0034635C"/>
    <w:rsid w:val="00347DB8"/>
    <w:rsid w:val="00347ECF"/>
    <w:rsid w:val="00353469"/>
    <w:rsid w:val="00361030"/>
    <w:rsid w:val="00371579"/>
    <w:rsid w:val="00374BE2"/>
    <w:rsid w:val="00380E21"/>
    <w:rsid w:val="00382D4B"/>
    <w:rsid w:val="0039103C"/>
    <w:rsid w:val="003A1184"/>
    <w:rsid w:val="003A237C"/>
    <w:rsid w:val="003B0746"/>
    <w:rsid w:val="003C147F"/>
    <w:rsid w:val="003C1B5C"/>
    <w:rsid w:val="003C3EB4"/>
    <w:rsid w:val="003C4687"/>
    <w:rsid w:val="003D32C9"/>
    <w:rsid w:val="003E70D2"/>
    <w:rsid w:val="003F4E50"/>
    <w:rsid w:val="004045EB"/>
    <w:rsid w:val="00405D4D"/>
    <w:rsid w:val="004118BA"/>
    <w:rsid w:val="00411DEE"/>
    <w:rsid w:val="0041446B"/>
    <w:rsid w:val="00420FEB"/>
    <w:rsid w:val="0042162A"/>
    <w:rsid w:val="00422711"/>
    <w:rsid w:val="00455463"/>
    <w:rsid w:val="00456AA8"/>
    <w:rsid w:val="00476C92"/>
    <w:rsid w:val="00480B15"/>
    <w:rsid w:val="004835AA"/>
    <w:rsid w:val="00486E56"/>
    <w:rsid w:val="0049156F"/>
    <w:rsid w:val="0049176C"/>
    <w:rsid w:val="004967E0"/>
    <w:rsid w:val="004B1D51"/>
    <w:rsid w:val="004C1355"/>
    <w:rsid w:val="004C183F"/>
    <w:rsid w:val="004F1F2E"/>
    <w:rsid w:val="004F7C23"/>
    <w:rsid w:val="005033FC"/>
    <w:rsid w:val="005106E5"/>
    <w:rsid w:val="00516AE9"/>
    <w:rsid w:val="00522379"/>
    <w:rsid w:val="0052524B"/>
    <w:rsid w:val="005340F5"/>
    <w:rsid w:val="0054168A"/>
    <w:rsid w:val="005439E1"/>
    <w:rsid w:val="00545D01"/>
    <w:rsid w:val="00545F31"/>
    <w:rsid w:val="00553B6A"/>
    <w:rsid w:val="0055549E"/>
    <w:rsid w:val="005669A0"/>
    <w:rsid w:val="005837F7"/>
    <w:rsid w:val="005845DA"/>
    <w:rsid w:val="00586436"/>
    <w:rsid w:val="00595EA9"/>
    <w:rsid w:val="00596D5F"/>
    <w:rsid w:val="005972BA"/>
    <w:rsid w:val="005A32B3"/>
    <w:rsid w:val="005B5638"/>
    <w:rsid w:val="005C42D5"/>
    <w:rsid w:val="005C6A61"/>
    <w:rsid w:val="005E2642"/>
    <w:rsid w:val="005E2654"/>
    <w:rsid w:val="006001B3"/>
    <w:rsid w:val="00604226"/>
    <w:rsid w:val="00614A34"/>
    <w:rsid w:val="00624FBE"/>
    <w:rsid w:val="006275CF"/>
    <w:rsid w:val="00632F0F"/>
    <w:rsid w:val="006414C0"/>
    <w:rsid w:val="00650051"/>
    <w:rsid w:val="00657152"/>
    <w:rsid w:val="00667016"/>
    <w:rsid w:val="00680A1B"/>
    <w:rsid w:val="00685829"/>
    <w:rsid w:val="00692001"/>
    <w:rsid w:val="006B2C5D"/>
    <w:rsid w:val="006C1062"/>
    <w:rsid w:val="006C42B5"/>
    <w:rsid w:val="006D5F88"/>
    <w:rsid w:val="006F21C0"/>
    <w:rsid w:val="006F619E"/>
    <w:rsid w:val="006F778C"/>
    <w:rsid w:val="0070106E"/>
    <w:rsid w:val="0070700E"/>
    <w:rsid w:val="0072412E"/>
    <w:rsid w:val="00736AA8"/>
    <w:rsid w:val="00737BDF"/>
    <w:rsid w:val="0076627E"/>
    <w:rsid w:val="00773796"/>
    <w:rsid w:val="00784E13"/>
    <w:rsid w:val="00785056"/>
    <w:rsid w:val="007866DA"/>
    <w:rsid w:val="00791799"/>
    <w:rsid w:val="007917A2"/>
    <w:rsid w:val="00791D02"/>
    <w:rsid w:val="007931EF"/>
    <w:rsid w:val="00794F2A"/>
    <w:rsid w:val="007A2675"/>
    <w:rsid w:val="007B023B"/>
    <w:rsid w:val="007B6335"/>
    <w:rsid w:val="007C5FF3"/>
    <w:rsid w:val="007D71A5"/>
    <w:rsid w:val="007D7817"/>
    <w:rsid w:val="007E1A2E"/>
    <w:rsid w:val="007E3BBB"/>
    <w:rsid w:val="007F39AB"/>
    <w:rsid w:val="007F3D84"/>
    <w:rsid w:val="007F72F4"/>
    <w:rsid w:val="007F74D7"/>
    <w:rsid w:val="00800533"/>
    <w:rsid w:val="00807515"/>
    <w:rsid w:val="008359F2"/>
    <w:rsid w:val="00841871"/>
    <w:rsid w:val="00856522"/>
    <w:rsid w:val="0086351E"/>
    <w:rsid w:val="008639E3"/>
    <w:rsid w:val="00871765"/>
    <w:rsid w:val="0087557A"/>
    <w:rsid w:val="0088623A"/>
    <w:rsid w:val="00897F1B"/>
    <w:rsid w:val="008A5E2A"/>
    <w:rsid w:val="008B26CE"/>
    <w:rsid w:val="008D4836"/>
    <w:rsid w:val="008E13BA"/>
    <w:rsid w:val="008E5008"/>
    <w:rsid w:val="008E5615"/>
    <w:rsid w:val="008E74E7"/>
    <w:rsid w:val="008F13D1"/>
    <w:rsid w:val="008F200A"/>
    <w:rsid w:val="008F3118"/>
    <w:rsid w:val="008F6458"/>
    <w:rsid w:val="00903FCE"/>
    <w:rsid w:val="009119BD"/>
    <w:rsid w:val="009453F5"/>
    <w:rsid w:val="00953A53"/>
    <w:rsid w:val="00954AD2"/>
    <w:rsid w:val="009735CE"/>
    <w:rsid w:val="00990188"/>
    <w:rsid w:val="009954D4"/>
    <w:rsid w:val="009A0149"/>
    <w:rsid w:val="009A0BA8"/>
    <w:rsid w:val="009A1F56"/>
    <w:rsid w:val="009A7AB6"/>
    <w:rsid w:val="009B2996"/>
    <w:rsid w:val="009D2036"/>
    <w:rsid w:val="009D2C83"/>
    <w:rsid w:val="009D7409"/>
    <w:rsid w:val="009D7FE5"/>
    <w:rsid w:val="00A0661A"/>
    <w:rsid w:val="00A162D2"/>
    <w:rsid w:val="00A3645E"/>
    <w:rsid w:val="00A41729"/>
    <w:rsid w:val="00A42D16"/>
    <w:rsid w:val="00A4342C"/>
    <w:rsid w:val="00A57043"/>
    <w:rsid w:val="00A613EE"/>
    <w:rsid w:val="00A6144F"/>
    <w:rsid w:val="00A6237D"/>
    <w:rsid w:val="00A73F48"/>
    <w:rsid w:val="00A747A9"/>
    <w:rsid w:val="00A81672"/>
    <w:rsid w:val="00A818B9"/>
    <w:rsid w:val="00A82252"/>
    <w:rsid w:val="00A858A8"/>
    <w:rsid w:val="00A92B16"/>
    <w:rsid w:val="00AB33ED"/>
    <w:rsid w:val="00AB4B80"/>
    <w:rsid w:val="00AB4E04"/>
    <w:rsid w:val="00AD3E5A"/>
    <w:rsid w:val="00AD5611"/>
    <w:rsid w:val="00AE045E"/>
    <w:rsid w:val="00AE1A45"/>
    <w:rsid w:val="00AF1519"/>
    <w:rsid w:val="00AF2071"/>
    <w:rsid w:val="00AF2989"/>
    <w:rsid w:val="00B10384"/>
    <w:rsid w:val="00B12362"/>
    <w:rsid w:val="00B17B9F"/>
    <w:rsid w:val="00B22810"/>
    <w:rsid w:val="00B2334A"/>
    <w:rsid w:val="00B23DC5"/>
    <w:rsid w:val="00B26A31"/>
    <w:rsid w:val="00B36C9C"/>
    <w:rsid w:val="00B56C0B"/>
    <w:rsid w:val="00B6794B"/>
    <w:rsid w:val="00B67CC9"/>
    <w:rsid w:val="00B715EF"/>
    <w:rsid w:val="00B72F88"/>
    <w:rsid w:val="00B73113"/>
    <w:rsid w:val="00B74DF0"/>
    <w:rsid w:val="00B80384"/>
    <w:rsid w:val="00B80696"/>
    <w:rsid w:val="00B90D09"/>
    <w:rsid w:val="00B93743"/>
    <w:rsid w:val="00BA6357"/>
    <w:rsid w:val="00BC189B"/>
    <w:rsid w:val="00BD557C"/>
    <w:rsid w:val="00BE4FB3"/>
    <w:rsid w:val="00BE7340"/>
    <w:rsid w:val="00BF4D8B"/>
    <w:rsid w:val="00BF5614"/>
    <w:rsid w:val="00C04987"/>
    <w:rsid w:val="00C04A28"/>
    <w:rsid w:val="00C05683"/>
    <w:rsid w:val="00C12585"/>
    <w:rsid w:val="00C13E89"/>
    <w:rsid w:val="00C21F0C"/>
    <w:rsid w:val="00C26234"/>
    <w:rsid w:val="00C35AED"/>
    <w:rsid w:val="00C36909"/>
    <w:rsid w:val="00C44659"/>
    <w:rsid w:val="00C52C6B"/>
    <w:rsid w:val="00C53211"/>
    <w:rsid w:val="00C55B6E"/>
    <w:rsid w:val="00C66759"/>
    <w:rsid w:val="00C72653"/>
    <w:rsid w:val="00C72D9C"/>
    <w:rsid w:val="00C76F0B"/>
    <w:rsid w:val="00C82C5B"/>
    <w:rsid w:val="00CA0E1C"/>
    <w:rsid w:val="00CA350F"/>
    <w:rsid w:val="00CB2488"/>
    <w:rsid w:val="00CB529B"/>
    <w:rsid w:val="00CB724C"/>
    <w:rsid w:val="00CB72F2"/>
    <w:rsid w:val="00CC437C"/>
    <w:rsid w:val="00CD62AC"/>
    <w:rsid w:val="00CD6329"/>
    <w:rsid w:val="00CD6620"/>
    <w:rsid w:val="00CD7DB5"/>
    <w:rsid w:val="00CF2875"/>
    <w:rsid w:val="00CF3199"/>
    <w:rsid w:val="00CF7EED"/>
    <w:rsid w:val="00D04778"/>
    <w:rsid w:val="00D0653C"/>
    <w:rsid w:val="00D13B86"/>
    <w:rsid w:val="00D150F6"/>
    <w:rsid w:val="00D171B9"/>
    <w:rsid w:val="00D17848"/>
    <w:rsid w:val="00D257F2"/>
    <w:rsid w:val="00D3764F"/>
    <w:rsid w:val="00D37B47"/>
    <w:rsid w:val="00D51F3D"/>
    <w:rsid w:val="00D61679"/>
    <w:rsid w:val="00D66468"/>
    <w:rsid w:val="00D87067"/>
    <w:rsid w:val="00D94121"/>
    <w:rsid w:val="00D95537"/>
    <w:rsid w:val="00DA0E1E"/>
    <w:rsid w:val="00DA7070"/>
    <w:rsid w:val="00DC3BA8"/>
    <w:rsid w:val="00DD2DB9"/>
    <w:rsid w:val="00DE5E06"/>
    <w:rsid w:val="00DE6C06"/>
    <w:rsid w:val="00DE6E59"/>
    <w:rsid w:val="00DF38BC"/>
    <w:rsid w:val="00DF43E8"/>
    <w:rsid w:val="00E03A84"/>
    <w:rsid w:val="00E03D79"/>
    <w:rsid w:val="00E05A8C"/>
    <w:rsid w:val="00E24FC4"/>
    <w:rsid w:val="00E3237E"/>
    <w:rsid w:val="00E33A00"/>
    <w:rsid w:val="00E446D8"/>
    <w:rsid w:val="00E44939"/>
    <w:rsid w:val="00E57EF0"/>
    <w:rsid w:val="00E61878"/>
    <w:rsid w:val="00E65233"/>
    <w:rsid w:val="00E652B4"/>
    <w:rsid w:val="00E878F9"/>
    <w:rsid w:val="00E9503E"/>
    <w:rsid w:val="00EA0A93"/>
    <w:rsid w:val="00EB633B"/>
    <w:rsid w:val="00ED71AF"/>
    <w:rsid w:val="00EE546D"/>
    <w:rsid w:val="00F135FC"/>
    <w:rsid w:val="00F14583"/>
    <w:rsid w:val="00F20068"/>
    <w:rsid w:val="00F222DB"/>
    <w:rsid w:val="00F26116"/>
    <w:rsid w:val="00F265E0"/>
    <w:rsid w:val="00F35682"/>
    <w:rsid w:val="00F46043"/>
    <w:rsid w:val="00F4639A"/>
    <w:rsid w:val="00F52FB9"/>
    <w:rsid w:val="00F60762"/>
    <w:rsid w:val="00F67158"/>
    <w:rsid w:val="00F87EEB"/>
    <w:rsid w:val="00FA2B76"/>
    <w:rsid w:val="00FB09D9"/>
    <w:rsid w:val="00FB230D"/>
    <w:rsid w:val="00FB326B"/>
    <w:rsid w:val="00FB46D9"/>
    <w:rsid w:val="00FC07F2"/>
    <w:rsid w:val="00FC0A90"/>
    <w:rsid w:val="00FC1D2F"/>
    <w:rsid w:val="00FD7753"/>
    <w:rsid w:val="00FD7AD3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6D716"/>
  <w15:docId w15:val="{E21B41FC-B6EC-4772-A1F7-9D13895A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7A2"/>
    <w:pPr>
      <w:spacing w:before="120" w:after="120" w:line="360" w:lineRule="auto"/>
    </w:pPr>
    <w:rPr>
      <w:rFonts w:ascii="Calibri" w:eastAsia="Calibri" w:hAnsi="Calibri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3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7A2"/>
    <w:pPr>
      <w:keepNext/>
      <w:keepLines/>
      <w:spacing w:before="360" w:line="240" w:lineRule="auto"/>
      <w:outlineLvl w:val="1"/>
    </w:pPr>
    <w:rPr>
      <w:rFonts w:eastAsia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17A2"/>
    <w:pPr>
      <w:keepNext/>
      <w:keepLines/>
      <w:spacing w:before="240" w:line="240" w:lineRule="auto"/>
      <w:outlineLvl w:val="2"/>
    </w:pPr>
    <w:rPr>
      <w:rFonts w:eastAsia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17A2"/>
    <w:pPr>
      <w:keepNext/>
      <w:keepLines/>
      <w:spacing w:before="200" w:after="0" w:line="276" w:lineRule="auto"/>
      <w:outlineLvl w:val="3"/>
    </w:pPr>
    <w:rPr>
      <w:rFonts w:eastAsia="Times New Roman"/>
      <w:b/>
      <w:bCs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17A2"/>
    <w:rPr>
      <w:rFonts w:ascii="Calibri" w:eastAsia="Times New Roman" w:hAnsi="Calibri" w:cs="Times New Roman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17A2"/>
    <w:rPr>
      <w:rFonts w:ascii="Calibri" w:eastAsia="Times New Roman" w:hAnsi="Calibri" w:cs="Times New Roman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917A2"/>
    <w:rPr>
      <w:rFonts w:ascii="Calibri" w:eastAsia="Times New Roman" w:hAnsi="Calibri" w:cs="Times New Roman"/>
      <w:b/>
      <w:bCs/>
      <w:iCs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7917A2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7917A2"/>
    <w:pPr>
      <w:spacing w:before="0" w:after="200" w:line="240" w:lineRule="auto"/>
    </w:pPr>
    <w:rPr>
      <w:b/>
      <w:bCs/>
      <w:i/>
      <w:szCs w:val="18"/>
    </w:rPr>
  </w:style>
  <w:style w:type="numbering" w:customStyle="1" w:styleId="Style11">
    <w:name w:val="Style11"/>
    <w:uiPriority w:val="99"/>
    <w:rsid w:val="007917A2"/>
    <w:pPr>
      <w:numPr>
        <w:numId w:val="1"/>
      </w:numPr>
    </w:pPr>
  </w:style>
  <w:style w:type="numbering" w:customStyle="1" w:styleId="Style21">
    <w:name w:val="Style21"/>
    <w:uiPriority w:val="99"/>
    <w:rsid w:val="007917A2"/>
    <w:pPr>
      <w:numPr>
        <w:numId w:val="2"/>
      </w:numPr>
    </w:pPr>
  </w:style>
  <w:style w:type="paragraph" w:customStyle="1" w:styleId="AMTThesis222">
    <w:name w:val="AMT Thesis 222"/>
    <w:basedOn w:val="Heading2"/>
    <w:rsid w:val="007917A2"/>
    <w:pPr>
      <w:keepLines w:val="0"/>
      <w:numPr>
        <w:ilvl w:val="1"/>
        <w:numId w:val="3"/>
      </w:numPr>
      <w:spacing w:before="240" w:after="60" w:line="480" w:lineRule="auto"/>
    </w:pPr>
    <w:rPr>
      <w:rFonts w:ascii="Trebuchet MS" w:hAnsi="Trebuchet MS" w:cs="Arial"/>
      <w:iCs/>
      <w:szCs w:val="28"/>
      <w:lang w:eastAsia="en-GB"/>
    </w:rPr>
  </w:style>
  <w:style w:type="paragraph" w:customStyle="1" w:styleId="AMTThesis342">
    <w:name w:val="AMT Thesis 342"/>
    <w:basedOn w:val="Heading3"/>
    <w:rsid w:val="007917A2"/>
    <w:pPr>
      <w:keepLines w:val="0"/>
      <w:numPr>
        <w:ilvl w:val="2"/>
        <w:numId w:val="3"/>
      </w:numPr>
      <w:spacing w:after="60" w:line="480" w:lineRule="auto"/>
    </w:pPr>
    <w:rPr>
      <w:rFonts w:ascii="Trebuchet MS" w:hAnsi="Trebuchet MS" w:cs="Arial"/>
      <w:szCs w:val="26"/>
      <w:lang w:eastAsia="en-GB"/>
    </w:rPr>
  </w:style>
  <w:style w:type="paragraph" w:customStyle="1" w:styleId="AMTThesis4112">
    <w:name w:val="AMT Thesis 4112"/>
    <w:basedOn w:val="Heading4"/>
    <w:autoRedefine/>
    <w:rsid w:val="007917A2"/>
    <w:pPr>
      <w:keepLines w:val="0"/>
      <w:numPr>
        <w:ilvl w:val="3"/>
        <w:numId w:val="3"/>
      </w:numPr>
      <w:spacing w:before="240" w:after="60" w:line="360" w:lineRule="auto"/>
    </w:pPr>
    <w:rPr>
      <w:rFonts w:ascii="Trebuchet MS" w:hAnsi="Trebuchet MS"/>
      <w:i/>
      <w:iCs w:val="0"/>
      <w:color w:val="auto"/>
      <w:szCs w:val="28"/>
      <w:lang w:eastAsia="en-GB"/>
    </w:rPr>
  </w:style>
  <w:style w:type="paragraph" w:customStyle="1" w:styleId="svarticle">
    <w:name w:val="svarticle"/>
    <w:basedOn w:val="Normal"/>
    <w:rsid w:val="00BE734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3568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682"/>
    <w:rPr>
      <w:rFonts w:ascii="Calibri" w:eastAsia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3568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682"/>
    <w:rPr>
      <w:rFonts w:ascii="Calibri" w:eastAsia="Calibri" w:hAnsi="Calibri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21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1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546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07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762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762"/>
    <w:rPr>
      <w:rFonts w:ascii="Calibri" w:eastAsia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7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76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6620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6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6620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52524B"/>
    <w:pPr>
      <w:spacing w:after="0"/>
      <w:jc w:val="center"/>
    </w:pPr>
    <w:rPr>
      <w:rFonts w:cs="Calibri"/>
      <w:noProof/>
      <w:lang w:val="en-US"/>
    </w:rPr>
  </w:style>
  <w:style w:type="character" w:customStyle="1" w:styleId="EndNoteBibliographyTitleChar">
    <w:name w:val="EndNote Bibliography Title Char"/>
    <w:basedOn w:val="Heading2Char"/>
    <w:link w:val="EndNoteBibliographyTitle"/>
    <w:rsid w:val="0052524B"/>
    <w:rPr>
      <w:rFonts w:ascii="Calibri" w:eastAsia="Calibri" w:hAnsi="Calibri" w:cs="Calibri"/>
      <w:b w:val="0"/>
      <w:bCs w:val="0"/>
      <w:noProof/>
      <w:sz w:val="24"/>
      <w:szCs w:val="26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2524B"/>
    <w:pPr>
      <w:spacing w:line="240" w:lineRule="auto"/>
    </w:pPr>
    <w:rPr>
      <w:rFonts w:cs="Calibri"/>
      <w:noProof/>
      <w:lang w:val="en-US"/>
    </w:rPr>
  </w:style>
  <w:style w:type="character" w:customStyle="1" w:styleId="EndNoteBibliographyChar">
    <w:name w:val="EndNote Bibliography Char"/>
    <w:basedOn w:val="Heading2Char"/>
    <w:link w:val="EndNoteBibliography"/>
    <w:rsid w:val="0052524B"/>
    <w:rPr>
      <w:rFonts w:ascii="Calibri" w:eastAsia="Calibri" w:hAnsi="Calibri" w:cs="Calibri"/>
      <w:b w:val="0"/>
      <w:bCs w:val="0"/>
      <w:noProof/>
      <w:sz w:val="24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233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3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1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teinatla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A01E-DAFA-4D0B-B783-20E1CEBC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7750</Words>
  <Characters>44177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51824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Radford</dc:creator>
  <cp:lastModifiedBy>Anna Radford</cp:lastModifiedBy>
  <cp:revision>2</cp:revision>
  <cp:lastPrinted>2018-11-15T13:03:00Z</cp:lastPrinted>
  <dcterms:created xsi:type="dcterms:W3CDTF">2019-01-10T08:06:00Z</dcterms:created>
  <dcterms:modified xsi:type="dcterms:W3CDTF">2019-01-10T08:06:00Z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463759811</vt:i4>
  </property>
</Properties>
</file>