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06A3A" w14:textId="60F9E78D" w:rsidR="00DF7FDD" w:rsidRPr="00630C9C" w:rsidRDefault="00DF7FDD" w:rsidP="00952F8B">
      <w:pPr>
        <w:jc w:val="both"/>
        <w:rPr>
          <w:rFonts w:asciiTheme="majorBidi" w:hAnsiTheme="majorBidi" w:cstheme="majorBidi"/>
          <w:b/>
          <w:bCs/>
          <w:sz w:val="36"/>
          <w:szCs w:val="36"/>
          <w:lang w:val="en-CA" w:bidi="fa-IR"/>
        </w:rPr>
      </w:pPr>
      <w:bookmarkStart w:id="0" w:name="_GoBack"/>
      <w:bookmarkEnd w:id="0"/>
      <w:r w:rsidRPr="00630C9C">
        <w:rPr>
          <w:rFonts w:asciiTheme="majorBidi" w:hAnsiTheme="majorBidi" w:cstheme="majorBidi"/>
          <w:b/>
          <w:bCs/>
          <w:sz w:val="36"/>
          <w:szCs w:val="36"/>
          <w:lang w:val="en-CA" w:bidi="fa-IR"/>
        </w:rPr>
        <w:t xml:space="preserve">Private and social time preference for health outcomes: </w:t>
      </w:r>
      <w:r w:rsidR="00952F8B" w:rsidRPr="00630C9C">
        <w:rPr>
          <w:rFonts w:asciiTheme="majorBidi" w:hAnsiTheme="majorBidi" w:cstheme="majorBidi"/>
          <w:b/>
          <w:bCs/>
          <w:sz w:val="36"/>
          <w:szCs w:val="36"/>
          <w:lang w:val="en-CA" w:bidi="fa-IR"/>
        </w:rPr>
        <w:t xml:space="preserve">A </w:t>
      </w:r>
      <w:r w:rsidRPr="00630C9C">
        <w:rPr>
          <w:rFonts w:asciiTheme="majorBidi" w:hAnsiTheme="majorBidi" w:cstheme="majorBidi"/>
          <w:b/>
          <w:bCs/>
          <w:sz w:val="36"/>
          <w:szCs w:val="36"/>
          <w:lang w:val="en-CA" w:bidi="fa-IR"/>
        </w:rPr>
        <w:t>general population survey in Iran</w:t>
      </w:r>
    </w:p>
    <w:p w14:paraId="3E888E35" w14:textId="68E7105E" w:rsidR="00B168A6" w:rsidRPr="00630C9C" w:rsidRDefault="005311E9" w:rsidP="005A68E0">
      <w:pPr>
        <w:jc w:val="both"/>
        <w:rPr>
          <w:rFonts w:asciiTheme="majorBidi" w:hAnsiTheme="majorBidi" w:cstheme="majorBidi"/>
          <w:b/>
          <w:bCs/>
          <w:sz w:val="24"/>
          <w:szCs w:val="24"/>
          <w:vertAlign w:val="superscript"/>
          <w:lang w:bidi="fa-IR"/>
        </w:rPr>
      </w:pPr>
      <w:r w:rsidRPr="00630C9C">
        <w:rPr>
          <w:rFonts w:asciiTheme="majorBidi" w:hAnsiTheme="majorBidi" w:cstheme="majorBidi"/>
          <w:b/>
          <w:bCs/>
          <w:sz w:val="24"/>
          <w:szCs w:val="24"/>
          <w:lang w:bidi="fa-IR"/>
        </w:rPr>
        <w:t>Alireza Mahboub-A</w:t>
      </w:r>
      <w:r w:rsidR="005A68E0" w:rsidRPr="00630C9C">
        <w:rPr>
          <w:rFonts w:asciiTheme="majorBidi" w:hAnsiTheme="majorBidi" w:cstheme="majorBidi"/>
          <w:b/>
          <w:bCs/>
          <w:sz w:val="24"/>
          <w:szCs w:val="24"/>
          <w:lang w:bidi="fa-IR"/>
        </w:rPr>
        <w:t>h</w:t>
      </w:r>
      <w:r w:rsidR="00B168A6" w:rsidRPr="00630C9C">
        <w:rPr>
          <w:rFonts w:asciiTheme="majorBidi" w:hAnsiTheme="majorBidi" w:cstheme="majorBidi"/>
          <w:b/>
          <w:bCs/>
          <w:sz w:val="24"/>
          <w:szCs w:val="24"/>
          <w:lang w:bidi="fa-IR"/>
        </w:rPr>
        <w:t>ari</w:t>
      </w:r>
      <w:r w:rsidR="00B168A6" w:rsidRPr="00630C9C">
        <w:rPr>
          <w:rFonts w:asciiTheme="majorBidi" w:hAnsiTheme="majorBidi" w:cstheme="majorBidi"/>
          <w:b/>
          <w:bCs/>
          <w:sz w:val="24"/>
          <w:szCs w:val="24"/>
          <w:vertAlign w:val="superscript"/>
          <w:lang w:bidi="fa-IR"/>
        </w:rPr>
        <w:t>1</w:t>
      </w:r>
      <w:r w:rsidR="00B168A6" w:rsidRPr="00630C9C">
        <w:rPr>
          <w:rFonts w:asciiTheme="majorBidi" w:hAnsiTheme="majorBidi" w:cstheme="majorBidi"/>
          <w:b/>
          <w:bCs/>
          <w:sz w:val="24"/>
          <w:szCs w:val="24"/>
          <w:lang w:bidi="fa-IR"/>
        </w:rPr>
        <w:t>, Abolghasem Pourreza</w:t>
      </w:r>
      <w:r w:rsidR="00B168A6" w:rsidRPr="00630C9C">
        <w:rPr>
          <w:rFonts w:asciiTheme="majorBidi" w:hAnsiTheme="majorBidi" w:cstheme="majorBidi"/>
          <w:b/>
          <w:bCs/>
          <w:sz w:val="24"/>
          <w:szCs w:val="24"/>
          <w:vertAlign w:val="superscript"/>
          <w:lang w:bidi="fa-IR"/>
        </w:rPr>
        <w:t>2</w:t>
      </w:r>
      <w:r w:rsidR="00B168A6" w:rsidRPr="00630C9C">
        <w:rPr>
          <w:rFonts w:asciiTheme="majorBidi" w:hAnsiTheme="majorBidi" w:cstheme="majorBidi"/>
          <w:b/>
          <w:bCs/>
          <w:sz w:val="24"/>
          <w:szCs w:val="24"/>
          <w:lang w:bidi="fa-IR"/>
        </w:rPr>
        <w:t xml:space="preserve">, Ali Akbari </w:t>
      </w:r>
      <w:r w:rsidR="00B168A6" w:rsidRPr="006F4F84">
        <w:rPr>
          <w:rFonts w:asciiTheme="majorBidi" w:hAnsiTheme="majorBidi" w:cstheme="majorBidi"/>
          <w:b/>
          <w:bCs/>
          <w:sz w:val="24"/>
          <w:szCs w:val="24"/>
          <w:lang w:bidi="fa-IR"/>
        </w:rPr>
        <w:t>Sari</w:t>
      </w:r>
      <w:r w:rsidR="00B168A6" w:rsidRPr="006F4F84">
        <w:rPr>
          <w:rFonts w:asciiTheme="majorBidi" w:hAnsiTheme="majorBidi" w:cstheme="majorBidi"/>
          <w:b/>
          <w:bCs/>
          <w:sz w:val="24"/>
          <w:szCs w:val="24"/>
          <w:vertAlign w:val="superscript"/>
          <w:lang w:bidi="fa-IR"/>
        </w:rPr>
        <w:t>2</w:t>
      </w:r>
      <w:r w:rsidR="00B168A6" w:rsidRPr="006F4F84">
        <w:rPr>
          <w:rFonts w:asciiTheme="majorBidi" w:hAnsiTheme="majorBidi" w:cstheme="majorBidi"/>
          <w:b/>
          <w:bCs/>
          <w:sz w:val="24"/>
          <w:szCs w:val="24"/>
          <w:lang w:bidi="fa-IR"/>
        </w:rPr>
        <w:t xml:space="preserve">, Trevor </w:t>
      </w:r>
      <w:r w:rsidR="00836D06" w:rsidRPr="006F4F84">
        <w:rPr>
          <w:rFonts w:asciiTheme="majorBidi" w:hAnsiTheme="majorBidi" w:cstheme="majorBidi"/>
          <w:b/>
          <w:bCs/>
          <w:sz w:val="24"/>
          <w:szCs w:val="24"/>
          <w:lang w:bidi="fa-IR"/>
        </w:rPr>
        <w:t xml:space="preserve">A </w:t>
      </w:r>
      <w:r w:rsidR="00B168A6" w:rsidRPr="006F4F84">
        <w:rPr>
          <w:rFonts w:asciiTheme="majorBidi" w:hAnsiTheme="majorBidi" w:cstheme="majorBidi"/>
          <w:b/>
          <w:bCs/>
          <w:sz w:val="24"/>
          <w:szCs w:val="24"/>
          <w:lang w:bidi="fa-IR"/>
        </w:rPr>
        <w:t>Sheldon</w:t>
      </w:r>
      <w:r w:rsidR="00B168A6" w:rsidRPr="006F4F84">
        <w:rPr>
          <w:rFonts w:asciiTheme="majorBidi" w:hAnsiTheme="majorBidi" w:cstheme="majorBidi"/>
          <w:b/>
          <w:bCs/>
          <w:sz w:val="24"/>
          <w:szCs w:val="24"/>
          <w:vertAlign w:val="superscript"/>
          <w:lang w:bidi="fa-IR"/>
        </w:rPr>
        <w:t>3</w:t>
      </w:r>
      <w:r w:rsidR="00B168A6" w:rsidRPr="00630C9C">
        <w:rPr>
          <w:rFonts w:asciiTheme="majorBidi" w:hAnsiTheme="majorBidi" w:cstheme="majorBidi"/>
          <w:b/>
          <w:bCs/>
          <w:sz w:val="24"/>
          <w:szCs w:val="24"/>
          <w:lang w:bidi="fa-IR"/>
        </w:rPr>
        <w:t>, Maryam Moeeni</w:t>
      </w:r>
      <w:r w:rsidR="00B168A6" w:rsidRPr="00630C9C">
        <w:rPr>
          <w:rFonts w:asciiTheme="majorBidi" w:hAnsiTheme="majorBidi" w:cstheme="majorBidi"/>
          <w:b/>
          <w:bCs/>
          <w:sz w:val="24"/>
          <w:szCs w:val="24"/>
          <w:vertAlign w:val="superscript"/>
          <w:lang w:bidi="fa-IR"/>
        </w:rPr>
        <w:t>4*</w:t>
      </w:r>
    </w:p>
    <w:p w14:paraId="17C44E37" w14:textId="77777777" w:rsidR="00B168A6" w:rsidRPr="00630C9C" w:rsidRDefault="00B168A6" w:rsidP="00B168A6">
      <w:pPr>
        <w:jc w:val="both"/>
        <w:rPr>
          <w:rFonts w:asciiTheme="majorBidi" w:hAnsiTheme="majorBidi" w:cstheme="majorBidi"/>
          <w:sz w:val="24"/>
          <w:szCs w:val="24"/>
          <w:lang w:val="en-CA" w:bidi="fa-IR"/>
        </w:rPr>
      </w:pPr>
      <w:r w:rsidRPr="00630C9C">
        <w:rPr>
          <w:rFonts w:asciiTheme="majorBidi" w:hAnsiTheme="majorBidi" w:cstheme="majorBidi"/>
          <w:sz w:val="24"/>
          <w:szCs w:val="24"/>
          <w:vertAlign w:val="superscript"/>
          <w:lang w:val="en-CA" w:bidi="fa-IR"/>
        </w:rPr>
        <w:t>1</w:t>
      </w:r>
      <w:r w:rsidRPr="00630C9C">
        <w:rPr>
          <w:rFonts w:asciiTheme="majorBidi" w:hAnsiTheme="majorBidi" w:cstheme="majorBidi"/>
          <w:sz w:val="24"/>
          <w:szCs w:val="24"/>
          <w:lang w:val="en-CA" w:bidi="fa-IR"/>
        </w:rPr>
        <w:t xml:space="preserve"> Department of Health Economics, and Health Management Research Center, Tabriz University of Medical Sciences, Tabriz, Iran</w:t>
      </w:r>
    </w:p>
    <w:p w14:paraId="4975C07F" w14:textId="52DDFB5E" w:rsidR="005311E9" w:rsidRPr="00630C9C" w:rsidRDefault="00B168A6" w:rsidP="005311E9">
      <w:pPr>
        <w:jc w:val="both"/>
        <w:rPr>
          <w:rFonts w:asciiTheme="majorBidi" w:hAnsiTheme="majorBidi" w:cstheme="majorBidi"/>
          <w:sz w:val="24"/>
          <w:szCs w:val="24"/>
          <w:lang w:val="en-CA" w:bidi="fa-IR"/>
        </w:rPr>
      </w:pPr>
      <w:r w:rsidRPr="00630C9C">
        <w:rPr>
          <w:rFonts w:asciiTheme="majorBidi" w:hAnsiTheme="majorBidi" w:cstheme="majorBidi"/>
          <w:sz w:val="24"/>
          <w:szCs w:val="24"/>
          <w:vertAlign w:val="superscript"/>
          <w:lang w:val="en-CA" w:bidi="fa-IR"/>
        </w:rPr>
        <w:t>2</w:t>
      </w:r>
      <w:r w:rsidRPr="00630C9C">
        <w:rPr>
          <w:rFonts w:asciiTheme="majorBidi" w:hAnsiTheme="majorBidi" w:cstheme="majorBidi"/>
          <w:sz w:val="24"/>
          <w:szCs w:val="24"/>
          <w:lang w:val="en-CA" w:bidi="fa-IR"/>
        </w:rPr>
        <w:t xml:space="preserve"> Department of Health Management and Economics, and Knowledge Utilization Research Center, Tehran University </w:t>
      </w:r>
      <w:r w:rsidR="005311E9" w:rsidRPr="00630C9C">
        <w:rPr>
          <w:rFonts w:asciiTheme="majorBidi" w:hAnsiTheme="majorBidi" w:cstheme="majorBidi"/>
          <w:sz w:val="24"/>
          <w:szCs w:val="24"/>
          <w:lang w:val="en-CA" w:bidi="fa-IR"/>
        </w:rPr>
        <w:t>of Medical Sciences, Tehran, Iran</w:t>
      </w:r>
    </w:p>
    <w:p w14:paraId="45669BD5" w14:textId="04D7728B" w:rsidR="005311E9" w:rsidRPr="00630C9C" w:rsidRDefault="005311E9" w:rsidP="005311E9">
      <w:pPr>
        <w:pStyle w:val="NormalWeb"/>
        <w:shd w:val="clear" w:color="auto" w:fill="FFFFFF"/>
        <w:rPr>
          <w:rFonts w:asciiTheme="majorBidi" w:hAnsiTheme="majorBidi" w:cstheme="majorBidi"/>
          <w:lang w:val="en-CA" w:bidi="fa-IR"/>
        </w:rPr>
      </w:pPr>
      <w:r w:rsidRPr="00630C9C">
        <w:rPr>
          <w:rFonts w:asciiTheme="majorBidi" w:hAnsiTheme="majorBidi" w:cstheme="majorBidi"/>
          <w:vertAlign w:val="superscript"/>
          <w:lang w:val="en-CA" w:bidi="fa-IR"/>
        </w:rPr>
        <w:t>3</w:t>
      </w:r>
      <w:r w:rsidRPr="00630C9C">
        <w:rPr>
          <w:rFonts w:asciiTheme="majorBidi" w:hAnsiTheme="majorBidi" w:cstheme="majorBidi"/>
          <w:lang w:val="en-CA" w:bidi="fa-IR"/>
        </w:rPr>
        <w:t xml:space="preserve"> Department of Health Sciences, University of York, Heslington, York, United Kingdom</w:t>
      </w:r>
    </w:p>
    <w:p w14:paraId="0C75101A" w14:textId="77777777" w:rsidR="005311E9" w:rsidRPr="00630C9C" w:rsidRDefault="005311E9" w:rsidP="005311E9">
      <w:pPr>
        <w:jc w:val="both"/>
        <w:rPr>
          <w:rFonts w:asciiTheme="majorBidi" w:hAnsiTheme="majorBidi" w:cstheme="majorBidi"/>
          <w:sz w:val="24"/>
          <w:szCs w:val="24"/>
          <w:lang w:val="en-CA" w:bidi="fa-IR"/>
        </w:rPr>
      </w:pPr>
      <w:r w:rsidRPr="00630C9C">
        <w:rPr>
          <w:rFonts w:asciiTheme="majorBidi" w:hAnsiTheme="majorBidi" w:cstheme="majorBidi"/>
          <w:sz w:val="24"/>
          <w:szCs w:val="24"/>
          <w:vertAlign w:val="superscript"/>
          <w:lang w:bidi="fa-IR"/>
        </w:rPr>
        <w:t>4</w:t>
      </w:r>
      <w:r w:rsidRPr="00630C9C">
        <w:rPr>
          <w:rFonts w:asciiTheme="majorBidi" w:hAnsiTheme="majorBidi" w:cstheme="majorBidi"/>
          <w:sz w:val="24"/>
          <w:szCs w:val="24"/>
          <w:lang w:bidi="fa-IR"/>
        </w:rPr>
        <w:t xml:space="preserve"> </w:t>
      </w:r>
      <w:r w:rsidRPr="00630C9C">
        <w:rPr>
          <w:rFonts w:asciiTheme="majorBidi" w:hAnsiTheme="majorBidi" w:cstheme="majorBidi"/>
          <w:sz w:val="24"/>
          <w:szCs w:val="24"/>
          <w:lang w:val="en-CA" w:bidi="fa-IR"/>
        </w:rPr>
        <w:t>Health Management and Economics Research Center, Isfahan University of Medical Sciences, Isfahan, Iran</w:t>
      </w:r>
    </w:p>
    <w:p w14:paraId="01F76122" w14:textId="6DA6CCD1" w:rsidR="005311E9" w:rsidRPr="00630C9C" w:rsidRDefault="005311E9" w:rsidP="00E44144">
      <w:pPr>
        <w:tabs>
          <w:tab w:val="center" w:pos="4822"/>
          <w:tab w:val="right" w:pos="9303"/>
        </w:tabs>
        <w:spacing w:after="0" w:line="360" w:lineRule="auto"/>
        <w:ind w:left="57" w:right="57"/>
        <w:contextualSpacing/>
        <w:rPr>
          <w:sz w:val="24"/>
          <w:lang w:val="en-GB"/>
        </w:rPr>
      </w:pPr>
      <w:r w:rsidRPr="00630C9C">
        <w:rPr>
          <w:rFonts w:ascii="Times New Roman" w:hAnsi="Times New Roman" w:cs="Times New Roman"/>
          <w:sz w:val="32"/>
          <w:vertAlign w:val="superscript"/>
          <w:lang w:val="en-GB"/>
        </w:rPr>
        <w:t>*</w:t>
      </w:r>
      <w:r w:rsidRPr="00630C9C">
        <w:rPr>
          <w:sz w:val="24"/>
          <w:lang w:val="en-GB"/>
        </w:rPr>
        <w:t>Corresponding author:</w:t>
      </w:r>
    </w:p>
    <w:p w14:paraId="0A5604DC" w14:textId="77777777" w:rsidR="005311E9" w:rsidRPr="00630C9C" w:rsidRDefault="005311E9" w:rsidP="005311E9">
      <w:pPr>
        <w:spacing w:line="480" w:lineRule="auto"/>
        <w:rPr>
          <w:rStyle w:val="Hyperlink"/>
          <w:sz w:val="24"/>
          <w:lang w:val="en-GB"/>
        </w:rPr>
      </w:pPr>
      <w:r w:rsidRPr="00630C9C">
        <w:rPr>
          <w:b/>
          <w:bCs/>
          <w:sz w:val="24"/>
          <w:lang w:val="en-GB"/>
        </w:rPr>
        <w:t>Email address:</w:t>
      </w:r>
      <w:r w:rsidRPr="00630C9C">
        <w:rPr>
          <w:sz w:val="24"/>
          <w:lang w:val="en-GB"/>
        </w:rPr>
        <w:t xml:space="preserve"> </w:t>
      </w:r>
      <w:hyperlink r:id="rId8" w:history="1">
        <w:r w:rsidRPr="00630C9C">
          <w:rPr>
            <w:rStyle w:val="Hyperlink"/>
            <w:sz w:val="24"/>
            <w:lang w:val="en-GB"/>
          </w:rPr>
          <w:t>mmoeini1387@gmail.com</w:t>
        </w:r>
      </w:hyperlink>
      <w:r w:rsidRPr="00630C9C">
        <w:rPr>
          <w:rStyle w:val="Hyperlink"/>
          <w:sz w:val="24"/>
          <w:lang w:val="en-GB"/>
        </w:rPr>
        <w:t xml:space="preserve"> (MM)</w:t>
      </w:r>
    </w:p>
    <w:p w14:paraId="2105258C" w14:textId="77777777" w:rsidR="005311E9" w:rsidRPr="00630C9C" w:rsidRDefault="005311E9" w:rsidP="005311E9">
      <w:pPr>
        <w:rPr>
          <w:rFonts w:asciiTheme="majorBidi" w:hAnsiTheme="majorBidi" w:cstheme="majorBidi"/>
          <w:b/>
          <w:bCs/>
          <w:sz w:val="36"/>
          <w:szCs w:val="36"/>
        </w:rPr>
      </w:pPr>
      <w:r w:rsidRPr="00630C9C">
        <w:rPr>
          <w:rFonts w:asciiTheme="majorBidi" w:hAnsiTheme="majorBidi" w:cstheme="majorBidi"/>
          <w:b/>
          <w:bCs/>
          <w:sz w:val="36"/>
          <w:szCs w:val="36"/>
        </w:rPr>
        <w:br w:type="page"/>
      </w:r>
    </w:p>
    <w:p w14:paraId="2D7C6869" w14:textId="708807F3" w:rsidR="00E55F48" w:rsidRPr="002B305F" w:rsidRDefault="00E55F48" w:rsidP="00582A35">
      <w:pPr>
        <w:autoSpaceDE w:val="0"/>
        <w:autoSpaceDN w:val="0"/>
        <w:adjustRightInd w:val="0"/>
        <w:spacing w:after="240" w:line="480" w:lineRule="auto"/>
        <w:jc w:val="both"/>
        <w:rPr>
          <w:rFonts w:asciiTheme="majorBidi" w:hAnsiTheme="majorBidi" w:cstheme="majorBidi"/>
          <w:b/>
          <w:bCs/>
          <w:sz w:val="36"/>
          <w:szCs w:val="36"/>
        </w:rPr>
      </w:pPr>
      <w:r w:rsidRPr="002B305F">
        <w:rPr>
          <w:rFonts w:asciiTheme="majorBidi" w:hAnsiTheme="majorBidi" w:cstheme="majorBidi"/>
          <w:b/>
          <w:bCs/>
          <w:sz w:val="36"/>
          <w:szCs w:val="36"/>
        </w:rPr>
        <w:lastRenderedPageBreak/>
        <w:t>Abstract</w:t>
      </w:r>
    </w:p>
    <w:p w14:paraId="47756F05" w14:textId="397DDB52" w:rsidR="00A72993" w:rsidRPr="00630C9C" w:rsidRDefault="00F06A08" w:rsidP="00035A46">
      <w:pPr>
        <w:spacing w:after="0" w:line="480" w:lineRule="auto"/>
        <w:jc w:val="both"/>
        <w:rPr>
          <w:rFonts w:asciiTheme="majorBidi" w:hAnsiTheme="majorBidi" w:cstheme="majorBidi"/>
          <w:b/>
          <w:bCs/>
          <w:sz w:val="36"/>
          <w:szCs w:val="36"/>
          <w:lang w:val="en-CA" w:bidi="fa-IR"/>
        </w:rPr>
      </w:pPr>
      <w:r w:rsidRPr="002B305F">
        <w:rPr>
          <w:rFonts w:asciiTheme="majorBidi" w:hAnsiTheme="majorBidi" w:cstheme="majorBidi"/>
          <w:sz w:val="24"/>
          <w:szCs w:val="24"/>
        </w:rPr>
        <w:t xml:space="preserve">Despite </w:t>
      </w:r>
      <w:r w:rsidR="00E55F48" w:rsidRPr="002B305F">
        <w:rPr>
          <w:rFonts w:asciiTheme="majorBidi" w:hAnsiTheme="majorBidi" w:cstheme="majorBidi"/>
          <w:sz w:val="24"/>
          <w:szCs w:val="24"/>
        </w:rPr>
        <w:t>the recent increase in economic evaluation</w:t>
      </w:r>
      <w:r w:rsidR="00836D06" w:rsidRPr="002B305F">
        <w:rPr>
          <w:rFonts w:asciiTheme="majorBidi" w:hAnsiTheme="majorBidi" w:cstheme="majorBidi"/>
          <w:sz w:val="24"/>
          <w:szCs w:val="24"/>
        </w:rPr>
        <w:t>s</w:t>
      </w:r>
      <w:r w:rsidR="00E55F48" w:rsidRPr="002B305F">
        <w:rPr>
          <w:rFonts w:asciiTheme="majorBidi" w:hAnsiTheme="majorBidi" w:cstheme="majorBidi"/>
          <w:sz w:val="24"/>
          <w:szCs w:val="24"/>
        </w:rPr>
        <w:t xml:space="preserve"> of health care programs in </w:t>
      </w:r>
      <w:r w:rsidRPr="002B305F">
        <w:rPr>
          <w:rFonts w:asciiTheme="majorBidi" w:hAnsiTheme="majorBidi" w:cstheme="majorBidi"/>
          <w:sz w:val="24"/>
          <w:szCs w:val="24"/>
        </w:rPr>
        <w:t xml:space="preserve">low </w:t>
      </w:r>
      <w:r w:rsidR="00E55F48" w:rsidRPr="002B305F">
        <w:rPr>
          <w:rFonts w:asciiTheme="majorBidi" w:hAnsiTheme="majorBidi" w:cstheme="majorBidi"/>
          <w:sz w:val="24"/>
          <w:szCs w:val="24"/>
        </w:rPr>
        <w:t xml:space="preserve">and </w:t>
      </w:r>
      <w:r w:rsidRPr="002B305F">
        <w:rPr>
          <w:rFonts w:asciiTheme="majorBidi" w:hAnsiTheme="majorBidi" w:cstheme="majorBidi"/>
          <w:sz w:val="24"/>
          <w:szCs w:val="24"/>
        </w:rPr>
        <w:t>middle income countries</w:t>
      </w:r>
      <w:r w:rsidR="00E55F48" w:rsidRPr="002B305F">
        <w:rPr>
          <w:rFonts w:asciiTheme="majorBidi" w:hAnsiTheme="majorBidi" w:cstheme="majorBidi"/>
          <w:sz w:val="24"/>
          <w:szCs w:val="24"/>
        </w:rPr>
        <w:t xml:space="preserve">, there is still a surprising gap in evidence </w:t>
      </w:r>
      <w:r w:rsidRPr="002B305F">
        <w:rPr>
          <w:rFonts w:asciiTheme="majorBidi" w:hAnsiTheme="majorBidi" w:cstheme="majorBidi"/>
          <w:sz w:val="24"/>
          <w:szCs w:val="24"/>
        </w:rPr>
        <w:t xml:space="preserve">on </w:t>
      </w:r>
      <w:r w:rsidR="00836D06" w:rsidRPr="002B305F">
        <w:rPr>
          <w:rFonts w:asciiTheme="majorBidi" w:hAnsiTheme="majorBidi" w:cstheme="majorBidi"/>
          <w:sz w:val="24"/>
          <w:szCs w:val="24"/>
        </w:rPr>
        <w:t xml:space="preserve">the </w:t>
      </w:r>
      <w:r w:rsidR="00E55F48" w:rsidRPr="002B305F">
        <w:rPr>
          <w:rFonts w:asciiTheme="majorBidi" w:hAnsiTheme="majorBidi" w:cstheme="majorBidi"/>
          <w:sz w:val="24"/>
          <w:szCs w:val="24"/>
        </w:rPr>
        <w:t xml:space="preserve">appropriate discount rate and </w:t>
      </w:r>
      <w:r w:rsidR="00836D06" w:rsidRPr="002B305F">
        <w:rPr>
          <w:rFonts w:asciiTheme="majorBidi" w:hAnsiTheme="majorBidi" w:cstheme="majorBidi"/>
          <w:sz w:val="24"/>
          <w:szCs w:val="24"/>
        </w:rPr>
        <w:t xml:space="preserve">the </w:t>
      </w:r>
      <w:r w:rsidR="00E55F48" w:rsidRPr="002B305F">
        <w:rPr>
          <w:rFonts w:asciiTheme="majorBidi" w:hAnsiTheme="majorBidi" w:cstheme="majorBidi"/>
          <w:sz w:val="24"/>
          <w:szCs w:val="24"/>
        </w:rPr>
        <w:t xml:space="preserve">discounting </w:t>
      </w:r>
      <w:r w:rsidR="00836D06" w:rsidRPr="002B305F">
        <w:rPr>
          <w:rFonts w:asciiTheme="majorBidi" w:hAnsiTheme="majorBidi" w:cstheme="majorBidi"/>
          <w:sz w:val="24"/>
          <w:szCs w:val="24"/>
        </w:rPr>
        <w:t xml:space="preserve">of </w:t>
      </w:r>
      <w:r w:rsidR="00263231" w:rsidRPr="002B305F">
        <w:rPr>
          <w:rFonts w:asciiTheme="majorBidi" w:hAnsiTheme="majorBidi" w:cstheme="majorBidi"/>
          <w:sz w:val="24"/>
          <w:szCs w:val="24"/>
        </w:rPr>
        <w:t xml:space="preserve">health outcomes such as </w:t>
      </w:r>
      <w:r w:rsidRPr="002B305F">
        <w:rPr>
          <w:rFonts w:asciiTheme="majorBidi" w:hAnsiTheme="majorBidi" w:cstheme="majorBidi"/>
          <w:sz w:val="24"/>
          <w:szCs w:val="24"/>
        </w:rPr>
        <w:t xml:space="preserve">quality adjusted life years </w:t>
      </w:r>
      <w:r w:rsidR="0011307C" w:rsidRPr="002B305F">
        <w:rPr>
          <w:rFonts w:asciiTheme="majorBidi" w:hAnsiTheme="majorBidi" w:cstheme="majorBidi"/>
          <w:sz w:val="24"/>
          <w:szCs w:val="24"/>
        </w:rPr>
        <w:t>(</w:t>
      </w:r>
      <w:r w:rsidR="00263231" w:rsidRPr="002B305F">
        <w:rPr>
          <w:rFonts w:asciiTheme="majorBidi" w:hAnsiTheme="majorBidi" w:cstheme="majorBidi"/>
          <w:sz w:val="24"/>
          <w:szCs w:val="24"/>
        </w:rPr>
        <w:t>QALYs).</w:t>
      </w:r>
      <w:r w:rsidR="00952F8B" w:rsidRPr="002B305F">
        <w:rPr>
          <w:rFonts w:asciiTheme="majorBidi" w:hAnsiTheme="majorBidi" w:cstheme="majorBidi"/>
          <w:sz w:val="24"/>
          <w:szCs w:val="24"/>
        </w:rPr>
        <w:t xml:space="preserve"> </w:t>
      </w:r>
      <w:r w:rsidR="00E55F48" w:rsidRPr="002B305F">
        <w:rPr>
          <w:rFonts w:asciiTheme="majorBidi" w:hAnsiTheme="majorBidi" w:cstheme="majorBidi"/>
          <w:sz w:val="24"/>
          <w:szCs w:val="24"/>
        </w:rPr>
        <w:t xml:space="preserve">Our study aimed to calculate </w:t>
      </w:r>
      <w:r w:rsidR="00836D06" w:rsidRPr="002B305F">
        <w:rPr>
          <w:rFonts w:asciiTheme="majorBidi" w:hAnsiTheme="majorBidi" w:cstheme="majorBidi"/>
          <w:sz w:val="24"/>
          <w:szCs w:val="24"/>
        </w:rPr>
        <w:t xml:space="preserve">the </w:t>
      </w:r>
      <w:r w:rsidR="00E55F48" w:rsidRPr="002B305F">
        <w:rPr>
          <w:rFonts w:asciiTheme="majorBidi" w:hAnsiTheme="majorBidi" w:cstheme="majorBidi"/>
          <w:sz w:val="24"/>
          <w:szCs w:val="24"/>
        </w:rPr>
        <w:t xml:space="preserve">implied </w:t>
      </w:r>
      <w:r w:rsidR="009351A0" w:rsidRPr="002B305F">
        <w:rPr>
          <w:rFonts w:asciiTheme="majorBidi" w:hAnsiTheme="majorBidi" w:cstheme="majorBidi"/>
          <w:sz w:val="24"/>
          <w:szCs w:val="24"/>
        </w:rPr>
        <w:t xml:space="preserve">time preference </w:t>
      </w:r>
      <w:r w:rsidR="00E55F48" w:rsidRPr="002B305F">
        <w:rPr>
          <w:rFonts w:asciiTheme="majorBidi" w:hAnsiTheme="majorBidi" w:cstheme="majorBidi"/>
          <w:sz w:val="24"/>
          <w:szCs w:val="24"/>
        </w:rPr>
        <w:t xml:space="preserve">rate </w:t>
      </w:r>
      <w:r w:rsidR="00263231" w:rsidRPr="002B305F">
        <w:rPr>
          <w:rFonts w:asciiTheme="majorBidi" w:hAnsiTheme="majorBidi" w:cstheme="majorBidi"/>
          <w:sz w:val="24"/>
          <w:szCs w:val="24"/>
        </w:rPr>
        <w:t xml:space="preserve">for health outcomes </w:t>
      </w:r>
      <w:r w:rsidR="00836D06" w:rsidRPr="002B305F">
        <w:rPr>
          <w:rFonts w:asciiTheme="majorBidi" w:hAnsiTheme="majorBidi" w:cstheme="majorBidi"/>
          <w:sz w:val="24"/>
          <w:szCs w:val="24"/>
        </w:rPr>
        <w:t xml:space="preserve">in Iran </w:t>
      </w:r>
      <w:r w:rsidR="00E55F48" w:rsidRPr="002B305F">
        <w:rPr>
          <w:rFonts w:asciiTheme="majorBidi" w:hAnsiTheme="majorBidi" w:cstheme="majorBidi"/>
          <w:sz w:val="24"/>
          <w:szCs w:val="24"/>
        </w:rPr>
        <w:t>and its key</w:t>
      </w:r>
      <w:r w:rsidR="00AA61FC" w:rsidRPr="002B305F">
        <w:rPr>
          <w:rFonts w:asciiTheme="majorBidi" w:hAnsiTheme="majorBidi" w:cstheme="majorBidi" w:hint="cs"/>
          <w:sz w:val="24"/>
          <w:szCs w:val="24"/>
          <w:rtl/>
        </w:rPr>
        <w:t xml:space="preserve"> </w:t>
      </w:r>
      <w:r w:rsidR="00B33580" w:rsidRPr="002B305F">
        <w:rPr>
          <w:rFonts w:asciiTheme="majorBidi" w:hAnsiTheme="majorBidi" w:cstheme="majorBidi"/>
          <w:sz w:val="24"/>
          <w:szCs w:val="24"/>
        </w:rPr>
        <w:t>determinants</w:t>
      </w:r>
      <w:r w:rsidR="00E55F48" w:rsidRPr="002B305F">
        <w:rPr>
          <w:rFonts w:asciiTheme="majorBidi" w:hAnsiTheme="majorBidi" w:cstheme="majorBidi"/>
          <w:sz w:val="24"/>
          <w:szCs w:val="24"/>
        </w:rPr>
        <w:t xml:space="preserve">. Data </w:t>
      </w:r>
      <w:r w:rsidR="00731E76" w:rsidRPr="002B305F">
        <w:rPr>
          <w:rFonts w:asciiTheme="majorBidi" w:hAnsiTheme="majorBidi" w:cstheme="majorBidi"/>
          <w:sz w:val="24"/>
          <w:szCs w:val="24"/>
        </w:rPr>
        <w:t xml:space="preserve">were </w:t>
      </w:r>
      <w:r w:rsidR="000C638C" w:rsidRPr="002B305F">
        <w:rPr>
          <w:rFonts w:asciiTheme="majorBidi" w:hAnsiTheme="majorBidi" w:cstheme="majorBidi"/>
          <w:sz w:val="24"/>
          <w:szCs w:val="24"/>
        </w:rPr>
        <w:t xml:space="preserve">gathered </w:t>
      </w:r>
      <w:r w:rsidR="00210FC1" w:rsidRPr="002B305F">
        <w:rPr>
          <w:rFonts w:asciiTheme="majorBidi" w:hAnsiTheme="majorBidi" w:cstheme="majorBidi"/>
          <w:sz w:val="24"/>
          <w:szCs w:val="24"/>
        </w:rPr>
        <w:t xml:space="preserve">from </w:t>
      </w:r>
      <w:r w:rsidR="000C638C" w:rsidRPr="002B305F">
        <w:rPr>
          <w:rFonts w:asciiTheme="majorBidi" w:hAnsiTheme="majorBidi" w:cstheme="majorBidi"/>
          <w:sz w:val="24"/>
          <w:szCs w:val="24"/>
        </w:rPr>
        <w:t>one family member from each of the 650</w:t>
      </w:r>
      <w:r w:rsidR="000C638C" w:rsidRPr="002B305F">
        <w:rPr>
          <w:rFonts w:asciiTheme="majorBidi" w:hAnsiTheme="majorBidi" w:cstheme="majorBidi"/>
          <w:sz w:val="24"/>
          <w:szCs w:val="24"/>
          <w:rtl/>
        </w:rPr>
        <w:t xml:space="preserve"> </w:t>
      </w:r>
      <w:r w:rsidR="000C638C" w:rsidRPr="002B305F">
        <w:rPr>
          <w:rFonts w:asciiTheme="majorBidi" w:hAnsiTheme="majorBidi" w:cstheme="majorBidi"/>
          <w:sz w:val="24"/>
          <w:szCs w:val="24"/>
        </w:rPr>
        <w:t>households randomly selected in Tehran</w:t>
      </w:r>
      <w:r w:rsidR="00E55F48" w:rsidRPr="002B305F">
        <w:rPr>
          <w:rFonts w:asciiTheme="majorBidi" w:hAnsiTheme="majorBidi" w:cstheme="majorBidi"/>
          <w:sz w:val="24"/>
          <w:szCs w:val="24"/>
        </w:rPr>
        <w:t xml:space="preserve">. </w:t>
      </w:r>
      <w:r w:rsidR="00210FC1" w:rsidRPr="002B305F">
        <w:rPr>
          <w:rFonts w:asciiTheme="majorBidi" w:hAnsiTheme="majorBidi" w:cstheme="majorBidi"/>
          <w:sz w:val="24"/>
          <w:szCs w:val="24"/>
        </w:rPr>
        <w:t xml:space="preserve">The respondents’ </w:t>
      </w:r>
      <w:r w:rsidR="00E55F48" w:rsidRPr="002B305F">
        <w:rPr>
          <w:rFonts w:asciiTheme="majorBidi" w:hAnsiTheme="majorBidi" w:cstheme="majorBidi"/>
          <w:sz w:val="24"/>
          <w:szCs w:val="24"/>
        </w:rPr>
        <w:t xml:space="preserve">private and social preferences </w:t>
      </w:r>
      <w:r w:rsidR="00B33580" w:rsidRPr="002B305F">
        <w:rPr>
          <w:rFonts w:asciiTheme="majorBidi" w:hAnsiTheme="majorBidi" w:cstheme="majorBidi"/>
          <w:sz w:val="24"/>
          <w:szCs w:val="24"/>
        </w:rPr>
        <w:t>for</w:t>
      </w:r>
      <w:r w:rsidR="00C47500" w:rsidRPr="002B305F">
        <w:rPr>
          <w:rFonts w:asciiTheme="majorBidi" w:hAnsiTheme="majorBidi" w:cstheme="majorBidi"/>
          <w:sz w:val="24"/>
          <w:szCs w:val="24"/>
        </w:rPr>
        <w:t xml:space="preserve"> health outcomes </w:t>
      </w:r>
      <w:r w:rsidR="00E55F48" w:rsidRPr="002B305F">
        <w:rPr>
          <w:rFonts w:asciiTheme="majorBidi" w:hAnsiTheme="majorBidi" w:cstheme="majorBidi"/>
          <w:sz w:val="24"/>
          <w:szCs w:val="24"/>
        </w:rPr>
        <w:t xml:space="preserve">were calculated using </w:t>
      </w:r>
      <w:r w:rsidR="00210FC1" w:rsidRPr="002B305F">
        <w:rPr>
          <w:rFonts w:asciiTheme="majorBidi" w:hAnsiTheme="majorBidi" w:cstheme="majorBidi"/>
          <w:sz w:val="24"/>
          <w:szCs w:val="24"/>
        </w:rPr>
        <w:t xml:space="preserve">the </w:t>
      </w:r>
      <w:r w:rsidR="00210FC1" w:rsidRPr="002B305F">
        <w:rPr>
          <w:rFonts w:asciiTheme="majorBidi" w:eastAsiaTheme="minorEastAsia" w:hAnsiTheme="majorBidi" w:cstheme="majorBidi"/>
          <w:sz w:val="24"/>
          <w:szCs w:val="24"/>
          <w:lang w:bidi="fa-IR"/>
        </w:rPr>
        <w:t xml:space="preserve">time trade-off </w:t>
      </w:r>
      <w:r w:rsidR="00E55F48" w:rsidRPr="002B305F">
        <w:rPr>
          <w:rFonts w:asciiTheme="majorBidi" w:hAnsiTheme="majorBidi" w:cstheme="majorBidi"/>
          <w:sz w:val="24"/>
          <w:szCs w:val="24"/>
        </w:rPr>
        <w:t>(TTO</w:t>
      </w:r>
      <w:r w:rsidR="0011307C" w:rsidRPr="002B305F">
        <w:rPr>
          <w:rFonts w:asciiTheme="majorBidi" w:hAnsiTheme="majorBidi" w:cstheme="majorBidi"/>
          <w:sz w:val="24"/>
          <w:szCs w:val="24"/>
        </w:rPr>
        <w:t xml:space="preserve">) </w:t>
      </w:r>
      <w:r w:rsidR="00210FC1" w:rsidRPr="002B305F">
        <w:rPr>
          <w:rFonts w:asciiTheme="majorBidi" w:hAnsiTheme="majorBidi" w:cstheme="majorBidi"/>
          <w:sz w:val="24"/>
          <w:szCs w:val="24"/>
        </w:rPr>
        <w:t xml:space="preserve">technique </w:t>
      </w:r>
      <w:r w:rsidR="0011307C" w:rsidRPr="002B305F">
        <w:rPr>
          <w:rFonts w:asciiTheme="majorBidi" w:hAnsiTheme="majorBidi" w:cstheme="majorBidi"/>
          <w:sz w:val="24"/>
          <w:szCs w:val="24"/>
        </w:rPr>
        <w:t>based</w:t>
      </w:r>
      <w:r w:rsidR="004C2C81" w:rsidRPr="002B305F">
        <w:rPr>
          <w:rFonts w:asciiTheme="majorBidi" w:hAnsiTheme="majorBidi" w:cstheme="majorBidi"/>
          <w:sz w:val="24"/>
          <w:szCs w:val="24"/>
        </w:rPr>
        <w:t xml:space="preserve"> on </w:t>
      </w:r>
      <w:r w:rsidR="005023AE" w:rsidRPr="002B305F">
        <w:rPr>
          <w:rFonts w:asciiTheme="majorBidi" w:hAnsiTheme="majorBidi" w:cstheme="majorBidi"/>
          <w:sz w:val="24"/>
          <w:szCs w:val="24"/>
        </w:rPr>
        <w:t xml:space="preserve">the </w:t>
      </w:r>
      <w:r w:rsidR="00E55F48" w:rsidRPr="002B305F">
        <w:rPr>
          <w:rFonts w:asciiTheme="majorBidi" w:hAnsiTheme="majorBidi" w:cstheme="majorBidi"/>
          <w:sz w:val="24"/>
          <w:szCs w:val="24"/>
        </w:rPr>
        <w:t xml:space="preserve">discounted utility model. We investigated </w:t>
      </w:r>
      <w:r w:rsidR="005023AE" w:rsidRPr="002B305F">
        <w:rPr>
          <w:rFonts w:asciiTheme="majorBidi" w:hAnsiTheme="majorBidi" w:cstheme="majorBidi"/>
          <w:sz w:val="24"/>
          <w:szCs w:val="24"/>
        </w:rPr>
        <w:t xml:space="preserve">the </w:t>
      </w:r>
      <w:r w:rsidR="00E55F48" w:rsidRPr="002B305F">
        <w:rPr>
          <w:rFonts w:asciiTheme="majorBidi" w:hAnsiTheme="majorBidi" w:cstheme="majorBidi"/>
          <w:sz w:val="24"/>
          <w:szCs w:val="24"/>
        </w:rPr>
        <w:t xml:space="preserve">main assumptions of </w:t>
      </w:r>
      <w:r w:rsidR="005023AE" w:rsidRPr="002B305F">
        <w:rPr>
          <w:rFonts w:asciiTheme="majorBidi" w:hAnsiTheme="majorBidi" w:cstheme="majorBidi"/>
          <w:sz w:val="24"/>
          <w:szCs w:val="24"/>
        </w:rPr>
        <w:t xml:space="preserve">the discounted utility </w:t>
      </w:r>
      <w:r w:rsidR="00E55F48" w:rsidRPr="002B305F">
        <w:rPr>
          <w:rFonts w:asciiTheme="majorBidi" w:hAnsiTheme="majorBidi" w:cstheme="majorBidi"/>
          <w:sz w:val="24"/>
          <w:szCs w:val="24"/>
        </w:rPr>
        <w:t>model through equality of mean comparison</w:t>
      </w:r>
      <w:r w:rsidR="00836D06" w:rsidRPr="002B305F">
        <w:rPr>
          <w:rFonts w:asciiTheme="majorBidi" w:hAnsiTheme="majorBidi" w:cstheme="majorBidi"/>
          <w:sz w:val="24"/>
          <w:szCs w:val="24"/>
        </w:rPr>
        <w:t>,</w:t>
      </w:r>
      <w:r w:rsidR="00E55F48" w:rsidRPr="002B305F">
        <w:rPr>
          <w:rFonts w:asciiTheme="majorBidi" w:hAnsiTheme="majorBidi" w:cstheme="majorBidi"/>
          <w:sz w:val="24"/>
          <w:szCs w:val="24"/>
        </w:rPr>
        <w:t xml:space="preserve"> and the association between private </w:t>
      </w:r>
      <w:r w:rsidR="009351A0" w:rsidRPr="002B305F">
        <w:rPr>
          <w:rFonts w:asciiTheme="majorBidi" w:hAnsiTheme="majorBidi" w:cstheme="majorBidi"/>
          <w:sz w:val="24"/>
          <w:szCs w:val="24"/>
        </w:rPr>
        <w:t>time preference</w:t>
      </w:r>
      <w:r w:rsidR="00E55F48" w:rsidRPr="002B305F">
        <w:rPr>
          <w:rFonts w:asciiTheme="majorBidi" w:hAnsiTheme="majorBidi" w:cstheme="majorBidi"/>
          <w:sz w:val="24"/>
          <w:szCs w:val="24"/>
        </w:rPr>
        <w:t xml:space="preserve"> and key socio-economic determinants using multilevel regression analysis. The </w:t>
      </w:r>
      <w:r w:rsidR="00152ADF" w:rsidRPr="002B305F">
        <w:rPr>
          <w:rFonts w:asciiTheme="majorBidi" w:hAnsiTheme="majorBidi" w:cstheme="majorBidi"/>
          <w:sz w:val="24"/>
          <w:szCs w:val="24"/>
        </w:rPr>
        <w:t xml:space="preserve">mean and median </w:t>
      </w:r>
      <w:r w:rsidR="00E55F48" w:rsidRPr="002B305F">
        <w:rPr>
          <w:rFonts w:asciiTheme="majorBidi" w:hAnsiTheme="majorBidi" w:cstheme="majorBidi"/>
          <w:sz w:val="24"/>
          <w:szCs w:val="24"/>
        </w:rPr>
        <w:t xml:space="preserve">implied rates were </w:t>
      </w:r>
      <w:r w:rsidR="009C11EE" w:rsidRPr="002B305F">
        <w:rPr>
          <w:rFonts w:asciiTheme="majorBidi" w:hAnsiTheme="majorBidi" w:cstheme="majorBidi"/>
          <w:sz w:val="24"/>
          <w:szCs w:val="24"/>
        </w:rPr>
        <w:t>5.8%</w:t>
      </w:r>
      <w:r w:rsidR="00E55F48" w:rsidRPr="002B305F">
        <w:rPr>
          <w:rFonts w:asciiTheme="majorBidi" w:hAnsiTheme="majorBidi" w:cstheme="majorBidi"/>
          <w:sz w:val="24"/>
          <w:szCs w:val="24"/>
        </w:rPr>
        <w:t xml:space="preserve"> and</w:t>
      </w:r>
      <w:r w:rsidR="009C11EE" w:rsidRPr="002B305F">
        <w:rPr>
          <w:rFonts w:asciiTheme="majorBidi" w:hAnsiTheme="majorBidi" w:cstheme="majorBidi"/>
          <w:sz w:val="24"/>
          <w:szCs w:val="24"/>
        </w:rPr>
        <w:t xml:space="preserve"> 4.9</w:t>
      </w:r>
      <w:r w:rsidR="008558E8" w:rsidRPr="002B305F">
        <w:rPr>
          <w:rFonts w:asciiTheme="majorBidi" w:hAnsiTheme="majorBidi" w:cstheme="majorBidi"/>
          <w:sz w:val="24"/>
          <w:szCs w:val="24"/>
        </w:rPr>
        <w:t>%</w:t>
      </w:r>
      <w:r w:rsidR="00152ADF" w:rsidRPr="002B305F">
        <w:rPr>
          <w:rFonts w:asciiTheme="majorBidi" w:hAnsiTheme="majorBidi" w:cstheme="majorBidi"/>
          <w:sz w:val="24"/>
          <w:szCs w:val="24"/>
        </w:rPr>
        <w:t xml:space="preserve"> for private time preference </w:t>
      </w:r>
      <w:r w:rsidR="00836D06" w:rsidRPr="002B305F">
        <w:rPr>
          <w:rFonts w:asciiTheme="majorBidi" w:hAnsiTheme="majorBidi" w:cstheme="majorBidi"/>
          <w:sz w:val="24"/>
          <w:szCs w:val="24"/>
        </w:rPr>
        <w:t>a</w:t>
      </w:r>
      <w:r w:rsidR="00E55F48" w:rsidRPr="002B305F">
        <w:rPr>
          <w:rFonts w:asciiTheme="majorBidi" w:hAnsiTheme="majorBidi" w:cstheme="majorBidi"/>
          <w:sz w:val="24"/>
          <w:szCs w:val="24"/>
        </w:rPr>
        <w:t xml:space="preserve">nd </w:t>
      </w:r>
      <w:r w:rsidR="002332EE" w:rsidRPr="002B305F">
        <w:rPr>
          <w:rFonts w:asciiTheme="majorBidi" w:hAnsiTheme="majorBidi" w:cstheme="majorBidi"/>
          <w:sz w:val="24"/>
          <w:szCs w:val="24"/>
        </w:rPr>
        <w:t>25.6</w:t>
      </w:r>
      <w:r w:rsidR="009C11EE" w:rsidRPr="002B305F">
        <w:rPr>
          <w:rFonts w:asciiTheme="majorBidi" w:hAnsiTheme="majorBidi" w:cstheme="majorBidi"/>
          <w:sz w:val="24"/>
          <w:szCs w:val="24"/>
        </w:rPr>
        <w:t>%</w:t>
      </w:r>
      <w:r w:rsidR="00152ADF" w:rsidRPr="002B305F">
        <w:rPr>
          <w:rFonts w:asciiTheme="majorBidi" w:hAnsiTheme="majorBidi" w:cstheme="majorBidi"/>
          <w:sz w:val="24"/>
          <w:szCs w:val="24"/>
        </w:rPr>
        <w:t xml:space="preserve"> and 2</w:t>
      </w:r>
      <w:r w:rsidR="008558E8" w:rsidRPr="002B305F">
        <w:rPr>
          <w:rFonts w:asciiTheme="majorBidi" w:hAnsiTheme="majorBidi" w:cstheme="majorBidi"/>
          <w:sz w:val="24"/>
          <w:szCs w:val="24"/>
        </w:rPr>
        <w:t>0</w:t>
      </w:r>
      <w:r w:rsidR="009C11EE" w:rsidRPr="002B305F">
        <w:rPr>
          <w:rFonts w:asciiTheme="majorBidi" w:hAnsiTheme="majorBidi" w:cstheme="majorBidi"/>
          <w:sz w:val="24"/>
          <w:szCs w:val="24"/>
        </w:rPr>
        <w:t>%</w:t>
      </w:r>
      <w:r w:rsidR="00152ADF" w:rsidRPr="002B305F">
        <w:rPr>
          <w:rFonts w:asciiTheme="majorBidi" w:hAnsiTheme="majorBidi" w:cstheme="majorBidi"/>
          <w:sz w:val="24"/>
          <w:szCs w:val="24"/>
        </w:rPr>
        <w:t xml:space="preserve"> for </w:t>
      </w:r>
      <w:r w:rsidR="00836D06" w:rsidRPr="002B305F">
        <w:rPr>
          <w:rFonts w:asciiTheme="majorBidi" w:hAnsiTheme="majorBidi" w:cstheme="majorBidi"/>
          <w:sz w:val="24"/>
          <w:szCs w:val="24"/>
        </w:rPr>
        <w:t>social time preference</w:t>
      </w:r>
      <w:r w:rsidR="00EB1D75" w:rsidRPr="002B305F">
        <w:rPr>
          <w:rFonts w:asciiTheme="majorBidi" w:hAnsiTheme="majorBidi" w:cstheme="majorBidi"/>
          <w:sz w:val="24"/>
          <w:szCs w:val="24"/>
        </w:rPr>
        <w:t xml:space="preserve"> respectively</w:t>
      </w:r>
      <w:r w:rsidR="00E55F48" w:rsidRPr="002B305F">
        <w:rPr>
          <w:rFonts w:asciiTheme="majorBidi" w:hAnsiTheme="majorBidi" w:cstheme="majorBidi"/>
          <w:sz w:val="24"/>
          <w:szCs w:val="24"/>
        </w:rPr>
        <w:t xml:space="preserve">. </w:t>
      </w:r>
      <w:r w:rsidR="00685EA3" w:rsidRPr="002B305F">
        <w:rPr>
          <w:rFonts w:asciiTheme="majorBidi" w:hAnsiTheme="majorBidi" w:cstheme="majorBidi"/>
          <w:sz w:val="24"/>
          <w:szCs w:val="24"/>
          <w:lang w:bidi="fa-IR"/>
        </w:rPr>
        <w:t xml:space="preserve">Our study confirmed that </w:t>
      </w:r>
      <w:r w:rsidR="004C03A7" w:rsidRPr="002B305F">
        <w:rPr>
          <w:rFonts w:asciiTheme="majorBidi" w:hAnsiTheme="majorBidi" w:cstheme="majorBidi"/>
          <w:sz w:val="24"/>
          <w:szCs w:val="24"/>
          <w:lang w:bidi="fa-IR"/>
        </w:rPr>
        <w:t xml:space="preserve">magnitude, framing and time effects have a significant impact on implied discount rates, which means that the conventional discounted utility model’s main assumptions are violated in </w:t>
      </w:r>
      <w:r w:rsidR="00BD71CA" w:rsidRPr="002B305F">
        <w:rPr>
          <w:rFonts w:asciiTheme="majorBidi" w:hAnsiTheme="majorBidi" w:cstheme="majorBidi"/>
          <w:sz w:val="24"/>
          <w:szCs w:val="24"/>
          <w:lang w:bidi="fa-IR"/>
        </w:rPr>
        <w:t xml:space="preserve">the </w:t>
      </w:r>
      <w:r w:rsidR="004C03A7" w:rsidRPr="002B305F">
        <w:rPr>
          <w:rFonts w:asciiTheme="majorBidi" w:hAnsiTheme="majorBidi" w:cstheme="majorBidi"/>
          <w:sz w:val="24"/>
          <w:szCs w:val="24"/>
          <w:lang w:bidi="fa-IR"/>
        </w:rPr>
        <w:t>Iranian general population. O</w:t>
      </w:r>
      <w:r w:rsidR="00685EA3" w:rsidRPr="002B305F">
        <w:rPr>
          <w:rFonts w:asciiTheme="majorBidi" w:hAnsiTheme="majorBidi" w:cstheme="majorBidi"/>
          <w:sz w:val="24"/>
          <w:szCs w:val="24"/>
          <w:lang w:bidi="fa-IR"/>
        </w:rPr>
        <w:t>ther models of discounting which apply lower rates for far health outcomes might provide a more sensible solution to discounting health interventions</w:t>
      </w:r>
      <w:r w:rsidR="00952F8B" w:rsidRPr="002B305F">
        <w:rPr>
          <w:rFonts w:asciiTheme="majorBidi" w:hAnsiTheme="majorBidi" w:cstheme="majorBidi"/>
          <w:sz w:val="24"/>
          <w:szCs w:val="24"/>
          <w:lang w:bidi="fa-IR"/>
        </w:rPr>
        <w:t xml:space="preserve"> </w:t>
      </w:r>
      <w:r w:rsidR="00685EA3" w:rsidRPr="002B305F">
        <w:rPr>
          <w:rFonts w:asciiTheme="majorBidi" w:hAnsiTheme="majorBidi" w:cstheme="majorBidi"/>
          <w:sz w:val="24"/>
          <w:szCs w:val="24"/>
          <w:lang w:bidi="fa-IR"/>
        </w:rPr>
        <w:t>with long-term impacts.</w:t>
      </w:r>
      <w:r w:rsidR="00A72993" w:rsidRPr="00630C9C">
        <w:rPr>
          <w:rFonts w:asciiTheme="majorBidi" w:hAnsiTheme="majorBidi" w:cstheme="majorBidi"/>
          <w:b/>
          <w:bCs/>
          <w:sz w:val="36"/>
          <w:szCs w:val="36"/>
          <w:lang w:val="en-CA" w:bidi="fa-IR"/>
        </w:rPr>
        <w:br w:type="page"/>
      </w:r>
    </w:p>
    <w:p w14:paraId="75CAAF12" w14:textId="6B0F5D26" w:rsidR="00537338" w:rsidRPr="00630C9C" w:rsidRDefault="00537338" w:rsidP="00582A35">
      <w:pPr>
        <w:spacing w:line="480" w:lineRule="auto"/>
        <w:jc w:val="both"/>
        <w:rPr>
          <w:rFonts w:asciiTheme="majorBidi" w:hAnsiTheme="majorBidi" w:cstheme="majorBidi"/>
          <w:b/>
          <w:bCs/>
          <w:sz w:val="36"/>
          <w:szCs w:val="36"/>
          <w:rtl/>
          <w:lang w:val="en-CA" w:bidi="fa-IR"/>
        </w:rPr>
      </w:pPr>
      <w:r w:rsidRPr="00630C9C">
        <w:rPr>
          <w:rFonts w:asciiTheme="majorBidi" w:hAnsiTheme="majorBidi" w:cstheme="majorBidi"/>
          <w:b/>
          <w:bCs/>
          <w:sz w:val="36"/>
          <w:szCs w:val="36"/>
          <w:lang w:val="en-CA" w:bidi="fa-IR"/>
        </w:rPr>
        <w:lastRenderedPageBreak/>
        <w:t>Introduction</w:t>
      </w:r>
    </w:p>
    <w:p w14:paraId="00D9CD4B" w14:textId="34DDD067" w:rsidR="0080609F" w:rsidRPr="002B305F" w:rsidRDefault="003E33EF" w:rsidP="00205B33">
      <w:pPr>
        <w:shd w:val="clear" w:color="auto" w:fill="FFFFFF"/>
        <w:spacing w:line="480" w:lineRule="auto"/>
        <w:ind w:firstLine="720"/>
        <w:jc w:val="both"/>
        <w:rPr>
          <w:rFonts w:asciiTheme="majorBidi" w:hAnsiTheme="majorBidi" w:cstheme="majorBidi"/>
          <w:sz w:val="24"/>
          <w:szCs w:val="24"/>
        </w:rPr>
      </w:pPr>
      <w:r w:rsidRPr="002B305F">
        <w:rPr>
          <w:rFonts w:asciiTheme="majorBidi" w:hAnsiTheme="majorBidi" w:cstheme="majorBidi"/>
          <w:sz w:val="24"/>
          <w:szCs w:val="24"/>
        </w:rPr>
        <w:t xml:space="preserve">The </w:t>
      </w:r>
      <w:r w:rsidR="00574D39" w:rsidRPr="002B305F">
        <w:rPr>
          <w:rFonts w:asciiTheme="majorBidi" w:hAnsiTheme="majorBidi" w:cstheme="majorBidi"/>
          <w:sz w:val="24"/>
          <w:szCs w:val="24"/>
        </w:rPr>
        <w:t>choice of discount rate as well as the practice of discounting health outcomes influences</w:t>
      </w:r>
      <w:r w:rsidR="00DD01B6" w:rsidRPr="002B305F">
        <w:rPr>
          <w:rFonts w:asciiTheme="majorBidi" w:hAnsiTheme="majorBidi" w:cstheme="majorBidi"/>
          <w:sz w:val="24"/>
          <w:szCs w:val="24"/>
        </w:rPr>
        <w:t xml:space="preserve"> </w:t>
      </w:r>
      <w:r w:rsidR="006674F9" w:rsidRPr="002B305F">
        <w:rPr>
          <w:rFonts w:asciiTheme="majorBidi" w:hAnsiTheme="majorBidi" w:cstheme="majorBidi"/>
          <w:sz w:val="24"/>
          <w:szCs w:val="24"/>
        </w:rPr>
        <w:t xml:space="preserve">the </w:t>
      </w:r>
      <w:r w:rsidR="00DD01B6" w:rsidRPr="002B305F">
        <w:rPr>
          <w:rFonts w:asciiTheme="majorBidi" w:hAnsiTheme="majorBidi" w:cstheme="majorBidi"/>
          <w:sz w:val="24"/>
          <w:szCs w:val="24"/>
        </w:rPr>
        <w:t>d</w:t>
      </w:r>
      <w:r w:rsidRPr="002B305F">
        <w:rPr>
          <w:rFonts w:asciiTheme="majorBidi" w:hAnsiTheme="majorBidi" w:cstheme="majorBidi"/>
          <w:sz w:val="24"/>
          <w:szCs w:val="24"/>
        </w:rPr>
        <w:t xml:space="preserve">ecision-making </w:t>
      </w:r>
      <w:r w:rsidR="002453F3" w:rsidRPr="002B305F">
        <w:rPr>
          <w:rFonts w:asciiTheme="majorBidi" w:hAnsiTheme="majorBidi" w:cstheme="majorBidi"/>
          <w:sz w:val="24"/>
          <w:szCs w:val="24"/>
        </w:rPr>
        <w:t xml:space="preserve">process </w:t>
      </w:r>
      <w:r w:rsidR="001701C9" w:rsidRPr="002B305F">
        <w:rPr>
          <w:rFonts w:asciiTheme="majorBidi" w:hAnsiTheme="majorBidi" w:cstheme="majorBidi"/>
          <w:sz w:val="24"/>
          <w:szCs w:val="24"/>
        </w:rPr>
        <w:t xml:space="preserve">when </w:t>
      </w:r>
      <w:r w:rsidR="0015154A" w:rsidRPr="002B305F">
        <w:rPr>
          <w:rFonts w:asciiTheme="majorBidi" w:hAnsiTheme="majorBidi" w:cstheme="majorBidi"/>
          <w:sz w:val="24"/>
          <w:szCs w:val="24"/>
        </w:rPr>
        <w:t xml:space="preserve">informed by </w:t>
      </w:r>
      <w:r w:rsidR="001701C9" w:rsidRPr="002B305F">
        <w:rPr>
          <w:rFonts w:asciiTheme="majorBidi" w:hAnsiTheme="majorBidi" w:cstheme="majorBidi"/>
          <w:sz w:val="24"/>
          <w:szCs w:val="24"/>
        </w:rPr>
        <w:t xml:space="preserve">an </w:t>
      </w:r>
      <w:r w:rsidRPr="002B305F">
        <w:rPr>
          <w:rFonts w:asciiTheme="majorBidi" w:hAnsiTheme="majorBidi" w:cstheme="majorBidi"/>
          <w:sz w:val="24"/>
          <w:szCs w:val="24"/>
        </w:rPr>
        <w:t>economic evaluation</w:t>
      </w:r>
      <w:r w:rsidR="009B72D7" w:rsidRPr="002B305F">
        <w:rPr>
          <w:rFonts w:asciiTheme="majorBidi" w:hAnsiTheme="majorBidi" w:cstheme="majorBidi"/>
          <w:sz w:val="24"/>
          <w:szCs w:val="24"/>
        </w:rPr>
        <w:t xml:space="preserve"> </w:t>
      </w:r>
      <w:r w:rsidR="00E9648C" w:rsidRPr="002B305F">
        <w:rPr>
          <w:rFonts w:asciiTheme="majorBidi" w:hAnsiTheme="majorBidi" w:cstheme="majorBidi"/>
          <w:sz w:val="24"/>
          <w:szCs w:val="24"/>
        </w:rPr>
        <w:fldChar w:fldCharType="begin">
          <w:fldData xml:space="preserve">PEVuZE5vdGU+PENpdGU+PEF1dGhvcj52YW4gZGVyIFBvbDwvQXV0aG9yPjxZZWFyPjIwMDg8L1ll
YXI+PFJlY051bT4xMjcwPC9SZWNOdW0+PERpc3BsYXlUZXh0PlsxLCAyXTwvRGlzcGxheVRleHQ+
PHJlY29yZD48cmVjLW51bWJlcj4xMjcwPC9yZWMtbnVtYmVyPjxmb3JlaWduLWtleXM+PGtleSBh
cHA9IkVOIiBkYi1pZD0iZndyZDJ6cjAyOXhld3FlYWFhMXhzczlxdzBld3NzZDVlZDlkIiB0aW1l
c3RhbXA9IjAiPjEyNzA8L2tleT48L2ZvcmVpZ24ta2V5cz48cmVmLXR5cGUgbmFtZT0iSm91cm5h
bCBBcnRpY2xlIj4xNzwvcmVmLXR5cGU+PGNvbnRyaWJ1dG9ycz48YXV0aG9ycz48YXV0aG9yPnZh
biBkZXIgUG9sLCBNLjwvYXV0aG9yPjxhdXRob3I+Q2Fpcm5zLCBKLjwvYXV0aG9yPjxhdXRob3I+
dmFuIGRlciBQb2wsIE1hcmpvbjwvYXV0aG9yPjxhdXRob3I+Q2Fpcm5zLCBKb2huPC9hdXRob3I+
PC9hdXRob3JzPjwvY29udHJpYnV0b3JzPjxhdXRoLWFkZHJlc3M+SGVhbHRoIEVjb25vbWljcyBS
ZXNlYXJjaCBVbml0LCBVbml2ZXJzaXR5IE1lZGljYWwgQnVpbGRpbmdzLCBVbml2ZXJzaXR5IG9m
IEFiZXJkZWVuLCBGb3Jlc3RlcmhpbGwsIEFiZXJkZWVuLCBTY290bGFuZCBBQjI1IDJaRCwgVUsu
IG0udmFuZGVycG9sQGFiZG4uYWMudWs8L2F1dGgtYWRkcmVzcz48dGl0bGVzPjx0aXRsZT5Db21w
YXJpc29uIG9mIHR3byBtZXRob2RzIG9mIGVsaWNpdGluZyB0aW1lIHByZWZlcmVuY2UgZm9yIGZ1
dHVyZSBoZWFsdGggc3RhdGVzPC90aXRsZT48c2Vjb25kYXJ5LXRpdGxlPlNvY2lhbCBTY2llbmNl
ICZhbXA7IE1lZGljaW5lPC9zZWNvbmRhcnktdGl0bGU+PC90aXRsZXM+PHBhZ2VzPjg4My05PC9w
YWdlcz48dm9sdW1lPjY3PC92b2x1bWU+PG51bWJlcj41PC9udW1iZXI+PGRhdGVzPjx5ZWFyPjIw
MDg8L3llYXI+PHB1Yi1kYXRlcz48ZGF0ZT5TZXA8L2RhdGU+PC9wdWItZGF0ZXM+PC9kYXRlcz48
YWNjZXNzaW9uLW51bT4xODU3MTI5ODwvYWNjZXNzaW9uLW51bT48d29yay10eXBlPkNvbXBhcmF0
aXZlIFN0dWR5JiN4RDtSZXNlYXJjaCBTdXBwb3J0LCBOb24tVS5TLiBHb3YmYXBvczt0PC93b3Jr
LXR5cGU+PHVybHM+PC91cmxzPjwvcmVjb3JkPjwvQ2l0ZT48Q2l0ZT48QXV0aG9yPkNhaXJuczwv
QXV0aG9yPjxZZWFyPjIwMDA8L1llYXI+PFJlY051bT4xNzIwPC9SZWNOdW0+PHJlY29yZD48cmVj
LW51bWJlcj4xNzIwPC9yZWMtbnVtYmVyPjxmb3JlaWduLWtleXM+PGtleSBhcHA9IkVOIiBkYi1p
ZD0iZndyZDJ6cjAyOXhld3FlYWFhMXhzczlxdzBld3NzZDVlZDlkIiB0aW1lc3RhbXA9IjAiPjE3
MjA8L2tleT48L2ZvcmVpZ24ta2V5cz48cmVmLXR5cGUgbmFtZT0iSm91cm5hbCBBcnRpY2xlIj4x
NzwvcmVmLXR5cGU+PGNvbnRyaWJ1dG9ycz48YXV0aG9ycz48YXV0aG9yPkNhaXJucywgSi4gQS48
L2F1dGhvcj48YXV0aG9yPnZhbiBkZXIgUG9sLCBNLiBNLjwvYXV0aG9yPjwvYXV0aG9ycz48L2Nv
bnRyaWJ1dG9ycz48YXV0aC1hZGRyZXNzPkhlYWx0aCBFY29ub21pY3MgUmVzZWFyY2ggVW5pdCwg
VW5pdmVyc2l0eSBvZiBBYmVyZGVlbiwgVUsuPC9hdXRoLWFkZHJlc3M+PHRpdGxlcz48dGl0bGU+
VGhlIGVzdGltYXRpb24gb2YgbWFyZ2luYWwgdGltZSBwcmVmZXJlbmNlIGluIGEgVUstd2lkZSBz
YW1wbGUgKFRFTVBVUykgcHJvamVjdDwvdGl0bGU+PHNlY29uZGFyeS10aXRsZT5IZWFsdGggVGVj
aG5vbCBBc3Nlc3M8L3NlY29uZGFyeS10aXRsZT48L3RpdGxlcz48cGFnZXM+aS1pdiwgMS04Mzwv
cGFnZXM+PHZvbHVtZT40PC92b2x1bWU+PG51bWJlcj4xPC9udW1iZXI+PGtleXdvcmRzPjxrZXl3
b3JkPkFkdWx0PC9rZXl3b3JkPjxrZXl3b3JkPkF0dGl0dWRlIHRvIEhlYWx0aDwva2V5d29yZD48
a2V5d29yZD5Db3N0LUJlbmVmaXQgQW5hbHlzaXM8L2tleXdvcmQ+PGtleXdvcmQ+RGVjaXNpb24g
TWFraW5nPC9rZXl3b3JkPjxrZXl3b3JkPkZlbWFsZTwva2V5d29yZD48a2V5d29yZD5HcmVhdCBC
cml0YWluPC9rZXl3b3JkPjxrZXl3b3JkPkhlYWx0aCBCZWhhdmlvcjwva2V5d29yZD48a2V5d29y
ZD5IZWFsdGggUHJvbW90aW9uLyBlY29ub21pY3M8L2tleXdvcmQ+PGtleXdvcmQ+SHVtYW5zPC9r
ZXl3b3JkPjxrZXl3b3JkPkludmVzdG1lbnRzPC9rZXl3b3JkPjxrZXl3b3JkPkxlYXN0LVNxdWFy
ZXMgQW5hbHlzaXM8L2tleXdvcmQ+PGtleXdvcmQ+TGlrZWxpaG9vZCBGdW5jdGlvbnM8L2tleXdv
cmQ+PGtleXdvcmQ+TWFsZTwva2V5d29yZD48a2V5d29yZD5NaWRkbGUgQWdlZDwva2V5d29yZD48
a2V5d29yZD5Nb2RlbHMsIEVjb25vbWV0cmljPC9rZXl3b3JkPjxrZXl3b3JkPk1vZGVscywgUHN5
Y2hvbG9naWNhbDwva2V5d29yZD48a2V5d29yZD5RdWFsaXR5LUFkanVzdGVkIExpZmUgWWVhcnM8
L2tleXdvcmQ+PGtleXdvcmQ+UXVlc3Rpb25uYWlyZXMvIHN0YW5kYXJkczwva2V5d29yZD48a2V5
d29yZD5SZWdyZXNzaW9uIEFuYWx5c2lzPC9rZXl3b3JkPjxrZXl3b3JkPlJlcHJvZHVjaWJpbGl0
eSBvZiBSZXN1bHRzPC9rZXl3b3JkPjxrZXl3b3JkPlNhbXBsaW5nIFN0dWRpZXM8L2tleXdvcmQ+
PGtleXdvcmQ+U2Vuc2l0aXZpdHkgYW5kIFNwZWNpZmljaXR5PC9rZXl3b3JkPjxrZXl3b3JkPlRp
bWU8L2tleXdvcmQ+PGtleXdvcmQ+VHJlYXRtZW50IE91dGNvbWU8L2tleXdvcmQ+PC9rZXl3b3Jk
cz48ZGF0ZXM+PHllYXI+MjAwMDwveWVhcj48L2RhdGVzPjxpc2JuPjEzNjYtNTI3OCAoUHJpbnQp
JiN4RDsxMzY2LTUyNzggKExpbmtpbmcpPC9pc2JuPjxhY2Nlc3Npb24tbnVtPjEwNjgyMjc0PC9h
Y2Nlc3Npb24tbnVtPjx1cmxzPjwvdXJscz48L3JlY29yZD48L0NpdGU+PC9FbmROb3RlPgB=
</w:fldData>
        </w:fldChar>
      </w:r>
      <w:r w:rsidR="00DF225D" w:rsidRPr="002B305F">
        <w:rPr>
          <w:rFonts w:asciiTheme="majorBidi" w:hAnsiTheme="majorBidi" w:cstheme="majorBidi"/>
          <w:sz w:val="24"/>
          <w:szCs w:val="24"/>
        </w:rPr>
        <w:instrText xml:space="preserve"> ADDIN EN.CITE </w:instrText>
      </w:r>
      <w:r w:rsidR="00DF225D" w:rsidRPr="002B305F">
        <w:rPr>
          <w:rFonts w:asciiTheme="majorBidi" w:hAnsiTheme="majorBidi" w:cstheme="majorBidi"/>
          <w:sz w:val="24"/>
          <w:szCs w:val="24"/>
        </w:rPr>
        <w:fldChar w:fldCharType="begin">
          <w:fldData xml:space="preserve">PEVuZE5vdGU+PENpdGU+PEF1dGhvcj52YW4gZGVyIFBvbDwvQXV0aG9yPjxZZWFyPjIwMDg8L1ll
YXI+PFJlY051bT4xMjcwPC9SZWNOdW0+PERpc3BsYXlUZXh0PlsxLCAyXTwvRGlzcGxheVRleHQ+
PHJlY29yZD48cmVjLW51bWJlcj4xMjcwPC9yZWMtbnVtYmVyPjxmb3JlaWduLWtleXM+PGtleSBh
cHA9IkVOIiBkYi1pZD0iZndyZDJ6cjAyOXhld3FlYWFhMXhzczlxdzBld3NzZDVlZDlkIiB0aW1l
c3RhbXA9IjAiPjEyNzA8L2tleT48L2ZvcmVpZ24ta2V5cz48cmVmLXR5cGUgbmFtZT0iSm91cm5h
bCBBcnRpY2xlIj4xNzwvcmVmLXR5cGU+PGNvbnRyaWJ1dG9ycz48YXV0aG9ycz48YXV0aG9yPnZh
biBkZXIgUG9sLCBNLjwvYXV0aG9yPjxhdXRob3I+Q2Fpcm5zLCBKLjwvYXV0aG9yPjxhdXRob3I+
dmFuIGRlciBQb2wsIE1hcmpvbjwvYXV0aG9yPjxhdXRob3I+Q2Fpcm5zLCBKb2huPC9hdXRob3I+
PC9hdXRob3JzPjwvY29udHJpYnV0b3JzPjxhdXRoLWFkZHJlc3M+SGVhbHRoIEVjb25vbWljcyBS
ZXNlYXJjaCBVbml0LCBVbml2ZXJzaXR5IE1lZGljYWwgQnVpbGRpbmdzLCBVbml2ZXJzaXR5IG9m
IEFiZXJkZWVuLCBGb3Jlc3RlcmhpbGwsIEFiZXJkZWVuLCBTY290bGFuZCBBQjI1IDJaRCwgVUsu
IG0udmFuZGVycG9sQGFiZG4uYWMudWs8L2F1dGgtYWRkcmVzcz48dGl0bGVzPjx0aXRsZT5Db21w
YXJpc29uIG9mIHR3byBtZXRob2RzIG9mIGVsaWNpdGluZyB0aW1lIHByZWZlcmVuY2UgZm9yIGZ1
dHVyZSBoZWFsdGggc3RhdGVzPC90aXRsZT48c2Vjb25kYXJ5LXRpdGxlPlNvY2lhbCBTY2llbmNl
ICZhbXA7IE1lZGljaW5lPC9zZWNvbmRhcnktdGl0bGU+PC90aXRsZXM+PHBhZ2VzPjg4My05PC9w
YWdlcz48dm9sdW1lPjY3PC92b2x1bWU+PG51bWJlcj41PC9udW1iZXI+PGRhdGVzPjx5ZWFyPjIw
MDg8L3llYXI+PHB1Yi1kYXRlcz48ZGF0ZT5TZXA8L2RhdGU+PC9wdWItZGF0ZXM+PC9kYXRlcz48
YWNjZXNzaW9uLW51bT4xODU3MTI5ODwvYWNjZXNzaW9uLW51bT48d29yay10eXBlPkNvbXBhcmF0
aXZlIFN0dWR5JiN4RDtSZXNlYXJjaCBTdXBwb3J0LCBOb24tVS5TLiBHb3YmYXBvczt0PC93b3Jr
LXR5cGU+PHVybHM+PC91cmxzPjwvcmVjb3JkPjwvQ2l0ZT48Q2l0ZT48QXV0aG9yPkNhaXJuczwv
QXV0aG9yPjxZZWFyPjIwMDA8L1llYXI+PFJlY051bT4xNzIwPC9SZWNOdW0+PHJlY29yZD48cmVj
LW51bWJlcj4xNzIwPC9yZWMtbnVtYmVyPjxmb3JlaWduLWtleXM+PGtleSBhcHA9IkVOIiBkYi1p
ZD0iZndyZDJ6cjAyOXhld3FlYWFhMXhzczlxdzBld3NzZDVlZDlkIiB0aW1lc3RhbXA9IjAiPjE3
MjA8L2tleT48L2ZvcmVpZ24ta2V5cz48cmVmLXR5cGUgbmFtZT0iSm91cm5hbCBBcnRpY2xlIj4x
NzwvcmVmLXR5cGU+PGNvbnRyaWJ1dG9ycz48YXV0aG9ycz48YXV0aG9yPkNhaXJucywgSi4gQS48
L2F1dGhvcj48YXV0aG9yPnZhbiBkZXIgUG9sLCBNLiBNLjwvYXV0aG9yPjwvYXV0aG9ycz48L2Nv
bnRyaWJ1dG9ycz48YXV0aC1hZGRyZXNzPkhlYWx0aCBFY29ub21pY3MgUmVzZWFyY2ggVW5pdCwg
VW5pdmVyc2l0eSBvZiBBYmVyZGVlbiwgVUsuPC9hdXRoLWFkZHJlc3M+PHRpdGxlcz48dGl0bGU+
VGhlIGVzdGltYXRpb24gb2YgbWFyZ2luYWwgdGltZSBwcmVmZXJlbmNlIGluIGEgVUstd2lkZSBz
YW1wbGUgKFRFTVBVUykgcHJvamVjdDwvdGl0bGU+PHNlY29uZGFyeS10aXRsZT5IZWFsdGggVGVj
aG5vbCBBc3Nlc3M8L3NlY29uZGFyeS10aXRsZT48L3RpdGxlcz48cGFnZXM+aS1pdiwgMS04Mzwv
cGFnZXM+PHZvbHVtZT40PC92b2x1bWU+PG51bWJlcj4xPC9udW1iZXI+PGtleXdvcmRzPjxrZXl3
b3JkPkFkdWx0PC9rZXl3b3JkPjxrZXl3b3JkPkF0dGl0dWRlIHRvIEhlYWx0aDwva2V5d29yZD48
a2V5d29yZD5Db3N0LUJlbmVmaXQgQW5hbHlzaXM8L2tleXdvcmQ+PGtleXdvcmQ+RGVjaXNpb24g
TWFraW5nPC9rZXl3b3JkPjxrZXl3b3JkPkZlbWFsZTwva2V5d29yZD48a2V5d29yZD5HcmVhdCBC
cml0YWluPC9rZXl3b3JkPjxrZXl3b3JkPkhlYWx0aCBCZWhhdmlvcjwva2V5d29yZD48a2V5d29y
ZD5IZWFsdGggUHJvbW90aW9uLyBlY29ub21pY3M8L2tleXdvcmQ+PGtleXdvcmQ+SHVtYW5zPC9r
ZXl3b3JkPjxrZXl3b3JkPkludmVzdG1lbnRzPC9rZXl3b3JkPjxrZXl3b3JkPkxlYXN0LVNxdWFy
ZXMgQW5hbHlzaXM8L2tleXdvcmQ+PGtleXdvcmQ+TGlrZWxpaG9vZCBGdW5jdGlvbnM8L2tleXdv
cmQ+PGtleXdvcmQ+TWFsZTwva2V5d29yZD48a2V5d29yZD5NaWRkbGUgQWdlZDwva2V5d29yZD48
a2V5d29yZD5Nb2RlbHMsIEVjb25vbWV0cmljPC9rZXl3b3JkPjxrZXl3b3JkPk1vZGVscywgUHN5
Y2hvbG9naWNhbDwva2V5d29yZD48a2V5d29yZD5RdWFsaXR5LUFkanVzdGVkIExpZmUgWWVhcnM8
L2tleXdvcmQ+PGtleXdvcmQ+UXVlc3Rpb25uYWlyZXMvIHN0YW5kYXJkczwva2V5d29yZD48a2V5
d29yZD5SZWdyZXNzaW9uIEFuYWx5c2lzPC9rZXl3b3JkPjxrZXl3b3JkPlJlcHJvZHVjaWJpbGl0
eSBvZiBSZXN1bHRzPC9rZXl3b3JkPjxrZXl3b3JkPlNhbXBsaW5nIFN0dWRpZXM8L2tleXdvcmQ+
PGtleXdvcmQ+U2Vuc2l0aXZpdHkgYW5kIFNwZWNpZmljaXR5PC9rZXl3b3JkPjxrZXl3b3JkPlRp
bWU8L2tleXdvcmQ+PGtleXdvcmQ+VHJlYXRtZW50IE91dGNvbWU8L2tleXdvcmQ+PC9rZXl3b3Jk
cz48ZGF0ZXM+PHllYXI+MjAwMDwveWVhcj48L2RhdGVzPjxpc2JuPjEzNjYtNTI3OCAoUHJpbnQp
JiN4RDsxMzY2LTUyNzggKExpbmtpbmcpPC9pc2JuPjxhY2Nlc3Npb24tbnVtPjEwNjgyMjc0PC9h
Y2Nlc3Npb24tbnVtPjx1cmxzPjwvdXJscz48L3JlY29yZD48L0NpdGU+PC9FbmROb3RlPgB=
</w:fldData>
        </w:fldChar>
      </w:r>
      <w:r w:rsidR="00DF225D" w:rsidRPr="002B305F">
        <w:rPr>
          <w:rFonts w:asciiTheme="majorBidi" w:hAnsiTheme="majorBidi" w:cstheme="majorBidi"/>
          <w:sz w:val="24"/>
          <w:szCs w:val="24"/>
        </w:rPr>
        <w:instrText xml:space="preserve"> ADDIN EN.CITE.DATA </w:instrText>
      </w:r>
      <w:r w:rsidR="00DF225D" w:rsidRPr="002B305F">
        <w:rPr>
          <w:rFonts w:asciiTheme="majorBidi" w:hAnsiTheme="majorBidi" w:cstheme="majorBidi"/>
          <w:sz w:val="24"/>
          <w:szCs w:val="24"/>
        </w:rPr>
      </w:r>
      <w:r w:rsidR="00DF225D" w:rsidRPr="002B305F">
        <w:rPr>
          <w:rFonts w:asciiTheme="majorBidi" w:hAnsiTheme="majorBidi" w:cstheme="majorBidi"/>
          <w:sz w:val="24"/>
          <w:szCs w:val="24"/>
        </w:rPr>
        <w:fldChar w:fldCharType="end"/>
      </w:r>
      <w:r w:rsidR="00E9648C" w:rsidRPr="002B305F">
        <w:rPr>
          <w:rFonts w:asciiTheme="majorBidi" w:hAnsiTheme="majorBidi" w:cstheme="majorBidi"/>
          <w:sz w:val="24"/>
          <w:szCs w:val="24"/>
        </w:rPr>
      </w:r>
      <w:r w:rsidR="00E9648C" w:rsidRPr="002B305F">
        <w:rPr>
          <w:rFonts w:asciiTheme="majorBidi" w:hAnsiTheme="majorBidi" w:cstheme="majorBidi"/>
          <w:sz w:val="24"/>
          <w:szCs w:val="24"/>
        </w:rPr>
        <w:fldChar w:fldCharType="separate"/>
      </w:r>
      <w:r w:rsidR="00DF225D" w:rsidRPr="002B305F">
        <w:rPr>
          <w:rFonts w:asciiTheme="majorBidi" w:hAnsiTheme="majorBidi" w:cstheme="majorBidi"/>
          <w:noProof/>
          <w:sz w:val="24"/>
          <w:szCs w:val="24"/>
        </w:rPr>
        <w:t>[1, 2]</w:t>
      </w:r>
      <w:r w:rsidR="00E9648C" w:rsidRPr="002B305F">
        <w:rPr>
          <w:rFonts w:asciiTheme="majorBidi" w:hAnsiTheme="majorBidi" w:cstheme="majorBidi"/>
          <w:sz w:val="24"/>
          <w:szCs w:val="24"/>
        </w:rPr>
        <w:fldChar w:fldCharType="end"/>
      </w:r>
      <w:r w:rsidR="00E3290E" w:rsidRPr="002B305F">
        <w:rPr>
          <w:rFonts w:asciiTheme="majorBidi" w:hAnsiTheme="majorBidi" w:cstheme="majorBidi"/>
          <w:sz w:val="24"/>
          <w:szCs w:val="24"/>
        </w:rPr>
        <w:t>.</w:t>
      </w:r>
      <w:r w:rsidRPr="002B305F">
        <w:rPr>
          <w:rFonts w:asciiTheme="majorBidi" w:hAnsiTheme="majorBidi" w:cstheme="majorBidi"/>
          <w:sz w:val="24"/>
          <w:szCs w:val="24"/>
        </w:rPr>
        <w:t xml:space="preserve"> Despite the relative abundance of published studies about discount rate estimation and discounting practice in </w:t>
      </w:r>
      <w:r w:rsidR="00FB43BE" w:rsidRPr="002B305F">
        <w:rPr>
          <w:rFonts w:asciiTheme="majorBidi" w:hAnsiTheme="majorBidi" w:cstheme="majorBidi"/>
          <w:sz w:val="24"/>
          <w:szCs w:val="24"/>
        </w:rPr>
        <w:t xml:space="preserve">high income countries </w:t>
      </w:r>
      <w:r w:rsidR="006674F9" w:rsidRPr="002B305F">
        <w:rPr>
          <w:rFonts w:asciiTheme="majorBidi" w:hAnsiTheme="majorBidi" w:cstheme="majorBidi"/>
          <w:sz w:val="24"/>
          <w:szCs w:val="24"/>
        </w:rPr>
        <w:t>(HICs)</w:t>
      </w:r>
      <w:r w:rsidRPr="002B305F">
        <w:rPr>
          <w:rFonts w:asciiTheme="majorBidi" w:hAnsiTheme="majorBidi" w:cstheme="majorBidi"/>
          <w:sz w:val="24"/>
          <w:szCs w:val="24"/>
        </w:rPr>
        <w:t xml:space="preserve">, </w:t>
      </w:r>
      <w:r w:rsidR="00E9648C" w:rsidRPr="002B305F">
        <w:rPr>
          <w:rFonts w:asciiTheme="majorBidi" w:hAnsiTheme="majorBidi" w:cstheme="majorBidi"/>
          <w:sz w:val="24"/>
          <w:szCs w:val="24"/>
        </w:rPr>
        <w:fldChar w:fldCharType="begin"/>
      </w:r>
      <w:r w:rsidR="00DF225D" w:rsidRPr="002B305F">
        <w:rPr>
          <w:rFonts w:asciiTheme="majorBidi" w:hAnsiTheme="majorBidi" w:cstheme="majorBidi"/>
          <w:sz w:val="24"/>
          <w:szCs w:val="24"/>
        </w:rPr>
        <w:instrText xml:space="preserve"> ADDIN EN.CITE &lt;EndNote&gt;&lt;Cite&gt;&lt;Author&gt;Loewenstein&lt;/Author&gt;&lt;Year&gt;1992&lt;/Year&gt;&lt;RecNum&gt;1721&lt;/RecNum&gt;&lt;DisplayText&gt;[3]&lt;/DisplayText&gt;&lt;record&gt;&lt;rec-number&gt;1721&lt;/rec-number&gt;&lt;foreign-keys&gt;&lt;key app="EN" db-id="fwrd2zr029xewqeaaa1xss9qw0ewssd5ed9d" timestamp="0"&gt;1721&lt;/key&gt;&lt;/foreign-keys&gt;&lt;ref-type name="Journal Article"&gt;17&lt;/ref-type&gt;&lt;contributors&gt;&lt;authors&gt;&lt;author&gt;Loewenstein, George&lt;/author&gt;&lt;author&gt;Prelec, Drazen&lt;/author&gt;&lt;/authors&gt;&lt;/contributors&gt;&lt;titles&gt;&lt;title&gt;Anomalies in Intertemporal Choice: Evidence and an Interpretation&lt;/title&gt;&lt;secondary-title&gt;The Quarterly Journal of Economics&lt;/secondary-title&gt;&lt;/titles&gt;&lt;pages&gt;573-597&lt;/pages&gt;&lt;volume&gt;107&lt;/volume&gt;&lt;number&gt;2&lt;/number&gt;&lt;dates&gt;&lt;year&gt;1992&lt;/year&gt;&lt;pub-dates&gt;&lt;date&gt;May 1, 1992&lt;/date&gt;&lt;/pub-dates&gt;&lt;/dates&gt;&lt;urls&gt;&lt;related-urls&gt;&lt;url&gt;http://qje.oxfordjournals.org/content/107/2/573.abstract&lt;/url&gt;&lt;/related-urls&gt;&lt;/urls&gt;&lt;electronic-resource-num&gt;10.2307/2118482&lt;/electronic-resource-num&gt;&lt;/record&gt;&lt;/Cite&gt;&lt;/EndNote&gt;</w:instrText>
      </w:r>
      <w:r w:rsidR="00E9648C" w:rsidRPr="002B305F">
        <w:rPr>
          <w:rFonts w:asciiTheme="majorBidi" w:hAnsiTheme="majorBidi" w:cstheme="majorBidi"/>
          <w:sz w:val="24"/>
          <w:szCs w:val="24"/>
        </w:rPr>
        <w:fldChar w:fldCharType="separate"/>
      </w:r>
      <w:r w:rsidR="00DF225D" w:rsidRPr="002B305F">
        <w:rPr>
          <w:rFonts w:asciiTheme="majorBidi" w:hAnsiTheme="majorBidi" w:cstheme="majorBidi"/>
          <w:noProof/>
          <w:sz w:val="24"/>
          <w:szCs w:val="24"/>
        </w:rPr>
        <w:t>[3]</w:t>
      </w:r>
      <w:r w:rsidR="00E9648C" w:rsidRPr="002B305F">
        <w:rPr>
          <w:rFonts w:asciiTheme="majorBidi" w:hAnsiTheme="majorBidi" w:cstheme="majorBidi"/>
          <w:sz w:val="24"/>
          <w:szCs w:val="24"/>
        </w:rPr>
        <w:fldChar w:fldCharType="end"/>
      </w:r>
      <w:r w:rsidR="002B1B18" w:rsidRPr="002B305F">
        <w:rPr>
          <w:rFonts w:asciiTheme="majorBidi" w:hAnsiTheme="majorBidi" w:cstheme="majorBidi"/>
          <w:sz w:val="24"/>
          <w:szCs w:val="24"/>
        </w:rPr>
        <w:t xml:space="preserve"> </w:t>
      </w:r>
      <w:r w:rsidR="006D5EB0" w:rsidRPr="002B305F">
        <w:rPr>
          <w:rFonts w:asciiTheme="majorBidi" w:hAnsiTheme="majorBidi" w:cstheme="majorBidi"/>
          <w:sz w:val="24"/>
          <w:szCs w:val="24"/>
        </w:rPr>
        <w:t xml:space="preserve">there is a significant </w:t>
      </w:r>
      <w:r w:rsidRPr="002B305F">
        <w:rPr>
          <w:rFonts w:asciiTheme="majorBidi" w:hAnsiTheme="majorBidi" w:cstheme="majorBidi"/>
          <w:sz w:val="24"/>
          <w:szCs w:val="24"/>
        </w:rPr>
        <w:t xml:space="preserve">paucity of literature </w:t>
      </w:r>
      <w:r w:rsidR="00FB43BE" w:rsidRPr="002B305F">
        <w:rPr>
          <w:rFonts w:asciiTheme="majorBidi" w:hAnsiTheme="majorBidi" w:cstheme="majorBidi"/>
          <w:sz w:val="24"/>
          <w:szCs w:val="24"/>
        </w:rPr>
        <w:t xml:space="preserve">in this regard </w:t>
      </w:r>
      <w:r w:rsidRPr="002B305F">
        <w:rPr>
          <w:rFonts w:asciiTheme="majorBidi" w:hAnsiTheme="majorBidi" w:cstheme="majorBidi"/>
          <w:sz w:val="24"/>
          <w:szCs w:val="24"/>
        </w:rPr>
        <w:t>in low and middle income countries (LMICs)</w:t>
      </w:r>
      <w:r w:rsidR="00FB43BE" w:rsidRPr="002B305F">
        <w:rPr>
          <w:rFonts w:asciiTheme="majorBidi" w:hAnsiTheme="majorBidi" w:cstheme="majorBidi"/>
          <w:sz w:val="24"/>
          <w:szCs w:val="24"/>
        </w:rPr>
        <w:t>,</w:t>
      </w:r>
      <w:r w:rsidR="006674F9" w:rsidRPr="002B305F">
        <w:rPr>
          <w:rFonts w:asciiTheme="majorBidi" w:hAnsiTheme="majorBidi" w:cstheme="majorBidi"/>
          <w:sz w:val="24"/>
          <w:szCs w:val="24"/>
        </w:rPr>
        <w:t xml:space="preserve"> particularly </w:t>
      </w:r>
      <w:r w:rsidR="000C67FA" w:rsidRPr="002B305F">
        <w:rPr>
          <w:rFonts w:asciiTheme="majorBidi" w:hAnsiTheme="majorBidi" w:cstheme="majorBidi"/>
          <w:sz w:val="24"/>
          <w:szCs w:val="24"/>
        </w:rPr>
        <w:t xml:space="preserve">with respect to </w:t>
      </w:r>
      <w:r w:rsidR="00C64A06" w:rsidRPr="002B305F">
        <w:rPr>
          <w:rFonts w:asciiTheme="majorBidi" w:hAnsiTheme="majorBidi" w:cstheme="majorBidi"/>
          <w:sz w:val="24"/>
          <w:szCs w:val="24"/>
        </w:rPr>
        <w:t>h</w:t>
      </w:r>
      <w:r w:rsidR="006674F9" w:rsidRPr="002B305F">
        <w:rPr>
          <w:rFonts w:asciiTheme="majorBidi" w:hAnsiTheme="majorBidi" w:cstheme="majorBidi"/>
          <w:sz w:val="24"/>
          <w:szCs w:val="24"/>
        </w:rPr>
        <w:t xml:space="preserve">ealth </w:t>
      </w:r>
      <w:r w:rsidR="00C64A06" w:rsidRPr="002B305F">
        <w:rPr>
          <w:rFonts w:asciiTheme="majorBidi" w:hAnsiTheme="majorBidi" w:cstheme="majorBidi"/>
          <w:sz w:val="24"/>
          <w:szCs w:val="24"/>
        </w:rPr>
        <w:t>outcome</w:t>
      </w:r>
      <w:r w:rsidR="000C67FA" w:rsidRPr="002B305F">
        <w:rPr>
          <w:rFonts w:asciiTheme="majorBidi" w:hAnsiTheme="majorBidi" w:cstheme="majorBidi"/>
          <w:sz w:val="24"/>
          <w:szCs w:val="24"/>
        </w:rPr>
        <w:t>s</w:t>
      </w:r>
      <w:r w:rsidRPr="002B305F">
        <w:rPr>
          <w:rFonts w:asciiTheme="majorBidi" w:hAnsiTheme="majorBidi" w:cstheme="majorBidi"/>
          <w:sz w:val="24"/>
          <w:szCs w:val="24"/>
        </w:rPr>
        <w:t xml:space="preserve">. </w:t>
      </w:r>
      <w:r w:rsidR="00EC0F2E" w:rsidRPr="002B305F">
        <w:rPr>
          <w:rFonts w:asciiTheme="majorBidi" w:hAnsiTheme="majorBidi" w:cstheme="majorBidi"/>
          <w:sz w:val="24"/>
          <w:szCs w:val="24"/>
        </w:rPr>
        <w:t>However</w:t>
      </w:r>
      <w:r w:rsidR="00952F8B" w:rsidRPr="002B305F">
        <w:rPr>
          <w:rFonts w:asciiTheme="majorBidi" w:hAnsiTheme="majorBidi" w:cstheme="majorBidi"/>
          <w:sz w:val="24"/>
          <w:szCs w:val="24"/>
        </w:rPr>
        <w:t>,</w:t>
      </w:r>
      <w:r w:rsidR="00EC0F2E" w:rsidRPr="002B305F">
        <w:rPr>
          <w:rFonts w:asciiTheme="majorBidi" w:hAnsiTheme="majorBidi" w:cstheme="majorBidi"/>
          <w:sz w:val="24"/>
          <w:szCs w:val="24"/>
        </w:rPr>
        <w:t xml:space="preserve"> </w:t>
      </w:r>
      <w:r w:rsidR="00FB43BE" w:rsidRPr="002B305F">
        <w:rPr>
          <w:rFonts w:asciiTheme="majorBidi" w:hAnsiTheme="majorBidi" w:cstheme="majorBidi"/>
          <w:sz w:val="24"/>
          <w:szCs w:val="24"/>
        </w:rPr>
        <w:t>growing</w:t>
      </w:r>
      <w:r w:rsidR="00FB43BE" w:rsidRPr="002B305F" w:rsidDel="00FB43BE">
        <w:rPr>
          <w:rFonts w:asciiTheme="majorBidi" w:hAnsiTheme="majorBidi" w:cstheme="majorBidi"/>
          <w:sz w:val="24"/>
          <w:szCs w:val="24"/>
        </w:rPr>
        <w:t xml:space="preserve"> </w:t>
      </w:r>
      <w:r w:rsidR="00EC0F2E" w:rsidRPr="002B305F">
        <w:rPr>
          <w:rFonts w:asciiTheme="majorBidi" w:hAnsiTheme="majorBidi" w:cstheme="majorBidi"/>
          <w:sz w:val="24"/>
          <w:szCs w:val="24"/>
        </w:rPr>
        <w:t xml:space="preserve">attention </w:t>
      </w:r>
      <w:r w:rsidR="00FB43BE" w:rsidRPr="002B305F">
        <w:rPr>
          <w:rFonts w:asciiTheme="majorBidi" w:hAnsiTheme="majorBidi" w:cstheme="majorBidi"/>
          <w:sz w:val="24"/>
          <w:szCs w:val="24"/>
        </w:rPr>
        <w:t xml:space="preserve">has been paid to </w:t>
      </w:r>
      <w:r w:rsidR="00EC0F2E" w:rsidRPr="002B305F">
        <w:rPr>
          <w:rFonts w:asciiTheme="majorBidi" w:hAnsiTheme="majorBidi" w:cstheme="majorBidi"/>
          <w:sz w:val="24"/>
          <w:szCs w:val="24"/>
        </w:rPr>
        <w:t>social preferences and investment cases. For example</w:t>
      </w:r>
      <w:r w:rsidR="000C67FA" w:rsidRPr="002B305F">
        <w:rPr>
          <w:rFonts w:asciiTheme="majorBidi" w:hAnsiTheme="majorBidi" w:cstheme="majorBidi"/>
          <w:sz w:val="24"/>
          <w:szCs w:val="24"/>
        </w:rPr>
        <w:t xml:space="preserve"> studies have found that people in </w:t>
      </w:r>
      <w:r w:rsidR="006674F9" w:rsidRPr="002B305F">
        <w:rPr>
          <w:rFonts w:asciiTheme="majorBidi" w:hAnsiTheme="majorBidi" w:cstheme="majorBidi"/>
          <w:sz w:val="24"/>
          <w:szCs w:val="24"/>
        </w:rPr>
        <w:t>India</w:t>
      </w:r>
      <w:r w:rsidR="006D480D" w:rsidRPr="002B305F">
        <w:rPr>
          <w:rFonts w:asciiTheme="majorBidi" w:hAnsiTheme="majorBidi" w:cstheme="majorBidi"/>
          <w:sz w:val="24"/>
          <w:szCs w:val="24"/>
        </w:rPr>
        <w:t xml:space="preserve"> are in general more likely than Americans to be classified as spiteful and less likely to be classified as altruistic, cooperative and socially efficient than US </w:t>
      </w:r>
      <w:r w:rsidR="00205B33" w:rsidRPr="002B305F">
        <w:rPr>
          <w:rFonts w:asciiTheme="majorBidi" w:hAnsiTheme="majorBidi" w:cstheme="majorBidi"/>
          <w:sz w:val="24"/>
          <w:szCs w:val="24"/>
        </w:rPr>
        <w:t xml:space="preserve">residents </w:t>
      </w:r>
      <w:r w:rsidR="00E9648C" w:rsidRPr="002B305F">
        <w:rPr>
          <w:rFonts w:asciiTheme="majorBidi" w:hAnsiTheme="majorBidi" w:cstheme="majorBidi"/>
          <w:sz w:val="24"/>
          <w:szCs w:val="24"/>
        </w:rPr>
        <w:fldChar w:fldCharType="begin">
          <w:fldData xml:space="preserve">PEVuZE5vdGU+PENpdGU+PEF1dGhvcj5DYXByYXJvPC9BdXRob3I+PFllYXI+MjAxNzwvWWVhcj48
UmVjTnVtPjE3ODU8L1JlY051bT48RGlzcGxheVRleHQ+WzQtNl08L0Rpc3BsYXlUZXh0PjxyZWNv
cmQ+PHJlYy1udW1iZXI+MTc4NTwvcmVjLW51bWJlcj48Zm9yZWlnbi1rZXlzPjxrZXkgYXBwPSJF
TiIgZGItaWQ9ImZ3cmQyenIwMjl4ZXdxZWFhYTF4c3M5cXcwZXdzc2Q1ZWQ5ZCIgdGltZXN0YW1w
PSIxNTQzMzQ3NTgwIj4xNzg1PC9rZXk+PC9mb3JlaWduLWtleXM+PHJlZi10eXBlIG5hbWU9Ikpv
dXJuYWwgQXJ0aWNsZSI+MTc8L3JlZi10eXBlPjxjb250cmlidXRvcnM+PGF1dGhvcnM+PGF1dGhv
cj5DYXByYXJvLCBWYWxlcmlvPC9hdXRob3I+PGF1dGhvcj5Db3JnbmV0LCBCcmljZTwvYXV0aG9y
PjxhdXRob3I+RXNww61uLCBBbnRvbmlvIE08L2F1dGhvcj48YXV0aG9yPkhlcm7DoW4tR29uesOh
bGV6LCBSb2JlcnRvPC9hdXRob3I+PC9hdXRob3JzPjwvY29udHJpYnV0b3JzPjx0aXRsZXM+PHRp
dGxlPkRlbGliZXJhdGlvbiBmYXZvdXJzIHNvY2lhbCBlZmZpY2llbmN5IGJ5IG1ha2luZyBwZW9w
bGUgZGlzcmVnYXJkIHRoZWlyIHJlbGF0aXZlIHNoYXJlczogZXZpZGVuY2UgZnJvbSBVU0EgYW5k
IEluZGlhPC90aXRsZT48c2Vjb25kYXJ5LXRpdGxlPlJveWFsIFNvY2lldHkgb3BlbiBzY2llbmNl
PC9zZWNvbmRhcnktdGl0bGU+PC90aXRsZXM+PHBlcmlvZGljYWw+PGZ1bGwtdGl0bGU+Um95YWwg
U29jaWV0eSBvcGVuIHNjaWVuY2U8L2Z1bGwtdGl0bGU+PC9wZXJpb2RpY2FsPjxwYWdlcz4xNjA2
MDU8L3BhZ2VzPjx2b2x1bWU+NDwvdm9sdW1lPjxudW1iZXI+MjwvbnVtYmVyPjxkYXRlcz48eWVh
cj4yMDE3PC95ZWFyPjwvZGF0ZXM+PGlzYm4+MjA1NC01NzAzPC9pc2JuPjx1cmxzPjwvdXJscz48
L3JlY29yZD48L0NpdGU+PENpdGU+PEF1dGhvcj5DYXByYXJvPC9BdXRob3I+PFllYXI+MjAxNzwv
WWVhcj48UmVjTnVtPjE3ODU8L1JlY051bT48cmVjb3JkPjxyZWMtbnVtYmVyPjE3ODU8L3JlYy1u
dW1iZXI+PGZvcmVpZ24ta2V5cz48a2V5IGFwcD0iRU4iIGRiLWlkPSJmd3JkMnpyMDI5eGV3cWVh
YWExeHNzOXF3MGV3c3NkNWVkOWQiIHRpbWVzdGFtcD0iMTU0MzM0NzU4MCI+MTc4NTwva2V5Pjwv
Zm9yZWlnbi1rZXlzPjxyZWYtdHlwZSBuYW1lPSJKb3VybmFsIEFydGljbGUiPjE3PC9yZWYtdHlw
ZT48Y29udHJpYnV0b3JzPjxhdXRob3JzPjxhdXRob3I+Q2FwcmFybywgVmFsZXJpbzwvYXV0aG9y
PjxhdXRob3I+Q29yZ25ldCwgQnJpY2U8L2F1dGhvcj48YXV0aG9yPkVzcMOtbiwgQW50b25pbyBN
PC9hdXRob3I+PGF1dGhvcj5IZXJuw6FuLUdvbnrDoWxleiwgUm9iZXJ0bzwvYXV0aG9yPjwvYXV0
aG9ycz48L2NvbnRyaWJ1dG9ycz48dGl0bGVzPjx0aXRsZT5EZWxpYmVyYXRpb24gZmF2b3VycyBz
b2NpYWwgZWZmaWNpZW5jeSBieSBtYWtpbmcgcGVvcGxlIGRpc3JlZ2FyZCB0aGVpciByZWxhdGl2
ZSBzaGFyZXM6IGV2aWRlbmNlIGZyb20gVVNBIGFuZCBJbmRpYTwvdGl0bGU+PHNlY29uZGFyeS10
aXRsZT5Sb3lhbCBTb2NpZXR5IG9wZW4gc2NpZW5jZTwvc2Vjb25kYXJ5LXRpdGxlPjwvdGl0bGVz
PjxwZXJpb2RpY2FsPjxmdWxsLXRpdGxlPlJveWFsIFNvY2lldHkgb3BlbiBzY2llbmNlPC9mdWxs
LXRpdGxlPjwvcGVyaW9kaWNhbD48cGFnZXM+MTYwNjA1PC9wYWdlcz48dm9sdW1lPjQ8L3ZvbHVt
ZT48bnVtYmVyPjI8L251bWJlcj48ZGF0ZXM+PHllYXI+MjAxNzwveWVhcj48L2RhdGVzPjxpc2Ju
PjIwNTQtNTcwMzwvaXNibj48dXJscz48L3VybHM+PC9yZWNvcmQ+PC9DaXRlPjxDaXRlPjxBdXRo
b3I+Q2FwcmFybzwvQXV0aG9yPjxZZWFyPjIwMTU8L1llYXI+PFJlY051bT4xNzgzPC9SZWNOdW0+
PHJlY29yZD48cmVjLW51bWJlcj4xNzgzPC9yZWMtbnVtYmVyPjxmb3JlaWduLWtleXM+PGtleSBh
cHA9IkVOIiBkYi1pZD0iZndyZDJ6cjAyOXhld3FlYWFhMXhzczlxdzBld3NzZDVlZDlkIiB0aW1l
c3RhbXA9IjE1NDMzNDcxNjUiPjE3ODM8L2tleT48L2ZvcmVpZ24ta2V5cz48cmVmLXR5cGUgbmFt
ZT0iSm91cm5hbCBBcnRpY2xlIj4xNzwvcmVmLXR5cGU+PGNvbnRyaWJ1dG9ycz48YXV0aG9ycz48
YXV0aG9yPkNhcHJhcm8sIFZhbGVyaW88L2F1dGhvcj48YXV0aG9yPkNvY29jY2lvbmksIEdpb3Jn
aWE8L2F1dGhvcj48L2F1dGhvcnM+PC9jb250cmlidXRvcnM+PHRpdGxlcz48dGl0bGU+U29jaWFs
IHNldHRpbmcsIGludHVpdGlvbiBhbmQgZXhwZXJpZW5jZSBpbiBsYWJvcmF0b3J5IGV4cGVyaW1l
bnRzIGludGVyYWN0IHRvIHNoYXBlIGNvb3BlcmF0aXZlIGRlY2lzaW9uLW1ha2luZzwvdGl0bGU+
PHNlY29uZGFyeS10aXRsZT5Qcm9jLiBSLiBTb2MuIEI8L3NlY29uZGFyeS10aXRsZT48L3RpdGxl
cz48cGVyaW9kaWNhbD48ZnVsbC10aXRsZT5Qcm9jLiBSLiBTb2MuIEI8L2Z1bGwtdGl0bGU+PC9w
ZXJpb2RpY2FsPjxwYWdlcz4yMDE1MDIzNzwvcGFnZXM+PHZvbHVtZT4yODI8L3ZvbHVtZT48bnVt
YmVyPjE4MTE8L251bWJlcj48ZGF0ZXM+PHllYXI+MjAxNTwveWVhcj48L2RhdGVzPjxpc2JuPjA5
NjItODQ1MjwvaXNibj48dXJscz48L3VybHM+PC9yZWNvcmQ+PC9DaXRlPjxDaXRlPjxBdXRob3I+
Q2FwcmFybzwvQXV0aG9yPjxZZWFyPjIwMTQ8L1llYXI+PFJlY051bT4xNzg3PC9SZWNOdW0+PHJl
Y29yZD48cmVjLW51bWJlcj4xNzg3PC9yZWMtbnVtYmVyPjxmb3JlaWduLWtleXM+PGtleSBhcHA9
IkVOIiBkYi1pZD0iZndyZDJ6cjAyOXhld3FlYWFhMXhzczlxdzBld3NzZDVlZDlkIiB0aW1lc3Rh
bXA9IjE1NDMzNDg1NTYiPjE3ODc8L2tleT48L2ZvcmVpZ24ta2V5cz48cmVmLXR5cGUgbmFtZT0i
Sm91cm5hbCBBcnRpY2xlIj4xNzwvcmVmLXR5cGU+PGNvbnRyaWJ1dG9ycz48YXV0aG9ycz48YXV0
aG9yPkNhcHJhcm8sIFZhbGVyaW88L2F1dGhvcj48YXV0aG9yPkpvcmRhbiwgSmlsbGlhbiBKPC9h
dXRob3I+PGF1dGhvcj5SYW5kLCBEYXZpZCBHPC9hdXRob3I+PC9hdXRob3JzPjwvY29udHJpYnV0
b3JzPjx0aXRsZXM+PHRpdGxlPkhldXJpc3RpY3MgZ3VpZGUgdGhlIGltcGxlbWVudGF0aW9uIG9m
IHNvY2lhbCBwcmVmZXJlbmNlcyBpbiBvbmUtc2hvdCBQcmlzb25lciZhcG9zO3MgRGlsZW1tYSBl
eHBlcmltZW50czwvdGl0bGU+PHNlY29uZGFyeS10aXRsZT5TY2llbnRpZmljIHJlcG9ydHM8L3Nl
Y29uZGFyeS10aXRsZT48L3RpdGxlcz48cGVyaW9kaWNhbD48ZnVsbC10aXRsZT5TY2llbnRpZmlj
IHJlcG9ydHM8L2Z1bGwtdGl0bGU+PC9wZXJpb2RpY2FsPjxwYWdlcz42NzkwPC9wYWdlcz48dm9s
dW1lPjQ8L3ZvbHVtZT48ZGF0ZXM+PHllYXI+MjAxNDwveWVhcj48L2RhdGVzPjxpc2JuPjIwNDUt
MjMyMjwvaXNibj48dXJscz48L3VybHM+PC9yZWNvcmQ+PC9DaXRlPjxDaXRlPjxBdXRob3I+Q2Fw
cmFybzwvQXV0aG9yPjxZZWFyPjIwMTQ8L1llYXI+PFJlY051bT4xNzg3PC9SZWNOdW0+PHJlY29y
ZD48cmVjLW51bWJlcj4xNzg3PC9yZWMtbnVtYmVyPjxmb3JlaWduLWtleXM+PGtleSBhcHA9IkVO
IiBkYi1pZD0iZndyZDJ6cjAyOXhld3FlYWFhMXhzczlxdzBld3NzZDVlZDlkIiB0aW1lc3RhbXA9
IjE1NDMzNDg1NTYiPjE3ODc8L2tleT48L2ZvcmVpZ24ta2V5cz48cmVmLXR5cGUgbmFtZT0iSm91
cm5hbCBBcnRpY2xlIj4xNzwvcmVmLXR5cGU+PGNvbnRyaWJ1dG9ycz48YXV0aG9ycz48YXV0aG9y
PkNhcHJhcm8sIFZhbGVyaW88L2F1dGhvcj48YXV0aG9yPkpvcmRhbiwgSmlsbGlhbiBKPC9hdXRo
b3I+PGF1dGhvcj5SYW5kLCBEYXZpZCBHPC9hdXRob3I+PC9hdXRob3JzPjwvY29udHJpYnV0b3Jz
Pjx0aXRsZXM+PHRpdGxlPkhldXJpc3RpY3MgZ3VpZGUgdGhlIGltcGxlbWVudGF0aW9uIG9mIHNv
Y2lhbCBwcmVmZXJlbmNlcyBpbiBvbmUtc2hvdCBQcmlzb25lciZhcG9zO3MgRGlsZW1tYSBleHBl
cmltZW50czwvdGl0bGU+PHNlY29uZGFyeS10aXRsZT5TY2llbnRpZmljIHJlcG9ydHM8L3NlY29u
ZGFyeS10aXRsZT48L3RpdGxlcz48cGVyaW9kaWNhbD48ZnVsbC10aXRsZT5TY2llbnRpZmljIHJl
cG9ydHM8L2Z1bGwtdGl0bGU+PC9wZXJpb2RpY2FsPjxwYWdlcz42NzkwPC9wYWdlcz48dm9sdW1l
PjQ8L3ZvbHVtZT48ZGF0ZXM+PHllYXI+MjAxNDwveWVhcj48L2RhdGVzPjxpc2JuPjIwNDUtMjMy
MjwvaXNibj48dXJscz48L3VybHM+PC9yZWNvcmQ+PC9DaXRlPjwvRW5kTm90ZT5=
</w:fldData>
        </w:fldChar>
      </w:r>
      <w:r w:rsidR="00205B33" w:rsidRPr="002B305F">
        <w:rPr>
          <w:rFonts w:asciiTheme="majorBidi" w:hAnsiTheme="majorBidi" w:cstheme="majorBidi"/>
          <w:sz w:val="24"/>
          <w:szCs w:val="24"/>
        </w:rPr>
        <w:instrText xml:space="preserve"> ADDIN EN.CITE </w:instrText>
      </w:r>
      <w:r w:rsidR="00205B33" w:rsidRPr="002B305F">
        <w:rPr>
          <w:rFonts w:asciiTheme="majorBidi" w:hAnsiTheme="majorBidi" w:cstheme="majorBidi"/>
          <w:sz w:val="24"/>
          <w:szCs w:val="24"/>
        </w:rPr>
        <w:fldChar w:fldCharType="begin">
          <w:fldData xml:space="preserve">PEVuZE5vdGU+PENpdGU+PEF1dGhvcj5DYXByYXJvPC9BdXRob3I+PFllYXI+MjAxNzwvWWVhcj48
UmVjTnVtPjE3ODU8L1JlY051bT48RGlzcGxheVRleHQ+WzQtNl08L0Rpc3BsYXlUZXh0PjxyZWNv
cmQ+PHJlYy1udW1iZXI+MTc4NTwvcmVjLW51bWJlcj48Zm9yZWlnbi1rZXlzPjxrZXkgYXBwPSJF
TiIgZGItaWQ9ImZ3cmQyenIwMjl4ZXdxZWFhYTF4c3M5cXcwZXdzc2Q1ZWQ5ZCIgdGltZXN0YW1w
PSIxNTQzMzQ3NTgwIj4xNzg1PC9rZXk+PC9mb3JlaWduLWtleXM+PHJlZi10eXBlIG5hbWU9Ikpv
dXJuYWwgQXJ0aWNsZSI+MTc8L3JlZi10eXBlPjxjb250cmlidXRvcnM+PGF1dGhvcnM+PGF1dGhv
cj5DYXByYXJvLCBWYWxlcmlvPC9hdXRob3I+PGF1dGhvcj5Db3JnbmV0LCBCcmljZTwvYXV0aG9y
PjxhdXRob3I+RXNww61uLCBBbnRvbmlvIE08L2F1dGhvcj48YXV0aG9yPkhlcm7DoW4tR29uesOh
bGV6LCBSb2JlcnRvPC9hdXRob3I+PC9hdXRob3JzPjwvY29udHJpYnV0b3JzPjx0aXRsZXM+PHRp
dGxlPkRlbGliZXJhdGlvbiBmYXZvdXJzIHNvY2lhbCBlZmZpY2llbmN5IGJ5IG1ha2luZyBwZW9w
bGUgZGlzcmVnYXJkIHRoZWlyIHJlbGF0aXZlIHNoYXJlczogZXZpZGVuY2UgZnJvbSBVU0EgYW5k
IEluZGlhPC90aXRsZT48c2Vjb25kYXJ5LXRpdGxlPlJveWFsIFNvY2lldHkgb3BlbiBzY2llbmNl
PC9zZWNvbmRhcnktdGl0bGU+PC90aXRsZXM+PHBlcmlvZGljYWw+PGZ1bGwtdGl0bGU+Um95YWwg
U29jaWV0eSBvcGVuIHNjaWVuY2U8L2Z1bGwtdGl0bGU+PC9wZXJpb2RpY2FsPjxwYWdlcz4xNjA2
MDU8L3BhZ2VzPjx2b2x1bWU+NDwvdm9sdW1lPjxudW1iZXI+MjwvbnVtYmVyPjxkYXRlcz48eWVh
cj4yMDE3PC95ZWFyPjwvZGF0ZXM+PGlzYm4+MjA1NC01NzAzPC9pc2JuPjx1cmxzPjwvdXJscz48
L3JlY29yZD48L0NpdGU+PENpdGU+PEF1dGhvcj5DYXByYXJvPC9BdXRob3I+PFllYXI+MjAxNzwv
WWVhcj48UmVjTnVtPjE3ODU8L1JlY051bT48cmVjb3JkPjxyZWMtbnVtYmVyPjE3ODU8L3JlYy1u
dW1iZXI+PGZvcmVpZ24ta2V5cz48a2V5IGFwcD0iRU4iIGRiLWlkPSJmd3JkMnpyMDI5eGV3cWVh
YWExeHNzOXF3MGV3c3NkNWVkOWQiIHRpbWVzdGFtcD0iMTU0MzM0NzU4MCI+MTc4NTwva2V5Pjwv
Zm9yZWlnbi1rZXlzPjxyZWYtdHlwZSBuYW1lPSJKb3VybmFsIEFydGljbGUiPjE3PC9yZWYtdHlw
ZT48Y29udHJpYnV0b3JzPjxhdXRob3JzPjxhdXRob3I+Q2FwcmFybywgVmFsZXJpbzwvYXV0aG9y
PjxhdXRob3I+Q29yZ25ldCwgQnJpY2U8L2F1dGhvcj48YXV0aG9yPkVzcMOtbiwgQW50b25pbyBN
PC9hdXRob3I+PGF1dGhvcj5IZXJuw6FuLUdvbnrDoWxleiwgUm9iZXJ0bzwvYXV0aG9yPjwvYXV0
aG9ycz48L2NvbnRyaWJ1dG9ycz48dGl0bGVzPjx0aXRsZT5EZWxpYmVyYXRpb24gZmF2b3VycyBz
b2NpYWwgZWZmaWNpZW5jeSBieSBtYWtpbmcgcGVvcGxlIGRpc3JlZ2FyZCB0aGVpciByZWxhdGl2
ZSBzaGFyZXM6IGV2aWRlbmNlIGZyb20gVVNBIGFuZCBJbmRpYTwvdGl0bGU+PHNlY29uZGFyeS10
aXRsZT5Sb3lhbCBTb2NpZXR5IG9wZW4gc2NpZW5jZTwvc2Vjb25kYXJ5LXRpdGxlPjwvdGl0bGVz
PjxwZXJpb2RpY2FsPjxmdWxsLXRpdGxlPlJveWFsIFNvY2lldHkgb3BlbiBzY2llbmNlPC9mdWxs
LXRpdGxlPjwvcGVyaW9kaWNhbD48cGFnZXM+MTYwNjA1PC9wYWdlcz48dm9sdW1lPjQ8L3ZvbHVt
ZT48bnVtYmVyPjI8L251bWJlcj48ZGF0ZXM+PHllYXI+MjAxNzwveWVhcj48L2RhdGVzPjxpc2Ju
PjIwNTQtNTcwMzwvaXNibj48dXJscz48L3VybHM+PC9yZWNvcmQ+PC9DaXRlPjxDaXRlPjxBdXRo
b3I+Q2FwcmFybzwvQXV0aG9yPjxZZWFyPjIwMTU8L1llYXI+PFJlY051bT4xNzgzPC9SZWNOdW0+
PHJlY29yZD48cmVjLW51bWJlcj4xNzgzPC9yZWMtbnVtYmVyPjxmb3JlaWduLWtleXM+PGtleSBh
cHA9IkVOIiBkYi1pZD0iZndyZDJ6cjAyOXhld3FlYWFhMXhzczlxdzBld3NzZDVlZDlkIiB0aW1l
c3RhbXA9IjE1NDMzNDcxNjUiPjE3ODM8L2tleT48L2ZvcmVpZ24ta2V5cz48cmVmLXR5cGUgbmFt
ZT0iSm91cm5hbCBBcnRpY2xlIj4xNzwvcmVmLXR5cGU+PGNvbnRyaWJ1dG9ycz48YXV0aG9ycz48
YXV0aG9yPkNhcHJhcm8sIFZhbGVyaW88L2F1dGhvcj48YXV0aG9yPkNvY29jY2lvbmksIEdpb3Jn
aWE8L2F1dGhvcj48L2F1dGhvcnM+PC9jb250cmlidXRvcnM+PHRpdGxlcz48dGl0bGU+U29jaWFs
IHNldHRpbmcsIGludHVpdGlvbiBhbmQgZXhwZXJpZW5jZSBpbiBsYWJvcmF0b3J5IGV4cGVyaW1l
bnRzIGludGVyYWN0IHRvIHNoYXBlIGNvb3BlcmF0aXZlIGRlY2lzaW9uLW1ha2luZzwvdGl0bGU+
PHNlY29uZGFyeS10aXRsZT5Qcm9jLiBSLiBTb2MuIEI8L3NlY29uZGFyeS10aXRsZT48L3RpdGxl
cz48cGVyaW9kaWNhbD48ZnVsbC10aXRsZT5Qcm9jLiBSLiBTb2MuIEI8L2Z1bGwtdGl0bGU+PC9w
ZXJpb2RpY2FsPjxwYWdlcz4yMDE1MDIzNzwvcGFnZXM+PHZvbHVtZT4yODI8L3ZvbHVtZT48bnVt
YmVyPjE4MTE8L251bWJlcj48ZGF0ZXM+PHllYXI+MjAxNTwveWVhcj48L2RhdGVzPjxpc2JuPjA5
NjItODQ1MjwvaXNibj48dXJscz48L3VybHM+PC9yZWNvcmQ+PC9DaXRlPjxDaXRlPjxBdXRob3I+
Q2FwcmFybzwvQXV0aG9yPjxZZWFyPjIwMTQ8L1llYXI+PFJlY051bT4xNzg3PC9SZWNOdW0+PHJl
Y29yZD48cmVjLW51bWJlcj4xNzg3PC9yZWMtbnVtYmVyPjxmb3JlaWduLWtleXM+PGtleSBhcHA9
IkVOIiBkYi1pZD0iZndyZDJ6cjAyOXhld3FlYWFhMXhzczlxdzBld3NzZDVlZDlkIiB0aW1lc3Rh
bXA9IjE1NDMzNDg1NTYiPjE3ODc8L2tleT48L2ZvcmVpZ24ta2V5cz48cmVmLXR5cGUgbmFtZT0i
Sm91cm5hbCBBcnRpY2xlIj4xNzwvcmVmLXR5cGU+PGNvbnRyaWJ1dG9ycz48YXV0aG9ycz48YXV0
aG9yPkNhcHJhcm8sIFZhbGVyaW88L2F1dGhvcj48YXV0aG9yPkpvcmRhbiwgSmlsbGlhbiBKPC9h
dXRob3I+PGF1dGhvcj5SYW5kLCBEYXZpZCBHPC9hdXRob3I+PC9hdXRob3JzPjwvY29udHJpYnV0
b3JzPjx0aXRsZXM+PHRpdGxlPkhldXJpc3RpY3MgZ3VpZGUgdGhlIGltcGxlbWVudGF0aW9uIG9m
IHNvY2lhbCBwcmVmZXJlbmNlcyBpbiBvbmUtc2hvdCBQcmlzb25lciZhcG9zO3MgRGlsZW1tYSBl
eHBlcmltZW50czwvdGl0bGU+PHNlY29uZGFyeS10aXRsZT5TY2llbnRpZmljIHJlcG9ydHM8L3Nl
Y29uZGFyeS10aXRsZT48L3RpdGxlcz48cGVyaW9kaWNhbD48ZnVsbC10aXRsZT5TY2llbnRpZmlj
IHJlcG9ydHM8L2Z1bGwtdGl0bGU+PC9wZXJpb2RpY2FsPjxwYWdlcz42NzkwPC9wYWdlcz48dm9s
dW1lPjQ8L3ZvbHVtZT48ZGF0ZXM+PHllYXI+MjAxNDwveWVhcj48L2RhdGVzPjxpc2JuPjIwNDUt
MjMyMjwvaXNibj48dXJscz48L3VybHM+PC9yZWNvcmQ+PC9DaXRlPjxDaXRlPjxBdXRob3I+Q2Fw
cmFybzwvQXV0aG9yPjxZZWFyPjIwMTQ8L1llYXI+PFJlY051bT4xNzg3PC9SZWNOdW0+PHJlY29y
ZD48cmVjLW51bWJlcj4xNzg3PC9yZWMtbnVtYmVyPjxmb3JlaWduLWtleXM+PGtleSBhcHA9IkVO
IiBkYi1pZD0iZndyZDJ6cjAyOXhld3FlYWFhMXhzczlxdzBld3NzZDVlZDlkIiB0aW1lc3RhbXA9
IjE1NDMzNDg1NTYiPjE3ODc8L2tleT48L2ZvcmVpZ24ta2V5cz48cmVmLXR5cGUgbmFtZT0iSm91
cm5hbCBBcnRpY2xlIj4xNzwvcmVmLXR5cGU+PGNvbnRyaWJ1dG9ycz48YXV0aG9ycz48YXV0aG9y
PkNhcHJhcm8sIFZhbGVyaW88L2F1dGhvcj48YXV0aG9yPkpvcmRhbiwgSmlsbGlhbiBKPC9hdXRo
b3I+PGF1dGhvcj5SYW5kLCBEYXZpZCBHPC9hdXRob3I+PC9hdXRob3JzPjwvY29udHJpYnV0b3Jz
Pjx0aXRsZXM+PHRpdGxlPkhldXJpc3RpY3MgZ3VpZGUgdGhlIGltcGxlbWVudGF0aW9uIG9mIHNv
Y2lhbCBwcmVmZXJlbmNlcyBpbiBvbmUtc2hvdCBQcmlzb25lciZhcG9zO3MgRGlsZW1tYSBleHBl
cmltZW50czwvdGl0bGU+PHNlY29uZGFyeS10aXRsZT5TY2llbnRpZmljIHJlcG9ydHM8L3NlY29u
ZGFyeS10aXRsZT48L3RpdGxlcz48cGVyaW9kaWNhbD48ZnVsbC10aXRsZT5TY2llbnRpZmljIHJl
cG9ydHM8L2Z1bGwtdGl0bGU+PC9wZXJpb2RpY2FsPjxwYWdlcz42NzkwPC9wYWdlcz48dm9sdW1l
PjQ8L3ZvbHVtZT48ZGF0ZXM+PHllYXI+MjAxNDwveWVhcj48L2RhdGVzPjxpc2JuPjIwNDUtMjMy
MjwvaXNibj48dXJscz48L3VybHM+PC9yZWNvcmQ+PC9DaXRlPjwvRW5kTm90ZT5=
</w:fldData>
        </w:fldChar>
      </w:r>
      <w:r w:rsidR="00205B33" w:rsidRPr="002B305F">
        <w:rPr>
          <w:rFonts w:asciiTheme="majorBidi" w:hAnsiTheme="majorBidi" w:cstheme="majorBidi"/>
          <w:sz w:val="24"/>
          <w:szCs w:val="24"/>
        </w:rPr>
        <w:instrText xml:space="preserve"> ADDIN EN.CITE.DATA </w:instrText>
      </w:r>
      <w:r w:rsidR="00205B33" w:rsidRPr="002B305F">
        <w:rPr>
          <w:rFonts w:asciiTheme="majorBidi" w:hAnsiTheme="majorBidi" w:cstheme="majorBidi"/>
          <w:sz w:val="24"/>
          <w:szCs w:val="24"/>
        </w:rPr>
      </w:r>
      <w:r w:rsidR="00205B33" w:rsidRPr="002B305F">
        <w:rPr>
          <w:rFonts w:asciiTheme="majorBidi" w:hAnsiTheme="majorBidi" w:cstheme="majorBidi"/>
          <w:sz w:val="24"/>
          <w:szCs w:val="24"/>
        </w:rPr>
        <w:fldChar w:fldCharType="end"/>
      </w:r>
      <w:r w:rsidR="00E9648C" w:rsidRPr="002B305F">
        <w:rPr>
          <w:rFonts w:asciiTheme="majorBidi" w:hAnsiTheme="majorBidi" w:cstheme="majorBidi"/>
          <w:sz w:val="24"/>
          <w:szCs w:val="24"/>
        </w:rPr>
      </w:r>
      <w:r w:rsidR="00E9648C" w:rsidRPr="002B305F">
        <w:rPr>
          <w:rFonts w:asciiTheme="majorBidi" w:hAnsiTheme="majorBidi" w:cstheme="majorBidi"/>
          <w:sz w:val="24"/>
          <w:szCs w:val="24"/>
        </w:rPr>
        <w:fldChar w:fldCharType="separate"/>
      </w:r>
      <w:r w:rsidR="00205B33" w:rsidRPr="002B305F">
        <w:rPr>
          <w:rFonts w:asciiTheme="majorBidi" w:hAnsiTheme="majorBidi" w:cstheme="majorBidi"/>
          <w:noProof/>
          <w:sz w:val="24"/>
          <w:szCs w:val="24"/>
        </w:rPr>
        <w:t>[4-6]</w:t>
      </w:r>
      <w:r w:rsidR="00E9648C" w:rsidRPr="002B305F">
        <w:rPr>
          <w:rFonts w:asciiTheme="majorBidi" w:hAnsiTheme="majorBidi" w:cstheme="majorBidi"/>
          <w:sz w:val="24"/>
          <w:szCs w:val="24"/>
        </w:rPr>
        <w:fldChar w:fldCharType="end"/>
      </w:r>
      <w:r w:rsidR="006D480D" w:rsidRPr="002B305F">
        <w:rPr>
          <w:rFonts w:asciiTheme="majorBidi" w:hAnsiTheme="majorBidi" w:cstheme="majorBidi"/>
          <w:sz w:val="24"/>
          <w:szCs w:val="24"/>
        </w:rPr>
        <w:t>.</w:t>
      </w:r>
      <w:r w:rsidR="00E9648C" w:rsidRPr="002B305F">
        <w:rPr>
          <w:rFonts w:asciiTheme="majorBidi" w:hAnsiTheme="majorBidi" w:cstheme="majorBidi"/>
          <w:sz w:val="24"/>
          <w:szCs w:val="24"/>
        </w:rPr>
        <w:t xml:space="preserve"> </w:t>
      </w:r>
      <w:r w:rsidR="006D480D" w:rsidRPr="002B305F">
        <w:rPr>
          <w:rFonts w:asciiTheme="majorBidi" w:hAnsiTheme="majorBidi" w:cstheme="majorBidi"/>
          <w:sz w:val="24"/>
          <w:szCs w:val="24"/>
        </w:rPr>
        <w:t>T</w:t>
      </w:r>
      <w:r w:rsidR="00EC0F2E" w:rsidRPr="002B305F">
        <w:rPr>
          <w:rFonts w:asciiTheme="majorBidi" w:hAnsiTheme="majorBidi" w:cstheme="majorBidi"/>
          <w:sz w:val="24"/>
          <w:szCs w:val="24"/>
        </w:rPr>
        <w:t>he choice of</w:t>
      </w:r>
      <w:r w:rsidR="0080609F" w:rsidRPr="002B305F">
        <w:rPr>
          <w:rFonts w:asciiTheme="majorBidi" w:hAnsiTheme="majorBidi" w:cstheme="majorBidi"/>
          <w:sz w:val="24"/>
          <w:szCs w:val="24"/>
        </w:rPr>
        <w:t xml:space="preserve"> appropriate discount rates for LMICs is particularly challenging due to greater market imperfection</w:t>
      </w:r>
      <w:r w:rsidR="006D480D" w:rsidRPr="002B305F">
        <w:rPr>
          <w:rFonts w:asciiTheme="majorBidi" w:hAnsiTheme="majorBidi" w:cstheme="majorBidi"/>
          <w:sz w:val="24"/>
          <w:szCs w:val="24"/>
        </w:rPr>
        <w:t>s</w:t>
      </w:r>
      <w:r w:rsidR="0080609F" w:rsidRPr="002B305F">
        <w:rPr>
          <w:rFonts w:asciiTheme="majorBidi" w:hAnsiTheme="majorBidi" w:cstheme="majorBidi"/>
          <w:sz w:val="24"/>
          <w:szCs w:val="24"/>
        </w:rPr>
        <w:t xml:space="preserve">, varying inter-generational weighting and values, political instability and cultural </w:t>
      </w:r>
      <w:r w:rsidR="007E2623" w:rsidRPr="002B305F">
        <w:rPr>
          <w:rFonts w:asciiTheme="majorBidi" w:hAnsiTheme="majorBidi" w:cstheme="majorBidi"/>
          <w:sz w:val="24"/>
          <w:szCs w:val="24"/>
        </w:rPr>
        <w:t>factors</w:t>
      </w:r>
      <w:r w:rsidR="009B72D7" w:rsidRPr="002B305F">
        <w:rPr>
          <w:rFonts w:asciiTheme="majorBidi" w:hAnsiTheme="majorBidi" w:cstheme="majorBidi"/>
          <w:sz w:val="24"/>
          <w:szCs w:val="24"/>
        </w:rPr>
        <w:t xml:space="preserve"> </w:t>
      </w:r>
      <w:r w:rsidR="00E9648C" w:rsidRPr="002B305F">
        <w:rPr>
          <w:rFonts w:asciiTheme="majorBidi" w:hAnsiTheme="majorBidi" w:cstheme="majorBidi"/>
          <w:sz w:val="24"/>
          <w:szCs w:val="24"/>
        </w:rPr>
        <w:fldChar w:fldCharType="begin">
          <w:fldData xml:space="preserve">PEVuZE5vdGU+PENpdGU+PEF1dGhvcj5Sb2JiZXJzdGFkPC9BdXRob3I+PFllYXI+MjAwNTwvWWVh
cj48UmVjTnVtPjEzNjk8L1JlY051bT48RGlzcGxheVRleHQ+WzcsIDhdPC9EaXNwbGF5VGV4dD48
cmVjb3JkPjxyZWMtbnVtYmVyPjEzNjk8L3JlYy1udW1iZXI+PGZvcmVpZ24ta2V5cz48a2V5IGFw
cD0iRU4iIGRiLWlkPSJmd3JkMnpyMDI5eGV3cWVhYWExeHNzOXF3MGV3c3NkNWVkOWQiIHRpbWVz
dGFtcD0iMCI+MTM2OTwva2V5PjwvZm9yZWlnbi1rZXlzPjxyZWYtdHlwZSBuYW1lPSJKb3VybmFs
IEFydGljbGUiPjE3PC9yZWYtdHlwZT48Y29udHJpYnV0b3JzPjxhdXRob3JzPjxhdXRob3I+Um9i
YmVyc3RhZCwgQi48L2F1dGhvcj48YXV0aG9yPlJvYmJlcnN0YWQsIEJqYXJuZTwvYXV0aG9yPjwv
YXV0aG9ycz48L2NvbnRyaWJ1dG9ycz48YXV0aC1hZGRyZXNzPkNlbnRyZSBmb3IgSW50ZXJuYXRp
b25hbCBIZWFsdGggYW5kIERlcGFydG1lbnQgb2YgRWNvbm9taWNzLCBVbml2ZXJzaXR5IG9mIEJl
cmdlbiwgSVNGLCBLYWxmYXJ2ZWllbiAzMSwgTi01MDE4IEJlcmdlbiwgTm9yd2F5LiBiamFybmUu
cm9iYmVyc3RhZEBjaWgudWliLm5vPC9hdXRoLWFkZHJlc3M+PHRpdGxlcz48dGl0bGU+RXN0aW1h
dGlvbiBvZiBwcml2YXRlIGFuZCBzb2NpYWwgdGltZSBwcmVmZXJlbmNlcyBmb3IgaGVhbHRoIGlu
IG5vcnRoZXJuIFRhbnphbmlhPC90aXRsZT48c2Vjb25kYXJ5LXRpdGxlPlNvY2lhbCBTY2llbmNl
ICZhbXA7IE1lZGljaW5lPC9zZWNvbmRhcnktdGl0bGU+PC90aXRsZXM+PHBhZ2VzPjE1OTctNjA3
PC9wYWdlcz48dm9sdW1lPjYxPC92b2x1bWU+PG51bWJlcj43PC9udW1iZXI+PGRhdGVzPjx5ZWFy
PjIwMDU8L3llYXI+PHB1Yi1kYXRlcz48ZGF0ZT5PY3Q8L2RhdGU+PC9wdWItZGF0ZXM+PC9kYXRl
cz48YWNjZXNzaW9uLW51bT4xNTg4NTg2NjwvYWNjZXNzaW9uLW51bT48d29yay10eXBlPlJlc2Vh
cmNoIFN1cHBvcnQsIE5vbi1VLlMuIEdvdiZhcG9zO3Q8L3dvcmstdHlwZT48dXJscz48L3VybHM+
PC9yZWNvcmQ+PC9DaXRlPjxDaXRlPjxBdXRob3I+Um9iYmVyc3RhZDwvQXV0aG9yPjxZZWFyPjIw
MDc8L1llYXI+PFJlY051bT4xMzIxPC9SZWNOdW0+PHJlY29yZD48cmVjLW51bWJlcj4xMzIxPC9y
ZWMtbnVtYmVyPjxmb3JlaWduLWtleXM+PGtleSBhcHA9IkVOIiBkYi1pZD0iZndyZDJ6cjAyOXhl
d3FlYWFhMXhzczlxdzBld3NzZDVlZDlkIiB0aW1lc3RhbXA9IjAiPjEzMjE8L2tleT48L2ZvcmVp
Z24ta2V5cz48cmVmLXR5cGUgbmFtZT0iSm91cm5hbCBBcnRpY2xlIj4xNzwvcmVmLXR5cGU+PGNv
bnRyaWJ1dG9ycz48YXV0aG9ycz48YXV0aG9yPlJvYmJlcnN0YWQsIEIuPC9hdXRob3I+PGF1dGhv
cj5DYWlybnMsIEouPC9hdXRob3I+PGF1dGhvcj5Sb2JiZXJzdGFkLCBCamFybmU8L2F1dGhvcj48
YXV0aG9yPkNhaXJucywgSm9objwvYXV0aG9yPjwvYXV0aG9ycz48L2NvbnRyaWJ1dG9ycz48YXV0
aC1hZGRyZXNzPkRlcGFydG1lbnQgb2YgUHVibGljIEhlYWx0aCBhbmQgUHJpbWFyeSBIZWFsdGgg
Q2FyZSwgVW5pdmVyc2l0eSBvZiBCZXJnZW4sIEJlcmdlbiwgTm9yd2F5LiBiamFybmUucm9iYmVy
c3RhZEB1aWIubm88L2F1dGgtYWRkcmVzcz48dGl0bGVzPjx0aXRsZT5UaW1lIHByZWZlcmVuY2Vz
IGZvciBoZWFsdGggaW4gbm9ydGhlcm4gVGFuemFuaWE6IGFuIGVtcGlyaWNhbCBhbmFseXNpcyBv
ZiBhbHRlcm5hdGl2ZSBkaXNjb3VudGluZyBtb2RlbHM8L3RpdGxlPjxzZWNvbmRhcnktdGl0bGU+
UGhhcm1hY29lY29ub21pY3M8L3NlY29uZGFyeS10aXRsZT48L3RpdGxlcz48cGVyaW9kaWNhbD48
ZnVsbC10aXRsZT5QaGFybWFjb0Vjb25vbWljczwvZnVsbC10aXRsZT48L3BlcmlvZGljYWw+PHBh
Z2VzPjczLTg4PC9wYWdlcz48dm9sdW1lPjI1PC92b2x1bWU+PG51bWJlcj4xPC9udW1iZXI+PGRh
dGVzPjx5ZWFyPjIwMDc8L3llYXI+PC9kYXRlcz48YWNjZXNzaW9uLW51bT4xNzE5MjExOTwvYWNj
ZXNzaW9uLW51bT48d29yay10eXBlPlJlc2VhcmNoIFN1cHBvcnQsIE5vbi1VLlMuIEdvdiZhcG9z
O3Q8L3dvcmstdHlwZT48dXJscz48L3VybHM+PC9yZWNvcmQ+PC9DaXRlPjwvRW5kTm90ZT4A
</w:fldData>
        </w:fldChar>
      </w:r>
      <w:r w:rsidR="00DF225D" w:rsidRPr="002B305F">
        <w:rPr>
          <w:rFonts w:asciiTheme="majorBidi" w:hAnsiTheme="majorBidi" w:cstheme="majorBidi"/>
          <w:sz w:val="24"/>
          <w:szCs w:val="24"/>
        </w:rPr>
        <w:instrText xml:space="preserve"> ADDIN EN.CITE </w:instrText>
      </w:r>
      <w:r w:rsidR="00DF225D" w:rsidRPr="002B305F">
        <w:rPr>
          <w:rFonts w:asciiTheme="majorBidi" w:hAnsiTheme="majorBidi" w:cstheme="majorBidi"/>
          <w:sz w:val="24"/>
          <w:szCs w:val="24"/>
        </w:rPr>
        <w:fldChar w:fldCharType="begin">
          <w:fldData xml:space="preserve">PEVuZE5vdGU+PENpdGU+PEF1dGhvcj5Sb2JiZXJzdGFkPC9BdXRob3I+PFllYXI+MjAwNTwvWWVh
cj48UmVjTnVtPjEzNjk8L1JlY051bT48RGlzcGxheVRleHQ+WzcsIDhdPC9EaXNwbGF5VGV4dD48
cmVjb3JkPjxyZWMtbnVtYmVyPjEzNjk8L3JlYy1udW1iZXI+PGZvcmVpZ24ta2V5cz48a2V5IGFw
cD0iRU4iIGRiLWlkPSJmd3JkMnpyMDI5eGV3cWVhYWExeHNzOXF3MGV3c3NkNWVkOWQiIHRpbWVz
dGFtcD0iMCI+MTM2OTwva2V5PjwvZm9yZWlnbi1rZXlzPjxyZWYtdHlwZSBuYW1lPSJKb3VybmFs
IEFydGljbGUiPjE3PC9yZWYtdHlwZT48Y29udHJpYnV0b3JzPjxhdXRob3JzPjxhdXRob3I+Um9i
YmVyc3RhZCwgQi48L2F1dGhvcj48YXV0aG9yPlJvYmJlcnN0YWQsIEJqYXJuZTwvYXV0aG9yPjwv
YXV0aG9ycz48L2NvbnRyaWJ1dG9ycz48YXV0aC1hZGRyZXNzPkNlbnRyZSBmb3IgSW50ZXJuYXRp
b25hbCBIZWFsdGggYW5kIERlcGFydG1lbnQgb2YgRWNvbm9taWNzLCBVbml2ZXJzaXR5IG9mIEJl
cmdlbiwgSVNGLCBLYWxmYXJ2ZWllbiAzMSwgTi01MDE4IEJlcmdlbiwgTm9yd2F5LiBiamFybmUu
cm9iYmVyc3RhZEBjaWgudWliLm5vPC9hdXRoLWFkZHJlc3M+PHRpdGxlcz48dGl0bGU+RXN0aW1h
dGlvbiBvZiBwcml2YXRlIGFuZCBzb2NpYWwgdGltZSBwcmVmZXJlbmNlcyBmb3IgaGVhbHRoIGlu
IG5vcnRoZXJuIFRhbnphbmlhPC90aXRsZT48c2Vjb25kYXJ5LXRpdGxlPlNvY2lhbCBTY2llbmNl
ICZhbXA7IE1lZGljaW5lPC9zZWNvbmRhcnktdGl0bGU+PC90aXRsZXM+PHBhZ2VzPjE1OTctNjA3
PC9wYWdlcz48dm9sdW1lPjYxPC92b2x1bWU+PG51bWJlcj43PC9udW1iZXI+PGRhdGVzPjx5ZWFy
PjIwMDU8L3llYXI+PHB1Yi1kYXRlcz48ZGF0ZT5PY3Q8L2RhdGU+PC9wdWItZGF0ZXM+PC9kYXRl
cz48YWNjZXNzaW9uLW51bT4xNTg4NTg2NjwvYWNjZXNzaW9uLW51bT48d29yay10eXBlPlJlc2Vh
cmNoIFN1cHBvcnQsIE5vbi1VLlMuIEdvdiZhcG9zO3Q8L3dvcmstdHlwZT48dXJscz48L3VybHM+
PC9yZWNvcmQ+PC9DaXRlPjxDaXRlPjxBdXRob3I+Um9iYmVyc3RhZDwvQXV0aG9yPjxZZWFyPjIw
MDc8L1llYXI+PFJlY051bT4xMzIxPC9SZWNOdW0+PHJlY29yZD48cmVjLW51bWJlcj4xMzIxPC9y
ZWMtbnVtYmVyPjxmb3JlaWduLWtleXM+PGtleSBhcHA9IkVOIiBkYi1pZD0iZndyZDJ6cjAyOXhl
d3FlYWFhMXhzczlxdzBld3NzZDVlZDlkIiB0aW1lc3RhbXA9IjAiPjEzMjE8L2tleT48L2ZvcmVp
Z24ta2V5cz48cmVmLXR5cGUgbmFtZT0iSm91cm5hbCBBcnRpY2xlIj4xNzwvcmVmLXR5cGU+PGNv
bnRyaWJ1dG9ycz48YXV0aG9ycz48YXV0aG9yPlJvYmJlcnN0YWQsIEIuPC9hdXRob3I+PGF1dGhv
cj5DYWlybnMsIEouPC9hdXRob3I+PGF1dGhvcj5Sb2JiZXJzdGFkLCBCamFybmU8L2F1dGhvcj48
YXV0aG9yPkNhaXJucywgSm9objwvYXV0aG9yPjwvYXV0aG9ycz48L2NvbnRyaWJ1dG9ycz48YXV0
aC1hZGRyZXNzPkRlcGFydG1lbnQgb2YgUHVibGljIEhlYWx0aCBhbmQgUHJpbWFyeSBIZWFsdGgg
Q2FyZSwgVW5pdmVyc2l0eSBvZiBCZXJnZW4sIEJlcmdlbiwgTm9yd2F5LiBiamFybmUucm9iYmVy
c3RhZEB1aWIubm88L2F1dGgtYWRkcmVzcz48dGl0bGVzPjx0aXRsZT5UaW1lIHByZWZlcmVuY2Vz
IGZvciBoZWFsdGggaW4gbm9ydGhlcm4gVGFuemFuaWE6IGFuIGVtcGlyaWNhbCBhbmFseXNpcyBv
ZiBhbHRlcm5hdGl2ZSBkaXNjb3VudGluZyBtb2RlbHM8L3RpdGxlPjxzZWNvbmRhcnktdGl0bGU+
UGhhcm1hY29lY29ub21pY3M8L3NlY29uZGFyeS10aXRsZT48L3RpdGxlcz48cGVyaW9kaWNhbD48
ZnVsbC10aXRsZT5QaGFybWFjb0Vjb25vbWljczwvZnVsbC10aXRsZT48L3BlcmlvZGljYWw+PHBh
Z2VzPjczLTg4PC9wYWdlcz48dm9sdW1lPjI1PC92b2x1bWU+PG51bWJlcj4xPC9udW1iZXI+PGRh
dGVzPjx5ZWFyPjIwMDc8L3llYXI+PC9kYXRlcz48YWNjZXNzaW9uLW51bT4xNzE5MjExOTwvYWNj
ZXNzaW9uLW51bT48d29yay10eXBlPlJlc2VhcmNoIFN1cHBvcnQsIE5vbi1VLlMuIEdvdiZhcG9z
O3Q8L3dvcmstdHlwZT48dXJscz48L3VybHM+PC9yZWNvcmQ+PC9DaXRlPjwvRW5kTm90ZT4A
</w:fldData>
        </w:fldChar>
      </w:r>
      <w:r w:rsidR="00DF225D" w:rsidRPr="002B305F">
        <w:rPr>
          <w:rFonts w:asciiTheme="majorBidi" w:hAnsiTheme="majorBidi" w:cstheme="majorBidi"/>
          <w:sz w:val="24"/>
          <w:szCs w:val="24"/>
        </w:rPr>
        <w:instrText xml:space="preserve"> ADDIN EN.CITE.DATA </w:instrText>
      </w:r>
      <w:r w:rsidR="00DF225D" w:rsidRPr="002B305F">
        <w:rPr>
          <w:rFonts w:asciiTheme="majorBidi" w:hAnsiTheme="majorBidi" w:cstheme="majorBidi"/>
          <w:sz w:val="24"/>
          <w:szCs w:val="24"/>
        </w:rPr>
      </w:r>
      <w:r w:rsidR="00DF225D" w:rsidRPr="002B305F">
        <w:rPr>
          <w:rFonts w:asciiTheme="majorBidi" w:hAnsiTheme="majorBidi" w:cstheme="majorBidi"/>
          <w:sz w:val="24"/>
          <w:szCs w:val="24"/>
        </w:rPr>
        <w:fldChar w:fldCharType="end"/>
      </w:r>
      <w:r w:rsidR="00E9648C" w:rsidRPr="002B305F">
        <w:rPr>
          <w:rFonts w:asciiTheme="majorBidi" w:hAnsiTheme="majorBidi" w:cstheme="majorBidi"/>
          <w:sz w:val="24"/>
          <w:szCs w:val="24"/>
        </w:rPr>
      </w:r>
      <w:r w:rsidR="00E9648C" w:rsidRPr="002B305F">
        <w:rPr>
          <w:rFonts w:asciiTheme="majorBidi" w:hAnsiTheme="majorBidi" w:cstheme="majorBidi"/>
          <w:sz w:val="24"/>
          <w:szCs w:val="24"/>
        </w:rPr>
        <w:fldChar w:fldCharType="separate"/>
      </w:r>
      <w:r w:rsidR="00DF225D" w:rsidRPr="002B305F">
        <w:rPr>
          <w:rFonts w:asciiTheme="majorBidi" w:hAnsiTheme="majorBidi" w:cstheme="majorBidi"/>
          <w:noProof/>
          <w:sz w:val="24"/>
          <w:szCs w:val="24"/>
        </w:rPr>
        <w:t>[7, 8]</w:t>
      </w:r>
      <w:r w:rsidR="00E9648C" w:rsidRPr="002B305F">
        <w:rPr>
          <w:rFonts w:asciiTheme="majorBidi" w:hAnsiTheme="majorBidi" w:cstheme="majorBidi"/>
          <w:sz w:val="24"/>
          <w:szCs w:val="24"/>
        </w:rPr>
        <w:fldChar w:fldCharType="end"/>
      </w:r>
      <w:r w:rsidR="00B40A08" w:rsidRPr="002B305F">
        <w:rPr>
          <w:rFonts w:asciiTheme="majorBidi" w:hAnsiTheme="majorBidi" w:cstheme="majorBidi"/>
          <w:sz w:val="24"/>
          <w:szCs w:val="24"/>
        </w:rPr>
        <w:t>.</w:t>
      </w:r>
    </w:p>
    <w:p w14:paraId="7BAB48A9" w14:textId="75AD47C5" w:rsidR="003E33EF" w:rsidRPr="002B305F" w:rsidRDefault="003E33EF" w:rsidP="00DF225D">
      <w:pPr>
        <w:autoSpaceDE w:val="0"/>
        <w:autoSpaceDN w:val="0"/>
        <w:adjustRightInd w:val="0"/>
        <w:spacing w:after="0" w:line="480" w:lineRule="auto"/>
        <w:ind w:firstLine="720"/>
        <w:jc w:val="both"/>
        <w:rPr>
          <w:rFonts w:asciiTheme="majorBidi" w:hAnsiTheme="majorBidi" w:cstheme="majorBidi"/>
          <w:sz w:val="24"/>
          <w:szCs w:val="24"/>
        </w:rPr>
      </w:pPr>
      <w:r w:rsidRPr="002B305F">
        <w:rPr>
          <w:rFonts w:asciiTheme="majorBidi" w:hAnsiTheme="majorBidi" w:cstheme="majorBidi"/>
          <w:sz w:val="24"/>
          <w:szCs w:val="24"/>
        </w:rPr>
        <w:t>A</w:t>
      </w:r>
      <w:r w:rsidR="00DD01B6" w:rsidRPr="002B305F">
        <w:rPr>
          <w:rFonts w:asciiTheme="majorBidi" w:hAnsiTheme="majorBidi" w:cstheme="majorBidi"/>
          <w:sz w:val="24"/>
          <w:szCs w:val="24"/>
        </w:rPr>
        <w:t xml:space="preserve"> recent systematic review</w:t>
      </w:r>
      <w:r w:rsidR="002B1B18" w:rsidRPr="002B305F">
        <w:rPr>
          <w:rFonts w:asciiTheme="majorBidi" w:hAnsiTheme="majorBidi" w:cstheme="majorBidi"/>
          <w:sz w:val="24"/>
          <w:szCs w:val="24"/>
        </w:rPr>
        <w:t xml:space="preserve"> </w:t>
      </w:r>
      <w:r w:rsidR="00E9648C" w:rsidRPr="002B305F">
        <w:rPr>
          <w:rFonts w:asciiTheme="majorBidi" w:hAnsiTheme="majorBidi" w:cstheme="majorBidi"/>
          <w:sz w:val="24"/>
          <w:szCs w:val="24"/>
        </w:rPr>
        <w:fldChar w:fldCharType="begin"/>
      </w:r>
      <w:r w:rsidR="00DF225D" w:rsidRPr="002B305F">
        <w:rPr>
          <w:rFonts w:asciiTheme="majorBidi" w:hAnsiTheme="majorBidi" w:cstheme="majorBidi"/>
          <w:sz w:val="24"/>
          <w:szCs w:val="24"/>
        </w:rPr>
        <w:instrText xml:space="preserve"> ADDIN EN.CITE &lt;EndNote&gt;&lt;Cite&gt;&lt;Author&gt;Mahboub-Ahari&lt;/Author&gt;&lt;Year&gt;2014&lt;/Year&gt;&lt;RecNum&gt;1742&lt;/RecNum&gt;&lt;DisplayText&gt;[9]&lt;/DisplayText&gt;&lt;record&gt;&lt;rec-number&gt;1742&lt;/rec-number&gt;&lt;foreign-keys&gt;&lt;key app="EN" db-id="fwrd2zr029xewqeaaa1xss9qw0ewssd5ed9d" timestamp="0"&gt;1742&lt;/key&gt;&lt;/foreign-keys&gt;&lt;ref-type name="Book"&gt;6&lt;/ref-type&gt;&lt;contributors&gt;&lt;authors&gt;&lt;author&gt;Mahboub-Ahari, Alireza&lt;/author&gt;&lt;author&gt;Pourreza, Abolghasem&lt;/author&gt;&lt;author&gt;Akbari Sari, Ali&lt;/author&gt;&lt;author&gt;Rahimi Foroushani, Abbas&lt;/author&gt;&lt;author&gt;Heydari, Hassan&lt;/author&gt;&lt;/authors&gt;&lt;/contributors&gt;&lt;titles&gt;&lt;title&gt;Stated Time Preferences for Health: A Systematic Review and Meta Analysis of Private and Social Discount Rates&lt;/title&gt;&lt;secondary-title&gt;2014&lt;/secondary-title&gt;&lt;short-title&gt;Stated Time Preferences for Health: A Systematic Review and Meta Analysis of Private and Social Discount Rates&lt;/short-title&gt;&lt;/titles&gt;&lt;keywords&gt;&lt;keyword&gt;Time preference&lt;/keyword&gt;&lt;keyword&gt;Discount rate&lt;/keyword&gt;&lt;keyword&gt;Systematic Review&lt;/keyword&gt;&lt;keyword&gt;Health-care&lt;/keyword&gt;&lt;keyword&gt;Meta-analysis&lt;/keyword&gt;&lt;/keywords&gt;&lt;dates&gt;&lt;year&gt;2014&lt;/year&gt;&lt;/dates&gt;&lt;isbn&gt;2228-7809|escape}&lt;/isbn&gt;&lt;work-type&gt;Time preference; Discount rate; Systematic Review; Health-care; Meta-analysis&lt;/work-type&gt;&lt;urls&gt;&lt;related-urls&gt;&lt;url&gt;http://journals.umsha.ac.ir/index.php/JRHS/article/view/1437&lt;/url&gt;&lt;/related-urls&gt;&lt;/urls&gt;&lt;/record&gt;&lt;/Cite&gt;&lt;/EndNote&gt;</w:instrText>
      </w:r>
      <w:r w:rsidR="00E9648C" w:rsidRPr="002B305F">
        <w:rPr>
          <w:rFonts w:asciiTheme="majorBidi" w:hAnsiTheme="majorBidi" w:cstheme="majorBidi"/>
          <w:sz w:val="24"/>
          <w:szCs w:val="24"/>
        </w:rPr>
        <w:fldChar w:fldCharType="separate"/>
      </w:r>
      <w:r w:rsidR="00DF225D" w:rsidRPr="002B305F">
        <w:rPr>
          <w:rFonts w:asciiTheme="majorBidi" w:hAnsiTheme="majorBidi" w:cstheme="majorBidi"/>
          <w:noProof/>
          <w:sz w:val="24"/>
          <w:szCs w:val="24"/>
        </w:rPr>
        <w:t>[9]</w:t>
      </w:r>
      <w:r w:rsidR="00E9648C" w:rsidRPr="002B305F">
        <w:rPr>
          <w:rFonts w:asciiTheme="majorBidi" w:hAnsiTheme="majorBidi" w:cstheme="majorBidi"/>
          <w:sz w:val="24"/>
          <w:szCs w:val="24"/>
        </w:rPr>
        <w:fldChar w:fldCharType="end"/>
      </w:r>
      <w:r w:rsidR="00DD01B6" w:rsidRPr="002B305F">
        <w:rPr>
          <w:rFonts w:asciiTheme="majorBidi" w:hAnsiTheme="majorBidi" w:cstheme="majorBidi"/>
          <w:sz w:val="24"/>
          <w:szCs w:val="24"/>
        </w:rPr>
        <w:t xml:space="preserve"> found only </w:t>
      </w:r>
      <w:r w:rsidRPr="002B305F">
        <w:rPr>
          <w:rFonts w:asciiTheme="majorBidi" w:hAnsiTheme="majorBidi" w:cstheme="majorBidi"/>
          <w:sz w:val="24"/>
          <w:szCs w:val="24"/>
        </w:rPr>
        <w:t>two</w:t>
      </w:r>
      <w:r w:rsidR="00277BA5" w:rsidRPr="002B305F">
        <w:rPr>
          <w:rFonts w:asciiTheme="majorBidi" w:hAnsiTheme="majorBidi" w:cstheme="majorBidi"/>
          <w:sz w:val="24"/>
          <w:szCs w:val="24"/>
        </w:rPr>
        <w:t xml:space="preserve"> </w:t>
      </w:r>
      <w:r w:rsidR="00E9648C" w:rsidRPr="002B305F">
        <w:rPr>
          <w:rFonts w:asciiTheme="majorBidi" w:hAnsiTheme="majorBidi" w:cstheme="majorBidi"/>
          <w:sz w:val="24"/>
          <w:szCs w:val="24"/>
        </w:rPr>
        <w:fldChar w:fldCharType="begin">
          <w:fldData xml:space="preserve">PEVuZE5vdGU+PENpdGU+PEF1dGhvcj5Sb2JiZXJzdGFkPC9BdXRob3I+PFllYXI+MjAwNTwvWWVh
cj48UmVjTnVtPjEzNjk8L1JlY051bT48RGlzcGxheVRleHQ+WzcsIDEwXTwvRGlzcGxheVRleHQ+
PHJlY29yZD48cmVjLW51bWJlcj4xMzY5PC9yZWMtbnVtYmVyPjxmb3JlaWduLWtleXM+PGtleSBh
cHA9IkVOIiBkYi1pZD0iZndyZDJ6cjAyOXhld3FlYWFhMXhzczlxdzBld3NzZDVlZDlkIiB0aW1l
c3RhbXA9IjAiPjEzNjk8L2tleT48L2ZvcmVpZ24ta2V5cz48cmVmLXR5cGUgbmFtZT0iSm91cm5h
bCBBcnRpY2xlIj4xNzwvcmVmLXR5cGU+PGNvbnRyaWJ1dG9ycz48YXV0aG9ycz48YXV0aG9yPlJv
YmJlcnN0YWQsIEIuPC9hdXRob3I+PGF1dGhvcj5Sb2JiZXJzdGFkLCBCamFybmU8L2F1dGhvcj48
L2F1dGhvcnM+PC9jb250cmlidXRvcnM+PGF1dGgtYWRkcmVzcz5DZW50cmUgZm9yIEludGVybmF0
aW9uYWwgSGVhbHRoIGFuZCBEZXBhcnRtZW50IG9mIEVjb25vbWljcywgVW5pdmVyc2l0eSBvZiBC
ZXJnZW4sIElTRiwgS2FsZmFydmVpZW4gMzEsIE4tNTAxOCBCZXJnZW4sIE5vcndheS4gYmphcm5l
LnJvYmJlcnN0YWRAY2loLnVpYi5ubzwvYXV0aC1hZGRyZXNzPjx0aXRsZXM+PHRpdGxlPkVzdGlt
YXRpb24gb2YgcHJpdmF0ZSBhbmQgc29jaWFsIHRpbWUgcHJlZmVyZW5jZXMgZm9yIGhlYWx0aCBp
biBub3J0aGVybiBUYW56YW5pYTwvdGl0bGU+PHNlY29uZGFyeS10aXRsZT5Tb2NpYWwgU2NpZW5j
ZSAmYW1wOyBNZWRpY2luZTwvc2Vjb25kYXJ5LXRpdGxlPjwvdGl0bGVzPjxwYWdlcz4xNTk3LTYw
NzwvcGFnZXM+PHZvbHVtZT42MTwvdm9sdW1lPjxudW1iZXI+NzwvbnVtYmVyPjxkYXRlcz48eWVh
cj4yMDA1PC95ZWFyPjxwdWItZGF0ZXM+PGRhdGU+T2N0PC9kYXRlPjwvcHViLWRhdGVzPjwvZGF0
ZXM+PGFjY2Vzc2lvbi1udW0+MTU4ODU4NjY8L2FjY2Vzc2lvbi1udW0+PHdvcmstdHlwZT5SZXNl
YXJjaCBTdXBwb3J0LCBOb24tVS5TLiBHb3YmYXBvczt0PC93b3JrLXR5cGU+PHVybHM+PC91cmxz
PjwvcmVjb3JkPjwvQ2l0ZT48Q2l0ZT48QXV0aG9yPlBvdWxvczwvQXV0aG9yPjxZZWFyPjIwMDA8
L1llYXI+PFJlY051bT4xNzc0PC9SZWNOdW0+PHJlY29yZD48cmVjLW51bWJlcj4xNzc0PC9yZWMt
bnVtYmVyPjxmb3JlaWduLWtleXM+PGtleSBhcHA9IkVOIiBkYi1pZD0iZndyZDJ6cjAyOXhld3Fl
YWFhMXhzczlxdzBld3NzZDVlZDlkIiB0aW1lc3RhbXA9IjE1MjE4OTExODciPjE3NzQ8L2tleT48
L2ZvcmVpZ24ta2V5cz48cmVmLXR5cGUgbmFtZT0iSm91cm5hbCBBcnRpY2xlIj4xNzwvcmVmLXR5
cGU+PGNvbnRyaWJ1dG9ycz48YXV0aG9ycz48YXV0aG9yPlBvdWxvcywgQ2hyaXN0aW5lPC9hdXRo
b3I+PGF1dGhvcj5XaGl0dGluZ3RvbiwgRGFsZTwvYXV0aG9yPjwvYXV0aG9ycz48L2NvbnRyaWJ1
dG9ycz48dGl0bGVzPjx0aXRsZT5UaW1lIFByZWZlcmVuY2VzIGZvciBMaWZlLVNhdmluZyBQcm9n
cmFtczrigIkgRXZpZGVuY2UgZnJvbSBTaXggTGVzcyBEZXZlbG9wZWQgQ291bnRyaWVzPC90aXRs
ZT48c2Vjb25kYXJ5LXRpdGxlPkVudmlyb25tZW50YWwgU2NpZW5jZSAmYW1wOyBUZWNobm9sb2d5
PC9zZWNvbmRhcnktdGl0bGU+PC90aXRsZXM+PHBlcmlvZGljYWw+PGZ1bGwtdGl0bGU+RW52aXJv
bm1lbnRhbCBTY2llbmNlICZhbXA7IFRlY2hub2xvZ3k8L2Z1bGwtdGl0bGU+PC9wZXJpb2RpY2Fs
PjxwYWdlcz4xNDQ1LTE0NTU8L3BhZ2VzPjx2b2x1bWU+MzQ8L3ZvbHVtZT48bnVtYmVyPjg8L251
bWJlcj48ZGF0ZXM+PHllYXI+MjAwMDwveWVhcj48cHViLWRhdGVzPjxkYXRlPjIwMDAvMDQvMDE8
L2RhdGU+PC9wdWItZGF0ZXM+PC9kYXRlcz48cHVibGlzaGVyPkFtZXJpY2FuIENoZW1pY2FsIFNv
Y2lldHk8L3B1Ymxpc2hlcj48aXNibj4wMDEzLTkzNlg8L2lzYm4+PHVybHM+PHJlbGF0ZWQtdXJs
cz48dXJsPmh0dHBzOi8vZG9pLm9yZy8xMC4xMDIxL2VzOTkwNzMwYTwvdXJsPjwvcmVsYXRlZC11
cmxzPjwvdXJscz48ZWxlY3Ryb25pYy1yZXNvdXJjZS1udW0+MTAuMTAyMS9lczk5MDczMGE8L2Vs
ZWN0cm9uaWMtcmVzb3VyY2UtbnVtPjwvcmVjb3JkPjwvQ2l0ZT48L0VuZE5vdGU+
</w:fldData>
        </w:fldChar>
      </w:r>
      <w:r w:rsidR="00DF225D" w:rsidRPr="002B305F">
        <w:rPr>
          <w:rFonts w:asciiTheme="majorBidi" w:hAnsiTheme="majorBidi" w:cstheme="majorBidi"/>
          <w:sz w:val="24"/>
          <w:szCs w:val="24"/>
        </w:rPr>
        <w:instrText xml:space="preserve"> ADDIN EN.CITE </w:instrText>
      </w:r>
      <w:r w:rsidR="00DF225D" w:rsidRPr="002B305F">
        <w:rPr>
          <w:rFonts w:asciiTheme="majorBidi" w:hAnsiTheme="majorBidi" w:cstheme="majorBidi"/>
          <w:sz w:val="24"/>
          <w:szCs w:val="24"/>
        </w:rPr>
        <w:fldChar w:fldCharType="begin">
          <w:fldData xml:space="preserve">PEVuZE5vdGU+PENpdGU+PEF1dGhvcj5Sb2JiZXJzdGFkPC9BdXRob3I+PFllYXI+MjAwNTwvWWVh
cj48UmVjTnVtPjEzNjk8L1JlY051bT48RGlzcGxheVRleHQ+WzcsIDEwXTwvRGlzcGxheVRleHQ+
PHJlY29yZD48cmVjLW51bWJlcj4xMzY5PC9yZWMtbnVtYmVyPjxmb3JlaWduLWtleXM+PGtleSBh
cHA9IkVOIiBkYi1pZD0iZndyZDJ6cjAyOXhld3FlYWFhMXhzczlxdzBld3NzZDVlZDlkIiB0aW1l
c3RhbXA9IjAiPjEzNjk8L2tleT48L2ZvcmVpZ24ta2V5cz48cmVmLXR5cGUgbmFtZT0iSm91cm5h
bCBBcnRpY2xlIj4xNzwvcmVmLXR5cGU+PGNvbnRyaWJ1dG9ycz48YXV0aG9ycz48YXV0aG9yPlJv
YmJlcnN0YWQsIEIuPC9hdXRob3I+PGF1dGhvcj5Sb2JiZXJzdGFkLCBCamFybmU8L2F1dGhvcj48
L2F1dGhvcnM+PC9jb250cmlidXRvcnM+PGF1dGgtYWRkcmVzcz5DZW50cmUgZm9yIEludGVybmF0
aW9uYWwgSGVhbHRoIGFuZCBEZXBhcnRtZW50IG9mIEVjb25vbWljcywgVW5pdmVyc2l0eSBvZiBC
ZXJnZW4sIElTRiwgS2FsZmFydmVpZW4gMzEsIE4tNTAxOCBCZXJnZW4sIE5vcndheS4gYmphcm5l
LnJvYmJlcnN0YWRAY2loLnVpYi5ubzwvYXV0aC1hZGRyZXNzPjx0aXRsZXM+PHRpdGxlPkVzdGlt
YXRpb24gb2YgcHJpdmF0ZSBhbmQgc29jaWFsIHRpbWUgcHJlZmVyZW5jZXMgZm9yIGhlYWx0aCBp
biBub3J0aGVybiBUYW56YW5pYTwvdGl0bGU+PHNlY29uZGFyeS10aXRsZT5Tb2NpYWwgU2NpZW5j
ZSAmYW1wOyBNZWRpY2luZTwvc2Vjb25kYXJ5LXRpdGxlPjwvdGl0bGVzPjxwYWdlcz4xNTk3LTYw
NzwvcGFnZXM+PHZvbHVtZT42MTwvdm9sdW1lPjxudW1iZXI+NzwvbnVtYmVyPjxkYXRlcz48eWVh
cj4yMDA1PC95ZWFyPjxwdWItZGF0ZXM+PGRhdGU+T2N0PC9kYXRlPjwvcHViLWRhdGVzPjwvZGF0
ZXM+PGFjY2Vzc2lvbi1udW0+MTU4ODU4NjY8L2FjY2Vzc2lvbi1udW0+PHdvcmstdHlwZT5SZXNl
YXJjaCBTdXBwb3J0LCBOb24tVS5TLiBHb3YmYXBvczt0PC93b3JrLXR5cGU+PHVybHM+PC91cmxz
PjwvcmVjb3JkPjwvQ2l0ZT48Q2l0ZT48QXV0aG9yPlBvdWxvczwvQXV0aG9yPjxZZWFyPjIwMDA8
L1llYXI+PFJlY051bT4xNzc0PC9SZWNOdW0+PHJlY29yZD48cmVjLW51bWJlcj4xNzc0PC9yZWMt
bnVtYmVyPjxmb3JlaWduLWtleXM+PGtleSBhcHA9IkVOIiBkYi1pZD0iZndyZDJ6cjAyOXhld3Fl
YWFhMXhzczlxdzBld3NzZDVlZDlkIiB0aW1lc3RhbXA9IjE1MjE4OTExODciPjE3NzQ8L2tleT48
L2ZvcmVpZ24ta2V5cz48cmVmLXR5cGUgbmFtZT0iSm91cm5hbCBBcnRpY2xlIj4xNzwvcmVmLXR5
cGU+PGNvbnRyaWJ1dG9ycz48YXV0aG9ycz48YXV0aG9yPlBvdWxvcywgQ2hyaXN0aW5lPC9hdXRo
b3I+PGF1dGhvcj5XaGl0dGluZ3RvbiwgRGFsZTwvYXV0aG9yPjwvYXV0aG9ycz48L2NvbnRyaWJ1
dG9ycz48dGl0bGVzPjx0aXRsZT5UaW1lIFByZWZlcmVuY2VzIGZvciBMaWZlLVNhdmluZyBQcm9n
cmFtczrigIkgRXZpZGVuY2UgZnJvbSBTaXggTGVzcyBEZXZlbG9wZWQgQ291bnRyaWVzPC90aXRs
ZT48c2Vjb25kYXJ5LXRpdGxlPkVudmlyb25tZW50YWwgU2NpZW5jZSAmYW1wOyBUZWNobm9sb2d5
PC9zZWNvbmRhcnktdGl0bGU+PC90aXRsZXM+PHBlcmlvZGljYWw+PGZ1bGwtdGl0bGU+RW52aXJv
bm1lbnRhbCBTY2llbmNlICZhbXA7IFRlY2hub2xvZ3k8L2Z1bGwtdGl0bGU+PC9wZXJpb2RpY2Fs
PjxwYWdlcz4xNDQ1LTE0NTU8L3BhZ2VzPjx2b2x1bWU+MzQ8L3ZvbHVtZT48bnVtYmVyPjg8L251
bWJlcj48ZGF0ZXM+PHllYXI+MjAwMDwveWVhcj48cHViLWRhdGVzPjxkYXRlPjIwMDAvMDQvMDE8
L2RhdGU+PC9wdWItZGF0ZXM+PC9kYXRlcz48cHVibGlzaGVyPkFtZXJpY2FuIENoZW1pY2FsIFNv
Y2lldHk8L3B1Ymxpc2hlcj48aXNibj4wMDEzLTkzNlg8L2lzYm4+PHVybHM+PHJlbGF0ZWQtdXJs
cz48dXJsPmh0dHBzOi8vZG9pLm9yZy8xMC4xMDIxL2VzOTkwNzMwYTwvdXJsPjwvcmVsYXRlZC11
cmxzPjwvdXJscz48ZWxlY3Ryb25pYy1yZXNvdXJjZS1udW0+MTAuMTAyMS9lczk5MDczMGE8L2Vs
ZWN0cm9uaWMtcmVzb3VyY2UtbnVtPjwvcmVjb3JkPjwvQ2l0ZT48L0VuZE5vdGU+
</w:fldData>
        </w:fldChar>
      </w:r>
      <w:r w:rsidR="00DF225D" w:rsidRPr="002B305F">
        <w:rPr>
          <w:rFonts w:asciiTheme="majorBidi" w:hAnsiTheme="majorBidi" w:cstheme="majorBidi"/>
          <w:sz w:val="24"/>
          <w:szCs w:val="24"/>
        </w:rPr>
        <w:instrText xml:space="preserve"> ADDIN EN.CITE.DATA </w:instrText>
      </w:r>
      <w:r w:rsidR="00DF225D" w:rsidRPr="002B305F">
        <w:rPr>
          <w:rFonts w:asciiTheme="majorBidi" w:hAnsiTheme="majorBidi" w:cstheme="majorBidi"/>
          <w:sz w:val="24"/>
          <w:szCs w:val="24"/>
        </w:rPr>
      </w:r>
      <w:r w:rsidR="00DF225D" w:rsidRPr="002B305F">
        <w:rPr>
          <w:rFonts w:asciiTheme="majorBidi" w:hAnsiTheme="majorBidi" w:cstheme="majorBidi"/>
          <w:sz w:val="24"/>
          <w:szCs w:val="24"/>
        </w:rPr>
        <w:fldChar w:fldCharType="end"/>
      </w:r>
      <w:r w:rsidR="00E9648C" w:rsidRPr="002B305F">
        <w:rPr>
          <w:rFonts w:asciiTheme="majorBidi" w:hAnsiTheme="majorBidi" w:cstheme="majorBidi"/>
          <w:sz w:val="24"/>
          <w:szCs w:val="24"/>
        </w:rPr>
      </w:r>
      <w:r w:rsidR="00E9648C" w:rsidRPr="002B305F">
        <w:rPr>
          <w:rFonts w:asciiTheme="majorBidi" w:hAnsiTheme="majorBidi" w:cstheme="majorBidi"/>
          <w:sz w:val="24"/>
          <w:szCs w:val="24"/>
        </w:rPr>
        <w:fldChar w:fldCharType="separate"/>
      </w:r>
      <w:r w:rsidR="00DF225D" w:rsidRPr="002B305F">
        <w:rPr>
          <w:rFonts w:asciiTheme="majorBidi" w:hAnsiTheme="majorBidi" w:cstheme="majorBidi"/>
          <w:noProof/>
          <w:sz w:val="24"/>
          <w:szCs w:val="24"/>
        </w:rPr>
        <w:t>[7, 10]</w:t>
      </w:r>
      <w:r w:rsidR="00E9648C" w:rsidRPr="002B305F">
        <w:rPr>
          <w:rFonts w:asciiTheme="majorBidi" w:hAnsiTheme="majorBidi" w:cstheme="majorBidi"/>
          <w:sz w:val="24"/>
          <w:szCs w:val="24"/>
        </w:rPr>
        <w:fldChar w:fldCharType="end"/>
      </w:r>
      <w:r w:rsidRPr="002B305F">
        <w:rPr>
          <w:rFonts w:asciiTheme="majorBidi" w:hAnsiTheme="majorBidi" w:cstheme="majorBidi"/>
          <w:sz w:val="24"/>
          <w:szCs w:val="24"/>
        </w:rPr>
        <w:t xml:space="preserve"> population</w:t>
      </w:r>
      <w:r w:rsidR="00A90781" w:rsidRPr="002B305F">
        <w:rPr>
          <w:rFonts w:asciiTheme="majorBidi" w:hAnsiTheme="majorBidi" w:cstheme="majorBidi"/>
          <w:sz w:val="24"/>
          <w:szCs w:val="24"/>
        </w:rPr>
        <w:t>-</w:t>
      </w:r>
      <w:r w:rsidRPr="002B305F">
        <w:rPr>
          <w:rFonts w:asciiTheme="majorBidi" w:hAnsiTheme="majorBidi" w:cstheme="majorBidi"/>
          <w:sz w:val="24"/>
          <w:szCs w:val="24"/>
        </w:rPr>
        <w:t>based time preference studies undertaken in LMIC</w:t>
      </w:r>
      <w:r w:rsidR="00A90781" w:rsidRPr="002B305F">
        <w:rPr>
          <w:rFonts w:asciiTheme="majorBidi" w:hAnsiTheme="majorBidi" w:cstheme="majorBidi"/>
          <w:sz w:val="24"/>
          <w:szCs w:val="24"/>
        </w:rPr>
        <w:t>s</w:t>
      </w:r>
      <w:r w:rsidR="008D02DA" w:rsidRPr="002B305F">
        <w:rPr>
          <w:rFonts w:asciiTheme="majorBidi" w:hAnsiTheme="majorBidi" w:cstheme="majorBidi"/>
          <w:sz w:val="24"/>
          <w:szCs w:val="24"/>
        </w:rPr>
        <w:t xml:space="preserve"> investigating general public preferences about health outcomes</w:t>
      </w:r>
      <w:r w:rsidRPr="002B305F">
        <w:rPr>
          <w:rFonts w:asciiTheme="majorBidi" w:hAnsiTheme="majorBidi" w:cstheme="majorBidi"/>
          <w:sz w:val="24"/>
          <w:szCs w:val="24"/>
        </w:rPr>
        <w:t xml:space="preserve">. </w:t>
      </w:r>
      <w:r w:rsidR="00DD01B6" w:rsidRPr="002B305F">
        <w:rPr>
          <w:rFonts w:asciiTheme="majorBidi" w:hAnsiTheme="majorBidi" w:cstheme="majorBidi"/>
          <w:sz w:val="24"/>
          <w:szCs w:val="24"/>
        </w:rPr>
        <w:t xml:space="preserve">This </w:t>
      </w:r>
      <w:r w:rsidR="00125CBE" w:rsidRPr="002B305F">
        <w:rPr>
          <w:rFonts w:asciiTheme="majorBidi" w:hAnsiTheme="majorBidi" w:cstheme="majorBidi"/>
          <w:sz w:val="24"/>
          <w:szCs w:val="24"/>
        </w:rPr>
        <w:t xml:space="preserve">gap in evidence on appropriate discount rates and discounting practice for health related outcomes </w:t>
      </w:r>
      <w:r w:rsidR="00DD01B6" w:rsidRPr="002B305F">
        <w:rPr>
          <w:rFonts w:asciiTheme="majorBidi" w:hAnsiTheme="majorBidi" w:cstheme="majorBidi"/>
          <w:sz w:val="24"/>
          <w:szCs w:val="24"/>
        </w:rPr>
        <w:t xml:space="preserve">is surprising </w:t>
      </w:r>
      <w:r w:rsidR="00125CBE" w:rsidRPr="002B305F">
        <w:rPr>
          <w:rFonts w:asciiTheme="majorBidi" w:hAnsiTheme="majorBidi" w:cstheme="majorBidi"/>
          <w:sz w:val="24"/>
          <w:szCs w:val="24"/>
        </w:rPr>
        <w:t>given</w:t>
      </w:r>
      <w:r w:rsidR="00B40A08" w:rsidRPr="002B305F">
        <w:rPr>
          <w:rFonts w:asciiTheme="majorBidi" w:hAnsiTheme="majorBidi" w:cstheme="majorBidi"/>
          <w:sz w:val="24"/>
          <w:szCs w:val="24"/>
        </w:rPr>
        <w:t xml:space="preserve"> </w:t>
      </w:r>
      <w:r w:rsidR="00DD01B6" w:rsidRPr="002B305F">
        <w:rPr>
          <w:rFonts w:asciiTheme="majorBidi" w:hAnsiTheme="majorBidi" w:cstheme="majorBidi"/>
          <w:sz w:val="24"/>
          <w:szCs w:val="24"/>
        </w:rPr>
        <w:t xml:space="preserve">the recent increase in </w:t>
      </w:r>
      <w:r w:rsidRPr="002B305F">
        <w:rPr>
          <w:rFonts w:asciiTheme="majorBidi" w:hAnsiTheme="majorBidi" w:cstheme="majorBidi"/>
          <w:sz w:val="24"/>
          <w:szCs w:val="24"/>
        </w:rPr>
        <w:t>economic evaluation</w:t>
      </w:r>
      <w:r w:rsidR="0015154A" w:rsidRPr="002B305F">
        <w:rPr>
          <w:rFonts w:asciiTheme="majorBidi" w:hAnsiTheme="majorBidi" w:cstheme="majorBidi"/>
          <w:sz w:val="24"/>
          <w:szCs w:val="24"/>
        </w:rPr>
        <w:t>s</w:t>
      </w:r>
      <w:r w:rsidRPr="002B305F">
        <w:rPr>
          <w:rFonts w:asciiTheme="majorBidi" w:hAnsiTheme="majorBidi" w:cstheme="majorBidi"/>
          <w:sz w:val="24"/>
          <w:szCs w:val="24"/>
        </w:rPr>
        <w:t xml:space="preserve"> </w:t>
      </w:r>
      <w:r w:rsidR="00DD01B6" w:rsidRPr="002B305F">
        <w:rPr>
          <w:rFonts w:asciiTheme="majorBidi" w:hAnsiTheme="majorBidi" w:cstheme="majorBidi"/>
          <w:sz w:val="24"/>
          <w:szCs w:val="24"/>
        </w:rPr>
        <w:t xml:space="preserve">of health care </w:t>
      </w:r>
      <w:r w:rsidR="00E67A7D" w:rsidRPr="002B305F">
        <w:rPr>
          <w:rFonts w:asciiTheme="majorBidi" w:hAnsiTheme="majorBidi" w:cstheme="majorBidi"/>
          <w:sz w:val="24"/>
          <w:szCs w:val="24"/>
        </w:rPr>
        <w:t xml:space="preserve">programs </w:t>
      </w:r>
      <w:r w:rsidR="00DD01B6" w:rsidRPr="002B305F">
        <w:rPr>
          <w:rFonts w:asciiTheme="majorBidi" w:hAnsiTheme="majorBidi" w:cstheme="majorBidi"/>
          <w:sz w:val="24"/>
          <w:szCs w:val="24"/>
        </w:rPr>
        <w:t xml:space="preserve">or </w:t>
      </w:r>
      <w:r w:rsidR="00B40A08" w:rsidRPr="002B305F">
        <w:rPr>
          <w:rFonts w:asciiTheme="majorBidi" w:hAnsiTheme="majorBidi" w:cstheme="majorBidi"/>
          <w:sz w:val="24"/>
          <w:szCs w:val="24"/>
        </w:rPr>
        <w:t xml:space="preserve">health technology assessments </w:t>
      </w:r>
      <w:r w:rsidRPr="002B305F">
        <w:rPr>
          <w:rFonts w:asciiTheme="majorBidi" w:hAnsiTheme="majorBidi" w:cstheme="majorBidi"/>
          <w:sz w:val="24"/>
          <w:szCs w:val="24"/>
        </w:rPr>
        <w:t xml:space="preserve">(HTA) in </w:t>
      </w:r>
      <w:r w:rsidR="00B40A08" w:rsidRPr="002B305F">
        <w:rPr>
          <w:rFonts w:asciiTheme="majorBidi" w:hAnsiTheme="majorBidi" w:cstheme="majorBidi"/>
          <w:sz w:val="24"/>
          <w:szCs w:val="24"/>
        </w:rPr>
        <w:t>LMICs</w:t>
      </w:r>
      <w:r w:rsidR="00277BA5" w:rsidRPr="002B305F">
        <w:rPr>
          <w:rFonts w:asciiTheme="majorBidi" w:hAnsiTheme="majorBidi" w:cstheme="majorBidi"/>
          <w:sz w:val="24"/>
          <w:szCs w:val="24"/>
        </w:rPr>
        <w:t xml:space="preserve"> </w:t>
      </w:r>
      <w:r w:rsidR="00E9648C" w:rsidRPr="002B305F">
        <w:rPr>
          <w:rFonts w:asciiTheme="majorBidi" w:hAnsiTheme="majorBidi" w:cstheme="majorBidi"/>
          <w:sz w:val="24"/>
          <w:szCs w:val="24"/>
        </w:rPr>
        <w:fldChar w:fldCharType="begin">
          <w:fldData xml:space="preserve">PEVuZE5vdGU+PENpdGU+PEF1dGhvcj5TYW50YXRpd29uZ2NoYWk8L0F1dGhvcj48WWVhcj4yMDE1
PC9ZZWFyPjxSZWNOdW0+MTc3MDwvUmVjTnVtPjxEaXNwbGF5VGV4dD5bMTEtMTNdPC9EaXNwbGF5
VGV4dD48cmVjb3JkPjxyZWMtbnVtYmVyPjE3NzA8L3JlYy1udW1iZXI+PGZvcmVpZ24ta2V5cz48
a2V5IGFwcD0iRU4iIGRiLWlkPSJmd3JkMnpyMDI5eGV3cWVhYWExeHNzOXF3MGV3c3NkNWVkOWQi
IHRpbWVzdGFtcD0iMTUyMTg4ODg4NCI+MTc3MDwva2V5PjwvZm9yZWlnbi1rZXlzPjxyZWYtdHlw
ZSBuYW1lPSJKb3VybmFsIEFydGljbGUiPjE3PC9yZWYtdHlwZT48Y29udHJpYnV0b3JzPjxhdXRo
b3JzPjxhdXRob3I+U2FudGF0aXdvbmdjaGFpLCBCZW5qYXJpbjwvYXV0aG9yPjxhdXRob3I+Q2hh
bnRhcmFzdGFwb3JuY2hpdCwgVmFyaXQ8L2F1dGhvcj48YXV0aG9yPldpbGtpbnNvbiwgVGhvbWFz
PC9hdXRob3I+PGF1dGhvcj5UaGlib29uYm9vbiwgS2l0dGlwaG9uZzwvYXV0aG9yPjxhdXRob3I+
UmF0dGFuYXZpcGFwb25nLCBXYXJhbnlhPC9hdXRob3I+PGF1dGhvcj5XYWxrZXIsIERhbWlhbiBH
LjwvYXV0aG9yPjxhdXRob3I+Q2hhbGtpZG91LCBLYWxpcHNvPC9hdXRob3I+PGF1dGhvcj5UZWVy
YXdhdHRhbmFub24sIFlvdDwvYXV0aG9yPjwvYXV0aG9ycz48L2NvbnRyaWJ1dG9ycz48dGl0bGVz
Pjx0aXRsZT5NZXRob2RvbG9naWNhbCBWYXJpYXRpb24gaW4gRWNvbm9taWMgRXZhbHVhdGlvbnMg
Q29uZHVjdGVkIGluIExvdy0gYW5kIE1pZGRsZS1JbmNvbWUgQ291bnRyaWVzOiBJbmZvcm1hdGlv
biBmb3IgUmVmZXJlbmNlIENhc2UgRGV2ZWxvcG1lbnQ8L3RpdGxlPjxzZWNvbmRhcnktdGl0bGU+
UExPUyBPTkU8L3NlY29uZGFyeS10aXRsZT48L3RpdGxlcz48cGVyaW9kaWNhbD48ZnVsbC10aXRs
ZT5QTE9TIE9ORTwvZnVsbC10aXRsZT48L3BlcmlvZGljYWw+PHBhZ2VzPmUwMTIzODUzPC9wYWdl
cz48dm9sdW1lPjEwPC92b2x1bWU+PG51bWJlcj41PC9udW1iZXI+PGRhdGVzPjx5ZWFyPjIwMTU8
L3llYXI+PC9kYXRlcz48cHVibGlzaGVyPlB1YmxpYyBMaWJyYXJ5IG9mIFNjaWVuY2U8L3B1Ymxp
c2hlcj48dXJscz48cmVsYXRlZC11cmxzPjx1cmw+aHR0cHM6Ly9kb2kub3JnLzEwLjEzNzEvam91
cm5hbC5wb25lLjAxMjM4NTM8L3VybD48L3JlbGF0ZWQtdXJscz48L3VybHM+PGVsZWN0cm9uaWMt
cmVzb3VyY2UtbnVtPjEwLjEzNzEvam91cm5hbC5wb25lLjAxMjM4NTM8L2VsZWN0cm9uaWMtcmVz
b3VyY2UtbnVtPjwvcmVjb3JkPjwvQ2l0ZT48Q2l0ZT48QXV0aG9yPkFzYW50ZTwvQXV0aG9yPjxZ
ZWFyPjIwMTY8L1llYXI+PFJlY051bT4xNzcxPC9SZWNOdW0+PHJlY29yZD48cmVjLW51bWJlcj4x
NzcxPC9yZWMtbnVtYmVyPjxmb3JlaWduLWtleXM+PGtleSBhcHA9IkVOIiBkYi1pZD0iZndyZDJ6
cjAyOXhld3FlYWFhMXhzczlxdzBld3NzZDVlZDlkIiB0aW1lc3RhbXA9IjE1MjE4ODg5MzIiPjE3
NzE8L2tleT48L2ZvcmVpZ24ta2V5cz48cmVmLXR5cGUgbmFtZT0iSm91cm5hbCBBcnRpY2xlIj4x
NzwvcmVmLXR5cGU+PGNvbnRyaWJ1dG9ycz48YXV0aG9ycz48YXV0aG9yPkFzYW50ZSwgQXVndXN0
aW5lPC9hdXRob3I+PGF1dGhvcj5QcmljZSwgSmVubmlmZXI8L2F1dGhvcj48YXV0aG9yPkhheWVu
LCBBbmRyZXc8L2F1dGhvcj48YXV0aG9yPkphbiwgU3RlcGhlbjwvYXV0aG9yPjxhdXRob3I+V2lz
ZW1hbiwgVmlyZ2luaWE8L2F1dGhvcj48L2F1dGhvcnM+PC9jb250cmlidXRvcnM+PHRpdGxlcz48
dGl0bGU+RXF1aXR5IGluIEhlYWx0aCBDYXJlIEZpbmFuY2luZyBpbiBMb3ctIGFuZCBNaWRkbGUt
SW5jb21lIENvdW50cmllczogQSBTeXN0ZW1hdGljIFJldmlldyBvZiBFdmlkZW5jZSBmcm9tIFN0
dWRpZXMgVXNpbmcgQmVuZWZpdCBhbmQgRmluYW5jaW5nIEluY2lkZW5jZSBBbmFseXNlczwvdGl0
bGU+PHNlY29uZGFyeS10aXRsZT5QTE9TIE9ORTwvc2Vjb25kYXJ5LXRpdGxlPjwvdGl0bGVzPjxw
ZXJpb2RpY2FsPjxmdWxsLXRpdGxlPlBMT1MgT05FPC9mdWxsLXRpdGxlPjwvcGVyaW9kaWNhbD48
cGFnZXM+ZTAxNTI4NjY8L3BhZ2VzPjx2b2x1bWU+MTE8L3ZvbHVtZT48bnVtYmVyPjQ8L251bWJl
cj48ZGF0ZXM+PHllYXI+MjAxNjwveWVhcj48L2RhdGVzPjxwdWJsaXNoZXI+UHVibGljIExpYnJh
cnkgb2YgU2NpZW5jZTwvcHVibGlzaGVyPjx1cmxzPjxyZWxhdGVkLXVybHM+PHVybD5odHRwczov
L2RvaS5vcmcvMTAuMTM3MS9qb3VybmFsLnBvbmUuMDE1Mjg2NjwvdXJsPjwvcmVsYXRlZC11cmxz
PjwvdXJscz48ZWxlY3Ryb25pYy1yZXNvdXJjZS1udW0+MTAuMTM3MS9qb3VybmFsLnBvbmUuMDE1
Mjg2NjwvZWxlY3Ryb25pYy1yZXNvdXJjZS1udW0+PC9yZWNvcmQ+PC9DaXRlPjxDaXRlPjxBdXRo
b3I+SG9ydG9uPC9BdXRob3I+PFllYXI+MjAxNzwvWWVhcj48UmVjTnVtPjE3NzI8L1JlY051bT48
cmVjb3JkPjxyZWMtbnVtYmVyPjE3NzI8L3JlYy1udW1iZXI+PGZvcmVpZ24ta2V5cz48a2V5IGFw
cD0iRU4iIGRiLWlkPSJmd3JkMnpyMDI5eGV3cWVhYWExeHNzOXF3MGV3c3NkNWVkOWQiIHRpbWVz
dGFtcD0iMTUyMTg4OTAyMCI+MTc3Mjwva2V5PjwvZm9yZWlnbi1rZXlzPjxyZWYtdHlwZSBuYW1l
PSJKb3VybmFsIEFydGljbGUiPjE3PC9yZWYtdHlwZT48Y29udHJpYnV0b3JzPjxhdXRob3JzPjxh
dXRob3I+SG9ydG9uLCBTdXNhbjwvYXV0aG9yPjxhdXRob3I+R2VsYmFuZCwgSGVsbGVuPC9hdXRo
b3I+PGF1dGhvcj5KYW1pc29uLCBEZWFuPC9hdXRob3I+PGF1dGhvcj5MZXZpbiwgQ2Fyb2w8L2F1
dGhvcj48YXV0aG9yPk51Z2VudCwgUmFjaGVsPC9hdXRob3I+PGF1dGhvcj5XYXRraW5zLCBEYXZp
ZDwvYXV0aG9yPjwvYXV0aG9ycz48L2NvbnRyaWJ1dG9ycz48dGl0bGVzPjx0aXRsZT5SYW5raW5n
IDkzIGhlYWx0aCBpbnRlcnZlbnRpb25zIGZvciBsb3ctIGFuZCBtaWRkbGUtaW5jb21lIGNvdW50
cmllcyBieSBjb3N0LWVmZmVjdGl2ZW5lc3M8L3RpdGxlPjxzZWNvbmRhcnktdGl0bGU+UExPUyBP
TkU8L3NlY29uZGFyeS10aXRsZT48L3RpdGxlcz48cGVyaW9kaWNhbD48ZnVsbC10aXRsZT5QTE9T
IE9ORTwvZnVsbC10aXRsZT48L3BlcmlvZGljYWw+PHBhZ2VzPmUwMTgyOTUxPC9wYWdlcz48dm9s
dW1lPjEyPC92b2x1bWU+PG51bWJlcj44PC9udW1iZXI+PGRhdGVzPjx5ZWFyPjIwMTc8L3llYXI+
PC9kYXRlcz48cHVibGlzaGVyPlB1YmxpYyBMaWJyYXJ5IG9mIFNjaWVuY2U8L3B1Ymxpc2hlcj48
dXJscz48cmVsYXRlZC11cmxzPjx1cmw+aHR0cHM6Ly9kb2kub3JnLzEwLjEzNzEvam91cm5hbC5w
b25lLjAxODI5NTE8L3VybD48L3JlbGF0ZWQtdXJscz48L3VybHM+PGVsZWN0cm9uaWMtcmVzb3Vy
Y2UtbnVtPjEwLjEzNzEvam91cm5hbC5wb25lLjAxODI5NTE8L2VsZWN0cm9uaWMtcmVzb3VyY2Ut
bnVtPjwvcmVjb3JkPjwvQ2l0ZT48L0VuZE5vdGU+
</w:fldData>
        </w:fldChar>
      </w:r>
      <w:r w:rsidR="00DF225D" w:rsidRPr="002B305F">
        <w:rPr>
          <w:rFonts w:asciiTheme="majorBidi" w:hAnsiTheme="majorBidi" w:cstheme="majorBidi"/>
          <w:sz w:val="24"/>
          <w:szCs w:val="24"/>
        </w:rPr>
        <w:instrText xml:space="preserve"> ADDIN EN.CITE </w:instrText>
      </w:r>
      <w:r w:rsidR="00DF225D" w:rsidRPr="002B305F">
        <w:rPr>
          <w:rFonts w:asciiTheme="majorBidi" w:hAnsiTheme="majorBidi" w:cstheme="majorBidi"/>
          <w:sz w:val="24"/>
          <w:szCs w:val="24"/>
        </w:rPr>
        <w:fldChar w:fldCharType="begin">
          <w:fldData xml:space="preserve">PEVuZE5vdGU+PENpdGU+PEF1dGhvcj5TYW50YXRpd29uZ2NoYWk8L0F1dGhvcj48WWVhcj4yMDE1
PC9ZZWFyPjxSZWNOdW0+MTc3MDwvUmVjTnVtPjxEaXNwbGF5VGV4dD5bMTEtMTNdPC9EaXNwbGF5
VGV4dD48cmVjb3JkPjxyZWMtbnVtYmVyPjE3NzA8L3JlYy1udW1iZXI+PGZvcmVpZ24ta2V5cz48
a2V5IGFwcD0iRU4iIGRiLWlkPSJmd3JkMnpyMDI5eGV3cWVhYWExeHNzOXF3MGV3c3NkNWVkOWQi
IHRpbWVzdGFtcD0iMTUyMTg4ODg4NCI+MTc3MDwva2V5PjwvZm9yZWlnbi1rZXlzPjxyZWYtdHlw
ZSBuYW1lPSJKb3VybmFsIEFydGljbGUiPjE3PC9yZWYtdHlwZT48Y29udHJpYnV0b3JzPjxhdXRo
b3JzPjxhdXRob3I+U2FudGF0aXdvbmdjaGFpLCBCZW5qYXJpbjwvYXV0aG9yPjxhdXRob3I+Q2hh
bnRhcmFzdGFwb3JuY2hpdCwgVmFyaXQ8L2F1dGhvcj48YXV0aG9yPldpbGtpbnNvbiwgVGhvbWFz
PC9hdXRob3I+PGF1dGhvcj5UaGlib29uYm9vbiwgS2l0dGlwaG9uZzwvYXV0aG9yPjxhdXRob3I+
UmF0dGFuYXZpcGFwb25nLCBXYXJhbnlhPC9hdXRob3I+PGF1dGhvcj5XYWxrZXIsIERhbWlhbiBH
LjwvYXV0aG9yPjxhdXRob3I+Q2hhbGtpZG91LCBLYWxpcHNvPC9hdXRob3I+PGF1dGhvcj5UZWVy
YXdhdHRhbmFub24sIFlvdDwvYXV0aG9yPjwvYXV0aG9ycz48L2NvbnRyaWJ1dG9ycz48dGl0bGVz
Pjx0aXRsZT5NZXRob2RvbG9naWNhbCBWYXJpYXRpb24gaW4gRWNvbm9taWMgRXZhbHVhdGlvbnMg
Q29uZHVjdGVkIGluIExvdy0gYW5kIE1pZGRsZS1JbmNvbWUgQ291bnRyaWVzOiBJbmZvcm1hdGlv
biBmb3IgUmVmZXJlbmNlIENhc2UgRGV2ZWxvcG1lbnQ8L3RpdGxlPjxzZWNvbmRhcnktdGl0bGU+
UExPUyBPTkU8L3NlY29uZGFyeS10aXRsZT48L3RpdGxlcz48cGVyaW9kaWNhbD48ZnVsbC10aXRs
ZT5QTE9TIE9ORTwvZnVsbC10aXRsZT48L3BlcmlvZGljYWw+PHBhZ2VzPmUwMTIzODUzPC9wYWdl
cz48dm9sdW1lPjEwPC92b2x1bWU+PG51bWJlcj41PC9udW1iZXI+PGRhdGVzPjx5ZWFyPjIwMTU8
L3llYXI+PC9kYXRlcz48cHVibGlzaGVyPlB1YmxpYyBMaWJyYXJ5IG9mIFNjaWVuY2U8L3B1Ymxp
c2hlcj48dXJscz48cmVsYXRlZC11cmxzPjx1cmw+aHR0cHM6Ly9kb2kub3JnLzEwLjEzNzEvam91
cm5hbC5wb25lLjAxMjM4NTM8L3VybD48L3JlbGF0ZWQtdXJscz48L3VybHM+PGVsZWN0cm9uaWMt
cmVzb3VyY2UtbnVtPjEwLjEzNzEvam91cm5hbC5wb25lLjAxMjM4NTM8L2VsZWN0cm9uaWMtcmVz
b3VyY2UtbnVtPjwvcmVjb3JkPjwvQ2l0ZT48Q2l0ZT48QXV0aG9yPkFzYW50ZTwvQXV0aG9yPjxZ
ZWFyPjIwMTY8L1llYXI+PFJlY051bT4xNzcxPC9SZWNOdW0+PHJlY29yZD48cmVjLW51bWJlcj4x
NzcxPC9yZWMtbnVtYmVyPjxmb3JlaWduLWtleXM+PGtleSBhcHA9IkVOIiBkYi1pZD0iZndyZDJ6
cjAyOXhld3FlYWFhMXhzczlxdzBld3NzZDVlZDlkIiB0aW1lc3RhbXA9IjE1MjE4ODg5MzIiPjE3
NzE8L2tleT48L2ZvcmVpZ24ta2V5cz48cmVmLXR5cGUgbmFtZT0iSm91cm5hbCBBcnRpY2xlIj4x
NzwvcmVmLXR5cGU+PGNvbnRyaWJ1dG9ycz48YXV0aG9ycz48YXV0aG9yPkFzYW50ZSwgQXVndXN0
aW5lPC9hdXRob3I+PGF1dGhvcj5QcmljZSwgSmVubmlmZXI8L2F1dGhvcj48YXV0aG9yPkhheWVu
LCBBbmRyZXc8L2F1dGhvcj48YXV0aG9yPkphbiwgU3RlcGhlbjwvYXV0aG9yPjxhdXRob3I+V2lz
ZW1hbiwgVmlyZ2luaWE8L2F1dGhvcj48L2F1dGhvcnM+PC9jb250cmlidXRvcnM+PHRpdGxlcz48
dGl0bGU+RXF1aXR5IGluIEhlYWx0aCBDYXJlIEZpbmFuY2luZyBpbiBMb3ctIGFuZCBNaWRkbGUt
SW5jb21lIENvdW50cmllczogQSBTeXN0ZW1hdGljIFJldmlldyBvZiBFdmlkZW5jZSBmcm9tIFN0
dWRpZXMgVXNpbmcgQmVuZWZpdCBhbmQgRmluYW5jaW5nIEluY2lkZW5jZSBBbmFseXNlczwvdGl0
bGU+PHNlY29uZGFyeS10aXRsZT5QTE9TIE9ORTwvc2Vjb25kYXJ5LXRpdGxlPjwvdGl0bGVzPjxw
ZXJpb2RpY2FsPjxmdWxsLXRpdGxlPlBMT1MgT05FPC9mdWxsLXRpdGxlPjwvcGVyaW9kaWNhbD48
cGFnZXM+ZTAxNTI4NjY8L3BhZ2VzPjx2b2x1bWU+MTE8L3ZvbHVtZT48bnVtYmVyPjQ8L251bWJl
cj48ZGF0ZXM+PHllYXI+MjAxNjwveWVhcj48L2RhdGVzPjxwdWJsaXNoZXI+UHVibGljIExpYnJh
cnkgb2YgU2NpZW5jZTwvcHVibGlzaGVyPjx1cmxzPjxyZWxhdGVkLXVybHM+PHVybD5odHRwczov
L2RvaS5vcmcvMTAuMTM3MS9qb3VybmFsLnBvbmUuMDE1Mjg2NjwvdXJsPjwvcmVsYXRlZC11cmxz
PjwvdXJscz48ZWxlY3Ryb25pYy1yZXNvdXJjZS1udW0+MTAuMTM3MS9qb3VybmFsLnBvbmUuMDE1
Mjg2NjwvZWxlY3Ryb25pYy1yZXNvdXJjZS1udW0+PC9yZWNvcmQ+PC9DaXRlPjxDaXRlPjxBdXRo
b3I+SG9ydG9uPC9BdXRob3I+PFllYXI+MjAxNzwvWWVhcj48UmVjTnVtPjE3NzI8L1JlY051bT48
cmVjb3JkPjxyZWMtbnVtYmVyPjE3NzI8L3JlYy1udW1iZXI+PGZvcmVpZ24ta2V5cz48a2V5IGFw
cD0iRU4iIGRiLWlkPSJmd3JkMnpyMDI5eGV3cWVhYWExeHNzOXF3MGV3c3NkNWVkOWQiIHRpbWVz
dGFtcD0iMTUyMTg4OTAyMCI+MTc3Mjwva2V5PjwvZm9yZWlnbi1rZXlzPjxyZWYtdHlwZSBuYW1l
PSJKb3VybmFsIEFydGljbGUiPjE3PC9yZWYtdHlwZT48Y29udHJpYnV0b3JzPjxhdXRob3JzPjxh
dXRob3I+SG9ydG9uLCBTdXNhbjwvYXV0aG9yPjxhdXRob3I+R2VsYmFuZCwgSGVsbGVuPC9hdXRo
b3I+PGF1dGhvcj5KYW1pc29uLCBEZWFuPC9hdXRob3I+PGF1dGhvcj5MZXZpbiwgQ2Fyb2w8L2F1
dGhvcj48YXV0aG9yPk51Z2VudCwgUmFjaGVsPC9hdXRob3I+PGF1dGhvcj5XYXRraW5zLCBEYXZp
ZDwvYXV0aG9yPjwvYXV0aG9ycz48L2NvbnRyaWJ1dG9ycz48dGl0bGVzPjx0aXRsZT5SYW5raW5n
IDkzIGhlYWx0aCBpbnRlcnZlbnRpb25zIGZvciBsb3ctIGFuZCBtaWRkbGUtaW5jb21lIGNvdW50
cmllcyBieSBjb3N0LWVmZmVjdGl2ZW5lc3M8L3RpdGxlPjxzZWNvbmRhcnktdGl0bGU+UExPUyBP
TkU8L3NlY29uZGFyeS10aXRsZT48L3RpdGxlcz48cGVyaW9kaWNhbD48ZnVsbC10aXRsZT5QTE9T
IE9ORTwvZnVsbC10aXRsZT48L3BlcmlvZGljYWw+PHBhZ2VzPmUwMTgyOTUxPC9wYWdlcz48dm9s
dW1lPjEyPC92b2x1bWU+PG51bWJlcj44PC9udW1iZXI+PGRhdGVzPjx5ZWFyPjIwMTc8L3llYXI+
PC9kYXRlcz48cHVibGlzaGVyPlB1YmxpYyBMaWJyYXJ5IG9mIFNjaWVuY2U8L3B1Ymxpc2hlcj48
dXJscz48cmVsYXRlZC11cmxzPjx1cmw+aHR0cHM6Ly9kb2kub3JnLzEwLjEzNzEvam91cm5hbC5w
b25lLjAxODI5NTE8L3VybD48L3JlbGF0ZWQtdXJscz48L3VybHM+PGVsZWN0cm9uaWMtcmVzb3Vy
Y2UtbnVtPjEwLjEzNzEvam91cm5hbC5wb25lLjAxODI5NTE8L2VsZWN0cm9uaWMtcmVzb3VyY2Ut
bnVtPjwvcmVjb3JkPjwvQ2l0ZT48L0VuZE5vdGU+
</w:fldData>
        </w:fldChar>
      </w:r>
      <w:r w:rsidR="00DF225D" w:rsidRPr="002B305F">
        <w:rPr>
          <w:rFonts w:asciiTheme="majorBidi" w:hAnsiTheme="majorBidi" w:cstheme="majorBidi"/>
          <w:sz w:val="24"/>
          <w:szCs w:val="24"/>
        </w:rPr>
        <w:instrText xml:space="preserve"> ADDIN EN.CITE.DATA </w:instrText>
      </w:r>
      <w:r w:rsidR="00DF225D" w:rsidRPr="002B305F">
        <w:rPr>
          <w:rFonts w:asciiTheme="majorBidi" w:hAnsiTheme="majorBidi" w:cstheme="majorBidi"/>
          <w:sz w:val="24"/>
          <w:szCs w:val="24"/>
        </w:rPr>
      </w:r>
      <w:r w:rsidR="00DF225D" w:rsidRPr="002B305F">
        <w:rPr>
          <w:rFonts w:asciiTheme="majorBidi" w:hAnsiTheme="majorBidi" w:cstheme="majorBidi"/>
          <w:sz w:val="24"/>
          <w:szCs w:val="24"/>
        </w:rPr>
        <w:fldChar w:fldCharType="end"/>
      </w:r>
      <w:r w:rsidR="00E9648C" w:rsidRPr="002B305F">
        <w:rPr>
          <w:rFonts w:asciiTheme="majorBidi" w:hAnsiTheme="majorBidi" w:cstheme="majorBidi"/>
          <w:sz w:val="24"/>
          <w:szCs w:val="24"/>
        </w:rPr>
      </w:r>
      <w:r w:rsidR="00E9648C" w:rsidRPr="002B305F">
        <w:rPr>
          <w:rFonts w:asciiTheme="majorBidi" w:hAnsiTheme="majorBidi" w:cstheme="majorBidi"/>
          <w:sz w:val="24"/>
          <w:szCs w:val="24"/>
        </w:rPr>
        <w:fldChar w:fldCharType="separate"/>
      </w:r>
      <w:r w:rsidR="00DF225D" w:rsidRPr="002B305F">
        <w:rPr>
          <w:rFonts w:asciiTheme="majorBidi" w:hAnsiTheme="majorBidi" w:cstheme="majorBidi"/>
          <w:noProof/>
          <w:sz w:val="24"/>
          <w:szCs w:val="24"/>
        </w:rPr>
        <w:t>[11-13]</w:t>
      </w:r>
      <w:r w:rsidR="00E9648C" w:rsidRPr="002B305F">
        <w:rPr>
          <w:rFonts w:asciiTheme="majorBidi" w:hAnsiTheme="majorBidi" w:cstheme="majorBidi"/>
          <w:sz w:val="24"/>
          <w:szCs w:val="24"/>
        </w:rPr>
        <w:fldChar w:fldCharType="end"/>
      </w:r>
      <w:r w:rsidR="00E67A7D" w:rsidRPr="002B305F">
        <w:rPr>
          <w:rFonts w:asciiTheme="majorBidi" w:hAnsiTheme="majorBidi" w:cstheme="majorBidi"/>
          <w:sz w:val="24"/>
          <w:szCs w:val="24"/>
        </w:rPr>
        <w:t>.</w:t>
      </w:r>
    </w:p>
    <w:p w14:paraId="1B76F102" w14:textId="44EC71B5" w:rsidR="007B7F7B" w:rsidRPr="002B305F" w:rsidRDefault="0054725A" w:rsidP="009E6045">
      <w:pPr>
        <w:autoSpaceDE w:val="0"/>
        <w:autoSpaceDN w:val="0"/>
        <w:adjustRightInd w:val="0"/>
        <w:spacing w:after="0" w:line="480" w:lineRule="auto"/>
        <w:ind w:firstLine="720"/>
        <w:jc w:val="both"/>
        <w:rPr>
          <w:rFonts w:asciiTheme="majorBidi" w:hAnsiTheme="majorBidi" w:cstheme="majorBidi"/>
          <w:sz w:val="24"/>
          <w:szCs w:val="24"/>
        </w:rPr>
      </w:pPr>
      <w:r w:rsidRPr="002B305F">
        <w:rPr>
          <w:rFonts w:asciiTheme="majorBidi" w:hAnsiTheme="majorBidi" w:cstheme="majorBidi"/>
          <w:sz w:val="24"/>
          <w:szCs w:val="24"/>
        </w:rPr>
        <w:t>P</w:t>
      </w:r>
      <w:r w:rsidR="00874A22" w:rsidRPr="002B305F">
        <w:rPr>
          <w:rFonts w:asciiTheme="majorBidi" w:hAnsiTheme="majorBidi" w:cstheme="majorBidi"/>
          <w:sz w:val="24"/>
          <w:szCs w:val="24"/>
        </w:rPr>
        <w:t>o</w:t>
      </w:r>
      <w:r w:rsidR="003E33EF" w:rsidRPr="002B305F">
        <w:rPr>
          <w:rFonts w:asciiTheme="majorBidi" w:hAnsiTheme="majorBidi" w:cstheme="majorBidi"/>
          <w:sz w:val="24"/>
          <w:szCs w:val="24"/>
        </w:rPr>
        <w:t xml:space="preserve">ulos </w:t>
      </w:r>
      <w:r w:rsidR="00D3712A" w:rsidRPr="002B305F">
        <w:rPr>
          <w:rFonts w:asciiTheme="majorBidi" w:hAnsiTheme="majorBidi" w:cstheme="majorBidi"/>
          <w:sz w:val="24"/>
          <w:szCs w:val="24"/>
        </w:rPr>
        <w:t>et al.</w:t>
      </w:r>
      <w:r w:rsidR="0016226F" w:rsidRPr="002B305F">
        <w:rPr>
          <w:rFonts w:asciiTheme="majorBidi" w:hAnsiTheme="majorBidi" w:cstheme="majorBidi"/>
          <w:sz w:val="24"/>
          <w:szCs w:val="24"/>
        </w:rPr>
        <w:t xml:space="preserve"> </w:t>
      </w:r>
      <w:r w:rsidR="00874A22" w:rsidRPr="002B305F">
        <w:rPr>
          <w:rFonts w:asciiTheme="majorBidi" w:hAnsiTheme="majorBidi" w:cstheme="majorBidi"/>
          <w:sz w:val="24"/>
          <w:szCs w:val="24"/>
        </w:rPr>
        <w:fldChar w:fldCharType="begin"/>
      </w:r>
      <w:r w:rsidR="00DF225D" w:rsidRPr="002B305F">
        <w:rPr>
          <w:rFonts w:asciiTheme="majorBidi" w:hAnsiTheme="majorBidi" w:cstheme="majorBidi"/>
          <w:sz w:val="24"/>
          <w:szCs w:val="24"/>
        </w:rPr>
        <w:instrText xml:space="preserve"> ADDIN EN.CITE &lt;EndNote&gt;&lt;Cite&gt;&lt;Author&gt;Poulos&lt;/Author&gt;&lt;Year&gt;2000&lt;/Year&gt;&lt;RecNum&gt;1774&lt;/RecNum&gt;&lt;DisplayText&gt;[10]&lt;/DisplayText&gt;&lt;record&gt;&lt;rec-number&gt;1774&lt;/rec-number&gt;&lt;foreign-keys&gt;&lt;key app="EN" db-id="fwrd2zr029xewqeaaa1xss9qw0ewssd5ed9d" timestamp="1521891187"&gt;1774&lt;/key&gt;&lt;/foreign-keys&gt;&lt;ref-type name="Journal Article"&gt;17&lt;/ref-type&gt;&lt;contributors&gt;&lt;authors&gt;&lt;author&gt;Poulos, Christine&lt;/author&gt;&lt;author&gt;Whittington, Dale&lt;/author&gt;&lt;/authors&gt;&lt;/contributors&gt;&lt;titles&gt;&lt;title&gt;Time Preferences for Life-Saving Programs:  Evidence from Six Less Developed Countries&lt;/title&gt;&lt;secondary-title&gt;Environmental Science &amp;amp; Technology&lt;/secondary-title&gt;&lt;/titles&gt;&lt;periodical&gt;&lt;full-title&gt;Environmental Science &amp;amp; Technology&lt;/full-title&gt;&lt;/periodical&gt;&lt;pages&gt;1445-1455&lt;/pages&gt;&lt;volume&gt;34&lt;/volume&gt;&lt;number&gt;8&lt;/number&gt;&lt;dates&gt;&lt;year&gt;2000&lt;/year&gt;&lt;pub-dates&gt;&lt;date&gt;2000/04/01&lt;/date&gt;&lt;/pub-dates&gt;&lt;/dates&gt;&lt;publisher&gt;American Chemical Society&lt;/publisher&gt;&lt;isbn&gt;0013-936X&lt;/isbn&gt;&lt;urls&gt;&lt;related-urls&gt;&lt;url&gt;https://doi.org/10.1021/es990730a&lt;/url&gt;&lt;/related-urls&gt;&lt;/urls&gt;&lt;electronic-resource-num&gt;10.1021/es990730a&lt;/electronic-resource-num&gt;&lt;/record&gt;&lt;/Cite&gt;&lt;/EndNote&gt;</w:instrText>
      </w:r>
      <w:r w:rsidR="00874A22" w:rsidRPr="002B305F">
        <w:rPr>
          <w:rFonts w:asciiTheme="majorBidi" w:hAnsiTheme="majorBidi" w:cstheme="majorBidi"/>
          <w:sz w:val="24"/>
          <w:szCs w:val="24"/>
        </w:rPr>
        <w:fldChar w:fldCharType="separate"/>
      </w:r>
      <w:r w:rsidR="00DF225D" w:rsidRPr="002B305F">
        <w:rPr>
          <w:rFonts w:asciiTheme="majorBidi" w:hAnsiTheme="majorBidi" w:cstheme="majorBidi"/>
          <w:noProof/>
          <w:sz w:val="24"/>
          <w:szCs w:val="24"/>
        </w:rPr>
        <w:t>[10]</w:t>
      </w:r>
      <w:r w:rsidR="00874A22" w:rsidRPr="002B305F">
        <w:rPr>
          <w:rFonts w:asciiTheme="majorBidi" w:hAnsiTheme="majorBidi" w:cstheme="majorBidi"/>
          <w:sz w:val="24"/>
          <w:szCs w:val="24"/>
        </w:rPr>
        <w:fldChar w:fldCharType="end"/>
      </w:r>
      <w:r w:rsidR="003E33EF" w:rsidRPr="002B305F">
        <w:rPr>
          <w:rFonts w:asciiTheme="majorBidi" w:hAnsiTheme="majorBidi" w:cstheme="majorBidi"/>
          <w:sz w:val="24"/>
          <w:szCs w:val="24"/>
        </w:rPr>
        <w:t xml:space="preserve"> estimated </w:t>
      </w:r>
      <w:r w:rsidR="00A90781" w:rsidRPr="002B305F">
        <w:rPr>
          <w:rFonts w:asciiTheme="majorBidi" w:hAnsiTheme="majorBidi" w:cstheme="majorBidi"/>
          <w:sz w:val="24"/>
          <w:szCs w:val="24"/>
        </w:rPr>
        <w:t xml:space="preserve">the </w:t>
      </w:r>
      <w:r w:rsidR="003E33EF" w:rsidRPr="002B305F">
        <w:rPr>
          <w:rFonts w:asciiTheme="majorBidi" w:hAnsiTheme="majorBidi" w:cstheme="majorBidi"/>
          <w:sz w:val="24"/>
          <w:szCs w:val="24"/>
        </w:rPr>
        <w:t>social discount rate for health outcomes</w:t>
      </w:r>
      <w:r w:rsidR="00952F8B" w:rsidRPr="002B305F">
        <w:rPr>
          <w:rFonts w:asciiTheme="majorBidi" w:hAnsiTheme="majorBidi" w:cstheme="majorBidi"/>
          <w:sz w:val="24"/>
          <w:szCs w:val="24"/>
        </w:rPr>
        <w:t xml:space="preserve"> </w:t>
      </w:r>
      <w:r w:rsidR="002B4ABE" w:rsidRPr="002B305F">
        <w:rPr>
          <w:rFonts w:asciiTheme="majorBidi" w:hAnsiTheme="majorBidi" w:cstheme="majorBidi"/>
          <w:sz w:val="24"/>
          <w:szCs w:val="24"/>
        </w:rPr>
        <w:t xml:space="preserve">among </w:t>
      </w:r>
      <w:r w:rsidR="003E33EF" w:rsidRPr="002B305F">
        <w:rPr>
          <w:rFonts w:asciiTheme="majorBidi" w:hAnsiTheme="majorBidi" w:cstheme="majorBidi"/>
          <w:sz w:val="24"/>
          <w:szCs w:val="24"/>
        </w:rPr>
        <w:t>samples of general population in Ethiopia, Bulgaria, Ukraine, Mozambique, Uganda and Indonesia</w:t>
      </w:r>
      <w:r w:rsidR="002B4ABE" w:rsidRPr="002B305F">
        <w:rPr>
          <w:rFonts w:asciiTheme="majorBidi" w:hAnsiTheme="majorBidi" w:cstheme="majorBidi"/>
          <w:sz w:val="24"/>
          <w:szCs w:val="24"/>
        </w:rPr>
        <w:t>.</w:t>
      </w:r>
      <w:r w:rsidR="00952F8B" w:rsidRPr="002B305F">
        <w:rPr>
          <w:rFonts w:asciiTheme="majorBidi" w:hAnsiTheme="majorBidi" w:cstheme="majorBidi"/>
          <w:sz w:val="24"/>
          <w:szCs w:val="24"/>
        </w:rPr>
        <w:t xml:space="preserve"> </w:t>
      </w:r>
      <w:r w:rsidR="002B4ABE" w:rsidRPr="002B305F">
        <w:rPr>
          <w:rFonts w:asciiTheme="majorBidi" w:hAnsiTheme="majorBidi" w:cstheme="majorBidi"/>
          <w:sz w:val="24"/>
          <w:szCs w:val="24"/>
        </w:rPr>
        <w:t xml:space="preserve">They </w:t>
      </w:r>
      <w:r w:rsidR="00404253" w:rsidRPr="002B305F">
        <w:rPr>
          <w:rFonts w:asciiTheme="majorBidi" w:hAnsiTheme="majorBidi" w:cstheme="majorBidi"/>
          <w:sz w:val="24"/>
          <w:szCs w:val="24"/>
        </w:rPr>
        <w:t>elicited</w:t>
      </w:r>
      <w:r w:rsidR="007916EF" w:rsidRPr="002B305F">
        <w:rPr>
          <w:rFonts w:asciiTheme="majorBidi" w:hAnsiTheme="majorBidi" w:cstheme="majorBidi"/>
          <w:sz w:val="24"/>
          <w:szCs w:val="24"/>
        </w:rPr>
        <w:t xml:space="preserve"> respondents’</w:t>
      </w:r>
      <w:r w:rsidR="002B4ABE" w:rsidRPr="002B305F">
        <w:rPr>
          <w:rFonts w:asciiTheme="majorBidi" w:hAnsiTheme="majorBidi" w:cstheme="majorBidi"/>
          <w:sz w:val="24"/>
          <w:szCs w:val="24"/>
        </w:rPr>
        <w:t xml:space="preserve"> </w:t>
      </w:r>
      <w:r w:rsidR="007916EF" w:rsidRPr="002B305F">
        <w:rPr>
          <w:rFonts w:asciiTheme="majorBidi" w:hAnsiTheme="majorBidi" w:cstheme="majorBidi"/>
          <w:sz w:val="24"/>
          <w:szCs w:val="24"/>
        </w:rPr>
        <w:t xml:space="preserve">time </w:t>
      </w:r>
      <w:r w:rsidR="002B4ABE" w:rsidRPr="002B305F">
        <w:rPr>
          <w:rFonts w:asciiTheme="majorBidi" w:hAnsiTheme="majorBidi" w:cstheme="majorBidi"/>
          <w:sz w:val="24"/>
          <w:szCs w:val="24"/>
        </w:rPr>
        <w:t xml:space="preserve">preferences about two lifesaving programs adopted from Cropper’s experiment </w:t>
      </w:r>
      <w:r w:rsidR="00764705" w:rsidRPr="002B305F">
        <w:rPr>
          <w:rFonts w:asciiTheme="majorBidi" w:hAnsiTheme="majorBidi" w:cstheme="majorBidi"/>
          <w:sz w:val="24"/>
          <w:szCs w:val="24"/>
        </w:rPr>
        <w:t xml:space="preserve">which examined people social time preferences </w:t>
      </w:r>
      <w:r w:rsidR="002B4ABE" w:rsidRPr="002B305F">
        <w:rPr>
          <w:rFonts w:asciiTheme="majorBidi" w:hAnsiTheme="majorBidi" w:cstheme="majorBidi"/>
          <w:sz w:val="24"/>
          <w:szCs w:val="24"/>
        </w:rPr>
        <w:fldChar w:fldCharType="begin"/>
      </w:r>
      <w:r w:rsidR="00DF225D" w:rsidRPr="002B305F">
        <w:rPr>
          <w:rFonts w:asciiTheme="majorBidi" w:hAnsiTheme="majorBidi" w:cstheme="majorBidi"/>
          <w:sz w:val="24"/>
          <w:szCs w:val="24"/>
        </w:rPr>
        <w:instrText xml:space="preserve"> ADDIN EN.CITE &lt;EndNote&gt;&lt;Cite&gt;&lt;Author&gt;Cropper&lt;/Author&gt;&lt;Year&gt;1994&lt;/Year&gt;&lt;RecNum&gt;1732&lt;/RecNum&gt;&lt;DisplayText&gt;[14]&lt;/DisplayText&gt;&lt;record&gt;&lt;rec-number&gt;1732&lt;/rec-number&gt;&lt;foreign-keys&gt;&lt;key app="EN" db-id="fwrd2zr029xewqeaaa1xss9qw0ewssd5ed9d" timestamp="0"&gt;1732&lt;/key&gt;&lt;/foreign-keys&gt;&lt;ref-type name="Journal Article"&gt;17&lt;/ref-type&gt;&lt;contributors&gt;&lt;authors&gt;&lt;author&gt;Cropper, MaureenL&lt;/author&gt;&lt;author&gt;Aydede, SemaK&lt;/author&gt;&lt;author&gt;Portney, PaulR&lt;/author&gt;&lt;/authors&gt;&lt;/contributors&gt;&lt;titles&gt;&lt;title&gt;Preferences for life saving programs: how the public discounts time and age&lt;/title&gt;&lt;secondary-title&gt;Journal of Risk and Uncertainty&lt;/secondary-title&gt;&lt;/titles&gt;&lt;pages&gt;243-265&lt;/pages&gt;&lt;volume&gt;8&lt;/volume&gt;&lt;number&gt;3&lt;/number&gt;&lt;keywords&gt;&lt;keyword&gt;value of life&lt;/keyword&gt;&lt;keyword&gt;discounting&lt;/keyword&gt;&lt;keyword&gt;life-years saved&lt;/keyword&gt;&lt;/keywords&gt;&lt;dates&gt;&lt;year&gt;1994&lt;/year&gt;&lt;/dates&gt;&lt;publisher&gt;Kluwer Academic Publishers&lt;/publisher&gt;&lt;urls&gt;&lt;related-urls&gt;&lt;url&gt;http://dx.doi.org/10.1007/BF01064044 &lt;/url&gt;&lt;/related-urls&gt;&lt;/urls&gt;&lt;/record&gt;&lt;/Cite&gt;&lt;/EndNote&gt;</w:instrText>
      </w:r>
      <w:r w:rsidR="002B4ABE" w:rsidRPr="002B305F">
        <w:rPr>
          <w:rFonts w:asciiTheme="majorBidi" w:hAnsiTheme="majorBidi" w:cstheme="majorBidi"/>
          <w:sz w:val="24"/>
          <w:szCs w:val="24"/>
        </w:rPr>
        <w:fldChar w:fldCharType="separate"/>
      </w:r>
      <w:r w:rsidR="00DF225D" w:rsidRPr="002B305F">
        <w:rPr>
          <w:rFonts w:asciiTheme="majorBidi" w:hAnsiTheme="majorBidi" w:cstheme="majorBidi"/>
          <w:noProof/>
          <w:sz w:val="24"/>
          <w:szCs w:val="24"/>
        </w:rPr>
        <w:t>[14]</w:t>
      </w:r>
      <w:r w:rsidR="002B4ABE" w:rsidRPr="002B305F">
        <w:rPr>
          <w:rFonts w:asciiTheme="majorBidi" w:hAnsiTheme="majorBidi" w:cstheme="majorBidi"/>
          <w:sz w:val="24"/>
          <w:szCs w:val="24"/>
        </w:rPr>
        <w:fldChar w:fldCharType="end"/>
      </w:r>
      <w:r w:rsidR="003E33EF" w:rsidRPr="002B305F">
        <w:rPr>
          <w:rFonts w:asciiTheme="majorBidi" w:hAnsiTheme="majorBidi" w:cstheme="majorBidi"/>
          <w:sz w:val="24"/>
          <w:szCs w:val="24"/>
        </w:rPr>
        <w:t xml:space="preserve">. </w:t>
      </w:r>
      <w:r w:rsidR="00EB5283" w:rsidRPr="002B305F">
        <w:rPr>
          <w:rFonts w:asciiTheme="majorBidi" w:hAnsiTheme="majorBidi" w:cstheme="majorBidi"/>
          <w:sz w:val="24"/>
          <w:szCs w:val="24"/>
        </w:rPr>
        <w:t xml:space="preserve">This </w:t>
      </w:r>
      <w:r w:rsidR="00874A22" w:rsidRPr="002B305F">
        <w:rPr>
          <w:rFonts w:asciiTheme="majorBidi" w:hAnsiTheme="majorBidi" w:cstheme="majorBidi"/>
          <w:sz w:val="24"/>
          <w:szCs w:val="24"/>
        </w:rPr>
        <w:t>study f</w:t>
      </w:r>
      <w:r w:rsidR="00EB5283" w:rsidRPr="002B305F">
        <w:rPr>
          <w:rFonts w:asciiTheme="majorBidi" w:hAnsiTheme="majorBidi" w:cstheme="majorBidi"/>
          <w:sz w:val="24"/>
          <w:szCs w:val="24"/>
        </w:rPr>
        <w:t>ound that</w:t>
      </w:r>
      <w:r w:rsidR="00874A22" w:rsidRPr="002B305F">
        <w:rPr>
          <w:rFonts w:asciiTheme="majorBidi" w:hAnsiTheme="majorBidi" w:cstheme="majorBidi"/>
          <w:sz w:val="24"/>
          <w:szCs w:val="24"/>
        </w:rPr>
        <w:t xml:space="preserve"> t</w:t>
      </w:r>
      <w:r w:rsidR="003E33EF" w:rsidRPr="002B305F">
        <w:rPr>
          <w:rFonts w:asciiTheme="majorBidi" w:hAnsiTheme="majorBidi" w:cstheme="majorBidi"/>
          <w:sz w:val="24"/>
          <w:szCs w:val="24"/>
        </w:rPr>
        <w:t xml:space="preserve">he median </w:t>
      </w:r>
      <w:r w:rsidR="00EB5283" w:rsidRPr="002B305F">
        <w:rPr>
          <w:rFonts w:asciiTheme="majorBidi" w:hAnsiTheme="majorBidi" w:cstheme="majorBidi"/>
          <w:sz w:val="24"/>
          <w:szCs w:val="24"/>
        </w:rPr>
        <w:t xml:space="preserve">social </w:t>
      </w:r>
      <w:r w:rsidR="003E33EF" w:rsidRPr="002B305F">
        <w:rPr>
          <w:rFonts w:asciiTheme="majorBidi" w:hAnsiTheme="majorBidi" w:cstheme="majorBidi"/>
          <w:sz w:val="24"/>
          <w:szCs w:val="24"/>
        </w:rPr>
        <w:t xml:space="preserve">discount rate </w:t>
      </w:r>
      <w:r w:rsidR="00F83280" w:rsidRPr="002B305F">
        <w:rPr>
          <w:rFonts w:asciiTheme="majorBidi" w:hAnsiTheme="majorBidi" w:cstheme="majorBidi"/>
          <w:sz w:val="24"/>
          <w:szCs w:val="24"/>
        </w:rPr>
        <w:t xml:space="preserve">varied </w:t>
      </w:r>
      <w:r w:rsidR="003E33EF" w:rsidRPr="002B305F">
        <w:rPr>
          <w:rFonts w:asciiTheme="majorBidi" w:hAnsiTheme="majorBidi" w:cstheme="majorBidi"/>
          <w:sz w:val="24"/>
          <w:szCs w:val="24"/>
        </w:rPr>
        <w:t>widely between</w:t>
      </w:r>
      <w:r w:rsidR="00F83280" w:rsidRPr="002B305F">
        <w:rPr>
          <w:rFonts w:asciiTheme="majorBidi" w:hAnsiTheme="majorBidi" w:cstheme="majorBidi"/>
          <w:sz w:val="24"/>
          <w:szCs w:val="24"/>
        </w:rPr>
        <w:t xml:space="preserve"> </w:t>
      </w:r>
      <w:r w:rsidR="00DE1D4B" w:rsidRPr="002B305F">
        <w:rPr>
          <w:rFonts w:asciiTheme="majorBidi" w:hAnsiTheme="majorBidi" w:cstheme="majorBidi"/>
          <w:sz w:val="24"/>
          <w:szCs w:val="24"/>
        </w:rPr>
        <w:t xml:space="preserve">the </w:t>
      </w:r>
      <w:r w:rsidR="00380D2A" w:rsidRPr="002B305F">
        <w:rPr>
          <w:rFonts w:asciiTheme="majorBidi" w:hAnsiTheme="majorBidi" w:cstheme="majorBidi"/>
          <w:sz w:val="24"/>
          <w:szCs w:val="24"/>
        </w:rPr>
        <w:t>countries</w:t>
      </w:r>
      <w:r w:rsidR="00EB5283" w:rsidRPr="002B305F">
        <w:rPr>
          <w:rFonts w:asciiTheme="majorBidi" w:hAnsiTheme="majorBidi" w:cstheme="majorBidi"/>
          <w:sz w:val="24"/>
          <w:szCs w:val="24"/>
        </w:rPr>
        <w:t xml:space="preserve">, ranging from </w:t>
      </w:r>
      <w:r w:rsidR="003E33EF" w:rsidRPr="002B305F">
        <w:rPr>
          <w:rFonts w:asciiTheme="majorBidi" w:hAnsiTheme="majorBidi" w:cstheme="majorBidi"/>
          <w:sz w:val="24"/>
          <w:szCs w:val="24"/>
        </w:rPr>
        <w:t>15</w:t>
      </w:r>
      <w:r w:rsidR="009E6045" w:rsidRPr="002B305F">
        <w:rPr>
          <w:rFonts w:asciiTheme="majorBidi" w:hAnsiTheme="majorBidi" w:cstheme="majorBidi"/>
          <w:sz w:val="24"/>
          <w:szCs w:val="24"/>
        </w:rPr>
        <w:t>%</w:t>
      </w:r>
      <w:r w:rsidR="00DE1D4B" w:rsidRPr="002B305F">
        <w:rPr>
          <w:rFonts w:asciiTheme="majorBidi" w:hAnsiTheme="majorBidi" w:cstheme="majorBidi"/>
          <w:sz w:val="24"/>
          <w:szCs w:val="24"/>
        </w:rPr>
        <w:t xml:space="preserve"> </w:t>
      </w:r>
      <w:r w:rsidR="00BA22B7" w:rsidRPr="002B305F">
        <w:rPr>
          <w:rFonts w:asciiTheme="majorBidi" w:hAnsiTheme="majorBidi" w:cstheme="majorBidi"/>
          <w:sz w:val="24"/>
          <w:szCs w:val="24"/>
        </w:rPr>
        <w:t>in</w:t>
      </w:r>
      <w:r w:rsidR="003E33EF" w:rsidRPr="002B305F">
        <w:rPr>
          <w:rFonts w:asciiTheme="majorBidi" w:hAnsiTheme="majorBidi" w:cstheme="majorBidi"/>
          <w:sz w:val="24"/>
          <w:szCs w:val="24"/>
        </w:rPr>
        <w:t xml:space="preserve"> </w:t>
      </w:r>
      <w:r w:rsidR="003E33EF" w:rsidRPr="002B305F">
        <w:rPr>
          <w:rFonts w:asciiTheme="majorBidi" w:hAnsiTheme="majorBidi" w:cstheme="majorBidi"/>
          <w:sz w:val="24"/>
          <w:szCs w:val="24"/>
        </w:rPr>
        <w:lastRenderedPageBreak/>
        <w:t>Mozambique to 20.</w:t>
      </w:r>
      <w:r w:rsidR="009E6045" w:rsidRPr="002B305F">
        <w:rPr>
          <w:rFonts w:asciiTheme="majorBidi" w:hAnsiTheme="majorBidi" w:cstheme="majorBidi"/>
          <w:sz w:val="24"/>
          <w:szCs w:val="24"/>
        </w:rPr>
        <w:t>1%</w:t>
      </w:r>
      <w:r w:rsidR="003E33EF" w:rsidRPr="002B305F">
        <w:rPr>
          <w:rFonts w:asciiTheme="majorBidi" w:hAnsiTheme="majorBidi" w:cstheme="majorBidi"/>
          <w:sz w:val="24"/>
          <w:szCs w:val="24"/>
        </w:rPr>
        <w:t xml:space="preserve"> in Ukraine</w:t>
      </w:r>
      <w:r w:rsidR="00B201ED" w:rsidRPr="002B305F">
        <w:rPr>
          <w:rFonts w:asciiTheme="majorBidi" w:hAnsiTheme="majorBidi" w:cstheme="majorBidi"/>
          <w:sz w:val="24"/>
          <w:szCs w:val="24"/>
        </w:rPr>
        <w:t xml:space="preserve">. </w:t>
      </w:r>
      <w:r w:rsidR="00EF2F40" w:rsidRPr="002B305F">
        <w:rPr>
          <w:rFonts w:asciiTheme="majorBidi" w:hAnsiTheme="majorBidi" w:cstheme="majorBidi"/>
          <w:sz w:val="24"/>
          <w:szCs w:val="24"/>
        </w:rPr>
        <w:t xml:space="preserve">The </w:t>
      </w:r>
      <w:r w:rsidR="00C44A44" w:rsidRPr="002B305F">
        <w:rPr>
          <w:rFonts w:asciiTheme="majorBidi" w:hAnsiTheme="majorBidi" w:cstheme="majorBidi"/>
          <w:sz w:val="24"/>
          <w:szCs w:val="24"/>
        </w:rPr>
        <w:t xml:space="preserve">researchers </w:t>
      </w:r>
      <w:r w:rsidR="004121F8" w:rsidRPr="002B305F">
        <w:rPr>
          <w:rFonts w:asciiTheme="majorBidi" w:hAnsiTheme="majorBidi" w:cstheme="majorBidi"/>
          <w:sz w:val="24"/>
          <w:szCs w:val="24"/>
        </w:rPr>
        <w:t>highlight</w:t>
      </w:r>
      <w:r w:rsidR="00C44A44" w:rsidRPr="002B305F">
        <w:rPr>
          <w:rFonts w:asciiTheme="majorBidi" w:hAnsiTheme="majorBidi" w:cstheme="majorBidi"/>
          <w:sz w:val="24"/>
          <w:szCs w:val="24"/>
        </w:rPr>
        <w:t>ed that</w:t>
      </w:r>
      <w:r w:rsidR="002944DC" w:rsidRPr="002B305F">
        <w:rPr>
          <w:rFonts w:asciiTheme="majorBidi" w:hAnsiTheme="majorBidi" w:cstheme="majorBidi"/>
          <w:sz w:val="24"/>
          <w:szCs w:val="24"/>
        </w:rPr>
        <w:t>,</w:t>
      </w:r>
      <w:r w:rsidR="00C44A44" w:rsidRPr="002B305F">
        <w:rPr>
          <w:rFonts w:asciiTheme="majorBidi" w:hAnsiTheme="majorBidi" w:cstheme="majorBidi"/>
          <w:sz w:val="24"/>
          <w:szCs w:val="24"/>
        </w:rPr>
        <w:t xml:space="preserve"> individuals in all </w:t>
      </w:r>
      <w:r w:rsidR="00DE1D4B" w:rsidRPr="002B305F">
        <w:rPr>
          <w:rFonts w:asciiTheme="majorBidi" w:hAnsiTheme="majorBidi" w:cstheme="majorBidi"/>
          <w:sz w:val="24"/>
          <w:szCs w:val="24"/>
        </w:rPr>
        <w:t xml:space="preserve">the </w:t>
      </w:r>
      <w:r w:rsidR="00C44A44" w:rsidRPr="002B305F">
        <w:rPr>
          <w:rFonts w:asciiTheme="majorBidi" w:hAnsiTheme="majorBidi" w:cstheme="majorBidi"/>
          <w:sz w:val="24"/>
          <w:szCs w:val="24"/>
        </w:rPr>
        <w:t xml:space="preserve">six countries </w:t>
      </w:r>
      <w:r w:rsidR="00DE1D4B" w:rsidRPr="002B305F">
        <w:rPr>
          <w:rFonts w:asciiTheme="majorBidi" w:hAnsiTheme="majorBidi" w:cstheme="majorBidi"/>
          <w:sz w:val="24"/>
          <w:szCs w:val="24"/>
        </w:rPr>
        <w:t xml:space="preserve">were </w:t>
      </w:r>
      <w:r w:rsidR="00860C29" w:rsidRPr="002B305F">
        <w:rPr>
          <w:rFonts w:asciiTheme="majorBidi" w:hAnsiTheme="majorBidi" w:cstheme="majorBidi"/>
          <w:sz w:val="24"/>
          <w:szCs w:val="24"/>
        </w:rPr>
        <w:t xml:space="preserve">much </w:t>
      </w:r>
      <w:r w:rsidR="00C44A44" w:rsidRPr="002B305F">
        <w:rPr>
          <w:rFonts w:asciiTheme="majorBidi" w:hAnsiTheme="majorBidi" w:cstheme="majorBidi"/>
          <w:sz w:val="24"/>
          <w:szCs w:val="24"/>
        </w:rPr>
        <w:t xml:space="preserve">more present-oriented </w:t>
      </w:r>
      <w:r w:rsidR="00293F25" w:rsidRPr="002B305F">
        <w:rPr>
          <w:rFonts w:asciiTheme="majorBidi" w:hAnsiTheme="majorBidi" w:cstheme="majorBidi"/>
          <w:sz w:val="24"/>
          <w:szCs w:val="24"/>
        </w:rPr>
        <w:t xml:space="preserve">(more heavily discounting the future) </w:t>
      </w:r>
      <w:r w:rsidR="00C44A44" w:rsidRPr="002B305F">
        <w:rPr>
          <w:rFonts w:asciiTheme="majorBidi" w:hAnsiTheme="majorBidi" w:cstheme="majorBidi"/>
          <w:sz w:val="24"/>
          <w:szCs w:val="24"/>
        </w:rPr>
        <w:t xml:space="preserve">compared </w:t>
      </w:r>
      <w:r w:rsidR="004121F8" w:rsidRPr="002B305F">
        <w:rPr>
          <w:rFonts w:asciiTheme="majorBidi" w:hAnsiTheme="majorBidi" w:cstheme="majorBidi"/>
          <w:sz w:val="24"/>
          <w:szCs w:val="24"/>
        </w:rPr>
        <w:t xml:space="preserve">to </w:t>
      </w:r>
      <w:r w:rsidR="00C8541B" w:rsidRPr="002B305F">
        <w:rPr>
          <w:rFonts w:asciiTheme="majorBidi" w:hAnsiTheme="majorBidi" w:cstheme="majorBidi"/>
          <w:sz w:val="24"/>
          <w:szCs w:val="24"/>
        </w:rPr>
        <w:t>their counterparts</w:t>
      </w:r>
      <w:r w:rsidR="004121F8" w:rsidRPr="002B305F">
        <w:rPr>
          <w:rFonts w:asciiTheme="majorBidi" w:hAnsiTheme="majorBidi" w:cstheme="majorBidi"/>
          <w:sz w:val="24"/>
          <w:szCs w:val="24"/>
        </w:rPr>
        <w:t xml:space="preserve"> in</w:t>
      </w:r>
      <w:r w:rsidR="00C44A44" w:rsidRPr="002B305F">
        <w:rPr>
          <w:rFonts w:asciiTheme="majorBidi" w:hAnsiTheme="majorBidi" w:cstheme="majorBidi"/>
          <w:sz w:val="24"/>
          <w:szCs w:val="24"/>
        </w:rPr>
        <w:t xml:space="preserve"> </w:t>
      </w:r>
      <w:r w:rsidR="00DE1D4B" w:rsidRPr="002B305F">
        <w:rPr>
          <w:rFonts w:asciiTheme="majorBidi" w:hAnsiTheme="majorBidi" w:cstheme="majorBidi"/>
          <w:sz w:val="24"/>
          <w:szCs w:val="24"/>
        </w:rPr>
        <w:t>HICs</w:t>
      </w:r>
      <w:r w:rsidR="004121F8" w:rsidRPr="002B305F">
        <w:rPr>
          <w:rFonts w:asciiTheme="majorBidi" w:hAnsiTheme="majorBidi" w:cstheme="majorBidi"/>
          <w:sz w:val="24"/>
          <w:szCs w:val="24"/>
        </w:rPr>
        <w:t>.</w:t>
      </w:r>
      <w:r w:rsidR="00952F8B" w:rsidRPr="002B305F">
        <w:rPr>
          <w:rFonts w:asciiTheme="majorBidi" w:hAnsiTheme="majorBidi" w:cstheme="majorBidi"/>
          <w:sz w:val="24"/>
          <w:szCs w:val="24"/>
        </w:rPr>
        <w:t xml:space="preserve"> </w:t>
      </w:r>
      <w:r w:rsidR="004F7B32" w:rsidRPr="002B305F">
        <w:rPr>
          <w:rFonts w:asciiTheme="majorBidi" w:hAnsiTheme="majorBidi" w:cstheme="majorBidi"/>
          <w:sz w:val="24"/>
          <w:szCs w:val="24"/>
        </w:rPr>
        <w:t xml:space="preserve">They also concluded that the constant exponential discount function </w:t>
      </w:r>
      <w:r w:rsidR="00DE1D4B" w:rsidRPr="002B305F">
        <w:rPr>
          <w:rFonts w:asciiTheme="majorBidi" w:hAnsiTheme="majorBidi" w:cstheme="majorBidi"/>
          <w:sz w:val="24"/>
          <w:szCs w:val="24"/>
        </w:rPr>
        <w:t xml:space="preserve">could not </w:t>
      </w:r>
      <w:r w:rsidR="005A4476" w:rsidRPr="002B305F">
        <w:rPr>
          <w:rFonts w:asciiTheme="majorBidi" w:hAnsiTheme="majorBidi" w:cstheme="majorBidi"/>
          <w:sz w:val="24"/>
          <w:szCs w:val="24"/>
        </w:rPr>
        <w:t xml:space="preserve">truly </w:t>
      </w:r>
      <w:r w:rsidR="00A22718" w:rsidRPr="002B305F">
        <w:rPr>
          <w:rFonts w:asciiTheme="majorBidi" w:hAnsiTheme="majorBidi" w:cstheme="majorBidi"/>
          <w:sz w:val="24"/>
          <w:szCs w:val="24"/>
        </w:rPr>
        <w:t xml:space="preserve">reflect </w:t>
      </w:r>
      <w:r w:rsidR="004F7B32" w:rsidRPr="002B305F">
        <w:rPr>
          <w:rFonts w:asciiTheme="majorBidi" w:hAnsiTheme="majorBidi" w:cstheme="majorBidi"/>
          <w:sz w:val="24"/>
          <w:szCs w:val="24"/>
        </w:rPr>
        <w:t>respondents’ time preferences for saving lives.</w:t>
      </w:r>
      <w:r w:rsidR="005A4476" w:rsidRPr="002B305F">
        <w:rPr>
          <w:rFonts w:asciiTheme="majorBidi" w:hAnsiTheme="majorBidi" w:cstheme="majorBidi"/>
          <w:sz w:val="24"/>
          <w:szCs w:val="24"/>
        </w:rPr>
        <w:t xml:space="preserve"> </w:t>
      </w:r>
      <w:r w:rsidR="005C03CA" w:rsidRPr="002B305F">
        <w:rPr>
          <w:rFonts w:asciiTheme="majorBidi" w:hAnsiTheme="majorBidi" w:cstheme="majorBidi"/>
          <w:sz w:val="24"/>
          <w:szCs w:val="24"/>
        </w:rPr>
        <w:t xml:space="preserve">Although </w:t>
      </w:r>
      <w:r w:rsidR="00CF5577" w:rsidRPr="002B305F">
        <w:rPr>
          <w:rFonts w:asciiTheme="majorBidi" w:hAnsiTheme="majorBidi" w:cstheme="majorBidi"/>
          <w:sz w:val="24"/>
          <w:szCs w:val="24"/>
        </w:rPr>
        <w:t xml:space="preserve">the </w:t>
      </w:r>
      <w:r w:rsidR="003578C8" w:rsidRPr="002B305F">
        <w:rPr>
          <w:rFonts w:asciiTheme="majorBidi" w:hAnsiTheme="majorBidi" w:cstheme="majorBidi"/>
          <w:sz w:val="24"/>
          <w:szCs w:val="24"/>
        </w:rPr>
        <w:t xml:space="preserve">multivariate </w:t>
      </w:r>
      <w:r w:rsidR="00BF3531" w:rsidRPr="002B305F">
        <w:rPr>
          <w:rFonts w:asciiTheme="majorBidi" w:hAnsiTheme="majorBidi" w:cstheme="majorBidi"/>
          <w:sz w:val="24"/>
          <w:szCs w:val="24"/>
        </w:rPr>
        <w:t>regression</w:t>
      </w:r>
      <w:r w:rsidR="006D7D0F" w:rsidRPr="002B305F">
        <w:rPr>
          <w:rFonts w:asciiTheme="majorBidi" w:hAnsiTheme="majorBidi" w:cstheme="majorBidi"/>
          <w:sz w:val="24"/>
          <w:szCs w:val="24"/>
        </w:rPr>
        <w:t xml:space="preserve"> analysis </w:t>
      </w:r>
      <w:r w:rsidR="003578C8" w:rsidRPr="002B305F">
        <w:rPr>
          <w:rFonts w:asciiTheme="majorBidi" w:hAnsiTheme="majorBidi" w:cstheme="majorBidi"/>
          <w:sz w:val="24"/>
          <w:szCs w:val="24"/>
        </w:rPr>
        <w:t>provided strong support for hypotheses regarding the effect of alternat</w:t>
      </w:r>
      <w:r w:rsidR="00CF5577" w:rsidRPr="002B305F">
        <w:rPr>
          <w:rFonts w:asciiTheme="majorBidi" w:hAnsiTheme="majorBidi" w:cstheme="majorBidi"/>
          <w:sz w:val="24"/>
          <w:szCs w:val="24"/>
        </w:rPr>
        <w:t>ive health programs,</w:t>
      </w:r>
      <w:r w:rsidR="003578C8" w:rsidRPr="002B305F">
        <w:rPr>
          <w:rFonts w:asciiTheme="majorBidi" w:hAnsiTheme="majorBidi" w:cstheme="majorBidi"/>
          <w:sz w:val="24"/>
          <w:szCs w:val="24"/>
        </w:rPr>
        <w:t xml:space="preserve"> </w:t>
      </w:r>
      <w:r w:rsidR="006D7D0F" w:rsidRPr="002B305F">
        <w:rPr>
          <w:rFonts w:asciiTheme="majorBidi" w:hAnsiTheme="majorBidi" w:cstheme="majorBidi"/>
          <w:sz w:val="24"/>
          <w:szCs w:val="24"/>
        </w:rPr>
        <w:t xml:space="preserve">they </w:t>
      </w:r>
      <w:r w:rsidR="003578C8" w:rsidRPr="002B305F">
        <w:rPr>
          <w:rFonts w:asciiTheme="majorBidi" w:hAnsiTheme="majorBidi" w:cstheme="majorBidi"/>
          <w:sz w:val="24"/>
          <w:szCs w:val="24"/>
        </w:rPr>
        <w:t xml:space="preserve">failed to </w:t>
      </w:r>
      <w:r w:rsidR="00CF5577" w:rsidRPr="002B305F">
        <w:rPr>
          <w:rFonts w:asciiTheme="majorBidi" w:hAnsiTheme="majorBidi" w:cstheme="majorBidi"/>
          <w:sz w:val="24"/>
          <w:szCs w:val="24"/>
        </w:rPr>
        <w:t>find the expected income effect</w:t>
      </w:r>
      <w:r w:rsidR="00A22718" w:rsidRPr="002B305F">
        <w:rPr>
          <w:rFonts w:asciiTheme="majorBidi" w:hAnsiTheme="majorBidi" w:cstheme="majorBidi"/>
          <w:sz w:val="24"/>
          <w:szCs w:val="24"/>
        </w:rPr>
        <w:t>.</w:t>
      </w:r>
    </w:p>
    <w:p w14:paraId="5BB17D6E" w14:textId="4ACF56BD" w:rsidR="006B2506" w:rsidRPr="002B305F" w:rsidRDefault="00957CD1" w:rsidP="005A1CFF">
      <w:pPr>
        <w:autoSpaceDE w:val="0"/>
        <w:autoSpaceDN w:val="0"/>
        <w:adjustRightInd w:val="0"/>
        <w:spacing w:after="0" w:line="480" w:lineRule="auto"/>
        <w:ind w:firstLine="720"/>
        <w:jc w:val="both"/>
        <w:rPr>
          <w:rFonts w:asciiTheme="majorBidi" w:hAnsiTheme="majorBidi" w:cstheme="majorBidi"/>
          <w:sz w:val="24"/>
          <w:szCs w:val="24"/>
        </w:rPr>
      </w:pPr>
      <w:r w:rsidRPr="002B305F">
        <w:rPr>
          <w:rFonts w:asciiTheme="majorBidi" w:hAnsiTheme="majorBidi" w:cstheme="majorBidi"/>
          <w:sz w:val="24"/>
          <w:szCs w:val="24"/>
          <w:lang w:bidi="fa-IR"/>
        </w:rPr>
        <w:t>Despite</w:t>
      </w:r>
      <w:r w:rsidR="00666F64" w:rsidRPr="002B305F">
        <w:rPr>
          <w:rFonts w:asciiTheme="majorBidi" w:hAnsiTheme="majorBidi" w:cstheme="majorBidi"/>
          <w:sz w:val="24"/>
          <w:szCs w:val="24"/>
          <w:lang w:bidi="fa-IR"/>
        </w:rPr>
        <w:t xml:space="preserve"> the benefits of s</w:t>
      </w:r>
      <w:r w:rsidR="001203CE" w:rsidRPr="002B305F">
        <w:rPr>
          <w:rFonts w:asciiTheme="majorBidi" w:hAnsiTheme="majorBidi" w:cstheme="majorBidi"/>
          <w:sz w:val="24"/>
          <w:szCs w:val="24"/>
        </w:rPr>
        <w:t xml:space="preserve">ocial time preference </w:t>
      </w:r>
      <w:r w:rsidR="00666F64" w:rsidRPr="002B305F">
        <w:rPr>
          <w:rFonts w:asciiTheme="majorBidi" w:hAnsiTheme="majorBidi" w:cstheme="majorBidi"/>
          <w:sz w:val="24"/>
          <w:szCs w:val="24"/>
        </w:rPr>
        <w:t>in</w:t>
      </w:r>
      <w:r w:rsidR="001203CE" w:rsidRPr="002B305F">
        <w:rPr>
          <w:rFonts w:asciiTheme="majorBidi" w:hAnsiTheme="majorBidi" w:cstheme="majorBidi"/>
          <w:sz w:val="24"/>
          <w:szCs w:val="24"/>
        </w:rPr>
        <w:t xml:space="preserve"> discou</w:t>
      </w:r>
      <w:r w:rsidR="00666F64" w:rsidRPr="002B305F">
        <w:rPr>
          <w:rFonts w:asciiTheme="majorBidi" w:hAnsiTheme="majorBidi" w:cstheme="majorBidi"/>
          <w:sz w:val="24"/>
          <w:szCs w:val="24"/>
        </w:rPr>
        <w:t xml:space="preserve">nting social health investments, this type of preference </w:t>
      </w:r>
      <w:r w:rsidR="001203CE" w:rsidRPr="002B305F">
        <w:rPr>
          <w:rFonts w:asciiTheme="majorBidi" w:hAnsiTheme="majorBidi" w:cstheme="majorBidi"/>
          <w:sz w:val="24"/>
          <w:szCs w:val="24"/>
        </w:rPr>
        <w:t xml:space="preserve">cannot mirror </w:t>
      </w:r>
      <w:r w:rsidR="00AE456B" w:rsidRPr="002B305F">
        <w:rPr>
          <w:rFonts w:asciiTheme="majorBidi" w:hAnsiTheme="majorBidi" w:cstheme="majorBidi"/>
          <w:sz w:val="24"/>
          <w:szCs w:val="24"/>
        </w:rPr>
        <w:t xml:space="preserve">individuals’ </w:t>
      </w:r>
      <w:r w:rsidR="001203CE" w:rsidRPr="002B305F">
        <w:rPr>
          <w:rFonts w:asciiTheme="majorBidi" w:hAnsiTheme="majorBidi" w:cstheme="majorBidi"/>
          <w:sz w:val="24"/>
          <w:szCs w:val="24"/>
        </w:rPr>
        <w:t>preferences about their personal health</w:t>
      </w:r>
      <w:r w:rsidR="00AE456B" w:rsidRPr="002B305F">
        <w:rPr>
          <w:rFonts w:asciiTheme="majorBidi" w:hAnsiTheme="majorBidi" w:cstheme="majorBidi"/>
          <w:sz w:val="24"/>
          <w:szCs w:val="24"/>
        </w:rPr>
        <w:t>,</w:t>
      </w:r>
      <w:r w:rsidR="001203CE" w:rsidRPr="002B305F">
        <w:rPr>
          <w:rFonts w:asciiTheme="majorBidi" w:hAnsiTheme="majorBidi" w:cstheme="majorBidi"/>
          <w:sz w:val="24"/>
          <w:szCs w:val="24"/>
        </w:rPr>
        <w:t xml:space="preserve"> which is most </w:t>
      </w:r>
      <w:r w:rsidR="00BB2C0F" w:rsidRPr="002B305F">
        <w:rPr>
          <w:rFonts w:asciiTheme="majorBidi" w:hAnsiTheme="majorBidi" w:cstheme="majorBidi"/>
          <w:sz w:val="24"/>
          <w:szCs w:val="24"/>
        </w:rPr>
        <w:t>applicable</w:t>
      </w:r>
      <w:r w:rsidR="001203CE" w:rsidRPr="002B305F">
        <w:rPr>
          <w:rFonts w:asciiTheme="majorBidi" w:hAnsiTheme="majorBidi" w:cstheme="majorBidi"/>
          <w:sz w:val="24"/>
          <w:szCs w:val="24"/>
        </w:rPr>
        <w:t xml:space="preserve"> in discounting health outcomes</w:t>
      </w:r>
      <w:r w:rsidR="00AE456B" w:rsidRPr="002B305F">
        <w:rPr>
          <w:rFonts w:asciiTheme="majorBidi" w:hAnsiTheme="majorBidi" w:cstheme="majorBidi"/>
          <w:sz w:val="24"/>
          <w:szCs w:val="24"/>
        </w:rPr>
        <w:t xml:space="preserve"> </w:t>
      </w:r>
      <w:r w:rsidR="001203CE" w:rsidRPr="002B305F">
        <w:rPr>
          <w:rFonts w:asciiTheme="majorBidi" w:hAnsiTheme="majorBidi" w:cstheme="majorBidi"/>
          <w:sz w:val="24"/>
          <w:szCs w:val="24"/>
        </w:rPr>
        <w:fldChar w:fldCharType="begin"/>
      </w:r>
      <w:r w:rsidR="00DF225D" w:rsidRPr="002B305F">
        <w:rPr>
          <w:rFonts w:asciiTheme="majorBidi" w:hAnsiTheme="majorBidi" w:cstheme="majorBidi"/>
          <w:sz w:val="24"/>
          <w:szCs w:val="24"/>
        </w:rPr>
        <w:instrText xml:space="preserve"> ADDIN EN.CITE &lt;EndNote&gt;&lt;Cite&gt;&lt;Author&gt;Cairns&lt;/Author&gt;&lt;Year&gt;2000&lt;/Year&gt;&lt;RecNum&gt;1720&lt;/RecNum&gt;&lt;DisplayText&gt;[2]&lt;/DisplayText&gt;&lt;record&gt;&lt;rec-number&gt;1720&lt;/rec-number&gt;&lt;foreign-keys&gt;&lt;key app="EN" db-id="fwrd2zr029xewqeaaa1xss9qw0ewssd5ed9d" timestamp="0"&gt;1720&lt;/key&gt;&lt;/foreign-keys&gt;&lt;ref-type name="Journal Article"&gt;17&lt;/ref-type&gt;&lt;contributors&gt;&lt;authors&gt;&lt;author&gt;Cairns, J. A.&lt;/author&gt;&lt;author&gt;van der Pol, M. M.&lt;/author&gt;&lt;/authors&gt;&lt;/contributors&gt;&lt;auth-address&gt;Health Economics Research Unit, University of Aberdeen, UK.&lt;/auth-address&gt;&lt;titles&gt;&lt;title&gt;The estimation of marginal time preference in a UK-wide sample (TEMPUS) project&lt;/title&gt;&lt;secondary-title&gt;Health Technol Assess&lt;/secondary-title&gt;&lt;/titles&gt;&lt;pages&gt;i-iv, 1-83&lt;/pages&gt;&lt;volume&gt;4&lt;/volume&gt;&lt;number&gt;1&lt;/number&gt;&lt;keywords&gt;&lt;keyword&gt;Adult&lt;/keyword&gt;&lt;keyword&gt;Attitude to Health&lt;/keyword&gt;&lt;keyword&gt;Cost-Benefit Analysis&lt;/keyword&gt;&lt;keyword&gt;Decision Making&lt;/keyword&gt;&lt;keyword&gt;Female&lt;/keyword&gt;&lt;keyword&gt;Great Britain&lt;/keyword&gt;&lt;keyword&gt;Health Behavior&lt;/keyword&gt;&lt;keyword&gt;Health Promotion/ economics&lt;/keyword&gt;&lt;keyword&gt;Humans&lt;/keyword&gt;&lt;keyword&gt;Investments&lt;/keyword&gt;&lt;keyword&gt;Least-Squares Analysis&lt;/keyword&gt;&lt;keyword&gt;Likelihood Functions&lt;/keyword&gt;&lt;keyword&gt;Male&lt;/keyword&gt;&lt;keyword&gt;Middle Aged&lt;/keyword&gt;&lt;keyword&gt;Models, Econometric&lt;/keyword&gt;&lt;keyword&gt;Models, Psychological&lt;/keyword&gt;&lt;keyword&gt;Quality-Adjusted Life Years&lt;/keyword&gt;&lt;keyword&gt;Questionnaires/ standards&lt;/keyword&gt;&lt;keyword&gt;Regression Analysis&lt;/keyword&gt;&lt;keyword&gt;Reproducibility of Results&lt;/keyword&gt;&lt;keyword&gt;Sampling Studies&lt;/keyword&gt;&lt;keyword&gt;Sensitivity and Specificity&lt;/keyword&gt;&lt;keyword&gt;Time&lt;/keyword&gt;&lt;keyword&gt;Treatment Outcome&lt;/keyword&gt;&lt;/keywords&gt;&lt;dates&gt;&lt;year&gt;2000&lt;/year&gt;&lt;/dates&gt;&lt;isbn&gt;1366-5278 (Print)&amp;#xD;1366-5278 (Linking)&lt;/isbn&gt;&lt;accession-num&gt;10682274&lt;/accession-num&gt;&lt;urls&gt;&lt;/urls&gt;&lt;/record&gt;&lt;/Cite&gt;&lt;/EndNote&gt;</w:instrText>
      </w:r>
      <w:r w:rsidR="001203CE" w:rsidRPr="002B305F">
        <w:rPr>
          <w:rFonts w:asciiTheme="majorBidi" w:hAnsiTheme="majorBidi" w:cstheme="majorBidi"/>
          <w:sz w:val="24"/>
          <w:szCs w:val="24"/>
        </w:rPr>
        <w:fldChar w:fldCharType="separate"/>
      </w:r>
      <w:r w:rsidR="00DF225D" w:rsidRPr="002B305F">
        <w:rPr>
          <w:rFonts w:asciiTheme="majorBidi" w:hAnsiTheme="majorBidi" w:cstheme="majorBidi"/>
          <w:noProof/>
          <w:sz w:val="24"/>
          <w:szCs w:val="24"/>
        </w:rPr>
        <w:t>[2]</w:t>
      </w:r>
      <w:r w:rsidR="001203CE" w:rsidRPr="002B305F">
        <w:rPr>
          <w:rFonts w:asciiTheme="majorBidi" w:hAnsiTheme="majorBidi" w:cstheme="majorBidi"/>
          <w:sz w:val="24"/>
          <w:szCs w:val="24"/>
        </w:rPr>
        <w:fldChar w:fldCharType="end"/>
      </w:r>
      <w:r w:rsidR="001203CE" w:rsidRPr="002B305F">
        <w:rPr>
          <w:rFonts w:asciiTheme="majorBidi" w:hAnsiTheme="majorBidi" w:cstheme="majorBidi"/>
          <w:sz w:val="24"/>
          <w:szCs w:val="24"/>
        </w:rPr>
        <w:t xml:space="preserve">. </w:t>
      </w:r>
      <w:r w:rsidR="00E816F2" w:rsidRPr="002B305F">
        <w:rPr>
          <w:rFonts w:asciiTheme="majorBidi" w:hAnsiTheme="majorBidi" w:cstheme="majorBidi"/>
          <w:sz w:val="24"/>
          <w:szCs w:val="24"/>
        </w:rPr>
        <w:t>Therefor</w:t>
      </w:r>
      <w:r w:rsidR="005B2C50" w:rsidRPr="002B305F">
        <w:rPr>
          <w:rFonts w:asciiTheme="majorBidi" w:hAnsiTheme="majorBidi" w:cstheme="majorBidi"/>
          <w:sz w:val="24"/>
          <w:szCs w:val="24"/>
        </w:rPr>
        <w:t>e</w:t>
      </w:r>
      <w:r w:rsidR="00AE456B" w:rsidRPr="002B305F">
        <w:rPr>
          <w:rFonts w:asciiTheme="majorBidi" w:hAnsiTheme="majorBidi" w:cstheme="majorBidi"/>
          <w:sz w:val="24"/>
          <w:szCs w:val="24"/>
        </w:rPr>
        <w:t>,</w:t>
      </w:r>
      <w:r w:rsidR="00E816F2" w:rsidRPr="002B305F">
        <w:rPr>
          <w:rFonts w:asciiTheme="majorBidi" w:hAnsiTheme="majorBidi" w:cstheme="majorBidi"/>
          <w:sz w:val="24"/>
          <w:szCs w:val="24"/>
        </w:rPr>
        <w:t xml:space="preserve"> focusing on p</w:t>
      </w:r>
      <w:r w:rsidR="00BB2C0F" w:rsidRPr="002B305F">
        <w:rPr>
          <w:rFonts w:asciiTheme="majorBidi" w:hAnsiTheme="majorBidi" w:cstheme="majorBidi"/>
          <w:sz w:val="24"/>
          <w:szCs w:val="24"/>
        </w:rPr>
        <w:t>rivate time preference</w:t>
      </w:r>
      <w:r w:rsidR="00E816F2" w:rsidRPr="002B305F">
        <w:rPr>
          <w:rFonts w:asciiTheme="majorBidi" w:hAnsiTheme="majorBidi" w:cstheme="majorBidi"/>
          <w:sz w:val="24"/>
          <w:szCs w:val="24"/>
        </w:rPr>
        <w:t>s</w:t>
      </w:r>
      <w:r w:rsidR="00AE456B" w:rsidRPr="002B305F">
        <w:rPr>
          <w:rFonts w:asciiTheme="majorBidi" w:hAnsiTheme="majorBidi" w:cstheme="majorBidi"/>
          <w:sz w:val="24"/>
          <w:szCs w:val="24"/>
        </w:rPr>
        <w:t>,</w:t>
      </w:r>
      <w:r w:rsidR="00E816F2" w:rsidRPr="002B305F">
        <w:rPr>
          <w:rFonts w:asciiTheme="majorBidi" w:hAnsiTheme="majorBidi" w:cstheme="majorBidi"/>
          <w:sz w:val="24"/>
          <w:szCs w:val="24"/>
        </w:rPr>
        <w:t xml:space="preserve"> </w:t>
      </w:r>
      <w:r w:rsidR="00655AEF" w:rsidRPr="002B305F">
        <w:rPr>
          <w:rFonts w:asciiTheme="majorBidi" w:hAnsiTheme="majorBidi" w:cstheme="majorBidi"/>
          <w:sz w:val="24"/>
          <w:szCs w:val="24"/>
        </w:rPr>
        <w:t xml:space="preserve">which </w:t>
      </w:r>
      <w:r w:rsidR="00AE456B" w:rsidRPr="002B305F">
        <w:rPr>
          <w:rFonts w:asciiTheme="majorBidi" w:hAnsiTheme="majorBidi" w:cstheme="majorBidi"/>
          <w:sz w:val="24"/>
          <w:szCs w:val="24"/>
        </w:rPr>
        <w:t>address individuals’</w:t>
      </w:r>
      <w:r w:rsidR="0013311F" w:rsidRPr="002B305F">
        <w:rPr>
          <w:rFonts w:asciiTheme="majorBidi" w:hAnsiTheme="majorBidi" w:cstheme="majorBidi"/>
          <w:sz w:val="24"/>
          <w:szCs w:val="24"/>
        </w:rPr>
        <w:t xml:space="preserve"> </w:t>
      </w:r>
      <w:r w:rsidR="00AE456B" w:rsidRPr="002B305F">
        <w:rPr>
          <w:rFonts w:asciiTheme="majorBidi" w:hAnsiTheme="majorBidi" w:cstheme="majorBidi"/>
          <w:sz w:val="24"/>
          <w:szCs w:val="24"/>
        </w:rPr>
        <w:t xml:space="preserve">preferences </w:t>
      </w:r>
      <w:r w:rsidR="0013311F" w:rsidRPr="002B305F">
        <w:rPr>
          <w:rFonts w:asciiTheme="majorBidi" w:hAnsiTheme="majorBidi" w:cstheme="majorBidi"/>
          <w:sz w:val="24"/>
          <w:szCs w:val="24"/>
        </w:rPr>
        <w:t>about their own health</w:t>
      </w:r>
      <w:r w:rsidR="0005261C" w:rsidRPr="002B305F">
        <w:rPr>
          <w:rFonts w:asciiTheme="majorBidi" w:hAnsiTheme="majorBidi" w:cstheme="majorBidi"/>
          <w:sz w:val="24"/>
          <w:szCs w:val="24"/>
        </w:rPr>
        <w:t>,</w:t>
      </w:r>
      <w:r w:rsidR="00952F8B" w:rsidRPr="002B305F">
        <w:rPr>
          <w:rFonts w:asciiTheme="majorBidi" w:hAnsiTheme="majorBidi" w:cstheme="majorBidi"/>
          <w:sz w:val="24"/>
          <w:szCs w:val="24"/>
        </w:rPr>
        <w:t xml:space="preserve"> </w:t>
      </w:r>
      <w:r w:rsidR="00AE456B" w:rsidRPr="002B305F">
        <w:rPr>
          <w:rFonts w:asciiTheme="majorBidi" w:hAnsiTheme="majorBidi" w:cstheme="majorBidi"/>
          <w:sz w:val="24"/>
          <w:szCs w:val="24"/>
        </w:rPr>
        <w:t xml:space="preserve">appears </w:t>
      </w:r>
      <w:r w:rsidR="00E816F2" w:rsidRPr="002B305F">
        <w:rPr>
          <w:rFonts w:asciiTheme="majorBidi" w:hAnsiTheme="majorBidi" w:cstheme="majorBidi"/>
          <w:sz w:val="24"/>
          <w:szCs w:val="24"/>
        </w:rPr>
        <w:t>to be</w:t>
      </w:r>
      <w:r w:rsidR="0013311F" w:rsidRPr="002B305F">
        <w:rPr>
          <w:rFonts w:asciiTheme="majorBidi" w:hAnsiTheme="majorBidi" w:cstheme="majorBidi"/>
          <w:sz w:val="24"/>
          <w:szCs w:val="24"/>
        </w:rPr>
        <w:t xml:space="preserve"> mo</w:t>
      </w:r>
      <w:r w:rsidR="00E816F2" w:rsidRPr="002B305F">
        <w:rPr>
          <w:rFonts w:asciiTheme="majorBidi" w:hAnsiTheme="majorBidi" w:cstheme="majorBidi"/>
          <w:sz w:val="24"/>
          <w:szCs w:val="24"/>
        </w:rPr>
        <w:t>re</w:t>
      </w:r>
      <w:r w:rsidR="0013311F" w:rsidRPr="002B305F">
        <w:rPr>
          <w:rFonts w:asciiTheme="majorBidi" w:hAnsiTheme="majorBidi" w:cstheme="majorBidi"/>
          <w:sz w:val="24"/>
          <w:szCs w:val="24"/>
        </w:rPr>
        <w:t xml:space="preserve"> appropriate </w:t>
      </w:r>
      <w:r w:rsidR="00E816F2" w:rsidRPr="002B305F">
        <w:rPr>
          <w:rFonts w:asciiTheme="majorBidi" w:hAnsiTheme="majorBidi" w:cstheme="majorBidi"/>
          <w:sz w:val="24"/>
          <w:szCs w:val="24"/>
        </w:rPr>
        <w:t>in discounting health outcomes and</w:t>
      </w:r>
      <w:r w:rsidR="00952F8B" w:rsidRPr="002B305F">
        <w:rPr>
          <w:rFonts w:asciiTheme="majorBidi" w:hAnsiTheme="majorBidi" w:cstheme="majorBidi"/>
          <w:sz w:val="24"/>
          <w:szCs w:val="24"/>
        </w:rPr>
        <w:t xml:space="preserve"> </w:t>
      </w:r>
      <w:r w:rsidR="00F979E6" w:rsidRPr="002B305F">
        <w:rPr>
          <w:rFonts w:asciiTheme="majorBidi" w:hAnsiTheme="majorBidi" w:cstheme="majorBidi"/>
          <w:sz w:val="24"/>
          <w:szCs w:val="24"/>
        </w:rPr>
        <w:t>studying</w:t>
      </w:r>
      <w:r w:rsidR="0013311F" w:rsidRPr="002B305F">
        <w:rPr>
          <w:rFonts w:asciiTheme="majorBidi" w:hAnsiTheme="majorBidi" w:cstheme="majorBidi"/>
          <w:sz w:val="24"/>
          <w:szCs w:val="24"/>
        </w:rPr>
        <w:t xml:space="preserve"> health affecting </w:t>
      </w:r>
      <w:r w:rsidR="00A73ADE" w:rsidRPr="002B305F">
        <w:rPr>
          <w:rFonts w:asciiTheme="majorBidi" w:hAnsiTheme="majorBidi" w:cstheme="majorBidi"/>
          <w:sz w:val="24"/>
          <w:szCs w:val="24"/>
          <w:lang w:bidi="fa-IR"/>
        </w:rPr>
        <w:t>behaviors</w:t>
      </w:r>
      <w:r w:rsidR="004C53DB" w:rsidRPr="002B305F">
        <w:rPr>
          <w:rFonts w:asciiTheme="majorBidi" w:hAnsiTheme="majorBidi" w:cstheme="majorBidi"/>
          <w:sz w:val="24"/>
          <w:szCs w:val="24"/>
          <w:lang w:bidi="fa-IR"/>
        </w:rPr>
        <w:t xml:space="preserve"> </w:t>
      </w:r>
      <w:r w:rsidR="0013311F" w:rsidRPr="002B305F">
        <w:rPr>
          <w:rFonts w:asciiTheme="majorBidi" w:hAnsiTheme="majorBidi" w:cstheme="majorBidi"/>
          <w:sz w:val="24"/>
          <w:szCs w:val="24"/>
        </w:rPr>
        <w:fldChar w:fldCharType="begin">
          <w:fldData xml:space="preserve">PEVuZE5vdGU+PENpdGU+PEF1dGhvcj5XZXN0PC9BdXRob3I+PFllYXI+MjAwMzwvWWVhcj48UmVj
TnVtPjE0MjA8L1JlY051bT48RGlzcGxheVRleHQ+WzE1LTE4XTwvRGlzcGxheVRleHQ+PHJlY29y
ZD48cmVjLW51bWJlcj4xNDIwPC9yZWMtbnVtYmVyPjxmb3JlaWduLWtleXM+PGtleSBhcHA9IkVO
IiBkYi1pZD0iZndyZDJ6cjAyOXhld3FlYWFhMXhzczlxdzBld3NzZDVlZDlkIiB0aW1lc3RhbXA9
IjAiPjE0MjA8L2tleT48L2ZvcmVpZ24ta2V5cz48cmVmLXR5cGUgbmFtZT0iSm91cm5hbCBBcnRp
Y2xlIj4xNzwvcmVmLXR5cGU+PGNvbnRyaWJ1dG9ycz48YXV0aG9ycz48YXV0aG9yPldlc3QsIFIu
IFIuPC9hdXRob3I+PGF1dGhvcj5NY05hYmIsIFIuPC9hdXRob3I+PGF1dGhvcj5UaG9tcHNvbiwg
QS4gRy48L2F1dGhvcj48YXV0aG9yPlNoZWxkb24sIFQuIEEuPC9hdXRob3I+PGF1dGhvcj5Hcmlt
bGV5IEV2YW5zLCBKLjwvYXV0aG9yPjxhdXRob3I+V2VzdCwgUi4gUi48L2F1dGhvcj48YXV0aG9y
Pk1jTmFiYiwgUi48L2F1dGhvcj48YXV0aG9yPlRob21wc29uLCBBLiBHLiBILjwvYXV0aG9yPjxh
dXRob3I+U2hlbGRvbiwgVC4gQS48L2F1dGhvcj48YXV0aG9yPkdyaW1sZXkgRXZhbnMsIEouPC9h
dXRob3I+PC9hdXRob3JzPjwvY29udHJpYnV0b3JzPjxhdXRoLWFkZHJlc3M+VW5pdmVyc2l0eSBv
ZiBXYWxlcyBDb2xsZWdlIG9mIE1lZGljaW5lLCBDYXJkaWZmLCBXYWxlcywgVUsuPC9hdXRoLWFk
ZHJlc3M+PHRpdGxlcz48dGl0bGU+RXN0aW1hdGluZyBpbXBsaWVkIHJhdGVzIG9mIGRpc2NvdW50
IGluIGhlYWx0aGNhcmUgZGVjaXNpb24tbWFraW5nPC90aXRsZT48c2Vjb25kYXJ5LXRpdGxlPkhl
YWx0aCBUZWNobm9sb2d5IEFzc2Vzc21lbnQgKFdpbmNoZXN0ZXIsIEVuZ2xhbmQpPC9zZWNvbmRh
cnktdGl0bGU+PC90aXRsZXM+PHBhZ2VzPjEtNjA8L3BhZ2VzPjx2b2x1bWU+Nzwvdm9sdW1lPjxu
dW1iZXI+Mzg8L251bWJlcj48ZGF0ZXM+PHllYXI+MjAwMzwveWVhcj48L2RhdGVzPjxhY2Nlc3Np
b24tbnVtPjE0NjIyNDg5PC9hY2Nlc3Npb24tbnVtPjx3b3JrLXR5cGU+Q2xpbmljYWwgVHJpYWwm
I3hEO0NvbXBhcmF0aXZlIFN0dWR5JiN4RDtSYW5kb21pemVkIENvbnRyb2xsZWQgVHJpYWwmI3hE
O1Jlc2VhcmNoIFN1cHBvcnQsIE5vbi1VLlMuIEdvdiZhcG9zO3QmI3hEO1Jldmlldzwvd29yay10
eXBlPjx1cmxzPjwvdXJscz48L3JlY29yZD48L0NpdGU+PENpdGU+PEF1dGhvcj5QYXJzb25hZ2U8
L0F1dGhvcj48WWVhcj4xOTkyPC9ZZWFyPjxSZWNOdW0+MTYyNDwvUmVjTnVtPjxyZWNvcmQ+PHJl
Yy1udW1iZXI+MTYyNDwvcmVjLW51bWJlcj48Zm9yZWlnbi1rZXlzPjxrZXkgYXBwPSJFTiIgZGIt
aWQ9ImZ3cmQyenIwMjl4ZXdxZWFhYTF4c3M5cXcwZXdzc2Q1ZWQ5ZCIgdGltZXN0YW1wPSIwIj4x
NjI0PC9rZXk+PC9mb3JlaWduLWtleXM+PHJlZi10eXBlIG5hbWU9IkpvdXJuYWwgQXJ0aWNsZSI+
MTc8L3JlZi10eXBlPjxjb250cmlidXRvcnM+PGF1dGhvcnM+PGF1dGhvcj5QYXJzb25hZ2UsIE0u
PC9hdXRob3I+PGF1dGhvcj5OZXVidXJnZXIsIEguPC9hdXRob3I+PGF1dGhvcj5QYXJzb25hZ2Us
IE0uPC9hdXRob3I+PGF1dGhvcj5OZXVidXJnZXIsIEguPC9hdXRob3I+PC9hdXRob3JzPjwvY29u
dHJpYnV0b3JzPjx0aXRsZXM+PHRpdGxlPkRpc2NvdW50aW5nIGFuZCBoZWFsdGggYmVuZWZpdHM8
L3RpdGxlPjxzZWNvbmRhcnktdGl0bGU+SGVhbHRoIEVjb25vbWljczwvc2Vjb25kYXJ5LXRpdGxl
PjwvdGl0bGVzPjxwYWdlcz43MS02PC9wYWdlcz48dm9sdW1lPjE8L3ZvbHVtZT48bnVtYmVyPjE8
L251bWJlcj48ZGF0ZXM+PHllYXI+MTk5MjwveWVhcj48cHViLWRhdGVzPjxkYXRlPkFwcjwvZGF0
ZT48L3B1Yi1kYXRlcz48L2RhdGVzPjxhY2Nlc3Npb24tbnVtPjEzNDI2MzM8L2FjY2Vzc2lvbi1u
dW0+PHVybHM+PC91cmxzPjwvcmVjb3JkPjwvQ2l0ZT48Q2l0ZT48QXV0aG9yPkdvdG88L0F1dGhv
cj48WWVhcj4yMDA5PC9ZZWFyPjxSZWNOdW0+MTE3ODwvUmVjTnVtPjxyZWNvcmQ+PHJlYy1udW1i
ZXI+MTE3ODwvcmVjLW51bWJlcj48Zm9yZWlnbi1rZXlzPjxrZXkgYXBwPSJFTiIgZGItaWQ9ImZ3
cmQyenIwMjl4ZXdxZWFhYTF4c3M5cXcwZXdzc2Q1ZWQ5ZCIgdGltZXN0YW1wPSIwIj4xMTc4PC9r
ZXk+PC9mb3JlaWduLWtleXM+PHJlZi10eXBlIG5hbWU9IkpvdXJuYWwgQXJ0aWNsZSI+MTc8L3Jl
Zi10eXBlPjxjb250cmlidXRvcnM+PGF1dGhvcnM+PGF1dGhvcj5Hb3RvLCBSLjwvYXV0aG9yPjxh
dXRob3I+VGFrYWhhc2hpLCBZLjwvYXV0aG9yPjxhdXRob3I+TmlzaGltdXJhLCBTLjwvYXV0aG9y
PjxhdXRob3I+SWRhLCBULjwvYXV0aG9yPjxhdXRob3I+R290bywgUmVpPC9hdXRob3I+PGF1dGhv
cj5UYWthaGFzaGksIFl1a288L2F1dGhvcj48YXV0aG9yPk5pc2hpbXVyYSwgU2h1em88L2F1dGhv
cj48YXV0aG9yPklkYSwgVGFrYW5vcmk8L2F1dGhvcj48L2F1dGhvcnM+PC9jb250cmlidXRvcnM+
PGF1dGgtYWRkcmVzcz5GYWN1bHR5IG9mIEVjb25vbWljcywgS29uYW4gVW5pdmVyc2l0eSwgT2th
bW90bywgS29iZSwgSmFwYW4uPC9hdXRoLWFkZHJlc3M+PHRpdGxlcz48dGl0bGU+QSBjb2hvcnQg
c3R1ZHkgdG8gZXhhbWluZSB3aGV0aGVyIHRpbWUgYW5kIHJpc2sgcHJlZmVyZW5jZSBpcyByZWxh
dGVkIHRvIHNtb2tpbmcgY2Vzc2F0aW9uIHN1Y2Nlc3M8L3RpdGxlPjxzZWNvbmRhcnktdGl0bGU+
QWRkaWN0aW9uPC9zZWNvbmRhcnktdGl0bGU+PC90aXRsZXM+PHBhZ2VzPjEwMTgtMjQ8L3BhZ2Vz
Pjx2b2x1bWU+MTA0PC92b2x1bWU+PG51bWJlcj42PC9udW1iZXI+PGRhdGVzPjx5ZWFyPjIwMDk8
L3llYXI+PHB1Yi1kYXRlcz48ZGF0ZT5KdW48L2RhdGU+PC9wdWItZGF0ZXM+PC9kYXRlcz48YWNj
ZXNzaW9uLW51bT4xOTQ2NjkyNjwvYWNjZXNzaW9uLW51bT48d29yay10eXBlPlJlc2VhcmNoIFN1
cHBvcnQsIE5vbi1VLlMuIEdvdiZhcG9zO3Q8L3dvcmstdHlwZT48dXJscz48L3VybHM+PC9yZWNv
cmQ+PC9DaXRlPjxDaXRlPjxBdXRob3I+Q2FkaWVyPC9BdXRob3I+PFllYXI+MjAxNjwvWWVhcj48
UmVjTnVtPjE3NzM8L1JlY051bT48cmVjb3JkPjxyZWMtbnVtYmVyPjE3NzM8L3JlYy1udW1iZXI+
PGZvcmVpZ24ta2V5cz48a2V5IGFwcD0iRU4iIGRiLWlkPSJmd3JkMnpyMDI5eGV3cWVhYWExeHNz
OXF3MGV3c3NkNWVkOWQiIHRpbWVzdGFtcD0iMTUyMTg4OTMxMyI+MTc3Mzwva2V5PjwvZm9yZWln
bi1rZXlzPjxyZWYtdHlwZSBuYW1lPSJKb3VybmFsIEFydGljbGUiPjE3PC9yZWYtdHlwZT48Y29u
dHJpYnV0b3JzPjxhdXRob3JzPjxhdXRob3I+Q2FkaWVyLCBCZW5qYW1pbjwvYXV0aG9yPjxhdXRo
b3I+RHVyYW5kLVphbGVza2ksIElzYWJlbGxlPC9hdXRob3I+PGF1dGhvcj5UaG9tYXMsIERhbmll
bDwvYXV0aG9yPjxhdXRob3I+Q2hldnJldWwsIEthcmluZTwvYXV0aG9yPjwvYXV0aG9ycz48L2Nv
bnRyaWJ1dG9ycz48dGl0bGVzPjx0aXRsZT5Db3N0IEVmZmVjdGl2ZW5lc3Mgb2YgRnJlZSBBY2Nl
c3MgdG8gU21va2luZyBDZXNzYXRpb24gVHJlYXRtZW50IGluIEZyYW5jZSBDb25zaWRlcmluZyB0
aGUgRWNvbm9taWMgQnVyZGVuIG9mIFNtb2tpbmctUmVsYXRlZCBEaXNlYXNlczwvdGl0bGU+PHNl
Y29uZGFyeS10aXRsZT5QTE9TIE9ORTwvc2Vjb25kYXJ5LXRpdGxlPjwvdGl0bGVzPjxwZXJpb2Rp
Y2FsPjxmdWxsLXRpdGxlPlBMT1MgT05FPC9mdWxsLXRpdGxlPjwvcGVyaW9kaWNhbD48cGFnZXM+
ZTAxNDg3NTA8L3BhZ2VzPjx2b2x1bWU+MTE8L3ZvbHVtZT48bnVtYmVyPjI8L251bWJlcj48ZGF0
ZXM+PHllYXI+MjAxNjwveWVhcj48L2RhdGVzPjxwdWJsaXNoZXI+UHVibGljIExpYnJhcnkgb2Yg
U2NpZW5jZTwvcHVibGlzaGVyPjx1cmxzPjxyZWxhdGVkLXVybHM+PHVybD5odHRwczovL2RvaS5v
cmcvMTAuMTM3MS9qb3VybmFsLnBvbmUuMDE0ODc1MDwvdXJsPjwvcmVsYXRlZC11cmxzPjwvdXJs
cz48ZWxlY3Ryb25pYy1yZXNvdXJjZS1udW0+MTAuMTM3MS9qb3VybmFsLnBvbmUuMDE0ODc1MDwv
ZWxlY3Ryb25pYy1yZXNvdXJjZS1udW0+PC9yZWNvcmQ+PC9DaXRlPjwvRW5kTm90ZT4A
</w:fldData>
        </w:fldChar>
      </w:r>
      <w:r w:rsidR="00DF225D" w:rsidRPr="002B305F">
        <w:rPr>
          <w:rFonts w:asciiTheme="majorBidi" w:hAnsiTheme="majorBidi" w:cstheme="majorBidi"/>
          <w:sz w:val="24"/>
          <w:szCs w:val="24"/>
        </w:rPr>
        <w:instrText xml:space="preserve"> ADDIN EN.CITE </w:instrText>
      </w:r>
      <w:r w:rsidR="00DF225D" w:rsidRPr="002B305F">
        <w:rPr>
          <w:rFonts w:asciiTheme="majorBidi" w:hAnsiTheme="majorBidi" w:cstheme="majorBidi"/>
          <w:sz w:val="24"/>
          <w:szCs w:val="24"/>
        </w:rPr>
        <w:fldChar w:fldCharType="begin">
          <w:fldData xml:space="preserve">PEVuZE5vdGU+PENpdGU+PEF1dGhvcj5XZXN0PC9BdXRob3I+PFllYXI+MjAwMzwvWWVhcj48UmVj
TnVtPjE0MjA8L1JlY051bT48RGlzcGxheVRleHQ+WzE1LTE4XTwvRGlzcGxheVRleHQ+PHJlY29y
ZD48cmVjLW51bWJlcj4xNDIwPC9yZWMtbnVtYmVyPjxmb3JlaWduLWtleXM+PGtleSBhcHA9IkVO
IiBkYi1pZD0iZndyZDJ6cjAyOXhld3FlYWFhMXhzczlxdzBld3NzZDVlZDlkIiB0aW1lc3RhbXA9
IjAiPjE0MjA8L2tleT48L2ZvcmVpZ24ta2V5cz48cmVmLXR5cGUgbmFtZT0iSm91cm5hbCBBcnRp
Y2xlIj4xNzwvcmVmLXR5cGU+PGNvbnRyaWJ1dG9ycz48YXV0aG9ycz48YXV0aG9yPldlc3QsIFIu
IFIuPC9hdXRob3I+PGF1dGhvcj5NY05hYmIsIFIuPC9hdXRob3I+PGF1dGhvcj5UaG9tcHNvbiwg
QS4gRy48L2F1dGhvcj48YXV0aG9yPlNoZWxkb24sIFQuIEEuPC9hdXRob3I+PGF1dGhvcj5Hcmlt
bGV5IEV2YW5zLCBKLjwvYXV0aG9yPjxhdXRob3I+V2VzdCwgUi4gUi48L2F1dGhvcj48YXV0aG9y
Pk1jTmFiYiwgUi48L2F1dGhvcj48YXV0aG9yPlRob21wc29uLCBBLiBHLiBILjwvYXV0aG9yPjxh
dXRob3I+U2hlbGRvbiwgVC4gQS48L2F1dGhvcj48YXV0aG9yPkdyaW1sZXkgRXZhbnMsIEouPC9h
dXRob3I+PC9hdXRob3JzPjwvY29udHJpYnV0b3JzPjxhdXRoLWFkZHJlc3M+VW5pdmVyc2l0eSBv
ZiBXYWxlcyBDb2xsZWdlIG9mIE1lZGljaW5lLCBDYXJkaWZmLCBXYWxlcywgVUsuPC9hdXRoLWFk
ZHJlc3M+PHRpdGxlcz48dGl0bGU+RXN0aW1hdGluZyBpbXBsaWVkIHJhdGVzIG9mIGRpc2NvdW50
IGluIGhlYWx0aGNhcmUgZGVjaXNpb24tbWFraW5nPC90aXRsZT48c2Vjb25kYXJ5LXRpdGxlPkhl
YWx0aCBUZWNobm9sb2d5IEFzc2Vzc21lbnQgKFdpbmNoZXN0ZXIsIEVuZ2xhbmQpPC9zZWNvbmRh
cnktdGl0bGU+PC90aXRsZXM+PHBhZ2VzPjEtNjA8L3BhZ2VzPjx2b2x1bWU+Nzwvdm9sdW1lPjxu
dW1iZXI+Mzg8L251bWJlcj48ZGF0ZXM+PHllYXI+MjAwMzwveWVhcj48L2RhdGVzPjxhY2Nlc3Np
b24tbnVtPjE0NjIyNDg5PC9hY2Nlc3Npb24tbnVtPjx3b3JrLXR5cGU+Q2xpbmljYWwgVHJpYWwm
I3hEO0NvbXBhcmF0aXZlIFN0dWR5JiN4RDtSYW5kb21pemVkIENvbnRyb2xsZWQgVHJpYWwmI3hE
O1Jlc2VhcmNoIFN1cHBvcnQsIE5vbi1VLlMuIEdvdiZhcG9zO3QmI3hEO1Jldmlldzwvd29yay10
eXBlPjx1cmxzPjwvdXJscz48L3JlY29yZD48L0NpdGU+PENpdGU+PEF1dGhvcj5QYXJzb25hZ2U8
L0F1dGhvcj48WWVhcj4xOTkyPC9ZZWFyPjxSZWNOdW0+MTYyNDwvUmVjTnVtPjxyZWNvcmQ+PHJl
Yy1udW1iZXI+MTYyNDwvcmVjLW51bWJlcj48Zm9yZWlnbi1rZXlzPjxrZXkgYXBwPSJFTiIgZGIt
aWQ9ImZ3cmQyenIwMjl4ZXdxZWFhYTF4c3M5cXcwZXdzc2Q1ZWQ5ZCIgdGltZXN0YW1wPSIwIj4x
NjI0PC9rZXk+PC9mb3JlaWduLWtleXM+PHJlZi10eXBlIG5hbWU9IkpvdXJuYWwgQXJ0aWNsZSI+
MTc8L3JlZi10eXBlPjxjb250cmlidXRvcnM+PGF1dGhvcnM+PGF1dGhvcj5QYXJzb25hZ2UsIE0u
PC9hdXRob3I+PGF1dGhvcj5OZXVidXJnZXIsIEguPC9hdXRob3I+PGF1dGhvcj5QYXJzb25hZ2Us
IE0uPC9hdXRob3I+PGF1dGhvcj5OZXVidXJnZXIsIEguPC9hdXRob3I+PC9hdXRob3JzPjwvY29u
dHJpYnV0b3JzPjx0aXRsZXM+PHRpdGxlPkRpc2NvdW50aW5nIGFuZCBoZWFsdGggYmVuZWZpdHM8
L3RpdGxlPjxzZWNvbmRhcnktdGl0bGU+SGVhbHRoIEVjb25vbWljczwvc2Vjb25kYXJ5LXRpdGxl
PjwvdGl0bGVzPjxwYWdlcz43MS02PC9wYWdlcz48dm9sdW1lPjE8L3ZvbHVtZT48bnVtYmVyPjE8
L251bWJlcj48ZGF0ZXM+PHllYXI+MTk5MjwveWVhcj48cHViLWRhdGVzPjxkYXRlPkFwcjwvZGF0
ZT48L3B1Yi1kYXRlcz48L2RhdGVzPjxhY2Nlc3Npb24tbnVtPjEzNDI2MzM8L2FjY2Vzc2lvbi1u
dW0+PHVybHM+PC91cmxzPjwvcmVjb3JkPjwvQ2l0ZT48Q2l0ZT48QXV0aG9yPkdvdG88L0F1dGhv
cj48WWVhcj4yMDA5PC9ZZWFyPjxSZWNOdW0+MTE3ODwvUmVjTnVtPjxyZWNvcmQ+PHJlYy1udW1i
ZXI+MTE3ODwvcmVjLW51bWJlcj48Zm9yZWlnbi1rZXlzPjxrZXkgYXBwPSJFTiIgZGItaWQ9ImZ3
cmQyenIwMjl4ZXdxZWFhYTF4c3M5cXcwZXdzc2Q1ZWQ5ZCIgdGltZXN0YW1wPSIwIj4xMTc4PC9r
ZXk+PC9mb3JlaWduLWtleXM+PHJlZi10eXBlIG5hbWU9IkpvdXJuYWwgQXJ0aWNsZSI+MTc8L3Jl
Zi10eXBlPjxjb250cmlidXRvcnM+PGF1dGhvcnM+PGF1dGhvcj5Hb3RvLCBSLjwvYXV0aG9yPjxh
dXRob3I+VGFrYWhhc2hpLCBZLjwvYXV0aG9yPjxhdXRob3I+TmlzaGltdXJhLCBTLjwvYXV0aG9y
PjxhdXRob3I+SWRhLCBULjwvYXV0aG9yPjxhdXRob3I+R290bywgUmVpPC9hdXRob3I+PGF1dGhv
cj5UYWthaGFzaGksIFl1a288L2F1dGhvcj48YXV0aG9yPk5pc2hpbXVyYSwgU2h1em88L2F1dGhv
cj48YXV0aG9yPklkYSwgVGFrYW5vcmk8L2F1dGhvcj48L2F1dGhvcnM+PC9jb250cmlidXRvcnM+
PGF1dGgtYWRkcmVzcz5GYWN1bHR5IG9mIEVjb25vbWljcywgS29uYW4gVW5pdmVyc2l0eSwgT2th
bW90bywgS29iZSwgSmFwYW4uPC9hdXRoLWFkZHJlc3M+PHRpdGxlcz48dGl0bGU+QSBjb2hvcnQg
c3R1ZHkgdG8gZXhhbWluZSB3aGV0aGVyIHRpbWUgYW5kIHJpc2sgcHJlZmVyZW5jZSBpcyByZWxh
dGVkIHRvIHNtb2tpbmcgY2Vzc2F0aW9uIHN1Y2Nlc3M8L3RpdGxlPjxzZWNvbmRhcnktdGl0bGU+
QWRkaWN0aW9uPC9zZWNvbmRhcnktdGl0bGU+PC90aXRsZXM+PHBhZ2VzPjEwMTgtMjQ8L3BhZ2Vz
Pjx2b2x1bWU+MTA0PC92b2x1bWU+PG51bWJlcj42PC9udW1iZXI+PGRhdGVzPjx5ZWFyPjIwMDk8
L3llYXI+PHB1Yi1kYXRlcz48ZGF0ZT5KdW48L2RhdGU+PC9wdWItZGF0ZXM+PC9kYXRlcz48YWNj
ZXNzaW9uLW51bT4xOTQ2NjkyNjwvYWNjZXNzaW9uLW51bT48d29yay10eXBlPlJlc2VhcmNoIFN1
cHBvcnQsIE5vbi1VLlMuIEdvdiZhcG9zO3Q8L3dvcmstdHlwZT48dXJscz48L3VybHM+PC9yZWNv
cmQ+PC9DaXRlPjxDaXRlPjxBdXRob3I+Q2FkaWVyPC9BdXRob3I+PFllYXI+MjAxNjwvWWVhcj48
UmVjTnVtPjE3NzM8L1JlY051bT48cmVjb3JkPjxyZWMtbnVtYmVyPjE3NzM8L3JlYy1udW1iZXI+
PGZvcmVpZ24ta2V5cz48a2V5IGFwcD0iRU4iIGRiLWlkPSJmd3JkMnpyMDI5eGV3cWVhYWExeHNz
OXF3MGV3c3NkNWVkOWQiIHRpbWVzdGFtcD0iMTUyMTg4OTMxMyI+MTc3Mzwva2V5PjwvZm9yZWln
bi1rZXlzPjxyZWYtdHlwZSBuYW1lPSJKb3VybmFsIEFydGljbGUiPjE3PC9yZWYtdHlwZT48Y29u
dHJpYnV0b3JzPjxhdXRob3JzPjxhdXRob3I+Q2FkaWVyLCBCZW5qYW1pbjwvYXV0aG9yPjxhdXRo
b3I+RHVyYW5kLVphbGVza2ksIElzYWJlbGxlPC9hdXRob3I+PGF1dGhvcj5UaG9tYXMsIERhbmll
bDwvYXV0aG9yPjxhdXRob3I+Q2hldnJldWwsIEthcmluZTwvYXV0aG9yPjwvYXV0aG9ycz48L2Nv
bnRyaWJ1dG9ycz48dGl0bGVzPjx0aXRsZT5Db3N0IEVmZmVjdGl2ZW5lc3Mgb2YgRnJlZSBBY2Nl
c3MgdG8gU21va2luZyBDZXNzYXRpb24gVHJlYXRtZW50IGluIEZyYW5jZSBDb25zaWRlcmluZyB0
aGUgRWNvbm9taWMgQnVyZGVuIG9mIFNtb2tpbmctUmVsYXRlZCBEaXNlYXNlczwvdGl0bGU+PHNl
Y29uZGFyeS10aXRsZT5QTE9TIE9ORTwvc2Vjb25kYXJ5LXRpdGxlPjwvdGl0bGVzPjxwZXJpb2Rp
Y2FsPjxmdWxsLXRpdGxlPlBMT1MgT05FPC9mdWxsLXRpdGxlPjwvcGVyaW9kaWNhbD48cGFnZXM+
ZTAxNDg3NTA8L3BhZ2VzPjx2b2x1bWU+MTE8L3ZvbHVtZT48bnVtYmVyPjI8L251bWJlcj48ZGF0
ZXM+PHllYXI+MjAxNjwveWVhcj48L2RhdGVzPjxwdWJsaXNoZXI+UHVibGljIExpYnJhcnkgb2Yg
U2NpZW5jZTwvcHVibGlzaGVyPjx1cmxzPjxyZWxhdGVkLXVybHM+PHVybD5odHRwczovL2RvaS5v
cmcvMTAuMTM3MS9qb3VybmFsLnBvbmUuMDE0ODc1MDwvdXJsPjwvcmVsYXRlZC11cmxzPjwvdXJs
cz48ZWxlY3Ryb25pYy1yZXNvdXJjZS1udW0+MTAuMTM3MS9qb3VybmFsLnBvbmUuMDE0ODc1MDwv
ZWxlY3Ryb25pYy1yZXNvdXJjZS1udW0+PC9yZWNvcmQ+PC9DaXRlPjwvRW5kTm90ZT4A
</w:fldData>
        </w:fldChar>
      </w:r>
      <w:r w:rsidR="00DF225D" w:rsidRPr="002B305F">
        <w:rPr>
          <w:rFonts w:asciiTheme="majorBidi" w:hAnsiTheme="majorBidi" w:cstheme="majorBidi"/>
          <w:sz w:val="24"/>
          <w:szCs w:val="24"/>
        </w:rPr>
        <w:instrText xml:space="preserve"> ADDIN EN.CITE.DATA </w:instrText>
      </w:r>
      <w:r w:rsidR="00DF225D" w:rsidRPr="002B305F">
        <w:rPr>
          <w:rFonts w:asciiTheme="majorBidi" w:hAnsiTheme="majorBidi" w:cstheme="majorBidi"/>
          <w:sz w:val="24"/>
          <w:szCs w:val="24"/>
        </w:rPr>
      </w:r>
      <w:r w:rsidR="00DF225D" w:rsidRPr="002B305F">
        <w:rPr>
          <w:rFonts w:asciiTheme="majorBidi" w:hAnsiTheme="majorBidi" w:cstheme="majorBidi"/>
          <w:sz w:val="24"/>
          <w:szCs w:val="24"/>
        </w:rPr>
        <w:fldChar w:fldCharType="end"/>
      </w:r>
      <w:r w:rsidR="0013311F" w:rsidRPr="002B305F">
        <w:rPr>
          <w:rFonts w:asciiTheme="majorBidi" w:hAnsiTheme="majorBidi" w:cstheme="majorBidi"/>
          <w:sz w:val="24"/>
          <w:szCs w:val="24"/>
        </w:rPr>
      </w:r>
      <w:r w:rsidR="0013311F" w:rsidRPr="002B305F">
        <w:rPr>
          <w:rFonts w:asciiTheme="majorBidi" w:hAnsiTheme="majorBidi" w:cstheme="majorBidi"/>
          <w:sz w:val="24"/>
          <w:szCs w:val="24"/>
        </w:rPr>
        <w:fldChar w:fldCharType="separate"/>
      </w:r>
      <w:r w:rsidR="00DF225D" w:rsidRPr="002B305F">
        <w:rPr>
          <w:rFonts w:asciiTheme="majorBidi" w:hAnsiTheme="majorBidi" w:cstheme="majorBidi"/>
          <w:noProof/>
          <w:sz w:val="24"/>
          <w:szCs w:val="24"/>
        </w:rPr>
        <w:t>[15-18]</w:t>
      </w:r>
      <w:r w:rsidR="0013311F" w:rsidRPr="002B305F">
        <w:rPr>
          <w:rFonts w:asciiTheme="majorBidi" w:hAnsiTheme="majorBidi" w:cstheme="majorBidi"/>
          <w:sz w:val="24"/>
          <w:szCs w:val="24"/>
        </w:rPr>
        <w:fldChar w:fldCharType="end"/>
      </w:r>
      <w:r w:rsidR="0013311F" w:rsidRPr="002B305F">
        <w:rPr>
          <w:rFonts w:asciiTheme="majorBidi" w:hAnsiTheme="majorBidi" w:cstheme="majorBidi"/>
          <w:sz w:val="24"/>
          <w:szCs w:val="24"/>
        </w:rPr>
        <w:t>.</w:t>
      </w:r>
    </w:p>
    <w:p w14:paraId="3D845C15" w14:textId="23EFD24C" w:rsidR="00F83280" w:rsidRPr="002B305F" w:rsidRDefault="00821B5F" w:rsidP="00AA4A4A">
      <w:pPr>
        <w:autoSpaceDE w:val="0"/>
        <w:autoSpaceDN w:val="0"/>
        <w:adjustRightInd w:val="0"/>
        <w:spacing w:after="0" w:line="480" w:lineRule="auto"/>
        <w:ind w:firstLine="720"/>
        <w:jc w:val="both"/>
        <w:rPr>
          <w:rFonts w:asciiTheme="majorBidi" w:hAnsiTheme="majorBidi" w:cstheme="majorBidi"/>
          <w:sz w:val="24"/>
          <w:szCs w:val="24"/>
        </w:rPr>
      </w:pPr>
      <w:r w:rsidRPr="002B305F">
        <w:rPr>
          <w:rFonts w:asciiTheme="majorBidi" w:hAnsiTheme="majorBidi" w:cstheme="majorBidi"/>
          <w:sz w:val="24"/>
          <w:szCs w:val="24"/>
        </w:rPr>
        <w:t>Robberstad</w:t>
      </w:r>
      <w:r w:rsidR="003E33EF" w:rsidRPr="002B305F">
        <w:rPr>
          <w:rFonts w:asciiTheme="majorBidi" w:hAnsiTheme="majorBidi" w:cstheme="majorBidi"/>
          <w:sz w:val="24"/>
          <w:szCs w:val="24"/>
        </w:rPr>
        <w:t xml:space="preserve"> </w:t>
      </w:r>
      <w:r w:rsidR="001C7067" w:rsidRPr="002B305F">
        <w:rPr>
          <w:rFonts w:asciiTheme="majorBidi" w:hAnsiTheme="majorBidi" w:cstheme="majorBidi"/>
          <w:sz w:val="24"/>
          <w:szCs w:val="24"/>
        </w:rPr>
        <w:t xml:space="preserve">et al compared </w:t>
      </w:r>
      <w:r w:rsidR="003E33EF" w:rsidRPr="002B305F">
        <w:rPr>
          <w:rFonts w:asciiTheme="majorBidi" w:hAnsiTheme="majorBidi" w:cstheme="majorBidi"/>
          <w:sz w:val="24"/>
          <w:szCs w:val="24"/>
        </w:rPr>
        <w:t>estimated private and social discount rate</w:t>
      </w:r>
      <w:r w:rsidR="00A84A98" w:rsidRPr="002B305F">
        <w:rPr>
          <w:rFonts w:asciiTheme="majorBidi" w:hAnsiTheme="majorBidi" w:cstheme="majorBidi"/>
          <w:sz w:val="24"/>
          <w:szCs w:val="24"/>
        </w:rPr>
        <w:t>s</w:t>
      </w:r>
      <w:r w:rsidR="003E33EF" w:rsidRPr="002B305F">
        <w:rPr>
          <w:rFonts w:asciiTheme="majorBidi" w:hAnsiTheme="majorBidi" w:cstheme="majorBidi"/>
          <w:sz w:val="24"/>
          <w:szCs w:val="24"/>
        </w:rPr>
        <w:t xml:space="preserve"> </w:t>
      </w:r>
      <w:r w:rsidR="00A84A98" w:rsidRPr="002B305F">
        <w:rPr>
          <w:rFonts w:asciiTheme="majorBidi" w:hAnsiTheme="majorBidi" w:cstheme="majorBidi"/>
          <w:sz w:val="24"/>
          <w:szCs w:val="24"/>
        </w:rPr>
        <w:t xml:space="preserve">in the </w:t>
      </w:r>
      <w:r w:rsidR="003E33EF" w:rsidRPr="002B305F">
        <w:rPr>
          <w:rFonts w:asciiTheme="majorBidi" w:hAnsiTheme="majorBidi" w:cstheme="majorBidi"/>
          <w:sz w:val="24"/>
          <w:szCs w:val="24"/>
        </w:rPr>
        <w:t>general population of Tanzania</w:t>
      </w:r>
      <w:r w:rsidR="00B201ED" w:rsidRPr="002B305F">
        <w:rPr>
          <w:rFonts w:asciiTheme="majorBidi" w:hAnsiTheme="majorBidi" w:cstheme="majorBidi"/>
          <w:sz w:val="24"/>
          <w:szCs w:val="24"/>
        </w:rPr>
        <w:t xml:space="preserve"> using </w:t>
      </w:r>
      <w:r w:rsidR="00D80A0B" w:rsidRPr="002B305F">
        <w:rPr>
          <w:rFonts w:asciiTheme="majorBidi" w:hAnsiTheme="majorBidi" w:cstheme="majorBidi"/>
          <w:sz w:val="24"/>
          <w:szCs w:val="24"/>
        </w:rPr>
        <w:t>the</w:t>
      </w:r>
      <w:r w:rsidR="00A84A98" w:rsidRPr="002B305F">
        <w:rPr>
          <w:rFonts w:asciiTheme="majorBidi" w:hAnsiTheme="majorBidi" w:cstheme="majorBidi"/>
          <w:sz w:val="24"/>
          <w:szCs w:val="24"/>
        </w:rPr>
        <w:t xml:space="preserve"> </w:t>
      </w:r>
      <w:r w:rsidR="003E33EF" w:rsidRPr="002B305F">
        <w:rPr>
          <w:rFonts w:asciiTheme="majorBidi" w:hAnsiTheme="majorBidi" w:cstheme="majorBidi"/>
          <w:sz w:val="24"/>
          <w:szCs w:val="24"/>
        </w:rPr>
        <w:t xml:space="preserve">stated </w:t>
      </w:r>
      <w:r w:rsidR="00AE456B" w:rsidRPr="002B305F">
        <w:rPr>
          <w:rFonts w:asciiTheme="majorBidi" w:hAnsiTheme="majorBidi" w:cstheme="majorBidi"/>
          <w:sz w:val="24"/>
          <w:szCs w:val="24"/>
        </w:rPr>
        <w:t xml:space="preserve">preference </w:t>
      </w:r>
      <w:r w:rsidR="003E33EF" w:rsidRPr="002B305F">
        <w:rPr>
          <w:rFonts w:asciiTheme="majorBidi" w:hAnsiTheme="majorBidi" w:cstheme="majorBidi"/>
          <w:sz w:val="24"/>
          <w:szCs w:val="24"/>
        </w:rPr>
        <w:t xml:space="preserve">approach. The implied mean and median discount rates </w:t>
      </w:r>
      <w:r w:rsidR="00236F27" w:rsidRPr="002B305F">
        <w:rPr>
          <w:rFonts w:asciiTheme="majorBidi" w:hAnsiTheme="majorBidi" w:cstheme="majorBidi"/>
          <w:sz w:val="24"/>
          <w:szCs w:val="24"/>
        </w:rPr>
        <w:t xml:space="preserve">for both private and social perspectives </w:t>
      </w:r>
      <w:r w:rsidR="003E33EF" w:rsidRPr="002B305F">
        <w:rPr>
          <w:rFonts w:asciiTheme="majorBidi" w:hAnsiTheme="majorBidi" w:cstheme="majorBidi"/>
          <w:sz w:val="24"/>
          <w:szCs w:val="24"/>
        </w:rPr>
        <w:t xml:space="preserve">were </w:t>
      </w:r>
      <w:r w:rsidR="001C7067" w:rsidRPr="002B305F">
        <w:rPr>
          <w:rFonts w:asciiTheme="majorBidi" w:hAnsiTheme="majorBidi" w:cstheme="majorBidi"/>
          <w:sz w:val="24"/>
          <w:szCs w:val="24"/>
        </w:rPr>
        <w:t xml:space="preserve">very similar, </w:t>
      </w:r>
      <w:r w:rsidR="003E33EF" w:rsidRPr="002B305F">
        <w:rPr>
          <w:rFonts w:asciiTheme="majorBidi" w:hAnsiTheme="majorBidi" w:cstheme="majorBidi"/>
          <w:sz w:val="24"/>
          <w:szCs w:val="24"/>
        </w:rPr>
        <w:t xml:space="preserve">estimated </w:t>
      </w:r>
      <w:r w:rsidR="00A84A98" w:rsidRPr="002B305F">
        <w:rPr>
          <w:rFonts w:asciiTheme="majorBidi" w:hAnsiTheme="majorBidi" w:cstheme="majorBidi"/>
          <w:sz w:val="24"/>
          <w:szCs w:val="24"/>
        </w:rPr>
        <w:t xml:space="preserve">as </w:t>
      </w:r>
      <w:r w:rsidR="003E33EF" w:rsidRPr="002B305F">
        <w:rPr>
          <w:rFonts w:asciiTheme="majorBidi" w:hAnsiTheme="majorBidi" w:cstheme="majorBidi"/>
          <w:sz w:val="24"/>
          <w:szCs w:val="24"/>
        </w:rPr>
        <w:t xml:space="preserve">0.07 and 0.058 </w:t>
      </w:r>
      <w:r w:rsidR="00D94069" w:rsidRPr="002B305F">
        <w:rPr>
          <w:rFonts w:asciiTheme="majorBidi" w:hAnsiTheme="majorBidi" w:cstheme="majorBidi"/>
          <w:sz w:val="24"/>
          <w:szCs w:val="24"/>
        </w:rPr>
        <w:t>respectively</w:t>
      </w:r>
      <w:r w:rsidR="00C61371" w:rsidRPr="002B305F">
        <w:rPr>
          <w:rFonts w:asciiTheme="majorBidi" w:hAnsiTheme="majorBidi" w:cstheme="majorBidi"/>
          <w:sz w:val="24"/>
          <w:szCs w:val="24"/>
        </w:rPr>
        <w:t xml:space="preserve"> </w:t>
      </w:r>
      <w:r w:rsidR="00DB74FB" w:rsidRPr="002B305F">
        <w:rPr>
          <w:rFonts w:asciiTheme="majorBidi" w:hAnsiTheme="majorBidi" w:cstheme="majorBidi"/>
          <w:sz w:val="24"/>
          <w:szCs w:val="24"/>
        </w:rPr>
        <w:fldChar w:fldCharType="begin"/>
      </w:r>
      <w:r w:rsidR="00DF225D" w:rsidRPr="002B305F">
        <w:rPr>
          <w:rFonts w:asciiTheme="majorBidi" w:hAnsiTheme="majorBidi" w:cstheme="majorBidi"/>
          <w:sz w:val="24"/>
          <w:szCs w:val="24"/>
        </w:rPr>
        <w:instrText xml:space="preserve"> ADDIN EN.CITE &lt;EndNote&gt;&lt;Cite&gt;&lt;Author&gt;Robberstad&lt;/Author&gt;&lt;Year&gt;2005&lt;/Year&gt;&lt;RecNum&gt;1369&lt;/RecNum&gt;&lt;DisplayText&gt;[7]&lt;/DisplayText&gt;&lt;record&gt;&lt;rec-number&gt;1369&lt;/rec-number&gt;&lt;foreign-keys&gt;&lt;key app="EN" db-id="fwrd2zr029xewqeaaa1xss9qw0ewssd5ed9d" timestamp="0"&gt;1369&lt;/key&gt;&lt;/foreign-keys&gt;&lt;ref-type name="Journal Article"&gt;17&lt;/ref-type&gt;&lt;contributors&gt;&lt;authors&gt;&lt;author&gt;Robberstad, B.&lt;/author&gt;&lt;author&gt;Robberstad, Bjarne&lt;/author&gt;&lt;/authors&gt;&lt;/contributors&gt;&lt;auth-address&gt;Centre for International Health and Department of Economics, University of Bergen, ISF, Kalfarveien 31, N-5018 Bergen, Norway. bjarne.robberstad@cih.uib.no&lt;/auth-address&gt;&lt;titles&gt;&lt;title&gt;Estimation of private and social time preferences for health in northern Tanzania&lt;/title&gt;&lt;secondary-title&gt;Social Science &amp;amp; Medicine&lt;/secondary-title&gt;&lt;/titles&gt;&lt;pages&gt;1597-607&lt;/pages&gt;&lt;volume&gt;61&lt;/volume&gt;&lt;number&gt;7&lt;/number&gt;&lt;dates&gt;&lt;year&gt;2005&lt;/year&gt;&lt;pub-dates&gt;&lt;date&gt;Oct&lt;/date&gt;&lt;/pub-dates&gt;&lt;/dates&gt;&lt;accession-num&gt;15885866&lt;/accession-num&gt;&lt;work-type&gt;Research Support, Non-U.S. Gov&amp;apos;t&lt;/work-type&gt;&lt;urls&gt;&lt;/urls&gt;&lt;/record&gt;&lt;/Cite&gt;&lt;/EndNote&gt;</w:instrText>
      </w:r>
      <w:r w:rsidR="00DB74FB" w:rsidRPr="002B305F">
        <w:rPr>
          <w:rFonts w:asciiTheme="majorBidi" w:hAnsiTheme="majorBidi" w:cstheme="majorBidi"/>
          <w:sz w:val="24"/>
          <w:szCs w:val="24"/>
        </w:rPr>
        <w:fldChar w:fldCharType="separate"/>
      </w:r>
      <w:r w:rsidR="00DF225D" w:rsidRPr="002B305F">
        <w:rPr>
          <w:rFonts w:asciiTheme="majorBidi" w:hAnsiTheme="majorBidi" w:cstheme="majorBidi"/>
          <w:noProof/>
          <w:sz w:val="24"/>
          <w:szCs w:val="24"/>
        </w:rPr>
        <w:t>[7]</w:t>
      </w:r>
      <w:r w:rsidR="00DB74FB" w:rsidRPr="002B305F">
        <w:rPr>
          <w:rFonts w:asciiTheme="majorBidi" w:hAnsiTheme="majorBidi" w:cstheme="majorBidi"/>
          <w:sz w:val="24"/>
          <w:szCs w:val="24"/>
        </w:rPr>
        <w:fldChar w:fldCharType="end"/>
      </w:r>
      <w:r w:rsidR="00AA4A4A" w:rsidRPr="002B305F">
        <w:rPr>
          <w:rFonts w:asciiTheme="majorBidi" w:hAnsiTheme="majorBidi" w:cstheme="majorBidi"/>
          <w:sz w:val="24"/>
          <w:szCs w:val="24"/>
        </w:rPr>
        <w:t>.</w:t>
      </w:r>
    </w:p>
    <w:p w14:paraId="5EF19498" w14:textId="25B56A6B" w:rsidR="00B922CD" w:rsidRPr="002B305F" w:rsidRDefault="00F83280" w:rsidP="00FB6DFF">
      <w:pPr>
        <w:autoSpaceDE w:val="0"/>
        <w:autoSpaceDN w:val="0"/>
        <w:adjustRightInd w:val="0"/>
        <w:spacing w:after="0" w:line="480" w:lineRule="auto"/>
        <w:ind w:firstLine="720"/>
        <w:jc w:val="both"/>
        <w:rPr>
          <w:rFonts w:asciiTheme="majorBidi" w:hAnsiTheme="majorBidi" w:cstheme="majorBidi"/>
          <w:sz w:val="24"/>
          <w:szCs w:val="24"/>
        </w:rPr>
      </w:pPr>
      <w:r w:rsidRPr="002B305F">
        <w:rPr>
          <w:rFonts w:asciiTheme="majorBidi" w:hAnsiTheme="majorBidi" w:cstheme="majorBidi"/>
          <w:sz w:val="24"/>
          <w:szCs w:val="24"/>
        </w:rPr>
        <w:t>T</w:t>
      </w:r>
      <w:r w:rsidR="00A30548" w:rsidRPr="002B305F">
        <w:rPr>
          <w:rFonts w:asciiTheme="majorBidi" w:hAnsiTheme="majorBidi" w:cstheme="majorBidi"/>
          <w:sz w:val="24"/>
          <w:szCs w:val="24"/>
        </w:rPr>
        <w:t xml:space="preserve">he </w:t>
      </w:r>
      <w:r w:rsidR="00EF4CAE" w:rsidRPr="002B305F">
        <w:rPr>
          <w:rFonts w:asciiTheme="majorBidi" w:hAnsiTheme="majorBidi" w:cstheme="majorBidi"/>
          <w:sz w:val="24"/>
          <w:szCs w:val="24"/>
        </w:rPr>
        <w:t xml:space="preserve">potential for </w:t>
      </w:r>
      <w:r w:rsidR="00A30548" w:rsidRPr="002B305F">
        <w:rPr>
          <w:rFonts w:asciiTheme="majorBidi" w:hAnsiTheme="majorBidi" w:cstheme="majorBidi"/>
          <w:sz w:val="24"/>
          <w:szCs w:val="24"/>
        </w:rPr>
        <w:t>generaliz</w:t>
      </w:r>
      <w:r w:rsidR="001C7067" w:rsidRPr="002B305F">
        <w:rPr>
          <w:rFonts w:asciiTheme="majorBidi" w:hAnsiTheme="majorBidi" w:cstheme="majorBidi"/>
          <w:sz w:val="24"/>
          <w:szCs w:val="24"/>
        </w:rPr>
        <w:t>ing</w:t>
      </w:r>
      <w:r w:rsidR="00A30548" w:rsidRPr="002B305F">
        <w:rPr>
          <w:rFonts w:asciiTheme="majorBidi" w:hAnsiTheme="majorBidi" w:cstheme="majorBidi"/>
          <w:sz w:val="24"/>
          <w:szCs w:val="24"/>
        </w:rPr>
        <w:t xml:space="preserve"> </w:t>
      </w:r>
      <w:r w:rsidR="00574C66" w:rsidRPr="002B305F">
        <w:rPr>
          <w:rFonts w:asciiTheme="majorBidi" w:hAnsiTheme="majorBidi" w:cstheme="majorBidi"/>
          <w:sz w:val="24"/>
          <w:szCs w:val="24"/>
        </w:rPr>
        <w:t>population-</w:t>
      </w:r>
      <w:r w:rsidR="00006784" w:rsidRPr="002B305F">
        <w:rPr>
          <w:rFonts w:asciiTheme="majorBidi" w:hAnsiTheme="majorBidi" w:cstheme="majorBidi"/>
          <w:sz w:val="24"/>
          <w:szCs w:val="24"/>
        </w:rPr>
        <w:t xml:space="preserve">based </w:t>
      </w:r>
      <w:r w:rsidR="00EF4CAE" w:rsidRPr="002B305F">
        <w:rPr>
          <w:rFonts w:asciiTheme="majorBidi" w:hAnsiTheme="majorBidi" w:cstheme="majorBidi"/>
          <w:sz w:val="24"/>
          <w:szCs w:val="24"/>
        </w:rPr>
        <w:t xml:space="preserve">time preference findings from </w:t>
      </w:r>
      <w:r w:rsidR="00574C66" w:rsidRPr="002B305F">
        <w:rPr>
          <w:rFonts w:asciiTheme="majorBidi" w:hAnsiTheme="majorBidi" w:cstheme="majorBidi"/>
          <w:sz w:val="24"/>
          <w:szCs w:val="24"/>
        </w:rPr>
        <w:t xml:space="preserve">one </w:t>
      </w:r>
      <w:r w:rsidR="00EF4CAE" w:rsidRPr="002B305F">
        <w:rPr>
          <w:rFonts w:asciiTheme="majorBidi" w:hAnsiTheme="majorBidi" w:cstheme="majorBidi"/>
          <w:sz w:val="24"/>
          <w:szCs w:val="24"/>
        </w:rPr>
        <w:t xml:space="preserve">country to </w:t>
      </w:r>
      <w:r w:rsidR="00574C66" w:rsidRPr="002B305F">
        <w:rPr>
          <w:rFonts w:asciiTheme="majorBidi" w:hAnsiTheme="majorBidi" w:cstheme="majorBidi"/>
          <w:sz w:val="24"/>
          <w:szCs w:val="24"/>
        </w:rPr>
        <w:t>another</w:t>
      </w:r>
      <w:r w:rsidR="001C7067" w:rsidRPr="002B305F">
        <w:rPr>
          <w:rFonts w:asciiTheme="majorBidi" w:hAnsiTheme="majorBidi" w:cstheme="majorBidi"/>
          <w:sz w:val="24"/>
          <w:szCs w:val="24"/>
        </w:rPr>
        <w:t xml:space="preserve"> is limited. </w:t>
      </w:r>
      <w:r w:rsidR="00006784" w:rsidRPr="002B305F">
        <w:rPr>
          <w:rFonts w:asciiTheme="majorBidi" w:hAnsiTheme="majorBidi" w:cstheme="majorBidi"/>
          <w:sz w:val="24"/>
          <w:szCs w:val="24"/>
        </w:rPr>
        <w:t xml:space="preserve">Robberstad </w:t>
      </w:r>
      <w:r w:rsidR="00D3712A" w:rsidRPr="002B305F">
        <w:rPr>
          <w:rFonts w:asciiTheme="majorBidi" w:hAnsiTheme="majorBidi" w:cstheme="majorBidi"/>
          <w:sz w:val="24"/>
          <w:szCs w:val="24"/>
        </w:rPr>
        <w:t>et al</w:t>
      </w:r>
      <w:r w:rsidR="00006784" w:rsidRPr="002B305F">
        <w:rPr>
          <w:rFonts w:asciiTheme="majorBidi" w:hAnsiTheme="majorBidi" w:cstheme="majorBidi"/>
          <w:sz w:val="24"/>
          <w:szCs w:val="24"/>
        </w:rPr>
        <w:t xml:space="preserve"> </w:t>
      </w:r>
      <w:r w:rsidR="00006784" w:rsidRPr="002B305F">
        <w:rPr>
          <w:rFonts w:asciiTheme="majorBidi" w:hAnsiTheme="majorBidi" w:cstheme="majorBidi"/>
          <w:sz w:val="24"/>
          <w:szCs w:val="24"/>
        </w:rPr>
        <w:fldChar w:fldCharType="begin"/>
      </w:r>
      <w:r w:rsidR="00DF225D" w:rsidRPr="002B305F">
        <w:rPr>
          <w:rFonts w:asciiTheme="majorBidi" w:hAnsiTheme="majorBidi" w:cstheme="majorBidi"/>
          <w:sz w:val="24"/>
          <w:szCs w:val="24"/>
        </w:rPr>
        <w:instrText xml:space="preserve"> ADDIN EN.CITE &lt;EndNote&gt;&lt;Cite&gt;&lt;Author&gt;Robberstad&lt;/Author&gt;&lt;Year&gt;2005&lt;/Year&gt;&lt;RecNum&gt;1369&lt;/RecNum&gt;&lt;DisplayText&gt;[7]&lt;/DisplayText&gt;&lt;record&gt;&lt;rec-number&gt;1369&lt;/rec-number&gt;&lt;foreign-keys&gt;&lt;key app="EN" db-id="fwrd2zr029xewqeaaa1xss9qw0ewssd5ed9d" timestamp="0"&gt;1369&lt;/key&gt;&lt;/foreign-keys&gt;&lt;ref-type name="Journal Article"&gt;17&lt;/ref-type&gt;&lt;contributors&gt;&lt;authors&gt;&lt;author&gt;Robberstad, B.&lt;/author&gt;&lt;author&gt;Robberstad, Bjarne&lt;/author&gt;&lt;/authors&gt;&lt;/contributors&gt;&lt;auth-address&gt;Centre for International Health and Department of Economics, University of Bergen, ISF, Kalfarveien 31, N-5018 Bergen, Norway. bjarne.robberstad@cih.uib.no&lt;/auth-address&gt;&lt;titles&gt;&lt;title&gt;Estimation of private and social time preferences for health in northern Tanzania&lt;/title&gt;&lt;secondary-title&gt;Social Science &amp;amp; Medicine&lt;/secondary-title&gt;&lt;/titles&gt;&lt;pages&gt;1597-607&lt;/pages&gt;&lt;volume&gt;61&lt;/volume&gt;&lt;number&gt;7&lt;/number&gt;&lt;dates&gt;&lt;year&gt;2005&lt;/year&gt;&lt;pub-dates&gt;&lt;date&gt;Oct&lt;/date&gt;&lt;/pub-dates&gt;&lt;/dates&gt;&lt;accession-num&gt;15885866&lt;/accession-num&gt;&lt;work-type&gt;Research Support, Non-U.S. Gov&amp;apos;t&lt;/work-type&gt;&lt;urls&gt;&lt;/urls&gt;&lt;/record&gt;&lt;/Cite&gt;&lt;/EndNote&gt;</w:instrText>
      </w:r>
      <w:r w:rsidR="00006784" w:rsidRPr="002B305F">
        <w:rPr>
          <w:rFonts w:asciiTheme="majorBidi" w:hAnsiTheme="majorBidi" w:cstheme="majorBidi"/>
          <w:sz w:val="24"/>
          <w:szCs w:val="24"/>
        </w:rPr>
        <w:fldChar w:fldCharType="separate"/>
      </w:r>
      <w:r w:rsidR="00DF225D" w:rsidRPr="002B305F">
        <w:rPr>
          <w:rFonts w:asciiTheme="majorBidi" w:hAnsiTheme="majorBidi" w:cstheme="majorBidi"/>
          <w:noProof/>
          <w:sz w:val="24"/>
          <w:szCs w:val="24"/>
        </w:rPr>
        <w:t>[7]</w:t>
      </w:r>
      <w:r w:rsidR="00006784" w:rsidRPr="002B305F">
        <w:rPr>
          <w:rFonts w:asciiTheme="majorBidi" w:hAnsiTheme="majorBidi" w:cstheme="majorBidi"/>
          <w:sz w:val="24"/>
          <w:szCs w:val="24"/>
        </w:rPr>
        <w:fldChar w:fldCharType="end"/>
      </w:r>
      <w:r w:rsidR="00006784" w:rsidRPr="002B305F">
        <w:rPr>
          <w:rFonts w:asciiTheme="majorBidi" w:hAnsiTheme="majorBidi" w:cstheme="majorBidi"/>
          <w:sz w:val="24"/>
          <w:szCs w:val="24"/>
        </w:rPr>
        <w:t xml:space="preserve"> emphasized that their study’s results </w:t>
      </w:r>
      <w:r w:rsidR="00574C66" w:rsidRPr="002B305F">
        <w:rPr>
          <w:rFonts w:asciiTheme="majorBidi" w:hAnsiTheme="majorBidi" w:cstheme="majorBidi"/>
          <w:sz w:val="24"/>
          <w:szCs w:val="24"/>
        </w:rPr>
        <w:t xml:space="preserve">could not </w:t>
      </w:r>
      <w:r w:rsidR="00006784" w:rsidRPr="002B305F">
        <w:rPr>
          <w:rFonts w:asciiTheme="majorBidi" w:hAnsiTheme="majorBidi" w:cstheme="majorBidi"/>
          <w:sz w:val="24"/>
          <w:szCs w:val="24"/>
        </w:rPr>
        <w:t>be transferred to other contexts</w:t>
      </w:r>
      <w:r w:rsidR="00574C66" w:rsidRPr="002B305F">
        <w:rPr>
          <w:rFonts w:asciiTheme="majorBidi" w:hAnsiTheme="majorBidi" w:cstheme="majorBidi"/>
          <w:sz w:val="24"/>
          <w:szCs w:val="24"/>
        </w:rPr>
        <w:t>,</w:t>
      </w:r>
      <w:r w:rsidR="00006784" w:rsidRPr="002B305F">
        <w:rPr>
          <w:rFonts w:asciiTheme="majorBidi" w:hAnsiTheme="majorBidi" w:cstheme="majorBidi"/>
          <w:sz w:val="24"/>
          <w:szCs w:val="24"/>
        </w:rPr>
        <w:t xml:space="preserve"> even to </w:t>
      </w:r>
      <w:r w:rsidR="001C7067" w:rsidRPr="002B305F">
        <w:rPr>
          <w:rFonts w:asciiTheme="majorBidi" w:hAnsiTheme="majorBidi" w:cstheme="majorBidi"/>
          <w:sz w:val="24"/>
          <w:szCs w:val="24"/>
        </w:rPr>
        <w:t xml:space="preserve">other </w:t>
      </w:r>
      <w:r w:rsidR="00006784" w:rsidRPr="002B305F">
        <w:rPr>
          <w:rFonts w:asciiTheme="majorBidi" w:hAnsiTheme="majorBidi" w:cstheme="majorBidi"/>
          <w:sz w:val="24"/>
          <w:szCs w:val="24"/>
        </w:rPr>
        <w:t>African countries.</w:t>
      </w:r>
      <w:r w:rsidR="00952F8B" w:rsidRPr="002B305F">
        <w:rPr>
          <w:rFonts w:asciiTheme="majorBidi" w:hAnsiTheme="majorBidi" w:cstheme="majorBidi"/>
          <w:sz w:val="24"/>
          <w:szCs w:val="24"/>
        </w:rPr>
        <w:t xml:space="preserve"> </w:t>
      </w:r>
      <w:r w:rsidR="001C7067" w:rsidRPr="002B305F">
        <w:rPr>
          <w:rFonts w:asciiTheme="majorBidi" w:hAnsiTheme="majorBidi" w:cstheme="majorBidi"/>
          <w:sz w:val="24"/>
          <w:szCs w:val="24"/>
        </w:rPr>
        <w:t xml:space="preserve">Researchers have </w:t>
      </w:r>
      <w:r w:rsidR="00574C66" w:rsidRPr="002B305F">
        <w:rPr>
          <w:rFonts w:asciiTheme="majorBidi" w:hAnsiTheme="majorBidi" w:cstheme="majorBidi"/>
          <w:sz w:val="24"/>
          <w:szCs w:val="24"/>
        </w:rPr>
        <w:t xml:space="preserve">recommended </w:t>
      </w:r>
      <w:r w:rsidR="001C7067" w:rsidRPr="002B305F">
        <w:rPr>
          <w:rFonts w:asciiTheme="majorBidi" w:hAnsiTheme="majorBidi" w:cstheme="majorBidi"/>
          <w:sz w:val="24"/>
          <w:szCs w:val="24"/>
        </w:rPr>
        <w:t xml:space="preserve">that further investigation is needed to </w:t>
      </w:r>
      <w:r w:rsidR="00574C66" w:rsidRPr="002B305F">
        <w:rPr>
          <w:rFonts w:asciiTheme="majorBidi" w:hAnsiTheme="majorBidi" w:cstheme="majorBidi"/>
          <w:sz w:val="24"/>
          <w:szCs w:val="24"/>
        </w:rPr>
        <w:t xml:space="preserve">obtain </w:t>
      </w:r>
      <w:r w:rsidR="005D2879" w:rsidRPr="002B305F">
        <w:rPr>
          <w:rFonts w:asciiTheme="majorBidi" w:hAnsiTheme="majorBidi" w:cstheme="majorBidi"/>
          <w:sz w:val="24"/>
          <w:szCs w:val="24"/>
        </w:rPr>
        <w:t>more knowledge about private and social time preferences for own and others</w:t>
      </w:r>
      <w:r w:rsidR="00574C66" w:rsidRPr="002B305F">
        <w:rPr>
          <w:rFonts w:asciiTheme="majorBidi" w:hAnsiTheme="majorBidi" w:cstheme="majorBidi"/>
          <w:sz w:val="24"/>
          <w:szCs w:val="24"/>
        </w:rPr>
        <w:t>’</w:t>
      </w:r>
      <w:r w:rsidR="005D2879" w:rsidRPr="002B305F">
        <w:rPr>
          <w:rFonts w:asciiTheme="majorBidi" w:hAnsiTheme="majorBidi" w:cstheme="majorBidi"/>
          <w:sz w:val="24"/>
          <w:szCs w:val="24"/>
        </w:rPr>
        <w:t xml:space="preserve"> health</w:t>
      </w:r>
      <w:r w:rsidR="001C7067" w:rsidRPr="002B305F">
        <w:rPr>
          <w:rFonts w:asciiTheme="majorBidi" w:hAnsiTheme="majorBidi" w:cstheme="majorBidi"/>
          <w:sz w:val="24"/>
          <w:szCs w:val="24"/>
        </w:rPr>
        <w:t xml:space="preserve"> in other countries</w:t>
      </w:r>
      <w:r w:rsidR="00EF4CAE" w:rsidRPr="002B305F">
        <w:rPr>
          <w:rFonts w:asciiTheme="majorBidi" w:hAnsiTheme="majorBidi" w:cstheme="majorBidi"/>
          <w:sz w:val="24"/>
          <w:szCs w:val="24"/>
        </w:rPr>
        <w:t>.</w:t>
      </w:r>
    </w:p>
    <w:p w14:paraId="5E62CAC7" w14:textId="6986895B" w:rsidR="00D94069" w:rsidRPr="002B305F" w:rsidRDefault="00F83280" w:rsidP="003A463F">
      <w:pPr>
        <w:autoSpaceDE w:val="0"/>
        <w:autoSpaceDN w:val="0"/>
        <w:adjustRightInd w:val="0"/>
        <w:spacing w:after="0" w:line="480" w:lineRule="auto"/>
        <w:ind w:firstLine="720"/>
        <w:jc w:val="both"/>
        <w:rPr>
          <w:rFonts w:asciiTheme="majorBidi" w:hAnsiTheme="majorBidi" w:cstheme="majorBidi"/>
          <w:sz w:val="24"/>
          <w:szCs w:val="24"/>
        </w:rPr>
      </w:pPr>
      <w:r w:rsidRPr="002B305F">
        <w:rPr>
          <w:rFonts w:asciiTheme="majorBidi" w:hAnsiTheme="majorBidi" w:cstheme="majorBidi"/>
          <w:sz w:val="24"/>
          <w:szCs w:val="24"/>
        </w:rPr>
        <w:t xml:space="preserve">This </w:t>
      </w:r>
      <w:r w:rsidR="00F349DD" w:rsidRPr="002B305F">
        <w:rPr>
          <w:rFonts w:asciiTheme="majorBidi" w:hAnsiTheme="majorBidi" w:cstheme="majorBidi"/>
          <w:sz w:val="24"/>
          <w:szCs w:val="24"/>
        </w:rPr>
        <w:t xml:space="preserve">study </w:t>
      </w:r>
      <w:r w:rsidR="00A75448" w:rsidRPr="002B305F">
        <w:rPr>
          <w:rFonts w:asciiTheme="majorBidi" w:hAnsiTheme="majorBidi" w:cstheme="majorBidi"/>
          <w:sz w:val="24"/>
          <w:szCs w:val="24"/>
        </w:rPr>
        <w:t xml:space="preserve">is </w:t>
      </w:r>
      <w:r w:rsidR="0024784E" w:rsidRPr="002B305F">
        <w:rPr>
          <w:rFonts w:asciiTheme="majorBidi" w:hAnsiTheme="majorBidi" w:cstheme="majorBidi"/>
          <w:sz w:val="24"/>
          <w:szCs w:val="24"/>
        </w:rPr>
        <w:t xml:space="preserve">the first </w:t>
      </w:r>
      <w:r w:rsidR="0004054D" w:rsidRPr="002B305F">
        <w:rPr>
          <w:rFonts w:asciiTheme="majorBidi" w:hAnsiTheme="majorBidi" w:cstheme="majorBidi"/>
          <w:sz w:val="24"/>
          <w:szCs w:val="24"/>
        </w:rPr>
        <w:t xml:space="preserve">to </w:t>
      </w:r>
      <w:r w:rsidR="00176A86" w:rsidRPr="002B305F">
        <w:rPr>
          <w:rFonts w:asciiTheme="majorBidi" w:hAnsiTheme="majorBidi" w:cstheme="majorBidi"/>
          <w:sz w:val="24"/>
          <w:szCs w:val="24"/>
        </w:rPr>
        <w:t>estimate appropriate discount rates</w:t>
      </w:r>
      <w:r w:rsidR="00D94513" w:rsidRPr="002B305F">
        <w:rPr>
          <w:rFonts w:asciiTheme="majorBidi" w:hAnsiTheme="majorBidi" w:cstheme="majorBidi"/>
          <w:sz w:val="24"/>
          <w:szCs w:val="24"/>
        </w:rPr>
        <w:t xml:space="preserve"> of health outcome</w:t>
      </w:r>
      <w:r w:rsidR="00176A86" w:rsidRPr="002B305F">
        <w:rPr>
          <w:rFonts w:asciiTheme="majorBidi" w:hAnsiTheme="majorBidi" w:cstheme="majorBidi"/>
          <w:sz w:val="24"/>
          <w:szCs w:val="24"/>
        </w:rPr>
        <w:t xml:space="preserve"> for use in health care decision making in Iran. </w:t>
      </w:r>
      <w:r w:rsidR="003E33EF" w:rsidRPr="002B305F">
        <w:rPr>
          <w:rFonts w:asciiTheme="majorBidi" w:hAnsiTheme="majorBidi" w:cstheme="majorBidi"/>
          <w:sz w:val="24"/>
          <w:szCs w:val="24"/>
        </w:rPr>
        <w:t>As the second largest economy in the Middle East and North Africa (MENA) region, spending 7</w:t>
      </w:r>
      <w:r w:rsidR="00DC4192" w:rsidRPr="002B305F">
        <w:rPr>
          <w:rFonts w:asciiTheme="majorBidi" w:hAnsiTheme="majorBidi" w:cstheme="majorBidi"/>
          <w:sz w:val="24"/>
          <w:szCs w:val="24"/>
        </w:rPr>
        <w:t>%</w:t>
      </w:r>
      <w:r w:rsidR="003E33EF" w:rsidRPr="002B305F">
        <w:rPr>
          <w:rFonts w:asciiTheme="majorBidi" w:hAnsiTheme="majorBidi" w:cstheme="majorBidi"/>
          <w:sz w:val="24"/>
          <w:szCs w:val="24"/>
        </w:rPr>
        <w:t xml:space="preserve"> of its GDP on healthcare, Iran is an attractive market for </w:t>
      </w:r>
      <w:r w:rsidR="00F82FAC" w:rsidRPr="002B305F">
        <w:rPr>
          <w:rFonts w:asciiTheme="majorBidi" w:hAnsiTheme="majorBidi" w:cstheme="majorBidi"/>
          <w:sz w:val="24"/>
          <w:szCs w:val="24"/>
        </w:rPr>
        <w:lastRenderedPageBreak/>
        <w:t xml:space="preserve">foreign </w:t>
      </w:r>
      <w:r w:rsidR="003E33EF" w:rsidRPr="002B305F">
        <w:rPr>
          <w:rFonts w:asciiTheme="majorBidi" w:hAnsiTheme="majorBidi" w:cstheme="majorBidi"/>
          <w:sz w:val="24"/>
          <w:szCs w:val="24"/>
        </w:rPr>
        <w:t>medical device and pharmac</w:t>
      </w:r>
      <w:r w:rsidR="00F40187" w:rsidRPr="002B305F">
        <w:rPr>
          <w:rFonts w:asciiTheme="majorBidi" w:hAnsiTheme="majorBidi" w:cstheme="majorBidi"/>
          <w:sz w:val="24"/>
          <w:szCs w:val="24"/>
        </w:rPr>
        <w:t xml:space="preserve">eutical </w:t>
      </w:r>
      <w:r w:rsidR="003E33EF" w:rsidRPr="002B305F">
        <w:rPr>
          <w:rFonts w:asciiTheme="majorBidi" w:hAnsiTheme="majorBidi" w:cstheme="majorBidi"/>
          <w:sz w:val="24"/>
          <w:szCs w:val="24"/>
        </w:rPr>
        <w:t>products</w:t>
      </w:r>
      <w:r w:rsidR="00F82FAC" w:rsidRPr="002B305F">
        <w:rPr>
          <w:rFonts w:asciiTheme="majorBidi" w:hAnsiTheme="majorBidi" w:cstheme="majorBidi"/>
          <w:sz w:val="24"/>
          <w:szCs w:val="24"/>
        </w:rPr>
        <w:t>.</w:t>
      </w:r>
      <w:r w:rsidR="00B55082" w:rsidRPr="002B305F">
        <w:rPr>
          <w:rFonts w:asciiTheme="majorBidi" w:hAnsiTheme="majorBidi" w:cstheme="majorBidi"/>
          <w:sz w:val="24"/>
          <w:szCs w:val="24"/>
        </w:rPr>
        <w:t xml:space="preserve"> </w:t>
      </w:r>
      <w:r w:rsidR="003E33EF" w:rsidRPr="002B305F">
        <w:rPr>
          <w:rFonts w:asciiTheme="majorBidi" w:hAnsiTheme="majorBidi" w:cstheme="majorBidi"/>
          <w:sz w:val="24"/>
          <w:szCs w:val="24"/>
        </w:rPr>
        <w:t>Since</w:t>
      </w:r>
      <w:r w:rsidR="003E33EF" w:rsidRPr="002B305F">
        <w:rPr>
          <w:rFonts w:asciiTheme="majorBidi" w:hAnsiTheme="majorBidi" w:cstheme="majorBidi"/>
          <w:sz w:val="24"/>
          <w:szCs w:val="24"/>
          <w:rtl/>
        </w:rPr>
        <w:t xml:space="preserve"> </w:t>
      </w:r>
      <w:r w:rsidR="003E33EF" w:rsidRPr="002B305F">
        <w:rPr>
          <w:rFonts w:asciiTheme="majorBidi" w:hAnsiTheme="majorBidi" w:cstheme="majorBidi"/>
          <w:sz w:val="24"/>
          <w:szCs w:val="24"/>
        </w:rPr>
        <w:t xml:space="preserve">the establishment of </w:t>
      </w:r>
      <w:r w:rsidR="00A56554" w:rsidRPr="002B305F">
        <w:rPr>
          <w:rFonts w:asciiTheme="majorBidi" w:hAnsiTheme="majorBidi" w:cstheme="majorBidi"/>
          <w:sz w:val="24"/>
          <w:szCs w:val="24"/>
        </w:rPr>
        <w:t xml:space="preserve">the </w:t>
      </w:r>
      <w:r w:rsidR="003E33EF" w:rsidRPr="002B305F">
        <w:rPr>
          <w:rFonts w:asciiTheme="majorBidi" w:hAnsiTheme="majorBidi" w:cstheme="majorBidi"/>
          <w:sz w:val="24"/>
          <w:szCs w:val="24"/>
        </w:rPr>
        <w:t xml:space="preserve">Office </w:t>
      </w:r>
      <w:r w:rsidR="00A56554" w:rsidRPr="002B305F">
        <w:rPr>
          <w:rFonts w:asciiTheme="majorBidi" w:hAnsiTheme="majorBidi" w:cstheme="majorBidi"/>
          <w:sz w:val="24"/>
          <w:szCs w:val="24"/>
        </w:rPr>
        <w:t xml:space="preserve">of HTA </w:t>
      </w:r>
      <w:r w:rsidR="003E33EF" w:rsidRPr="002B305F">
        <w:rPr>
          <w:rFonts w:asciiTheme="majorBidi" w:hAnsiTheme="majorBidi" w:cstheme="majorBidi"/>
          <w:sz w:val="24"/>
          <w:szCs w:val="24"/>
        </w:rPr>
        <w:t xml:space="preserve">in </w:t>
      </w:r>
      <w:r w:rsidR="00F40187" w:rsidRPr="002B305F">
        <w:rPr>
          <w:rFonts w:asciiTheme="majorBidi" w:hAnsiTheme="majorBidi" w:cstheme="majorBidi"/>
          <w:sz w:val="24"/>
          <w:szCs w:val="24"/>
        </w:rPr>
        <w:t xml:space="preserve">the </w:t>
      </w:r>
      <w:r w:rsidR="003E33EF" w:rsidRPr="002B305F">
        <w:rPr>
          <w:rFonts w:asciiTheme="majorBidi" w:hAnsiTheme="majorBidi" w:cstheme="majorBidi"/>
          <w:sz w:val="24"/>
          <w:szCs w:val="24"/>
        </w:rPr>
        <w:t>Iranian Ministry of Health</w:t>
      </w:r>
      <w:r w:rsidR="00F40187" w:rsidRPr="002B305F">
        <w:rPr>
          <w:rFonts w:asciiTheme="majorBidi" w:hAnsiTheme="majorBidi" w:cstheme="majorBidi"/>
          <w:noProof/>
          <w:sz w:val="24"/>
          <w:szCs w:val="24"/>
        </w:rPr>
        <w:t xml:space="preserve"> </w:t>
      </w:r>
      <w:r w:rsidR="00F40187" w:rsidRPr="002B305F">
        <w:rPr>
          <w:rFonts w:asciiTheme="majorBidi" w:hAnsiTheme="majorBidi" w:cstheme="majorBidi"/>
          <w:sz w:val="24"/>
          <w:szCs w:val="24"/>
        </w:rPr>
        <w:t xml:space="preserve">in </w:t>
      </w:r>
      <w:r w:rsidR="00A56554" w:rsidRPr="002B305F">
        <w:rPr>
          <w:rFonts w:asciiTheme="majorBidi" w:hAnsiTheme="majorBidi" w:cstheme="majorBidi"/>
          <w:noProof/>
          <w:sz w:val="24"/>
          <w:szCs w:val="24"/>
        </w:rPr>
        <w:t>2007</w:t>
      </w:r>
      <w:r w:rsidR="003E33EF" w:rsidRPr="002B305F">
        <w:rPr>
          <w:rFonts w:asciiTheme="majorBidi" w:hAnsiTheme="majorBidi" w:cstheme="majorBidi"/>
          <w:sz w:val="24"/>
          <w:szCs w:val="24"/>
        </w:rPr>
        <w:t>, request</w:t>
      </w:r>
      <w:r w:rsidR="00F40187" w:rsidRPr="002B305F">
        <w:rPr>
          <w:rFonts w:asciiTheme="majorBidi" w:hAnsiTheme="majorBidi" w:cstheme="majorBidi"/>
          <w:sz w:val="24"/>
          <w:szCs w:val="24"/>
        </w:rPr>
        <w:t>s</w:t>
      </w:r>
      <w:r w:rsidR="003E33EF" w:rsidRPr="002B305F">
        <w:rPr>
          <w:rFonts w:asciiTheme="majorBidi" w:hAnsiTheme="majorBidi" w:cstheme="majorBidi"/>
          <w:sz w:val="24"/>
          <w:szCs w:val="24"/>
        </w:rPr>
        <w:t xml:space="preserve"> for </w:t>
      </w:r>
      <w:r w:rsidR="00EE118C" w:rsidRPr="002B305F">
        <w:rPr>
          <w:rFonts w:asciiTheme="majorBidi" w:hAnsiTheme="majorBidi" w:cstheme="majorBidi"/>
          <w:sz w:val="24"/>
          <w:szCs w:val="24"/>
        </w:rPr>
        <w:t xml:space="preserve">economic evaluation projects in </w:t>
      </w:r>
      <w:r w:rsidR="002C25B5" w:rsidRPr="002B305F">
        <w:rPr>
          <w:rFonts w:asciiTheme="majorBidi" w:hAnsiTheme="majorBidi" w:cstheme="majorBidi"/>
          <w:sz w:val="24"/>
          <w:szCs w:val="24"/>
        </w:rPr>
        <w:t xml:space="preserve">general </w:t>
      </w:r>
      <w:r w:rsidR="00EE118C" w:rsidRPr="002B305F">
        <w:rPr>
          <w:rFonts w:asciiTheme="majorBidi" w:hAnsiTheme="majorBidi" w:cstheme="majorBidi"/>
          <w:sz w:val="24"/>
          <w:szCs w:val="24"/>
        </w:rPr>
        <w:t xml:space="preserve">and </w:t>
      </w:r>
      <w:r w:rsidR="003E33EF" w:rsidRPr="002B305F">
        <w:rPr>
          <w:rFonts w:asciiTheme="majorBidi" w:hAnsiTheme="majorBidi" w:cstheme="majorBidi"/>
          <w:sz w:val="24"/>
          <w:szCs w:val="24"/>
        </w:rPr>
        <w:t xml:space="preserve">technology appraisals </w:t>
      </w:r>
      <w:r w:rsidR="00EE118C" w:rsidRPr="002B305F">
        <w:rPr>
          <w:rFonts w:asciiTheme="majorBidi" w:hAnsiTheme="majorBidi" w:cstheme="majorBidi"/>
          <w:sz w:val="24"/>
          <w:szCs w:val="24"/>
        </w:rPr>
        <w:t xml:space="preserve">in </w:t>
      </w:r>
      <w:r w:rsidR="00AC71E8" w:rsidRPr="002B305F">
        <w:rPr>
          <w:rFonts w:asciiTheme="majorBidi" w:hAnsiTheme="majorBidi" w:cstheme="majorBidi"/>
          <w:sz w:val="24"/>
          <w:szCs w:val="24"/>
        </w:rPr>
        <w:t>particular</w:t>
      </w:r>
      <w:r w:rsidR="00EE118C" w:rsidRPr="002B305F">
        <w:rPr>
          <w:rFonts w:asciiTheme="majorBidi" w:hAnsiTheme="majorBidi" w:cstheme="majorBidi"/>
          <w:sz w:val="24"/>
          <w:szCs w:val="24"/>
        </w:rPr>
        <w:t xml:space="preserve"> </w:t>
      </w:r>
      <w:r w:rsidR="002B10E4" w:rsidRPr="002B305F">
        <w:rPr>
          <w:rFonts w:asciiTheme="majorBidi" w:hAnsiTheme="majorBidi" w:cstheme="majorBidi"/>
          <w:sz w:val="24"/>
          <w:szCs w:val="24"/>
        </w:rPr>
        <w:t>have</w:t>
      </w:r>
      <w:r w:rsidR="00952F8B" w:rsidRPr="002B305F">
        <w:rPr>
          <w:rFonts w:asciiTheme="majorBidi" w:hAnsiTheme="majorBidi" w:cstheme="majorBidi"/>
          <w:sz w:val="24"/>
          <w:szCs w:val="24"/>
        </w:rPr>
        <w:t xml:space="preserve"> </w:t>
      </w:r>
      <w:r w:rsidR="00BB675C" w:rsidRPr="002B305F">
        <w:rPr>
          <w:rFonts w:asciiTheme="majorBidi" w:hAnsiTheme="majorBidi" w:cstheme="majorBidi"/>
          <w:sz w:val="24"/>
          <w:szCs w:val="24"/>
        </w:rPr>
        <w:t xml:space="preserve">been growing </w:t>
      </w:r>
      <w:r w:rsidR="00F40187" w:rsidRPr="002B305F">
        <w:rPr>
          <w:rFonts w:asciiTheme="majorBidi" w:hAnsiTheme="majorBidi" w:cstheme="majorBidi"/>
          <w:sz w:val="24"/>
          <w:szCs w:val="24"/>
        </w:rPr>
        <w:t>rapidly</w:t>
      </w:r>
      <w:r w:rsidR="002B1B18" w:rsidRPr="002B305F">
        <w:rPr>
          <w:rFonts w:asciiTheme="majorBidi" w:hAnsiTheme="majorBidi" w:cstheme="majorBidi"/>
          <w:sz w:val="24"/>
          <w:szCs w:val="24"/>
        </w:rPr>
        <w:t xml:space="preserve"> </w:t>
      </w:r>
      <w:r w:rsidR="007E2623" w:rsidRPr="002B305F">
        <w:rPr>
          <w:rFonts w:asciiTheme="majorBidi" w:hAnsiTheme="majorBidi" w:cstheme="majorBidi"/>
          <w:noProof/>
          <w:sz w:val="24"/>
          <w:szCs w:val="24"/>
        </w:rPr>
        <w:fldChar w:fldCharType="begin"/>
      </w:r>
      <w:r w:rsidR="00DF225D" w:rsidRPr="002B305F">
        <w:rPr>
          <w:rFonts w:asciiTheme="majorBidi" w:hAnsiTheme="majorBidi" w:cstheme="majorBidi"/>
          <w:noProof/>
          <w:sz w:val="24"/>
          <w:szCs w:val="24"/>
        </w:rPr>
        <w:instrText xml:space="preserve"> ADDIN EN.CITE &lt;EndNote&gt;&lt;Cite&gt;&lt;Author&gt;Doaee&lt;/Author&gt;&lt;Year&gt;2013&lt;/Year&gt;&lt;RecNum&gt;1775&lt;/RecNum&gt;&lt;DisplayText&gt;[19]&lt;/DisplayText&gt;&lt;record&gt;&lt;rec-number&gt;1775&lt;/rec-number&gt;&lt;foreign-keys&gt;&lt;key app="EN" db-id="fwrd2zr029xewqeaaa1xss9qw0ewssd5ed9d" timestamp="1521988595"&gt;1775&lt;/key&gt;&lt;/foreign-keys&gt;&lt;ref-type name="Journal Article"&gt;17&lt;/ref-type&gt;&lt;contributors&gt;&lt;authors&gt;&lt;author&gt;Doaee, S. H.&lt;/author&gt;&lt;author&gt;Olyaeemanesh, A.&lt;/author&gt;&lt;author&gt;Emami, S. H.&lt;/author&gt;&lt;author&gt;Mobinizadeh, M.&lt;/author&gt;&lt;author&gt;Abooee, P.&lt;/author&gt;&lt;author&gt;Nejati, M.&lt;/author&gt;&lt;author&gt;Zolani, G. S.&lt;/author&gt;&lt;/authors&gt;&lt;/contributors&gt;&lt;titles&gt;&lt;title&gt;Development and Implementation of Health Technology Assessment: A Policy Study&lt;/title&gt;&lt;secondary-title&gt;Iranian Journal of Public Health&lt;/secondary-title&gt;&lt;/titles&gt;&lt;periodical&gt;&lt;full-title&gt;Iranian Journal of Public Health&lt;/full-title&gt;&lt;/periodical&gt;&lt;pages&gt;50-54&lt;/pages&gt;&lt;volume&gt;42&lt;/volume&gt;&lt;number&gt;Supple1&lt;/number&gt;&lt;dates&gt;&lt;year&gt;2013&lt;/year&gt;&lt;pub-dates&gt;&lt;date&gt;01/01&amp;#xD;02/21/received&amp;#xD;11/18/accepted&lt;/date&gt;&lt;/pub-dates&gt;&lt;/dates&gt;&lt;publisher&gt;Tehran University of Medical Sciences&lt;/publisher&gt;&lt;isbn&gt;2251-6085&amp;#xD;2251-6093&lt;/isbn&gt;&lt;accession-num&gt;PMC3712594&lt;/accession-num&gt;&lt;urls&gt;&lt;related-urls&gt;&lt;url&gt;http://www.ncbi.nlm.nih.gov/pmc/articles/PMC3712594/&lt;/url&gt;&lt;/related-urls&gt;&lt;/urls&gt;&lt;remote-database-name&gt;PMC&lt;/remote-database-name&gt;&lt;/record&gt;&lt;/Cite&gt;&lt;/EndNote&gt;</w:instrText>
      </w:r>
      <w:r w:rsidR="007E2623" w:rsidRPr="002B305F">
        <w:rPr>
          <w:rFonts w:asciiTheme="majorBidi" w:hAnsiTheme="majorBidi" w:cstheme="majorBidi"/>
          <w:noProof/>
          <w:sz w:val="24"/>
          <w:szCs w:val="24"/>
        </w:rPr>
        <w:fldChar w:fldCharType="separate"/>
      </w:r>
      <w:r w:rsidR="00DF225D" w:rsidRPr="002B305F">
        <w:rPr>
          <w:rFonts w:asciiTheme="majorBidi" w:hAnsiTheme="majorBidi" w:cstheme="majorBidi"/>
          <w:noProof/>
          <w:sz w:val="24"/>
          <w:szCs w:val="24"/>
        </w:rPr>
        <w:t>[19]</w:t>
      </w:r>
      <w:r w:rsidR="007E2623" w:rsidRPr="002B305F">
        <w:rPr>
          <w:rFonts w:asciiTheme="majorBidi" w:hAnsiTheme="majorBidi" w:cstheme="majorBidi"/>
          <w:noProof/>
          <w:sz w:val="24"/>
          <w:szCs w:val="24"/>
        </w:rPr>
        <w:fldChar w:fldCharType="end"/>
      </w:r>
      <w:r w:rsidR="003E33EF" w:rsidRPr="002B305F">
        <w:rPr>
          <w:rFonts w:asciiTheme="majorBidi" w:hAnsiTheme="majorBidi" w:cstheme="majorBidi"/>
          <w:sz w:val="24"/>
          <w:szCs w:val="24"/>
        </w:rPr>
        <w:t>. However</w:t>
      </w:r>
      <w:r w:rsidR="00952F8B" w:rsidRPr="002B305F">
        <w:rPr>
          <w:rFonts w:asciiTheme="majorBidi" w:hAnsiTheme="majorBidi" w:cstheme="majorBidi"/>
          <w:sz w:val="24"/>
          <w:szCs w:val="24"/>
        </w:rPr>
        <w:t>,</w:t>
      </w:r>
      <w:r w:rsidR="003E33EF" w:rsidRPr="002B305F">
        <w:rPr>
          <w:rFonts w:asciiTheme="majorBidi" w:hAnsiTheme="majorBidi" w:cstheme="majorBidi"/>
          <w:sz w:val="24"/>
          <w:szCs w:val="24"/>
        </w:rPr>
        <w:t xml:space="preserve"> there is little consensus about discounting practice and </w:t>
      </w:r>
      <w:r w:rsidR="00CD7732" w:rsidRPr="002B305F">
        <w:rPr>
          <w:rFonts w:asciiTheme="majorBidi" w:hAnsiTheme="majorBidi" w:cstheme="majorBidi"/>
          <w:sz w:val="24"/>
          <w:szCs w:val="24"/>
        </w:rPr>
        <w:t xml:space="preserve">the </w:t>
      </w:r>
      <w:r w:rsidR="003E33EF" w:rsidRPr="002B305F">
        <w:rPr>
          <w:rFonts w:asciiTheme="majorBidi" w:hAnsiTheme="majorBidi" w:cstheme="majorBidi"/>
          <w:sz w:val="24"/>
          <w:szCs w:val="24"/>
        </w:rPr>
        <w:t xml:space="preserve">size of discount rate. </w:t>
      </w:r>
      <w:r w:rsidR="00F40187" w:rsidRPr="002B305F">
        <w:rPr>
          <w:rFonts w:asciiTheme="majorBidi" w:hAnsiTheme="majorBidi" w:cstheme="majorBidi"/>
          <w:sz w:val="24"/>
          <w:szCs w:val="24"/>
        </w:rPr>
        <w:t xml:space="preserve">We aimed to </w:t>
      </w:r>
      <w:r w:rsidR="003E33EF" w:rsidRPr="002B305F">
        <w:rPr>
          <w:rFonts w:asciiTheme="majorBidi" w:hAnsiTheme="majorBidi" w:cstheme="majorBidi"/>
          <w:sz w:val="24"/>
          <w:szCs w:val="24"/>
        </w:rPr>
        <w:t xml:space="preserve">answer three questions: 1) what are the implied private and social time preference rates for health outcomes in </w:t>
      </w:r>
      <w:r w:rsidR="002C25B5" w:rsidRPr="002B305F">
        <w:rPr>
          <w:rFonts w:asciiTheme="majorBidi" w:hAnsiTheme="majorBidi" w:cstheme="majorBidi"/>
          <w:sz w:val="24"/>
          <w:szCs w:val="24"/>
        </w:rPr>
        <w:t xml:space="preserve">the </w:t>
      </w:r>
      <w:r w:rsidR="003E33EF" w:rsidRPr="002B305F">
        <w:rPr>
          <w:rFonts w:asciiTheme="majorBidi" w:hAnsiTheme="majorBidi" w:cstheme="majorBidi"/>
          <w:sz w:val="24"/>
          <w:szCs w:val="24"/>
        </w:rPr>
        <w:t xml:space="preserve">Iranian </w:t>
      </w:r>
      <w:r w:rsidR="00C168A7" w:rsidRPr="002B305F">
        <w:rPr>
          <w:rFonts w:asciiTheme="majorBidi" w:hAnsiTheme="majorBidi" w:cstheme="majorBidi"/>
          <w:sz w:val="24"/>
          <w:szCs w:val="24"/>
        </w:rPr>
        <w:t xml:space="preserve">general </w:t>
      </w:r>
      <w:r w:rsidR="00205B33" w:rsidRPr="002B305F">
        <w:rPr>
          <w:rFonts w:asciiTheme="majorBidi" w:hAnsiTheme="majorBidi" w:cstheme="majorBidi"/>
          <w:sz w:val="24"/>
          <w:szCs w:val="24"/>
        </w:rPr>
        <w:t>population</w:t>
      </w:r>
      <w:r w:rsidR="00205B33" w:rsidRPr="002B305F">
        <w:rPr>
          <w:rFonts w:asciiTheme="majorBidi" w:hAnsiTheme="majorBidi" w:cstheme="majorBidi" w:hint="cs"/>
          <w:sz w:val="24"/>
          <w:szCs w:val="24"/>
          <w:rtl/>
        </w:rPr>
        <w:t xml:space="preserve"> </w:t>
      </w:r>
      <w:r w:rsidR="00205B33" w:rsidRPr="002B305F">
        <w:rPr>
          <w:rFonts w:asciiTheme="majorBidi" w:hAnsiTheme="majorBidi" w:cstheme="majorBidi"/>
          <w:sz w:val="24"/>
          <w:szCs w:val="24"/>
        </w:rPr>
        <w:t>2</w:t>
      </w:r>
      <w:r w:rsidR="003E33EF" w:rsidRPr="002B305F">
        <w:rPr>
          <w:rFonts w:asciiTheme="majorBidi" w:hAnsiTheme="majorBidi" w:cstheme="majorBidi"/>
          <w:sz w:val="24"/>
          <w:szCs w:val="24"/>
        </w:rPr>
        <w:t xml:space="preserve">) </w:t>
      </w:r>
      <w:r w:rsidR="000248BD" w:rsidRPr="002B305F">
        <w:rPr>
          <w:rFonts w:asciiTheme="majorBidi" w:hAnsiTheme="majorBidi" w:cstheme="majorBidi"/>
          <w:sz w:val="24"/>
          <w:szCs w:val="24"/>
        </w:rPr>
        <w:t xml:space="preserve">how </w:t>
      </w:r>
      <w:r w:rsidR="00F40187" w:rsidRPr="002B305F">
        <w:rPr>
          <w:rFonts w:asciiTheme="majorBidi" w:hAnsiTheme="majorBidi" w:cstheme="majorBidi"/>
          <w:sz w:val="24"/>
          <w:szCs w:val="24"/>
        </w:rPr>
        <w:t xml:space="preserve">do </w:t>
      </w:r>
      <w:r w:rsidR="003E33EF" w:rsidRPr="002B305F">
        <w:rPr>
          <w:rFonts w:asciiTheme="majorBidi" w:hAnsiTheme="majorBidi" w:cstheme="majorBidi"/>
          <w:sz w:val="24"/>
          <w:szCs w:val="24"/>
        </w:rPr>
        <w:t xml:space="preserve">implied time preference rates vary across different scenarios and socio-economic characteristics of </w:t>
      </w:r>
      <w:r w:rsidR="00F40187" w:rsidRPr="002B305F">
        <w:rPr>
          <w:rFonts w:asciiTheme="majorBidi" w:hAnsiTheme="majorBidi" w:cstheme="majorBidi"/>
          <w:sz w:val="24"/>
          <w:szCs w:val="24"/>
        </w:rPr>
        <w:t>the</w:t>
      </w:r>
      <w:r w:rsidR="003E33EF" w:rsidRPr="002B305F">
        <w:rPr>
          <w:rFonts w:asciiTheme="majorBidi" w:hAnsiTheme="majorBidi" w:cstheme="majorBidi"/>
          <w:sz w:val="24"/>
          <w:szCs w:val="24"/>
        </w:rPr>
        <w:t xml:space="preserve"> population</w:t>
      </w:r>
      <w:r w:rsidR="000248BD" w:rsidRPr="002B305F">
        <w:rPr>
          <w:rFonts w:asciiTheme="majorBidi" w:hAnsiTheme="majorBidi" w:cstheme="majorBidi"/>
          <w:sz w:val="24"/>
          <w:szCs w:val="24"/>
        </w:rPr>
        <w:t>,</w:t>
      </w:r>
      <w:r w:rsidR="003E33EF" w:rsidRPr="002B305F">
        <w:rPr>
          <w:rFonts w:asciiTheme="majorBidi" w:hAnsiTheme="majorBidi" w:cstheme="majorBidi"/>
          <w:sz w:val="24"/>
          <w:szCs w:val="24"/>
        </w:rPr>
        <w:t xml:space="preserve"> </w:t>
      </w:r>
      <w:r w:rsidR="00C32872" w:rsidRPr="002B305F">
        <w:rPr>
          <w:rFonts w:asciiTheme="majorBidi" w:hAnsiTheme="majorBidi" w:cstheme="majorBidi"/>
          <w:sz w:val="24"/>
          <w:szCs w:val="24"/>
        </w:rPr>
        <w:t xml:space="preserve">and </w:t>
      </w:r>
      <w:r w:rsidR="00420214" w:rsidRPr="002B305F">
        <w:rPr>
          <w:rFonts w:asciiTheme="majorBidi" w:hAnsiTheme="majorBidi" w:cstheme="majorBidi"/>
          <w:sz w:val="24"/>
          <w:szCs w:val="24"/>
        </w:rPr>
        <w:t xml:space="preserve">3) </w:t>
      </w:r>
      <w:r w:rsidR="003D589F" w:rsidRPr="002B305F">
        <w:rPr>
          <w:rFonts w:asciiTheme="majorBidi" w:hAnsiTheme="majorBidi" w:cstheme="majorBidi"/>
          <w:sz w:val="24"/>
          <w:szCs w:val="24"/>
        </w:rPr>
        <w:t>whi</w:t>
      </w:r>
      <w:r w:rsidR="003E33EF" w:rsidRPr="002B305F">
        <w:rPr>
          <w:rFonts w:asciiTheme="majorBidi" w:hAnsiTheme="majorBidi" w:cstheme="majorBidi"/>
          <w:sz w:val="24"/>
          <w:szCs w:val="24"/>
        </w:rPr>
        <w:t>ch discounting practice is appropriate for Iran</w:t>
      </w:r>
      <w:r w:rsidR="00C32872" w:rsidRPr="002B305F">
        <w:rPr>
          <w:rFonts w:asciiTheme="majorBidi" w:hAnsiTheme="majorBidi" w:cstheme="majorBidi"/>
          <w:sz w:val="24"/>
          <w:szCs w:val="24"/>
        </w:rPr>
        <w:t>?</w:t>
      </w:r>
    </w:p>
    <w:p w14:paraId="1392D493" w14:textId="0D59E2A7" w:rsidR="003E33EF" w:rsidRPr="002B305F" w:rsidRDefault="003E33EF" w:rsidP="00954EAA">
      <w:pPr>
        <w:autoSpaceDE w:val="0"/>
        <w:autoSpaceDN w:val="0"/>
        <w:adjustRightInd w:val="0"/>
        <w:spacing w:before="200" w:line="480" w:lineRule="auto"/>
        <w:jc w:val="both"/>
        <w:rPr>
          <w:rFonts w:asciiTheme="majorBidi" w:hAnsiTheme="majorBidi" w:cstheme="majorBidi"/>
          <w:b/>
          <w:bCs/>
          <w:sz w:val="36"/>
          <w:szCs w:val="36"/>
          <w:rtl/>
          <w:lang w:bidi="fa-IR"/>
        </w:rPr>
      </w:pPr>
      <w:r w:rsidRPr="002B305F">
        <w:rPr>
          <w:rFonts w:asciiTheme="majorBidi" w:hAnsiTheme="majorBidi" w:cstheme="majorBidi"/>
          <w:b/>
          <w:bCs/>
          <w:sz w:val="36"/>
          <w:szCs w:val="36"/>
          <w:lang w:bidi="fa-IR"/>
        </w:rPr>
        <w:t>Materials and Method</w:t>
      </w:r>
      <w:r w:rsidR="00B53115" w:rsidRPr="002B305F">
        <w:rPr>
          <w:rFonts w:asciiTheme="majorBidi" w:hAnsiTheme="majorBidi" w:cstheme="majorBidi"/>
          <w:b/>
          <w:bCs/>
          <w:sz w:val="36"/>
          <w:szCs w:val="36"/>
          <w:lang w:bidi="fa-IR"/>
        </w:rPr>
        <w:t>s</w:t>
      </w:r>
    </w:p>
    <w:p w14:paraId="6DB59195" w14:textId="18F37CD3" w:rsidR="00013702" w:rsidRPr="002B305F" w:rsidRDefault="005622D7" w:rsidP="00EC3D2A">
      <w:pPr>
        <w:spacing w:line="480" w:lineRule="auto"/>
        <w:ind w:firstLine="720"/>
        <w:jc w:val="both"/>
      </w:pPr>
      <w:r w:rsidRPr="002B305F">
        <w:rPr>
          <w:rFonts w:asciiTheme="majorBidi" w:hAnsiTheme="majorBidi" w:cstheme="majorBidi"/>
          <w:sz w:val="24"/>
          <w:szCs w:val="24"/>
        </w:rPr>
        <w:t>We conducted a</w:t>
      </w:r>
      <w:r w:rsidR="003E33EF" w:rsidRPr="002B305F">
        <w:rPr>
          <w:rFonts w:asciiTheme="majorBidi" w:hAnsiTheme="majorBidi" w:cstheme="majorBidi"/>
          <w:sz w:val="24"/>
          <w:szCs w:val="24"/>
        </w:rPr>
        <w:t xml:space="preserve"> cross sectional </w:t>
      </w:r>
      <w:r w:rsidR="005C7E1D" w:rsidRPr="002B305F">
        <w:rPr>
          <w:rFonts w:asciiTheme="majorBidi" w:hAnsiTheme="majorBidi" w:cstheme="majorBidi"/>
          <w:sz w:val="24"/>
          <w:szCs w:val="24"/>
        </w:rPr>
        <w:t xml:space="preserve">structured interview </w:t>
      </w:r>
      <w:r w:rsidR="003E33EF" w:rsidRPr="002B305F">
        <w:rPr>
          <w:rFonts w:asciiTheme="majorBidi" w:hAnsiTheme="majorBidi" w:cstheme="majorBidi"/>
          <w:sz w:val="24"/>
          <w:szCs w:val="24"/>
        </w:rPr>
        <w:t xml:space="preserve">survey during 2014-2015 with a </w:t>
      </w:r>
      <w:r w:rsidRPr="002B305F">
        <w:rPr>
          <w:rFonts w:asciiTheme="majorBidi" w:hAnsiTheme="majorBidi" w:cstheme="majorBidi"/>
          <w:sz w:val="24"/>
          <w:szCs w:val="24"/>
        </w:rPr>
        <w:t xml:space="preserve">random sample </w:t>
      </w:r>
      <w:r w:rsidR="00873F5A" w:rsidRPr="002B305F">
        <w:rPr>
          <w:rFonts w:asciiTheme="majorBidi" w:hAnsiTheme="majorBidi" w:cstheme="majorBidi"/>
          <w:sz w:val="24"/>
          <w:szCs w:val="24"/>
        </w:rPr>
        <w:t xml:space="preserve">of </w:t>
      </w:r>
      <w:r w:rsidR="009A7E61" w:rsidRPr="002B305F">
        <w:rPr>
          <w:rFonts w:asciiTheme="majorBidi" w:hAnsiTheme="majorBidi" w:cstheme="majorBidi"/>
          <w:sz w:val="24"/>
          <w:szCs w:val="24"/>
        </w:rPr>
        <w:t xml:space="preserve">general population </w:t>
      </w:r>
      <w:r w:rsidRPr="002B305F">
        <w:rPr>
          <w:rFonts w:asciiTheme="majorBidi" w:hAnsiTheme="majorBidi" w:cstheme="majorBidi"/>
          <w:sz w:val="24"/>
          <w:szCs w:val="24"/>
        </w:rPr>
        <w:t xml:space="preserve">in the capital </w:t>
      </w:r>
      <w:r w:rsidR="000248BD" w:rsidRPr="002B305F">
        <w:rPr>
          <w:rFonts w:asciiTheme="majorBidi" w:hAnsiTheme="majorBidi" w:cstheme="majorBidi"/>
          <w:sz w:val="24"/>
          <w:szCs w:val="24"/>
        </w:rPr>
        <w:t>city of Tehran</w:t>
      </w:r>
      <w:r w:rsidR="000248BD" w:rsidRPr="002B305F" w:rsidDel="000248BD">
        <w:rPr>
          <w:rFonts w:asciiTheme="majorBidi" w:hAnsiTheme="majorBidi" w:cstheme="majorBidi"/>
          <w:sz w:val="24"/>
          <w:szCs w:val="24"/>
        </w:rPr>
        <w:t xml:space="preserve"> </w:t>
      </w:r>
      <w:r w:rsidRPr="002B305F">
        <w:rPr>
          <w:rFonts w:asciiTheme="majorBidi" w:hAnsiTheme="majorBidi" w:cstheme="majorBidi"/>
          <w:sz w:val="24"/>
          <w:szCs w:val="24"/>
        </w:rPr>
        <w:t>(the most populous city of Iran, with a population of 8.8 million)</w:t>
      </w:r>
      <w:r w:rsidR="005C7E1D" w:rsidRPr="002B305F">
        <w:rPr>
          <w:rFonts w:asciiTheme="majorBidi" w:hAnsiTheme="majorBidi" w:cstheme="majorBidi"/>
          <w:sz w:val="24"/>
          <w:szCs w:val="24"/>
        </w:rPr>
        <w:t>, using a</w:t>
      </w:r>
      <w:r w:rsidR="00DF2BD6" w:rsidRPr="002B305F">
        <w:rPr>
          <w:rFonts w:asciiTheme="majorBidi" w:hAnsiTheme="majorBidi" w:cstheme="majorBidi"/>
          <w:sz w:val="24"/>
          <w:szCs w:val="24"/>
        </w:rPr>
        <w:t xml:space="preserve"> stratified </w:t>
      </w:r>
      <w:r w:rsidR="0086641F" w:rsidRPr="002B305F">
        <w:rPr>
          <w:rFonts w:asciiTheme="majorBidi" w:hAnsiTheme="majorBidi" w:cstheme="majorBidi"/>
          <w:sz w:val="24"/>
          <w:szCs w:val="24"/>
        </w:rPr>
        <w:t>multistage</w:t>
      </w:r>
      <w:r w:rsidR="00DF2BD6" w:rsidRPr="002B305F">
        <w:rPr>
          <w:rFonts w:asciiTheme="majorBidi" w:hAnsiTheme="majorBidi" w:cstheme="majorBidi"/>
          <w:sz w:val="24"/>
          <w:szCs w:val="24"/>
        </w:rPr>
        <w:t xml:space="preserve"> cluster sampling design</w:t>
      </w:r>
      <w:r w:rsidR="005C7E1D" w:rsidRPr="002B305F">
        <w:rPr>
          <w:rFonts w:asciiTheme="majorBidi" w:hAnsiTheme="majorBidi" w:cstheme="majorBidi"/>
          <w:sz w:val="24"/>
          <w:szCs w:val="24"/>
        </w:rPr>
        <w:t xml:space="preserve">. </w:t>
      </w:r>
      <w:r w:rsidRPr="002B305F">
        <w:rPr>
          <w:rFonts w:asciiTheme="majorBidi" w:hAnsiTheme="majorBidi" w:cstheme="majorBidi"/>
          <w:sz w:val="24"/>
          <w:szCs w:val="24"/>
        </w:rPr>
        <w:t>We</w:t>
      </w:r>
      <w:r w:rsidR="003E33EF" w:rsidRPr="002B305F">
        <w:rPr>
          <w:rFonts w:asciiTheme="majorBidi" w:hAnsiTheme="majorBidi" w:cstheme="majorBidi"/>
          <w:sz w:val="24"/>
          <w:szCs w:val="24"/>
        </w:rPr>
        <w:t xml:space="preserve"> classified 21 municipal districts of the city into five social classes reported as</w:t>
      </w:r>
      <w:r w:rsidRPr="002B305F">
        <w:rPr>
          <w:rFonts w:asciiTheme="majorBidi" w:hAnsiTheme="majorBidi" w:cstheme="majorBidi"/>
          <w:sz w:val="24"/>
          <w:szCs w:val="24"/>
        </w:rPr>
        <w:t>:</w:t>
      </w:r>
      <w:r w:rsidR="003E33EF" w:rsidRPr="002B305F">
        <w:rPr>
          <w:rFonts w:asciiTheme="majorBidi" w:hAnsiTheme="majorBidi" w:cstheme="majorBidi"/>
          <w:sz w:val="24"/>
          <w:szCs w:val="24"/>
        </w:rPr>
        <w:t xml:space="preserve"> high, upper-middle, middle, lower-middle and low. Each of </w:t>
      </w:r>
      <w:r w:rsidR="000248BD" w:rsidRPr="002B305F">
        <w:rPr>
          <w:rFonts w:asciiTheme="majorBidi" w:hAnsiTheme="majorBidi" w:cstheme="majorBidi"/>
          <w:sz w:val="24"/>
          <w:szCs w:val="24"/>
        </w:rPr>
        <w:t xml:space="preserve">these </w:t>
      </w:r>
      <w:r w:rsidR="003E33EF" w:rsidRPr="002B305F">
        <w:rPr>
          <w:rFonts w:asciiTheme="majorBidi" w:hAnsiTheme="majorBidi" w:cstheme="majorBidi"/>
          <w:sz w:val="24"/>
          <w:szCs w:val="24"/>
        </w:rPr>
        <w:t xml:space="preserve">classes </w:t>
      </w:r>
      <w:r w:rsidRPr="002B305F">
        <w:rPr>
          <w:rFonts w:asciiTheme="majorBidi" w:hAnsiTheme="majorBidi" w:cstheme="majorBidi"/>
          <w:sz w:val="24"/>
          <w:szCs w:val="24"/>
        </w:rPr>
        <w:t xml:space="preserve">represented </w:t>
      </w:r>
      <w:r w:rsidR="003E33EF" w:rsidRPr="002B305F">
        <w:rPr>
          <w:rFonts w:asciiTheme="majorBidi" w:hAnsiTheme="majorBidi" w:cstheme="majorBidi"/>
          <w:sz w:val="24"/>
          <w:szCs w:val="24"/>
        </w:rPr>
        <w:t xml:space="preserve">a sampling stratum covering several districts with </w:t>
      </w:r>
      <w:r w:rsidRPr="002B305F">
        <w:rPr>
          <w:rFonts w:asciiTheme="majorBidi" w:hAnsiTheme="majorBidi" w:cstheme="majorBidi"/>
          <w:sz w:val="24"/>
          <w:szCs w:val="24"/>
        </w:rPr>
        <w:t xml:space="preserve">similar </w:t>
      </w:r>
      <w:r w:rsidR="003E33EF" w:rsidRPr="002B305F">
        <w:rPr>
          <w:rFonts w:asciiTheme="majorBidi" w:hAnsiTheme="majorBidi" w:cstheme="majorBidi"/>
          <w:sz w:val="24"/>
          <w:szCs w:val="24"/>
        </w:rPr>
        <w:t>socio-economic characteristics.</w:t>
      </w:r>
      <w:r w:rsidR="00B55082" w:rsidRPr="002B305F">
        <w:rPr>
          <w:rFonts w:asciiTheme="majorBidi" w:hAnsiTheme="majorBidi" w:cstheme="majorBidi"/>
          <w:sz w:val="24"/>
          <w:szCs w:val="24"/>
        </w:rPr>
        <w:t xml:space="preserve"> </w:t>
      </w:r>
      <w:r w:rsidR="003E33EF" w:rsidRPr="002B305F">
        <w:rPr>
          <w:rFonts w:asciiTheme="majorBidi" w:hAnsiTheme="majorBidi" w:cstheme="majorBidi"/>
          <w:sz w:val="24"/>
          <w:szCs w:val="24"/>
        </w:rPr>
        <w:t xml:space="preserve">In the first stage, one district was selected from each stratum </w:t>
      </w:r>
      <w:r w:rsidR="007D7242" w:rsidRPr="002B305F">
        <w:rPr>
          <w:rFonts w:asciiTheme="majorBidi" w:hAnsiTheme="majorBidi" w:cstheme="majorBidi"/>
          <w:sz w:val="24"/>
          <w:szCs w:val="24"/>
        </w:rPr>
        <w:t xml:space="preserve">(five in total) </w:t>
      </w:r>
      <w:r w:rsidR="003E33EF" w:rsidRPr="002B305F">
        <w:rPr>
          <w:rFonts w:asciiTheme="majorBidi" w:hAnsiTheme="majorBidi" w:cstheme="majorBidi"/>
          <w:sz w:val="24"/>
          <w:szCs w:val="24"/>
        </w:rPr>
        <w:t>through a simple random selection.</w:t>
      </w:r>
      <w:r w:rsidR="00B55082" w:rsidRPr="002B305F">
        <w:rPr>
          <w:rFonts w:asciiTheme="majorBidi" w:hAnsiTheme="majorBidi" w:cstheme="majorBidi"/>
          <w:sz w:val="24"/>
          <w:szCs w:val="24"/>
        </w:rPr>
        <w:t xml:space="preserve"> </w:t>
      </w:r>
      <w:r w:rsidR="003E33EF" w:rsidRPr="002B305F">
        <w:rPr>
          <w:rFonts w:asciiTheme="majorBidi" w:hAnsiTheme="majorBidi" w:cstheme="majorBidi"/>
          <w:sz w:val="24"/>
          <w:szCs w:val="24"/>
        </w:rPr>
        <w:t xml:space="preserve">In the second stage, </w:t>
      </w:r>
      <w:r w:rsidR="00580E6F" w:rsidRPr="002B305F">
        <w:rPr>
          <w:rFonts w:asciiTheme="majorBidi" w:hAnsiTheme="majorBidi" w:cstheme="majorBidi"/>
          <w:sz w:val="24"/>
          <w:szCs w:val="24"/>
        </w:rPr>
        <w:t xml:space="preserve">the identity code and postal address of all </w:t>
      </w:r>
      <w:r w:rsidR="000248BD" w:rsidRPr="002B305F">
        <w:rPr>
          <w:rFonts w:asciiTheme="majorBidi" w:hAnsiTheme="majorBidi" w:cstheme="majorBidi"/>
          <w:sz w:val="24"/>
          <w:szCs w:val="24"/>
        </w:rPr>
        <w:t xml:space="preserve">the </w:t>
      </w:r>
      <w:r w:rsidR="00580E6F" w:rsidRPr="002B305F">
        <w:rPr>
          <w:rFonts w:asciiTheme="majorBidi" w:hAnsiTheme="majorBidi" w:cstheme="majorBidi"/>
          <w:sz w:val="24"/>
          <w:szCs w:val="24"/>
        </w:rPr>
        <w:t xml:space="preserve">dwellings in each selected district were acquired from </w:t>
      </w:r>
      <w:r w:rsidR="000248BD" w:rsidRPr="002B305F">
        <w:rPr>
          <w:rFonts w:asciiTheme="majorBidi" w:hAnsiTheme="majorBidi" w:cstheme="majorBidi"/>
          <w:sz w:val="24"/>
          <w:szCs w:val="24"/>
        </w:rPr>
        <w:t xml:space="preserve">the </w:t>
      </w:r>
      <w:r w:rsidR="00580E6F" w:rsidRPr="002B305F">
        <w:rPr>
          <w:rFonts w:asciiTheme="majorBidi" w:hAnsiTheme="majorBidi" w:cstheme="majorBidi"/>
          <w:sz w:val="24"/>
          <w:szCs w:val="24"/>
        </w:rPr>
        <w:t>Statistical Center of Iran</w:t>
      </w:r>
      <w:r w:rsidR="002440F8" w:rsidRPr="002B305F">
        <w:rPr>
          <w:rFonts w:asciiTheme="majorBidi" w:hAnsiTheme="majorBidi" w:cstheme="majorBidi"/>
          <w:sz w:val="24"/>
          <w:szCs w:val="24"/>
        </w:rPr>
        <w:t>,</w:t>
      </w:r>
      <w:r w:rsidR="00580E6F" w:rsidRPr="002B305F">
        <w:rPr>
          <w:rFonts w:asciiTheme="majorBidi" w:hAnsiTheme="majorBidi" w:cstheme="majorBidi"/>
          <w:sz w:val="24"/>
          <w:szCs w:val="24"/>
        </w:rPr>
        <w:t xml:space="preserve"> and </w:t>
      </w:r>
      <w:r w:rsidR="003E33EF" w:rsidRPr="002B305F">
        <w:rPr>
          <w:rFonts w:asciiTheme="majorBidi" w:hAnsiTheme="majorBidi" w:cstheme="majorBidi"/>
          <w:sz w:val="24"/>
          <w:szCs w:val="24"/>
        </w:rPr>
        <w:t>1</w:t>
      </w:r>
      <w:r w:rsidR="00C955EA" w:rsidRPr="002B305F">
        <w:rPr>
          <w:rFonts w:asciiTheme="majorBidi" w:hAnsiTheme="majorBidi" w:cstheme="majorBidi"/>
          <w:sz w:val="24"/>
          <w:szCs w:val="24"/>
          <w:lang w:val="en-CA"/>
        </w:rPr>
        <w:t>30</w:t>
      </w:r>
      <w:r w:rsidR="003E33EF" w:rsidRPr="002B305F">
        <w:rPr>
          <w:rFonts w:asciiTheme="majorBidi" w:hAnsiTheme="majorBidi" w:cstheme="majorBidi"/>
          <w:sz w:val="24"/>
          <w:szCs w:val="24"/>
        </w:rPr>
        <w:t xml:space="preserve"> households were systematically dr</w:t>
      </w:r>
      <w:r w:rsidRPr="002B305F">
        <w:rPr>
          <w:rFonts w:asciiTheme="majorBidi" w:hAnsiTheme="majorBidi" w:cstheme="majorBidi"/>
          <w:sz w:val="24"/>
          <w:szCs w:val="24"/>
        </w:rPr>
        <w:t>a</w:t>
      </w:r>
      <w:r w:rsidR="003E33EF" w:rsidRPr="002B305F">
        <w:rPr>
          <w:rFonts w:asciiTheme="majorBidi" w:hAnsiTheme="majorBidi" w:cstheme="majorBidi"/>
          <w:sz w:val="24"/>
          <w:szCs w:val="24"/>
        </w:rPr>
        <w:t xml:space="preserve">wn from each </w:t>
      </w:r>
      <w:r w:rsidR="000248BD" w:rsidRPr="002B305F">
        <w:rPr>
          <w:rFonts w:asciiTheme="majorBidi" w:hAnsiTheme="majorBidi" w:cstheme="majorBidi"/>
          <w:sz w:val="24"/>
          <w:szCs w:val="24"/>
        </w:rPr>
        <w:t xml:space="preserve">district. </w:t>
      </w:r>
      <w:r w:rsidR="00013702" w:rsidRPr="002B305F">
        <w:rPr>
          <w:rFonts w:asciiTheme="majorBidi" w:hAnsiTheme="majorBidi" w:cstheme="majorBidi"/>
          <w:sz w:val="24"/>
          <w:szCs w:val="24"/>
        </w:rPr>
        <w:t>Finally, one family member aged over 18 who was able to respond to the questions from each of the 650</w:t>
      </w:r>
      <w:r w:rsidR="00013702" w:rsidRPr="002B305F">
        <w:rPr>
          <w:rFonts w:asciiTheme="majorBidi" w:hAnsiTheme="majorBidi" w:cstheme="majorBidi"/>
          <w:sz w:val="24"/>
          <w:szCs w:val="24"/>
          <w:rtl/>
        </w:rPr>
        <w:t xml:space="preserve"> </w:t>
      </w:r>
      <w:r w:rsidR="00013702" w:rsidRPr="002B305F">
        <w:rPr>
          <w:rFonts w:asciiTheme="majorBidi" w:hAnsiTheme="majorBidi" w:cstheme="majorBidi"/>
          <w:sz w:val="24"/>
          <w:szCs w:val="24"/>
        </w:rPr>
        <w:t>households, was selected as study participant. In order to increase sample representativeness, age and gender of the respondents were adjusted according to their distribution in the target population.</w:t>
      </w:r>
    </w:p>
    <w:p w14:paraId="0E995666" w14:textId="24F2AC49" w:rsidR="00AE7292" w:rsidRPr="002B305F" w:rsidRDefault="003E33EF" w:rsidP="00800D8D">
      <w:pPr>
        <w:autoSpaceDE w:val="0"/>
        <w:autoSpaceDN w:val="0"/>
        <w:adjustRightInd w:val="0"/>
        <w:spacing w:after="0" w:line="480" w:lineRule="auto"/>
        <w:ind w:firstLine="720"/>
        <w:jc w:val="both"/>
        <w:rPr>
          <w:rFonts w:asciiTheme="majorBidi" w:hAnsiTheme="majorBidi" w:cstheme="majorBidi"/>
          <w:sz w:val="24"/>
          <w:szCs w:val="24"/>
        </w:rPr>
      </w:pPr>
      <w:r w:rsidRPr="002B305F">
        <w:rPr>
          <w:rFonts w:asciiTheme="majorBidi" w:hAnsiTheme="majorBidi" w:cstheme="majorBidi"/>
          <w:sz w:val="24"/>
          <w:szCs w:val="24"/>
        </w:rPr>
        <w:lastRenderedPageBreak/>
        <w:t xml:space="preserve">Data </w:t>
      </w:r>
      <w:r w:rsidR="00890068" w:rsidRPr="002B305F">
        <w:rPr>
          <w:rFonts w:asciiTheme="majorBidi" w:hAnsiTheme="majorBidi" w:cstheme="majorBidi"/>
          <w:sz w:val="24"/>
          <w:szCs w:val="24"/>
        </w:rPr>
        <w:t xml:space="preserve">on </w:t>
      </w:r>
      <w:r w:rsidR="004D3E32" w:rsidRPr="002B305F">
        <w:rPr>
          <w:rFonts w:asciiTheme="majorBidi" w:hAnsiTheme="majorBidi" w:cstheme="majorBidi"/>
          <w:sz w:val="24"/>
          <w:szCs w:val="24"/>
        </w:rPr>
        <w:t>individual</w:t>
      </w:r>
      <w:r w:rsidR="001A228A" w:rsidRPr="002B305F">
        <w:rPr>
          <w:rFonts w:asciiTheme="majorBidi" w:hAnsiTheme="majorBidi" w:cstheme="majorBidi"/>
          <w:sz w:val="24"/>
          <w:szCs w:val="24"/>
        </w:rPr>
        <w:t>s’</w:t>
      </w:r>
      <w:r w:rsidR="004D3E32" w:rsidRPr="002B305F">
        <w:rPr>
          <w:rFonts w:asciiTheme="majorBidi" w:hAnsiTheme="majorBidi" w:cstheme="majorBidi"/>
          <w:sz w:val="24"/>
          <w:szCs w:val="24"/>
        </w:rPr>
        <w:t xml:space="preserve"> </w:t>
      </w:r>
      <w:r w:rsidRPr="002B305F">
        <w:rPr>
          <w:rFonts w:asciiTheme="majorBidi" w:hAnsiTheme="majorBidi" w:cstheme="majorBidi"/>
          <w:sz w:val="24"/>
          <w:szCs w:val="24"/>
        </w:rPr>
        <w:t xml:space="preserve">preferences were collected </w:t>
      </w:r>
      <w:r w:rsidR="005622D7" w:rsidRPr="002B305F">
        <w:rPr>
          <w:rFonts w:asciiTheme="majorBidi" w:hAnsiTheme="majorBidi" w:cstheme="majorBidi"/>
          <w:sz w:val="24"/>
          <w:szCs w:val="24"/>
        </w:rPr>
        <w:t xml:space="preserve">using a </w:t>
      </w:r>
      <w:r w:rsidR="00952F8B" w:rsidRPr="002B305F">
        <w:rPr>
          <w:rFonts w:asciiTheme="majorBidi" w:hAnsiTheme="majorBidi" w:cstheme="majorBidi"/>
          <w:sz w:val="24"/>
          <w:szCs w:val="24"/>
        </w:rPr>
        <w:t>two-</w:t>
      </w:r>
      <w:r w:rsidR="005622D7" w:rsidRPr="002B305F">
        <w:rPr>
          <w:rFonts w:asciiTheme="majorBidi" w:hAnsiTheme="majorBidi" w:cstheme="majorBidi"/>
          <w:sz w:val="24"/>
          <w:szCs w:val="24"/>
        </w:rPr>
        <w:t>part</w:t>
      </w:r>
      <w:r w:rsidRPr="002B305F">
        <w:rPr>
          <w:rFonts w:asciiTheme="majorBidi" w:hAnsiTheme="majorBidi" w:cstheme="majorBidi"/>
          <w:sz w:val="24"/>
          <w:szCs w:val="24"/>
        </w:rPr>
        <w:t xml:space="preserve"> structured questionnaire</w:t>
      </w:r>
      <w:r w:rsidR="000B4A8F" w:rsidRPr="002B305F">
        <w:rPr>
          <w:rFonts w:asciiTheme="majorBidi" w:hAnsiTheme="majorBidi" w:cstheme="majorBidi"/>
          <w:sz w:val="24"/>
          <w:szCs w:val="24"/>
        </w:rPr>
        <w:t xml:space="preserve"> administered by </w:t>
      </w:r>
      <w:r w:rsidR="002C719A" w:rsidRPr="002B305F">
        <w:rPr>
          <w:rFonts w:asciiTheme="majorBidi" w:hAnsiTheme="majorBidi" w:cstheme="majorBidi"/>
          <w:sz w:val="24"/>
          <w:szCs w:val="24"/>
        </w:rPr>
        <w:t xml:space="preserve">face to face </w:t>
      </w:r>
      <w:r w:rsidR="000B4A8F" w:rsidRPr="002B305F">
        <w:rPr>
          <w:rFonts w:asciiTheme="majorBidi" w:hAnsiTheme="majorBidi" w:cstheme="majorBidi"/>
          <w:sz w:val="24"/>
          <w:szCs w:val="24"/>
        </w:rPr>
        <w:t xml:space="preserve">interview with </w:t>
      </w:r>
      <w:r w:rsidR="00800D8D" w:rsidRPr="002B305F">
        <w:rPr>
          <w:rFonts w:asciiTheme="majorBidi" w:hAnsiTheme="majorBidi" w:cstheme="majorBidi"/>
          <w:sz w:val="24"/>
          <w:szCs w:val="24"/>
        </w:rPr>
        <w:t xml:space="preserve">the </w:t>
      </w:r>
      <w:r w:rsidR="002C719A" w:rsidRPr="002B305F">
        <w:rPr>
          <w:rFonts w:asciiTheme="majorBidi" w:hAnsiTheme="majorBidi" w:cstheme="majorBidi"/>
          <w:sz w:val="24"/>
          <w:szCs w:val="24"/>
        </w:rPr>
        <w:t>participants</w:t>
      </w:r>
      <w:r w:rsidR="0004054D" w:rsidRPr="002B305F">
        <w:rPr>
          <w:rFonts w:asciiTheme="majorBidi" w:hAnsiTheme="majorBidi" w:cstheme="majorBidi"/>
          <w:sz w:val="24"/>
          <w:szCs w:val="24"/>
        </w:rPr>
        <w:t xml:space="preserve"> </w:t>
      </w:r>
      <w:r w:rsidR="00F27BB8" w:rsidRPr="002B305F">
        <w:rPr>
          <w:rFonts w:asciiTheme="majorBidi" w:hAnsiTheme="majorBidi" w:cstheme="majorBidi"/>
          <w:sz w:val="24"/>
          <w:szCs w:val="24"/>
        </w:rPr>
        <w:t xml:space="preserve">(see </w:t>
      </w:r>
      <w:r w:rsidR="00800D8D" w:rsidRPr="002B305F">
        <w:rPr>
          <w:rFonts w:asciiTheme="majorBidi" w:hAnsiTheme="majorBidi" w:cstheme="majorBidi"/>
          <w:sz w:val="24"/>
          <w:szCs w:val="24"/>
        </w:rPr>
        <w:t xml:space="preserve">the </w:t>
      </w:r>
      <w:r w:rsidR="007E2623" w:rsidRPr="002B305F">
        <w:rPr>
          <w:rFonts w:asciiTheme="majorBidi" w:hAnsiTheme="majorBidi" w:cstheme="majorBidi"/>
          <w:sz w:val="24"/>
          <w:szCs w:val="24"/>
        </w:rPr>
        <w:t>s</w:t>
      </w:r>
      <w:r w:rsidR="0069448A" w:rsidRPr="002B305F">
        <w:rPr>
          <w:rFonts w:asciiTheme="majorBidi" w:hAnsiTheme="majorBidi" w:cstheme="majorBidi"/>
          <w:sz w:val="24"/>
          <w:szCs w:val="24"/>
        </w:rPr>
        <w:t>upplementary</w:t>
      </w:r>
      <w:r w:rsidR="00F27BB8" w:rsidRPr="002B305F">
        <w:rPr>
          <w:rFonts w:asciiTheme="majorBidi" w:hAnsiTheme="majorBidi" w:cstheme="majorBidi"/>
          <w:sz w:val="24"/>
          <w:szCs w:val="24"/>
        </w:rPr>
        <w:t xml:space="preserve"> information)</w:t>
      </w:r>
      <w:r w:rsidR="000B4A8F" w:rsidRPr="002B305F">
        <w:rPr>
          <w:rFonts w:asciiTheme="majorBidi" w:hAnsiTheme="majorBidi" w:cstheme="majorBidi"/>
          <w:sz w:val="24"/>
          <w:szCs w:val="24"/>
        </w:rPr>
        <w:t>.</w:t>
      </w:r>
      <w:r w:rsidRPr="002B305F">
        <w:rPr>
          <w:rFonts w:asciiTheme="majorBidi" w:hAnsiTheme="majorBidi" w:cstheme="majorBidi"/>
          <w:sz w:val="24"/>
          <w:szCs w:val="24"/>
        </w:rPr>
        <w:t xml:space="preserve"> </w:t>
      </w:r>
      <w:r w:rsidR="00992B9C" w:rsidRPr="002B305F">
        <w:rPr>
          <w:rFonts w:asciiTheme="majorBidi" w:hAnsiTheme="majorBidi" w:cstheme="majorBidi"/>
          <w:sz w:val="24"/>
          <w:szCs w:val="24"/>
        </w:rPr>
        <w:t>The first part</w:t>
      </w:r>
      <w:r w:rsidR="00992B9C" w:rsidRPr="002B305F">
        <w:rPr>
          <w:rFonts w:asciiTheme="majorBidi" w:hAnsiTheme="majorBidi" w:cstheme="majorBidi"/>
          <w:sz w:val="24"/>
          <w:szCs w:val="24"/>
          <w:lang w:val="en-CA"/>
        </w:rPr>
        <w:t xml:space="preserve"> gathered data </w:t>
      </w:r>
      <w:r w:rsidR="00890068" w:rsidRPr="002B305F">
        <w:rPr>
          <w:rFonts w:asciiTheme="majorBidi" w:hAnsiTheme="majorBidi" w:cstheme="majorBidi"/>
          <w:sz w:val="24"/>
          <w:szCs w:val="24"/>
          <w:lang w:val="en-CA"/>
        </w:rPr>
        <w:t xml:space="preserve">on </w:t>
      </w:r>
      <w:r w:rsidR="00800D8D" w:rsidRPr="002B305F">
        <w:rPr>
          <w:rFonts w:asciiTheme="majorBidi" w:hAnsiTheme="majorBidi" w:cstheme="majorBidi"/>
          <w:sz w:val="24"/>
          <w:szCs w:val="24"/>
          <w:lang w:val="en-CA"/>
        </w:rPr>
        <w:t>respondent</w:t>
      </w:r>
      <w:r w:rsidR="00800D8D" w:rsidRPr="002B305F">
        <w:rPr>
          <w:rFonts w:asciiTheme="majorBidi" w:hAnsiTheme="majorBidi" w:cstheme="majorBidi"/>
          <w:sz w:val="24"/>
          <w:szCs w:val="24"/>
        </w:rPr>
        <w:t>s’</w:t>
      </w:r>
      <w:r w:rsidR="00800D8D" w:rsidRPr="002B305F">
        <w:rPr>
          <w:rFonts w:asciiTheme="majorBidi" w:hAnsiTheme="majorBidi" w:cstheme="majorBidi"/>
          <w:sz w:val="24"/>
          <w:szCs w:val="24"/>
          <w:lang w:val="en-CA"/>
        </w:rPr>
        <w:t xml:space="preserve"> </w:t>
      </w:r>
      <w:r w:rsidR="00992B9C" w:rsidRPr="002B305F">
        <w:rPr>
          <w:rFonts w:asciiTheme="majorBidi" w:hAnsiTheme="majorBidi" w:cstheme="majorBidi"/>
          <w:sz w:val="24"/>
          <w:szCs w:val="24"/>
          <w:lang w:val="en-CA"/>
        </w:rPr>
        <w:t xml:space="preserve">time preferences about private (own) health issues </w:t>
      </w:r>
      <w:r w:rsidR="00800D8D" w:rsidRPr="002B305F">
        <w:rPr>
          <w:rFonts w:asciiTheme="majorBidi" w:hAnsiTheme="majorBidi" w:cstheme="majorBidi"/>
          <w:sz w:val="24"/>
          <w:szCs w:val="24"/>
          <w:lang w:val="en-CA"/>
        </w:rPr>
        <w:t xml:space="preserve">while </w:t>
      </w:r>
      <w:r w:rsidR="00992B9C" w:rsidRPr="002B305F">
        <w:rPr>
          <w:rFonts w:asciiTheme="majorBidi" w:hAnsiTheme="majorBidi" w:cstheme="majorBidi"/>
          <w:sz w:val="24"/>
          <w:szCs w:val="24"/>
          <w:lang w:val="en-CA"/>
        </w:rPr>
        <w:t xml:space="preserve">the second </w:t>
      </w:r>
      <w:r w:rsidR="00800D8D" w:rsidRPr="002B305F">
        <w:rPr>
          <w:rFonts w:asciiTheme="majorBidi" w:hAnsiTheme="majorBidi" w:cstheme="majorBidi"/>
          <w:sz w:val="24"/>
          <w:szCs w:val="24"/>
        </w:rPr>
        <w:t>part</w:t>
      </w:r>
      <w:r w:rsidR="00800D8D" w:rsidRPr="002B305F">
        <w:rPr>
          <w:rFonts w:asciiTheme="majorBidi" w:hAnsiTheme="majorBidi" w:cstheme="majorBidi"/>
          <w:sz w:val="24"/>
          <w:szCs w:val="24"/>
          <w:lang w:val="en-CA"/>
        </w:rPr>
        <w:t xml:space="preserve"> of the </w:t>
      </w:r>
      <w:r w:rsidR="00992B9C" w:rsidRPr="002B305F">
        <w:rPr>
          <w:rFonts w:asciiTheme="majorBidi" w:hAnsiTheme="majorBidi" w:cstheme="majorBidi"/>
          <w:sz w:val="24"/>
          <w:szCs w:val="24"/>
          <w:lang w:val="en-CA"/>
        </w:rPr>
        <w:t xml:space="preserve">gathered data </w:t>
      </w:r>
      <w:r w:rsidR="00800D8D" w:rsidRPr="002B305F">
        <w:rPr>
          <w:rFonts w:asciiTheme="majorBidi" w:hAnsiTheme="majorBidi" w:cstheme="majorBidi"/>
          <w:sz w:val="24"/>
          <w:szCs w:val="24"/>
          <w:lang w:val="en-CA"/>
        </w:rPr>
        <w:t xml:space="preserve">related to </w:t>
      </w:r>
      <w:r w:rsidR="00992B9C" w:rsidRPr="002B305F">
        <w:rPr>
          <w:rFonts w:asciiTheme="majorBidi" w:hAnsiTheme="majorBidi" w:cstheme="majorBidi"/>
          <w:sz w:val="24"/>
          <w:szCs w:val="24"/>
          <w:lang w:val="en-CA"/>
        </w:rPr>
        <w:t xml:space="preserve">their preferences about societal health issues (as outlined below). </w:t>
      </w:r>
      <w:r w:rsidR="00AE7292" w:rsidRPr="002B305F">
        <w:rPr>
          <w:rFonts w:asciiTheme="majorBidi" w:hAnsiTheme="majorBidi" w:cstheme="majorBidi"/>
          <w:sz w:val="24"/>
          <w:szCs w:val="24"/>
        </w:rPr>
        <w:t>To elicit time preferences, we applied the stated preferences approach, widely applied for valuing health outcomes</w:t>
      </w:r>
      <w:r w:rsidR="00800D8D" w:rsidRPr="002B305F">
        <w:rPr>
          <w:rFonts w:asciiTheme="majorBidi" w:hAnsiTheme="majorBidi" w:cstheme="majorBidi"/>
          <w:sz w:val="24"/>
          <w:szCs w:val="24"/>
        </w:rPr>
        <w:t>,</w:t>
      </w:r>
      <w:r w:rsidR="00AE7292" w:rsidRPr="002B305F">
        <w:rPr>
          <w:rFonts w:asciiTheme="majorBidi" w:hAnsiTheme="majorBidi" w:cstheme="majorBidi"/>
          <w:sz w:val="24"/>
          <w:szCs w:val="24"/>
        </w:rPr>
        <w:t xml:space="preserve"> especially in the absence of actual markets. Interviewer</w:t>
      </w:r>
      <w:r w:rsidR="00992B9C" w:rsidRPr="002B305F">
        <w:rPr>
          <w:rFonts w:asciiTheme="majorBidi" w:hAnsiTheme="majorBidi" w:cstheme="majorBidi"/>
          <w:sz w:val="24"/>
          <w:szCs w:val="24"/>
        </w:rPr>
        <w:t>s</w:t>
      </w:r>
      <w:r w:rsidR="00AE7292" w:rsidRPr="002B305F">
        <w:rPr>
          <w:rFonts w:asciiTheme="majorBidi" w:hAnsiTheme="majorBidi" w:cstheme="majorBidi"/>
          <w:sz w:val="24"/>
          <w:szCs w:val="24"/>
        </w:rPr>
        <w:t xml:space="preserve"> explained pre specified inter-temporal choice scenario</w:t>
      </w:r>
      <w:r w:rsidR="00992B9C" w:rsidRPr="002B305F">
        <w:rPr>
          <w:rFonts w:asciiTheme="majorBidi" w:hAnsiTheme="majorBidi" w:cstheme="majorBidi"/>
          <w:sz w:val="24"/>
          <w:szCs w:val="24"/>
        </w:rPr>
        <w:t>s</w:t>
      </w:r>
      <w:r w:rsidR="00AE7292" w:rsidRPr="002B305F">
        <w:rPr>
          <w:rFonts w:asciiTheme="majorBidi" w:hAnsiTheme="majorBidi" w:cstheme="majorBidi"/>
          <w:sz w:val="24"/>
          <w:szCs w:val="24"/>
        </w:rPr>
        <w:t xml:space="preserve"> </w:t>
      </w:r>
      <w:r w:rsidR="0072738F" w:rsidRPr="002B305F">
        <w:rPr>
          <w:rFonts w:asciiTheme="majorBidi" w:hAnsiTheme="majorBidi" w:cstheme="majorBidi"/>
          <w:sz w:val="24"/>
          <w:szCs w:val="24"/>
        </w:rPr>
        <w:t xml:space="preserve">to </w:t>
      </w:r>
      <w:r w:rsidR="00800D8D" w:rsidRPr="002B305F">
        <w:rPr>
          <w:rFonts w:asciiTheme="majorBidi" w:hAnsiTheme="majorBidi" w:cstheme="majorBidi"/>
          <w:sz w:val="24"/>
          <w:szCs w:val="24"/>
        </w:rPr>
        <w:t xml:space="preserve">the </w:t>
      </w:r>
      <w:r w:rsidR="0072738F" w:rsidRPr="002B305F">
        <w:rPr>
          <w:rFonts w:asciiTheme="majorBidi" w:hAnsiTheme="majorBidi" w:cstheme="majorBidi"/>
          <w:sz w:val="24"/>
          <w:szCs w:val="24"/>
        </w:rPr>
        <w:t xml:space="preserve">respondents </w:t>
      </w:r>
      <w:r w:rsidR="00AE7292" w:rsidRPr="002B305F">
        <w:rPr>
          <w:rFonts w:asciiTheme="majorBidi" w:hAnsiTheme="majorBidi" w:cstheme="majorBidi"/>
          <w:sz w:val="24"/>
          <w:szCs w:val="24"/>
        </w:rPr>
        <w:t xml:space="preserve">and asked </w:t>
      </w:r>
      <w:r w:rsidR="0072738F" w:rsidRPr="002B305F">
        <w:rPr>
          <w:rFonts w:asciiTheme="majorBidi" w:hAnsiTheme="majorBidi" w:cstheme="majorBidi"/>
          <w:sz w:val="24"/>
          <w:szCs w:val="24"/>
        </w:rPr>
        <w:t xml:space="preserve">them </w:t>
      </w:r>
      <w:r w:rsidR="00AE7292" w:rsidRPr="002B305F">
        <w:rPr>
          <w:rFonts w:asciiTheme="majorBidi" w:hAnsiTheme="majorBidi" w:cstheme="majorBidi"/>
          <w:sz w:val="24"/>
          <w:szCs w:val="24"/>
        </w:rPr>
        <w:t xml:space="preserve">to choose </w:t>
      </w:r>
      <w:r w:rsidR="00800D8D" w:rsidRPr="002B305F">
        <w:rPr>
          <w:rFonts w:asciiTheme="majorBidi" w:hAnsiTheme="majorBidi" w:cstheme="majorBidi"/>
          <w:sz w:val="24"/>
          <w:szCs w:val="24"/>
        </w:rPr>
        <w:t xml:space="preserve">the </w:t>
      </w:r>
      <w:r w:rsidR="00992B9C" w:rsidRPr="002B305F">
        <w:rPr>
          <w:rFonts w:asciiTheme="majorBidi" w:hAnsiTheme="majorBidi" w:cstheme="majorBidi"/>
          <w:sz w:val="24"/>
          <w:szCs w:val="24"/>
        </w:rPr>
        <w:t>one they preferred</w:t>
      </w:r>
      <w:r w:rsidR="00AE7292" w:rsidRPr="002B305F">
        <w:rPr>
          <w:rFonts w:asciiTheme="majorBidi" w:hAnsiTheme="majorBidi" w:cstheme="majorBidi"/>
          <w:sz w:val="24"/>
          <w:szCs w:val="24"/>
        </w:rPr>
        <w:t>.</w:t>
      </w:r>
    </w:p>
    <w:p w14:paraId="2B943271" w14:textId="7969DC6B" w:rsidR="005622D7" w:rsidRPr="002B305F" w:rsidRDefault="003E33EF" w:rsidP="00CA3653">
      <w:pPr>
        <w:autoSpaceDE w:val="0"/>
        <w:autoSpaceDN w:val="0"/>
        <w:adjustRightInd w:val="0"/>
        <w:spacing w:after="0" w:line="480" w:lineRule="auto"/>
        <w:ind w:firstLine="709"/>
        <w:jc w:val="both"/>
        <w:rPr>
          <w:rFonts w:asciiTheme="majorBidi" w:hAnsiTheme="majorBidi" w:cstheme="majorBidi"/>
          <w:sz w:val="24"/>
          <w:szCs w:val="24"/>
        </w:rPr>
      </w:pPr>
      <w:r w:rsidRPr="002B305F">
        <w:rPr>
          <w:rFonts w:asciiTheme="majorBidi" w:hAnsiTheme="majorBidi" w:cstheme="majorBidi"/>
          <w:sz w:val="24"/>
          <w:szCs w:val="24"/>
        </w:rPr>
        <w:t xml:space="preserve">Five professional interviewers received two training sessions </w:t>
      </w:r>
      <w:r w:rsidR="00AC2BB4" w:rsidRPr="002B305F">
        <w:rPr>
          <w:rFonts w:asciiTheme="majorBidi" w:hAnsiTheme="majorBidi" w:cstheme="majorBidi"/>
          <w:sz w:val="24"/>
          <w:szCs w:val="24"/>
        </w:rPr>
        <w:t xml:space="preserve">on </w:t>
      </w:r>
      <w:r w:rsidRPr="002B305F">
        <w:rPr>
          <w:rFonts w:asciiTheme="majorBidi" w:hAnsiTheme="majorBidi" w:cstheme="majorBidi"/>
          <w:sz w:val="24"/>
          <w:szCs w:val="24"/>
        </w:rPr>
        <w:t xml:space="preserve">interview techniques and also </w:t>
      </w:r>
      <w:r w:rsidR="00890068" w:rsidRPr="002B305F">
        <w:rPr>
          <w:rFonts w:asciiTheme="majorBidi" w:hAnsiTheme="majorBidi" w:cstheme="majorBidi"/>
          <w:sz w:val="24"/>
          <w:szCs w:val="24"/>
          <w:lang w:val="en-CA" w:bidi="fa-IR"/>
        </w:rPr>
        <w:t xml:space="preserve">conducted </w:t>
      </w:r>
      <w:r w:rsidRPr="002B305F">
        <w:rPr>
          <w:rFonts w:asciiTheme="majorBidi" w:hAnsiTheme="majorBidi" w:cstheme="majorBidi"/>
          <w:sz w:val="24"/>
          <w:szCs w:val="24"/>
          <w:lang w:val="en-CA" w:bidi="fa-IR"/>
        </w:rPr>
        <w:t xml:space="preserve">10 </w:t>
      </w:r>
      <w:r w:rsidR="00890068" w:rsidRPr="002B305F">
        <w:rPr>
          <w:rFonts w:asciiTheme="majorBidi" w:hAnsiTheme="majorBidi" w:cstheme="majorBidi"/>
          <w:sz w:val="24"/>
          <w:szCs w:val="24"/>
          <w:lang w:val="en-CA" w:bidi="fa-IR"/>
        </w:rPr>
        <w:t xml:space="preserve">practice </w:t>
      </w:r>
      <w:r w:rsidRPr="002B305F">
        <w:rPr>
          <w:rFonts w:asciiTheme="majorBidi" w:hAnsiTheme="majorBidi" w:cstheme="majorBidi"/>
          <w:sz w:val="24"/>
          <w:szCs w:val="24"/>
          <w:lang w:val="en-CA" w:bidi="fa-IR"/>
        </w:rPr>
        <w:t>interviews with a convenien</w:t>
      </w:r>
      <w:r w:rsidR="007D2888" w:rsidRPr="002B305F">
        <w:rPr>
          <w:rFonts w:asciiTheme="majorBidi" w:hAnsiTheme="majorBidi" w:cstheme="majorBidi"/>
          <w:sz w:val="24"/>
          <w:szCs w:val="24"/>
          <w:lang w:val="en-CA" w:bidi="fa-IR"/>
        </w:rPr>
        <w:t>ce</w:t>
      </w:r>
      <w:r w:rsidRPr="002B305F">
        <w:rPr>
          <w:rFonts w:asciiTheme="majorBidi" w:hAnsiTheme="majorBidi" w:cstheme="majorBidi"/>
          <w:sz w:val="24"/>
          <w:szCs w:val="24"/>
          <w:lang w:val="en-CA" w:bidi="fa-IR"/>
        </w:rPr>
        <w:t xml:space="preserve"> sample of respondents</w:t>
      </w:r>
      <w:r w:rsidR="00890068" w:rsidRPr="002B305F">
        <w:rPr>
          <w:rFonts w:asciiTheme="majorBidi" w:hAnsiTheme="majorBidi" w:cstheme="majorBidi"/>
          <w:sz w:val="24"/>
          <w:szCs w:val="24"/>
          <w:lang w:val="en-CA" w:bidi="fa-IR"/>
        </w:rPr>
        <w:t xml:space="preserve"> and a </w:t>
      </w:r>
      <w:r w:rsidR="007D2888" w:rsidRPr="002B305F">
        <w:rPr>
          <w:rFonts w:asciiTheme="majorBidi" w:hAnsiTheme="majorBidi" w:cstheme="majorBidi"/>
          <w:sz w:val="24"/>
          <w:szCs w:val="24"/>
          <w:lang w:val="en-CA" w:bidi="fa-IR"/>
        </w:rPr>
        <w:t>p</w:t>
      </w:r>
      <w:r w:rsidRPr="002B305F">
        <w:rPr>
          <w:rFonts w:asciiTheme="majorBidi" w:hAnsiTheme="majorBidi" w:cstheme="majorBidi"/>
          <w:sz w:val="24"/>
          <w:szCs w:val="24"/>
          <w:lang w:val="en-CA" w:bidi="fa-IR"/>
        </w:rPr>
        <w:t xml:space="preserve">ilot was conducted to </w:t>
      </w:r>
      <w:r w:rsidR="007D2888" w:rsidRPr="002B305F">
        <w:rPr>
          <w:rFonts w:asciiTheme="majorBidi" w:hAnsiTheme="majorBidi" w:cstheme="majorBidi"/>
          <w:sz w:val="24"/>
          <w:szCs w:val="24"/>
          <w:lang w:val="en-CA" w:bidi="fa-IR"/>
        </w:rPr>
        <w:t>assess issues with the administration of the survey</w:t>
      </w:r>
      <w:r w:rsidRPr="002B305F">
        <w:rPr>
          <w:rFonts w:asciiTheme="majorBidi" w:hAnsiTheme="majorBidi" w:cstheme="majorBidi"/>
          <w:sz w:val="24"/>
          <w:szCs w:val="24"/>
          <w:lang w:val="en-CA" w:bidi="fa-IR"/>
        </w:rPr>
        <w:t xml:space="preserve">. </w:t>
      </w:r>
      <w:r w:rsidRPr="002B305F">
        <w:rPr>
          <w:rFonts w:asciiTheme="majorBidi" w:hAnsiTheme="majorBidi" w:cstheme="majorBidi"/>
          <w:sz w:val="24"/>
          <w:szCs w:val="24"/>
        </w:rPr>
        <w:t xml:space="preserve">Verbal informed consent was obtained from </w:t>
      </w:r>
      <w:r w:rsidR="007800AF" w:rsidRPr="002B305F">
        <w:rPr>
          <w:rFonts w:asciiTheme="majorBidi" w:hAnsiTheme="majorBidi" w:cstheme="majorBidi"/>
          <w:sz w:val="24"/>
          <w:szCs w:val="24"/>
        </w:rPr>
        <w:t xml:space="preserve">the </w:t>
      </w:r>
      <w:r w:rsidRPr="002B305F">
        <w:rPr>
          <w:rFonts w:asciiTheme="majorBidi" w:hAnsiTheme="majorBidi" w:cstheme="majorBidi"/>
          <w:sz w:val="24"/>
          <w:szCs w:val="24"/>
        </w:rPr>
        <w:t xml:space="preserve">respondents before the interview. A 10% telephone check </w:t>
      </w:r>
      <w:r w:rsidR="00890068" w:rsidRPr="002B305F">
        <w:rPr>
          <w:rFonts w:asciiTheme="majorBidi" w:hAnsiTheme="majorBidi" w:cstheme="majorBidi"/>
          <w:sz w:val="24"/>
          <w:szCs w:val="24"/>
        </w:rPr>
        <w:t xml:space="preserve">and </w:t>
      </w:r>
      <w:r w:rsidRPr="002B305F">
        <w:rPr>
          <w:rFonts w:asciiTheme="majorBidi" w:hAnsiTheme="majorBidi" w:cstheme="majorBidi"/>
          <w:sz w:val="24"/>
          <w:szCs w:val="24"/>
        </w:rPr>
        <w:t xml:space="preserve">quality control of </w:t>
      </w:r>
      <w:r w:rsidR="007800AF" w:rsidRPr="002B305F">
        <w:rPr>
          <w:rFonts w:asciiTheme="majorBidi" w:hAnsiTheme="majorBidi" w:cstheme="majorBidi"/>
          <w:sz w:val="24"/>
          <w:szCs w:val="24"/>
        </w:rPr>
        <w:t xml:space="preserve">the </w:t>
      </w:r>
      <w:r w:rsidR="00AE7292" w:rsidRPr="002B305F">
        <w:rPr>
          <w:rFonts w:asciiTheme="majorBidi" w:hAnsiTheme="majorBidi" w:cstheme="majorBidi"/>
          <w:sz w:val="24"/>
          <w:szCs w:val="24"/>
        </w:rPr>
        <w:t xml:space="preserve">completed </w:t>
      </w:r>
      <w:r w:rsidRPr="002B305F">
        <w:rPr>
          <w:rFonts w:asciiTheme="majorBidi" w:hAnsiTheme="majorBidi" w:cstheme="majorBidi"/>
          <w:sz w:val="24"/>
          <w:szCs w:val="24"/>
        </w:rPr>
        <w:t>questionnaires w</w:t>
      </w:r>
      <w:r w:rsidR="00890068" w:rsidRPr="002B305F">
        <w:rPr>
          <w:rFonts w:asciiTheme="majorBidi" w:hAnsiTheme="majorBidi" w:cstheme="majorBidi"/>
          <w:sz w:val="24"/>
          <w:szCs w:val="24"/>
        </w:rPr>
        <w:t>as</w:t>
      </w:r>
      <w:r w:rsidRPr="002B305F">
        <w:rPr>
          <w:rFonts w:asciiTheme="majorBidi" w:hAnsiTheme="majorBidi" w:cstheme="majorBidi"/>
          <w:sz w:val="24"/>
          <w:szCs w:val="24"/>
        </w:rPr>
        <w:t xml:space="preserve"> </w:t>
      </w:r>
      <w:r w:rsidR="00890068" w:rsidRPr="002B305F">
        <w:rPr>
          <w:rFonts w:asciiTheme="majorBidi" w:hAnsiTheme="majorBidi" w:cstheme="majorBidi"/>
          <w:sz w:val="24"/>
          <w:szCs w:val="24"/>
        </w:rPr>
        <w:t>carried out.</w:t>
      </w:r>
      <w:r w:rsidRPr="002B305F">
        <w:rPr>
          <w:rFonts w:asciiTheme="majorBidi" w:hAnsiTheme="majorBidi" w:cstheme="majorBidi"/>
          <w:sz w:val="24"/>
          <w:szCs w:val="24"/>
        </w:rPr>
        <w:t xml:space="preserve"> </w:t>
      </w:r>
      <w:r w:rsidR="005622D7" w:rsidRPr="002B305F">
        <w:rPr>
          <w:rFonts w:asciiTheme="majorBidi" w:hAnsiTheme="majorBidi" w:cstheme="majorBidi"/>
          <w:sz w:val="24"/>
          <w:szCs w:val="24"/>
        </w:rPr>
        <w:t>The study was approved by the Ethics Committee of Tehran University of Medical Sciences</w:t>
      </w:r>
      <w:r w:rsidR="007800AF" w:rsidRPr="002B305F">
        <w:rPr>
          <w:rFonts w:asciiTheme="majorBidi" w:hAnsiTheme="majorBidi" w:cstheme="majorBidi"/>
          <w:sz w:val="24"/>
          <w:szCs w:val="24"/>
        </w:rPr>
        <w:t xml:space="preserve"> </w:t>
      </w:r>
      <w:r w:rsidR="007407ED" w:rsidRPr="002B305F">
        <w:rPr>
          <w:rFonts w:asciiTheme="majorBidi" w:hAnsiTheme="majorBidi" w:cstheme="majorBidi"/>
          <w:sz w:val="24"/>
          <w:szCs w:val="24"/>
        </w:rPr>
        <w:t xml:space="preserve">(reference </w:t>
      </w:r>
      <w:r w:rsidR="002076D1" w:rsidRPr="002B305F">
        <w:rPr>
          <w:rFonts w:asciiTheme="majorBidi" w:hAnsiTheme="majorBidi" w:cstheme="majorBidi"/>
          <w:sz w:val="24"/>
          <w:szCs w:val="24"/>
        </w:rPr>
        <w:t>9201102-22344</w:t>
      </w:r>
      <w:r w:rsidR="007407ED" w:rsidRPr="002B305F">
        <w:rPr>
          <w:rFonts w:asciiTheme="majorBidi" w:hAnsiTheme="majorBidi" w:cstheme="majorBidi"/>
          <w:sz w:val="24"/>
          <w:szCs w:val="24"/>
        </w:rPr>
        <w:t>)</w:t>
      </w:r>
      <w:r w:rsidR="002076D1" w:rsidRPr="002B305F">
        <w:rPr>
          <w:rFonts w:asciiTheme="majorBidi" w:hAnsiTheme="majorBidi" w:cstheme="majorBidi"/>
          <w:sz w:val="24"/>
          <w:szCs w:val="24"/>
        </w:rPr>
        <w:t>.</w:t>
      </w:r>
    </w:p>
    <w:p w14:paraId="4DA2B5C3" w14:textId="339FC6B6" w:rsidR="003E33EF" w:rsidRPr="002B305F" w:rsidRDefault="003E33EF" w:rsidP="00E91283">
      <w:pPr>
        <w:autoSpaceDE w:val="0"/>
        <w:autoSpaceDN w:val="0"/>
        <w:adjustRightInd w:val="0"/>
        <w:spacing w:before="200" w:line="480" w:lineRule="auto"/>
        <w:ind w:firstLine="360"/>
        <w:jc w:val="both"/>
        <w:rPr>
          <w:rFonts w:asciiTheme="majorBidi" w:hAnsiTheme="majorBidi" w:cstheme="majorBidi"/>
          <w:b/>
          <w:bCs/>
          <w:iCs/>
          <w:sz w:val="28"/>
          <w:szCs w:val="28"/>
          <w:rtl/>
          <w:lang w:val="en-CA" w:bidi="fa-IR"/>
        </w:rPr>
      </w:pPr>
      <w:r w:rsidRPr="002B305F">
        <w:rPr>
          <w:rFonts w:asciiTheme="majorBidi" w:hAnsiTheme="majorBidi" w:cstheme="majorBidi"/>
          <w:b/>
          <w:bCs/>
          <w:iCs/>
          <w:sz w:val="28"/>
          <w:szCs w:val="28"/>
          <w:lang w:val="en-CA"/>
        </w:rPr>
        <w:t>Private Time Preference Rates</w:t>
      </w:r>
    </w:p>
    <w:p w14:paraId="0A87A1D7" w14:textId="2AAB12B1" w:rsidR="006B3D52" w:rsidRPr="002B305F" w:rsidRDefault="00D80A07" w:rsidP="00D57421">
      <w:pPr>
        <w:autoSpaceDE w:val="0"/>
        <w:autoSpaceDN w:val="0"/>
        <w:adjustRightInd w:val="0"/>
        <w:spacing w:line="480" w:lineRule="auto"/>
        <w:ind w:firstLine="720"/>
        <w:jc w:val="both"/>
        <w:rPr>
          <w:rFonts w:asciiTheme="majorBidi" w:eastAsiaTheme="minorEastAsia" w:hAnsiTheme="majorBidi" w:cstheme="majorBidi"/>
          <w:sz w:val="24"/>
          <w:szCs w:val="24"/>
          <w:lang w:bidi="fa-IR"/>
        </w:rPr>
      </w:pPr>
      <w:r w:rsidRPr="002B305F">
        <w:rPr>
          <w:rFonts w:asciiTheme="majorBidi" w:hAnsiTheme="majorBidi" w:cstheme="majorBidi"/>
          <w:sz w:val="24"/>
          <w:szCs w:val="24"/>
        </w:rPr>
        <w:t>In the first part of questionnaire, t</w:t>
      </w:r>
      <w:r w:rsidR="00237118" w:rsidRPr="002B305F">
        <w:rPr>
          <w:rFonts w:asciiTheme="majorBidi" w:hAnsiTheme="majorBidi" w:cstheme="majorBidi"/>
          <w:sz w:val="24"/>
          <w:szCs w:val="24"/>
        </w:rPr>
        <w:t xml:space="preserve">wo </w:t>
      </w:r>
      <w:r w:rsidR="002D46FE" w:rsidRPr="002B305F">
        <w:rPr>
          <w:rFonts w:asciiTheme="majorBidi" w:hAnsiTheme="majorBidi" w:cstheme="majorBidi"/>
          <w:sz w:val="24"/>
          <w:szCs w:val="24"/>
        </w:rPr>
        <w:t>familiar as</w:t>
      </w:r>
      <w:r w:rsidR="00237118" w:rsidRPr="002B305F">
        <w:rPr>
          <w:rFonts w:asciiTheme="majorBidi" w:hAnsiTheme="majorBidi" w:cstheme="majorBidi"/>
          <w:sz w:val="24"/>
          <w:szCs w:val="24"/>
        </w:rPr>
        <w:t xml:space="preserve"> well </w:t>
      </w:r>
      <w:r w:rsidR="002D46FE" w:rsidRPr="002B305F">
        <w:rPr>
          <w:rFonts w:asciiTheme="majorBidi" w:hAnsiTheme="majorBidi" w:cstheme="majorBidi"/>
          <w:sz w:val="24"/>
          <w:szCs w:val="24"/>
        </w:rPr>
        <w:t>as non</w:t>
      </w:r>
      <w:r w:rsidR="00237118" w:rsidRPr="002B305F">
        <w:rPr>
          <w:rFonts w:asciiTheme="majorBidi" w:hAnsiTheme="majorBidi" w:cstheme="majorBidi"/>
          <w:sz w:val="24"/>
          <w:szCs w:val="24"/>
        </w:rPr>
        <w:t>-fatal health state scenarios including</w:t>
      </w:r>
      <w:r w:rsidR="00824A68" w:rsidRPr="002B305F">
        <w:rPr>
          <w:rFonts w:asciiTheme="majorBidi" w:hAnsiTheme="majorBidi" w:cstheme="majorBidi"/>
          <w:sz w:val="24"/>
          <w:szCs w:val="24"/>
        </w:rPr>
        <w:t xml:space="preserve"> “influenza like disease”</w:t>
      </w:r>
      <w:r w:rsidR="00237118" w:rsidRPr="002B305F">
        <w:rPr>
          <w:rFonts w:asciiTheme="majorBidi" w:hAnsiTheme="majorBidi" w:cstheme="majorBidi"/>
          <w:sz w:val="24"/>
          <w:szCs w:val="24"/>
        </w:rPr>
        <w:t xml:space="preserve"> and “disabling injury of car accident” were </w:t>
      </w:r>
      <w:r w:rsidR="007407ED" w:rsidRPr="002B305F">
        <w:rPr>
          <w:rFonts w:asciiTheme="majorBidi" w:hAnsiTheme="majorBidi" w:cstheme="majorBidi"/>
          <w:sz w:val="24"/>
          <w:szCs w:val="24"/>
        </w:rPr>
        <w:t xml:space="preserve">used </w:t>
      </w:r>
      <w:r w:rsidR="00237118" w:rsidRPr="002B305F">
        <w:rPr>
          <w:rFonts w:asciiTheme="majorBidi" w:hAnsiTheme="majorBidi" w:cstheme="majorBidi"/>
          <w:sz w:val="24"/>
          <w:szCs w:val="24"/>
        </w:rPr>
        <w:t>as hypothetical health states</w:t>
      </w:r>
      <w:r w:rsidR="000D7F40" w:rsidRPr="002B305F">
        <w:rPr>
          <w:rFonts w:asciiTheme="majorBidi" w:hAnsiTheme="majorBidi" w:cstheme="majorBidi"/>
          <w:sz w:val="24"/>
          <w:szCs w:val="24"/>
        </w:rPr>
        <w:t>.</w:t>
      </w:r>
      <w:r w:rsidR="00237118" w:rsidRPr="002B305F">
        <w:rPr>
          <w:rFonts w:asciiTheme="majorBidi" w:hAnsiTheme="majorBidi" w:cstheme="majorBidi"/>
          <w:sz w:val="24"/>
          <w:szCs w:val="24"/>
        </w:rPr>
        <w:t xml:space="preserve"> </w:t>
      </w:r>
      <w:r w:rsidR="00FB612F" w:rsidRPr="002B305F">
        <w:rPr>
          <w:rFonts w:asciiTheme="majorBidi" w:hAnsiTheme="majorBidi" w:cstheme="majorBidi"/>
          <w:sz w:val="24"/>
          <w:szCs w:val="24"/>
          <w:lang w:val="en-CA" w:bidi="fa-IR"/>
        </w:rPr>
        <w:t>Then</w:t>
      </w:r>
      <w:r w:rsidR="00FB612F" w:rsidRPr="002B305F">
        <w:rPr>
          <w:rFonts w:asciiTheme="majorBidi" w:hAnsiTheme="majorBidi" w:cstheme="majorBidi"/>
          <w:sz w:val="24"/>
          <w:szCs w:val="24"/>
          <w:lang w:bidi="fa-IR"/>
        </w:rPr>
        <w:t>,</w:t>
      </w:r>
      <w:r w:rsidR="00FB612F" w:rsidRPr="002B305F">
        <w:rPr>
          <w:rFonts w:asciiTheme="majorBidi" w:hAnsiTheme="majorBidi" w:cstheme="majorBidi"/>
          <w:sz w:val="24"/>
          <w:szCs w:val="24"/>
          <w:lang w:val="en-CA" w:bidi="fa-IR"/>
        </w:rPr>
        <w:t xml:space="preserve"> the participants were asked to imagine </w:t>
      </w:r>
      <w:r w:rsidR="007407ED" w:rsidRPr="002B305F">
        <w:rPr>
          <w:rFonts w:asciiTheme="majorBidi" w:hAnsiTheme="majorBidi" w:cstheme="majorBidi"/>
          <w:sz w:val="24"/>
          <w:szCs w:val="24"/>
          <w:lang w:val="en-CA" w:bidi="fa-IR"/>
        </w:rPr>
        <w:t xml:space="preserve">being </w:t>
      </w:r>
      <w:r w:rsidR="00FB612F" w:rsidRPr="002B305F">
        <w:rPr>
          <w:rFonts w:asciiTheme="majorBidi" w:hAnsiTheme="majorBidi" w:cstheme="majorBidi"/>
          <w:sz w:val="24"/>
          <w:szCs w:val="24"/>
          <w:lang w:val="en-CA" w:bidi="fa-IR"/>
        </w:rPr>
        <w:t>affected by a disease result</w:t>
      </w:r>
      <w:r w:rsidR="007407ED" w:rsidRPr="002B305F">
        <w:rPr>
          <w:rFonts w:asciiTheme="majorBidi" w:hAnsiTheme="majorBidi" w:cstheme="majorBidi"/>
          <w:sz w:val="24"/>
          <w:szCs w:val="24"/>
          <w:lang w:val="en-CA" w:bidi="fa-IR"/>
        </w:rPr>
        <w:t>ing</w:t>
      </w:r>
      <w:r w:rsidR="00FB612F" w:rsidRPr="002B305F">
        <w:rPr>
          <w:rFonts w:asciiTheme="majorBidi" w:hAnsiTheme="majorBidi" w:cstheme="majorBidi"/>
          <w:sz w:val="24"/>
          <w:szCs w:val="24"/>
          <w:lang w:val="en-CA" w:bidi="fa-IR"/>
        </w:rPr>
        <w:t xml:space="preserve"> in a state like those mentioned above.</w:t>
      </w:r>
      <w:r w:rsidR="00237118" w:rsidRPr="002B305F">
        <w:rPr>
          <w:rFonts w:asciiTheme="majorBidi" w:hAnsiTheme="majorBidi" w:cstheme="majorBidi"/>
          <w:sz w:val="24"/>
          <w:szCs w:val="24"/>
        </w:rPr>
        <w:t xml:space="preserve"> </w:t>
      </w:r>
      <w:r w:rsidR="000E5605" w:rsidRPr="002B305F">
        <w:rPr>
          <w:rFonts w:asciiTheme="majorBidi" w:hAnsiTheme="majorBidi" w:cstheme="majorBidi"/>
          <w:sz w:val="24"/>
          <w:szCs w:val="24"/>
        </w:rPr>
        <w:t>Thus, s</w:t>
      </w:r>
      <w:r w:rsidR="005B4BB5" w:rsidRPr="002B305F">
        <w:rPr>
          <w:rFonts w:asciiTheme="majorBidi" w:hAnsiTheme="majorBidi" w:cstheme="majorBidi"/>
          <w:sz w:val="24"/>
          <w:szCs w:val="24"/>
        </w:rPr>
        <w:t>imilar to Cairns</w:t>
      </w:r>
      <w:r w:rsidR="00952F8B" w:rsidRPr="002B305F">
        <w:rPr>
          <w:rFonts w:asciiTheme="majorBidi" w:hAnsiTheme="majorBidi" w:cstheme="majorBidi"/>
          <w:sz w:val="24"/>
          <w:szCs w:val="24"/>
        </w:rPr>
        <w:t xml:space="preserve"> </w:t>
      </w:r>
      <w:r w:rsidR="0081121E" w:rsidRPr="002B305F">
        <w:rPr>
          <w:rFonts w:asciiTheme="majorBidi" w:hAnsiTheme="majorBidi" w:cstheme="majorBidi"/>
          <w:sz w:val="24"/>
          <w:szCs w:val="24"/>
        </w:rPr>
        <w:fldChar w:fldCharType="begin"/>
      </w:r>
      <w:r w:rsidR="00DF225D" w:rsidRPr="002B305F">
        <w:rPr>
          <w:rFonts w:asciiTheme="majorBidi" w:hAnsiTheme="majorBidi" w:cstheme="majorBidi"/>
          <w:sz w:val="24"/>
          <w:szCs w:val="24"/>
        </w:rPr>
        <w:instrText xml:space="preserve"> ADDIN EN.CITE &lt;EndNote&gt;&lt;Cite&gt;&lt;Author&gt;Cairns&lt;/Author&gt;&lt;Year&gt;2000&lt;/Year&gt;&lt;RecNum&gt;1720&lt;/RecNum&gt;&lt;DisplayText&gt;[2]&lt;/DisplayText&gt;&lt;record&gt;&lt;rec-number&gt;1720&lt;/rec-number&gt;&lt;foreign-keys&gt;&lt;key app="EN" db-id="fwrd2zr029xewqeaaa1xss9qw0ewssd5ed9d" timestamp="0"&gt;1720&lt;/key&gt;&lt;/foreign-keys&gt;&lt;ref-type name="Journal Article"&gt;17&lt;/ref-type&gt;&lt;contributors&gt;&lt;authors&gt;&lt;author&gt;Cairns, J. A.&lt;/author&gt;&lt;author&gt;van der Pol, M. M.&lt;/author&gt;&lt;/authors&gt;&lt;/contributors&gt;&lt;auth-address&gt;Health Economics Research Unit, University of Aberdeen, UK.&lt;/auth-address&gt;&lt;titles&gt;&lt;title&gt;The estimation of marginal time preference in a UK-wide sample (TEMPUS) project&lt;/title&gt;&lt;secondary-title&gt;Health Technol Assess&lt;/secondary-title&gt;&lt;/titles&gt;&lt;pages&gt;i-iv, 1-83&lt;/pages&gt;&lt;volume&gt;4&lt;/volume&gt;&lt;number&gt;1&lt;/number&gt;&lt;keywords&gt;&lt;keyword&gt;Adult&lt;/keyword&gt;&lt;keyword&gt;Attitude to Health&lt;/keyword&gt;&lt;keyword&gt;Cost-Benefit Analysis&lt;/keyword&gt;&lt;keyword&gt;Decision Making&lt;/keyword&gt;&lt;keyword&gt;Female&lt;/keyword&gt;&lt;keyword&gt;Great Britain&lt;/keyword&gt;&lt;keyword&gt;Health Behavior&lt;/keyword&gt;&lt;keyword&gt;Health Promotion/ economics&lt;/keyword&gt;&lt;keyword&gt;Humans&lt;/keyword&gt;&lt;keyword&gt;Investments&lt;/keyword&gt;&lt;keyword&gt;Least-Squares Analysis&lt;/keyword&gt;&lt;keyword&gt;Likelihood Functions&lt;/keyword&gt;&lt;keyword&gt;Male&lt;/keyword&gt;&lt;keyword&gt;Middle Aged&lt;/keyword&gt;&lt;keyword&gt;Models, Econometric&lt;/keyword&gt;&lt;keyword&gt;Models, Psychological&lt;/keyword&gt;&lt;keyword&gt;Quality-Adjusted Life Years&lt;/keyword&gt;&lt;keyword&gt;Questionnaires/ standards&lt;/keyword&gt;&lt;keyword&gt;Regression Analysis&lt;/keyword&gt;&lt;keyword&gt;Reproducibility of Results&lt;/keyword&gt;&lt;keyword&gt;Sampling Studies&lt;/keyword&gt;&lt;keyword&gt;Sensitivity and Specificity&lt;/keyword&gt;&lt;keyword&gt;Time&lt;/keyword&gt;&lt;keyword&gt;Treatment Outcome&lt;/keyword&gt;&lt;/keywords&gt;&lt;dates&gt;&lt;year&gt;2000&lt;/year&gt;&lt;/dates&gt;&lt;isbn&gt;1366-5278 (Print)&amp;#xD;1366-5278 (Linking)&lt;/isbn&gt;&lt;accession-num&gt;10682274&lt;/accession-num&gt;&lt;urls&gt;&lt;/urls&gt;&lt;/record&gt;&lt;/Cite&gt;&lt;/EndNote&gt;</w:instrText>
      </w:r>
      <w:r w:rsidR="0081121E" w:rsidRPr="002B305F">
        <w:rPr>
          <w:rFonts w:asciiTheme="majorBidi" w:hAnsiTheme="majorBidi" w:cstheme="majorBidi"/>
          <w:sz w:val="24"/>
          <w:szCs w:val="24"/>
        </w:rPr>
        <w:fldChar w:fldCharType="separate"/>
      </w:r>
      <w:r w:rsidR="00DF225D" w:rsidRPr="002B305F">
        <w:rPr>
          <w:rFonts w:asciiTheme="majorBidi" w:hAnsiTheme="majorBidi" w:cstheme="majorBidi"/>
          <w:sz w:val="24"/>
          <w:szCs w:val="24"/>
        </w:rPr>
        <w:t>[2]</w:t>
      </w:r>
      <w:r w:rsidR="0081121E" w:rsidRPr="002B305F">
        <w:rPr>
          <w:rFonts w:asciiTheme="majorBidi" w:hAnsiTheme="majorBidi" w:cstheme="majorBidi"/>
          <w:sz w:val="24"/>
          <w:szCs w:val="24"/>
        </w:rPr>
        <w:fldChar w:fldCharType="end"/>
      </w:r>
      <w:r w:rsidR="003E33EF" w:rsidRPr="002B305F">
        <w:rPr>
          <w:rFonts w:asciiTheme="majorBidi" w:hAnsiTheme="majorBidi" w:cstheme="majorBidi"/>
          <w:sz w:val="24"/>
          <w:szCs w:val="24"/>
        </w:rPr>
        <w:t xml:space="preserve">, we adopted </w:t>
      </w:r>
      <w:r w:rsidR="003F2632" w:rsidRPr="002B305F">
        <w:rPr>
          <w:rFonts w:asciiTheme="majorBidi" w:hAnsiTheme="majorBidi" w:cstheme="majorBidi"/>
          <w:sz w:val="24"/>
          <w:szCs w:val="24"/>
        </w:rPr>
        <w:t xml:space="preserve">an </w:t>
      </w:r>
      <w:r w:rsidR="003F2632" w:rsidRPr="002B305F">
        <w:rPr>
          <w:rFonts w:asciiTheme="majorBidi" w:hAnsiTheme="majorBidi" w:cstheme="majorBidi"/>
          <w:sz w:val="24"/>
          <w:szCs w:val="24"/>
          <w:lang w:val="en-CA" w:bidi="fa-IR"/>
        </w:rPr>
        <w:t xml:space="preserve">11221 </w:t>
      </w:r>
      <w:r w:rsidR="003F2632" w:rsidRPr="002B305F">
        <w:rPr>
          <w:rFonts w:asciiTheme="majorBidi" w:hAnsiTheme="majorBidi" w:cstheme="majorBidi"/>
          <w:sz w:val="24"/>
          <w:szCs w:val="24"/>
        </w:rPr>
        <w:t>EQ5</w:t>
      </w:r>
      <w:r w:rsidR="003F2632" w:rsidRPr="002B305F">
        <w:rPr>
          <w:rFonts w:asciiTheme="majorBidi" w:hAnsiTheme="majorBidi" w:cstheme="majorBidi"/>
          <w:sz w:val="24"/>
          <w:szCs w:val="24"/>
          <w:lang w:val="en-CA" w:bidi="fa-IR"/>
        </w:rPr>
        <w:t xml:space="preserve">D health state </w:t>
      </w:r>
      <w:r w:rsidR="003F2632" w:rsidRPr="002B305F">
        <w:rPr>
          <w:rFonts w:asciiTheme="majorBidi" w:hAnsiTheme="majorBidi" w:cstheme="majorBidi"/>
          <w:sz w:val="24"/>
          <w:szCs w:val="24"/>
        </w:rPr>
        <w:t xml:space="preserve">scenario </w:t>
      </w:r>
      <w:r w:rsidR="00DF461D" w:rsidRPr="002B305F">
        <w:rPr>
          <w:rFonts w:asciiTheme="majorBidi" w:hAnsiTheme="majorBidi" w:cstheme="majorBidi"/>
          <w:sz w:val="24"/>
          <w:szCs w:val="24"/>
        </w:rPr>
        <w:t xml:space="preserve">(the influenza like disease) </w:t>
      </w:r>
      <w:r w:rsidR="003E33EF" w:rsidRPr="002B305F">
        <w:rPr>
          <w:rFonts w:asciiTheme="majorBidi" w:hAnsiTheme="majorBidi" w:cstheme="majorBidi"/>
          <w:sz w:val="24"/>
          <w:szCs w:val="24"/>
          <w:lang w:val="en-CA" w:bidi="fa-IR"/>
        </w:rPr>
        <w:t>presenting no problems in walking about, no problems with self-care, some problems with performing usual activities, moderate pain or discomfort and not anxious or depressed</w:t>
      </w:r>
      <w:r w:rsidR="00AF5E67" w:rsidRPr="002B305F">
        <w:rPr>
          <w:rFonts w:asciiTheme="majorBidi" w:hAnsiTheme="majorBidi" w:cstheme="majorBidi"/>
          <w:sz w:val="24"/>
          <w:szCs w:val="24"/>
          <w:lang w:val="en-CA" w:bidi="fa-IR"/>
        </w:rPr>
        <w:t>.</w:t>
      </w:r>
      <w:r w:rsidR="003E33EF" w:rsidRPr="002B305F">
        <w:rPr>
          <w:rFonts w:asciiTheme="majorBidi" w:hAnsiTheme="majorBidi" w:cstheme="majorBidi"/>
          <w:sz w:val="24"/>
          <w:szCs w:val="24"/>
          <w:lang w:val="en-CA" w:bidi="fa-IR"/>
        </w:rPr>
        <w:t xml:space="preserve"> </w:t>
      </w:r>
      <w:r w:rsidR="00ED554E" w:rsidRPr="002B305F">
        <w:rPr>
          <w:rFonts w:asciiTheme="majorBidi" w:eastAsiaTheme="minorEastAsia" w:hAnsiTheme="majorBidi" w:cstheme="majorBidi"/>
          <w:sz w:val="24"/>
          <w:szCs w:val="24"/>
          <w:lang w:bidi="fa-IR"/>
        </w:rPr>
        <w:t xml:space="preserve">In order to test the magnitude effect, we </w:t>
      </w:r>
      <w:r w:rsidR="00E624F2" w:rsidRPr="002B305F">
        <w:rPr>
          <w:rFonts w:asciiTheme="majorBidi" w:eastAsiaTheme="minorEastAsia" w:hAnsiTheme="majorBidi" w:cstheme="majorBidi"/>
          <w:sz w:val="24"/>
          <w:szCs w:val="24"/>
          <w:lang w:bidi="fa-IR"/>
        </w:rPr>
        <w:t xml:space="preserve">also </w:t>
      </w:r>
      <w:r w:rsidR="00ED554E" w:rsidRPr="002B305F">
        <w:rPr>
          <w:rFonts w:asciiTheme="majorBidi" w:eastAsiaTheme="minorEastAsia" w:hAnsiTheme="majorBidi" w:cstheme="majorBidi"/>
          <w:sz w:val="24"/>
          <w:szCs w:val="24"/>
          <w:lang w:bidi="fa-IR"/>
        </w:rPr>
        <w:t xml:space="preserve">asked the respondents two questions with a relatively severe health state scenario that was </w:t>
      </w:r>
      <w:r w:rsidR="00BE4F16" w:rsidRPr="002B305F">
        <w:rPr>
          <w:rFonts w:asciiTheme="majorBidi" w:eastAsiaTheme="minorEastAsia" w:hAnsiTheme="majorBidi" w:cstheme="majorBidi"/>
          <w:sz w:val="24"/>
          <w:szCs w:val="24"/>
          <w:lang w:bidi="fa-IR"/>
        </w:rPr>
        <w:t xml:space="preserve">a </w:t>
      </w:r>
      <w:r w:rsidR="00ED554E" w:rsidRPr="002B305F">
        <w:rPr>
          <w:rFonts w:asciiTheme="majorBidi" w:eastAsiaTheme="minorEastAsia" w:hAnsiTheme="majorBidi" w:cstheme="majorBidi"/>
          <w:sz w:val="24"/>
          <w:szCs w:val="24"/>
          <w:lang w:bidi="fa-IR"/>
        </w:rPr>
        <w:t>“disabling injury of car accident”. That health state represented having slight problem</w:t>
      </w:r>
      <w:r w:rsidR="00BE4F16" w:rsidRPr="002B305F">
        <w:rPr>
          <w:rFonts w:asciiTheme="majorBidi" w:eastAsiaTheme="minorEastAsia" w:hAnsiTheme="majorBidi" w:cstheme="majorBidi"/>
          <w:sz w:val="24"/>
          <w:szCs w:val="24"/>
          <w:lang w:bidi="fa-IR"/>
        </w:rPr>
        <w:t>s</w:t>
      </w:r>
      <w:r w:rsidR="00ED554E" w:rsidRPr="002B305F">
        <w:rPr>
          <w:rFonts w:asciiTheme="majorBidi" w:eastAsiaTheme="minorEastAsia" w:hAnsiTheme="majorBidi" w:cstheme="majorBidi"/>
          <w:sz w:val="24"/>
          <w:szCs w:val="24"/>
          <w:lang w:bidi="fa-IR"/>
        </w:rPr>
        <w:t xml:space="preserve"> in all dimensions (i.e. a 22222 </w:t>
      </w:r>
      <w:r w:rsidR="00ED554E" w:rsidRPr="002B305F">
        <w:rPr>
          <w:rFonts w:asciiTheme="majorBidi" w:hAnsiTheme="majorBidi" w:cstheme="majorBidi"/>
          <w:sz w:val="24"/>
          <w:szCs w:val="24"/>
          <w:lang w:val="en-CA" w:bidi="fa-IR"/>
        </w:rPr>
        <w:t>EQ5D</w:t>
      </w:r>
      <w:r w:rsidR="00ED554E" w:rsidRPr="002B305F">
        <w:rPr>
          <w:rFonts w:asciiTheme="majorBidi" w:eastAsiaTheme="minorEastAsia" w:hAnsiTheme="majorBidi" w:cstheme="majorBidi"/>
          <w:sz w:val="24"/>
          <w:szCs w:val="24"/>
          <w:lang w:bidi="fa-IR"/>
        </w:rPr>
        <w:t xml:space="preserve"> health state).</w:t>
      </w:r>
    </w:p>
    <w:p w14:paraId="7623C6CA" w14:textId="7A5F8422" w:rsidR="008F0CAA" w:rsidRPr="002B305F" w:rsidRDefault="007A2F4B" w:rsidP="00C342C1">
      <w:pPr>
        <w:autoSpaceDE w:val="0"/>
        <w:autoSpaceDN w:val="0"/>
        <w:adjustRightInd w:val="0"/>
        <w:spacing w:after="0" w:line="480" w:lineRule="auto"/>
        <w:ind w:firstLine="720"/>
        <w:jc w:val="both"/>
        <w:rPr>
          <w:rFonts w:asciiTheme="majorBidi" w:eastAsiaTheme="minorEastAsia" w:hAnsiTheme="majorBidi" w:cstheme="majorBidi"/>
          <w:sz w:val="24"/>
          <w:szCs w:val="24"/>
          <w:lang w:bidi="fa-IR"/>
        </w:rPr>
      </w:pPr>
      <w:r w:rsidRPr="002B305F">
        <w:rPr>
          <w:rFonts w:asciiTheme="majorBidi" w:eastAsiaTheme="minorEastAsia" w:hAnsiTheme="majorBidi" w:cstheme="majorBidi"/>
          <w:sz w:val="24"/>
          <w:szCs w:val="24"/>
          <w:lang w:bidi="fa-IR"/>
        </w:rPr>
        <w:t xml:space="preserve">For each scenario, </w:t>
      </w:r>
      <w:r w:rsidR="00782304" w:rsidRPr="002B305F">
        <w:rPr>
          <w:rFonts w:asciiTheme="majorBidi" w:hAnsiTheme="majorBidi" w:cstheme="majorBidi"/>
          <w:sz w:val="24"/>
          <w:szCs w:val="24"/>
          <w:lang w:val="en-CA" w:bidi="fa-IR"/>
        </w:rPr>
        <w:t>t</w:t>
      </w:r>
      <w:r w:rsidR="003E33EF" w:rsidRPr="002B305F">
        <w:rPr>
          <w:rFonts w:asciiTheme="majorBidi" w:hAnsiTheme="majorBidi" w:cstheme="majorBidi"/>
          <w:sz w:val="24"/>
          <w:szCs w:val="24"/>
          <w:lang w:val="en-CA" w:bidi="fa-IR"/>
        </w:rPr>
        <w:t>wo choice items were presented, A</w:t>
      </w:r>
      <w:r w:rsidR="003E33EF" w:rsidRPr="002B305F">
        <w:rPr>
          <w:rFonts w:asciiTheme="majorBidi" w:hAnsiTheme="majorBidi" w:cstheme="majorBidi"/>
          <w:sz w:val="24"/>
          <w:szCs w:val="24"/>
          <w:lang w:bidi="fa-IR"/>
        </w:rPr>
        <w:t xml:space="preserve">: X days of ill health in a point of time in </w:t>
      </w:r>
      <w:r w:rsidR="006179EA" w:rsidRPr="002B305F">
        <w:rPr>
          <w:rFonts w:asciiTheme="majorBidi" w:hAnsiTheme="majorBidi" w:cstheme="majorBidi"/>
          <w:sz w:val="24"/>
          <w:szCs w:val="24"/>
          <w:lang w:bidi="fa-IR"/>
        </w:rPr>
        <w:t xml:space="preserve">the </w:t>
      </w:r>
      <w:r w:rsidR="003E33EF" w:rsidRPr="002B305F">
        <w:rPr>
          <w:rFonts w:asciiTheme="majorBidi" w:hAnsiTheme="majorBidi" w:cstheme="majorBidi"/>
          <w:sz w:val="24"/>
          <w:szCs w:val="24"/>
          <w:lang w:bidi="fa-IR"/>
        </w:rPr>
        <w:t>near future (t</w:t>
      </w:r>
      <w:r w:rsidR="006179EA" w:rsidRPr="002B305F">
        <w:rPr>
          <w:rFonts w:asciiTheme="majorBidi" w:hAnsiTheme="majorBidi" w:cstheme="majorBidi"/>
          <w:sz w:val="24"/>
          <w:szCs w:val="24"/>
          <w:lang w:bidi="fa-IR"/>
        </w:rPr>
        <w:t xml:space="preserve">) and </w:t>
      </w:r>
      <w:r w:rsidR="003E33EF" w:rsidRPr="002B305F">
        <w:rPr>
          <w:rFonts w:asciiTheme="majorBidi" w:hAnsiTheme="majorBidi" w:cstheme="majorBidi"/>
          <w:sz w:val="24"/>
          <w:szCs w:val="24"/>
          <w:lang w:bidi="fa-IR"/>
        </w:rPr>
        <w:t xml:space="preserve">B: Y(Y&gt;X) days of </w:t>
      </w:r>
      <w:r w:rsidR="005C5E17" w:rsidRPr="002B305F">
        <w:rPr>
          <w:rFonts w:asciiTheme="majorBidi" w:hAnsiTheme="majorBidi" w:cstheme="majorBidi"/>
          <w:sz w:val="24"/>
          <w:szCs w:val="24"/>
          <w:lang w:bidi="fa-IR"/>
        </w:rPr>
        <w:t>exactly</w:t>
      </w:r>
      <w:r w:rsidR="005C5E17" w:rsidRPr="002B305F">
        <w:rPr>
          <w:rFonts w:asciiTheme="majorBidi" w:hAnsiTheme="majorBidi" w:cstheme="majorBidi" w:hint="cs"/>
          <w:sz w:val="24"/>
          <w:szCs w:val="24"/>
          <w:rtl/>
          <w:lang w:bidi="fa-IR"/>
        </w:rPr>
        <w:t xml:space="preserve"> </w:t>
      </w:r>
      <w:r w:rsidR="005C5E17" w:rsidRPr="002B305F">
        <w:rPr>
          <w:rFonts w:asciiTheme="majorBidi" w:hAnsiTheme="majorBidi" w:cstheme="majorBidi"/>
          <w:sz w:val="24"/>
          <w:szCs w:val="24"/>
          <w:lang w:bidi="fa-IR"/>
        </w:rPr>
        <w:t>the</w:t>
      </w:r>
      <w:r w:rsidR="003E33EF" w:rsidRPr="002B305F">
        <w:rPr>
          <w:rFonts w:asciiTheme="majorBidi" w:hAnsiTheme="majorBidi" w:cstheme="majorBidi"/>
          <w:sz w:val="24"/>
          <w:szCs w:val="24"/>
          <w:lang w:bidi="fa-IR"/>
        </w:rPr>
        <w:t xml:space="preserve"> </w:t>
      </w:r>
      <w:r w:rsidR="00F27BB8" w:rsidRPr="002B305F">
        <w:rPr>
          <w:rFonts w:asciiTheme="majorBidi" w:hAnsiTheme="majorBidi" w:cstheme="majorBidi"/>
          <w:sz w:val="24"/>
          <w:szCs w:val="24"/>
          <w:lang w:bidi="fa-IR"/>
        </w:rPr>
        <w:t xml:space="preserve">same </w:t>
      </w:r>
      <w:r w:rsidR="003E33EF" w:rsidRPr="002B305F">
        <w:rPr>
          <w:rFonts w:asciiTheme="majorBidi" w:hAnsiTheme="majorBidi" w:cstheme="majorBidi"/>
          <w:sz w:val="24"/>
          <w:szCs w:val="24"/>
          <w:lang w:bidi="fa-IR"/>
        </w:rPr>
        <w:t xml:space="preserve">ill health </w:t>
      </w:r>
      <w:r w:rsidR="00F27BB8" w:rsidRPr="002B305F">
        <w:rPr>
          <w:rFonts w:asciiTheme="majorBidi" w:hAnsiTheme="majorBidi" w:cstheme="majorBidi"/>
          <w:sz w:val="24"/>
          <w:szCs w:val="24"/>
          <w:lang w:bidi="fa-IR"/>
        </w:rPr>
        <w:t xml:space="preserve">at </w:t>
      </w:r>
      <w:r w:rsidR="003E33EF" w:rsidRPr="002B305F">
        <w:rPr>
          <w:rFonts w:asciiTheme="majorBidi" w:hAnsiTheme="majorBidi" w:cstheme="majorBidi"/>
          <w:sz w:val="24"/>
          <w:szCs w:val="24"/>
          <w:lang w:bidi="fa-IR"/>
        </w:rPr>
        <w:t xml:space="preserve">some time in </w:t>
      </w:r>
      <w:r w:rsidR="00F27BB8" w:rsidRPr="002B305F">
        <w:rPr>
          <w:rFonts w:asciiTheme="majorBidi" w:hAnsiTheme="majorBidi" w:cstheme="majorBidi"/>
          <w:sz w:val="24"/>
          <w:szCs w:val="24"/>
          <w:lang w:bidi="fa-IR"/>
        </w:rPr>
        <w:t xml:space="preserve">the </w:t>
      </w:r>
      <w:r w:rsidR="003E33EF" w:rsidRPr="002B305F">
        <w:rPr>
          <w:rFonts w:asciiTheme="majorBidi" w:hAnsiTheme="majorBidi" w:cstheme="majorBidi"/>
          <w:sz w:val="24"/>
          <w:szCs w:val="24"/>
          <w:lang w:bidi="fa-IR"/>
        </w:rPr>
        <w:t>far future (t+β). Then</w:t>
      </w:r>
      <w:r w:rsidR="006179EA" w:rsidRPr="002B305F">
        <w:rPr>
          <w:rFonts w:asciiTheme="majorBidi" w:hAnsiTheme="majorBidi" w:cstheme="majorBidi"/>
          <w:sz w:val="24"/>
          <w:szCs w:val="24"/>
          <w:lang w:bidi="fa-IR"/>
        </w:rPr>
        <w:t>,</w:t>
      </w:r>
      <w:r w:rsidR="003E33EF" w:rsidRPr="002B305F">
        <w:rPr>
          <w:rFonts w:asciiTheme="majorBidi" w:hAnsiTheme="majorBidi" w:cstheme="majorBidi"/>
          <w:sz w:val="24"/>
          <w:szCs w:val="24"/>
          <w:lang w:bidi="fa-IR"/>
        </w:rPr>
        <w:t xml:space="preserve"> they </w:t>
      </w:r>
      <w:r w:rsidR="00F20199" w:rsidRPr="002B305F">
        <w:rPr>
          <w:rFonts w:asciiTheme="majorBidi" w:hAnsiTheme="majorBidi" w:cstheme="majorBidi"/>
          <w:sz w:val="24"/>
          <w:szCs w:val="24"/>
          <w:lang w:bidi="fa-IR"/>
        </w:rPr>
        <w:t xml:space="preserve">were </w:t>
      </w:r>
      <w:r w:rsidR="003E33EF" w:rsidRPr="002B305F">
        <w:rPr>
          <w:rFonts w:asciiTheme="majorBidi" w:hAnsiTheme="majorBidi" w:cstheme="majorBidi"/>
          <w:sz w:val="24"/>
          <w:szCs w:val="24"/>
          <w:lang w:bidi="fa-IR"/>
        </w:rPr>
        <w:t xml:space="preserve">asked </w:t>
      </w:r>
      <w:r w:rsidR="00F20199" w:rsidRPr="002B305F">
        <w:rPr>
          <w:rFonts w:asciiTheme="majorBidi" w:hAnsiTheme="majorBidi" w:cstheme="majorBidi"/>
          <w:sz w:val="24"/>
          <w:szCs w:val="24"/>
          <w:lang w:bidi="fa-IR"/>
        </w:rPr>
        <w:t xml:space="preserve">which of </w:t>
      </w:r>
      <w:r w:rsidR="003E33EF" w:rsidRPr="002B305F">
        <w:rPr>
          <w:rFonts w:asciiTheme="majorBidi" w:hAnsiTheme="majorBidi" w:cstheme="majorBidi"/>
          <w:sz w:val="24"/>
          <w:szCs w:val="24"/>
          <w:lang w:bidi="fa-IR"/>
        </w:rPr>
        <w:t xml:space="preserve">A and B </w:t>
      </w:r>
      <w:r w:rsidR="00F20199" w:rsidRPr="002B305F">
        <w:rPr>
          <w:rFonts w:asciiTheme="majorBidi" w:hAnsiTheme="majorBidi" w:cstheme="majorBidi"/>
          <w:sz w:val="24"/>
          <w:szCs w:val="24"/>
          <w:lang w:bidi="fa-IR"/>
        </w:rPr>
        <w:t xml:space="preserve">they </w:t>
      </w:r>
      <w:r w:rsidR="003E33EF" w:rsidRPr="002B305F">
        <w:rPr>
          <w:rFonts w:asciiTheme="majorBidi" w:hAnsiTheme="majorBidi" w:cstheme="majorBidi"/>
          <w:sz w:val="24"/>
          <w:szCs w:val="24"/>
          <w:lang w:bidi="fa-IR"/>
        </w:rPr>
        <w:t xml:space="preserve">preferred, and how long would Y have to be for them to be indifferent between </w:t>
      </w:r>
      <w:r w:rsidR="00F20199" w:rsidRPr="002B305F">
        <w:rPr>
          <w:rFonts w:asciiTheme="majorBidi" w:hAnsiTheme="majorBidi" w:cstheme="majorBidi"/>
          <w:sz w:val="24"/>
          <w:szCs w:val="24"/>
          <w:lang w:bidi="fa-IR"/>
        </w:rPr>
        <w:t xml:space="preserve">the two </w:t>
      </w:r>
      <w:r w:rsidR="0003307A" w:rsidRPr="002B305F">
        <w:rPr>
          <w:rFonts w:asciiTheme="majorBidi" w:hAnsiTheme="majorBidi" w:cstheme="majorBidi"/>
          <w:sz w:val="24"/>
          <w:szCs w:val="24"/>
          <w:lang w:bidi="fa-IR"/>
        </w:rPr>
        <w:t>choice items</w:t>
      </w:r>
      <w:r w:rsidR="00F20199" w:rsidRPr="002B305F">
        <w:rPr>
          <w:rFonts w:asciiTheme="majorBidi" w:hAnsiTheme="majorBidi" w:cstheme="majorBidi"/>
          <w:sz w:val="24"/>
          <w:szCs w:val="24"/>
          <w:lang w:bidi="fa-IR"/>
        </w:rPr>
        <w:t>.</w:t>
      </w:r>
      <w:r w:rsidR="009D2FA2" w:rsidRPr="002B305F">
        <w:rPr>
          <w:rFonts w:asciiTheme="majorBidi" w:hAnsiTheme="majorBidi" w:cstheme="majorBidi"/>
          <w:sz w:val="24"/>
          <w:szCs w:val="24"/>
          <w:lang w:bidi="fa-IR"/>
        </w:rPr>
        <w:t xml:space="preserve"> </w:t>
      </w:r>
      <w:r w:rsidR="00BE4F16" w:rsidRPr="002B305F">
        <w:rPr>
          <w:rFonts w:asciiTheme="majorBidi" w:eastAsiaTheme="minorEastAsia" w:hAnsiTheme="majorBidi" w:cstheme="majorBidi"/>
          <w:sz w:val="24"/>
          <w:szCs w:val="24"/>
          <w:lang w:bidi="fa-IR"/>
        </w:rPr>
        <w:t xml:space="preserve">Each </w:t>
      </w:r>
      <w:r w:rsidR="006179EA" w:rsidRPr="002B305F">
        <w:rPr>
          <w:rFonts w:asciiTheme="majorBidi" w:eastAsiaTheme="minorEastAsia" w:hAnsiTheme="majorBidi" w:cstheme="majorBidi"/>
          <w:sz w:val="24"/>
          <w:szCs w:val="24"/>
          <w:lang w:bidi="fa-IR"/>
        </w:rPr>
        <w:t>respondent</w:t>
      </w:r>
      <w:r w:rsidR="00BE4F16" w:rsidRPr="002B305F">
        <w:rPr>
          <w:rFonts w:asciiTheme="majorBidi" w:eastAsiaTheme="minorEastAsia" w:hAnsiTheme="majorBidi" w:cstheme="majorBidi"/>
          <w:sz w:val="24"/>
          <w:szCs w:val="24"/>
          <w:lang w:bidi="fa-IR"/>
        </w:rPr>
        <w:t>’</w:t>
      </w:r>
      <w:r w:rsidR="006179EA" w:rsidRPr="002B305F">
        <w:rPr>
          <w:rFonts w:asciiTheme="majorBidi" w:eastAsiaTheme="minorEastAsia" w:hAnsiTheme="majorBidi" w:cstheme="majorBidi"/>
          <w:sz w:val="24"/>
          <w:szCs w:val="24"/>
          <w:lang w:bidi="fa-IR"/>
        </w:rPr>
        <w:t xml:space="preserve">s </w:t>
      </w:r>
      <w:r w:rsidR="003E33EF" w:rsidRPr="002B305F">
        <w:rPr>
          <w:rFonts w:asciiTheme="majorBidi" w:eastAsiaTheme="minorEastAsia" w:hAnsiTheme="majorBidi" w:cstheme="majorBidi"/>
          <w:sz w:val="24"/>
          <w:szCs w:val="24"/>
          <w:lang w:bidi="fa-IR"/>
        </w:rPr>
        <w:t xml:space="preserve">indifference point was determined based on </w:t>
      </w:r>
      <w:r w:rsidR="00D46E0D" w:rsidRPr="002B305F">
        <w:rPr>
          <w:rFonts w:asciiTheme="majorBidi" w:eastAsiaTheme="minorEastAsia" w:hAnsiTheme="majorBidi" w:cstheme="majorBidi"/>
          <w:sz w:val="24"/>
          <w:szCs w:val="24"/>
          <w:lang w:bidi="fa-IR"/>
        </w:rPr>
        <w:t xml:space="preserve">the </w:t>
      </w:r>
      <w:r w:rsidR="003E33EF" w:rsidRPr="002B305F">
        <w:rPr>
          <w:rFonts w:asciiTheme="majorBidi" w:eastAsiaTheme="minorEastAsia" w:hAnsiTheme="majorBidi" w:cstheme="majorBidi"/>
          <w:sz w:val="24"/>
          <w:szCs w:val="24"/>
          <w:lang w:bidi="fa-IR"/>
        </w:rPr>
        <w:t xml:space="preserve">time trade-off </w:t>
      </w:r>
      <w:r w:rsidR="00D46E0D" w:rsidRPr="002B305F">
        <w:rPr>
          <w:rFonts w:asciiTheme="majorBidi" w:eastAsiaTheme="minorEastAsia" w:hAnsiTheme="majorBidi" w:cstheme="majorBidi"/>
          <w:sz w:val="24"/>
          <w:szCs w:val="24"/>
          <w:lang w:bidi="fa-IR"/>
        </w:rPr>
        <w:t xml:space="preserve">approach. </w:t>
      </w:r>
      <w:r w:rsidR="00D46E0D" w:rsidRPr="002B305F">
        <w:rPr>
          <w:rFonts w:asciiTheme="majorBidi" w:eastAsiaTheme="minorEastAsia" w:hAnsiTheme="majorBidi" w:cstheme="majorBidi"/>
          <w:sz w:val="24"/>
          <w:szCs w:val="24"/>
          <w:lang w:val="en-CA" w:bidi="fa-IR"/>
        </w:rPr>
        <w:t xml:space="preserve">Finally, </w:t>
      </w:r>
      <w:r w:rsidR="00ED74FE" w:rsidRPr="002B305F">
        <w:rPr>
          <w:rFonts w:asciiTheme="majorBidi" w:eastAsiaTheme="minorEastAsia" w:hAnsiTheme="majorBidi" w:cstheme="majorBidi"/>
          <w:sz w:val="24"/>
          <w:szCs w:val="24"/>
          <w:lang w:val="en-CA" w:bidi="fa-IR"/>
        </w:rPr>
        <w:t xml:space="preserve">the </w:t>
      </w:r>
      <w:r w:rsidR="00ED74FE" w:rsidRPr="002B305F">
        <w:rPr>
          <w:rFonts w:asciiTheme="majorBidi" w:hAnsiTheme="majorBidi" w:cstheme="majorBidi"/>
          <w:sz w:val="24"/>
          <w:szCs w:val="24"/>
        </w:rPr>
        <w:t>mean, median</w:t>
      </w:r>
      <w:r w:rsidR="008C2596" w:rsidRPr="002B305F">
        <w:rPr>
          <w:rFonts w:asciiTheme="majorBidi" w:hAnsiTheme="majorBidi" w:cstheme="majorBidi"/>
          <w:sz w:val="24"/>
          <w:szCs w:val="24"/>
        </w:rPr>
        <w:t xml:space="preserve"> and </w:t>
      </w:r>
      <w:r w:rsidR="00ED74FE" w:rsidRPr="002B305F">
        <w:rPr>
          <w:rFonts w:asciiTheme="majorBidi" w:hAnsiTheme="majorBidi" w:cstheme="majorBidi"/>
          <w:sz w:val="24"/>
          <w:szCs w:val="24"/>
        </w:rPr>
        <w:t>range</w:t>
      </w:r>
      <w:r w:rsidR="00BF4E64" w:rsidRPr="002B305F">
        <w:rPr>
          <w:rFonts w:asciiTheme="majorBidi" w:hAnsiTheme="majorBidi" w:cstheme="majorBidi"/>
          <w:sz w:val="24"/>
          <w:szCs w:val="24"/>
        </w:rPr>
        <w:t xml:space="preserve"> as well as the </w:t>
      </w:r>
      <w:r w:rsidR="00ED74FE" w:rsidRPr="002B305F">
        <w:rPr>
          <w:rFonts w:asciiTheme="majorBidi" w:hAnsiTheme="majorBidi" w:cstheme="majorBidi"/>
          <w:sz w:val="24"/>
          <w:szCs w:val="24"/>
        </w:rPr>
        <w:t>10th and 90th percentile</w:t>
      </w:r>
      <w:r w:rsidR="00BF4E64" w:rsidRPr="002B305F">
        <w:rPr>
          <w:rFonts w:asciiTheme="majorBidi" w:hAnsiTheme="majorBidi" w:cstheme="majorBidi"/>
          <w:sz w:val="24"/>
          <w:szCs w:val="24"/>
        </w:rPr>
        <w:t>s</w:t>
      </w:r>
      <w:r w:rsidR="00ED74FE" w:rsidRPr="002B305F">
        <w:rPr>
          <w:rFonts w:asciiTheme="majorBidi" w:hAnsiTheme="majorBidi" w:cstheme="majorBidi"/>
          <w:sz w:val="24"/>
          <w:szCs w:val="24"/>
        </w:rPr>
        <w:t xml:space="preserve"> of </w:t>
      </w:r>
      <w:r w:rsidR="005015B9" w:rsidRPr="002B305F">
        <w:rPr>
          <w:rFonts w:asciiTheme="majorBidi" w:hAnsiTheme="majorBidi" w:cstheme="majorBidi"/>
          <w:sz w:val="24"/>
          <w:szCs w:val="24"/>
        </w:rPr>
        <w:t xml:space="preserve">the </w:t>
      </w:r>
      <w:r w:rsidR="00ED74FE" w:rsidRPr="002B305F">
        <w:rPr>
          <w:rFonts w:asciiTheme="majorBidi" w:hAnsiTheme="majorBidi" w:cstheme="majorBidi"/>
          <w:sz w:val="24"/>
          <w:szCs w:val="24"/>
        </w:rPr>
        <w:t>implied discount rates were calculated for each question through the discounting factor formula:</w:t>
      </w:r>
      <m:oMath>
        <m:r>
          <w:rPr>
            <w:rFonts w:ascii="Cambria Math" w:hAnsi="Cambria Math" w:cstheme="majorBidi"/>
            <w:sz w:val="24"/>
            <w:szCs w:val="24"/>
            <w:lang w:val="en-CA"/>
          </w:rPr>
          <m:t xml:space="preserve"> PV=SV(</m:t>
        </m:r>
        <m:sSup>
          <m:sSupPr>
            <m:ctrlPr>
              <w:rPr>
                <w:rFonts w:ascii="Cambria Math" w:hAnsi="Cambria Math" w:cstheme="majorBidi"/>
                <w:i/>
                <w:sz w:val="24"/>
                <w:szCs w:val="24"/>
                <w:lang w:val="en-CA"/>
              </w:rPr>
            </m:ctrlPr>
          </m:sSupPr>
          <m:e>
            <m:f>
              <m:fPr>
                <m:ctrlPr>
                  <w:rPr>
                    <w:rFonts w:ascii="Cambria Math" w:hAnsi="Cambria Math" w:cstheme="majorBidi"/>
                    <w:i/>
                    <w:sz w:val="24"/>
                    <w:szCs w:val="24"/>
                    <w:lang w:val="en-CA"/>
                  </w:rPr>
                </m:ctrlPr>
              </m:fPr>
              <m:num>
                <m:r>
                  <w:rPr>
                    <w:rFonts w:ascii="Cambria Math" w:hAnsi="Cambria Math" w:cstheme="majorBidi"/>
                    <w:sz w:val="24"/>
                    <w:szCs w:val="24"/>
                    <w:lang w:val="en-CA"/>
                  </w:rPr>
                  <m:t>1</m:t>
                </m:r>
              </m:num>
              <m:den>
                <m:r>
                  <w:rPr>
                    <w:rFonts w:ascii="Cambria Math" w:hAnsi="Cambria Math" w:cstheme="majorBidi"/>
                    <w:sz w:val="24"/>
                    <w:szCs w:val="24"/>
                    <w:lang w:val="en-CA"/>
                  </w:rPr>
                  <m:t>1+r</m:t>
                </m:r>
              </m:den>
            </m:f>
            <m:r>
              <w:rPr>
                <w:rFonts w:ascii="Cambria Math" w:hAnsi="Cambria Math" w:cstheme="majorBidi"/>
                <w:sz w:val="24"/>
                <w:szCs w:val="24"/>
                <w:lang w:val="en-CA"/>
              </w:rPr>
              <m:t>)</m:t>
            </m:r>
          </m:e>
          <m:sup>
            <m:r>
              <w:rPr>
                <w:rFonts w:ascii="Cambria Math" w:hAnsi="Cambria Math" w:cstheme="majorBidi"/>
                <w:sz w:val="24"/>
                <w:szCs w:val="24"/>
                <w:lang w:val="en-CA"/>
              </w:rPr>
              <m:t>t</m:t>
            </m:r>
          </m:sup>
        </m:sSup>
      </m:oMath>
      <w:r w:rsidR="005015B9" w:rsidRPr="002B305F">
        <w:rPr>
          <w:rFonts w:asciiTheme="majorBidi" w:hAnsiTheme="majorBidi" w:cstheme="majorBidi"/>
          <w:sz w:val="24"/>
          <w:szCs w:val="24"/>
        </w:rPr>
        <w:t xml:space="preserve">, where </w:t>
      </w:r>
      <w:r w:rsidR="00ED74FE" w:rsidRPr="002B305F">
        <w:rPr>
          <w:rFonts w:asciiTheme="majorBidi" w:hAnsiTheme="majorBidi" w:cstheme="majorBidi"/>
          <w:sz w:val="24"/>
          <w:szCs w:val="24"/>
        </w:rPr>
        <w:t xml:space="preserve">PV is the number </w:t>
      </w:r>
      <w:r w:rsidR="009C1DE9" w:rsidRPr="002B305F">
        <w:rPr>
          <w:rFonts w:asciiTheme="majorBidi" w:hAnsiTheme="majorBidi" w:cstheme="majorBidi"/>
          <w:sz w:val="24"/>
          <w:szCs w:val="24"/>
        </w:rPr>
        <w:t>of days living in given health</w:t>
      </w:r>
      <w:r w:rsidR="00ED74FE" w:rsidRPr="002B305F">
        <w:rPr>
          <w:rFonts w:asciiTheme="majorBidi" w:hAnsiTheme="majorBidi" w:cstheme="majorBidi"/>
          <w:sz w:val="24"/>
          <w:szCs w:val="24"/>
        </w:rPr>
        <w:t xml:space="preserve"> </w:t>
      </w:r>
      <w:r w:rsidR="009C1DE9" w:rsidRPr="002B305F">
        <w:rPr>
          <w:rFonts w:asciiTheme="majorBidi" w:hAnsiTheme="majorBidi" w:cstheme="majorBidi"/>
          <w:sz w:val="24"/>
          <w:szCs w:val="24"/>
        </w:rPr>
        <w:t>status</w:t>
      </w:r>
      <w:r w:rsidR="00ED74FE" w:rsidRPr="002B305F">
        <w:rPr>
          <w:rFonts w:asciiTheme="majorBidi" w:hAnsiTheme="majorBidi" w:cstheme="majorBidi"/>
          <w:sz w:val="24"/>
          <w:szCs w:val="24"/>
        </w:rPr>
        <w:t xml:space="preserve"> </w:t>
      </w:r>
      <w:r w:rsidR="009C1DE9" w:rsidRPr="002B305F">
        <w:rPr>
          <w:rFonts w:asciiTheme="majorBidi" w:hAnsiTheme="majorBidi" w:cstheme="majorBidi"/>
          <w:sz w:val="24"/>
          <w:szCs w:val="24"/>
        </w:rPr>
        <w:t>at present time</w:t>
      </w:r>
      <w:r w:rsidR="005015B9" w:rsidRPr="002B305F">
        <w:rPr>
          <w:rFonts w:asciiTheme="majorBidi" w:hAnsiTheme="majorBidi" w:cstheme="majorBidi"/>
          <w:sz w:val="24"/>
          <w:szCs w:val="24"/>
        </w:rPr>
        <w:t>,</w:t>
      </w:r>
      <w:r w:rsidR="00952F8B" w:rsidRPr="002B305F">
        <w:rPr>
          <w:rFonts w:asciiTheme="majorBidi" w:hAnsiTheme="majorBidi" w:cstheme="majorBidi"/>
          <w:sz w:val="24"/>
          <w:szCs w:val="24"/>
        </w:rPr>
        <w:t xml:space="preserve"> </w:t>
      </w:r>
      <w:r w:rsidR="00ED74FE" w:rsidRPr="002B305F">
        <w:rPr>
          <w:rFonts w:asciiTheme="majorBidi" w:hAnsiTheme="majorBidi" w:cstheme="majorBidi"/>
          <w:sz w:val="24"/>
          <w:szCs w:val="24"/>
        </w:rPr>
        <w:t xml:space="preserve">SV is the respondent's stated value </w:t>
      </w:r>
      <w:r w:rsidR="002076D1" w:rsidRPr="002B305F">
        <w:rPr>
          <w:rFonts w:asciiTheme="majorBidi" w:hAnsiTheme="majorBidi" w:cstheme="majorBidi"/>
          <w:sz w:val="24"/>
          <w:szCs w:val="24"/>
        </w:rPr>
        <w:t xml:space="preserve">for </w:t>
      </w:r>
      <w:r w:rsidR="00BE4F16" w:rsidRPr="002B305F">
        <w:rPr>
          <w:rFonts w:asciiTheme="majorBidi" w:hAnsiTheme="majorBidi" w:cstheme="majorBidi"/>
          <w:sz w:val="24"/>
          <w:szCs w:val="24"/>
        </w:rPr>
        <w:t xml:space="preserve">a </w:t>
      </w:r>
      <w:r w:rsidR="002076D1" w:rsidRPr="002B305F">
        <w:rPr>
          <w:rFonts w:asciiTheme="majorBidi" w:hAnsiTheme="majorBidi" w:cstheme="majorBidi"/>
          <w:sz w:val="24"/>
          <w:szCs w:val="24"/>
        </w:rPr>
        <w:t>proposed</w:t>
      </w:r>
      <w:r w:rsidR="00ED74FE" w:rsidRPr="002B305F">
        <w:rPr>
          <w:rFonts w:asciiTheme="majorBidi" w:hAnsiTheme="majorBidi" w:cstheme="majorBidi"/>
          <w:sz w:val="24"/>
          <w:szCs w:val="24"/>
        </w:rPr>
        <w:t xml:space="preserve"> health state</w:t>
      </w:r>
      <w:r w:rsidR="009C1DE9" w:rsidRPr="002B305F">
        <w:rPr>
          <w:rFonts w:asciiTheme="majorBidi" w:hAnsiTheme="majorBidi" w:cstheme="majorBidi"/>
          <w:sz w:val="24"/>
          <w:szCs w:val="24"/>
        </w:rPr>
        <w:t xml:space="preserve"> in the future</w:t>
      </w:r>
      <w:r w:rsidR="00ED74FE" w:rsidRPr="002B305F">
        <w:rPr>
          <w:rFonts w:asciiTheme="majorBidi" w:hAnsiTheme="majorBidi" w:cstheme="majorBidi"/>
          <w:sz w:val="24"/>
          <w:szCs w:val="24"/>
        </w:rPr>
        <w:t xml:space="preserve">, t is </w:t>
      </w:r>
      <w:r w:rsidR="00893AF6" w:rsidRPr="002B305F">
        <w:rPr>
          <w:rFonts w:asciiTheme="majorBidi" w:hAnsiTheme="majorBidi" w:cstheme="majorBidi"/>
          <w:sz w:val="24"/>
          <w:szCs w:val="24"/>
        </w:rPr>
        <w:t xml:space="preserve">the </w:t>
      </w:r>
      <w:r w:rsidR="00ED74FE" w:rsidRPr="002B305F">
        <w:rPr>
          <w:rFonts w:asciiTheme="majorBidi" w:hAnsiTheme="majorBidi" w:cstheme="majorBidi"/>
          <w:sz w:val="24"/>
          <w:szCs w:val="24"/>
        </w:rPr>
        <w:t>time horizon (delay) and r is the discount rate</w:t>
      </w:r>
      <w:r w:rsidR="009E47AE" w:rsidRPr="002B305F">
        <w:rPr>
          <w:rFonts w:asciiTheme="majorBidi" w:hAnsiTheme="majorBidi" w:cstheme="majorBidi"/>
          <w:sz w:val="24"/>
          <w:szCs w:val="24"/>
        </w:rPr>
        <w:t>.</w:t>
      </w:r>
      <w:r w:rsidR="009E47AE" w:rsidRPr="002B305F">
        <w:rPr>
          <w:rFonts w:asciiTheme="majorBidi" w:eastAsiaTheme="minorEastAsia" w:hAnsiTheme="majorBidi" w:cstheme="majorBidi"/>
          <w:sz w:val="24"/>
          <w:szCs w:val="24"/>
          <w:lang w:bidi="fa-IR"/>
        </w:rPr>
        <w:t xml:space="preserve"> </w:t>
      </w:r>
      <w:r w:rsidR="002A28FB" w:rsidRPr="002B305F">
        <w:rPr>
          <w:rFonts w:asciiTheme="majorBidi" w:hAnsiTheme="majorBidi" w:cstheme="majorBidi"/>
          <w:sz w:val="24"/>
          <w:szCs w:val="24"/>
          <w:lang w:bidi="fa-IR"/>
        </w:rPr>
        <w:t>Immediate</w:t>
      </w:r>
      <w:r w:rsidR="00C76E1B" w:rsidRPr="002B305F">
        <w:rPr>
          <w:rFonts w:asciiTheme="majorBidi" w:hAnsiTheme="majorBidi" w:cstheme="majorBidi"/>
          <w:sz w:val="24"/>
          <w:szCs w:val="24"/>
          <w:lang w:bidi="fa-IR"/>
        </w:rPr>
        <w:t xml:space="preserve"> </w:t>
      </w:r>
      <w:r w:rsidR="009B0C58" w:rsidRPr="002B305F">
        <w:rPr>
          <w:rFonts w:asciiTheme="majorBidi" w:hAnsiTheme="majorBidi" w:cstheme="majorBidi"/>
          <w:sz w:val="24"/>
          <w:szCs w:val="24"/>
          <w:lang w:bidi="fa-IR"/>
        </w:rPr>
        <w:t xml:space="preserve">time was not used as </w:t>
      </w:r>
      <w:r w:rsidR="009E47AE" w:rsidRPr="002B305F">
        <w:rPr>
          <w:rFonts w:asciiTheme="majorBidi" w:hAnsiTheme="majorBidi" w:cstheme="majorBidi"/>
          <w:sz w:val="24"/>
          <w:szCs w:val="24"/>
          <w:lang w:bidi="fa-IR"/>
        </w:rPr>
        <w:t xml:space="preserve">the </w:t>
      </w:r>
      <w:r w:rsidR="009B0C58" w:rsidRPr="002B305F">
        <w:rPr>
          <w:rFonts w:asciiTheme="majorBidi" w:hAnsiTheme="majorBidi" w:cstheme="majorBidi"/>
          <w:sz w:val="24"/>
          <w:szCs w:val="24"/>
          <w:lang w:bidi="fa-IR"/>
        </w:rPr>
        <w:t>starting point to avoid the immediacy effect. In our experiment</w:t>
      </w:r>
      <w:r w:rsidR="009E47AE" w:rsidRPr="002B305F">
        <w:rPr>
          <w:rFonts w:asciiTheme="majorBidi" w:hAnsiTheme="majorBidi" w:cstheme="majorBidi"/>
          <w:sz w:val="24"/>
          <w:szCs w:val="24"/>
          <w:lang w:bidi="fa-IR"/>
        </w:rPr>
        <w:t>, the</w:t>
      </w:r>
      <w:r w:rsidR="009B0C58" w:rsidRPr="002B305F">
        <w:rPr>
          <w:rFonts w:asciiTheme="majorBidi" w:hAnsiTheme="majorBidi" w:cstheme="majorBidi"/>
          <w:sz w:val="24"/>
          <w:szCs w:val="24"/>
          <w:lang w:bidi="fa-IR"/>
        </w:rPr>
        <w:t xml:space="preserve"> starting points were set as either 2 or 3 years </w:t>
      </w:r>
      <w:r w:rsidR="00BE4F16" w:rsidRPr="002B305F">
        <w:rPr>
          <w:rFonts w:asciiTheme="majorBidi" w:hAnsiTheme="majorBidi" w:cstheme="majorBidi"/>
          <w:sz w:val="24"/>
          <w:szCs w:val="24"/>
          <w:lang w:bidi="fa-IR"/>
        </w:rPr>
        <w:t xml:space="preserve">after the time of the </w:t>
      </w:r>
      <w:r w:rsidR="00C76E1B" w:rsidRPr="002B305F">
        <w:rPr>
          <w:rFonts w:asciiTheme="majorBidi" w:hAnsiTheme="majorBidi" w:cstheme="majorBidi"/>
          <w:sz w:val="24"/>
          <w:szCs w:val="24"/>
          <w:lang w:bidi="fa-IR"/>
        </w:rPr>
        <w:t>survey.</w:t>
      </w:r>
      <w:r w:rsidR="009B0C58" w:rsidRPr="002B305F">
        <w:rPr>
          <w:rFonts w:asciiTheme="majorBidi" w:hAnsiTheme="majorBidi" w:cstheme="majorBidi"/>
          <w:sz w:val="24"/>
          <w:szCs w:val="24"/>
          <w:lang w:bidi="fa-IR"/>
        </w:rPr>
        <w:t xml:space="preserve"> Setting </w:t>
      </w:r>
      <w:r w:rsidR="009E47AE" w:rsidRPr="002B305F">
        <w:rPr>
          <w:rFonts w:asciiTheme="majorBidi" w:hAnsiTheme="majorBidi" w:cstheme="majorBidi"/>
          <w:sz w:val="24"/>
          <w:szCs w:val="24"/>
          <w:lang w:bidi="fa-IR"/>
        </w:rPr>
        <w:t xml:space="preserve">the </w:t>
      </w:r>
      <w:r w:rsidR="009B0C58" w:rsidRPr="002B305F">
        <w:rPr>
          <w:rFonts w:asciiTheme="majorBidi" w:hAnsiTheme="majorBidi" w:cstheme="majorBidi"/>
          <w:sz w:val="24"/>
          <w:szCs w:val="24"/>
          <w:lang w:bidi="fa-IR"/>
        </w:rPr>
        <w:t xml:space="preserve">start point in the </w:t>
      </w:r>
      <w:r w:rsidR="006E0F3A" w:rsidRPr="002B305F">
        <w:rPr>
          <w:rFonts w:asciiTheme="majorBidi" w:hAnsiTheme="majorBidi" w:cstheme="majorBidi"/>
          <w:sz w:val="24"/>
          <w:szCs w:val="24"/>
          <w:lang w:bidi="fa-IR"/>
        </w:rPr>
        <w:t>future</w:t>
      </w:r>
      <w:r w:rsidR="009B0C58" w:rsidRPr="002B305F">
        <w:rPr>
          <w:rFonts w:asciiTheme="majorBidi" w:hAnsiTheme="majorBidi" w:cstheme="majorBidi"/>
          <w:sz w:val="24"/>
          <w:szCs w:val="24"/>
          <w:lang w:bidi="fa-IR"/>
        </w:rPr>
        <w:t xml:space="preserve"> may result </w:t>
      </w:r>
      <w:r w:rsidR="00C76E1B" w:rsidRPr="002B305F">
        <w:rPr>
          <w:rFonts w:asciiTheme="majorBidi" w:hAnsiTheme="majorBidi" w:cstheme="majorBidi"/>
          <w:sz w:val="24"/>
          <w:szCs w:val="24"/>
          <w:lang w:bidi="fa-IR"/>
        </w:rPr>
        <w:t xml:space="preserve">in </w:t>
      </w:r>
      <w:r w:rsidR="009B0C58" w:rsidRPr="002B305F">
        <w:rPr>
          <w:rFonts w:asciiTheme="majorBidi" w:hAnsiTheme="majorBidi" w:cstheme="majorBidi"/>
          <w:sz w:val="24"/>
          <w:szCs w:val="24"/>
          <w:lang w:bidi="fa-IR"/>
        </w:rPr>
        <w:t>lower discount rates relative to immediate points in time.</w:t>
      </w:r>
      <w:r w:rsidR="009B0C58" w:rsidRPr="002B305F">
        <w:rPr>
          <w:rFonts w:ascii="AdvTimes" w:hAnsi="AdvTimes" w:cs="AdvTimes"/>
          <w:sz w:val="18"/>
          <w:szCs w:val="18"/>
        </w:rPr>
        <w:t xml:space="preserve"> </w:t>
      </w:r>
      <w:r w:rsidR="003E33EF" w:rsidRPr="002B305F">
        <w:rPr>
          <w:rFonts w:asciiTheme="majorBidi" w:eastAsiaTheme="minorEastAsia" w:hAnsiTheme="majorBidi" w:cstheme="majorBidi"/>
          <w:sz w:val="24"/>
          <w:szCs w:val="24"/>
          <w:lang w:bidi="fa-IR"/>
        </w:rPr>
        <w:t xml:space="preserve">In order to facilitate the comparison between inter-temporal values, </w:t>
      </w:r>
      <w:r w:rsidR="009E47AE" w:rsidRPr="002B305F">
        <w:rPr>
          <w:rFonts w:asciiTheme="majorBidi" w:eastAsiaTheme="minorEastAsia" w:hAnsiTheme="majorBidi" w:cstheme="majorBidi"/>
          <w:sz w:val="24"/>
          <w:szCs w:val="24"/>
          <w:lang w:bidi="fa-IR"/>
        </w:rPr>
        <w:t xml:space="preserve">the </w:t>
      </w:r>
      <w:r w:rsidR="00E14AF6" w:rsidRPr="002B305F">
        <w:rPr>
          <w:rFonts w:asciiTheme="majorBidi" w:eastAsiaTheme="minorEastAsia" w:hAnsiTheme="majorBidi" w:cstheme="majorBidi"/>
          <w:sz w:val="24"/>
          <w:szCs w:val="24"/>
          <w:lang w:bidi="fa-IR"/>
        </w:rPr>
        <w:t>choice items</w:t>
      </w:r>
      <w:r w:rsidR="003E33EF" w:rsidRPr="002B305F">
        <w:rPr>
          <w:rFonts w:asciiTheme="majorBidi" w:eastAsiaTheme="minorEastAsia" w:hAnsiTheme="majorBidi" w:cstheme="majorBidi"/>
          <w:sz w:val="24"/>
          <w:szCs w:val="24"/>
          <w:lang w:bidi="fa-IR"/>
        </w:rPr>
        <w:t xml:space="preserve"> were presented in a separate show card</w:t>
      </w:r>
      <w:r w:rsidR="002A28FB" w:rsidRPr="002B305F">
        <w:rPr>
          <w:rFonts w:asciiTheme="majorBidi" w:eastAsiaTheme="minorEastAsia" w:hAnsiTheme="majorBidi" w:cstheme="majorBidi"/>
          <w:sz w:val="24"/>
          <w:szCs w:val="24"/>
          <w:lang w:bidi="fa-IR"/>
        </w:rPr>
        <w:t xml:space="preserve"> </w:t>
      </w:r>
      <w:r w:rsidR="002A28FB" w:rsidRPr="002B305F">
        <w:rPr>
          <w:rFonts w:asciiTheme="majorBidi" w:eastAsiaTheme="minorEastAsia" w:hAnsiTheme="majorBidi" w:cstheme="majorBidi"/>
          <w:sz w:val="24"/>
          <w:szCs w:val="24"/>
          <w:lang w:bidi="fa-IR"/>
        </w:rPr>
        <w:fldChar w:fldCharType="begin"/>
      </w:r>
      <w:r w:rsidR="00DF225D" w:rsidRPr="002B305F">
        <w:rPr>
          <w:rFonts w:asciiTheme="majorBidi" w:eastAsiaTheme="minorEastAsia" w:hAnsiTheme="majorBidi" w:cstheme="majorBidi"/>
          <w:sz w:val="24"/>
          <w:szCs w:val="24"/>
          <w:lang w:bidi="fa-IR"/>
        </w:rPr>
        <w:instrText xml:space="preserve"> ADDIN EN.CITE &lt;EndNote&gt;&lt;Cite&gt;&lt;Author&gt;Cairns&lt;/Author&gt;&lt;Year&gt;2000&lt;/Year&gt;&lt;RecNum&gt;1720&lt;/RecNum&gt;&lt;DisplayText&gt;[2]&lt;/DisplayText&gt;&lt;record&gt;&lt;rec-number&gt;1720&lt;/rec-number&gt;&lt;foreign-keys&gt;&lt;key app="EN" db-id="fwrd2zr029xewqeaaa1xss9qw0ewssd5ed9d" timestamp="0"&gt;1720&lt;/key&gt;&lt;/foreign-keys&gt;&lt;ref-type name="Journal Article"&gt;17&lt;/ref-type&gt;&lt;contributors&gt;&lt;authors&gt;&lt;author&gt;Cairns, J. A.&lt;/author&gt;&lt;author&gt;van der Pol, M. M.&lt;/author&gt;&lt;/authors&gt;&lt;/contributors&gt;&lt;auth-address&gt;Health Economics Research Unit, University of Aberdeen, UK.&lt;/auth-address&gt;&lt;titles&gt;&lt;title&gt;The estimation of marginal time preference in a UK-wide sample (TEMPUS) project&lt;/title&gt;&lt;secondary-title&gt;Health Technol Assess&lt;/secondary-title&gt;&lt;/titles&gt;&lt;pages&gt;i-iv, 1-83&lt;/pages&gt;&lt;volume&gt;4&lt;/volume&gt;&lt;number&gt;1&lt;/number&gt;&lt;keywords&gt;&lt;keyword&gt;Adult&lt;/keyword&gt;&lt;keyword&gt;Attitude to Health&lt;/keyword&gt;&lt;keyword&gt;Cost-Benefit Analysis&lt;/keyword&gt;&lt;keyword&gt;Decision Making&lt;/keyword&gt;&lt;keyword&gt;Female&lt;/keyword&gt;&lt;keyword&gt;Great Britain&lt;/keyword&gt;&lt;keyword&gt;Health Behavior&lt;/keyword&gt;&lt;keyword&gt;Health Promotion/ economics&lt;/keyword&gt;&lt;keyword&gt;Humans&lt;/keyword&gt;&lt;keyword&gt;Investments&lt;/keyword&gt;&lt;keyword&gt;Least-Squares Analysis&lt;/keyword&gt;&lt;keyword&gt;Likelihood Functions&lt;/keyword&gt;&lt;keyword&gt;Male&lt;/keyword&gt;&lt;keyword&gt;Middle Aged&lt;/keyword&gt;&lt;keyword&gt;Models, Econometric&lt;/keyword&gt;&lt;keyword&gt;Models, Psychological&lt;/keyword&gt;&lt;keyword&gt;Quality-Adjusted Life Years&lt;/keyword&gt;&lt;keyword&gt;Questionnaires/ standards&lt;/keyword&gt;&lt;keyword&gt;Regression Analysis&lt;/keyword&gt;&lt;keyword&gt;Reproducibility of Results&lt;/keyword&gt;&lt;keyword&gt;Sampling Studies&lt;/keyword&gt;&lt;keyword&gt;Sensitivity and Specificity&lt;/keyword&gt;&lt;keyword&gt;Time&lt;/keyword&gt;&lt;keyword&gt;Treatment Outcome&lt;/keyword&gt;&lt;/keywords&gt;&lt;dates&gt;&lt;year&gt;2000&lt;/year&gt;&lt;/dates&gt;&lt;isbn&gt;1366-5278 (Print)&amp;#xD;1366-5278 (Linking)&lt;/isbn&gt;&lt;accession-num&gt;10682274&lt;/accession-num&gt;&lt;urls&gt;&lt;/urls&gt;&lt;/record&gt;&lt;/Cite&gt;&lt;/EndNote&gt;</w:instrText>
      </w:r>
      <w:r w:rsidR="002A28FB" w:rsidRPr="002B305F">
        <w:rPr>
          <w:rFonts w:asciiTheme="majorBidi" w:eastAsiaTheme="minorEastAsia" w:hAnsiTheme="majorBidi" w:cstheme="majorBidi"/>
          <w:sz w:val="24"/>
          <w:szCs w:val="24"/>
          <w:lang w:bidi="fa-IR"/>
        </w:rPr>
        <w:fldChar w:fldCharType="separate"/>
      </w:r>
      <w:r w:rsidR="00DF225D" w:rsidRPr="002B305F">
        <w:rPr>
          <w:rFonts w:asciiTheme="majorBidi" w:eastAsiaTheme="minorEastAsia" w:hAnsiTheme="majorBidi" w:cstheme="majorBidi"/>
          <w:noProof/>
          <w:sz w:val="24"/>
          <w:szCs w:val="24"/>
          <w:lang w:bidi="fa-IR"/>
        </w:rPr>
        <w:t>[2]</w:t>
      </w:r>
      <w:r w:rsidR="002A28FB" w:rsidRPr="002B305F">
        <w:rPr>
          <w:rFonts w:asciiTheme="majorBidi" w:eastAsiaTheme="minorEastAsia" w:hAnsiTheme="majorBidi" w:cstheme="majorBidi"/>
          <w:sz w:val="24"/>
          <w:szCs w:val="24"/>
          <w:lang w:bidi="fa-IR"/>
        </w:rPr>
        <w:fldChar w:fldCharType="end"/>
      </w:r>
      <w:r w:rsidR="003E33EF" w:rsidRPr="002B305F">
        <w:rPr>
          <w:rFonts w:asciiTheme="majorBidi" w:eastAsiaTheme="minorEastAsia" w:hAnsiTheme="majorBidi" w:cstheme="majorBidi"/>
          <w:sz w:val="24"/>
          <w:szCs w:val="24"/>
          <w:lang w:bidi="fa-IR"/>
        </w:rPr>
        <w:t>.</w:t>
      </w:r>
    </w:p>
    <w:p w14:paraId="2E8D8E67" w14:textId="0D679F96" w:rsidR="00BC43DF" w:rsidRPr="002B305F" w:rsidRDefault="00BA226E" w:rsidP="00A12EC5">
      <w:pPr>
        <w:autoSpaceDE w:val="0"/>
        <w:autoSpaceDN w:val="0"/>
        <w:adjustRightInd w:val="0"/>
        <w:spacing w:after="0" w:line="480" w:lineRule="auto"/>
        <w:ind w:firstLine="720"/>
        <w:jc w:val="both"/>
        <w:rPr>
          <w:rFonts w:asciiTheme="majorBidi" w:eastAsiaTheme="minorEastAsia" w:hAnsiTheme="majorBidi" w:cstheme="majorBidi"/>
          <w:sz w:val="24"/>
          <w:szCs w:val="24"/>
          <w:lang w:bidi="fa-IR"/>
        </w:rPr>
      </w:pPr>
      <w:r w:rsidRPr="002B305F">
        <w:rPr>
          <w:rFonts w:asciiTheme="majorBidi" w:eastAsiaTheme="minorEastAsia" w:hAnsiTheme="majorBidi" w:cstheme="majorBidi"/>
          <w:sz w:val="24"/>
          <w:szCs w:val="24"/>
          <w:lang w:bidi="fa-IR"/>
        </w:rPr>
        <w:t xml:space="preserve">Table 1 </w:t>
      </w:r>
      <w:r w:rsidR="00BE4F16" w:rsidRPr="002B305F">
        <w:rPr>
          <w:rFonts w:asciiTheme="majorBidi" w:eastAsiaTheme="minorEastAsia" w:hAnsiTheme="majorBidi" w:cstheme="majorBidi"/>
          <w:sz w:val="24"/>
          <w:szCs w:val="24"/>
          <w:lang w:bidi="fa-IR"/>
        </w:rPr>
        <w:t xml:space="preserve">shows </w:t>
      </w:r>
      <w:r w:rsidR="00013417" w:rsidRPr="002B305F">
        <w:rPr>
          <w:rFonts w:asciiTheme="majorBidi" w:eastAsiaTheme="minorEastAsia" w:hAnsiTheme="majorBidi" w:cstheme="majorBidi"/>
          <w:sz w:val="24"/>
          <w:szCs w:val="24"/>
          <w:lang w:bidi="fa-IR"/>
        </w:rPr>
        <w:t xml:space="preserve">the </w:t>
      </w:r>
      <w:r w:rsidRPr="002B305F">
        <w:rPr>
          <w:rFonts w:asciiTheme="majorBidi" w:eastAsiaTheme="minorEastAsia" w:hAnsiTheme="majorBidi" w:cstheme="majorBidi"/>
          <w:sz w:val="24"/>
          <w:szCs w:val="24"/>
          <w:lang w:bidi="fa-IR"/>
        </w:rPr>
        <w:t xml:space="preserve">questions </w:t>
      </w:r>
      <w:r w:rsidR="00AD2095" w:rsidRPr="002B305F">
        <w:rPr>
          <w:rFonts w:asciiTheme="majorBidi" w:eastAsiaTheme="minorEastAsia" w:hAnsiTheme="majorBidi" w:cstheme="majorBidi"/>
          <w:sz w:val="24"/>
          <w:szCs w:val="24"/>
          <w:lang w:bidi="fa-IR"/>
        </w:rPr>
        <w:t xml:space="preserve">asked </w:t>
      </w:r>
      <w:r w:rsidRPr="002B305F">
        <w:rPr>
          <w:rFonts w:asciiTheme="majorBidi" w:eastAsiaTheme="minorEastAsia" w:hAnsiTheme="majorBidi" w:cstheme="majorBidi"/>
          <w:sz w:val="24"/>
          <w:szCs w:val="24"/>
          <w:lang w:bidi="fa-IR"/>
        </w:rPr>
        <w:t xml:space="preserve">for eliciting private preference rates for health outcomes. </w:t>
      </w:r>
      <w:r w:rsidR="003E33EF" w:rsidRPr="002B305F">
        <w:rPr>
          <w:rFonts w:asciiTheme="majorBidi" w:eastAsiaTheme="minorEastAsia" w:hAnsiTheme="majorBidi" w:cstheme="majorBidi"/>
          <w:sz w:val="24"/>
          <w:szCs w:val="24"/>
          <w:lang w:bidi="fa-IR"/>
        </w:rPr>
        <w:t>A relatively wide range of time delay</w:t>
      </w:r>
      <w:r w:rsidR="008F0CAA" w:rsidRPr="002B305F">
        <w:rPr>
          <w:rFonts w:asciiTheme="majorBidi" w:eastAsiaTheme="minorEastAsia" w:hAnsiTheme="majorBidi" w:cstheme="majorBidi"/>
          <w:sz w:val="24"/>
          <w:szCs w:val="24"/>
          <w:lang w:bidi="fa-IR"/>
        </w:rPr>
        <w:t>s</w:t>
      </w:r>
      <w:r w:rsidR="003E33EF" w:rsidRPr="002B305F">
        <w:rPr>
          <w:rFonts w:asciiTheme="majorBidi" w:eastAsiaTheme="minorEastAsia" w:hAnsiTheme="majorBidi" w:cstheme="majorBidi"/>
          <w:sz w:val="24"/>
          <w:szCs w:val="24"/>
          <w:lang w:bidi="fa-IR"/>
        </w:rPr>
        <w:t xml:space="preserve"> (2–13 years) was </w:t>
      </w:r>
      <w:r w:rsidR="008F0CAA" w:rsidRPr="002B305F">
        <w:rPr>
          <w:rFonts w:asciiTheme="majorBidi" w:eastAsiaTheme="minorEastAsia" w:hAnsiTheme="majorBidi" w:cstheme="majorBidi"/>
          <w:sz w:val="24"/>
          <w:szCs w:val="24"/>
          <w:lang w:bidi="fa-IR"/>
        </w:rPr>
        <w:t xml:space="preserve">included in the </w:t>
      </w:r>
      <w:r w:rsidR="00990C2B" w:rsidRPr="002B305F">
        <w:rPr>
          <w:rFonts w:asciiTheme="majorBidi" w:eastAsiaTheme="minorEastAsia" w:hAnsiTheme="majorBidi" w:cstheme="majorBidi"/>
          <w:sz w:val="24"/>
          <w:szCs w:val="24"/>
          <w:lang w:bidi="fa-IR"/>
        </w:rPr>
        <w:t>choices</w:t>
      </w:r>
      <w:r w:rsidR="0081121E" w:rsidRPr="002B305F">
        <w:rPr>
          <w:rFonts w:asciiTheme="majorBidi" w:eastAsiaTheme="minorEastAsia" w:hAnsiTheme="majorBidi" w:cstheme="majorBidi"/>
          <w:sz w:val="24"/>
          <w:szCs w:val="24"/>
          <w:lang w:bidi="fa-IR"/>
        </w:rPr>
        <w:t xml:space="preserve"> </w:t>
      </w:r>
      <w:r w:rsidR="0081121E" w:rsidRPr="002B305F">
        <w:rPr>
          <w:rFonts w:asciiTheme="majorBidi" w:eastAsiaTheme="minorEastAsia" w:hAnsiTheme="majorBidi" w:cstheme="majorBidi"/>
          <w:sz w:val="24"/>
          <w:szCs w:val="24"/>
          <w:lang w:bidi="fa-IR"/>
        </w:rPr>
        <w:fldChar w:fldCharType="begin"/>
      </w:r>
      <w:r w:rsidR="00DF225D" w:rsidRPr="002B305F">
        <w:rPr>
          <w:rFonts w:asciiTheme="majorBidi" w:eastAsiaTheme="minorEastAsia" w:hAnsiTheme="majorBidi" w:cstheme="majorBidi"/>
          <w:sz w:val="24"/>
          <w:szCs w:val="24"/>
          <w:lang w:bidi="fa-IR"/>
        </w:rPr>
        <w:instrText xml:space="preserve"> ADDIN EN.CITE &lt;EndNote&gt;&lt;Cite&gt;&lt;Author&gt;Cairns&lt;/Author&gt;&lt;Year&gt;2000&lt;/Year&gt;&lt;RecNum&gt;1720&lt;/RecNum&gt;&lt;DisplayText&gt;[2]&lt;/DisplayText&gt;&lt;record&gt;&lt;rec-number&gt;1720&lt;/rec-number&gt;&lt;foreign-keys&gt;&lt;key app="EN" db-id="fwrd2zr029xewqeaaa1xss9qw0ewssd5ed9d" timestamp="0"&gt;1720&lt;/key&gt;&lt;/foreign-keys&gt;&lt;ref-type name="Journal Article"&gt;17&lt;/ref-type&gt;&lt;contributors&gt;&lt;authors&gt;&lt;author&gt;Cairns, J. A.&lt;/author&gt;&lt;author&gt;van der Pol, M. M.&lt;/author&gt;&lt;/authors&gt;&lt;/contributors&gt;&lt;auth-address&gt;Health Economics Research Unit, University of Aberdeen, UK.&lt;/auth-address&gt;&lt;titles&gt;&lt;title&gt;The estimation of marginal time preference in a UK-wide sample (TEMPUS) project&lt;/title&gt;&lt;secondary-title&gt;Health Technol Assess&lt;/secondary-title&gt;&lt;/titles&gt;&lt;pages&gt;i-iv, 1-83&lt;/pages&gt;&lt;volume&gt;4&lt;/volume&gt;&lt;number&gt;1&lt;/number&gt;&lt;keywords&gt;&lt;keyword&gt;Adult&lt;/keyword&gt;&lt;keyword&gt;Attitude to Health&lt;/keyword&gt;&lt;keyword&gt;Cost-Benefit Analysis&lt;/keyword&gt;&lt;keyword&gt;Decision Making&lt;/keyword&gt;&lt;keyword&gt;Female&lt;/keyword&gt;&lt;keyword&gt;Great Britain&lt;/keyword&gt;&lt;keyword&gt;Health Behavior&lt;/keyword&gt;&lt;keyword&gt;Health Promotion/ economics&lt;/keyword&gt;&lt;keyword&gt;Humans&lt;/keyword&gt;&lt;keyword&gt;Investments&lt;/keyword&gt;&lt;keyword&gt;Least-Squares Analysis&lt;/keyword&gt;&lt;keyword&gt;Likelihood Functions&lt;/keyword&gt;&lt;keyword&gt;Male&lt;/keyword&gt;&lt;keyword&gt;Middle Aged&lt;/keyword&gt;&lt;keyword&gt;Models, Econometric&lt;/keyword&gt;&lt;keyword&gt;Models, Psychological&lt;/keyword&gt;&lt;keyword&gt;Quality-Adjusted Life Years&lt;/keyword&gt;&lt;keyword&gt;Questionnaires/ standards&lt;/keyword&gt;&lt;keyword&gt;Regression Analysis&lt;/keyword&gt;&lt;keyword&gt;Reproducibility of Results&lt;/keyword&gt;&lt;keyword&gt;Sampling Studies&lt;/keyword&gt;&lt;keyword&gt;Sensitivity and Specificity&lt;/keyword&gt;&lt;keyword&gt;Time&lt;/keyword&gt;&lt;keyword&gt;Treatment Outcome&lt;/keyword&gt;&lt;/keywords&gt;&lt;dates&gt;&lt;year&gt;2000&lt;/year&gt;&lt;/dates&gt;&lt;isbn&gt;1366-5278 (Print)&amp;#xD;1366-5278 (Linking)&lt;/isbn&gt;&lt;accession-num&gt;10682274&lt;/accession-num&gt;&lt;urls&gt;&lt;/urls&gt;&lt;/record&gt;&lt;/Cite&gt;&lt;/EndNote&gt;</w:instrText>
      </w:r>
      <w:r w:rsidR="0081121E" w:rsidRPr="002B305F">
        <w:rPr>
          <w:rFonts w:asciiTheme="majorBidi" w:eastAsiaTheme="minorEastAsia" w:hAnsiTheme="majorBidi" w:cstheme="majorBidi"/>
          <w:sz w:val="24"/>
          <w:szCs w:val="24"/>
          <w:lang w:bidi="fa-IR"/>
        </w:rPr>
        <w:fldChar w:fldCharType="separate"/>
      </w:r>
      <w:r w:rsidR="00DF225D" w:rsidRPr="002B305F">
        <w:rPr>
          <w:rFonts w:asciiTheme="majorBidi" w:eastAsiaTheme="minorEastAsia" w:hAnsiTheme="majorBidi" w:cstheme="majorBidi"/>
          <w:noProof/>
          <w:sz w:val="24"/>
          <w:szCs w:val="24"/>
          <w:lang w:bidi="fa-IR"/>
        </w:rPr>
        <w:t>[2]</w:t>
      </w:r>
      <w:r w:rsidR="0081121E" w:rsidRPr="002B305F">
        <w:rPr>
          <w:rFonts w:asciiTheme="majorBidi" w:eastAsiaTheme="minorEastAsia" w:hAnsiTheme="majorBidi" w:cstheme="majorBidi"/>
          <w:sz w:val="24"/>
          <w:szCs w:val="24"/>
          <w:lang w:bidi="fa-IR"/>
        </w:rPr>
        <w:fldChar w:fldCharType="end"/>
      </w:r>
      <w:r w:rsidR="008F0CAA" w:rsidRPr="002B305F">
        <w:rPr>
          <w:rFonts w:asciiTheme="majorBidi" w:eastAsiaTheme="minorEastAsia" w:hAnsiTheme="majorBidi" w:cstheme="majorBidi"/>
          <w:sz w:val="24"/>
          <w:szCs w:val="24"/>
          <w:lang w:bidi="fa-IR"/>
        </w:rPr>
        <w:t>.</w:t>
      </w:r>
      <w:r w:rsidR="003E33EF" w:rsidRPr="002B305F">
        <w:rPr>
          <w:rFonts w:asciiTheme="majorBidi" w:eastAsiaTheme="minorEastAsia" w:hAnsiTheme="majorBidi" w:cstheme="majorBidi"/>
          <w:sz w:val="24"/>
          <w:szCs w:val="24"/>
          <w:lang w:bidi="fa-IR"/>
        </w:rPr>
        <w:t xml:space="preserve"> </w:t>
      </w:r>
      <w:r w:rsidR="00BE4F16" w:rsidRPr="002B305F">
        <w:rPr>
          <w:rFonts w:asciiTheme="majorBidi" w:eastAsiaTheme="minorEastAsia" w:hAnsiTheme="majorBidi" w:cstheme="majorBidi"/>
          <w:sz w:val="24"/>
          <w:szCs w:val="24"/>
          <w:lang w:bidi="fa-IR"/>
        </w:rPr>
        <w:t>Each</w:t>
      </w:r>
      <w:r w:rsidR="009E47AE" w:rsidRPr="002B305F">
        <w:rPr>
          <w:rFonts w:asciiTheme="majorBidi" w:eastAsiaTheme="minorEastAsia" w:hAnsiTheme="majorBidi" w:cstheme="majorBidi"/>
          <w:sz w:val="24"/>
          <w:szCs w:val="24"/>
          <w:lang w:bidi="fa-IR"/>
        </w:rPr>
        <w:t xml:space="preserve"> respondent </w:t>
      </w:r>
      <w:r w:rsidR="003E33EF" w:rsidRPr="002B305F">
        <w:rPr>
          <w:rFonts w:asciiTheme="majorBidi" w:eastAsiaTheme="minorEastAsia" w:hAnsiTheme="majorBidi" w:cstheme="majorBidi"/>
          <w:sz w:val="24"/>
          <w:szCs w:val="24"/>
          <w:lang w:bidi="fa-IR"/>
        </w:rPr>
        <w:t>w</w:t>
      </w:r>
      <w:r w:rsidR="00BE4F16" w:rsidRPr="002B305F">
        <w:rPr>
          <w:rFonts w:asciiTheme="majorBidi" w:eastAsiaTheme="minorEastAsia" w:hAnsiTheme="majorBidi" w:cstheme="majorBidi"/>
          <w:sz w:val="24"/>
          <w:szCs w:val="24"/>
          <w:lang w:bidi="fa-IR"/>
        </w:rPr>
        <w:t>as</w:t>
      </w:r>
      <w:r w:rsidR="003E33EF" w:rsidRPr="002B305F">
        <w:rPr>
          <w:rFonts w:asciiTheme="majorBidi" w:eastAsiaTheme="minorEastAsia" w:hAnsiTheme="majorBidi" w:cstheme="majorBidi"/>
          <w:sz w:val="24"/>
          <w:szCs w:val="24"/>
          <w:lang w:bidi="fa-IR"/>
        </w:rPr>
        <w:t xml:space="preserve"> presented </w:t>
      </w:r>
      <w:r w:rsidR="008F0CAA" w:rsidRPr="002B305F">
        <w:rPr>
          <w:rFonts w:asciiTheme="majorBidi" w:eastAsiaTheme="minorEastAsia" w:hAnsiTheme="majorBidi" w:cstheme="majorBidi"/>
          <w:sz w:val="24"/>
          <w:szCs w:val="24"/>
          <w:lang w:bidi="fa-IR"/>
        </w:rPr>
        <w:t>with</w:t>
      </w:r>
      <w:r w:rsidR="003E33EF" w:rsidRPr="002B305F">
        <w:rPr>
          <w:rFonts w:asciiTheme="majorBidi" w:eastAsiaTheme="minorEastAsia" w:hAnsiTheme="majorBidi" w:cstheme="majorBidi"/>
          <w:sz w:val="24"/>
          <w:szCs w:val="24"/>
          <w:lang w:bidi="fa-IR"/>
        </w:rPr>
        <w:t xml:space="preserve"> </w:t>
      </w:r>
      <w:r w:rsidR="009E47AE" w:rsidRPr="002B305F">
        <w:rPr>
          <w:rFonts w:asciiTheme="majorBidi" w:eastAsiaTheme="minorEastAsia" w:hAnsiTheme="majorBidi" w:cstheme="majorBidi"/>
          <w:sz w:val="24"/>
          <w:szCs w:val="24"/>
          <w:lang w:bidi="fa-IR"/>
        </w:rPr>
        <w:t xml:space="preserve">eight </w:t>
      </w:r>
      <w:r w:rsidR="003E33EF" w:rsidRPr="002B305F">
        <w:rPr>
          <w:rFonts w:asciiTheme="majorBidi" w:eastAsiaTheme="minorEastAsia" w:hAnsiTheme="majorBidi" w:cstheme="majorBidi"/>
          <w:sz w:val="24"/>
          <w:szCs w:val="24"/>
          <w:lang w:bidi="fa-IR"/>
        </w:rPr>
        <w:t>questions</w:t>
      </w:r>
      <w:r w:rsidR="0002220E" w:rsidRPr="002B305F">
        <w:rPr>
          <w:rFonts w:asciiTheme="majorBidi" w:eastAsiaTheme="minorEastAsia" w:hAnsiTheme="majorBidi" w:cstheme="majorBidi"/>
          <w:sz w:val="24"/>
          <w:szCs w:val="24"/>
          <w:lang w:bidi="fa-IR"/>
        </w:rPr>
        <w:t xml:space="preserve">. </w:t>
      </w:r>
      <w:r w:rsidR="00952F8B" w:rsidRPr="002B305F">
        <w:rPr>
          <w:rFonts w:asciiTheme="majorBidi" w:eastAsiaTheme="minorEastAsia" w:hAnsiTheme="majorBidi" w:cstheme="majorBidi"/>
          <w:sz w:val="24"/>
          <w:szCs w:val="24"/>
          <w:lang w:bidi="fa-IR"/>
        </w:rPr>
        <w:t xml:space="preserve">The </w:t>
      </w:r>
      <w:r w:rsidR="0002220E" w:rsidRPr="002B305F">
        <w:rPr>
          <w:rFonts w:asciiTheme="majorBidi" w:eastAsiaTheme="minorEastAsia" w:hAnsiTheme="majorBidi" w:cstheme="majorBidi"/>
          <w:sz w:val="24"/>
          <w:szCs w:val="24"/>
          <w:lang w:bidi="fa-IR"/>
        </w:rPr>
        <w:t xml:space="preserve">first </w:t>
      </w:r>
      <w:r w:rsidR="00952F8B" w:rsidRPr="002B305F">
        <w:rPr>
          <w:rFonts w:asciiTheme="majorBidi" w:eastAsiaTheme="minorEastAsia" w:hAnsiTheme="majorBidi" w:cstheme="majorBidi"/>
          <w:sz w:val="24"/>
          <w:szCs w:val="24"/>
          <w:lang w:bidi="fa-IR"/>
        </w:rPr>
        <w:t xml:space="preserve">six </w:t>
      </w:r>
      <w:r w:rsidR="0002220E" w:rsidRPr="002B305F">
        <w:rPr>
          <w:rFonts w:asciiTheme="majorBidi" w:eastAsiaTheme="minorEastAsia" w:hAnsiTheme="majorBidi" w:cstheme="majorBidi"/>
          <w:sz w:val="24"/>
          <w:szCs w:val="24"/>
          <w:lang w:bidi="fa-IR"/>
        </w:rPr>
        <w:t>questions included the same health state</w:t>
      </w:r>
      <w:r w:rsidR="009E47AE" w:rsidRPr="002B305F">
        <w:rPr>
          <w:rFonts w:asciiTheme="majorBidi" w:eastAsiaTheme="minorEastAsia" w:hAnsiTheme="majorBidi" w:cstheme="majorBidi"/>
          <w:sz w:val="24"/>
          <w:szCs w:val="24"/>
          <w:lang w:bidi="fa-IR"/>
        </w:rPr>
        <w:t>,</w:t>
      </w:r>
      <w:r w:rsidR="0002220E" w:rsidRPr="002B305F">
        <w:rPr>
          <w:rFonts w:asciiTheme="majorBidi" w:eastAsiaTheme="minorEastAsia" w:hAnsiTheme="majorBidi" w:cstheme="majorBidi"/>
          <w:sz w:val="24"/>
          <w:szCs w:val="24"/>
          <w:lang w:bidi="fa-IR"/>
        </w:rPr>
        <w:t xml:space="preserve"> </w:t>
      </w:r>
      <w:r w:rsidR="009E47AE" w:rsidRPr="002B305F">
        <w:rPr>
          <w:rFonts w:asciiTheme="majorBidi" w:eastAsiaTheme="minorEastAsia" w:hAnsiTheme="majorBidi" w:cstheme="majorBidi"/>
          <w:sz w:val="24"/>
          <w:szCs w:val="24"/>
          <w:lang w:bidi="fa-IR"/>
        </w:rPr>
        <w:t xml:space="preserve">three </w:t>
      </w:r>
      <w:r w:rsidR="003E33EF" w:rsidRPr="002B305F">
        <w:rPr>
          <w:rFonts w:asciiTheme="majorBidi" w:eastAsiaTheme="minorEastAsia" w:hAnsiTheme="majorBidi" w:cstheme="majorBidi"/>
          <w:sz w:val="24"/>
          <w:szCs w:val="24"/>
          <w:lang w:bidi="fa-IR"/>
        </w:rPr>
        <w:t xml:space="preserve">with </w:t>
      </w:r>
      <w:r w:rsidR="009E47AE" w:rsidRPr="002B305F">
        <w:rPr>
          <w:rFonts w:asciiTheme="majorBidi" w:eastAsiaTheme="minorEastAsia" w:hAnsiTheme="majorBidi" w:cstheme="majorBidi"/>
          <w:sz w:val="24"/>
          <w:szCs w:val="24"/>
          <w:lang w:bidi="fa-IR"/>
        </w:rPr>
        <w:t xml:space="preserve">the </w:t>
      </w:r>
      <w:r w:rsidR="003E33EF" w:rsidRPr="002B305F">
        <w:rPr>
          <w:rFonts w:asciiTheme="majorBidi" w:eastAsiaTheme="minorEastAsia" w:hAnsiTheme="majorBidi" w:cstheme="majorBidi"/>
          <w:sz w:val="24"/>
          <w:szCs w:val="24"/>
          <w:lang w:bidi="fa-IR"/>
        </w:rPr>
        <w:t xml:space="preserve">starting point of </w:t>
      </w:r>
      <w:r w:rsidR="009E47AE" w:rsidRPr="002B305F">
        <w:rPr>
          <w:rFonts w:asciiTheme="majorBidi" w:eastAsiaTheme="minorEastAsia" w:hAnsiTheme="majorBidi" w:cstheme="majorBidi"/>
          <w:sz w:val="24"/>
          <w:szCs w:val="24"/>
          <w:lang w:bidi="fa-IR"/>
        </w:rPr>
        <w:t xml:space="preserve">two </w:t>
      </w:r>
      <w:r w:rsidR="003E33EF" w:rsidRPr="002B305F">
        <w:rPr>
          <w:rFonts w:asciiTheme="majorBidi" w:eastAsiaTheme="minorEastAsia" w:hAnsiTheme="majorBidi" w:cstheme="majorBidi"/>
          <w:sz w:val="24"/>
          <w:szCs w:val="24"/>
          <w:lang w:bidi="fa-IR"/>
        </w:rPr>
        <w:t xml:space="preserve">years and the rest with </w:t>
      </w:r>
      <w:r w:rsidR="009E47AE" w:rsidRPr="002B305F">
        <w:rPr>
          <w:rFonts w:asciiTheme="majorBidi" w:eastAsiaTheme="minorEastAsia" w:hAnsiTheme="majorBidi" w:cstheme="majorBidi"/>
          <w:sz w:val="24"/>
          <w:szCs w:val="24"/>
          <w:lang w:bidi="fa-IR"/>
        </w:rPr>
        <w:t xml:space="preserve">the starting point of three </w:t>
      </w:r>
      <w:r w:rsidR="003E33EF" w:rsidRPr="002B305F">
        <w:rPr>
          <w:rFonts w:asciiTheme="majorBidi" w:eastAsiaTheme="minorEastAsia" w:hAnsiTheme="majorBidi" w:cstheme="majorBidi"/>
          <w:sz w:val="24"/>
          <w:szCs w:val="24"/>
          <w:lang w:bidi="fa-IR"/>
        </w:rPr>
        <w:t>years</w:t>
      </w:r>
      <w:r w:rsidR="000053DA" w:rsidRPr="002B305F">
        <w:rPr>
          <w:rFonts w:asciiTheme="majorBidi" w:eastAsiaTheme="minorEastAsia" w:hAnsiTheme="majorBidi" w:cstheme="majorBidi"/>
          <w:sz w:val="24"/>
          <w:szCs w:val="24"/>
          <w:lang w:bidi="fa-IR"/>
        </w:rPr>
        <w:t xml:space="preserve"> </w:t>
      </w:r>
      <w:r w:rsidR="00F551B8" w:rsidRPr="002B305F">
        <w:rPr>
          <w:rFonts w:asciiTheme="majorBidi" w:eastAsiaTheme="minorEastAsia" w:hAnsiTheme="majorBidi" w:cstheme="majorBidi"/>
          <w:sz w:val="24"/>
          <w:szCs w:val="24"/>
          <w:lang w:bidi="fa-IR"/>
        </w:rPr>
        <w:t>after</w:t>
      </w:r>
      <w:r w:rsidR="000053DA" w:rsidRPr="002B305F">
        <w:rPr>
          <w:rFonts w:asciiTheme="majorBidi" w:eastAsiaTheme="minorEastAsia" w:hAnsiTheme="majorBidi" w:cstheme="majorBidi"/>
          <w:sz w:val="24"/>
          <w:szCs w:val="24"/>
          <w:lang w:bidi="fa-IR"/>
        </w:rPr>
        <w:t xml:space="preserve"> the survey time</w:t>
      </w:r>
      <w:r w:rsidR="003E33EF" w:rsidRPr="002B305F">
        <w:rPr>
          <w:rFonts w:asciiTheme="majorBidi" w:eastAsiaTheme="minorEastAsia" w:hAnsiTheme="majorBidi" w:cstheme="majorBidi"/>
          <w:sz w:val="24"/>
          <w:szCs w:val="24"/>
          <w:lang w:bidi="fa-IR"/>
        </w:rPr>
        <w:t>. For each starting point</w:t>
      </w:r>
      <w:r w:rsidR="005F62F3" w:rsidRPr="002B305F">
        <w:rPr>
          <w:rFonts w:asciiTheme="majorBidi" w:eastAsiaTheme="minorEastAsia" w:hAnsiTheme="majorBidi" w:cstheme="majorBidi"/>
          <w:sz w:val="24"/>
          <w:szCs w:val="24"/>
          <w:lang w:bidi="fa-IR"/>
        </w:rPr>
        <w:t>,</w:t>
      </w:r>
      <w:r w:rsidR="003E33EF" w:rsidRPr="002B305F">
        <w:rPr>
          <w:rFonts w:asciiTheme="majorBidi" w:eastAsiaTheme="minorEastAsia" w:hAnsiTheme="majorBidi" w:cstheme="majorBidi"/>
          <w:sz w:val="24"/>
          <w:szCs w:val="24"/>
          <w:lang w:bidi="fa-IR"/>
        </w:rPr>
        <w:t xml:space="preserve"> three different delays of a short-term (2-5 years), a medium-term (6</w:t>
      </w:r>
      <w:r w:rsidR="005F62F3" w:rsidRPr="002B305F">
        <w:rPr>
          <w:rFonts w:asciiTheme="majorBidi" w:eastAsiaTheme="minorEastAsia" w:hAnsiTheme="majorBidi" w:cstheme="majorBidi"/>
          <w:sz w:val="24"/>
          <w:szCs w:val="24"/>
          <w:lang w:bidi="fa-IR"/>
        </w:rPr>
        <w:t>-</w:t>
      </w:r>
      <w:r w:rsidR="003E33EF" w:rsidRPr="002B305F">
        <w:rPr>
          <w:rFonts w:asciiTheme="majorBidi" w:eastAsiaTheme="minorEastAsia" w:hAnsiTheme="majorBidi" w:cstheme="majorBidi"/>
          <w:sz w:val="24"/>
          <w:szCs w:val="24"/>
          <w:lang w:bidi="fa-IR"/>
        </w:rPr>
        <w:t>9 years) and a long-term (10</w:t>
      </w:r>
      <w:r w:rsidR="005F62F3" w:rsidRPr="002B305F">
        <w:rPr>
          <w:rFonts w:asciiTheme="majorBidi" w:eastAsiaTheme="minorEastAsia" w:hAnsiTheme="majorBidi" w:cstheme="majorBidi"/>
          <w:sz w:val="24"/>
          <w:szCs w:val="24"/>
          <w:lang w:bidi="fa-IR"/>
        </w:rPr>
        <w:t>-</w:t>
      </w:r>
      <w:r w:rsidR="003E33EF" w:rsidRPr="002B305F">
        <w:rPr>
          <w:rFonts w:asciiTheme="majorBidi" w:eastAsiaTheme="minorEastAsia" w:hAnsiTheme="majorBidi" w:cstheme="majorBidi"/>
          <w:sz w:val="24"/>
          <w:szCs w:val="24"/>
          <w:lang w:bidi="fa-IR"/>
        </w:rPr>
        <w:t xml:space="preserve">13 years) were </w:t>
      </w:r>
      <w:r w:rsidR="008F0CAA" w:rsidRPr="002B305F">
        <w:rPr>
          <w:rFonts w:asciiTheme="majorBidi" w:eastAsiaTheme="minorEastAsia" w:hAnsiTheme="majorBidi" w:cstheme="majorBidi"/>
          <w:sz w:val="24"/>
          <w:szCs w:val="24"/>
          <w:lang w:bidi="fa-IR"/>
        </w:rPr>
        <w:t>presented</w:t>
      </w:r>
      <w:r w:rsidR="00BE4F16" w:rsidRPr="002B305F">
        <w:rPr>
          <w:rFonts w:asciiTheme="majorBidi" w:eastAsiaTheme="minorEastAsia" w:hAnsiTheme="majorBidi" w:cstheme="majorBidi"/>
          <w:sz w:val="24"/>
          <w:szCs w:val="24"/>
          <w:lang w:bidi="fa-IR"/>
        </w:rPr>
        <w:t xml:space="preserve"> to respondents</w:t>
      </w:r>
      <w:r w:rsidR="003E33EF" w:rsidRPr="002B305F">
        <w:rPr>
          <w:rFonts w:asciiTheme="majorBidi" w:eastAsiaTheme="minorEastAsia" w:hAnsiTheme="majorBidi" w:cstheme="majorBidi"/>
          <w:sz w:val="24"/>
          <w:szCs w:val="24"/>
          <w:lang w:bidi="fa-IR"/>
        </w:rPr>
        <w:t xml:space="preserve">. Four versions of </w:t>
      </w:r>
      <w:r w:rsidR="005F62F3" w:rsidRPr="002B305F">
        <w:rPr>
          <w:rFonts w:asciiTheme="majorBidi" w:eastAsiaTheme="minorEastAsia" w:hAnsiTheme="majorBidi" w:cstheme="majorBidi"/>
          <w:sz w:val="24"/>
          <w:szCs w:val="24"/>
          <w:lang w:bidi="fa-IR"/>
        </w:rPr>
        <w:t xml:space="preserve">the </w:t>
      </w:r>
      <w:r w:rsidR="003E33EF" w:rsidRPr="002B305F">
        <w:rPr>
          <w:rFonts w:asciiTheme="majorBidi" w:eastAsiaTheme="minorEastAsia" w:hAnsiTheme="majorBidi" w:cstheme="majorBidi"/>
          <w:sz w:val="24"/>
          <w:szCs w:val="24"/>
          <w:lang w:bidi="fa-IR"/>
        </w:rPr>
        <w:t xml:space="preserve">questionnaire (V1, V2, V3 and V4) were </w:t>
      </w:r>
      <w:r w:rsidR="00BE4F16" w:rsidRPr="002B305F">
        <w:rPr>
          <w:rFonts w:asciiTheme="majorBidi" w:eastAsiaTheme="minorEastAsia" w:hAnsiTheme="majorBidi" w:cstheme="majorBidi"/>
          <w:sz w:val="24"/>
          <w:szCs w:val="24"/>
          <w:lang w:bidi="fa-IR"/>
        </w:rPr>
        <w:t xml:space="preserve">therefore </w:t>
      </w:r>
      <w:r w:rsidR="003E33EF" w:rsidRPr="002B305F">
        <w:rPr>
          <w:rFonts w:asciiTheme="majorBidi" w:eastAsiaTheme="minorEastAsia" w:hAnsiTheme="majorBidi" w:cstheme="majorBidi"/>
          <w:sz w:val="24"/>
          <w:szCs w:val="24"/>
          <w:lang w:bidi="fa-IR"/>
        </w:rPr>
        <w:t>developed to distribute 12 different delays a</w:t>
      </w:r>
      <w:r w:rsidR="00BE4F16" w:rsidRPr="002B305F">
        <w:rPr>
          <w:rFonts w:asciiTheme="majorBidi" w:eastAsiaTheme="minorEastAsia" w:hAnsiTheme="majorBidi" w:cstheme="majorBidi"/>
          <w:sz w:val="24"/>
          <w:szCs w:val="24"/>
          <w:lang w:bidi="fa-IR"/>
        </w:rPr>
        <w:t>cross</w:t>
      </w:r>
      <w:r w:rsidR="003E33EF" w:rsidRPr="002B305F">
        <w:rPr>
          <w:rFonts w:asciiTheme="majorBidi" w:eastAsiaTheme="minorEastAsia" w:hAnsiTheme="majorBidi" w:cstheme="majorBidi"/>
          <w:sz w:val="24"/>
          <w:szCs w:val="24"/>
          <w:lang w:bidi="fa-IR"/>
        </w:rPr>
        <w:t xml:space="preserve"> </w:t>
      </w:r>
      <w:r w:rsidR="005F62F3" w:rsidRPr="002B305F">
        <w:rPr>
          <w:rFonts w:asciiTheme="majorBidi" w:eastAsiaTheme="minorEastAsia" w:hAnsiTheme="majorBidi" w:cstheme="majorBidi"/>
          <w:sz w:val="24"/>
          <w:szCs w:val="24"/>
          <w:lang w:bidi="fa-IR"/>
        </w:rPr>
        <w:t xml:space="preserve">six </w:t>
      </w:r>
      <w:r w:rsidR="003E33EF" w:rsidRPr="002B305F">
        <w:rPr>
          <w:rFonts w:asciiTheme="majorBidi" w:eastAsiaTheme="minorEastAsia" w:hAnsiTheme="majorBidi" w:cstheme="majorBidi"/>
          <w:sz w:val="24"/>
          <w:szCs w:val="24"/>
          <w:lang w:bidi="fa-IR"/>
        </w:rPr>
        <w:t>questions (</w:t>
      </w:r>
      <w:r w:rsidR="004376F1" w:rsidRPr="002B305F">
        <w:rPr>
          <w:rFonts w:asciiTheme="majorBidi" w:eastAsiaTheme="minorEastAsia" w:hAnsiTheme="majorBidi" w:cstheme="majorBidi"/>
          <w:sz w:val="24"/>
          <w:szCs w:val="24"/>
          <w:lang w:bidi="fa-IR"/>
        </w:rPr>
        <w:t xml:space="preserve">Table </w:t>
      </w:r>
      <w:r w:rsidR="003E33EF" w:rsidRPr="002B305F">
        <w:rPr>
          <w:rFonts w:asciiTheme="majorBidi" w:eastAsiaTheme="minorEastAsia" w:hAnsiTheme="majorBidi" w:cstheme="majorBidi"/>
          <w:sz w:val="24"/>
          <w:szCs w:val="24"/>
          <w:lang w:bidi="fa-IR"/>
        </w:rPr>
        <w:t>1). Different time delay</w:t>
      </w:r>
      <w:r w:rsidR="00F27BB8" w:rsidRPr="002B305F">
        <w:rPr>
          <w:rFonts w:asciiTheme="majorBidi" w:eastAsiaTheme="minorEastAsia" w:hAnsiTheme="majorBidi" w:cstheme="majorBidi"/>
          <w:sz w:val="24"/>
          <w:szCs w:val="24"/>
          <w:lang w:bidi="fa-IR"/>
        </w:rPr>
        <w:t>s</w:t>
      </w:r>
      <w:r w:rsidR="003E33EF" w:rsidRPr="002B305F">
        <w:rPr>
          <w:rFonts w:asciiTheme="majorBidi" w:eastAsiaTheme="minorEastAsia" w:hAnsiTheme="majorBidi" w:cstheme="majorBidi"/>
          <w:sz w:val="24"/>
          <w:szCs w:val="24"/>
          <w:lang w:bidi="fa-IR"/>
        </w:rPr>
        <w:t xml:space="preserve"> and starting point</w:t>
      </w:r>
      <w:r w:rsidR="008F0CAA" w:rsidRPr="002B305F">
        <w:rPr>
          <w:rFonts w:asciiTheme="majorBidi" w:eastAsiaTheme="minorEastAsia" w:hAnsiTheme="majorBidi" w:cstheme="majorBidi"/>
          <w:sz w:val="24"/>
          <w:szCs w:val="24"/>
          <w:lang w:bidi="fa-IR"/>
        </w:rPr>
        <w:t>s</w:t>
      </w:r>
      <w:r w:rsidR="003E33EF" w:rsidRPr="002B305F">
        <w:rPr>
          <w:rFonts w:asciiTheme="majorBidi" w:eastAsiaTheme="minorEastAsia" w:hAnsiTheme="majorBidi" w:cstheme="majorBidi"/>
          <w:sz w:val="24"/>
          <w:szCs w:val="24"/>
          <w:lang w:bidi="fa-IR"/>
        </w:rPr>
        <w:t xml:space="preserve"> </w:t>
      </w:r>
      <w:r w:rsidR="005F62F3" w:rsidRPr="002B305F">
        <w:rPr>
          <w:rFonts w:asciiTheme="majorBidi" w:eastAsiaTheme="minorEastAsia" w:hAnsiTheme="majorBidi" w:cstheme="majorBidi"/>
          <w:sz w:val="24"/>
          <w:szCs w:val="24"/>
          <w:lang w:bidi="fa-IR"/>
        </w:rPr>
        <w:t xml:space="preserve">facilitated </w:t>
      </w:r>
      <w:r w:rsidR="003E33EF" w:rsidRPr="002B305F">
        <w:rPr>
          <w:rFonts w:asciiTheme="majorBidi" w:eastAsiaTheme="minorEastAsia" w:hAnsiTheme="majorBidi" w:cstheme="majorBidi"/>
          <w:sz w:val="24"/>
          <w:szCs w:val="24"/>
          <w:lang w:bidi="fa-IR"/>
        </w:rPr>
        <w:t xml:space="preserve">the investigation of </w:t>
      </w:r>
      <w:r w:rsidR="00BE4F16" w:rsidRPr="002B305F">
        <w:rPr>
          <w:rFonts w:asciiTheme="majorBidi" w:eastAsiaTheme="minorEastAsia" w:hAnsiTheme="majorBidi" w:cstheme="majorBidi"/>
          <w:sz w:val="24"/>
          <w:szCs w:val="24"/>
          <w:lang w:bidi="fa-IR"/>
        </w:rPr>
        <w:t xml:space="preserve">the </w:t>
      </w:r>
      <w:r w:rsidR="003E33EF" w:rsidRPr="002B305F">
        <w:rPr>
          <w:rFonts w:asciiTheme="majorBidi" w:eastAsiaTheme="minorEastAsia" w:hAnsiTheme="majorBidi" w:cstheme="majorBidi"/>
          <w:sz w:val="24"/>
          <w:szCs w:val="24"/>
          <w:lang w:bidi="fa-IR"/>
        </w:rPr>
        <w:t xml:space="preserve">time effect and testing </w:t>
      </w:r>
      <w:r w:rsidR="005F62F3" w:rsidRPr="002B305F">
        <w:rPr>
          <w:rFonts w:asciiTheme="majorBidi" w:eastAsiaTheme="minorEastAsia" w:hAnsiTheme="majorBidi" w:cstheme="majorBidi"/>
          <w:sz w:val="24"/>
          <w:szCs w:val="24"/>
          <w:lang w:bidi="fa-IR"/>
        </w:rPr>
        <w:t xml:space="preserve">of </w:t>
      </w:r>
      <w:r w:rsidR="003E33EF" w:rsidRPr="002B305F">
        <w:rPr>
          <w:rFonts w:asciiTheme="majorBidi" w:eastAsiaTheme="minorEastAsia" w:hAnsiTheme="majorBidi" w:cstheme="majorBidi"/>
          <w:sz w:val="24"/>
          <w:szCs w:val="24"/>
          <w:lang w:bidi="fa-IR"/>
        </w:rPr>
        <w:t xml:space="preserve">the </w:t>
      </w:r>
      <w:r w:rsidR="0066467A" w:rsidRPr="002B305F">
        <w:rPr>
          <w:rFonts w:asciiTheme="majorBidi" w:eastAsiaTheme="minorEastAsia" w:hAnsiTheme="majorBidi" w:cstheme="majorBidi"/>
          <w:sz w:val="24"/>
          <w:szCs w:val="24"/>
          <w:lang w:bidi="fa-IR"/>
        </w:rPr>
        <w:t>stationarity</w:t>
      </w:r>
      <w:r w:rsidR="003E33EF" w:rsidRPr="002B305F">
        <w:rPr>
          <w:rFonts w:asciiTheme="majorBidi" w:eastAsiaTheme="minorEastAsia" w:hAnsiTheme="majorBidi" w:cstheme="majorBidi"/>
          <w:sz w:val="24"/>
          <w:szCs w:val="24"/>
          <w:lang w:bidi="fa-IR"/>
        </w:rPr>
        <w:t xml:space="preserve"> assumption. The assumption of decreasing timing implies that individuals give lower discount rates for far-future events. The stationar</w:t>
      </w:r>
      <w:r w:rsidR="008F7F49" w:rsidRPr="002B305F">
        <w:rPr>
          <w:rFonts w:asciiTheme="majorBidi" w:eastAsiaTheme="minorEastAsia" w:hAnsiTheme="majorBidi" w:cstheme="majorBidi"/>
          <w:sz w:val="24"/>
          <w:szCs w:val="24"/>
          <w:lang w:bidi="fa-IR"/>
        </w:rPr>
        <w:t>it</w:t>
      </w:r>
      <w:r w:rsidR="003E33EF" w:rsidRPr="002B305F">
        <w:rPr>
          <w:rFonts w:asciiTheme="majorBidi" w:eastAsiaTheme="minorEastAsia" w:hAnsiTheme="majorBidi" w:cstheme="majorBidi"/>
          <w:sz w:val="24"/>
          <w:szCs w:val="24"/>
          <w:lang w:bidi="fa-IR"/>
        </w:rPr>
        <w:t xml:space="preserve">y assumption implies that </w:t>
      </w:r>
      <w:r w:rsidR="00AE456B" w:rsidRPr="002B305F">
        <w:rPr>
          <w:rFonts w:asciiTheme="majorBidi" w:eastAsiaTheme="minorEastAsia" w:hAnsiTheme="majorBidi" w:cstheme="majorBidi"/>
          <w:sz w:val="24"/>
          <w:szCs w:val="24"/>
          <w:lang w:bidi="fa-IR"/>
        </w:rPr>
        <w:t>individuals’</w:t>
      </w:r>
      <w:r w:rsidR="003E33EF" w:rsidRPr="002B305F">
        <w:rPr>
          <w:rFonts w:asciiTheme="majorBidi" w:eastAsiaTheme="minorEastAsia" w:hAnsiTheme="majorBidi" w:cstheme="majorBidi"/>
          <w:sz w:val="24"/>
          <w:szCs w:val="24"/>
          <w:lang w:bidi="fa-IR"/>
        </w:rPr>
        <w:t xml:space="preserve"> time preference rates (r) are constant over time </w:t>
      </w:r>
      <w:r w:rsidR="00AF3CBB" w:rsidRPr="002B305F">
        <w:rPr>
          <w:rFonts w:asciiTheme="majorBidi" w:eastAsiaTheme="minorEastAsia" w:hAnsiTheme="majorBidi" w:cstheme="majorBidi"/>
          <w:sz w:val="24"/>
          <w:szCs w:val="24"/>
          <w:lang w:bidi="fa-IR"/>
        </w:rPr>
        <w:fldChar w:fldCharType="begin">
          <w:fldData xml:space="preserve">PEVuZE5vdGU+PENpdGU+PEF1dGhvcj5Mb2V3ZW5zdGVpbjwvQXV0aG9yPjxZZWFyPjE5OTI8L1ll
YXI+PFJlY051bT4xNzIxPC9SZWNOdW0+PERpc3BsYXlUZXh0PlszLCAyMCwgMjFdPC9EaXNwbGF5
VGV4dD48cmVjb3JkPjxyZWMtbnVtYmVyPjE3MjE8L3JlYy1udW1iZXI+PGZvcmVpZ24ta2V5cz48
a2V5IGFwcD0iRU4iIGRiLWlkPSJmd3JkMnpyMDI5eGV3cWVhYWExeHNzOXF3MGV3c3NkNWVkOWQi
IHRpbWVzdGFtcD0iMCI+MTcyMTwva2V5PjwvZm9yZWlnbi1rZXlzPjxyZWYtdHlwZSBuYW1lPSJK
b3VybmFsIEFydGljbGUiPjE3PC9yZWYtdHlwZT48Y29udHJpYnV0b3JzPjxhdXRob3JzPjxhdXRo
b3I+TG9ld2Vuc3RlaW4sIEdlb3JnZTwvYXV0aG9yPjxhdXRob3I+UHJlbGVjLCBEcmF6ZW48L2F1
dGhvcj48L2F1dGhvcnM+PC9jb250cmlidXRvcnM+PHRpdGxlcz48dGl0bGU+QW5vbWFsaWVzIGlu
IEludGVydGVtcG9yYWwgQ2hvaWNlOiBFdmlkZW5jZSBhbmQgYW4gSW50ZXJwcmV0YXRpb248L3Rp
dGxlPjxzZWNvbmRhcnktdGl0bGU+VGhlIFF1YXJ0ZXJseSBKb3VybmFsIG9mIEVjb25vbWljczwv
c2Vjb25kYXJ5LXRpdGxlPjwvdGl0bGVzPjxwYWdlcz41NzMtNTk3PC9wYWdlcz48dm9sdW1lPjEw
Nzwvdm9sdW1lPjxudW1iZXI+MjwvbnVtYmVyPjxkYXRlcz48eWVhcj4xOTkyPC95ZWFyPjxwdWIt
ZGF0ZXM+PGRhdGU+TWF5IDEsIDE5OTI8L2RhdGU+PC9wdWItZGF0ZXM+PC9kYXRlcz48dXJscz48
cmVsYXRlZC11cmxzPjx1cmw+aHR0cDovL3FqZS5veGZvcmRqb3VybmFscy5vcmcvY29udGVudC8x
MDcvMi81NzMuYWJzdHJhY3Q8L3VybD48L3JlbGF0ZWQtdXJscz48L3VybHM+PGVsZWN0cm9uaWMt
cmVzb3VyY2UtbnVtPjEwLjIzMDcvMjExODQ4MjwvZWxlY3Ryb25pYy1yZXNvdXJjZS1udW0+PC9y
ZWNvcmQ+PC9DaXRlPjxDaXRlPjxBdXRob3I+SGFsZXZ5PC9BdXRob3I+PFllYXI+MjAxNTwvWWVh
cj48UmVjTnVtPjE3NzY8L1JlY051bT48cmVjb3JkPjxyZWMtbnVtYmVyPjE3NzY8L3JlYy1udW1i
ZXI+PGZvcmVpZ24ta2V5cz48a2V5IGFwcD0iRU4iIGRiLWlkPSJmd3JkMnpyMDI5eGV3cWVhYWEx
eHNzOXF3MGV3c3NkNWVkOWQiIHRpbWVzdGFtcD0iMTUyMjMzODk2OCI+MTc3Njwva2V5PjwvZm9y
ZWlnbi1rZXlzPjxyZWYtdHlwZSBuYW1lPSJKb3VybmFsIEFydGljbGUiPjE3PC9yZWYtdHlwZT48
Y29udHJpYnV0b3JzPjxhdXRob3JzPjxhdXRob3I+WW9yYW0gSGFsZXZ5PC9hdXRob3I+PC9hdXRo
b3JzPjwvY29udHJpYnV0b3JzPjx0aXRsZXM+PHRpdGxlPlRpbWUgQ29uc2lzdGVuY3k6IFN0YXRp
b25hcml0eSBhbmQgVGltZSBJbnZhcmlhbmNlPC90aXRsZT48c2Vjb25kYXJ5LXRpdGxlPkVjb25v
bWV0cmljYTwvc2Vjb25kYXJ5LXRpdGxlPjwvdGl0bGVzPjxwZXJpb2RpY2FsPjxmdWxsLXRpdGxl
PkVjb25vbWV0cmljYTwvZnVsbC10aXRsZT48L3BlcmlvZGljYWw+PHBhZ2VzPjMzNS0zNTI8L3Bh
Z2VzPjx2b2x1bWU+ODM8L3ZvbHVtZT48bnVtYmVyPjE8L251bWJlcj48ZGF0ZXM+PHllYXI+MjAx
NTwveWVhcj48L2RhdGVzPjx1cmxzPjxyZWxhdGVkLXVybHM+PHVybD5odHRwczovL29ubGluZWxp
YnJhcnkud2lsZXkuY29tL2RvaS9hYnMvMTAuMzk4Mi9FQ1RBMTA4NzI8L3VybD48L3JlbGF0ZWQt
dXJscz48L3VybHM+PGVsZWN0cm9uaWMtcmVzb3VyY2UtbnVtPmRvaToxMC4zOTgyL0VDVEExMDg3
MjwvZWxlY3Ryb25pYy1yZXNvdXJjZS1udW0+PC9yZWNvcmQ+PC9DaXRlPjxDaXRlPjxBdXRob3I+
QmxlaWNocm9kdDwvQXV0aG9yPjxZZWFyPjIwMDE8L1llYXI+PFJlY051bT41MDE8L1JlY051bT48
cmVjb3JkPjxyZWMtbnVtYmVyPjUwMTwvcmVjLW51bWJlcj48Zm9yZWlnbi1rZXlzPjxrZXkgYXBw
PSJFTiIgZGItaWQ9ImZ3cmQyenIwMjl4ZXdxZWFhYTF4c3M5cXcwZXdzc2Q1ZWQ5ZCIgdGltZXN0
YW1wPSIwIj41MDE8L2tleT48L2ZvcmVpZ24ta2V5cz48cmVmLXR5cGUgbmFtZT0iSm91cm5hbCBB
cnRpY2xlIj4xNzwvcmVmLXR5cGU+PGNvbnRyaWJ1dG9ycz48YXV0aG9ycz48YXV0aG9yPkJsZWlj
aHJvZHQsIEguPC9hdXRob3I+PGF1dGhvcj5Kb2hhbm5lc3NvbiwgTS48L2F1dGhvcj48L2F1dGhv
cnM+PC9jb250cmlidXRvcnM+PGF1dGgtYWRkcmVzcz5FcmFzbXVzIFVuaXZlcnNpdHk8L2F1dGgt
YWRkcmVzcz48dGl0bGVzPjx0aXRsZT5UaW1lIFByZWZlcmVuY2UgZm9yIEhlYWx0aDogQSBUZXN0
IG9mIFN0YXRpb25hcml0eSB2ZXJzdXMgRGVjcmVhc2luZyBUaW1pbmcgQXZlcnNpb248L3RpdGxl
PjxzZWNvbmRhcnktdGl0bGU+SiBNYXRoIFBzeWNob2w8L3NlY29uZGFyeS10aXRsZT48L3RpdGxl
cz48cGFnZXM+MjY1LTI4MjwvcGFnZXM+PHZvbHVtZT40NTwvdm9sdW1lPjxudW1iZXI+MjwvbnVt
YmVyPjxkYXRlcz48eWVhcj4yMDAxPC95ZWFyPjxwdWItZGF0ZXM+PGRhdGU+QXByPC9kYXRlPjwv
cHViLWRhdGVzPjwvZGF0ZXM+PGlzYm4+MDAyMi0yNDk2IChQcmludCkmI3hEOzAwMjItMjQ5NiAo
TGlua2luZyk8L2lzYm4+PGFjY2Vzc2lvbi1udW0+MTEzMDI3MTM8L2FjY2Vzc2lvbi1udW0+PHVy
bHM+PC91cmxzPjwvcmVjb3JkPjwvQ2l0ZT48L0VuZE5vdGU+AG==
</w:fldData>
        </w:fldChar>
      </w:r>
      <w:r w:rsidR="00DF225D" w:rsidRPr="002B305F">
        <w:rPr>
          <w:rFonts w:asciiTheme="majorBidi" w:eastAsiaTheme="minorEastAsia" w:hAnsiTheme="majorBidi" w:cstheme="majorBidi"/>
          <w:sz w:val="24"/>
          <w:szCs w:val="24"/>
          <w:lang w:bidi="fa-IR"/>
        </w:rPr>
        <w:instrText xml:space="preserve"> ADDIN EN.CITE </w:instrText>
      </w:r>
      <w:r w:rsidR="00DF225D" w:rsidRPr="002B305F">
        <w:rPr>
          <w:rFonts w:asciiTheme="majorBidi" w:eastAsiaTheme="minorEastAsia" w:hAnsiTheme="majorBidi" w:cstheme="majorBidi"/>
          <w:sz w:val="24"/>
          <w:szCs w:val="24"/>
          <w:lang w:bidi="fa-IR"/>
        </w:rPr>
        <w:fldChar w:fldCharType="begin">
          <w:fldData xml:space="preserve">PEVuZE5vdGU+PENpdGU+PEF1dGhvcj5Mb2V3ZW5zdGVpbjwvQXV0aG9yPjxZZWFyPjE5OTI8L1ll
YXI+PFJlY051bT4xNzIxPC9SZWNOdW0+PERpc3BsYXlUZXh0PlszLCAyMCwgMjFdPC9EaXNwbGF5
VGV4dD48cmVjb3JkPjxyZWMtbnVtYmVyPjE3MjE8L3JlYy1udW1iZXI+PGZvcmVpZ24ta2V5cz48
a2V5IGFwcD0iRU4iIGRiLWlkPSJmd3JkMnpyMDI5eGV3cWVhYWExeHNzOXF3MGV3c3NkNWVkOWQi
IHRpbWVzdGFtcD0iMCI+MTcyMTwva2V5PjwvZm9yZWlnbi1rZXlzPjxyZWYtdHlwZSBuYW1lPSJK
b3VybmFsIEFydGljbGUiPjE3PC9yZWYtdHlwZT48Y29udHJpYnV0b3JzPjxhdXRob3JzPjxhdXRo
b3I+TG9ld2Vuc3RlaW4sIEdlb3JnZTwvYXV0aG9yPjxhdXRob3I+UHJlbGVjLCBEcmF6ZW48L2F1
dGhvcj48L2F1dGhvcnM+PC9jb250cmlidXRvcnM+PHRpdGxlcz48dGl0bGU+QW5vbWFsaWVzIGlu
IEludGVydGVtcG9yYWwgQ2hvaWNlOiBFdmlkZW5jZSBhbmQgYW4gSW50ZXJwcmV0YXRpb248L3Rp
dGxlPjxzZWNvbmRhcnktdGl0bGU+VGhlIFF1YXJ0ZXJseSBKb3VybmFsIG9mIEVjb25vbWljczwv
c2Vjb25kYXJ5LXRpdGxlPjwvdGl0bGVzPjxwYWdlcz41NzMtNTk3PC9wYWdlcz48dm9sdW1lPjEw
Nzwvdm9sdW1lPjxudW1iZXI+MjwvbnVtYmVyPjxkYXRlcz48eWVhcj4xOTkyPC95ZWFyPjxwdWIt
ZGF0ZXM+PGRhdGU+TWF5IDEsIDE5OTI8L2RhdGU+PC9wdWItZGF0ZXM+PC9kYXRlcz48dXJscz48
cmVsYXRlZC11cmxzPjx1cmw+aHR0cDovL3FqZS5veGZvcmRqb3VybmFscy5vcmcvY29udGVudC8x
MDcvMi81NzMuYWJzdHJhY3Q8L3VybD48L3JlbGF0ZWQtdXJscz48L3VybHM+PGVsZWN0cm9uaWMt
cmVzb3VyY2UtbnVtPjEwLjIzMDcvMjExODQ4MjwvZWxlY3Ryb25pYy1yZXNvdXJjZS1udW0+PC9y
ZWNvcmQ+PC9DaXRlPjxDaXRlPjxBdXRob3I+SGFsZXZ5PC9BdXRob3I+PFllYXI+MjAxNTwvWWVh
cj48UmVjTnVtPjE3NzY8L1JlY051bT48cmVjb3JkPjxyZWMtbnVtYmVyPjE3NzY8L3JlYy1udW1i
ZXI+PGZvcmVpZ24ta2V5cz48a2V5IGFwcD0iRU4iIGRiLWlkPSJmd3JkMnpyMDI5eGV3cWVhYWEx
eHNzOXF3MGV3c3NkNWVkOWQiIHRpbWVzdGFtcD0iMTUyMjMzODk2OCI+MTc3Njwva2V5PjwvZm9y
ZWlnbi1rZXlzPjxyZWYtdHlwZSBuYW1lPSJKb3VybmFsIEFydGljbGUiPjE3PC9yZWYtdHlwZT48
Y29udHJpYnV0b3JzPjxhdXRob3JzPjxhdXRob3I+WW9yYW0gSGFsZXZ5PC9hdXRob3I+PC9hdXRo
b3JzPjwvY29udHJpYnV0b3JzPjx0aXRsZXM+PHRpdGxlPlRpbWUgQ29uc2lzdGVuY3k6IFN0YXRp
b25hcml0eSBhbmQgVGltZSBJbnZhcmlhbmNlPC90aXRsZT48c2Vjb25kYXJ5LXRpdGxlPkVjb25v
bWV0cmljYTwvc2Vjb25kYXJ5LXRpdGxlPjwvdGl0bGVzPjxwZXJpb2RpY2FsPjxmdWxsLXRpdGxl
PkVjb25vbWV0cmljYTwvZnVsbC10aXRsZT48L3BlcmlvZGljYWw+PHBhZ2VzPjMzNS0zNTI8L3Bh
Z2VzPjx2b2x1bWU+ODM8L3ZvbHVtZT48bnVtYmVyPjE8L251bWJlcj48ZGF0ZXM+PHllYXI+MjAx
NTwveWVhcj48L2RhdGVzPjx1cmxzPjxyZWxhdGVkLXVybHM+PHVybD5odHRwczovL29ubGluZWxp
YnJhcnkud2lsZXkuY29tL2RvaS9hYnMvMTAuMzk4Mi9FQ1RBMTA4NzI8L3VybD48L3JlbGF0ZWQt
dXJscz48L3VybHM+PGVsZWN0cm9uaWMtcmVzb3VyY2UtbnVtPmRvaToxMC4zOTgyL0VDVEExMDg3
MjwvZWxlY3Ryb25pYy1yZXNvdXJjZS1udW0+PC9yZWNvcmQ+PC9DaXRlPjxDaXRlPjxBdXRob3I+
QmxlaWNocm9kdDwvQXV0aG9yPjxZZWFyPjIwMDE8L1llYXI+PFJlY051bT41MDE8L1JlY051bT48
cmVjb3JkPjxyZWMtbnVtYmVyPjUwMTwvcmVjLW51bWJlcj48Zm9yZWlnbi1rZXlzPjxrZXkgYXBw
PSJFTiIgZGItaWQ9ImZ3cmQyenIwMjl4ZXdxZWFhYTF4c3M5cXcwZXdzc2Q1ZWQ5ZCIgdGltZXN0
YW1wPSIwIj41MDE8L2tleT48L2ZvcmVpZ24ta2V5cz48cmVmLXR5cGUgbmFtZT0iSm91cm5hbCBB
cnRpY2xlIj4xNzwvcmVmLXR5cGU+PGNvbnRyaWJ1dG9ycz48YXV0aG9ycz48YXV0aG9yPkJsZWlj
aHJvZHQsIEguPC9hdXRob3I+PGF1dGhvcj5Kb2hhbm5lc3NvbiwgTS48L2F1dGhvcj48L2F1dGhv
cnM+PC9jb250cmlidXRvcnM+PGF1dGgtYWRkcmVzcz5FcmFzbXVzIFVuaXZlcnNpdHk8L2F1dGgt
YWRkcmVzcz48dGl0bGVzPjx0aXRsZT5UaW1lIFByZWZlcmVuY2UgZm9yIEhlYWx0aDogQSBUZXN0
IG9mIFN0YXRpb25hcml0eSB2ZXJzdXMgRGVjcmVhc2luZyBUaW1pbmcgQXZlcnNpb248L3RpdGxl
PjxzZWNvbmRhcnktdGl0bGU+SiBNYXRoIFBzeWNob2w8L3NlY29uZGFyeS10aXRsZT48L3RpdGxl
cz48cGFnZXM+MjY1LTI4MjwvcGFnZXM+PHZvbHVtZT40NTwvdm9sdW1lPjxudW1iZXI+MjwvbnVt
YmVyPjxkYXRlcz48eWVhcj4yMDAxPC95ZWFyPjxwdWItZGF0ZXM+PGRhdGU+QXByPC9kYXRlPjwv
cHViLWRhdGVzPjwvZGF0ZXM+PGlzYm4+MDAyMi0yNDk2IChQcmludCkmI3hEOzAwMjItMjQ5NiAo
TGlua2luZyk8L2lzYm4+PGFjY2Vzc2lvbi1udW0+MTEzMDI3MTM8L2FjY2Vzc2lvbi1udW0+PHVy
bHM+PC91cmxzPjwvcmVjb3JkPjwvQ2l0ZT48L0VuZE5vdGU+AG==
</w:fldData>
        </w:fldChar>
      </w:r>
      <w:r w:rsidR="00DF225D" w:rsidRPr="002B305F">
        <w:rPr>
          <w:rFonts w:asciiTheme="majorBidi" w:eastAsiaTheme="minorEastAsia" w:hAnsiTheme="majorBidi" w:cstheme="majorBidi"/>
          <w:sz w:val="24"/>
          <w:szCs w:val="24"/>
          <w:lang w:bidi="fa-IR"/>
        </w:rPr>
        <w:instrText xml:space="preserve"> ADDIN EN.CITE.DATA </w:instrText>
      </w:r>
      <w:r w:rsidR="00DF225D" w:rsidRPr="002B305F">
        <w:rPr>
          <w:rFonts w:asciiTheme="majorBidi" w:eastAsiaTheme="minorEastAsia" w:hAnsiTheme="majorBidi" w:cstheme="majorBidi"/>
          <w:sz w:val="24"/>
          <w:szCs w:val="24"/>
          <w:lang w:bidi="fa-IR"/>
        </w:rPr>
      </w:r>
      <w:r w:rsidR="00DF225D" w:rsidRPr="002B305F">
        <w:rPr>
          <w:rFonts w:asciiTheme="majorBidi" w:eastAsiaTheme="minorEastAsia" w:hAnsiTheme="majorBidi" w:cstheme="majorBidi"/>
          <w:sz w:val="24"/>
          <w:szCs w:val="24"/>
          <w:lang w:bidi="fa-IR"/>
        </w:rPr>
        <w:fldChar w:fldCharType="end"/>
      </w:r>
      <w:r w:rsidR="00AF3CBB" w:rsidRPr="002B305F">
        <w:rPr>
          <w:rFonts w:asciiTheme="majorBidi" w:eastAsiaTheme="minorEastAsia" w:hAnsiTheme="majorBidi" w:cstheme="majorBidi"/>
          <w:sz w:val="24"/>
          <w:szCs w:val="24"/>
          <w:lang w:bidi="fa-IR"/>
        </w:rPr>
      </w:r>
      <w:r w:rsidR="00AF3CBB" w:rsidRPr="002B305F">
        <w:rPr>
          <w:rFonts w:asciiTheme="majorBidi" w:eastAsiaTheme="minorEastAsia" w:hAnsiTheme="majorBidi" w:cstheme="majorBidi"/>
          <w:sz w:val="24"/>
          <w:szCs w:val="24"/>
          <w:lang w:bidi="fa-IR"/>
        </w:rPr>
        <w:fldChar w:fldCharType="separate"/>
      </w:r>
      <w:r w:rsidR="00DF225D" w:rsidRPr="002B305F">
        <w:rPr>
          <w:rFonts w:asciiTheme="majorBidi" w:eastAsiaTheme="minorEastAsia" w:hAnsiTheme="majorBidi" w:cstheme="majorBidi"/>
          <w:noProof/>
          <w:sz w:val="24"/>
          <w:szCs w:val="24"/>
          <w:lang w:bidi="fa-IR"/>
        </w:rPr>
        <w:t>[3, 20, 21]</w:t>
      </w:r>
      <w:r w:rsidR="00AF3CBB" w:rsidRPr="002B305F">
        <w:rPr>
          <w:rFonts w:asciiTheme="majorBidi" w:eastAsiaTheme="minorEastAsia" w:hAnsiTheme="majorBidi" w:cstheme="majorBidi"/>
          <w:sz w:val="24"/>
          <w:szCs w:val="24"/>
          <w:lang w:bidi="fa-IR"/>
        </w:rPr>
        <w:fldChar w:fldCharType="end"/>
      </w:r>
      <w:r w:rsidR="008F7F49" w:rsidRPr="002B305F">
        <w:rPr>
          <w:rFonts w:asciiTheme="majorBidi" w:eastAsiaTheme="minorEastAsia" w:hAnsiTheme="majorBidi" w:cstheme="majorBidi"/>
          <w:sz w:val="24"/>
          <w:szCs w:val="24"/>
          <w:lang w:bidi="fa-IR"/>
        </w:rPr>
        <w:t xml:space="preserve"> and </w:t>
      </w:r>
      <w:r w:rsidR="003E33EF" w:rsidRPr="002B305F">
        <w:rPr>
          <w:rFonts w:asciiTheme="majorBidi" w:eastAsiaTheme="minorEastAsia" w:hAnsiTheme="majorBidi" w:cstheme="majorBidi"/>
          <w:sz w:val="24"/>
          <w:szCs w:val="24"/>
          <w:lang w:bidi="fa-IR"/>
        </w:rPr>
        <w:t>is accepted when the implied rates are identical for scenarios with the same health state and time delays but different starting points.</w:t>
      </w:r>
      <w:r w:rsidR="00D979C6" w:rsidRPr="002B305F">
        <w:rPr>
          <w:rFonts w:asciiTheme="majorBidi" w:eastAsiaTheme="minorEastAsia" w:hAnsiTheme="majorBidi" w:cstheme="majorBidi"/>
          <w:sz w:val="24"/>
          <w:szCs w:val="24"/>
          <w:lang w:bidi="fa-IR"/>
        </w:rPr>
        <w:t xml:space="preserve"> </w:t>
      </w:r>
      <w:r w:rsidR="00BC43DF" w:rsidRPr="002B305F">
        <w:rPr>
          <w:rFonts w:asciiTheme="majorBidi" w:eastAsiaTheme="minorEastAsia" w:hAnsiTheme="majorBidi" w:cstheme="majorBidi"/>
          <w:sz w:val="24"/>
          <w:szCs w:val="24"/>
          <w:lang w:bidi="fa-IR"/>
        </w:rPr>
        <w:t xml:space="preserve">The respondents were asked </w:t>
      </w:r>
      <w:r w:rsidR="00057510" w:rsidRPr="002B305F">
        <w:rPr>
          <w:rFonts w:asciiTheme="majorBidi" w:eastAsiaTheme="minorEastAsia" w:hAnsiTheme="majorBidi" w:cstheme="majorBidi"/>
          <w:sz w:val="24"/>
          <w:szCs w:val="24"/>
          <w:lang w:bidi="fa-IR"/>
        </w:rPr>
        <w:t xml:space="preserve">two </w:t>
      </w:r>
      <w:r w:rsidR="008F7F49" w:rsidRPr="002B305F">
        <w:rPr>
          <w:rFonts w:asciiTheme="majorBidi" w:eastAsiaTheme="minorEastAsia" w:hAnsiTheme="majorBidi" w:cstheme="majorBidi"/>
          <w:sz w:val="24"/>
          <w:szCs w:val="24"/>
          <w:lang w:bidi="fa-IR"/>
        </w:rPr>
        <w:t xml:space="preserve">additional </w:t>
      </w:r>
      <w:r w:rsidR="00BC43DF" w:rsidRPr="002B305F">
        <w:rPr>
          <w:rFonts w:asciiTheme="majorBidi" w:eastAsiaTheme="minorEastAsia" w:hAnsiTheme="majorBidi" w:cstheme="majorBidi"/>
          <w:sz w:val="24"/>
          <w:szCs w:val="24"/>
          <w:lang w:bidi="fa-IR"/>
        </w:rPr>
        <w:t xml:space="preserve">questions with the same starting point and time delay </w:t>
      </w:r>
      <w:r w:rsidR="00867864" w:rsidRPr="002B305F">
        <w:rPr>
          <w:rFonts w:asciiTheme="majorBidi" w:eastAsiaTheme="minorEastAsia" w:hAnsiTheme="majorBidi" w:cstheme="majorBidi"/>
          <w:sz w:val="24"/>
          <w:szCs w:val="24"/>
          <w:lang w:bidi="fa-IR"/>
        </w:rPr>
        <w:t xml:space="preserve">as for </w:t>
      </w:r>
      <w:r w:rsidR="008F7F49" w:rsidRPr="002B305F">
        <w:rPr>
          <w:rFonts w:asciiTheme="majorBidi" w:eastAsiaTheme="minorEastAsia" w:hAnsiTheme="majorBidi" w:cstheme="majorBidi"/>
          <w:sz w:val="24"/>
          <w:szCs w:val="24"/>
          <w:lang w:bidi="fa-IR"/>
        </w:rPr>
        <w:t xml:space="preserve">the </w:t>
      </w:r>
      <w:r w:rsidR="00BC43DF" w:rsidRPr="002B305F">
        <w:rPr>
          <w:rFonts w:asciiTheme="majorBidi" w:eastAsiaTheme="minorEastAsia" w:hAnsiTheme="majorBidi" w:cstheme="majorBidi"/>
          <w:sz w:val="24"/>
          <w:szCs w:val="24"/>
          <w:lang w:bidi="fa-IR"/>
        </w:rPr>
        <w:t>first two questions in each version of the questionnaire</w:t>
      </w:r>
      <w:r w:rsidR="00867864" w:rsidRPr="002B305F">
        <w:rPr>
          <w:rFonts w:asciiTheme="majorBidi" w:eastAsiaTheme="minorEastAsia" w:hAnsiTheme="majorBidi" w:cstheme="majorBidi"/>
          <w:sz w:val="24"/>
          <w:szCs w:val="24"/>
          <w:lang w:bidi="fa-IR"/>
        </w:rPr>
        <w:t>,</w:t>
      </w:r>
      <w:r w:rsidR="00BC43DF" w:rsidRPr="002B305F">
        <w:rPr>
          <w:rFonts w:asciiTheme="majorBidi" w:eastAsiaTheme="minorEastAsia" w:hAnsiTheme="majorBidi" w:cstheme="majorBidi"/>
          <w:sz w:val="24"/>
          <w:szCs w:val="24"/>
          <w:lang w:bidi="fa-IR"/>
        </w:rPr>
        <w:t xml:space="preserve"> but with </w:t>
      </w:r>
      <w:r w:rsidR="00857834" w:rsidRPr="002B305F">
        <w:rPr>
          <w:rFonts w:asciiTheme="majorBidi" w:eastAsiaTheme="minorEastAsia" w:hAnsiTheme="majorBidi" w:cstheme="majorBidi"/>
          <w:sz w:val="24"/>
          <w:szCs w:val="24"/>
          <w:lang w:bidi="fa-IR"/>
        </w:rPr>
        <w:t>the</w:t>
      </w:r>
      <w:r w:rsidR="008F7F49" w:rsidRPr="002B305F">
        <w:rPr>
          <w:rFonts w:asciiTheme="majorBidi" w:eastAsiaTheme="minorEastAsia" w:hAnsiTheme="majorBidi" w:cstheme="majorBidi"/>
          <w:sz w:val="24"/>
          <w:szCs w:val="24"/>
          <w:lang w:bidi="fa-IR"/>
        </w:rPr>
        <w:t xml:space="preserve"> more severe </w:t>
      </w:r>
      <w:r w:rsidR="00BC43DF" w:rsidRPr="002B305F">
        <w:rPr>
          <w:rFonts w:asciiTheme="majorBidi" w:eastAsiaTheme="minorEastAsia" w:hAnsiTheme="majorBidi" w:cstheme="majorBidi"/>
          <w:sz w:val="24"/>
          <w:szCs w:val="24"/>
          <w:lang w:bidi="fa-IR"/>
        </w:rPr>
        <w:t xml:space="preserve">health state (22222 versus 11221). Since the first part of the questionnaire included </w:t>
      </w:r>
      <w:r w:rsidR="008F7F49" w:rsidRPr="002B305F">
        <w:rPr>
          <w:rFonts w:asciiTheme="majorBidi" w:eastAsiaTheme="minorEastAsia" w:hAnsiTheme="majorBidi" w:cstheme="majorBidi"/>
          <w:sz w:val="24"/>
          <w:szCs w:val="24"/>
          <w:lang w:bidi="fa-IR"/>
        </w:rPr>
        <w:t xml:space="preserve">only </w:t>
      </w:r>
      <w:r w:rsidR="00BC43DF" w:rsidRPr="002B305F">
        <w:rPr>
          <w:rFonts w:asciiTheme="majorBidi" w:eastAsiaTheme="minorEastAsia" w:hAnsiTheme="majorBidi" w:cstheme="majorBidi"/>
          <w:sz w:val="24"/>
          <w:szCs w:val="24"/>
          <w:lang w:bidi="fa-IR"/>
        </w:rPr>
        <w:t>loss scenarios, we could not test the framing effect for private preferences.</w:t>
      </w:r>
    </w:p>
    <w:p w14:paraId="3FB8CC71" w14:textId="77777777" w:rsidR="00E047AB" w:rsidRPr="002B305F" w:rsidRDefault="00E047AB" w:rsidP="00160A9B">
      <w:pPr>
        <w:autoSpaceDE w:val="0"/>
        <w:autoSpaceDN w:val="0"/>
        <w:adjustRightInd w:val="0"/>
        <w:spacing w:after="0" w:line="480" w:lineRule="auto"/>
        <w:jc w:val="center"/>
        <w:rPr>
          <w:rFonts w:ascii="Arial" w:eastAsia="Times New Roman" w:hAnsi="Arial" w:cs="Arial"/>
          <w:b/>
          <w:color w:val="000000"/>
          <w:lang w:bidi="fa-IR"/>
        </w:rPr>
      </w:pPr>
    </w:p>
    <w:p w14:paraId="4E86885C" w14:textId="594B7AF4" w:rsidR="007C038C" w:rsidRPr="002B305F" w:rsidRDefault="00573199" w:rsidP="00160A9B">
      <w:pPr>
        <w:autoSpaceDE w:val="0"/>
        <w:autoSpaceDN w:val="0"/>
        <w:adjustRightInd w:val="0"/>
        <w:spacing w:after="0" w:line="480" w:lineRule="auto"/>
        <w:jc w:val="center"/>
        <w:rPr>
          <w:rFonts w:asciiTheme="majorBidi" w:hAnsiTheme="majorBidi" w:cstheme="majorBidi"/>
          <w:b/>
          <w:bCs/>
          <w:iCs/>
          <w:sz w:val="32"/>
          <w:szCs w:val="32"/>
          <w:rtl/>
          <w:lang w:val="en-CA" w:bidi="fa-IR"/>
        </w:rPr>
      </w:pPr>
      <w:r w:rsidRPr="002B305F">
        <w:rPr>
          <w:rFonts w:ascii="Arial" w:eastAsia="Times New Roman" w:hAnsi="Arial" w:cs="Arial"/>
          <w:b/>
          <w:color w:val="000000"/>
          <w:lang w:bidi="fa-IR"/>
        </w:rPr>
        <w:t xml:space="preserve">Table 1. Design of </w:t>
      </w:r>
      <w:r w:rsidR="001A3B51" w:rsidRPr="002B305F">
        <w:rPr>
          <w:rFonts w:ascii="Arial" w:eastAsia="Times New Roman" w:hAnsi="Arial" w:cs="Arial"/>
          <w:b/>
          <w:color w:val="000000"/>
          <w:lang w:bidi="fa-IR"/>
        </w:rPr>
        <w:t xml:space="preserve">the </w:t>
      </w:r>
      <w:r w:rsidR="00C366AD" w:rsidRPr="002B305F">
        <w:rPr>
          <w:rFonts w:ascii="Arial" w:eastAsia="Times New Roman" w:hAnsi="Arial" w:cs="Arial"/>
          <w:b/>
          <w:color w:val="000000"/>
          <w:lang w:bidi="fa-IR"/>
        </w:rPr>
        <w:t xml:space="preserve">study </w:t>
      </w:r>
      <w:r w:rsidR="00B33229" w:rsidRPr="002B305F">
        <w:rPr>
          <w:rFonts w:ascii="Arial" w:eastAsia="Times New Roman" w:hAnsi="Arial" w:cs="Arial"/>
          <w:b/>
          <w:color w:val="000000"/>
          <w:lang w:bidi="fa-IR"/>
        </w:rPr>
        <w:t>questions</w:t>
      </w:r>
      <w:r w:rsidR="007C038C" w:rsidRPr="002B305F">
        <w:rPr>
          <w:rFonts w:ascii="Arial" w:eastAsia="Times New Roman" w:hAnsi="Arial" w:cs="Arial"/>
          <w:b/>
          <w:color w:val="000000"/>
          <w:lang w:bidi="fa-IR"/>
        </w:rPr>
        <w:t xml:space="preserve"> for eliciting </w:t>
      </w:r>
      <w:r w:rsidR="00277BA5" w:rsidRPr="002B305F">
        <w:rPr>
          <w:rFonts w:ascii="Arial" w:eastAsia="Times New Roman" w:hAnsi="Arial" w:cs="Arial"/>
          <w:b/>
          <w:color w:val="000000"/>
          <w:lang w:bidi="fa-IR"/>
        </w:rPr>
        <w:t>p</w:t>
      </w:r>
      <w:r w:rsidR="007C038C" w:rsidRPr="002B305F">
        <w:rPr>
          <w:rFonts w:ascii="Arial" w:eastAsia="Times New Roman" w:hAnsi="Arial" w:cs="Arial"/>
          <w:b/>
          <w:color w:val="000000"/>
          <w:lang w:bidi="fa-IR"/>
        </w:rPr>
        <w:t xml:space="preserve">rivate </w:t>
      </w:r>
      <w:r w:rsidR="00277BA5" w:rsidRPr="002B305F">
        <w:rPr>
          <w:rFonts w:ascii="Arial" w:eastAsia="Times New Roman" w:hAnsi="Arial" w:cs="Arial"/>
          <w:b/>
          <w:color w:val="000000"/>
          <w:lang w:bidi="fa-IR"/>
        </w:rPr>
        <w:t>t</w:t>
      </w:r>
      <w:r w:rsidR="007C038C" w:rsidRPr="002B305F">
        <w:rPr>
          <w:rFonts w:ascii="Arial" w:eastAsia="Times New Roman" w:hAnsi="Arial" w:cs="Arial"/>
          <w:b/>
          <w:color w:val="000000"/>
          <w:lang w:bidi="fa-IR"/>
        </w:rPr>
        <w:t xml:space="preserve">ime </w:t>
      </w:r>
      <w:r w:rsidR="00277BA5" w:rsidRPr="002B305F">
        <w:rPr>
          <w:rFonts w:ascii="Arial" w:eastAsia="Times New Roman" w:hAnsi="Arial" w:cs="Arial"/>
          <w:b/>
          <w:color w:val="000000"/>
          <w:lang w:bidi="fa-IR"/>
        </w:rPr>
        <w:t>p</w:t>
      </w:r>
      <w:r w:rsidR="007C038C" w:rsidRPr="002B305F">
        <w:rPr>
          <w:rFonts w:ascii="Arial" w:eastAsia="Times New Roman" w:hAnsi="Arial" w:cs="Arial"/>
          <w:b/>
          <w:color w:val="000000"/>
          <w:lang w:bidi="fa-IR"/>
        </w:rPr>
        <w:t xml:space="preserve">reference </w:t>
      </w:r>
      <w:r w:rsidR="00277BA5" w:rsidRPr="002B305F">
        <w:rPr>
          <w:rFonts w:ascii="Arial" w:eastAsia="Times New Roman" w:hAnsi="Arial" w:cs="Arial"/>
          <w:b/>
          <w:color w:val="000000"/>
          <w:lang w:bidi="fa-IR"/>
        </w:rPr>
        <w:t>r</w:t>
      </w:r>
      <w:r w:rsidR="007C038C" w:rsidRPr="002B305F">
        <w:rPr>
          <w:rFonts w:ascii="Arial" w:eastAsia="Times New Roman" w:hAnsi="Arial" w:cs="Arial"/>
          <w:b/>
          <w:color w:val="000000"/>
          <w:lang w:bidi="fa-IR"/>
        </w:rPr>
        <w:t>ates</w:t>
      </w:r>
    </w:p>
    <w:tbl>
      <w:tblPr>
        <w:tblStyle w:val="ColorfulList-Accent3"/>
        <w:tblW w:w="7056" w:type="dxa"/>
        <w:jc w:val="center"/>
        <w:tblLook w:val="04A0" w:firstRow="1" w:lastRow="0" w:firstColumn="1" w:lastColumn="0" w:noHBand="0" w:noVBand="1"/>
      </w:tblPr>
      <w:tblGrid>
        <w:gridCol w:w="1937"/>
        <w:gridCol w:w="190"/>
        <w:gridCol w:w="1221"/>
        <w:gridCol w:w="749"/>
        <w:gridCol w:w="979"/>
        <w:gridCol w:w="1024"/>
        <w:gridCol w:w="956"/>
      </w:tblGrid>
      <w:tr w:rsidR="00573199" w:rsidRPr="002B305F" w14:paraId="7DED9162" w14:textId="77777777" w:rsidTr="00160A9B">
        <w:trPr>
          <w:cnfStyle w:val="100000000000" w:firstRow="1" w:lastRow="0" w:firstColumn="0" w:lastColumn="0" w:oddVBand="0" w:evenVBand="0" w:oddHBand="0"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1937" w:type="dxa"/>
            <w:noWrap/>
          </w:tcPr>
          <w:p w14:paraId="05E08E84" w14:textId="0A48F4F6" w:rsidR="00573199" w:rsidRPr="002B305F" w:rsidRDefault="00573199" w:rsidP="007D35BB">
            <w:pPr>
              <w:bidi/>
              <w:jc w:val="right"/>
              <w:rPr>
                <w:rFonts w:ascii="Arial" w:eastAsia="Times New Roman" w:hAnsi="Arial" w:cs="Arial"/>
                <w:sz w:val="24"/>
                <w:szCs w:val="24"/>
                <w:lang w:bidi="fa-IR"/>
              </w:rPr>
            </w:pPr>
            <w:r w:rsidRPr="002B305F">
              <w:rPr>
                <w:rFonts w:ascii="Arial" w:eastAsia="Times New Roman" w:hAnsi="Arial" w:cs="Arial"/>
                <w:sz w:val="24"/>
                <w:szCs w:val="24"/>
                <w:lang w:bidi="fa-IR"/>
              </w:rPr>
              <w:t>Question</w:t>
            </w:r>
          </w:p>
          <w:p w14:paraId="12C822AA" w14:textId="77777777" w:rsidR="00573199" w:rsidRPr="002B305F" w:rsidRDefault="00573199" w:rsidP="007D35BB">
            <w:pPr>
              <w:bidi/>
              <w:jc w:val="right"/>
              <w:rPr>
                <w:rFonts w:ascii="Arial" w:eastAsia="Times New Roman" w:hAnsi="Arial" w:cs="Arial"/>
                <w:sz w:val="24"/>
                <w:szCs w:val="24"/>
                <w:lang w:bidi="fa-IR"/>
              </w:rPr>
            </w:pPr>
            <w:r w:rsidRPr="002B305F">
              <w:rPr>
                <w:rFonts w:ascii="Arial" w:eastAsia="Times New Roman" w:hAnsi="Arial" w:cs="Arial"/>
                <w:sz w:val="24"/>
                <w:szCs w:val="24"/>
                <w:lang w:bidi="fa-IR"/>
              </w:rPr>
              <w:t xml:space="preserve">(health State) </w:t>
            </w:r>
          </w:p>
        </w:tc>
        <w:tc>
          <w:tcPr>
            <w:tcW w:w="1411" w:type="dxa"/>
            <w:gridSpan w:val="2"/>
            <w:noWrap/>
          </w:tcPr>
          <w:p w14:paraId="22E69CE4" w14:textId="77777777" w:rsidR="00573199" w:rsidRPr="002B305F" w:rsidRDefault="00573199" w:rsidP="007E09EA">
            <w:pPr>
              <w:bidi/>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Starting point</w:t>
            </w:r>
          </w:p>
        </w:tc>
        <w:tc>
          <w:tcPr>
            <w:tcW w:w="3708" w:type="dxa"/>
            <w:gridSpan w:val="4"/>
            <w:noWrap/>
          </w:tcPr>
          <w:p w14:paraId="041D9519" w14:textId="77777777" w:rsidR="00573199" w:rsidRPr="002B305F" w:rsidRDefault="00573199" w:rsidP="007E09EA">
            <w:pPr>
              <w:bidi/>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Delay</w:t>
            </w:r>
          </w:p>
        </w:tc>
      </w:tr>
      <w:tr w:rsidR="00573199" w:rsidRPr="002B305F" w14:paraId="25F89B0C" w14:textId="77777777" w:rsidTr="00160A9B">
        <w:trPr>
          <w:cnfStyle w:val="000000100000" w:firstRow="0" w:lastRow="0" w:firstColumn="0" w:lastColumn="0" w:oddVBand="0" w:evenVBand="0" w:oddHBand="1" w:evenHBand="0" w:firstRowFirstColumn="0" w:firstRowLastColumn="0" w:lastRowFirstColumn="0" w:lastRowLastColumn="0"/>
          <w:trHeight w:val="305"/>
          <w:jc w:val="center"/>
        </w:trPr>
        <w:tc>
          <w:tcPr>
            <w:cnfStyle w:val="001000000000" w:firstRow="0" w:lastRow="0" w:firstColumn="1" w:lastColumn="0" w:oddVBand="0" w:evenVBand="0" w:oddHBand="0" w:evenHBand="0" w:firstRowFirstColumn="0" w:firstRowLastColumn="0" w:lastRowFirstColumn="0" w:lastRowLastColumn="0"/>
            <w:tcW w:w="2127" w:type="dxa"/>
            <w:gridSpan w:val="2"/>
            <w:noWrap/>
            <w:hideMark/>
          </w:tcPr>
          <w:p w14:paraId="1DEF4A60" w14:textId="77777777" w:rsidR="00573199" w:rsidRPr="002B305F" w:rsidRDefault="00573199" w:rsidP="00573199">
            <w:pPr>
              <w:bidi/>
              <w:rPr>
                <w:rFonts w:ascii="Arial" w:eastAsia="Times New Roman" w:hAnsi="Arial" w:cs="Arial"/>
                <w:sz w:val="24"/>
                <w:szCs w:val="24"/>
                <w:lang w:bidi="fa-IR"/>
              </w:rPr>
            </w:pPr>
          </w:p>
        </w:tc>
        <w:tc>
          <w:tcPr>
            <w:tcW w:w="1221" w:type="dxa"/>
            <w:noWrap/>
          </w:tcPr>
          <w:p w14:paraId="0004FC67" w14:textId="77777777" w:rsidR="00573199" w:rsidRPr="002B305F" w:rsidRDefault="00573199" w:rsidP="00573199">
            <w:pPr>
              <w:bidi/>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bidi="fa-IR"/>
              </w:rPr>
            </w:pPr>
          </w:p>
        </w:tc>
        <w:tc>
          <w:tcPr>
            <w:tcW w:w="749" w:type="dxa"/>
            <w:noWrap/>
            <w:hideMark/>
          </w:tcPr>
          <w:p w14:paraId="5A539F62" w14:textId="77777777" w:rsidR="00573199" w:rsidRPr="002B305F" w:rsidRDefault="00573199" w:rsidP="007D35BB">
            <w:pPr>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V1</w:t>
            </w:r>
          </w:p>
        </w:tc>
        <w:tc>
          <w:tcPr>
            <w:tcW w:w="979" w:type="dxa"/>
            <w:noWrap/>
            <w:hideMark/>
          </w:tcPr>
          <w:p w14:paraId="551653A2" w14:textId="77777777" w:rsidR="00573199" w:rsidRPr="002B305F" w:rsidRDefault="00573199" w:rsidP="007D35BB">
            <w:pPr>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V2</w:t>
            </w:r>
          </w:p>
        </w:tc>
        <w:tc>
          <w:tcPr>
            <w:tcW w:w="1024" w:type="dxa"/>
            <w:noWrap/>
            <w:hideMark/>
          </w:tcPr>
          <w:p w14:paraId="54935E2B" w14:textId="77777777" w:rsidR="00573199" w:rsidRPr="002B305F" w:rsidRDefault="00573199" w:rsidP="007D35BB">
            <w:pPr>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V3</w:t>
            </w:r>
          </w:p>
        </w:tc>
        <w:tc>
          <w:tcPr>
            <w:tcW w:w="956" w:type="dxa"/>
            <w:noWrap/>
            <w:hideMark/>
          </w:tcPr>
          <w:p w14:paraId="34907C2D" w14:textId="77777777" w:rsidR="00573199" w:rsidRPr="002B305F" w:rsidRDefault="00573199" w:rsidP="007D35BB">
            <w:pPr>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V4</w:t>
            </w:r>
          </w:p>
        </w:tc>
      </w:tr>
      <w:tr w:rsidR="00573199" w:rsidRPr="002B305F" w14:paraId="34880CBA" w14:textId="77777777" w:rsidTr="00160A9B">
        <w:trPr>
          <w:trHeight w:val="375"/>
          <w:jc w:val="center"/>
        </w:trPr>
        <w:tc>
          <w:tcPr>
            <w:cnfStyle w:val="001000000000" w:firstRow="0" w:lastRow="0" w:firstColumn="1" w:lastColumn="0" w:oddVBand="0" w:evenVBand="0" w:oddHBand="0" w:evenHBand="0" w:firstRowFirstColumn="0" w:firstRowLastColumn="0" w:lastRowFirstColumn="0" w:lastRowLastColumn="0"/>
            <w:tcW w:w="1937" w:type="dxa"/>
            <w:noWrap/>
            <w:hideMark/>
          </w:tcPr>
          <w:p w14:paraId="4D60E6E3" w14:textId="77777777" w:rsidR="00573199" w:rsidRPr="002B305F" w:rsidRDefault="00573199" w:rsidP="007D35BB">
            <w:pPr>
              <w:bidi/>
              <w:jc w:val="right"/>
              <w:rPr>
                <w:rFonts w:ascii="Arial" w:eastAsia="Times New Roman" w:hAnsi="Arial" w:cs="Arial"/>
                <w:b w:val="0"/>
                <w:bCs w:val="0"/>
                <w:sz w:val="24"/>
                <w:szCs w:val="24"/>
                <w:lang w:bidi="fa-IR"/>
              </w:rPr>
            </w:pPr>
            <w:r w:rsidRPr="002B305F">
              <w:rPr>
                <w:rFonts w:ascii="Arial" w:eastAsia="Times New Roman" w:hAnsi="Arial" w:cs="Arial"/>
                <w:b w:val="0"/>
                <w:bCs w:val="0"/>
                <w:sz w:val="24"/>
                <w:szCs w:val="24"/>
                <w:lang w:bidi="fa-IR"/>
              </w:rPr>
              <w:t>Q1(11221)</w:t>
            </w:r>
          </w:p>
        </w:tc>
        <w:tc>
          <w:tcPr>
            <w:tcW w:w="1411" w:type="dxa"/>
            <w:gridSpan w:val="2"/>
            <w:noWrap/>
            <w:hideMark/>
          </w:tcPr>
          <w:p w14:paraId="19866FE7" w14:textId="77777777" w:rsidR="00573199" w:rsidRPr="002B305F" w:rsidRDefault="00573199" w:rsidP="00711CE4">
            <w:pPr>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2</w:t>
            </w:r>
          </w:p>
        </w:tc>
        <w:tc>
          <w:tcPr>
            <w:tcW w:w="749" w:type="dxa"/>
            <w:noWrap/>
            <w:hideMark/>
          </w:tcPr>
          <w:p w14:paraId="557FB7CD" w14:textId="77777777" w:rsidR="00573199" w:rsidRPr="002B305F" w:rsidRDefault="00573199" w:rsidP="007D35BB">
            <w:pPr>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2</w:t>
            </w:r>
          </w:p>
        </w:tc>
        <w:tc>
          <w:tcPr>
            <w:tcW w:w="979" w:type="dxa"/>
            <w:noWrap/>
            <w:hideMark/>
          </w:tcPr>
          <w:p w14:paraId="1FBB06DF" w14:textId="77777777" w:rsidR="00573199" w:rsidRPr="002B305F" w:rsidRDefault="00573199" w:rsidP="007D35BB">
            <w:pPr>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3</w:t>
            </w:r>
          </w:p>
        </w:tc>
        <w:tc>
          <w:tcPr>
            <w:tcW w:w="1024" w:type="dxa"/>
            <w:noWrap/>
            <w:hideMark/>
          </w:tcPr>
          <w:p w14:paraId="650352DB" w14:textId="77777777" w:rsidR="00573199" w:rsidRPr="002B305F" w:rsidRDefault="00573199" w:rsidP="007D35BB">
            <w:pPr>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4</w:t>
            </w:r>
          </w:p>
        </w:tc>
        <w:tc>
          <w:tcPr>
            <w:tcW w:w="956" w:type="dxa"/>
            <w:noWrap/>
            <w:hideMark/>
          </w:tcPr>
          <w:p w14:paraId="4B8E7E17" w14:textId="77777777" w:rsidR="00573199" w:rsidRPr="002B305F" w:rsidRDefault="00573199" w:rsidP="007D35BB">
            <w:pPr>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5</w:t>
            </w:r>
          </w:p>
        </w:tc>
      </w:tr>
      <w:tr w:rsidR="00573199" w:rsidRPr="002B305F" w14:paraId="5A41A9FE" w14:textId="77777777" w:rsidTr="00160A9B">
        <w:trPr>
          <w:cnfStyle w:val="000000100000" w:firstRow="0" w:lastRow="0" w:firstColumn="0" w:lastColumn="0" w:oddVBand="0" w:evenVBand="0" w:oddHBand="1"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1937" w:type="dxa"/>
            <w:noWrap/>
            <w:hideMark/>
          </w:tcPr>
          <w:p w14:paraId="625D0346" w14:textId="77777777" w:rsidR="00573199" w:rsidRPr="002B305F" w:rsidRDefault="00573199" w:rsidP="007D35BB">
            <w:pPr>
              <w:bidi/>
              <w:jc w:val="right"/>
              <w:rPr>
                <w:rFonts w:ascii="Arial" w:eastAsia="Times New Roman" w:hAnsi="Arial" w:cs="Arial"/>
                <w:b w:val="0"/>
                <w:bCs w:val="0"/>
                <w:sz w:val="24"/>
                <w:szCs w:val="24"/>
                <w:lang w:bidi="fa-IR"/>
              </w:rPr>
            </w:pPr>
            <w:r w:rsidRPr="002B305F">
              <w:rPr>
                <w:rFonts w:ascii="Arial" w:eastAsia="Times New Roman" w:hAnsi="Arial" w:cs="Arial"/>
                <w:b w:val="0"/>
                <w:bCs w:val="0"/>
                <w:sz w:val="24"/>
                <w:szCs w:val="24"/>
                <w:lang w:bidi="fa-IR"/>
              </w:rPr>
              <w:t>Q2(11221)</w:t>
            </w:r>
          </w:p>
        </w:tc>
        <w:tc>
          <w:tcPr>
            <w:tcW w:w="1411" w:type="dxa"/>
            <w:gridSpan w:val="2"/>
            <w:noWrap/>
            <w:hideMark/>
          </w:tcPr>
          <w:p w14:paraId="25538E1D" w14:textId="77777777" w:rsidR="00573199" w:rsidRPr="002B305F" w:rsidRDefault="00573199" w:rsidP="00711CE4">
            <w:pPr>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2</w:t>
            </w:r>
          </w:p>
        </w:tc>
        <w:tc>
          <w:tcPr>
            <w:tcW w:w="749" w:type="dxa"/>
            <w:noWrap/>
            <w:hideMark/>
          </w:tcPr>
          <w:p w14:paraId="117FC7C7" w14:textId="77777777" w:rsidR="00573199" w:rsidRPr="002B305F" w:rsidRDefault="00573199" w:rsidP="007D35BB">
            <w:pPr>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7</w:t>
            </w:r>
          </w:p>
        </w:tc>
        <w:tc>
          <w:tcPr>
            <w:tcW w:w="979" w:type="dxa"/>
            <w:noWrap/>
            <w:hideMark/>
          </w:tcPr>
          <w:p w14:paraId="6E1FDD94" w14:textId="77777777" w:rsidR="00573199" w:rsidRPr="002B305F" w:rsidRDefault="00573199" w:rsidP="007D35BB">
            <w:pPr>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9</w:t>
            </w:r>
          </w:p>
        </w:tc>
        <w:tc>
          <w:tcPr>
            <w:tcW w:w="1024" w:type="dxa"/>
            <w:noWrap/>
            <w:hideMark/>
          </w:tcPr>
          <w:p w14:paraId="5784711F" w14:textId="77777777" w:rsidR="00573199" w:rsidRPr="002B305F" w:rsidRDefault="00573199" w:rsidP="007D35BB">
            <w:pPr>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6</w:t>
            </w:r>
          </w:p>
        </w:tc>
        <w:tc>
          <w:tcPr>
            <w:tcW w:w="956" w:type="dxa"/>
            <w:noWrap/>
            <w:hideMark/>
          </w:tcPr>
          <w:p w14:paraId="0EF4A3EE" w14:textId="77777777" w:rsidR="00573199" w:rsidRPr="002B305F" w:rsidRDefault="00573199" w:rsidP="007D35BB">
            <w:pPr>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8</w:t>
            </w:r>
          </w:p>
        </w:tc>
      </w:tr>
      <w:tr w:rsidR="00573199" w:rsidRPr="002B305F" w14:paraId="3C0EFE94" w14:textId="77777777" w:rsidTr="00160A9B">
        <w:trPr>
          <w:trHeight w:val="375"/>
          <w:jc w:val="center"/>
        </w:trPr>
        <w:tc>
          <w:tcPr>
            <w:cnfStyle w:val="001000000000" w:firstRow="0" w:lastRow="0" w:firstColumn="1" w:lastColumn="0" w:oddVBand="0" w:evenVBand="0" w:oddHBand="0" w:evenHBand="0" w:firstRowFirstColumn="0" w:firstRowLastColumn="0" w:lastRowFirstColumn="0" w:lastRowLastColumn="0"/>
            <w:tcW w:w="1937" w:type="dxa"/>
            <w:noWrap/>
            <w:hideMark/>
          </w:tcPr>
          <w:p w14:paraId="24234885" w14:textId="77777777" w:rsidR="00573199" w:rsidRPr="002B305F" w:rsidRDefault="00573199" w:rsidP="007D35BB">
            <w:pPr>
              <w:bidi/>
              <w:jc w:val="right"/>
              <w:rPr>
                <w:rFonts w:ascii="Arial" w:eastAsia="Times New Roman" w:hAnsi="Arial" w:cs="Arial"/>
                <w:b w:val="0"/>
                <w:bCs w:val="0"/>
                <w:sz w:val="24"/>
                <w:szCs w:val="24"/>
                <w:lang w:bidi="fa-IR"/>
              </w:rPr>
            </w:pPr>
            <w:r w:rsidRPr="002B305F">
              <w:rPr>
                <w:rFonts w:ascii="Arial" w:eastAsia="Times New Roman" w:hAnsi="Arial" w:cs="Arial"/>
                <w:b w:val="0"/>
                <w:bCs w:val="0"/>
                <w:sz w:val="24"/>
                <w:szCs w:val="24"/>
                <w:lang w:bidi="fa-IR"/>
              </w:rPr>
              <w:t>Q3(11221)</w:t>
            </w:r>
          </w:p>
        </w:tc>
        <w:tc>
          <w:tcPr>
            <w:tcW w:w="1411" w:type="dxa"/>
            <w:gridSpan w:val="2"/>
            <w:noWrap/>
            <w:hideMark/>
          </w:tcPr>
          <w:p w14:paraId="78A1E896" w14:textId="77777777" w:rsidR="00573199" w:rsidRPr="002B305F" w:rsidRDefault="00573199" w:rsidP="00711CE4">
            <w:pPr>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2</w:t>
            </w:r>
          </w:p>
        </w:tc>
        <w:tc>
          <w:tcPr>
            <w:tcW w:w="749" w:type="dxa"/>
            <w:noWrap/>
            <w:hideMark/>
          </w:tcPr>
          <w:p w14:paraId="7664AD43" w14:textId="77777777" w:rsidR="00573199" w:rsidRPr="002B305F" w:rsidRDefault="00573199" w:rsidP="007D35BB">
            <w:pPr>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10</w:t>
            </w:r>
          </w:p>
        </w:tc>
        <w:tc>
          <w:tcPr>
            <w:tcW w:w="979" w:type="dxa"/>
            <w:noWrap/>
            <w:hideMark/>
          </w:tcPr>
          <w:p w14:paraId="0F57DD67" w14:textId="77777777" w:rsidR="00573199" w:rsidRPr="002B305F" w:rsidRDefault="00573199" w:rsidP="007D35BB">
            <w:pPr>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11</w:t>
            </w:r>
          </w:p>
        </w:tc>
        <w:tc>
          <w:tcPr>
            <w:tcW w:w="1024" w:type="dxa"/>
            <w:noWrap/>
            <w:hideMark/>
          </w:tcPr>
          <w:p w14:paraId="38D567D9" w14:textId="77777777" w:rsidR="00573199" w:rsidRPr="002B305F" w:rsidRDefault="00573199" w:rsidP="007D35BB">
            <w:pPr>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12</w:t>
            </w:r>
          </w:p>
        </w:tc>
        <w:tc>
          <w:tcPr>
            <w:tcW w:w="956" w:type="dxa"/>
            <w:noWrap/>
            <w:hideMark/>
          </w:tcPr>
          <w:p w14:paraId="6DFDC8D8" w14:textId="77777777" w:rsidR="00573199" w:rsidRPr="002B305F" w:rsidRDefault="00573199" w:rsidP="007D35BB">
            <w:pPr>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13</w:t>
            </w:r>
          </w:p>
        </w:tc>
      </w:tr>
      <w:tr w:rsidR="00573199" w:rsidRPr="002B305F" w14:paraId="1CB299FA" w14:textId="77777777" w:rsidTr="00160A9B">
        <w:trPr>
          <w:cnfStyle w:val="000000100000" w:firstRow="0" w:lastRow="0" w:firstColumn="0" w:lastColumn="0" w:oddVBand="0" w:evenVBand="0" w:oddHBand="1"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1937" w:type="dxa"/>
            <w:noWrap/>
            <w:hideMark/>
          </w:tcPr>
          <w:p w14:paraId="26495433" w14:textId="77777777" w:rsidR="00573199" w:rsidRPr="002B305F" w:rsidRDefault="00573199" w:rsidP="007D35BB">
            <w:pPr>
              <w:bidi/>
              <w:jc w:val="right"/>
              <w:rPr>
                <w:rFonts w:ascii="Arial" w:eastAsia="Times New Roman" w:hAnsi="Arial" w:cs="Arial"/>
                <w:b w:val="0"/>
                <w:bCs w:val="0"/>
                <w:sz w:val="24"/>
                <w:szCs w:val="24"/>
                <w:lang w:bidi="fa-IR"/>
              </w:rPr>
            </w:pPr>
            <w:r w:rsidRPr="002B305F">
              <w:rPr>
                <w:rFonts w:ascii="Arial" w:eastAsia="Times New Roman" w:hAnsi="Arial" w:cs="Arial"/>
                <w:b w:val="0"/>
                <w:bCs w:val="0"/>
                <w:sz w:val="24"/>
                <w:szCs w:val="24"/>
                <w:lang w:bidi="fa-IR"/>
              </w:rPr>
              <w:t>Q4(11221)</w:t>
            </w:r>
          </w:p>
        </w:tc>
        <w:tc>
          <w:tcPr>
            <w:tcW w:w="1411" w:type="dxa"/>
            <w:gridSpan w:val="2"/>
            <w:noWrap/>
            <w:hideMark/>
          </w:tcPr>
          <w:p w14:paraId="662FF999" w14:textId="77777777" w:rsidR="00573199" w:rsidRPr="002B305F" w:rsidRDefault="00573199" w:rsidP="00711CE4">
            <w:pPr>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3</w:t>
            </w:r>
          </w:p>
        </w:tc>
        <w:tc>
          <w:tcPr>
            <w:tcW w:w="749" w:type="dxa"/>
            <w:noWrap/>
            <w:hideMark/>
          </w:tcPr>
          <w:p w14:paraId="598750F3" w14:textId="3BA784E3" w:rsidR="00573199" w:rsidRPr="002B305F" w:rsidRDefault="00B0518C" w:rsidP="007D35BB">
            <w:pPr>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3</w:t>
            </w:r>
          </w:p>
        </w:tc>
        <w:tc>
          <w:tcPr>
            <w:tcW w:w="979" w:type="dxa"/>
            <w:noWrap/>
            <w:hideMark/>
          </w:tcPr>
          <w:p w14:paraId="37396979" w14:textId="77777777" w:rsidR="00573199" w:rsidRPr="002B305F" w:rsidRDefault="00573199" w:rsidP="007D35BB">
            <w:pPr>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5</w:t>
            </w:r>
          </w:p>
        </w:tc>
        <w:tc>
          <w:tcPr>
            <w:tcW w:w="1024" w:type="dxa"/>
            <w:noWrap/>
            <w:hideMark/>
          </w:tcPr>
          <w:p w14:paraId="30900FB7" w14:textId="77777777" w:rsidR="00573199" w:rsidRPr="002B305F" w:rsidRDefault="00573199" w:rsidP="007D35BB">
            <w:pPr>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2</w:t>
            </w:r>
          </w:p>
        </w:tc>
        <w:tc>
          <w:tcPr>
            <w:tcW w:w="956" w:type="dxa"/>
            <w:noWrap/>
            <w:hideMark/>
          </w:tcPr>
          <w:p w14:paraId="21B7A145" w14:textId="77777777" w:rsidR="00573199" w:rsidRPr="002B305F" w:rsidRDefault="00573199" w:rsidP="007D35BB">
            <w:pPr>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2</w:t>
            </w:r>
          </w:p>
        </w:tc>
      </w:tr>
      <w:tr w:rsidR="00573199" w:rsidRPr="002B305F" w14:paraId="7C9209F3" w14:textId="77777777" w:rsidTr="00160A9B">
        <w:trPr>
          <w:trHeight w:val="375"/>
          <w:jc w:val="center"/>
        </w:trPr>
        <w:tc>
          <w:tcPr>
            <w:cnfStyle w:val="001000000000" w:firstRow="0" w:lastRow="0" w:firstColumn="1" w:lastColumn="0" w:oddVBand="0" w:evenVBand="0" w:oddHBand="0" w:evenHBand="0" w:firstRowFirstColumn="0" w:firstRowLastColumn="0" w:lastRowFirstColumn="0" w:lastRowLastColumn="0"/>
            <w:tcW w:w="1937" w:type="dxa"/>
            <w:noWrap/>
            <w:hideMark/>
          </w:tcPr>
          <w:p w14:paraId="0AC9D15B" w14:textId="77777777" w:rsidR="00573199" w:rsidRPr="002B305F" w:rsidRDefault="00573199" w:rsidP="007D35BB">
            <w:pPr>
              <w:bidi/>
              <w:jc w:val="right"/>
              <w:rPr>
                <w:rFonts w:ascii="Arial" w:eastAsia="Times New Roman" w:hAnsi="Arial" w:cs="Arial"/>
                <w:b w:val="0"/>
                <w:bCs w:val="0"/>
                <w:sz w:val="24"/>
                <w:szCs w:val="24"/>
                <w:lang w:bidi="fa-IR"/>
              </w:rPr>
            </w:pPr>
            <w:r w:rsidRPr="002B305F">
              <w:rPr>
                <w:rFonts w:ascii="Arial" w:eastAsia="Times New Roman" w:hAnsi="Arial" w:cs="Arial"/>
                <w:b w:val="0"/>
                <w:bCs w:val="0"/>
                <w:sz w:val="24"/>
                <w:szCs w:val="24"/>
                <w:lang w:bidi="fa-IR"/>
              </w:rPr>
              <w:t>Q5(11221)</w:t>
            </w:r>
          </w:p>
        </w:tc>
        <w:tc>
          <w:tcPr>
            <w:tcW w:w="1411" w:type="dxa"/>
            <w:gridSpan w:val="2"/>
            <w:noWrap/>
            <w:hideMark/>
          </w:tcPr>
          <w:p w14:paraId="7B71591C" w14:textId="77777777" w:rsidR="00573199" w:rsidRPr="002B305F" w:rsidRDefault="00573199" w:rsidP="00711CE4">
            <w:pPr>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3</w:t>
            </w:r>
          </w:p>
        </w:tc>
        <w:tc>
          <w:tcPr>
            <w:tcW w:w="749" w:type="dxa"/>
            <w:noWrap/>
            <w:hideMark/>
          </w:tcPr>
          <w:p w14:paraId="46748B32" w14:textId="538DB4E0" w:rsidR="00573199" w:rsidRPr="002B305F" w:rsidRDefault="00B0518C" w:rsidP="007D35BB">
            <w:pPr>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6</w:t>
            </w:r>
          </w:p>
        </w:tc>
        <w:tc>
          <w:tcPr>
            <w:tcW w:w="979" w:type="dxa"/>
            <w:noWrap/>
            <w:hideMark/>
          </w:tcPr>
          <w:p w14:paraId="000CD91B" w14:textId="77777777" w:rsidR="00573199" w:rsidRPr="002B305F" w:rsidRDefault="00573199" w:rsidP="007D35BB">
            <w:pPr>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7</w:t>
            </w:r>
          </w:p>
        </w:tc>
        <w:tc>
          <w:tcPr>
            <w:tcW w:w="1024" w:type="dxa"/>
            <w:noWrap/>
            <w:hideMark/>
          </w:tcPr>
          <w:p w14:paraId="07F18F6B" w14:textId="77777777" w:rsidR="00573199" w:rsidRPr="002B305F" w:rsidRDefault="00573199" w:rsidP="007D35BB">
            <w:pPr>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8</w:t>
            </w:r>
          </w:p>
        </w:tc>
        <w:tc>
          <w:tcPr>
            <w:tcW w:w="956" w:type="dxa"/>
            <w:noWrap/>
            <w:hideMark/>
          </w:tcPr>
          <w:p w14:paraId="5917AE99" w14:textId="77777777" w:rsidR="00573199" w:rsidRPr="002B305F" w:rsidRDefault="00573199" w:rsidP="007D35BB">
            <w:pPr>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9</w:t>
            </w:r>
          </w:p>
        </w:tc>
      </w:tr>
      <w:tr w:rsidR="00573199" w:rsidRPr="002B305F" w14:paraId="5A9D3E81" w14:textId="77777777" w:rsidTr="00160A9B">
        <w:trPr>
          <w:cnfStyle w:val="000000100000" w:firstRow="0" w:lastRow="0" w:firstColumn="0" w:lastColumn="0" w:oddVBand="0" w:evenVBand="0" w:oddHBand="1"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1937" w:type="dxa"/>
            <w:noWrap/>
            <w:hideMark/>
          </w:tcPr>
          <w:p w14:paraId="0994AC43" w14:textId="77777777" w:rsidR="00573199" w:rsidRPr="002B305F" w:rsidRDefault="00573199" w:rsidP="007D35BB">
            <w:pPr>
              <w:bidi/>
              <w:jc w:val="right"/>
              <w:rPr>
                <w:rFonts w:ascii="Arial" w:eastAsia="Times New Roman" w:hAnsi="Arial" w:cs="Arial"/>
                <w:b w:val="0"/>
                <w:bCs w:val="0"/>
                <w:sz w:val="24"/>
                <w:szCs w:val="24"/>
                <w:lang w:bidi="fa-IR"/>
              </w:rPr>
            </w:pPr>
            <w:r w:rsidRPr="002B305F">
              <w:rPr>
                <w:rFonts w:ascii="Arial" w:eastAsia="Times New Roman" w:hAnsi="Arial" w:cs="Arial"/>
                <w:b w:val="0"/>
                <w:bCs w:val="0"/>
                <w:sz w:val="24"/>
                <w:szCs w:val="24"/>
                <w:lang w:bidi="fa-IR"/>
              </w:rPr>
              <w:t>Q6(11221)</w:t>
            </w:r>
          </w:p>
        </w:tc>
        <w:tc>
          <w:tcPr>
            <w:tcW w:w="1411" w:type="dxa"/>
            <w:gridSpan w:val="2"/>
            <w:noWrap/>
            <w:hideMark/>
          </w:tcPr>
          <w:p w14:paraId="27A138EB" w14:textId="77777777" w:rsidR="00573199" w:rsidRPr="002B305F" w:rsidRDefault="00573199" w:rsidP="00711CE4">
            <w:pPr>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3</w:t>
            </w:r>
          </w:p>
        </w:tc>
        <w:tc>
          <w:tcPr>
            <w:tcW w:w="749" w:type="dxa"/>
            <w:noWrap/>
            <w:hideMark/>
          </w:tcPr>
          <w:p w14:paraId="6F115A26" w14:textId="77777777" w:rsidR="00573199" w:rsidRPr="002B305F" w:rsidRDefault="00573199" w:rsidP="007D35BB">
            <w:pPr>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10</w:t>
            </w:r>
          </w:p>
        </w:tc>
        <w:tc>
          <w:tcPr>
            <w:tcW w:w="979" w:type="dxa"/>
            <w:noWrap/>
            <w:hideMark/>
          </w:tcPr>
          <w:p w14:paraId="07BC484A" w14:textId="77777777" w:rsidR="00573199" w:rsidRPr="002B305F" w:rsidRDefault="00573199" w:rsidP="007D35BB">
            <w:pPr>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11</w:t>
            </w:r>
          </w:p>
        </w:tc>
        <w:tc>
          <w:tcPr>
            <w:tcW w:w="1024" w:type="dxa"/>
            <w:noWrap/>
            <w:hideMark/>
          </w:tcPr>
          <w:p w14:paraId="5D2DE253" w14:textId="77777777" w:rsidR="00573199" w:rsidRPr="002B305F" w:rsidRDefault="00573199" w:rsidP="007D35BB">
            <w:pPr>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12</w:t>
            </w:r>
          </w:p>
        </w:tc>
        <w:tc>
          <w:tcPr>
            <w:tcW w:w="956" w:type="dxa"/>
            <w:noWrap/>
            <w:hideMark/>
          </w:tcPr>
          <w:p w14:paraId="445060C5" w14:textId="77777777" w:rsidR="00573199" w:rsidRPr="002B305F" w:rsidRDefault="00573199" w:rsidP="007D35BB">
            <w:pPr>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13</w:t>
            </w:r>
          </w:p>
        </w:tc>
      </w:tr>
      <w:tr w:rsidR="00573199" w:rsidRPr="002B305F" w14:paraId="14F4A7A0" w14:textId="77777777" w:rsidTr="00160A9B">
        <w:trPr>
          <w:trHeight w:val="375"/>
          <w:jc w:val="center"/>
        </w:trPr>
        <w:tc>
          <w:tcPr>
            <w:cnfStyle w:val="001000000000" w:firstRow="0" w:lastRow="0" w:firstColumn="1" w:lastColumn="0" w:oddVBand="0" w:evenVBand="0" w:oddHBand="0" w:evenHBand="0" w:firstRowFirstColumn="0" w:firstRowLastColumn="0" w:lastRowFirstColumn="0" w:lastRowLastColumn="0"/>
            <w:tcW w:w="1937" w:type="dxa"/>
            <w:noWrap/>
            <w:hideMark/>
          </w:tcPr>
          <w:p w14:paraId="5D73CC01" w14:textId="7CF7F9FC" w:rsidR="00573199" w:rsidRPr="002B305F" w:rsidRDefault="00573199" w:rsidP="007D35BB">
            <w:pPr>
              <w:bidi/>
              <w:jc w:val="right"/>
              <w:rPr>
                <w:rFonts w:ascii="Arial" w:eastAsia="Times New Roman" w:hAnsi="Arial" w:cs="Arial"/>
                <w:b w:val="0"/>
                <w:bCs w:val="0"/>
                <w:sz w:val="24"/>
                <w:szCs w:val="24"/>
                <w:lang w:bidi="fa-IR"/>
              </w:rPr>
            </w:pPr>
            <w:r w:rsidRPr="002B305F">
              <w:rPr>
                <w:rFonts w:ascii="Arial" w:eastAsia="Times New Roman" w:hAnsi="Arial" w:cs="Arial"/>
                <w:b w:val="0"/>
                <w:bCs w:val="0"/>
                <w:sz w:val="24"/>
                <w:szCs w:val="24"/>
                <w:lang w:bidi="fa-IR"/>
              </w:rPr>
              <w:t>Q</w:t>
            </w:r>
            <w:r w:rsidR="0039003D" w:rsidRPr="002B305F">
              <w:rPr>
                <w:rFonts w:ascii="Arial" w:eastAsia="Times New Roman" w:hAnsi="Arial" w:cs="Arial"/>
                <w:b w:val="0"/>
                <w:bCs w:val="0"/>
                <w:sz w:val="24"/>
                <w:szCs w:val="24"/>
                <w:lang w:bidi="fa-IR"/>
              </w:rPr>
              <w:t>7</w:t>
            </w:r>
            <w:r w:rsidRPr="002B305F">
              <w:rPr>
                <w:rFonts w:ascii="Arial" w:eastAsia="Times New Roman" w:hAnsi="Arial" w:cs="Arial"/>
                <w:b w:val="0"/>
                <w:bCs w:val="0"/>
                <w:sz w:val="24"/>
                <w:szCs w:val="24"/>
                <w:lang w:bidi="fa-IR"/>
              </w:rPr>
              <w:t>(22222)</w:t>
            </w:r>
          </w:p>
        </w:tc>
        <w:tc>
          <w:tcPr>
            <w:tcW w:w="1411" w:type="dxa"/>
            <w:gridSpan w:val="2"/>
            <w:noWrap/>
            <w:hideMark/>
          </w:tcPr>
          <w:p w14:paraId="3E6626D8" w14:textId="77777777" w:rsidR="00573199" w:rsidRPr="002B305F" w:rsidRDefault="00573199" w:rsidP="00711CE4">
            <w:pPr>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2</w:t>
            </w:r>
          </w:p>
        </w:tc>
        <w:tc>
          <w:tcPr>
            <w:tcW w:w="749" w:type="dxa"/>
            <w:noWrap/>
            <w:hideMark/>
          </w:tcPr>
          <w:p w14:paraId="6FECF632" w14:textId="77777777" w:rsidR="00573199" w:rsidRPr="002B305F" w:rsidRDefault="00573199" w:rsidP="007D35BB">
            <w:pPr>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2</w:t>
            </w:r>
          </w:p>
        </w:tc>
        <w:tc>
          <w:tcPr>
            <w:tcW w:w="979" w:type="dxa"/>
            <w:noWrap/>
            <w:hideMark/>
          </w:tcPr>
          <w:p w14:paraId="70ADD22C" w14:textId="77777777" w:rsidR="00573199" w:rsidRPr="002B305F" w:rsidRDefault="00573199" w:rsidP="007D35BB">
            <w:pPr>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3</w:t>
            </w:r>
          </w:p>
        </w:tc>
        <w:tc>
          <w:tcPr>
            <w:tcW w:w="1024" w:type="dxa"/>
            <w:noWrap/>
            <w:hideMark/>
          </w:tcPr>
          <w:p w14:paraId="5764E57C" w14:textId="77777777" w:rsidR="00573199" w:rsidRPr="002B305F" w:rsidRDefault="00573199" w:rsidP="007D35BB">
            <w:pPr>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4</w:t>
            </w:r>
          </w:p>
        </w:tc>
        <w:tc>
          <w:tcPr>
            <w:tcW w:w="956" w:type="dxa"/>
            <w:noWrap/>
            <w:hideMark/>
          </w:tcPr>
          <w:p w14:paraId="54C4977E" w14:textId="77777777" w:rsidR="00573199" w:rsidRPr="002B305F" w:rsidRDefault="00573199" w:rsidP="007D35BB">
            <w:pPr>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5</w:t>
            </w:r>
          </w:p>
        </w:tc>
      </w:tr>
      <w:tr w:rsidR="00573199" w:rsidRPr="002B305F" w14:paraId="0EE150D5" w14:textId="77777777" w:rsidTr="00160A9B">
        <w:trPr>
          <w:cnfStyle w:val="000000100000" w:firstRow="0" w:lastRow="0" w:firstColumn="0" w:lastColumn="0" w:oddVBand="0" w:evenVBand="0" w:oddHBand="1"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1937" w:type="dxa"/>
            <w:noWrap/>
            <w:hideMark/>
          </w:tcPr>
          <w:p w14:paraId="08CF595B" w14:textId="503E4663" w:rsidR="00573199" w:rsidRPr="002B305F" w:rsidRDefault="00573199" w:rsidP="007D35BB">
            <w:pPr>
              <w:bidi/>
              <w:jc w:val="right"/>
              <w:rPr>
                <w:rFonts w:ascii="Arial" w:eastAsia="Times New Roman" w:hAnsi="Arial" w:cs="Arial"/>
                <w:b w:val="0"/>
                <w:bCs w:val="0"/>
                <w:sz w:val="24"/>
                <w:szCs w:val="24"/>
                <w:lang w:bidi="fa-IR"/>
              </w:rPr>
            </w:pPr>
            <w:r w:rsidRPr="002B305F">
              <w:rPr>
                <w:rFonts w:ascii="Arial" w:eastAsia="Times New Roman" w:hAnsi="Arial" w:cs="Arial"/>
                <w:b w:val="0"/>
                <w:bCs w:val="0"/>
                <w:sz w:val="24"/>
                <w:szCs w:val="24"/>
                <w:lang w:bidi="fa-IR"/>
              </w:rPr>
              <w:t>Q</w:t>
            </w:r>
            <w:r w:rsidR="0039003D" w:rsidRPr="002B305F">
              <w:rPr>
                <w:rFonts w:ascii="Arial" w:eastAsia="Times New Roman" w:hAnsi="Arial" w:cs="Arial"/>
                <w:b w:val="0"/>
                <w:bCs w:val="0"/>
                <w:sz w:val="24"/>
                <w:szCs w:val="24"/>
                <w:lang w:bidi="fa-IR"/>
              </w:rPr>
              <w:t>8</w:t>
            </w:r>
            <w:r w:rsidRPr="002B305F">
              <w:rPr>
                <w:rFonts w:ascii="Arial" w:eastAsia="Times New Roman" w:hAnsi="Arial" w:cs="Arial"/>
                <w:b w:val="0"/>
                <w:bCs w:val="0"/>
                <w:sz w:val="24"/>
                <w:szCs w:val="24"/>
                <w:lang w:bidi="fa-IR"/>
              </w:rPr>
              <w:t>(22222)</w:t>
            </w:r>
          </w:p>
        </w:tc>
        <w:tc>
          <w:tcPr>
            <w:tcW w:w="1411" w:type="dxa"/>
            <w:gridSpan w:val="2"/>
            <w:noWrap/>
            <w:hideMark/>
          </w:tcPr>
          <w:p w14:paraId="15A39C54" w14:textId="77777777" w:rsidR="00573199" w:rsidRPr="002B305F" w:rsidRDefault="00573199" w:rsidP="00711CE4">
            <w:pPr>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2</w:t>
            </w:r>
          </w:p>
        </w:tc>
        <w:tc>
          <w:tcPr>
            <w:tcW w:w="749" w:type="dxa"/>
            <w:noWrap/>
            <w:hideMark/>
          </w:tcPr>
          <w:p w14:paraId="40B0F2B2" w14:textId="77777777" w:rsidR="00573199" w:rsidRPr="002B305F" w:rsidRDefault="00573199" w:rsidP="007D35BB">
            <w:pPr>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7</w:t>
            </w:r>
          </w:p>
        </w:tc>
        <w:tc>
          <w:tcPr>
            <w:tcW w:w="979" w:type="dxa"/>
            <w:noWrap/>
            <w:hideMark/>
          </w:tcPr>
          <w:p w14:paraId="5F5B68A2" w14:textId="77777777" w:rsidR="00573199" w:rsidRPr="002B305F" w:rsidRDefault="00573199" w:rsidP="007D35BB">
            <w:pPr>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9</w:t>
            </w:r>
          </w:p>
        </w:tc>
        <w:tc>
          <w:tcPr>
            <w:tcW w:w="1024" w:type="dxa"/>
            <w:noWrap/>
            <w:hideMark/>
          </w:tcPr>
          <w:p w14:paraId="50CA041D" w14:textId="77777777" w:rsidR="00573199" w:rsidRPr="002B305F" w:rsidRDefault="00573199" w:rsidP="007D35BB">
            <w:pPr>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6</w:t>
            </w:r>
          </w:p>
        </w:tc>
        <w:tc>
          <w:tcPr>
            <w:tcW w:w="956" w:type="dxa"/>
            <w:noWrap/>
            <w:hideMark/>
          </w:tcPr>
          <w:p w14:paraId="710CB0A3" w14:textId="77777777" w:rsidR="00573199" w:rsidRPr="002B305F" w:rsidRDefault="00573199" w:rsidP="007D35BB">
            <w:pPr>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8</w:t>
            </w:r>
          </w:p>
        </w:tc>
      </w:tr>
      <w:tr w:rsidR="00573199" w:rsidRPr="002B305F" w14:paraId="78F26EAA" w14:textId="77777777" w:rsidTr="00160A9B">
        <w:trPr>
          <w:trHeight w:val="375"/>
          <w:jc w:val="center"/>
        </w:trPr>
        <w:tc>
          <w:tcPr>
            <w:cnfStyle w:val="001000000000" w:firstRow="0" w:lastRow="0" w:firstColumn="1" w:lastColumn="0" w:oddVBand="0" w:evenVBand="0" w:oddHBand="0" w:evenHBand="0" w:firstRowFirstColumn="0" w:firstRowLastColumn="0" w:lastRowFirstColumn="0" w:lastRowLastColumn="0"/>
            <w:tcW w:w="7056" w:type="dxa"/>
            <w:gridSpan w:val="7"/>
            <w:noWrap/>
          </w:tcPr>
          <w:p w14:paraId="74E6B957" w14:textId="15949E42" w:rsidR="00573199" w:rsidRPr="002B305F" w:rsidRDefault="00573199" w:rsidP="00573199">
            <w:pPr>
              <w:jc w:val="both"/>
              <w:rPr>
                <w:rFonts w:ascii="Arial" w:hAnsi="Arial" w:cs="Arial"/>
                <w:sz w:val="24"/>
                <w:szCs w:val="24"/>
                <w:lang w:bidi="fa-IR"/>
              </w:rPr>
            </w:pPr>
            <w:r w:rsidRPr="002B305F">
              <w:rPr>
                <w:rFonts w:ascii="Arial" w:hAnsi="Arial" w:cs="Arial"/>
                <w:sz w:val="18"/>
                <w:szCs w:val="18"/>
                <w:lang w:bidi="fa-IR"/>
              </w:rPr>
              <w:t>11221</w:t>
            </w:r>
            <w:r w:rsidRPr="002B305F">
              <w:rPr>
                <w:rFonts w:ascii="Arial" w:eastAsia="Times New Roman" w:hAnsi="Arial" w:cs="Arial"/>
                <w:sz w:val="24"/>
                <w:szCs w:val="24"/>
                <w:lang w:bidi="fa-IR"/>
              </w:rPr>
              <w:t xml:space="preserve">: </w:t>
            </w:r>
            <w:r w:rsidRPr="002B305F">
              <w:rPr>
                <w:rFonts w:ascii="Arial" w:hAnsi="Arial" w:cs="Arial"/>
                <w:sz w:val="18"/>
                <w:szCs w:val="18"/>
                <w:lang w:bidi="fa-IR"/>
              </w:rPr>
              <w:t>no problems in walking about, no problems with self-care, some problems with performing usual activities, moderate pain or discomfort</w:t>
            </w:r>
            <w:r w:rsidR="009726F6" w:rsidRPr="002B305F">
              <w:rPr>
                <w:rFonts w:ascii="Arial" w:hAnsi="Arial" w:cs="Arial"/>
                <w:sz w:val="18"/>
                <w:szCs w:val="18"/>
                <w:lang w:bidi="fa-IR"/>
              </w:rPr>
              <w:t>,</w:t>
            </w:r>
            <w:r w:rsidRPr="002B305F">
              <w:rPr>
                <w:rFonts w:ascii="Arial" w:hAnsi="Arial" w:cs="Arial"/>
                <w:sz w:val="18"/>
                <w:szCs w:val="18"/>
                <w:lang w:bidi="fa-IR"/>
              </w:rPr>
              <w:t xml:space="preserve"> and not anxious or depressed</w:t>
            </w:r>
            <w:r w:rsidRPr="002B305F">
              <w:rPr>
                <w:rFonts w:ascii="Arial" w:hAnsi="Arial" w:cs="Arial"/>
                <w:sz w:val="24"/>
                <w:szCs w:val="24"/>
                <w:lang w:bidi="fa-IR"/>
              </w:rPr>
              <w:t>.</w:t>
            </w:r>
          </w:p>
          <w:p w14:paraId="52614720" w14:textId="77777777" w:rsidR="00573199" w:rsidRPr="002B305F" w:rsidRDefault="00573199" w:rsidP="00573199">
            <w:pPr>
              <w:jc w:val="both"/>
              <w:rPr>
                <w:rFonts w:ascii="Arial" w:eastAsia="Times New Roman" w:hAnsi="Arial" w:cs="Arial"/>
                <w:sz w:val="24"/>
                <w:szCs w:val="24"/>
                <w:lang w:bidi="fa-IR"/>
              </w:rPr>
            </w:pPr>
            <w:r w:rsidRPr="002B305F">
              <w:rPr>
                <w:rFonts w:ascii="Arial" w:hAnsi="Arial" w:cs="Arial"/>
                <w:sz w:val="18"/>
                <w:szCs w:val="18"/>
                <w:lang w:bidi="fa-IR"/>
              </w:rPr>
              <w:t>22222: some problems in walking about, some problems with self-care, some problems with performing usual activities, moderate pain or discomfort and moderate anxious or depressed.</w:t>
            </w:r>
          </w:p>
        </w:tc>
      </w:tr>
    </w:tbl>
    <w:p w14:paraId="4E06A869" w14:textId="3BA7F8B5" w:rsidR="003E33EF" w:rsidRPr="002B305F" w:rsidRDefault="003E33EF" w:rsidP="003250CA">
      <w:pPr>
        <w:autoSpaceDE w:val="0"/>
        <w:autoSpaceDN w:val="0"/>
        <w:adjustRightInd w:val="0"/>
        <w:spacing w:before="200" w:line="480" w:lineRule="auto"/>
        <w:ind w:firstLine="360"/>
        <w:jc w:val="both"/>
        <w:rPr>
          <w:rFonts w:asciiTheme="majorBidi" w:hAnsiTheme="majorBidi" w:cstheme="majorBidi"/>
          <w:b/>
          <w:bCs/>
          <w:iCs/>
          <w:sz w:val="28"/>
          <w:szCs w:val="28"/>
          <w:lang w:val="en-CA"/>
        </w:rPr>
      </w:pPr>
      <w:r w:rsidRPr="002B305F">
        <w:rPr>
          <w:rFonts w:asciiTheme="majorBidi" w:hAnsiTheme="majorBidi" w:cstheme="majorBidi"/>
          <w:b/>
          <w:bCs/>
          <w:iCs/>
          <w:sz w:val="28"/>
          <w:szCs w:val="28"/>
          <w:lang w:val="en-CA"/>
        </w:rPr>
        <w:t>Social Time Preference Rates</w:t>
      </w:r>
    </w:p>
    <w:p w14:paraId="39DD483C" w14:textId="494A8BA8" w:rsidR="003E33EF" w:rsidRPr="002B305F" w:rsidRDefault="00706B5B" w:rsidP="00EA1FFC">
      <w:pPr>
        <w:shd w:val="clear" w:color="auto" w:fill="FFFFFF"/>
        <w:spacing w:after="0" w:line="480" w:lineRule="auto"/>
        <w:ind w:firstLine="720"/>
        <w:jc w:val="both"/>
        <w:rPr>
          <w:rFonts w:asciiTheme="majorBidi" w:hAnsiTheme="majorBidi" w:cstheme="majorBidi"/>
          <w:sz w:val="24"/>
          <w:szCs w:val="24"/>
        </w:rPr>
      </w:pPr>
      <w:r w:rsidRPr="002B305F">
        <w:rPr>
          <w:rFonts w:asciiTheme="majorBidi" w:hAnsiTheme="majorBidi" w:cstheme="majorBidi"/>
          <w:sz w:val="24"/>
          <w:szCs w:val="24"/>
        </w:rPr>
        <w:t xml:space="preserve">In the second part of the questionnaire, </w:t>
      </w:r>
      <w:r w:rsidRPr="002B305F">
        <w:rPr>
          <w:rFonts w:asciiTheme="majorBidi" w:hAnsiTheme="majorBidi" w:cstheme="majorBidi"/>
          <w:sz w:val="24"/>
          <w:szCs w:val="24"/>
          <w:lang w:val="en-CA"/>
        </w:rPr>
        <w:t xml:space="preserve">six </w:t>
      </w:r>
      <w:r w:rsidR="003E33EF" w:rsidRPr="002B305F">
        <w:rPr>
          <w:rFonts w:asciiTheme="majorBidi" w:hAnsiTheme="majorBidi" w:cstheme="majorBidi"/>
          <w:sz w:val="24"/>
          <w:szCs w:val="24"/>
          <w:lang w:val="en-CA"/>
        </w:rPr>
        <w:t xml:space="preserve">questions were designed to elicit social time preference rates; three presented a gain scenario </w:t>
      </w:r>
      <w:r w:rsidR="00864488" w:rsidRPr="002B305F">
        <w:rPr>
          <w:rFonts w:asciiTheme="majorBidi" w:hAnsiTheme="majorBidi" w:cstheme="majorBidi"/>
          <w:sz w:val="24"/>
          <w:szCs w:val="24"/>
          <w:lang w:val="en-CA"/>
        </w:rPr>
        <w:t>(</w:t>
      </w:r>
      <w:r w:rsidR="003E33EF" w:rsidRPr="002B305F">
        <w:rPr>
          <w:rFonts w:asciiTheme="majorBidi" w:hAnsiTheme="majorBidi" w:cstheme="majorBidi"/>
          <w:sz w:val="24"/>
          <w:szCs w:val="24"/>
          <w:lang w:val="en-CA"/>
        </w:rPr>
        <w:t xml:space="preserve">saving lives through </w:t>
      </w:r>
      <w:r w:rsidR="00A35F68" w:rsidRPr="002B305F">
        <w:rPr>
          <w:rFonts w:asciiTheme="majorBidi" w:hAnsiTheme="majorBidi" w:cstheme="majorBidi"/>
          <w:sz w:val="24"/>
          <w:szCs w:val="24"/>
          <w:lang w:val="en-CA"/>
        </w:rPr>
        <w:t xml:space="preserve">a </w:t>
      </w:r>
      <w:r w:rsidR="003E33EF" w:rsidRPr="002B305F">
        <w:rPr>
          <w:rFonts w:asciiTheme="majorBidi" w:hAnsiTheme="majorBidi" w:cstheme="majorBidi"/>
          <w:sz w:val="24"/>
          <w:szCs w:val="24"/>
          <w:lang w:val="en-CA"/>
        </w:rPr>
        <w:t>health program</w:t>
      </w:r>
      <w:r w:rsidR="007307C5" w:rsidRPr="002B305F">
        <w:rPr>
          <w:rFonts w:asciiTheme="majorBidi" w:hAnsiTheme="majorBidi" w:cstheme="majorBidi" w:hint="cs"/>
          <w:sz w:val="24"/>
          <w:szCs w:val="24"/>
          <w:rtl/>
          <w:lang w:val="en-CA"/>
        </w:rPr>
        <w:t xml:space="preserve"> </w:t>
      </w:r>
      <w:r w:rsidR="007307C5" w:rsidRPr="002B305F">
        <w:rPr>
          <w:rFonts w:asciiTheme="majorBidi" w:hAnsiTheme="majorBidi" w:cstheme="majorBidi"/>
          <w:sz w:val="24"/>
          <w:szCs w:val="24"/>
          <w:lang w:val="en-CA"/>
        </w:rPr>
        <w:t xml:space="preserve">such as </w:t>
      </w:r>
      <w:r w:rsidR="00B80399" w:rsidRPr="002B305F">
        <w:rPr>
          <w:rFonts w:asciiTheme="majorBidi" w:hAnsiTheme="majorBidi" w:cstheme="majorBidi"/>
          <w:sz w:val="24"/>
          <w:szCs w:val="24"/>
          <w:lang w:val="en-CA"/>
        </w:rPr>
        <w:t xml:space="preserve">a </w:t>
      </w:r>
      <w:r w:rsidR="00057510" w:rsidRPr="002B305F">
        <w:rPr>
          <w:rFonts w:asciiTheme="majorBidi" w:hAnsiTheme="majorBidi" w:cstheme="majorBidi"/>
          <w:sz w:val="24"/>
          <w:szCs w:val="24"/>
          <w:lang w:val="en-CA"/>
        </w:rPr>
        <w:t xml:space="preserve">government sponsored </w:t>
      </w:r>
      <w:r w:rsidR="00B80399" w:rsidRPr="002B305F">
        <w:rPr>
          <w:rFonts w:asciiTheme="majorBidi" w:hAnsiTheme="majorBidi" w:cstheme="majorBidi"/>
          <w:sz w:val="24"/>
          <w:szCs w:val="24"/>
          <w:lang w:val="en-CA"/>
        </w:rPr>
        <w:t xml:space="preserve">local </w:t>
      </w:r>
      <w:r w:rsidR="007307C5" w:rsidRPr="002B305F">
        <w:rPr>
          <w:rFonts w:asciiTheme="majorBidi" w:hAnsiTheme="majorBidi" w:cstheme="majorBidi"/>
          <w:sz w:val="24"/>
          <w:szCs w:val="24"/>
          <w:lang w:val="en-CA"/>
        </w:rPr>
        <w:t xml:space="preserve">immunization </w:t>
      </w:r>
      <w:r w:rsidR="00B80399" w:rsidRPr="002B305F">
        <w:rPr>
          <w:rFonts w:asciiTheme="majorBidi" w:hAnsiTheme="majorBidi" w:cstheme="majorBidi"/>
          <w:sz w:val="24"/>
          <w:szCs w:val="24"/>
          <w:lang w:val="en-CA"/>
        </w:rPr>
        <w:t xml:space="preserve">program </w:t>
      </w:r>
      <w:r w:rsidR="007307C5" w:rsidRPr="002B305F">
        <w:rPr>
          <w:rFonts w:asciiTheme="majorBidi" w:hAnsiTheme="majorBidi" w:cstheme="majorBidi"/>
          <w:sz w:val="24"/>
          <w:szCs w:val="24"/>
          <w:lang w:val="en-CA"/>
        </w:rPr>
        <w:t xml:space="preserve">or </w:t>
      </w:r>
      <w:r w:rsidR="00B80399" w:rsidRPr="002B305F">
        <w:rPr>
          <w:rFonts w:asciiTheme="majorBidi" w:hAnsiTheme="majorBidi" w:cstheme="majorBidi"/>
          <w:sz w:val="24"/>
          <w:szCs w:val="24"/>
          <w:lang w:val="en-CA"/>
        </w:rPr>
        <w:t xml:space="preserve">a local </w:t>
      </w:r>
      <w:r w:rsidR="007307C5" w:rsidRPr="002B305F">
        <w:rPr>
          <w:rFonts w:asciiTheme="majorBidi" w:hAnsiTheme="majorBidi" w:cstheme="majorBidi"/>
          <w:sz w:val="24"/>
          <w:szCs w:val="24"/>
          <w:lang w:val="en-CA"/>
        </w:rPr>
        <w:t xml:space="preserve">water sanitation </w:t>
      </w:r>
      <w:r w:rsidR="00FE10D5" w:rsidRPr="002B305F">
        <w:rPr>
          <w:rFonts w:asciiTheme="majorBidi" w:hAnsiTheme="majorBidi" w:cstheme="majorBidi"/>
          <w:sz w:val="24"/>
          <w:szCs w:val="24"/>
          <w:lang w:val="en-CA"/>
        </w:rPr>
        <w:t>program</w:t>
      </w:r>
      <w:r w:rsidR="003E33EF" w:rsidRPr="002B305F">
        <w:rPr>
          <w:rFonts w:asciiTheme="majorBidi" w:hAnsiTheme="majorBidi" w:cstheme="majorBidi"/>
          <w:sz w:val="24"/>
          <w:szCs w:val="24"/>
          <w:lang w:val="en-CA"/>
        </w:rPr>
        <w:t xml:space="preserve">) and the rest presented a loss scenario </w:t>
      </w:r>
      <w:r w:rsidR="00864488" w:rsidRPr="002B305F">
        <w:rPr>
          <w:rFonts w:asciiTheme="majorBidi" w:hAnsiTheme="majorBidi" w:cstheme="majorBidi"/>
          <w:sz w:val="24"/>
          <w:szCs w:val="24"/>
          <w:lang w:val="en-CA"/>
        </w:rPr>
        <w:t>(</w:t>
      </w:r>
      <w:r w:rsidR="003E33EF" w:rsidRPr="002B305F">
        <w:rPr>
          <w:rFonts w:asciiTheme="majorBidi" w:hAnsiTheme="majorBidi" w:cstheme="majorBidi"/>
          <w:sz w:val="24"/>
          <w:szCs w:val="24"/>
        </w:rPr>
        <w:t xml:space="preserve">postponement of death due to </w:t>
      </w:r>
      <w:r w:rsidR="00B31B27" w:rsidRPr="002B305F">
        <w:rPr>
          <w:rFonts w:asciiTheme="majorBidi" w:hAnsiTheme="majorBidi" w:cstheme="majorBidi"/>
          <w:sz w:val="24"/>
          <w:szCs w:val="24"/>
        </w:rPr>
        <w:t xml:space="preserve">an </w:t>
      </w:r>
      <w:r w:rsidR="003E33EF" w:rsidRPr="002B305F">
        <w:rPr>
          <w:rFonts w:asciiTheme="majorBidi" w:hAnsiTheme="majorBidi" w:cstheme="majorBidi"/>
          <w:sz w:val="24"/>
          <w:szCs w:val="24"/>
        </w:rPr>
        <w:t xml:space="preserve">airplane </w:t>
      </w:r>
      <w:r w:rsidR="00B31B27" w:rsidRPr="002B305F">
        <w:rPr>
          <w:rFonts w:asciiTheme="majorBidi" w:hAnsiTheme="majorBidi" w:cstheme="majorBidi"/>
          <w:sz w:val="24"/>
          <w:szCs w:val="24"/>
        </w:rPr>
        <w:t>crash</w:t>
      </w:r>
      <w:r w:rsidR="00864488" w:rsidRPr="002B305F">
        <w:rPr>
          <w:rFonts w:asciiTheme="majorBidi" w:hAnsiTheme="majorBidi" w:cstheme="majorBidi"/>
          <w:sz w:val="24"/>
          <w:szCs w:val="24"/>
        </w:rPr>
        <w:t>)</w:t>
      </w:r>
      <w:r w:rsidR="000F0F6C" w:rsidRPr="002B305F">
        <w:rPr>
          <w:rFonts w:asciiTheme="majorBidi" w:hAnsiTheme="majorBidi" w:cstheme="majorBidi"/>
          <w:sz w:val="24"/>
          <w:szCs w:val="24"/>
        </w:rPr>
        <w:t xml:space="preserve">. </w:t>
      </w:r>
      <w:r w:rsidR="00480AD7" w:rsidRPr="002B305F">
        <w:rPr>
          <w:rFonts w:asciiTheme="majorBidi" w:hAnsiTheme="majorBidi" w:cstheme="majorBidi"/>
          <w:sz w:val="24"/>
          <w:szCs w:val="24"/>
        </w:rPr>
        <w:t xml:space="preserve">Thus, </w:t>
      </w:r>
      <w:r w:rsidR="00480AD7" w:rsidRPr="002B305F">
        <w:rPr>
          <w:rFonts w:asciiTheme="majorBidi" w:eastAsia="Times New Roman" w:hAnsiTheme="majorBidi" w:cstheme="majorBidi"/>
          <w:color w:val="26282A"/>
          <w:sz w:val="24"/>
          <w:szCs w:val="24"/>
          <w:lang w:val="en-CA" w:eastAsia="en-CA"/>
        </w:rPr>
        <w:t xml:space="preserve">gain/loss scenarios only occurred in the social time preference questions. </w:t>
      </w:r>
      <w:r w:rsidR="000F0F6C" w:rsidRPr="002B305F">
        <w:rPr>
          <w:rFonts w:asciiTheme="majorBidi" w:hAnsiTheme="majorBidi" w:cstheme="majorBidi"/>
          <w:sz w:val="24"/>
          <w:szCs w:val="24"/>
        </w:rPr>
        <w:t xml:space="preserve">Such </w:t>
      </w:r>
      <w:r w:rsidR="00A35F68" w:rsidRPr="002B305F">
        <w:rPr>
          <w:rFonts w:asciiTheme="majorBidi" w:hAnsiTheme="majorBidi" w:cstheme="majorBidi"/>
          <w:sz w:val="24"/>
          <w:szCs w:val="24"/>
        </w:rPr>
        <w:t>questions yield</w:t>
      </w:r>
      <w:r w:rsidR="006D2D27" w:rsidRPr="002B305F">
        <w:rPr>
          <w:rFonts w:asciiTheme="majorBidi" w:hAnsiTheme="majorBidi" w:cstheme="majorBidi"/>
          <w:sz w:val="24"/>
          <w:szCs w:val="24"/>
        </w:rPr>
        <w:t xml:space="preserve"> the </w:t>
      </w:r>
      <w:r w:rsidR="000F0F6C" w:rsidRPr="002B305F">
        <w:rPr>
          <w:rFonts w:asciiTheme="majorBidi" w:hAnsiTheme="majorBidi" w:cstheme="majorBidi"/>
          <w:sz w:val="24"/>
          <w:szCs w:val="24"/>
        </w:rPr>
        <w:t>chance</w:t>
      </w:r>
      <w:r w:rsidR="006D2D27" w:rsidRPr="002B305F">
        <w:rPr>
          <w:rFonts w:asciiTheme="majorBidi" w:hAnsiTheme="majorBidi" w:cstheme="majorBidi"/>
          <w:sz w:val="24"/>
          <w:szCs w:val="24"/>
        </w:rPr>
        <w:t xml:space="preserve"> of testing framing effect which we could not perform </w:t>
      </w:r>
      <w:r w:rsidR="000F0F6C" w:rsidRPr="002B305F">
        <w:rPr>
          <w:rFonts w:asciiTheme="majorBidi" w:hAnsiTheme="majorBidi" w:cstheme="majorBidi"/>
          <w:sz w:val="24"/>
          <w:szCs w:val="24"/>
        </w:rPr>
        <w:t>for</w:t>
      </w:r>
      <w:r w:rsidR="006D2D27" w:rsidRPr="002B305F">
        <w:rPr>
          <w:rFonts w:asciiTheme="majorBidi" w:hAnsiTheme="majorBidi" w:cstheme="majorBidi"/>
          <w:sz w:val="24"/>
          <w:szCs w:val="24"/>
        </w:rPr>
        <w:t xml:space="preserve"> private preferences</w:t>
      </w:r>
      <w:r w:rsidR="003E33EF" w:rsidRPr="002B305F">
        <w:rPr>
          <w:rFonts w:asciiTheme="majorBidi" w:hAnsiTheme="majorBidi" w:cstheme="majorBidi"/>
          <w:sz w:val="24"/>
          <w:szCs w:val="24"/>
        </w:rPr>
        <w:t>.</w:t>
      </w:r>
      <w:r w:rsidR="00B55082" w:rsidRPr="002B305F">
        <w:rPr>
          <w:rFonts w:asciiTheme="majorBidi" w:hAnsiTheme="majorBidi" w:cstheme="majorBidi"/>
          <w:sz w:val="24"/>
          <w:szCs w:val="24"/>
        </w:rPr>
        <w:t xml:space="preserve"> </w:t>
      </w:r>
      <w:r w:rsidR="00455B84" w:rsidRPr="002B305F">
        <w:rPr>
          <w:rFonts w:asciiTheme="majorBidi" w:hAnsiTheme="majorBidi" w:cstheme="majorBidi"/>
          <w:sz w:val="24"/>
          <w:szCs w:val="24"/>
        </w:rPr>
        <w:t>As shown in Table 2, a</w:t>
      </w:r>
      <w:r w:rsidR="003E33EF" w:rsidRPr="002B305F">
        <w:rPr>
          <w:rFonts w:asciiTheme="majorBidi" w:hAnsiTheme="majorBidi" w:cstheme="majorBidi"/>
          <w:sz w:val="24"/>
          <w:szCs w:val="24"/>
        </w:rPr>
        <w:t xml:space="preserve"> wide range of time </w:t>
      </w:r>
      <w:r w:rsidR="00E4445A" w:rsidRPr="002B305F">
        <w:rPr>
          <w:rFonts w:asciiTheme="majorBidi" w:hAnsiTheme="majorBidi" w:cstheme="majorBidi"/>
          <w:sz w:val="24"/>
          <w:szCs w:val="24"/>
        </w:rPr>
        <w:t xml:space="preserve">delays </w:t>
      </w:r>
      <w:r w:rsidR="003E33EF" w:rsidRPr="002B305F">
        <w:rPr>
          <w:rFonts w:asciiTheme="majorBidi" w:hAnsiTheme="majorBidi" w:cstheme="majorBidi"/>
          <w:sz w:val="24"/>
          <w:szCs w:val="24"/>
        </w:rPr>
        <w:t xml:space="preserve">and a magnitude of </w:t>
      </w:r>
      <w:r w:rsidR="00A35F68" w:rsidRPr="002B305F">
        <w:rPr>
          <w:rFonts w:asciiTheme="majorBidi" w:hAnsiTheme="majorBidi" w:cstheme="majorBidi"/>
          <w:sz w:val="24"/>
          <w:szCs w:val="24"/>
        </w:rPr>
        <w:t>gain/loss</w:t>
      </w:r>
      <w:r w:rsidR="00051E0E" w:rsidRPr="002B305F">
        <w:rPr>
          <w:rFonts w:asciiTheme="majorBidi" w:hAnsiTheme="majorBidi" w:cstheme="majorBidi"/>
          <w:sz w:val="24"/>
          <w:szCs w:val="24"/>
        </w:rPr>
        <w:t xml:space="preserve"> </w:t>
      </w:r>
      <w:r w:rsidR="003E33EF" w:rsidRPr="002B305F">
        <w:rPr>
          <w:rFonts w:asciiTheme="majorBidi" w:hAnsiTheme="majorBidi" w:cstheme="majorBidi"/>
          <w:sz w:val="24"/>
          <w:szCs w:val="24"/>
        </w:rPr>
        <w:t xml:space="preserve">event were presented across the four versions of </w:t>
      </w:r>
      <w:r w:rsidR="00856394" w:rsidRPr="002B305F">
        <w:rPr>
          <w:rFonts w:asciiTheme="majorBidi" w:hAnsiTheme="majorBidi" w:cstheme="majorBidi"/>
          <w:sz w:val="24"/>
          <w:szCs w:val="24"/>
        </w:rPr>
        <w:t xml:space="preserve">the </w:t>
      </w:r>
      <w:r w:rsidR="003E33EF" w:rsidRPr="002B305F">
        <w:rPr>
          <w:rFonts w:asciiTheme="majorBidi" w:hAnsiTheme="majorBidi" w:cstheme="majorBidi"/>
          <w:sz w:val="24"/>
          <w:szCs w:val="24"/>
        </w:rPr>
        <w:t>study questionnaire</w:t>
      </w:r>
      <w:r w:rsidR="00D401FE" w:rsidRPr="002B305F">
        <w:rPr>
          <w:rFonts w:asciiTheme="majorBidi" w:hAnsiTheme="majorBidi" w:cstheme="majorBidi"/>
          <w:sz w:val="24"/>
          <w:szCs w:val="24"/>
        </w:rPr>
        <w:t xml:space="preserve"> </w:t>
      </w:r>
      <w:r w:rsidR="0081121E" w:rsidRPr="002B305F">
        <w:rPr>
          <w:rFonts w:asciiTheme="majorBidi" w:hAnsiTheme="majorBidi" w:cstheme="majorBidi"/>
          <w:noProof/>
          <w:sz w:val="24"/>
          <w:szCs w:val="24"/>
        </w:rPr>
        <w:fldChar w:fldCharType="begin">
          <w:fldData xml:space="preserve">PEVuZE5vdGU+PENpdGU+PEF1dGhvcj5XZXN0PC9BdXRob3I+PFllYXI+MjAwMzwvWWVhcj48UmVj
TnVtPjE0MjA8L1JlY051bT48RGlzcGxheVRleHQ+WzE1LCAyMiwgMjNdPC9EaXNwbGF5VGV4dD48
cmVjb3JkPjxyZWMtbnVtYmVyPjE0MjA8L3JlYy1udW1iZXI+PGZvcmVpZ24ta2V5cz48a2V5IGFw
cD0iRU4iIGRiLWlkPSJmd3JkMnpyMDI5eGV3cWVhYWExeHNzOXF3MGV3c3NkNWVkOWQiIHRpbWVz
dGFtcD0iMCI+MTQyMDwva2V5PjwvZm9yZWlnbi1rZXlzPjxyZWYtdHlwZSBuYW1lPSJKb3VybmFs
IEFydGljbGUiPjE3PC9yZWYtdHlwZT48Y29udHJpYnV0b3JzPjxhdXRob3JzPjxhdXRob3I+V2Vz
dCwgUi4gUi48L2F1dGhvcj48YXV0aG9yPk1jTmFiYiwgUi48L2F1dGhvcj48YXV0aG9yPlRob21w
c29uLCBBLiBHLjwvYXV0aG9yPjxhdXRob3I+U2hlbGRvbiwgVC4gQS48L2F1dGhvcj48YXV0aG9y
PkdyaW1sZXkgRXZhbnMsIEouPC9hdXRob3I+PGF1dGhvcj5XZXN0LCBSLiBSLjwvYXV0aG9yPjxh
dXRob3I+TWNOYWJiLCBSLjwvYXV0aG9yPjxhdXRob3I+VGhvbXBzb24sIEEuIEcuIEguPC9hdXRo
b3I+PGF1dGhvcj5TaGVsZG9uLCBULiBBLjwvYXV0aG9yPjxhdXRob3I+R3JpbWxleSBFdmFucywg
Si48L2F1dGhvcj48L2F1dGhvcnM+PC9jb250cmlidXRvcnM+PGF1dGgtYWRkcmVzcz5Vbml2ZXJz
aXR5IG9mIFdhbGVzIENvbGxlZ2Ugb2YgTWVkaWNpbmUsIENhcmRpZmYsIFdhbGVzLCBVSy48L2F1
dGgtYWRkcmVzcz48dGl0bGVzPjx0aXRsZT5Fc3RpbWF0aW5nIGltcGxpZWQgcmF0ZXMgb2YgZGlz
Y291bnQgaW4gaGVhbHRoY2FyZSBkZWNpc2lvbi1tYWtpbmc8L3RpdGxlPjxzZWNvbmRhcnktdGl0
bGU+SGVhbHRoIFRlY2hub2xvZ3kgQXNzZXNzbWVudCAoV2luY2hlc3RlciwgRW5nbGFuZCk8L3Nl
Y29uZGFyeS10aXRsZT48L3RpdGxlcz48cGFnZXM+MS02MDwvcGFnZXM+PHZvbHVtZT43PC92b2x1
bWU+PG51bWJlcj4zODwvbnVtYmVyPjxkYXRlcz48eWVhcj4yMDAzPC95ZWFyPjwvZGF0ZXM+PGFj
Y2Vzc2lvbi1udW0+MTQ2MjI0ODk8L2FjY2Vzc2lvbi1udW0+PHdvcmstdHlwZT5DbGluaWNhbCBU
cmlhbCYjeEQ7Q29tcGFyYXRpdmUgU3R1ZHkmI3hEO1JhbmRvbWl6ZWQgQ29udHJvbGxlZCBUcmlh
bCYjeEQ7UmVzZWFyY2ggU3VwcG9ydCwgTm9uLVUuUy4gR292JmFwb3M7dCYjeEQ7UmV2aWV3PC93
b3JrLXR5cGU+PHVybHM+PC91cmxzPjwvcmVjb3JkPjwvQ2l0ZT48Q2l0ZT48QXV0aG9yPkxhemFy
bzwvQXV0aG9yPjxZZWFyPjIwMDE8L1llYXI+PFJlY051bT4xNDkxPC9SZWNOdW0+PHJlY29yZD48
cmVjLW51bWJlcj4xNDkxPC9yZWMtbnVtYmVyPjxmb3JlaWduLWtleXM+PGtleSBhcHA9IkVOIiBk
Yi1pZD0iZndyZDJ6cjAyOXhld3FlYWFhMXhzczlxdzBld3NzZDVlZDlkIiB0aW1lc3RhbXA9IjAi
PjE0OTE8L2tleT48L2ZvcmVpZ24ta2V5cz48cmVmLXR5cGUgbmFtZT0iSm91cm5hbCBBcnRpY2xl
Ij4xNzwvcmVmLXR5cGU+PGNvbnRyaWJ1dG9ycz48YXV0aG9ycz48YXV0aG9yPkxhemFybywgQS48
L2F1dGhvcj48YXV0aG9yPkJhcmJlcmFuLCBSLjwvYXV0aG9yPjxhdXRob3I+UnViaW8sIEUuPC9h
dXRob3I+PGF1dGhvcj5MYXphcm8sIEEuPC9hdXRob3I+PGF1dGhvcj5CYXJiZXJhbiwgUi48L2F1
dGhvcj48YXV0aG9yPlJ1YmlvLCBFLjwvYXV0aG9yPjwvYXV0aG9ycz48L2NvbnRyaWJ1dG9ycz48
YXV0aC1hZGRyZXNzPkZhY3VsdGFkIGRlIERlcmVjaG8sIFVuaXZlcnNpdHkgb2YgWmFyYWdvemEs
IFphcmFnb3phLCBTcGFpbi4gYWxhemFyb0Bwb3N0YS51bml6YXIuZXM8L2F1dGgtYWRkcmVzcz48
dGl0bGVzPjx0aXRsZT5Qcml2YXRlIGFuZCBzb2NpYWwgdGltZSBwcmVmZXJlbmNlcyBmb3IgaGVh
bHRoIGFuZCBtb25leTogYW4gZW1waXJpY2FsIGVzdGltYXRpb248L3RpdGxlPjxzZWNvbmRhcnkt
dGl0bGU+SGVhbHRoIEVjb25vbWljczwvc2Vjb25kYXJ5LXRpdGxlPjwvdGl0bGVzPjxwYWdlcz4z
NTEtNjwvcGFnZXM+PHZvbHVtZT4xMDwvdm9sdW1lPjxudW1iZXI+NDwvbnVtYmVyPjxkYXRlcz48
eWVhcj4yMDAxPC95ZWFyPjxwdWItZGF0ZXM+PGRhdGU+SnVuPC9kYXRlPjwvcHViLWRhdGVzPjwv
ZGF0ZXM+PGFjY2Vzc2lvbi1udW0+MTE0MDAyNTc8L2FjY2Vzc2lvbi1udW0+PHVybHM+PC91cmxz
PjwvcmVjb3JkPjwvQ2l0ZT48Q2l0ZT48QXV0aG9yPkNhaXJuczwvQXV0aG9yPjxZZWFyPjE5OTQ8
L1llYXI+PFJlY051bT4xNjAyPC9SZWNOdW0+PHJlY29yZD48cmVjLW51bWJlcj4xNjAyPC9yZWMt
bnVtYmVyPjxmb3JlaWduLWtleXM+PGtleSBhcHA9IkVOIiBkYi1pZD0iZndyZDJ6cjAyOXhld3Fl
YWFhMXhzczlxdzBld3NzZDVlZDlkIiB0aW1lc3RhbXA9IjAiPjE2MDI8L2tleT48L2ZvcmVpZ24t
a2V5cz48cmVmLXR5cGUgbmFtZT0iSm91cm5hbCBBcnRpY2xlIj4xNzwvcmVmLXR5cGU+PGNvbnRy
aWJ1dG9ycz48YXV0aG9ycz48YXV0aG9yPkNhaXJucywgSi4gQS48L2F1dGhvcj48YXV0aG9yPkNh
aXJucywgSi4gQS48L2F1dGhvcj48L2F1dGhvcnM+PC9jb250cmlidXRvcnM+PGF1dGgtYWRkcmVz
cz5IZWFsdGggRWNvbm9taWNzIFJlc2VhcmNoIFVuaXQsIFVuaXZlcnNpdHkgb2YgQWJlcmRlZW4s
IEZvcmVzdGVyaGlsbCBTY290bGFuZC48L2F1dGgtYWRkcmVzcz48dGl0bGVzPjx0aXRsZT5WYWx1
aW5nIGZ1dHVyZSBiZW5lZml0czwvdGl0bGU+PHNlY29uZGFyeS10aXRsZT5IZWFsdGggRWNvbm9t
aWNzPC9zZWNvbmRhcnktdGl0bGU+PC90aXRsZXM+PHBhZ2VzPjIyMS05PC9wYWdlcz48dm9sdW1l
PjM8L3ZvbHVtZT48bnVtYmVyPjQ8L251bWJlcj48ZGF0ZXM+PHllYXI+MTk5NDwveWVhcj48cHVi
LWRhdGVzPjxkYXRlPkp1bC1BdWc8L2RhdGU+PC9wdWItZGF0ZXM+PC9kYXRlcz48YWNjZXNzaW9u
LW51bT43OTk0MzIyPC9hY2Nlc3Npb24tbnVtPjx3b3JrLXR5cGU+UmVzZWFyY2ggU3VwcG9ydCwg
Tm9uLVUuUy4gR292JmFwb3M7dDwvd29yay10eXBlPjx1cmxzPjwvdXJscz48L3JlY29yZD48L0Np
dGU+PC9FbmROb3RlPn==
</w:fldData>
        </w:fldChar>
      </w:r>
      <w:r w:rsidR="00DF225D" w:rsidRPr="002B305F">
        <w:rPr>
          <w:rFonts w:asciiTheme="majorBidi" w:hAnsiTheme="majorBidi" w:cstheme="majorBidi"/>
          <w:noProof/>
          <w:sz w:val="24"/>
          <w:szCs w:val="24"/>
        </w:rPr>
        <w:instrText xml:space="preserve"> ADDIN EN.CITE </w:instrText>
      </w:r>
      <w:r w:rsidR="00DF225D" w:rsidRPr="002B305F">
        <w:rPr>
          <w:rFonts w:asciiTheme="majorBidi" w:hAnsiTheme="majorBidi" w:cstheme="majorBidi"/>
          <w:noProof/>
          <w:sz w:val="24"/>
          <w:szCs w:val="24"/>
        </w:rPr>
        <w:fldChar w:fldCharType="begin">
          <w:fldData xml:space="preserve">PEVuZE5vdGU+PENpdGU+PEF1dGhvcj5XZXN0PC9BdXRob3I+PFllYXI+MjAwMzwvWWVhcj48UmVj
TnVtPjE0MjA8L1JlY051bT48RGlzcGxheVRleHQ+WzE1LCAyMiwgMjNdPC9EaXNwbGF5VGV4dD48
cmVjb3JkPjxyZWMtbnVtYmVyPjE0MjA8L3JlYy1udW1iZXI+PGZvcmVpZ24ta2V5cz48a2V5IGFw
cD0iRU4iIGRiLWlkPSJmd3JkMnpyMDI5eGV3cWVhYWExeHNzOXF3MGV3c3NkNWVkOWQiIHRpbWVz
dGFtcD0iMCI+MTQyMDwva2V5PjwvZm9yZWlnbi1rZXlzPjxyZWYtdHlwZSBuYW1lPSJKb3VybmFs
IEFydGljbGUiPjE3PC9yZWYtdHlwZT48Y29udHJpYnV0b3JzPjxhdXRob3JzPjxhdXRob3I+V2Vz
dCwgUi4gUi48L2F1dGhvcj48YXV0aG9yPk1jTmFiYiwgUi48L2F1dGhvcj48YXV0aG9yPlRob21w
c29uLCBBLiBHLjwvYXV0aG9yPjxhdXRob3I+U2hlbGRvbiwgVC4gQS48L2F1dGhvcj48YXV0aG9y
PkdyaW1sZXkgRXZhbnMsIEouPC9hdXRob3I+PGF1dGhvcj5XZXN0LCBSLiBSLjwvYXV0aG9yPjxh
dXRob3I+TWNOYWJiLCBSLjwvYXV0aG9yPjxhdXRob3I+VGhvbXBzb24sIEEuIEcuIEguPC9hdXRo
b3I+PGF1dGhvcj5TaGVsZG9uLCBULiBBLjwvYXV0aG9yPjxhdXRob3I+R3JpbWxleSBFdmFucywg
Si48L2F1dGhvcj48L2F1dGhvcnM+PC9jb250cmlidXRvcnM+PGF1dGgtYWRkcmVzcz5Vbml2ZXJz
aXR5IG9mIFdhbGVzIENvbGxlZ2Ugb2YgTWVkaWNpbmUsIENhcmRpZmYsIFdhbGVzLCBVSy48L2F1
dGgtYWRkcmVzcz48dGl0bGVzPjx0aXRsZT5Fc3RpbWF0aW5nIGltcGxpZWQgcmF0ZXMgb2YgZGlz
Y291bnQgaW4gaGVhbHRoY2FyZSBkZWNpc2lvbi1tYWtpbmc8L3RpdGxlPjxzZWNvbmRhcnktdGl0
bGU+SGVhbHRoIFRlY2hub2xvZ3kgQXNzZXNzbWVudCAoV2luY2hlc3RlciwgRW5nbGFuZCk8L3Nl
Y29uZGFyeS10aXRsZT48L3RpdGxlcz48cGFnZXM+MS02MDwvcGFnZXM+PHZvbHVtZT43PC92b2x1
bWU+PG51bWJlcj4zODwvbnVtYmVyPjxkYXRlcz48eWVhcj4yMDAzPC95ZWFyPjwvZGF0ZXM+PGFj
Y2Vzc2lvbi1udW0+MTQ2MjI0ODk8L2FjY2Vzc2lvbi1udW0+PHdvcmstdHlwZT5DbGluaWNhbCBU
cmlhbCYjeEQ7Q29tcGFyYXRpdmUgU3R1ZHkmI3hEO1JhbmRvbWl6ZWQgQ29udHJvbGxlZCBUcmlh
bCYjeEQ7UmVzZWFyY2ggU3VwcG9ydCwgTm9uLVUuUy4gR292JmFwb3M7dCYjeEQ7UmV2aWV3PC93
b3JrLXR5cGU+PHVybHM+PC91cmxzPjwvcmVjb3JkPjwvQ2l0ZT48Q2l0ZT48QXV0aG9yPkxhemFy
bzwvQXV0aG9yPjxZZWFyPjIwMDE8L1llYXI+PFJlY051bT4xNDkxPC9SZWNOdW0+PHJlY29yZD48
cmVjLW51bWJlcj4xNDkxPC9yZWMtbnVtYmVyPjxmb3JlaWduLWtleXM+PGtleSBhcHA9IkVOIiBk
Yi1pZD0iZndyZDJ6cjAyOXhld3FlYWFhMXhzczlxdzBld3NzZDVlZDlkIiB0aW1lc3RhbXA9IjAi
PjE0OTE8L2tleT48L2ZvcmVpZ24ta2V5cz48cmVmLXR5cGUgbmFtZT0iSm91cm5hbCBBcnRpY2xl
Ij4xNzwvcmVmLXR5cGU+PGNvbnRyaWJ1dG9ycz48YXV0aG9ycz48YXV0aG9yPkxhemFybywgQS48
L2F1dGhvcj48YXV0aG9yPkJhcmJlcmFuLCBSLjwvYXV0aG9yPjxhdXRob3I+UnViaW8sIEUuPC9h
dXRob3I+PGF1dGhvcj5MYXphcm8sIEEuPC9hdXRob3I+PGF1dGhvcj5CYXJiZXJhbiwgUi48L2F1
dGhvcj48YXV0aG9yPlJ1YmlvLCBFLjwvYXV0aG9yPjwvYXV0aG9ycz48L2NvbnRyaWJ1dG9ycz48
YXV0aC1hZGRyZXNzPkZhY3VsdGFkIGRlIERlcmVjaG8sIFVuaXZlcnNpdHkgb2YgWmFyYWdvemEs
IFphcmFnb3phLCBTcGFpbi4gYWxhemFyb0Bwb3N0YS51bml6YXIuZXM8L2F1dGgtYWRkcmVzcz48
dGl0bGVzPjx0aXRsZT5Qcml2YXRlIGFuZCBzb2NpYWwgdGltZSBwcmVmZXJlbmNlcyBmb3IgaGVh
bHRoIGFuZCBtb25leTogYW4gZW1waXJpY2FsIGVzdGltYXRpb248L3RpdGxlPjxzZWNvbmRhcnkt
dGl0bGU+SGVhbHRoIEVjb25vbWljczwvc2Vjb25kYXJ5LXRpdGxlPjwvdGl0bGVzPjxwYWdlcz4z
NTEtNjwvcGFnZXM+PHZvbHVtZT4xMDwvdm9sdW1lPjxudW1iZXI+NDwvbnVtYmVyPjxkYXRlcz48
eWVhcj4yMDAxPC95ZWFyPjxwdWItZGF0ZXM+PGRhdGU+SnVuPC9kYXRlPjwvcHViLWRhdGVzPjwv
ZGF0ZXM+PGFjY2Vzc2lvbi1udW0+MTE0MDAyNTc8L2FjY2Vzc2lvbi1udW0+PHVybHM+PC91cmxz
PjwvcmVjb3JkPjwvQ2l0ZT48Q2l0ZT48QXV0aG9yPkNhaXJuczwvQXV0aG9yPjxZZWFyPjE5OTQ8
L1llYXI+PFJlY051bT4xNjAyPC9SZWNOdW0+PHJlY29yZD48cmVjLW51bWJlcj4xNjAyPC9yZWMt
bnVtYmVyPjxmb3JlaWduLWtleXM+PGtleSBhcHA9IkVOIiBkYi1pZD0iZndyZDJ6cjAyOXhld3Fl
YWFhMXhzczlxdzBld3NzZDVlZDlkIiB0aW1lc3RhbXA9IjAiPjE2MDI8L2tleT48L2ZvcmVpZ24t
a2V5cz48cmVmLXR5cGUgbmFtZT0iSm91cm5hbCBBcnRpY2xlIj4xNzwvcmVmLXR5cGU+PGNvbnRy
aWJ1dG9ycz48YXV0aG9ycz48YXV0aG9yPkNhaXJucywgSi4gQS48L2F1dGhvcj48YXV0aG9yPkNh
aXJucywgSi4gQS48L2F1dGhvcj48L2F1dGhvcnM+PC9jb250cmlidXRvcnM+PGF1dGgtYWRkcmVz
cz5IZWFsdGggRWNvbm9taWNzIFJlc2VhcmNoIFVuaXQsIFVuaXZlcnNpdHkgb2YgQWJlcmRlZW4s
IEZvcmVzdGVyaGlsbCBTY290bGFuZC48L2F1dGgtYWRkcmVzcz48dGl0bGVzPjx0aXRsZT5WYWx1
aW5nIGZ1dHVyZSBiZW5lZml0czwvdGl0bGU+PHNlY29uZGFyeS10aXRsZT5IZWFsdGggRWNvbm9t
aWNzPC9zZWNvbmRhcnktdGl0bGU+PC90aXRsZXM+PHBhZ2VzPjIyMS05PC9wYWdlcz48dm9sdW1l
PjM8L3ZvbHVtZT48bnVtYmVyPjQ8L251bWJlcj48ZGF0ZXM+PHllYXI+MTk5NDwveWVhcj48cHVi
LWRhdGVzPjxkYXRlPkp1bC1BdWc8L2RhdGU+PC9wdWItZGF0ZXM+PC9kYXRlcz48YWNjZXNzaW9u
LW51bT43OTk0MzIyPC9hY2Nlc3Npb24tbnVtPjx3b3JrLXR5cGU+UmVzZWFyY2ggU3VwcG9ydCwg
Tm9uLVUuUy4gR292JmFwb3M7dDwvd29yay10eXBlPjx1cmxzPjwvdXJscz48L3JlY29yZD48L0Np
dGU+PC9FbmROb3RlPn==
</w:fldData>
        </w:fldChar>
      </w:r>
      <w:r w:rsidR="00DF225D" w:rsidRPr="002B305F">
        <w:rPr>
          <w:rFonts w:asciiTheme="majorBidi" w:hAnsiTheme="majorBidi" w:cstheme="majorBidi"/>
          <w:noProof/>
          <w:sz w:val="24"/>
          <w:szCs w:val="24"/>
        </w:rPr>
        <w:instrText xml:space="preserve"> ADDIN EN.CITE.DATA </w:instrText>
      </w:r>
      <w:r w:rsidR="00DF225D" w:rsidRPr="002B305F">
        <w:rPr>
          <w:rFonts w:asciiTheme="majorBidi" w:hAnsiTheme="majorBidi" w:cstheme="majorBidi"/>
          <w:noProof/>
          <w:sz w:val="24"/>
          <w:szCs w:val="24"/>
        </w:rPr>
      </w:r>
      <w:r w:rsidR="00DF225D" w:rsidRPr="002B305F">
        <w:rPr>
          <w:rFonts w:asciiTheme="majorBidi" w:hAnsiTheme="majorBidi" w:cstheme="majorBidi"/>
          <w:noProof/>
          <w:sz w:val="24"/>
          <w:szCs w:val="24"/>
        </w:rPr>
        <w:fldChar w:fldCharType="end"/>
      </w:r>
      <w:r w:rsidR="0081121E" w:rsidRPr="002B305F">
        <w:rPr>
          <w:rFonts w:asciiTheme="majorBidi" w:hAnsiTheme="majorBidi" w:cstheme="majorBidi"/>
          <w:noProof/>
          <w:sz w:val="24"/>
          <w:szCs w:val="24"/>
        </w:rPr>
      </w:r>
      <w:r w:rsidR="0081121E" w:rsidRPr="002B305F">
        <w:rPr>
          <w:rFonts w:asciiTheme="majorBidi" w:hAnsiTheme="majorBidi" w:cstheme="majorBidi"/>
          <w:noProof/>
          <w:sz w:val="24"/>
          <w:szCs w:val="24"/>
        </w:rPr>
        <w:fldChar w:fldCharType="separate"/>
      </w:r>
      <w:r w:rsidR="00DF225D" w:rsidRPr="002B305F">
        <w:rPr>
          <w:rFonts w:asciiTheme="majorBidi" w:hAnsiTheme="majorBidi" w:cstheme="majorBidi"/>
          <w:noProof/>
          <w:sz w:val="24"/>
          <w:szCs w:val="24"/>
        </w:rPr>
        <w:t>[15, 22, 23]</w:t>
      </w:r>
      <w:r w:rsidR="0081121E" w:rsidRPr="002B305F">
        <w:rPr>
          <w:rFonts w:asciiTheme="majorBidi" w:hAnsiTheme="majorBidi" w:cstheme="majorBidi"/>
          <w:noProof/>
          <w:sz w:val="24"/>
          <w:szCs w:val="24"/>
        </w:rPr>
        <w:fldChar w:fldCharType="end"/>
      </w:r>
      <w:r w:rsidR="003E33EF" w:rsidRPr="002B305F">
        <w:rPr>
          <w:rFonts w:asciiTheme="majorBidi" w:hAnsiTheme="majorBidi" w:cstheme="majorBidi"/>
          <w:sz w:val="24"/>
          <w:szCs w:val="24"/>
        </w:rPr>
        <w:t>.</w:t>
      </w:r>
    </w:p>
    <w:p w14:paraId="69789D2B" w14:textId="717639C0" w:rsidR="00A35F68" w:rsidRPr="002B305F" w:rsidRDefault="00A35F68" w:rsidP="000066F6">
      <w:pPr>
        <w:autoSpaceDE w:val="0"/>
        <w:autoSpaceDN w:val="0"/>
        <w:adjustRightInd w:val="0"/>
        <w:spacing w:after="0" w:line="480" w:lineRule="auto"/>
        <w:jc w:val="center"/>
        <w:rPr>
          <w:rFonts w:ascii="Arial" w:eastAsia="Times New Roman" w:hAnsi="Arial" w:cs="Arial"/>
          <w:b/>
          <w:color w:val="000000"/>
          <w:lang w:bidi="fa-IR"/>
        </w:rPr>
      </w:pPr>
      <w:r w:rsidRPr="002B305F">
        <w:rPr>
          <w:rFonts w:ascii="Arial" w:eastAsia="Times New Roman" w:hAnsi="Arial" w:cs="Arial"/>
          <w:b/>
          <w:color w:val="000000"/>
          <w:lang w:bidi="fa-IR"/>
        </w:rPr>
        <w:t xml:space="preserve">Table 2. Design of </w:t>
      </w:r>
      <w:r w:rsidR="00856394" w:rsidRPr="002B305F">
        <w:rPr>
          <w:rFonts w:ascii="Arial" w:eastAsia="Times New Roman" w:hAnsi="Arial" w:cs="Arial"/>
          <w:b/>
          <w:color w:val="000000"/>
          <w:lang w:bidi="fa-IR"/>
        </w:rPr>
        <w:t xml:space="preserve">the </w:t>
      </w:r>
      <w:r w:rsidRPr="002B305F">
        <w:rPr>
          <w:rFonts w:ascii="Arial" w:eastAsia="Times New Roman" w:hAnsi="Arial" w:cs="Arial"/>
          <w:b/>
          <w:color w:val="000000"/>
          <w:lang w:bidi="fa-IR"/>
        </w:rPr>
        <w:t>study question</w:t>
      </w:r>
      <w:r w:rsidR="00C366AD" w:rsidRPr="002B305F">
        <w:rPr>
          <w:rFonts w:ascii="Arial" w:eastAsia="Times New Roman" w:hAnsi="Arial" w:cs="Arial"/>
          <w:b/>
          <w:color w:val="000000"/>
          <w:lang w:bidi="fa-IR"/>
        </w:rPr>
        <w:t>s</w:t>
      </w:r>
      <w:r w:rsidRPr="002B305F">
        <w:rPr>
          <w:rFonts w:ascii="Arial" w:eastAsia="Times New Roman" w:hAnsi="Arial" w:cs="Arial"/>
          <w:b/>
          <w:color w:val="000000"/>
          <w:lang w:bidi="fa-IR"/>
        </w:rPr>
        <w:t xml:space="preserve"> </w:t>
      </w:r>
      <w:r w:rsidR="00292145" w:rsidRPr="002B305F">
        <w:rPr>
          <w:rFonts w:ascii="Arial" w:eastAsia="Times New Roman" w:hAnsi="Arial" w:cs="Arial"/>
          <w:b/>
          <w:color w:val="000000"/>
          <w:lang w:bidi="fa-IR"/>
        </w:rPr>
        <w:t xml:space="preserve">for eliciting social </w:t>
      </w:r>
      <w:r w:rsidR="00277BA5" w:rsidRPr="002B305F">
        <w:rPr>
          <w:rFonts w:ascii="Arial" w:eastAsia="Times New Roman" w:hAnsi="Arial" w:cs="Arial"/>
          <w:b/>
          <w:color w:val="000000"/>
          <w:lang w:bidi="fa-IR"/>
        </w:rPr>
        <w:t>t</w:t>
      </w:r>
      <w:r w:rsidR="00292145" w:rsidRPr="002B305F">
        <w:rPr>
          <w:rFonts w:ascii="Arial" w:eastAsia="Times New Roman" w:hAnsi="Arial" w:cs="Arial"/>
          <w:b/>
          <w:color w:val="000000"/>
          <w:lang w:bidi="fa-IR"/>
        </w:rPr>
        <w:t xml:space="preserve">ime </w:t>
      </w:r>
      <w:r w:rsidR="00277BA5" w:rsidRPr="002B305F">
        <w:rPr>
          <w:rFonts w:ascii="Arial" w:eastAsia="Times New Roman" w:hAnsi="Arial" w:cs="Arial"/>
          <w:b/>
          <w:color w:val="000000"/>
          <w:lang w:bidi="fa-IR"/>
        </w:rPr>
        <w:t>p</w:t>
      </w:r>
      <w:r w:rsidR="00292145" w:rsidRPr="002B305F">
        <w:rPr>
          <w:rFonts w:ascii="Arial" w:eastAsia="Times New Roman" w:hAnsi="Arial" w:cs="Arial"/>
          <w:b/>
          <w:color w:val="000000"/>
          <w:lang w:bidi="fa-IR"/>
        </w:rPr>
        <w:t xml:space="preserve">reference </w:t>
      </w:r>
      <w:r w:rsidR="00277BA5" w:rsidRPr="002B305F">
        <w:rPr>
          <w:rFonts w:ascii="Arial" w:eastAsia="Times New Roman" w:hAnsi="Arial" w:cs="Arial"/>
          <w:b/>
          <w:color w:val="000000"/>
          <w:lang w:bidi="fa-IR"/>
        </w:rPr>
        <w:t>r</w:t>
      </w:r>
      <w:r w:rsidR="00292145" w:rsidRPr="002B305F">
        <w:rPr>
          <w:rFonts w:ascii="Arial" w:eastAsia="Times New Roman" w:hAnsi="Arial" w:cs="Arial"/>
          <w:b/>
          <w:color w:val="000000"/>
          <w:lang w:bidi="fa-IR"/>
        </w:rPr>
        <w:t>ates</w:t>
      </w:r>
    </w:p>
    <w:tbl>
      <w:tblPr>
        <w:tblStyle w:val="ColorfulList-Accent3"/>
        <w:tblW w:w="7621" w:type="dxa"/>
        <w:jc w:val="center"/>
        <w:tblLook w:val="04A0" w:firstRow="1" w:lastRow="0" w:firstColumn="1" w:lastColumn="0" w:noHBand="0" w:noVBand="1"/>
      </w:tblPr>
      <w:tblGrid>
        <w:gridCol w:w="3601"/>
        <w:gridCol w:w="1468"/>
        <w:gridCol w:w="737"/>
        <w:gridCol w:w="618"/>
        <w:gridCol w:w="630"/>
        <w:gridCol w:w="567"/>
      </w:tblGrid>
      <w:tr w:rsidR="00A35F68" w:rsidRPr="002B305F" w14:paraId="2AC4FB87" w14:textId="77777777" w:rsidTr="000066F6">
        <w:trPr>
          <w:cnfStyle w:val="100000000000" w:firstRow="1" w:lastRow="0" w:firstColumn="0" w:lastColumn="0" w:oddVBand="0" w:evenVBand="0" w:oddHBand="0"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3601" w:type="dxa"/>
            <w:vMerge w:val="restart"/>
            <w:noWrap/>
          </w:tcPr>
          <w:p w14:paraId="61B7F7B0" w14:textId="77777777" w:rsidR="00A35F68" w:rsidRPr="002B305F" w:rsidRDefault="00A35F68" w:rsidP="00793E31">
            <w:pPr>
              <w:bidi/>
              <w:jc w:val="right"/>
              <w:rPr>
                <w:rFonts w:ascii="Arial" w:eastAsia="Times New Roman" w:hAnsi="Arial" w:cs="Arial"/>
                <w:sz w:val="24"/>
                <w:szCs w:val="24"/>
                <w:lang w:bidi="fa-IR"/>
              </w:rPr>
            </w:pPr>
            <w:r w:rsidRPr="002B305F">
              <w:rPr>
                <w:rFonts w:ascii="Arial" w:eastAsia="Times New Roman" w:hAnsi="Arial" w:cs="Arial"/>
                <w:sz w:val="24"/>
                <w:szCs w:val="24"/>
                <w:lang w:bidi="fa-IR"/>
              </w:rPr>
              <w:t>Question</w:t>
            </w:r>
          </w:p>
          <w:p w14:paraId="69A6009D" w14:textId="77777777" w:rsidR="00A35F68" w:rsidRPr="002B305F" w:rsidRDefault="00A35F68" w:rsidP="00793E31">
            <w:pPr>
              <w:bidi/>
              <w:jc w:val="right"/>
              <w:rPr>
                <w:rFonts w:ascii="Arial" w:eastAsia="Times New Roman" w:hAnsi="Arial" w:cs="Arial"/>
                <w:sz w:val="24"/>
                <w:szCs w:val="24"/>
                <w:lang w:bidi="fa-IR"/>
              </w:rPr>
            </w:pPr>
            <w:r w:rsidRPr="002B305F">
              <w:rPr>
                <w:rFonts w:ascii="Arial" w:eastAsia="Times New Roman" w:hAnsi="Arial" w:cs="Arial"/>
                <w:sz w:val="24"/>
                <w:szCs w:val="24"/>
                <w:lang w:bidi="fa-IR"/>
              </w:rPr>
              <w:t>(scenario)</w:t>
            </w:r>
          </w:p>
        </w:tc>
        <w:tc>
          <w:tcPr>
            <w:tcW w:w="1468" w:type="dxa"/>
            <w:vMerge w:val="restart"/>
            <w:noWrap/>
          </w:tcPr>
          <w:p w14:paraId="20727389" w14:textId="77777777" w:rsidR="00A35F68" w:rsidRPr="002B305F" w:rsidRDefault="00A35F68" w:rsidP="00A35F68">
            <w:pPr>
              <w:bidi/>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Starting point</w:t>
            </w:r>
          </w:p>
        </w:tc>
        <w:tc>
          <w:tcPr>
            <w:tcW w:w="2552" w:type="dxa"/>
            <w:gridSpan w:val="4"/>
            <w:noWrap/>
          </w:tcPr>
          <w:p w14:paraId="61C702D8" w14:textId="77777777" w:rsidR="00A35F68" w:rsidRPr="002B305F" w:rsidRDefault="00A35F68" w:rsidP="00A35F68">
            <w:pPr>
              <w:bidi/>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Delay</w:t>
            </w:r>
          </w:p>
        </w:tc>
      </w:tr>
      <w:tr w:rsidR="008A784E" w:rsidRPr="002B305F" w14:paraId="01E6846F" w14:textId="77777777" w:rsidTr="000066F6">
        <w:trPr>
          <w:cnfStyle w:val="000000100000" w:firstRow="0" w:lastRow="0" w:firstColumn="0" w:lastColumn="0" w:oddVBand="0" w:evenVBand="0" w:oddHBand="1" w:evenHBand="0" w:firstRowFirstColumn="0" w:firstRowLastColumn="0" w:lastRowFirstColumn="0" w:lastRowLastColumn="0"/>
          <w:trHeight w:val="305"/>
          <w:jc w:val="center"/>
        </w:trPr>
        <w:tc>
          <w:tcPr>
            <w:cnfStyle w:val="001000000000" w:firstRow="0" w:lastRow="0" w:firstColumn="1" w:lastColumn="0" w:oddVBand="0" w:evenVBand="0" w:oddHBand="0" w:evenHBand="0" w:firstRowFirstColumn="0" w:firstRowLastColumn="0" w:lastRowFirstColumn="0" w:lastRowLastColumn="0"/>
            <w:tcW w:w="3601" w:type="dxa"/>
            <w:vMerge/>
            <w:noWrap/>
            <w:hideMark/>
          </w:tcPr>
          <w:p w14:paraId="61F22276" w14:textId="77777777" w:rsidR="00A35F68" w:rsidRPr="002B305F" w:rsidRDefault="00A35F68" w:rsidP="00A35F68">
            <w:pPr>
              <w:bidi/>
              <w:rPr>
                <w:rFonts w:ascii="Arial" w:eastAsia="Times New Roman" w:hAnsi="Arial" w:cs="Arial"/>
                <w:sz w:val="24"/>
                <w:szCs w:val="24"/>
                <w:lang w:bidi="fa-IR"/>
              </w:rPr>
            </w:pPr>
          </w:p>
        </w:tc>
        <w:tc>
          <w:tcPr>
            <w:tcW w:w="1468" w:type="dxa"/>
            <w:vMerge/>
            <w:noWrap/>
          </w:tcPr>
          <w:p w14:paraId="21210074" w14:textId="77777777" w:rsidR="00A35F68" w:rsidRPr="002B305F" w:rsidRDefault="00A35F68" w:rsidP="00A35F68">
            <w:pPr>
              <w:bidi/>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bidi="fa-IR"/>
              </w:rPr>
            </w:pPr>
          </w:p>
        </w:tc>
        <w:tc>
          <w:tcPr>
            <w:tcW w:w="737" w:type="dxa"/>
            <w:noWrap/>
            <w:hideMark/>
          </w:tcPr>
          <w:p w14:paraId="0A1B3816" w14:textId="77777777" w:rsidR="00A35F68" w:rsidRPr="002B305F" w:rsidRDefault="00A35F68" w:rsidP="00A35F68">
            <w:pPr>
              <w:bidi/>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V1</w:t>
            </w:r>
          </w:p>
        </w:tc>
        <w:tc>
          <w:tcPr>
            <w:tcW w:w="618" w:type="dxa"/>
            <w:noWrap/>
            <w:hideMark/>
          </w:tcPr>
          <w:p w14:paraId="51436494" w14:textId="77777777" w:rsidR="00A35F68" w:rsidRPr="002B305F" w:rsidRDefault="00A35F68" w:rsidP="00A35F68">
            <w:pPr>
              <w:bidi/>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V2</w:t>
            </w:r>
          </w:p>
        </w:tc>
        <w:tc>
          <w:tcPr>
            <w:tcW w:w="630" w:type="dxa"/>
            <w:noWrap/>
            <w:hideMark/>
          </w:tcPr>
          <w:p w14:paraId="217671A3" w14:textId="77777777" w:rsidR="00A35F68" w:rsidRPr="002B305F" w:rsidRDefault="00A35F68" w:rsidP="00A35F68">
            <w:pPr>
              <w:bidi/>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V3</w:t>
            </w:r>
          </w:p>
        </w:tc>
        <w:tc>
          <w:tcPr>
            <w:tcW w:w="567" w:type="dxa"/>
            <w:noWrap/>
            <w:hideMark/>
          </w:tcPr>
          <w:p w14:paraId="57F234F5" w14:textId="77777777" w:rsidR="00A35F68" w:rsidRPr="002B305F" w:rsidRDefault="00A35F68" w:rsidP="00A35F68">
            <w:pPr>
              <w:bidi/>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V4</w:t>
            </w:r>
          </w:p>
        </w:tc>
      </w:tr>
      <w:tr w:rsidR="00A35F68" w:rsidRPr="002B305F" w14:paraId="44C0C89E" w14:textId="77777777" w:rsidTr="000066F6">
        <w:trPr>
          <w:trHeight w:val="375"/>
          <w:jc w:val="center"/>
        </w:trPr>
        <w:tc>
          <w:tcPr>
            <w:cnfStyle w:val="001000000000" w:firstRow="0" w:lastRow="0" w:firstColumn="1" w:lastColumn="0" w:oddVBand="0" w:evenVBand="0" w:oddHBand="0" w:evenHBand="0" w:firstRowFirstColumn="0" w:firstRowLastColumn="0" w:lastRowFirstColumn="0" w:lastRowLastColumn="0"/>
            <w:tcW w:w="3601" w:type="dxa"/>
            <w:noWrap/>
            <w:hideMark/>
          </w:tcPr>
          <w:p w14:paraId="0373393F" w14:textId="77777777" w:rsidR="00A35F68" w:rsidRPr="002B305F" w:rsidRDefault="00A35F68" w:rsidP="00A35F68">
            <w:pPr>
              <w:bidi/>
              <w:jc w:val="right"/>
              <w:rPr>
                <w:rFonts w:ascii="Arial" w:eastAsia="Times New Roman" w:hAnsi="Arial" w:cs="Arial"/>
                <w:b w:val="0"/>
                <w:bCs w:val="0"/>
                <w:sz w:val="24"/>
                <w:szCs w:val="24"/>
                <w:lang w:bidi="fa-IR"/>
              </w:rPr>
            </w:pPr>
            <w:r w:rsidRPr="002B305F">
              <w:rPr>
                <w:rFonts w:ascii="Arial" w:eastAsia="Times New Roman" w:hAnsi="Arial" w:cs="Arial"/>
                <w:b w:val="0"/>
                <w:bCs w:val="0"/>
                <w:sz w:val="24"/>
                <w:szCs w:val="24"/>
                <w:lang w:bidi="fa-IR"/>
              </w:rPr>
              <w:t>Q1(1000 lives saved)</w:t>
            </w:r>
          </w:p>
        </w:tc>
        <w:tc>
          <w:tcPr>
            <w:tcW w:w="1468" w:type="dxa"/>
            <w:noWrap/>
            <w:hideMark/>
          </w:tcPr>
          <w:p w14:paraId="7667CBBA" w14:textId="77777777" w:rsidR="00A35F68" w:rsidRPr="002B305F" w:rsidRDefault="00A35F68" w:rsidP="00793E31">
            <w:pPr>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tl/>
                <w:lang w:bidi="fa-IR"/>
              </w:rPr>
            </w:pPr>
            <w:r w:rsidRPr="002B305F">
              <w:rPr>
                <w:rFonts w:ascii="Arial" w:eastAsia="Times New Roman" w:hAnsi="Arial" w:cs="Arial"/>
                <w:sz w:val="24"/>
                <w:szCs w:val="24"/>
                <w:lang w:bidi="fa-IR"/>
              </w:rPr>
              <w:t>2</w:t>
            </w:r>
          </w:p>
        </w:tc>
        <w:tc>
          <w:tcPr>
            <w:tcW w:w="737" w:type="dxa"/>
            <w:noWrap/>
          </w:tcPr>
          <w:p w14:paraId="06FF84FE" w14:textId="77777777" w:rsidR="00A35F68" w:rsidRPr="002B305F" w:rsidRDefault="00A35F68" w:rsidP="00793E31">
            <w:pPr>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1</w:t>
            </w:r>
          </w:p>
        </w:tc>
        <w:tc>
          <w:tcPr>
            <w:tcW w:w="618" w:type="dxa"/>
            <w:noWrap/>
          </w:tcPr>
          <w:p w14:paraId="139DB428" w14:textId="77777777" w:rsidR="00A35F68" w:rsidRPr="002B305F" w:rsidRDefault="00A35F68" w:rsidP="00793E31">
            <w:pPr>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2</w:t>
            </w:r>
          </w:p>
        </w:tc>
        <w:tc>
          <w:tcPr>
            <w:tcW w:w="630" w:type="dxa"/>
            <w:noWrap/>
          </w:tcPr>
          <w:p w14:paraId="241518A2" w14:textId="77777777" w:rsidR="00A35F68" w:rsidRPr="002B305F" w:rsidRDefault="00A35F68" w:rsidP="00793E31">
            <w:pPr>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3</w:t>
            </w:r>
          </w:p>
        </w:tc>
        <w:tc>
          <w:tcPr>
            <w:tcW w:w="567" w:type="dxa"/>
            <w:noWrap/>
          </w:tcPr>
          <w:p w14:paraId="585EB7DF" w14:textId="77777777" w:rsidR="00A35F68" w:rsidRPr="002B305F" w:rsidRDefault="00A35F68" w:rsidP="00793E31">
            <w:pPr>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4</w:t>
            </w:r>
          </w:p>
        </w:tc>
      </w:tr>
      <w:tr w:rsidR="008A784E" w:rsidRPr="002B305F" w14:paraId="1E1E384B" w14:textId="77777777" w:rsidTr="000066F6">
        <w:trPr>
          <w:cnfStyle w:val="000000100000" w:firstRow="0" w:lastRow="0" w:firstColumn="0" w:lastColumn="0" w:oddVBand="0" w:evenVBand="0" w:oddHBand="1"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3601" w:type="dxa"/>
            <w:noWrap/>
            <w:hideMark/>
          </w:tcPr>
          <w:p w14:paraId="32DD30BD" w14:textId="77777777" w:rsidR="00A35F68" w:rsidRPr="002B305F" w:rsidRDefault="00A35F68" w:rsidP="00A35F68">
            <w:pPr>
              <w:bidi/>
              <w:jc w:val="right"/>
              <w:rPr>
                <w:rFonts w:ascii="Arial" w:eastAsia="Times New Roman" w:hAnsi="Arial" w:cs="Arial"/>
                <w:b w:val="0"/>
                <w:bCs w:val="0"/>
                <w:sz w:val="24"/>
                <w:szCs w:val="24"/>
                <w:lang w:bidi="fa-IR"/>
              </w:rPr>
            </w:pPr>
            <w:r w:rsidRPr="002B305F">
              <w:rPr>
                <w:rFonts w:ascii="Arial" w:eastAsia="Times New Roman" w:hAnsi="Arial" w:cs="Arial"/>
                <w:b w:val="0"/>
                <w:bCs w:val="0"/>
                <w:sz w:val="24"/>
                <w:szCs w:val="24"/>
                <w:lang w:bidi="fa-IR"/>
              </w:rPr>
              <w:t>Q2(10 lives lost)</w:t>
            </w:r>
          </w:p>
        </w:tc>
        <w:tc>
          <w:tcPr>
            <w:tcW w:w="1468" w:type="dxa"/>
            <w:noWrap/>
            <w:hideMark/>
          </w:tcPr>
          <w:p w14:paraId="6AA3863E" w14:textId="77777777" w:rsidR="00A35F68" w:rsidRPr="002B305F" w:rsidRDefault="00A35F68" w:rsidP="00793E31">
            <w:pPr>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tl/>
                <w:lang w:bidi="fa-IR"/>
              </w:rPr>
            </w:pPr>
            <w:r w:rsidRPr="002B305F">
              <w:rPr>
                <w:rFonts w:ascii="Arial" w:eastAsia="Times New Roman" w:hAnsi="Arial" w:cs="Arial"/>
                <w:sz w:val="24"/>
                <w:szCs w:val="24"/>
                <w:lang w:bidi="fa-IR"/>
              </w:rPr>
              <w:t>2</w:t>
            </w:r>
          </w:p>
        </w:tc>
        <w:tc>
          <w:tcPr>
            <w:tcW w:w="737" w:type="dxa"/>
            <w:noWrap/>
          </w:tcPr>
          <w:p w14:paraId="1E61F296" w14:textId="77777777" w:rsidR="00A35F68" w:rsidRPr="002B305F" w:rsidRDefault="00A35F68" w:rsidP="00793E31">
            <w:pPr>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1</w:t>
            </w:r>
          </w:p>
        </w:tc>
        <w:tc>
          <w:tcPr>
            <w:tcW w:w="618" w:type="dxa"/>
            <w:noWrap/>
          </w:tcPr>
          <w:p w14:paraId="2EA413D9" w14:textId="77777777" w:rsidR="00A35F68" w:rsidRPr="002B305F" w:rsidRDefault="00A35F68" w:rsidP="00793E31">
            <w:pPr>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2</w:t>
            </w:r>
          </w:p>
        </w:tc>
        <w:tc>
          <w:tcPr>
            <w:tcW w:w="630" w:type="dxa"/>
            <w:noWrap/>
          </w:tcPr>
          <w:p w14:paraId="679A3DE0" w14:textId="77777777" w:rsidR="00A35F68" w:rsidRPr="002B305F" w:rsidRDefault="00A35F68" w:rsidP="00793E31">
            <w:pPr>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3</w:t>
            </w:r>
          </w:p>
        </w:tc>
        <w:tc>
          <w:tcPr>
            <w:tcW w:w="567" w:type="dxa"/>
            <w:noWrap/>
          </w:tcPr>
          <w:p w14:paraId="2344B69C" w14:textId="77777777" w:rsidR="00A35F68" w:rsidRPr="002B305F" w:rsidRDefault="00A35F68" w:rsidP="00793E31">
            <w:pPr>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4</w:t>
            </w:r>
          </w:p>
        </w:tc>
      </w:tr>
      <w:tr w:rsidR="00A35F68" w:rsidRPr="002B305F" w14:paraId="57E96837" w14:textId="77777777" w:rsidTr="000066F6">
        <w:trPr>
          <w:trHeight w:val="375"/>
          <w:jc w:val="center"/>
        </w:trPr>
        <w:tc>
          <w:tcPr>
            <w:cnfStyle w:val="001000000000" w:firstRow="0" w:lastRow="0" w:firstColumn="1" w:lastColumn="0" w:oddVBand="0" w:evenVBand="0" w:oddHBand="0" w:evenHBand="0" w:firstRowFirstColumn="0" w:firstRowLastColumn="0" w:lastRowFirstColumn="0" w:lastRowLastColumn="0"/>
            <w:tcW w:w="3601" w:type="dxa"/>
            <w:noWrap/>
            <w:hideMark/>
          </w:tcPr>
          <w:p w14:paraId="086262E0" w14:textId="77777777" w:rsidR="00A35F68" w:rsidRPr="002B305F" w:rsidRDefault="00A35F68" w:rsidP="00A35F68">
            <w:pPr>
              <w:bidi/>
              <w:jc w:val="right"/>
              <w:rPr>
                <w:rFonts w:ascii="Arial" w:eastAsia="Times New Roman" w:hAnsi="Arial" w:cs="Arial"/>
                <w:b w:val="0"/>
                <w:bCs w:val="0"/>
                <w:sz w:val="24"/>
                <w:szCs w:val="24"/>
                <w:lang w:bidi="fa-IR"/>
              </w:rPr>
            </w:pPr>
            <w:r w:rsidRPr="002B305F">
              <w:rPr>
                <w:rFonts w:ascii="Arial" w:eastAsia="Times New Roman" w:hAnsi="Arial" w:cs="Arial"/>
                <w:b w:val="0"/>
                <w:bCs w:val="0"/>
                <w:sz w:val="24"/>
                <w:szCs w:val="24"/>
                <w:lang w:bidi="fa-IR"/>
              </w:rPr>
              <w:t>Q3(10000 lives saved)</w:t>
            </w:r>
          </w:p>
        </w:tc>
        <w:tc>
          <w:tcPr>
            <w:tcW w:w="1468" w:type="dxa"/>
            <w:noWrap/>
            <w:hideMark/>
          </w:tcPr>
          <w:p w14:paraId="4177E5BF" w14:textId="77777777" w:rsidR="00A35F68" w:rsidRPr="002B305F" w:rsidRDefault="00A35F68" w:rsidP="00793E31">
            <w:pPr>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2</w:t>
            </w:r>
          </w:p>
        </w:tc>
        <w:tc>
          <w:tcPr>
            <w:tcW w:w="737" w:type="dxa"/>
            <w:noWrap/>
          </w:tcPr>
          <w:p w14:paraId="2FB596F8" w14:textId="77777777" w:rsidR="00A35F68" w:rsidRPr="002B305F" w:rsidRDefault="00A35F68" w:rsidP="00793E31">
            <w:pPr>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1</w:t>
            </w:r>
          </w:p>
        </w:tc>
        <w:tc>
          <w:tcPr>
            <w:tcW w:w="618" w:type="dxa"/>
            <w:noWrap/>
          </w:tcPr>
          <w:p w14:paraId="646D85FA" w14:textId="77777777" w:rsidR="00A35F68" w:rsidRPr="002B305F" w:rsidRDefault="00A35F68" w:rsidP="00793E31">
            <w:pPr>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2</w:t>
            </w:r>
          </w:p>
        </w:tc>
        <w:tc>
          <w:tcPr>
            <w:tcW w:w="630" w:type="dxa"/>
            <w:noWrap/>
          </w:tcPr>
          <w:p w14:paraId="58B9B883" w14:textId="77777777" w:rsidR="00A35F68" w:rsidRPr="002B305F" w:rsidRDefault="00A35F68" w:rsidP="00793E31">
            <w:pPr>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3</w:t>
            </w:r>
          </w:p>
        </w:tc>
        <w:tc>
          <w:tcPr>
            <w:tcW w:w="567" w:type="dxa"/>
            <w:noWrap/>
          </w:tcPr>
          <w:p w14:paraId="67E85A9F" w14:textId="77777777" w:rsidR="00A35F68" w:rsidRPr="002B305F" w:rsidRDefault="00A35F68" w:rsidP="00793E31">
            <w:pPr>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4</w:t>
            </w:r>
          </w:p>
        </w:tc>
      </w:tr>
      <w:tr w:rsidR="008A784E" w:rsidRPr="002B305F" w14:paraId="43A31911" w14:textId="77777777" w:rsidTr="000066F6">
        <w:trPr>
          <w:cnfStyle w:val="000000100000" w:firstRow="0" w:lastRow="0" w:firstColumn="0" w:lastColumn="0" w:oddVBand="0" w:evenVBand="0" w:oddHBand="1"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3601" w:type="dxa"/>
            <w:noWrap/>
            <w:hideMark/>
          </w:tcPr>
          <w:p w14:paraId="304FF9BF" w14:textId="77777777" w:rsidR="00A35F68" w:rsidRPr="002B305F" w:rsidRDefault="00A35F68" w:rsidP="00A35F68">
            <w:pPr>
              <w:bidi/>
              <w:jc w:val="right"/>
              <w:rPr>
                <w:rFonts w:ascii="Arial" w:eastAsia="Times New Roman" w:hAnsi="Arial" w:cs="Arial"/>
                <w:b w:val="0"/>
                <w:bCs w:val="0"/>
                <w:sz w:val="24"/>
                <w:szCs w:val="24"/>
                <w:rtl/>
                <w:lang w:bidi="fa-IR"/>
              </w:rPr>
            </w:pPr>
            <w:r w:rsidRPr="002B305F">
              <w:rPr>
                <w:rFonts w:ascii="Arial" w:eastAsia="Times New Roman" w:hAnsi="Arial" w:cs="Arial"/>
                <w:b w:val="0"/>
                <w:bCs w:val="0"/>
                <w:sz w:val="24"/>
                <w:szCs w:val="24"/>
                <w:lang w:bidi="fa-IR"/>
              </w:rPr>
              <w:t>Q4(100 lives lost)</w:t>
            </w:r>
          </w:p>
        </w:tc>
        <w:tc>
          <w:tcPr>
            <w:tcW w:w="1468" w:type="dxa"/>
            <w:noWrap/>
            <w:hideMark/>
          </w:tcPr>
          <w:p w14:paraId="072CE038" w14:textId="77777777" w:rsidR="00A35F68" w:rsidRPr="002B305F" w:rsidRDefault="00A35F68" w:rsidP="00793E31">
            <w:pPr>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2</w:t>
            </w:r>
          </w:p>
        </w:tc>
        <w:tc>
          <w:tcPr>
            <w:tcW w:w="737" w:type="dxa"/>
            <w:noWrap/>
          </w:tcPr>
          <w:p w14:paraId="5FA270ED" w14:textId="77777777" w:rsidR="00A35F68" w:rsidRPr="002B305F" w:rsidRDefault="00A35F68" w:rsidP="00793E31">
            <w:pPr>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1</w:t>
            </w:r>
          </w:p>
        </w:tc>
        <w:tc>
          <w:tcPr>
            <w:tcW w:w="618" w:type="dxa"/>
            <w:noWrap/>
          </w:tcPr>
          <w:p w14:paraId="75D310DB" w14:textId="77777777" w:rsidR="00A35F68" w:rsidRPr="002B305F" w:rsidRDefault="00A35F68" w:rsidP="00793E31">
            <w:pPr>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2</w:t>
            </w:r>
          </w:p>
        </w:tc>
        <w:tc>
          <w:tcPr>
            <w:tcW w:w="630" w:type="dxa"/>
            <w:noWrap/>
          </w:tcPr>
          <w:p w14:paraId="3D3A9CD1" w14:textId="77777777" w:rsidR="00A35F68" w:rsidRPr="002B305F" w:rsidRDefault="00A35F68" w:rsidP="00793E31">
            <w:pPr>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3</w:t>
            </w:r>
          </w:p>
        </w:tc>
        <w:tc>
          <w:tcPr>
            <w:tcW w:w="567" w:type="dxa"/>
            <w:noWrap/>
          </w:tcPr>
          <w:p w14:paraId="0C9ED020" w14:textId="77777777" w:rsidR="00A35F68" w:rsidRPr="002B305F" w:rsidRDefault="00A35F68" w:rsidP="00793E31">
            <w:pPr>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4</w:t>
            </w:r>
          </w:p>
        </w:tc>
      </w:tr>
      <w:tr w:rsidR="00A35F68" w:rsidRPr="002B305F" w14:paraId="6E1E474F" w14:textId="77777777" w:rsidTr="000066F6">
        <w:trPr>
          <w:trHeight w:val="375"/>
          <w:jc w:val="center"/>
        </w:trPr>
        <w:tc>
          <w:tcPr>
            <w:cnfStyle w:val="001000000000" w:firstRow="0" w:lastRow="0" w:firstColumn="1" w:lastColumn="0" w:oddVBand="0" w:evenVBand="0" w:oddHBand="0" w:evenHBand="0" w:firstRowFirstColumn="0" w:firstRowLastColumn="0" w:lastRowFirstColumn="0" w:lastRowLastColumn="0"/>
            <w:tcW w:w="3601" w:type="dxa"/>
            <w:noWrap/>
            <w:hideMark/>
          </w:tcPr>
          <w:p w14:paraId="630578EA" w14:textId="77777777" w:rsidR="00A35F68" w:rsidRPr="002B305F" w:rsidRDefault="00A35F68" w:rsidP="00A35F68">
            <w:pPr>
              <w:bidi/>
              <w:jc w:val="right"/>
              <w:rPr>
                <w:rFonts w:ascii="Arial" w:eastAsia="Times New Roman" w:hAnsi="Arial" w:cs="Arial"/>
                <w:b w:val="0"/>
                <w:bCs w:val="0"/>
                <w:sz w:val="24"/>
                <w:szCs w:val="24"/>
                <w:rtl/>
                <w:lang w:bidi="fa-IR"/>
              </w:rPr>
            </w:pPr>
            <w:r w:rsidRPr="002B305F">
              <w:rPr>
                <w:rFonts w:ascii="Arial" w:eastAsia="Times New Roman" w:hAnsi="Arial" w:cs="Arial"/>
                <w:b w:val="0"/>
                <w:bCs w:val="0"/>
                <w:sz w:val="24"/>
                <w:szCs w:val="24"/>
                <w:lang w:bidi="fa-IR"/>
              </w:rPr>
              <w:t>Q5(1000 lives saved)</w:t>
            </w:r>
          </w:p>
        </w:tc>
        <w:tc>
          <w:tcPr>
            <w:tcW w:w="1468" w:type="dxa"/>
            <w:noWrap/>
            <w:hideMark/>
          </w:tcPr>
          <w:p w14:paraId="63FC9DBF" w14:textId="77777777" w:rsidR="00A35F68" w:rsidRPr="002B305F" w:rsidRDefault="00A35F68" w:rsidP="00793E31">
            <w:pPr>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2</w:t>
            </w:r>
          </w:p>
        </w:tc>
        <w:tc>
          <w:tcPr>
            <w:tcW w:w="737" w:type="dxa"/>
            <w:noWrap/>
          </w:tcPr>
          <w:p w14:paraId="6D3C8213" w14:textId="77777777" w:rsidR="00A35F68" w:rsidRPr="002B305F" w:rsidRDefault="00A35F68" w:rsidP="00793E31">
            <w:pPr>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6</w:t>
            </w:r>
          </w:p>
        </w:tc>
        <w:tc>
          <w:tcPr>
            <w:tcW w:w="618" w:type="dxa"/>
            <w:noWrap/>
          </w:tcPr>
          <w:p w14:paraId="4556FD00" w14:textId="77777777" w:rsidR="00A35F68" w:rsidRPr="002B305F" w:rsidRDefault="00A35F68" w:rsidP="00793E31">
            <w:pPr>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tl/>
                <w:lang w:bidi="fa-IR"/>
              </w:rPr>
            </w:pPr>
            <w:r w:rsidRPr="002B305F">
              <w:rPr>
                <w:rFonts w:ascii="Arial" w:eastAsia="Times New Roman" w:hAnsi="Arial" w:cs="Arial"/>
                <w:sz w:val="24"/>
                <w:szCs w:val="24"/>
                <w:lang w:bidi="fa-IR"/>
              </w:rPr>
              <w:t>7</w:t>
            </w:r>
          </w:p>
        </w:tc>
        <w:tc>
          <w:tcPr>
            <w:tcW w:w="630" w:type="dxa"/>
            <w:noWrap/>
          </w:tcPr>
          <w:p w14:paraId="3534CAA2" w14:textId="77777777" w:rsidR="00A35F68" w:rsidRPr="002B305F" w:rsidRDefault="00A35F68" w:rsidP="00793E31">
            <w:pPr>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8</w:t>
            </w:r>
          </w:p>
        </w:tc>
        <w:tc>
          <w:tcPr>
            <w:tcW w:w="567" w:type="dxa"/>
            <w:noWrap/>
          </w:tcPr>
          <w:p w14:paraId="454E7654" w14:textId="77777777" w:rsidR="00A35F68" w:rsidRPr="002B305F" w:rsidRDefault="00A35F68" w:rsidP="00793E31">
            <w:pPr>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9</w:t>
            </w:r>
          </w:p>
        </w:tc>
      </w:tr>
      <w:tr w:rsidR="008A784E" w:rsidRPr="002B305F" w14:paraId="6D593119" w14:textId="77777777" w:rsidTr="000066F6">
        <w:trPr>
          <w:cnfStyle w:val="000000100000" w:firstRow="0" w:lastRow="0" w:firstColumn="0" w:lastColumn="0" w:oddVBand="0" w:evenVBand="0" w:oddHBand="1"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3601" w:type="dxa"/>
            <w:noWrap/>
            <w:hideMark/>
          </w:tcPr>
          <w:p w14:paraId="1AA296E4" w14:textId="77777777" w:rsidR="00A35F68" w:rsidRPr="002B305F" w:rsidRDefault="00A35F68" w:rsidP="00A35F68">
            <w:pPr>
              <w:bidi/>
              <w:jc w:val="right"/>
              <w:rPr>
                <w:rFonts w:ascii="Arial" w:eastAsia="Times New Roman" w:hAnsi="Arial" w:cs="Arial"/>
                <w:b w:val="0"/>
                <w:bCs w:val="0"/>
                <w:sz w:val="24"/>
                <w:szCs w:val="24"/>
                <w:lang w:bidi="fa-IR"/>
              </w:rPr>
            </w:pPr>
            <w:r w:rsidRPr="002B305F">
              <w:rPr>
                <w:rFonts w:ascii="Arial" w:eastAsia="Times New Roman" w:hAnsi="Arial" w:cs="Arial"/>
                <w:b w:val="0"/>
                <w:bCs w:val="0"/>
                <w:sz w:val="24"/>
                <w:szCs w:val="24"/>
                <w:lang w:bidi="fa-IR"/>
              </w:rPr>
              <w:t>Q6(10 lives lost)</w:t>
            </w:r>
          </w:p>
        </w:tc>
        <w:tc>
          <w:tcPr>
            <w:tcW w:w="1468" w:type="dxa"/>
            <w:noWrap/>
            <w:hideMark/>
          </w:tcPr>
          <w:p w14:paraId="6A835F99" w14:textId="77777777" w:rsidR="00A35F68" w:rsidRPr="002B305F" w:rsidRDefault="00A35F68" w:rsidP="00793E31">
            <w:pPr>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2</w:t>
            </w:r>
          </w:p>
        </w:tc>
        <w:tc>
          <w:tcPr>
            <w:tcW w:w="737" w:type="dxa"/>
            <w:noWrap/>
          </w:tcPr>
          <w:p w14:paraId="4CF76851" w14:textId="77777777" w:rsidR="00A35F68" w:rsidRPr="002B305F" w:rsidRDefault="00A35F68" w:rsidP="00793E31">
            <w:pPr>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6</w:t>
            </w:r>
          </w:p>
        </w:tc>
        <w:tc>
          <w:tcPr>
            <w:tcW w:w="618" w:type="dxa"/>
            <w:noWrap/>
          </w:tcPr>
          <w:p w14:paraId="4A69CF4E" w14:textId="77777777" w:rsidR="00A35F68" w:rsidRPr="002B305F" w:rsidRDefault="00A35F68" w:rsidP="00793E31">
            <w:pPr>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7</w:t>
            </w:r>
          </w:p>
        </w:tc>
        <w:tc>
          <w:tcPr>
            <w:tcW w:w="630" w:type="dxa"/>
            <w:noWrap/>
          </w:tcPr>
          <w:p w14:paraId="5842C20B" w14:textId="77777777" w:rsidR="00A35F68" w:rsidRPr="002B305F" w:rsidRDefault="00A35F68" w:rsidP="00793E31">
            <w:pPr>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8</w:t>
            </w:r>
          </w:p>
        </w:tc>
        <w:tc>
          <w:tcPr>
            <w:tcW w:w="567" w:type="dxa"/>
            <w:noWrap/>
          </w:tcPr>
          <w:p w14:paraId="141B109E" w14:textId="77777777" w:rsidR="00A35F68" w:rsidRPr="002B305F" w:rsidRDefault="00A35F68" w:rsidP="00793E31">
            <w:pPr>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bidi="fa-IR"/>
              </w:rPr>
            </w:pPr>
            <w:r w:rsidRPr="002B305F">
              <w:rPr>
                <w:rFonts w:ascii="Arial" w:eastAsia="Times New Roman" w:hAnsi="Arial" w:cs="Arial"/>
                <w:sz w:val="24"/>
                <w:szCs w:val="24"/>
                <w:lang w:bidi="fa-IR"/>
              </w:rPr>
              <w:t>9</w:t>
            </w:r>
          </w:p>
        </w:tc>
      </w:tr>
    </w:tbl>
    <w:p w14:paraId="0E2EFD3E" w14:textId="77777777" w:rsidR="00A35F68" w:rsidRPr="002B305F" w:rsidRDefault="00A35F68" w:rsidP="00A35F68">
      <w:pPr>
        <w:autoSpaceDE w:val="0"/>
        <w:autoSpaceDN w:val="0"/>
        <w:adjustRightInd w:val="0"/>
        <w:spacing w:after="0" w:line="480" w:lineRule="auto"/>
        <w:ind w:firstLine="720"/>
        <w:jc w:val="both"/>
        <w:rPr>
          <w:rFonts w:asciiTheme="majorBidi" w:hAnsiTheme="majorBidi" w:cstheme="majorBidi"/>
          <w:sz w:val="24"/>
          <w:szCs w:val="24"/>
          <w:lang w:val="en-CA"/>
        </w:rPr>
      </w:pPr>
    </w:p>
    <w:p w14:paraId="56DBB24F" w14:textId="31D35A0A" w:rsidR="003E33EF" w:rsidRPr="00630C9C" w:rsidRDefault="003E33EF" w:rsidP="0001243B">
      <w:pPr>
        <w:autoSpaceDE w:val="0"/>
        <w:autoSpaceDN w:val="0"/>
        <w:adjustRightInd w:val="0"/>
        <w:spacing w:after="0" w:line="480" w:lineRule="auto"/>
        <w:ind w:firstLine="720"/>
        <w:jc w:val="both"/>
        <w:rPr>
          <w:rFonts w:asciiTheme="majorBidi" w:hAnsiTheme="majorBidi" w:cstheme="majorBidi"/>
          <w:sz w:val="24"/>
          <w:szCs w:val="24"/>
          <w:lang w:bidi="fa-IR"/>
        </w:rPr>
      </w:pPr>
      <w:r w:rsidRPr="002B305F">
        <w:rPr>
          <w:rFonts w:asciiTheme="majorBidi" w:hAnsiTheme="majorBidi" w:cstheme="majorBidi"/>
          <w:sz w:val="24"/>
          <w:szCs w:val="24"/>
          <w:lang w:bidi="fa-IR"/>
        </w:rPr>
        <w:t xml:space="preserve">In order to test the main assumptions of </w:t>
      </w:r>
      <w:r w:rsidR="00B53115" w:rsidRPr="002B305F">
        <w:rPr>
          <w:rFonts w:asciiTheme="majorBidi" w:hAnsiTheme="majorBidi" w:cstheme="majorBidi"/>
          <w:sz w:val="24"/>
          <w:szCs w:val="24"/>
          <w:lang w:bidi="fa-IR"/>
        </w:rPr>
        <w:t xml:space="preserve">the </w:t>
      </w:r>
      <w:r w:rsidRPr="002B305F">
        <w:rPr>
          <w:rFonts w:asciiTheme="majorBidi" w:hAnsiTheme="majorBidi" w:cstheme="majorBidi"/>
          <w:sz w:val="24"/>
          <w:szCs w:val="24"/>
          <w:lang w:bidi="fa-IR"/>
        </w:rPr>
        <w:t xml:space="preserve">discounted utility model in social preferences, </w:t>
      </w:r>
      <w:r w:rsidR="00856394" w:rsidRPr="002B305F">
        <w:rPr>
          <w:rFonts w:asciiTheme="majorBidi" w:hAnsiTheme="majorBidi" w:cstheme="majorBidi"/>
          <w:sz w:val="24"/>
          <w:szCs w:val="24"/>
          <w:lang w:bidi="fa-IR"/>
        </w:rPr>
        <w:t xml:space="preserve">the </w:t>
      </w:r>
      <w:r w:rsidRPr="002B305F">
        <w:rPr>
          <w:rFonts w:asciiTheme="majorBidi" w:hAnsiTheme="majorBidi" w:cstheme="majorBidi"/>
          <w:sz w:val="24"/>
          <w:szCs w:val="24"/>
          <w:lang w:bidi="fa-IR"/>
        </w:rPr>
        <w:t xml:space="preserve">mean comparison of </w:t>
      </w:r>
      <w:r w:rsidR="00856394" w:rsidRPr="002B305F">
        <w:rPr>
          <w:rFonts w:asciiTheme="majorBidi" w:hAnsiTheme="majorBidi" w:cstheme="majorBidi"/>
          <w:sz w:val="24"/>
          <w:szCs w:val="24"/>
          <w:lang w:bidi="fa-IR"/>
        </w:rPr>
        <w:t xml:space="preserve">the </w:t>
      </w:r>
      <w:r w:rsidRPr="002B305F">
        <w:rPr>
          <w:rFonts w:asciiTheme="majorBidi" w:hAnsiTheme="majorBidi" w:cstheme="majorBidi"/>
          <w:sz w:val="24"/>
          <w:szCs w:val="24"/>
          <w:lang w:bidi="fa-IR"/>
        </w:rPr>
        <w:t xml:space="preserve">elicited </w:t>
      </w:r>
      <w:r w:rsidR="00455B84" w:rsidRPr="002B305F">
        <w:rPr>
          <w:rFonts w:asciiTheme="majorBidi" w:hAnsiTheme="majorBidi" w:cstheme="majorBidi"/>
          <w:sz w:val="24"/>
          <w:szCs w:val="24"/>
          <w:lang w:bidi="fa-IR"/>
        </w:rPr>
        <w:t xml:space="preserve">time preference </w:t>
      </w:r>
      <w:r w:rsidRPr="002B305F">
        <w:rPr>
          <w:rFonts w:asciiTheme="majorBidi" w:hAnsiTheme="majorBidi" w:cstheme="majorBidi"/>
          <w:sz w:val="24"/>
          <w:szCs w:val="24"/>
          <w:lang w:bidi="fa-IR"/>
        </w:rPr>
        <w:t xml:space="preserve">rates was carried out among different questions. </w:t>
      </w:r>
      <w:r w:rsidR="00B53115" w:rsidRPr="002B305F">
        <w:rPr>
          <w:rFonts w:asciiTheme="majorBidi" w:hAnsiTheme="majorBidi" w:cstheme="majorBidi"/>
          <w:sz w:val="24"/>
          <w:szCs w:val="24"/>
          <w:lang w:bidi="fa-IR"/>
        </w:rPr>
        <w:t>Depending on the</w:t>
      </w:r>
      <w:r w:rsidRPr="002B305F">
        <w:rPr>
          <w:rFonts w:asciiTheme="majorBidi" w:hAnsiTheme="majorBidi" w:cstheme="majorBidi"/>
          <w:sz w:val="24"/>
          <w:szCs w:val="24"/>
          <w:lang w:bidi="fa-IR"/>
        </w:rPr>
        <w:t xml:space="preserve"> normality test result, </w:t>
      </w:r>
      <w:r w:rsidR="00057510" w:rsidRPr="002B305F">
        <w:rPr>
          <w:rFonts w:asciiTheme="majorBidi" w:hAnsiTheme="majorBidi" w:cstheme="majorBidi"/>
          <w:sz w:val="24"/>
          <w:szCs w:val="24"/>
          <w:lang w:bidi="fa-IR"/>
        </w:rPr>
        <w:t xml:space="preserve">an </w:t>
      </w:r>
      <w:r w:rsidRPr="002B305F">
        <w:rPr>
          <w:rFonts w:asciiTheme="majorBidi" w:hAnsiTheme="majorBidi" w:cstheme="majorBidi"/>
          <w:sz w:val="24"/>
          <w:szCs w:val="24"/>
          <w:lang w:bidi="fa-IR"/>
        </w:rPr>
        <w:t xml:space="preserve">appropriate equality of mean </w:t>
      </w:r>
      <w:r w:rsidR="00230614" w:rsidRPr="002B305F">
        <w:rPr>
          <w:rFonts w:asciiTheme="majorBidi" w:hAnsiTheme="majorBidi" w:cstheme="majorBidi"/>
          <w:sz w:val="24"/>
          <w:szCs w:val="24"/>
          <w:lang w:bidi="fa-IR"/>
        </w:rPr>
        <w:t xml:space="preserve">comparison </w:t>
      </w:r>
      <w:r w:rsidRPr="002B305F">
        <w:rPr>
          <w:rFonts w:asciiTheme="majorBidi" w:hAnsiTheme="majorBidi" w:cstheme="majorBidi"/>
          <w:sz w:val="24"/>
          <w:szCs w:val="24"/>
          <w:lang w:bidi="fa-IR"/>
        </w:rPr>
        <w:t xml:space="preserve">test was </w:t>
      </w:r>
      <w:r w:rsidR="002E06B0" w:rsidRPr="002B305F">
        <w:rPr>
          <w:rFonts w:asciiTheme="majorBidi" w:hAnsiTheme="majorBidi" w:cstheme="majorBidi"/>
          <w:sz w:val="24"/>
          <w:szCs w:val="24"/>
          <w:lang w:bidi="fa-IR"/>
        </w:rPr>
        <w:t xml:space="preserve">used </w:t>
      </w:r>
      <w:r w:rsidR="00057510" w:rsidRPr="002B305F">
        <w:rPr>
          <w:rFonts w:asciiTheme="majorBidi" w:hAnsiTheme="majorBidi" w:cstheme="majorBidi"/>
          <w:sz w:val="24"/>
          <w:szCs w:val="24"/>
          <w:lang w:bidi="fa-IR"/>
        </w:rPr>
        <w:t>to</w:t>
      </w:r>
      <w:r w:rsidRPr="002B305F">
        <w:rPr>
          <w:rFonts w:asciiTheme="majorBidi" w:hAnsiTheme="majorBidi" w:cstheme="majorBidi"/>
          <w:sz w:val="24"/>
          <w:szCs w:val="24"/>
          <w:lang w:bidi="fa-IR"/>
        </w:rPr>
        <w:t xml:space="preserve"> compar</w:t>
      </w:r>
      <w:r w:rsidR="00057510" w:rsidRPr="002B305F">
        <w:rPr>
          <w:rFonts w:asciiTheme="majorBidi" w:hAnsiTheme="majorBidi" w:cstheme="majorBidi"/>
          <w:sz w:val="24"/>
          <w:szCs w:val="24"/>
          <w:lang w:bidi="fa-IR"/>
        </w:rPr>
        <w:t>e</w:t>
      </w:r>
      <w:r w:rsidRPr="002B305F">
        <w:rPr>
          <w:rFonts w:asciiTheme="majorBidi" w:hAnsiTheme="majorBidi" w:cstheme="majorBidi"/>
          <w:sz w:val="24"/>
          <w:szCs w:val="24"/>
          <w:lang w:bidi="fa-IR"/>
        </w:rPr>
        <w:t xml:space="preserve"> </w:t>
      </w:r>
      <w:r w:rsidR="003254CC" w:rsidRPr="002B305F">
        <w:rPr>
          <w:rFonts w:asciiTheme="majorBidi" w:hAnsiTheme="majorBidi" w:cstheme="majorBidi"/>
          <w:sz w:val="24"/>
          <w:szCs w:val="24"/>
          <w:lang w:bidi="fa-IR"/>
        </w:rPr>
        <w:t xml:space="preserve">the </w:t>
      </w:r>
      <w:r w:rsidRPr="002B305F">
        <w:rPr>
          <w:rFonts w:asciiTheme="majorBidi" w:hAnsiTheme="majorBidi" w:cstheme="majorBidi"/>
          <w:sz w:val="24"/>
          <w:szCs w:val="24"/>
          <w:lang w:bidi="fa-IR"/>
        </w:rPr>
        <w:t xml:space="preserve">elicited </w:t>
      </w:r>
      <w:r w:rsidR="006D2BC3" w:rsidRPr="002B305F">
        <w:rPr>
          <w:rFonts w:asciiTheme="majorBidi" w:hAnsiTheme="majorBidi" w:cstheme="majorBidi"/>
          <w:sz w:val="24"/>
          <w:szCs w:val="24"/>
          <w:lang w:bidi="fa-IR"/>
        </w:rPr>
        <w:t xml:space="preserve">social discount </w:t>
      </w:r>
      <w:r w:rsidRPr="002B305F">
        <w:rPr>
          <w:rFonts w:asciiTheme="majorBidi" w:hAnsiTheme="majorBidi" w:cstheme="majorBidi"/>
          <w:sz w:val="24"/>
          <w:szCs w:val="24"/>
          <w:lang w:bidi="fa-IR"/>
        </w:rPr>
        <w:t>rates.</w:t>
      </w:r>
      <w:r w:rsidR="00455B84" w:rsidRPr="002B305F">
        <w:rPr>
          <w:rFonts w:asciiTheme="majorBidi" w:hAnsiTheme="majorBidi" w:cstheme="majorBidi"/>
          <w:sz w:val="24"/>
          <w:szCs w:val="24"/>
          <w:lang w:bidi="fa-IR"/>
        </w:rPr>
        <w:t xml:space="preserve"> For example</w:t>
      </w:r>
      <w:r w:rsidR="00AB0F6F" w:rsidRPr="002B305F">
        <w:rPr>
          <w:rFonts w:asciiTheme="majorBidi" w:hAnsiTheme="majorBidi" w:cstheme="majorBidi"/>
          <w:sz w:val="24"/>
          <w:szCs w:val="24"/>
          <w:lang w:bidi="fa-IR"/>
        </w:rPr>
        <w:t>,</w:t>
      </w:r>
      <w:r w:rsidR="00455B84" w:rsidRPr="002B305F">
        <w:rPr>
          <w:rFonts w:asciiTheme="majorBidi" w:hAnsiTheme="majorBidi" w:cstheme="majorBidi"/>
          <w:sz w:val="24"/>
          <w:szCs w:val="24"/>
          <w:lang w:bidi="fa-IR"/>
        </w:rPr>
        <w:t xml:space="preserve"> the magnitude effect was tested through comparing </w:t>
      </w:r>
      <w:r w:rsidR="003254CC" w:rsidRPr="002B305F">
        <w:rPr>
          <w:rFonts w:asciiTheme="majorBidi" w:hAnsiTheme="majorBidi" w:cstheme="majorBidi"/>
          <w:sz w:val="24"/>
          <w:szCs w:val="24"/>
          <w:lang w:bidi="fa-IR"/>
        </w:rPr>
        <w:t xml:space="preserve">the </w:t>
      </w:r>
      <w:r w:rsidR="00455B84" w:rsidRPr="002B305F">
        <w:rPr>
          <w:rFonts w:asciiTheme="majorBidi" w:hAnsiTheme="majorBidi" w:cstheme="majorBidi"/>
          <w:sz w:val="24"/>
          <w:szCs w:val="24"/>
          <w:lang w:bidi="fa-IR"/>
        </w:rPr>
        <w:t>mean implied rates for question</w:t>
      </w:r>
      <w:r w:rsidR="00A72080" w:rsidRPr="002B305F">
        <w:rPr>
          <w:rFonts w:asciiTheme="majorBidi" w:hAnsiTheme="majorBidi" w:cstheme="majorBidi"/>
          <w:sz w:val="24"/>
          <w:szCs w:val="24"/>
          <w:lang w:bidi="fa-IR"/>
        </w:rPr>
        <w:t>s</w:t>
      </w:r>
      <w:r w:rsidR="00455B84" w:rsidRPr="002B305F">
        <w:rPr>
          <w:rFonts w:asciiTheme="majorBidi" w:hAnsiTheme="majorBidi" w:cstheme="majorBidi"/>
          <w:sz w:val="24"/>
          <w:szCs w:val="24"/>
          <w:lang w:bidi="fa-IR"/>
        </w:rPr>
        <w:t xml:space="preserve"> 1 </w:t>
      </w:r>
      <w:r w:rsidR="00230614" w:rsidRPr="002B305F">
        <w:rPr>
          <w:rFonts w:asciiTheme="majorBidi" w:hAnsiTheme="majorBidi" w:cstheme="majorBidi"/>
          <w:sz w:val="24"/>
          <w:szCs w:val="24"/>
          <w:lang w:bidi="fa-IR"/>
        </w:rPr>
        <w:t xml:space="preserve">with </w:t>
      </w:r>
      <w:r w:rsidR="00455B84" w:rsidRPr="002B305F">
        <w:rPr>
          <w:rFonts w:asciiTheme="majorBidi" w:hAnsiTheme="majorBidi" w:cstheme="majorBidi"/>
          <w:sz w:val="24"/>
          <w:szCs w:val="24"/>
          <w:lang w:bidi="fa-IR"/>
        </w:rPr>
        <w:t>3</w:t>
      </w:r>
      <w:r w:rsidR="00D9285D" w:rsidRPr="002B305F">
        <w:rPr>
          <w:rFonts w:asciiTheme="majorBidi" w:hAnsiTheme="majorBidi" w:cstheme="majorBidi"/>
          <w:sz w:val="24"/>
          <w:szCs w:val="24"/>
          <w:lang w:bidi="fa-IR"/>
        </w:rPr>
        <w:t>,</w:t>
      </w:r>
      <w:r w:rsidR="00455B84" w:rsidRPr="002B305F">
        <w:rPr>
          <w:rFonts w:asciiTheme="majorBidi" w:hAnsiTheme="majorBidi" w:cstheme="majorBidi"/>
          <w:sz w:val="24"/>
          <w:szCs w:val="24"/>
          <w:lang w:bidi="fa-IR"/>
        </w:rPr>
        <w:t xml:space="preserve"> </w:t>
      </w:r>
      <w:r w:rsidR="00AB0F6F" w:rsidRPr="002B305F">
        <w:rPr>
          <w:rFonts w:asciiTheme="majorBidi" w:hAnsiTheme="majorBidi" w:cstheme="majorBidi"/>
          <w:sz w:val="24"/>
          <w:szCs w:val="24"/>
          <w:lang w:bidi="fa-IR"/>
        </w:rPr>
        <w:t xml:space="preserve">and </w:t>
      </w:r>
      <w:r w:rsidR="009A3222" w:rsidRPr="002B305F">
        <w:rPr>
          <w:rFonts w:asciiTheme="majorBidi" w:hAnsiTheme="majorBidi" w:cstheme="majorBidi"/>
          <w:sz w:val="24"/>
          <w:szCs w:val="24"/>
          <w:lang w:bidi="fa-IR"/>
        </w:rPr>
        <w:t>question</w:t>
      </w:r>
      <w:r w:rsidR="00230614" w:rsidRPr="002B305F">
        <w:rPr>
          <w:rFonts w:asciiTheme="majorBidi" w:hAnsiTheme="majorBidi" w:cstheme="majorBidi"/>
          <w:sz w:val="24"/>
          <w:szCs w:val="24"/>
          <w:lang w:bidi="fa-IR"/>
        </w:rPr>
        <w:t xml:space="preserve"> </w:t>
      </w:r>
      <w:r w:rsidR="00455B84" w:rsidRPr="002B305F">
        <w:rPr>
          <w:rFonts w:asciiTheme="majorBidi" w:hAnsiTheme="majorBidi" w:cstheme="majorBidi"/>
          <w:sz w:val="24"/>
          <w:szCs w:val="24"/>
          <w:lang w:bidi="fa-IR"/>
        </w:rPr>
        <w:t xml:space="preserve">2 </w:t>
      </w:r>
      <w:r w:rsidR="00805912" w:rsidRPr="002B305F">
        <w:rPr>
          <w:rFonts w:asciiTheme="majorBidi" w:hAnsiTheme="majorBidi" w:cstheme="majorBidi"/>
          <w:sz w:val="24"/>
          <w:szCs w:val="24"/>
          <w:lang w:bidi="fa-IR"/>
        </w:rPr>
        <w:t xml:space="preserve">with </w:t>
      </w:r>
      <w:r w:rsidR="00455B84" w:rsidRPr="002B305F">
        <w:rPr>
          <w:rFonts w:asciiTheme="majorBidi" w:hAnsiTheme="majorBidi" w:cstheme="majorBidi"/>
          <w:sz w:val="24"/>
          <w:szCs w:val="24"/>
          <w:lang w:bidi="fa-IR"/>
        </w:rPr>
        <w:t xml:space="preserve">4. The </w:t>
      </w:r>
      <w:r w:rsidR="002518E8" w:rsidRPr="002B305F">
        <w:rPr>
          <w:rFonts w:asciiTheme="majorBidi" w:hAnsiTheme="majorBidi" w:cstheme="majorBidi"/>
          <w:sz w:val="24"/>
          <w:szCs w:val="24"/>
          <w:lang w:bidi="fa-IR"/>
        </w:rPr>
        <w:t>time</w:t>
      </w:r>
      <w:r w:rsidR="00455B84" w:rsidRPr="002B305F">
        <w:rPr>
          <w:rFonts w:asciiTheme="majorBidi" w:hAnsiTheme="majorBidi" w:cstheme="majorBidi"/>
          <w:sz w:val="24"/>
          <w:szCs w:val="24"/>
          <w:lang w:bidi="fa-IR"/>
        </w:rPr>
        <w:t xml:space="preserve"> effect was tested through compa</w:t>
      </w:r>
      <w:r w:rsidR="004B0A5B" w:rsidRPr="002B305F">
        <w:rPr>
          <w:rFonts w:asciiTheme="majorBidi" w:hAnsiTheme="majorBidi" w:cstheme="majorBidi"/>
          <w:sz w:val="24"/>
          <w:szCs w:val="24"/>
          <w:lang w:bidi="fa-IR"/>
        </w:rPr>
        <w:t xml:space="preserve">ring </w:t>
      </w:r>
      <w:r w:rsidR="00F50945" w:rsidRPr="002B305F">
        <w:rPr>
          <w:rFonts w:asciiTheme="majorBidi" w:hAnsiTheme="majorBidi" w:cstheme="majorBidi"/>
          <w:sz w:val="24"/>
          <w:szCs w:val="24"/>
          <w:lang w:bidi="fa-IR"/>
        </w:rPr>
        <w:t xml:space="preserve">the </w:t>
      </w:r>
      <w:r w:rsidR="004B0A5B" w:rsidRPr="002B305F">
        <w:rPr>
          <w:rFonts w:asciiTheme="majorBidi" w:hAnsiTheme="majorBidi" w:cstheme="majorBidi"/>
          <w:sz w:val="24"/>
          <w:szCs w:val="24"/>
          <w:lang w:bidi="fa-IR"/>
        </w:rPr>
        <w:t>implied rates for question 1</w:t>
      </w:r>
      <w:r w:rsidR="000A0B90" w:rsidRPr="002B305F">
        <w:rPr>
          <w:rFonts w:asciiTheme="majorBidi" w:hAnsiTheme="majorBidi" w:cstheme="majorBidi"/>
          <w:sz w:val="24"/>
          <w:szCs w:val="24"/>
          <w:lang w:bidi="fa-IR"/>
        </w:rPr>
        <w:t xml:space="preserve"> </w:t>
      </w:r>
      <w:r w:rsidR="002518E8" w:rsidRPr="002B305F">
        <w:rPr>
          <w:rFonts w:asciiTheme="majorBidi" w:hAnsiTheme="majorBidi" w:cstheme="majorBidi"/>
          <w:sz w:val="24"/>
          <w:szCs w:val="24"/>
          <w:lang w:bidi="fa-IR"/>
        </w:rPr>
        <w:t>(</w:t>
      </w:r>
      <w:r w:rsidR="00F5567B" w:rsidRPr="002B305F">
        <w:rPr>
          <w:rFonts w:asciiTheme="majorBidi" w:hAnsiTheme="majorBidi" w:cstheme="majorBidi"/>
          <w:sz w:val="24"/>
          <w:szCs w:val="24"/>
          <w:lang w:bidi="fa-IR"/>
        </w:rPr>
        <w:t xml:space="preserve">gain with </w:t>
      </w:r>
      <w:r w:rsidR="002518E8" w:rsidRPr="002B305F">
        <w:rPr>
          <w:rFonts w:asciiTheme="majorBidi" w:hAnsiTheme="majorBidi" w:cstheme="majorBidi"/>
          <w:sz w:val="24"/>
          <w:szCs w:val="24"/>
          <w:lang w:bidi="fa-IR"/>
        </w:rPr>
        <w:t>2-5 years delay) with</w:t>
      </w:r>
      <w:r w:rsidR="004B0A5B" w:rsidRPr="002B305F">
        <w:rPr>
          <w:rFonts w:asciiTheme="majorBidi" w:hAnsiTheme="majorBidi" w:cstheme="majorBidi"/>
          <w:sz w:val="24"/>
          <w:szCs w:val="24"/>
          <w:lang w:bidi="fa-IR"/>
        </w:rPr>
        <w:t xml:space="preserve"> </w:t>
      </w:r>
      <w:r w:rsidR="002518E8" w:rsidRPr="002B305F">
        <w:rPr>
          <w:rFonts w:asciiTheme="majorBidi" w:hAnsiTheme="majorBidi" w:cstheme="majorBidi"/>
          <w:sz w:val="24"/>
          <w:szCs w:val="24"/>
          <w:lang w:bidi="fa-IR"/>
        </w:rPr>
        <w:t>5</w:t>
      </w:r>
      <w:r w:rsidR="000A0B90" w:rsidRPr="002B305F">
        <w:rPr>
          <w:rFonts w:asciiTheme="majorBidi" w:hAnsiTheme="majorBidi" w:cstheme="majorBidi"/>
          <w:sz w:val="24"/>
          <w:szCs w:val="24"/>
          <w:lang w:bidi="fa-IR"/>
        </w:rPr>
        <w:t xml:space="preserve"> </w:t>
      </w:r>
      <w:r w:rsidR="002518E8" w:rsidRPr="002B305F">
        <w:rPr>
          <w:rFonts w:asciiTheme="majorBidi" w:hAnsiTheme="majorBidi" w:cstheme="majorBidi"/>
          <w:sz w:val="24"/>
          <w:szCs w:val="24"/>
          <w:lang w:bidi="fa-IR"/>
        </w:rPr>
        <w:t>(</w:t>
      </w:r>
      <w:r w:rsidR="00F5567B" w:rsidRPr="002B305F">
        <w:rPr>
          <w:rFonts w:asciiTheme="majorBidi" w:hAnsiTheme="majorBidi" w:cstheme="majorBidi"/>
          <w:sz w:val="24"/>
          <w:szCs w:val="24"/>
          <w:lang w:bidi="fa-IR"/>
        </w:rPr>
        <w:t xml:space="preserve">gain with </w:t>
      </w:r>
      <w:r w:rsidR="002518E8" w:rsidRPr="002B305F">
        <w:rPr>
          <w:rFonts w:asciiTheme="majorBidi" w:hAnsiTheme="majorBidi" w:cstheme="majorBidi"/>
          <w:sz w:val="24"/>
          <w:szCs w:val="24"/>
          <w:lang w:bidi="fa-IR"/>
        </w:rPr>
        <w:t>10-13 years delay)</w:t>
      </w:r>
      <w:r w:rsidR="00F5567B" w:rsidRPr="002B305F">
        <w:rPr>
          <w:rFonts w:asciiTheme="majorBidi" w:hAnsiTheme="majorBidi" w:cstheme="majorBidi"/>
          <w:sz w:val="24"/>
          <w:szCs w:val="24"/>
          <w:lang w:bidi="fa-IR"/>
        </w:rPr>
        <w:t xml:space="preserve"> and 2</w:t>
      </w:r>
      <w:r w:rsidR="000A0B90" w:rsidRPr="002B305F">
        <w:rPr>
          <w:rFonts w:asciiTheme="majorBidi" w:hAnsiTheme="majorBidi" w:cstheme="majorBidi"/>
          <w:sz w:val="24"/>
          <w:szCs w:val="24"/>
          <w:lang w:bidi="fa-IR"/>
        </w:rPr>
        <w:t xml:space="preserve"> </w:t>
      </w:r>
      <w:r w:rsidR="00F5567B" w:rsidRPr="002B305F">
        <w:rPr>
          <w:rFonts w:asciiTheme="majorBidi" w:hAnsiTheme="majorBidi" w:cstheme="majorBidi"/>
          <w:sz w:val="24"/>
          <w:szCs w:val="24"/>
          <w:lang w:bidi="fa-IR"/>
        </w:rPr>
        <w:t>(loss with 2-5 years delay) with 6</w:t>
      </w:r>
      <w:r w:rsidR="000A0B90" w:rsidRPr="002B305F">
        <w:rPr>
          <w:rFonts w:asciiTheme="majorBidi" w:hAnsiTheme="majorBidi" w:cstheme="majorBidi"/>
          <w:sz w:val="24"/>
          <w:szCs w:val="24"/>
          <w:lang w:bidi="fa-IR"/>
        </w:rPr>
        <w:t xml:space="preserve"> </w:t>
      </w:r>
      <w:r w:rsidR="00F5567B" w:rsidRPr="002B305F">
        <w:rPr>
          <w:rFonts w:asciiTheme="majorBidi" w:hAnsiTheme="majorBidi" w:cstheme="majorBidi"/>
          <w:sz w:val="24"/>
          <w:szCs w:val="24"/>
          <w:lang w:bidi="fa-IR"/>
        </w:rPr>
        <w:t>(loss with 10-13 years delay)</w:t>
      </w:r>
      <w:r w:rsidR="002518E8" w:rsidRPr="002B305F">
        <w:rPr>
          <w:rFonts w:asciiTheme="majorBidi" w:hAnsiTheme="majorBidi" w:cstheme="majorBidi"/>
          <w:sz w:val="24"/>
          <w:szCs w:val="24"/>
          <w:lang w:bidi="fa-IR"/>
        </w:rPr>
        <w:t>.</w:t>
      </w:r>
    </w:p>
    <w:p w14:paraId="541EA3E5" w14:textId="2D6097BE" w:rsidR="003E33EF" w:rsidRPr="00630C9C" w:rsidRDefault="00C448EF" w:rsidP="00630C9C">
      <w:pPr>
        <w:autoSpaceDE w:val="0"/>
        <w:autoSpaceDN w:val="0"/>
        <w:adjustRightInd w:val="0"/>
        <w:spacing w:after="0" w:line="480" w:lineRule="auto"/>
        <w:ind w:firstLine="360"/>
        <w:jc w:val="both"/>
        <w:rPr>
          <w:rFonts w:asciiTheme="majorBidi" w:hAnsiTheme="majorBidi" w:cstheme="majorBidi"/>
          <w:b/>
          <w:bCs/>
          <w:iCs/>
          <w:sz w:val="28"/>
          <w:szCs w:val="28"/>
          <w:rtl/>
          <w:lang w:val="en-CA" w:bidi="fa-IR"/>
        </w:rPr>
      </w:pPr>
      <w:r w:rsidRPr="00630C9C">
        <w:rPr>
          <w:rFonts w:asciiTheme="majorBidi" w:hAnsiTheme="majorBidi" w:cstheme="majorBidi"/>
          <w:b/>
          <w:bCs/>
          <w:iCs/>
          <w:sz w:val="28"/>
          <w:szCs w:val="28"/>
          <w:lang w:val="en-CA"/>
        </w:rPr>
        <w:t xml:space="preserve">Econometric Model </w:t>
      </w:r>
      <w:r w:rsidR="00BE231B" w:rsidRPr="00630C9C">
        <w:rPr>
          <w:rFonts w:asciiTheme="majorBidi" w:hAnsiTheme="majorBidi" w:cstheme="majorBidi"/>
          <w:b/>
          <w:bCs/>
          <w:iCs/>
          <w:sz w:val="28"/>
          <w:szCs w:val="28"/>
          <w:lang w:val="en-CA"/>
        </w:rPr>
        <w:t xml:space="preserve">for </w:t>
      </w:r>
      <w:r w:rsidRPr="00630C9C">
        <w:rPr>
          <w:rFonts w:asciiTheme="majorBidi" w:hAnsiTheme="majorBidi" w:cstheme="majorBidi"/>
          <w:b/>
          <w:bCs/>
          <w:iCs/>
          <w:sz w:val="28"/>
          <w:szCs w:val="28"/>
          <w:lang w:val="en-CA"/>
        </w:rPr>
        <w:t>Private Discount Rates</w:t>
      </w:r>
    </w:p>
    <w:p w14:paraId="36825C69" w14:textId="366C00F2" w:rsidR="003E33EF" w:rsidRPr="002B305F" w:rsidRDefault="003E33EF" w:rsidP="0095301C">
      <w:pPr>
        <w:autoSpaceDE w:val="0"/>
        <w:autoSpaceDN w:val="0"/>
        <w:adjustRightInd w:val="0"/>
        <w:spacing w:line="480" w:lineRule="auto"/>
        <w:ind w:firstLine="720"/>
        <w:jc w:val="both"/>
        <w:rPr>
          <w:rFonts w:asciiTheme="majorBidi" w:hAnsiTheme="majorBidi" w:cstheme="majorBidi"/>
          <w:sz w:val="24"/>
          <w:szCs w:val="24"/>
          <w:lang w:bidi="fa-IR"/>
        </w:rPr>
      </w:pPr>
      <w:r w:rsidRPr="002B305F">
        <w:rPr>
          <w:rFonts w:asciiTheme="majorBidi" w:hAnsiTheme="majorBidi" w:cstheme="majorBidi"/>
          <w:sz w:val="24"/>
          <w:szCs w:val="24"/>
          <w:lang w:bidi="fa-IR"/>
        </w:rPr>
        <w:t xml:space="preserve">A multilevel random intercept model </w:t>
      </w:r>
      <w:r w:rsidR="00AB0F6F" w:rsidRPr="002B305F">
        <w:rPr>
          <w:rFonts w:asciiTheme="majorBidi" w:hAnsiTheme="majorBidi" w:cstheme="majorBidi"/>
          <w:sz w:val="24"/>
          <w:szCs w:val="24"/>
          <w:lang w:bidi="fa-IR"/>
        </w:rPr>
        <w:t xml:space="preserve">was </w:t>
      </w:r>
      <w:r w:rsidRPr="002B305F">
        <w:rPr>
          <w:rFonts w:asciiTheme="majorBidi" w:hAnsiTheme="majorBidi" w:cstheme="majorBidi"/>
          <w:sz w:val="24"/>
          <w:szCs w:val="24"/>
          <w:lang w:bidi="fa-IR"/>
        </w:rPr>
        <w:t>estimated</w:t>
      </w:r>
      <w:r w:rsidRPr="002B305F">
        <w:rPr>
          <w:rFonts w:asciiTheme="majorBidi" w:hAnsiTheme="majorBidi" w:cstheme="majorBidi"/>
          <w:sz w:val="24"/>
          <w:szCs w:val="24"/>
        </w:rPr>
        <w:t xml:space="preserve"> to study the hiera</w:t>
      </w:r>
      <w:r w:rsidR="00B53115" w:rsidRPr="002B305F">
        <w:rPr>
          <w:rFonts w:asciiTheme="majorBidi" w:hAnsiTheme="majorBidi" w:cstheme="majorBidi"/>
          <w:sz w:val="24"/>
          <w:szCs w:val="24"/>
        </w:rPr>
        <w:t>rchical</w:t>
      </w:r>
      <w:r w:rsidRPr="002B305F">
        <w:rPr>
          <w:rFonts w:asciiTheme="majorBidi" w:hAnsiTheme="majorBidi" w:cstheme="majorBidi"/>
          <w:sz w:val="24"/>
          <w:szCs w:val="24"/>
        </w:rPr>
        <w:t xml:space="preserve"> effect of </w:t>
      </w:r>
      <w:r w:rsidR="00C448EF" w:rsidRPr="002B305F">
        <w:rPr>
          <w:rFonts w:asciiTheme="majorBidi" w:hAnsiTheme="majorBidi" w:cstheme="majorBidi"/>
          <w:sz w:val="24"/>
          <w:szCs w:val="24"/>
        </w:rPr>
        <w:t xml:space="preserve">the </w:t>
      </w:r>
      <w:r w:rsidRPr="002B305F">
        <w:rPr>
          <w:rFonts w:asciiTheme="majorBidi" w:hAnsiTheme="majorBidi" w:cstheme="majorBidi"/>
          <w:sz w:val="24"/>
          <w:szCs w:val="24"/>
        </w:rPr>
        <w:t xml:space="preserve">variables of interest related to </w:t>
      </w:r>
      <w:r w:rsidR="00C448EF" w:rsidRPr="002B305F">
        <w:rPr>
          <w:rFonts w:asciiTheme="majorBidi" w:hAnsiTheme="majorBidi" w:cstheme="majorBidi"/>
          <w:sz w:val="24"/>
          <w:szCs w:val="24"/>
        </w:rPr>
        <w:t xml:space="preserve">the </w:t>
      </w:r>
      <w:r w:rsidRPr="002B305F">
        <w:rPr>
          <w:rFonts w:asciiTheme="majorBidi" w:hAnsiTheme="majorBidi" w:cstheme="majorBidi"/>
          <w:sz w:val="24"/>
          <w:szCs w:val="24"/>
        </w:rPr>
        <w:t xml:space="preserve">scenarios and respondents on </w:t>
      </w:r>
      <w:r w:rsidR="00C448EF" w:rsidRPr="002B305F">
        <w:rPr>
          <w:rFonts w:asciiTheme="majorBidi" w:hAnsiTheme="majorBidi" w:cstheme="majorBidi"/>
          <w:sz w:val="24"/>
          <w:szCs w:val="24"/>
        </w:rPr>
        <w:t xml:space="preserve">the </w:t>
      </w:r>
      <w:r w:rsidRPr="002B305F">
        <w:rPr>
          <w:rFonts w:asciiTheme="majorBidi" w:hAnsiTheme="majorBidi" w:cstheme="majorBidi"/>
          <w:sz w:val="24"/>
          <w:szCs w:val="24"/>
        </w:rPr>
        <w:t>elicited private discount rate</w:t>
      </w:r>
      <w:r w:rsidR="00B53115" w:rsidRPr="002B305F">
        <w:rPr>
          <w:rFonts w:asciiTheme="majorBidi" w:hAnsiTheme="majorBidi" w:cstheme="majorBidi"/>
          <w:sz w:val="24"/>
          <w:szCs w:val="24"/>
        </w:rPr>
        <w:t>s</w:t>
      </w:r>
      <w:r w:rsidR="006D2BC3" w:rsidRPr="002B305F">
        <w:rPr>
          <w:rFonts w:asciiTheme="majorBidi" w:hAnsiTheme="majorBidi" w:cstheme="majorBidi"/>
          <w:sz w:val="24"/>
          <w:szCs w:val="24"/>
        </w:rPr>
        <w:t xml:space="preserve"> for health outcomes</w:t>
      </w:r>
      <w:r w:rsidRPr="002B305F">
        <w:rPr>
          <w:rFonts w:asciiTheme="majorBidi" w:hAnsiTheme="majorBidi" w:cstheme="majorBidi"/>
          <w:sz w:val="24"/>
          <w:szCs w:val="24"/>
          <w:lang w:bidi="fa-IR"/>
        </w:rPr>
        <w:t>. The model can be understood as a two-level model with scenarios a</w:t>
      </w:r>
      <w:r w:rsidR="00E27764" w:rsidRPr="002B305F">
        <w:rPr>
          <w:rFonts w:asciiTheme="majorBidi" w:hAnsiTheme="majorBidi" w:cstheme="majorBidi"/>
          <w:sz w:val="24"/>
          <w:szCs w:val="24"/>
          <w:lang w:bidi="fa-IR"/>
        </w:rPr>
        <w:t>s</w:t>
      </w:r>
      <w:r w:rsidRPr="002B305F">
        <w:rPr>
          <w:rFonts w:asciiTheme="majorBidi" w:hAnsiTheme="majorBidi" w:cstheme="majorBidi"/>
          <w:sz w:val="24"/>
          <w:szCs w:val="24"/>
          <w:lang w:bidi="fa-IR"/>
        </w:rPr>
        <w:t xml:space="preserve"> the first level and respondents a</w:t>
      </w:r>
      <w:r w:rsidR="00E27764" w:rsidRPr="002B305F">
        <w:rPr>
          <w:rFonts w:asciiTheme="majorBidi" w:hAnsiTheme="majorBidi" w:cstheme="majorBidi"/>
          <w:sz w:val="24"/>
          <w:szCs w:val="24"/>
          <w:lang w:bidi="fa-IR"/>
        </w:rPr>
        <w:t>s</w:t>
      </w:r>
      <w:r w:rsidRPr="002B305F">
        <w:rPr>
          <w:rFonts w:asciiTheme="majorBidi" w:hAnsiTheme="majorBidi" w:cstheme="majorBidi"/>
          <w:sz w:val="24"/>
          <w:szCs w:val="24"/>
          <w:lang w:bidi="fa-IR"/>
        </w:rPr>
        <w:t xml:space="preserve"> the second level. There were eight observations per respondent at the first level. The</w:t>
      </w:r>
      <w:r w:rsidR="00E27764" w:rsidRPr="002B305F">
        <w:rPr>
          <w:rFonts w:asciiTheme="majorBidi" w:hAnsiTheme="majorBidi" w:cstheme="majorBidi"/>
          <w:sz w:val="24"/>
          <w:szCs w:val="24"/>
          <w:lang w:bidi="fa-IR"/>
        </w:rPr>
        <w:t xml:space="preserve"> </w:t>
      </w:r>
      <w:r w:rsidRPr="002B305F">
        <w:rPr>
          <w:rFonts w:asciiTheme="majorBidi" w:hAnsiTheme="majorBidi" w:cstheme="majorBidi"/>
          <w:sz w:val="24"/>
          <w:szCs w:val="24"/>
          <w:lang w:bidi="fa-IR"/>
        </w:rPr>
        <w:t>private discount rate</w:t>
      </w:r>
      <w:r w:rsidR="00111FFB" w:rsidRPr="002B305F">
        <w:rPr>
          <w:rFonts w:asciiTheme="majorBidi" w:hAnsiTheme="majorBidi" w:cstheme="majorBidi"/>
          <w:sz w:val="24"/>
          <w:szCs w:val="24"/>
          <w:lang w:bidi="fa-IR"/>
        </w:rPr>
        <w:t xml:space="preserve"> was </w:t>
      </w:r>
      <w:r w:rsidR="00E27764" w:rsidRPr="002B305F">
        <w:rPr>
          <w:rFonts w:asciiTheme="majorBidi" w:hAnsiTheme="majorBidi" w:cstheme="majorBidi"/>
          <w:sz w:val="24"/>
          <w:szCs w:val="24"/>
          <w:lang w:bidi="fa-IR"/>
        </w:rPr>
        <w:t xml:space="preserve">the dependent variable, which </w:t>
      </w:r>
      <w:r w:rsidRPr="002B305F">
        <w:rPr>
          <w:rFonts w:asciiTheme="majorBidi" w:hAnsiTheme="majorBidi" w:cstheme="majorBidi"/>
          <w:sz w:val="24"/>
          <w:szCs w:val="24"/>
          <w:lang w:bidi="fa-IR"/>
        </w:rPr>
        <w:t xml:space="preserve">was regressed on </w:t>
      </w:r>
      <w:r w:rsidR="00F17BBB" w:rsidRPr="002B305F">
        <w:rPr>
          <w:rFonts w:asciiTheme="majorBidi" w:hAnsiTheme="majorBidi" w:cstheme="majorBidi"/>
          <w:sz w:val="24"/>
          <w:szCs w:val="24"/>
          <w:lang w:bidi="fa-IR"/>
        </w:rPr>
        <w:t xml:space="preserve">the </w:t>
      </w:r>
      <w:r w:rsidRPr="002B305F">
        <w:rPr>
          <w:rFonts w:asciiTheme="majorBidi" w:hAnsiTheme="majorBidi" w:cstheme="majorBidi"/>
          <w:sz w:val="24"/>
          <w:szCs w:val="24"/>
          <w:lang w:bidi="fa-IR"/>
        </w:rPr>
        <w:t>independent variables of interest</w:t>
      </w:r>
      <w:r w:rsidRPr="002B305F">
        <w:rPr>
          <w:rFonts w:asciiTheme="majorBidi" w:hAnsiTheme="majorBidi" w:cstheme="majorBidi"/>
          <w:sz w:val="24"/>
          <w:szCs w:val="24"/>
          <w:rtl/>
          <w:lang w:bidi="fa-IR"/>
        </w:rPr>
        <w:t xml:space="preserve"> </w:t>
      </w:r>
      <w:r w:rsidRPr="002B305F">
        <w:rPr>
          <w:rFonts w:asciiTheme="majorBidi" w:hAnsiTheme="majorBidi" w:cstheme="majorBidi"/>
          <w:sz w:val="24"/>
          <w:szCs w:val="24"/>
          <w:lang w:bidi="fa-IR"/>
        </w:rPr>
        <w:t>including</w:t>
      </w:r>
      <w:r w:rsidR="00111FFB" w:rsidRPr="002B305F">
        <w:rPr>
          <w:rFonts w:asciiTheme="majorBidi" w:hAnsiTheme="majorBidi" w:cstheme="majorBidi"/>
          <w:sz w:val="24"/>
          <w:szCs w:val="24"/>
          <w:lang w:bidi="fa-IR"/>
        </w:rPr>
        <w:t>:</w:t>
      </w:r>
      <w:r w:rsidRPr="002B305F">
        <w:rPr>
          <w:rFonts w:asciiTheme="majorBidi" w:hAnsiTheme="majorBidi" w:cstheme="majorBidi"/>
          <w:sz w:val="24"/>
          <w:szCs w:val="24"/>
          <w:lang w:bidi="fa-IR"/>
        </w:rPr>
        <w:t xml:space="preserve"> time delay </w:t>
      </w:r>
      <w:r w:rsidR="00111FFB" w:rsidRPr="002B305F">
        <w:rPr>
          <w:rFonts w:asciiTheme="majorBidi" w:hAnsiTheme="majorBidi" w:cstheme="majorBidi"/>
          <w:sz w:val="24"/>
          <w:szCs w:val="24"/>
          <w:lang w:bidi="fa-IR"/>
        </w:rPr>
        <w:t>(</w:t>
      </w:r>
      <w:r w:rsidRPr="002B305F">
        <w:rPr>
          <w:rFonts w:asciiTheme="majorBidi" w:hAnsiTheme="majorBidi" w:cstheme="majorBidi"/>
          <w:sz w:val="24"/>
          <w:szCs w:val="24"/>
          <w:lang w:bidi="fa-IR"/>
        </w:rPr>
        <w:t xml:space="preserve">which </w:t>
      </w:r>
      <w:r w:rsidR="00682028" w:rsidRPr="002B305F">
        <w:rPr>
          <w:rFonts w:asciiTheme="majorBidi" w:hAnsiTheme="majorBidi" w:cstheme="majorBidi"/>
          <w:sz w:val="24"/>
          <w:szCs w:val="24"/>
          <w:lang w:bidi="fa-IR"/>
        </w:rPr>
        <w:t>ranged</w:t>
      </w:r>
      <w:r w:rsidR="00F17BBB" w:rsidRPr="002B305F">
        <w:rPr>
          <w:rFonts w:asciiTheme="majorBidi" w:hAnsiTheme="majorBidi" w:cstheme="majorBidi"/>
          <w:sz w:val="24"/>
          <w:szCs w:val="24"/>
          <w:lang w:bidi="fa-IR"/>
        </w:rPr>
        <w:t xml:space="preserve"> </w:t>
      </w:r>
      <w:r w:rsidRPr="002B305F">
        <w:rPr>
          <w:rFonts w:asciiTheme="majorBidi" w:hAnsiTheme="majorBidi" w:cstheme="majorBidi"/>
          <w:sz w:val="24"/>
          <w:szCs w:val="24"/>
          <w:lang w:bidi="fa-IR"/>
        </w:rPr>
        <w:t>from 2 to 13 years</w:t>
      </w:r>
      <w:r w:rsidR="00111FFB" w:rsidRPr="002B305F">
        <w:rPr>
          <w:rFonts w:asciiTheme="majorBidi" w:hAnsiTheme="majorBidi" w:cstheme="majorBidi"/>
          <w:sz w:val="24"/>
          <w:szCs w:val="24"/>
          <w:lang w:bidi="fa-IR"/>
        </w:rPr>
        <w:t>)</w:t>
      </w:r>
      <w:r w:rsidRPr="002B305F">
        <w:rPr>
          <w:rFonts w:asciiTheme="majorBidi" w:hAnsiTheme="majorBidi" w:cstheme="majorBidi"/>
          <w:sz w:val="24"/>
          <w:szCs w:val="24"/>
          <w:lang w:bidi="fa-IR"/>
        </w:rPr>
        <w:t xml:space="preserve"> and three indicator variables. The first one captured whether the starting point </w:t>
      </w:r>
      <w:r w:rsidR="00DC5E5E" w:rsidRPr="002B305F">
        <w:rPr>
          <w:rFonts w:asciiTheme="majorBidi" w:hAnsiTheme="majorBidi" w:cstheme="majorBidi"/>
          <w:sz w:val="24"/>
          <w:szCs w:val="24"/>
          <w:lang w:bidi="fa-IR"/>
        </w:rPr>
        <w:t xml:space="preserve">was </w:t>
      </w:r>
      <w:r w:rsidRPr="002B305F">
        <w:rPr>
          <w:rFonts w:asciiTheme="majorBidi" w:hAnsiTheme="majorBidi" w:cstheme="majorBidi"/>
          <w:sz w:val="24"/>
          <w:szCs w:val="24"/>
          <w:lang w:bidi="fa-IR"/>
        </w:rPr>
        <w:t>3 years</w:t>
      </w:r>
      <w:r w:rsidR="00111FFB" w:rsidRPr="002B305F">
        <w:rPr>
          <w:rFonts w:asciiTheme="majorBidi" w:hAnsiTheme="majorBidi" w:cstheme="majorBidi"/>
          <w:sz w:val="24"/>
          <w:szCs w:val="24"/>
          <w:lang w:bidi="fa-IR"/>
        </w:rPr>
        <w:t xml:space="preserve">, the </w:t>
      </w:r>
      <w:r w:rsidRPr="002B305F">
        <w:rPr>
          <w:rFonts w:asciiTheme="majorBidi" w:hAnsiTheme="majorBidi" w:cstheme="majorBidi"/>
          <w:sz w:val="24"/>
          <w:szCs w:val="24"/>
          <w:lang w:bidi="fa-IR"/>
        </w:rPr>
        <w:t xml:space="preserve">second </w:t>
      </w:r>
      <w:r w:rsidR="00DC5E5E" w:rsidRPr="002B305F">
        <w:rPr>
          <w:rFonts w:asciiTheme="majorBidi" w:hAnsiTheme="majorBidi" w:cstheme="majorBidi"/>
          <w:sz w:val="24"/>
          <w:szCs w:val="24"/>
          <w:lang w:bidi="fa-IR"/>
        </w:rPr>
        <w:t xml:space="preserve">measured </w:t>
      </w:r>
      <w:r w:rsidRPr="002B305F">
        <w:rPr>
          <w:rFonts w:asciiTheme="majorBidi" w:hAnsiTheme="majorBidi" w:cstheme="majorBidi"/>
          <w:sz w:val="24"/>
          <w:szCs w:val="24"/>
          <w:lang w:bidi="fa-IR"/>
        </w:rPr>
        <w:t xml:space="preserve">whether the </w:t>
      </w:r>
      <w:r w:rsidR="002E099C" w:rsidRPr="002B305F">
        <w:rPr>
          <w:rFonts w:asciiTheme="majorBidi" w:hAnsiTheme="majorBidi" w:cstheme="majorBidi"/>
          <w:sz w:val="24"/>
          <w:szCs w:val="24"/>
          <w:lang w:bidi="fa-IR"/>
        </w:rPr>
        <w:t>health state</w:t>
      </w:r>
      <w:r w:rsidRPr="002B305F">
        <w:rPr>
          <w:rFonts w:asciiTheme="majorBidi" w:hAnsiTheme="majorBidi" w:cstheme="majorBidi"/>
          <w:sz w:val="24"/>
          <w:szCs w:val="24"/>
          <w:lang w:bidi="fa-IR"/>
        </w:rPr>
        <w:t xml:space="preserve"> </w:t>
      </w:r>
      <w:r w:rsidR="00DC5E5E" w:rsidRPr="002B305F">
        <w:rPr>
          <w:rFonts w:asciiTheme="majorBidi" w:hAnsiTheme="majorBidi" w:cstheme="majorBidi"/>
          <w:sz w:val="24"/>
          <w:szCs w:val="24"/>
          <w:lang w:bidi="fa-IR"/>
        </w:rPr>
        <w:t xml:space="preserve">was </w:t>
      </w:r>
      <w:r w:rsidRPr="002B305F">
        <w:rPr>
          <w:rFonts w:asciiTheme="majorBidi" w:hAnsiTheme="majorBidi" w:cstheme="majorBidi"/>
          <w:sz w:val="24"/>
          <w:szCs w:val="24"/>
          <w:lang w:bidi="fa-IR"/>
        </w:rPr>
        <w:t xml:space="preserve">22222 of </w:t>
      </w:r>
      <w:r w:rsidR="00DC5E5E" w:rsidRPr="002B305F">
        <w:rPr>
          <w:rFonts w:asciiTheme="majorBidi" w:hAnsiTheme="majorBidi" w:cstheme="majorBidi"/>
          <w:sz w:val="24"/>
          <w:szCs w:val="24"/>
          <w:lang w:bidi="fa-IR"/>
        </w:rPr>
        <w:t xml:space="preserve">the </w:t>
      </w:r>
      <w:r w:rsidRPr="002B305F">
        <w:rPr>
          <w:rFonts w:asciiTheme="majorBidi" w:hAnsiTheme="majorBidi" w:cstheme="majorBidi"/>
          <w:sz w:val="24"/>
          <w:szCs w:val="24"/>
          <w:lang w:bidi="fa-IR"/>
        </w:rPr>
        <w:t>EQ5D health states</w:t>
      </w:r>
      <w:r w:rsidR="00111FFB" w:rsidRPr="002B305F">
        <w:rPr>
          <w:rFonts w:asciiTheme="majorBidi" w:hAnsiTheme="majorBidi" w:cstheme="majorBidi"/>
          <w:sz w:val="24"/>
          <w:szCs w:val="24"/>
          <w:lang w:bidi="fa-IR"/>
        </w:rPr>
        <w:t xml:space="preserve"> and t</w:t>
      </w:r>
      <w:r w:rsidRPr="002B305F">
        <w:rPr>
          <w:rFonts w:asciiTheme="majorBidi" w:hAnsiTheme="majorBidi" w:cstheme="majorBidi"/>
          <w:sz w:val="24"/>
          <w:szCs w:val="24"/>
          <w:lang w:bidi="fa-IR"/>
        </w:rPr>
        <w:t xml:space="preserve">he third indicator variable captured the </w:t>
      </w:r>
      <w:r w:rsidR="00DC5E5E" w:rsidRPr="002B305F">
        <w:rPr>
          <w:rFonts w:asciiTheme="majorBidi" w:hAnsiTheme="majorBidi" w:cstheme="majorBidi"/>
          <w:sz w:val="24"/>
          <w:szCs w:val="24"/>
          <w:lang w:bidi="fa-IR"/>
        </w:rPr>
        <w:t xml:space="preserve">four </w:t>
      </w:r>
      <w:r w:rsidRPr="002B305F">
        <w:rPr>
          <w:rFonts w:asciiTheme="majorBidi" w:hAnsiTheme="majorBidi" w:cstheme="majorBidi"/>
          <w:sz w:val="24"/>
          <w:szCs w:val="24"/>
          <w:lang w:bidi="fa-IR"/>
        </w:rPr>
        <w:t xml:space="preserve">versions of </w:t>
      </w:r>
      <w:r w:rsidR="00DC5E5E" w:rsidRPr="002B305F">
        <w:rPr>
          <w:rFonts w:asciiTheme="majorBidi" w:hAnsiTheme="majorBidi" w:cstheme="majorBidi"/>
          <w:sz w:val="24"/>
          <w:szCs w:val="24"/>
          <w:lang w:bidi="fa-IR"/>
        </w:rPr>
        <w:t xml:space="preserve">the </w:t>
      </w:r>
      <w:r w:rsidRPr="002B305F">
        <w:rPr>
          <w:rFonts w:asciiTheme="majorBidi" w:hAnsiTheme="majorBidi" w:cstheme="majorBidi"/>
          <w:sz w:val="24"/>
          <w:szCs w:val="24"/>
          <w:lang w:bidi="fa-IR"/>
        </w:rPr>
        <w:t>questionnaire. At the second level, the respondents’ characteristics in</w:t>
      </w:r>
      <w:r w:rsidR="00B53115" w:rsidRPr="002B305F">
        <w:rPr>
          <w:rFonts w:asciiTheme="majorBidi" w:hAnsiTheme="majorBidi" w:cstheme="majorBidi"/>
          <w:sz w:val="24"/>
          <w:szCs w:val="24"/>
          <w:lang w:bidi="fa-IR"/>
        </w:rPr>
        <w:t>cluded</w:t>
      </w:r>
      <w:r w:rsidRPr="002B305F">
        <w:rPr>
          <w:rFonts w:asciiTheme="majorBidi" w:hAnsiTheme="majorBidi" w:cstheme="majorBidi"/>
          <w:sz w:val="24"/>
          <w:szCs w:val="24"/>
          <w:lang w:bidi="fa-IR"/>
        </w:rPr>
        <w:t xml:space="preserve">: age (&lt;25, </w:t>
      </w:r>
      <w:r w:rsidR="00B53115" w:rsidRPr="002B305F">
        <w:rPr>
          <w:rFonts w:asciiTheme="majorBidi" w:hAnsiTheme="majorBidi" w:cstheme="majorBidi"/>
          <w:sz w:val="24"/>
          <w:szCs w:val="24"/>
          <w:lang w:bidi="fa-IR"/>
        </w:rPr>
        <w:t xml:space="preserve">&gt;25&lt;65, </w:t>
      </w:r>
      <w:r w:rsidRPr="002B305F">
        <w:rPr>
          <w:rFonts w:asciiTheme="majorBidi" w:hAnsiTheme="majorBidi" w:cstheme="majorBidi"/>
          <w:sz w:val="24"/>
          <w:szCs w:val="24"/>
          <w:lang w:bidi="fa-IR"/>
        </w:rPr>
        <w:t>&gt;65)</w:t>
      </w:r>
      <w:r w:rsidR="00111FFB" w:rsidRPr="002B305F">
        <w:rPr>
          <w:rFonts w:asciiTheme="majorBidi" w:hAnsiTheme="majorBidi" w:cstheme="majorBidi"/>
          <w:sz w:val="24"/>
          <w:szCs w:val="24"/>
          <w:lang w:bidi="fa-IR"/>
        </w:rPr>
        <w:t>,</w:t>
      </w:r>
      <w:r w:rsidRPr="002B305F">
        <w:rPr>
          <w:rFonts w:asciiTheme="majorBidi" w:hAnsiTheme="majorBidi" w:cstheme="majorBidi"/>
          <w:sz w:val="24"/>
          <w:szCs w:val="24"/>
          <w:lang w:bidi="fa-IR"/>
        </w:rPr>
        <w:t xml:space="preserve"> gender</w:t>
      </w:r>
      <w:r w:rsidR="00111FFB" w:rsidRPr="002B305F">
        <w:rPr>
          <w:rFonts w:asciiTheme="majorBidi" w:hAnsiTheme="majorBidi" w:cstheme="majorBidi"/>
          <w:sz w:val="24"/>
          <w:szCs w:val="24"/>
          <w:lang w:bidi="fa-IR"/>
        </w:rPr>
        <w:t>,</w:t>
      </w:r>
      <w:r w:rsidRPr="002B305F">
        <w:rPr>
          <w:rFonts w:asciiTheme="majorBidi" w:hAnsiTheme="majorBidi" w:cstheme="majorBidi"/>
          <w:sz w:val="24"/>
          <w:szCs w:val="24"/>
          <w:lang w:bidi="fa-IR"/>
        </w:rPr>
        <w:t xml:space="preserve"> marital status (single, married, </w:t>
      </w:r>
      <w:r w:rsidR="00D04B3A" w:rsidRPr="002B305F">
        <w:rPr>
          <w:rFonts w:asciiTheme="majorBidi" w:hAnsiTheme="majorBidi" w:cstheme="majorBidi"/>
          <w:sz w:val="24"/>
          <w:szCs w:val="24"/>
          <w:lang w:bidi="fa-IR"/>
        </w:rPr>
        <w:t>and widow</w:t>
      </w:r>
      <w:r w:rsidR="000D6CCF" w:rsidRPr="002B305F">
        <w:rPr>
          <w:rFonts w:asciiTheme="majorBidi" w:hAnsiTheme="majorBidi" w:cstheme="majorBidi"/>
          <w:sz w:val="24"/>
          <w:szCs w:val="24"/>
          <w:lang w:bidi="fa-IR"/>
        </w:rPr>
        <w:t>)</w:t>
      </w:r>
      <w:r w:rsidR="00111FFB" w:rsidRPr="002B305F">
        <w:rPr>
          <w:rFonts w:asciiTheme="majorBidi" w:hAnsiTheme="majorBidi" w:cstheme="majorBidi"/>
          <w:sz w:val="24"/>
          <w:szCs w:val="24"/>
          <w:lang w:bidi="fa-IR"/>
        </w:rPr>
        <w:t>,</w:t>
      </w:r>
      <w:r w:rsidR="000D6CCF" w:rsidRPr="002B305F">
        <w:rPr>
          <w:rFonts w:asciiTheme="majorBidi" w:hAnsiTheme="majorBidi" w:cstheme="majorBidi"/>
          <w:sz w:val="24"/>
          <w:szCs w:val="24"/>
          <w:lang w:bidi="fa-IR"/>
        </w:rPr>
        <w:t xml:space="preserve"> </w:t>
      </w:r>
      <w:r w:rsidRPr="002B305F">
        <w:rPr>
          <w:rFonts w:asciiTheme="majorBidi" w:hAnsiTheme="majorBidi" w:cstheme="majorBidi"/>
          <w:sz w:val="24"/>
          <w:szCs w:val="24"/>
          <w:lang w:bidi="fa-IR"/>
        </w:rPr>
        <w:t xml:space="preserve">education level (whether they </w:t>
      </w:r>
      <w:r w:rsidR="000D6CCF" w:rsidRPr="002B305F">
        <w:rPr>
          <w:rFonts w:asciiTheme="majorBidi" w:hAnsiTheme="majorBidi" w:cstheme="majorBidi"/>
          <w:sz w:val="24"/>
          <w:szCs w:val="24"/>
          <w:lang w:bidi="fa-IR"/>
        </w:rPr>
        <w:t>were</w:t>
      </w:r>
      <w:r w:rsidRPr="002B305F">
        <w:rPr>
          <w:rFonts w:asciiTheme="majorBidi" w:hAnsiTheme="majorBidi" w:cstheme="majorBidi"/>
          <w:sz w:val="24"/>
          <w:szCs w:val="24"/>
          <w:lang w:bidi="fa-IR"/>
        </w:rPr>
        <w:t xml:space="preserve"> educated beyond secondary school)</w:t>
      </w:r>
      <w:r w:rsidR="00111FFB" w:rsidRPr="002B305F">
        <w:rPr>
          <w:rFonts w:asciiTheme="majorBidi" w:hAnsiTheme="majorBidi" w:cstheme="majorBidi"/>
          <w:sz w:val="24"/>
          <w:szCs w:val="24"/>
          <w:lang w:bidi="fa-IR"/>
        </w:rPr>
        <w:t>,</w:t>
      </w:r>
      <w:r w:rsidRPr="002B305F">
        <w:rPr>
          <w:rFonts w:asciiTheme="majorBidi" w:hAnsiTheme="majorBidi" w:cstheme="majorBidi"/>
          <w:sz w:val="24"/>
          <w:szCs w:val="24"/>
          <w:lang w:bidi="fa-IR"/>
        </w:rPr>
        <w:t xml:space="preserve"> employment status</w:t>
      </w:r>
      <w:r w:rsidR="00111FFB" w:rsidRPr="002B305F">
        <w:rPr>
          <w:rFonts w:asciiTheme="majorBidi" w:hAnsiTheme="majorBidi" w:cstheme="majorBidi"/>
          <w:sz w:val="24"/>
          <w:szCs w:val="24"/>
          <w:lang w:bidi="fa-IR"/>
        </w:rPr>
        <w:t>,</w:t>
      </w:r>
      <w:r w:rsidR="000D6CCF" w:rsidRPr="002B305F">
        <w:rPr>
          <w:rFonts w:asciiTheme="majorBidi" w:hAnsiTheme="majorBidi" w:cstheme="majorBidi"/>
          <w:sz w:val="24"/>
          <w:szCs w:val="24"/>
          <w:lang w:bidi="fa-IR"/>
        </w:rPr>
        <w:t xml:space="preserve"> </w:t>
      </w:r>
      <w:r w:rsidRPr="002B305F">
        <w:rPr>
          <w:rFonts w:asciiTheme="majorBidi" w:hAnsiTheme="majorBidi" w:cstheme="majorBidi"/>
          <w:sz w:val="24"/>
          <w:szCs w:val="24"/>
          <w:lang w:bidi="fa-IR"/>
        </w:rPr>
        <w:t>smoking</w:t>
      </w:r>
      <w:r w:rsidR="00B82C55" w:rsidRPr="002B305F">
        <w:rPr>
          <w:rFonts w:asciiTheme="majorBidi" w:hAnsiTheme="majorBidi" w:cstheme="majorBidi"/>
          <w:sz w:val="24"/>
          <w:szCs w:val="24"/>
          <w:lang w:bidi="fa-IR"/>
        </w:rPr>
        <w:t xml:space="preserve"> status,</w:t>
      </w:r>
      <w:r w:rsidR="000D6CCF" w:rsidRPr="002B305F">
        <w:rPr>
          <w:rFonts w:asciiTheme="majorBidi" w:hAnsiTheme="majorBidi" w:cstheme="majorBidi"/>
          <w:sz w:val="24"/>
          <w:szCs w:val="24"/>
          <w:lang w:bidi="fa-IR"/>
        </w:rPr>
        <w:t xml:space="preserve"> </w:t>
      </w:r>
      <w:r w:rsidRPr="002B305F">
        <w:rPr>
          <w:rFonts w:asciiTheme="majorBidi" w:hAnsiTheme="majorBidi" w:cstheme="majorBidi"/>
          <w:sz w:val="24"/>
          <w:szCs w:val="24"/>
          <w:lang w:bidi="fa-IR"/>
        </w:rPr>
        <w:t>social class</w:t>
      </w:r>
      <w:r w:rsidR="00B82C55" w:rsidRPr="002B305F">
        <w:rPr>
          <w:rFonts w:asciiTheme="majorBidi" w:hAnsiTheme="majorBidi" w:cstheme="majorBidi"/>
          <w:sz w:val="24"/>
          <w:szCs w:val="24"/>
          <w:lang w:bidi="fa-IR"/>
        </w:rPr>
        <w:t>,</w:t>
      </w:r>
      <w:r w:rsidR="000D6CCF" w:rsidRPr="002B305F">
        <w:rPr>
          <w:rFonts w:asciiTheme="majorBidi" w:hAnsiTheme="majorBidi" w:cstheme="majorBidi"/>
          <w:sz w:val="24"/>
          <w:szCs w:val="24"/>
          <w:lang w:bidi="fa-IR"/>
        </w:rPr>
        <w:t xml:space="preserve"> </w:t>
      </w:r>
      <w:r w:rsidRPr="002B305F">
        <w:rPr>
          <w:rFonts w:asciiTheme="majorBidi" w:hAnsiTheme="majorBidi" w:cstheme="majorBidi"/>
          <w:sz w:val="24"/>
          <w:szCs w:val="24"/>
          <w:lang w:bidi="fa-IR"/>
        </w:rPr>
        <w:t>home ownership</w:t>
      </w:r>
      <w:r w:rsidR="00B82C55" w:rsidRPr="002B305F">
        <w:rPr>
          <w:rFonts w:asciiTheme="majorBidi" w:hAnsiTheme="majorBidi" w:cstheme="majorBidi"/>
          <w:sz w:val="24"/>
          <w:szCs w:val="24"/>
          <w:lang w:bidi="fa-IR"/>
        </w:rPr>
        <w:t>,</w:t>
      </w:r>
      <w:r w:rsidR="000D6CCF" w:rsidRPr="002B305F">
        <w:rPr>
          <w:rFonts w:asciiTheme="majorBidi" w:hAnsiTheme="majorBidi" w:cstheme="majorBidi"/>
          <w:sz w:val="24"/>
          <w:szCs w:val="24"/>
          <w:lang w:bidi="fa-IR"/>
        </w:rPr>
        <w:t xml:space="preserve"> and experience of </w:t>
      </w:r>
      <w:r w:rsidRPr="002B305F">
        <w:rPr>
          <w:rFonts w:asciiTheme="majorBidi" w:hAnsiTheme="majorBidi" w:cstheme="majorBidi"/>
          <w:sz w:val="24"/>
          <w:szCs w:val="24"/>
          <w:lang w:bidi="fa-IR"/>
        </w:rPr>
        <w:t>chronic disease. Finally</w:t>
      </w:r>
      <w:r w:rsidR="00AB0F6F" w:rsidRPr="002B305F">
        <w:rPr>
          <w:rFonts w:asciiTheme="majorBidi" w:hAnsiTheme="majorBidi" w:cstheme="majorBidi"/>
          <w:sz w:val="24"/>
          <w:szCs w:val="24"/>
          <w:lang w:bidi="fa-IR"/>
        </w:rPr>
        <w:t>,</w:t>
      </w:r>
      <w:r w:rsidRPr="002B305F">
        <w:rPr>
          <w:rFonts w:asciiTheme="majorBidi" w:hAnsiTheme="majorBidi" w:cstheme="majorBidi"/>
          <w:sz w:val="24"/>
          <w:szCs w:val="24"/>
          <w:lang w:bidi="fa-IR"/>
        </w:rPr>
        <w:t xml:space="preserve"> the interaction terms between </w:t>
      </w:r>
      <w:r w:rsidR="00BD7F01" w:rsidRPr="002B305F">
        <w:rPr>
          <w:rFonts w:asciiTheme="majorBidi" w:hAnsiTheme="majorBidi" w:cstheme="majorBidi"/>
          <w:sz w:val="24"/>
          <w:szCs w:val="24"/>
          <w:lang w:bidi="fa-IR"/>
        </w:rPr>
        <w:t xml:space="preserve">the </w:t>
      </w:r>
      <w:r w:rsidRPr="002B305F">
        <w:rPr>
          <w:rFonts w:asciiTheme="majorBidi" w:hAnsiTheme="majorBidi" w:cstheme="majorBidi"/>
          <w:sz w:val="24"/>
          <w:szCs w:val="24"/>
          <w:lang w:bidi="fa-IR"/>
        </w:rPr>
        <w:t>variables were</w:t>
      </w:r>
      <w:r w:rsidR="00BE231B" w:rsidRPr="002B305F">
        <w:rPr>
          <w:rFonts w:asciiTheme="majorBidi" w:hAnsiTheme="majorBidi" w:cstheme="majorBidi"/>
          <w:sz w:val="24"/>
          <w:szCs w:val="24"/>
          <w:lang w:bidi="fa-IR"/>
        </w:rPr>
        <w:t xml:space="preserve"> </w:t>
      </w:r>
      <w:r w:rsidRPr="002B305F">
        <w:rPr>
          <w:rFonts w:asciiTheme="majorBidi" w:hAnsiTheme="majorBidi" w:cstheme="majorBidi"/>
          <w:sz w:val="24"/>
          <w:szCs w:val="24"/>
          <w:lang w:bidi="fa-IR"/>
        </w:rPr>
        <w:t xml:space="preserve">included in </w:t>
      </w:r>
      <w:r w:rsidR="001D7C8C" w:rsidRPr="002B305F">
        <w:rPr>
          <w:rFonts w:asciiTheme="majorBidi" w:hAnsiTheme="majorBidi" w:cstheme="majorBidi"/>
          <w:sz w:val="24"/>
          <w:szCs w:val="24"/>
          <w:lang w:bidi="fa-IR"/>
        </w:rPr>
        <w:t xml:space="preserve">the </w:t>
      </w:r>
      <w:r w:rsidRPr="002B305F">
        <w:rPr>
          <w:rFonts w:asciiTheme="majorBidi" w:hAnsiTheme="majorBidi" w:cstheme="majorBidi"/>
          <w:sz w:val="24"/>
          <w:szCs w:val="24"/>
          <w:lang w:bidi="fa-IR"/>
        </w:rPr>
        <w:t>model.</w:t>
      </w:r>
    </w:p>
    <w:p w14:paraId="42200847" w14:textId="24BC0767" w:rsidR="003E33EF" w:rsidRPr="002B305F" w:rsidRDefault="00702C55" w:rsidP="001D7C8C">
      <w:pPr>
        <w:autoSpaceDE w:val="0"/>
        <w:autoSpaceDN w:val="0"/>
        <w:adjustRightInd w:val="0"/>
        <w:spacing w:after="0" w:line="480" w:lineRule="auto"/>
        <w:ind w:firstLine="720"/>
        <w:jc w:val="both"/>
        <w:rPr>
          <w:rFonts w:asciiTheme="majorBidi" w:hAnsiTheme="majorBidi" w:cstheme="majorBidi"/>
          <w:color w:val="000000" w:themeColor="text1"/>
          <w:sz w:val="24"/>
          <w:szCs w:val="24"/>
        </w:rPr>
      </w:pPr>
      <w:r w:rsidRPr="002B305F">
        <w:rPr>
          <w:rFonts w:asciiTheme="majorBidi" w:hAnsiTheme="majorBidi" w:cstheme="majorBidi"/>
          <w:color w:val="000000" w:themeColor="text1"/>
          <w:sz w:val="24"/>
          <w:szCs w:val="24"/>
        </w:rPr>
        <w:t>T</w:t>
      </w:r>
      <w:r w:rsidR="003E33EF" w:rsidRPr="002B305F">
        <w:rPr>
          <w:rFonts w:asciiTheme="majorBidi" w:hAnsiTheme="majorBidi" w:cstheme="majorBidi"/>
          <w:color w:val="000000" w:themeColor="text1"/>
          <w:sz w:val="24"/>
          <w:szCs w:val="24"/>
        </w:rPr>
        <w:t>he analys</w:t>
      </w:r>
      <w:r w:rsidRPr="002B305F">
        <w:rPr>
          <w:rFonts w:asciiTheme="majorBidi" w:hAnsiTheme="majorBidi" w:cstheme="majorBidi"/>
          <w:color w:val="000000" w:themeColor="text1"/>
          <w:sz w:val="24"/>
          <w:szCs w:val="24"/>
        </w:rPr>
        <w:t xml:space="preserve">is was conducted in </w:t>
      </w:r>
      <w:r w:rsidR="003E33EF" w:rsidRPr="002B305F">
        <w:rPr>
          <w:rFonts w:asciiTheme="majorBidi" w:hAnsiTheme="majorBidi" w:cstheme="majorBidi"/>
          <w:color w:val="000000" w:themeColor="text1"/>
          <w:sz w:val="24"/>
          <w:szCs w:val="24"/>
        </w:rPr>
        <w:t>Stata 11 (</w:t>
      </w:r>
      <w:r w:rsidR="001343B7" w:rsidRPr="002B305F">
        <w:rPr>
          <w:rFonts w:asciiTheme="majorBidi" w:hAnsiTheme="majorBidi" w:cstheme="majorBidi"/>
          <w:color w:val="000000"/>
          <w:shd w:val="clear" w:color="auto" w:fill="FCFCFC"/>
        </w:rPr>
        <w:t>Stata</w:t>
      </w:r>
      <w:r w:rsidR="004742DF" w:rsidRPr="002B305F">
        <w:rPr>
          <w:rFonts w:asciiTheme="majorBidi" w:hAnsiTheme="majorBidi" w:cstheme="majorBidi"/>
          <w:color w:val="000000"/>
          <w:shd w:val="clear" w:color="auto" w:fill="FCFCFC"/>
          <w:rtl/>
        </w:rPr>
        <w:t xml:space="preserve"> </w:t>
      </w:r>
      <w:r w:rsidR="001343B7" w:rsidRPr="002B305F">
        <w:rPr>
          <w:rFonts w:asciiTheme="majorBidi" w:hAnsiTheme="majorBidi" w:cstheme="majorBidi"/>
          <w:color w:val="000000"/>
          <w:shd w:val="clear" w:color="auto" w:fill="FCFCFC"/>
        </w:rPr>
        <w:t>Corp. 2009.</w:t>
      </w:r>
      <w:r w:rsidR="001343B7" w:rsidRPr="002B305F">
        <w:rPr>
          <w:rStyle w:val="apple-converted-space"/>
          <w:rFonts w:asciiTheme="majorBidi" w:hAnsiTheme="majorBidi" w:cstheme="majorBidi"/>
          <w:color w:val="000000"/>
          <w:shd w:val="clear" w:color="auto" w:fill="FCFCFC"/>
        </w:rPr>
        <w:t> </w:t>
      </w:r>
      <w:r w:rsidR="001343B7" w:rsidRPr="002B305F">
        <w:rPr>
          <w:rFonts w:asciiTheme="majorBidi" w:hAnsiTheme="majorBidi" w:cstheme="majorBidi"/>
          <w:color w:val="000000"/>
          <w:shd w:val="clear" w:color="auto" w:fill="FCFCFC"/>
        </w:rPr>
        <w:t>Stata Statistical Software: Release 11. College Station, TX: Stata</w:t>
      </w:r>
      <w:r w:rsidR="004742DF" w:rsidRPr="002B305F">
        <w:rPr>
          <w:rFonts w:asciiTheme="majorBidi" w:hAnsiTheme="majorBidi" w:cstheme="majorBidi"/>
          <w:color w:val="000000"/>
          <w:shd w:val="clear" w:color="auto" w:fill="FCFCFC"/>
          <w:rtl/>
        </w:rPr>
        <w:t xml:space="preserve"> </w:t>
      </w:r>
      <w:r w:rsidR="001343B7" w:rsidRPr="002B305F">
        <w:rPr>
          <w:rFonts w:asciiTheme="majorBidi" w:hAnsiTheme="majorBidi" w:cstheme="majorBidi"/>
          <w:color w:val="000000"/>
          <w:shd w:val="clear" w:color="auto" w:fill="FCFCFC"/>
        </w:rPr>
        <w:t>Corp LP.</w:t>
      </w:r>
      <w:r w:rsidR="003E33EF" w:rsidRPr="002B305F">
        <w:rPr>
          <w:rFonts w:asciiTheme="majorBidi" w:hAnsiTheme="majorBidi" w:cstheme="majorBidi"/>
          <w:color w:val="000000" w:themeColor="text1"/>
          <w:sz w:val="24"/>
          <w:szCs w:val="24"/>
        </w:rPr>
        <w:t xml:space="preserve">) </w:t>
      </w:r>
      <w:r w:rsidR="00D04B3A" w:rsidRPr="002B305F">
        <w:rPr>
          <w:rFonts w:asciiTheme="majorBidi" w:hAnsiTheme="majorBidi" w:cstheme="majorBidi"/>
          <w:color w:val="000000" w:themeColor="text1"/>
          <w:sz w:val="24"/>
          <w:szCs w:val="24"/>
        </w:rPr>
        <w:t>And</w:t>
      </w:r>
      <w:r w:rsidR="001D7C8C" w:rsidRPr="002B305F">
        <w:rPr>
          <w:rFonts w:asciiTheme="majorBidi" w:hAnsiTheme="majorBidi" w:cstheme="majorBidi"/>
          <w:color w:val="000000" w:themeColor="text1"/>
          <w:sz w:val="24"/>
          <w:szCs w:val="24"/>
        </w:rPr>
        <w:t xml:space="preserve"> </w:t>
      </w:r>
      <w:r w:rsidR="003E33EF" w:rsidRPr="002B305F">
        <w:rPr>
          <w:rFonts w:asciiTheme="majorBidi" w:hAnsiTheme="majorBidi" w:cstheme="majorBidi"/>
          <w:color w:val="000000" w:themeColor="text1"/>
          <w:sz w:val="24"/>
          <w:szCs w:val="24"/>
        </w:rPr>
        <w:t>MLwiN 2.33 (Bristol University, Bristol).</w:t>
      </w:r>
    </w:p>
    <w:p w14:paraId="788BE68C" w14:textId="09810292" w:rsidR="003E33EF" w:rsidRPr="002B305F" w:rsidRDefault="003E33EF" w:rsidP="00F8211F">
      <w:pPr>
        <w:spacing w:before="200" w:line="480" w:lineRule="auto"/>
        <w:jc w:val="both"/>
        <w:rPr>
          <w:rFonts w:asciiTheme="majorBidi" w:hAnsiTheme="majorBidi" w:cstheme="majorBidi"/>
          <w:b/>
          <w:bCs/>
          <w:sz w:val="36"/>
          <w:szCs w:val="36"/>
          <w:lang w:val="en-CA"/>
        </w:rPr>
      </w:pPr>
      <w:r w:rsidRPr="002B305F">
        <w:rPr>
          <w:rFonts w:asciiTheme="majorBidi" w:hAnsiTheme="majorBidi" w:cstheme="majorBidi"/>
          <w:b/>
          <w:bCs/>
          <w:sz w:val="36"/>
          <w:szCs w:val="36"/>
          <w:lang w:val="en-CA"/>
        </w:rPr>
        <w:t xml:space="preserve">Results </w:t>
      </w:r>
    </w:p>
    <w:p w14:paraId="2A18768E" w14:textId="78A3E719" w:rsidR="00365AD8" w:rsidRPr="002B305F" w:rsidRDefault="003E33EF" w:rsidP="0095301C">
      <w:pPr>
        <w:spacing w:line="480" w:lineRule="auto"/>
        <w:ind w:firstLine="720"/>
        <w:jc w:val="both"/>
        <w:rPr>
          <w:rFonts w:asciiTheme="majorBidi" w:hAnsiTheme="majorBidi" w:cstheme="majorBidi"/>
          <w:sz w:val="24"/>
          <w:szCs w:val="24"/>
          <w:lang w:bidi="fa-IR"/>
        </w:rPr>
      </w:pPr>
      <w:r w:rsidRPr="002B305F">
        <w:rPr>
          <w:rFonts w:asciiTheme="majorBidi" w:hAnsiTheme="majorBidi" w:cstheme="majorBidi"/>
          <w:sz w:val="24"/>
          <w:szCs w:val="24"/>
          <w:lang w:bidi="fa-IR"/>
        </w:rPr>
        <w:t>The</w:t>
      </w:r>
      <w:r w:rsidR="00702C55" w:rsidRPr="002B305F">
        <w:rPr>
          <w:rFonts w:asciiTheme="majorBidi" w:hAnsiTheme="majorBidi" w:cstheme="majorBidi"/>
          <w:sz w:val="24"/>
          <w:szCs w:val="24"/>
          <w:lang w:bidi="fa-IR"/>
        </w:rPr>
        <w:t xml:space="preserve">re was an overall </w:t>
      </w:r>
      <w:r w:rsidRPr="002B305F">
        <w:rPr>
          <w:rFonts w:asciiTheme="majorBidi" w:hAnsiTheme="majorBidi" w:cstheme="majorBidi"/>
          <w:sz w:val="24"/>
          <w:szCs w:val="24"/>
          <w:lang w:bidi="fa-IR"/>
        </w:rPr>
        <w:t>93% response rate</w:t>
      </w:r>
      <w:r w:rsidR="00702C55" w:rsidRPr="002B305F">
        <w:rPr>
          <w:rFonts w:asciiTheme="majorBidi" w:hAnsiTheme="majorBidi" w:cstheme="majorBidi"/>
          <w:sz w:val="24"/>
          <w:szCs w:val="24"/>
          <w:lang w:bidi="fa-IR"/>
        </w:rPr>
        <w:t>, which varied by question</w:t>
      </w:r>
      <w:r w:rsidR="001D1E81" w:rsidRPr="002B305F">
        <w:rPr>
          <w:rFonts w:asciiTheme="majorBidi" w:hAnsiTheme="majorBidi" w:cstheme="majorBidi"/>
          <w:sz w:val="24"/>
          <w:szCs w:val="24"/>
          <w:lang w:bidi="fa-IR"/>
        </w:rPr>
        <w:t xml:space="preserve">; </w:t>
      </w:r>
      <w:r w:rsidR="001E3F4C" w:rsidRPr="002B305F">
        <w:rPr>
          <w:rFonts w:asciiTheme="majorBidi" w:hAnsiTheme="majorBidi" w:cstheme="majorBidi"/>
          <w:sz w:val="24"/>
          <w:szCs w:val="24"/>
          <w:lang w:bidi="fa-IR"/>
        </w:rPr>
        <w:t xml:space="preserve">a total of 606 completed </w:t>
      </w:r>
      <w:r w:rsidR="00AB0F6F" w:rsidRPr="002B305F">
        <w:rPr>
          <w:rFonts w:asciiTheme="majorBidi" w:hAnsiTheme="majorBidi" w:cstheme="majorBidi"/>
          <w:sz w:val="24"/>
          <w:szCs w:val="24"/>
          <w:lang w:bidi="fa-IR"/>
        </w:rPr>
        <w:t xml:space="preserve">questionnaires </w:t>
      </w:r>
      <w:r w:rsidR="001E3F4C" w:rsidRPr="002B305F">
        <w:rPr>
          <w:rFonts w:asciiTheme="majorBidi" w:hAnsiTheme="majorBidi" w:cstheme="majorBidi"/>
          <w:sz w:val="24"/>
          <w:szCs w:val="24"/>
          <w:lang w:bidi="fa-IR"/>
        </w:rPr>
        <w:t>were analyzed.</w:t>
      </w:r>
      <w:r w:rsidRPr="002B305F">
        <w:rPr>
          <w:rFonts w:asciiTheme="majorBidi" w:hAnsiTheme="majorBidi" w:cstheme="majorBidi"/>
          <w:sz w:val="24"/>
          <w:szCs w:val="24"/>
          <w:lang w:bidi="fa-IR"/>
        </w:rPr>
        <w:t xml:space="preserve"> The age and </w:t>
      </w:r>
      <w:r w:rsidR="001D7C8C" w:rsidRPr="002B305F">
        <w:rPr>
          <w:rFonts w:asciiTheme="majorBidi" w:hAnsiTheme="majorBidi" w:cstheme="majorBidi"/>
          <w:sz w:val="24"/>
          <w:szCs w:val="24"/>
          <w:lang w:bidi="fa-IR"/>
        </w:rPr>
        <w:t xml:space="preserve">gender </w:t>
      </w:r>
      <w:r w:rsidRPr="002B305F">
        <w:rPr>
          <w:rFonts w:asciiTheme="majorBidi" w:hAnsiTheme="majorBidi" w:cstheme="majorBidi"/>
          <w:sz w:val="24"/>
          <w:szCs w:val="24"/>
          <w:lang w:bidi="fa-IR"/>
        </w:rPr>
        <w:t xml:space="preserve">distribution in </w:t>
      </w:r>
      <w:r w:rsidR="001D7C8C" w:rsidRPr="002B305F">
        <w:rPr>
          <w:rFonts w:asciiTheme="majorBidi" w:hAnsiTheme="majorBidi" w:cstheme="majorBidi"/>
          <w:sz w:val="24"/>
          <w:szCs w:val="24"/>
          <w:lang w:bidi="fa-IR"/>
        </w:rPr>
        <w:t xml:space="preserve">the </w:t>
      </w:r>
      <w:r w:rsidRPr="002B305F">
        <w:rPr>
          <w:rFonts w:asciiTheme="majorBidi" w:hAnsiTheme="majorBidi" w:cstheme="majorBidi"/>
          <w:sz w:val="24"/>
          <w:szCs w:val="24"/>
          <w:lang w:bidi="fa-IR"/>
        </w:rPr>
        <w:t>study sample</w:t>
      </w:r>
      <w:r w:rsidR="001D7C8C" w:rsidRPr="002B305F">
        <w:rPr>
          <w:rFonts w:asciiTheme="majorBidi" w:hAnsiTheme="majorBidi" w:cstheme="majorBidi"/>
          <w:sz w:val="24"/>
          <w:szCs w:val="24"/>
          <w:lang w:bidi="fa-IR"/>
        </w:rPr>
        <w:t>s</w:t>
      </w:r>
      <w:r w:rsidRPr="002B305F">
        <w:rPr>
          <w:rFonts w:asciiTheme="majorBidi" w:hAnsiTheme="majorBidi" w:cstheme="majorBidi"/>
          <w:sz w:val="24"/>
          <w:szCs w:val="24"/>
          <w:lang w:bidi="fa-IR"/>
        </w:rPr>
        <w:t xml:space="preserve"> was similar to that of the whole population, according to the last census of </w:t>
      </w:r>
      <w:r w:rsidR="00E10D25" w:rsidRPr="002B305F">
        <w:rPr>
          <w:rFonts w:asciiTheme="majorBidi" w:hAnsiTheme="majorBidi" w:cstheme="majorBidi"/>
          <w:sz w:val="24"/>
          <w:szCs w:val="24"/>
          <w:lang w:bidi="fa-IR"/>
        </w:rPr>
        <w:t xml:space="preserve">the </w:t>
      </w:r>
      <w:r w:rsidRPr="002B305F">
        <w:rPr>
          <w:rFonts w:asciiTheme="majorBidi" w:hAnsiTheme="majorBidi" w:cstheme="majorBidi"/>
          <w:sz w:val="24"/>
          <w:szCs w:val="24"/>
          <w:lang w:bidi="fa-IR"/>
        </w:rPr>
        <w:t xml:space="preserve">Iranian households in 2011. </w:t>
      </w:r>
      <w:r w:rsidR="001D7C8C" w:rsidRPr="002B305F">
        <w:rPr>
          <w:rFonts w:asciiTheme="majorBidi" w:hAnsiTheme="majorBidi" w:cstheme="majorBidi"/>
          <w:sz w:val="24"/>
          <w:szCs w:val="24"/>
          <w:lang w:bidi="fa-IR"/>
        </w:rPr>
        <w:t xml:space="preserve">Characteristics of the </w:t>
      </w:r>
      <w:r w:rsidRPr="002B305F">
        <w:rPr>
          <w:rFonts w:asciiTheme="majorBidi" w:hAnsiTheme="majorBidi" w:cstheme="majorBidi"/>
          <w:sz w:val="24"/>
          <w:szCs w:val="24"/>
          <w:lang w:bidi="fa-IR"/>
        </w:rPr>
        <w:t xml:space="preserve">sample are summarized in </w:t>
      </w:r>
      <w:r w:rsidR="00702C55" w:rsidRPr="002B305F">
        <w:rPr>
          <w:rFonts w:asciiTheme="majorBidi" w:hAnsiTheme="majorBidi" w:cstheme="majorBidi"/>
          <w:sz w:val="24"/>
          <w:szCs w:val="24"/>
          <w:lang w:bidi="fa-IR"/>
        </w:rPr>
        <w:t>T</w:t>
      </w:r>
      <w:r w:rsidRPr="002B305F">
        <w:rPr>
          <w:rFonts w:asciiTheme="majorBidi" w:hAnsiTheme="majorBidi" w:cstheme="majorBidi"/>
          <w:sz w:val="24"/>
          <w:szCs w:val="24"/>
          <w:lang w:bidi="fa-IR"/>
        </w:rPr>
        <w:t xml:space="preserve">able </w:t>
      </w:r>
      <w:r w:rsidR="00B365F3" w:rsidRPr="002B305F">
        <w:rPr>
          <w:rFonts w:asciiTheme="majorBidi" w:hAnsiTheme="majorBidi" w:cstheme="majorBidi"/>
          <w:sz w:val="24"/>
          <w:szCs w:val="24"/>
          <w:lang w:bidi="fa-IR"/>
        </w:rPr>
        <w:t>3</w:t>
      </w:r>
      <w:r w:rsidRPr="002B305F">
        <w:rPr>
          <w:rFonts w:asciiTheme="majorBidi" w:hAnsiTheme="majorBidi" w:cstheme="majorBidi"/>
          <w:sz w:val="24"/>
          <w:szCs w:val="24"/>
          <w:lang w:bidi="fa-IR"/>
        </w:rPr>
        <w:t>.</w:t>
      </w:r>
    </w:p>
    <w:p w14:paraId="63436C58" w14:textId="2FF7283D" w:rsidR="00D03927" w:rsidRPr="002B305F" w:rsidRDefault="00D03927" w:rsidP="000855A1">
      <w:pPr>
        <w:rPr>
          <w:lang w:bidi="fa-IR"/>
        </w:rPr>
      </w:pPr>
      <w:r w:rsidRPr="002B305F">
        <w:rPr>
          <w:rFonts w:ascii="Arial" w:eastAsia="Times New Roman" w:hAnsi="Arial" w:cs="Arial"/>
          <w:b/>
          <w:color w:val="000000"/>
          <w:lang w:bidi="fa-IR"/>
        </w:rPr>
        <w:t xml:space="preserve">Table </w:t>
      </w:r>
      <w:r w:rsidR="00B365F3" w:rsidRPr="002B305F">
        <w:rPr>
          <w:rFonts w:ascii="Arial" w:eastAsia="Times New Roman" w:hAnsi="Arial" w:cs="Arial"/>
          <w:b/>
          <w:color w:val="000000"/>
          <w:lang w:bidi="fa-IR"/>
        </w:rPr>
        <w:t>3</w:t>
      </w:r>
      <w:r w:rsidRPr="002B305F">
        <w:rPr>
          <w:rFonts w:ascii="Arial" w:eastAsia="Times New Roman" w:hAnsi="Arial" w:cs="Arial"/>
          <w:b/>
          <w:color w:val="000000"/>
          <w:lang w:bidi="fa-IR"/>
        </w:rPr>
        <w:t xml:space="preserve">. </w:t>
      </w:r>
      <w:r w:rsidR="001D7C8C" w:rsidRPr="002B305F">
        <w:rPr>
          <w:rFonts w:ascii="Arial" w:eastAsia="Times New Roman" w:hAnsi="Arial" w:cs="Arial"/>
          <w:b/>
          <w:color w:val="000000"/>
          <w:lang w:bidi="fa-IR"/>
        </w:rPr>
        <w:t xml:space="preserve">Characteristics </w:t>
      </w:r>
      <w:r w:rsidRPr="002B305F">
        <w:rPr>
          <w:rFonts w:ascii="Arial" w:eastAsia="Times New Roman" w:hAnsi="Arial" w:cs="Arial"/>
          <w:b/>
          <w:color w:val="000000"/>
          <w:lang w:bidi="fa-IR"/>
        </w:rPr>
        <w:t xml:space="preserve">of </w:t>
      </w:r>
      <w:r w:rsidR="001D7C8C" w:rsidRPr="002B305F">
        <w:rPr>
          <w:rFonts w:ascii="Arial" w:eastAsia="Times New Roman" w:hAnsi="Arial" w:cs="Arial"/>
          <w:b/>
          <w:color w:val="000000"/>
          <w:lang w:bidi="fa-IR"/>
        </w:rPr>
        <w:t xml:space="preserve">the </w:t>
      </w:r>
      <w:r w:rsidR="00061C54" w:rsidRPr="002B305F">
        <w:rPr>
          <w:rFonts w:ascii="Arial" w:eastAsia="Times New Roman" w:hAnsi="Arial" w:cs="Arial"/>
          <w:b/>
          <w:color w:val="000000"/>
          <w:lang w:bidi="fa-IR"/>
        </w:rPr>
        <w:t xml:space="preserve">study sample </w:t>
      </w:r>
      <w:r w:rsidRPr="002B305F">
        <w:rPr>
          <w:rFonts w:ascii="Arial" w:eastAsia="Times New Roman" w:hAnsi="Arial" w:cs="Arial"/>
          <w:b/>
          <w:color w:val="000000"/>
          <w:lang w:bidi="fa-IR"/>
        </w:rPr>
        <w:t>(N=606)</w:t>
      </w:r>
    </w:p>
    <w:tbl>
      <w:tblPr>
        <w:tblStyle w:val="ColorfulList-Accent3"/>
        <w:tblW w:w="0" w:type="auto"/>
        <w:tblLayout w:type="fixed"/>
        <w:tblLook w:val="04A0" w:firstRow="1" w:lastRow="0" w:firstColumn="1" w:lastColumn="0" w:noHBand="0" w:noVBand="1"/>
        <w:tblCaption w:val="Table 3. Characteristics of the study sample (N=606)"/>
      </w:tblPr>
      <w:tblGrid>
        <w:gridCol w:w="3816"/>
        <w:gridCol w:w="3132"/>
      </w:tblGrid>
      <w:tr w:rsidR="00B77469" w:rsidRPr="002B305F" w14:paraId="1E51E8F7" w14:textId="4BA48630" w:rsidTr="00362EAC">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816" w:type="dxa"/>
            <w:noWrap/>
          </w:tcPr>
          <w:p w14:paraId="2CA057B8" w14:textId="5AC397EB" w:rsidR="00B77469" w:rsidRPr="002B305F" w:rsidRDefault="00B77469" w:rsidP="00172CB0">
            <w:pPr>
              <w:rPr>
                <w:rFonts w:ascii="Times New Roman" w:eastAsia="Times New Roman" w:hAnsi="Times New Roman" w:cs="Times New Roman"/>
                <w:sz w:val="28"/>
                <w:szCs w:val="28"/>
                <w:lang w:bidi="fa-IR"/>
              </w:rPr>
            </w:pPr>
            <w:r w:rsidRPr="002B305F">
              <w:rPr>
                <w:rFonts w:ascii="Times New Roman" w:eastAsia="Times New Roman" w:hAnsi="Times New Roman" w:cs="Times New Roman"/>
                <w:sz w:val="28"/>
                <w:szCs w:val="28"/>
                <w:lang w:bidi="fa-IR"/>
              </w:rPr>
              <w:t xml:space="preserve">Variable </w:t>
            </w:r>
          </w:p>
        </w:tc>
        <w:tc>
          <w:tcPr>
            <w:tcW w:w="3132" w:type="dxa"/>
            <w:vAlign w:val="center"/>
          </w:tcPr>
          <w:p w14:paraId="01BCB4DC" w14:textId="157F4DBC" w:rsidR="00B77469" w:rsidRPr="002B305F" w:rsidRDefault="00B77469" w:rsidP="00F7677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bidi="fa-IR"/>
              </w:rPr>
            </w:pPr>
            <w:r w:rsidRPr="002B305F">
              <w:rPr>
                <w:rFonts w:ascii="Times New Roman" w:eastAsia="Times New Roman" w:hAnsi="Times New Roman" w:cs="Times New Roman"/>
                <w:sz w:val="28"/>
                <w:szCs w:val="28"/>
                <w:lang w:bidi="fa-IR"/>
              </w:rPr>
              <w:t>N (%)</w:t>
            </w:r>
          </w:p>
        </w:tc>
      </w:tr>
      <w:tr w:rsidR="00B77469" w:rsidRPr="002B305F" w14:paraId="517B8235" w14:textId="3F731218" w:rsidTr="00362EAC">
        <w:trPr>
          <w:cnfStyle w:val="000000100000" w:firstRow="0" w:lastRow="0" w:firstColumn="0" w:lastColumn="0" w:oddVBand="0" w:evenVBand="0" w:oddHBand="1" w:evenHBand="0" w:firstRowFirstColumn="0" w:firstRowLastColumn="0" w:lastRowFirstColumn="0" w:lastRowLastColumn="0"/>
          <w:trHeight w:val="2148"/>
        </w:trPr>
        <w:tc>
          <w:tcPr>
            <w:cnfStyle w:val="001000000000" w:firstRow="0" w:lastRow="0" w:firstColumn="1" w:lastColumn="0" w:oddVBand="0" w:evenVBand="0" w:oddHBand="0" w:evenHBand="0" w:firstRowFirstColumn="0" w:firstRowLastColumn="0" w:lastRowFirstColumn="0" w:lastRowLastColumn="0"/>
            <w:tcW w:w="3816" w:type="dxa"/>
            <w:noWrap/>
            <w:hideMark/>
          </w:tcPr>
          <w:p w14:paraId="3DB4311B" w14:textId="6814714D" w:rsidR="00B77469" w:rsidRPr="002B305F" w:rsidRDefault="00EA3AD2" w:rsidP="00AB57C7">
            <w:pPr>
              <w:rPr>
                <w:rFonts w:ascii="Times New Roman" w:eastAsia="Times New Roman" w:hAnsi="Times New Roman" w:cs="Times New Roman"/>
                <w:color w:val="000000"/>
                <w:sz w:val="24"/>
                <w:szCs w:val="24"/>
                <w:lang w:bidi="fa-IR"/>
              </w:rPr>
            </w:pPr>
            <w:r w:rsidRPr="002B305F">
              <w:rPr>
                <w:rFonts w:ascii="Times New Roman" w:eastAsia="Times New Roman" w:hAnsi="Times New Roman" w:cs="Times New Roman"/>
                <w:color w:val="000000"/>
                <w:sz w:val="24"/>
                <w:szCs w:val="24"/>
                <w:lang w:bidi="fa-IR"/>
              </w:rPr>
              <w:t>A</w:t>
            </w:r>
            <w:r w:rsidR="00B77469" w:rsidRPr="002B305F">
              <w:rPr>
                <w:rFonts w:ascii="Times New Roman" w:eastAsia="Times New Roman" w:hAnsi="Times New Roman" w:cs="Times New Roman"/>
                <w:color w:val="000000"/>
                <w:sz w:val="24"/>
                <w:szCs w:val="24"/>
                <w:lang w:bidi="fa-IR"/>
              </w:rPr>
              <w:t>ge (year)</w:t>
            </w:r>
            <w:r w:rsidR="00B77469" w:rsidRPr="002B305F">
              <w:rPr>
                <w:rFonts w:ascii="Times New Roman" w:eastAsia="Times New Roman" w:hAnsi="Times New Roman" w:cs="Times New Roman"/>
                <w:color w:val="000000"/>
                <w:sz w:val="24"/>
                <w:szCs w:val="24"/>
                <w:lang w:bidi="fa-IR"/>
              </w:rPr>
              <w:tab/>
            </w:r>
            <w:r w:rsidR="00B77469" w:rsidRPr="002B305F">
              <w:rPr>
                <w:rFonts w:ascii="Times New Roman" w:eastAsia="Times New Roman" w:hAnsi="Times New Roman" w:cs="Times New Roman"/>
                <w:color w:val="000000"/>
                <w:sz w:val="24"/>
                <w:szCs w:val="24"/>
                <w:lang w:bidi="fa-IR"/>
              </w:rPr>
              <w:tab/>
            </w:r>
            <w:r w:rsidR="00B77469" w:rsidRPr="002B305F">
              <w:rPr>
                <w:rFonts w:ascii="Times New Roman" w:eastAsia="Times New Roman" w:hAnsi="Times New Roman" w:cs="Times New Roman"/>
                <w:color w:val="000000"/>
                <w:sz w:val="24"/>
                <w:szCs w:val="24"/>
                <w:lang w:bidi="fa-IR"/>
              </w:rPr>
              <w:tab/>
            </w:r>
            <w:r w:rsidR="00B77469" w:rsidRPr="002B305F">
              <w:rPr>
                <w:rFonts w:ascii="Times New Roman" w:eastAsia="Times New Roman" w:hAnsi="Times New Roman" w:cs="Times New Roman"/>
                <w:color w:val="000000"/>
                <w:sz w:val="24"/>
                <w:szCs w:val="24"/>
                <w:lang w:bidi="fa-IR"/>
              </w:rPr>
              <w:tab/>
            </w:r>
          </w:p>
          <w:p w14:paraId="44CCA6E2" w14:textId="43213953" w:rsidR="00B77469" w:rsidRPr="002B305F" w:rsidRDefault="00B77469" w:rsidP="00177B6D">
            <w:pPr>
              <w:rPr>
                <w:rFonts w:ascii="Times New Roman" w:eastAsia="Times New Roman" w:hAnsi="Times New Roman" w:cs="Times New Roman"/>
                <w:b w:val="0"/>
                <w:bCs w:val="0"/>
                <w:color w:val="000000"/>
                <w:sz w:val="24"/>
                <w:szCs w:val="24"/>
                <w:lang w:bidi="fa-IR"/>
              </w:rPr>
            </w:pPr>
            <w:r w:rsidRPr="002B305F">
              <w:rPr>
                <w:rFonts w:ascii="Times New Roman" w:eastAsia="Times New Roman" w:hAnsi="Times New Roman" w:cs="Times New Roman"/>
                <w:b w:val="0"/>
                <w:bCs w:val="0"/>
                <w:color w:val="000000"/>
                <w:sz w:val="24"/>
                <w:szCs w:val="24"/>
                <w:lang w:bidi="fa-IR"/>
              </w:rPr>
              <w:t>18-24</w:t>
            </w:r>
          </w:p>
          <w:p w14:paraId="7A2B1047" w14:textId="760D1755" w:rsidR="00B77469" w:rsidRPr="002B305F" w:rsidRDefault="00B77469" w:rsidP="00177B6D">
            <w:pPr>
              <w:rPr>
                <w:rFonts w:ascii="Times New Roman" w:eastAsia="Times New Roman" w:hAnsi="Times New Roman" w:cs="Times New Roman"/>
                <w:b w:val="0"/>
                <w:bCs w:val="0"/>
                <w:color w:val="000000"/>
                <w:sz w:val="24"/>
                <w:szCs w:val="24"/>
                <w:lang w:bidi="fa-IR"/>
              </w:rPr>
            </w:pPr>
            <w:r w:rsidRPr="002B305F">
              <w:rPr>
                <w:rFonts w:ascii="Times New Roman" w:eastAsia="Times New Roman" w:hAnsi="Times New Roman" w:cs="Times New Roman"/>
                <w:b w:val="0"/>
                <w:bCs w:val="0"/>
                <w:color w:val="000000"/>
                <w:sz w:val="24"/>
                <w:szCs w:val="24"/>
                <w:lang w:bidi="fa-IR"/>
              </w:rPr>
              <w:t xml:space="preserve">25-34 </w:t>
            </w:r>
          </w:p>
          <w:p w14:paraId="611C6E60" w14:textId="476C3E61" w:rsidR="00B77469" w:rsidRPr="002B305F" w:rsidRDefault="00B77469" w:rsidP="00177B6D">
            <w:pPr>
              <w:rPr>
                <w:rFonts w:ascii="Times New Roman" w:eastAsia="Times New Roman" w:hAnsi="Times New Roman" w:cs="Times New Roman"/>
                <w:b w:val="0"/>
                <w:bCs w:val="0"/>
                <w:color w:val="000000"/>
                <w:sz w:val="24"/>
                <w:szCs w:val="24"/>
                <w:lang w:bidi="fa-IR"/>
              </w:rPr>
            </w:pPr>
            <w:r w:rsidRPr="002B305F">
              <w:rPr>
                <w:rFonts w:ascii="Times New Roman" w:eastAsia="Times New Roman" w:hAnsi="Times New Roman" w:cs="Times New Roman"/>
                <w:b w:val="0"/>
                <w:bCs w:val="0"/>
                <w:color w:val="000000"/>
                <w:sz w:val="24"/>
                <w:szCs w:val="24"/>
                <w:lang w:bidi="fa-IR"/>
              </w:rPr>
              <w:t xml:space="preserve">35-44 </w:t>
            </w:r>
          </w:p>
          <w:p w14:paraId="1AC33903" w14:textId="425B0E40" w:rsidR="00B77469" w:rsidRPr="002B305F" w:rsidRDefault="00B77469" w:rsidP="00177B6D">
            <w:pPr>
              <w:rPr>
                <w:rFonts w:ascii="Times New Roman" w:eastAsia="Times New Roman" w:hAnsi="Times New Roman" w:cs="Times New Roman"/>
                <w:b w:val="0"/>
                <w:bCs w:val="0"/>
                <w:color w:val="000000"/>
                <w:sz w:val="24"/>
                <w:szCs w:val="24"/>
                <w:lang w:bidi="fa-IR"/>
              </w:rPr>
            </w:pPr>
            <w:r w:rsidRPr="002B305F">
              <w:rPr>
                <w:rFonts w:ascii="Times New Roman" w:eastAsia="Times New Roman" w:hAnsi="Times New Roman" w:cs="Times New Roman"/>
                <w:b w:val="0"/>
                <w:bCs w:val="0"/>
                <w:color w:val="000000"/>
                <w:sz w:val="24"/>
                <w:szCs w:val="24"/>
                <w:lang w:bidi="fa-IR"/>
              </w:rPr>
              <w:t xml:space="preserve">45-54 </w:t>
            </w:r>
          </w:p>
          <w:p w14:paraId="4E6EDD4A" w14:textId="53B144A8" w:rsidR="00B77469" w:rsidRPr="002B305F" w:rsidRDefault="00B77469" w:rsidP="00177B6D">
            <w:pPr>
              <w:rPr>
                <w:rFonts w:ascii="Times New Roman" w:eastAsia="Times New Roman" w:hAnsi="Times New Roman" w:cs="Times New Roman"/>
                <w:b w:val="0"/>
                <w:bCs w:val="0"/>
                <w:color w:val="000000"/>
                <w:sz w:val="24"/>
                <w:szCs w:val="24"/>
                <w:lang w:bidi="fa-IR"/>
              </w:rPr>
            </w:pPr>
            <w:r w:rsidRPr="002B305F">
              <w:rPr>
                <w:rFonts w:ascii="Times New Roman" w:eastAsia="Times New Roman" w:hAnsi="Times New Roman" w:cs="Times New Roman"/>
                <w:b w:val="0"/>
                <w:bCs w:val="0"/>
                <w:color w:val="000000"/>
                <w:sz w:val="24"/>
                <w:szCs w:val="24"/>
                <w:lang w:bidi="fa-IR"/>
              </w:rPr>
              <w:t>55-64</w:t>
            </w:r>
          </w:p>
          <w:p w14:paraId="0E2C3860" w14:textId="7152AB81" w:rsidR="00B77469" w:rsidRPr="002B305F" w:rsidRDefault="00B77469" w:rsidP="00177B6D">
            <w:pPr>
              <w:rPr>
                <w:rFonts w:ascii="Times New Roman" w:eastAsia="Times New Roman" w:hAnsi="Times New Roman" w:cs="Times New Roman"/>
                <w:color w:val="000000"/>
                <w:sz w:val="24"/>
                <w:szCs w:val="24"/>
                <w:lang w:bidi="fa-IR"/>
              </w:rPr>
            </w:pPr>
            <w:r w:rsidRPr="002B305F">
              <w:rPr>
                <w:rFonts w:ascii="Times New Roman" w:eastAsia="Times New Roman" w:hAnsi="Times New Roman" w:cs="Times New Roman"/>
                <w:b w:val="0"/>
                <w:bCs w:val="0"/>
                <w:color w:val="000000"/>
                <w:sz w:val="24"/>
                <w:szCs w:val="24"/>
                <w:lang w:bidi="fa-IR"/>
              </w:rPr>
              <w:t>+65</w:t>
            </w:r>
          </w:p>
        </w:tc>
        <w:tc>
          <w:tcPr>
            <w:tcW w:w="3132" w:type="dxa"/>
          </w:tcPr>
          <w:p w14:paraId="1983E764" w14:textId="77777777" w:rsidR="00362EAC" w:rsidRPr="002B305F" w:rsidRDefault="00362EAC" w:rsidP="00362EA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tl/>
                <w:lang w:bidi="fa-IR"/>
              </w:rPr>
            </w:pPr>
          </w:p>
          <w:p w14:paraId="5C3C69F1" w14:textId="06BFAFC7" w:rsidR="00B77469" w:rsidRPr="002B305F" w:rsidRDefault="00B77469" w:rsidP="00362EA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bidi="fa-IR"/>
              </w:rPr>
            </w:pPr>
            <w:r w:rsidRPr="002B305F">
              <w:rPr>
                <w:rFonts w:ascii="Times New Roman" w:eastAsia="Times New Roman" w:hAnsi="Times New Roman" w:cs="Times New Roman"/>
                <w:color w:val="000000"/>
                <w:sz w:val="24"/>
                <w:szCs w:val="24"/>
                <w:lang w:bidi="fa-IR"/>
              </w:rPr>
              <w:t>112 (18.5)</w:t>
            </w:r>
          </w:p>
          <w:p w14:paraId="5B7EDB52" w14:textId="02C708D0" w:rsidR="00B77469" w:rsidRPr="002B305F" w:rsidRDefault="00B77469" w:rsidP="00362EA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bidi="fa-IR"/>
              </w:rPr>
            </w:pPr>
            <w:r w:rsidRPr="002B305F">
              <w:rPr>
                <w:rFonts w:ascii="Times New Roman" w:eastAsia="Times New Roman" w:hAnsi="Times New Roman" w:cs="Times New Roman" w:hint="cs"/>
                <w:color w:val="000000"/>
                <w:sz w:val="24"/>
                <w:szCs w:val="24"/>
                <w:lang w:bidi="fa-IR"/>
              </w:rPr>
              <w:t>167 (27.6)</w:t>
            </w:r>
          </w:p>
          <w:p w14:paraId="069135EA" w14:textId="77777777" w:rsidR="00B77469" w:rsidRPr="002B305F" w:rsidRDefault="00B77469" w:rsidP="00362EA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bidi="fa-IR"/>
              </w:rPr>
            </w:pPr>
            <w:r w:rsidRPr="002B305F">
              <w:rPr>
                <w:rFonts w:ascii="Times New Roman" w:eastAsia="Times New Roman" w:hAnsi="Times New Roman" w:cs="Times New Roman" w:hint="cs"/>
                <w:color w:val="000000"/>
                <w:sz w:val="24"/>
                <w:szCs w:val="24"/>
                <w:lang w:bidi="fa-IR"/>
              </w:rPr>
              <w:t xml:space="preserve">118 </w:t>
            </w:r>
            <w:r w:rsidRPr="002B305F">
              <w:rPr>
                <w:rFonts w:ascii="Times New Roman" w:eastAsia="Times New Roman" w:hAnsi="Times New Roman" w:cs="Times New Roman"/>
                <w:color w:val="000000"/>
                <w:sz w:val="24"/>
                <w:szCs w:val="24"/>
                <w:lang w:bidi="fa-IR"/>
              </w:rPr>
              <w:t>(</w:t>
            </w:r>
            <w:r w:rsidRPr="002B305F">
              <w:rPr>
                <w:rFonts w:ascii="Times New Roman" w:eastAsia="Times New Roman" w:hAnsi="Times New Roman" w:cs="Times New Roman" w:hint="cs"/>
                <w:color w:val="000000"/>
                <w:sz w:val="24"/>
                <w:szCs w:val="24"/>
                <w:lang w:bidi="fa-IR"/>
              </w:rPr>
              <w:t>19.5)</w:t>
            </w:r>
          </w:p>
          <w:p w14:paraId="1A880451" w14:textId="28A9CAC9" w:rsidR="00B77469" w:rsidRPr="002B305F" w:rsidRDefault="00B77469" w:rsidP="00362EA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bidi="fa-IR"/>
              </w:rPr>
            </w:pPr>
            <w:r w:rsidRPr="002B305F">
              <w:rPr>
                <w:rFonts w:ascii="Times New Roman" w:eastAsia="Times New Roman" w:hAnsi="Times New Roman" w:cs="Times New Roman" w:hint="cs"/>
                <w:color w:val="000000"/>
                <w:sz w:val="24"/>
                <w:szCs w:val="24"/>
                <w:lang w:bidi="fa-IR"/>
              </w:rPr>
              <w:t>93 (15.3)</w:t>
            </w:r>
          </w:p>
          <w:p w14:paraId="63ECAF85" w14:textId="14D555D8" w:rsidR="00B77469" w:rsidRPr="002B305F" w:rsidRDefault="00B77469" w:rsidP="00362EA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bidi="fa-IR"/>
              </w:rPr>
            </w:pPr>
            <w:r w:rsidRPr="002B305F">
              <w:rPr>
                <w:rFonts w:ascii="Times New Roman" w:eastAsia="Times New Roman" w:hAnsi="Times New Roman" w:cs="Times New Roman" w:hint="cs"/>
                <w:color w:val="000000"/>
                <w:sz w:val="24"/>
                <w:szCs w:val="24"/>
                <w:lang w:bidi="fa-IR"/>
              </w:rPr>
              <w:t>70 (11.6)</w:t>
            </w:r>
          </w:p>
          <w:p w14:paraId="3C8A0913" w14:textId="574AFB43" w:rsidR="00B77469" w:rsidRPr="002B305F" w:rsidRDefault="00B77469" w:rsidP="00362EA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8"/>
                <w:szCs w:val="28"/>
                <w:lang w:bidi="fa-IR"/>
              </w:rPr>
            </w:pPr>
            <w:r w:rsidRPr="002B305F">
              <w:rPr>
                <w:rFonts w:ascii="Times New Roman" w:eastAsia="Times New Roman" w:hAnsi="Times New Roman" w:cs="Times New Roman" w:hint="cs"/>
                <w:color w:val="000000"/>
                <w:sz w:val="24"/>
                <w:szCs w:val="24"/>
                <w:lang w:bidi="fa-IR"/>
              </w:rPr>
              <w:t>46 (7.6)</w:t>
            </w:r>
          </w:p>
        </w:tc>
      </w:tr>
      <w:tr w:rsidR="00EA3AD2" w:rsidRPr="002B305F" w14:paraId="143E8CF6" w14:textId="168AED08" w:rsidTr="00362EAC">
        <w:trPr>
          <w:trHeight w:val="990"/>
        </w:trPr>
        <w:tc>
          <w:tcPr>
            <w:cnfStyle w:val="001000000000" w:firstRow="0" w:lastRow="0" w:firstColumn="1" w:lastColumn="0" w:oddVBand="0" w:evenVBand="0" w:oddHBand="0" w:evenHBand="0" w:firstRowFirstColumn="0" w:firstRowLastColumn="0" w:lastRowFirstColumn="0" w:lastRowLastColumn="0"/>
            <w:tcW w:w="3816" w:type="dxa"/>
            <w:noWrap/>
            <w:hideMark/>
          </w:tcPr>
          <w:p w14:paraId="0A3F0219" w14:textId="0A5E0531" w:rsidR="00EA3AD2" w:rsidRPr="002B305F" w:rsidRDefault="00EA3AD2" w:rsidP="00EA3AD2">
            <w:pPr>
              <w:rPr>
                <w:rFonts w:ascii="Times New Roman" w:eastAsia="Times New Roman" w:hAnsi="Times New Roman" w:cs="Times New Roman"/>
                <w:color w:val="000000"/>
                <w:sz w:val="24"/>
                <w:szCs w:val="24"/>
                <w:lang w:bidi="fa-IR"/>
              </w:rPr>
            </w:pPr>
            <w:r w:rsidRPr="002B305F">
              <w:rPr>
                <w:rFonts w:ascii="Times New Roman" w:eastAsia="Times New Roman" w:hAnsi="Times New Roman" w:cs="Times New Roman"/>
                <w:color w:val="000000"/>
                <w:sz w:val="24"/>
                <w:szCs w:val="24"/>
                <w:lang w:bidi="fa-IR"/>
              </w:rPr>
              <w:t>Gender</w:t>
            </w:r>
          </w:p>
          <w:p w14:paraId="7F025236" w14:textId="692ABEAC" w:rsidR="00EA3AD2" w:rsidRPr="002B305F" w:rsidRDefault="00976106" w:rsidP="00B77469">
            <w:pPr>
              <w:rPr>
                <w:rFonts w:ascii="Times New Roman" w:eastAsia="Times New Roman" w:hAnsi="Times New Roman" w:cs="Times New Roman"/>
                <w:b w:val="0"/>
                <w:bCs w:val="0"/>
                <w:color w:val="000000"/>
                <w:sz w:val="24"/>
                <w:szCs w:val="24"/>
                <w:lang w:bidi="fa-IR"/>
              </w:rPr>
            </w:pPr>
            <w:r w:rsidRPr="002B305F">
              <w:rPr>
                <w:rFonts w:ascii="Times New Roman" w:eastAsia="Times New Roman" w:hAnsi="Times New Roman" w:cs="Times New Roman"/>
                <w:b w:val="0"/>
                <w:bCs w:val="0"/>
                <w:color w:val="000000"/>
                <w:sz w:val="24"/>
                <w:szCs w:val="24"/>
                <w:lang w:bidi="fa-IR"/>
              </w:rPr>
              <w:t>Male</w:t>
            </w:r>
          </w:p>
          <w:p w14:paraId="71F9B917" w14:textId="3050DE96" w:rsidR="00EA3AD2" w:rsidRPr="002B305F" w:rsidRDefault="00EA3AD2" w:rsidP="00177B6D">
            <w:pPr>
              <w:rPr>
                <w:rFonts w:ascii="Times New Roman" w:eastAsia="Times New Roman" w:hAnsi="Times New Roman" w:cs="Times New Roman"/>
                <w:b w:val="0"/>
                <w:bCs w:val="0"/>
                <w:color w:val="000000"/>
                <w:sz w:val="24"/>
                <w:szCs w:val="24"/>
                <w:lang w:bidi="fa-IR"/>
              </w:rPr>
            </w:pPr>
            <w:r w:rsidRPr="002B305F">
              <w:rPr>
                <w:rFonts w:ascii="Times New Roman" w:eastAsia="Times New Roman" w:hAnsi="Times New Roman" w:cs="Times New Roman"/>
                <w:b w:val="0"/>
                <w:bCs w:val="0"/>
                <w:color w:val="000000"/>
                <w:sz w:val="24"/>
                <w:szCs w:val="24"/>
                <w:lang w:bidi="fa-IR"/>
              </w:rPr>
              <w:t>Female</w:t>
            </w:r>
          </w:p>
        </w:tc>
        <w:tc>
          <w:tcPr>
            <w:tcW w:w="3132" w:type="dxa"/>
          </w:tcPr>
          <w:p w14:paraId="0144C12A" w14:textId="77777777" w:rsidR="00362EAC" w:rsidRPr="002B305F" w:rsidRDefault="00362EAC" w:rsidP="00362EA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tl/>
                <w:lang w:bidi="fa-IR"/>
              </w:rPr>
            </w:pPr>
          </w:p>
          <w:p w14:paraId="1A8D1781" w14:textId="77777777" w:rsidR="00EA3AD2" w:rsidRPr="002B305F" w:rsidRDefault="00EA3AD2" w:rsidP="00362EA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fa-IR"/>
              </w:rPr>
            </w:pPr>
            <w:r w:rsidRPr="002B305F">
              <w:rPr>
                <w:rFonts w:ascii="Times New Roman" w:eastAsia="Times New Roman" w:hAnsi="Times New Roman" w:cs="Times New Roman" w:hint="cs"/>
                <w:color w:val="000000"/>
                <w:sz w:val="24"/>
                <w:szCs w:val="24"/>
                <w:lang w:bidi="fa-IR"/>
              </w:rPr>
              <w:t>304 (50.2)</w:t>
            </w:r>
          </w:p>
          <w:p w14:paraId="6AB3F830" w14:textId="31CB6810" w:rsidR="00EA3AD2" w:rsidRPr="002B305F" w:rsidRDefault="00EA3AD2" w:rsidP="00362EA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fa-IR"/>
              </w:rPr>
            </w:pPr>
            <w:r w:rsidRPr="002B305F">
              <w:rPr>
                <w:rFonts w:ascii="Times New Roman" w:eastAsia="Times New Roman" w:hAnsi="Times New Roman" w:cs="Times New Roman" w:hint="cs"/>
                <w:color w:val="000000"/>
                <w:sz w:val="24"/>
                <w:szCs w:val="24"/>
                <w:lang w:bidi="fa-IR"/>
              </w:rPr>
              <w:t>302</w:t>
            </w:r>
            <w:r w:rsidRPr="002B305F">
              <w:rPr>
                <w:rFonts w:ascii="Times New Roman" w:eastAsia="Times New Roman" w:hAnsi="Times New Roman" w:cs="Times New Roman"/>
                <w:color w:val="000000"/>
                <w:sz w:val="24"/>
                <w:szCs w:val="24"/>
                <w:lang w:bidi="fa-IR"/>
              </w:rPr>
              <w:t xml:space="preserve"> </w:t>
            </w:r>
            <w:r w:rsidRPr="002B305F">
              <w:rPr>
                <w:rFonts w:ascii="Times New Roman" w:eastAsia="Times New Roman" w:hAnsi="Times New Roman" w:cs="Times New Roman" w:hint="cs"/>
                <w:color w:val="000000"/>
                <w:sz w:val="24"/>
                <w:szCs w:val="24"/>
                <w:lang w:bidi="fa-IR"/>
              </w:rPr>
              <w:t>(49.8)</w:t>
            </w:r>
          </w:p>
        </w:tc>
      </w:tr>
      <w:tr w:rsidR="00B77469" w:rsidRPr="002B305F" w14:paraId="4FBCE2DF" w14:textId="645DB50C" w:rsidTr="00362EAC">
        <w:trPr>
          <w:cnfStyle w:val="000000100000" w:firstRow="0" w:lastRow="0" w:firstColumn="0" w:lastColumn="0" w:oddVBand="0" w:evenVBand="0" w:oddHBand="1" w:evenHBand="0" w:firstRowFirstColumn="0" w:firstRowLastColumn="0" w:lastRowFirstColumn="0" w:lastRowLastColumn="0"/>
          <w:trHeight w:val="1350"/>
        </w:trPr>
        <w:tc>
          <w:tcPr>
            <w:cnfStyle w:val="001000000000" w:firstRow="0" w:lastRow="0" w:firstColumn="1" w:lastColumn="0" w:oddVBand="0" w:evenVBand="0" w:oddHBand="0" w:evenHBand="0" w:firstRowFirstColumn="0" w:firstRowLastColumn="0" w:lastRowFirstColumn="0" w:lastRowLastColumn="0"/>
            <w:tcW w:w="3816" w:type="dxa"/>
            <w:noWrap/>
            <w:hideMark/>
          </w:tcPr>
          <w:p w14:paraId="6A580169" w14:textId="46E40EDD" w:rsidR="00B77469" w:rsidRPr="002B305F" w:rsidRDefault="00EA3AD2" w:rsidP="00EA3AD2">
            <w:pPr>
              <w:rPr>
                <w:rFonts w:ascii="Times New Roman" w:eastAsia="Times New Roman" w:hAnsi="Times New Roman" w:cs="Times New Roman"/>
                <w:color w:val="000000"/>
                <w:sz w:val="24"/>
                <w:szCs w:val="24"/>
                <w:lang w:bidi="fa-IR"/>
              </w:rPr>
            </w:pPr>
            <w:r w:rsidRPr="002B305F">
              <w:rPr>
                <w:rFonts w:ascii="Times New Roman" w:eastAsia="Times New Roman" w:hAnsi="Times New Roman" w:cs="Times New Roman"/>
                <w:color w:val="000000"/>
                <w:sz w:val="24"/>
                <w:szCs w:val="24"/>
                <w:lang w:bidi="fa-IR"/>
              </w:rPr>
              <w:t>M</w:t>
            </w:r>
            <w:r w:rsidR="00B77469" w:rsidRPr="002B305F">
              <w:rPr>
                <w:rFonts w:ascii="Times New Roman" w:eastAsia="Times New Roman" w:hAnsi="Times New Roman" w:cs="Times New Roman"/>
                <w:color w:val="000000"/>
                <w:sz w:val="24"/>
                <w:szCs w:val="24"/>
                <w:lang w:bidi="fa-IR"/>
              </w:rPr>
              <w:t>arital</w:t>
            </w:r>
            <w:r w:rsidR="00B77469" w:rsidRPr="002B305F">
              <w:rPr>
                <w:rFonts w:ascii="Times New Roman" w:eastAsia="Times New Roman" w:hAnsi="Times New Roman" w:cs="Times New Roman"/>
                <w:color w:val="000000"/>
                <w:sz w:val="24"/>
                <w:szCs w:val="24"/>
                <w:rtl/>
                <w:lang w:bidi="fa-IR"/>
              </w:rPr>
              <w:t xml:space="preserve"> </w:t>
            </w:r>
            <w:r w:rsidR="00B77469" w:rsidRPr="002B305F">
              <w:rPr>
                <w:rFonts w:ascii="Times New Roman" w:eastAsia="Times New Roman" w:hAnsi="Times New Roman" w:cs="Times New Roman"/>
                <w:color w:val="000000"/>
                <w:sz w:val="24"/>
                <w:szCs w:val="24"/>
                <w:lang w:bidi="fa-IR"/>
              </w:rPr>
              <w:t>Status</w:t>
            </w:r>
          </w:p>
          <w:p w14:paraId="4D3AFB73" w14:textId="1BC83890" w:rsidR="00B77469" w:rsidRPr="002B305F" w:rsidRDefault="00B77469" w:rsidP="00177B6D">
            <w:pPr>
              <w:rPr>
                <w:rFonts w:ascii="Times New Roman" w:eastAsia="Times New Roman" w:hAnsi="Times New Roman" w:cs="Times New Roman"/>
                <w:b w:val="0"/>
                <w:bCs w:val="0"/>
                <w:color w:val="000000"/>
                <w:sz w:val="24"/>
                <w:szCs w:val="24"/>
                <w:lang w:bidi="fa-IR"/>
              </w:rPr>
            </w:pPr>
            <w:r w:rsidRPr="002B305F">
              <w:rPr>
                <w:rFonts w:ascii="Times New Roman" w:eastAsia="Times New Roman" w:hAnsi="Times New Roman" w:cs="Times New Roman"/>
                <w:b w:val="0"/>
                <w:bCs w:val="0"/>
                <w:color w:val="000000"/>
                <w:sz w:val="24"/>
                <w:szCs w:val="24"/>
                <w:lang w:bidi="fa-IR"/>
              </w:rPr>
              <w:t xml:space="preserve">Single </w:t>
            </w:r>
          </w:p>
          <w:p w14:paraId="6ACD509A" w14:textId="58D8F23D" w:rsidR="00B77469" w:rsidRPr="002B305F" w:rsidRDefault="00B77469" w:rsidP="00177B6D">
            <w:pPr>
              <w:rPr>
                <w:rFonts w:ascii="Times New Roman" w:eastAsia="Times New Roman" w:hAnsi="Times New Roman" w:cs="Times New Roman"/>
                <w:b w:val="0"/>
                <w:bCs w:val="0"/>
                <w:color w:val="000000"/>
                <w:sz w:val="24"/>
                <w:szCs w:val="24"/>
                <w:lang w:bidi="fa-IR"/>
              </w:rPr>
            </w:pPr>
            <w:r w:rsidRPr="002B305F">
              <w:rPr>
                <w:rFonts w:ascii="Times New Roman" w:eastAsia="Times New Roman" w:hAnsi="Times New Roman" w:cs="Times New Roman"/>
                <w:b w:val="0"/>
                <w:bCs w:val="0"/>
                <w:color w:val="000000"/>
                <w:sz w:val="24"/>
                <w:szCs w:val="24"/>
                <w:lang w:bidi="fa-IR"/>
              </w:rPr>
              <w:t>Married</w:t>
            </w:r>
          </w:p>
          <w:p w14:paraId="708C4195" w14:textId="7DF992DE" w:rsidR="00B77469" w:rsidRPr="002B305F" w:rsidRDefault="00B77469" w:rsidP="007B20D6">
            <w:pPr>
              <w:rPr>
                <w:rFonts w:ascii="Times New Roman" w:eastAsia="Times New Roman" w:hAnsi="Times New Roman" w:cs="Times New Roman"/>
                <w:color w:val="000000"/>
                <w:sz w:val="24"/>
                <w:szCs w:val="24"/>
                <w:lang w:bidi="fa-IR"/>
              </w:rPr>
            </w:pPr>
            <w:r w:rsidRPr="002B305F">
              <w:rPr>
                <w:rFonts w:ascii="Times New Roman" w:eastAsia="Times New Roman" w:hAnsi="Times New Roman" w:cs="Times New Roman"/>
                <w:b w:val="0"/>
                <w:bCs w:val="0"/>
                <w:color w:val="000000"/>
                <w:sz w:val="24"/>
                <w:szCs w:val="24"/>
                <w:lang w:bidi="fa-IR"/>
              </w:rPr>
              <w:t xml:space="preserve">Widow </w:t>
            </w:r>
          </w:p>
        </w:tc>
        <w:tc>
          <w:tcPr>
            <w:tcW w:w="3132" w:type="dxa"/>
          </w:tcPr>
          <w:p w14:paraId="4DEA928D" w14:textId="77777777" w:rsidR="00362EAC" w:rsidRPr="002B305F" w:rsidRDefault="00362EAC" w:rsidP="00362EA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tl/>
                <w:lang w:bidi="fa-IR"/>
              </w:rPr>
            </w:pPr>
          </w:p>
          <w:p w14:paraId="2D2B9738" w14:textId="7296113A" w:rsidR="00B77469" w:rsidRPr="002B305F" w:rsidRDefault="00B77469" w:rsidP="00362EA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bidi="fa-IR"/>
              </w:rPr>
            </w:pPr>
            <w:r w:rsidRPr="002B305F">
              <w:rPr>
                <w:rFonts w:ascii="Times New Roman" w:eastAsia="Times New Roman" w:hAnsi="Times New Roman" w:cs="Times New Roman" w:hint="cs"/>
                <w:color w:val="000000"/>
                <w:sz w:val="24"/>
                <w:szCs w:val="24"/>
                <w:lang w:bidi="fa-IR"/>
              </w:rPr>
              <w:t>161 (27)</w:t>
            </w:r>
          </w:p>
          <w:p w14:paraId="66582164" w14:textId="021FE0C0" w:rsidR="00B77469" w:rsidRPr="002B305F" w:rsidRDefault="00B77469" w:rsidP="00362EA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bidi="fa-IR"/>
              </w:rPr>
            </w:pPr>
            <w:r w:rsidRPr="002B305F">
              <w:rPr>
                <w:rFonts w:ascii="Times New Roman" w:eastAsia="Times New Roman" w:hAnsi="Times New Roman" w:cs="Times New Roman" w:hint="cs"/>
                <w:color w:val="000000"/>
                <w:sz w:val="24"/>
                <w:szCs w:val="24"/>
                <w:lang w:bidi="fa-IR"/>
              </w:rPr>
              <w:t>411 (68)</w:t>
            </w:r>
          </w:p>
          <w:p w14:paraId="79F77847" w14:textId="5E05F914" w:rsidR="00B77469" w:rsidRPr="002B305F" w:rsidRDefault="00B77469" w:rsidP="00362EA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bidi="fa-IR"/>
              </w:rPr>
            </w:pPr>
            <w:r w:rsidRPr="002B305F">
              <w:rPr>
                <w:rFonts w:ascii="Times New Roman" w:eastAsia="Times New Roman" w:hAnsi="Times New Roman" w:cs="Times New Roman" w:hint="cs"/>
                <w:color w:val="000000"/>
                <w:sz w:val="24"/>
                <w:szCs w:val="24"/>
                <w:lang w:bidi="fa-IR"/>
              </w:rPr>
              <w:t>34 (5)</w:t>
            </w:r>
          </w:p>
        </w:tc>
      </w:tr>
      <w:tr w:rsidR="00B77469" w:rsidRPr="002B305F" w14:paraId="40164705" w14:textId="25CE43B7" w:rsidTr="00362EAC">
        <w:trPr>
          <w:trHeight w:val="2250"/>
        </w:trPr>
        <w:tc>
          <w:tcPr>
            <w:cnfStyle w:val="001000000000" w:firstRow="0" w:lastRow="0" w:firstColumn="1" w:lastColumn="0" w:oddVBand="0" w:evenVBand="0" w:oddHBand="0" w:evenHBand="0" w:firstRowFirstColumn="0" w:firstRowLastColumn="0" w:lastRowFirstColumn="0" w:lastRowLastColumn="0"/>
            <w:tcW w:w="3816" w:type="dxa"/>
            <w:noWrap/>
          </w:tcPr>
          <w:p w14:paraId="1C5854AA" w14:textId="03CCF4B7" w:rsidR="00B77469" w:rsidRPr="002B305F" w:rsidRDefault="00EA3AD2" w:rsidP="00976106">
            <w:pPr>
              <w:rPr>
                <w:rFonts w:ascii="Times New Roman" w:eastAsia="Times New Roman" w:hAnsi="Times New Roman" w:cs="Times New Roman"/>
                <w:color w:val="000000"/>
                <w:sz w:val="24"/>
                <w:szCs w:val="24"/>
                <w:lang w:bidi="fa-IR"/>
              </w:rPr>
            </w:pPr>
            <w:r w:rsidRPr="002B305F">
              <w:rPr>
                <w:rFonts w:ascii="Times New Roman" w:eastAsia="Times New Roman" w:hAnsi="Times New Roman" w:cs="Times New Roman"/>
                <w:color w:val="000000"/>
                <w:sz w:val="24"/>
                <w:szCs w:val="24"/>
                <w:lang w:bidi="fa-IR"/>
              </w:rPr>
              <w:t>W</w:t>
            </w:r>
            <w:r w:rsidR="00B77469" w:rsidRPr="002B305F">
              <w:rPr>
                <w:rFonts w:ascii="Times New Roman" w:eastAsia="Times New Roman" w:hAnsi="Times New Roman" w:cs="Times New Roman" w:hint="cs"/>
                <w:color w:val="000000"/>
                <w:sz w:val="24"/>
                <w:szCs w:val="24"/>
                <w:lang w:bidi="fa-IR"/>
              </w:rPr>
              <w:t>orking Status</w:t>
            </w:r>
          </w:p>
          <w:p w14:paraId="03B4B476" w14:textId="7537D7D7" w:rsidR="00B77469" w:rsidRPr="002B305F" w:rsidRDefault="00B77469" w:rsidP="00177B6D">
            <w:pPr>
              <w:rPr>
                <w:rFonts w:ascii="Times New Roman" w:eastAsia="Times New Roman" w:hAnsi="Times New Roman" w:cs="Times New Roman"/>
                <w:b w:val="0"/>
                <w:bCs w:val="0"/>
                <w:color w:val="000000"/>
                <w:sz w:val="24"/>
                <w:szCs w:val="24"/>
                <w:lang w:bidi="fa-IR"/>
              </w:rPr>
            </w:pPr>
            <w:r w:rsidRPr="002B305F">
              <w:rPr>
                <w:rFonts w:ascii="Times New Roman" w:eastAsia="Times New Roman" w:hAnsi="Times New Roman" w:cs="Times New Roman"/>
                <w:b w:val="0"/>
                <w:bCs w:val="0"/>
                <w:color w:val="000000"/>
                <w:sz w:val="24"/>
                <w:szCs w:val="24"/>
                <w:lang w:bidi="fa-IR"/>
              </w:rPr>
              <w:t>Full time</w:t>
            </w:r>
          </w:p>
          <w:p w14:paraId="467BB6E8" w14:textId="45BA7F82" w:rsidR="00B77469" w:rsidRPr="002B305F" w:rsidRDefault="00B77469" w:rsidP="00177B6D">
            <w:pPr>
              <w:rPr>
                <w:rFonts w:ascii="Times New Roman" w:eastAsia="Times New Roman" w:hAnsi="Times New Roman" w:cs="Times New Roman"/>
                <w:b w:val="0"/>
                <w:bCs w:val="0"/>
                <w:color w:val="000000"/>
                <w:sz w:val="24"/>
                <w:szCs w:val="24"/>
                <w:lang w:bidi="fa-IR"/>
              </w:rPr>
            </w:pPr>
            <w:r w:rsidRPr="002B305F">
              <w:rPr>
                <w:rFonts w:ascii="Times New Roman" w:eastAsia="Times New Roman" w:hAnsi="Times New Roman" w:cs="Times New Roman"/>
                <w:b w:val="0"/>
                <w:bCs w:val="0"/>
                <w:color w:val="000000"/>
                <w:sz w:val="24"/>
                <w:szCs w:val="24"/>
                <w:lang w:bidi="fa-IR"/>
              </w:rPr>
              <w:t>Part time</w:t>
            </w:r>
          </w:p>
          <w:p w14:paraId="1324CA49" w14:textId="1CC10A40" w:rsidR="00B77469" w:rsidRPr="002B305F" w:rsidRDefault="00B77469" w:rsidP="00177B6D">
            <w:pPr>
              <w:rPr>
                <w:rFonts w:ascii="Times New Roman" w:eastAsia="Times New Roman" w:hAnsi="Times New Roman" w:cs="Times New Roman"/>
                <w:b w:val="0"/>
                <w:bCs w:val="0"/>
                <w:color w:val="000000"/>
                <w:sz w:val="24"/>
                <w:szCs w:val="24"/>
                <w:lang w:bidi="fa-IR"/>
              </w:rPr>
            </w:pPr>
            <w:r w:rsidRPr="002B305F">
              <w:rPr>
                <w:rFonts w:ascii="Times New Roman" w:eastAsia="Times New Roman" w:hAnsi="Times New Roman" w:cs="Times New Roman"/>
                <w:b w:val="0"/>
                <w:bCs w:val="0"/>
                <w:color w:val="000000"/>
                <w:sz w:val="24"/>
                <w:szCs w:val="24"/>
                <w:lang w:bidi="fa-IR"/>
              </w:rPr>
              <w:t>Unemployed</w:t>
            </w:r>
          </w:p>
          <w:p w14:paraId="05710A7F" w14:textId="7E854489" w:rsidR="00B77469" w:rsidRPr="002B305F" w:rsidRDefault="00B77469" w:rsidP="00177B6D">
            <w:pPr>
              <w:rPr>
                <w:rFonts w:ascii="Times New Roman" w:eastAsia="Times New Roman" w:hAnsi="Times New Roman" w:cs="Times New Roman"/>
                <w:b w:val="0"/>
                <w:bCs w:val="0"/>
                <w:color w:val="000000"/>
                <w:sz w:val="24"/>
                <w:szCs w:val="24"/>
                <w:lang w:bidi="fa-IR"/>
              </w:rPr>
            </w:pPr>
            <w:r w:rsidRPr="002B305F">
              <w:rPr>
                <w:rFonts w:ascii="Times New Roman" w:eastAsia="Times New Roman" w:hAnsi="Times New Roman" w:cs="Times New Roman"/>
                <w:b w:val="0"/>
                <w:bCs w:val="0"/>
                <w:color w:val="000000"/>
                <w:sz w:val="24"/>
                <w:szCs w:val="24"/>
                <w:lang w:bidi="fa-IR"/>
              </w:rPr>
              <w:t xml:space="preserve">Retired </w:t>
            </w:r>
          </w:p>
          <w:p w14:paraId="5CAC518C" w14:textId="504FE04F" w:rsidR="00B77469" w:rsidRPr="002B305F" w:rsidRDefault="00B77469" w:rsidP="00177B6D">
            <w:pPr>
              <w:rPr>
                <w:rFonts w:ascii="Times New Roman" w:eastAsia="Times New Roman" w:hAnsi="Times New Roman" w:cs="Times New Roman"/>
                <w:b w:val="0"/>
                <w:bCs w:val="0"/>
                <w:color w:val="000000"/>
                <w:sz w:val="24"/>
                <w:szCs w:val="24"/>
                <w:lang w:bidi="fa-IR"/>
              </w:rPr>
            </w:pPr>
            <w:r w:rsidRPr="002B305F">
              <w:rPr>
                <w:rFonts w:ascii="Times New Roman" w:eastAsia="Times New Roman" w:hAnsi="Times New Roman" w:cs="Times New Roman"/>
                <w:b w:val="0"/>
                <w:bCs w:val="0"/>
                <w:color w:val="000000"/>
                <w:sz w:val="24"/>
                <w:szCs w:val="24"/>
                <w:lang w:bidi="fa-IR"/>
              </w:rPr>
              <w:t>House</w:t>
            </w:r>
            <w:r w:rsidR="006F3938" w:rsidRPr="002B305F">
              <w:rPr>
                <w:rFonts w:ascii="Times New Roman" w:eastAsia="Times New Roman" w:hAnsi="Times New Roman" w:cs="Times New Roman"/>
                <w:b w:val="0"/>
                <w:bCs w:val="0"/>
                <w:color w:val="000000"/>
                <w:sz w:val="24"/>
                <w:szCs w:val="24"/>
                <w:lang w:bidi="fa-IR"/>
              </w:rPr>
              <w:t>wife</w:t>
            </w:r>
          </w:p>
          <w:p w14:paraId="69215DBF" w14:textId="2478E98A" w:rsidR="00B77469" w:rsidRPr="002B305F" w:rsidRDefault="00B77469" w:rsidP="00177B6D">
            <w:pPr>
              <w:rPr>
                <w:rFonts w:ascii="Times New Roman" w:eastAsia="Times New Roman" w:hAnsi="Times New Roman" w:cs="Times New Roman"/>
                <w:b w:val="0"/>
                <w:bCs w:val="0"/>
                <w:color w:val="000000"/>
                <w:sz w:val="24"/>
                <w:szCs w:val="24"/>
                <w:lang w:bidi="fa-IR"/>
              </w:rPr>
            </w:pPr>
            <w:r w:rsidRPr="002B305F">
              <w:rPr>
                <w:rFonts w:ascii="Times New Roman" w:eastAsia="Times New Roman" w:hAnsi="Times New Roman" w:cs="Times New Roman"/>
                <w:b w:val="0"/>
                <w:bCs w:val="0"/>
                <w:color w:val="000000"/>
                <w:sz w:val="24"/>
                <w:szCs w:val="24"/>
                <w:lang w:bidi="fa-IR"/>
              </w:rPr>
              <w:t>Other</w:t>
            </w:r>
            <w:r w:rsidRPr="002B305F">
              <w:rPr>
                <w:rFonts w:ascii="Times New Roman" w:eastAsia="Times New Roman" w:hAnsi="Times New Roman" w:cs="Times New Roman"/>
                <w:color w:val="000000"/>
                <w:sz w:val="24"/>
                <w:szCs w:val="24"/>
                <w:lang w:bidi="fa-IR"/>
              </w:rPr>
              <w:t xml:space="preserve"> </w:t>
            </w:r>
          </w:p>
        </w:tc>
        <w:tc>
          <w:tcPr>
            <w:tcW w:w="3132" w:type="dxa"/>
          </w:tcPr>
          <w:p w14:paraId="74565959" w14:textId="77777777" w:rsidR="00362EAC" w:rsidRPr="002B305F" w:rsidRDefault="00362EAC" w:rsidP="00362EA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tl/>
                <w:lang w:bidi="fa-IR"/>
              </w:rPr>
            </w:pPr>
          </w:p>
          <w:p w14:paraId="3D6B7B58" w14:textId="77777777" w:rsidR="00EA3AD2" w:rsidRPr="002B305F" w:rsidRDefault="00B77469" w:rsidP="00362EA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fa-IR"/>
              </w:rPr>
            </w:pPr>
            <w:r w:rsidRPr="002B305F">
              <w:rPr>
                <w:rFonts w:ascii="Times New Roman" w:eastAsia="Times New Roman" w:hAnsi="Times New Roman" w:cs="Times New Roman"/>
                <w:color w:val="000000"/>
                <w:sz w:val="24"/>
                <w:szCs w:val="24"/>
                <w:lang w:bidi="fa-IR"/>
              </w:rPr>
              <w:t>91(15)</w:t>
            </w:r>
          </w:p>
          <w:p w14:paraId="2A184424" w14:textId="6FA91435" w:rsidR="00EA3AD2" w:rsidRPr="002B305F" w:rsidRDefault="00B77469" w:rsidP="00362EA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fa-IR"/>
              </w:rPr>
            </w:pPr>
            <w:r w:rsidRPr="002B305F">
              <w:rPr>
                <w:rFonts w:ascii="Times New Roman" w:eastAsia="Times New Roman" w:hAnsi="Times New Roman" w:cs="Times New Roman" w:hint="cs"/>
                <w:color w:val="000000"/>
                <w:sz w:val="24"/>
                <w:szCs w:val="24"/>
                <w:lang w:bidi="fa-IR"/>
              </w:rPr>
              <w:t>142 (23)</w:t>
            </w:r>
          </w:p>
          <w:p w14:paraId="53F09079" w14:textId="7341663A" w:rsidR="00EA3AD2" w:rsidRPr="002B305F" w:rsidRDefault="00B77469" w:rsidP="00362EA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fa-IR"/>
              </w:rPr>
            </w:pPr>
            <w:r w:rsidRPr="002B305F">
              <w:rPr>
                <w:rFonts w:ascii="Times New Roman" w:eastAsia="Times New Roman" w:hAnsi="Times New Roman" w:cs="Times New Roman" w:hint="cs"/>
                <w:color w:val="000000"/>
                <w:sz w:val="24"/>
                <w:szCs w:val="24"/>
                <w:lang w:bidi="fa-IR"/>
              </w:rPr>
              <w:t>12 (2)</w:t>
            </w:r>
          </w:p>
          <w:p w14:paraId="00F6A1C0" w14:textId="2EFBB0AA" w:rsidR="00EA3AD2" w:rsidRPr="002B305F" w:rsidRDefault="00B77469" w:rsidP="00362EA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fa-IR"/>
              </w:rPr>
            </w:pPr>
            <w:r w:rsidRPr="002B305F">
              <w:rPr>
                <w:rFonts w:ascii="Times New Roman" w:eastAsia="Times New Roman" w:hAnsi="Times New Roman" w:cs="Times New Roman" w:hint="cs"/>
                <w:color w:val="000000"/>
                <w:sz w:val="24"/>
                <w:szCs w:val="24"/>
                <w:lang w:bidi="fa-IR"/>
              </w:rPr>
              <w:t>70 (12)</w:t>
            </w:r>
          </w:p>
          <w:p w14:paraId="175B9836" w14:textId="08B52B53" w:rsidR="00EA3AD2" w:rsidRPr="002B305F" w:rsidRDefault="00B77469" w:rsidP="00362EA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fa-IR"/>
              </w:rPr>
            </w:pPr>
            <w:r w:rsidRPr="002B305F">
              <w:rPr>
                <w:rFonts w:ascii="Times New Roman" w:eastAsia="Times New Roman" w:hAnsi="Times New Roman" w:cs="Times New Roman" w:hint="cs"/>
                <w:color w:val="000000"/>
                <w:sz w:val="24"/>
                <w:szCs w:val="24"/>
                <w:lang w:bidi="fa-IR"/>
              </w:rPr>
              <w:t>178 (29)</w:t>
            </w:r>
          </w:p>
          <w:p w14:paraId="75088A23" w14:textId="294BC028" w:rsidR="00B77469" w:rsidRPr="002B305F" w:rsidRDefault="00B77469" w:rsidP="00362EA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8"/>
                <w:szCs w:val="28"/>
                <w:lang w:bidi="fa-IR"/>
              </w:rPr>
            </w:pPr>
            <w:r w:rsidRPr="002B305F">
              <w:rPr>
                <w:rFonts w:ascii="Times New Roman" w:eastAsia="Times New Roman" w:hAnsi="Times New Roman" w:cs="Times New Roman" w:hint="cs"/>
                <w:color w:val="000000"/>
                <w:sz w:val="24"/>
                <w:szCs w:val="24"/>
                <w:lang w:bidi="fa-IR"/>
              </w:rPr>
              <w:t>111 (19)</w:t>
            </w:r>
          </w:p>
        </w:tc>
      </w:tr>
      <w:tr w:rsidR="00B77469" w:rsidRPr="002B305F" w14:paraId="251EBD3F" w14:textId="63A84591" w:rsidTr="00362EAC">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3816" w:type="dxa"/>
            <w:noWrap/>
          </w:tcPr>
          <w:p w14:paraId="31AF7477" w14:textId="7C76C92A" w:rsidR="00B77469" w:rsidRPr="002B305F" w:rsidRDefault="00EA3AD2" w:rsidP="00177B6D">
            <w:pPr>
              <w:rPr>
                <w:rFonts w:ascii="Times New Roman" w:eastAsia="Times New Roman" w:hAnsi="Times New Roman" w:cs="Times New Roman"/>
                <w:color w:val="000000"/>
                <w:sz w:val="24"/>
                <w:szCs w:val="24"/>
                <w:lang w:bidi="fa-IR"/>
              </w:rPr>
            </w:pPr>
            <w:r w:rsidRPr="002B305F">
              <w:rPr>
                <w:rFonts w:ascii="Times New Roman" w:eastAsia="Times New Roman" w:hAnsi="Times New Roman" w:cs="Times New Roman"/>
                <w:color w:val="000000"/>
                <w:sz w:val="24"/>
                <w:szCs w:val="24"/>
                <w:lang w:bidi="fa-IR"/>
              </w:rPr>
              <w:t>E</w:t>
            </w:r>
            <w:r w:rsidR="00B77469" w:rsidRPr="002B305F">
              <w:rPr>
                <w:rFonts w:ascii="Times New Roman" w:eastAsia="Times New Roman" w:hAnsi="Times New Roman" w:cs="Times New Roman"/>
                <w:color w:val="000000"/>
                <w:sz w:val="24"/>
                <w:szCs w:val="24"/>
                <w:lang w:bidi="fa-IR"/>
              </w:rPr>
              <w:t xml:space="preserve">ducation </w:t>
            </w:r>
            <w:r w:rsidRPr="002B305F">
              <w:rPr>
                <w:rFonts w:ascii="Times New Roman" w:eastAsia="Times New Roman" w:hAnsi="Times New Roman" w:cs="Times New Roman"/>
                <w:color w:val="000000"/>
                <w:sz w:val="24"/>
                <w:szCs w:val="24"/>
                <w:lang w:bidi="fa-IR"/>
              </w:rPr>
              <w:t>attainment</w:t>
            </w:r>
          </w:p>
          <w:p w14:paraId="3313D76B" w14:textId="37AD84CD" w:rsidR="00B77469" w:rsidRPr="002B305F" w:rsidRDefault="00B77469" w:rsidP="00177B6D">
            <w:pPr>
              <w:rPr>
                <w:rFonts w:ascii="Times New Roman" w:eastAsia="Times New Roman" w:hAnsi="Times New Roman" w:cs="Times New Roman"/>
                <w:b w:val="0"/>
                <w:bCs w:val="0"/>
                <w:color w:val="000000"/>
                <w:sz w:val="24"/>
                <w:szCs w:val="24"/>
                <w:lang w:bidi="fa-IR"/>
              </w:rPr>
            </w:pPr>
            <w:r w:rsidRPr="002B305F">
              <w:rPr>
                <w:rFonts w:ascii="Times New Roman" w:eastAsia="Times New Roman" w:hAnsi="Times New Roman" w:cs="Times New Roman"/>
                <w:b w:val="0"/>
                <w:bCs w:val="0"/>
                <w:color w:val="000000"/>
                <w:sz w:val="24"/>
                <w:szCs w:val="24"/>
                <w:lang w:bidi="fa-IR"/>
              </w:rPr>
              <w:t>Illiterate</w:t>
            </w:r>
          </w:p>
          <w:p w14:paraId="1B3BE3B6" w14:textId="00135A76" w:rsidR="00B77469" w:rsidRPr="002B305F" w:rsidRDefault="00B77469" w:rsidP="00177B6D">
            <w:pPr>
              <w:rPr>
                <w:rFonts w:ascii="Times New Roman" w:eastAsia="Times New Roman" w:hAnsi="Times New Roman" w:cs="Times New Roman"/>
                <w:b w:val="0"/>
                <w:bCs w:val="0"/>
                <w:color w:val="000000"/>
                <w:sz w:val="24"/>
                <w:szCs w:val="24"/>
                <w:lang w:bidi="fa-IR"/>
              </w:rPr>
            </w:pPr>
            <w:r w:rsidRPr="002B305F">
              <w:rPr>
                <w:rFonts w:ascii="Times New Roman" w:eastAsia="Times New Roman" w:hAnsi="Times New Roman" w:cs="Times New Roman"/>
                <w:b w:val="0"/>
                <w:bCs w:val="0"/>
                <w:color w:val="000000"/>
                <w:sz w:val="24"/>
                <w:szCs w:val="24"/>
                <w:lang w:bidi="fa-IR"/>
              </w:rPr>
              <w:t>Up to high School</w:t>
            </w:r>
          </w:p>
          <w:p w14:paraId="639B8DAA" w14:textId="5CCA8B0C" w:rsidR="00B77469" w:rsidRPr="002B305F" w:rsidRDefault="00B77469" w:rsidP="00177B6D">
            <w:pPr>
              <w:rPr>
                <w:rFonts w:ascii="Times New Roman" w:eastAsia="Times New Roman" w:hAnsi="Times New Roman" w:cs="Times New Roman"/>
                <w:b w:val="0"/>
                <w:bCs w:val="0"/>
                <w:color w:val="000000"/>
                <w:sz w:val="24"/>
                <w:szCs w:val="24"/>
                <w:lang w:bidi="fa-IR"/>
              </w:rPr>
            </w:pPr>
            <w:r w:rsidRPr="002B305F">
              <w:rPr>
                <w:rFonts w:ascii="Times New Roman" w:eastAsia="Times New Roman" w:hAnsi="Times New Roman" w:cs="Times New Roman"/>
                <w:b w:val="0"/>
                <w:bCs w:val="0"/>
                <w:color w:val="000000"/>
                <w:sz w:val="24"/>
                <w:szCs w:val="24"/>
                <w:lang w:bidi="fa-IR"/>
              </w:rPr>
              <w:t>Undergraduate</w:t>
            </w:r>
          </w:p>
          <w:p w14:paraId="6920A9CB" w14:textId="0F3B8192" w:rsidR="00B77469" w:rsidRPr="002B305F" w:rsidRDefault="00B77469" w:rsidP="00177B6D">
            <w:pPr>
              <w:rPr>
                <w:rFonts w:ascii="Times New Roman" w:eastAsia="Times New Roman" w:hAnsi="Times New Roman" w:cs="Times New Roman"/>
                <w:b w:val="0"/>
                <w:bCs w:val="0"/>
                <w:color w:val="000000"/>
                <w:sz w:val="24"/>
                <w:szCs w:val="24"/>
                <w:lang w:bidi="fa-IR"/>
              </w:rPr>
            </w:pPr>
            <w:r w:rsidRPr="002B305F">
              <w:rPr>
                <w:rFonts w:ascii="Times New Roman" w:eastAsia="Times New Roman" w:hAnsi="Times New Roman" w:cs="Times New Roman"/>
                <w:b w:val="0"/>
                <w:bCs w:val="0"/>
                <w:color w:val="000000"/>
                <w:sz w:val="24"/>
                <w:szCs w:val="24"/>
                <w:lang w:bidi="fa-IR"/>
              </w:rPr>
              <w:t>Postgraduate</w:t>
            </w:r>
            <w:r w:rsidRPr="002B305F">
              <w:rPr>
                <w:rFonts w:ascii="Times New Roman" w:eastAsia="Times New Roman" w:hAnsi="Times New Roman" w:cs="Times New Roman"/>
                <w:color w:val="000000"/>
                <w:sz w:val="24"/>
                <w:szCs w:val="24"/>
                <w:lang w:bidi="fa-IR"/>
              </w:rPr>
              <w:t xml:space="preserve"> </w:t>
            </w:r>
          </w:p>
        </w:tc>
        <w:tc>
          <w:tcPr>
            <w:tcW w:w="3132" w:type="dxa"/>
          </w:tcPr>
          <w:p w14:paraId="7E929F09" w14:textId="77777777" w:rsidR="00362EAC" w:rsidRPr="002B305F" w:rsidRDefault="00362EAC" w:rsidP="00362EA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tl/>
                <w:lang w:bidi="fa-IR"/>
              </w:rPr>
            </w:pPr>
          </w:p>
          <w:p w14:paraId="48427FBD" w14:textId="77777777" w:rsidR="00EA3AD2" w:rsidRPr="002B305F" w:rsidRDefault="00EA3AD2" w:rsidP="00362EA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bidi="fa-IR"/>
              </w:rPr>
            </w:pPr>
            <w:r w:rsidRPr="002B305F">
              <w:rPr>
                <w:rFonts w:ascii="Times New Roman" w:eastAsia="Times New Roman" w:hAnsi="Times New Roman" w:cs="Times New Roman" w:hint="cs"/>
                <w:color w:val="000000"/>
                <w:sz w:val="24"/>
                <w:szCs w:val="24"/>
                <w:lang w:bidi="fa-IR"/>
              </w:rPr>
              <w:t>18 (3)</w:t>
            </w:r>
          </w:p>
          <w:p w14:paraId="28F2060E" w14:textId="5A17906D" w:rsidR="00EA3AD2" w:rsidRPr="002B305F" w:rsidRDefault="00EA3AD2" w:rsidP="00362EA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bidi="fa-IR"/>
              </w:rPr>
            </w:pPr>
            <w:r w:rsidRPr="002B305F">
              <w:rPr>
                <w:rFonts w:ascii="Times New Roman" w:eastAsia="Times New Roman" w:hAnsi="Times New Roman" w:cs="Times New Roman" w:hint="cs"/>
                <w:color w:val="000000"/>
                <w:sz w:val="24"/>
                <w:szCs w:val="24"/>
                <w:lang w:bidi="fa-IR"/>
              </w:rPr>
              <w:t>303 (50)</w:t>
            </w:r>
          </w:p>
          <w:p w14:paraId="741C0B7E" w14:textId="550C93E4" w:rsidR="00EA3AD2" w:rsidRPr="002B305F" w:rsidRDefault="00EA3AD2" w:rsidP="00362EA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bidi="fa-IR"/>
              </w:rPr>
            </w:pPr>
            <w:r w:rsidRPr="002B305F">
              <w:rPr>
                <w:rFonts w:ascii="Times New Roman" w:eastAsia="Times New Roman" w:hAnsi="Times New Roman" w:cs="Times New Roman" w:hint="cs"/>
                <w:color w:val="000000"/>
                <w:sz w:val="24"/>
                <w:szCs w:val="24"/>
                <w:lang w:bidi="fa-IR"/>
              </w:rPr>
              <w:t>210 (35)</w:t>
            </w:r>
          </w:p>
          <w:p w14:paraId="4981B865" w14:textId="5E927A0D" w:rsidR="00B77469" w:rsidRPr="002B305F" w:rsidRDefault="00EA3AD2" w:rsidP="00362EA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8"/>
                <w:szCs w:val="28"/>
                <w:lang w:bidi="fa-IR"/>
              </w:rPr>
            </w:pPr>
            <w:r w:rsidRPr="002B305F">
              <w:rPr>
                <w:rFonts w:ascii="Times New Roman" w:eastAsia="Times New Roman" w:hAnsi="Times New Roman" w:cs="Times New Roman" w:hint="cs"/>
                <w:color w:val="000000"/>
                <w:sz w:val="24"/>
                <w:szCs w:val="24"/>
                <w:lang w:bidi="fa-IR"/>
              </w:rPr>
              <w:t>75 (12)</w:t>
            </w:r>
          </w:p>
        </w:tc>
      </w:tr>
      <w:tr w:rsidR="00B77469" w:rsidRPr="002B305F" w14:paraId="50C4206B" w14:textId="108BEA0A" w:rsidTr="00362EAC">
        <w:trPr>
          <w:trHeight w:val="720"/>
        </w:trPr>
        <w:tc>
          <w:tcPr>
            <w:cnfStyle w:val="001000000000" w:firstRow="0" w:lastRow="0" w:firstColumn="1" w:lastColumn="0" w:oddVBand="0" w:evenVBand="0" w:oddHBand="0" w:evenHBand="0" w:firstRowFirstColumn="0" w:firstRowLastColumn="0" w:lastRowFirstColumn="0" w:lastRowLastColumn="0"/>
            <w:tcW w:w="3816" w:type="dxa"/>
            <w:noWrap/>
          </w:tcPr>
          <w:p w14:paraId="274ECDF7" w14:textId="4718CAD2" w:rsidR="00B77469" w:rsidRPr="002B305F" w:rsidRDefault="00B77469" w:rsidP="00EA3AD2">
            <w:pPr>
              <w:rPr>
                <w:rFonts w:ascii="Times New Roman" w:eastAsia="Times New Roman" w:hAnsi="Times New Roman" w:cs="Times New Roman"/>
                <w:color w:val="000000"/>
                <w:sz w:val="24"/>
                <w:szCs w:val="24"/>
                <w:lang w:bidi="fa-IR"/>
              </w:rPr>
            </w:pPr>
            <w:r w:rsidRPr="002B305F">
              <w:rPr>
                <w:rFonts w:ascii="Times New Roman" w:eastAsia="Times New Roman" w:hAnsi="Times New Roman" w:cs="Times New Roman" w:hint="cs"/>
                <w:color w:val="000000"/>
                <w:sz w:val="24"/>
                <w:szCs w:val="24"/>
                <w:lang w:bidi="fa-IR"/>
              </w:rPr>
              <w:t>Social</w:t>
            </w:r>
            <w:r w:rsidRPr="002B305F">
              <w:rPr>
                <w:rFonts w:ascii="Times New Roman" w:eastAsia="Times New Roman" w:hAnsi="Times New Roman" w:cs="Times New Roman" w:hint="cs"/>
                <w:color w:val="000000"/>
                <w:sz w:val="24"/>
                <w:szCs w:val="24"/>
                <w:rtl/>
                <w:lang w:bidi="fa-IR"/>
              </w:rPr>
              <w:t xml:space="preserve"> </w:t>
            </w:r>
            <w:r w:rsidR="00EA3AD2" w:rsidRPr="002B305F">
              <w:rPr>
                <w:rFonts w:ascii="Times New Roman" w:eastAsia="Times New Roman" w:hAnsi="Times New Roman" w:cs="Times New Roman"/>
                <w:color w:val="000000"/>
                <w:sz w:val="24"/>
                <w:szCs w:val="24"/>
                <w:lang w:bidi="fa-IR"/>
              </w:rPr>
              <w:t>c</w:t>
            </w:r>
            <w:r w:rsidRPr="002B305F">
              <w:rPr>
                <w:rFonts w:ascii="Times New Roman" w:eastAsia="Times New Roman" w:hAnsi="Times New Roman" w:cs="Times New Roman" w:hint="cs"/>
                <w:color w:val="000000"/>
                <w:sz w:val="24"/>
                <w:szCs w:val="24"/>
                <w:lang w:bidi="fa-IR"/>
              </w:rPr>
              <w:t>lass</w:t>
            </w:r>
          </w:p>
          <w:p w14:paraId="1540396D" w14:textId="76D86836" w:rsidR="00B77469" w:rsidRPr="002B305F" w:rsidRDefault="00B77469" w:rsidP="00177B6D">
            <w:pPr>
              <w:rPr>
                <w:rFonts w:asciiTheme="majorBidi" w:eastAsia="Times New Roman" w:hAnsiTheme="majorBidi" w:cstheme="majorBidi"/>
                <w:b w:val="0"/>
                <w:bCs w:val="0"/>
                <w:color w:val="000000"/>
                <w:sz w:val="24"/>
                <w:szCs w:val="24"/>
                <w:lang w:bidi="fa-IR"/>
              </w:rPr>
            </w:pPr>
            <w:r w:rsidRPr="002B305F">
              <w:rPr>
                <w:rFonts w:asciiTheme="majorBidi" w:eastAsia="Times New Roman" w:hAnsiTheme="majorBidi" w:cstheme="majorBidi"/>
                <w:b w:val="0"/>
                <w:bCs w:val="0"/>
                <w:color w:val="000000"/>
                <w:sz w:val="24"/>
                <w:szCs w:val="24"/>
                <w:lang w:bidi="fa-IR"/>
              </w:rPr>
              <w:t xml:space="preserve">High </w:t>
            </w:r>
            <w:r w:rsidR="00BF56C8" w:rsidRPr="002B305F">
              <w:rPr>
                <w:rFonts w:asciiTheme="majorBidi" w:eastAsia="Times New Roman" w:hAnsiTheme="majorBidi" w:cstheme="majorBidi"/>
                <w:b w:val="0"/>
                <w:bCs w:val="0"/>
                <w:color w:val="000000"/>
                <w:sz w:val="24"/>
                <w:szCs w:val="24"/>
                <w:lang w:bidi="fa-IR"/>
              </w:rPr>
              <w:t>(</w:t>
            </w:r>
            <w:r w:rsidR="00BF56C8" w:rsidRPr="002B305F">
              <w:rPr>
                <w:rFonts w:asciiTheme="majorBidi" w:eastAsia="Times New Roman" w:hAnsiTheme="majorBidi" w:cstheme="majorBidi"/>
                <w:b w:val="0"/>
                <w:bCs w:val="0"/>
                <w:sz w:val="24"/>
                <w:szCs w:val="24"/>
              </w:rPr>
              <w:t>fifth quint</w:t>
            </w:r>
            <w:r w:rsidR="001D1E81" w:rsidRPr="002B305F">
              <w:rPr>
                <w:rFonts w:asciiTheme="majorBidi" w:eastAsia="Times New Roman" w:hAnsiTheme="majorBidi" w:cstheme="majorBidi"/>
                <w:b w:val="0"/>
                <w:bCs w:val="0"/>
                <w:sz w:val="24"/>
                <w:szCs w:val="24"/>
              </w:rPr>
              <w:t>i</w:t>
            </w:r>
            <w:r w:rsidR="00BF56C8" w:rsidRPr="002B305F">
              <w:rPr>
                <w:rFonts w:asciiTheme="majorBidi" w:eastAsia="Times New Roman" w:hAnsiTheme="majorBidi" w:cstheme="majorBidi"/>
                <w:b w:val="0"/>
                <w:bCs w:val="0"/>
                <w:sz w:val="24"/>
                <w:szCs w:val="24"/>
              </w:rPr>
              <w:t>l</w:t>
            </w:r>
            <w:r w:rsidR="001D1E81" w:rsidRPr="002B305F">
              <w:rPr>
                <w:rFonts w:asciiTheme="majorBidi" w:eastAsia="Times New Roman" w:hAnsiTheme="majorBidi" w:cstheme="majorBidi"/>
                <w:b w:val="0"/>
                <w:bCs w:val="0"/>
                <w:sz w:val="24"/>
                <w:szCs w:val="24"/>
              </w:rPr>
              <w:t>e</w:t>
            </w:r>
            <w:r w:rsidR="00BF56C8" w:rsidRPr="002B305F">
              <w:rPr>
                <w:rFonts w:asciiTheme="majorBidi" w:eastAsia="Times New Roman" w:hAnsiTheme="majorBidi" w:cstheme="majorBidi"/>
                <w:b w:val="0"/>
                <w:bCs w:val="0"/>
                <w:sz w:val="24"/>
                <w:szCs w:val="24"/>
              </w:rPr>
              <w:t>)</w:t>
            </w:r>
          </w:p>
          <w:p w14:paraId="5BE7C304" w14:textId="6F2F2F04" w:rsidR="00B77469" w:rsidRPr="002B305F" w:rsidRDefault="00B77469" w:rsidP="00172CB0">
            <w:pPr>
              <w:rPr>
                <w:rFonts w:asciiTheme="majorBidi" w:eastAsia="Times New Roman" w:hAnsiTheme="majorBidi" w:cstheme="majorBidi"/>
                <w:b w:val="0"/>
                <w:bCs w:val="0"/>
                <w:color w:val="000000"/>
                <w:sz w:val="24"/>
                <w:szCs w:val="24"/>
                <w:lang w:bidi="fa-IR"/>
              </w:rPr>
            </w:pPr>
            <w:r w:rsidRPr="002B305F">
              <w:rPr>
                <w:rFonts w:asciiTheme="majorBidi" w:eastAsia="Times New Roman" w:hAnsiTheme="majorBidi" w:cstheme="majorBidi"/>
                <w:b w:val="0"/>
                <w:bCs w:val="0"/>
                <w:color w:val="000000"/>
                <w:sz w:val="24"/>
                <w:szCs w:val="24"/>
                <w:lang w:bidi="fa-IR"/>
              </w:rPr>
              <w:t xml:space="preserve">Upper-middle </w:t>
            </w:r>
            <w:r w:rsidR="00BF56C8" w:rsidRPr="002B305F">
              <w:rPr>
                <w:rFonts w:asciiTheme="majorBidi" w:eastAsia="Times New Roman" w:hAnsiTheme="majorBidi" w:cstheme="majorBidi"/>
                <w:b w:val="0"/>
                <w:bCs w:val="0"/>
                <w:color w:val="000000"/>
                <w:sz w:val="24"/>
                <w:szCs w:val="24"/>
                <w:lang w:bidi="fa-IR"/>
              </w:rPr>
              <w:t>(</w:t>
            </w:r>
            <w:r w:rsidR="00BF56C8" w:rsidRPr="002B305F">
              <w:rPr>
                <w:rFonts w:asciiTheme="majorBidi" w:eastAsia="Times New Roman" w:hAnsiTheme="majorBidi" w:cstheme="majorBidi"/>
                <w:b w:val="0"/>
                <w:bCs w:val="0"/>
                <w:sz w:val="24"/>
                <w:szCs w:val="24"/>
              </w:rPr>
              <w:t>fo</w:t>
            </w:r>
            <w:r w:rsidR="001D1E81" w:rsidRPr="002B305F">
              <w:rPr>
                <w:rFonts w:asciiTheme="majorBidi" w:eastAsia="Times New Roman" w:hAnsiTheme="majorBidi" w:cstheme="majorBidi"/>
                <w:b w:val="0"/>
                <w:bCs w:val="0"/>
                <w:sz w:val="24"/>
                <w:szCs w:val="24"/>
              </w:rPr>
              <w:t>u</w:t>
            </w:r>
            <w:r w:rsidR="00BF56C8" w:rsidRPr="002B305F">
              <w:rPr>
                <w:rFonts w:asciiTheme="majorBidi" w:eastAsia="Times New Roman" w:hAnsiTheme="majorBidi" w:cstheme="majorBidi"/>
                <w:b w:val="0"/>
                <w:bCs w:val="0"/>
                <w:sz w:val="24"/>
                <w:szCs w:val="24"/>
              </w:rPr>
              <w:t>rth quint</w:t>
            </w:r>
            <w:r w:rsidR="001D1E81" w:rsidRPr="002B305F">
              <w:rPr>
                <w:rFonts w:asciiTheme="majorBidi" w:eastAsia="Times New Roman" w:hAnsiTheme="majorBidi" w:cstheme="majorBidi"/>
                <w:b w:val="0"/>
                <w:bCs w:val="0"/>
                <w:sz w:val="24"/>
                <w:szCs w:val="24"/>
              </w:rPr>
              <w:t>i</w:t>
            </w:r>
            <w:r w:rsidR="00BF56C8" w:rsidRPr="002B305F">
              <w:rPr>
                <w:rFonts w:asciiTheme="majorBidi" w:eastAsia="Times New Roman" w:hAnsiTheme="majorBidi" w:cstheme="majorBidi"/>
                <w:b w:val="0"/>
                <w:bCs w:val="0"/>
                <w:sz w:val="24"/>
                <w:szCs w:val="24"/>
              </w:rPr>
              <w:t>l</w:t>
            </w:r>
            <w:r w:rsidR="001D1E81" w:rsidRPr="002B305F">
              <w:rPr>
                <w:rFonts w:asciiTheme="majorBidi" w:eastAsia="Times New Roman" w:hAnsiTheme="majorBidi" w:cstheme="majorBidi"/>
                <w:b w:val="0"/>
                <w:bCs w:val="0"/>
                <w:sz w:val="24"/>
                <w:szCs w:val="24"/>
              </w:rPr>
              <w:t>e)</w:t>
            </w:r>
          </w:p>
          <w:p w14:paraId="65316809" w14:textId="6AD43D45" w:rsidR="00B77469" w:rsidRPr="002B305F" w:rsidRDefault="00B77469" w:rsidP="00172CB0">
            <w:pPr>
              <w:rPr>
                <w:rFonts w:asciiTheme="majorBidi" w:eastAsia="Times New Roman" w:hAnsiTheme="majorBidi" w:cstheme="majorBidi"/>
                <w:b w:val="0"/>
                <w:bCs w:val="0"/>
                <w:color w:val="000000"/>
                <w:sz w:val="24"/>
                <w:szCs w:val="24"/>
                <w:lang w:bidi="fa-IR"/>
              </w:rPr>
            </w:pPr>
            <w:r w:rsidRPr="002B305F">
              <w:rPr>
                <w:rFonts w:asciiTheme="majorBidi" w:eastAsia="Times New Roman" w:hAnsiTheme="majorBidi" w:cstheme="majorBidi"/>
                <w:b w:val="0"/>
                <w:bCs w:val="0"/>
                <w:color w:val="000000"/>
                <w:sz w:val="24"/>
                <w:szCs w:val="24"/>
                <w:lang w:bidi="fa-IR"/>
              </w:rPr>
              <w:t xml:space="preserve">Middle </w:t>
            </w:r>
            <w:r w:rsidR="00BF56C8" w:rsidRPr="002B305F">
              <w:rPr>
                <w:rFonts w:asciiTheme="majorBidi" w:eastAsia="Times New Roman" w:hAnsiTheme="majorBidi" w:cstheme="majorBidi"/>
                <w:b w:val="0"/>
                <w:bCs w:val="0"/>
                <w:color w:val="000000"/>
                <w:sz w:val="24"/>
                <w:szCs w:val="24"/>
                <w:lang w:bidi="fa-IR"/>
              </w:rPr>
              <w:t>(</w:t>
            </w:r>
            <w:r w:rsidR="00BF56C8" w:rsidRPr="002B305F">
              <w:rPr>
                <w:rFonts w:asciiTheme="majorBidi" w:eastAsia="Times New Roman" w:hAnsiTheme="majorBidi" w:cstheme="majorBidi"/>
                <w:b w:val="0"/>
                <w:bCs w:val="0"/>
                <w:sz w:val="24"/>
                <w:szCs w:val="24"/>
              </w:rPr>
              <w:t xml:space="preserve">third </w:t>
            </w:r>
            <w:r w:rsidR="00172CB0" w:rsidRPr="002B305F">
              <w:rPr>
                <w:rFonts w:asciiTheme="majorBidi" w:eastAsia="Times New Roman" w:hAnsiTheme="majorBidi" w:cstheme="majorBidi"/>
                <w:b w:val="0"/>
                <w:bCs w:val="0"/>
                <w:sz w:val="24"/>
                <w:szCs w:val="24"/>
              </w:rPr>
              <w:t>quintile</w:t>
            </w:r>
          </w:p>
          <w:p w14:paraId="33711D94" w14:textId="06E3FB5E" w:rsidR="00B77469" w:rsidRPr="002B305F" w:rsidRDefault="00B77469" w:rsidP="00172CB0">
            <w:pPr>
              <w:rPr>
                <w:rFonts w:asciiTheme="majorBidi" w:eastAsia="Times New Roman" w:hAnsiTheme="majorBidi" w:cstheme="majorBidi"/>
                <w:b w:val="0"/>
                <w:bCs w:val="0"/>
                <w:color w:val="000000"/>
                <w:sz w:val="24"/>
                <w:szCs w:val="24"/>
                <w:lang w:bidi="fa-IR"/>
              </w:rPr>
            </w:pPr>
            <w:r w:rsidRPr="002B305F">
              <w:rPr>
                <w:rFonts w:asciiTheme="majorBidi" w:eastAsia="Times New Roman" w:hAnsiTheme="majorBidi" w:cstheme="majorBidi"/>
                <w:b w:val="0"/>
                <w:bCs w:val="0"/>
                <w:color w:val="000000"/>
                <w:sz w:val="24"/>
                <w:szCs w:val="24"/>
                <w:lang w:bidi="fa-IR"/>
              </w:rPr>
              <w:t xml:space="preserve">Lower-middle </w:t>
            </w:r>
            <w:r w:rsidR="00BF56C8" w:rsidRPr="002B305F">
              <w:rPr>
                <w:rFonts w:asciiTheme="majorBidi" w:eastAsia="Times New Roman" w:hAnsiTheme="majorBidi" w:cstheme="majorBidi"/>
                <w:b w:val="0"/>
                <w:bCs w:val="0"/>
                <w:color w:val="000000"/>
                <w:sz w:val="24"/>
                <w:szCs w:val="24"/>
                <w:lang w:bidi="fa-IR"/>
              </w:rPr>
              <w:t>(</w:t>
            </w:r>
            <w:r w:rsidR="00BF56C8" w:rsidRPr="002B305F">
              <w:rPr>
                <w:rFonts w:asciiTheme="majorBidi" w:eastAsia="Times New Roman" w:hAnsiTheme="majorBidi" w:cstheme="majorBidi"/>
                <w:b w:val="0"/>
                <w:bCs w:val="0"/>
                <w:sz w:val="24"/>
                <w:szCs w:val="24"/>
              </w:rPr>
              <w:t xml:space="preserve">second </w:t>
            </w:r>
            <w:r w:rsidR="001D1E81" w:rsidRPr="002B305F">
              <w:rPr>
                <w:rFonts w:asciiTheme="majorBidi" w:eastAsia="Times New Roman" w:hAnsiTheme="majorBidi" w:cstheme="majorBidi"/>
                <w:b w:val="0"/>
                <w:bCs w:val="0"/>
                <w:sz w:val="24"/>
                <w:szCs w:val="24"/>
              </w:rPr>
              <w:t>quintile)</w:t>
            </w:r>
          </w:p>
          <w:p w14:paraId="2F57A791" w14:textId="05E07CFB" w:rsidR="00B77469" w:rsidRPr="002B305F" w:rsidRDefault="00B77469" w:rsidP="00172CB0">
            <w:pPr>
              <w:rPr>
                <w:rFonts w:ascii="Times New Roman" w:eastAsia="Times New Roman" w:hAnsi="Times New Roman" w:cs="Times New Roman"/>
                <w:b w:val="0"/>
                <w:bCs w:val="0"/>
                <w:color w:val="000000"/>
                <w:sz w:val="24"/>
                <w:szCs w:val="24"/>
                <w:lang w:bidi="fa-IR"/>
              </w:rPr>
            </w:pPr>
            <w:r w:rsidRPr="002B305F">
              <w:rPr>
                <w:rFonts w:asciiTheme="majorBidi" w:eastAsia="Times New Roman" w:hAnsiTheme="majorBidi" w:cstheme="majorBidi"/>
                <w:b w:val="0"/>
                <w:bCs w:val="0"/>
                <w:color w:val="000000"/>
                <w:sz w:val="24"/>
                <w:szCs w:val="24"/>
                <w:lang w:bidi="fa-IR"/>
              </w:rPr>
              <w:t>Low</w:t>
            </w:r>
            <w:r w:rsidRPr="002B305F">
              <w:rPr>
                <w:rFonts w:asciiTheme="majorBidi" w:eastAsia="Times New Roman" w:hAnsiTheme="majorBidi" w:cstheme="majorBidi"/>
                <w:color w:val="000000"/>
                <w:sz w:val="24"/>
                <w:szCs w:val="24"/>
                <w:lang w:bidi="fa-IR"/>
              </w:rPr>
              <w:t xml:space="preserve"> </w:t>
            </w:r>
            <w:r w:rsidR="00BF56C8" w:rsidRPr="002B305F">
              <w:rPr>
                <w:rFonts w:asciiTheme="majorBidi" w:eastAsia="Times New Roman" w:hAnsiTheme="majorBidi" w:cstheme="majorBidi"/>
                <w:b w:val="0"/>
                <w:bCs w:val="0"/>
                <w:color w:val="000000"/>
                <w:sz w:val="24"/>
                <w:szCs w:val="24"/>
                <w:lang w:bidi="fa-IR"/>
              </w:rPr>
              <w:t>(</w:t>
            </w:r>
            <w:r w:rsidR="00BF56C8" w:rsidRPr="002B305F">
              <w:rPr>
                <w:rFonts w:asciiTheme="majorBidi" w:eastAsia="Times New Roman" w:hAnsiTheme="majorBidi" w:cstheme="majorBidi"/>
                <w:b w:val="0"/>
                <w:bCs w:val="0"/>
                <w:sz w:val="24"/>
                <w:szCs w:val="24"/>
              </w:rPr>
              <w:t>first quint</w:t>
            </w:r>
            <w:r w:rsidR="001D1E81" w:rsidRPr="002B305F">
              <w:rPr>
                <w:rFonts w:asciiTheme="majorBidi" w:eastAsia="Times New Roman" w:hAnsiTheme="majorBidi" w:cstheme="majorBidi"/>
                <w:b w:val="0"/>
                <w:bCs w:val="0"/>
                <w:sz w:val="24"/>
                <w:szCs w:val="24"/>
              </w:rPr>
              <w:t>ile)</w:t>
            </w:r>
          </w:p>
        </w:tc>
        <w:tc>
          <w:tcPr>
            <w:tcW w:w="3132" w:type="dxa"/>
          </w:tcPr>
          <w:p w14:paraId="4D10C206" w14:textId="77777777" w:rsidR="00362EAC" w:rsidRPr="002B305F" w:rsidRDefault="00362EAC" w:rsidP="00362EA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tl/>
                <w:lang w:bidi="fa-IR"/>
              </w:rPr>
            </w:pPr>
          </w:p>
          <w:p w14:paraId="6F8256EA" w14:textId="77777777" w:rsidR="00EA3AD2" w:rsidRPr="002B305F" w:rsidRDefault="00EA3AD2" w:rsidP="00362EA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fa-IR"/>
              </w:rPr>
            </w:pPr>
            <w:r w:rsidRPr="002B305F">
              <w:rPr>
                <w:rFonts w:ascii="Times New Roman" w:eastAsia="Times New Roman" w:hAnsi="Times New Roman" w:cs="Times New Roman" w:hint="cs"/>
                <w:color w:val="000000"/>
                <w:sz w:val="24"/>
                <w:szCs w:val="24"/>
                <w:lang w:bidi="fa-IR"/>
              </w:rPr>
              <w:t>121 (20)</w:t>
            </w:r>
          </w:p>
          <w:p w14:paraId="2FE11DEC" w14:textId="346137F7" w:rsidR="00EA3AD2" w:rsidRPr="002B305F" w:rsidRDefault="00EA3AD2" w:rsidP="00362EA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fa-IR"/>
              </w:rPr>
            </w:pPr>
            <w:r w:rsidRPr="002B305F">
              <w:rPr>
                <w:rFonts w:ascii="Times New Roman" w:eastAsia="Times New Roman" w:hAnsi="Times New Roman" w:cs="Times New Roman" w:hint="cs"/>
                <w:color w:val="000000"/>
                <w:sz w:val="24"/>
                <w:szCs w:val="24"/>
                <w:lang w:bidi="fa-IR"/>
              </w:rPr>
              <w:t>121</w:t>
            </w:r>
            <w:r w:rsidRPr="002B305F">
              <w:rPr>
                <w:rFonts w:ascii="Times New Roman" w:eastAsia="Times New Roman" w:hAnsi="Times New Roman" w:cs="Times New Roman"/>
                <w:color w:val="000000"/>
                <w:sz w:val="24"/>
                <w:szCs w:val="24"/>
                <w:lang w:bidi="fa-IR"/>
              </w:rPr>
              <w:t xml:space="preserve"> </w:t>
            </w:r>
            <w:r w:rsidRPr="002B305F">
              <w:rPr>
                <w:rFonts w:ascii="Times New Roman" w:eastAsia="Times New Roman" w:hAnsi="Times New Roman" w:cs="Times New Roman" w:hint="cs"/>
                <w:color w:val="000000"/>
                <w:sz w:val="24"/>
                <w:szCs w:val="24"/>
                <w:lang w:bidi="fa-IR"/>
              </w:rPr>
              <w:t>(20)</w:t>
            </w:r>
          </w:p>
          <w:p w14:paraId="03E566A9" w14:textId="10ACC025" w:rsidR="00EA3AD2" w:rsidRPr="002B305F" w:rsidRDefault="00EA3AD2" w:rsidP="00362EA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fa-IR"/>
              </w:rPr>
            </w:pPr>
            <w:r w:rsidRPr="002B305F">
              <w:rPr>
                <w:rFonts w:ascii="Times New Roman" w:eastAsia="Times New Roman" w:hAnsi="Times New Roman" w:cs="Times New Roman" w:hint="cs"/>
                <w:color w:val="000000"/>
                <w:sz w:val="24"/>
                <w:szCs w:val="24"/>
                <w:lang w:bidi="fa-IR"/>
              </w:rPr>
              <w:t>123 (20.5)</w:t>
            </w:r>
          </w:p>
          <w:p w14:paraId="0DCFA677" w14:textId="4E5414DF" w:rsidR="00EA3AD2" w:rsidRPr="002B305F" w:rsidRDefault="00EA3AD2" w:rsidP="00362EA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fa-IR"/>
              </w:rPr>
            </w:pPr>
            <w:r w:rsidRPr="002B305F">
              <w:rPr>
                <w:rFonts w:ascii="Times New Roman" w:eastAsia="Times New Roman" w:hAnsi="Times New Roman" w:cs="Times New Roman" w:hint="cs"/>
                <w:color w:val="000000"/>
                <w:sz w:val="24"/>
                <w:szCs w:val="24"/>
                <w:lang w:bidi="fa-IR"/>
              </w:rPr>
              <w:t>121 (19.8)</w:t>
            </w:r>
          </w:p>
          <w:p w14:paraId="629E31F6" w14:textId="0AB18927" w:rsidR="00B77469" w:rsidRPr="002B305F" w:rsidRDefault="00EA3AD2" w:rsidP="00362EA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8"/>
                <w:szCs w:val="28"/>
                <w:lang w:bidi="fa-IR"/>
              </w:rPr>
            </w:pPr>
            <w:r w:rsidRPr="002B305F">
              <w:rPr>
                <w:rFonts w:ascii="Times New Roman" w:eastAsia="Times New Roman" w:hAnsi="Times New Roman" w:cs="Times New Roman" w:hint="cs"/>
                <w:color w:val="000000"/>
                <w:sz w:val="24"/>
                <w:szCs w:val="24"/>
                <w:lang w:bidi="fa-IR"/>
              </w:rPr>
              <w:t>120 (19.7)</w:t>
            </w:r>
          </w:p>
        </w:tc>
      </w:tr>
    </w:tbl>
    <w:p w14:paraId="0788FC6E" w14:textId="44782FEE" w:rsidR="003E33EF" w:rsidRPr="002B305F" w:rsidRDefault="00E62C6D" w:rsidP="009B040A">
      <w:pPr>
        <w:spacing w:before="200" w:line="480" w:lineRule="auto"/>
        <w:rPr>
          <w:rFonts w:asciiTheme="majorBidi" w:hAnsiTheme="majorBidi" w:cstheme="majorBidi"/>
          <w:b/>
          <w:bCs/>
          <w:iCs/>
          <w:sz w:val="28"/>
          <w:szCs w:val="28"/>
          <w:lang w:val="en-CA"/>
        </w:rPr>
      </w:pPr>
      <w:r w:rsidRPr="002B305F">
        <w:rPr>
          <w:rFonts w:asciiTheme="majorBidi" w:hAnsiTheme="majorBidi" w:cstheme="majorBidi"/>
          <w:b/>
          <w:bCs/>
          <w:iCs/>
          <w:sz w:val="28"/>
          <w:szCs w:val="28"/>
          <w:lang w:val="en-CA"/>
        </w:rPr>
        <w:t xml:space="preserve">Private and </w:t>
      </w:r>
      <w:r w:rsidR="00F46D9A" w:rsidRPr="002B305F">
        <w:rPr>
          <w:rFonts w:asciiTheme="majorBidi" w:hAnsiTheme="majorBidi" w:cstheme="majorBidi"/>
          <w:b/>
          <w:bCs/>
          <w:iCs/>
          <w:sz w:val="28"/>
          <w:szCs w:val="28"/>
          <w:lang w:val="en-CA"/>
        </w:rPr>
        <w:t xml:space="preserve">Social Time Preference Rates </w:t>
      </w:r>
    </w:p>
    <w:p w14:paraId="66EDF846" w14:textId="7DB8DFA0" w:rsidR="00127033" w:rsidRPr="002B305F" w:rsidRDefault="003E33EF" w:rsidP="004A4C61">
      <w:pPr>
        <w:spacing w:line="480" w:lineRule="auto"/>
        <w:ind w:firstLine="720"/>
        <w:jc w:val="both"/>
        <w:rPr>
          <w:rFonts w:asciiTheme="majorBidi" w:hAnsiTheme="majorBidi" w:cstheme="majorBidi"/>
          <w:sz w:val="24"/>
          <w:szCs w:val="24"/>
          <w:lang w:bidi="fa-IR"/>
        </w:rPr>
      </w:pPr>
      <w:r w:rsidRPr="002B305F">
        <w:rPr>
          <w:rFonts w:asciiTheme="majorBidi" w:hAnsiTheme="majorBidi" w:cstheme="majorBidi"/>
          <w:sz w:val="24"/>
          <w:szCs w:val="24"/>
          <w:lang w:bidi="fa-IR"/>
        </w:rPr>
        <w:t xml:space="preserve">The implied time preference rates </w:t>
      </w:r>
      <w:r w:rsidR="00B71E7C" w:rsidRPr="002B305F">
        <w:rPr>
          <w:rFonts w:asciiTheme="majorBidi" w:hAnsiTheme="majorBidi" w:cstheme="majorBidi"/>
          <w:sz w:val="24"/>
          <w:szCs w:val="24"/>
          <w:lang w:bidi="fa-IR"/>
        </w:rPr>
        <w:t>derived</w:t>
      </w:r>
      <w:r w:rsidR="00B71E7C" w:rsidRPr="002B305F" w:rsidDel="00B71E7C">
        <w:rPr>
          <w:rFonts w:asciiTheme="majorBidi" w:hAnsiTheme="majorBidi" w:cstheme="majorBidi"/>
          <w:sz w:val="24"/>
          <w:szCs w:val="24"/>
          <w:lang w:bidi="fa-IR"/>
        </w:rPr>
        <w:t xml:space="preserve"> </w:t>
      </w:r>
      <w:r w:rsidR="00B71E7C" w:rsidRPr="002B305F">
        <w:rPr>
          <w:rFonts w:asciiTheme="majorBidi" w:hAnsiTheme="majorBidi" w:cstheme="majorBidi"/>
          <w:sz w:val="24"/>
          <w:szCs w:val="24"/>
          <w:lang w:bidi="fa-IR"/>
        </w:rPr>
        <w:t>according to each</w:t>
      </w:r>
      <w:r w:rsidRPr="002B305F">
        <w:rPr>
          <w:rFonts w:asciiTheme="majorBidi" w:hAnsiTheme="majorBidi" w:cstheme="majorBidi"/>
          <w:sz w:val="24"/>
          <w:szCs w:val="24"/>
          <w:lang w:bidi="fa-IR"/>
        </w:rPr>
        <w:t xml:space="preserve"> </w:t>
      </w:r>
      <w:r w:rsidR="00F46D9A" w:rsidRPr="002B305F">
        <w:rPr>
          <w:rFonts w:asciiTheme="majorBidi" w:hAnsiTheme="majorBidi" w:cstheme="majorBidi"/>
          <w:sz w:val="24"/>
          <w:szCs w:val="24"/>
          <w:lang w:bidi="fa-IR"/>
        </w:rPr>
        <w:t xml:space="preserve">question </w:t>
      </w:r>
      <w:r w:rsidR="00B71E7C" w:rsidRPr="002B305F">
        <w:rPr>
          <w:rFonts w:asciiTheme="majorBidi" w:hAnsiTheme="majorBidi" w:cstheme="majorBidi"/>
          <w:sz w:val="24"/>
          <w:szCs w:val="24"/>
          <w:lang w:bidi="fa-IR"/>
        </w:rPr>
        <w:t xml:space="preserve">of </w:t>
      </w:r>
      <w:r w:rsidR="00F46D9A" w:rsidRPr="002B305F">
        <w:rPr>
          <w:rFonts w:asciiTheme="majorBidi" w:hAnsiTheme="majorBidi" w:cstheme="majorBidi"/>
          <w:sz w:val="24"/>
          <w:szCs w:val="24"/>
          <w:lang w:bidi="fa-IR"/>
        </w:rPr>
        <w:t xml:space="preserve">the </w:t>
      </w:r>
      <w:r w:rsidRPr="002B305F">
        <w:rPr>
          <w:rFonts w:asciiTheme="majorBidi" w:hAnsiTheme="majorBidi" w:cstheme="majorBidi"/>
          <w:sz w:val="24"/>
          <w:szCs w:val="24"/>
          <w:lang w:bidi="fa-IR"/>
        </w:rPr>
        <w:t xml:space="preserve">private and social scenarios are </w:t>
      </w:r>
      <w:r w:rsidR="00E9594F" w:rsidRPr="002B305F">
        <w:rPr>
          <w:rFonts w:asciiTheme="majorBidi" w:hAnsiTheme="majorBidi" w:cstheme="majorBidi"/>
          <w:sz w:val="24"/>
          <w:szCs w:val="24"/>
          <w:lang w:bidi="fa-IR"/>
        </w:rPr>
        <w:t>summarized</w:t>
      </w:r>
      <w:r w:rsidR="00430D9E" w:rsidRPr="002B305F">
        <w:rPr>
          <w:rFonts w:asciiTheme="majorBidi" w:hAnsiTheme="majorBidi" w:cstheme="majorBidi"/>
          <w:sz w:val="24"/>
          <w:szCs w:val="24"/>
          <w:lang w:bidi="fa-IR"/>
        </w:rPr>
        <w:t xml:space="preserve"> </w:t>
      </w:r>
      <w:r w:rsidRPr="002B305F">
        <w:rPr>
          <w:rFonts w:asciiTheme="majorBidi" w:hAnsiTheme="majorBidi" w:cstheme="majorBidi"/>
          <w:sz w:val="24"/>
          <w:szCs w:val="24"/>
          <w:lang w:bidi="fa-IR"/>
        </w:rPr>
        <w:t xml:space="preserve">in Table </w:t>
      </w:r>
      <w:r w:rsidR="00F4685E" w:rsidRPr="002B305F">
        <w:rPr>
          <w:rFonts w:asciiTheme="majorBidi" w:hAnsiTheme="majorBidi" w:cstheme="majorBidi"/>
          <w:sz w:val="24"/>
          <w:szCs w:val="24"/>
          <w:lang w:bidi="fa-IR"/>
        </w:rPr>
        <w:t>4</w:t>
      </w:r>
      <w:r w:rsidRPr="002B305F">
        <w:rPr>
          <w:rFonts w:asciiTheme="majorBidi" w:hAnsiTheme="majorBidi" w:cstheme="majorBidi"/>
          <w:sz w:val="24"/>
          <w:szCs w:val="24"/>
          <w:lang w:bidi="fa-IR"/>
        </w:rPr>
        <w:t xml:space="preserve">. </w:t>
      </w:r>
      <w:r w:rsidR="00F46D9A" w:rsidRPr="002B305F">
        <w:rPr>
          <w:rFonts w:asciiTheme="majorBidi" w:hAnsiTheme="majorBidi" w:cstheme="majorBidi"/>
          <w:sz w:val="24"/>
          <w:szCs w:val="24"/>
          <w:lang w:bidi="fa-IR"/>
        </w:rPr>
        <w:t xml:space="preserve">The time </w:t>
      </w:r>
      <w:r w:rsidR="008D3716" w:rsidRPr="002B305F">
        <w:rPr>
          <w:rFonts w:asciiTheme="majorBidi" w:hAnsiTheme="majorBidi" w:cstheme="majorBidi"/>
          <w:sz w:val="24"/>
          <w:szCs w:val="24"/>
          <w:lang w:bidi="fa-IR"/>
        </w:rPr>
        <w:t>preference rates ranged from 55% to 117%</w:t>
      </w:r>
      <w:r w:rsidR="00621D57" w:rsidRPr="002B305F">
        <w:rPr>
          <w:rFonts w:asciiTheme="majorBidi" w:hAnsiTheme="majorBidi" w:cstheme="majorBidi"/>
          <w:sz w:val="24"/>
          <w:szCs w:val="24"/>
          <w:lang w:bidi="fa-IR"/>
        </w:rPr>
        <w:t xml:space="preserve"> </w:t>
      </w:r>
      <w:r w:rsidR="008D3716" w:rsidRPr="002B305F">
        <w:rPr>
          <w:rFonts w:asciiTheme="majorBidi" w:hAnsiTheme="majorBidi" w:cstheme="majorBidi"/>
          <w:sz w:val="24"/>
          <w:szCs w:val="24"/>
          <w:lang w:bidi="fa-IR"/>
        </w:rPr>
        <w:t xml:space="preserve">for private health outcomes and 0% to 116% for social health outcomes. There were wide variations in </w:t>
      </w:r>
      <w:r w:rsidR="00F46D9A" w:rsidRPr="002B305F">
        <w:rPr>
          <w:rFonts w:asciiTheme="majorBidi" w:hAnsiTheme="majorBidi" w:cstheme="majorBidi"/>
          <w:sz w:val="24"/>
          <w:szCs w:val="24"/>
          <w:lang w:bidi="fa-IR"/>
        </w:rPr>
        <w:t xml:space="preserve">the </w:t>
      </w:r>
      <w:r w:rsidR="008D3716" w:rsidRPr="002B305F">
        <w:rPr>
          <w:rFonts w:asciiTheme="majorBidi" w:hAnsiTheme="majorBidi" w:cstheme="majorBidi"/>
          <w:sz w:val="24"/>
          <w:szCs w:val="24"/>
          <w:lang w:bidi="fa-IR"/>
        </w:rPr>
        <w:t xml:space="preserve">time preference rates in terms of </w:t>
      </w:r>
      <w:r w:rsidR="00F46D9A" w:rsidRPr="002B305F">
        <w:rPr>
          <w:rFonts w:asciiTheme="majorBidi" w:hAnsiTheme="majorBidi" w:cstheme="majorBidi"/>
          <w:sz w:val="24"/>
          <w:szCs w:val="24"/>
          <w:lang w:bidi="fa-IR"/>
        </w:rPr>
        <w:t xml:space="preserve">the </w:t>
      </w:r>
      <w:r w:rsidR="008D3716" w:rsidRPr="002B305F">
        <w:rPr>
          <w:rFonts w:asciiTheme="majorBidi" w:hAnsiTheme="majorBidi" w:cstheme="majorBidi"/>
          <w:sz w:val="24"/>
          <w:szCs w:val="24"/>
          <w:lang w:bidi="fa-IR"/>
        </w:rPr>
        <w:t xml:space="preserve">scenario type, start point (SP), proposed delay (Del), magnitude of events, and </w:t>
      </w:r>
      <w:r w:rsidR="00CD5EB6" w:rsidRPr="002B305F">
        <w:rPr>
          <w:rFonts w:asciiTheme="majorBidi" w:hAnsiTheme="majorBidi" w:cstheme="majorBidi"/>
          <w:sz w:val="24"/>
          <w:szCs w:val="24"/>
          <w:lang w:bidi="fa-IR"/>
        </w:rPr>
        <w:t>respondents’ characteristics</w:t>
      </w:r>
      <w:r w:rsidR="008D3716" w:rsidRPr="002B305F">
        <w:rPr>
          <w:rFonts w:asciiTheme="majorBidi" w:hAnsiTheme="majorBidi" w:cstheme="majorBidi"/>
          <w:sz w:val="24"/>
          <w:szCs w:val="24"/>
          <w:lang w:bidi="fa-IR"/>
        </w:rPr>
        <w:t>.</w:t>
      </w:r>
      <w:r w:rsidRPr="002B305F">
        <w:rPr>
          <w:rFonts w:asciiTheme="majorBidi" w:hAnsiTheme="majorBidi" w:cstheme="majorBidi"/>
          <w:sz w:val="24"/>
          <w:szCs w:val="24"/>
          <w:lang w:bidi="fa-IR"/>
        </w:rPr>
        <w:t xml:space="preserve"> </w:t>
      </w:r>
      <w:r w:rsidR="004129B7" w:rsidRPr="002B305F">
        <w:rPr>
          <w:rFonts w:asciiTheme="majorBidi" w:hAnsiTheme="majorBidi" w:cstheme="majorBidi"/>
          <w:sz w:val="24"/>
          <w:szCs w:val="24"/>
          <w:lang w:bidi="fa-IR"/>
        </w:rPr>
        <w:t>Since the negative time preference rates have been</w:t>
      </w:r>
      <w:r w:rsidR="004129B7" w:rsidRPr="002B305F">
        <w:rPr>
          <w:rFonts w:asciiTheme="majorBidi" w:hAnsiTheme="majorBidi" w:cstheme="majorBidi" w:hint="cs"/>
          <w:sz w:val="24"/>
          <w:szCs w:val="24"/>
          <w:rtl/>
          <w:lang w:bidi="fa-IR"/>
        </w:rPr>
        <w:t xml:space="preserve"> </w:t>
      </w:r>
      <w:r w:rsidR="004129B7" w:rsidRPr="002B305F">
        <w:rPr>
          <w:rFonts w:asciiTheme="majorBidi" w:hAnsiTheme="majorBidi" w:cstheme="majorBidi"/>
          <w:sz w:val="24"/>
          <w:szCs w:val="24"/>
          <w:lang w:bidi="fa-IR"/>
        </w:rPr>
        <w:t xml:space="preserve">justified in previous studies </w:t>
      </w:r>
      <w:r w:rsidR="004129B7" w:rsidRPr="002B305F">
        <w:rPr>
          <w:rFonts w:asciiTheme="majorBidi" w:hAnsiTheme="majorBidi" w:cstheme="majorBidi"/>
          <w:sz w:val="24"/>
          <w:szCs w:val="24"/>
          <w:lang w:bidi="fa-IR"/>
        </w:rPr>
        <w:fldChar w:fldCharType="begin">
          <w:fldData xml:space="preserve">PEVuZE5vdGU+PENpdGU+PEF1dGhvcj52YW4gZGVyIFBvbDwvQXV0aG9yPjxZZWFyPjIwMDg8L1ll
YXI+PFJlY051bT4xMjcwPC9SZWNOdW0+PERpc3BsYXlUZXh0PlsxLTMsIDI0LCAyNV08L0Rpc3Bs
YXlUZXh0PjxyZWNvcmQ+PHJlYy1udW1iZXI+MTI3MDwvcmVjLW51bWJlcj48Zm9yZWlnbi1rZXlz
PjxrZXkgYXBwPSJFTiIgZGItaWQ9ImZ3cmQyenIwMjl4ZXdxZWFhYTF4c3M5cXcwZXdzc2Q1ZWQ5
ZCIgdGltZXN0YW1wPSIwIj4xMjcwPC9rZXk+PC9mb3JlaWduLWtleXM+PHJlZi10eXBlIG5hbWU9
IkpvdXJuYWwgQXJ0aWNsZSI+MTc8L3JlZi10eXBlPjxjb250cmlidXRvcnM+PGF1dGhvcnM+PGF1
dGhvcj52YW4gZGVyIFBvbCwgTS48L2F1dGhvcj48YXV0aG9yPkNhaXJucywgSi48L2F1dGhvcj48
YXV0aG9yPnZhbiBkZXIgUG9sLCBNYXJqb248L2F1dGhvcj48YXV0aG9yPkNhaXJucywgSm9objwv
YXV0aG9yPjwvYXV0aG9ycz48L2NvbnRyaWJ1dG9ycz48YXV0aC1hZGRyZXNzPkhlYWx0aCBFY29u
b21pY3MgUmVzZWFyY2ggVW5pdCwgVW5pdmVyc2l0eSBNZWRpY2FsIEJ1aWxkaW5ncywgVW5pdmVy
c2l0eSBvZiBBYmVyZGVlbiwgRm9yZXN0ZXJoaWxsLCBBYmVyZGVlbiwgU2NvdGxhbmQgQUIyNSAy
WkQsIFVLLiBtLnZhbmRlcnBvbEBhYmRuLmFjLnVrPC9hdXRoLWFkZHJlc3M+PHRpdGxlcz48dGl0
bGU+Q29tcGFyaXNvbiBvZiB0d28gbWV0aG9kcyBvZiBlbGljaXRpbmcgdGltZSBwcmVmZXJlbmNl
IGZvciBmdXR1cmUgaGVhbHRoIHN0YXRlczwvdGl0bGU+PHNlY29uZGFyeS10aXRsZT5Tb2NpYWwg
U2NpZW5jZSAmYW1wOyBNZWRpY2luZTwvc2Vjb25kYXJ5LXRpdGxlPjwvdGl0bGVzPjxwYWdlcz44
ODMtOTwvcGFnZXM+PHZvbHVtZT42Nzwvdm9sdW1lPjxudW1iZXI+NTwvbnVtYmVyPjxkYXRlcz48
eWVhcj4yMDA4PC95ZWFyPjxwdWItZGF0ZXM+PGRhdGU+U2VwPC9kYXRlPjwvcHViLWRhdGVzPjwv
ZGF0ZXM+PGFjY2Vzc2lvbi1udW0+MTg1NzEyOTg8L2FjY2Vzc2lvbi1udW0+PHdvcmstdHlwZT5D
b21wYXJhdGl2ZSBTdHVkeSYjeEQ7UmVzZWFyY2ggU3VwcG9ydCwgTm9uLVUuUy4gR292JmFwb3M7
dDwvd29yay10eXBlPjx1cmxzPjwvdXJscz48L3JlY29yZD48L0NpdGU+PENpdGU+PEF1dGhvcj5D
YWlybnM8L0F1dGhvcj48WWVhcj4yMDAwPC9ZZWFyPjxSZWNOdW0+MTcyMDwvUmVjTnVtPjxyZWNv
cmQ+PHJlYy1udW1iZXI+MTcyMDwvcmVjLW51bWJlcj48Zm9yZWlnbi1rZXlzPjxrZXkgYXBwPSJF
TiIgZGItaWQ9ImZ3cmQyenIwMjl4ZXdxZWFhYTF4c3M5cXcwZXdzc2Q1ZWQ5ZCIgdGltZXN0YW1w
PSIwIj4xNzIwPC9rZXk+PC9mb3JlaWduLWtleXM+PHJlZi10eXBlIG5hbWU9IkpvdXJuYWwgQXJ0
aWNsZSI+MTc8L3JlZi10eXBlPjxjb250cmlidXRvcnM+PGF1dGhvcnM+PGF1dGhvcj5DYWlybnMs
IEouIEEuPC9hdXRob3I+PGF1dGhvcj52YW4gZGVyIFBvbCwgTS4gTS48L2F1dGhvcj48L2F1dGhv
cnM+PC9jb250cmlidXRvcnM+PGF1dGgtYWRkcmVzcz5IZWFsdGggRWNvbm9taWNzIFJlc2VhcmNo
IFVuaXQsIFVuaXZlcnNpdHkgb2YgQWJlcmRlZW4sIFVLLjwvYXV0aC1hZGRyZXNzPjx0aXRsZXM+
PHRpdGxlPlRoZSBlc3RpbWF0aW9uIG9mIG1hcmdpbmFsIHRpbWUgcHJlZmVyZW5jZSBpbiBhIFVL
LXdpZGUgc2FtcGxlIChURU1QVVMpIHByb2plY3Q8L3RpdGxlPjxzZWNvbmRhcnktdGl0bGU+SGVh
bHRoIFRlY2hub2wgQXNzZXNzPC9zZWNvbmRhcnktdGl0bGU+PC90aXRsZXM+PHBhZ2VzPmktaXYs
IDEtODM8L3BhZ2VzPjx2b2x1bWU+NDwvdm9sdW1lPjxudW1iZXI+MTwvbnVtYmVyPjxrZXl3b3Jk
cz48a2V5d29yZD5BZHVsdDwva2V5d29yZD48a2V5d29yZD5BdHRpdHVkZSB0byBIZWFsdGg8L2tl
eXdvcmQ+PGtleXdvcmQ+Q29zdC1CZW5lZml0IEFuYWx5c2lzPC9rZXl3b3JkPjxrZXl3b3JkPkRl
Y2lzaW9uIE1ha2luZzwva2V5d29yZD48a2V5d29yZD5GZW1hbGU8L2tleXdvcmQ+PGtleXdvcmQ+
R3JlYXQgQnJpdGFpbjwva2V5d29yZD48a2V5d29yZD5IZWFsdGggQmVoYXZpb3I8L2tleXdvcmQ+
PGtleXdvcmQ+SGVhbHRoIFByb21vdGlvbi8gZWNvbm9taWNzPC9rZXl3b3JkPjxrZXl3b3JkPkh1
bWFuczwva2V5d29yZD48a2V5d29yZD5JbnZlc3RtZW50czwva2V5d29yZD48a2V5d29yZD5MZWFz
dC1TcXVhcmVzIEFuYWx5c2lzPC9rZXl3b3JkPjxrZXl3b3JkPkxpa2VsaWhvb2QgRnVuY3Rpb25z
PC9rZXl3b3JkPjxrZXl3b3JkPk1hbGU8L2tleXdvcmQ+PGtleXdvcmQ+TWlkZGxlIEFnZWQ8L2tl
eXdvcmQ+PGtleXdvcmQ+TW9kZWxzLCBFY29ub21ldHJpYzwva2V5d29yZD48a2V5d29yZD5Nb2Rl
bHMsIFBzeWNob2xvZ2ljYWw8L2tleXdvcmQ+PGtleXdvcmQ+UXVhbGl0eS1BZGp1c3RlZCBMaWZl
IFllYXJzPC9rZXl3b3JkPjxrZXl3b3JkPlF1ZXN0aW9ubmFpcmVzLyBzdGFuZGFyZHM8L2tleXdv
cmQ+PGtleXdvcmQ+UmVncmVzc2lvbiBBbmFseXNpczwva2V5d29yZD48a2V5d29yZD5SZXByb2R1
Y2liaWxpdHkgb2YgUmVzdWx0czwva2V5d29yZD48a2V5d29yZD5TYW1wbGluZyBTdHVkaWVzPC9r
ZXl3b3JkPjxrZXl3b3JkPlNlbnNpdGl2aXR5IGFuZCBTcGVjaWZpY2l0eTwva2V5d29yZD48a2V5
d29yZD5UaW1lPC9rZXl3b3JkPjxrZXl3b3JkPlRyZWF0bWVudCBPdXRjb21lPC9rZXl3b3JkPjwv
a2V5d29yZHM+PGRhdGVzPjx5ZWFyPjIwMDA8L3llYXI+PC9kYXRlcz48aXNibj4xMzY2LTUyNzgg
KFByaW50KSYjeEQ7MTM2Ni01Mjc4IChMaW5raW5nKTwvaXNibj48YWNjZXNzaW9uLW51bT4xMDY4
MjI3NDwvYWNjZXNzaW9uLW51bT48dXJscz48L3VybHM+PC9yZWNvcmQ+PC9DaXRlPjxDaXRlPjxB
dXRob3I+TG9ld2Vuc3RlaW48L0F1dGhvcj48WWVhcj4xOTkyPC9ZZWFyPjxSZWNOdW0+MTcyMTwv
UmVjTnVtPjxyZWNvcmQ+PHJlYy1udW1iZXI+MTcyMTwvcmVjLW51bWJlcj48Zm9yZWlnbi1rZXlz
PjxrZXkgYXBwPSJFTiIgZGItaWQ9ImZ3cmQyenIwMjl4ZXdxZWFhYTF4c3M5cXcwZXdzc2Q1ZWQ5
ZCIgdGltZXN0YW1wPSIwIj4xNzIxPC9rZXk+PC9mb3JlaWduLWtleXM+PHJlZi10eXBlIG5hbWU9
IkpvdXJuYWwgQXJ0aWNsZSI+MTc8L3JlZi10eXBlPjxjb250cmlidXRvcnM+PGF1dGhvcnM+PGF1
dGhvcj5Mb2V3ZW5zdGVpbiwgR2VvcmdlPC9hdXRob3I+PGF1dGhvcj5QcmVsZWMsIERyYXplbjwv
YXV0aG9yPjwvYXV0aG9ycz48L2NvbnRyaWJ1dG9ycz48dGl0bGVzPjx0aXRsZT5Bbm9tYWxpZXMg
aW4gSW50ZXJ0ZW1wb3JhbCBDaG9pY2U6IEV2aWRlbmNlIGFuZCBhbiBJbnRlcnByZXRhdGlvbjwv
dGl0bGU+PHNlY29uZGFyeS10aXRsZT5UaGUgUXVhcnRlcmx5IEpvdXJuYWwgb2YgRWNvbm9taWNz
PC9zZWNvbmRhcnktdGl0bGU+PC90aXRsZXM+PHBhZ2VzPjU3My01OTc8L3BhZ2VzPjx2b2x1bWU+
MTA3PC92b2x1bWU+PG51bWJlcj4yPC9udW1iZXI+PGRhdGVzPjx5ZWFyPjE5OTI8L3llYXI+PHB1
Yi1kYXRlcz48ZGF0ZT5NYXkgMSwgMTk5MjwvZGF0ZT48L3B1Yi1kYXRlcz48L2RhdGVzPjx1cmxz
PjxyZWxhdGVkLXVybHM+PHVybD5odHRwOi8vcWplLm94Zm9yZGpvdXJuYWxzLm9yZy9jb250ZW50
LzEwNy8yLzU3My5hYnN0cmFjdDwvdXJsPjwvcmVsYXRlZC11cmxzPjwvdXJscz48ZWxlY3Ryb25p
Yy1yZXNvdXJjZS1udW0+MTAuMjMwNy8yMTE4NDgyPC9lbGVjdHJvbmljLXJlc291cmNlLW51bT48
L3JlY29yZD48L0NpdGU+PENpdGU+PEF1dGhvcj5WYW4gRGVyIFBvbDwvQXV0aG9yPjxZZWFyPjIw
MDA8L1llYXI+PFJlY051bT4xNTE5PC9SZWNOdW0+PHJlY29yZD48cmVjLW51bWJlcj4xNTE5PC9y
ZWMtbnVtYmVyPjxmb3JlaWduLWtleXM+PGtleSBhcHA9IkVOIiBkYi1pZD0iZndyZDJ6cjAyOXhl
d3FlYWFhMXhzczlxdzBld3NzZDVlZDlkIiB0aW1lc3RhbXA9IjAiPjE1MTk8L2tleT48L2ZvcmVp
Z24ta2V5cz48cmVmLXR5cGUgbmFtZT0iSm91cm5hbCBBcnRpY2xlIj4xNzwvcmVmLXR5cGU+PGNv
bnRyaWJ1dG9ycz48YXV0aG9ycz48YXV0aG9yPlZhbiBEZXIgUG9sLCBNLiBNLjwvYXV0aG9yPjxh
dXRob3I+Q2Fpcm5zLCBKLiBBLjwvYXV0aG9yPjxhdXRob3I+VmFuIERlciBQb2wsIE0uIE0uPC9h
dXRob3I+PGF1dGhvcj5DYWlybnMsIEouIEEuPC9hdXRob3I+PC9hdXRob3JzPjwvY29udHJpYnV0
b3JzPjxhdXRoLWFkZHJlc3M+VW5pdmVyc2l0eSBvZiBBYmVyZGVlbiwgQWJlcmRlZW4sIFNjb3Rs
YW5kLCBVSy4gbS5tLnZhbmRlcnBvbEBhYmRuLmFjLnVrPC9hdXRoLWFkZHJlc3M+PHRpdGxlcz48
dGl0bGU+TmVnYXRpdmUgYW5kIHplcm8gdGltZSBwcmVmZXJlbmNlIGZvciBoZWFsdGg8L3RpdGxl
PjxzZWNvbmRhcnktdGl0bGU+SGVhbHRoIEVjb25vbWljczwvc2Vjb25kYXJ5LXRpdGxlPjwvdGl0
bGVzPjxwYWdlcz4xNzEtNTwvcGFnZXM+PHZvbHVtZT45PC92b2x1bWU+PG51bWJlcj4yPC9udW1i
ZXI+PGRhdGVzPjx5ZWFyPjIwMDA8L3llYXI+PHB1Yi1kYXRlcz48ZGF0ZT5NYXI8L2RhdGU+PC9w
dWItZGF0ZXM+PC9kYXRlcz48YWNjZXNzaW9uLW51bT4xMDcyMTAxODwvYWNjZXNzaW9uLW51bT48
d29yay10eXBlPlJlc2VhcmNoIFN1cHBvcnQsIE5vbi1VLlMuIEdvdiZhcG9zO3Q8L3dvcmstdHlw
ZT48dXJscz48L3VybHM+PC9yZWNvcmQ+PC9DaXRlPjxDaXRlPjxBdXRob3I+QW5kZXJzZW48L0F1
dGhvcj48WWVhcj4yMDA4PC9ZZWFyPjxSZWNOdW0+MTc3NzwvUmVjTnVtPjxyZWNvcmQ+PHJlYy1u
dW1iZXI+MTc3NzwvcmVjLW51bWJlcj48Zm9yZWlnbi1rZXlzPjxrZXkgYXBwPSJFTiIgZGItaWQ9
ImZ3cmQyenIwMjl4ZXdxZWFhYTF4c3M5cXcwZXdzc2Q1ZWQ5ZCIgdGltZXN0YW1wPSIxNTIyMzQx
MTE0Ij4xNzc3PC9rZXk+PC9mb3JlaWduLWtleXM+PHJlZi10eXBlIG5hbWU9IkpvdXJuYWwgQXJ0
aWNsZSI+MTc8L3JlZi10eXBlPjxjb250cmlidXRvcnM+PGF1dGhvcnM+PGF1dGhvcj5TdGVmZmVu
IEFuZGVyc2VuPC9hdXRob3I+PGF1dGhvcj5HbGVubiBXLiBIYXJyaXNvbjwvYXV0aG9yPjxhdXRo
b3I+TW9ydGVuIEkuIExhdTwvYXV0aG9yPjxhdXRob3I+RS4gRWxpc2FiZXQgUnV0c3Ryw7ZtPC9h
dXRob3I+PC9hdXRob3JzPjwvY29udHJpYnV0b3JzPjx0aXRsZXM+PHRpdGxlPkVsaWNpdGluZyBS
aXNrIGFuZCBUaW1lIFByZWZlcmVuY2VzPC90aXRsZT48c2Vjb25kYXJ5LXRpdGxlPkVjb25vbWV0
cmljYTwvc2Vjb25kYXJ5LXRpdGxlPjwvdGl0bGVzPjxwZXJpb2RpY2FsPjxmdWxsLXRpdGxlPkVj
b25vbWV0cmljYTwvZnVsbC10aXRsZT48L3BlcmlvZGljYWw+PHBhZ2VzPjU4My02MTg8L3BhZ2Vz
Pjx2b2x1bWU+NzY8L3ZvbHVtZT48bnVtYmVyPjM8L251bWJlcj48ZGF0ZXM+PHllYXI+MjAwODwv
eWVhcj48L2RhdGVzPjx1cmxzPjxyZWxhdGVkLXVybHM+PHVybD5odHRwczovL29ubGluZWxpYnJh
cnkud2lsZXkuY29tL2RvaS9hYnMvMTAuMTExMS9qLjE0NjgtMDI2Mi4yMDA4LjAwODQ4Lng8L3Vy
bD48L3JlbGF0ZWQtdXJscz48L3VybHM+PGVsZWN0cm9uaWMtcmVzb3VyY2UtbnVtPmRvaToxMC4x
MTExL2ouMTQ2OC0wMjYyLjIwMDguMDA4NDgueDwvZWxlY3Ryb25pYy1yZXNvdXJjZS1udW0+PC9y
ZWNvcmQ+PC9DaXRlPjwvRW5kTm90ZT4A
</w:fldData>
        </w:fldChar>
      </w:r>
      <w:r w:rsidR="004129B7" w:rsidRPr="002B305F">
        <w:rPr>
          <w:rFonts w:asciiTheme="majorBidi" w:hAnsiTheme="majorBidi" w:cstheme="majorBidi"/>
          <w:sz w:val="24"/>
          <w:szCs w:val="24"/>
          <w:lang w:bidi="fa-IR"/>
        </w:rPr>
        <w:instrText xml:space="preserve"> ADDIN EN.CITE </w:instrText>
      </w:r>
      <w:r w:rsidR="004129B7" w:rsidRPr="002B305F">
        <w:rPr>
          <w:rFonts w:asciiTheme="majorBidi" w:hAnsiTheme="majorBidi" w:cstheme="majorBidi"/>
          <w:sz w:val="24"/>
          <w:szCs w:val="24"/>
          <w:lang w:bidi="fa-IR"/>
        </w:rPr>
        <w:fldChar w:fldCharType="begin">
          <w:fldData xml:space="preserve">PEVuZE5vdGU+PENpdGU+PEF1dGhvcj52YW4gZGVyIFBvbDwvQXV0aG9yPjxZZWFyPjIwMDg8L1ll
YXI+PFJlY051bT4xMjcwPC9SZWNOdW0+PERpc3BsYXlUZXh0PlsxLTMsIDI0LCAyNV08L0Rpc3Bs
YXlUZXh0PjxyZWNvcmQ+PHJlYy1udW1iZXI+MTI3MDwvcmVjLW51bWJlcj48Zm9yZWlnbi1rZXlz
PjxrZXkgYXBwPSJFTiIgZGItaWQ9ImZ3cmQyenIwMjl4ZXdxZWFhYTF4c3M5cXcwZXdzc2Q1ZWQ5
ZCIgdGltZXN0YW1wPSIwIj4xMjcwPC9rZXk+PC9mb3JlaWduLWtleXM+PHJlZi10eXBlIG5hbWU9
IkpvdXJuYWwgQXJ0aWNsZSI+MTc8L3JlZi10eXBlPjxjb250cmlidXRvcnM+PGF1dGhvcnM+PGF1
dGhvcj52YW4gZGVyIFBvbCwgTS48L2F1dGhvcj48YXV0aG9yPkNhaXJucywgSi48L2F1dGhvcj48
YXV0aG9yPnZhbiBkZXIgUG9sLCBNYXJqb248L2F1dGhvcj48YXV0aG9yPkNhaXJucywgSm9objwv
YXV0aG9yPjwvYXV0aG9ycz48L2NvbnRyaWJ1dG9ycz48YXV0aC1hZGRyZXNzPkhlYWx0aCBFY29u
b21pY3MgUmVzZWFyY2ggVW5pdCwgVW5pdmVyc2l0eSBNZWRpY2FsIEJ1aWxkaW5ncywgVW5pdmVy
c2l0eSBvZiBBYmVyZGVlbiwgRm9yZXN0ZXJoaWxsLCBBYmVyZGVlbiwgU2NvdGxhbmQgQUIyNSAy
WkQsIFVLLiBtLnZhbmRlcnBvbEBhYmRuLmFjLnVrPC9hdXRoLWFkZHJlc3M+PHRpdGxlcz48dGl0
bGU+Q29tcGFyaXNvbiBvZiB0d28gbWV0aG9kcyBvZiBlbGljaXRpbmcgdGltZSBwcmVmZXJlbmNl
IGZvciBmdXR1cmUgaGVhbHRoIHN0YXRlczwvdGl0bGU+PHNlY29uZGFyeS10aXRsZT5Tb2NpYWwg
U2NpZW5jZSAmYW1wOyBNZWRpY2luZTwvc2Vjb25kYXJ5LXRpdGxlPjwvdGl0bGVzPjxwYWdlcz44
ODMtOTwvcGFnZXM+PHZvbHVtZT42Nzwvdm9sdW1lPjxudW1iZXI+NTwvbnVtYmVyPjxkYXRlcz48
eWVhcj4yMDA4PC95ZWFyPjxwdWItZGF0ZXM+PGRhdGU+U2VwPC9kYXRlPjwvcHViLWRhdGVzPjwv
ZGF0ZXM+PGFjY2Vzc2lvbi1udW0+MTg1NzEyOTg8L2FjY2Vzc2lvbi1udW0+PHdvcmstdHlwZT5D
b21wYXJhdGl2ZSBTdHVkeSYjeEQ7UmVzZWFyY2ggU3VwcG9ydCwgTm9uLVUuUy4gR292JmFwb3M7
dDwvd29yay10eXBlPjx1cmxzPjwvdXJscz48L3JlY29yZD48L0NpdGU+PENpdGU+PEF1dGhvcj5D
YWlybnM8L0F1dGhvcj48WWVhcj4yMDAwPC9ZZWFyPjxSZWNOdW0+MTcyMDwvUmVjTnVtPjxyZWNv
cmQ+PHJlYy1udW1iZXI+MTcyMDwvcmVjLW51bWJlcj48Zm9yZWlnbi1rZXlzPjxrZXkgYXBwPSJF
TiIgZGItaWQ9ImZ3cmQyenIwMjl4ZXdxZWFhYTF4c3M5cXcwZXdzc2Q1ZWQ5ZCIgdGltZXN0YW1w
PSIwIj4xNzIwPC9rZXk+PC9mb3JlaWduLWtleXM+PHJlZi10eXBlIG5hbWU9IkpvdXJuYWwgQXJ0
aWNsZSI+MTc8L3JlZi10eXBlPjxjb250cmlidXRvcnM+PGF1dGhvcnM+PGF1dGhvcj5DYWlybnMs
IEouIEEuPC9hdXRob3I+PGF1dGhvcj52YW4gZGVyIFBvbCwgTS4gTS48L2F1dGhvcj48L2F1dGhv
cnM+PC9jb250cmlidXRvcnM+PGF1dGgtYWRkcmVzcz5IZWFsdGggRWNvbm9taWNzIFJlc2VhcmNo
IFVuaXQsIFVuaXZlcnNpdHkgb2YgQWJlcmRlZW4sIFVLLjwvYXV0aC1hZGRyZXNzPjx0aXRsZXM+
PHRpdGxlPlRoZSBlc3RpbWF0aW9uIG9mIG1hcmdpbmFsIHRpbWUgcHJlZmVyZW5jZSBpbiBhIFVL
LXdpZGUgc2FtcGxlIChURU1QVVMpIHByb2plY3Q8L3RpdGxlPjxzZWNvbmRhcnktdGl0bGU+SGVh
bHRoIFRlY2hub2wgQXNzZXNzPC9zZWNvbmRhcnktdGl0bGU+PC90aXRsZXM+PHBhZ2VzPmktaXYs
IDEtODM8L3BhZ2VzPjx2b2x1bWU+NDwvdm9sdW1lPjxudW1iZXI+MTwvbnVtYmVyPjxrZXl3b3Jk
cz48a2V5d29yZD5BZHVsdDwva2V5d29yZD48a2V5d29yZD5BdHRpdHVkZSB0byBIZWFsdGg8L2tl
eXdvcmQ+PGtleXdvcmQ+Q29zdC1CZW5lZml0IEFuYWx5c2lzPC9rZXl3b3JkPjxrZXl3b3JkPkRl
Y2lzaW9uIE1ha2luZzwva2V5d29yZD48a2V5d29yZD5GZW1hbGU8L2tleXdvcmQ+PGtleXdvcmQ+
R3JlYXQgQnJpdGFpbjwva2V5d29yZD48a2V5d29yZD5IZWFsdGggQmVoYXZpb3I8L2tleXdvcmQ+
PGtleXdvcmQ+SGVhbHRoIFByb21vdGlvbi8gZWNvbm9taWNzPC9rZXl3b3JkPjxrZXl3b3JkPkh1
bWFuczwva2V5d29yZD48a2V5d29yZD5JbnZlc3RtZW50czwva2V5d29yZD48a2V5d29yZD5MZWFz
dC1TcXVhcmVzIEFuYWx5c2lzPC9rZXl3b3JkPjxrZXl3b3JkPkxpa2VsaWhvb2QgRnVuY3Rpb25z
PC9rZXl3b3JkPjxrZXl3b3JkPk1hbGU8L2tleXdvcmQ+PGtleXdvcmQ+TWlkZGxlIEFnZWQ8L2tl
eXdvcmQ+PGtleXdvcmQ+TW9kZWxzLCBFY29ub21ldHJpYzwva2V5d29yZD48a2V5d29yZD5Nb2Rl
bHMsIFBzeWNob2xvZ2ljYWw8L2tleXdvcmQ+PGtleXdvcmQ+UXVhbGl0eS1BZGp1c3RlZCBMaWZl
IFllYXJzPC9rZXl3b3JkPjxrZXl3b3JkPlF1ZXN0aW9ubmFpcmVzLyBzdGFuZGFyZHM8L2tleXdv
cmQ+PGtleXdvcmQ+UmVncmVzc2lvbiBBbmFseXNpczwva2V5d29yZD48a2V5d29yZD5SZXByb2R1
Y2liaWxpdHkgb2YgUmVzdWx0czwva2V5d29yZD48a2V5d29yZD5TYW1wbGluZyBTdHVkaWVzPC9r
ZXl3b3JkPjxrZXl3b3JkPlNlbnNpdGl2aXR5IGFuZCBTcGVjaWZpY2l0eTwva2V5d29yZD48a2V5
d29yZD5UaW1lPC9rZXl3b3JkPjxrZXl3b3JkPlRyZWF0bWVudCBPdXRjb21lPC9rZXl3b3JkPjwv
a2V5d29yZHM+PGRhdGVzPjx5ZWFyPjIwMDA8L3llYXI+PC9kYXRlcz48aXNibj4xMzY2LTUyNzgg
KFByaW50KSYjeEQ7MTM2Ni01Mjc4IChMaW5raW5nKTwvaXNibj48YWNjZXNzaW9uLW51bT4xMDY4
MjI3NDwvYWNjZXNzaW9uLW51bT48dXJscz48L3VybHM+PC9yZWNvcmQ+PC9DaXRlPjxDaXRlPjxB
dXRob3I+TG9ld2Vuc3RlaW48L0F1dGhvcj48WWVhcj4xOTkyPC9ZZWFyPjxSZWNOdW0+MTcyMTwv
UmVjTnVtPjxyZWNvcmQ+PHJlYy1udW1iZXI+MTcyMTwvcmVjLW51bWJlcj48Zm9yZWlnbi1rZXlz
PjxrZXkgYXBwPSJFTiIgZGItaWQ9ImZ3cmQyenIwMjl4ZXdxZWFhYTF4c3M5cXcwZXdzc2Q1ZWQ5
ZCIgdGltZXN0YW1wPSIwIj4xNzIxPC9rZXk+PC9mb3JlaWduLWtleXM+PHJlZi10eXBlIG5hbWU9
IkpvdXJuYWwgQXJ0aWNsZSI+MTc8L3JlZi10eXBlPjxjb250cmlidXRvcnM+PGF1dGhvcnM+PGF1
dGhvcj5Mb2V3ZW5zdGVpbiwgR2VvcmdlPC9hdXRob3I+PGF1dGhvcj5QcmVsZWMsIERyYXplbjwv
YXV0aG9yPjwvYXV0aG9ycz48L2NvbnRyaWJ1dG9ycz48dGl0bGVzPjx0aXRsZT5Bbm9tYWxpZXMg
aW4gSW50ZXJ0ZW1wb3JhbCBDaG9pY2U6IEV2aWRlbmNlIGFuZCBhbiBJbnRlcnByZXRhdGlvbjwv
dGl0bGU+PHNlY29uZGFyeS10aXRsZT5UaGUgUXVhcnRlcmx5IEpvdXJuYWwgb2YgRWNvbm9taWNz
PC9zZWNvbmRhcnktdGl0bGU+PC90aXRsZXM+PHBhZ2VzPjU3My01OTc8L3BhZ2VzPjx2b2x1bWU+
MTA3PC92b2x1bWU+PG51bWJlcj4yPC9udW1iZXI+PGRhdGVzPjx5ZWFyPjE5OTI8L3llYXI+PHB1
Yi1kYXRlcz48ZGF0ZT5NYXkgMSwgMTk5MjwvZGF0ZT48L3B1Yi1kYXRlcz48L2RhdGVzPjx1cmxz
PjxyZWxhdGVkLXVybHM+PHVybD5odHRwOi8vcWplLm94Zm9yZGpvdXJuYWxzLm9yZy9jb250ZW50
LzEwNy8yLzU3My5hYnN0cmFjdDwvdXJsPjwvcmVsYXRlZC11cmxzPjwvdXJscz48ZWxlY3Ryb25p
Yy1yZXNvdXJjZS1udW0+MTAuMjMwNy8yMTE4NDgyPC9lbGVjdHJvbmljLXJlc291cmNlLW51bT48
L3JlY29yZD48L0NpdGU+PENpdGU+PEF1dGhvcj5WYW4gRGVyIFBvbDwvQXV0aG9yPjxZZWFyPjIw
MDA8L1llYXI+PFJlY051bT4xNTE5PC9SZWNOdW0+PHJlY29yZD48cmVjLW51bWJlcj4xNTE5PC9y
ZWMtbnVtYmVyPjxmb3JlaWduLWtleXM+PGtleSBhcHA9IkVOIiBkYi1pZD0iZndyZDJ6cjAyOXhl
d3FlYWFhMXhzczlxdzBld3NzZDVlZDlkIiB0aW1lc3RhbXA9IjAiPjE1MTk8L2tleT48L2ZvcmVp
Z24ta2V5cz48cmVmLXR5cGUgbmFtZT0iSm91cm5hbCBBcnRpY2xlIj4xNzwvcmVmLXR5cGU+PGNv
bnRyaWJ1dG9ycz48YXV0aG9ycz48YXV0aG9yPlZhbiBEZXIgUG9sLCBNLiBNLjwvYXV0aG9yPjxh
dXRob3I+Q2Fpcm5zLCBKLiBBLjwvYXV0aG9yPjxhdXRob3I+VmFuIERlciBQb2wsIE0uIE0uPC9h
dXRob3I+PGF1dGhvcj5DYWlybnMsIEouIEEuPC9hdXRob3I+PC9hdXRob3JzPjwvY29udHJpYnV0
b3JzPjxhdXRoLWFkZHJlc3M+VW5pdmVyc2l0eSBvZiBBYmVyZGVlbiwgQWJlcmRlZW4sIFNjb3Rs
YW5kLCBVSy4gbS5tLnZhbmRlcnBvbEBhYmRuLmFjLnVrPC9hdXRoLWFkZHJlc3M+PHRpdGxlcz48
dGl0bGU+TmVnYXRpdmUgYW5kIHplcm8gdGltZSBwcmVmZXJlbmNlIGZvciBoZWFsdGg8L3RpdGxl
PjxzZWNvbmRhcnktdGl0bGU+SGVhbHRoIEVjb25vbWljczwvc2Vjb25kYXJ5LXRpdGxlPjwvdGl0
bGVzPjxwYWdlcz4xNzEtNTwvcGFnZXM+PHZvbHVtZT45PC92b2x1bWU+PG51bWJlcj4yPC9udW1i
ZXI+PGRhdGVzPjx5ZWFyPjIwMDA8L3llYXI+PHB1Yi1kYXRlcz48ZGF0ZT5NYXI8L2RhdGU+PC9w
dWItZGF0ZXM+PC9kYXRlcz48YWNjZXNzaW9uLW51bT4xMDcyMTAxODwvYWNjZXNzaW9uLW51bT48
d29yay10eXBlPlJlc2VhcmNoIFN1cHBvcnQsIE5vbi1VLlMuIEdvdiZhcG9zO3Q8L3dvcmstdHlw
ZT48dXJscz48L3VybHM+PC9yZWNvcmQ+PC9DaXRlPjxDaXRlPjxBdXRob3I+QW5kZXJzZW48L0F1
dGhvcj48WWVhcj4yMDA4PC9ZZWFyPjxSZWNOdW0+MTc3NzwvUmVjTnVtPjxyZWNvcmQ+PHJlYy1u
dW1iZXI+MTc3NzwvcmVjLW51bWJlcj48Zm9yZWlnbi1rZXlzPjxrZXkgYXBwPSJFTiIgZGItaWQ9
ImZ3cmQyenIwMjl4ZXdxZWFhYTF4c3M5cXcwZXdzc2Q1ZWQ5ZCIgdGltZXN0YW1wPSIxNTIyMzQx
MTE0Ij4xNzc3PC9rZXk+PC9mb3JlaWduLWtleXM+PHJlZi10eXBlIG5hbWU9IkpvdXJuYWwgQXJ0
aWNsZSI+MTc8L3JlZi10eXBlPjxjb250cmlidXRvcnM+PGF1dGhvcnM+PGF1dGhvcj5TdGVmZmVu
IEFuZGVyc2VuPC9hdXRob3I+PGF1dGhvcj5HbGVubiBXLiBIYXJyaXNvbjwvYXV0aG9yPjxhdXRo
b3I+TW9ydGVuIEkuIExhdTwvYXV0aG9yPjxhdXRob3I+RS4gRWxpc2FiZXQgUnV0c3Ryw7ZtPC9h
dXRob3I+PC9hdXRob3JzPjwvY29udHJpYnV0b3JzPjx0aXRsZXM+PHRpdGxlPkVsaWNpdGluZyBS
aXNrIGFuZCBUaW1lIFByZWZlcmVuY2VzPC90aXRsZT48c2Vjb25kYXJ5LXRpdGxlPkVjb25vbWV0
cmljYTwvc2Vjb25kYXJ5LXRpdGxlPjwvdGl0bGVzPjxwZXJpb2RpY2FsPjxmdWxsLXRpdGxlPkVj
b25vbWV0cmljYTwvZnVsbC10aXRsZT48L3BlcmlvZGljYWw+PHBhZ2VzPjU4My02MTg8L3BhZ2Vz
Pjx2b2x1bWU+NzY8L3ZvbHVtZT48bnVtYmVyPjM8L251bWJlcj48ZGF0ZXM+PHllYXI+MjAwODwv
eWVhcj48L2RhdGVzPjx1cmxzPjxyZWxhdGVkLXVybHM+PHVybD5odHRwczovL29ubGluZWxpYnJh
cnkud2lsZXkuY29tL2RvaS9hYnMvMTAuMTExMS9qLjE0NjgtMDI2Mi4yMDA4LjAwODQ4Lng8L3Vy
bD48L3JlbGF0ZWQtdXJscz48L3VybHM+PGVsZWN0cm9uaWMtcmVzb3VyY2UtbnVtPmRvaToxMC4x
MTExL2ouMTQ2OC0wMjYyLjIwMDguMDA4NDgueDwvZWxlY3Ryb25pYy1yZXNvdXJjZS1udW0+PC9y
ZWNvcmQ+PC9DaXRlPjwvRW5kTm90ZT4A
</w:fldData>
        </w:fldChar>
      </w:r>
      <w:r w:rsidR="004129B7" w:rsidRPr="002B305F">
        <w:rPr>
          <w:rFonts w:asciiTheme="majorBidi" w:hAnsiTheme="majorBidi" w:cstheme="majorBidi"/>
          <w:sz w:val="24"/>
          <w:szCs w:val="24"/>
          <w:lang w:bidi="fa-IR"/>
        </w:rPr>
        <w:instrText xml:space="preserve"> ADDIN EN.CITE.DATA </w:instrText>
      </w:r>
      <w:r w:rsidR="004129B7" w:rsidRPr="002B305F">
        <w:rPr>
          <w:rFonts w:asciiTheme="majorBidi" w:hAnsiTheme="majorBidi" w:cstheme="majorBidi"/>
          <w:sz w:val="24"/>
          <w:szCs w:val="24"/>
          <w:lang w:bidi="fa-IR"/>
        </w:rPr>
      </w:r>
      <w:r w:rsidR="004129B7" w:rsidRPr="002B305F">
        <w:rPr>
          <w:rFonts w:asciiTheme="majorBidi" w:hAnsiTheme="majorBidi" w:cstheme="majorBidi"/>
          <w:sz w:val="24"/>
          <w:szCs w:val="24"/>
          <w:lang w:bidi="fa-IR"/>
        </w:rPr>
        <w:fldChar w:fldCharType="end"/>
      </w:r>
      <w:r w:rsidR="004129B7" w:rsidRPr="002B305F">
        <w:rPr>
          <w:rFonts w:asciiTheme="majorBidi" w:hAnsiTheme="majorBidi" w:cstheme="majorBidi"/>
          <w:sz w:val="24"/>
          <w:szCs w:val="24"/>
          <w:lang w:bidi="fa-IR"/>
        </w:rPr>
      </w:r>
      <w:r w:rsidR="004129B7" w:rsidRPr="002B305F">
        <w:rPr>
          <w:rFonts w:asciiTheme="majorBidi" w:hAnsiTheme="majorBidi" w:cstheme="majorBidi"/>
          <w:sz w:val="24"/>
          <w:szCs w:val="24"/>
          <w:lang w:bidi="fa-IR"/>
        </w:rPr>
        <w:fldChar w:fldCharType="separate"/>
      </w:r>
      <w:r w:rsidR="004129B7" w:rsidRPr="002B305F">
        <w:rPr>
          <w:rFonts w:asciiTheme="majorBidi" w:hAnsiTheme="majorBidi" w:cstheme="majorBidi"/>
          <w:noProof/>
          <w:sz w:val="24"/>
          <w:szCs w:val="24"/>
          <w:lang w:bidi="fa-IR"/>
        </w:rPr>
        <w:t>[1-3, 24, 25]</w:t>
      </w:r>
      <w:r w:rsidR="004129B7" w:rsidRPr="002B305F">
        <w:rPr>
          <w:rFonts w:asciiTheme="majorBidi" w:hAnsiTheme="majorBidi" w:cstheme="majorBidi"/>
          <w:sz w:val="24"/>
          <w:szCs w:val="24"/>
          <w:lang w:bidi="fa-IR"/>
        </w:rPr>
        <w:fldChar w:fldCharType="end"/>
      </w:r>
      <w:r w:rsidR="004129B7" w:rsidRPr="002B305F">
        <w:rPr>
          <w:rFonts w:asciiTheme="majorBidi" w:hAnsiTheme="majorBidi" w:cstheme="majorBidi"/>
          <w:sz w:val="24"/>
          <w:szCs w:val="24"/>
          <w:lang w:bidi="fa-IR"/>
        </w:rPr>
        <w:t>, we included negative and zero preferences in calculati</w:t>
      </w:r>
      <w:r w:rsidR="00542DA2" w:rsidRPr="002B305F">
        <w:rPr>
          <w:rFonts w:asciiTheme="majorBidi" w:hAnsiTheme="majorBidi" w:cstheme="majorBidi"/>
          <w:sz w:val="24"/>
          <w:szCs w:val="24"/>
          <w:lang w:bidi="fa-IR"/>
        </w:rPr>
        <w:t>ng the mean rate</w:t>
      </w:r>
      <w:r w:rsidR="004129B7" w:rsidRPr="002B305F">
        <w:rPr>
          <w:rFonts w:asciiTheme="majorBidi" w:hAnsiTheme="majorBidi" w:cstheme="majorBidi"/>
          <w:sz w:val="24"/>
          <w:szCs w:val="24"/>
          <w:lang w:bidi="fa-IR"/>
        </w:rPr>
        <w:t>.</w:t>
      </w:r>
      <w:r w:rsidR="00AB123D" w:rsidRPr="002B305F">
        <w:rPr>
          <w:rFonts w:asciiTheme="majorBidi" w:hAnsiTheme="majorBidi" w:cstheme="majorBidi"/>
          <w:sz w:val="24"/>
          <w:szCs w:val="24"/>
          <w:lang w:bidi="fa-IR"/>
        </w:rPr>
        <w:br w:type="page"/>
      </w:r>
    </w:p>
    <w:tbl>
      <w:tblPr>
        <w:tblStyle w:val="ColorfulList-Accent3"/>
        <w:tblpPr w:leftFromText="180" w:rightFromText="180" w:vertAnchor="text" w:horzAnchor="margin" w:tblpXSpec="right" w:tblpY="901"/>
        <w:tblW w:w="10728" w:type="dxa"/>
        <w:tblLook w:val="04A0" w:firstRow="1" w:lastRow="0" w:firstColumn="1" w:lastColumn="0" w:noHBand="0" w:noVBand="1"/>
      </w:tblPr>
      <w:tblGrid>
        <w:gridCol w:w="4865"/>
        <w:gridCol w:w="768"/>
        <w:gridCol w:w="781"/>
        <w:gridCol w:w="1011"/>
        <w:gridCol w:w="873"/>
        <w:gridCol w:w="767"/>
        <w:gridCol w:w="781"/>
        <w:gridCol w:w="882"/>
      </w:tblGrid>
      <w:tr w:rsidR="0096420C" w:rsidRPr="002B305F" w14:paraId="3197B142" w14:textId="77777777" w:rsidTr="00BE3BEF">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4865" w:type="dxa"/>
            <w:noWrap/>
            <w:hideMark/>
          </w:tcPr>
          <w:p w14:paraId="7184F0EC" w14:textId="77777777" w:rsidR="0096420C" w:rsidRPr="002B305F" w:rsidRDefault="0096420C" w:rsidP="00746A55">
            <w:pPr>
              <w:rPr>
                <w:rFonts w:ascii="Arial" w:eastAsia="Times New Roman" w:hAnsi="Arial" w:cs="B Nazanin"/>
                <w:lang w:bidi="fa-IR"/>
              </w:rPr>
            </w:pPr>
            <w:r w:rsidRPr="002B305F">
              <w:rPr>
                <w:rFonts w:ascii="Arial" w:eastAsia="Times New Roman" w:hAnsi="Arial" w:cs="B Nazanin" w:hint="cs"/>
                <w:lang w:bidi="fa-IR"/>
              </w:rPr>
              <w:t xml:space="preserve">Question Detail </w:t>
            </w:r>
          </w:p>
        </w:tc>
        <w:tc>
          <w:tcPr>
            <w:tcW w:w="768" w:type="dxa"/>
            <w:vMerge w:val="restart"/>
            <w:noWrap/>
            <w:hideMark/>
          </w:tcPr>
          <w:p w14:paraId="141B6F4B" w14:textId="77777777" w:rsidR="0096420C" w:rsidRPr="002B305F" w:rsidRDefault="0096420C" w:rsidP="00AA056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B Nazanin"/>
                <w:lang w:bidi="fa-IR"/>
              </w:rPr>
            </w:pPr>
            <w:r w:rsidRPr="002B305F">
              <w:rPr>
                <w:rFonts w:ascii="Arial" w:eastAsia="Times New Roman" w:hAnsi="Arial" w:cs="B Nazanin" w:hint="cs"/>
                <w:lang w:bidi="fa-IR"/>
              </w:rPr>
              <w:t>N</w:t>
            </w:r>
          </w:p>
          <w:p w14:paraId="7B8956E6" w14:textId="0E74145A" w:rsidR="0096420C" w:rsidRPr="002B305F" w:rsidRDefault="0096420C" w:rsidP="00AA056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B Nazanin"/>
                <w:lang w:bidi="fa-IR"/>
              </w:rPr>
            </w:pPr>
          </w:p>
        </w:tc>
        <w:tc>
          <w:tcPr>
            <w:tcW w:w="781" w:type="dxa"/>
            <w:vMerge w:val="restart"/>
            <w:noWrap/>
            <w:hideMark/>
          </w:tcPr>
          <w:p w14:paraId="5ED7C0C5" w14:textId="77777777" w:rsidR="0096420C" w:rsidRPr="002B305F" w:rsidRDefault="0096420C" w:rsidP="00AA056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B Nazanin"/>
                <w:lang w:bidi="fa-IR"/>
              </w:rPr>
            </w:pPr>
            <w:r w:rsidRPr="002B305F">
              <w:rPr>
                <w:rFonts w:ascii="Arial" w:eastAsia="Times New Roman" w:hAnsi="Arial" w:cs="B Nazanin" w:hint="cs"/>
                <w:lang w:bidi="fa-IR"/>
              </w:rPr>
              <w:t>Mean</w:t>
            </w:r>
          </w:p>
          <w:p w14:paraId="160B324A" w14:textId="163D6D0E" w:rsidR="0096420C" w:rsidRPr="002B305F" w:rsidRDefault="0096420C" w:rsidP="00AA056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B Nazanin"/>
                <w:lang w:bidi="fa-IR"/>
              </w:rPr>
            </w:pPr>
          </w:p>
        </w:tc>
        <w:tc>
          <w:tcPr>
            <w:tcW w:w="1011" w:type="dxa"/>
            <w:vMerge w:val="restart"/>
            <w:noWrap/>
            <w:hideMark/>
          </w:tcPr>
          <w:p w14:paraId="469509DD" w14:textId="77777777" w:rsidR="0096420C" w:rsidRPr="002B305F" w:rsidRDefault="0096420C" w:rsidP="00AA056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B Nazanin"/>
                <w:lang w:bidi="fa-IR"/>
              </w:rPr>
            </w:pPr>
            <w:r w:rsidRPr="002B305F">
              <w:rPr>
                <w:rFonts w:ascii="Arial" w:eastAsia="Times New Roman" w:hAnsi="Arial" w:cs="B Nazanin" w:hint="cs"/>
                <w:lang w:bidi="fa-IR"/>
              </w:rPr>
              <w:t>Median</w:t>
            </w:r>
          </w:p>
          <w:p w14:paraId="5EA839FA" w14:textId="4D8D79F1" w:rsidR="0096420C" w:rsidRPr="002B305F" w:rsidRDefault="0096420C" w:rsidP="00AA056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B Nazanin"/>
                <w:lang w:bidi="fa-IR"/>
              </w:rPr>
            </w:pPr>
          </w:p>
        </w:tc>
        <w:tc>
          <w:tcPr>
            <w:tcW w:w="873" w:type="dxa"/>
            <w:vMerge w:val="restart"/>
            <w:noWrap/>
            <w:hideMark/>
          </w:tcPr>
          <w:p w14:paraId="76C50BBA" w14:textId="77777777" w:rsidR="0096420C" w:rsidRPr="002B305F" w:rsidRDefault="0096420C" w:rsidP="00AA056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B Nazanin"/>
                <w:lang w:bidi="fa-IR"/>
              </w:rPr>
            </w:pPr>
            <w:r w:rsidRPr="002B305F">
              <w:rPr>
                <w:rFonts w:ascii="Arial" w:eastAsia="Times New Roman" w:hAnsi="Arial" w:cs="B Nazanin" w:hint="cs"/>
                <w:lang w:bidi="fa-IR"/>
              </w:rPr>
              <w:t>Min</w:t>
            </w:r>
          </w:p>
          <w:p w14:paraId="005FCB98" w14:textId="478BF3CF" w:rsidR="0096420C" w:rsidRPr="002B305F" w:rsidRDefault="0096420C" w:rsidP="00AA056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B Nazanin"/>
                <w:lang w:bidi="fa-IR"/>
              </w:rPr>
            </w:pPr>
          </w:p>
        </w:tc>
        <w:tc>
          <w:tcPr>
            <w:tcW w:w="767" w:type="dxa"/>
            <w:vMerge w:val="restart"/>
            <w:noWrap/>
            <w:hideMark/>
          </w:tcPr>
          <w:p w14:paraId="761244C8" w14:textId="77777777" w:rsidR="0096420C" w:rsidRPr="002B305F" w:rsidRDefault="0096420C" w:rsidP="00AA056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B Nazanin"/>
                <w:lang w:bidi="fa-IR"/>
              </w:rPr>
            </w:pPr>
            <w:r w:rsidRPr="002B305F">
              <w:rPr>
                <w:rFonts w:ascii="Arial" w:eastAsia="Times New Roman" w:hAnsi="Arial" w:cs="B Nazanin" w:hint="cs"/>
                <w:lang w:bidi="fa-IR"/>
              </w:rPr>
              <w:t>Max</w:t>
            </w:r>
          </w:p>
          <w:p w14:paraId="35E5A033" w14:textId="5F151D32" w:rsidR="0096420C" w:rsidRPr="002B305F" w:rsidRDefault="0096420C" w:rsidP="00AA056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B Nazanin"/>
                <w:lang w:bidi="fa-IR"/>
              </w:rPr>
            </w:pPr>
          </w:p>
        </w:tc>
        <w:tc>
          <w:tcPr>
            <w:tcW w:w="1663" w:type="dxa"/>
            <w:gridSpan w:val="2"/>
            <w:noWrap/>
            <w:hideMark/>
          </w:tcPr>
          <w:p w14:paraId="453F89D6" w14:textId="77777777" w:rsidR="0096420C" w:rsidRPr="002B305F" w:rsidRDefault="0096420C" w:rsidP="00AA056F">
            <w:pPr>
              <w:bidi/>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B Nazanin"/>
                <w:lang w:bidi="fa-IR"/>
              </w:rPr>
            </w:pPr>
            <w:r w:rsidRPr="002B305F">
              <w:rPr>
                <w:rFonts w:ascii="Arial" w:eastAsia="Times New Roman" w:hAnsi="Arial" w:cs="B Nazanin"/>
                <w:lang w:bidi="fa-IR"/>
              </w:rPr>
              <w:t>Percentile</w:t>
            </w:r>
          </w:p>
        </w:tc>
      </w:tr>
      <w:tr w:rsidR="0096420C" w:rsidRPr="002B305F" w14:paraId="6BE935B5" w14:textId="77777777" w:rsidTr="00BE3BEF">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4865" w:type="dxa"/>
            <w:noWrap/>
            <w:vAlign w:val="center"/>
            <w:hideMark/>
          </w:tcPr>
          <w:p w14:paraId="2377F4A4" w14:textId="1FEA371F" w:rsidR="0096420C" w:rsidRPr="002B305F" w:rsidRDefault="0096420C" w:rsidP="00D6778D">
            <w:pPr>
              <w:rPr>
                <w:rFonts w:ascii="Arial" w:eastAsia="Times New Roman" w:hAnsi="Arial" w:cs="B Nazanin"/>
                <w:bCs w:val="0"/>
                <w:color w:val="000000"/>
                <w:lang w:bidi="fa-IR"/>
              </w:rPr>
            </w:pPr>
            <w:r w:rsidRPr="002B305F">
              <w:rPr>
                <w:rFonts w:ascii="Arial" w:eastAsia="Times New Roman" w:hAnsi="Arial" w:cs="B Nazanin" w:hint="cs"/>
                <w:bCs w:val="0"/>
                <w:color w:val="000000"/>
                <w:lang w:bidi="fa-IR"/>
              </w:rPr>
              <w:t>Private Time Preferences</w:t>
            </w:r>
            <w:r w:rsidR="00CE5128">
              <w:rPr>
                <w:rFonts w:ascii="Arial" w:eastAsia="Times New Roman" w:hAnsi="Arial" w:cs="B Nazanin"/>
                <w:bCs w:val="0"/>
                <w:color w:val="000000"/>
                <w:lang w:bidi="fa-IR"/>
              </w:rPr>
              <w:t xml:space="preserve"> (</w:t>
            </w:r>
            <w:r w:rsidR="00D6778D">
              <w:rPr>
                <w:rFonts w:ascii="Arial" w:eastAsia="Times New Roman" w:hAnsi="Arial" w:cs="B Nazanin"/>
                <w:bCs w:val="0"/>
                <w:color w:val="000000"/>
                <w:lang w:bidi="fa-IR"/>
              </w:rPr>
              <w:t>rate</w:t>
            </w:r>
            <w:r w:rsidR="00CE5128">
              <w:rPr>
                <w:rFonts w:ascii="Arial" w:eastAsia="Times New Roman" w:hAnsi="Arial" w:cs="B Nazanin"/>
                <w:bCs w:val="0"/>
                <w:color w:val="000000"/>
                <w:lang w:bidi="fa-IR"/>
              </w:rPr>
              <w:t>)</w:t>
            </w:r>
          </w:p>
        </w:tc>
        <w:tc>
          <w:tcPr>
            <w:tcW w:w="768" w:type="dxa"/>
            <w:vMerge/>
            <w:noWrap/>
            <w:hideMark/>
          </w:tcPr>
          <w:p w14:paraId="4BF0EBE1"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00000"/>
                <w:lang w:bidi="fa-IR"/>
              </w:rPr>
            </w:pPr>
          </w:p>
        </w:tc>
        <w:tc>
          <w:tcPr>
            <w:tcW w:w="781" w:type="dxa"/>
            <w:vMerge/>
            <w:noWrap/>
            <w:hideMark/>
          </w:tcPr>
          <w:p w14:paraId="7495E855"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00000"/>
                <w:lang w:bidi="fa-IR"/>
              </w:rPr>
            </w:pPr>
          </w:p>
        </w:tc>
        <w:tc>
          <w:tcPr>
            <w:tcW w:w="1011" w:type="dxa"/>
            <w:vMerge/>
            <w:noWrap/>
            <w:hideMark/>
          </w:tcPr>
          <w:p w14:paraId="35FEFDAA"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00000"/>
                <w:lang w:bidi="fa-IR"/>
              </w:rPr>
            </w:pPr>
          </w:p>
        </w:tc>
        <w:tc>
          <w:tcPr>
            <w:tcW w:w="873" w:type="dxa"/>
            <w:vMerge/>
            <w:noWrap/>
            <w:hideMark/>
          </w:tcPr>
          <w:p w14:paraId="1256351B"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00000"/>
                <w:lang w:bidi="fa-IR"/>
              </w:rPr>
            </w:pPr>
          </w:p>
        </w:tc>
        <w:tc>
          <w:tcPr>
            <w:tcW w:w="767" w:type="dxa"/>
            <w:vMerge/>
            <w:noWrap/>
            <w:hideMark/>
          </w:tcPr>
          <w:p w14:paraId="10401831"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00000"/>
                <w:lang w:bidi="fa-IR"/>
              </w:rPr>
            </w:pPr>
          </w:p>
        </w:tc>
        <w:tc>
          <w:tcPr>
            <w:tcW w:w="781" w:type="dxa"/>
            <w:noWrap/>
            <w:hideMark/>
          </w:tcPr>
          <w:p w14:paraId="05ECB8F1" w14:textId="480DEE91"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00000"/>
                <w:lang w:bidi="fa-IR"/>
              </w:rPr>
            </w:pPr>
            <w:r w:rsidRPr="002B305F">
              <w:rPr>
                <w:rFonts w:ascii="Arial" w:eastAsia="Times New Roman" w:hAnsi="Arial" w:cs="B Nazanin"/>
                <w:color w:val="000000"/>
                <w:lang w:bidi="fa-IR"/>
              </w:rPr>
              <w:t>10</w:t>
            </w:r>
          </w:p>
        </w:tc>
        <w:tc>
          <w:tcPr>
            <w:tcW w:w="882" w:type="dxa"/>
            <w:noWrap/>
            <w:hideMark/>
          </w:tcPr>
          <w:p w14:paraId="657F9E4F" w14:textId="5985FDA0"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00000"/>
                <w:lang w:bidi="fa-IR"/>
              </w:rPr>
            </w:pPr>
            <w:r w:rsidRPr="002B305F">
              <w:rPr>
                <w:rFonts w:ascii="Arial" w:eastAsia="Times New Roman" w:hAnsi="Arial" w:cs="B Nazanin"/>
                <w:color w:val="000000"/>
                <w:lang w:bidi="fa-IR"/>
              </w:rPr>
              <w:t>90</w:t>
            </w:r>
          </w:p>
        </w:tc>
      </w:tr>
      <w:tr w:rsidR="0096420C" w:rsidRPr="002B305F" w14:paraId="41605491" w14:textId="77777777" w:rsidTr="00BE3BEF">
        <w:trPr>
          <w:trHeight w:val="648"/>
        </w:trPr>
        <w:tc>
          <w:tcPr>
            <w:cnfStyle w:val="001000000000" w:firstRow="0" w:lastRow="0" w:firstColumn="1" w:lastColumn="0" w:oddVBand="0" w:evenVBand="0" w:oddHBand="0" w:evenHBand="0" w:firstRowFirstColumn="0" w:firstRowLastColumn="0" w:lastRowFirstColumn="0" w:lastRowLastColumn="0"/>
            <w:tcW w:w="4865" w:type="dxa"/>
            <w:noWrap/>
            <w:vAlign w:val="center"/>
            <w:hideMark/>
          </w:tcPr>
          <w:p w14:paraId="6CBE4801" w14:textId="1F013167" w:rsidR="0096420C" w:rsidRPr="002B305F" w:rsidRDefault="0096420C" w:rsidP="00BE3BEF">
            <w:pPr>
              <w:rPr>
                <w:rFonts w:ascii="Arial" w:eastAsia="Times New Roman" w:hAnsi="Arial" w:cs="Arial"/>
                <w:b w:val="0"/>
                <w:bCs w:val="0"/>
                <w:color w:val="000000"/>
                <w:lang w:bidi="fa-IR"/>
              </w:rPr>
            </w:pPr>
            <w:r w:rsidRPr="002B305F">
              <w:rPr>
                <w:rFonts w:ascii="Arial" w:eastAsia="Times New Roman" w:hAnsi="Arial" w:cs="Arial"/>
                <w:b w:val="0"/>
                <w:bCs w:val="0"/>
                <w:color w:val="000000"/>
                <w:lang w:bidi="fa-IR"/>
              </w:rPr>
              <w:t>Q1</w:t>
            </w:r>
            <w:r w:rsidR="007A5A82" w:rsidRPr="002B305F">
              <w:rPr>
                <w:rFonts w:ascii="Arial" w:eastAsia="Times New Roman" w:hAnsi="Arial" w:cs="Arial"/>
                <w:b w:val="0"/>
                <w:bCs w:val="0"/>
                <w:color w:val="000000"/>
                <w:lang w:bidi="fa-IR"/>
              </w:rPr>
              <w:t xml:space="preserve"> </w:t>
            </w:r>
            <w:r w:rsidRPr="002B305F">
              <w:rPr>
                <w:rFonts w:ascii="Arial" w:eastAsia="Times New Roman" w:hAnsi="Arial" w:cs="Arial"/>
                <w:b w:val="0"/>
                <w:bCs w:val="0"/>
                <w:color w:val="000000"/>
                <w:lang w:bidi="fa-IR"/>
              </w:rPr>
              <w:t>(Scenario:</w:t>
            </w:r>
            <w:r w:rsidR="007A5A82" w:rsidRPr="002B305F">
              <w:rPr>
                <w:rFonts w:ascii="Arial" w:eastAsia="Times New Roman" w:hAnsi="Arial" w:cs="Arial"/>
                <w:b w:val="0"/>
                <w:bCs w:val="0"/>
                <w:color w:val="000000"/>
                <w:lang w:bidi="fa-IR"/>
              </w:rPr>
              <w:t xml:space="preserve"> </w:t>
            </w:r>
            <w:r w:rsidRPr="002B305F">
              <w:rPr>
                <w:rFonts w:ascii="Arial" w:eastAsia="Times New Roman" w:hAnsi="Arial" w:cs="Arial"/>
                <w:b w:val="0"/>
                <w:bCs w:val="0"/>
                <w:color w:val="000000"/>
                <w:lang w:bidi="fa-IR"/>
              </w:rPr>
              <w:t>11221, Starting Point: 2, Delay: 2-5 year)</w:t>
            </w:r>
          </w:p>
        </w:tc>
        <w:tc>
          <w:tcPr>
            <w:tcW w:w="768" w:type="dxa"/>
            <w:noWrap/>
            <w:vAlign w:val="center"/>
            <w:hideMark/>
          </w:tcPr>
          <w:p w14:paraId="5ADD33E4"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606</w:t>
            </w:r>
          </w:p>
        </w:tc>
        <w:tc>
          <w:tcPr>
            <w:tcW w:w="781" w:type="dxa"/>
            <w:noWrap/>
            <w:vAlign w:val="center"/>
            <w:hideMark/>
          </w:tcPr>
          <w:p w14:paraId="731C9076"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9.4</w:t>
            </w:r>
          </w:p>
        </w:tc>
        <w:tc>
          <w:tcPr>
            <w:tcW w:w="1011" w:type="dxa"/>
            <w:noWrap/>
            <w:vAlign w:val="center"/>
            <w:hideMark/>
          </w:tcPr>
          <w:p w14:paraId="29DEE885"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7.7</w:t>
            </w:r>
          </w:p>
        </w:tc>
        <w:tc>
          <w:tcPr>
            <w:tcW w:w="873" w:type="dxa"/>
            <w:noWrap/>
            <w:vAlign w:val="center"/>
            <w:hideMark/>
          </w:tcPr>
          <w:p w14:paraId="678AEE49"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-52.7</w:t>
            </w:r>
          </w:p>
        </w:tc>
        <w:tc>
          <w:tcPr>
            <w:tcW w:w="767" w:type="dxa"/>
            <w:noWrap/>
            <w:vAlign w:val="center"/>
            <w:hideMark/>
          </w:tcPr>
          <w:p w14:paraId="57E45AA8"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108</w:t>
            </w:r>
          </w:p>
        </w:tc>
        <w:tc>
          <w:tcPr>
            <w:tcW w:w="781" w:type="dxa"/>
            <w:noWrap/>
            <w:vAlign w:val="center"/>
            <w:hideMark/>
          </w:tcPr>
          <w:p w14:paraId="6E76CDB3"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0</w:t>
            </w:r>
          </w:p>
        </w:tc>
        <w:tc>
          <w:tcPr>
            <w:tcW w:w="882" w:type="dxa"/>
            <w:noWrap/>
            <w:vAlign w:val="center"/>
            <w:hideMark/>
          </w:tcPr>
          <w:p w14:paraId="5EBE30BB"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26</w:t>
            </w:r>
          </w:p>
        </w:tc>
      </w:tr>
      <w:tr w:rsidR="0096420C" w:rsidRPr="002B305F" w14:paraId="1877F6C9" w14:textId="77777777" w:rsidTr="00BE3BEF">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4865" w:type="dxa"/>
            <w:noWrap/>
            <w:vAlign w:val="center"/>
            <w:hideMark/>
          </w:tcPr>
          <w:p w14:paraId="27992854" w14:textId="595C39E2" w:rsidR="0096420C" w:rsidRPr="002B305F" w:rsidRDefault="0096420C" w:rsidP="00BE3BEF">
            <w:pPr>
              <w:rPr>
                <w:rFonts w:ascii="Arial" w:eastAsia="Times New Roman" w:hAnsi="Arial" w:cs="Arial"/>
                <w:b w:val="0"/>
                <w:bCs w:val="0"/>
                <w:color w:val="000000"/>
                <w:lang w:bidi="fa-IR"/>
              </w:rPr>
            </w:pPr>
            <w:r w:rsidRPr="002B305F">
              <w:rPr>
                <w:rFonts w:ascii="Arial" w:eastAsia="Times New Roman" w:hAnsi="Arial" w:cs="Arial"/>
                <w:b w:val="0"/>
                <w:bCs w:val="0"/>
                <w:color w:val="000000"/>
                <w:lang w:bidi="fa-IR"/>
              </w:rPr>
              <w:t>Q2</w:t>
            </w:r>
            <w:r w:rsidR="007A5A82" w:rsidRPr="002B305F">
              <w:rPr>
                <w:rFonts w:ascii="Arial" w:eastAsia="Times New Roman" w:hAnsi="Arial" w:cs="Arial"/>
                <w:b w:val="0"/>
                <w:bCs w:val="0"/>
                <w:color w:val="000000"/>
                <w:lang w:bidi="fa-IR"/>
              </w:rPr>
              <w:t xml:space="preserve"> </w:t>
            </w:r>
            <w:r w:rsidRPr="002B305F">
              <w:rPr>
                <w:rFonts w:ascii="Arial" w:eastAsia="Times New Roman" w:hAnsi="Arial" w:cs="Arial"/>
                <w:b w:val="0"/>
                <w:bCs w:val="0"/>
                <w:color w:val="000000"/>
                <w:lang w:bidi="fa-IR"/>
              </w:rPr>
              <w:t>(Scenario:</w:t>
            </w:r>
            <w:r w:rsidR="007A5A82" w:rsidRPr="002B305F">
              <w:rPr>
                <w:rFonts w:ascii="Arial" w:eastAsia="Times New Roman" w:hAnsi="Arial" w:cs="Arial"/>
                <w:b w:val="0"/>
                <w:bCs w:val="0"/>
                <w:color w:val="000000"/>
                <w:lang w:bidi="fa-IR"/>
              </w:rPr>
              <w:t xml:space="preserve"> </w:t>
            </w:r>
            <w:r w:rsidRPr="002B305F">
              <w:rPr>
                <w:rFonts w:ascii="Arial" w:eastAsia="Times New Roman" w:hAnsi="Arial" w:cs="Arial"/>
                <w:b w:val="0"/>
                <w:bCs w:val="0"/>
                <w:color w:val="000000"/>
                <w:lang w:bidi="fa-IR"/>
              </w:rPr>
              <w:t>11221, Starting Point:</w:t>
            </w:r>
            <w:r w:rsidR="007A5A82" w:rsidRPr="002B305F">
              <w:rPr>
                <w:rFonts w:ascii="Arial" w:eastAsia="Times New Roman" w:hAnsi="Arial" w:cs="Arial"/>
                <w:b w:val="0"/>
                <w:bCs w:val="0"/>
                <w:color w:val="000000"/>
                <w:lang w:bidi="fa-IR"/>
              </w:rPr>
              <w:t xml:space="preserve"> </w:t>
            </w:r>
            <w:r w:rsidRPr="002B305F">
              <w:rPr>
                <w:rFonts w:ascii="Arial" w:eastAsia="Times New Roman" w:hAnsi="Arial" w:cs="Arial"/>
                <w:b w:val="0"/>
                <w:bCs w:val="0"/>
                <w:color w:val="000000"/>
                <w:lang w:bidi="fa-IR"/>
              </w:rPr>
              <w:t>2, Delay: 6-9 year)</w:t>
            </w:r>
          </w:p>
        </w:tc>
        <w:tc>
          <w:tcPr>
            <w:tcW w:w="768" w:type="dxa"/>
            <w:noWrap/>
            <w:vAlign w:val="center"/>
            <w:hideMark/>
          </w:tcPr>
          <w:p w14:paraId="39ACD657"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605</w:t>
            </w:r>
          </w:p>
        </w:tc>
        <w:tc>
          <w:tcPr>
            <w:tcW w:w="781" w:type="dxa"/>
            <w:noWrap/>
            <w:vAlign w:val="center"/>
            <w:hideMark/>
          </w:tcPr>
          <w:p w14:paraId="36A78772"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4.5</w:t>
            </w:r>
          </w:p>
        </w:tc>
        <w:tc>
          <w:tcPr>
            <w:tcW w:w="1011" w:type="dxa"/>
            <w:noWrap/>
            <w:vAlign w:val="center"/>
            <w:hideMark/>
          </w:tcPr>
          <w:p w14:paraId="5403F0F6"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4.5</w:t>
            </w:r>
          </w:p>
        </w:tc>
        <w:tc>
          <w:tcPr>
            <w:tcW w:w="873" w:type="dxa"/>
            <w:noWrap/>
            <w:vAlign w:val="center"/>
            <w:hideMark/>
          </w:tcPr>
          <w:p w14:paraId="363FF153"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-23.5</w:t>
            </w:r>
          </w:p>
        </w:tc>
        <w:tc>
          <w:tcPr>
            <w:tcW w:w="767" w:type="dxa"/>
            <w:noWrap/>
            <w:vAlign w:val="center"/>
            <w:hideMark/>
          </w:tcPr>
          <w:p w14:paraId="4E19BC77"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34.8</w:t>
            </w:r>
          </w:p>
        </w:tc>
        <w:tc>
          <w:tcPr>
            <w:tcW w:w="781" w:type="dxa"/>
            <w:noWrap/>
            <w:vAlign w:val="center"/>
            <w:hideMark/>
          </w:tcPr>
          <w:p w14:paraId="4C600DBA"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-0.7</w:t>
            </w:r>
          </w:p>
        </w:tc>
        <w:tc>
          <w:tcPr>
            <w:tcW w:w="882" w:type="dxa"/>
            <w:noWrap/>
            <w:vAlign w:val="center"/>
            <w:hideMark/>
          </w:tcPr>
          <w:p w14:paraId="1BFB7303"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10.7</w:t>
            </w:r>
          </w:p>
        </w:tc>
      </w:tr>
      <w:tr w:rsidR="0096420C" w:rsidRPr="002B305F" w14:paraId="3B51AB1A" w14:textId="77777777" w:rsidTr="00BE3BEF">
        <w:trPr>
          <w:trHeight w:val="648"/>
        </w:trPr>
        <w:tc>
          <w:tcPr>
            <w:cnfStyle w:val="001000000000" w:firstRow="0" w:lastRow="0" w:firstColumn="1" w:lastColumn="0" w:oddVBand="0" w:evenVBand="0" w:oddHBand="0" w:evenHBand="0" w:firstRowFirstColumn="0" w:firstRowLastColumn="0" w:lastRowFirstColumn="0" w:lastRowLastColumn="0"/>
            <w:tcW w:w="4865" w:type="dxa"/>
            <w:noWrap/>
            <w:vAlign w:val="center"/>
            <w:hideMark/>
          </w:tcPr>
          <w:p w14:paraId="4D433571" w14:textId="67190137" w:rsidR="0096420C" w:rsidRPr="002B305F" w:rsidRDefault="0096420C" w:rsidP="00BE3BEF">
            <w:pPr>
              <w:rPr>
                <w:rFonts w:ascii="Arial" w:eastAsia="Times New Roman" w:hAnsi="Arial" w:cs="Arial"/>
                <w:b w:val="0"/>
                <w:bCs w:val="0"/>
                <w:color w:val="000000"/>
                <w:lang w:bidi="fa-IR"/>
              </w:rPr>
            </w:pPr>
            <w:r w:rsidRPr="002B305F">
              <w:rPr>
                <w:rFonts w:ascii="Arial" w:eastAsia="Times New Roman" w:hAnsi="Arial" w:cs="Arial"/>
                <w:b w:val="0"/>
                <w:bCs w:val="0"/>
                <w:color w:val="000000"/>
                <w:lang w:bidi="fa-IR"/>
              </w:rPr>
              <w:t>Q3</w:t>
            </w:r>
            <w:r w:rsidR="007A5A82" w:rsidRPr="002B305F">
              <w:rPr>
                <w:rFonts w:ascii="Arial" w:eastAsia="Times New Roman" w:hAnsi="Arial" w:cs="Arial"/>
                <w:b w:val="0"/>
                <w:bCs w:val="0"/>
                <w:color w:val="000000"/>
                <w:lang w:bidi="fa-IR"/>
              </w:rPr>
              <w:t xml:space="preserve"> </w:t>
            </w:r>
            <w:r w:rsidRPr="002B305F">
              <w:rPr>
                <w:rFonts w:ascii="Arial" w:eastAsia="Times New Roman" w:hAnsi="Arial" w:cs="Arial"/>
                <w:b w:val="0"/>
                <w:bCs w:val="0"/>
                <w:color w:val="000000"/>
                <w:lang w:bidi="fa-IR"/>
              </w:rPr>
              <w:t>(Scenario:</w:t>
            </w:r>
            <w:r w:rsidR="007A5A82" w:rsidRPr="002B305F">
              <w:rPr>
                <w:rFonts w:ascii="Arial" w:eastAsia="Times New Roman" w:hAnsi="Arial" w:cs="Arial"/>
                <w:b w:val="0"/>
                <w:bCs w:val="0"/>
                <w:color w:val="000000"/>
                <w:lang w:bidi="fa-IR"/>
              </w:rPr>
              <w:t xml:space="preserve"> </w:t>
            </w:r>
            <w:r w:rsidRPr="002B305F">
              <w:rPr>
                <w:rFonts w:ascii="Arial" w:eastAsia="Times New Roman" w:hAnsi="Arial" w:cs="Arial"/>
                <w:b w:val="0"/>
                <w:bCs w:val="0"/>
                <w:color w:val="000000"/>
                <w:lang w:bidi="fa-IR"/>
              </w:rPr>
              <w:t>11221, Starting Point:</w:t>
            </w:r>
            <w:r w:rsidR="007A5A82" w:rsidRPr="002B305F">
              <w:rPr>
                <w:rFonts w:ascii="Arial" w:eastAsia="Times New Roman" w:hAnsi="Arial" w:cs="Arial"/>
                <w:b w:val="0"/>
                <w:bCs w:val="0"/>
                <w:color w:val="000000"/>
                <w:lang w:bidi="fa-IR"/>
              </w:rPr>
              <w:t xml:space="preserve"> </w:t>
            </w:r>
            <w:r w:rsidRPr="002B305F">
              <w:rPr>
                <w:rFonts w:ascii="Arial" w:eastAsia="Times New Roman" w:hAnsi="Arial" w:cs="Arial"/>
                <w:b w:val="0"/>
                <w:bCs w:val="0"/>
                <w:color w:val="000000"/>
                <w:lang w:bidi="fa-IR"/>
              </w:rPr>
              <w:t>2, Delay: 10-13 year)</w:t>
            </w:r>
          </w:p>
        </w:tc>
        <w:tc>
          <w:tcPr>
            <w:tcW w:w="768" w:type="dxa"/>
            <w:noWrap/>
            <w:vAlign w:val="center"/>
            <w:hideMark/>
          </w:tcPr>
          <w:p w14:paraId="26660146"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604</w:t>
            </w:r>
          </w:p>
        </w:tc>
        <w:tc>
          <w:tcPr>
            <w:tcW w:w="781" w:type="dxa"/>
            <w:noWrap/>
            <w:vAlign w:val="center"/>
            <w:hideMark/>
          </w:tcPr>
          <w:p w14:paraId="324BB060"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3.1</w:t>
            </w:r>
          </w:p>
        </w:tc>
        <w:tc>
          <w:tcPr>
            <w:tcW w:w="1011" w:type="dxa"/>
            <w:noWrap/>
            <w:vAlign w:val="center"/>
            <w:hideMark/>
          </w:tcPr>
          <w:p w14:paraId="1CBA1377"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3.4</w:t>
            </w:r>
          </w:p>
        </w:tc>
        <w:tc>
          <w:tcPr>
            <w:tcW w:w="873" w:type="dxa"/>
            <w:noWrap/>
            <w:vAlign w:val="center"/>
            <w:hideMark/>
          </w:tcPr>
          <w:p w14:paraId="298985BD"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-17.5</w:t>
            </w:r>
          </w:p>
        </w:tc>
        <w:tc>
          <w:tcPr>
            <w:tcW w:w="767" w:type="dxa"/>
            <w:noWrap/>
            <w:vAlign w:val="center"/>
            <w:hideMark/>
          </w:tcPr>
          <w:p w14:paraId="1BDC5E68"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20.1</w:t>
            </w:r>
          </w:p>
        </w:tc>
        <w:tc>
          <w:tcPr>
            <w:tcW w:w="781" w:type="dxa"/>
            <w:noWrap/>
            <w:vAlign w:val="center"/>
            <w:hideMark/>
          </w:tcPr>
          <w:p w14:paraId="701E7ED7"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-0.9</w:t>
            </w:r>
          </w:p>
        </w:tc>
        <w:tc>
          <w:tcPr>
            <w:tcW w:w="882" w:type="dxa"/>
            <w:noWrap/>
            <w:vAlign w:val="center"/>
            <w:hideMark/>
          </w:tcPr>
          <w:p w14:paraId="5CF4EDBF"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7.7</w:t>
            </w:r>
          </w:p>
        </w:tc>
      </w:tr>
      <w:tr w:rsidR="0096420C" w:rsidRPr="002B305F" w14:paraId="72D058D4" w14:textId="77777777" w:rsidTr="00BE3BEF">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4865" w:type="dxa"/>
            <w:noWrap/>
            <w:vAlign w:val="center"/>
            <w:hideMark/>
          </w:tcPr>
          <w:p w14:paraId="471DE1CE" w14:textId="0CD625B9" w:rsidR="0096420C" w:rsidRPr="002B305F" w:rsidRDefault="0096420C" w:rsidP="00BE3BEF">
            <w:pPr>
              <w:rPr>
                <w:rFonts w:ascii="Arial" w:eastAsia="Times New Roman" w:hAnsi="Arial" w:cs="Arial"/>
                <w:b w:val="0"/>
                <w:bCs w:val="0"/>
                <w:color w:val="000000"/>
                <w:lang w:bidi="fa-IR"/>
              </w:rPr>
            </w:pPr>
            <w:r w:rsidRPr="002B305F">
              <w:rPr>
                <w:rFonts w:ascii="Arial" w:eastAsia="Times New Roman" w:hAnsi="Arial" w:cs="Arial"/>
                <w:b w:val="0"/>
                <w:bCs w:val="0"/>
                <w:color w:val="000000"/>
                <w:lang w:bidi="fa-IR"/>
              </w:rPr>
              <w:t>Q4</w:t>
            </w:r>
            <w:r w:rsidR="007A5A82" w:rsidRPr="002B305F">
              <w:rPr>
                <w:rFonts w:ascii="Arial" w:eastAsia="Times New Roman" w:hAnsi="Arial" w:cs="Arial"/>
                <w:b w:val="0"/>
                <w:bCs w:val="0"/>
                <w:color w:val="000000"/>
                <w:lang w:bidi="fa-IR"/>
              </w:rPr>
              <w:t xml:space="preserve"> </w:t>
            </w:r>
            <w:r w:rsidRPr="002B305F">
              <w:rPr>
                <w:rFonts w:ascii="Arial" w:eastAsia="Times New Roman" w:hAnsi="Arial" w:cs="Arial"/>
                <w:b w:val="0"/>
                <w:bCs w:val="0"/>
                <w:color w:val="000000"/>
                <w:lang w:bidi="fa-IR"/>
              </w:rPr>
              <w:t>(Scenario:</w:t>
            </w:r>
            <w:r w:rsidR="007A5A82" w:rsidRPr="002B305F">
              <w:rPr>
                <w:rFonts w:ascii="Arial" w:eastAsia="Times New Roman" w:hAnsi="Arial" w:cs="Arial"/>
                <w:b w:val="0"/>
                <w:bCs w:val="0"/>
                <w:color w:val="000000"/>
                <w:lang w:bidi="fa-IR"/>
              </w:rPr>
              <w:t xml:space="preserve"> </w:t>
            </w:r>
            <w:r w:rsidRPr="002B305F">
              <w:rPr>
                <w:rFonts w:ascii="Arial" w:eastAsia="Times New Roman" w:hAnsi="Arial" w:cs="Arial"/>
                <w:b w:val="0"/>
                <w:bCs w:val="0"/>
                <w:color w:val="000000"/>
                <w:lang w:bidi="fa-IR"/>
              </w:rPr>
              <w:t>11221, Starting Point:</w:t>
            </w:r>
            <w:r w:rsidR="007A5A82" w:rsidRPr="002B305F">
              <w:rPr>
                <w:rFonts w:ascii="Arial" w:eastAsia="Times New Roman" w:hAnsi="Arial" w:cs="Arial"/>
                <w:b w:val="0"/>
                <w:bCs w:val="0"/>
                <w:color w:val="000000"/>
                <w:lang w:bidi="fa-IR"/>
              </w:rPr>
              <w:t xml:space="preserve"> </w:t>
            </w:r>
            <w:r w:rsidR="005A03CB" w:rsidRPr="002B305F">
              <w:rPr>
                <w:rFonts w:ascii="Arial" w:eastAsia="Times New Roman" w:hAnsi="Arial" w:cs="Arial"/>
                <w:b w:val="0"/>
                <w:bCs w:val="0"/>
                <w:color w:val="000000"/>
                <w:lang w:bidi="fa-IR"/>
              </w:rPr>
              <w:t>3</w:t>
            </w:r>
            <w:r w:rsidRPr="002B305F">
              <w:rPr>
                <w:rFonts w:ascii="Arial" w:eastAsia="Times New Roman" w:hAnsi="Arial" w:cs="Arial"/>
                <w:b w:val="0"/>
                <w:bCs w:val="0"/>
                <w:color w:val="000000"/>
                <w:lang w:bidi="fa-IR"/>
              </w:rPr>
              <w:t>, Delay: 2-5 year)</w:t>
            </w:r>
          </w:p>
        </w:tc>
        <w:tc>
          <w:tcPr>
            <w:tcW w:w="768" w:type="dxa"/>
            <w:noWrap/>
            <w:vAlign w:val="center"/>
            <w:hideMark/>
          </w:tcPr>
          <w:p w14:paraId="606C821D"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603</w:t>
            </w:r>
          </w:p>
        </w:tc>
        <w:tc>
          <w:tcPr>
            <w:tcW w:w="781" w:type="dxa"/>
            <w:noWrap/>
            <w:vAlign w:val="center"/>
            <w:hideMark/>
          </w:tcPr>
          <w:p w14:paraId="3DC86A0D"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11</w:t>
            </w:r>
          </w:p>
        </w:tc>
        <w:tc>
          <w:tcPr>
            <w:tcW w:w="1011" w:type="dxa"/>
            <w:noWrap/>
            <w:vAlign w:val="center"/>
            <w:hideMark/>
          </w:tcPr>
          <w:p w14:paraId="4C99548E"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8.6</w:t>
            </w:r>
          </w:p>
        </w:tc>
        <w:tc>
          <w:tcPr>
            <w:tcW w:w="873" w:type="dxa"/>
            <w:noWrap/>
            <w:vAlign w:val="center"/>
            <w:hideMark/>
          </w:tcPr>
          <w:p w14:paraId="314DB1A4"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-55.3</w:t>
            </w:r>
          </w:p>
        </w:tc>
        <w:tc>
          <w:tcPr>
            <w:tcW w:w="767" w:type="dxa"/>
            <w:noWrap/>
            <w:vAlign w:val="center"/>
            <w:hideMark/>
          </w:tcPr>
          <w:p w14:paraId="0CA4A331"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61.2</w:t>
            </w:r>
          </w:p>
        </w:tc>
        <w:tc>
          <w:tcPr>
            <w:tcW w:w="781" w:type="dxa"/>
            <w:noWrap/>
            <w:vAlign w:val="center"/>
            <w:hideMark/>
          </w:tcPr>
          <w:p w14:paraId="231554A3"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0</w:t>
            </w:r>
          </w:p>
        </w:tc>
        <w:tc>
          <w:tcPr>
            <w:tcW w:w="882" w:type="dxa"/>
            <w:noWrap/>
            <w:vAlign w:val="center"/>
            <w:hideMark/>
          </w:tcPr>
          <w:p w14:paraId="045CAFC9"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31.1</w:t>
            </w:r>
          </w:p>
        </w:tc>
      </w:tr>
      <w:tr w:rsidR="0096420C" w:rsidRPr="002B305F" w14:paraId="5BCDFC44" w14:textId="77777777" w:rsidTr="00BE3BEF">
        <w:trPr>
          <w:trHeight w:val="648"/>
        </w:trPr>
        <w:tc>
          <w:tcPr>
            <w:cnfStyle w:val="001000000000" w:firstRow="0" w:lastRow="0" w:firstColumn="1" w:lastColumn="0" w:oddVBand="0" w:evenVBand="0" w:oddHBand="0" w:evenHBand="0" w:firstRowFirstColumn="0" w:firstRowLastColumn="0" w:lastRowFirstColumn="0" w:lastRowLastColumn="0"/>
            <w:tcW w:w="4865" w:type="dxa"/>
            <w:noWrap/>
            <w:vAlign w:val="center"/>
            <w:hideMark/>
          </w:tcPr>
          <w:p w14:paraId="3DECC0AA" w14:textId="210C94A6" w:rsidR="0096420C" w:rsidRPr="002B305F" w:rsidRDefault="0096420C" w:rsidP="00BE3BEF">
            <w:pPr>
              <w:rPr>
                <w:rFonts w:ascii="Arial" w:eastAsia="Times New Roman" w:hAnsi="Arial" w:cs="Arial"/>
                <w:b w:val="0"/>
                <w:bCs w:val="0"/>
                <w:color w:val="000000"/>
                <w:lang w:bidi="fa-IR"/>
              </w:rPr>
            </w:pPr>
            <w:r w:rsidRPr="002B305F">
              <w:rPr>
                <w:rFonts w:ascii="Arial" w:eastAsia="Times New Roman" w:hAnsi="Arial" w:cs="Arial"/>
                <w:b w:val="0"/>
                <w:bCs w:val="0"/>
                <w:color w:val="000000"/>
                <w:lang w:bidi="fa-IR"/>
              </w:rPr>
              <w:t>Q5</w:t>
            </w:r>
            <w:r w:rsidR="007A5A82" w:rsidRPr="002B305F">
              <w:rPr>
                <w:rFonts w:ascii="Arial" w:eastAsia="Times New Roman" w:hAnsi="Arial" w:cs="Arial"/>
                <w:b w:val="0"/>
                <w:bCs w:val="0"/>
                <w:color w:val="000000"/>
                <w:lang w:bidi="fa-IR"/>
              </w:rPr>
              <w:t xml:space="preserve"> </w:t>
            </w:r>
            <w:r w:rsidRPr="002B305F">
              <w:rPr>
                <w:rFonts w:ascii="Arial" w:eastAsia="Times New Roman" w:hAnsi="Arial" w:cs="Arial"/>
                <w:b w:val="0"/>
                <w:bCs w:val="0"/>
                <w:color w:val="000000"/>
                <w:lang w:bidi="fa-IR"/>
              </w:rPr>
              <w:t>(Scenario:</w:t>
            </w:r>
            <w:r w:rsidR="007A5A82" w:rsidRPr="002B305F">
              <w:rPr>
                <w:rFonts w:ascii="Arial" w:eastAsia="Times New Roman" w:hAnsi="Arial" w:cs="Arial"/>
                <w:b w:val="0"/>
                <w:bCs w:val="0"/>
                <w:color w:val="000000"/>
                <w:lang w:bidi="fa-IR"/>
              </w:rPr>
              <w:t xml:space="preserve"> </w:t>
            </w:r>
            <w:r w:rsidRPr="002B305F">
              <w:rPr>
                <w:rFonts w:ascii="Arial" w:eastAsia="Times New Roman" w:hAnsi="Arial" w:cs="Arial"/>
                <w:b w:val="0"/>
                <w:bCs w:val="0"/>
                <w:color w:val="000000"/>
                <w:lang w:bidi="fa-IR"/>
              </w:rPr>
              <w:t>11221, Starting Point:</w:t>
            </w:r>
            <w:r w:rsidR="007A5A82" w:rsidRPr="002B305F">
              <w:rPr>
                <w:rFonts w:ascii="Arial" w:eastAsia="Times New Roman" w:hAnsi="Arial" w:cs="Arial"/>
                <w:b w:val="0"/>
                <w:bCs w:val="0"/>
                <w:color w:val="000000"/>
                <w:lang w:bidi="fa-IR"/>
              </w:rPr>
              <w:t xml:space="preserve"> </w:t>
            </w:r>
            <w:r w:rsidRPr="002B305F">
              <w:rPr>
                <w:rFonts w:ascii="Arial" w:eastAsia="Times New Roman" w:hAnsi="Arial" w:cs="Arial"/>
                <w:b w:val="0"/>
                <w:bCs w:val="0"/>
                <w:color w:val="000000"/>
                <w:lang w:bidi="fa-IR"/>
              </w:rPr>
              <w:t>3, Delay: 6-9 year)</w:t>
            </w:r>
          </w:p>
        </w:tc>
        <w:tc>
          <w:tcPr>
            <w:tcW w:w="768" w:type="dxa"/>
            <w:noWrap/>
            <w:vAlign w:val="center"/>
            <w:hideMark/>
          </w:tcPr>
          <w:p w14:paraId="3EA81924"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603</w:t>
            </w:r>
          </w:p>
        </w:tc>
        <w:tc>
          <w:tcPr>
            <w:tcW w:w="781" w:type="dxa"/>
            <w:noWrap/>
            <w:vAlign w:val="center"/>
            <w:hideMark/>
          </w:tcPr>
          <w:p w14:paraId="51D95CAF"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4.2</w:t>
            </w:r>
          </w:p>
        </w:tc>
        <w:tc>
          <w:tcPr>
            <w:tcW w:w="1011" w:type="dxa"/>
            <w:noWrap/>
            <w:vAlign w:val="center"/>
            <w:hideMark/>
          </w:tcPr>
          <w:p w14:paraId="1AC580EA"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4</w:t>
            </w:r>
          </w:p>
        </w:tc>
        <w:tc>
          <w:tcPr>
            <w:tcW w:w="873" w:type="dxa"/>
            <w:noWrap/>
            <w:vAlign w:val="center"/>
            <w:hideMark/>
          </w:tcPr>
          <w:p w14:paraId="25EF5498"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-23.3</w:t>
            </w:r>
          </w:p>
        </w:tc>
        <w:tc>
          <w:tcPr>
            <w:tcW w:w="767" w:type="dxa"/>
            <w:noWrap/>
            <w:vAlign w:val="center"/>
            <w:hideMark/>
          </w:tcPr>
          <w:p w14:paraId="698D1EE9"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25.1</w:t>
            </w:r>
          </w:p>
        </w:tc>
        <w:tc>
          <w:tcPr>
            <w:tcW w:w="781" w:type="dxa"/>
            <w:noWrap/>
            <w:vAlign w:val="center"/>
            <w:hideMark/>
          </w:tcPr>
          <w:p w14:paraId="65E7CCB9"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-0.9</w:t>
            </w:r>
          </w:p>
        </w:tc>
        <w:tc>
          <w:tcPr>
            <w:tcW w:w="882" w:type="dxa"/>
            <w:noWrap/>
            <w:vAlign w:val="center"/>
            <w:hideMark/>
          </w:tcPr>
          <w:p w14:paraId="08A5CD9F"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10.2</w:t>
            </w:r>
          </w:p>
        </w:tc>
      </w:tr>
      <w:tr w:rsidR="0096420C" w:rsidRPr="002B305F" w14:paraId="475F3AB6" w14:textId="77777777" w:rsidTr="00BE3BEF">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4865" w:type="dxa"/>
            <w:noWrap/>
            <w:vAlign w:val="center"/>
            <w:hideMark/>
          </w:tcPr>
          <w:p w14:paraId="0AAED991" w14:textId="3EA35800" w:rsidR="0096420C" w:rsidRPr="002B305F" w:rsidRDefault="0096420C" w:rsidP="00BE3BEF">
            <w:pPr>
              <w:rPr>
                <w:rFonts w:ascii="Arial" w:eastAsia="Times New Roman" w:hAnsi="Arial" w:cs="Arial"/>
                <w:b w:val="0"/>
                <w:bCs w:val="0"/>
                <w:color w:val="000000"/>
                <w:lang w:bidi="fa-IR"/>
              </w:rPr>
            </w:pPr>
            <w:r w:rsidRPr="002B305F">
              <w:rPr>
                <w:rFonts w:ascii="Arial" w:eastAsia="Times New Roman" w:hAnsi="Arial" w:cs="Arial"/>
                <w:b w:val="0"/>
                <w:bCs w:val="0"/>
                <w:color w:val="000000"/>
                <w:lang w:bidi="fa-IR"/>
              </w:rPr>
              <w:t>Q6</w:t>
            </w:r>
            <w:r w:rsidR="007A5A82" w:rsidRPr="002B305F">
              <w:rPr>
                <w:rFonts w:ascii="Arial" w:eastAsia="Times New Roman" w:hAnsi="Arial" w:cs="Arial"/>
                <w:b w:val="0"/>
                <w:bCs w:val="0"/>
                <w:color w:val="000000"/>
                <w:lang w:bidi="fa-IR"/>
              </w:rPr>
              <w:t xml:space="preserve"> </w:t>
            </w:r>
            <w:r w:rsidRPr="002B305F">
              <w:rPr>
                <w:rFonts w:ascii="Arial" w:eastAsia="Times New Roman" w:hAnsi="Arial" w:cs="Arial"/>
                <w:b w:val="0"/>
                <w:bCs w:val="0"/>
                <w:color w:val="000000"/>
                <w:lang w:bidi="fa-IR"/>
              </w:rPr>
              <w:t>(Scenario:</w:t>
            </w:r>
            <w:r w:rsidR="007A5A82" w:rsidRPr="002B305F">
              <w:rPr>
                <w:rFonts w:ascii="Arial" w:eastAsia="Times New Roman" w:hAnsi="Arial" w:cs="Arial"/>
                <w:b w:val="0"/>
                <w:bCs w:val="0"/>
                <w:color w:val="000000"/>
                <w:lang w:bidi="fa-IR"/>
              </w:rPr>
              <w:t xml:space="preserve"> </w:t>
            </w:r>
            <w:r w:rsidRPr="002B305F">
              <w:rPr>
                <w:rFonts w:ascii="Arial" w:eastAsia="Times New Roman" w:hAnsi="Arial" w:cs="Arial"/>
                <w:b w:val="0"/>
                <w:bCs w:val="0"/>
                <w:color w:val="000000"/>
                <w:lang w:bidi="fa-IR"/>
              </w:rPr>
              <w:t>11221, Starting Point:</w:t>
            </w:r>
            <w:r w:rsidR="007A5A82" w:rsidRPr="002B305F">
              <w:rPr>
                <w:rFonts w:ascii="Arial" w:eastAsia="Times New Roman" w:hAnsi="Arial" w:cs="Arial"/>
                <w:b w:val="0"/>
                <w:bCs w:val="0"/>
                <w:color w:val="000000"/>
                <w:lang w:bidi="fa-IR"/>
              </w:rPr>
              <w:t xml:space="preserve"> </w:t>
            </w:r>
            <w:r w:rsidRPr="002B305F">
              <w:rPr>
                <w:rFonts w:ascii="Arial" w:eastAsia="Times New Roman" w:hAnsi="Arial" w:cs="Arial"/>
                <w:b w:val="0"/>
                <w:bCs w:val="0"/>
                <w:color w:val="000000"/>
                <w:lang w:bidi="fa-IR"/>
              </w:rPr>
              <w:t>3, Delay: 10-13 year)</w:t>
            </w:r>
          </w:p>
        </w:tc>
        <w:tc>
          <w:tcPr>
            <w:tcW w:w="768" w:type="dxa"/>
            <w:noWrap/>
            <w:vAlign w:val="center"/>
            <w:hideMark/>
          </w:tcPr>
          <w:p w14:paraId="70DD4A0B"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603</w:t>
            </w:r>
          </w:p>
        </w:tc>
        <w:tc>
          <w:tcPr>
            <w:tcW w:w="781" w:type="dxa"/>
            <w:noWrap/>
            <w:vAlign w:val="center"/>
            <w:hideMark/>
          </w:tcPr>
          <w:p w14:paraId="746E74F0"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2.8</w:t>
            </w:r>
          </w:p>
        </w:tc>
        <w:tc>
          <w:tcPr>
            <w:tcW w:w="1011" w:type="dxa"/>
            <w:noWrap/>
            <w:vAlign w:val="center"/>
            <w:hideMark/>
          </w:tcPr>
          <w:p w14:paraId="4C891F96"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3.5</w:t>
            </w:r>
          </w:p>
        </w:tc>
        <w:tc>
          <w:tcPr>
            <w:tcW w:w="873" w:type="dxa"/>
            <w:noWrap/>
            <w:vAlign w:val="center"/>
            <w:hideMark/>
          </w:tcPr>
          <w:p w14:paraId="438D95D5"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-19</w:t>
            </w:r>
          </w:p>
        </w:tc>
        <w:tc>
          <w:tcPr>
            <w:tcW w:w="767" w:type="dxa"/>
            <w:noWrap/>
            <w:vAlign w:val="center"/>
            <w:hideMark/>
          </w:tcPr>
          <w:p w14:paraId="29B9EC24"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25</w:t>
            </w:r>
          </w:p>
        </w:tc>
        <w:tc>
          <w:tcPr>
            <w:tcW w:w="781" w:type="dxa"/>
            <w:noWrap/>
            <w:vAlign w:val="center"/>
            <w:hideMark/>
          </w:tcPr>
          <w:p w14:paraId="5CA4D9CC"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-1.7</w:t>
            </w:r>
          </w:p>
        </w:tc>
        <w:tc>
          <w:tcPr>
            <w:tcW w:w="882" w:type="dxa"/>
            <w:noWrap/>
            <w:vAlign w:val="center"/>
            <w:hideMark/>
          </w:tcPr>
          <w:p w14:paraId="3B445435"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7</w:t>
            </w:r>
          </w:p>
        </w:tc>
      </w:tr>
      <w:tr w:rsidR="0096420C" w:rsidRPr="002B305F" w14:paraId="0DB8E11C" w14:textId="77777777" w:rsidTr="00BE3BEF">
        <w:trPr>
          <w:trHeight w:val="648"/>
        </w:trPr>
        <w:tc>
          <w:tcPr>
            <w:cnfStyle w:val="001000000000" w:firstRow="0" w:lastRow="0" w:firstColumn="1" w:lastColumn="0" w:oddVBand="0" w:evenVBand="0" w:oddHBand="0" w:evenHBand="0" w:firstRowFirstColumn="0" w:firstRowLastColumn="0" w:lastRowFirstColumn="0" w:lastRowLastColumn="0"/>
            <w:tcW w:w="4865" w:type="dxa"/>
            <w:noWrap/>
            <w:vAlign w:val="center"/>
            <w:hideMark/>
          </w:tcPr>
          <w:p w14:paraId="2B5C4092" w14:textId="7FD3CEFA" w:rsidR="0096420C" w:rsidRPr="002B305F" w:rsidRDefault="0096420C" w:rsidP="00BE3BEF">
            <w:pPr>
              <w:rPr>
                <w:rFonts w:ascii="Arial" w:eastAsia="Times New Roman" w:hAnsi="Arial" w:cs="Arial"/>
                <w:b w:val="0"/>
                <w:bCs w:val="0"/>
                <w:color w:val="000000"/>
                <w:lang w:bidi="fa-IR"/>
              </w:rPr>
            </w:pPr>
            <w:r w:rsidRPr="002B305F">
              <w:rPr>
                <w:rFonts w:ascii="Arial" w:eastAsia="Times New Roman" w:hAnsi="Arial" w:cs="Arial"/>
                <w:b w:val="0"/>
                <w:bCs w:val="0"/>
                <w:color w:val="000000"/>
                <w:lang w:bidi="fa-IR"/>
              </w:rPr>
              <w:t>Q</w:t>
            </w:r>
            <w:r w:rsidR="00601B5A" w:rsidRPr="002B305F">
              <w:rPr>
                <w:rFonts w:ascii="Arial" w:eastAsia="Times New Roman" w:hAnsi="Arial" w:cs="Arial"/>
                <w:b w:val="0"/>
                <w:bCs w:val="0"/>
                <w:color w:val="000000"/>
                <w:lang w:bidi="fa-IR"/>
              </w:rPr>
              <w:t>7</w:t>
            </w:r>
            <w:r w:rsidR="007A5A82" w:rsidRPr="002B305F">
              <w:rPr>
                <w:rFonts w:ascii="Arial" w:eastAsia="Times New Roman" w:hAnsi="Arial" w:cs="Arial"/>
                <w:b w:val="0"/>
                <w:bCs w:val="0"/>
                <w:color w:val="000000"/>
                <w:lang w:bidi="fa-IR"/>
              </w:rPr>
              <w:t xml:space="preserve"> </w:t>
            </w:r>
            <w:r w:rsidRPr="002B305F">
              <w:rPr>
                <w:rFonts w:ascii="Arial" w:eastAsia="Times New Roman" w:hAnsi="Arial" w:cs="Arial"/>
                <w:b w:val="0"/>
                <w:bCs w:val="0"/>
                <w:color w:val="000000"/>
                <w:lang w:bidi="fa-IR"/>
              </w:rPr>
              <w:t>(Scenario:</w:t>
            </w:r>
            <w:r w:rsidR="007A5A82" w:rsidRPr="002B305F">
              <w:rPr>
                <w:rFonts w:ascii="Arial" w:eastAsia="Times New Roman" w:hAnsi="Arial" w:cs="Arial"/>
                <w:b w:val="0"/>
                <w:bCs w:val="0"/>
                <w:color w:val="000000"/>
                <w:lang w:bidi="fa-IR"/>
              </w:rPr>
              <w:t xml:space="preserve"> </w:t>
            </w:r>
            <w:r w:rsidRPr="002B305F">
              <w:rPr>
                <w:rFonts w:ascii="Arial" w:eastAsia="Times New Roman" w:hAnsi="Arial" w:cs="Arial"/>
                <w:b w:val="0"/>
                <w:bCs w:val="0"/>
                <w:color w:val="000000"/>
                <w:lang w:bidi="fa-IR"/>
              </w:rPr>
              <w:t>22222, Starting Point:</w:t>
            </w:r>
            <w:r w:rsidR="007A5A82" w:rsidRPr="002B305F">
              <w:rPr>
                <w:rFonts w:ascii="Arial" w:eastAsia="Times New Roman" w:hAnsi="Arial" w:cs="Arial"/>
                <w:b w:val="0"/>
                <w:bCs w:val="0"/>
                <w:color w:val="000000"/>
                <w:lang w:bidi="fa-IR"/>
              </w:rPr>
              <w:t xml:space="preserve"> </w:t>
            </w:r>
            <w:r w:rsidRPr="002B305F">
              <w:rPr>
                <w:rFonts w:ascii="Arial" w:eastAsia="Times New Roman" w:hAnsi="Arial" w:cs="Arial"/>
                <w:b w:val="0"/>
                <w:bCs w:val="0"/>
                <w:color w:val="000000"/>
                <w:lang w:bidi="fa-IR"/>
              </w:rPr>
              <w:t>2, Delay: 2-5 year)</w:t>
            </w:r>
          </w:p>
        </w:tc>
        <w:tc>
          <w:tcPr>
            <w:tcW w:w="768" w:type="dxa"/>
            <w:noWrap/>
            <w:vAlign w:val="center"/>
            <w:hideMark/>
          </w:tcPr>
          <w:p w14:paraId="0D25DC76"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603</w:t>
            </w:r>
          </w:p>
        </w:tc>
        <w:tc>
          <w:tcPr>
            <w:tcW w:w="781" w:type="dxa"/>
            <w:noWrap/>
            <w:vAlign w:val="center"/>
            <w:hideMark/>
          </w:tcPr>
          <w:p w14:paraId="00874FEC"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8</w:t>
            </w:r>
          </w:p>
        </w:tc>
        <w:tc>
          <w:tcPr>
            <w:tcW w:w="1011" w:type="dxa"/>
            <w:noWrap/>
            <w:vAlign w:val="center"/>
            <w:hideMark/>
          </w:tcPr>
          <w:p w14:paraId="6211B4EC"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4.9</w:t>
            </w:r>
          </w:p>
        </w:tc>
        <w:tc>
          <w:tcPr>
            <w:tcW w:w="873" w:type="dxa"/>
            <w:noWrap/>
            <w:vAlign w:val="center"/>
            <w:hideMark/>
          </w:tcPr>
          <w:p w14:paraId="5C56B7AC"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-43.8</w:t>
            </w:r>
          </w:p>
        </w:tc>
        <w:tc>
          <w:tcPr>
            <w:tcW w:w="767" w:type="dxa"/>
            <w:noWrap/>
            <w:vAlign w:val="center"/>
            <w:hideMark/>
          </w:tcPr>
          <w:p w14:paraId="05D1230B"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58.1</w:t>
            </w:r>
          </w:p>
        </w:tc>
        <w:tc>
          <w:tcPr>
            <w:tcW w:w="781" w:type="dxa"/>
            <w:noWrap/>
            <w:vAlign w:val="center"/>
            <w:hideMark/>
          </w:tcPr>
          <w:p w14:paraId="433A2381"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-2.1</w:t>
            </w:r>
          </w:p>
        </w:tc>
        <w:tc>
          <w:tcPr>
            <w:tcW w:w="882" w:type="dxa"/>
            <w:noWrap/>
            <w:vAlign w:val="center"/>
            <w:hideMark/>
          </w:tcPr>
          <w:p w14:paraId="2870E2C8"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24.5</w:t>
            </w:r>
          </w:p>
        </w:tc>
      </w:tr>
      <w:tr w:rsidR="0096420C" w:rsidRPr="002B305F" w14:paraId="781AA24D" w14:textId="77777777" w:rsidTr="00BE3BEF">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4865" w:type="dxa"/>
            <w:noWrap/>
            <w:vAlign w:val="center"/>
            <w:hideMark/>
          </w:tcPr>
          <w:p w14:paraId="08A0A978" w14:textId="7BB84D78" w:rsidR="0096420C" w:rsidRPr="002B305F" w:rsidRDefault="0096420C" w:rsidP="00BE3BEF">
            <w:pPr>
              <w:rPr>
                <w:rFonts w:ascii="Arial" w:eastAsia="Times New Roman" w:hAnsi="Arial" w:cs="Arial"/>
                <w:b w:val="0"/>
                <w:bCs w:val="0"/>
                <w:color w:val="000000"/>
                <w:lang w:bidi="fa-IR"/>
              </w:rPr>
            </w:pPr>
            <w:r w:rsidRPr="002B305F">
              <w:rPr>
                <w:rFonts w:ascii="Arial" w:eastAsia="Times New Roman" w:hAnsi="Arial" w:cs="Arial"/>
                <w:b w:val="0"/>
                <w:bCs w:val="0"/>
                <w:color w:val="000000"/>
                <w:lang w:bidi="fa-IR"/>
              </w:rPr>
              <w:t>Q</w:t>
            </w:r>
            <w:r w:rsidR="00601B5A" w:rsidRPr="002B305F">
              <w:rPr>
                <w:rFonts w:ascii="Arial" w:eastAsia="Times New Roman" w:hAnsi="Arial" w:cs="Arial"/>
                <w:b w:val="0"/>
                <w:bCs w:val="0"/>
                <w:color w:val="000000"/>
                <w:lang w:bidi="fa-IR"/>
              </w:rPr>
              <w:t>8</w:t>
            </w:r>
            <w:r w:rsidR="007A5A82" w:rsidRPr="002B305F">
              <w:rPr>
                <w:rFonts w:ascii="Arial" w:eastAsia="Times New Roman" w:hAnsi="Arial" w:cs="Arial"/>
                <w:b w:val="0"/>
                <w:bCs w:val="0"/>
                <w:color w:val="000000"/>
                <w:lang w:bidi="fa-IR"/>
              </w:rPr>
              <w:t xml:space="preserve"> </w:t>
            </w:r>
            <w:r w:rsidRPr="002B305F">
              <w:rPr>
                <w:rFonts w:ascii="Arial" w:eastAsia="Times New Roman" w:hAnsi="Arial" w:cs="Arial"/>
                <w:b w:val="0"/>
                <w:bCs w:val="0"/>
                <w:color w:val="000000"/>
                <w:lang w:bidi="fa-IR"/>
              </w:rPr>
              <w:t>(Scenario:</w:t>
            </w:r>
            <w:r w:rsidR="007A5A82" w:rsidRPr="002B305F">
              <w:rPr>
                <w:rFonts w:ascii="Arial" w:eastAsia="Times New Roman" w:hAnsi="Arial" w:cs="Arial"/>
                <w:b w:val="0"/>
                <w:bCs w:val="0"/>
                <w:color w:val="000000"/>
                <w:lang w:bidi="fa-IR"/>
              </w:rPr>
              <w:t xml:space="preserve"> </w:t>
            </w:r>
            <w:r w:rsidRPr="002B305F">
              <w:rPr>
                <w:rFonts w:ascii="Arial" w:eastAsia="Times New Roman" w:hAnsi="Arial" w:cs="Arial"/>
                <w:b w:val="0"/>
                <w:bCs w:val="0"/>
                <w:color w:val="000000"/>
                <w:lang w:bidi="fa-IR"/>
              </w:rPr>
              <w:t>22222, Starting Point:</w:t>
            </w:r>
            <w:r w:rsidR="007A5A82" w:rsidRPr="002B305F">
              <w:rPr>
                <w:rFonts w:ascii="Arial" w:eastAsia="Times New Roman" w:hAnsi="Arial" w:cs="Arial"/>
                <w:b w:val="0"/>
                <w:bCs w:val="0"/>
                <w:color w:val="000000"/>
                <w:lang w:bidi="fa-IR"/>
              </w:rPr>
              <w:t xml:space="preserve"> </w:t>
            </w:r>
            <w:r w:rsidRPr="002B305F">
              <w:rPr>
                <w:rFonts w:ascii="Arial" w:eastAsia="Times New Roman" w:hAnsi="Arial" w:cs="Arial"/>
                <w:b w:val="0"/>
                <w:bCs w:val="0"/>
                <w:color w:val="000000"/>
                <w:lang w:bidi="fa-IR"/>
              </w:rPr>
              <w:t>2, Delay: 6-9 year)</w:t>
            </w:r>
          </w:p>
        </w:tc>
        <w:tc>
          <w:tcPr>
            <w:tcW w:w="768" w:type="dxa"/>
            <w:noWrap/>
            <w:vAlign w:val="center"/>
            <w:hideMark/>
          </w:tcPr>
          <w:p w14:paraId="16922036"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603</w:t>
            </w:r>
          </w:p>
        </w:tc>
        <w:tc>
          <w:tcPr>
            <w:tcW w:w="781" w:type="dxa"/>
            <w:noWrap/>
            <w:vAlign w:val="center"/>
            <w:hideMark/>
          </w:tcPr>
          <w:p w14:paraId="7EEA7342"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3.5</w:t>
            </w:r>
          </w:p>
        </w:tc>
        <w:tc>
          <w:tcPr>
            <w:tcW w:w="1011" w:type="dxa"/>
            <w:noWrap/>
            <w:vAlign w:val="center"/>
            <w:hideMark/>
          </w:tcPr>
          <w:p w14:paraId="03549B4C"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3.3</w:t>
            </w:r>
          </w:p>
        </w:tc>
        <w:tc>
          <w:tcPr>
            <w:tcW w:w="873" w:type="dxa"/>
            <w:noWrap/>
            <w:vAlign w:val="center"/>
            <w:hideMark/>
          </w:tcPr>
          <w:p w14:paraId="5FD670E0"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-31.9</w:t>
            </w:r>
          </w:p>
        </w:tc>
        <w:tc>
          <w:tcPr>
            <w:tcW w:w="767" w:type="dxa"/>
            <w:noWrap/>
            <w:vAlign w:val="center"/>
            <w:hideMark/>
          </w:tcPr>
          <w:p w14:paraId="40B5190B"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117.5</w:t>
            </w:r>
          </w:p>
        </w:tc>
        <w:tc>
          <w:tcPr>
            <w:tcW w:w="781" w:type="dxa"/>
            <w:noWrap/>
            <w:vAlign w:val="center"/>
            <w:hideMark/>
          </w:tcPr>
          <w:p w14:paraId="7E8E9967"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-0.9</w:t>
            </w:r>
          </w:p>
        </w:tc>
        <w:tc>
          <w:tcPr>
            <w:tcW w:w="882" w:type="dxa"/>
            <w:noWrap/>
            <w:vAlign w:val="center"/>
            <w:hideMark/>
          </w:tcPr>
          <w:p w14:paraId="3F9FFF87"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16.2</w:t>
            </w:r>
          </w:p>
        </w:tc>
      </w:tr>
      <w:tr w:rsidR="0096420C" w:rsidRPr="002B305F" w14:paraId="1E5100A3" w14:textId="77777777" w:rsidTr="00BE3BEF">
        <w:trPr>
          <w:trHeight w:val="648"/>
        </w:trPr>
        <w:tc>
          <w:tcPr>
            <w:cnfStyle w:val="001000000000" w:firstRow="0" w:lastRow="0" w:firstColumn="1" w:lastColumn="0" w:oddVBand="0" w:evenVBand="0" w:oddHBand="0" w:evenHBand="0" w:firstRowFirstColumn="0" w:firstRowLastColumn="0" w:lastRowFirstColumn="0" w:lastRowLastColumn="0"/>
            <w:tcW w:w="4865" w:type="dxa"/>
            <w:noWrap/>
            <w:vAlign w:val="center"/>
            <w:hideMark/>
          </w:tcPr>
          <w:p w14:paraId="68F7A6F5" w14:textId="2EDAB863" w:rsidR="0096420C" w:rsidRPr="002B305F" w:rsidRDefault="0096420C" w:rsidP="00D6778D">
            <w:pPr>
              <w:rPr>
                <w:rFonts w:ascii="Arial" w:eastAsia="Times New Roman" w:hAnsi="Arial" w:cs="Arial"/>
                <w:color w:val="000000"/>
                <w:lang w:bidi="fa-IR"/>
              </w:rPr>
            </w:pPr>
            <w:r w:rsidRPr="002B305F">
              <w:rPr>
                <w:rFonts w:ascii="Arial" w:eastAsia="Times New Roman" w:hAnsi="Arial" w:cs="Arial"/>
                <w:color w:val="000000"/>
                <w:lang w:bidi="fa-IR"/>
              </w:rPr>
              <w:t>Social Time Preferences</w:t>
            </w:r>
            <w:r w:rsidR="00AD27C4">
              <w:rPr>
                <w:rFonts w:ascii="Arial" w:eastAsia="Times New Roman" w:hAnsi="Arial" w:cs="Arial"/>
                <w:color w:val="000000"/>
                <w:lang w:bidi="fa-IR"/>
              </w:rPr>
              <w:t xml:space="preserve"> </w:t>
            </w:r>
            <w:r w:rsidR="00AD27C4">
              <w:rPr>
                <w:rFonts w:ascii="Arial" w:eastAsia="Times New Roman" w:hAnsi="Arial" w:cs="B Nazanin"/>
                <w:bCs w:val="0"/>
                <w:color w:val="000000"/>
                <w:lang w:bidi="fa-IR"/>
              </w:rPr>
              <w:t>(</w:t>
            </w:r>
            <w:r w:rsidR="00D6778D">
              <w:rPr>
                <w:rFonts w:ascii="Arial" w:eastAsia="Times New Roman" w:hAnsi="Arial" w:cs="B Nazanin"/>
                <w:bCs w:val="0"/>
                <w:color w:val="000000"/>
                <w:lang w:bidi="fa-IR"/>
              </w:rPr>
              <w:t>rate</w:t>
            </w:r>
            <w:r w:rsidR="00AD27C4">
              <w:rPr>
                <w:rFonts w:ascii="Arial" w:eastAsia="Times New Roman" w:hAnsi="Arial" w:cs="B Nazanin"/>
                <w:bCs w:val="0"/>
                <w:color w:val="000000"/>
                <w:lang w:bidi="fa-IR"/>
              </w:rPr>
              <w:t>)</w:t>
            </w:r>
          </w:p>
        </w:tc>
        <w:tc>
          <w:tcPr>
            <w:tcW w:w="768" w:type="dxa"/>
            <w:noWrap/>
            <w:vAlign w:val="center"/>
            <w:hideMark/>
          </w:tcPr>
          <w:p w14:paraId="7FCCE85B" w14:textId="045FD1DF"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p>
        </w:tc>
        <w:tc>
          <w:tcPr>
            <w:tcW w:w="781" w:type="dxa"/>
            <w:noWrap/>
            <w:vAlign w:val="center"/>
            <w:hideMark/>
          </w:tcPr>
          <w:p w14:paraId="72FAE5B7" w14:textId="6B031D51"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p>
        </w:tc>
        <w:tc>
          <w:tcPr>
            <w:tcW w:w="1011" w:type="dxa"/>
            <w:noWrap/>
            <w:vAlign w:val="center"/>
            <w:hideMark/>
          </w:tcPr>
          <w:p w14:paraId="1E4B84A9" w14:textId="7188AD4D"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p>
        </w:tc>
        <w:tc>
          <w:tcPr>
            <w:tcW w:w="873" w:type="dxa"/>
            <w:noWrap/>
            <w:vAlign w:val="center"/>
            <w:hideMark/>
          </w:tcPr>
          <w:p w14:paraId="522CFF84" w14:textId="236D4D00"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p>
        </w:tc>
        <w:tc>
          <w:tcPr>
            <w:tcW w:w="767" w:type="dxa"/>
            <w:noWrap/>
            <w:vAlign w:val="center"/>
            <w:hideMark/>
          </w:tcPr>
          <w:p w14:paraId="235346AB" w14:textId="332FAD60"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p>
        </w:tc>
        <w:tc>
          <w:tcPr>
            <w:tcW w:w="781" w:type="dxa"/>
            <w:noWrap/>
            <w:vAlign w:val="center"/>
            <w:hideMark/>
          </w:tcPr>
          <w:p w14:paraId="4CCACE2F" w14:textId="471B1471"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p>
        </w:tc>
        <w:tc>
          <w:tcPr>
            <w:tcW w:w="882" w:type="dxa"/>
            <w:noWrap/>
            <w:vAlign w:val="center"/>
            <w:hideMark/>
          </w:tcPr>
          <w:p w14:paraId="1B54C688" w14:textId="74EC0159"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p>
        </w:tc>
      </w:tr>
      <w:tr w:rsidR="0096420C" w:rsidRPr="002B305F" w14:paraId="5DC59159" w14:textId="77777777" w:rsidTr="00BE3BEF">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4865" w:type="dxa"/>
            <w:noWrap/>
            <w:vAlign w:val="center"/>
            <w:hideMark/>
          </w:tcPr>
          <w:p w14:paraId="16EE419A" w14:textId="05D1F961" w:rsidR="0096420C" w:rsidRPr="002B305F" w:rsidRDefault="0096420C" w:rsidP="00F80A1C">
            <w:pPr>
              <w:rPr>
                <w:rFonts w:ascii="Arial" w:eastAsia="Times New Roman" w:hAnsi="Arial" w:cs="Arial"/>
                <w:b w:val="0"/>
                <w:bCs w:val="0"/>
                <w:color w:val="000000"/>
                <w:lang w:bidi="fa-IR"/>
              </w:rPr>
            </w:pPr>
            <w:r w:rsidRPr="002B305F">
              <w:rPr>
                <w:rFonts w:ascii="Arial" w:eastAsia="Times New Roman" w:hAnsi="Arial" w:cs="Arial"/>
                <w:b w:val="0"/>
                <w:bCs w:val="0"/>
                <w:color w:val="000000"/>
                <w:lang w:bidi="fa-IR"/>
              </w:rPr>
              <w:t>Q1</w:t>
            </w:r>
            <w:r w:rsidR="00837FD7" w:rsidRPr="002B305F">
              <w:rPr>
                <w:rFonts w:ascii="Arial" w:eastAsia="Times New Roman" w:hAnsi="Arial" w:cs="Arial"/>
                <w:b w:val="0"/>
                <w:bCs w:val="0"/>
                <w:color w:val="000000"/>
                <w:lang w:bidi="fa-IR"/>
              </w:rPr>
              <w:t xml:space="preserve"> </w:t>
            </w:r>
            <w:r w:rsidRPr="002B305F">
              <w:rPr>
                <w:rFonts w:ascii="Arial" w:eastAsia="Times New Roman" w:hAnsi="Arial" w:cs="Arial"/>
                <w:b w:val="0"/>
                <w:bCs w:val="0"/>
                <w:color w:val="000000"/>
                <w:lang w:bidi="fa-IR"/>
              </w:rPr>
              <w:t>(</w:t>
            </w:r>
            <w:r w:rsidR="00837FD7" w:rsidRPr="002B305F">
              <w:rPr>
                <w:rFonts w:ascii="Arial" w:eastAsia="Times New Roman" w:hAnsi="Arial" w:cs="Arial"/>
                <w:b w:val="0"/>
                <w:bCs w:val="0"/>
                <w:color w:val="000000"/>
                <w:lang w:bidi="fa-IR"/>
              </w:rPr>
              <w:t>Scenario</w:t>
            </w:r>
            <w:r w:rsidRPr="002B305F">
              <w:rPr>
                <w:rFonts w:ascii="Arial" w:eastAsia="Times New Roman" w:hAnsi="Arial" w:cs="Arial"/>
                <w:b w:val="0"/>
                <w:bCs w:val="0"/>
                <w:color w:val="000000"/>
                <w:lang w:bidi="fa-IR"/>
              </w:rPr>
              <w:t>: gain, Delay:</w:t>
            </w:r>
            <w:r w:rsidR="00837FD7" w:rsidRPr="002B305F">
              <w:rPr>
                <w:rFonts w:ascii="Arial" w:eastAsia="Times New Roman" w:hAnsi="Arial" w:cs="Arial"/>
                <w:b w:val="0"/>
                <w:bCs w:val="0"/>
                <w:color w:val="000000"/>
                <w:lang w:bidi="fa-IR"/>
              </w:rPr>
              <w:t xml:space="preserve"> </w:t>
            </w:r>
            <w:r w:rsidRPr="002B305F">
              <w:rPr>
                <w:rFonts w:ascii="Arial" w:eastAsia="Times New Roman" w:hAnsi="Arial" w:cs="Arial"/>
                <w:b w:val="0"/>
                <w:bCs w:val="0"/>
                <w:color w:val="000000"/>
                <w:lang w:bidi="fa-IR"/>
              </w:rPr>
              <w:t>2-5 years, magnitude: 1000)</w:t>
            </w:r>
          </w:p>
        </w:tc>
        <w:tc>
          <w:tcPr>
            <w:tcW w:w="768" w:type="dxa"/>
            <w:noWrap/>
            <w:vAlign w:val="center"/>
            <w:hideMark/>
          </w:tcPr>
          <w:p w14:paraId="4D5773EE"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600</w:t>
            </w:r>
          </w:p>
        </w:tc>
        <w:tc>
          <w:tcPr>
            <w:tcW w:w="781" w:type="dxa"/>
            <w:noWrap/>
            <w:vAlign w:val="center"/>
            <w:hideMark/>
          </w:tcPr>
          <w:p w14:paraId="2F075A23"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46.6</w:t>
            </w:r>
          </w:p>
        </w:tc>
        <w:tc>
          <w:tcPr>
            <w:tcW w:w="1011" w:type="dxa"/>
            <w:noWrap/>
            <w:vAlign w:val="center"/>
            <w:hideMark/>
          </w:tcPr>
          <w:p w14:paraId="4819C10A"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37.5</w:t>
            </w:r>
          </w:p>
        </w:tc>
        <w:tc>
          <w:tcPr>
            <w:tcW w:w="873" w:type="dxa"/>
            <w:noWrap/>
            <w:vAlign w:val="center"/>
            <w:hideMark/>
          </w:tcPr>
          <w:p w14:paraId="1F0F6BAF"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0</w:t>
            </w:r>
          </w:p>
        </w:tc>
        <w:tc>
          <w:tcPr>
            <w:tcW w:w="767" w:type="dxa"/>
            <w:noWrap/>
            <w:vAlign w:val="center"/>
            <w:hideMark/>
          </w:tcPr>
          <w:p w14:paraId="2DA2E441"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210</w:t>
            </w:r>
          </w:p>
        </w:tc>
        <w:tc>
          <w:tcPr>
            <w:tcW w:w="781" w:type="dxa"/>
            <w:noWrap/>
            <w:vAlign w:val="center"/>
            <w:hideMark/>
          </w:tcPr>
          <w:p w14:paraId="5D1B569F"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5.1</w:t>
            </w:r>
          </w:p>
        </w:tc>
        <w:tc>
          <w:tcPr>
            <w:tcW w:w="882" w:type="dxa"/>
            <w:noWrap/>
            <w:vAlign w:val="center"/>
            <w:hideMark/>
          </w:tcPr>
          <w:p w14:paraId="7CD6F6C3"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100</w:t>
            </w:r>
          </w:p>
        </w:tc>
      </w:tr>
      <w:tr w:rsidR="0096420C" w:rsidRPr="002B305F" w14:paraId="1E5AE864" w14:textId="77777777" w:rsidTr="00BE3BEF">
        <w:trPr>
          <w:trHeight w:val="648"/>
        </w:trPr>
        <w:tc>
          <w:tcPr>
            <w:cnfStyle w:val="001000000000" w:firstRow="0" w:lastRow="0" w:firstColumn="1" w:lastColumn="0" w:oddVBand="0" w:evenVBand="0" w:oddHBand="0" w:evenHBand="0" w:firstRowFirstColumn="0" w:firstRowLastColumn="0" w:lastRowFirstColumn="0" w:lastRowLastColumn="0"/>
            <w:tcW w:w="4865" w:type="dxa"/>
            <w:noWrap/>
            <w:vAlign w:val="center"/>
            <w:hideMark/>
          </w:tcPr>
          <w:p w14:paraId="01CBB3B2" w14:textId="5B871815" w:rsidR="0096420C" w:rsidRPr="002B305F" w:rsidRDefault="0096420C" w:rsidP="00F80A1C">
            <w:pPr>
              <w:rPr>
                <w:rFonts w:ascii="Arial" w:eastAsia="Times New Roman" w:hAnsi="Arial" w:cs="Arial"/>
                <w:b w:val="0"/>
                <w:bCs w:val="0"/>
                <w:color w:val="000000"/>
                <w:lang w:bidi="fa-IR"/>
              </w:rPr>
            </w:pPr>
            <w:r w:rsidRPr="002B305F">
              <w:rPr>
                <w:rFonts w:ascii="Arial" w:eastAsia="Times New Roman" w:hAnsi="Arial" w:cs="Arial"/>
                <w:b w:val="0"/>
                <w:bCs w:val="0"/>
                <w:color w:val="000000"/>
                <w:lang w:bidi="fa-IR"/>
              </w:rPr>
              <w:t>Q2</w:t>
            </w:r>
            <w:r w:rsidR="00837FD7" w:rsidRPr="002B305F">
              <w:rPr>
                <w:rFonts w:ascii="Arial" w:eastAsia="Times New Roman" w:hAnsi="Arial" w:cs="Arial"/>
                <w:b w:val="0"/>
                <w:bCs w:val="0"/>
                <w:color w:val="000000"/>
                <w:lang w:bidi="fa-IR"/>
              </w:rPr>
              <w:t xml:space="preserve"> </w:t>
            </w:r>
            <w:r w:rsidRPr="002B305F">
              <w:rPr>
                <w:rFonts w:ascii="Arial" w:eastAsia="Times New Roman" w:hAnsi="Arial" w:cs="Arial"/>
                <w:b w:val="0"/>
                <w:bCs w:val="0"/>
                <w:color w:val="000000"/>
                <w:lang w:bidi="fa-IR"/>
              </w:rPr>
              <w:t>(</w:t>
            </w:r>
            <w:r w:rsidR="00837FD7" w:rsidRPr="002B305F">
              <w:rPr>
                <w:rFonts w:ascii="Arial" w:eastAsia="Times New Roman" w:hAnsi="Arial" w:cs="Arial"/>
                <w:b w:val="0"/>
                <w:bCs w:val="0"/>
                <w:color w:val="000000"/>
                <w:lang w:bidi="fa-IR"/>
              </w:rPr>
              <w:t>Scenario</w:t>
            </w:r>
            <w:r w:rsidRPr="002B305F">
              <w:rPr>
                <w:rFonts w:ascii="Arial" w:eastAsia="Times New Roman" w:hAnsi="Arial" w:cs="Arial"/>
                <w:b w:val="0"/>
                <w:bCs w:val="0"/>
                <w:color w:val="000000"/>
                <w:lang w:bidi="fa-IR"/>
              </w:rPr>
              <w:t>: loss, Delay: 2-5</w:t>
            </w:r>
            <w:r w:rsidR="00952F8B" w:rsidRPr="002B305F">
              <w:rPr>
                <w:rFonts w:ascii="Arial" w:eastAsia="Times New Roman" w:hAnsi="Arial" w:cs="Arial"/>
                <w:b w:val="0"/>
                <w:bCs w:val="0"/>
                <w:color w:val="000000"/>
                <w:lang w:bidi="fa-IR"/>
              </w:rPr>
              <w:t xml:space="preserve"> </w:t>
            </w:r>
            <w:r w:rsidRPr="002B305F">
              <w:rPr>
                <w:rFonts w:ascii="Arial" w:eastAsia="Times New Roman" w:hAnsi="Arial" w:cs="Arial"/>
                <w:b w:val="0"/>
                <w:bCs w:val="0"/>
                <w:color w:val="000000"/>
                <w:lang w:bidi="fa-IR"/>
              </w:rPr>
              <w:t>years, magnitude: 10)</w:t>
            </w:r>
          </w:p>
        </w:tc>
        <w:tc>
          <w:tcPr>
            <w:tcW w:w="768" w:type="dxa"/>
            <w:noWrap/>
            <w:vAlign w:val="center"/>
            <w:hideMark/>
          </w:tcPr>
          <w:p w14:paraId="7EB96171"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598</w:t>
            </w:r>
          </w:p>
        </w:tc>
        <w:tc>
          <w:tcPr>
            <w:tcW w:w="781" w:type="dxa"/>
            <w:noWrap/>
            <w:vAlign w:val="center"/>
            <w:hideMark/>
          </w:tcPr>
          <w:p w14:paraId="28DC2B95"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18.3</w:t>
            </w:r>
          </w:p>
        </w:tc>
        <w:tc>
          <w:tcPr>
            <w:tcW w:w="1011" w:type="dxa"/>
            <w:noWrap/>
            <w:vAlign w:val="center"/>
            <w:hideMark/>
          </w:tcPr>
          <w:p w14:paraId="2180C387"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12.5</w:t>
            </w:r>
          </w:p>
        </w:tc>
        <w:tc>
          <w:tcPr>
            <w:tcW w:w="873" w:type="dxa"/>
            <w:noWrap/>
            <w:vAlign w:val="center"/>
            <w:hideMark/>
          </w:tcPr>
          <w:p w14:paraId="63D9E80F"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0</w:t>
            </w:r>
          </w:p>
        </w:tc>
        <w:tc>
          <w:tcPr>
            <w:tcW w:w="767" w:type="dxa"/>
            <w:noWrap/>
            <w:vAlign w:val="center"/>
            <w:hideMark/>
          </w:tcPr>
          <w:p w14:paraId="39A8755F"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115.4</w:t>
            </w:r>
          </w:p>
        </w:tc>
        <w:tc>
          <w:tcPr>
            <w:tcW w:w="781" w:type="dxa"/>
            <w:noWrap/>
            <w:vAlign w:val="center"/>
            <w:hideMark/>
          </w:tcPr>
          <w:p w14:paraId="0EAB82E6"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0</w:t>
            </w:r>
          </w:p>
        </w:tc>
        <w:tc>
          <w:tcPr>
            <w:tcW w:w="882" w:type="dxa"/>
            <w:noWrap/>
            <w:vAlign w:val="center"/>
            <w:hideMark/>
          </w:tcPr>
          <w:p w14:paraId="64C96CAC"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60</w:t>
            </w:r>
          </w:p>
        </w:tc>
      </w:tr>
      <w:tr w:rsidR="0096420C" w:rsidRPr="002B305F" w14:paraId="4AE3D5C2" w14:textId="77777777" w:rsidTr="00BE3BEF">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4865" w:type="dxa"/>
            <w:noWrap/>
            <w:vAlign w:val="center"/>
            <w:hideMark/>
          </w:tcPr>
          <w:p w14:paraId="1B0A6971" w14:textId="55C557E6" w:rsidR="0096420C" w:rsidRPr="002B305F" w:rsidRDefault="0096420C" w:rsidP="00F80A1C">
            <w:pPr>
              <w:rPr>
                <w:rFonts w:ascii="Arial" w:eastAsia="Times New Roman" w:hAnsi="Arial" w:cs="Arial"/>
                <w:b w:val="0"/>
                <w:bCs w:val="0"/>
                <w:color w:val="000000"/>
                <w:lang w:bidi="fa-IR"/>
              </w:rPr>
            </w:pPr>
            <w:r w:rsidRPr="002B305F">
              <w:rPr>
                <w:rFonts w:ascii="Arial" w:eastAsia="Times New Roman" w:hAnsi="Arial" w:cs="Arial"/>
                <w:b w:val="0"/>
                <w:bCs w:val="0"/>
                <w:color w:val="000000"/>
                <w:lang w:bidi="fa-IR"/>
              </w:rPr>
              <w:t>Q3</w:t>
            </w:r>
            <w:r w:rsidR="00837FD7" w:rsidRPr="002B305F">
              <w:rPr>
                <w:rFonts w:ascii="Arial" w:eastAsia="Times New Roman" w:hAnsi="Arial" w:cs="Arial"/>
                <w:b w:val="0"/>
                <w:bCs w:val="0"/>
                <w:color w:val="000000"/>
                <w:lang w:bidi="fa-IR"/>
              </w:rPr>
              <w:t xml:space="preserve"> </w:t>
            </w:r>
            <w:r w:rsidRPr="002B305F">
              <w:rPr>
                <w:rFonts w:ascii="Arial" w:eastAsia="Times New Roman" w:hAnsi="Arial" w:cs="Arial"/>
                <w:b w:val="0"/>
                <w:bCs w:val="0"/>
                <w:color w:val="000000"/>
                <w:lang w:bidi="fa-IR"/>
              </w:rPr>
              <w:t>(</w:t>
            </w:r>
            <w:r w:rsidR="00837FD7" w:rsidRPr="002B305F">
              <w:rPr>
                <w:rFonts w:ascii="Arial" w:eastAsia="Times New Roman" w:hAnsi="Arial" w:cs="Arial"/>
                <w:b w:val="0"/>
                <w:bCs w:val="0"/>
                <w:color w:val="000000"/>
                <w:lang w:bidi="fa-IR"/>
              </w:rPr>
              <w:t>Scenario</w:t>
            </w:r>
            <w:r w:rsidR="00837FD7" w:rsidRPr="002B305F" w:rsidDel="00837FD7">
              <w:rPr>
                <w:rFonts w:ascii="Arial" w:eastAsia="Times New Roman" w:hAnsi="Arial" w:cs="Arial"/>
                <w:b w:val="0"/>
                <w:bCs w:val="0"/>
                <w:color w:val="000000"/>
                <w:lang w:bidi="fa-IR"/>
              </w:rPr>
              <w:t xml:space="preserve"> </w:t>
            </w:r>
            <w:r w:rsidRPr="002B305F">
              <w:rPr>
                <w:rFonts w:ascii="Arial" w:eastAsia="Times New Roman" w:hAnsi="Arial" w:cs="Arial"/>
                <w:b w:val="0"/>
                <w:bCs w:val="0"/>
                <w:color w:val="000000"/>
                <w:lang w:bidi="fa-IR"/>
              </w:rPr>
              <w:t>: gain, Delay: 2-5</w:t>
            </w:r>
            <w:r w:rsidR="00952F8B" w:rsidRPr="002B305F">
              <w:rPr>
                <w:rFonts w:ascii="Arial" w:eastAsia="Times New Roman" w:hAnsi="Arial" w:cs="Arial"/>
                <w:b w:val="0"/>
                <w:bCs w:val="0"/>
                <w:color w:val="000000"/>
                <w:lang w:bidi="fa-IR"/>
              </w:rPr>
              <w:t xml:space="preserve"> </w:t>
            </w:r>
            <w:r w:rsidRPr="002B305F">
              <w:rPr>
                <w:rFonts w:ascii="Arial" w:eastAsia="Times New Roman" w:hAnsi="Arial" w:cs="Arial"/>
                <w:b w:val="0"/>
                <w:bCs w:val="0"/>
                <w:color w:val="000000"/>
                <w:lang w:bidi="fa-IR"/>
              </w:rPr>
              <w:t>years, magnitude: 10000)</w:t>
            </w:r>
          </w:p>
        </w:tc>
        <w:tc>
          <w:tcPr>
            <w:tcW w:w="768" w:type="dxa"/>
            <w:noWrap/>
            <w:vAlign w:val="center"/>
            <w:hideMark/>
          </w:tcPr>
          <w:p w14:paraId="797BD1DD"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598</w:t>
            </w:r>
          </w:p>
        </w:tc>
        <w:tc>
          <w:tcPr>
            <w:tcW w:w="781" w:type="dxa"/>
            <w:noWrap/>
            <w:vAlign w:val="center"/>
            <w:hideMark/>
          </w:tcPr>
          <w:p w14:paraId="1E2F05DF"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35.3</w:t>
            </w:r>
          </w:p>
        </w:tc>
        <w:tc>
          <w:tcPr>
            <w:tcW w:w="1011" w:type="dxa"/>
            <w:noWrap/>
            <w:vAlign w:val="center"/>
            <w:hideMark/>
          </w:tcPr>
          <w:p w14:paraId="0D00F5C9"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22.5</w:t>
            </w:r>
          </w:p>
        </w:tc>
        <w:tc>
          <w:tcPr>
            <w:tcW w:w="873" w:type="dxa"/>
            <w:noWrap/>
            <w:vAlign w:val="center"/>
            <w:hideMark/>
          </w:tcPr>
          <w:p w14:paraId="78E1D537"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0</w:t>
            </w:r>
          </w:p>
        </w:tc>
        <w:tc>
          <w:tcPr>
            <w:tcW w:w="767" w:type="dxa"/>
            <w:noWrap/>
            <w:vAlign w:val="center"/>
            <w:hideMark/>
          </w:tcPr>
          <w:p w14:paraId="0ABD9DD6"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200</w:t>
            </w:r>
          </w:p>
        </w:tc>
        <w:tc>
          <w:tcPr>
            <w:tcW w:w="781" w:type="dxa"/>
            <w:noWrap/>
            <w:vAlign w:val="center"/>
            <w:hideMark/>
          </w:tcPr>
          <w:p w14:paraId="275CE227"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4.9</w:t>
            </w:r>
          </w:p>
        </w:tc>
        <w:tc>
          <w:tcPr>
            <w:tcW w:w="882" w:type="dxa"/>
            <w:noWrap/>
            <w:vAlign w:val="center"/>
            <w:hideMark/>
          </w:tcPr>
          <w:p w14:paraId="315CA99E"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90</w:t>
            </w:r>
          </w:p>
        </w:tc>
      </w:tr>
      <w:tr w:rsidR="0096420C" w:rsidRPr="002B305F" w14:paraId="5C68C903" w14:textId="77777777" w:rsidTr="00BE3BEF">
        <w:trPr>
          <w:trHeight w:val="648"/>
        </w:trPr>
        <w:tc>
          <w:tcPr>
            <w:cnfStyle w:val="001000000000" w:firstRow="0" w:lastRow="0" w:firstColumn="1" w:lastColumn="0" w:oddVBand="0" w:evenVBand="0" w:oddHBand="0" w:evenHBand="0" w:firstRowFirstColumn="0" w:firstRowLastColumn="0" w:lastRowFirstColumn="0" w:lastRowLastColumn="0"/>
            <w:tcW w:w="4865" w:type="dxa"/>
            <w:noWrap/>
            <w:vAlign w:val="center"/>
            <w:hideMark/>
          </w:tcPr>
          <w:p w14:paraId="2030FA92" w14:textId="726ABCC7" w:rsidR="0096420C" w:rsidRPr="002B305F" w:rsidRDefault="0096420C" w:rsidP="00F80A1C">
            <w:pPr>
              <w:rPr>
                <w:rFonts w:ascii="Arial" w:eastAsia="Times New Roman" w:hAnsi="Arial" w:cs="Arial"/>
                <w:b w:val="0"/>
                <w:bCs w:val="0"/>
                <w:color w:val="000000"/>
                <w:lang w:bidi="fa-IR"/>
              </w:rPr>
            </w:pPr>
            <w:r w:rsidRPr="002B305F">
              <w:rPr>
                <w:rFonts w:ascii="Arial" w:eastAsia="Times New Roman" w:hAnsi="Arial" w:cs="Arial"/>
                <w:b w:val="0"/>
                <w:bCs w:val="0"/>
                <w:color w:val="000000"/>
                <w:lang w:bidi="fa-IR"/>
              </w:rPr>
              <w:t>Q4</w:t>
            </w:r>
            <w:r w:rsidR="00837FD7" w:rsidRPr="002B305F">
              <w:rPr>
                <w:rFonts w:ascii="Arial" w:eastAsia="Times New Roman" w:hAnsi="Arial" w:cs="Arial"/>
                <w:b w:val="0"/>
                <w:bCs w:val="0"/>
                <w:color w:val="000000"/>
                <w:lang w:bidi="fa-IR"/>
              </w:rPr>
              <w:t xml:space="preserve"> </w:t>
            </w:r>
            <w:r w:rsidRPr="002B305F">
              <w:rPr>
                <w:rFonts w:ascii="Arial" w:eastAsia="Times New Roman" w:hAnsi="Arial" w:cs="Arial"/>
                <w:b w:val="0"/>
                <w:bCs w:val="0"/>
                <w:color w:val="000000"/>
                <w:lang w:bidi="fa-IR"/>
              </w:rPr>
              <w:t>(</w:t>
            </w:r>
            <w:r w:rsidR="00837FD7" w:rsidRPr="002B305F">
              <w:rPr>
                <w:rFonts w:ascii="Arial" w:eastAsia="Times New Roman" w:hAnsi="Arial" w:cs="Arial"/>
                <w:b w:val="0"/>
                <w:bCs w:val="0"/>
                <w:color w:val="000000"/>
                <w:lang w:bidi="fa-IR"/>
              </w:rPr>
              <w:t>Scenario</w:t>
            </w:r>
            <w:r w:rsidRPr="002B305F">
              <w:rPr>
                <w:rFonts w:ascii="Arial" w:eastAsia="Times New Roman" w:hAnsi="Arial" w:cs="Arial"/>
                <w:b w:val="0"/>
                <w:bCs w:val="0"/>
                <w:color w:val="000000"/>
                <w:lang w:bidi="fa-IR"/>
              </w:rPr>
              <w:t>: loss, Delay: 2-5</w:t>
            </w:r>
            <w:r w:rsidR="00952F8B" w:rsidRPr="002B305F">
              <w:rPr>
                <w:rFonts w:ascii="Arial" w:eastAsia="Times New Roman" w:hAnsi="Arial" w:cs="Arial"/>
                <w:b w:val="0"/>
                <w:bCs w:val="0"/>
                <w:color w:val="000000"/>
                <w:lang w:bidi="fa-IR"/>
              </w:rPr>
              <w:t xml:space="preserve"> </w:t>
            </w:r>
            <w:r w:rsidRPr="002B305F">
              <w:rPr>
                <w:rFonts w:ascii="Arial" w:eastAsia="Times New Roman" w:hAnsi="Arial" w:cs="Arial"/>
                <w:b w:val="0"/>
                <w:bCs w:val="0"/>
                <w:color w:val="000000"/>
                <w:lang w:bidi="fa-IR"/>
              </w:rPr>
              <w:t>years, magnitude: 100)</w:t>
            </w:r>
          </w:p>
        </w:tc>
        <w:tc>
          <w:tcPr>
            <w:tcW w:w="768" w:type="dxa"/>
            <w:noWrap/>
            <w:vAlign w:val="center"/>
            <w:hideMark/>
          </w:tcPr>
          <w:p w14:paraId="120983F7"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606</w:t>
            </w:r>
          </w:p>
        </w:tc>
        <w:tc>
          <w:tcPr>
            <w:tcW w:w="781" w:type="dxa"/>
            <w:noWrap/>
            <w:vAlign w:val="center"/>
            <w:hideMark/>
          </w:tcPr>
          <w:p w14:paraId="121854CE"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16.1</w:t>
            </w:r>
          </w:p>
        </w:tc>
        <w:tc>
          <w:tcPr>
            <w:tcW w:w="1011" w:type="dxa"/>
            <w:noWrap/>
            <w:vAlign w:val="center"/>
            <w:hideMark/>
          </w:tcPr>
          <w:p w14:paraId="4A7A0D8B"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11</w:t>
            </w:r>
          </w:p>
        </w:tc>
        <w:tc>
          <w:tcPr>
            <w:tcW w:w="873" w:type="dxa"/>
            <w:noWrap/>
            <w:vAlign w:val="center"/>
            <w:hideMark/>
          </w:tcPr>
          <w:p w14:paraId="47667BDE"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0</w:t>
            </w:r>
          </w:p>
        </w:tc>
        <w:tc>
          <w:tcPr>
            <w:tcW w:w="767" w:type="dxa"/>
            <w:noWrap/>
            <w:vAlign w:val="center"/>
            <w:hideMark/>
          </w:tcPr>
          <w:p w14:paraId="41AABC7B"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115.6</w:t>
            </w:r>
          </w:p>
        </w:tc>
        <w:tc>
          <w:tcPr>
            <w:tcW w:w="781" w:type="dxa"/>
            <w:noWrap/>
            <w:vAlign w:val="center"/>
            <w:hideMark/>
          </w:tcPr>
          <w:p w14:paraId="4E0D8370"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0.3</w:t>
            </w:r>
          </w:p>
        </w:tc>
        <w:tc>
          <w:tcPr>
            <w:tcW w:w="882" w:type="dxa"/>
            <w:noWrap/>
            <w:vAlign w:val="center"/>
            <w:hideMark/>
          </w:tcPr>
          <w:p w14:paraId="777847D6"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51</w:t>
            </w:r>
          </w:p>
        </w:tc>
      </w:tr>
      <w:tr w:rsidR="0096420C" w:rsidRPr="002B305F" w14:paraId="51D771D4" w14:textId="77777777" w:rsidTr="00BE3BEF">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4865" w:type="dxa"/>
            <w:noWrap/>
            <w:vAlign w:val="center"/>
            <w:hideMark/>
          </w:tcPr>
          <w:p w14:paraId="4CAF89D6" w14:textId="376EAE2F" w:rsidR="0096420C" w:rsidRPr="002B305F" w:rsidRDefault="0096420C" w:rsidP="00F80A1C">
            <w:pPr>
              <w:rPr>
                <w:rFonts w:ascii="Arial" w:eastAsia="Times New Roman" w:hAnsi="Arial" w:cs="Arial"/>
                <w:b w:val="0"/>
                <w:bCs w:val="0"/>
                <w:color w:val="000000"/>
                <w:lang w:bidi="fa-IR"/>
              </w:rPr>
            </w:pPr>
            <w:r w:rsidRPr="002B305F">
              <w:rPr>
                <w:rFonts w:ascii="Arial" w:eastAsia="Times New Roman" w:hAnsi="Arial" w:cs="Arial"/>
                <w:b w:val="0"/>
                <w:bCs w:val="0"/>
                <w:color w:val="000000"/>
                <w:lang w:bidi="fa-IR"/>
              </w:rPr>
              <w:t>Q5</w:t>
            </w:r>
            <w:r w:rsidR="00837FD7" w:rsidRPr="002B305F">
              <w:rPr>
                <w:rFonts w:ascii="Arial" w:eastAsia="Times New Roman" w:hAnsi="Arial" w:cs="Arial"/>
                <w:b w:val="0"/>
                <w:bCs w:val="0"/>
                <w:color w:val="000000"/>
                <w:lang w:bidi="fa-IR"/>
              </w:rPr>
              <w:t xml:space="preserve"> </w:t>
            </w:r>
            <w:r w:rsidRPr="002B305F">
              <w:rPr>
                <w:rFonts w:ascii="Arial" w:eastAsia="Times New Roman" w:hAnsi="Arial" w:cs="Arial"/>
                <w:b w:val="0"/>
                <w:bCs w:val="0"/>
                <w:color w:val="000000"/>
                <w:lang w:bidi="fa-IR"/>
              </w:rPr>
              <w:t>(</w:t>
            </w:r>
            <w:r w:rsidR="00837FD7" w:rsidRPr="002B305F">
              <w:rPr>
                <w:rFonts w:ascii="Arial" w:eastAsia="Times New Roman" w:hAnsi="Arial" w:cs="Arial"/>
                <w:b w:val="0"/>
                <w:bCs w:val="0"/>
                <w:color w:val="000000"/>
                <w:lang w:bidi="fa-IR"/>
              </w:rPr>
              <w:t>Scenario</w:t>
            </w:r>
            <w:r w:rsidRPr="002B305F">
              <w:rPr>
                <w:rFonts w:ascii="Arial" w:eastAsia="Times New Roman" w:hAnsi="Arial" w:cs="Arial"/>
                <w:b w:val="0"/>
                <w:bCs w:val="0"/>
                <w:color w:val="000000"/>
                <w:lang w:bidi="fa-IR"/>
              </w:rPr>
              <w:t>: gain, Delay: 10-13 years, magnitude: 1000)</w:t>
            </w:r>
          </w:p>
        </w:tc>
        <w:tc>
          <w:tcPr>
            <w:tcW w:w="768" w:type="dxa"/>
            <w:noWrap/>
            <w:vAlign w:val="center"/>
            <w:hideMark/>
          </w:tcPr>
          <w:p w14:paraId="0547B049"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596</w:t>
            </w:r>
          </w:p>
        </w:tc>
        <w:tc>
          <w:tcPr>
            <w:tcW w:w="781" w:type="dxa"/>
            <w:noWrap/>
            <w:vAlign w:val="center"/>
            <w:hideMark/>
          </w:tcPr>
          <w:p w14:paraId="2A429652"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26.7</w:t>
            </w:r>
          </w:p>
        </w:tc>
        <w:tc>
          <w:tcPr>
            <w:tcW w:w="1011" w:type="dxa"/>
            <w:noWrap/>
            <w:vAlign w:val="center"/>
            <w:hideMark/>
          </w:tcPr>
          <w:p w14:paraId="578D8B4C"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28.5</w:t>
            </w:r>
          </w:p>
        </w:tc>
        <w:tc>
          <w:tcPr>
            <w:tcW w:w="873" w:type="dxa"/>
            <w:noWrap/>
            <w:vAlign w:val="center"/>
            <w:hideMark/>
          </w:tcPr>
          <w:p w14:paraId="6C25D5B2"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0</w:t>
            </w:r>
          </w:p>
        </w:tc>
        <w:tc>
          <w:tcPr>
            <w:tcW w:w="767" w:type="dxa"/>
            <w:noWrap/>
            <w:vAlign w:val="center"/>
            <w:hideMark/>
          </w:tcPr>
          <w:p w14:paraId="02840DDF"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72.9</w:t>
            </w:r>
          </w:p>
        </w:tc>
        <w:tc>
          <w:tcPr>
            <w:tcW w:w="781" w:type="dxa"/>
            <w:noWrap/>
            <w:vAlign w:val="center"/>
            <w:hideMark/>
          </w:tcPr>
          <w:p w14:paraId="1F14CF66"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7.9</w:t>
            </w:r>
          </w:p>
        </w:tc>
        <w:tc>
          <w:tcPr>
            <w:tcW w:w="882" w:type="dxa"/>
            <w:noWrap/>
            <w:vAlign w:val="center"/>
            <w:hideMark/>
          </w:tcPr>
          <w:p w14:paraId="7C65360C" w14:textId="77777777" w:rsidR="0096420C" w:rsidRPr="002B305F" w:rsidRDefault="0096420C" w:rsidP="00AA05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41.4</w:t>
            </w:r>
          </w:p>
        </w:tc>
      </w:tr>
      <w:tr w:rsidR="0096420C" w:rsidRPr="002B305F" w14:paraId="665FD362" w14:textId="77777777" w:rsidTr="00BE3BEF">
        <w:trPr>
          <w:trHeight w:val="648"/>
        </w:trPr>
        <w:tc>
          <w:tcPr>
            <w:cnfStyle w:val="001000000000" w:firstRow="0" w:lastRow="0" w:firstColumn="1" w:lastColumn="0" w:oddVBand="0" w:evenVBand="0" w:oddHBand="0" w:evenHBand="0" w:firstRowFirstColumn="0" w:firstRowLastColumn="0" w:lastRowFirstColumn="0" w:lastRowLastColumn="0"/>
            <w:tcW w:w="4865" w:type="dxa"/>
            <w:noWrap/>
            <w:vAlign w:val="center"/>
            <w:hideMark/>
          </w:tcPr>
          <w:p w14:paraId="3BC1A755" w14:textId="71794D61" w:rsidR="0096420C" w:rsidRPr="002B305F" w:rsidRDefault="0096420C" w:rsidP="00F80A1C">
            <w:pPr>
              <w:rPr>
                <w:rFonts w:ascii="Arial" w:eastAsia="Times New Roman" w:hAnsi="Arial" w:cs="Arial"/>
                <w:b w:val="0"/>
                <w:bCs w:val="0"/>
                <w:color w:val="000000"/>
                <w:lang w:bidi="fa-IR"/>
              </w:rPr>
            </w:pPr>
            <w:r w:rsidRPr="002B305F">
              <w:rPr>
                <w:rFonts w:ascii="Arial" w:eastAsia="Times New Roman" w:hAnsi="Arial" w:cs="Arial"/>
                <w:b w:val="0"/>
                <w:bCs w:val="0"/>
                <w:color w:val="000000"/>
                <w:lang w:bidi="fa-IR"/>
              </w:rPr>
              <w:t>Q6</w:t>
            </w:r>
            <w:r w:rsidR="00837FD7" w:rsidRPr="002B305F">
              <w:rPr>
                <w:rFonts w:ascii="Arial" w:eastAsia="Times New Roman" w:hAnsi="Arial" w:cs="Arial"/>
                <w:b w:val="0"/>
                <w:bCs w:val="0"/>
                <w:color w:val="000000"/>
                <w:lang w:bidi="fa-IR"/>
              </w:rPr>
              <w:t xml:space="preserve"> </w:t>
            </w:r>
            <w:r w:rsidRPr="002B305F">
              <w:rPr>
                <w:rFonts w:ascii="Arial" w:eastAsia="Times New Roman" w:hAnsi="Arial" w:cs="Arial"/>
                <w:b w:val="0"/>
                <w:bCs w:val="0"/>
                <w:color w:val="000000"/>
                <w:lang w:bidi="fa-IR"/>
              </w:rPr>
              <w:t>(</w:t>
            </w:r>
            <w:r w:rsidR="00837FD7" w:rsidRPr="002B305F">
              <w:rPr>
                <w:rFonts w:ascii="Arial" w:eastAsia="Times New Roman" w:hAnsi="Arial" w:cs="Arial"/>
                <w:b w:val="0"/>
                <w:bCs w:val="0"/>
                <w:color w:val="000000"/>
                <w:lang w:bidi="fa-IR"/>
              </w:rPr>
              <w:t>Scenario</w:t>
            </w:r>
            <w:r w:rsidRPr="002B305F">
              <w:rPr>
                <w:rFonts w:ascii="Arial" w:eastAsia="Times New Roman" w:hAnsi="Arial" w:cs="Arial"/>
                <w:b w:val="0"/>
                <w:bCs w:val="0"/>
                <w:color w:val="000000"/>
                <w:lang w:bidi="fa-IR"/>
              </w:rPr>
              <w:t>: loss, Delay: 10-13</w:t>
            </w:r>
            <w:r w:rsidR="00952F8B" w:rsidRPr="002B305F">
              <w:rPr>
                <w:rFonts w:ascii="Arial" w:eastAsia="Times New Roman" w:hAnsi="Arial" w:cs="Arial"/>
                <w:b w:val="0"/>
                <w:bCs w:val="0"/>
                <w:color w:val="000000"/>
                <w:lang w:bidi="fa-IR"/>
              </w:rPr>
              <w:t xml:space="preserve"> </w:t>
            </w:r>
            <w:r w:rsidRPr="002B305F">
              <w:rPr>
                <w:rFonts w:ascii="Arial" w:eastAsia="Times New Roman" w:hAnsi="Arial" w:cs="Arial"/>
                <w:b w:val="0"/>
                <w:bCs w:val="0"/>
                <w:color w:val="000000"/>
                <w:lang w:bidi="fa-IR"/>
              </w:rPr>
              <w:t>years, magnitude: 10)</w:t>
            </w:r>
          </w:p>
        </w:tc>
        <w:tc>
          <w:tcPr>
            <w:tcW w:w="768" w:type="dxa"/>
            <w:noWrap/>
            <w:vAlign w:val="center"/>
            <w:hideMark/>
          </w:tcPr>
          <w:p w14:paraId="0F3D3416"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595</w:t>
            </w:r>
          </w:p>
        </w:tc>
        <w:tc>
          <w:tcPr>
            <w:tcW w:w="781" w:type="dxa"/>
            <w:noWrap/>
            <w:vAlign w:val="center"/>
            <w:hideMark/>
          </w:tcPr>
          <w:p w14:paraId="3A03D90E"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10.7</w:t>
            </w:r>
          </w:p>
        </w:tc>
        <w:tc>
          <w:tcPr>
            <w:tcW w:w="1011" w:type="dxa"/>
            <w:noWrap/>
            <w:vAlign w:val="center"/>
            <w:hideMark/>
          </w:tcPr>
          <w:p w14:paraId="40AAB63E"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9.6</w:t>
            </w:r>
          </w:p>
        </w:tc>
        <w:tc>
          <w:tcPr>
            <w:tcW w:w="873" w:type="dxa"/>
            <w:noWrap/>
            <w:vAlign w:val="center"/>
            <w:hideMark/>
          </w:tcPr>
          <w:p w14:paraId="701E3F4A"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0</w:t>
            </w:r>
          </w:p>
        </w:tc>
        <w:tc>
          <w:tcPr>
            <w:tcW w:w="767" w:type="dxa"/>
            <w:noWrap/>
            <w:vAlign w:val="center"/>
            <w:hideMark/>
          </w:tcPr>
          <w:p w14:paraId="536EE0C2"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59.2</w:t>
            </w:r>
          </w:p>
        </w:tc>
        <w:tc>
          <w:tcPr>
            <w:tcW w:w="781" w:type="dxa"/>
            <w:noWrap/>
            <w:vAlign w:val="center"/>
            <w:hideMark/>
          </w:tcPr>
          <w:p w14:paraId="5FB15B73"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3.8</w:t>
            </w:r>
          </w:p>
        </w:tc>
        <w:tc>
          <w:tcPr>
            <w:tcW w:w="882" w:type="dxa"/>
            <w:noWrap/>
            <w:vAlign w:val="center"/>
            <w:hideMark/>
          </w:tcPr>
          <w:p w14:paraId="320E36FA" w14:textId="77777777" w:rsidR="0096420C" w:rsidRPr="002B305F" w:rsidRDefault="0096420C" w:rsidP="00AA05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bidi="fa-IR"/>
              </w:rPr>
            </w:pPr>
            <w:r w:rsidRPr="002B305F">
              <w:rPr>
                <w:rFonts w:ascii="Arial" w:eastAsia="Times New Roman" w:hAnsi="Arial" w:cs="Arial"/>
                <w:color w:val="000000"/>
                <w:lang w:bidi="fa-IR"/>
              </w:rPr>
              <w:t>17.5</w:t>
            </w:r>
          </w:p>
        </w:tc>
      </w:tr>
    </w:tbl>
    <w:p w14:paraId="1CE8D536" w14:textId="1542C5B2" w:rsidR="00127033" w:rsidRPr="002B305F" w:rsidRDefault="00127033" w:rsidP="007C038C">
      <w:pPr>
        <w:spacing w:after="0" w:line="240" w:lineRule="auto"/>
        <w:rPr>
          <w:rFonts w:ascii="Arial" w:eastAsia="Times New Roman" w:hAnsi="Arial" w:cs="Arial"/>
          <w:b/>
          <w:color w:val="000000"/>
          <w:lang w:bidi="fa-IR"/>
        </w:rPr>
      </w:pPr>
      <w:r w:rsidRPr="002B305F">
        <w:rPr>
          <w:rFonts w:ascii="Arial" w:eastAsia="Times New Roman" w:hAnsi="Arial" w:cs="Arial"/>
          <w:b/>
          <w:color w:val="000000"/>
          <w:lang w:bidi="fa-IR"/>
        </w:rPr>
        <w:t xml:space="preserve">Table </w:t>
      </w:r>
      <w:r w:rsidR="007C038C" w:rsidRPr="002B305F">
        <w:rPr>
          <w:rFonts w:ascii="Arial" w:eastAsia="Times New Roman" w:hAnsi="Arial" w:cs="Arial"/>
          <w:b/>
          <w:color w:val="000000"/>
          <w:lang w:bidi="fa-IR"/>
        </w:rPr>
        <w:t>4</w:t>
      </w:r>
      <w:r w:rsidRPr="002B305F">
        <w:rPr>
          <w:rFonts w:ascii="Arial" w:eastAsia="Times New Roman" w:hAnsi="Arial" w:cs="Arial"/>
          <w:b/>
          <w:color w:val="000000"/>
          <w:lang w:bidi="fa-IR"/>
        </w:rPr>
        <w:t xml:space="preserve">. </w:t>
      </w:r>
      <w:r w:rsidR="007A5A82" w:rsidRPr="002B305F">
        <w:rPr>
          <w:rFonts w:ascii="Arial" w:eastAsia="Times New Roman" w:hAnsi="Arial" w:cs="Arial"/>
          <w:b/>
          <w:color w:val="000000"/>
          <w:lang w:bidi="fa-IR"/>
        </w:rPr>
        <w:t xml:space="preserve">The implied </w:t>
      </w:r>
      <w:r w:rsidRPr="002B305F">
        <w:rPr>
          <w:rFonts w:ascii="Arial" w:eastAsia="Times New Roman" w:hAnsi="Arial" w:cs="Arial"/>
          <w:b/>
          <w:color w:val="000000"/>
          <w:lang w:bidi="fa-IR"/>
        </w:rPr>
        <w:t>Private and Social Time Preference Rates</w:t>
      </w:r>
    </w:p>
    <w:p w14:paraId="56E8B9AF" w14:textId="77777777" w:rsidR="003E33EF" w:rsidRPr="002B305F" w:rsidRDefault="003E33EF" w:rsidP="00582A35">
      <w:pPr>
        <w:spacing w:line="480" w:lineRule="auto"/>
        <w:ind w:firstLine="720"/>
        <w:jc w:val="both"/>
        <w:rPr>
          <w:rFonts w:asciiTheme="majorBidi" w:hAnsiTheme="majorBidi" w:cstheme="majorBidi"/>
          <w:sz w:val="24"/>
          <w:szCs w:val="24"/>
          <w:lang w:bidi="fa-IR"/>
        </w:rPr>
      </w:pPr>
    </w:p>
    <w:p w14:paraId="2251D89F" w14:textId="5E6C754B" w:rsidR="003E33EF" w:rsidRPr="002B305F" w:rsidRDefault="00C27FDE" w:rsidP="000143EF">
      <w:pPr>
        <w:spacing w:line="480" w:lineRule="auto"/>
        <w:jc w:val="both"/>
        <w:rPr>
          <w:rFonts w:asciiTheme="majorBidi" w:hAnsiTheme="majorBidi" w:cstheme="majorBidi"/>
          <w:b/>
          <w:bCs/>
          <w:iCs/>
          <w:sz w:val="28"/>
          <w:szCs w:val="28"/>
          <w:lang w:val="en-CA"/>
        </w:rPr>
      </w:pPr>
      <w:r w:rsidRPr="002B305F">
        <w:rPr>
          <w:rFonts w:asciiTheme="majorBidi" w:hAnsiTheme="majorBidi" w:cstheme="majorBidi"/>
          <w:b/>
          <w:bCs/>
          <w:iCs/>
          <w:sz w:val="28"/>
          <w:szCs w:val="28"/>
          <w:lang w:val="en-CA"/>
        </w:rPr>
        <w:t>M</w:t>
      </w:r>
      <w:r w:rsidR="003E33EF" w:rsidRPr="002B305F">
        <w:rPr>
          <w:rFonts w:asciiTheme="majorBidi" w:hAnsiTheme="majorBidi" w:cstheme="majorBidi"/>
          <w:b/>
          <w:bCs/>
          <w:iCs/>
          <w:sz w:val="28"/>
          <w:szCs w:val="28"/>
          <w:lang w:val="en-CA"/>
        </w:rPr>
        <w:t xml:space="preserve">agnitude </w:t>
      </w:r>
      <w:r w:rsidRPr="002B305F">
        <w:rPr>
          <w:rFonts w:asciiTheme="majorBidi" w:hAnsiTheme="majorBidi" w:cstheme="majorBidi"/>
          <w:b/>
          <w:bCs/>
          <w:iCs/>
          <w:sz w:val="28"/>
          <w:szCs w:val="28"/>
          <w:lang w:val="en-CA"/>
        </w:rPr>
        <w:t xml:space="preserve">and Time </w:t>
      </w:r>
      <w:r w:rsidR="003E33EF" w:rsidRPr="002B305F">
        <w:rPr>
          <w:rFonts w:asciiTheme="majorBidi" w:hAnsiTheme="majorBidi" w:cstheme="majorBidi"/>
          <w:b/>
          <w:bCs/>
          <w:iCs/>
          <w:sz w:val="28"/>
          <w:szCs w:val="28"/>
          <w:lang w:val="en-CA"/>
        </w:rPr>
        <w:t xml:space="preserve">Effect of </w:t>
      </w:r>
      <w:r w:rsidR="00B548B7" w:rsidRPr="002B305F">
        <w:rPr>
          <w:rFonts w:asciiTheme="majorBidi" w:hAnsiTheme="majorBidi" w:cstheme="majorBidi"/>
          <w:b/>
          <w:bCs/>
          <w:iCs/>
          <w:sz w:val="28"/>
          <w:szCs w:val="28"/>
          <w:lang w:val="en-CA"/>
        </w:rPr>
        <w:t xml:space="preserve">Social </w:t>
      </w:r>
      <w:r w:rsidR="00AF4387" w:rsidRPr="002B305F">
        <w:rPr>
          <w:rFonts w:asciiTheme="majorBidi" w:hAnsiTheme="majorBidi" w:cstheme="majorBidi"/>
          <w:b/>
          <w:bCs/>
          <w:iCs/>
          <w:sz w:val="28"/>
          <w:szCs w:val="28"/>
          <w:lang w:val="en-CA"/>
        </w:rPr>
        <w:t>Time Preference</w:t>
      </w:r>
    </w:p>
    <w:p w14:paraId="38F00AED" w14:textId="0E806754" w:rsidR="003E33EF" w:rsidRPr="002B305F" w:rsidRDefault="003E33EF" w:rsidP="00885564">
      <w:pPr>
        <w:spacing w:line="480" w:lineRule="auto"/>
        <w:ind w:firstLine="720"/>
        <w:jc w:val="both"/>
        <w:rPr>
          <w:rFonts w:asciiTheme="majorBidi" w:hAnsiTheme="majorBidi" w:cstheme="majorBidi"/>
          <w:sz w:val="24"/>
          <w:szCs w:val="24"/>
          <w:lang w:bidi="fa-IR"/>
        </w:rPr>
      </w:pPr>
      <w:r w:rsidRPr="002B305F">
        <w:rPr>
          <w:rFonts w:asciiTheme="majorBidi" w:hAnsiTheme="majorBidi" w:cstheme="majorBidi"/>
          <w:sz w:val="24"/>
          <w:szCs w:val="24"/>
          <w:lang w:bidi="fa-IR"/>
        </w:rPr>
        <w:t xml:space="preserve">The mean comparison </w:t>
      </w:r>
      <w:r w:rsidR="00885564" w:rsidRPr="002B305F">
        <w:rPr>
          <w:rFonts w:asciiTheme="majorBidi" w:hAnsiTheme="majorBidi" w:cstheme="majorBidi"/>
          <w:sz w:val="24"/>
          <w:szCs w:val="24"/>
          <w:lang w:bidi="fa-IR"/>
        </w:rPr>
        <w:t>test</w:t>
      </w:r>
      <w:r w:rsidRPr="002B305F">
        <w:rPr>
          <w:rFonts w:asciiTheme="majorBidi" w:hAnsiTheme="majorBidi" w:cstheme="majorBidi"/>
          <w:sz w:val="24"/>
          <w:szCs w:val="24"/>
          <w:lang w:bidi="fa-IR"/>
        </w:rPr>
        <w:t xml:space="preserve"> supported the existence </w:t>
      </w:r>
      <w:r w:rsidR="00F5567B" w:rsidRPr="002B305F">
        <w:rPr>
          <w:rFonts w:asciiTheme="majorBidi" w:hAnsiTheme="majorBidi" w:cstheme="majorBidi"/>
          <w:sz w:val="24"/>
          <w:szCs w:val="24"/>
          <w:lang w:bidi="fa-IR"/>
        </w:rPr>
        <w:t xml:space="preserve">of </w:t>
      </w:r>
      <w:r w:rsidR="000E39A1" w:rsidRPr="002B305F">
        <w:rPr>
          <w:rFonts w:asciiTheme="majorBidi" w:hAnsiTheme="majorBidi" w:cstheme="majorBidi"/>
          <w:sz w:val="24"/>
          <w:szCs w:val="24"/>
          <w:lang w:bidi="fa-IR"/>
        </w:rPr>
        <w:t xml:space="preserve">a </w:t>
      </w:r>
      <w:r w:rsidR="00F5567B" w:rsidRPr="002B305F">
        <w:rPr>
          <w:rFonts w:asciiTheme="majorBidi" w:hAnsiTheme="majorBidi" w:cstheme="majorBidi"/>
          <w:sz w:val="24"/>
          <w:szCs w:val="24"/>
          <w:lang w:bidi="fa-IR"/>
        </w:rPr>
        <w:t>magnitude</w:t>
      </w:r>
      <w:r w:rsidR="00B85341" w:rsidRPr="002B305F">
        <w:rPr>
          <w:rFonts w:asciiTheme="majorBidi" w:hAnsiTheme="majorBidi" w:cstheme="majorBidi"/>
          <w:sz w:val="24"/>
          <w:szCs w:val="24"/>
          <w:lang w:bidi="fa-IR"/>
        </w:rPr>
        <w:t xml:space="preserve"> </w:t>
      </w:r>
      <w:r w:rsidR="00344ADA" w:rsidRPr="002B305F">
        <w:rPr>
          <w:rFonts w:asciiTheme="majorBidi" w:hAnsiTheme="majorBidi" w:cstheme="majorBidi"/>
          <w:sz w:val="24"/>
          <w:szCs w:val="24"/>
          <w:lang w:bidi="fa-IR"/>
        </w:rPr>
        <w:t>effect</w:t>
      </w:r>
      <w:r w:rsidR="003C122F" w:rsidRPr="002B305F">
        <w:rPr>
          <w:rFonts w:asciiTheme="majorBidi" w:hAnsiTheme="majorBidi" w:cstheme="majorBidi"/>
          <w:sz w:val="24"/>
          <w:szCs w:val="24"/>
          <w:lang w:bidi="fa-IR"/>
        </w:rPr>
        <w:t>,</w:t>
      </w:r>
      <w:r w:rsidR="00344ADA" w:rsidRPr="002B305F">
        <w:rPr>
          <w:rFonts w:asciiTheme="majorBidi" w:hAnsiTheme="majorBidi" w:cstheme="majorBidi"/>
          <w:sz w:val="24"/>
          <w:szCs w:val="24"/>
          <w:lang w:bidi="fa-IR"/>
        </w:rPr>
        <w:t xml:space="preserve"> </w:t>
      </w:r>
      <w:r w:rsidR="003C122F" w:rsidRPr="002B305F">
        <w:rPr>
          <w:rFonts w:asciiTheme="majorBidi" w:hAnsiTheme="majorBidi" w:cstheme="majorBidi"/>
          <w:sz w:val="24"/>
          <w:szCs w:val="24"/>
          <w:lang w:bidi="fa-IR"/>
        </w:rPr>
        <w:t>meaning</w:t>
      </w:r>
      <w:r w:rsidR="00344ADA" w:rsidRPr="002B305F">
        <w:rPr>
          <w:rFonts w:asciiTheme="majorBidi" w:hAnsiTheme="majorBidi" w:cstheme="majorBidi"/>
          <w:sz w:val="24"/>
          <w:szCs w:val="24"/>
          <w:lang w:bidi="fa-IR"/>
        </w:rPr>
        <w:t xml:space="preserve"> that </w:t>
      </w:r>
      <w:r w:rsidR="00051773" w:rsidRPr="002B305F">
        <w:rPr>
          <w:rFonts w:asciiTheme="majorBidi" w:hAnsiTheme="majorBidi" w:cstheme="majorBidi"/>
          <w:sz w:val="24"/>
          <w:szCs w:val="24"/>
          <w:lang w:bidi="fa-IR"/>
        </w:rPr>
        <w:t>respondents</w:t>
      </w:r>
      <w:r w:rsidR="00344ADA" w:rsidRPr="002B305F">
        <w:rPr>
          <w:rFonts w:asciiTheme="majorBidi" w:hAnsiTheme="majorBidi" w:cstheme="majorBidi"/>
          <w:sz w:val="24"/>
          <w:szCs w:val="24"/>
          <w:lang w:bidi="fa-IR"/>
        </w:rPr>
        <w:t xml:space="preserve"> discounted social health outcomes of greater magnitude with lower discount rates. Our analysis also </w:t>
      </w:r>
      <w:r w:rsidR="00D0475B" w:rsidRPr="002B305F">
        <w:rPr>
          <w:rFonts w:asciiTheme="majorBidi" w:hAnsiTheme="majorBidi" w:cstheme="majorBidi"/>
          <w:sz w:val="24"/>
          <w:szCs w:val="24"/>
          <w:lang w:bidi="fa-IR"/>
        </w:rPr>
        <w:t xml:space="preserve">demonstrated </w:t>
      </w:r>
      <w:r w:rsidR="00344ADA" w:rsidRPr="002B305F">
        <w:rPr>
          <w:rFonts w:asciiTheme="majorBidi" w:hAnsiTheme="majorBidi" w:cstheme="majorBidi"/>
          <w:sz w:val="24"/>
          <w:szCs w:val="24"/>
          <w:lang w:bidi="fa-IR"/>
        </w:rPr>
        <w:t>decreasing</w:t>
      </w:r>
      <w:r w:rsidR="00C27FDE" w:rsidRPr="002B305F">
        <w:rPr>
          <w:rFonts w:asciiTheme="majorBidi" w:hAnsiTheme="majorBidi" w:cstheme="majorBidi"/>
          <w:sz w:val="24"/>
          <w:szCs w:val="24"/>
          <w:lang w:bidi="fa-IR"/>
        </w:rPr>
        <w:t xml:space="preserve"> tim</w:t>
      </w:r>
      <w:r w:rsidR="00344ADA" w:rsidRPr="002B305F">
        <w:rPr>
          <w:rFonts w:asciiTheme="majorBidi" w:hAnsiTheme="majorBidi" w:cstheme="majorBidi"/>
          <w:sz w:val="24"/>
          <w:szCs w:val="24"/>
          <w:lang w:bidi="fa-IR"/>
        </w:rPr>
        <w:t>ing</w:t>
      </w:r>
      <w:r w:rsidR="00C27FDE" w:rsidRPr="002B305F">
        <w:rPr>
          <w:rFonts w:asciiTheme="majorBidi" w:hAnsiTheme="majorBidi" w:cstheme="majorBidi"/>
          <w:sz w:val="24"/>
          <w:szCs w:val="24"/>
          <w:lang w:bidi="fa-IR"/>
        </w:rPr>
        <w:t xml:space="preserve"> aversion</w:t>
      </w:r>
      <w:r w:rsidR="005E7F93" w:rsidRPr="002B305F">
        <w:rPr>
          <w:rFonts w:asciiTheme="majorBidi" w:hAnsiTheme="majorBidi" w:cstheme="majorBidi"/>
          <w:sz w:val="24"/>
          <w:szCs w:val="24"/>
          <w:lang w:bidi="fa-IR"/>
        </w:rPr>
        <w:t>,</w:t>
      </w:r>
      <w:r w:rsidRPr="002B305F">
        <w:rPr>
          <w:rFonts w:asciiTheme="majorBidi" w:hAnsiTheme="majorBidi" w:cstheme="majorBidi"/>
          <w:sz w:val="24"/>
          <w:szCs w:val="24"/>
          <w:lang w:bidi="fa-IR"/>
        </w:rPr>
        <w:t xml:space="preserve"> meaning that </w:t>
      </w:r>
      <w:r w:rsidR="00344ADA" w:rsidRPr="002B305F">
        <w:rPr>
          <w:rFonts w:asciiTheme="majorBidi" w:hAnsiTheme="majorBidi" w:cstheme="majorBidi"/>
          <w:sz w:val="24"/>
          <w:szCs w:val="24"/>
          <w:lang w:bidi="fa-IR"/>
        </w:rPr>
        <w:t xml:space="preserve">the respondents </w:t>
      </w:r>
      <w:r w:rsidR="003C122F" w:rsidRPr="002B305F">
        <w:rPr>
          <w:rFonts w:asciiTheme="majorBidi" w:hAnsiTheme="majorBidi" w:cstheme="majorBidi"/>
          <w:sz w:val="24"/>
          <w:szCs w:val="24"/>
          <w:lang w:bidi="fa-IR"/>
        </w:rPr>
        <w:t xml:space="preserve">had </w:t>
      </w:r>
      <w:r w:rsidR="00344ADA" w:rsidRPr="002B305F">
        <w:rPr>
          <w:rFonts w:asciiTheme="majorBidi" w:hAnsiTheme="majorBidi" w:cstheme="majorBidi"/>
          <w:sz w:val="24"/>
          <w:szCs w:val="24"/>
          <w:lang w:bidi="fa-IR"/>
        </w:rPr>
        <w:t xml:space="preserve">lower </w:t>
      </w:r>
      <w:r w:rsidR="003C122F" w:rsidRPr="002B305F">
        <w:rPr>
          <w:rFonts w:asciiTheme="majorBidi" w:hAnsiTheme="majorBidi" w:cstheme="majorBidi"/>
          <w:sz w:val="24"/>
          <w:szCs w:val="24"/>
          <w:lang w:bidi="fa-IR"/>
        </w:rPr>
        <w:t xml:space="preserve">implied </w:t>
      </w:r>
      <w:r w:rsidR="00344ADA" w:rsidRPr="002B305F">
        <w:rPr>
          <w:rFonts w:asciiTheme="majorBidi" w:hAnsiTheme="majorBidi" w:cstheme="majorBidi"/>
          <w:sz w:val="24"/>
          <w:szCs w:val="24"/>
          <w:lang w:bidi="fa-IR"/>
        </w:rPr>
        <w:t xml:space="preserve">discount rates for </w:t>
      </w:r>
      <w:r w:rsidR="00C27FDE" w:rsidRPr="002B305F">
        <w:rPr>
          <w:rFonts w:asciiTheme="majorBidi" w:hAnsiTheme="majorBidi" w:cstheme="majorBidi"/>
          <w:sz w:val="24"/>
          <w:szCs w:val="24"/>
          <w:lang w:bidi="fa-IR"/>
        </w:rPr>
        <w:t xml:space="preserve">distant </w:t>
      </w:r>
      <w:r w:rsidR="00344ADA" w:rsidRPr="002B305F">
        <w:rPr>
          <w:rFonts w:asciiTheme="majorBidi" w:hAnsiTheme="majorBidi" w:cstheme="majorBidi"/>
          <w:sz w:val="24"/>
          <w:szCs w:val="24"/>
          <w:lang w:bidi="fa-IR"/>
        </w:rPr>
        <w:t xml:space="preserve">health outcomes </w:t>
      </w:r>
      <w:r w:rsidRPr="002B305F">
        <w:rPr>
          <w:rFonts w:asciiTheme="majorBidi" w:hAnsiTheme="majorBidi" w:cstheme="majorBidi"/>
          <w:sz w:val="24"/>
          <w:szCs w:val="24"/>
          <w:lang w:bidi="fa-IR"/>
        </w:rPr>
        <w:t>(</w:t>
      </w:r>
      <w:r w:rsidR="006D1516" w:rsidRPr="002B305F">
        <w:rPr>
          <w:rFonts w:asciiTheme="majorBidi" w:hAnsiTheme="majorBidi" w:cstheme="majorBidi"/>
          <w:sz w:val="24"/>
          <w:szCs w:val="24"/>
          <w:lang w:bidi="fa-IR"/>
        </w:rPr>
        <w:t>T</w:t>
      </w:r>
      <w:r w:rsidRPr="002B305F">
        <w:rPr>
          <w:rFonts w:asciiTheme="majorBidi" w:hAnsiTheme="majorBidi" w:cstheme="majorBidi"/>
          <w:sz w:val="24"/>
          <w:szCs w:val="24"/>
          <w:lang w:bidi="fa-IR"/>
        </w:rPr>
        <w:t xml:space="preserve">able </w:t>
      </w:r>
      <w:r w:rsidR="009A10E1" w:rsidRPr="002B305F">
        <w:rPr>
          <w:rFonts w:asciiTheme="majorBidi" w:hAnsiTheme="majorBidi" w:cstheme="majorBidi"/>
          <w:sz w:val="24"/>
          <w:szCs w:val="24"/>
          <w:lang w:bidi="fa-IR"/>
        </w:rPr>
        <w:t>5</w:t>
      </w:r>
      <w:r w:rsidRPr="002B305F">
        <w:rPr>
          <w:rFonts w:asciiTheme="majorBidi" w:hAnsiTheme="majorBidi" w:cstheme="majorBidi"/>
          <w:sz w:val="24"/>
          <w:szCs w:val="24"/>
          <w:lang w:bidi="fa-IR"/>
        </w:rPr>
        <w:t>).</w:t>
      </w:r>
    </w:p>
    <w:p w14:paraId="6E498926" w14:textId="0EE316BB" w:rsidR="00127033" w:rsidRPr="002B305F" w:rsidRDefault="00127033" w:rsidP="007C038C">
      <w:pPr>
        <w:autoSpaceDE w:val="0"/>
        <w:autoSpaceDN w:val="0"/>
        <w:adjustRightInd w:val="0"/>
        <w:spacing w:after="0" w:line="240" w:lineRule="auto"/>
        <w:rPr>
          <w:rFonts w:ascii="Arial" w:eastAsia="Times New Roman" w:hAnsi="Arial" w:cs="Arial"/>
          <w:b/>
          <w:color w:val="000000"/>
          <w:rtl/>
          <w:lang w:bidi="fa-IR"/>
        </w:rPr>
      </w:pPr>
      <w:r w:rsidRPr="002B305F">
        <w:rPr>
          <w:rFonts w:ascii="Arial" w:eastAsia="Times New Roman" w:hAnsi="Arial" w:cs="Arial"/>
          <w:b/>
          <w:color w:val="000000"/>
          <w:lang w:bidi="fa-IR"/>
        </w:rPr>
        <w:t xml:space="preserve">Table </w:t>
      </w:r>
      <w:r w:rsidR="007C038C" w:rsidRPr="002B305F">
        <w:rPr>
          <w:rFonts w:ascii="Arial" w:eastAsia="Times New Roman" w:hAnsi="Arial" w:cs="Arial"/>
          <w:b/>
          <w:color w:val="000000"/>
          <w:lang w:bidi="fa-IR"/>
        </w:rPr>
        <w:t>5</w:t>
      </w:r>
      <w:r w:rsidRPr="002B305F">
        <w:rPr>
          <w:rFonts w:ascii="Arial" w:eastAsia="Times New Roman" w:hAnsi="Arial" w:cs="Arial"/>
          <w:b/>
          <w:color w:val="000000"/>
          <w:lang w:bidi="fa-IR"/>
        </w:rPr>
        <w:t xml:space="preserve">. </w:t>
      </w:r>
      <w:r w:rsidR="0004436F" w:rsidRPr="002B305F">
        <w:rPr>
          <w:rFonts w:ascii="Arial" w:eastAsia="Times New Roman" w:hAnsi="Arial" w:cs="Arial"/>
          <w:b/>
          <w:color w:val="000000"/>
          <w:lang w:bidi="fa-IR"/>
        </w:rPr>
        <w:t xml:space="preserve">The Magnitude </w:t>
      </w:r>
      <w:r w:rsidRPr="002B305F">
        <w:rPr>
          <w:rFonts w:ascii="Arial" w:eastAsia="Times New Roman" w:hAnsi="Arial" w:cs="Arial"/>
          <w:b/>
          <w:color w:val="000000"/>
          <w:lang w:bidi="fa-IR"/>
        </w:rPr>
        <w:t xml:space="preserve">and </w:t>
      </w:r>
      <w:r w:rsidR="00F5567B" w:rsidRPr="002B305F">
        <w:rPr>
          <w:rFonts w:ascii="Arial" w:eastAsia="Times New Roman" w:hAnsi="Arial" w:cs="Arial"/>
          <w:b/>
          <w:color w:val="000000"/>
          <w:lang w:bidi="fa-IR"/>
        </w:rPr>
        <w:t>Time</w:t>
      </w:r>
      <w:r w:rsidRPr="002B305F">
        <w:rPr>
          <w:rFonts w:ascii="Arial" w:eastAsia="Times New Roman" w:hAnsi="Arial" w:cs="Arial"/>
          <w:b/>
          <w:color w:val="000000"/>
          <w:lang w:bidi="fa-IR"/>
        </w:rPr>
        <w:t xml:space="preserve"> Effect in </w:t>
      </w:r>
      <w:r w:rsidR="00230E7A" w:rsidRPr="002B305F">
        <w:rPr>
          <w:rFonts w:ascii="Arial" w:eastAsia="Times New Roman" w:hAnsi="Arial" w:cs="Arial"/>
          <w:b/>
          <w:color w:val="000000"/>
          <w:lang w:bidi="fa-IR"/>
        </w:rPr>
        <w:t xml:space="preserve">the </w:t>
      </w:r>
      <w:r w:rsidRPr="002B305F">
        <w:rPr>
          <w:rFonts w:ascii="Arial" w:eastAsia="Times New Roman" w:hAnsi="Arial" w:cs="Arial"/>
          <w:b/>
          <w:color w:val="000000"/>
          <w:lang w:bidi="fa-IR"/>
        </w:rPr>
        <w:t>Social Time Preference Rates</w:t>
      </w:r>
    </w:p>
    <w:p w14:paraId="2DD6BF2A" w14:textId="77777777" w:rsidR="00E53150" w:rsidRPr="002B305F" w:rsidRDefault="00E53150" w:rsidP="00CC2507">
      <w:pPr>
        <w:autoSpaceDE w:val="0"/>
        <w:autoSpaceDN w:val="0"/>
        <w:adjustRightInd w:val="0"/>
        <w:spacing w:after="0" w:line="240" w:lineRule="auto"/>
        <w:rPr>
          <w:rFonts w:ascii="Arial" w:eastAsia="Times New Roman" w:hAnsi="Arial" w:cs="Arial"/>
          <w:b/>
          <w:color w:val="000000"/>
          <w:rtl/>
          <w:lang w:bidi="fa-IR"/>
        </w:rPr>
      </w:pPr>
    </w:p>
    <w:tbl>
      <w:tblPr>
        <w:tblW w:w="90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2551"/>
        <w:gridCol w:w="2127"/>
        <w:gridCol w:w="2362"/>
      </w:tblGrid>
      <w:tr w:rsidR="00127033" w:rsidRPr="002B305F" w14:paraId="1AFB1095" w14:textId="77777777" w:rsidTr="007E317A">
        <w:trPr>
          <w:trHeight w:val="967"/>
        </w:trPr>
        <w:tc>
          <w:tcPr>
            <w:tcW w:w="2000" w:type="dxa"/>
            <w:shd w:val="clear" w:color="auto" w:fill="auto"/>
            <w:vAlign w:val="center"/>
            <w:hideMark/>
          </w:tcPr>
          <w:p w14:paraId="3D3CA07C" w14:textId="77777777" w:rsidR="00127033" w:rsidRPr="002B305F" w:rsidRDefault="00127033" w:rsidP="00127033">
            <w:pPr>
              <w:spacing w:after="0" w:line="240" w:lineRule="auto"/>
              <w:jc w:val="both"/>
              <w:rPr>
                <w:rFonts w:ascii="Calibri" w:eastAsia="Times New Roman" w:hAnsi="Calibri" w:cs="Calibri"/>
                <w:b/>
                <w:color w:val="000000"/>
                <w:sz w:val="24"/>
                <w:szCs w:val="24"/>
                <w:lang w:bidi="fa-IR"/>
              </w:rPr>
            </w:pPr>
            <w:r w:rsidRPr="002B305F">
              <w:rPr>
                <w:rFonts w:ascii="Calibri" w:eastAsia="Times New Roman" w:hAnsi="Calibri" w:cstheme="minorHAnsi"/>
                <w:b/>
                <w:color w:val="000000"/>
                <w:sz w:val="24"/>
                <w:szCs w:val="24"/>
                <w:lang w:bidi="fa-IR"/>
              </w:rPr>
              <w:t>Assumption</w:t>
            </w:r>
          </w:p>
        </w:tc>
        <w:tc>
          <w:tcPr>
            <w:tcW w:w="4678" w:type="dxa"/>
            <w:gridSpan w:val="2"/>
            <w:shd w:val="clear" w:color="auto" w:fill="auto"/>
            <w:vAlign w:val="center"/>
            <w:hideMark/>
          </w:tcPr>
          <w:p w14:paraId="59E59986" w14:textId="69963F41" w:rsidR="00127033" w:rsidRPr="002B305F" w:rsidRDefault="00127033" w:rsidP="00AF4555">
            <w:pPr>
              <w:spacing w:after="0" w:line="240" w:lineRule="auto"/>
              <w:jc w:val="both"/>
              <w:rPr>
                <w:rFonts w:ascii="Calibri" w:eastAsia="Times New Roman" w:hAnsi="Calibri" w:cs="Calibri"/>
                <w:b/>
                <w:color w:val="000000"/>
                <w:sz w:val="24"/>
                <w:szCs w:val="24"/>
                <w:lang w:bidi="fa-IR"/>
              </w:rPr>
            </w:pPr>
            <w:r w:rsidRPr="002B305F">
              <w:rPr>
                <w:rFonts w:ascii="Calibri" w:eastAsia="Times New Roman" w:hAnsi="Calibri" w:cstheme="minorHAnsi"/>
                <w:b/>
                <w:color w:val="000000"/>
                <w:sz w:val="24"/>
                <w:szCs w:val="24"/>
                <w:lang w:bidi="fa-IR"/>
              </w:rPr>
              <w:t xml:space="preserve">Mean </w:t>
            </w:r>
            <w:r w:rsidR="005544B3" w:rsidRPr="002B305F">
              <w:rPr>
                <w:rFonts w:ascii="Calibri" w:eastAsia="Times New Roman" w:hAnsi="Calibri" w:cstheme="minorHAnsi"/>
                <w:b/>
                <w:color w:val="000000"/>
                <w:sz w:val="24"/>
                <w:szCs w:val="24"/>
                <w:lang w:bidi="fa-IR"/>
              </w:rPr>
              <w:t xml:space="preserve">Comparison </w:t>
            </w:r>
            <w:r w:rsidR="00AF4555" w:rsidRPr="002B305F">
              <w:rPr>
                <w:rFonts w:ascii="Calibri" w:eastAsia="Times New Roman" w:hAnsi="Calibri" w:cstheme="minorHAnsi" w:hint="cs"/>
                <w:b/>
                <w:color w:val="000000"/>
                <w:sz w:val="24"/>
                <w:szCs w:val="24"/>
                <w:rtl/>
                <w:lang w:bidi="fa-IR"/>
              </w:rPr>
              <w:t xml:space="preserve"> </w:t>
            </w:r>
            <w:r w:rsidR="00AF4555" w:rsidRPr="002B305F">
              <w:rPr>
                <w:rFonts w:ascii="Calibri" w:eastAsia="Times New Roman" w:hAnsi="Calibri" w:cstheme="minorHAnsi"/>
                <w:b/>
                <w:color w:val="000000"/>
                <w:sz w:val="24"/>
                <w:szCs w:val="24"/>
                <w:lang w:val="en-CA" w:bidi="fa-IR"/>
              </w:rPr>
              <w:t>test</w:t>
            </w:r>
            <w:r w:rsidR="00AF4555" w:rsidRPr="002B305F">
              <w:rPr>
                <w:rFonts w:ascii="Calibri" w:eastAsia="Times New Roman" w:hAnsi="Calibri" w:cstheme="minorHAnsi"/>
                <w:b/>
                <w:color w:val="000000"/>
                <w:sz w:val="24"/>
                <w:szCs w:val="24"/>
                <w:lang w:bidi="fa-IR"/>
              </w:rPr>
              <w:t xml:space="preserve"> </w:t>
            </w:r>
          </w:p>
        </w:tc>
        <w:tc>
          <w:tcPr>
            <w:tcW w:w="2362" w:type="dxa"/>
            <w:shd w:val="clear" w:color="auto" w:fill="auto"/>
            <w:vAlign w:val="center"/>
            <w:hideMark/>
          </w:tcPr>
          <w:p w14:paraId="583F99C5" w14:textId="40B2A1EB" w:rsidR="00127033" w:rsidRPr="002B305F" w:rsidRDefault="00127033" w:rsidP="005F2543">
            <w:pPr>
              <w:spacing w:after="0" w:line="240" w:lineRule="auto"/>
              <w:jc w:val="both"/>
              <w:rPr>
                <w:rFonts w:ascii="Calibri" w:eastAsia="Times New Roman" w:hAnsi="Calibri" w:cs="Calibri"/>
                <w:b/>
                <w:color w:val="000000"/>
                <w:sz w:val="24"/>
                <w:szCs w:val="24"/>
                <w:lang w:bidi="fa-IR"/>
              </w:rPr>
            </w:pPr>
            <w:r w:rsidRPr="002B305F">
              <w:rPr>
                <w:rFonts w:ascii="Calibri" w:eastAsia="Times New Roman" w:hAnsi="Calibri" w:cstheme="minorHAnsi"/>
                <w:b/>
                <w:color w:val="000000"/>
                <w:sz w:val="24"/>
                <w:szCs w:val="24"/>
                <w:lang w:bidi="fa-IR"/>
              </w:rPr>
              <w:t xml:space="preserve">Test </w:t>
            </w:r>
            <w:r w:rsidR="005544B3" w:rsidRPr="002B305F">
              <w:rPr>
                <w:rFonts w:ascii="Calibri" w:eastAsia="Times New Roman" w:hAnsi="Calibri" w:cstheme="minorHAnsi"/>
                <w:b/>
                <w:color w:val="000000"/>
                <w:sz w:val="24"/>
                <w:szCs w:val="24"/>
                <w:lang w:bidi="fa-IR"/>
              </w:rPr>
              <w:t xml:space="preserve">Result </w:t>
            </w:r>
          </w:p>
        </w:tc>
      </w:tr>
      <w:tr w:rsidR="00FB3A6B" w:rsidRPr="002B305F" w14:paraId="25905BF9" w14:textId="77777777" w:rsidTr="00811D7E">
        <w:trPr>
          <w:trHeight w:val="1598"/>
        </w:trPr>
        <w:tc>
          <w:tcPr>
            <w:tcW w:w="2000" w:type="dxa"/>
            <w:vMerge w:val="restart"/>
            <w:shd w:val="clear" w:color="auto" w:fill="auto"/>
            <w:vAlign w:val="center"/>
            <w:hideMark/>
          </w:tcPr>
          <w:p w14:paraId="42AB0E26" w14:textId="30B7A537" w:rsidR="00FB3A6B" w:rsidRPr="002B305F" w:rsidRDefault="00FB3A6B" w:rsidP="00D45247">
            <w:pPr>
              <w:spacing w:after="0" w:line="240" w:lineRule="auto"/>
              <w:jc w:val="both"/>
              <w:rPr>
                <w:rFonts w:ascii="Calibri" w:eastAsia="Times New Roman" w:hAnsi="Calibri" w:cs="Calibri"/>
                <w:color w:val="000000"/>
                <w:sz w:val="24"/>
                <w:szCs w:val="24"/>
                <w:lang w:bidi="fa-IR"/>
              </w:rPr>
            </w:pPr>
            <w:r w:rsidRPr="002B305F">
              <w:rPr>
                <w:rFonts w:ascii="Calibri" w:eastAsia="Times New Roman" w:hAnsi="Calibri" w:cstheme="minorHAnsi"/>
                <w:color w:val="000000"/>
                <w:sz w:val="24"/>
                <w:szCs w:val="24"/>
                <w:lang w:bidi="fa-IR"/>
              </w:rPr>
              <w:t>Magnitude Effect</w:t>
            </w:r>
          </w:p>
        </w:tc>
        <w:tc>
          <w:tcPr>
            <w:tcW w:w="2551" w:type="dxa"/>
            <w:shd w:val="clear" w:color="auto" w:fill="auto"/>
            <w:vAlign w:val="center"/>
            <w:hideMark/>
          </w:tcPr>
          <w:p w14:paraId="374A8FF6" w14:textId="56BB85CE" w:rsidR="00FB3A6B" w:rsidRPr="002B305F" w:rsidRDefault="00FB3A6B" w:rsidP="00AF4555">
            <w:pPr>
              <w:spacing w:after="0" w:line="240" w:lineRule="auto"/>
              <w:jc w:val="both"/>
              <w:rPr>
                <w:rFonts w:ascii="Calibri" w:eastAsia="Times New Roman" w:hAnsi="Calibri" w:cs="Calibri"/>
                <w:color w:val="000000"/>
                <w:sz w:val="24"/>
                <w:szCs w:val="24"/>
                <w:lang w:bidi="fa-IR"/>
              </w:rPr>
            </w:pPr>
            <w:r w:rsidRPr="002B305F">
              <w:rPr>
                <w:rFonts w:ascii="Calibri" w:eastAsia="Times New Roman" w:hAnsi="Calibri" w:cstheme="minorHAnsi"/>
                <w:color w:val="000000"/>
                <w:sz w:val="24"/>
                <w:szCs w:val="24"/>
                <w:lang w:bidi="fa-IR"/>
              </w:rPr>
              <w:t>The mean discount rate for question 1</w:t>
            </w:r>
          </w:p>
        </w:tc>
        <w:tc>
          <w:tcPr>
            <w:tcW w:w="2127" w:type="dxa"/>
            <w:shd w:val="clear" w:color="auto" w:fill="auto"/>
            <w:vAlign w:val="center"/>
            <w:hideMark/>
          </w:tcPr>
          <w:p w14:paraId="4281A722" w14:textId="3151D9CA" w:rsidR="00FB3A6B" w:rsidRPr="002B305F" w:rsidRDefault="00FB3A6B" w:rsidP="00AF4555">
            <w:pPr>
              <w:spacing w:after="0" w:line="240" w:lineRule="auto"/>
              <w:jc w:val="both"/>
              <w:rPr>
                <w:rFonts w:ascii="Calibri" w:eastAsia="Times New Roman" w:hAnsi="Calibri" w:cs="Calibri"/>
                <w:color w:val="000000"/>
                <w:sz w:val="24"/>
                <w:szCs w:val="24"/>
                <w:lang w:bidi="fa-IR"/>
              </w:rPr>
            </w:pPr>
            <w:r w:rsidRPr="002B305F">
              <w:rPr>
                <w:rFonts w:ascii="Calibri" w:eastAsia="Times New Roman" w:hAnsi="Calibri" w:cstheme="minorHAnsi"/>
                <w:color w:val="000000"/>
                <w:sz w:val="24"/>
                <w:szCs w:val="24"/>
                <w:lang w:bidi="fa-IR"/>
              </w:rPr>
              <w:t xml:space="preserve">The mean discount rate for question 3 </w:t>
            </w:r>
          </w:p>
        </w:tc>
        <w:tc>
          <w:tcPr>
            <w:tcW w:w="2362" w:type="dxa"/>
            <w:shd w:val="clear" w:color="auto" w:fill="auto"/>
            <w:vAlign w:val="center"/>
          </w:tcPr>
          <w:p w14:paraId="77761323" w14:textId="02267110" w:rsidR="00830483" w:rsidRPr="002B305F" w:rsidRDefault="00830483" w:rsidP="004A4C61">
            <w:pPr>
              <w:spacing w:after="0" w:line="240" w:lineRule="auto"/>
              <w:rPr>
                <w:rFonts w:ascii="Calibri" w:eastAsia="Times New Roman" w:hAnsi="Calibri" w:cs="Calibri"/>
                <w:color w:val="000000"/>
                <w:sz w:val="24"/>
                <w:szCs w:val="24"/>
                <w:lang w:bidi="fa-IR"/>
              </w:rPr>
            </w:pPr>
            <w:r w:rsidRPr="002B305F">
              <w:rPr>
                <w:rFonts w:ascii="Calibri" w:eastAsia="Times New Roman" w:hAnsi="Calibri" w:cs="Calibri"/>
                <w:color w:val="000000"/>
                <w:sz w:val="24"/>
                <w:szCs w:val="24"/>
                <w:lang w:bidi="fa-IR"/>
              </w:rPr>
              <w:t>t = 44.</w:t>
            </w:r>
            <w:r w:rsidR="004A4C61" w:rsidRPr="002B305F">
              <w:rPr>
                <w:rFonts w:ascii="Calibri" w:eastAsia="Times New Roman" w:hAnsi="Calibri" w:cs="Calibri"/>
                <w:color w:val="000000"/>
                <w:sz w:val="24"/>
                <w:szCs w:val="24"/>
                <w:lang w:bidi="fa-IR"/>
              </w:rPr>
              <w:t>2</w:t>
            </w:r>
          </w:p>
          <w:p w14:paraId="02F5AA3B" w14:textId="73A95C98" w:rsidR="00830483" w:rsidRPr="002B305F" w:rsidRDefault="00830483" w:rsidP="00830483">
            <w:pPr>
              <w:spacing w:after="0" w:line="240" w:lineRule="auto"/>
              <w:rPr>
                <w:rFonts w:ascii="Calibri" w:eastAsia="Times New Roman" w:hAnsi="Calibri" w:cs="Calibri"/>
                <w:color w:val="000000"/>
                <w:sz w:val="24"/>
                <w:szCs w:val="24"/>
                <w:lang w:bidi="fa-IR"/>
              </w:rPr>
            </w:pPr>
            <w:r w:rsidRPr="002B305F">
              <w:rPr>
                <w:rFonts w:ascii="Calibri" w:eastAsia="Times New Roman" w:hAnsi="Calibri" w:cs="Calibri"/>
                <w:color w:val="000000"/>
                <w:sz w:val="24"/>
                <w:szCs w:val="24"/>
                <w:lang w:bidi="fa-IR"/>
              </w:rPr>
              <w:t>P &lt;0.001</w:t>
            </w:r>
          </w:p>
        </w:tc>
      </w:tr>
      <w:tr w:rsidR="00FB3A6B" w:rsidRPr="002B305F" w14:paraId="245099BB" w14:textId="77777777" w:rsidTr="00811D7E">
        <w:trPr>
          <w:trHeight w:val="1598"/>
        </w:trPr>
        <w:tc>
          <w:tcPr>
            <w:tcW w:w="2000" w:type="dxa"/>
            <w:vMerge/>
            <w:shd w:val="clear" w:color="auto" w:fill="auto"/>
            <w:vAlign w:val="center"/>
          </w:tcPr>
          <w:p w14:paraId="78A27AA8" w14:textId="5418EF86" w:rsidR="00FB3A6B" w:rsidRPr="002B305F" w:rsidRDefault="00FB3A6B" w:rsidP="005544B3">
            <w:pPr>
              <w:spacing w:after="0" w:line="240" w:lineRule="auto"/>
              <w:jc w:val="both"/>
              <w:rPr>
                <w:rFonts w:ascii="Calibri" w:eastAsia="Times New Roman" w:hAnsi="Calibri" w:cstheme="minorHAnsi"/>
                <w:color w:val="000000"/>
                <w:sz w:val="24"/>
                <w:szCs w:val="24"/>
                <w:lang w:bidi="fa-IR"/>
              </w:rPr>
            </w:pPr>
          </w:p>
        </w:tc>
        <w:tc>
          <w:tcPr>
            <w:tcW w:w="2551" w:type="dxa"/>
            <w:shd w:val="clear" w:color="auto" w:fill="auto"/>
            <w:vAlign w:val="center"/>
          </w:tcPr>
          <w:p w14:paraId="0C487E90" w14:textId="72130927" w:rsidR="00FB3A6B" w:rsidRPr="002B305F" w:rsidRDefault="00FB3A6B" w:rsidP="00AF4555">
            <w:pPr>
              <w:spacing w:after="0" w:line="240" w:lineRule="auto"/>
              <w:jc w:val="both"/>
              <w:rPr>
                <w:rFonts w:ascii="Calibri" w:eastAsia="Times New Roman" w:hAnsi="Calibri" w:cstheme="minorHAnsi"/>
                <w:color w:val="000000"/>
                <w:sz w:val="24"/>
                <w:szCs w:val="24"/>
                <w:lang w:bidi="fa-IR"/>
              </w:rPr>
            </w:pPr>
            <w:r w:rsidRPr="002B305F">
              <w:rPr>
                <w:rFonts w:ascii="Calibri" w:eastAsia="Times New Roman" w:hAnsi="Calibri" w:cstheme="minorHAnsi"/>
                <w:color w:val="000000"/>
                <w:sz w:val="24"/>
                <w:szCs w:val="24"/>
                <w:lang w:bidi="fa-IR"/>
              </w:rPr>
              <w:t>The mean discount rate for question 2</w:t>
            </w:r>
          </w:p>
        </w:tc>
        <w:tc>
          <w:tcPr>
            <w:tcW w:w="2127" w:type="dxa"/>
            <w:shd w:val="clear" w:color="auto" w:fill="auto"/>
            <w:vAlign w:val="center"/>
          </w:tcPr>
          <w:p w14:paraId="542C13C8" w14:textId="4C8A9E98" w:rsidR="00FB3A6B" w:rsidRPr="002B305F" w:rsidRDefault="00FB3A6B" w:rsidP="00AF4555">
            <w:pPr>
              <w:spacing w:after="0" w:line="240" w:lineRule="auto"/>
              <w:jc w:val="both"/>
              <w:rPr>
                <w:rFonts w:ascii="Calibri" w:eastAsia="Times New Roman" w:hAnsi="Calibri" w:cstheme="minorHAnsi"/>
                <w:color w:val="000000"/>
                <w:sz w:val="24"/>
                <w:szCs w:val="24"/>
                <w:lang w:bidi="fa-IR"/>
              </w:rPr>
            </w:pPr>
            <w:r w:rsidRPr="002B305F">
              <w:rPr>
                <w:rFonts w:ascii="Calibri" w:eastAsia="Times New Roman" w:hAnsi="Calibri" w:cstheme="minorHAnsi"/>
                <w:color w:val="000000"/>
                <w:sz w:val="24"/>
                <w:szCs w:val="24"/>
                <w:lang w:bidi="fa-IR"/>
              </w:rPr>
              <w:t xml:space="preserve">The mean discount rate for question 4 </w:t>
            </w:r>
          </w:p>
        </w:tc>
        <w:tc>
          <w:tcPr>
            <w:tcW w:w="2362" w:type="dxa"/>
            <w:shd w:val="clear" w:color="auto" w:fill="auto"/>
            <w:vAlign w:val="center"/>
          </w:tcPr>
          <w:p w14:paraId="3E009BB4" w14:textId="0B08B78A" w:rsidR="00830483" w:rsidRPr="002B305F" w:rsidRDefault="00830483" w:rsidP="004A4C61">
            <w:pPr>
              <w:spacing w:after="0" w:line="240" w:lineRule="auto"/>
              <w:rPr>
                <w:rFonts w:ascii="Calibri" w:eastAsia="Times New Roman" w:hAnsi="Calibri" w:cs="Calibri"/>
                <w:color w:val="000000"/>
                <w:sz w:val="24"/>
                <w:szCs w:val="24"/>
                <w:lang w:bidi="fa-IR"/>
              </w:rPr>
            </w:pPr>
            <w:r w:rsidRPr="002B305F">
              <w:rPr>
                <w:rFonts w:ascii="Calibri" w:eastAsia="Times New Roman" w:hAnsi="Calibri" w:cs="Calibri"/>
                <w:color w:val="000000"/>
                <w:sz w:val="24"/>
                <w:szCs w:val="24"/>
                <w:lang w:bidi="fa-IR"/>
              </w:rPr>
              <w:t>t = 5.9</w:t>
            </w:r>
          </w:p>
          <w:p w14:paraId="39FFC5B6" w14:textId="7C7E6072" w:rsidR="00830483" w:rsidRPr="002B305F" w:rsidRDefault="00830483" w:rsidP="00830483">
            <w:pPr>
              <w:spacing w:after="0" w:line="240" w:lineRule="auto"/>
              <w:rPr>
                <w:rFonts w:ascii="Calibri" w:eastAsia="Times New Roman" w:hAnsi="Calibri" w:cs="Calibri"/>
                <w:color w:val="000000"/>
                <w:sz w:val="24"/>
                <w:szCs w:val="24"/>
                <w:lang w:bidi="fa-IR"/>
              </w:rPr>
            </w:pPr>
            <w:r w:rsidRPr="002B305F">
              <w:rPr>
                <w:rFonts w:ascii="Calibri" w:eastAsia="Times New Roman" w:hAnsi="Calibri" w:cs="Calibri"/>
                <w:color w:val="000000"/>
                <w:sz w:val="24"/>
                <w:szCs w:val="24"/>
                <w:lang w:bidi="fa-IR"/>
              </w:rPr>
              <w:t>P &lt;0.001</w:t>
            </w:r>
          </w:p>
        </w:tc>
      </w:tr>
      <w:tr w:rsidR="00FB3A6B" w:rsidRPr="002B305F" w14:paraId="765F809B" w14:textId="77777777" w:rsidTr="00811D7E">
        <w:trPr>
          <w:trHeight w:val="1598"/>
        </w:trPr>
        <w:tc>
          <w:tcPr>
            <w:tcW w:w="2000" w:type="dxa"/>
            <w:vMerge w:val="restart"/>
            <w:shd w:val="clear" w:color="auto" w:fill="auto"/>
            <w:vAlign w:val="center"/>
          </w:tcPr>
          <w:p w14:paraId="19001951" w14:textId="6C2BE1B0" w:rsidR="00FB3A6B" w:rsidRPr="002B305F" w:rsidRDefault="00FB3A6B" w:rsidP="005544B3">
            <w:pPr>
              <w:spacing w:after="0" w:line="240" w:lineRule="auto"/>
              <w:jc w:val="both"/>
              <w:rPr>
                <w:rFonts w:ascii="Calibri" w:eastAsia="Times New Roman" w:hAnsi="Calibri" w:cstheme="minorHAnsi"/>
                <w:color w:val="000000"/>
                <w:sz w:val="24"/>
                <w:szCs w:val="24"/>
                <w:lang w:bidi="fa-IR"/>
              </w:rPr>
            </w:pPr>
            <w:r w:rsidRPr="002B305F">
              <w:rPr>
                <w:rFonts w:ascii="Calibri" w:eastAsia="Times New Roman" w:hAnsi="Calibri" w:cstheme="minorHAnsi"/>
                <w:color w:val="000000"/>
                <w:sz w:val="24"/>
                <w:szCs w:val="24"/>
                <w:lang w:bidi="fa-IR"/>
              </w:rPr>
              <w:t>Time effect</w:t>
            </w:r>
          </w:p>
        </w:tc>
        <w:tc>
          <w:tcPr>
            <w:tcW w:w="2551" w:type="dxa"/>
            <w:shd w:val="clear" w:color="auto" w:fill="auto"/>
            <w:vAlign w:val="center"/>
          </w:tcPr>
          <w:p w14:paraId="33D8041B" w14:textId="02B2FDB6" w:rsidR="00FB3A6B" w:rsidRPr="002B305F" w:rsidRDefault="00FB3A6B" w:rsidP="00FB3A6B">
            <w:pPr>
              <w:spacing w:after="0" w:line="240" w:lineRule="auto"/>
              <w:jc w:val="both"/>
              <w:rPr>
                <w:rFonts w:ascii="Calibri" w:eastAsia="Times New Roman" w:hAnsi="Calibri" w:cstheme="minorHAnsi"/>
                <w:color w:val="000000"/>
                <w:sz w:val="24"/>
                <w:szCs w:val="24"/>
                <w:lang w:bidi="fa-IR"/>
              </w:rPr>
            </w:pPr>
            <w:r w:rsidRPr="002B305F">
              <w:rPr>
                <w:rFonts w:ascii="Calibri" w:eastAsia="Times New Roman" w:hAnsi="Calibri" w:cstheme="minorHAnsi"/>
                <w:color w:val="000000"/>
                <w:sz w:val="24"/>
                <w:szCs w:val="24"/>
                <w:lang w:bidi="fa-IR"/>
              </w:rPr>
              <w:t>The mean discount rate for question 1</w:t>
            </w:r>
          </w:p>
        </w:tc>
        <w:tc>
          <w:tcPr>
            <w:tcW w:w="2127" w:type="dxa"/>
            <w:shd w:val="clear" w:color="auto" w:fill="auto"/>
            <w:vAlign w:val="center"/>
          </w:tcPr>
          <w:p w14:paraId="012244D2" w14:textId="7564BE3F" w:rsidR="00FB3A6B" w:rsidRPr="002B305F" w:rsidRDefault="00FB3A6B" w:rsidP="00FB3A6B">
            <w:pPr>
              <w:spacing w:after="0" w:line="240" w:lineRule="auto"/>
              <w:jc w:val="both"/>
              <w:rPr>
                <w:rFonts w:ascii="Calibri" w:eastAsia="Times New Roman" w:hAnsi="Calibri" w:cstheme="minorHAnsi"/>
                <w:color w:val="000000"/>
                <w:sz w:val="24"/>
                <w:szCs w:val="24"/>
                <w:lang w:bidi="fa-IR"/>
              </w:rPr>
            </w:pPr>
            <w:r w:rsidRPr="002B305F">
              <w:rPr>
                <w:rFonts w:ascii="Calibri" w:eastAsia="Times New Roman" w:hAnsi="Calibri" w:cstheme="minorHAnsi"/>
                <w:color w:val="000000"/>
                <w:sz w:val="24"/>
                <w:szCs w:val="24"/>
                <w:lang w:bidi="fa-IR"/>
              </w:rPr>
              <w:t>The mean discount rate for question 5</w:t>
            </w:r>
          </w:p>
        </w:tc>
        <w:tc>
          <w:tcPr>
            <w:tcW w:w="2362" w:type="dxa"/>
            <w:shd w:val="clear" w:color="auto" w:fill="auto"/>
            <w:vAlign w:val="center"/>
          </w:tcPr>
          <w:p w14:paraId="527FF160" w14:textId="5A852470" w:rsidR="00D15523" w:rsidRPr="002B305F" w:rsidRDefault="00D15523" w:rsidP="004A4C61">
            <w:pPr>
              <w:spacing w:after="0" w:line="240" w:lineRule="auto"/>
              <w:rPr>
                <w:rFonts w:ascii="Calibri" w:eastAsia="Times New Roman" w:hAnsi="Calibri" w:cs="Calibri"/>
                <w:color w:val="000000"/>
                <w:sz w:val="24"/>
                <w:szCs w:val="24"/>
                <w:lang w:bidi="fa-IR"/>
              </w:rPr>
            </w:pPr>
            <w:r w:rsidRPr="002B305F">
              <w:rPr>
                <w:rFonts w:ascii="Calibri" w:eastAsia="Times New Roman" w:hAnsi="Calibri" w:cs="Calibri"/>
                <w:color w:val="000000"/>
                <w:sz w:val="24"/>
                <w:szCs w:val="24"/>
                <w:lang w:bidi="fa-IR"/>
              </w:rPr>
              <w:t>t = 34.</w:t>
            </w:r>
            <w:r w:rsidR="004A4C61" w:rsidRPr="002B305F">
              <w:rPr>
                <w:rFonts w:ascii="Calibri" w:eastAsia="Times New Roman" w:hAnsi="Calibri" w:cs="Calibri"/>
                <w:color w:val="000000"/>
                <w:sz w:val="24"/>
                <w:szCs w:val="24"/>
                <w:lang w:bidi="fa-IR"/>
              </w:rPr>
              <w:t>7</w:t>
            </w:r>
          </w:p>
          <w:p w14:paraId="1AB6EAEF" w14:textId="45A3189D" w:rsidR="00D15523" w:rsidRPr="002B305F" w:rsidRDefault="00D15523" w:rsidP="00D15523">
            <w:pPr>
              <w:spacing w:after="0" w:line="240" w:lineRule="auto"/>
              <w:rPr>
                <w:rFonts w:ascii="Calibri" w:eastAsia="Times New Roman" w:hAnsi="Calibri" w:cs="Calibri"/>
                <w:color w:val="000000"/>
                <w:sz w:val="24"/>
                <w:szCs w:val="24"/>
                <w:lang w:bidi="fa-IR"/>
              </w:rPr>
            </w:pPr>
            <w:r w:rsidRPr="002B305F">
              <w:rPr>
                <w:rFonts w:ascii="Calibri" w:eastAsia="Times New Roman" w:hAnsi="Calibri" w:cs="Calibri"/>
                <w:color w:val="000000"/>
                <w:sz w:val="24"/>
                <w:szCs w:val="24"/>
                <w:lang w:bidi="fa-IR"/>
              </w:rPr>
              <w:t>P &lt;0.001</w:t>
            </w:r>
          </w:p>
        </w:tc>
      </w:tr>
      <w:tr w:rsidR="00FB3A6B" w:rsidRPr="002B305F" w14:paraId="0AD6C40D" w14:textId="77777777" w:rsidTr="00811D7E">
        <w:trPr>
          <w:trHeight w:val="1598"/>
        </w:trPr>
        <w:tc>
          <w:tcPr>
            <w:tcW w:w="2000" w:type="dxa"/>
            <w:vMerge/>
            <w:shd w:val="clear" w:color="auto" w:fill="auto"/>
            <w:vAlign w:val="center"/>
          </w:tcPr>
          <w:p w14:paraId="2E34F7BB" w14:textId="77777777" w:rsidR="00FB3A6B" w:rsidRPr="002B305F" w:rsidRDefault="00FB3A6B" w:rsidP="005544B3">
            <w:pPr>
              <w:spacing w:after="0" w:line="240" w:lineRule="auto"/>
              <w:jc w:val="both"/>
              <w:rPr>
                <w:rFonts w:ascii="Calibri" w:eastAsia="Times New Roman" w:hAnsi="Calibri" w:cstheme="minorHAnsi"/>
                <w:color w:val="000000"/>
                <w:sz w:val="24"/>
                <w:szCs w:val="24"/>
                <w:lang w:bidi="fa-IR"/>
              </w:rPr>
            </w:pPr>
          </w:p>
        </w:tc>
        <w:tc>
          <w:tcPr>
            <w:tcW w:w="2551" w:type="dxa"/>
            <w:shd w:val="clear" w:color="auto" w:fill="auto"/>
            <w:vAlign w:val="center"/>
          </w:tcPr>
          <w:p w14:paraId="411089FD" w14:textId="4CF677FD" w:rsidR="00FB3A6B" w:rsidRPr="002B305F" w:rsidRDefault="00FB3A6B" w:rsidP="00FB3A6B">
            <w:pPr>
              <w:spacing w:after="0" w:line="240" w:lineRule="auto"/>
              <w:jc w:val="both"/>
              <w:rPr>
                <w:rFonts w:ascii="Calibri" w:eastAsia="Times New Roman" w:hAnsi="Calibri" w:cstheme="minorHAnsi"/>
                <w:color w:val="000000"/>
                <w:sz w:val="24"/>
                <w:szCs w:val="24"/>
                <w:lang w:bidi="fa-IR"/>
              </w:rPr>
            </w:pPr>
            <w:r w:rsidRPr="002B305F">
              <w:rPr>
                <w:rFonts w:ascii="Calibri" w:eastAsia="Times New Roman" w:hAnsi="Calibri" w:cstheme="minorHAnsi"/>
                <w:color w:val="000000"/>
                <w:sz w:val="24"/>
                <w:szCs w:val="24"/>
                <w:lang w:bidi="fa-IR"/>
              </w:rPr>
              <w:t>The mean discount rate for question 2</w:t>
            </w:r>
          </w:p>
        </w:tc>
        <w:tc>
          <w:tcPr>
            <w:tcW w:w="2127" w:type="dxa"/>
            <w:shd w:val="clear" w:color="auto" w:fill="auto"/>
            <w:vAlign w:val="center"/>
          </w:tcPr>
          <w:p w14:paraId="328A8C92" w14:textId="3BFE6615" w:rsidR="00FB3A6B" w:rsidRPr="002B305F" w:rsidRDefault="00FB3A6B" w:rsidP="00FB3A6B">
            <w:pPr>
              <w:spacing w:after="0" w:line="240" w:lineRule="auto"/>
              <w:jc w:val="both"/>
              <w:rPr>
                <w:rFonts w:ascii="Calibri" w:eastAsia="Times New Roman" w:hAnsi="Calibri" w:cstheme="minorHAnsi"/>
                <w:color w:val="000000"/>
                <w:sz w:val="24"/>
                <w:szCs w:val="24"/>
                <w:lang w:bidi="fa-IR"/>
              </w:rPr>
            </w:pPr>
            <w:r w:rsidRPr="002B305F">
              <w:rPr>
                <w:rFonts w:ascii="Calibri" w:eastAsia="Times New Roman" w:hAnsi="Calibri" w:cstheme="minorHAnsi"/>
                <w:color w:val="000000"/>
                <w:sz w:val="24"/>
                <w:szCs w:val="24"/>
                <w:lang w:bidi="fa-IR"/>
              </w:rPr>
              <w:t>The mean discount rate for question 6</w:t>
            </w:r>
          </w:p>
        </w:tc>
        <w:tc>
          <w:tcPr>
            <w:tcW w:w="2362" w:type="dxa"/>
            <w:shd w:val="clear" w:color="auto" w:fill="auto"/>
            <w:vAlign w:val="center"/>
          </w:tcPr>
          <w:p w14:paraId="024053FD" w14:textId="76668776" w:rsidR="00D15523" w:rsidRPr="002B305F" w:rsidRDefault="00D15523" w:rsidP="004A4C61">
            <w:pPr>
              <w:spacing w:after="0" w:line="240" w:lineRule="auto"/>
              <w:rPr>
                <w:rFonts w:ascii="Calibri" w:eastAsia="Times New Roman" w:hAnsi="Calibri" w:cs="Calibri"/>
                <w:color w:val="000000"/>
                <w:sz w:val="24"/>
                <w:szCs w:val="24"/>
                <w:lang w:bidi="fa-IR"/>
              </w:rPr>
            </w:pPr>
            <w:r w:rsidRPr="002B305F">
              <w:rPr>
                <w:rFonts w:ascii="Calibri" w:eastAsia="Times New Roman" w:hAnsi="Calibri" w:cs="Calibri"/>
                <w:color w:val="000000"/>
                <w:sz w:val="24"/>
                <w:szCs w:val="24"/>
                <w:lang w:bidi="fa-IR"/>
              </w:rPr>
              <w:t>t = 25.</w:t>
            </w:r>
            <w:r w:rsidR="004A4C61" w:rsidRPr="002B305F">
              <w:rPr>
                <w:rFonts w:ascii="Calibri" w:eastAsia="Times New Roman" w:hAnsi="Calibri" w:cs="Calibri"/>
                <w:color w:val="000000"/>
                <w:sz w:val="24"/>
                <w:szCs w:val="24"/>
                <w:lang w:bidi="fa-IR"/>
              </w:rPr>
              <w:t>4</w:t>
            </w:r>
          </w:p>
          <w:p w14:paraId="083F98D4" w14:textId="544668C2" w:rsidR="00D15523" w:rsidRPr="002B305F" w:rsidRDefault="00D15523" w:rsidP="00D15523">
            <w:pPr>
              <w:spacing w:after="0" w:line="240" w:lineRule="auto"/>
              <w:rPr>
                <w:rFonts w:ascii="Calibri" w:eastAsia="Times New Roman" w:hAnsi="Calibri" w:cs="Calibri"/>
                <w:color w:val="000000"/>
                <w:sz w:val="24"/>
                <w:szCs w:val="24"/>
                <w:lang w:bidi="fa-IR"/>
              </w:rPr>
            </w:pPr>
            <w:r w:rsidRPr="002B305F">
              <w:rPr>
                <w:rFonts w:ascii="Calibri" w:eastAsia="Times New Roman" w:hAnsi="Calibri" w:cs="Calibri"/>
                <w:color w:val="000000"/>
                <w:sz w:val="24"/>
                <w:szCs w:val="24"/>
                <w:lang w:bidi="fa-IR"/>
              </w:rPr>
              <w:t>P &lt;0.001</w:t>
            </w:r>
          </w:p>
        </w:tc>
      </w:tr>
    </w:tbl>
    <w:p w14:paraId="5B66E996" w14:textId="77777777" w:rsidR="00B60A53" w:rsidRPr="002B305F" w:rsidRDefault="00B60A53">
      <w:pPr>
        <w:rPr>
          <w:rFonts w:asciiTheme="majorBidi" w:hAnsiTheme="majorBidi" w:cstheme="majorBidi"/>
          <w:b/>
          <w:bCs/>
          <w:iCs/>
          <w:sz w:val="28"/>
          <w:szCs w:val="28"/>
          <w:lang w:val="en-CA"/>
        </w:rPr>
      </w:pPr>
      <w:r w:rsidRPr="002B305F">
        <w:rPr>
          <w:rFonts w:asciiTheme="majorBidi" w:hAnsiTheme="majorBidi" w:cstheme="majorBidi"/>
          <w:b/>
          <w:bCs/>
          <w:iCs/>
          <w:sz w:val="28"/>
          <w:szCs w:val="28"/>
          <w:lang w:val="en-CA"/>
        </w:rPr>
        <w:br w:type="page"/>
      </w:r>
    </w:p>
    <w:p w14:paraId="6BE004A8" w14:textId="2FE410D8" w:rsidR="003E33EF" w:rsidRPr="002B305F" w:rsidRDefault="003E33EF" w:rsidP="005C22EC">
      <w:pPr>
        <w:autoSpaceDE w:val="0"/>
        <w:autoSpaceDN w:val="0"/>
        <w:adjustRightInd w:val="0"/>
        <w:spacing w:before="200" w:line="480" w:lineRule="auto"/>
        <w:jc w:val="both"/>
        <w:rPr>
          <w:rFonts w:asciiTheme="majorBidi" w:hAnsiTheme="majorBidi" w:cstheme="majorBidi"/>
          <w:b/>
          <w:bCs/>
          <w:iCs/>
          <w:sz w:val="28"/>
          <w:szCs w:val="28"/>
          <w:lang w:val="en-CA"/>
        </w:rPr>
      </w:pPr>
      <w:r w:rsidRPr="002B305F">
        <w:rPr>
          <w:rFonts w:asciiTheme="majorBidi" w:hAnsiTheme="majorBidi" w:cstheme="majorBidi"/>
          <w:b/>
          <w:bCs/>
          <w:iCs/>
          <w:sz w:val="28"/>
          <w:szCs w:val="28"/>
          <w:lang w:val="en-CA"/>
        </w:rPr>
        <w:t xml:space="preserve">Factors </w:t>
      </w:r>
      <w:r w:rsidR="007B11D4" w:rsidRPr="002B305F">
        <w:rPr>
          <w:rFonts w:asciiTheme="majorBidi" w:hAnsiTheme="majorBidi" w:cstheme="majorBidi"/>
          <w:b/>
          <w:bCs/>
          <w:iCs/>
          <w:sz w:val="28"/>
          <w:szCs w:val="28"/>
          <w:lang w:val="en-CA"/>
        </w:rPr>
        <w:t xml:space="preserve">Affecting </w:t>
      </w:r>
      <w:r w:rsidRPr="002B305F">
        <w:rPr>
          <w:rFonts w:asciiTheme="majorBidi" w:hAnsiTheme="majorBidi" w:cstheme="majorBidi"/>
          <w:b/>
          <w:bCs/>
          <w:iCs/>
          <w:sz w:val="28"/>
          <w:szCs w:val="28"/>
          <w:lang w:val="en-CA"/>
        </w:rPr>
        <w:t xml:space="preserve">Private </w:t>
      </w:r>
      <w:r w:rsidR="007B11D4" w:rsidRPr="002B305F">
        <w:rPr>
          <w:rFonts w:asciiTheme="majorBidi" w:hAnsiTheme="majorBidi" w:cstheme="majorBidi"/>
          <w:b/>
          <w:bCs/>
          <w:iCs/>
          <w:sz w:val="28"/>
          <w:szCs w:val="28"/>
          <w:lang w:val="en-CA"/>
        </w:rPr>
        <w:t>Time Preference Rate</w:t>
      </w:r>
    </w:p>
    <w:p w14:paraId="06EA3524" w14:textId="3624873C" w:rsidR="0041773F" w:rsidRPr="002B305F" w:rsidRDefault="003E33EF" w:rsidP="0081589A">
      <w:pPr>
        <w:autoSpaceDE w:val="0"/>
        <w:autoSpaceDN w:val="0"/>
        <w:adjustRightInd w:val="0"/>
        <w:spacing w:line="480" w:lineRule="auto"/>
        <w:ind w:firstLine="720"/>
        <w:jc w:val="both"/>
        <w:rPr>
          <w:rFonts w:asciiTheme="majorBidi" w:hAnsiTheme="majorBidi" w:cstheme="majorBidi"/>
          <w:sz w:val="24"/>
          <w:szCs w:val="24"/>
          <w:lang w:bidi="fa-IR"/>
        </w:rPr>
      </w:pPr>
      <w:r w:rsidRPr="002B305F">
        <w:rPr>
          <w:rFonts w:asciiTheme="majorBidi" w:hAnsiTheme="majorBidi" w:cstheme="majorBidi"/>
          <w:sz w:val="24"/>
          <w:szCs w:val="24"/>
          <w:lang w:bidi="fa-IR"/>
        </w:rPr>
        <w:t xml:space="preserve">Potential determinants of </w:t>
      </w:r>
      <w:r w:rsidR="006D1516" w:rsidRPr="002B305F">
        <w:rPr>
          <w:rFonts w:asciiTheme="majorBidi" w:hAnsiTheme="majorBidi" w:cstheme="majorBidi"/>
          <w:sz w:val="24"/>
          <w:szCs w:val="24"/>
          <w:lang w:bidi="fa-IR"/>
        </w:rPr>
        <w:t xml:space="preserve">the </w:t>
      </w:r>
      <w:r w:rsidRPr="002B305F">
        <w:rPr>
          <w:rFonts w:asciiTheme="majorBidi" w:hAnsiTheme="majorBidi" w:cstheme="majorBidi"/>
          <w:sz w:val="24"/>
          <w:szCs w:val="24"/>
          <w:lang w:bidi="fa-IR"/>
        </w:rPr>
        <w:t>private time preference rate</w:t>
      </w:r>
      <w:r w:rsidR="00D8479C" w:rsidRPr="002B305F">
        <w:rPr>
          <w:rFonts w:asciiTheme="majorBidi" w:hAnsiTheme="majorBidi" w:cstheme="majorBidi"/>
          <w:sz w:val="24"/>
          <w:szCs w:val="24"/>
          <w:lang w:bidi="fa-IR"/>
        </w:rPr>
        <w:t>s</w:t>
      </w:r>
      <w:r w:rsidRPr="002B305F">
        <w:rPr>
          <w:rFonts w:asciiTheme="majorBidi" w:hAnsiTheme="majorBidi" w:cstheme="majorBidi"/>
          <w:sz w:val="24"/>
          <w:szCs w:val="24"/>
          <w:lang w:bidi="fa-IR"/>
        </w:rPr>
        <w:t xml:space="preserve"> were investigated through multilevel analysis. Variables entered in the model at first level included the scenario type, delay (ranging from 2 to 13 years), version of questionnaire (</w:t>
      </w:r>
      <w:r w:rsidR="00DC5E5E" w:rsidRPr="002B305F">
        <w:rPr>
          <w:rFonts w:asciiTheme="majorBidi" w:hAnsiTheme="majorBidi" w:cstheme="majorBidi"/>
          <w:sz w:val="24"/>
          <w:szCs w:val="24"/>
          <w:lang w:bidi="fa-IR"/>
        </w:rPr>
        <w:t xml:space="preserve">the </w:t>
      </w:r>
      <w:r w:rsidRPr="002B305F">
        <w:rPr>
          <w:rFonts w:asciiTheme="majorBidi" w:hAnsiTheme="majorBidi" w:cstheme="majorBidi"/>
          <w:sz w:val="24"/>
          <w:szCs w:val="24"/>
          <w:lang w:bidi="fa-IR"/>
        </w:rPr>
        <w:t>four versions), and starting point (2 or 3 year</w:t>
      </w:r>
      <w:r w:rsidR="008D6C4A" w:rsidRPr="002B305F">
        <w:rPr>
          <w:rFonts w:asciiTheme="majorBidi" w:hAnsiTheme="majorBidi" w:cstheme="majorBidi"/>
          <w:sz w:val="24"/>
          <w:szCs w:val="24"/>
          <w:lang w:bidi="fa-IR"/>
        </w:rPr>
        <w:t>s</w:t>
      </w:r>
      <w:r w:rsidRPr="002B305F">
        <w:rPr>
          <w:rFonts w:asciiTheme="majorBidi" w:hAnsiTheme="majorBidi" w:cstheme="majorBidi"/>
          <w:sz w:val="24"/>
          <w:szCs w:val="24"/>
          <w:lang w:bidi="fa-IR"/>
        </w:rPr>
        <w:t xml:space="preserve">). Variables entered in the model at second level were personal characteristics including age, </w:t>
      </w:r>
      <w:r w:rsidR="001D7C8C" w:rsidRPr="002B305F">
        <w:rPr>
          <w:rFonts w:asciiTheme="majorBidi" w:hAnsiTheme="majorBidi" w:cstheme="majorBidi"/>
          <w:sz w:val="24"/>
          <w:szCs w:val="24"/>
          <w:lang w:bidi="fa-IR"/>
        </w:rPr>
        <w:t>gender</w:t>
      </w:r>
      <w:r w:rsidRPr="002B305F">
        <w:rPr>
          <w:rFonts w:asciiTheme="majorBidi" w:hAnsiTheme="majorBidi" w:cstheme="majorBidi"/>
          <w:sz w:val="24"/>
          <w:szCs w:val="24"/>
          <w:lang w:bidi="fa-IR"/>
        </w:rPr>
        <w:t xml:space="preserve">, marital status, education level, residential status, etc. </w:t>
      </w:r>
      <w:r w:rsidR="0041773F" w:rsidRPr="002B305F">
        <w:rPr>
          <w:rFonts w:asciiTheme="majorBidi" w:hAnsiTheme="majorBidi" w:cstheme="majorBidi"/>
          <w:sz w:val="24"/>
          <w:szCs w:val="24"/>
          <w:lang w:bidi="fa-IR"/>
        </w:rPr>
        <w:t>The regression analysis of the private time preference rates is presented in Table 6</w:t>
      </w:r>
      <w:r w:rsidR="00D8479C" w:rsidRPr="002B305F">
        <w:rPr>
          <w:rFonts w:asciiTheme="majorBidi" w:hAnsiTheme="majorBidi" w:cstheme="majorBidi"/>
          <w:sz w:val="24"/>
          <w:szCs w:val="24"/>
          <w:lang w:bidi="fa-IR"/>
        </w:rPr>
        <w:t xml:space="preserve">; all the estimated results are based on the assumption of </w:t>
      </w:r>
      <w:r w:rsidR="0041773F" w:rsidRPr="002B305F">
        <w:rPr>
          <w:rFonts w:asciiTheme="majorBidi" w:hAnsiTheme="majorBidi" w:cstheme="majorBidi"/>
          <w:sz w:val="24"/>
          <w:szCs w:val="24"/>
          <w:lang w:bidi="fa-IR"/>
        </w:rPr>
        <w:t>linear utility.</w:t>
      </w:r>
    </w:p>
    <w:p w14:paraId="5D522BA7" w14:textId="44AF1C02" w:rsidR="0050147B" w:rsidRPr="002B305F" w:rsidRDefault="00DA6B41" w:rsidP="0081589A">
      <w:pPr>
        <w:autoSpaceDE w:val="0"/>
        <w:autoSpaceDN w:val="0"/>
        <w:adjustRightInd w:val="0"/>
        <w:spacing w:after="0" w:line="480" w:lineRule="auto"/>
        <w:ind w:firstLine="720"/>
        <w:jc w:val="both"/>
        <w:rPr>
          <w:rFonts w:asciiTheme="majorBidi" w:hAnsiTheme="majorBidi" w:cstheme="majorBidi"/>
          <w:sz w:val="24"/>
          <w:szCs w:val="24"/>
          <w:lang w:bidi="fa-IR"/>
        </w:rPr>
      </w:pPr>
      <w:r w:rsidRPr="002B305F">
        <w:rPr>
          <w:rFonts w:asciiTheme="majorBidi" w:hAnsiTheme="majorBidi" w:cstheme="majorBidi"/>
          <w:sz w:val="24"/>
          <w:szCs w:val="24"/>
          <w:lang w:bidi="fa-IR"/>
        </w:rPr>
        <w:t>T</w:t>
      </w:r>
      <w:r w:rsidR="003E33EF" w:rsidRPr="002B305F">
        <w:rPr>
          <w:rFonts w:asciiTheme="majorBidi" w:hAnsiTheme="majorBidi" w:cstheme="majorBidi"/>
          <w:sz w:val="24"/>
          <w:szCs w:val="24"/>
          <w:lang w:bidi="fa-IR"/>
        </w:rPr>
        <w:t xml:space="preserve">here </w:t>
      </w:r>
      <w:r w:rsidR="008D6C4A" w:rsidRPr="002B305F">
        <w:rPr>
          <w:rFonts w:asciiTheme="majorBidi" w:hAnsiTheme="majorBidi" w:cstheme="majorBidi"/>
          <w:sz w:val="24"/>
          <w:szCs w:val="24"/>
          <w:lang w:bidi="fa-IR"/>
        </w:rPr>
        <w:t xml:space="preserve">was </w:t>
      </w:r>
      <w:r w:rsidR="00A07995" w:rsidRPr="002B305F">
        <w:rPr>
          <w:rFonts w:asciiTheme="majorBidi" w:hAnsiTheme="majorBidi" w:cstheme="majorBidi"/>
          <w:sz w:val="24"/>
          <w:szCs w:val="24"/>
          <w:lang w:bidi="fa-IR"/>
        </w:rPr>
        <w:t xml:space="preserve">a </w:t>
      </w:r>
      <w:r w:rsidR="003E33EF" w:rsidRPr="002B305F">
        <w:rPr>
          <w:rFonts w:asciiTheme="majorBidi" w:hAnsiTheme="majorBidi" w:cstheme="majorBidi"/>
          <w:sz w:val="24"/>
          <w:szCs w:val="24"/>
          <w:lang w:bidi="fa-IR"/>
        </w:rPr>
        <w:t xml:space="preserve">significant negative association between </w:t>
      </w:r>
      <w:r w:rsidR="008D6C4A" w:rsidRPr="002B305F">
        <w:rPr>
          <w:rFonts w:asciiTheme="majorBidi" w:hAnsiTheme="majorBidi" w:cstheme="majorBidi"/>
          <w:sz w:val="24"/>
          <w:szCs w:val="24"/>
          <w:lang w:bidi="fa-IR"/>
        </w:rPr>
        <w:t xml:space="preserve">the </w:t>
      </w:r>
      <w:r w:rsidR="003E33EF" w:rsidRPr="002B305F">
        <w:rPr>
          <w:rFonts w:asciiTheme="majorBidi" w:hAnsiTheme="majorBidi" w:cstheme="majorBidi"/>
          <w:sz w:val="24"/>
          <w:szCs w:val="24"/>
          <w:lang w:bidi="fa-IR"/>
        </w:rPr>
        <w:t>time delay and time preference rates</w:t>
      </w:r>
      <w:r w:rsidR="003F40FD" w:rsidRPr="002B305F">
        <w:rPr>
          <w:rFonts w:asciiTheme="majorBidi" w:hAnsiTheme="majorBidi" w:cstheme="majorBidi"/>
          <w:sz w:val="24"/>
          <w:szCs w:val="24"/>
          <w:lang w:bidi="fa-IR"/>
        </w:rPr>
        <w:t xml:space="preserve"> </w:t>
      </w:r>
      <w:r w:rsidR="008D6C4A" w:rsidRPr="002B305F">
        <w:rPr>
          <w:rFonts w:asciiTheme="majorBidi" w:hAnsiTheme="majorBidi" w:cstheme="majorBidi"/>
          <w:sz w:val="24"/>
          <w:szCs w:val="24"/>
          <w:lang w:bidi="fa-IR"/>
        </w:rPr>
        <w:t xml:space="preserve">and thus the </w:t>
      </w:r>
      <w:r w:rsidR="003E33EF" w:rsidRPr="002B305F">
        <w:rPr>
          <w:rFonts w:asciiTheme="majorBidi" w:hAnsiTheme="majorBidi" w:cstheme="majorBidi"/>
          <w:sz w:val="24"/>
          <w:szCs w:val="24"/>
          <w:lang w:bidi="fa-IR"/>
        </w:rPr>
        <w:t xml:space="preserve">respondents </w:t>
      </w:r>
      <w:r w:rsidR="003F40FD" w:rsidRPr="002B305F">
        <w:rPr>
          <w:rFonts w:asciiTheme="majorBidi" w:hAnsiTheme="majorBidi" w:cstheme="majorBidi"/>
          <w:sz w:val="24"/>
          <w:szCs w:val="24"/>
          <w:lang w:bidi="fa-IR"/>
        </w:rPr>
        <w:t xml:space="preserve">discounted </w:t>
      </w:r>
      <w:r w:rsidR="003E33EF" w:rsidRPr="002B305F">
        <w:rPr>
          <w:rFonts w:asciiTheme="majorBidi" w:hAnsiTheme="majorBidi" w:cstheme="majorBidi"/>
          <w:sz w:val="24"/>
          <w:szCs w:val="24"/>
          <w:lang w:bidi="fa-IR"/>
        </w:rPr>
        <w:t>distant events with lower rates</w:t>
      </w:r>
      <w:r w:rsidR="00A07995" w:rsidRPr="002B305F">
        <w:rPr>
          <w:rFonts w:asciiTheme="majorBidi" w:hAnsiTheme="majorBidi" w:cstheme="majorBidi"/>
          <w:sz w:val="24"/>
          <w:szCs w:val="24"/>
          <w:lang w:bidi="fa-IR"/>
        </w:rPr>
        <w:t xml:space="preserve"> (</w:t>
      </w:r>
      <w:r w:rsidR="003E33EF" w:rsidRPr="002B305F">
        <w:rPr>
          <w:rFonts w:asciiTheme="majorBidi" w:hAnsiTheme="majorBidi" w:cstheme="majorBidi"/>
          <w:sz w:val="24"/>
          <w:szCs w:val="24"/>
          <w:lang w:bidi="fa-IR"/>
        </w:rPr>
        <w:t>decreasing timing aversion</w:t>
      </w:r>
      <w:r w:rsidR="00A07995" w:rsidRPr="002B305F">
        <w:rPr>
          <w:rFonts w:asciiTheme="majorBidi" w:hAnsiTheme="majorBidi" w:cstheme="majorBidi"/>
          <w:sz w:val="24"/>
          <w:szCs w:val="24"/>
          <w:lang w:bidi="fa-IR"/>
        </w:rPr>
        <w:t>)</w:t>
      </w:r>
      <w:r w:rsidR="00327652" w:rsidRPr="002B305F">
        <w:rPr>
          <w:rFonts w:asciiTheme="majorBidi" w:hAnsiTheme="majorBidi" w:cstheme="majorBidi"/>
          <w:sz w:val="24"/>
          <w:szCs w:val="24"/>
          <w:lang w:bidi="fa-IR"/>
        </w:rPr>
        <w:t xml:space="preserve"> </w:t>
      </w:r>
      <w:r w:rsidR="00430D9E" w:rsidRPr="002B305F">
        <w:rPr>
          <w:rFonts w:asciiTheme="majorBidi" w:hAnsiTheme="majorBidi" w:cstheme="majorBidi"/>
          <w:sz w:val="24"/>
          <w:szCs w:val="24"/>
          <w:lang w:bidi="fa-IR"/>
        </w:rPr>
        <w:fldChar w:fldCharType="begin"/>
      </w:r>
      <w:r w:rsidR="00DF225D" w:rsidRPr="002B305F">
        <w:rPr>
          <w:rFonts w:asciiTheme="majorBidi" w:hAnsiTheme="majorBidi" w:cstheme="majorBidi"/>
          <w:sz w:val="24"/>
          <w:szCs w:val="24"/>
          <w:lang w:bidi="fa-IR"/>
        </w:rPr>
        <w:instrText xml:space="preserve"> ADDIN EN.CITE &lt;EndNote&gt;&lt;Cite&gt;&lt;Author&gt;Cairns&lt;/Author&gt;&lt;Year&gt;1997&lt;/Year&gt;&lt;RecNum&gt;1726&lt;/RecNum&gt;&lt;DisplayText&gt;[26]&lt;/DisplayText&gt;&lt;record&gt;&lt;rec-number&gt;1726&lt;/rec-number&gt;&lt;foreign-keys&gt;&lt;key app="EN" db-id="fwrd2zr029xewqeaaa1xss9qw0ewssd5ed9d" timestamp="0"&gt;1726&lt;/key&gt;&lt;/foreign-keys&gt;&lt;ref-type name="Journal Article"&gt;17&lt;/ref-type&gt;&lt;contributors&gt;&lt;authors&gt;&lt;author&gt;Cairns, J.&lt;/author&gt;&lt;author&gt;van der Pol, M.&lt;/author&gt;&lt;/authors&gt;&lt;/contributors&gt;&lt;auth-address&gt;Health Economics Research Unit, University of Aberdeen, Foresterhill, Scotland.&lt;/auth-address&gt;&lt;titles&gt;&lt;title&gt;Constant and decreasing timing aversion for saving lives&lt;/title&gt;&lt;secondary-title&gt;Soc Sci Med&lt;/secondary-title&gt;&lt;alt-title&gt;Social science &amp;amp; medicine (1982)&lt;/alt-title&gt;&lt;/titles&gt;&lt;pages&gt;1653-9&lt;/pages&gt;&lt;volume&gt;45&lt;/volume&gt;&lt;number&gt;11&lt;/number&gt;&lt;edition&gt;1998/01/15&lt;/edition&gt;&lt;keywords&gt;&lt;keyword&gt;*Attitude to Health&lt;/keyword&gt;&lt;keyword&gt;Cost-Benefit Analysis/methods&lt;/keyword&gt;&lt;keyword&gt;Health Services Research/economics/*methods&lt;/keyword&gt;&lt;keyword&gt;Humans&lt;/keyword&gt;&lt;keyword&gt;*Models, Econometric&lt;/keyword&gt;&lt;keyword&gt;Time Factors&lt;/keyword&gt;&lt;keyword&gt;*Value of Life&lt;/keyword&gt;&lt;/keywords&gt;&lt;dates&gt;&lt;year&gt;1997&lt;/year&gt;&lt;pub-dates&gt;&lt;date&gt;Dec&lt;/date&gt;&lt;/pub-dates&gt;&lt;/dates&gt;&lt;isbn&gt;0277-9536 (Print)&amp;#xD;0277-9536&lt;/isbn&gt;&lt;accession-num&gt;9428085&lt;/accession-num&gt;&lt;urls&gt;&lt;/urls&gt;&lt;remote-database-provider&gt;Nlm&lt;/remote-database-provider&gt;&lt;language&gt;eng&lt;/language&gt;&lt;/record&gt;&lt;/Cite&gt;&lt;/EndNote&gt;</w:instrText>
      </w:r>
      <w:r w:rsidR="00430D9E" w:rsidRPr="002B305F">
        <w:rPr>
          <w:rFonts w:asciiTheme="majorBidi" w:hAnsiTheme="majorBidi" w:cstheme="majorBidi"/>
          <w:sz w:val="24"/>
          <w:szCs w:val="24"/>
          <w:lang w:bidi="fa-IR"/>
        </w:rPr>
        <w:fldChar w:fldCharType="separate"/>
      </w:r>
      <w:r w:rsidR="00DF225D" w:rsidRPr="002B305F">
        <w:rPr>
          <w:rFonts w:asciiTheme="majorBidi" w:hAnsiTheme="majorBidi" w:cstheme="majorBidi"/>
          <w:noProof/>
          <w:sz w:val="24"/>
          <w:szCs w:val="24"/>
          <w:lang w:bidi="fa-IR"/>
        </w:rPr>
        <w:t>[26]</w:t>
      </w:r>
      <w:r w:rsidR="00430D9E" w:rsidRPr="002B305F">
        <w:rPr>
          <w:rFonts w:asciiTheme="majorBidi" w:hAnsiTheme="majorBidi" w:cstheme="majorBidi"/>
          <w:sz w:val="24"/>
          <w:szCs w:val="24"/>
          <w:lang w:bidi="fa-IR"/>
        </w:rPr>
        <w:fldChar w:fldCharType="end"/>
      </w:r>
      <w:r w:rsidR="003E33EF" w:rsidRPr="002B305F">
        <w:rPr>
          <w:rFonts w:asciiTheme="majorBidi" w:hAnsiTheme="majorBidi" w:cstheme="majorBidi"/>
          <w:sz w:val="24"/>
          <w:szCs w:val="24"/>
          <w:lang w:bidi="fa-IR"/>
        </w:rPr>
        <w:t>. Similarly</w:t>
      </w:r>
      <w:r w:rsidR="00D3712A" w:rsidRPr="002B305F">
        <w:rPr>
          <w:rFonts w:asciiTheme="majorBidi" w:hAnsiTheme="majorBidi" w:cstheme="majorBidi"/>
          <w:sz w:val="24"/>
          <w:szCs w:val="24"/>
          <w:lang w:bidi="fa-IR"/>
        </w:rPr>
        <w:t>,</w:t>
      </w:r>
      <w:r w:rsidR="003E33EF" w:rsidRPr="002B305F">
        <w:rPr>
          <w:rFonts w:asciiTheme="majorBidi" w:hAnsiTheme="majorBidi" w:cstheme="majorBidi"/>
          <w:sz w:val="24"/>
          <w:szCs w:val="24"/>
          <w:lang w:bidi="fa-IR"/>
        </w:rPr>
        <w:t xml:space="preserve"> the </w:t>
      </w:r>
      <w:r w:rsidR="00116CC0" w:rsidRPr="002B305F">
        <w:rPr>
          <w:rFonts w:asciiTheme="majorBidi" w:hAnsiTheme="majorBidi" w:cstheme="majorBidi"/>
          <w:sz w:val="24"/>
          <w:szCs w:val="24"/>
          <w:lang w:bidi="fa-IR"/>
        </w:rPr>
        <w:t xml:space="preserve">negative </w:t>
      </w:r>
      <w:r w:rsidR="003E33EF" w:rsidRPr="002B305F">
        <w:rPr>
          <w:rFonts w:asciiTheme="majorBidi" w:hAnsiTheme="majorBidi" w:cstheme="majorBidi"/>
          <w:sz w:val="24"/>
          <w:szCs w:val="24"/>
          <w:lang w:bidi="fa-IR"/>
        </w:rPr>
        <w:t xml:space="preserve">association between </w:t>
      </w:r>
      <w:r w:rsidR="003F40FD" w:rsidRPr="002B305F">
        <w:rPr>
          <w:rFonts w:asciiTheme="majorBidi" w:hAnsiTheme="majorBidi" w:cstheme="majorBidi"/>
          <w:sz w:val="24"/>
          <w:szCs w:val="24"/>
          <w:lang w:bidi="fa-IR"/>
        </w:rPr>
        <w:t xml:space="preserve">the </w:t>
      </w:r>
      <w:r w:rsidR="003E33EF" w:rsidRPr="002B305F">
        <w:rPr>
          <w:rFonts w:asciiTheme="majorBidi" w:hAnsiTheme="majorBidi" w:cstheme="majorBidi"/>
          <w:sz w:val="24"/>
          <w:szCs w:val="24"/>
          <w:lang w:bidi="fa-IR"/>
        </w:rPr>
        <w:t>scenario type and implied rates</w:t>
      </w:r>
      <w:r w:rsidR="00116CC0" w:rsidRPr="002B305F">
        <w:rPr>
          <w:rFonts w:asciiTheme="majorBidi" w:hAnsiTheme="majorBidi" w:cstheme="majorBidi"/>
          <w:sz w:val="24"/>
          <w:szCs w:val="24"/>
          <w:lang w:bidi="fa-IR"/>
        </w:rPr>
        <w:t xml:space="preserve"> confirmed the</w:t>
      </w:r>
      <w:r w:rsidR="00A07995" w:rsidRPr="002B305F">
        <w:rPr>
          <w:rFonts w:asciiTheme="majorBidi" w:hAnsiTheme="majorBidi" w:cstheme="majorBidi"/>
          <w:sz w:val="24"/>
          <w:szCs w:val="24"/>
          <w:lang w:bidi="fa-IR"/>
        </w:rPr>
        <w:t xml:space="preserve"> </w:t>
      </w:r>
      <w:r w:rsidR="00100D72" w:rsidRPr="002B305F">
        <w:rPr>
          <w:rFonts w:asciiTheme="majorBidi" w:hAnsiTheme="majorBidi" w:cstheme="majorBidi"/>
          <w:sz w:val="24"/>
          <w:szCs w:val="24"/>
          <w:lang w:bidi="fa-IR"/>
        </w:rPr>
        <w:t xml:space="preserve">existence of </w:t>
      </w:r>
      <w:r w:rsidRPr="002B305F">
        <w:rPr>
          <w:rFonts w:asciiTheme="majorBidi" w:hAnsiTheme="majorBidi" w:cstheme="majorBidi"/>
          <w:sz w:val="24"/>
          <w:szCs w:val="24"/>
          <w:lang w:bidi="fa-IR"/>
        </w:rPr>
        <w:t xml:space="preserve">a </w:t>
      </w:r>
      <w:r w:rsidR="003E33EF" w:rsidRPr="002B305F">
        <w:rPr>
          <w:rFonts w:asciiTheme="majorBidi" w:hAnsiTheme="majorBidi" w:cstheme="majorBidi"/>
          <w:sz w:val="24"/>
          <w:szCs w:val="24"/>
          <w:lang w:bidi="fa-IR"/>
        </w:rPr>
        <w:t>magnitude effect</w:t>
      </w:r>
      <w:r w:rsidR="00490962" w:rsidRPr="002B305F">
        <w:rPr>
          <w:rFonts w:asciiTheme="majorBidi" w:hAnsiTheme="majorBidi" w:cstheme="majorBidi"/>
          <w:sz w:val="24"/>
          <w:szCs w:val="24"/>
          <w:lang w:bidi="fa-IR"/>
        </w:rPr>
        <w:t>, where p</w:t>
      </w:r>
      <w:r w:rsidR="003E33EF" w:rsidRPr="002B305F">
        <w:rPr>
          <w:rFonts w:asciiTheme="majorBidi" w:hAnsiTheme="majorBidi" w:cstheme="majorBidi"/>
          <w:sz w:val="24"/>
          <w:szCs w:val="24"/>
          <w:lang w:bidi="fa-IR"/>
        </w:rPr>
        <w:t xml:space="preserve">eople </w:t>
      </w:r>
      <w:r w:rsidR="003F40FD" w:rsidRPr="002B305F">
        <w:rPr>
          <w:rFonts w:asciiTheme="majorBidi" w:hAnsiTheme="majorBidi" w:cstheme="majorBidi"/>
          <w:sz w:val="24"/>
          <w:szCs w:val="24"/>
          <w:lang w:bidi="fa-IR"/>
        </w:rPr>
        <w:t xml:space="preserve">applied </w:t>
      </w:r>
      <w:r w:rsidR="00490962" w:rsidRPr="002B305F">
        <w:rPr>
          <w:rFonts w:asciiTheme="majorBidi" w:hAnsiTheme="majorBidi" w:cstheme="majorBidi"/>
          <w:sz w:val="24"/>
          <w:szCs w:val="24"/>
          <w:lang w:bidi="fa-IR"/>
        </w:rPr>
        <w:t xml:space="preserve">lower discount rates </w:t>
      </w:r>
      <w:r w:rsidR="0027792F" w:rsidRPr="002B305F">
        <w:rPr>
          <w:rFonts w:asciiTheme="majorBidi" w:hAnsiTheme="majorBidi" w:cstheme="majorBidi"/>
          <w:sz w:val="24"/>
          <w:szCs w:val="24"/>
          <w:lang w:bidi="fa-IR"/>
        </w:rPr>
        <w:t>for</w:t>
      </w:r>
      <w:r w:rsidR="00490962" w:rsidRPr="002B305F">
        <w:rPr>
          <w:rFonts w:asciiTheme="majorBidi" w:hAnsiTheme="majorBidi" w:cstheme="majorBidi"/>
          <w:sz w:val="24"/>
          <w:szCs w:val="24"/>
          <w:lang w:bidi="fa-IR"/>
        </w:rPr>
        <w:t xml:space="preserve"> </w:t>
      </w:r>
      <w:r w:rsidR="003E33EF" w:rsidRPr="002B305F">
        <w:rPr>
          <w:rFonts w:asciiTheme="majorBidi" w:hAnsiTheme="majorBidi" w:cstheme="majorBidi"/>
          <w:sz w:val="24"/>
          <w:szCs w:val="24"/>
          <w:lang w:bidi="fa-IR"/>
        </w:rPr>
        <w:t>more sever</w:t>
      </w:r>
      <w:r w:rsidR="00490962" w:rsidRPr="002B305F">
        <w:rPr>
          <w:rFonts w:asciiTheme="majorBidi" w:hAnsiTheme="majorBidi" w:cstheme="majorBidi"/>
          <w:sz w:val="24"/>
          <w:szCs w:val="24"/>
          <w:lang w:bidi="fa-IR"/>
        </w:rPr>
        <w:t>e</w:t>
      </w:r>
      <w:r w:rsidR="003E33EF" w:rsidRPr="002B305F">
        <w:rPr>
          <w:rFonts w:asciiTheme="majorBidi" w:hAnsiTheme="majorBidi" w:cstheme="majorBidi"/>
          <w:sz w:val="24"/>
          <w:szCs w:val="24"/>
          <w:lang w:bidi="fa-IR"/>
        </w:rPr>
        <w:t xml:space="preserve"> health outcomes. There was no significant difference </w:t>
      </w:r>
      <w:r w:rsidR="0027792F" w:rsidRPr="002B305F">
        <w:rPr>
          <w:rFonts w:asciiTheme="majorBidi" w:hAnsiTheme="majorBidi" w:cstheme="majorBidi"/>
          <w:sz w:val="24"/>
          <w:szCs w:val="24"/>
          <w:lang w:bidi="fa-IR"/>
        </w:rPr>
        <w:t>between</w:t>
      </w:r>
      <w:r w:rsidR="003E33EF" w:rsidRPr="002B305F">
        <w:rPr>
          <w:rFonts w:asciiTheme="majorBidi" w:hAnsiTheme="majorBidi" w:cstheme="majorBidi"/>
          <w:sz w:val="24"/>
          <w:szCs w:val="24"/>
          <w:lang w:bidi="fa-IR"/>
        </w:rPr>
        <w:t xml:space="preserve"> </w:t>
      </w:r>
      <w:r w:rsidR="003F40FD" w:rsidRPr="002B305F">
        <w:rPr>
          <w:rFonts w:asciiTheme="majorBidi" w:hAnsiTheme="majorBidi" w:cstheme="majorBidi"/>
          <w:sz w:val="24"/>
          <w:szCs w:val="24"/>
          <w:lang w:bidi="fa-IR"/>
        </w:rPr>
        <w:t xml:space="preserve">the </w:t>
      </w:r>
      <w:r w:rsidR="0027792F" w:rsidRPr="002B305F">
        <w:rPr>
          <w:rFonts w:asciiTheme="majorBidi" w:hAnsiTheme="majorBidi" w:cstheme="majorBidi"/>
          <w:sz w:val="24"/>
          <w:szCs w:val="24"/>
          <w:lang w:bidi="fa-IR"/>
        </w:rPr>
        <w:t xml:space="preserve">imputed </w:t>
      </w:r>
      <w:r w:rsidR="003E33EF" w:rsidRPr="002B305F">
        <w:rPr>
          <w:rFonts w:asciiTheme="majorBidi" w:hAnsiTheme="majorBidi" w:cstheme="majorBidi"/>
          <w:sz w:val="24"/>
          <w:szCs w:val="24"/>
          <w:lang w:bidi="fa-IR"/>
        </w:rPr>
        <w:t xml:space="preserve">time preference </w:t>
      </w:r>
      <w:r w:rsidR="0027792F" w:rsidRPr="002B305F">
        <w:rPr>
          <w:rFonts w:asciiTheme="majorBidi" w:hAnsiTheme="majorBidi" w:cstheme="majorBidi"/>
          <w:sz w:val="24"/>
          <w:szCs w:val="24"/>
          <w:lang w:bidi="fa-IR"/>
        </w:rPr>
        <w:t xml:space="preserve">rates </w:t>
      </w:r>
      <w:r w:rsidR="0023677E" w:rsidRPr="002B305F">
        <w:rPr>
          <w:rFonts w:asciiTheme="majorBidi" w:hAnsiTheme="majorBidi" w:cstheme="majorBidi"/>
          <w:sz w:val="24"/>
          <w:szCs w:val="24"/>
          <w:lang w:bidi="fa-IR"/>
        </w:rPr>
        <w:t xml:space="preserve">using different </w:t>
      </w:r>
      <w:r w:rsidR="003E33EF" w:rsidRPr="002B305F">
        <w:rPr>
          <w:rFonts w:asciiTheme="majorBidi" w:hAnsiTheme="majorBidi" w:cstheme="majorBidi"/>
          <w:sz w:val="24"/>
          <w:szCs w:val="24"/>
          <w:lang w:bidi="fa-IR"/>
        </w:rPr>
        <w:t>version</w:t>
      </w:r>
      <w:r w:rsidR="0023677E" w:rsidRPr="002B305F">
        <w:rPr>
          <w:rFonts w:asciiTheme="majorBidi" w:hAnsiTheme="majorBidi" w:cstheme="majorBidi"/>
          <w:sz w:val="24"/>
          <w:szCs w:val="24"/>
          <w:lang w:bidi="fa-IR"/>
        </w:rPr>
        <w:t>s</w:t>
      </w:r>
      <w:r w:rsidR="003E33EF" w:rsidRPr="002B305F">
        <w:rPr>
          <w:rFonts w:asciiTheme="majorBidi" w:hAnsiTheme="majorBidi" w:cstheme="majorBidi"/>
          <w:sz w:val="24"/>
          <w:szCs w:val="24"/>
          <w:lang w:bidi="fa-IR"/>
        </w:rPr>
        <w:t xml:space="preserve"> of the</w:t>
      </w:r>
      <w:r w:rsidR="0023677E" w:rsidRPr="002B305F">
        <w:rPr>
          <w:rFonts w:asciiTheme="majorBidi" w:hAnsiTheme="majorBidi" w:cstheme="majorBidi"/>
          <w:sz w:val="24"/>
          <w:szCs w:val="24"/>
          <w:lang w:bidi="fa-IR"/>
        </w:rPr>
        <w:t xml:space="preserve"> </w:t>
      </w:r>
      <w:r w:rsidR="003E33EF" w:rsidRPr="002B305F">
        <w:rPr>
          <w:rFonts w:asciiTheme="majorBidi" w:hAnsiTheme="majorBidi" w:cstheme="majorBidi"/>
          <w:sz w:val="24"/>
          <w:szCs w:val="24"/>
          <w:lang w:bidi="fa-IR"/>
        </w:rPr>
        <w:t>questionnaire</w:t>
      </w:r>
      <w:r w:rsidR="003F40FD" w:rsidRPr="002B305F">
        <w:rPr>
          <w:rFonts w:asciiTheme="majorBidi" w:hAnsiTheme="majorBidi" w:cstheme="majorBidi"/>
          <w:sz w:val="24"/>
          <w:szCs w:val="24"/>
          <w:lang w:bidi="fa-IR"/>
        </w:rPr>
        <w:t>,</w:t>
      </w:r>
      <w:r w:rsidR="0027792F" w:rsidRPr="002B305F">
        <w:rPr>
          <w:rFonts w:asciiTheme="majorBidi" w:hAnsiTheme="majorBidi" w:cstheme="majorBidi"/>
          <w:sz w:val="24"/>
          <w:szCs w:val="24"/>
          <w:lang w:bidi="fa-IR"/>
        </w:rPr>
        <w:t xml:space="preserve"> implying that</w:t>
      </w:r>
      <w:r w:rsidR="00490962" w:rsidRPr="002B305F">
        <w:rPr>
          <w:rFonts w:asciiTheme="majorBidi" w:hAnsiTheme="majorBidi" w:cstheme="majorBidi"/>
          <w:sz w:val="24"/>
          <w:szCs w:val="24"/>
          <w:lang w:bidi="fa-IR"/>
        </w:rPr>
        <w:t xml:space="preserve"> </w:t>
      </w:r>
      <w:r w:rsidR="0027792F" w:rsidRPr="002B305F">
        <w:rPr>
          <w:rFonts w:asciiTheme="majorBidi" w:hAnsiTheme="majorBidi" w:cstheme="majorBidi"/>
          <w:sz w:val="24"/>
          <w:szCs w:val="24"/>
          <w:lang w:bidi="fa-IR"/>
        </w:rPr>
        <w:t>applying</w:t>
      </w:r>
      <w:r w:rsidRPr="002B305F">
        <w:rPr>
          <w:rFonts w:asciiTheme="majorBidi" w:hAnsiTheme="majorBidi" w:cstheme="majorBidi"/>
          <w:sz w:val="24"/>
          <w:szCs w:val="24"/>
          <w:lang w:bidi="fa-IR"/>
        </w:rPr>
        <w:t xml:space="preserve"> a</w:t>
      </w:r>
      <w:r w:rsidR="003E33EF" w:rsidRPr="002B305F">
        <w:rPr>
          <w:rFonts w:asciiTheme="majorBidi" w:hAnsiTheme="majorBidi" w:cstheme="majorBidi"/>
          <w:sz w:val="24"/>
          <w:szCs w:val="24"/>
          <w:lang w:bidi="fa-IR"/>
        </w:rPr>
        <w:t xml:space="preserve"> wide range of time delay</w:t>
      </w:r>
      <w:r w:rsidRPr="002B305F">
        <w:rPr>
          <w:rFonts w:asciiTheme="majorBidi" w:hAnsiTheme="majorBidi" w:cstheme="majorBidi"/>
          <w:sz w:val="24"/>
          <w:szCs w:val="24"/>
          <w:lang w:bidi="fa-IR"/>
        </w:rPr>
        <w:t>s</w:t>
      </w:r>
      <w:r w:rsidR="003E33EF" w:rsidRPr="002B305F">
        <w:rPr>
          <w:rFonts w:asciiTheme="majorBidi" w:hAnsiTheme="majorBidi" w:cstheme="majorBidi"/>
          <w:sz w:val="24"/>
          <w:szCs w:val="24"/>
          <w:lang w:bidi="fa-IR"/>
        </w:rPr>
        <w:t xml:space="preserve"> in </w:t>
      </w:r>
      <w:r w:rsidR="003F40FD" w:rsidRPr="002B305F">
        <w:rPr>
          <w:rFonts w:asciiTheme="majorBidi" w:hAnsiTheme="majorBidi" w:cstheme="majorBidi"/>
          <w:sz w:val="24"/>
          <w:szCs w:val="24"/>
          <w:lang w:bidi="fa-IR"/>
        </w:rPr>
        <w:t xml:space="preserve">the </w:t>
      </w:r>
      <w:r w:rsidR="003E33EF" w:rsidRPr="002B305F">
        <w:rPr>
          <w:rFonts w:asciiTheme="majorBidi" w:hAnsiTheme="majorBidi" w:cstheme="majorBidi"/>
          <w:sz w:val="24"/>
          <w:szCs w:val="24"/>
          <w:lang w:bidi="fa-IR"/>
        </w:rPr>
        <w:t xml:space="preserve">four versions </w:t>
      </w:r>
      <w:r w:rsidR="0027792F" w:rsidRPr="002B305F">
        <w:rPr>
          <w:rFonts w:asciiTheme="majorBidi" w:hAnsiTheme="majorBidi" w:cstheme="majorBidi"/>
          <w:sz w:val="24"/>
          <w:szCs w:val="24"/>
          <w:lang w:bidi="fa-IR"/>
        </w:rPr>
        <w:t xml:space="preserve">of the questionnaire </w:t>
      </w:r>
      <w:r w:rsidR="0023677E" w:rsidRPr="002B305F">
        <w:rPr>
          <w:rFonts w:asciiTheme="majorBidi" w:hAnsiTheme="majorBidi" w:cstheme="majorBidi"/>
          <w:sz w:val="24"/>
          <w:szCs w:val="24"/>
          <w:lang w:bidi="fa-IR"/>
        </w:rPr>
        <w:t>did</w:t>
      </w:r>
      <w:r w:rsidR="00490962" w:rsidRPr="002B305F">
        <w:rPr>
          <w:rFonts w:asciiTheme="majorBidi" w:hAnsiTheme="majorBidi" w:cstheme="majorBidi"/>
          <w:sz w:val="24"/>
          <w:szCs w:val="24"/>
          <w:lang w:bidi="fa-IR"/>
        </w:rPr>
        <w:t xml:space="preserve"> not</w:t>
      </w:r>
      <w:r w:rsidR="003E33EF" w:rsidRPr="002B305F">
        <w:rPr>
          <w:rFonts w:asciiTheme="majorBidi" w:hAnsiTheme="majorBidi" w:cstheme="majorBidi"/>
          <w:sz w:val="24"/>
          <w:szCs w:val="24"/>
          <w:lang w:bidi="fa-IR"/>
        </w:rPr>
        <w:t xml:space="preserve"> bias the results. The estimated </w:t>
      </w:r>
      <w:r w:rsidR="00116CC0" w:rsidRPr="002B305F">
        <w:rPr>
          <w:rFonts w:asciiTheme="majorBidi" w:hAnsiTheme="majorBidi" w:cstheme="majorBidi"/>
          <w:sz w:val="24"/>
          <w:szCs w:val="24"/>
          <w:lang w:bidi="fa-IR"/>
        </w:rPr>
        <w:t>rate for two starting points was</w:t>
      </w:r>
      <w:r w:rsidR="003E33EF" w:rsidRPr="002B305F">
        <w:rPr>
          <w:rFonts w:asciiTheme="majorBidi" w:hAnsiTheme="majorBidi" w:cstheme="majorBidi"/>
          <w:sz w:val="24"/>
          <w:szCs w:val="24"/>
          <w:lang w:bidi="fa-IR"/>
        </w:rPr>
        <w:t xml:space="preserve"> the </w:t>
      </w:r>
      <w:r w:rsidR="003455D1" w:rsidRPr="002B305F">
        <w:rPr>
          <w:rFonts w:asciiTheme="majorBidi" w:hAnsiTheme="majorBidi" w:cstheme="majorBidi"/>
          <w:sz w:val="24"/>
          <w:szCs w:val="24"/>
          <w:lang w:bidi="fa-IR"/>
        </w:rPr>
        <w:t>same</w:t>
      </w:r>
      <w:r w:rsidR="00F60CAF" w:rsidRPr="002B305F">
        <w:rPr>
          <w:rFonts w:asciiTheme="majorBidi" w:hAnsiTheme="majorBidi" w:cstheme="majorBidi"/>
          <w:sz w:val="24"/>
          <w:szCs w:val="24"/>
          <w:lang w:bidi="fa-IR"/>
        </w:rPr>
        <w:t xml:space="preserve"> and also the estimated coefficient for the starting point of 3 years was </w:t>
      </w:r>
      <w:r w:rsidR="0023677E" w:rsidRPr="002B305F">
        <w:rPr>
          <w:rFonts w:asciiTheme="majorBidi" w:hAnsiTheme="majorBidi" w:cstheme="majorBidi"/>
          <w:sz w:val="24"/>
          <w:szCs w:val="24"/>
          <w:lang w:bidi="fa-IR"/>
        </w:rPr>
        <w:t xml:space="preserve">not </w:t>
      </w:r>
      <w:r w:rsidR="00F60CAF" w:rsidRPr="002B305F">
        <w:rPr>
          <w:rFonts w:asciiTheme="majorBidi" w:hAnsiTheme="majorBidi" w:cstheme="majorBidi"/>
          <w:sz w:val="24"/>
          <w:szCs w:val="24"/>
          <w:lang w:bidi="fa-IR"/>
        </w:rPr>
        <w:t>significant</w:t>
      </w:r>
      <w:r w:rsidR="003455D1" w:rsidRPr="002B305F">
        <w:rPr>
          <w:rFonts w:asciiTheme="majorBidi" w:hAnsiTheme="majorBidi" w:cstheme="majorBidi"/>
          <w:sz w:val="24"/>
          <w:szCs w:val="24"/>
          <w:lang w:bidi="fa-IR"/>
        </w:rPr>
        <w:t>,</w:t>
      </w:r>
      <w:r w:rsidR="003E33EF" w:rsidRPr="002B305F">
        <w:rPr>
          <w:rFonts w:asciiTheme="majorBidi" w:hAnsiTheme="majorBidi" w:cstheme="majorBidi"/>
          <w:sz w:val="24"/>
          <w:szCs w:val="24"/>
          <w:lang w:bidi="fa-IR"/>
        </w:rPr>
        <w:t xml:space="preserve"> indicating that the assumption of stationar</w:t>
      </w:r>
      <w:r w:rsidR="0027792F" w:rsidRPr="002B305F">
        <w:rPr>
          <w:rFonts w:asciiTheme="majorBidi" w:hAnsiTheme="majorBidi" w:cstheme="majorBidi"/>
          <w:sz w:val="24"/>
          <w:szCs w:val="24"/>
          <w:lang w:bidi="fa-IR"/>
        </w:rPr>
        <w:t>it</w:t>
      </w:r>
      <w:r w:rsidR="003E33EF" w:rsidRPr="002B305F">
        <w:rPr>
          <w:rFonts w:asciiTheme="majorBidi" w:hAnsiTheme="majorBidi" w:cstheme="majorBidi"/>
          <w:sz w:val="24"/>
          <w:szCs w:val="24"/>
          <w:lang w:bidi="fa-IR"/>
        </w:rPr>
        <w:t xml:space="preserve">y </w:t>
      </w:r>
      <w:r w:rsidR="00D316EB" w:rsidRPr="002B305F">
        <w:rPr>
          <w:rFonts w:asciiTheme="majorBidi" w:hAnsiTheme="majorBidi" w:cstheme="majorBidi"/>
          <w:sz w:val="24"/>
          <w:szCs w:val="24"/>
          <w:lang w:bidi="fa-IR"/>
        </w:rPr>
        <w:t>is</w:t>
      </w:r>
      <w:r w:rsidR="003E33EF" w:rsidRPr="002B305F">
        <w:rPr>
          <w:rFonts w:asciiTheme="majorBidi" w:hAnsiTheme="majorBidi" w:cstheme="majorBidi"/>
          <w:sz w:val="24"/>
          <w:szCs w:val="24"/>
          <w:lang w:bidi="fa-IR"/>
        </w:rPr>
        <w:t xml:space="preserve"> accepted</w:t>
      </w:r>
      <w:r w:rsidR="003F40FD" w:rsidRPr="002B305F">
        <w:rPr>
          <w:rFonts w:asciiTheme="majorBidi" w:hAnsiTheme="majorBidi" w:cstheme="majorBidi"/>
          <w:sz w:val="24"/>
          <w:szCs w:val="24"/>
          <w:lang w:bidi="fa-IR"/>
        </w:rPr>
        <w:t xml:space="preserve">. In </w:t>
      </w:r>
      <w:r w:rsidR="003455D1" w:rsidRPr="002B305F">
        <w:rPr>
          <w:rFonts w:asciiTheme="majorBidi" w:hAnsiTheme="majorBidi" w:cstheme="majorBidi"/>
          <w:sz w:val="24"/>
          <w:szCs w:val="24"/>
          <w:lang w:bidi="fa-IR"/>
        </w:rPr>
        <w:t>other words</w:t>
      </w:r>
      <w:r w:rsidR="003F40FD" w:rsidRPr="002B305F">
        <w:rPr>
          <w:rFonts w:asciiTheme="majorBidi" w:hAnsiTheme="majorBidi" w:cstheme="majorBidi"/>
          <w:sz w:val="24"/>
          <w:szCs w:val="24"/>
          <w:lang w:bidi="fa-IR"/>
        </w:rPr>
        <w:t>, the</w:t>
      </w:r>
      <w:r w:rsidR="003455D1" w:rsidRPr="002B305F">
        <w:rPr>
          <w:rFonts w:asciiTheme="majorBidi" w:hAnsiTheme="majorBidi" w:cstheme="majorBidi"/>
          <w:sz w:val="24"/>
          <w:szCs w:val="24"/>
          <w:lang w:bidi="fa-IR"/>
        </w:rPr>
        <w:t xml:space="preserve"> </w:t>
      </w:r>
      <w:r w:rsidR="003E33EF" w:rsidRPr="002B305F">
        <w:rPr>
          <w:rFonts w:asciiTheme="majorBidi" w:hAnsiTheme="majorBidi" w:cstheme="majorBidi"/>
          <w:sz w:val="24"/>
          <w:szCs w:val="24"/>
          <w:lang w:bidi="fa-IR"/>
        </w:rPr>
        <w:t>respondents</w:t>
      </w:r>
      <w:r w:rsidR="006D1516" w:rsidRPr="002B305F">
        <w:rPr>
          <w:rFonts w:asciiTheme="majorBidi" w:hAnsiTheme="majorBidi" w:cstheme="majorBidi"/>
          <w:sz w:val="24"/>
          <w:szCs w:val="24"/>
          <w:lang w:bidi="fa-IR"/>
        </w:rPr>
        <w:t>’</w:t>
      </w:r>
      <w:r w:rsidR="003E33EF" w:rsidRPr="002B305F">
        <w:rPr>
          <w:rFonts w:asciiTheme="majorBidi" w:hAnsiTheme="majorBidi" w:cstheme="majorBidi"/>
          <w:sz w:val="24"/>
          <w:szCs w:val="24"/>
          <w:lang w:bidi="fa-IR"/>
        </w:rPr>
        <w:t xml:space="preserve"> preferences </w:t>
      </w:r>
      <w:r w:rsidR="003F40FD" w:rsidRPr="002B305F">
        <w:rPr>
          <w:rFonts w:asciiTheme="majorBidi" w:hAnsiTheme="majorBidi" w:cstheme="majorBidi"/>
          <w:sz w:val="24"/>
          <w:szCs w:val="24"/>
          <w:lang w:bidi="fa-IR"/>
        </w:rPr>
        <w:t xml:space="preserve">did not </w:t>
      </w:r>
      <w:r w:rsidR="00490962" w:rsidRPr="002B305F">
        <w:rPr>
          <w:rFonts w:asciiTheme="majorBidi" w:hAnsiTheme="majorBidi" w:cstheme="majorBidi"/>
          <w:sz w:val="24"/>
          <w:szCs w:val="24"/>
          <w:lang w:bidi="fa-IR"/>
        </w:rPr>
        <w:t>vary</w:t>
      </w:r>
      <w:r w:rsidR="003E33EF" w:rsidRPr="002B305F">
        <w:rPr>
          <w:rFonts w:asciiTheme="majorBidi" w:hAnsiTheme="majorBidi" w:cstheme="majorBidi"/>
          <w:sz w:val="24"/>
          <w:szCs w:val="24"/>
          <w:lang w:bidi="fa-IR"/>
        </w:rPr>
        <w:t xml:space="preserve"> when </w:t>
      </w:r>
      <w:r w:rsidR="00490962" w:rsidRPr="002B305F">
        <w:rPr>
          <w:rFonts w:asciiTheme="majorBidi" w:hAnsiTheme="majorBidi" w:cstheme="majorBidi"/>
          <w:sz w:val="24"/>
          <w:szCs w:val="24"/>
          <w:lang w:bidi="fa-IR"/>
        </w:rPr>
        <w:t xml:space="preserve">the </w:t>
      </w:r>
      <w:r w:rsidR="003E33EF" w:rsidRPr="002B305F">
        <w:rPr>
          <w:rFonts w:asciiTheme="majorBidi" w:hAnsiTheme="majorBidi" w:cstheme="majorBidi"/>
          <w:sz w:val="24"/>
          <w:szCs w:val="24"/>
          <w:lang w:bidi="fa-IR"/>
        </w:rPr>
        <w:t xml:space="preserve">starting point </w:t>
      </w:r>
      <w:r w:rsidR="003F40FD" w:rsidRPr="002B305F">
        <w:rPr>
          <w:rFonts w:asciiTheme="majorBidi" w:hAnsiTheme="majorBidi" w:cstheme="majorBidi"/>
          <w:sz w:val="24"/>
          <w:szCs w:val="24"/>
          <w:lang w:bidi="fa-IR"/>
        </w:rPr>
        <w:t xml:space="preserve">was </w:t>
      </w:r>
      <w:r w:rsidR="00490962" w:rsidRPr="002B305F">
        <w:rPr>
          <w:rFonts w:asciiTheme="majorBidi" w:hAnsiTheme="majorBidi" w:cstheme="majorBidi"/>
          <w:sz w:val="24"/>
          <w:szCs w:val="24"/>
          <w:lang w:bidi="fa-IR"/>
        </w:rPr>
        <w:t>delayed by a year.</w:t>
      </w:r>
    </w:p>
    <w:p w14:paraId="741B57EE" w14:textId="71B43524" w:rsidR="003E33EF" w:rsidRPr="002B305F" w:rsidRDefault="000D3C0B" w:rsidP="0041773F">
      <w:pPr>
        <w:autoSpaceDE w:val="0"/>
        <w:autoSpaceDN w:val="0"/>
        <w:adjustRightInd w:val="0"/>
        <w:spacing w:after="0" w:line="480" w:lineRule="auto"/>
        <w:ind w:firstLine="720"/>
        <w:jc w:val="both"/>
        <w:rPr>
          <w:rFonts w:asciiTheme="majorBidi" w:hAnsiTheme="majorBidi" w:cstheme="majorBidi"/>
          <w:sz w:val="24"/>
          <w:szCs w:val="24"/>
          <w:lang w:bidi="fa-IR"/>
        </w:rPr>
      </w:pPr>
      <w:r w:rsidRPr="002B305F">
        <w:rPr>
          <w:rFonts w:asciiTheme="majorBidi" w:hAnsiTheme="majorBidi" w:cstheme="majorBidi"/>
          <w:sz w:val="24"/>
          <w:szCs w:val="24"/>
          <w:lang w:bidi="fa-IR"/>
        </w:rPr>
        <w:t xml:space="preserve">With regard to </w:t>
      </w:r>
      <w:r w:rsidR="0023677E" w:rsidRPr="002B305F">
        <w:rPr>
          <w:rFonts w:asciiTheme="majorBidi" w:hAnsiTheme="majorBidi" w:cstheme="majorBidi"/>
          <w:sz w:val="24"/>
          <w:szCs w:val="24"/>
          <w:lang w:bidi="fa-IR"/>
        </w:rPr>
        <w:t xml:space="preserve">the </w:t>
      </w:r>
      <w:r w:rsidRPr="002B305F">
        <w:rPr>
          <w:rFonts w:asciiTheme="majorBidi" w:hAnsiTheme="majorBidi" w:cstheme="majorBidi"/>
          <w:sz w:val="24"/>
          <w:szCs w:val="24"/>
          <w:lang w:bidi="fa-IR"/>
        </w:rPr>
        <w:t>demographic characteristics of respondents, b</w:t>
      </w:r>
      <w:r w:rsidR="003E33EF" w:rsidRPr="002B305F">
        <w:rPr>
          <w:rFonts w:asciiTheme="majorBidi" w:hAnsiTheme="majorBidi" w:cstheme="majorBidi"/>
          <w:sz w:val="24"/>
          <w:szCs w:val="24"/>
          <w:lang w:bidi="fa-IR"/>
        </w:rPr>
        <w:t xml:space="preserve">oth </w:t>
      </w:r>
      <w:r w:rsidR="004D6D47" w:rsidRPr="002B305F">
        <w:rPr>
          <w:rFonts w:asciiTheme="majorBidi" w:hAnsiTheme="majorBidi" w:cstheme="majorBidi"/>
          <w:sz w:val="24"/>
          <w:szCs w:val="24"/>
          <w:lang w:bidi="fa-IR"/>
        </w:rPr>
        <w:t xml:space="preserve">the </w:t>
      </w:r>
      <w:r w:rsidR="003E33EF" w:rsidRPr="002B305F">
        <w:rPr>
          <w:rFonts w:asciiTheme="majorBidi" w:hAnsiTheme="majorBidi" w:cstheme="majorBidi"/>
          <w:sz w:val="24"/>
          <w:szCs w:val="24"/>
          <w:lang w:bidi="fa-IR"/>
        </w:rPr>
        <w:t xml:space="preserve">married and widowed respondents tended to discount future health outcomes </w:t>
      </w:r>
      <w:r w:rsidR="008C2CE3" w:rsidRPr="002B305F">
        <w:rPr>
          <w:rFonts w:asciiTheme="majorBidi" w:hAnsiTheme="majorBidi" w:cstheme="majorBidi"/>
          <w:sz w:val="24"/>
          <w:szCs w:val="24"/>
          <w:lang w:bidi="fa-IR"/>
        </w:rPr>
        <w:t>more heavily</w:t>
      </w:r>
      <w:r w:rsidR="00E45DEA" w:rsidRPr="002B305F">
        <w:rPr>
          <w:rFonts w:asciiTheme="majorBidi" w:hAnsiTheme="majorBidi" w:cstheme="majorBidi"/>
          <w:sz w:val="24"/>
          <w:szCs w:val="24"/>
          <w:lang w:bidi="fa-IR"/>
        </w:rPr>
        <w:t xml:space="preserve"> </w:t>
      </w:r>
      <w:r w:rsidR="006D1516" w:rsidRPr="002B305F">
        <w:rPr>
          <w:rFonts w:asciiTheme="majorBidi" w:hAnsiTheme="majorBidi" w:cstheme="majorBidi"/>
          <w:sz w:val="24"/>
          <w:szCs w:val="24"/>
          <w:lang w:bidi="fa-IR"/>
        </w:rPr>
        <w:t xml:space="preserve">than </w:t>
      </w:r>
      <w:r w:rsidR="004D6D47" w:rsidRPr="002B305F">
        <w:rPr>
          <w:rFonts w:asciiTheme="majorBidi" w:hAnsiTheme="majorBidi" w:cstheme="majorBidi"/>
          <w:sz w:val="24"/>
          <w:szCs w:val="24"/>
          <w:lang w:bidi="fa-IR"/>
        </w:rPr>
        <w:t>th</w:t>
      </w:r>
      <w:r w:rsidR="0023677E" w:rsidRPr="002B305F">
        <w:rPr>
          <w:rFonts w:asciiTheme="majorBidi" w:hAnsiTheme="majorBidi" w:cstheme="majorBidi"/>
          <w:sz w:val="24"/>
          <w:szCs w:val="24"/>
          <w:lang w:bidi="fa-IR"/>
        </w:rPr>
        <w:t>ose who were single.</w:t>
      </w:r>
      <w:r w:rsidRPr="002B305F">
        <w:rPr>
          <w:rFonts w:asciiTheme="majorBidi" w:hAnsiTheme="majorBidi" w:cstheme="majorBidi"/>
          <w:sz w:val="24"/>
          <w:szCs w:val="24"/>
          <w:lang w:bidi="fa-IR"/>
        </w:rPr>
        <w:t xml:space="preserve"> </w:t>
      </w:r>
      <w:r w:rsidR="0023677E" w:rsidRPr="002B305F">
        <w:rPr>
          <w:rFonts w:asciiTheme="majorBidi" w:hAnsiTheme="majorBidi" w:cstheme="majorBidi"/>
          <w:sz w:val="24"/>
          <w:szCs w:val="24"/>
          <w:lang w:bidi="fa-IR"/>
        </w:rPr>
        <w:t>H</w:t>
      </w:r>
      <w:r w:rsidR="004D6D47" w:rsidRPr="002B305F">
        <w:rPr>
          <w:rFonts w:asciiTheme="majorBidi" w:hAnsiTheme="majorBidi" w:cstheme="majorBidi"/>
          <w:sz w:val="24"/>
          <w:szCs w:val="24"/>
          <w:lang w:bidi="fa-IR"/>
        </w:rPr>
        <w:t>omeowner</w:t>
      </w:r>
      <w:r w:rsidR="0023677E" w:rsidRPr="002B305F">
        <w:rPr>
          <w:rFonts w:asciiTheme="majorBidi" w:hAnsiTheme="majorBidi" w:cstheme="majorBidi"/>
          <w:sz w:val="24"/>
          <w:szCs w:val="24"/>
          <w:lang w:bidi="fa-IR"/>
        </w:rPr>
        <w:t xml:space="preserve">s </w:t>
      </w:r>
      <w:r w:rsidR="008C2CE3" w:rsidRPr="002B305F">
        <w:rPr>
          <w:rFonts w:asciiTheme="majorBidi" w:hAnsiTheme="majorBidi" w:cstheme="majorBidi"/>
          <w:sz w:val="24"/>
          <w:szCs w:val="24"/>
          <w:lang w:bidi="fa-IR"/>
        </w:rPr>
        <w:t>were</w:t>
      </w:r>
      <w:r w:rsidR="003E33EF" w:rsidRPr="002B305F">
        <w:rPr>
          <w:rFonts w:asciiTheme="majorBidi" w:hAnsiTheme="majorBidi" w:cstheme="majorBidi"/>
          <w:sz w:val="24"/>
          <w:szCs w:val="24"/>
          <w:lang w:bidi="fa-IR"/>
        </w:rPr>
        <w:t xml:space="preserve"> </w:t>
      </w:r>
      <w:r w:rsidR="00E45DEA" w:rsidRPr="002B305F">
        <w:rPr>
          <w:rFonts w:asciiTheme="majorBidi" w:hAnsiTheme="majorBidi" w:cstheme="majorBidi"/>
          <w:sz w:val="24"/>
          <w:szCs w:val="24"/>
          <w:lang w:bidi="fa-IR"/>
        </w:rPr>
        <w:t xml:space="preserve">more </w:t>
      </w:r>
      <w:r w:rsidR="003E33EF" w:rsidRPr="002B305F">
        <w:rPr>
          <w:rFonts w:asciiTheme="majorBidi" w:hAnsiTheme="majorBidi" w:cstheme="majorBidi"/>
          <w:sz w:val="24"/>
          <w:szCs w:val="24"/>
          <w:lang w:bidi="fa-IR"/>
        </w:rPr>
        <w:t xml:space="preserve">far-sighted than </w:t>
      </w:r>
      <w:r w:rsidR="008B370F" w:rsidRPr="002B305F">
        <w:rPr>
          <w:rFonts w:asciiTheme="majorBidi" w:hAnsiTheme="majorBidi" w:cstheme="majorBidi"/>
          <w:sz w:val="24"/>
          <w:szCs w:val="24"/>
          <w:lang w:bidi="fa-IR"/>
        </w:rPr>
        <w:t>tenants</w:t>
      </w:r>
      <w:r w:rsidR="0023677E" w:rsidRPr="002B305F">
        <w:rPr>
          <w:rFonts w:asciiTheme="majorBidi" w:hAnsiTheme="majorBidi" w:cstheme="majorBidi"/>
          <w:sz w:val="24"/>
          <w:szCs w:val="24"/>
          <w:lang w:bidi="fa-IR"/>
        </w:rPr>
        <w:t>; h</w:t>
      </w:r>
      <w:r w:rsidR="00DB11CC" w:rsidRPr="002B305F">
        <w:rPr>
          <w:rFonts w:asciiTheme="majorBidi" w:hAnsiTheme="majorBidi" w:cstheme="majorBidi"/>
          <w:sz w:val="24"/>
          <w:szCs w:val="24"/>
          <w:lang w:bidi="fa-IR"/>
        </w:rPr>
        <w:t>ome</w:t>
      </w:r>
      <w:r w:rsidR="002C30D0" w:rsidRPr="002B305F">
        <w:rPr>
          <w:rFonts w:asciiTheme="majorBidi" w:hAnsiTheme="majorBidi" w:cstheme="majorBidi"/>
          <w:sz w:val="24"/>
          <w:szCs w:val="24"/>
          <w:lang w:bidi="fa-IR"/>
        </w:rPr>
        <w:t xml:space="preserve"> </w:t>
      </w:r>
      <w:r w:rsidR="00DB11CC" w:rsidRPr="002B305F">
        <w:rPr>
          <w:rFonts w:asciiTheme="majorBidi" w:hAnsiTheme="majorBidi" w:cstheme="majorBidi"/>
          <w:sz w:val="24"/>
          <w:szCs w:val="24"/>
          <w:lang w:bidi="fa-IR"/>
        </w:rPr>
        <w:t xml:space="preserve">ownership </w:t>
      </w:r>
      <w:r w:rsidR="00E45DEA" w:rsidRPr="002B305F">
        <w:rPr>
          <w:rFonts w:asciiTheme="majorBidi" w:hAnsiTheme="majorBidi" w:cstheme="majorBidi"/>
          <w:sz w:val="24"/>
          <w:szCs w:val="24"/>
          <w:lang w:bidi="fa-IR"/>
        </w:rPr>
        <w:t xml:space="preserve">is a </w:t>
      </w:r>
      <w:r w:rsidR="003E33EF" w:rsidRPr="002B305F">
        <w:rPr>
          <w:rFonts w:asciiTheme="majorBidi" w:hAnsiTheme="majorBidi" w:cstheme="majorBidi"/>
          <w:sz w:val="24"/>
          <w:szCs w:val="24"/>
          <w:lang w:bidi="fa-IR"/>
        </w:rPr>
        <w:t>proxy for economic status</w:t>
      </w:r>
      <w:r w:rsidR="004D6D47" w:rsidRPr="002B305F">
        <w:rPr>
          <w:rFonts w:asciiTheme="majorBidi" w:hAnsiTheme="majorBidi" w:cstheme="majorBidi"/>
          <w:sz w:val="24"/>
          <w:szCs w:val="24"/>
          <w:lang w:bidi="fa-IR"/>
        </w:rPr>
        <w:t>,</w:t>
      </w:r>
      <w:r w:rsidR="003E33EF" w:rsidRPr="002B305F">
        <w:rPr>
          <w:rFonts w:asciiTheme="majorBidi" w:hAnsiTheme="majorBidi" w:cstheme="majorBidi"/>
          <w:sz w:val="24"/>
          <w:szCs w:val="24"/>
          <w:lang w:bidi="fa-IR"/>
        </w:rPr>
        <w:t xml:space="preserve"> which directly in</w:t>
      </w:r>
      <w:r w:rsidR="0023677E" w:rsidRPr="002B305F">
        <w:rPr>
          <w:rFonts w:asciiTheme="majorBidi" w:hAnsiTheme="majorBidi" w:cstheme="majorBidi"/>
          <w:sz w:val="24"/>
          <w:szCs w:val="24"/>
          <w:lang w:bidi="fa-IR"/>
        </w:rPr>
        <w:t>creases</w:t>
      </w:r>
      <w:r w:rsidR="003E33EF" w:rsidRPr="002B305F">
        <w:rPr>
          <w:rFonts w:asciiTheme="majorBidi" w:hAnsiTheme="majorBidi" w:cstheme="majorBidi"/>
          <w:sz w:val="24"/>
          <w:szCs w:val="24"/>
          <w:lang w:bidi="fa-IR"/>
        </w:rPr>
        <w:t xml:space="preserve"> access to healthcare</w:t>
      </w:r>
      <w:r w:rsidR="006D1516" w:rsidRPr="002B305F">
        <w:rPr>
          <w:rFonts w:asciiTheme="majorBidi" w:hAnsiTheme="majorBidi" w:cstheme="majorBidi"/>
          <w:sz w:val="24"/>
          <w:szCs w:val="24"/>
          <w:lang w:bidi="fa-IR"/>
        </w:rPr>
        <w:t xml:space="preserve"> in Iran</w:t>
      </w:r>
      <w:r w:rsidR="00E45DEA" w:rsidRPr="002B305F">
        <w:rPr>
          <w:rFonts w:asciiTheme="majorBidi" w:hAnsiTheme="majorBidi" w:cstheme="majorBidi"/>
          <w:sz w:val="24"/>
          <w:szCs w:val="24"/>
          <w:lang w:bidi="fa-IR"/>
        </w:rPr>
        <w:t>.</w:t>
      </w:r>
      <w:r w:rsidR="00B55082" w:rsidRPr="002B305F">
        <w:rPr>
          <w:rFonts w:asciiTheme="majorBidi" w:hAnsiTheme="majorBidi" w:cstheme="majorBidi"/>
          <w:sz w:val="24"/>
          <w:szCs w:val="24"/>
          <w:lang w:bidi="fa-IR"/>
        </w:rPr>
        <w:t xml:space="preserve"> </w:t>
      </w:r>
      <w:r w:rsidR="00FF7320" w:rsidRPr="002B305F">
        <w:rPr>
          <w:rFonts w:asciiTheme="majorBidi" w:hAnsiTheme="majorBidi" w:cstheme="majorBidi"/>
          <w:sz w:val="24"/>
          <w:szCs w:val="24"/>
          <w:lang w:bidi="fa-IR"/>
        </w:rPr>
        <w:t>R</w:t>
      </w:r>
      <w:r w:rsidR="004D6D47" w:rsidRPr="002B305F">
        <w:rPr>
          <w:rFonts w:asciiTheme="majorBidi" w:hAnsiTheme="majorBidi" w:cstheme="majorBidi"/>
          <w:sz w:val="24"/>
          <w:szCs w:val="24"/>
          <w:lang w:bidi="fa-IR"/>
        </w:rPr>
        <w:t xml:space="preserve">espondents’ </w:t>
      </w:r>
      <w:r w:rsidR="00E45DEA" w:rsidRPr="002B305F">
        <w:rPr>
          <w:rFonts w:asciiTheme="majorBidi" w:hAnsiTheme="majorBidi" w:cstheme="majorBidi"/>
          <w:sz w:val="24"/>
          <w:szCs w:val="24"/>
          <w:lang w:bidi="fa-IR"/>
        </w:rPr>
        <w:t xml:space="preserve">experience of </w:t>
      </w:r>
      <w:r w:rsidR="003E33EF" w:rsidRPr="002B305F">
        <w:rPr>
          <w:rFonts w:asciiTheme="majorBidi" w:hAnsiTheme="majorBidi" w:cstheme="majorBidi"/>
          <w:sz w:val="24"/>
          <w:szCs w:val="24"/>
          <w:lang w:bidi="fa-IR"/>
        </w:rPr>
        <w:t xml:space="preserve">a </w:t>
      </w:r>
      <w:r w:rsidR="004D6D47" w:rsidRPr="002B305F">
        <w:rPr>
          <w:rFonts w:asciiTheme="majorBidi" w:hAnsiTheme="majorBidi" w:cstheme="majorBidi"/>
          <w:sz w:val="24"/>
          <w:szCs w:val="24"/>
          <w:lang w:bidi="fa-IR"/>
        </w:rPr>
        <w:t>long-</w:t>
      </w:r>
      <w:r w:rsidR="003E33EF" w:rsidRPr="002B305F">
        <w:rPr>
          <w:rFonts w:asciiTheme="majorBidi" w:hAnsiTheme="majorBidi" w:cstheme="majorBidi"/>
          <w:sz w:val="24"/>
          <w:szCs w:val="24"/>
          <w:lang w:bidi="fa-IR"/>
        </w:rPr>
        <w:t xml:space="preserve">term illness appeared to have </w:t>
      </w:r>
      <w:r w:rsidR="00FF7320" w:rsidRPr="002B305F">
        <w:rPr>
          <w:rFonts w:asciiTheme="majorBidi" w:hAnsiTheme="majorBidi" w:cstheme="majorBidi"/>
          <w:sz w:val="24"/>
          <w:szCs w:val="24"/>
          <w:lang w:bidi="fa-IR"/>
        </w:rPr>
        <w:t xml:space="preserve">a </w:t>
      </w:r>
      <w:r w:rsidR="003E33EF" w:rsidRPr="002B305F">
        <w:rPr>
          <w:rFonts w:asciiTheme="majorBidi" w:hAnsiTheme="majorBidi" w:cstheme="majorBidi"/>
          <w:sz w:val="24"/>
          <w:szCs w:val="24"/>
          <w:lang w:bidi="fa-IR"/>
        </w:rPr>
        <w:t xml:space="preserve">significant influence on implied </w:t>
      </w:r>
      <w:r w:rsidR="00116CC0" w:rsidRPr="002B305F">
        <w:rPr>
          <w:rFonts w:asciiTheme="majorBidi" w:hAnsiTheme="majorBidi" w:cstheme="majorBidi"/>
          <w:sz w:val="24"/>
          <w:szCs w:val="24"/>
          <w:lang w:bidi="fa-IR"/>
        </w:rPr>
        <w:t>rate</w:t>
      </w:r>
      <w:r w:rsidR="003E33EF" w:rsidRPr="002B305F">
        <w:rPr>
          <w:rFonts w:asciiTheme="majorBidi" w:hAnsiTheme="majorBidi" w:cstheme="majorBidi"/>
          <w:sz w:val="24"/>
          <w:szCs w:val="24"/>
          <w:lang w:bidi="fa-IR"/>
        </w:rPr>
        <w:t>s</w:t>
      </w:r>
      <w:r w:rsidR="004D6D47" w:rsidRPr="002B305F">
        <w:rPr>
          <w:rFonts w:asciiTheme="majorBidi" w:hAnsiTheme="majorBidi" w:cstheme="majorBidi"/>
          <w:sz w:val="24"/>
          <w:szCs w:val="24"/>
          <w:lang w:bidi="fa-IR"/>
        </w:rPr>
        <w:t xml:space="preserve">, </w:t>
      </w:r>
      <w:r w:rsidR="00E45DEA" w:rsidRPr="002B305F">
        <w:rPr>
          <w:rFonts w:asciiTheme="majorBidi" w:hAnsiTheme="majorBidi" w:cstheme="majorBidi"/>
          <w:sz w:val="24"/>
          <w:szCs w:val="24"/>
          <w:lang w:bidi="fa-IR"/>
        </w:rPr>
        <w:t xml:space="preserve">resulting in lower rates for </w:t>
      </w:r>
      <w:r w:rsidR="003E33EF" w:rsidRPr="002B305F">
        <w:rPr>
          <w:rFonts w:asciiTheme="majorBidi" w:hAnsiTheme="majorBidi" w:cstheme="majorBidi"/>
          <w:sz w:val="24"/>
          <w:szCs w:val="24"/>
          <w:lang w:bidi="fa-IR"/>
        </w:rPr>
        <w:t xml:space="preserve">all </w:t>
      </w:r>
      <w:r w:rsidR="00DE3AF8" w:rsidRPr="002B305F">
        <w:rPr>
          <w:rFonts w:asciiTheme="majorBidi" w:hAnsiTheme="majorBidi" w:cstheme="majorBidi"/>
          <w:sz w:val="24"/>
          <w:szCs w:val="24"/>
          <w:lang w:bidi="fa-IR"/>
        </w:rPr>
        <w:t xml:space="preserve">of </w:t>
      </w:r>
      <w:r w:rsidR="004D6D47" w:rsidRPr="002B305F">
        <w:rPr>
          <w:rFonts w:asciiTheme="majorBidi" w:hAnsiTheme="majorBidi" w:cstheme="majorBidi"/>
          <w:sz w:val="24"/>
          <w:szCs w:val="24"/>
          <w:lang w:bidi="fa-IR"/>
        </w:rPr>
        <w:t xml:space="preserve">the </w:t>
      </w:r>
      <w:r w:rsidR="003E33EF" w:rsidRPr="002B305F">
        <w:rPr>
          <w:rFonts w:asciiTheme="majorBidi" w:hAnsiTheme="majorBidi" w:cstheme="majorBidi"/>
          <w:sz w:val="24"/>
          <w:szCs w:val="24"/>
          <w:lang w:bidi="fa-IR"/>
        </w:rPr>
        <w:t>scenarios</w:t>
      </w:r>
      <w:r w:rsidR="00E45DEA" w:rsidRPr="002B305F">
        <w:rPr>
          <w:rFonts w:asciiTheme="majorBidi" w:hAnsiTheme="majorBidi" w:cstheme="majorBidi"/>
          <w:sz w:val="24"/>
          <w:szCs w:val="24"/>
          <w:lang w:bidi="fa-IR"/>
        </w:rPr>
        <w:t>.</w:t>
      </w:r>
      <w:r w:rsidR="00B55082" w:rsidRPr="002B305F">
        <w:rPr>
          <w:rFonts w:asciiTheme="majorBidi" w:hAnsiTheme="majorBidi" w:cstheme="majorBidi"/>
          <w:sz w:val="24"/>
          <w:szCs w:val="24"/>
          <w:lang w:bidi="fa-IR"/>
        </w:rPr>
        <w:t xml:space="preserve"> </w:t>
      </w:r>
      <w:r w:rsidR="003E33EF" w:rsidRPr="002B305F">
        <w:rPr>
          <w:rFonts w:asciiTheme="majorBidi" w:hAnsiTheme="majorBidi" w:cstheme="majorBidi"/>
          <w:sz w:val="24"/>
          <w:szCs w:val="24"/>
          <w:lang w:bidi="fa-IR"/>
        </w:rPr>
        <w:t xml:space="preserve">We found no significant relationship between time preference rates </w:t>
      </w:r>
      <w:r w:rsidR="0071731C" w:rsidRPr="002B305F">
        <w:rPr>
          <w:rFonts w:asciiTheme="majorBidi" w:hAnsiTheme="majorBidi" w:cstheme="majorBidi"/>
          <w:sz w:val="24"/>
          <w:szCs w:val="24"/>
          <w:lang w:bidi="fa-IR"/>
        </w:rPr>
        <w:t>and respondents’</w:t>
      </w:r>
      <w:r w:rsidR="003E33EF" w:rsidRPr="002B305F">
        <w:rPr>
          <w:rFonts w:asciiTheme="majorBidi" w:hAnsiTheme="majorBidi" w:cstheme="majorBidi"/>
          <w:sz w:val="24"/>
          <w:szCs w:val="24"/>
          <w:lang w:bidi="fa-IR"/>
        </w:rPr>
        <w:t xml:space="preserve"> age, gender, employment</w:t>
      </w:r>
      <w:r w:rsidR="00B87FB8" w:rsidRPr="002B305F">
        <w:rPr>
          <w:rFonts w:asciiTheme="majorBidi" w:hAnsiTheme="majorBidi" w:cstheme="majorBidi"/>
          <w:sz w:val="24"/>
          <w:szCs w:val="24"/>
          <w:lang w:bidi="fa-IR"/>
        </w:rPr>
        <w:t xml:space="preserve"> status</w:t>
      </w:r>
      <w:r w:rsidR="003E33EF" w:rsidRPr="002B305F">
        <w:rPr>
          <w:rFonts w:asciiTheme="majorBidi" w:hAnsiTheme="majorBidi" w:cstheme="majorBidi"/>
          <w:sz w:val="24"/>
          <w:szCs w:val="24"/>
          <w:lang w:bidi="fa-IR"/>
        </w:rPr>
        <w:t>, smoking, education</w:t>
      </w:r>
      <w:r w:rsidR="004D6D47" w:rsidRPr="002B305F">
        <w:rPr>
          <w:rFonts w:asciiTheme="majorBidi" w:hAnsiTheme="majorBidi" w:cstheme="majorBidi"/>
          <w:sz w:val="24"/>
          <w:szCs w:val="24"/>
          <w:lang w:bidi="fa-IR"/>
        </w:rPr>
        <w:t xml:space="preserve"> level</w:t>
      </w:r>
      <w:r w:rsidR="00B87FB8" w:rsidRPr="002B305F">
        <w:rPr>
          <w:rFonts w:asciiTheme="majorBidi" w:hAnsiTheme="majorBidi" w:cstheme="majorBidi"/>
          <w:sz w:val="24"/>
          <w:szCs w:val="24"/>
          <w:lang w:bidi="fa-IR"/>
        </w:rPr>
        <w:t>,</w:t>
      </w:r>
      <w:r w:rsidR="003E33EF" w:rsidRPr="002B305F">
        <w:rPr>
          <w:rFonts w:asciiTheme="majorBidi" w:hAnsiTheme="majorBidi" w:cstheme="majorBidi"/>
          <w:sz w:val="24"/>
          <w:szCs w:val="24"/>
          <w:lang w:bidi="fa-IR"/>
        </w:rPr>
        <w:t xml:space="preserve"> and social class.</w:t>
      </w:r>
    </w:p>
    <w:p w14:paraId="5EBA4B77" w14:textId="5AA010F2" w:rsidR="00CC2507" w:rsidRPr="002B305F" w:rsidRDefault="00CC2507" w:rsidP="0071731C">
      <w:pPr>
        <w:spacing w:before="200" w:line="480" w:lineRule="auto"/>
        <w:rPr>
          <w:rFonts w:ascii="Arial" w:eastAsia="Times New Roman" w:hAnsi="Arial" w:cs="Arial"/>
          <w:b/>
          <w:color w:val="000000"/>
          <w:lang w:bidi="fa-IR"/>
        </w:rPr>
      </w:pPr>
      <w:r w:rsidRPr="002B305F">
        <w:rPr>
          <w:rFonts w:ascii="Arial" w:eastAsia="Times New Roman" w:hAnsi="Arial" w:cs="Arial"/>
          <w:b/>
          <w:color w:val="000000"/>
          <w:lang w:bidi="fa-IR"/>
        </w:rPr>
        <w:t xml:space="preserve">Table </w:t>
      </w:r>
      <w:r w:rsidR="007C038C" w:rsidRPr="002B305F">
        <w:rPr>
          <w:rFonts w:ascii="Arial" w:eastAsia="Times New Roman" w:hAnsi="Arial" w:cs="Arial"/>
          <w:b/>
          <w:color w:val="000000"/>
          <w:lang w:bidi="fa-IR"/>
        </w:rPr>
        <w:t>6</w:t>
      </w:r>
      <w:r w:rsidRPr="002B305F">
        <w:rPr>
          <w:rFonts w:ascii="Arial" w:eastAsia="Times New Roman" w:hAnsi="Arial" w:cs="Arial"/>
          <w:b/>
          <w:color w:val="000000"/>
          <w:lang w:bidi="fa-IR"/>
        </w:rPr>
        <w:t xml:space="preserve">. </w:t>
      </w:r>
      <w:r w:rsidR="004D6D47" w:rsidRPr="002B305F">
        <w:rPr>
          <w:rFonts w:ascii="Arial" w:eastAsia="Times New Roman" w:hAnsi="Arial" w:cs="Arial"/>
          <w:b/>
          <w:color w:val="000000"/>
          <w:lang w:bidi="fa-IR"/>
        </w:rPr>
        <w:t xml:space="preserve">The factors </w:t>
      </w:r>
      <w:r w:rsidRPr="002B305F">
        <w:rPr>
          <w:rFonts w:ascii="Arial" w:eastAsia="Times New Roman" w:hAnsi="Arial" w:cs="Arial"/>
          <w:b/>
          <w:color w:val="000000"/>
          <w:lang w:bidi="fa-IR"/>
        </w:rPr>
        <w:t xml:space="preserve">affecting </w:t>
      </w:r>
      <w:r w:rsidR="004D6D47" w:rsidRPr="002B305F">
        <w:rPr>
          <w:rFonts w:ascii="Arial" w:eastAsia="Times New Roman" w:hAnsi="Arial" w:cs="Arial"/>
          <w:b/>
          <w:color w:val="000000"/>
          <w:lang w:bidi="fa-IR"/>
        </w:rPr>
        <w:t xml:space="preserve">the </w:t>
      </w:r>
      <w:r w:rsidRPr="002B305F">
        <w:rPr>
          <w:rFonts w:ascii="Arial" w:eastAsia="Times New Roman" w:hAnsi="Arial" w:cs="Arial"/>
          <w:b/>
          <w:color w:val="000000"/>
          <w:lang w:bidi="fa-IR"/>
        </w:rPr>
        <w:t xml:space="preserve">private time preference rate </w:t>
      </w:r>
    </w:p>
    <w:tbl>
      <w:tblPr>
        <w:tblStyle w:val="ColorfulList-Accent3"/>
        <w:bidiVisual/>
        <w:tblW w:w="9018" w:type="dxa"/>
        <w:jc w:val="right"/>
        <w:tblLook w:val="04A0" w:firstRow="1" w:lastRow="0" w:firstColumn="1" w:lastColumn="0" w:noHBand="0" w:noVBand="1"/>
      </w:tblPr>
      <w:tblGrid>
        <w:gridCol w:w="1944"/>
        <w:gridCol w:w="1296"/>
        <w:gridCol w:w="5778"/>
      </w:tblGrid>
      <w:tr w:rsidR="00CC2507" w:rsidRPr="002B305F" w14:paraId="5D2D44A4" w14:textId="77777777" w:rsidTr="00111C42">
        <w:trPr>
          <w:cnfStyle w:val="100000000000" w:firstRow="1" w:lastRow="0" w:firstColumn="0" w:lastColumn="0" w:oddVBand="0" w:evenVBand="0" w:oddHBand="0" w:evenHBand="0" w:firstRowFirstColumn="0" w:firstRowLastColumn="0" w:lastRowFirstColumn="0" w:lastRowLastColumn="0"/>
          <w:trHeight w:val="576"/>
          <w:jc w:val="right"/>
        </w:trPr>
        <w:tc>
          <w:tcPr>
            <w:cnfStyle w:val="001000000000" w:firstRow="0" w:lastRow="0" w:firstColumn="1" w:lastColumn="0" w:oddVBand="0" w:evenVBand="0" w:oddHBand="0" w:evenHBand="0" w:firstRowFirstColumn="0" w:firstRowLastColumn="0" w:lastRowFirstColumn="0" w:lastRowLastColumn="0"/>
            <w:tcW w:w="1944" w:type="dxa"/>
            <w:vAlign w:val="center"/>
          </w:tcPr>
          <w:p w14:paraId="2BEE00CE" w14:textId="77777777" w:rsidR="00CC2507" w:rsidRPr="002B305F" w:rsidRDefault="00CC2507" w:rsidP="00723F3A">
            <w:pPr>
              <w:jc w:val="center"/>
              <w:rPr>
                <w:rFonts w:ascii="Calibri" w:eastAsia="Times New Roman" w:hAnsi="Calibri" w:cs="B Nazanin"/>
                <w:sz w:val="24"/>
                <w:szCs w:val="24"/>
              </w:rPr>
            </w:pPr>
            <w:r w:rsidRPr="002B305F">
              <w:rPr>
                <w:rFonts w:ascii="Calibri" w:eastAsia="Times New Roman" w:hAnsi="Calibri" w:cs="B Nazanin"/>
                <w:sz w:val="24"/>
                <w:szCs w:val="24"/>
              </w:rPr>
              <w:t>P-Value</w:t>
            </w:r>
          </w:p>
        </w:tc>
        <w:tc>
          <w:tcPr>
            <w:tcW w:w="1296" w:type="dxa"/>
            <w:vAlign w:val="center"/>
          </w:tcPr>
          <w:p w14:paraId="64A199E1" w14:textId="796CC9A4" w:rsidR="00CC2507" w:rsidRPr="002B305F" w:rsidRDefault="004D6D47" w:rsidP="00723F3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Coefficient</w:t>
            </w:r>
          </w:p>
        </w:tc>
        <w:tc>
          <w:tcPr>
            <w:tcW w:w="5778" w:type="dxa"/>
            <w:vAlign w:val="center"/>
          </w:tcPr>
          <w:p w14:paraId="26992BAD" w14:textId="55910D35" w:rsidR="00CC2507" w:rsidRPr="002B305F" w:rsidRDefault="004D6D47" w:rsidP="00723F3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Variable</w:t>
            </w:r>
          </w:p>
        </w:tc>
      </w:tr>
      <w:tr w:rsidR="00CC2507" w:rsidRPr="002B305F" w14:paraId="193B21A9" w14:textId="77777777" w:rsidTr="00111C42">
        <w:trPr>
          <w:cnfStyle w:val="000000100000" w:firstRow="0" w:lastRow="0" w:firstColumn="0" w:lastColumn="0" w:oddVBand="0" w:evenVBand="0" w:oddHBand="1" w:evenHBand="0" w:firstRowFirstColumn="0" w:firstRowLastColumn="0" w:lastRowFirstColumn="0" w:lastRowLastColumn="0"/>
          <w:trHeight w:val="576"/>
          <w:jc w:val="right"/>
        </w:trPr>
        <w:tc>
          <w:tcPr>
            <w:cnfStyle w:val="001000000000" w:firstRow="0" w:lastRow="0" w:firstColumn="1" w:lastColumn="0" w:oddVBand="0" w:evenVBand="0" w:oddHBand="0" w:evenHBand="0" w:firstRowFirstColumn="0" w:firstRowLastColumn="0" w:lastRowFirstColumn="0" w:lastRowLastColumn="0"/>
            <w:tcW w:w="1944" w:type="dxa"/>
            <w:vAlign w:val="center"/>
          </w:tcPr>
          <w:p w14:paraId="2CAF3BA5" w14:textId="77777777" w:rsidR="00CC2507" w:rsidRPr="002B305F" w:rsidRDefault="00CC2507" w:rsidP="00723F3A">
            <w:pPr>
              <w:jc w:val="center"/>
              <w:rPr>
                <w:rFonts w:ascii="Calibri" w:eastAsia="Times New Roman" w:hAnsi="Calibri" w:cs="B Nazanin"/>
                <w:b w:val="0"/>
                <w:bCs w:val="0"/>
                <w:sz w:val="24"/>
                <w:szCs w:val="24"/>
              </w:rPr>
            </w:pPr>
            <w:r w:rsidRPr="002B305F">
              <w:rPr>
                <w:rFonts w:ascii="Calibri" w:eastAsia="Times New Roman" w:hAnsi="Calibri" w:cs="B Nazanin"/>
                <w:b w:val="0"/>
                <w:bCs w:val="0"/>
                <w:sz w:val="24"/>
                <w:szCs w:val="24"/>
              </w:rPr>
              <w:t>001</w:t>
            </w:r>
          </w:p>
        </w:tc>
        <w:tc>
          <w:tcPr>
            <w:tcW w:w="1296" w:type="dxa"/>
            <w:vAlign w:val="center"/>
          </w:tcPr>
          <w:p w14:paraId="598FEA47" w14:textId="221FF015" w:rsidR="00CC2507" w:rsidRPr="002B305F" w:rsidRDefault="00CC2507" w:rsidP="004E747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-0.96</w:t>
            </w:r>
          </w:p>
        </w:tc>
        <w:tc>
          <w:tcPr>
            <w:tcW w:w="5778" w:type="dxa"/>
            <w:vAlign w:val="center"/>
          </w:tcPr>
          <w:p w14:paraId="011B8E9F" w14:textId="63F6C2C4" w:rsidR="00CC2507" w:rsidRPr="002B305F" w:rsidRDefault="004D6D47" w:rsidP="00723F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b/>
                <w:bCs/>
                <w:sz w:val="24"/>
                <w:szCs w:val="24"/>
                <w:rtl/>
              </w:rPr>
            </w:pPr>
            <w:r w:rsidRPr="002B305F">
              <w:rPr>
                <w:rFonts w:ascii="Calibri" w:eastAsia="Times New Roman" w:hAnsi="Calibri" w:cs="B Nazanin"/>
                <w:b/>
                <w:bCs/>
                <w:sz w:val="24"/>
                <w:szCs w:val="24"/>
              </w:rPr>
              <w:t>Delay</w:t>
            </w:r>
          </w:p>
        </w:tc>
      </w:tr>
      <w:tr w:rsidR="00CC2507" w:rsidRPr="002B305F" w14:paraId="26C4D987" w14:textId="77777777" w:rsidTr="00111C42">
        <w:trPr>
          <w:trHeight w:val="576"/>
          <w:jc w:val="right"/>
        </w:trPr>
        <w:tc>
          <w:tcPr>
            <w:cnfStyle w:val="001000000000" w:firstRow="0" w:lastRow="0" w:firstColumn="1" w:lastColumn="0" w:oddVBand="0" w:evenVBand="0" w:oddHBand="0" w:evenHBand="0" w:firstRowFirstColumn="0" w:firstRowLastColumn="0" w:lastRowFirstColumn="0" w:lastRowLastColumn="0"/>
            <w:tcW w:w="1944" w:type="dxa"/>
            <w:vAlign w:val="center"/>
          </w:tcPr>
          <w:p w14:paraId="0C871735" w14:textId="77777777" w:rsidR="00CC2507" w:rsidRPr="002B305F" w:rsidRDefault="00CC2507" w:rsidP="00723F3A">
            <w:pPr>
              <w:jc w:val="center"/>
              <w:rPr>
                <w:rFonts w:ascii="Calibri" w:eastAsia="Times New Roman" w:hAnsi="Calibri" w:cs="B Nazanin"/>
                <w:b w:val="0"/>
                <w:bCs w:val="0"/>
                <w:sz w:val="24"/>
                <w:szCs w:val="24"/>
                <w:lang w:bidi="fa-IR"/>
              </w:rPr>
            </w:pPr>
            <w:r w:rsidRPr="002B305F">
              <w:rPr>
                <w:rFonts w:ascii="Calibri" w:eastAsia="Times New Roman" w:hAnsi="Calibri" w:cs="B Nazanin"/>
                <w:b w:val="0"/>
                <w:bCs w:val="0"/>
                <w:sz w:val="24"/>
                <w:szCs w:val="24"/>
                <w:lang w:bidi="fa-IR"/>
              </w:rPr>
              <w:t>001</w:t>
            </w:r>
          </w:p>
        </w:tc>
        <w:tc>
          <w:tcPr>
            <w:tcW w:w="1296" w:type="dxa"/>
            <w:vAlign w:val="center"/>
          </w:tcPr>
          <w:p w14:paraId="3591FDD2" w14:textId="3ADBB081" w:rsidR="00CC2507" w:rsidRPr="002B305F" w:rsidRDefault="00CC2507" w:rsidP="004E747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4"/>
                <w:szCs w:val="24"/>
                <w:lang w:bidi="fa-IR"/>
              </w:rPr>
            </w:pPr>
            <w:r w:rsidRPr="002B305F">
              <w:rPr>
                <w:rFonts w:ascii="Calibri" w:eastAsia="Times New Roman" w:hAnsi="Calibri" w:cs="B Nazanin"/>
                <w:sz w:val="24"/>
                <w:szCs w:val="24"/>
                <w:lang w:bidi="fa-IR"/>
              </w:rPr>
              <w:t>-1.87</w:t>
            </w:r>
          </w:p>
        </w:tc>
        <w:tc>
          <w:tcPr>
            <w:tcW w:w="5778" w:type="dxa"/>
            <w:vAlign w:val="center"/>
          </w:tcPr>
          <w:p w14:paraId="3CC32DE7" w14:textId="4AE2A0FE" w:rsidR="00CC2507" w:rsidRPr="002B305F" w:rsidRDefault="00135975" w:rsidP="00723F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 xml:space="preserve">Scenario of </w:t>
            </w:r>
            <w:r w:rsidRPr="002B305F">
              <w:rPr>
                <w:rFonts w:ascii="Calibri" w:eastAsia="Times New Roman" w:hAnsi="Calibri" w:cs="B Nazanin"/>
                <w:color w:val="auto"/>
                <w:sz w:val="24"/>
                <w:szCs w:val="24"/>
              </w:rPr>
              <w:t>“disabling injury of car accident”</w:t>
            </w:r>
          </w:p>
        </w:tc>
      </w:tr>
      <w:tr w:rsidR="00CC2507" w:rsidRPr="002B305F" w14:paraId="27C33941" w14:textId="77777777" w:rsidTr="00111C42">
        <w:trPr>
          <w:cnfStyle w:val="000000100000" w:firstRow="0" w:lastRow="0" w:firstColumn="0" w:lastColumn="0" w:oddVBand="0" w:evenVBand="0" w:oddHBand="1" w:evenHBand="0" w:firstRowFirstColumn="0" w:firstRowLastColumn="0" w:lastRowFirstColumn="0" w:lastRowLastColumn="0"/>
          <w:trHeight w:val="576"/>
          <w:jc w:val="right"/>
        </w:trPr>
        <w:tc>
          <w:tcPr>
            <w:cnfStyle w:val="001000000000" w:firstRow="0" w:lastRow="0" w:firstColumn="1" w:lastColumn="0" w:oddVBand="0" w:evenVBand="0" w:oddHBand="0" w:evenHBand="0" w:firstRowFirstColumn="0" w:firstRowLastColumn="0" w:lastRowFirstColumn="0" w:lastRowLastColumn="0"/>
            <w:tcW w:w="1944" w:type="dxa"/>
            <w:vAlign w:val="center"/>
          </w:tcPr>
          <w:p w14:paraId="68D9C504" w14:textId="77777777" w:rsidR="00CC2507" w:rsidRPr="002B305F" w:rsidRDefault="00CC2507" w:rsidP="00723F3A">
            <w:pPr>
              <w:jc w:val="center"/>
              <w:rPr>
                <w:rFonts w:ascii="Calibri" w:eastAsia="Times New Roman" w:hAnsi="Calibri" w:cs="B Nazanin"/>
                <w:b w:val="0"/>
                <w:bCs w:val="0"/>
                <w:sz w:val="24"/>
                <w:szCs w:val="24"/>
              </w:rPr>
            </w:pPr>
            <w:r w:rsidRPr="002B305F">
              <w:rPr>
                <w:rFonts w:ascii="Calibri" w:eastAsia="Times New Roman" w:hAnsi="Calibri" w:cs="B Nazanin"/>
                <w:b w:val="0"/>
                <w:bCs w:val="0"/>
                <w:sz w:val="24"/>
                <w:szCs w:val="24"/>
              </w:rPr>
              <w:t>0.49</w:t>
            </w:r>
          </w:p>
        </w:tc>
        <w:tc>
          <w:tcPr>
            <w:tcW w:w="1296" w:type="dxa"/>
            <w:vAlign w:val="center"/>
          </w:tcPr>
          <w:p w14:paraId="05681468" w14:textId="41768B25" w:rsidR="00CC2507" w:rsidRPr="002B305F" w:rsidRDefault="00CC2507" w:rsidP="004E747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0.1</w:t>
            </w:r>
            <w:r w:rsidR="004E7478" w:rsidRPr="002B305F">
              <w:rPr>
                <w:rFonts w:ascii="Calibri" w:eastAsia="Times New Roman" w:hAnsi="Calibri" w:cs="B Nazanin"/>
                <w:sz w:val="24"/>
                <w:szCs w:val="24"/>
              </w:rPr>
              <w:t>6</w:t>
            </w:r>
          </w:p>
        </w:tc>
        <w:tc>
          <w:tcPr>
            <w:tcW w:w="5778" w:type="dxa"/>
            <w:vAlign w:val="center"/>
          </w:tcPr>
          <w:p w14:paraId="04E3871E" w14:textId="7C364479" w:rsidR="00CC2507" w:rsidRPr="002B305F" w:rsidRDefault="00CC2507" w:rsidP="00723F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Start point</w:t>
            </w:r>
            <w:r w:rsidR="00B248E5" w:rsidRPr="002B305F">
              <w:rPr>
                <w:rFonts w:ascii="Calibri" w:eastAsia="Times New Roman" w:hAnsi="Calibri" w:cs="B Nazanin"/>
                <w:sz w:val="24"/>
                <w:szCs w:val="24"/>
              </w:rPr>
              <w:t xml:space="preserve"> </w:t>
            </w:r>
            <w:r w:rsidR="00BE1999" w:rsidRPr="002B305F">
              <w:rPr>
                <w:rFonts w:ascii="Calibri" w:eastAsia="Times New Roman" w:hAnsi="Calibri" w:cs="B Nazanin"/>
                <w:sz w:val="24"/>
                <w:szCs w:val="24"/>
              </w:rPr>
              <w:t xml:space="preserve"> as 3 years from survey time</w:t>
            </w:r>
          </w:p>
        </w:tc>
      </w:tr>
      <w:tr w:rsidR="008C1FFD" w:rsidRPr="002B305F" w14:paraId="13DCC4C8" w14:textId="77777777" w:rsidTr="00111C42">
        <w:trPr>
          <w:trHeight w:val="1728"/>
          <w:jc w:val="right"/>
        </w:trPr>
        <w:tc>
          <w:tcPr>
            <w:cnfStyle w:val="001000000000" w:firstRow="0" w:lastRow="0" w:firstColumn="1" w:lastColumn="0" w:oddVBand="0" w:evenVBand="0" w:oddHBand="0" w:evenHBand="0" w:firstRowFirstColumn="0" w:firstRowLastColumn="0" w:lastRowFirstColumn="0" w:lastRowLastColumn="0"/>
            <w:tcW w:w="1944" w:type="dxa"/>
            <w:vAlign w:val="center"/>
          </w:tcPr>
          <w:p w14:paraId="6B2AA8CD" w14:textId="77777777" w:rsidR="008C1FFD" w:rsidRPr="002B305F" w:rsidRDefault="008C1FFD" w:rsidP="00723F3A">
            <w:pPr>
              <w:jc w:val="center"/>
              <w:rPr>
                <w:rFonts w:ascii="Calibri" w:eastAsia="Times New Roman" w:hAnsi="Calibri" w:cs="B Nazanin"/>
                <w:b w:val="0"/>
                <w:bCs w:val="0"/>
                <w:sz w:val="24"/>
                <w:szCs w:val="24"/>
              </w:rPr>
            </w:pPr>
          </w:p>
          <w:p w14:paraId="31D04A35" w14:textId="77777777" w:rsidR="008C1FFD" w:rsidRPr="002B305F" w:rsidRDefault="008C1FFD" w:rsidP="00723F3A">
            <w:pPr>
              <w:jc w:val="center"/>
              <w:rPr>
                <w:rFonts w:ascii="Calibri" w:eastAsia="Times New Roman" w:hAnsi="Calibri" w:cs="B Nazanin"/>
                <w:sz w:val="24"/>
                <w:szCs w:val="24"/>
              </w:rPr>
            </w:pPr>
            <w:r w:rsidRPr="002B305F">
              <w:rPr>
                <w:rFonts w:ascii="Calibri" w:eastAsia="Times New Roman" w:hAnsi="Calibri" w:cs="B Nazanin"/>
                <w:b w:val="0"/>
                <w:bCs w:val="0"/>
                <w:sz w:val="24"/>
                <w:szCs w:val="24"/>
              </w:rPr>
              <w:t>0.157</w:t>
            </w:r>
          </w:p>
          <w:p w14:paraId="1EBB938B" w14:textId="77777777" w:rsidR="008C1FFD" w:rsidRPr="002B305F" w:rsidRDefault="008C1FFD" w:rsidP="00723F3A">
            <w:pPr>
              <w:jc w:val="center"/>
              <w:rPr>
                <w:rFonts w:ascii="Calibri" w:eastAsia="Times New Roman" w:hAnsi="Calibri" w:cs="B Nazanin"/>
                <w:sz w:val="24"/>
                <w:szCs w:val="24"/>
              </w:rPr>
            </w:pPr>
            <w:r w:rsidRPr="002B305F">
              <w:rPr>
                <w:rFonts w:ascii="Calibri" w:eastAsia="Times New Roman" w:hAnsi="Calibri" w:cs="B Nazanin"/>
                <w:b w:val="0"/>
                <w:bCs w:val="0"/>
                <w:sz w:val="24"/>
                <w:szCs w:val="24"/>
              </w:rPr>
              <w:t>0.729</w:t>
            </w:r>
          </w:p>
          <w:p w14:paraId="003806E5" w14:textId="77777777" w:rsidR="008C1FFD" w:rsidRPr="002B305F" w:rsidRDefault="008C1FFD" w:rsidP="00723F3A">
            <w:pPr>
              <w:jc w:val="center"/>
              <w:rPr>
                <w:rFonts w:ascii="Calibri" w:eastAsia="Times New Roman" w:hAnsi="Calibri" w:cs="B Nazanin"/>
                <w:b w:val="0"/>
                <w:bCs w:val="0"/>
                <w:sz w:val="24"/>
                <w:szCs w:val="24"/>
              </w:rPr>
            </w:pPr>
            <w:r w:rsidRPr="002B305F">
              <w:rPr>
                <w:rFonts w:ascii="Calibri" w:eastAsia="Times New Roman" w:hAnsi="Calibri" w:cs="B Nazanin"/>
                <w:b w:val="0"/>
                <w:bCs w:val="0"/>
                <w:sz w:val="24"/>
                <w:szCs w:val="24"/>
              </w:rPr>
              <w:t>0.389</w:t>
            </w:r>
          </w:p>
          <w:p w14:paraId="077844AA" w14:textId="7682EFB5" w:rsidR="008C1FFD" w:rsidRPr="002B305F" w:rsidRDefault="008C1FFD" w:rsidP="00723F3A">
            <w:pPr>
              <w:jc w:val="center"/>
              <w:rPr>
                <w:rFonts w:ascii="Calibri" w:eastAsia="Times New Roman" w:hAnsi="Calibri" w:cs="B Nazanin"/>
                <w:b w:val="0"/>
                <w:bCs w:val="0"/>
                <w:sz w:val="24"/>
                <w:szCs w:val="24"/>
              </w:rPr>
            </w:pPr>
            <w:r w:rsidRPr="002B305F">
              <w:rPr>
                <w:rFonts w:ascii="Calibri" w:eastAsia="Times New Roman" w:hAnsi="Calibri" w:cs="B Nazanin"/>
                <w:b w:val="0"/>
                <w:bCs w:val="0"/>
                <w:sz w:val="24"/>
                <w:szCs w:val="24"/>
              </w:rPr>
              <w:t>-</w:t>
            </w:r>
          </w:p>
        </w:tc>
        <w:tc>
          <w:tcPr>
            <w:tcW w:w="1296" w:type="dxa"/>
            <w:vAlign w:val="center"/>
          </w:tcPr>
          <w:p w14:paraId="0E6B4588" w14:textId="77777777" w:rsidR="008C1FFD" w:rsidRPr="002B305F" w:rsidRDefault="008C1FFD" w:rsidP="00723F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4"/>
                <w:szCs w:val="24"/>
              </w:rPr>
            </w:pPr>
          </w:p>
          <w:p w14:paraId="41C6B0B0" w14:textId="4D61F9B6" w:rsidR="008C1FFD" w:rsidRPr="002B305F" w:rsidRDefault="008C1FFD" w:rsidP="004E747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1.35</w:t>
            </w:r>
          </w:p>
          <w:p w14:paraId="7E751864" w14:textId="4EB2638D" w:rsidR="008C1FFD" w:rsidRPr="002B305F" w:rsidRDefault="008C1FFD" w:rsidP="004E747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0.33</w:t>
            </w:r>
          </w:p>
          <w:p w14:paraId="5DB3D053" w14:textId="5AD32CDD" w:rsidR="008C1FFD" w:rsidRPr="002B305F" w:rsidRDefault="008C1FFD" w:rsidP="004E747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0.91</w:t>
            </w:r>
          </w:p>
          <w:p w14:paraId="2BEEDD44" w14:textId="3943FC6F" w:rsidR="008C1FFD" w:rsidRPr="002B305F" w:rsidRDefault="008C1FFD" w:rsidP="00723F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w:t>
            </w:r>
          </w:p>
        </w:tc>
        <w:tc>
          <w:tcPr>
            <w:tcW w:w="5778" w:type="dxa"/>
            <w:vAlign w:val="center"/>
          </w:tcPr>
          <w:p w14:paraId="3E81A01F" w14:textId="2F1E4646" w:rsidR="008C1FFD" w:rsidRPr="002B305F" w:rsidRDefault="008C1FFD" w:rsidP="00723F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b/>
                <w:bCs/>
                <w:sz w:val="24"/>
                <w:szCs w:val="24"/>
              </w:rPr>
            </w:pPr>
            <w:r w:rsidRPr="002B305F">
              <w:rPr>
                <w:rFonts w:ascii="Calibri" w:eastAsia="Times New Roman" w:hAnsi="Calibri" w:cs="B Nazanin"/>
                <w:b/>
                <w:bCs/>
                <w:sz w:val="24"/>
                <w:szCs w:val="24"/>
              </w:rPr>
              <w:t>Version  of questionnaire</w:t>
            </w:r>
          </w:p>
          <w:p w14:paraId="35CF8847" w14:textId="3E88D220" w:rsidR="008C1FFD" w:rsidRPr="002B305F" w:rsidRDefault="008C1FFD" w:rsidP="00C9033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V 1</w:t>
            </w:r>
          </w:p>
          <w:p w14:paraId="75ABE7BA" w14:textId="56323FCB" w:rsidR="008C1FFD" w:rsidRPr="002B305F" w:rsidRDefault="008C1FFD" w:rsidP="00C9033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V 2</w:t>
            </w:r>
          </w:p>
          <w:p w14:paraId="222C37B5" w14:textId="2FB91584" w:rsidR="008C1FFD" w:rsidRPr="002B305F" w:rsidRDefault="008C1FFD" w:rsidP="00C9033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V 3</w:t>
            </w:r>
          </w:p>
          <w:p w14:paraId="05AB3354" w14:textId="650075CB" w:rsidR="008C1FFD" w:rsidRPr="002B305F" w:rsidRDefault="008C1FFD" w:rsidP="00723F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V4</w:t>
            </w:r>
          </w:p>
        </w:tc>
      </w:tr>
      <w:tr w:rsidR="00CC2507" w:rsidRPr="002B305F" w14:paraId="27A2C59B" w14:textId="77777777" w:rsidTr="00111C42">
        <w:trPr>
          <w:cnfStyle w:val="000000100000" w:firstRow="0" w:lastRow="0" w:firstColumn="0" w:lastColumn="0" w:oddVBand="0" w:evenVBand="0" w:oddHBand="1" w:evenHBand="0" w:firstRowFirstColumn="0" w:firstRowLastColumn="0" w:lastRowFirstColumn="0" w:lastRowLastColumn="0"/>
          <w:trHeight w:val="576"/>
          <w:jc w:val="right"/>
        </w:trPr>
        <w:tc>
          <w:tcPr>
            <w:cnfStyle w:val="001000000000" w:firstRow="0" w:lastRow="0" w:firstColumn="1" w:lastColumn="0" w:oddVBand="0" w:evenVBand="0" w:oddHBand="0" w:evenHBand="0" w:firstRowFirstColumn="0" w:firstRowLastColumn="0" w:lastRowFirstColumn="0" w:lastRowLastColumn="0"/>
            <w:tcW w:w="1944" w:type="dxa"/>
            <w:vAlign w:val="center"/>
          </w:tcPr>
          <w:p w14:paraId="6F7DFF35" w14:textId="77777777" w:rsidR="00CC2507" w:rsidRPr="002B305F" w:rsidRDefault="00CC2507" w:rsidP="00723F3A">
            <w:pPr>
              <w:jc w:val="center"/>
              <w:rPr>
                <w:rFonts w:ascii="Calibri" w:eastAsia="Times New Roman" w:hAnsi="Calibri" w:cs="B Nazanin"/>
                <w:b w:val="0"/>
                <w:bCs w:val="0"/>
                <w:sz w:val="24"/>
                <w:szCs w:val="24"/>
              </w:rPr>
            </w:pPr>
            <w:r w:rsidRPr="002B305F">
              <w:rPr>
                <w:rFonts w:ascii="Calibri" w:eastAsia="Times New Roman" w:hAnsi="Calibri" w:cs="B Nazanin"/>
                <w:b w:val="0"/>
                <w:bCs w:val="0"/>
                <w:sz w:val="24"/>
                <w:szCs w:val="24"/>
              </w:rPr>
              <w:t>0.899</w:t>
            </w:r>
          </w:p>
        </w:tc>
        <w:tc>
          <w:tcPr>
            <w:tcW w:w="1296" w:type="dxa"/>
            <w:vAlign w:val="center"/>
          </w:tcPr>
          <w:p w14:paraId="4FB47C84" w14:textId="5B67E411" w:rsidR="00CC2507" w:rsidRPr="002B305F" w:rsidRDefault="00CC2507" w:rsidP="004E747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-0.29</w:t>
            </w:r>
          </w:p>
        </w:tc>
        <w:tc>
          <w:tcPr>
            <w:tcW w:w="5778" w:type="dxa"/>
            <w:vAlign w:val="center"/>
          </w:tcPr>
          <w:p w14:paraId="5A19B788" w14:textId="77777777" w:rsidR="00CC2507" w:rsidRPr="002B305F" w:rsidRDefault="00CC2507" w:rsidP="00723F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Over 65 years old</w:t>
            </w:r>
          </w:p>
        </w:tc>
      </w:tr>
      <w:tr w:rsidR="00CC2507" w:rsidRPr="002B305F" w14:paraId="11AAE7C7" w14:textId="77777777" w:rsidTr="00111C42">
        <w:trPr>
          <w:trHeight w:val="576"/>
          <w:jc w:val="right"/>
        </w:trPr>
        <w:tc>
          <w:tcPr>
            <w:cnfStyle w:val="001000000000" w:firstRow="0" w:lastRow="0" w:firstColumn="1" w:lastColumn="0" w:oddVBand="0" w:evenVBand="0" w:oddHBand="0" w:evenHBand="0" w:firstRowFirstColumn="0" w:firstRowLastColumn="0" w:lastRowFirstColumn="0" w:lastRowLastColumn="0"/>
            <w:tcW w:w="1944" w:type="dxa"/>
            <w:vAlign w:val="center"/>
          </w:tcPr>
          <w:p w14:paraId="2A83A60C" w14:textId="77777777" w:rsidR="00CC2507" w:rsidRPr="002B305F" w:rsidRDefault="00CC2507" w:rsidP="00723F3A">
            <w:pPr>
              <w:jc w:val="center"/>
              <w:rPr>
                <w:rFonts w:ascii="Calibri" w:eastAsia="Times New Roman" w:hAnsi="Calibri" w:cs="B Nazanin"/>
                <w:b w:val="0"/>
                <w:bCs w:val="0"/>
                <w:sz w:val="24"/>
                <w:szCs w:val="24"/>
              </w:rPr>
            </w:pPr>
            <w:r w:rsidRPr="002B305F">
              <w:rPr>
                <w:rFonts w:ascii="Calibri" w:eastAsia="Times New Roman" w:hAnsi="Calibri" w:cs="B Nazanin"/>
                <w:b w:val="0"/>
                <w:bCs w:val="0"/>
                <w:sz w:val="24"/>
                <w:szCs w:val="24"/>
              </w:rPr>
              <w:t>0.051</w:t>
            </w:r>
          </w:p>
        </w:tc>
        <w:tc>
          <w:tcPr>
            <w:tcW w:w="1296" w:type="dxa"/>
            <w:vAlign w:val="center"/>
          </w:tcPr>
          <w:p w14:paraId="1785F2ED" w14:textId="50C5CE0D" w:rsidR="00CC2507" w:rsidRPr="002B305F" w:rsidRDefault="00CC2507" w:rsidP="004E747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3.25</w:t>
            </w:r>
          </w:p>
        </w:tc>
        <w:tc>
          <w:tcPr>
            <w:tcW w:w="5778" w:type="dxa"/>
            <w:vAlign w:val="center"/>
          </w:tcPr>
          <w:p w14:paraId="08C53C67" w14:textId="77777777" w:rsidR="00CC2507" w:rsidRPr="002B305F" w:rsidRDefault="00CC2507" w:rsidP="00723F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Under 25 years old</w:t>
            </w:r>
          </w:p>
        </w:tc>
      </w:tr>
      <w:tr w:rsidR="00CC2507" w:rsidRPr="002B305F" w14:paraId="246F8E9A" w14:textId="77777777" w:rsidTr="00111C42">
        <w:trPr>
          <w:cnfStyle w:val="000000100000" w:firstRow="0" w:lastRow="0" w:firstColumn="0" w:lastColumn="0" w:oddVBand="0" w:evenVBand="0" w:oddHBand="1" w:evenHBand="0" w:firstRowFirstColumn="0" w:firstRowLastColumn="0" w:lastRowFirstColumn="0" w:lastRowLastColumn="0"/>
          <w:trHeight w:val="576"/>
          <w:jc w:val="right"/>
        </w:trPr>
        <w:tc>
          <w:tcPr>
            <w:cnfStyle w:val="001000000000" w:firstRow="0" w:lastRow="0" w:firstColumn="1" w:lastColumn="0" w:oddVBand="0" w:evenVBand="0" w:oddHBand="0" w:evenHBand="0" w:firstRowFirstColumn="0" w:firstRowLastColumn="0" w:lastRowFirstColumn="0" w:lastRowLastColumn="0"/>
            <w:tcW w:w="1944" w:type="dxa"/>
            <w:vAlign w:val="center"/>
          </w:tcPr>
          <w:p w14:paraId="648A8526" w14:textId="77777777" w:rsidR="00CC2507" w:rsidRPr="002B305F" w:rsidRDefault="00CC2507" w:rsidP="00723F3A">
            <w:pPr>
              <w:jc w:val="center"/>
              <w:rPr>
                <w:rFonts w:ascii="Calibri" w:eastAsia="Times New Roman" w:hAnsi="Calibri" w:cs="B Nazanin"/>
                <w:b w:val="0"/>
                <w:bCs w:val="0"/>
                <w:sz w:val="24"/>
                <w:szCs w:val="24"/>
              </w:rPr>
            </w:pPr>
            <w:r w:rsidRPr="002B305F">
              <w:rPr>
                <w:rFonts w:ascii="Calibri" w:eastAsia="Times New Roman" w:hAnsi="Calibri" w:cs="B Nazanin"/>
                <w:b w:val="0"/>
                <w:bCs w:val="0"/>
                <w:sz w:val="24"/>
                <w:szCs w:val="24"/>
              </w:rPr>
              <w:t>0.433</w:t>
            </w:r>
          </w:p>
        </w:tc>
        <w:tc>
          <w:tcPr>
            <w:tcW w:w="1296" w:type="dxa"/>
            <w:vAlign w:val="center"/>
          </w:tcPr>
          <w:p w14:paraId="3122E410" w14:textId="500CBCA7" w:rsidR="00CC2507" w:rsidRPr="002B305F" w:rsidRDefault="00CC2507" w:rsidP="004E747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-0.7</w:t>
            </w:r>
            <w:r w:rsidR="004E7478" w:rsidRPr="002B305F">
              <w:rPr>
                <w:rFonts w:ascii="Calibri" w:eastAsia="Times New Roman" w:hAnsi="Calibri" w:cs="B Nazanin"/>
                <w:sz w:val="24"/>
                <w:szCs w:val="24"/>
              </w:rPr>
              <w:t>6</w:t>
            </w:r>
          </w:p>
        </w:tc>
        <w:tc>
          <w:tcPr>
            <w:tcW w:w="5778" w:type="dxa"/>
            <w:vAlign w:val="center"/>
          </w:tcPr>
          <w:p w14:paraId="22940AD0" w14:textId="10F7D63B" w:rsidR="00CC2507" w:rsidRPr="002B305F" w:rsidRDefault="006D0A81" w:rsidP="00723F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Female</w:t>
            </w:r>
          </w:p>
        </w:tc>
      </w:tr>
      <w:tr w:rsidR="00B6462B" w:rsidRPr="002B305F" w14:paraId="023FF3A7" w14:textId="77777777" w:rsidTr="00111C42">
        <w:trPr>
          <w:trHeight w:val="1152"/>
          <w:jc w:val="right"/>
        </w:trPr>
        <w:tc>
          <w:tcPr>
            <w:cnfStyle w:val="001000000000" w:firstRow="0" w:lastRow="0" w:firstColumn="1" w:lastColumn="0" w:oddVBand="0" w:evenVBand="0" w:oddHBand="0" w:evenHBand="0" w:firstRowFirstColumn="0" w:firstRowLastColumn="0" w:lastRowFirstColumn="0" w:lastRowLastColumn="0"/>
            <w:tcW w:w="1944" w:type="dxa"/>
            <w:vAlign w:val="center"/>
          </w:tcPr>
          <w:p w14:paraId="3646F7FF" w14:textId="77777777" w:rsidR="00B6462B" w:rsidRPr="002B305F" w:rsidRDefault="00B6462B" w:rsidP="00723F3A">
            <w:pPr>
              <w:jc w:val="center"/>
              <w:rPr>
                <w:rFonts w:ascii="Calibri" w:eastAsia="Times New Roman" w:hAnsi="Calibri" w:cs="B Nazanin"/>
                <w:b w:val="0"/>
                <w:bCs w:val="0"/>
                <w:sz w:val="24"/>
                <w:szCs w:val="24"/>
              </w:rPr>
            </w:pPr>
          </w:p>
          <w:p w14:paraId="14727889" w14:textId="01765A9E" w:rsidR="00B6462B" w:rsidRPr="002B305F" w:rsidRDefault="00B6462B" w:rsidP="00723F3A">
            <w:pPr>
              <w:jc w:val="center"/>
              <w:rPr>
                <w:rFonts w:ascii="Calibri" w:eastAsia="Times New Roman" w:hAnsi="Calibri" w:cs="B Nazanin"/>
                <w:b w:val="0"/>
                <w:bCs w:val="0"/>
                <w:sz w:val="24"/>
                <w:szCs w:val="24"/>
              </w:rPr>
            </w:pPr>
            <w:r w:rsidRPr="002B305F">
              <w:rPr>
                <w:rFonts w:ascii="Calibri" w:eastAsia="Times New Roman" w:hAnsi="Calibri" w:cs="B Nazanin"/>
                <w:b w:val="0"/>
                <w:bCs w:val="0"/>
                <w:sz w:val="24"/>
                <w:szCs w:val="24"/>
              </w:rPr>
              <w:t>-</w:t>
            </w:r>
          </w:p>
          <w:p w14:paraId="77BC0A20" w14:textId="77777777" w:rsidR="00B6462B" w:rsidRPr="002B305F" w:rsidRDefault="00B6462B" w:rsidP="00723F3A">
            <w:pPr>
              <w:jc w:val="center"/>
              <w:rPr>
                <w:rFonts w:ascii="Calibri" w:eastAsia="Times New Roman" w:hAnsi="Calibri" w:cs="B Nazanin"/>
                <w:b w:val="0"/>
                <w:bCs w:val="0"/>
                <w:sz w:val="24"/>
                <w:szCs w:val="24"/>
              </w:rPr>
            </w:pPr>
            <w:r w:rsidRPr="002B305F">
              <w:rPr>
                <w:rFonts w:ascii="Calibri" w:eastAsia="Times New Roman" w:hAnsi="Calibri" w:cs="B Nazanin"/>
                <w:b w:val="0"/>
                <w:bCs w:val="0"/>
                <w:sz w:val="24"/>
                <w:szCs w:val="24"/>
              </w:rPr>
              <w:t>0.005</w:t>
            </w:r>
          </w:p>
          <w:p w14:paraId="66BE76E5" w14:textId="03DD7600" w:rsidR="00B6462B" w:rsidRPr="002B305F" w:rsidRDefault="00B6462B" w:rsidP="00723F3A">
            <w:pPr>
              <w:jc w:val="center"/>
              <w:rPr>
                <w:rFonts w:ascii="Calibri" w:eastAsia="Times New Roman" w:hAnsi="Calibri" w:cs="B Nazanin"/>
                <w:b w:val="0"/>
                <w:bCs w:val="0"/>
                <w:sz w:val="24"/>
                <w:szCs w:val="24"/>
              </w:rPr>
            </w:pPr>
            <w:r w:rsidRPr="002B305F">
              <w:rPr>
                <w:rFonts w:ascii="Calibri" w:eastAsia="Times New Roman" w:hAnsi="Calibri" w:cs="B Nazanin"/>
                <w:b w:val="0"/>
                <w:bCs w:val="0"/>
                <w:sz w:val="24"/>
                <w:szCs w:val="24"/>
              </w:rPr>
              <w:t>0.008</w:t>
            </w:r>
          </w:p>
        </w:tc>
        <w:tc>
          <w:tcPr>
            <w:tcW w:w="1296" w:type="dxa"/>
            <w:vAlign w:val="center"/>
          </w:tcPr>
          <w:p w14:paraId="448826D8" w14:textId="77777777" w:rsidR="00B6462B" w:rsidRPr="002B305F" w:rsidRDefault="00B6462B" w:rsidP="00723F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4"/>
                <w:szCs w:val="24"/>
              </w:rPr>
            </w:pPr>
          </w:p>
          <w:p w14:paraId="1A24E504" w14:textId="0686EE73" w:rsidR="00B6462B" w:rsidRPr="002B305F" w:rsidRDefault="00B6462B" w:rsidP="00723F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w:t>
            </w:r>
          </w:p>
          <w:p w14:paraId="29138A34" w14:textId="13AE2ADD" w:rsidR="00B6462B" w:rsidRPr="002B305F" w:rsidRDefault="00B6462B" w:rsidP="004E747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5.67</w:t>
            </w:r>
          </w:p>
          <w:p w14:paraId="33E41DF0" w14:textId="25625F5A" w:rsidR="00B6462B" w:rsidRPr="002B305F" w:rsidRDefault="00B6462B" w:rsidP="004E747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5.87</w:t>
            </w:r>
          </w:p>
        </w:tc>
        <w:tc>
          <w:tcPr>
            <w:tcW w:w="5778" w:type="dxa"/>
            <w:vAlign w:val="center"/>
          </w:tcPr>
          <w:p w14:paraId="61EC6268" w14:textId="13097697" w:rsidR="00B6462B" w:rsidRPr="002B305F" w:rsidRDefault="00B6462B" w:rsidP="00C9033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b/>
                <w:bCs/>
                <w:sz w:val="24"/>
                <w:szCs w:val="24"/>
              </w:rPr>
            </w:pPr>
            <w:r w:rsidRPr="002B305F">
              <w:rPr>
                <w:rFonts w:ascii="Calibri" w:eastAsia="Times New Roman" w:hAnsi="Calibri" w:cs="B Nazanin"/>
                <w:b/>
                <w:bCs/>
                <w:sz w:val="24"/>
                <w:szCs w:val="24"/>
              </w:rPr>
              <w:t>Marital status:</w:t>
            </w:r>
          </w:p>
          <w:p w14:paraId="5CA8D2C8" w14:textId="6B398EB7" w:rsidR="00B6462B" w:rsidRPr="002B305F" w:rsidRDefault="00B6462B" w:rsidP="00723F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Single</w:t>
            </w:r>
          </w:p>
          <w:p w14:paraId="0D975F28" w14:textId="77777777" w:rsidR="00B6462B" w:rsidRPr="002B305F" w:rsidRDefault="00B6462B" w:rsidP="00723F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Married</w:t>
            </w:r>
          </w:p>
          <w:p w14:paraId="515D457F" w14:textId="1F9DB246" w:rsidR="00B6462B" w:rsidRPr="002B305F" w:rsidRDefault="00B6462B" w:rsidP="007B20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 xml:space="preserve">Widow </w:t>
            </w:r>
          </w:p>
        </w:tc>
      </w:tr>
      <w:tr w:rsidR="00CC2507" w:rsidRPr="002B305F" w14:paraId="3D622450" w14:textId="77777777" w:rsidTr="00111C42">
        <w:trPr>
          <w:cnfStyle w:val="000000100000" w:firstRow="0" w:lastRow="0" w:firstColumn="0" w:lastColumn="0" w:oddVBand="0" w:evenVBand="0" w:oddHBand="1" w:evenHBand="0" w:firstRowFirstColumn="0" w:firstRowLastColumn="0" w:lastRowFirstColumn="0" w:lastRowLastColumn="0"/>
          <w:trHeight w:val="576"/>
          <w:jc w:val="right"/>
        </w:trPr>
        <w:tc>
          <w:tcPr>
            <w:cnfStyle w:val="001000000000" w:firstRow="0" w:lastRow="0" w:firstColumn="1" w:lastColumn="0" w:oddVBand="0" w:evenVBand="0" w:oddHBand="0" w:evenHBand="0" w:firstRowFirstColumn="0" w:firstRowLastColumn="0" w:lastRowFirstColumn="0" w:lastRowLastColumn="0"/>
            <w:tcW w:w="1944" w:type="dxa"/>
            <w:vAlign w:val="center"/>
          </w:tcPr>
          <w:p w14:paraId="52F4D51E" w14:textId="53AB3C6A" w:rsidR="00CC2507" w:rsidRPr="002B305F" w:rsidRDefault="00CC2507" w:rsidP="00723F3A">
            <w:pPr>
              <w:jc w:val="center"/>
              <w:rPr>
                <w:rFonts w:ascii="Calibri" w:eastAsia="Times New Roman" w:hAnsi="Calibri" w:cs="B Nazanin"/>
                <w:b w:val="0"/>
                <w:bCs w:val="0"/>
                <w:sz w:val="24"/>
                <w:szCs w:val="24"/>
              </w:rPr>
            </w:pPr>
            <w:r w:rsidRPr="002B305F">
              <w:rPr>
                <w:rFonts w:ascii="Calibri" w:eastAsia="Times New Roman" w:hAnsi="Calibri" w:cs="B Nazanin"/>
                <w:b w:val="0"/>
                <w:bCs w:val="0"/>
                <w:sz w:val="24"/>
                <w:szCs w:val="24"/>
              </w:rPr>
              <w:t>0.193</w:t>
            </w:r>
          </w:p>
        </w:tc>
        <w:tc>
          <w:tcPr>
            <w:tcW w:w="1296" w:type="dxa"/>
            <w:vAlign w:val="center"/>
          </w:tcPr>
          <w:p w14:paraId="15A0B22C" w14:textId="34DC70B7" w:rsidR="00CC2507" w:rsidRPr="002B305F" w:rsidRDefault="00CC2507" w:rsidP="004E747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-2.12</w:t>
            </w:r>
          </w:p>
        </w:tc>
        <w:tc>
          <w:tcPr>
            <w:tcW w:w="5778" w:type="dxa"/>
            <w:vAlign w:val="center"/>
          </w:tcPr>
          <w:p w14:paraId="50E00665" w14:textId="0A257514" w:rsidR="00CC2507" w:rsidRPr="002B305F" w:rsidRDefault="006D0A81" w:rsidP="00723F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Housewife</w:t>
            </w:r>
          </w:p>
        </w:tc>
      </w:tr>
      <w:tr w:rsidR="00CC2507" w:rsidRPr="002B305F" w14:paraId="6B75ABD7" w14:textId="77777777" w:rsidTr="00111C42">
        <w:trPr>
          <w:trHeight w:val="576"/>
          <w:jc w:val="right"/>
        </w:trPr>
        <w:tc>
          <w:tcPr>
            <w:cnfStyle w:val="001000000000" w:firstRow="0" w:lastRow="0" w:firstColumn="1" w:lastColumn="0" w:oddVBand="0" w:evenVBand="0" w:oddHBand="0" w:evenHBand="0" w:firstRowFirstColumn="0" w:firstRowLastColumn="0" w:lastRowFirstColumn="0" w:lastRowLastColumn="0"/>
            <w:tcW w:w="1944" w:type="dxa"/>
            <w:vAlign w:val="center"/>
          </w:tcPr>
          <w:p w14:paraId="7917DFCF" w14:textId="77777777" w:rsidR="00CC2507" w:rsidRPr="002B305F" w:rsidRDefault="00CC2507" w:rsidP="00723F3A">
            <w:pPr>
              <w:jc w:val="center"/>
              <w:rPr>
                <w:rFonts w:ascii="Calibri" w:eastAsia="Times New Roman" w:hAnsi="Calibri" w:cs="B Nazanin"/>
                <w:b w:val="0"/>
                <w:bCs w:val="0"/>
                <w:sz w:val="24"/>
                <w:szCs w:val="24"/>
              </w:rPr>
            </w:pPr>
            <w:r w:rsidRPr="002B305F">
              <w:rPr>
                <w:rFonts w:ascii="Calibri" w:eastAsia="Times New Roman" w:hAnsi="Calibri" w:cs="B Nazanin"/>
                <w:b w:val="0"/>
                <w:bCs w:val="0"/>
                <w:sz w:val="24"/>
                <w:szCs w:val="24"/>
              </w:rPr>
              <w:t>0.249</w:t>
            </w:r>
          </w:p>
        </w:tc>
        <w:tc>
          <w:tcPr>
            <w:tcW w:w="1296" w:type="dxa"/>
            <w:vAlign w:val="center"/>
          </w:tcPr>
          <w:p w14:paraId="23F204BB" w14:textId="6358B2A1" w:rsidR="00CC2507" w:rsidRPr="002B305F" w:rsidRDefault="00CC2507" w:rsidP="004E747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-1.9</w:t>
            </w:r>
            <w:r w:rsidR="004E7478" w:rsidRPr="002B305F">
              <w:rPr>
                <w:rFonts w:ascii="Calibri" w:eastAsia="Times New Roman" w:hAnsi="Calibri" w:cs="B Nazanin"/>
                <w:sz w:val="24"/>
                <w:szCs w:val="24"/>
              </w:rPr>
              <w:t>7</w:t>
            </w:r>
          </w:p>
        </w:tc>
        <w:tc>
          <w:tcPr>
            <w:tcW w:w="5778" w:type="dxa"/>
            <w:vAlign w:val="center"/>
          </w:tcPr>
          <w:p w14:paraId="16AC4F94" w14:textId="309F5457" w:rsidR="00CC2507" w:rsidRPr="002B305F" w:rsidRDefault="006D0A81" w:rsidP="00723F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 xml:space="preserve">Living </w:t>
            </w:r>
            <w:r w:rsidR="00DF17B9" w:rsidRPr="002B305F">
              <w:rPr>
                <w:rFonts w:ascii="Calibri" w:eastAsia="Times New Roman" w:hAnsi="Calibri" w:cs="B Nazanin"/>
                <w:sz w:val="24"/>
                <w:szCs w:val="24"/>
              </w:rPr>
              <w:t>in female headed household</w:t>
            </w:r>
          </w:p>
        </w:tc>
      </w:tr>
      <w:tr w:rsidR="00CC2507" w:rsidRPr="002B305F" w14:paraId="36E6B271" w14:textId="77777777" w:rsidTr="00111C42">
        <w:trPr>
          <w:cnfStyle w:val="000000100000" w:firstRow="0" w:lastRow="0" w:firstColumn="0" w:lastColumn="0" w:oddVBand="0" w:evenVBand="0" w:oddHBand="1" w:evenHBand="0" w:firstRowFirstColumn="0" w:firstRowLastColumn="0" w:lastRowFirstColumn="0" w:lastRowLastColumn="0"/>
          <w:trHeight w:val="576"/>
          <w:jc w:val="right"/>
        </w:trPr>
        <w:tc>
          <w:tcPr>
            <w:cnfStyle w:val="001000000000" w:firstRow="0" w:lastRow="0" w:firstColumn="1" w:lastColumn="0" w:oddVBand="0" w:evenVBand="0" w:oddHBand="0" w:evenHBand="0" w:firstRowFirstColumn="0" w:firstRowLastColumn="0" w:lastRowFirstColumn="0" w:lastRowLastColumn="0"/>
            <w:tcW w:w="1944" w:type="dxa"/>
            <w:vAlign w:val="center"/>
          </w:tcPr>
          <w:p w14:paraId="1C4E5776" w14:textId="77777777" w:rsidR="00CC2507" w:rsidRPr="002B305F" w:rsidRDefault="00CC2507" w:rsidP="00723F3A">
            <w:pPr>
              <w:jc w:val="center"/>
              <w:rPr>
                <w:rFonts w:ascii="Calibri" w:eastAsia="Times New Roman" w:hAnsi="Calibri" w:cs="B Nazanin"/>
                <w:b w:val="0"/>
                <w:bCs w:val="0"/>
                <w:sz w:val="24"/>
                <w:szCs w:val="24"/>
              </w:rPr>
            </w:pPr>
            <w:r w:rsidRPr="002B305F">
              <w:rPr>
                <w:rFonts w:ascii="Calibri" w:eastAsia="Times New Roman" w:hAnsi="Calibri" w:cs="B Nazanin"/>
                <w:b w:val="0"/>
                <w:bCs w:val="0"/>
                <w:sz w:val="24"/>
                <w:szCs w:val="24"/>
              </w:rPr>
              <w:t>0.915</w:t>
            </w:r>
          </w:p>
        </w:tc>
        <w:tc>
          <w:tcPr>
            <w:tcW w:w="1296" w:type="dxa"/>
            <w:vAlign w:val="center"/>
          </w:tcPr>
          <w:p w14:paraId="047E0331" w14:textId="25864B29" w:rsidR="00CC2507" w:rsidRPr="002B305F" w:rsidRDefault="00CC2507" w:rsidP="004E747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-0.0</w:t>
            </w:r>
            <w:r w:rsidR="004E7478" w:rsidRPr="002B305F">
              <w:rPr>
                <w:rFonts w:ascii="Calibri" w:eastAsia="Times New Roman" w:hAnsi="Calibri" w:cs="B Nazanin"/>
                <w:sz w:val="24"/>
                <w:szCs w:val="24"/>
              </w:rPr>
              <w:t>9</w:t>
            </w:r>
          </w:p>
        </w:tc>
        <w:tc>
          <w:tcPr>
            <w:tcW w:w="5778" w:type="dxa"/>
            <w:vAlign w:val="center"/>
          </w:tcPr>
          <w:p w14:paraId="714D208D" w14:textId="5D07F7A7" w:rsidR="00CC2507" w:rsidRPr="002B305F" w:rsidRDefault="006D0A81" w:rsidP="00723F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Diploma</w:t>
            </w:r>
          </w:p>
        </w:tc>
      </w:tr>
      <w:tr w:rsidR="00CC2507" w:rsidRPr="002B305F" w14:paraId="3C4F2217" w14:textId="77777777" w:rsidTr="00111C42">
        <w:trPr>
          <w:trHeight w:val="576"/>
          <w:jc w:val="right"/>
        </w:trPr>
        <w:tc>
          <w:tcPr>
            <w:cnfStyle w:val="001000000000" w:firstRow="0" w:lastRow="0" w:firstColumn="1" w:lastColumn="0" w:oddVBand="0" w:evenVBand="0" w:oddHBand="0" w:evenHBand="0" w:firstRowFirstColumn="0" w:firstRowLastColumn="0" w:lastRowFirstColumn="0" w:lastRowLastColumn="0"/>
            <w:tcW w:w="1944" w:type="dxa"/>
            <w:vAlign w:val="center"/>
          </w:tcPr>
          <w:p w14:paraId="4B585E36" w14:textId="77777777" w:rsidR="00CC2507" w:rsidRPr="002B305F" w:rsidRDefault="00CC2507" w:rsidP="00723F3A">
            <w:pPr>
              <w:jc w:val="center"/>
              <w:rPr>
                <w:rFonts w:ascii="Calibri" w:eastAsia="Times New Roman" w:hAnsi="Calibri" w:cs="B Nazanin"/>
                <w:b w:val="0"/>
                <w:bCs w:val="0"/>
                <w:sz w:val="24"/>
                <w:szCs w:val="24"/>
              </w:rPr>
            </w:pPr>
            <w:r w:rsidRPr="002B305F">
              <w:rPr>
                <w:rFonts w:ascii="Calibri" w:eastAsia="Times New Roman" w:hAnsi="Calibri" w:cs="B Nazanin"/>
                <w:b w:val="0"/>
                <w:bCs w:val="0"/>
                <w:sz w:val="24"/>
                <w:szCs w:val="24"/>
              </w:rPr>
              <w:t>0.417</w:t>
            </w:r>
          </w:p>
        </w:tc>
        <w:tc>
          <w:tcPr>
            <w:tcW w:w="1296" w:type="dxa"/>
            <w:vAlign w:val="center"/>
          </w:tcPr>
          <w:p w14:paraId="18230A32" w14:textId="2BFE3A97" w:rsidR="00CC2507" w:rsidRPr="002B305F" w:rsidRDefault="00CC2507" w:rsidP="004E747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-0.70</w:t>
            </w:r>
          </w:p>
        </w:tc>
        <w:tc>
          <w:tcPr>
            <w:tcW w:w="5778" w:type="dxa"/>
            <w:vAlign w:val="center"/>
          </w:tcPr>
          <w:p w14:paraId="134AEC12" w14:textId="3A7B9C4D" w:rsidR="00CC2507" w:rsidRPr="002B305F" w:rsidRDefault="00CC2507" w:rsidP="003953F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University degree</w:t>
            </w:r>
            <w:r w:rsidR="003953FE" w:rsidRPr="002B305F">
              <w:rPr>
                <w:rFonts w:ascii="Calibri" w:eastAsia="Times New Roman" w:hAnsi="Calibri" w:cs="B Nazanin"/>
                <w:sz w:val="24"/>
                <w:szCs w:val="24"/>
              </w:rPr>
              <w:t xml:space="preserve"> (undergraduate or postgraduate)</w:t>
            </w:r>
          </w:p>
        </w:tc>
      </w:tr>
      <w:tr w:rsidR="00CC2507" w:rsidRPr="002B305F" w14:paraId="0EE4461C" w14:textId="77777777" w:rsidTr="00111C42">
        <w:trPr>
          <w:cnfStyle w:val="000000100000" w:firstRow="0" w:lastRow="0" w:firstColumn="0" w:lastColumn="0" w:oddVBand="0" w:evenVBand="0" w:oddHBand="1" w:evenHBand="0" w:firstRowFirstColumn="0" w:firstRowLastColumn="0" w:lastRowFirstColumn="0" w:lastRowLastColumn="0"/>
          <w:trHeight w:val="576"/>
          <w:jc w:val="right"/>
        </w:trPr>
        <w:tc>
          <w:tcPr>
            <w:cnfStyle w:val="001000000000" w:firstRow="0" w:lastRow="0" w:firstColumn="1" w:lastColumn="0" w:oddVBand="0" w:evenVBand="0" w:oddHBand="0" w:evenHBand="0" w:firstRowFirstColumn="0" w:firstRowLastColumn="0" w:lastRowFirstColumn="0" w:lastRowLastColumn="0"/>
            <w:tcW w:w="1944" w:type="dxa"/>
            <w:vAlign w:val="center"/>
          </w:tcPr>
          <w:p w14:paraId="3ABA857C" w14:textId="77777777" w:rsidR="00CC2507" w:rsidRPr="002B305F" w:rsidRDefault="00CC2507" w:rsidP="00723F3A">
            <w:pPr>
              <w:jc w:val="center"/>
              <w:rPr>
                <w:rFonts w:ascii="Calibri" w:eastAsia="Times New Roman" w:hAnsi="Calibri" w:cs="B Nazanin"/>
                <w:b w:val="0"/>
                <w:bCs w:val="0"/>
                <w:sz w:val="24"/>
                <w:szCs w:val="24"/>
              </w:rPr>
            </w:pPr>
            <w:r w:rsidRPr="002B305F">
              <w:rPr>
                <w:rFonts w:ascii="Calibri" w:eastAsia="Times New Roman" w:hAnsi="Calibri" w:cs="B Nazanin"/>
                <w:b w:val="0"/>
                <w:bCs w:val="0"/>
                <w:sz w:val="24"/>
                <w:szCs w:val="24"/>
              </w:rPr>
              <w:t>0.0743</w:t>
            </w:r>
          </w:p>
        </w:tc>
        <w:tc>
          <w:tcPr>
            <w:tcW w:w="1296" w:type="dxa"/>
            <w:vAlign w:val="center"/>
          </w:tcPr>
          <w:p w14:paraId="209FC4AF" w14:textId="74D803AE" w:rsidR="00CC2507" w:rsidRPr="002B305F" w:rsidRDefault="00CC2507" w:rsidP="004E747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-1.5</w:t>
            </w:r>
            <w:r w:rsidR="004E7478" w:rsidRPr="002B305F">
              <w:rPr>
                <w:rFonts w:ascii="Calibri" w:eastAsia="Times New Roman" w:hAnsi="Calibri" w:cs="B Nazanin"/>
                <w:sz w:val="24"/>
                <w:szCs w:val="24"/>
              </w:rPr>
              <w:t>5</w:t>
            </w:r>
          </w:p>
        </w:tc>
        <w:tc>
          <w:tcPr>
            <w:tcW w:w="5778" w:type="dxa"/>
            <w:vAlign w:val="center"/>
          </w:tcPr>
          <w:p w14:paraId="2C4930DD" w14:textId="5E575984" w:rsidR="00CC2507" w:rsidRPr="002B305F" w:rsidRDefault="006D0A81" w:rsidP="00723F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Smoker</w:t>
            </w:r>
          </w:p>
        </w:tc>
      </w:tr>
      <w:tr w:rsidR="00CC2507" w:rsidRPr="002B305F" w14:paraId="01743F4E" w14:textId="77777777" w:rsidTr="00111C42">
        <w:trPr>
          <w:trHeight w:val="576"/>
          <w:jc w:val="right"/>
        </w:trPr>
        <w:tc>
          <w:tcPr>
            <w:cnfStyle w:val="001000000000" w:firstRow="0" w:lastRow="0" w:firstColumn="1" w:lastColumn="0" w:oddVBand="0" w:evenVBand="0" w:oddHBand="0" w:evenHBand="0" w:firstRowFirstColumn="0" w:firstRowLastColumn="0" w:lastRowFirstColumn="0" w:lastRowLastColumn="0"/>
            <w:tcW w:w="1944" w:type="dxa"/>
            <w:vAlign w:val="center"/>
          </w:tcPr>
          <w:p w14:paraId="66626002" w14:textId="77777777" w:rsidR="00CC2507" w:rsidRPr="002B305F" w:rsidRDefault="00CC2507" w:rsidP="00723F3A">
            <w:pPr>
              <w:jc w:val="center"/>
              <w:rPr>
                <w:rFonts w:ascii="Calibri" w:eastAsia="Times New Roman" w:hAnsi="Calibri" w:cs="B Nazanin"/>
                <w:b w:val="0"/>
                <w:bCs w:val="0"/>
                <w:sz w:val="24"/>
                <w:szCs w:val="24"/>
              </w:rPr>
            </w:pPr>
            <w:r w:rsidRPr="002B305F">
              <w:rPr>
                <w:rFonts w:ascii="Calibri" w:eastAsia="Times New Roman" w:hAnsi="Calibri" w:cs="B Nazanin"/>
                <w:b w:val="0"/>
                <w:bCs w:val="0"/>
                <w:sz w:val="24"/>
                <w:szCs w:val="24"/>
              </w:rPr>
              <w:t>0.022</w:t>
            </w:r>
          </w:p>
        </w:tc>
        <w:tc>
          <w:tcPr>
            <w:tcW w:w="1296" w:type="dxa"/>
            <w:vAlign w:val="center"/>
          </w:tcPr>
          <w:p w14:paraId="670A23A3" w14:textId="1E12320F" w:rsidR="00CC2507" w:rsidRPr="002B305F" w:rsidRDefault="00CC2507" w:rsidP="004E747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-1.43</w:t>
            </w:r>
          </w:p>
        </w:tc>
        <w:tc>
          <w:tcPr>
            <w:tcW w:w="5778" w:type="dxa"/>
            <w:vAlign w:val="center"/>
          </w:tcPr>
          <w:p w14:paraId="0B06082C" w14:textId="29F61102" w:rsidR="00CC2507" w:rsidRPr="002B305F" w:rsidRDefault="00782959" w:rsidP="00723F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 xml:space="preserve">Living in a home </w:t>
            </w:r>
            <w:r w:rsidR="00CC2507" w:rsidRPr="002B305F">
              <w:rPr>
                <w:rFonts w:ascii="Calibri" w:eastAsia="Times New Roman" w:hAnsi="Calibri" w:cs="B Nazanin"/>
                <w:sz w:val="24"/>
                <w:szCs w:val="24"/>
              </w:rPr>
              <w:t>owner</w:t>
            </w:r>
            <w:r w:rsidRPr="002B305F">
              <w:rPr>
                <w:rFonts w:ascii="Calibri" w:eastAsia="Times New Roman" w:hAnsi="Calibri" w:cs="B Nazanin"/>
                <w:sz w:val="24"/>
                <w:szCs w:val="24"/>
              </w:rPr>
              <w:t xml:space="preserve"> household</w:t>
            </w:r>
          </w:p>
        </w:tc>
      </w:tr>
      <w:tr w:rsidR="00CC2507" w:rsidRPr="002B305F" w14:paraId="63A3848C" w14:textId="77777777" w:rsidTr="00111C42">
        <w:trPr>
          <w:cnfStyle w:val="000000100000" w:firstRow="0" w:lastRow="0" w:firstColumn="0" w:lastColumn="0" w:oddVBand="0" w:evenVBand="0" w:oddHBand="1" w:evenHBand="0" w:firstRowFirstColumn="0" w:firstRowLastColumn="0" w:lastRowFirstColumn="0" w:lastRowLastColumn="0"/>
          <w:trHeight w:val="576"/>
          <w:jc w:val="right"/>
        </w:trPr>
        <w:tc>
          <w:tcPr>
            <w:cnfStyle w:val="001000000000" w:firstRow="0" w:lastRow="0" w:firstColumn="1" w:lastColumn="0" w:oddVBand="0" w:evenVBand="0" w:oddHBand="0" w:evenHBand="0" w:firstRowFirstColumn="0" w:firstRowLastColumn="0" w:lastRowFirstColumn="0" w:lastRowLastColumn="0"/>
            <w:tcW w:w="1944" w:type="dxa"/>
            <w:vAlign w:val="center"/>
          </w:tcPr>
          <w:p w14:paraId="63AD331B" w14:textId="77777777" w:rsidR="00CC2507" w:rsidRPr="002B305F" w:rsidRDefault="00CC2507" w:rsidP="00723F3A">
            <w:pPr>
              <w:jc w:val="center"/>
              <w:rPr>
                <w:rFonts w:ascii="Calibri" w:eastAsia="Times New Roman" w:hAnsi="Calibri" w:cs="B Nazanin"/>
                <w:b w:val="0"/>
                <w:bCs w:val="0"/>
                <w:sz w:val="24"/>
                <w:szCs w:val="24"/>
              </w:rPr>
            </w:pPr>
            <w:r w:rsidRPr="002B305F">
              <w:rPr>
                <w:rFonts w:ascii="Calibri" w:eastAsia="Times New Roman" w:hAnsi="Calibri" w:cs="B Nazanin"/>
                <w:b w:val="0"/>
                <w:bCs w:val="0"/>
                <w:sz w:val="24"/>
                <w:szCs w:val="24"/>
              </w:rPr>
              <w:t>0.728</w:t>
            </w:r>
          </w:p>
        </w:tc>
        <w:tc>
          <w:tcPr>
            <w:tcW w:w="1296" w:type="dxa"/>
            <w:vAlign w:val="center"/>
          </w:tcPr>
          <w:p w14:paraId="068E6D41" w14:textId="3B172910" w:rsidR="00CC2507" w:rsidRPr="002B305F" w:rsidRDefault="00CC2507" w:rsidP="004E747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-0.45</w:t>
            </w:r>
          </w:p>
        </w:tc>
        <w:tc>
          <w:tcPr>
            <w:tcW w:w="5778" w:type="dxa"/>
            <w:vAlign w:val="center"/>
          </w:tcPr>
          <w:p w14:paraId="2101F868" w14:textId="77777777" w:rsidR="00CC2507" w:rsidRPr="002B305F" w:rsidRDefault="00CC2507" w:rsidP="00723F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Experiencing acute diseases</w:t>
            </w:r>
          </w:p>
        </w:tc>
      </w:tr>
      <w:tr w:rsidR="00CC2507" w:rsidRPr="002B305F" w14:paraId="60048273" w14:textId="77777777" w:rsidTr="00111C42">
        <w:trPr>
          <w:trHeight w:val="576"/>
          <w:jc w:val="right"/>
        </w:trPr>
        <w:tc>
          <w:tcPr>
            <w:cnfStyle w:val="001000000000" w:firstRow="0" w:lastRow="0" w:firstColumn="1" w:lastColumn="0" w:oddVBand="0" w:evenVBand="0" w:oddHBand="0" w:evenHBand="0" w:firstRowFirstColumn="0" w:firstRowLastColumn="0" w:lastRowFirstColumn="0" w:lastRowLastColumn="0"/>
            <w:tcW w:w="1944" w:type="dxa"/>
            <w:vAlign w:val="center"/>
          </w:tcPr>
          <w:p w14:paraId="1320D5BD" w14:textId="77777777" w:rsidR="00CC2507" w:rsidRPr="002B305F" w:rsidRDefault="00CC2507" w:rsidP="00723F3A">
            <w:pPr>
              <w:jc w:val="center"/>
              <w:rPr>
                <w:rFonts w:ascii="Calibri" w:eastAsia="Times New Roman" w:hAnsi="Calibri" w:cs="B Nazanin"/>
                <w:b w:val="0"/>
                <w:bCs w:val="0"/>
                <w:sz w:val="24"/>
                <w:szCs w:val="24"/>
              </w:rPr>
            </w:pPr>
            <w:r w:rsidRPr="002B305F">
              <w:rPr>
                <w:rFonts w:ascii="Calibri" w:eastAsia="Times New Roman" w:hAnsi="Calibri" w:cs="B Nazanin"/>
                <w:b w:val="0"/>
                <w:bCs w:val="0"/>
                <w:sz w:val="24"/>
                <w:szCs w:val="24"/>
              </w:rPr>
              <w:t>0.0286</w:t>
            </w:r>
          </w:p>
        </w:tc>
        <w:tc>
          <w:tcPr>
            <w:tcW w:w="1296" w:type="dxa"/>
            <w:vAlign w:val="center"/>
          </w:tcPr>
          <w:p w14:paraId="6DB47632" w14:textId="028F2CD3" w:rsidR="00CC2507" w:rsidRPr="002B305F" w:rsidRDefault="00CC2507" w:rsidP="004E747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-14.37</w:t>
            </w:r>
          </w:p>
        </w:tc>
        <w:tc>
          <w:tcPr>
            <w:tcW w:w="5778" w:type="dxa"/>
            <w:vAlign w:val="center"/>
          </w:tcPr>
          <w:p w14:paraId="3F274164" w14:textId="0E57EFFB" w:rsidR="00CC2507" w:rsidRPr="002B305F" w:rsidRDefault="00CC2507" w:rsidP="00723F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Experiencing chronic</w:t>
            </w:r>
            <w:r w:rsidR="00952F8B" w:rsidRPr="002B305F">
              <w:rPr>
                <w:rFonts w:ascii="Calibri" w:eastAsia="Times New Roman" w:hAnsi="Calibri" w:cs="B Nazanin"/>
                <w:sz w:val="24"/>
                <w:szCs w:val="24"/>
              </w:rPr>
              <w:t xml:space="preserve"> </w:t>
            </w:r>
            <w:r w:rsidRPr="002B305F">
              <w:rPr>
                <w:rFonts w:ascii="Calibri" w:eastAsia="Times New Roman" w:hAnsi="Calibri" w:cs="B Nazanin"/>
                <w:sz w:val="24"/>
                <w:szCs w:val="24"/>
              </w:rPr>
              <w:t>diseases</w:t>
            </w:r>
          </w:p>
        </w:tc>
      </w:tr>
      <w:tr w:rsidR="00CC2507" w:rsidRPr="002B305F" w14:paraId="19584115" w14:textId="77777777" w:rsidTr="00111C42">
        <w:trPr>
          <w:cnfStyle w:val="000000100000" w:firstRow="0" w:lastRow="0" w:firstColumn="0" w:lastColumn="0" w:oddVBand="0" w:evenVBand="0" w:oddHBand="1" w:evenHBand="0" w:firstRowFirstColumn="0" w:firstRowLastColumn="0" w:lastRowFirstColumn="0" w:lastRowLastColumn="0"/>
          <w:trHeight w:val="576"/>
          <w:jc w:val="right"/>
        </w:trPr>
        <w:tc>
          <w:tcPr>
            <w:cnfStyle w:val="001000000000" w:firstRow="0" w:lastRow="0" w:firstColumn="1" w:lastColumn="0" w:oddVBand="0" w:evenVBand="0" w:oddHBand="0" w:evenHBand="0" w:firstRowFirstColumn="0" w:firstRowLastColumn="0" w:lastRowFirstColumn="0" w:lastRowLastColumn="0"/>
            <w:tcW w:w="1944" w:type="dxa"/>
            <w:vAlign w:val="center"/>
          </w:tcPr>
          <w:p w14:paraId="280D6FEA" w14:textId="77777777" w:rsidR="00CC2507" w:rsidRPr="002B305F" w:rsidRDefault="00CC2507" w:rsidP="00723F3A">
            <w:pPr>
              <w:jc w:val="center"/>
              <w:rPr>
                <w:rFonts w:ascii="Calibri" w:eastAsia="Times New Roman" w:hAnsi="Calibri" w:cs="B Nazanin"/>
                <w:b w:val="0"/>
                <w:bCs w:val="0"/>
                <w:sz w:val="24"/>
                <w:szCs w:val="24"/>
              </w:rPr>
            </w:pPr>
            <w:r w:rsidRPr="002B305F">
              <w:rPr>
                <w:rFonts w:ascii="Calibri" w:eastAsia="Times New Roman" w:hAnsi="Calibri" w:cs="B Nazanin"/>
                <w:b w:val="0"/>
                <w:bCs w:val="0"/>
                <w:sz w:val="24"/>
                <w:szCs w:val="24"/>
              </w:rPr>
              <w:t>0.0883</w:t>
            </w:r>
          </w:p>
        </w:tc>
        <w:tc>
          <w:tcPr>
            <w:tcW w:w="1296" w:type="dxa"/>
            <w:vAlign w:val="center"/>
          </w:tcPr>
          <w:p w14:paraId="268B1A55" w14:textId="49B73E3E" w:rsidR="00CC2507" w:rsidRPr="002B305F" w:rsidRDefault="00CC2507" w:rsidP="004E747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-2.71</w:t>
            </w:r>
          </w:p>
        </w:tc>
        <w:tc>
          <w:tcPr>
            <w:tcW w:w="5778" w:type="dxa"/>
            <w:vAlign w:val="center"/>
          </w:tcPr>
          <w:p w14:paraId="417DFCCE" w14:textId="6788786E" w:rsidR="00CC2507" w:rsidRPr="002B305F" w:rsidRDefault="00CC25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In first quint</w:t>
            </w:r>
            <w:r w:rsidR="005E3DA2" w:rsidRPr="002B305F">
              <w:rPr>
                <w:rFonts w:ascii="Calibri" w:eastAsia="Times New Roman" w:hAnsi="Calibri" w:cs="B Nazanin"/>
                <w:sz w:val="24"/>
                <w:szCs w:val="24"/>
              </w:rPr>
              <w:t>ile</w:t>
            </w:r>
            <w:r w:rsidRPr="002B305F">
              <w:rPr>
                <w:rFonts w:ascii="Calibri" w:eastAsia="Times New Roman" w:hAnsi="Calibri" w:cs="B Nazanin"/>
                <w:sz w:val="24"/>
                <w:szCs w:val="24"/>
              </w:rPr>
              <w:t xml:space="preserve"> of social class* Experiencing acute diseases</w:t>
            </w:r>
          </w:p>
        </w:tc>
      </w:tr>
      <w:tr w:rsidR="008D23CD" w:rsidRPr="002B305F" w14:paraId="3AFD993A" w14:textId="77777777" w:rsidTr="00111C42">
        <w:trPr>
          <w:trHeight w:val="442"/>
          <w:jc w:val="right"/>
        </w:trPr>
        <w:tc>
          <w:tcPr>
            <w:cnfStyle w:val="001000000000" w:firstRow="0" w:lastRow="0" w:firstColumn="1" w:lastColumn="0" w:oddVBand="0" w:evenVBand="0" w:oddHBand="0" w:evenHBand="0" w:firstRowFirstColumn="0" w:firstRowLastColumn="0" w:lastRowFirstColumn="0" w:lastRowLastColumn="0"/>
            <w:tcW w:w="1944" w:type="dxa"/>
            <w:vAlign w:val="center"/>
          </w:tcPr>
          <w:p w14:paraId="69C578BA" w14:textId="3115F2AE" w:rsidR="008D23CD" w:rsidRPr="002B305F" w:rsidRDefault="008D23CD" w:rsidP="00F7036D">
            <w:pPr>
              <w:jc w:val="center"/>
              <w:rPr>
                <w:rFonts w:ascii="Calibri" w:eastAsia="Times New Roman" w:hAnsi="Calibri" w:cs="B Nazanin"/>
                <w:sz w:val="24"/>
                <w:szCs w:val="24"/>
              </w:rPr>
            </w:pPr>
            <w:r w:rsidRPr="002B305F">
              <w:rPr>
                <w:rFonts w:ascii="Calibri" w:eastAsia="Times New Roman" w:hAnsi="Calibri" w:cs="B Nazanin"/>
                <w:b w:val="0"/>
                <w:bCs w:val="0"/>
                <w:sz w:val="24"/>
                <w:szCs w:val="24"/>
              </w:rPr>
              <w:t>0.581</w:t>
            </w:r>
          </w:p>
        </w:tc>
        <w:tc>
          <w:tcPr>
            <w:tcW w:w="1296" w:type="dxa"/>
            <w:vAlign w:val="center"/>
          </w:tcPr>
          <w:p w14:paraId="57B556F4" w14:textId="28BEA7F8" w:rsidR="008D23CD" w:rsidRPr="002B305F" w:rsidRDefault="008D23CD" w:rsidP="004E747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-0.8</w:t>
            </w:r>
            <w:r w:rsidR="004E7478" w:rsidRPr="002B305F">
              <w:rPr>
                <w:rFonts w:ascii="Calibri" w:eastAsia="Times New Roman" w:hAnsi="Calibri" w:cs="B Nazanin"/>
                <w:sz w:val="24"/>
                <w:szCs w:val="24"/>
              </w:rPr>
              <w:t>4</w:t>
            </w:r>
          </w:p>
        </w:tc>
        <w:tc>
          <w:tcPr>
            <w:tcW w:w="5778" w:type="dxa"/>
            <w:vAlign w:val="center"/>
          </w:tcPr>
          <w:p w14:paraId="62D5B13F" w14:textId="7980F48A" w:rsidR="008D23CD" w:rsidRPr="002B305F" w:rsidRDefault="008D23CD" w:rsidP="00F7036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In fi</w:t>
            </w:r>
            <w:r w:rsidR="005E3DA2" w:rsidRPr="002B305F">
              <w:rPr>
                <w:rFonts w:ascii="Calibri" w:eastAsia="Times New Roman" w:hAnsi="Calibri" w:cs="B Nazanin"/>
                <w:sz w:val="24"/>
                <w:szCs w:val="24"/>
              </w:rPr>
              <w:t>r</w:t>
            </w:r>
            <w:r w:rsidRPr="002B305F">
              <w:rPr>
                <w:rFonts w:ascii="Calibri" w:eastAsia="Times New Roman" w:hAnsi="Calibri" w:cs="B Nazanin"/>
                <w:sz w:val="24"/>
                <w:szCs w:val="24"/>
              </w:rPr>
              <w:t xml:space="preserve">st </w:t>
            </w:r>
            <w:r w:rsidR="005E3DA2" w:rsidRPr="002B305F">
              <w:rPr>
                <w:rFonts w:ascii="Calibri" w:eastAsia="Times New Roman" w:hAnsi="Calibri" w:cs="B Nazanin"/>
                <w:sz w:val="24"/>
                <w:szCs w:val="24"/>
              </w:rPr>
              <w:t>quintile</w:t>
            </w:r>
            <w:r w:rsidRPr="002B305F">
              <w:rPr>
                <w:rFonts w:ascii="Calibri" w:eastAsia="Times New Roman" w:hAnsi="Calibri" w:cs="B Nazanin"/>
                <w:sz w:val="24"/>
                <w:szCs w:val="24"/>
              </w:rPr>
              <w:t xml:space="preserve"> of social class</w:t>
            </w:r>
          </w:p>
        </w:tc>
      </w:tr>
      <w:tr w:rsidR="008D23CD" w:rsidRPr="002B305F" w14:paraId="00214E61" w14:textId="77777777" w:rsidTr="00111C42">
        <w:trPr>
          <w:cnfStyle w:val="000000100000" w:firstRow="0" w:lastRow="0" w:firstColumn="0" w:lastColumn="0" w:oddVBand="0" w:evenVBand="0" w:oddHBand="1" w:evenHBand="0" w:firstRowFirstColumn="0" w:firstRowLastColumn="0" w:lastRowFirstColumn="0" w:lastRowLastColumn="0"/>
          <w:trHeight w:val="442"/>
          <w:jc w:val="right"/>
        </w:trPr>
        <w:tc>
          <w:tcPr>
            <w:cnfStyle w:val="001000000000" w:firstRow="0" w:lastRow="0" w:firstColumn="1" w:lastColumn="0" w:oddVBand="0" w:evenVBand="0" w:oddHBand="0" w:evenHBand="0" w:firstRowFirstColumn="0" w:firstRowLastColumn="0" w:lastRowFirstColumn="0" w:lastRowLastColumn="0"/>
            <w:tcW w:w="1944" w:type="dxa"/>
            <w:vAlign w:val="center"/>
          </w:tcPr>
          <w:p w14:paraId="3001E900" w14:textId="74131CF4" w:rsidR="008D23CD" w:rsidRPr="002B305F" w:rsidRDefault="008D23CD" w:rsidP="00BF56C8">
            <w:pPr>
              <w:jc w:val="center"/>
              <w:rPr>
                <w:rFonts w:ascii="Calibri" w:eastAsia="Times New Roman" w:hAnsi="Calibri" w:cs="B Nazanin"/>
                <w:b w:val="0"/>
                <w:bCs w:val="0"/>
                <w:sz w:val="24"/>
                <w:szCs w:val="24"/>
              </w:rPr>
            </w:pPr>
            <w:r w:rsidRPr="002B305F">
              <w:rPr>
                <w:rFonts w:ascii="Calibri" w:eastAsia="Times New Roman" w:hAnsi="Calibri" w:cs="B Nazanin"/>
                <w:b w:val="0"/>
                <w:bCs w:val="0"/>
                <w:sz w:val="24"/>
                <w:szCs w:val="24"/>
              </w:rPr>
              <w:t>0.532</w:t>
            </w:r>
          </w:p>
        </w:tc>
        <w:tc>
          <w:tcPr>
            <w:tcW w:w="1296" w:type="dxa"/>
            <w:vAlign w:val="center"/>
          </w:tcPr>
          <w:p w14:paraId="54548488" w14:textId="353E978E" w:rsidR="008D23CD" w:rsidRPr="002B305F" w:rsidRDefault="008D23CD" w:rsidP="004E747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-1.00</w:t>
            </w:r>
          </w:p>
        </w:tc>
        <w:tc>
          <w:tcPr>
            <w:tcW w:w="5778" w:type="dxa"/>
            <w:vAlign w:val="center"/>
          </w:tcPr>
          <w:p w14:paraId="496D45F3" w14:textId="63325781" w:rsidR="008D23CD" w:rsidRPr="002B305F" w:rsidRDefault="008D23CD" w:rsidP="00F7036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 xml:space="preserve">In third </w:t>
            </w:r>
            <w:r w:rsidR="005E3DA2" w:rsidRPr="002B305F">
              <w:rPr>
                <w:rFonts w:ascii="Calibri" w:eastAsia="Times New Roman" w:hAnsi="Calibri" w:cs="B Nazanin"/>
                <w:sz w:val="24"/>
                <w:szCs w:val="24"/>
              </w:rPr>
              <w:t>quintile</w:t>
            </w:r>
            <w:r w:rsidRPr="002B305F">
              <w:rPr>
                <w:rFonts w:ascii="Calibri" w:eastAsia="Times New Roman" w:hAnsi="Calibri" w:cs="B Nazanin"/>
                <w:sz w:val="24"/>
                <w:szCs w:val="24"/>
              </w:rPr>
              <w:t xml:space="preserve"> of social class</w:t>
            </w:r>
          </w:p>
        </w:tc>
      </w:tr>
      <w:tr w:rsidR="008D23CD" w:rsidRPr="002B305F" w14:paraId="2F60EACA" w14:textId="77777777" w:rsidTr="00111C42">
        <w:trPr>
          <w:trHeight w:val="440"/>
          <w:jc w:val="right"/>
        </w:trPr>
        <w:tc>
          <w:tcPr>
            <w:cnfStyle w:val="001000000000" w:firstRow="0" w:lastRow="0" w:firstColumn="1" w:lastColumn="0" w:oddVBand="0" w:evenVBand="0" w:oddHBand="0" w:evenHBand="0" w:firstRowFirstColumn="0" w:firstRowLastColumn="0" w:lastRowFirstColumn="0" w:lastRowLastColumn="0"/>
            <w:tcW w:w="1944" w:type="dxa"/>
            <w:vAlign w:val="center"/>
          </w:tcPr>
          <w:p w14:paraId="1BE63C44" w14:textId="45F139E6" w:rsidR="008D23CD" w:rsidRPr="002B305F" w:rsidRDefault="008D23CD" w:rsidP="00BF56C8">
            <w:pPr>
              <w:jc w:val="center"/>
              <w:rPr>
                <w:rFonts w:ascii="Calibri" w:eastAsia="Times New Roman" w:hAnsi="Calibri" w:cs="B Nazanin"/>
                <w:b w:val="0"/>
                <w:bCs w:val="0"/>
                <w:sz w:val="24"/>
                <w:szCs w:val="24"/>
              </w:rPr>
            </w:pPr>
            <w:r w:rsidRPr="002B305F">
              <w:rPr>
                <w:rFonts w:ascii="Calibri" w:eastAsia="Times New Roman" w:hAnsi="Calibri" w:cs="B Nazanin"/>
                <w:b w:val="0"/>
                <w:bCs w:val="0"/>
                <w:sz w:val="24"/>
                <w:szCs w:val="24"/>
              </w:rPr>
              <w:t>0.364</w:t>
            </w:r>
          </w:p>
        </w:tc>
        <w:tc>
          <w:tcPr>
            <w:tcW w:w="1296" w:type="dxa"/>
            <w:vAlign w:val="center"/>
          </w:tcPr>
          <w:p w14:paraId="6AA2AC35" w14:textId="3D4900D9" w:rsidR="008D23CD" w:rsidRPr="002B305F" w:rsidRDefault="008D23CD" w:rsidP="004E747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-1.37</w:t>
            </w:r>
          </w:p>
        </w:tc>
        <w:tc>
          <w:tcPr>
            <w:tcW w:w="5778" w:type="dxa"/>
            <w:vAlign w:val="center"/>
          </w:tcPr>
          <w:p w14:paraId="7DB54D3C" w14:textId="1D53D5FE" w:rsidR="008D23CD" w:rsidRPr="002B305F" w:rsidRDefault="008D23CD" w:rsidP="00F7036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In fo</w:t>
            </w:r>
            <w:r w:rsidR="005E3DA2" w:rsidRPr="002B305F">
              <w:rPr>
                <w:rFonts w:ascii="Calibri" w:eastAsia="Times New Roman" w:hAnsi="Calibri" w:cs="B Nazanin"/>
                <w:sz w:val="24"/>
                <w:szCs w:val="24"/>
              </w:rPr>
              <w:t>u</w:t>
            </w:r>
            <w:r w:rsidRPr="002B305F">
              <w:rPr>
                <w:rFonts w:ascii="Calibri" w:eastAsia="Times New Roman" w:hAnsi="Calibri" w:cs="B Nazanin"/>
                <w:sz w:val="24"/>
                <w:szCs w:val="24"/>
              </w:rPr>
              <w:t xml:space="preserve">rth </w:t>
            </w:r>
            <w:r w:rsidR="005E3DA2" w:rsidRPr="002B305F">
              <w:rPr>
                <w:rFonts w:ascii="Calibri" w:eastAsia="Times New Roman" w:hAnsi="Calibri" w:cs="B Nazanin"/>
                <w:sz w:val="24"/>
                <w:szCs w:val="24"/>
              </w:rPr>
              <w:t>quintile</w:t>
            </w:r>
            <w:r w:rsidRPr="002B305F">
              <w:rPr>
                <w:rFonts w:ascii="Calibri" w:eastAsia="Times New Roman" w:hAnsi="Calibri" w:cs="B Nazanin"/>
                <w:sz w:val="24"/>
                <w:szCs w:val="24"/>
              </w:rPr>
              <w:t xml:space="preserve"> of social class</w:t>
            </w:r>
          </w:p>
        </w:tc>
      </w:tr>
      <w:tr w:rsidR="00F7036D" w:rsidRPr="002B305F" w14:paraId="333BE400" w14:textId="77777777" w:rsidTr="00111C42">
        <w:trPr>
          <w:cnfStyle w:val="000000100000" w:firstRow="0" w:lastRow="0" w:firstColumn="0" w:lastColumn="0" w:oddVBand="0" w:evenVBand="0" w:oddHBand="1" w:evenHBand="0" w:firstRowFirstColumn="0" w:firstRowLastColumn="0" w:lastRowFirstColumn="0" w:lastRowLastColumn="0"/>
          <w:trHeight w:val="576"/>
          <w:jc w:val="right"/>
        </w:trPr>
        <w:tc>
          <w:tcPr>
            <w:cnfStyle w:val="001000000000" w:firstRow="0" w:lastRow="0" w:firstColumn="1" w:lastColumn="0" w:oddVBand="0" w:evenVBand="0" w:oddHBand="0" w:evenHBand="0" w:firstRowFirstColumn="0" w:firstRowLastColumn="0" w:lastRowFirstColumn="0" w:lastRowLastColumn="0"/>
            <w:tcW w:w="1944" w:type="dxa"/>
            <w:vAlign w:val="center"/>
          </w:tcPr>
          <w:p w14:paraId="15B1D415" w14:textId="77777777" w:rsidR="008D23CD" w:rsidRPr="002B305F" w:rsidRDefault="008D23CD" w:rsidP="00723F3A">
            <w:pPr>
              <w:jc w:val="center"/>
              <w:rPr>
                <w:rFonts w:ascii="Calibri" w:eastAsia="Times New Roman" w:hAnsi="Calibri" w:cs="B Nazanin"/>
                <w:b w:val="0"/>
                <w:bCs w:val="0"/>
                <w:sz w:val="24"/>
                <w:szCs w:val="24"/>
              </w:rPr>
            </w:pPr>
            <w:r w:rsidRPr="002B305F">
              <w:rPr>
                <w:rFonts w:ascii="Calibri" w:eastAsia="Times New Roman" w:hAnsi="Calibri" w:cs="B Nazanin"/>
                <w:b w:val="0"/>
                <w:bCs w:val="0"/>
                <w:sz w:val="24"/>
                <w:szCs w:val="24"/>
              </w:rPr>
              <w:t>0.003</w:t>
            </w:r>
          </w:p>
        </w:tc>
        <w:tc>
          <w:tcPr>
            <w:tcW w:w="1296" w:type="dxa"/>
            <w:vAlign w:val="center"/>
          </w:tcPr>
          <w:p w14:paraId="6221E81E" w14:textId="34B24BA4" w:rsidR="008D23CD" w:rsidRPr="002B305F" w:rsidRDefault="008D23CD" w:rsidP="004E747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20.80</w:t>
            </w:r>
          </w:p>
        </w:tc>
        <w:tc>
          <w:tcPr>
            <w:tcW w:w="5778" w:type="dxa"/>
            <w:vAlign w:val="center"/>
          </w:tcPr>
          <w:p w14:paraId="49D2B378" w14:textId="34453ADB" w:rsidR="008D23CD" w:rsidRPr="002B305F" w:rsidRDefault="008D23CD" w:rsidP="00F7036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 xml:space="preserve">In fifth </w:t>
            </w:r>
            <w:r w:rsidR="005E3DA2" w:rsidRPr="002B305F">
              <w:rPr>
                <w:rFonts w:ascii="Calibri" w:eastAsia="Times New Roman" w:hAnsi="Calibri" w:cs="B Nazanin"/>
                <w:sz w:val="24"/>
                <w:szCs w:val="24"/>
              </w:rPr>
              <w:t>quintile</w:t>
            </w:r>
            <w:r w:rsidRPr="002B305F">
              <w:rPr>
                <w:rFonts w:ascii="Calibri" w:eastAsia="Times New Roman" w:hAnsi="Calibri" w:cs="B Nazanin"/>
                <w:sz w:val="24"/>
                <w:szCs w:val="24"/>
              </w:rPr>
              <w:t xml:space="preserve"> of social class * Experiencing chronic diseases</w:t>
            </w:r>
          </w:p>
        </w:tc>
      </w:tr>
      <w:tr w:rsidR="00F7036D" w:rsidRPr="002B305F" w14:paraId="54B8E696" w14:textId="77777777" w:rsidTr="00111C42">
        <w:trPr>
          <w:trHeight w:val="576"/>
          <w:jc w:val="right"/>
        </w:trPr>
        <w:tc>
          <w:tcPr>
            <w:cnfStyle w:val="001000000000" w:firstRow="0" w:lastRow="0" w:firstColumn="1" w:lastColumn="0" w:oddVBand="0" w:evenVBand="0" w:oddHBand="0" w:evenHBand="0" w:firstRowFirstColumn="0" w:firstRowLastColumn="0" w:lastRowFirstColumn="0" w:lastRowLastColumn="0"/>
            <w:tcW w:w="1944" w:type="dxa"/>
            <w:vAlign w:val="center"/>
          </w:tcPr>
          <w:p w14:paraId="1BA6B2F0" w14:textId="77777777" w:rsidR="008D23CD" w:rsidRPr="002B305F" w:rsidRDefault="008D23CD" w:rsidP="00723F3A">
            <w:pPr>
              <w:jc w:val="center"/>
              <w:rPr>
                <w:rFonts w:ascii="Calibri" w:eastAsia="Times New Roman" w:hAnsi="Calibri" w:cs="B Nazanin"/>
                <w:b w:val="0"/>
                <w:bCs w:val="0"/>
                <w:sz w:val="24"/>
                <w:szCs w:val="24"/>
              </w:rPr>
            </w:pPr>
            <w:r w:rsidRPr="002B305F">
              <w:rPr>
                <w:rFonts w:ascii="Calibri" w:eastAsia="Times New Roman" w:hAnsi="Calibri" w:cs="B Nazanin"/>
                <w:b w:val="0"/>
                <w:bCs w:val="0"/>
                <w:sz w:val="24"/>
                <w:szCs w:val="24"/>
              </w:rPr>
              <w:t>0.07</w:t>
            </w:r>
          </w:p>
        </w:tc>
        <w:tc>
          <w:tcPr>
            <w:tcW w:w="1296" w:type="dxa"/>
            <w:vAlign w:val="center"/>
          </w:tcPr>
          <w:p w14:paraId="652B59FB" w14:textId="77777777" w:rsidR="008D23CD" w:rsidRPr="002B305F" w:rsidRDefault="008D23CD" w:rsidP="00723F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13.700</w:t>
            </w:r>
          </w:p>
        </w:tc>
        <w:tc>
          <w:tcPr>
            <w:tcW w:w="5778" w:type="dxa"/>
            <w:vAlign w:val="center"/>
          </w:tcPr>
          <w:p w14:paraId="4B27E63F" w14:textId="5EEFA545" w:rsidR="008D23CD" w:rsidRPr="002B305F" w:rsidRDefault="008D23CD" w:rsidP="00F7036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In fo</w:t>
            </w:r>
            <w:r w:rsidR="005E3DA2" w:rsidRPr="002B305F">
              <w:rPr>
                <w:rFonts w:ascii="Calibri" w:eastAsia="Times New Roman" w:hAnsi="Calibri" w:cs="B Nazanin"/>
                <w:sz w:val="24"/>
                <w:szCs w:val="24"/>
              </w:rPr>
              <w:t>u</w:t>
            </w:r>
            <w:r w:rsidRPr="002B305F">
              <w:rPr>
                <w:rFonts w:ascii="Calibri" w:eastAsia="Times New Roman" w:hAnsi="Calibri" w:cs="B Nazanin"/>
                <w:sz w:val="24"/>
                <w:szCs w:val="24"/>
              </w:rPr>
              <w:t xml:space="preserve">rth </w:t>
            </w:r>
            <w:r w:rsidR="005E3DA2" w:rsidRPr="002B305F">
              <w:rPr>
                <w:rFonts w:ascii="Calibri" w:eastAsia="Times New Roman" w:hAnsi="Calibri" w:cs="B Nazanin"/>
                <w:sz w:val="24"/>
                <w:szCs w:val="24"/>
              </w:rPr>
              <w:t>quintile</w:t>
            </w:r>
            <w:r w:rsidRPr="002B305F">
              <w:rPr>
                <w:rFonts w:ascii="Calibri" w:eastAsia="Times New Roman" w:hAnsi="Calibri" w:cs="B Nazanin"/>
                <w:sz w:val="24"/>
                <w:szCs w:val="24"/>
              </w:rPr>
              <w:t xml:space="preserve"> of social class * Experiencing chronic diseases</w:t>
            </w:r>
          </w:p>
        </w:tc>
      </w:tr>
      <w:tr w:rsidR="00F7036D" w:rsidRPr="002B305F" w14:paraId="58EBB7D0" w14:textId="77777777" w:rsidTr="00111C42">
        <w:trPr>
          <w:cnfStyle w:val="000000100000" w:firstRow="0" w:lastRow="0" w:firstColumn="0" w:lastColumn="0" w:oddVBand="0" w:evenVBand="0" w:oddHBand="1" w:evenHBand="0" w:firstRowFirstColumn="0" w:firstRowLastColumn="0" w:lastRowFirstColumn="0" w:lastRowLastColumn="0"/>
          <w:trHeight w:val="576"/>
          <w:jc w:val="right"/>
        </w:trPr>
        <w:tc>
          <w:tcPr>
            <w:cnfStyle w:val="001000000000" w:firstRow="0" w:lastRow="0" w:firstColumn="1" w:lastColumn="0" w:oddVBand="0" w:evenVBand="0" w:oddHBand="0" w:evenHBand="0" w:firstRowFirstColumn="0" w:firstRowLastColumn="0" w:lastRowFirstColumn="0" w:lastRowLastColumn="0"/>
            <w:tcW w:w="1944" w:type="dxa"/>
            <w:vAlign w:val="center"/>
          </w:tcPr>
          <w:p w14:paraId="5472F151" w14:textId="77777777" w:rsidR="008D23CD" w:rsidRPr="002B305F" w:rsidRDefault="008D23CD" w:rsidP="00723F3A">
            <w:pPr>
              <w:jc w:val="center"/>
              <w:rPr>
                <w:rFonts w:ascii="Calibri" w:eastAsia="Times New Roman" w:hAnsi="Calibri" w:cs="B Nazanin"/>
                <w:b w:val="0"/>
                <w:bCs w:val="0"/>
                <w:sz w:val="24"/>
                <w:szCs w:val="24"/>
              </w:rPr>
            </w:pPr>
            <w:r w:rsidRPr="002B305F">
              <w:rPr>
                <w:rFonts w:ascii="Calibri" w:eastAsia="Times New Roman" w:hAnsi="Calibri" w:cs="B Nazanin"/>
                <w:b w:val="0"/>
                <w:bCs w:val="0"/>
                <w:sz w:val="24"/>
                <w:szCs w:val="24"/>
              </w:rPr>
              <w:t>0.908</w:t>
            </w:r>
          </w:p>
        </w:tc>
        <w:tc>
          <w:tcPr>
            <w:tcW w:w="1296" w:type="dxa"/>
            <w:vAlign w:val="center"/>
          </w:tcPr>
          <w:p w14:paraId="58A08EAF" w14:textId="77777777" w:rsidR="008D23CD" w:rsidRPr="002B305F" w:rsidRDefault="008D23CD" w:rsidP="00723F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0.280</w:t>
            </w:r>
          </w:p>
        </w:tc>
        <w:tc>
          <w:tcPr>
            <w:tcW w:w="5778" w:type="dxa"/>
            <w:vAlign w:val="center"/>
          </w:tcPr>
          <w:p w14:paraId="228EBCBF" w14:textId="77777777" w:rsidR="008D23CD" w:rsidRPr="002B305F" w:rsidRDefault="008D23CD" w:rsidP="00F7036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Married * Under 25 years old</w:t>
            </w:r>
          </w:p>
        </w:tc>
      </w:tr>
      <w:tr w:rsidR="00F7036D" w:rsidRPr="002B305F" w14:paraId="26F41200" w14:textId="77777777" w:rsidTr="00111C42">
        <w:trPr>
          <w:trHeight w:val="576"/>
          <w:jc w:val="right"/>
        </w:trPr>
        <w:tc>
          <w:tcPr>
            <w:cnfStyle w:val="001000000000" w:firstRow="0" w:lastRow="0" w:firstColumn="1" w:lastColumn="0" w:oddVBand="0" w:evenVBand="0" w:oddHBand="0" w:evenHBand="0" w:firstRowFirstColumn="0" w:firstRowLastColumn="0" w:lastRowFirstColumn="0" w:lastRowLastColumn="0"/>
            <w:tcW w:w="1944" w:type="dxa"/>
            <w:vAlign w:val="center"/>
          </w:tcPr>
          <w:p w14:paraId="65F78AE4" w14:textId="77777777" w:rsidR="008D23CD" w:rsidRPr="002B305F" w:rsidRDefault="008D23CD" w:rsidP="00723F3A">
            <w:pPr>
              <w:jc w:val="center"/>
              <w:rPr>
                <w:rFonts w:ascii="Calibri" w:eastAsia="Times New Roman" w:hAnsi="Calibri" w:cs="B Nazanin"/>
                <w:b w:val="0"/>
                <w:bCs w:val="0"/>
                <w:sz w:val="24"/>
                <w:szCs w:val="24"/>
              </w:rPr>
            </w:pPr>
            <w:r w:rsidRPr="002B305F">
              <w:rPr>
                <w:rFonts w:ascii="Calibri" w:eastAsia="Times New Roman" w:hAnsi="Calibri" w:cs="B Nazanin"/>
                <w:b w:val="0"/>
                <w:bCs w:val="0"/>
                <w:sz w:val="24"/>
                <w:szCs w:val="24"/>
              </w:rPr>
              <w:t>0.057</w:t>
            </w:r>
          </w:p>
        </w:tc>
        <w:tc>
          <w:tcPr>
            <w:tcW w:w="1296" w:type="dxa"/>
            <w:vAlign w:val="center"/>
          </w:tcPr>
          <w:p w14:paraId="64982EFB" w14:textId="370C9F01" w:rsidR="008D23CD" w:rsidRPr="002B305F" w:rsidRDefault="008D23CD" w:rsidP="004E747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-3.56</w:t>
            </w:r>
          </w:p>
        </w:tc>
        <w:tc>
          <w:tcPr>
            <w:tcW w:w="5778" w:type="dxa"/>
            <w:vAlign w:val="center"/>
          </w:tcPr>
          <w:p w14:paraId="3D4F5170" w14:textId="77777777" w:rsidR="008D23CD" w:rsidRPr="002B305F" w:rsidRDefault="008D23CD" w:rsidP="00F7036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Married * Over 65 years old</w:t>
            </w:r>
          </w:p>
        </w:tc>
      </w:tr>
      <w:tr w:rsidR="00F7036D" w:rsidRPr="002B305F" w14:paraId="56F5CFD4" w14:textId="77777777" w:rsidTr="00111C42">
        <w:trPr>
          <w:cnfStyle w:val="000000100000" w:firstRow="0" w:lastRow="0" w:firstColumn="0" w:lastColumn="0" w:oddVBand="0" w:evenVBand="0" w:oddHBand="1" w:evenHBand="0" w:firstRowFirstColumn="0" w:firstRowLastColumn="0" w:lastRowFirstColumn="0" w:lastRowLastColumn="0"/>
          <w:trHeight w:val="576"/>
          <w:jc w:val="right"/>
        </w:trPr>
        <w:tc>
          <w:tcPr>
            <w:cnfStyle w:val="001000000000" w:firstRow="0" w:lastRow="0" w:firstColumn="1" w:lastColumn="0" w:oddVBand="0" w:evenVBand="0" w:oddHBand="0" w:evenHBand="0" w:firstRowFirstColumn="0" w:firstRowLastColumn="0" w:lastRowFirstColumn="0" w:lastRowLastColumn="0"/>
            <w:tcW w:w="1944" w:type="dxa"/>
            <w:vAlign w:val="center"/>
          </w:tcPr>
          <w:p w14:paraId="7C635B72" w14:textId="77777777" w:rsidR="008D23CD" w:rsidRPr="002B305F" w:rsidRDefault="008D23CD" w:rsidP="00723F3A">
            <w:pPr>
              <w:jc w:val="center"/>
              <w:rPr>
                <w:rFonts w:ascii="Calibri" w:eastAsia="Times New Roman" w:hAnsi="Calibri" w:cs="B Nazanin"/>
                <w:b w:val="0"/>
                <w:bCs w:val="0"/>
                <w:sz w:val="24"/>
                <w:szCs w:val="24"/>
              </w:rPr>
            </w:pPr>
            <w:r w:rsidRPr="002B305F">
              <w:rPr>
                <w:rFonts w:ascii="Calibri" w:eastAsia="Times New Roman" w:hAnsi="Calibri" w:cs="B Nazanin"/>
                <w:b w:val="0"/>
                <w:bCs w:val="0"/>
                <w:sz w:val="24"/>
                <w:szCs w:val="24"/>
              </w:rPr>
              <w:t>0.06</w:t>
            </w:r>
          </w:p>
        </w:tc>
        <w:tc>
          <w:tcPr>
            <w:tcW w:w="1296" w:type="dxa"/>
            <w:vAlign w:val="center"/>
          </w:tcPr>
          <w:p w14:paraId="0AB80F44" w14:textId="7A3CCDB0" w:rsidR="008D23CD" w:rsidRPr="002B305F" w:rsidRDefault="008D23CD" w:rsidP="004E747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-3.40</w:t>
            </w:r>
          </w:p>
        </w:tc>
        <w:tc>
          <w:tcPr>
            <w:tcW w:w="5778" w:type="dxa"/>
            <w:vAlign w:val="center"/>
          </w:tcPr>
          <w:p w14:paraId="522E5814" w14:textId="2AA42D5F" w:rsidR="008D23CD" w:rsidRPr="002B305F" w:rsidRDefault="008D23CD" w:rsidP="00F7036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 xml:space="preserve">In third </w:t>
            </w:r>
            <w:r w:rsidR="005E3DA2" w:rsidRPr="002B305F">
              <w:rPr>
                <w:rFonts w:ascii="Calibri" w:eastAsia="Times New Roman" w:hAnsi="Calibri" w:cs="B Nazanin"/>
                <w:sz w:val="24"/>
                <w:szCs w:val="24"/>
              </w:rPr>
              <w:t>quintile</w:t>
            </w:r>
            <w:r w:rsidRPr="002B305F">
              <w:rPr>
                <w:rFonts w:ascii="Calibri" w:eastAsia="Times New Roman" w:hAnsi="Calibri" w:cs="B Nazanin"/>
                <w:sz w:val="24"/>
                <w:szCs w:val="24"/>
              </w:rPr>
              <w:t xml:space="preserve"> of social class * Employed</w:t>
            </w:r>
          </w:p>
        </w:tc>
      </w:tr>
      <w:tr w:rsidR="00F7036D" w:rsidRPr="002B305F" w14:paraId="4E579578" w14:textId="77777777" w:rsidTr="00111C42">
        <w:trPr>
          <w:trHeight w:val="576"/>
          <w:jc w:val="right"/>
        </w:trPr>
        <w:tc>
          <w:tcPr>
            <w:cnfStyle w:val="001000000000" w:firstRow="0" w:lastRow="0" w:firstColumn="1" w:lastColumn="0" w:oddVBand="0" w:evenVBand="0" w:oddHBand="0" w:evenHBand="0" w:firstRowFirstColumn="0" w:firstRowLastColumn="0" w:lastRowFirstColumn="0" w:lastRowLastColumn="0"/>
            <w:tcW w:w="1944" w:type="dxa"/>
            <w:vAlign w:val="center"/>
          </w:tcPr>
          <w:p w14:paraId="2F32ECAE" w14:textId="77777777" w:rsidR="008D23CD" w:rsidRPr="002B305F" w:rsidRDefault="008D23CD" w:rsidP="00723F3A">
            <w:pPr>
              <w:jc w:val="center"/>
              <w:rPr>
                <w:rFonts w:ascii="Calibri" w:eastAsia="Times New Roman" w:hAnsi="Calibri" w:cs="B Nazanin"/>
                <w:b w:val="0"/>
                <w:bCs w:val="0"/>
                <w:sz w:val="24"/>
                <w:szCs w:val="24"/>
              </w:rPr>
            </w:pPr>
            <w:r w:rsidRPr="002B305F">
              <w:rPr>
                <w:rFonts w:ascii="Calibri" w:eastAsia="Times New Roman" w:hAnsi="Calibri" w:cs="B Nazanin"/>
                <w:b w:val="0"/>
                <w:bCs w:val="0"/>
                <w:sz w:val="24"/>
                <w:szCs w:val="24"/>
              </w:rPr>
              <w:t>0.122</w:t>
            </w:r>
          </w:p>
        </w:tc>
        <w:tc>
          <w:tcPr>
            <w:tcW w:w="1296" w:type="dxa"/>
            <w:vAlign w:val="center"/>
          </w:tcPr>
          <w:p w14:paraId="4FAEA1EE" w14:textId="3B7C3398" w:rsidR="008D23CD" w:rsidRPr="002B305F" w:rsidRDefault="008D23CD" w:rsidP="004E747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-2.60</w:t>
            </w:r>
          </w:p>
        </w:tc>
        <w:tc>
          <w:tcPr>
            <w:tcW w:w="5778" w:type="dxa"/>
            <w:vAlign w:val="center"/>
          </w:tcPr>
          <w:p w14:paraId="798715AD" w14:textId="776D5F2A" w:rsidR="008D23CD" w:rsidRPr="002B305F" w:rsidRDefault="008D23CD" w:rsidP="00F7036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 xml:space="preserve">In second </w:t>
            </w:r>
            <w:r w:rsidR="005E3DA2" w:rsidRPr="002B305F">
              <w:rPr>
                <w:rFonts w:ascii="Calibri" w:eastAsia="Times New Roman" w:hAnsi="Calibri" w:cs="B Nazanin"/>
                <w:sz w:val="24"/>
                <w:szCs w:val="24"/>
              </w:rPr>
              <w:t>quintile</w:t>
            </w:r>
            <w:r w:rsidRPr="002B305F">
              <w:rPr>
                <w:rFonts w:ascii="Calibri" w:eastAsia="Times New Roman" w:hAnsi="Calibri" w:cs="B Nazanin"/>
                <w:sz w:val="24"/>
                <w:szCs w:val="24"/>
              </w:rPr>
              <w:t xml:space="preserve"> of social class * Employed</w:t>
            </w:r>
          </w:p>
        </w:tc>
      </w:tr>
      <w:tr w:rsidR="00F7036D" w:rsidRPr="002B305F" w14:paraId="66E26C3F" w14:textId="77777777" w:rsidTr="00111C42">
        <w:trPr>
          <w:cnfStyle w:val="000000100000" w:firstRow="0" w:lastRow="0" w:firstColumn="0" w:lastColumn="0" w:oddVBand="0" w:evenVBand="0" w:oddHBand="1" w:evenHBand="0" w:firstRowFirstColumn="0" w:firstRowLastColumn="0" w:lastRowFirstColumn="0" w:lastRowLastColumn="0"/>
          <w:trHeight w:val="576"/>
          <w:jc w:val="right"/>
        </w:trPr>
        <w:tc>
          <w:tcPr>
            <w:cnfStyle w:val="001000000000" w:firstRow="0" w:lastRow="0" w:firstColumn="1" w:lastColumn="0" w:oddVBand="0" w:evenVBand="0" w:oddHBand="0" w:evenHBand="0" w:firstRowFirstColumn="0" w:firstRowLastColumn="0" w:lastRowFirstColumn="0" w:lastRowLastColumn="0"/>
            <w:tcW w:w="1944" w:type="dxa"/>
            <w:vAlign w:val="center"/>
          </w:tcPr>
          <w:p w14:paraId="110DEDBF" w14:textId="77777777" w:rsidR="008D23CD" w:rsidRPr="002B305F" w:rsidRDefault="008D23CD" w:rsidP="00723F3A">
            <w:pPr>
              <w:jc w:val="center"/>
              <w:rPr>
                <w:rFonts w:ascii="Calibri" w:eastAsia="Times New Roman" w:hAnsi="Calibri" w:cs="B Nazanin"/>
                <w:b w:val="0"/>
                <w:bCs w:val="0"/>
                <w:sz w:val="24"/>
                <w:szCs w:val="24"/>
              </w:rPr>
            </w:pPr>
            <w:r w:rsidRPr="002B305F">
              <w:rPr>
                <w:rFonts w:ascii="Calibri" w:eastAsia="Times New Roman" w:hAnsi="Calibri" w:cs="B Nazanin"/>
                <w:b w:val="0"/>
                <w:bCs w:val="0"/>
                <w:sz w:val="24"/>
                <w:szCs w:val="24"/>
              </w:rPr>
              <w:t>0.101</w:t>
            </w:r>
          </w:p>
        </w:tc>
        <w:tc>
          <w:tcPr>
            <w:tcW w:w="1296" w:type="dxa"/>
            <w:vAlign w:val="center"/>
          </w:tcPr>
          <w:p w14:paraId="5E6660FF" w14:textId="30FB1CB0" w:rsidR="008D23CD" w:rsidRPr="002B305F" w:rsidRDefault="008D23CD" w:rsidP="004E747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-2.90</w:t>
            </w:r>
          </w:p>
        </w:tc>
        <w:tc>
          <w:tcPr>
            <w:tcW w:w="5778" w:type="dxa"/>
            <w:vAlign w:val="center"/>
          </w:tcPr>
          <w:p w14:paraId="18A401B6" w14:textId="39E8BD4D" w:rsidR="008D23CD" w:rsidRPr="002B305F" w:rsidRDefault="008D23CD" w:rsidP="00F7036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 xml:space="preserve">In fifth </w:t>
            </w:r>
            <w:r w:rsidR="005E3DA2" w:rsidRPr="002B305F">
              <w:rPr>
                <w:rFonts w:ascii="Calibri" w:eastAsia="Times New Roman" w:hAnsi="Calibri" w:cs="B Nazanin"/>
                <w:sz w:val="24"/>
                <w:szCs w:val="24"/>
              </w:rPr>
              <w:t>quintile</w:t>
            </w:r>
            <w:r w:rsidRPr="002B305F">
              <w:rPr>
                <w:rFonts w:ascii="Calibri" w:eastAsia="Times New Roman" w:hAnsi="Calibri" w:cs="B Nazanin"/>
                <w:sz w:val="24"/>
                <w:szCs w:val="24"/>
              </w:rPr>
              <w:t xml:space="preserve"> of social class * Employed</w:t>
            </w:r>
          </w:p>
        </w:tc>
      </w:tr>
      <w:tr w:rsidR="00EF7586" w:rsidRPr="002B305F" w14:paraId="48728D8E" w14:textId="77777777" w:rsidTr="00111C42">
        <w:trPr>
          <w:trHeight w:val="576"/>
          <w:jc w:val="right"/>
        </w:trPr>
        <w:tc>
          <w:tcPr>
            <w:cnfStyle w:val="001000000000" w:firstRow="0" w:lastRow="0" w:firstColumn="1" w:lastColumn="0" w:oddVBand="0" w:evenVBand="0" w:oddHBand="0" w:evenHBand="0" w:firstRowFirstColumn="0" w:firstRowLastColumn="0" w:lastRowFirstColumn="0" w:lastRowLastColumn="0"/>
            <w:tcW w:w="1944" w:type="dxa"/>
            <w:vAlign w:val="center"/>
          </w:tcPr>
          <w:p w14:paraId="1B9694F5" w14:textId="62F12D8B" w:rsidR="004167C1" w:rsidRPr="002B305F" w:rsidRDefault="004167C1" w:rsidP="004167C1">
            <w:pPr>
              <w:jc w:val="center"/>
              <w:rPr>
                <w:rFonts w:ascii="Calibri" w:eastAsia="Times New Roman" w:hAnsi="Calibri" w:cs="B Nazanin"/>
                <w:b w:val="0"/>
                <w:bCs w:val="0"/>
                <w:sz w:val="24"/>
                <w:szCs w:val="24"/>
              </w:rPr>
            </w:pPr>
          </w:p>
        </w:tc>
        <w:tc>
          <w:tcPr>
            <w:tcW w:w="1296" w:type="dxa"/>
          </w:tcPr>
          <w:p w14:paraId="6A781398" w14:textId="611ECC4D" w:rsidR="00EF7586" w:rsidRPr="002B305F" w:rsidRDefault="004167C1" w:rsidP="000D41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38(2.</w:t>
            </w:r>
            <w:r w:rsidR="005E3DA2" w:rsidRPr="002B305F">
              <w:rPr>
                <w:rFonts w:ascii="Calibri" w:eastAsia="Times New Roman" w:hAnsi="Calibri" w:cs="B Nazanin"/>
                <w:sz w:val="24"/>
                <w:szCs w:val="24"/>
              </w:rPr>
              <w:t>6</w:t>
            </w:r>
            <w:r w:rsidRPr="002B305F">
              <w:rPr>
                <w:rFonts w:ascii="Calibri" w:eastAsia="Times New Roman" w:hAnsi="Calibri" w:cs="B Nazanin"/>
                <w:sz w:val="24"/>
                <w:szCs w:val="24"/>
              </w:rPr>
              <w:t>)</w:t>
            </w:r>
          </w:p>
          <w:p w14:paraId="7ADD4A80" w14:textId="44EE4FF0" w:rsidR="004167C1" w:rsidRPr="002B305F" w:rsidRDefault="004167C1" w:rsidP="000D41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sz w:val="24"/>
                <w:szCs w:val="24"/>
              </w:rPr>
              <w:t>46 (1.0</w:t>
            </w:r>
            <w:r w:rsidR="005E3DA2" w:rsidRPr="002B305F">
              <w:rPr>
                <w:rFonts w:ascii="Calibri" w:eastAsia="Times New Roman" w:hAnsi="Calibri" w:cs="B Nazanin"/>
                <w:sz w:val="24"/>
                <w:szCs w:val="24"/>
              </w:rPr>
              <w:t>)</w:t>
            </w:r>
          </w:p>
        </w:tc>
        <w:tc>
          <w:tcPr>
            <w:tcW w:w="5778" w:type="dxa"/>
            <w:vAlign w:val="center"/>
          </w:tcPr>
          <w:p w14:paraId="493F6397" w14:textId="48750604" w:rsidR="00EF7586" w:rsidRPr="002B305F" w:rsidRDefault="00366B10" w:rsidP="00B5363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b/>
                <w:bCs/>
                <w:i/>
                <w:iCs/>
                <w:sz w:val="24"/>
                <w:szCs w:val="24"/>
              </w:rPr>
            </w:pPr>
            <w:r w:rsidRPr="002B305F">
              <w:rPr>
                <w:rFonts w:ascii="Calibri" w:eastAsia="Times New Roman" w:hAnsi="Calibri" w:cs="B Nazanin"/>
                <w:b/>
                <w:bCs/>
                <w:i/>
                <w:iCs/>
                <w:sz w:val="24"/>
                <w:szCs w:val="24"/>
              </w:rPr>
              <w:t xml:space="preserve">συ </w:t>
            </w:r>
            <w:r w:rsidRPr="002B305F">
              <w:rPr>
                <w:rFonts w:ascii="Calibri" w:eastAsia="Times New Roman" w:hAnsi="Calibri" w:cs="B Nazanin"/>
                <w:i/>
                <w:iCs/>
                <w:sz w:val="24"/>
                <w:szCs w:val="24"/>
              </w:rPr>
              <w:t>(</w:t>
            </w:r>
            <w:r w:rsidR="00D00521" w:rsidRPr="002B305F">
              <w:rPr>
                <w:rFonts w:ascii="Calibri" w:eastAsia="Times New Roman" w:hAnsi="Calibri" w:cs="B Nazanin"/>
                <w:i/>
                <w:iCs/>
                <w:sz w:val="24"/>
                <w:szCs w:val="24"/>
              </w:rPr>
              <w:t xml:space="preserve">Standard deviation </w:t>
            </w:r>
            <w:r w:rsidRPr="002B305F">
              <w:rPr>
                <w:rFonts w:ascii="Calibri" w:eastAsia="Times New Roman" w:hAnsi="Calibri" w:cs="B Nazanin"/>
                <w:i/>
                <w:iCs/>
                <w:sz w:val="24"/>
                <w:szCs w:val="24"/>
              </w:rPr>
              <w:t>between respondents)</w:t>
            </w:r>
          </w:p>
          <w:p w14:paraId="168005FE" w14:textId="25B283AE" w:rsidR="00366B10" w:rsidRPr="002B305F" w:rsidRDefault="00366B10" w:rsidP="00B5363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4"/>
                <w:szCs w:val="24"/>
              </w:rPr>
            </w:pPr>
            <w:r w:rsidRPr="002B305F">
              <w:rPr>
                <w:rFonts w:ascii="Calibri" w:eastAsia="Times New Roman" w:hAnsi="Calibri" w:cs="B Nazanin"/>
                <w:b/>
                <w:bCs/>
                <w:i/>
                <w:iCs/>
                <w:sz w:val="24"/>
                <w:szCs w:val="24"/>
              </w:rPr>
              <w:t xml:space="preserve">σɛ </w:t>
            </w:r>
            <w:r w:rsidRPr="002B305F">
              <w:rPr>
                <w:rFonts w:ascii="Calibri" w:eastAsia="Times New Roman" w:hAnsi="Calibri" w:cs="B Nazanin"/>
                <w:i/>
                <w:iCs/>
                <w:sz w:val="24"/>
                <w:szCs w:val="24"/>
              </w:rPr>
              <w:t>(</w:t>
            </w:r>
            <w:r w:rsidR="00D00521" w:rsidRPr="002B305F">
              <w:rPr>
                <w:rFonts w:ascii="Calibri" w:eastAsia="Times New Roman" w:hAnsi="Calibri" w:cs="B Nazanin"/>
                <w:i/>
                <w:iCs/>
                <w:sz w:val="24"/>
                <w:szCs w:val="24"/>
              </w:rPr>
              <w:t xml:space="preserve">Standard deviation </w:t>
            </w:r>
            <w:r w:rsidRPr="002B305F">
              <w:rPr>
                <w:rFonts w:ascii="Calibri" w:eastAsia="Times New Roman" w:hAnsi="Calibri" w:cs="B Nazanin"/>
                <w:i/>
                <w:iCs/>
                <w:sz w:val="24"/>
                <w:szCs w:val="24"/>
              </w:rPr>
              <w:t>between questionnaire versions</w:t>
            </w:r>
            <w:r w:rsidRPr="002B305F">
              <w:rPr>
                <w:color w:val="auto"/>
                <w:sz w:val="18"/>
                <w:szCs w:val="18"/>
              </w:rPr>
              <w:t>)</w:t>
            </w:r>
          </w:p>
        </w:tc>
      </w:tr>
    </w:tbl>
    <w:p w14:paraId="7A0C4AF3" w14:textId="66CBC0C3" w:rsidR="00E511D2" w:rsidRPr="002B305F" w:rsidRDefault="00E511D2">
      <w:pPr>
        <w:rPr>
          <w:rFonts w:asciiTheme="majorBidi" w:hAnsiTheme="majorBidi" w:cstheme="majorBidi"/>
          <w:b/>
          <w:bCs/>
          <w:sz w:val="36"/>
          <w:szCs w:val="36"/>
        </w:rPr>
      </w:pPr>
    </w:p>
    <w:p w14:paraId="7546ED93" w14:textId="0F3EDF61" w:rsidR="003E33EF" w:rsidRPr="002B305F" w:rsidRDefault="003E33EF" w:rsidP="00582A35">
      <w:pPr>
        <w:autoSpaceDE w:val="0"/>
        <w:autoSpaceDN w:val="0"/>
        <w:adjustRightInd w:val="0"/>
        <w:spacing w:after="0" w:line="480" w:lineRule="auto"/>
        <w:jc w:val="both"/>
        <w:rPr>
          <w:rFonts w:asciiTheme="majorBidi" w:hAnsiTheme="majorBidi" w:cstheme="majorBidi"/>
          <w:b/>
          <w:bCs/>
          <w:sz w:val="36"/>
          <w:szCs w:val="36"/>
        </w:rPr>
      </w:pPr>
      <w:r w:rsidRPr="002B305F">
        <w:rPr>
          <w:rFonts w:asciiTheme="majorBidi" w:hAnsiTheme="majorBidi" w:cstheme="majorBidi"/>
          <w:b/>
          <w:bCs/>
          <w:sz w:val="36"/>
          <w:szCs w:val="36"/>
        </w:rPr>
        <w:t>Discussion</w:t>
      </w:r>
    </w:p>
    <w:p w14:paraId="6AD37732" w14:textId="32C6E25B" w:rsidR="003309B5" w:rsidRPr="002B305F" w:rsidRDefault="003D5622" w:rsidP="0095301C">
      <w:pPr>
        <w:autoSpaceDE w:val="0"/>
        <w:autoSpaceDN w:val="0"/>
        <w:adjustRightInd w:val="0"/>
        <w:spacing w:line="480" w:lineRule="auto"/>
        <w:ind w:firstLine="720"/>
        <w:jc w:val="both"/>
        <w:rPr>
          <w:rFonts w:asciiTheme="majorBidi" w:hAnsiTheme="majorBidi" w:cstheme="majorBidi"/>
          <w:sz w:val="24"/>
          <w:szCs w:val="24"/>
          <w:lang w:bidi="fa-IR"/>
        </w:rPr>
      </w:pPr>
      <w:r w:rsidRPr="002B305F">
        <w:rPr>
          <w:rFonts w:asciiTheme="majorBidi" w:hAnsiTheme="majorBidi" w:cstheme="majorBidi"/>
          <w:sz w:val="24"/>
          <w:szCs w:val="24"/>
          <w:lang w:bidi="fa-IR"/>
        </w:rPr>
        <w:t xml:space="preserve">This population-based study </w:t>
      </w:r>
      <w:r w:rsidR="005E3DA2" w:rsidRPr="002B305F">
        <w:rPr>
          <w:rFonts w:asciiTheme="majorBidi" w:hAnsiTheme="majorBidi" w:cstheme="majorBidi"/>
          <w:sz w:val="24"/>
          <w:szCs w:val="24"/>
          <w:lang w:bidi="fa-IR"/>
        </w:rPr>
        <w:t>i</w:t>
      </w:r>
      <w:r w:rsidR="002273C1" w:rsidRPr="002B305F">
        <w:rPr>
          <w:rFonts w:asciiTheme="majorBidi" w:hAnsiTheme="majorBidi" w:cstheme="majorBidi"/>
          <w:sz w:val="24"/>
          <w:szCs w:val="24"/>
          <w:lang w:bidi="fa-IR"/>
        </w:rPr>
        <w:t xml:space="preserve">s </w:t>
      </w:r>
      <w:r w:rsidRPr="002B305F">
        <w:rPr>
          <w:rFonts w:asciiTheme="majorBidi" w:hAnsiTheme="majorBidi" w:cstheme="majorBidi"/>
          <w:sz w:val="24"/>
          <w:szCs w:val="24"/>
          <w:lang w:bidi="fa-IR"/>
        </w:rPr>
        <w:t xml:space="preserve">the first in Iran to </w:t>
      </w:r>
      <w:r w:rsidR="003309B5" w:rsidRPr="002B305F">
        <w:rPr>
          <w:rFonts w:asciiTheme="majorBidi" w:hAnsiTheme="majorBidi" w:cstheme="majorBidi"/>
          <w:sz w:val="24"/>
          <w:szCs w:val="24"/>
          <w:lang w:bidi="fa-IR"/>
        </w:rPr>
        <w:t xml:space="preserve">estimate </w:t>
      </w:r>
      <w:r w:rsidR="003E33EF" w:rsidRPr="002B305F">
        <w:rPr>
          <w:rFonts w:asciiTheme="majorBidi" w:hAnsiTheme="majorBidi" w:cstheme="majorBidi"/>
          <w:sz w:val="24"/>
          <w:szCs w:val="24"/>
          <w:lang w:bidi="fa-IR"/>
        </w:rPr>
        <w:t>time preference</w:t>
      </w:r>
      <w:r w:rsidR="007134A3" w:rsidRPr="002B305F">
        <w:rPr>
          <w:rFonts w:asciiTheme="majorBidi" w:hAnsiTheme="majorBidi" w:cstheme="majorBidi"/>
          <w:sz w:val="24"/>
          <w:szCs w:val="24"/>
          <w:lang w:bidi="fa-IR"/>
        </w:rPr>
        <w:t xml:space="preserve"> rates</w:t>
      </w:r>
      <w:r w:rsidR="003E33EF" w:rsidRPr="002B305F">
        <w:rPr>
          <w:rFonts w:asciiTheme="majorBidi" w:hAnsiTheme="majorBidi" w:cstheme="majorBidi"/>
          <w:sz w:val="24"/>
          <w:szCs w:val="24"/>
          <w:lang w:bidi="fa-IR"/>
        </w:rPr>
        <w:t xml:space="preserve"> for private and social health outcomes</w:t>
      </w:r>
      <w:r w:rsidR="00AA2459" w:rsidRPr="002B305F">
        <w:rPr>
          <w:rFonts w:asciiTheme="majorBidi" w:hAnsiTheme="majorBidi" w:cstheme="majorBidi"/>
          <w:sz w:val="24"/>
          <w:szCs w:val="24"/>
          <w:lang w:bidi="fa-IR"/>
        </w:rPr>
        <w:t xml:space="preserve">. </w:t>
      </w:r>
      <w:r w:rsidR="007134A3" w:rsidRPr="002B305F">
        <w:rPr>
          <w:rFonts w:asciiTheme="majorBidi" w:eastAsia="Times New Roman" w:hAnsiTheme="majorBidi" w:cstheme="majorBidi"/>
          <w:color w:val="26282A"/>
          <w:sz w:val="24"/>
          <w:szCs w:val="24"/>
          <w:lang w:eastAsia="en-CA"/>
        </w:rPr>
        <w:t>All</w:t>
      </w:r>
      <w:r w:rsidR="00D06A87" w:rsidRPr="002B305F">
        <w:rPr>
          <w:rFonts w:asciiTheme="majorBidi" w:eastAsia="Times New Roman" w:hAnsiTheme="majorBidi" w:cstheme="majorBidi"/>
          <w:color w:val="26282A"/>
          <w:sz w:val="24"/>
          <w:szCs w:val="24"/>
          <w:lang w:eastAsia="en-CA"/>
        </w:rPr>
        <w:t xml:space="preserve"> private rates pertain to loss</w:t>
      </w:r>
      <w:r w:rsidR="007134A3" w:rsidRPr="002B305F">
        <w:rPr>
          <w:rFonts w:asciiTheme="majorBidi" w:eastAsia="Times New Roman" w:hAnsiTheme="majorBidi" w:cstheme="majorBidi"/>
          <w:color w:val="26282A"/>
          <w:sz w:val="24"/>
          <w:szCs w:val="24"/>
          <w:lang w:eastAsia="en-CA"/>
        </w:rPr>
        <w:t xml:space="preserve"> </w:t>
      </w:r>
      <w:r w:rsidR="001B5CC4" w:rsidRPr="002B305F">
        <w:rPr>
          <w:rFonts w:asciiTheme="majorBidi" w:eastAsia="Times New Roman" w:hAnsiTheme="majorBidi" w:cstheme="majorBidi"/>
          <w:color w:val="26282A"/>
          <w:sz w:val="24"/>
          <w:szCs w:val="24"/>
          <w:lang w:eastAsia="en-CA"/>
        </w:rPr>
        <w:t>scenarios</w:t>
      </w:r>
      <w:r w:rsidR="00D06A87" w:rsidRPr="002B305F">
        <w:rPr>
          <w:rFonts w:asciiTheme="majorBidi" w:hAnsiTheme="majorBidi" w:cstheme="majorBidi"/>
          <w:sz w:val="24"/>
          <w:szCs w:val="24"/>
          <w:lang w:bidi="fa-IR"/>
        </w:rPr>
        <w:t xml:space="preserve"> but social </w:t>
      </w:r>
      <w:r w:rsidR="007134A3" w:rsidRPr="002B305F">
        <w:rPr>
          <w:rFonts w:asciiTheme="majorBidi" w:hAnsiTheme="majorBidi" w:cstheme="majorBidi"/>
          <w:sz w:val="24"/>
          <w:szCs w:val="24"/>
          <w:lang w:bidi="fa-IR"/>
        </w:rPr>
        <w:t xml:space="preserve">rates pertain to both loss and gain scenarios. </w:t>
      </w:r>
      <w:r w:rsidR="00AA2459" w:rsidRPr="002B305F">
        <w:rPr>
          <w:rFonts w:asciiTheme="majorBidi" w:hAnsiTheme="majorBidi" w:cstheme="majorBidi"/>
          <w:sz w:val="24"/>
          <w:szCs w:val="24"/>
          <w:lang w:bidi="fa-IR"/>
        </w:rPr>
        <w:t xml:space="preserve">We used </w:t>
      </w:r>
      <w:r w:rsidR="003309B5" w:rsidRPr="002B305F">
        <w:rPr>
          <w:rFonts w:asciiTheme="majorBidi" w:hAnsiTheme="majorBidi" w:cstheme="majorBidi"/>
          <w:sz w:val="24"/>
          <w:szCs w:val="24"/>
          <w:lang w:bidi="fa-IR"/>
        </w:rPr>
        <w:t>a</w:t>
      </w:r>
      <w:r w:rsidR="003E33EF" w:rsidRPr="002B305F">
        <w:rPr>
          <w:rFonts w:asciiTheme="majorBidi" w:hAnsiTheme="majorBidi" w:cstheme="majorBidi"/>
          <w:sz w:val="24"/>
          <w:szCs w:val="24"/>
          <w:lang w:bidi="fa-IR"/>
        </w:rPr>
        <w:t xml:space="preserve"> stated </w:t>
      </w:r>
      <w:r w:rsidR="002273C1" w:rsidRPr="002B305F">
        <w:rPr>
          <w:rFonts w:asciiTheme="majorBidi" w:hAnsiTheme="majorBidi" w:cstheme="majorBidi"/>
          <w:sz w:val="24"/>
          <w:szCs w:val="24"/>
          <w:lang w:bidi="fa-IR"/>
        </w:rPr>
        <w:t xml:space="preserve">preference </w:t>
      </w:r>
      <w:r w:rsidR="003E33EF" w:rsidRPr="002B305F">
        <w:rPr>
          <w:rFonts w:asciiTheme="majorBidi" w:hAnsiTheme="majorBidi" w:cstheme="majorBidi"/>
          <w:sz w:val="24"/>
          <w:szCs w:val="24"/>
          <w:lang w:bidi="fa-IR"/>
        </w:rPr>
        <w:t>approach</w:t>
      </w:r>
      <w:r w:rsidR="005E3DA2" w:rsidRPr="002B305F">
        <w:rPr>
          <w:rFonts w:asciiTheme="majorBidi" w:hAnsiTheme="majorBidi" w:cstheme="majorBidi"/>
          <w:sz w:val="24"/>
          <w:szCs w:val="24"/>
          <w:lang w:bidi="fa-IR"/>
        </w:rPr>
        <w:t>, t</w:t>
      </w:r>
      <w:r w:rsidR="002273C1" w:rsidRPr="002B305F">
        <w:rPr>
          <w:rFonts w:asciiTheme="majorBidi" w:hAnsiTheme="majorBidi" w:cstheme="majorBidi"/>
          <w:sz w:val="24"/>
          <w:szCs w:val="24"/>
          <w:lang w:bidi="fa-IR"/>
        </w:rPr>
        <w:t xml:space="preserve">he mean </w:t>
      </w:r>
      <w:r w:rsidR="003E33EF" w:rsidRPr="002B305F">
        <w:rPr>
          <w:rFonts w:asciiTheme="majorBidi" w:hAnsiTheme="majorBidi" w:cstheme="majorBidi"/>
          <w:sz w:val="24"/>
          <w:szCs w:val="24"/>
          <w:lang w:bidi="fa-IR"/>
        </w:rPr>
        <w:t xml:space="preserve">time preference rates for all </w:t>
      </w:r>
      <w:r w:rsidR="002273C1" w:rsidRPr="002B305F">
        <w:rPr>
          <w:rFonts w:asciiTheme="majorBidi" w:hAnsiTheme="majorBidi" w:cstheme="majorBidi"/>
          <w:sz w:val="24"/>
          <w:szCs w:val="24"/>
          <w:lang w:bidi="fa-IR"/>
        </w:rPr>
        <w:t xml:space="preserve">the </w:t>
      </w:r>
      <w:r w:rsidR="003E33EF" w:rsidRPr="002B305F">
        <w:rPr>
          <w:rFonts w:asciiTheme="majorBidi" w:hAnsiTheme="majorBidi" w:cstheme="majorBidi"/>
          <w:sz w:val="24"/>
          <w:szCs w:val="24"/>
          <w:lang w:bidi="fa-IR"/>
        </w:rPr>
        <w:t>questions were calculated by using common discount function</w:t>
      </w:r>
      <w:r w:rsidR="00605FA4" w:rsidRPr="002B305F">
        <w:rPr>
          <w:rFonts w:asciiTheme="majorBidi" w:hAnsiTheme="majorBidi" w:cstheme="majorBidi"/>
          <w:sz w:val="24"/>
          <w:szCs w:val="24"/>
          <w:lang w:bidi="fa-IR"/>
        </w:rPr>
        <w:t>.</w:t>
      </w:r>
      <w:r w:rsidR="007A78CF" w:rsidRPr="002B305F">
        <w:rPr>
          <w:rFonts w:asciiTheme="majorBidi" w:hAnsiTheme="majorBidi" w:cstheme="majorBidi" w:hint="cs"/>
          <w:sz w:val="24"/>
          <w:szCs w:val="24"/>
          <w:rtl/>
          <w:lang w:bidi="fa-IR"/>
        </w:rPr>
        <w:t xml:space="preserve"> </w:t>
      </w:r>
      <w:r w:rsidR="007A78CF" w:rsidRPr="002B305F">
        <w:rPr>
          <w:rFonts w:asciiTheme="majorBidi" w:hAnsiTheme="majorBidi" w:cstheme="majorBidi"/>
          <w:sz w:val="24"/>
          <w:szCs w:val="24"/>
          <w:lang w:bidi="fa-IR"/>
        </w:rPr>
        <w:t>In</w:t>
      </w:r>
      <w:r w:rsidR="00605FA4" w:rsidRPr="002B305F">
        <w:rPr>
          <w:rFonts w:asciiTheme="majorBidi" w:hAnsiTheme="majorBidi" w:cstheme="majorBidi"/>
          <w:sz w:val="24"/>
          <w:szCs w:val="24"/>
          <w:lang w:bidi="fa-IR"/>
        </w:rPr>
        <w:t xml:space="preserve"> order to test the m</w:t>
      </w:r>
      <w:r w:rsidR="003E33EF" w:rsidRPr="002B305F">
        <w:rPr>
          <w:rFonts w:asciiTheme="majorBidi" w:hAnsiTheme="majorBidi" w:cstheme="majorBidi"/>
          <w:sz w:val="24"/>
          <w:szCs w:val="24"/>
          <w:lang w:bidi="fa-IR"/>
        </w:rPr>
        <w:t xml:space="preserve">ain assumptions of </w:t>
      </w:r>
      <w:r w:rsidR="00B10B77" w:rsidRPr="002B305F">
        <w:rPr>
          <w:rFonts w:asciiTheme="majorBidi" w:hAnsiTheme="majorBidi" w:cstheme="majorBidi"/>
          <w:sz w:val="24"/>
          <w:szCs w:val="24"/>
          <w:lang w:bidi="fa-IR"/>
        </w:rPr>
        <w:t xml:space="preserve">the </w:t>
      </w:r>
      <w:r w:rsidR="003E33EF" w:rsidRPr="002B305F">
        <w:rPr>
          <w:rFonts w:asciiTheme="majorBidi" w:hAnsiTheme="majorBidi" w:cstheme="majorBidi"/>
          <w:sz w:val="24"/>
          <w:szCs w:val="24"/>
          <w:lang w:bidi="fa-IR"/>
        </w:rPr>
        <w:t>discounted utility model</w:t>
      </w:r>
      <w:r w:rsidR="002273C1" w:rsidRPr="002B305F">
        <w:rPr>
          <w:rFonts w:asciiTheme="majorBidi" w:hAnsiTheme="majorBidi" w:cstheme="majorBidi"/>
          <w:sz w:val="24"/>
          <w:szCs w:val="24"/>
          <w:lang w:bidi="fa-IR"/>
        </w:rPr>
        <w:t>,</w:t>
      </w:r>
      <w:r w:rsidR="003E33EF" w:rsidRPr="002B305F">
        <w:rPr>
          <w:rFonts w:asciiTheme="majorBidi" w:hAnsiTheme="majorBidi" w:cstheme="majorBidi"/>
          <w:sz w:val="24"/>
          <w:szCs w:val="24"/>
          <w:lang w:bidi="fa-IR"/>
        </w:rPr>
        <w:t xml:space="preserve"> </w:t>
      </w:r>
      <w:r w:rsidR="00605FA4" w:rsidRPr="002B305F">
        <w:rPr>
          <w:rFonts w:asciiTheme="majorBidi" w:hAnsiTheme="majorBidi" w:cstheme="majorBidi"/>
          <w:sz w:val="24"/>
          <w:szCs w:val="24"/>
          <w:lang w:bidi="fa-IR"/>
        </w:rPr>
        <w:t>we used</w:t>
      </w:r>
      <w:r w:rsidR="00952F8B" w:rsidRPr="002B305F">
        <w:rPr>
          <w:rFonts w:asciiTheme="majorBidi" w:hAnsiTheme="majorBidi" w:cstheme="majorBidi"/>
          <w:sz w:val="24"/>
          <w:szCs w:val="24"/>
          <w:lang w:bidi="fa-IR"/>
        </w:rPr>
        <w:t xml:space="preserve"> </w:t>
      </w:r>
      <w:r w:rsidR="003E33EF" w:rsidRPr="002B305F">
        <w:rPr>
          <w:rFonts w:asciiTheme="majorBidi" w:hAnsiTheme="majorBidi" w:cstheme="majorBidi"/>
          <w:sz w:val="24"/>
          <w:szCs w:val="24"/>
          <w:lang w:bidi="fa-IR"/>
        </w:rPr>
        <w:t xml:space="preserve">the mean comparison </w:t>
      </w:r>
      <w:r w:rsidR="00E24A1F" w:rsidRPr="002B305F">
        <w:rPr>
          <w:rFonts w:asciiTheme="majorBidi" w:hAnsiTheme="majorBidi" w:cstheme="majorBidi"/>
          <w:sz w:val="24"/>
          <w:szCs w:val="24"/>
          <w:lang w:bidi="fa-IR"/>
        </w:rPr>
        <w:t>test for</w:t>
      </w:r>
      <w:r w:rsidR="007B246F" w:rsidRPr="002B305F">
        <w:rPr>
          <w:rFonts w:asciiTheme="majorBidi" w:hAnsiTheme="majorBidi" w:cstheme="majorBidi"/>
          <w:sz w:val="24"/>
          <w:szCs w:val="24"/>
          <w:lang w:bidi="fa-IR"/>
        </w:rPr>
        <w:t xml:space="preserve"> </w:t>
      </w:r>
      <w:r w:rsidR="00D27730" w:rsidRPr="002B305F">
        <w:rPr>
          <w:rFonts w:asciiTheme="majorBidi" w:hAnsiTheme="majorBidi" w:cstheme="majorBidi"/>
          <w:sz w:val="24"/>
          <w:szCs w:val="24"/>
          <w:lang w:bidi="fa-IR"/>
        </w:rPr>
        <w:t>different magnitudes</w:t>
      </w:r>
      <w:r w:rsidR="007B246F" w:rsidRPr="002B305F">
        <w:rPr>
          <w:rFonts w:asciiTheme="majorBidi" w:hAnsiTheme="majorBidi" w:cstheme="majorBidi"/>
          <w:sz w:val="24"/>
          <w:szCs w:val="24"/>
          <w:lang w:bidi="fa-IR"/>
        </w:rPr>
        <w:t xml:space="preserve"> and time delays.</w:t>
      </w:r>
      <w:r w:rsidR="00952F8B" w:rsidRPr="002B305F">
        <w:rPr>
          <w:rFonts w:asciiTheme="majorBidi" w:hAnsiTheme="majorBidi" w:cstheme="majorBidi"/>
          <w:sz w:val="24"/>
          <w:szCs w:val="24"/>
          <w:lang w:bidi="fa-IR"/>
        </w:rPr>
        <w:t xml:space="preserve"> </w:t>
      </w:r>
      <w:r w:rsidR="005E3DA2" w:rsidRPr="002B305F">
        <w:rPr>
          <w:rFonts w:asciiTheme="majorBidi" w:hAnsiTheme="majorBidi" w:cstheme="majorBidi"/>
          <w:sz w:val="24"/>
          <w:szCs w:val="24"/>
          <w:lang w:bidi="fa-IR"/>
        </w:rPr>
        <w:t>T</w:t>
      </w:r>
      <w:r w:rsidR="003E33EF" w:rsidRPr="002B305F">
        <w:rPr>
          <w:rFonts w:asciiTheme="majorBidi" w:hAnsiTheme="majorBidi" w:cstheme="majorBidi"/>
          <w:sz w:val="24"/>
          <w:szCs w:val="24"/>
          <w:lang w:bidi="fa-IR"/>
        </w:rPr>
        <w:t xml:space="preserve">he key influential factors affecting </w:t>
      </w:r>
      <w:r w:rsidR="00DD59AA" w:rsidRPr="002B305F">
        <w:rPr>
          <w:rFonts w:asciiTheme="majorBidi" w:hAnsiTheme="majorBidi" w:cstheme="majorBidi"/>
          <w:sz w:val="24"/>
          <w:szCs w:val="24"/>
          <w:lang w:bidi="fa-IR"/>
        </w:rPr>
        <w:t xml:space="preserve">private </w:t>
      </w:r>
      <w:r w:rsidR="003E33EF" w:rsidRPr="002B305F">
        <w:rPr>
          <w:rFonts w:asciiTheme="majorBidi" w:hAnsiTheme="majorBidi" w:cstheme="majorBidi"/>
          <w:sz w:val="24"/>
          <w:szCs w:val="24"/>
          <w:lang w:bidi="fa-IR"/>
        </w:rPr>
        <w:t>time preferences were examined using a multilevel regression analysis</w:t>
      </w:r>
      <w:r w:rsidR="002273C1" w:rsidRPr="002B305F">
        <w:rPr>
          <w:rFonts w:asciiTheme="majorBidi" w:hAnsiTheme="majorBidi" w:cstheme="majorBidi"/>
          <w:sz w:val="24"/>
          <w:szCs w:val="24"/>
          <w:lang w:bidi="fa-IR"/>
        </w:rPr>
        <w:t>,</w:t>
      </w:r>
      <w:r w:rsidR="00D52B5A" w:rsidRPr="002B305F">
        <w:rPr>
          <w:rFonts w:asciiTheme="majorBidi" w:hAnsiTheme="majorBidi" w:cstheme="majorBidi"/>
          <w:sz w:val="24"/>
          <w:szCs w:val="24"/>
          <w:lang w:bidi="fa-IR"/>
        </w:rPr>
        <w:t xml:space="preserve"> in which two ill health states (loss</w:t>
      </w:r>
      <w:r w:rsidR="00DD59AA" w:rsidRPr="002B305F">
        <w:rPr>
          <w:rFonts w:asciiTheme="majorBidi" w:hAnsiTheme="majorBidi" w:cstheme="majorBidi"/>
          <w:sz w:val="24"/>
          <w:szCs w:val="24"/>
          <w:lang w:bidi="fa-IR"/>
        </w:rPr>
        <w:t>es</w:t>
      </w:r>
      <w:r w:rsidR="002A3E6F" w:rsidRPr="002B305F">
        <w:rPr>
          <w:rFonts w:asciiTheme="majorBidi" w:hAnsiTheme="majorBidi" w:cstheme="majorBidi"/>
          <w:sz w:val="24"/>
          <w:szCs w:val="24"/>
          <w:lang w:bidi="fa-IR"/>
        </w:rPr>
        <w:t>),</w:t>
      </w:r>
      <w:r w:rsidR="00D52B5A" w:rsidRPr="002B305F">
        <w:rPr>
          <w:rFonts w:asciiTheme="majorBidi" w:hAnsiTheme="majorBidi" w:cstheme="majorBidi"/>
          <w:sz w:val="24"/>
          <w:szCs w:val="24"/>
          <w:lang w:bidi="fa-IR"/>
        </w:rPr>
        <w:t xml:space="preserve"> wide range of delay (2-13 years)</w:t>
      </w:r>
      <w:r w:rsidR="00DD59AA" w:rsidRPr="002B305F">
        <w:rPr>
          <w:rFonts w:asciiTheme="majorBidi" w:hAnsiTheme="majorBidi" w:cstheme="majorBidi"/>
          <w:sz w:val="24"/>
          <w:szCs w:val="24"/>
          <w:lang w:bidi="fa-IR"/>
        </w:rPr>
        <w:t>,</w:t>
      </w:r>
      <w:r w:rsidR="00D52B5A" w:rsidRPr="002B305F">
        <w:rPr>
          <w:rFonts w:asciiTheme="majorBidi" w:hAnsiTheme="majorBidi" w:cstheme="majorBidi"/>
          <w:sz w:val="24"/>
          <w:szCs w:val="24"/>
          <w:lang w:bidi="fa-IR"/>
        </w:rPr>
        <w:t xml:space="preserve"> and two start points were adopted to facilitate the experiment</w:t>
      </w:r>
      <w:r w:rsidR="003E33EF" w:rsidRPr="002B305F">
        <w:rPr>
          <w:rFonts w:asciiTheme="majorBidi" w:hAnsiTheme="majorBidi" w:cstheme="majorBidi"/>
          <w:sz w:val="24"/>
          <w:szCs w:val="24"/>
          <w:lang w:bidi="fa-IR"/>
        </w:rPr>
        <w:t>.</w:t>
      </w:r>
    </w:p>
    <w:p w14:paraId="3F19770A" w14:textId="7BFDA991" w:rsidR="003E33EF" w:rsidRPr="002B305F" w:rsidRDefault="003309B5" w:rsidP="00DF225D">
      <w:pPr>
        <w:autoSpaceDE w:val="0"/>
        <w:autoSpaceDN w:val="0"/>
        <w:adjustRightInd w:val="0"/>
        <w:spacing w:after="0" w:line="480" w:lineRule="auto"/>
        <w:ind w:firstLine="720"/>
        <w:jc w:val="both"/>
        <w:rPr>
          <w:rFonts w:asciiTheme="majorBidi" w:hAnsiTheme="majorBidi" w:cstheme="majorBidi"/>
          <w:sz w:val="24"/>
          <w:szCs w:val="24"/>
          <w:lang w:bidi="fa-IR"/>
        </w:rPr>
      </w:pPr>
      <w:r w:rsidRPr="002B305F">
        <w:rPr>
          <w:rFonts w:asciiTheme="majorBidi" w:hAnsiTheme="majorBidi" w:cstheme="majorBidi"/>
          <w:sz w:val="24"/>
          <w:szCs w:val="24"/>
          <w:lang w:bidi="fa-IR"/>
        </w:rPr>
        <w:t>The</w:t>
      </w:r>
      <w:r w:rsidR="003E33EF" w:rsidRPr="002B305F">
        <w:rPr>
          <w:rFonts w:asciiTheme="majorBidi" w:hAnsiTheme="majorBidi" w:cstheme="majorBidi"/>
          <w:sz w:val="24"/>
          <w:szCs w:val="24"/>
          <w:lang w:bidi="fa-IR"/>
        </w:rPr>
        <w:t xml:space="preserve"> literature shows </w:t>
      </w:r>
      <w:r w:rsidRPr="002B305F">
        <w:rPr>
          <w:rFonts w:asciiTheme="majorBidi" w:hAnsiTheme="majorBidi" w:cstheme="majorBidi"/>
          <w:sz w:val="24"/>
          <w:szCs w:val="24"/>
          <w:lang w:bidi="fa-IR"/>
        </w:rPr>
        <w:t>great</w:t>
      </w:r>
      <w:r w:rsidR="003E33EF" w:rsidRPr="002B305F">
        <w:rPr>
          <w:rFonts w:asciiTheme="majorBidi" w:hAnsiTheme="majorBidi" w:cstheme="majorBidi"/>
          <w:sz w:val="24"/>
          <w:szCs w:val="24"/>
          <w:lang w:bidi="fa-IR"/>
        </w:rPr>
        <w:t xml:space="preserve"> heterogeneity among empirical studies in terms of context, study scenario, time span and magnitude of proposed outcomes</w:t>
      </w:r>
      <w:r w:rsidR="002273C1" w:rsidRPr="002B305F">
        <w:rPr>
          <w:rFonts w:asciiTheme="majorBidi" w:hAnsiTheme="majorBidi" w:cstheme="majorBidi"/>
          <w:sz w:val="24"/>
          <w:szCs w:val="24"/>
          <w:lang w:bidi="fa-IR"/>
        </w:rPr>
        <w:t>,</w:t>
      </w:r>
      <w:r w:rsidR="003E33EF" w:rsidRPr="002B305F">
        <w:rPr>
          <w:rFonts w:asciiTheme="majorBidi" w:hAnsiTheme="majorBidi" w:cstheme="majorBidi"/>
          <w:sz w:val="24"/>
          <w:szCs w:val="24"/>
          <w:lang w:bidi="fa-IR"/>
        </w:rPr>
        <w:t xml:space="preserve"> which </w:t>
      </w:r>
      <w:r w:rsidR="002273C1" w:rsidRPr="002B305F">
        <w:rPr>
          <w:rFonts w:asciiTheme="majorBidi" w:hAnsiTheme="majorBidi" w:cstheme="majorBidi"/>
          <w:sz w:val="24"/>
          <w:szCs w:val="24"/>
          <w:lang w:bidi="fa-IR"/>
        </w:rPr>
        <w:t xml:space="preserve">has </w:t>
      </w:r>
      <w:r w:rsidR="003E33EF" w:rsidRPr="002B305F">
        <w:rPr>
          <w:rFonts w:asciiTheme="majorBidi" w:hAnsiTheme="majorBidi" w:cstheme="majorBidi"/>
          <w:sz w:val="24"/>
          <w:szCs w:val="24"/>
          <w:lang w:bidi="fa-IR"/>
        </w:rPr>
        <w:t xml:space="preserve">caused high degree of variation in estimated time </w:t>
      </w:r>
      <w:r w:rsidR="002273C1" w:rsidRPr="002B305F">
        <w:rPr>
          <w:rFonts w:asciiTheme="majorBidi" w:hAnsiTheme="majorBidi" w:cstheme="majorBidi"/>
          <w:sz w:val="24"/>
          <w:szCs w:val="24"/>
          <w:lang w:bidi="fa-IR"/>
        </w:rPr>
        <w:t xml:space="preserve">preference </w:t>
      </w:r>
      <w:r w:rsidR="003E33EF" w:rsidRPr="002B305F">
        <w:rPr>
          <w:rFonts w:asciiTheme="majorBidi" w:hAnsiTheme="majorBidi" w:cstheme="majorBidi"/>
          <w:sz w:val="24"/>
          <w:szCs w:val="24"/>
          <w:lang w:bidi="fa-IR"/>
        </w:rPr>
        <w:t>rates</w:t>
      </w:r>
      <w:r w:rsidR="00834D3E" w:rsidRPr="002B305F">
        <w:rPr>
          <w:rFonts w:asciiTheme="majorBidi" w:hAnsiTheme="majorBidi" w:cstheme="majorBidi"/>
          <w:sz w:val="24"/>
          <w:szCs w:val="24"/>
          <w:lang w:bidi="fa-IR"/>
        </w:rPr>
        <w:t xml:space="preserve"> </w:t>
      </w:r>
      <w:r w:rsidR="00AA30A3" w:rsidRPr="002B305F">
        <w:rPr>
          <w:rFonts w:asciiTheme="majorBidi" w:hAnsiTheme="majorBidi" w:cstheme="majorBidi"/>
          <w:noProof/>
          <w:sz w:val="24"/>
          <w:szCs w:val="24"/>
          <w:lang w:bidi="fa-IR"/>
        </w:rPr>
        <w:fldChar w:fldCharType="begin">
          <w:fldData xml:space="preserve">PEVuZE5vdGU+PENpdGU+PEF1dGhvcj52YW4gZGVyIFBvbDwvQXV0aG9yPjxZZWFyPjIwMDg8L1ll
YXI+PFJlY051bT4xMjcwPC9SZWNOdW0+PERpc3BsYXlUZXh0PlsxLCAyLCA3LCAxMCwgMTUsIDI2
LTI4XTwvRGlzcGxheVRleHQ+PHJlY29yZD48cmVjLW51bWJlcj4xMjcwPC9yZWMtbnVtYmVyPjxm
b3JlaWduLWtleXM+PGtleSBhcHA9IkVOIiBkYi1pZD0iZndyZDJ6cjAyOXhld3FlYWFhMXhzczlx
dzBld3NzZDVlZDlkIiB0aW1lc3RhbXA9IjAiPjEyNzA8L2tleT48L2ZvcmVpZ24ta2V5cz48cmVm
LXR5cGUgbmFtZT0iSm91cm5hbCBBcnRpY2xlIj4xNzwvcmVmLXR5cGU+PGNvbnRyaWJ1dG9ycz48
YXV0aG9ycz48YXV0aG9yPnZhbiBkZXIgUG9sLCBNLjwvYXV0aG9yPjxhdXRob3I+Q2Fpcm5zLCBK
LjwvYXV0aG9yPjxhdXRob3I+dmFuIGRlciBQb2wsIE1hcmpvbjwvYXV0aG9yPjxhdXRob3I+Q2Fp
cm5zLCBKb2huPC9hdXRob3I+PC9hdXRob3JzPjwvY29udHJpYnV0b3JzPjxhdXRoLWFkZHJlc3M+
SGVhbHRoIEVjb25vbWljcyBSZXNlYXJjaCBVbml0LCBVbml2ZXJzaXR5IE1lZGljYWwgQnVpbGRp
bmdzLCBVbml2ZXJzaXR5IG9mIEFiZXJkZWVuLCBGb3Jlc3RlcmhpbGwsIEFiZXJkZWVuLCBTY290
bGFuZCBBQjI1IDJaRCwgVUsuIG0udmFuZGVycG9sQGFiZG4uYWMudWs8L2F1dGgtYWRkcmVzcz48
dGl0bGVzPjx0aXRsZT5Db21wYXJpc29uIG9mIHR3byBtZXRob2RzIG9mIGVsaWNpdGluZyB0aW1l
IHByZWZlcmVuY2UgZm9yIGZ1dHVyZSBoZWFsdGggc3RhdGVzPC90aXRsZT48c2Vjb25kYXJ5LXRp
dGxlPlNvY2lhbCBTY2llbmNlICZhbXA7IE1lZGljaW5lPC9zZWNvbmRhcnktdGl0bGU+PC90aXRs
ZXM+PHBhZ2VzPjg4My05PC9wYWdlcz48dm9sdW1lPjY3PC92b2x1bWU+PG51bWJlcj41PC9udW1i
ZXI+PGRhdGVzPjx5ZWFyPjIwMDg8L3llYXI+PHB1Yi1kYXRlcz48ZGF0ZT5TZXA8L2RhdGU+PC9w
dWItZGF0ZXM+PC9kYXRlcz48YWNjZXNzaW9uLW51bT4xODU3MTI5ODwvYWNjZXNzaW9uLW51bT48
d29yay10eXBlPkNvbXBhcmF0aXZlIFN0dWR5JiN4RDtSZXNlYXJjaCBTdXBwb3J0LCBOb24tVS5T
LiBHb3YmYXBvczt0PC93b3JrLXR5cGU+PHVybHM+PC91cmxzPjwvcmVjb3JkPjwvQ2l0ZT48Q2l0
ZT48QXV0aG9yPkNhaXJuczwvQXV0aG9yPjxZZWFyPjIwMDA8L1llYXI+PFJlY051bT4xNzIwPC9S
ZWNOdW0+PHJlY29yZD48cmVjLW51bWJlcj4xNzIwPC9yZWMtbnVtYmVyPjxmb3JlaWduLWtleXM+
PGtleSBhcHA9IkVOIiBkYi1pZD0iZndyZDJ6cjAyOXhld3FlYWFhMXhzczlxdzBld3NzZDVlZDlk
IiB0aW1lc3RhbXA9IjAiPjE3MjA8L2tleT48L2ZvcmVpZ24ta2V5cz48cmVmLXR5cGUgbmFtZT0i
Sm91cm5hbCBBcnRpY2xlIj4xNzwvcmVmLXR5cGU+PGNvbnRyaWJ1dG9ycz48YXV0aG9ycz48YXV0
aG9yPkNhaXJucywgSi4gQS48L2F1dGhvcj48YXV0aG9yPnZhbiBkZXIgUG9sLCBNLiBNLjwvYXV0
aG9yPjwvYXV0aG9ycz48L2NvbnRyaWJ1dG9ycz48YXV0aC1hZGRyZXNzPkhlYWx0aCBFY29ub21p
Y3MgUmVzZWFyY2ggVW5pdCwgVW5pdmVyc2l0eSBvZiBBYmVyZGVlbiwgVUsuPC9hdXRoLWFkZHJl
c3M+PHRpdGxlcz48dGl0bGU+VGhlIGVzdGltYXRpb24gb2YgbWFyZ2luYWwgdGltZSBwcmVmZXJl
bmNlIGluIGEgVUstd2lkZSBzYW1wbGUgKFRFTVBVUykgcHJvamVjdDwvdGl0bGU+PHNlY29uZGFy
eS10aXRsZT5IZWFsdGggVGVjaG5vbCBBc3Nlc3M8L3NlY29uZGFyeS10aXRsZT48L3RpdGxlcz48
cGFnZXM+aS1pdiwgMS04MzwvcGFnZXM+PHZvbHVtZT40PC92b2x1bWU+PG51bWJlcj4xPC9udW1i
ZXI+PGtleXdvcmRzPjxrZXl3b3JkPkFkdWx0PC9rZXl3b3JkPjxrZXl3b3JkPkF0dGl0dWRlIHRv
IEhlYWx0aDwva2V5d29yZD48a2V5d29yZD5Db3N0LUJlbmVmaXQgQW5hbHlzaXM8L2tleXdvcmQ+
PGtleXdvcmQ+RGVjaXNpb24gTWFraW5nPC9rZXl3b3JkPjxrZXl3b3JkPkZlbWFsZTwva2V5d29y
ZD48a2V5d29yZD5HcmVhdCBCcml0YWluPC9rZXl3b3JkPjxrZXl3b3JkPkhlYWx0aCBCZWhhdmlv
cjwva2V5d29yZD48a2V5d29yZD5IZWFsdGggUHJvbW90aW9uLyBlY29ub21pY3M8L2tleXdvcmQ+
PGtleXdvcmQ+SHVtYW5zPC9rZXl3b3JkPjxrZXl3b3JkPkludmVzdG1lbnRzPC9rZXl3b3JkPjxr
ZXl3b3JkPkxlYXN0LVNxdWFyZXMgQW5hbHlzaXM8L2tleXdvcmQ+PGtleXdvcmQ+TGlrZWxpaG9v
ZCBGdW5jdGlvbnM8L2tleXdvcmQ+PGtleXdvcmQ+TWFsZTwva2V5d29yZD48a2V5d29yZD5NaWRk
bGUgQWdlZDwva2V5d29yZD48a2V5d29yZD5Nb2RlbHMsIEVjb25vbWV0cmljPC9rZXl3b3JkPjxr
ZXl3b3JkPk1vZGVscywgUHN5Y2hvbG9naWNhbDwva2V5d29yZD48a2V5d29yZD5RdWFsaXR5LUFk
anVzdGVkIExpZmUgWWVhcnM8L2tleXdvcmQ+PGtleXdvcmQ+UXVlc3Rpb25uYWlyZXMvIHN0YW5k
YXJkczwva2V5d29yZD48a2V5d29yZD5SZWdyZXNzaW9uIEFuYWx5c2lzPC9rZXl3b3JkPjxrZXl3
b3JkPlJlcHJvZHVjaWJpbGl0eSBvZiBSZXN1bHRzPC9rZXl3b3JkPjxrZXl3b3JkPlNhbXBsaW5n
IFN0dWRpZXM8L2tleXdvcmQ+PGtleXdvcmQ+U2Vuc2l0aXZpdHkgYW5kIFNwZWNpZmljaXR5PC9r
ZXl3b3JkPjxrZXl3b3JkPlRpbWU8L2tleXdvcmQ+PGtleXdvcmQ+VHJlYXRtZW50IE91dGNvbWU8
L2tleXdvcmQ+PC9rZXl3b3Jkcz48ZGF0ZXM+PHllYXI+MjAwMDwveWVhcj48L2RhdGVzPjxpc2Ju
PjEzNjYtNTI3OCAoUHJpbnQpJiN4RDsxMzY2LTUyNzggKExpbmtpbmcpPC9pc2JuPjxhY2Nlc3Np
b24tbnVtPjEwNjgyMjc0PC9hY2Nlc3Npb24tbnVtPjx1cmxzPjwvdXJscz48L3JlY29yZD48L0Np
dGU+PENpdGU+PEF1dGhvcj5Qb3Vsb3M8L0F1dGhvcj48WWVhcj4yMDAwPC9ZZWFyPjxSZWNOdW0+
MTc3NDwvUmVjTnVtPjxyZWNvcmQ+PHJlYy1udW1iZXI+MTc3NDwvcmVjLW51bWJlcj48Zm9yZWln
bi1rZXlzPjxrZXkgYXBwPSJFTiIgZGItaWQ9ImZ3cmQyenIwMjl4ZXdxZWFhYTF4c3M5cXcwZXdz
c2Q1ZWQ5ZCIgdGltZXN0YW1wPSIxNTIxODkxMTg3Ij4xNzc0PC9rZXk+PC9mb3JlaWduLWtleXM+
PHJlZi10eXBlIG5hbWU9IkpvdXJuYWwgQXJ0aWNsZSI+MTc8L3JlZi10eXBlPjxjb250cmlidXRv
cnM+PGF1dGhvcnM+PGF1dGhvcj5Qb3Vsb3MsIENocmlzdGluZTwvYXV0aG9yPjxhdXRob3I+V2hp
dHRpbmd0b24sIERhbGU8L2F1dGhvcj48L2F1dGhvcnM+PC9jb250cmlidXRvcnM+PHRpdGxlcz48
dGl0bGU+VGltZSBQcmVmZXJlbmNlcyBmb3IgTGlmZS1TYXZpbmcgUHJvZ3JhbXM64oCJIEV2aWRl
bmNlIGZyb20gU2l4IExlc3MgRGV2ZWxvcGVkIENvdW50cmllczwvdGl0bGU+PHNlY29uZGFyeS10
aXRsZT5FbnZpcm9ubWVudGFsIFNjaWVuY2UgJmFtcDsgVGVjaG5vbG9neTwvc2Vjb25kYXJ5LXRp
dGxlPjwvdGl0bGVzPjxwZXJpb2RpY2FsPjxmdWxsLXRpdGxlPkVudmlyb25tZW50YWwgU2NpZW5j
ZSAmYW1wOyBUZWNobm9sb2d5PC9mdWxsLXRpdGxlPjwvcGVyaW9kaWNhbD48cGFnZXM+MTQ0NS0x
NDU1PC9wYWdlcz48dm9sdW1lPjM0PC92b2x1bWU+PG51bWJlcj44PC9udW1iZXI+PGRhdGVzPjx5
ZWFyPjIwMDA8L3llYXI+PHB1Yi1kYXRlcz48ZGF0ZT4yMDAwLzA0LzAxPC9kYXRlPjwvcHViLWRh
dGVzPjwvZGF0ZXM+PHB1Ymxpc2hlcj5BbWVyaWNhbiBDaGVtaWNhbCBTb2NpZXR5PC9wdWJsaXNo
ZXI+PGlzYm4+MDAxMy05MzZYPC9pc2JuPjx1cmxzPjxyZWxhdGVkLXVybHM+PHVybD5odHRwczov
L2RvaS5vcmcvMTAuMTAyMS9lczk5MDczMGE8L3VybD48L3JlbGF0ZWQtdXJscz48L3VybHM+PGVs
ZWN0cm9uaWMtcmVzb3VyY2UtbnVtPjEwLjEwMjEvZXM5OTA3MzBhPC9lbGVjdHJvbmljLXJlc291
cmNlLW51bT48L3JlY29yZD48L0NpdGU+PENpdGU+PEF1dGhvcj5Sb2JiZXJzdGFkPC9BdXRob3I+
PFllYXI+MjAwNTwvWWVhcj48UmVjTnVtPjEzNjk8L1JlY051bT48cmVjb3JkPjxyZWMtbnVtYmVy
PjEzNjk8L3JlYy1udW1iZXI+PGZvcmVpZ24ta2V5cz48a2V5IGFwcD0iRU4iIGRiLWlkPSJmd3Jk
MnpyMDI5eGV3cWVhYWExeHNzOXF3MGV3c3NkNWVkOWQiIHRpbWVzdGFtcD0iMCI+MTM2OTwva2V5
PjwvZm9yZWlnbi1rZXlzPjxyZWYtdHlwZSBuYW1lPSJKb3VybmFsIEFydGljbGUiPjE3PC9yZWYt
dHlwZT48Y29udHJpYnV0b3JzPjxhdXRob3JzPjxhdXRob3I+Um9iYmVyc3RhZCwgQi48L2F1dGhv
cj48YXV0aG9yPlJvYmJlcnN0YWQsIEJqYXJuZTwvYXV0aG9yPjwvYXV0aG9ycz48L2NvbnRyaWJ1
dG9ycz48YXV0aC1hZGRyZXNzPkNlbnRyZSBmb3IgSW50ZXJuYXRpb25hbCBIZWFsdGggYW5kIERl
cGFydG1lbnQgb2YgRWNvbm9taWNzLCBVbml2ZXJzaXR5IG9mIEJlcmdlbiwgSVNGLCBLYWxmYXJ2
ZWllbiAzMSwgTi01MDE4IEJlcmdlbiwgTm9yd2F5LiBiamFybmUucm9iYmVyc3RhZEBjaWgudWli
Lm5vPC9hdXRoLWFkZHJlc3M+PHRpdGxlcz48dGl0bGU+RXN0aW1hdGlvbiBvZiBwcml2YXRlIGFu
ZCBzb2NpYWwgdGltZSBwcmVmZXJlbmNlcyBmb3IgaGVhbHRoIGluIG5vcnRoZXJuIFRhbnphbmlh
PC90aXRsZT48c2Vjb25kYXJ5LXRpdGxlPlNvY2lhbCBTY2llbmNlICZhbXA7IE1lZGljaW5lPC9z
ZWNvbmRhcnktdGl0bGU+PC90aXRsZXM+PHBhZ2VzPjE1OTctNjA3PC9wYWdlcz48dm9sdW1lPjYx
PC92b2x1bWU+PG51bWJlcj43PC9udW1iZXI+PGRhdGVzPjx5ZWFyPjIwMDU8L3llYXI+PHB1Yi1k
YXRlcz48ZGF0ZT5PY3Q8L2RhdGU+PC9wdWItZGF0ZXM+PC9kYXRlcz48YWNjZXNzaW9uLW51bT4x
NTg4NTg2NjwvYWNjZXNzaW9uLW51bT48d29yay10eXBlPlJlc2VhcmNoIFN1cHBvcnQsIE5vbi1V
LlMuIEdvdiZhcG9zO3Q8L3dvcmstdHlwZT48dXJscz48L3VybHM+PC9yZWNvcmQ+PC9DaXRlPjxD
aXRlPjxBdXRob3I+V2VzdDwvQXV0aG9yPjxZZWFyPjIwMDM8L1llYXI+PFJlY051bT4xNDIwPC9S
ZWNOdW0+PHJlY29yZD48cmVjLW51bWJlcj4xNDIwPC9yZWMtbnVtYmVyPjxmb3JlaWduLWtleXM+
PGtleSBhcHA9IkVOIiBkYi1pZD0iZndyZDJ6cjAyOXhld3FlYWFhMXhzczlxdzBld3NzZDVlZDlk
IiB0aW1lc3RhbXA9IjAiPjE0MjA8L2tleT48L2ZvcmVpZ24ta2V5cz48cmVmLXR5cGUgbmFtZT0i
Sm91cm5hbCBBcnRpY2xlIj4xNzwvcmVmLXR5cGU+PGNvbnRyaWJ1dG9ycz48YXV0aG9ycz48YXV0
aG9yPldlc3QsIFIuIFIuPC9hdXRob3I+PGF1dGhvcj5NY05hYmIsIFIuPC9hdXRob3I+PGF1dGhv
cj5UaG9tcHNvbiwgQS4gRy48L2F1dGhvcj48YXV0aG9yPlNoZWxkb24sIFQuIEEuPC9hdXRob3I+
PGF1dGhvcj5HcmltbGV5IEV2YW5zLCBKLjwvYXV0aG9yPjxhdXRob3I+V2VzdCwgUi4gUi48L2F1
dGhvcj48YXV0aG9yPk1jTmFiYiwgUi48L2F1dGhvcj48YXV0aG9yPlRob21wc29uLCBBLiBHLiBI
LjwvYXV0aG9yPjxhdXRob3I+U2hlbGRvbiwgVC4gQS48L2F1dGhvcj48YXV0aG9yPkdyaW1sZXkg
RXZhbnMsIEouPC9hdXRob3I+PC9hdXRob3JzPjwvY29udHJpYnV0b3JzPjxhdXRoLWFkZHJlc3M+
VW5pdmVyc2l0eSBvZiBXYWxlcyBDb2xsZWdlIG9mIE1lZGljaW5lLCBDYXJkaWZmLCBXYWxlcywg
VUsuPC9hdXRoLWFkZHJlc3M+PHRpdGxlcz48dGl0bGU+RXN0aW1hdGluZyBpbXBsaWVkIHJhdGVz
IG9mIGRpc2NvdW50IGluIGhlYWx0aGNhcmUgZGVjaXNpb24tbWFraW5nPC90aXRsZT48c2Vjb25k
YXJ5LXRpdGxlPkhlYWx0aCBUZWNobm9sb2d5IEFzc2Vzc21lbnQgKFdpbmNoZXN0ZXIsIEVuZ2xh
bmQpPC9zZWNvbmRhcnktdGl0bGU+PC90aXRsZXM+PHBhZ2VzPjEtNjA8L3BhZ2VzPjx2b2x1bWU+
Nzwvdm9sdW1lPjxudW1iZXI+Mzg8L251bWJlcj48ZGF0ZXM+PHllYXI+MjAwMzwveWVhcj48L2Rh
dGVzPjxhY2Nlc3Npb24tbnVtPjE0NjIyNDg5PC9hY2Nlc3Npb24tbnVtPjx3b3JrLXR5cGU+Q2xp
bmljYWwgVHJpYWwmI3hEO0NvbXBhcmF0aXZlIFN0dWR5JiN4RDtSYW5kb21pemVkIENvbnRyb2xs
ZWQgVHJpYWwmI3hEO1Jlc2VhcmNoIFN1cHBvcnQsIE5vbi1VLlMuIEdvdiZhcG9zO3QmI3hEO1Jl
dmlldzwvd29yay10eXBlPjx1cmxzPjwvdXJscz48L3JlY29yZD48L0NpdGU+PENpdGU+PEF1dGhv
cj5Dcm9wcGVyPC9BdXRob3I+PFllYXI+IDE5OTI8L1llYXI+PFJlY051bT4xNzI4PC9SZWNOdW0+
PHJlY29yZD48cmVjLW51bWJlcj4xNzI4PC9yZWMtbnVtYmVyPjxmb3JlaWduLWtleXM+PGtleSBh
cHA9IkVOIiBkYi1pZD0iZndyZDJ6cjAyOXhld3FlYWFhMXhzczlxdzBld3NzZDVlZDlkIiB0aW1l
c3RhbXA9IjAiPjE3Mjg8L2tleT48L2ZvcmVpZ24ta2V5cz48cmVmLXR5cGUgbmFtZT0iSm91cm5h
bCBBcnRpY2xlIj4xNzwvcmVmLXR5cGU+PGNvbnRyaWJ1dG9ycz48YXV0aG9ycz48YXV0aG9yPkNy
b3BwZXIsIE1hdXJlZW4gTCAmYW1wOyBBeWRlZGUsIFNlbWEgSyAmYW1wOyBQb3J0bmV5LCBQYXVs
IFI8L2F1dGhvcj48L2F1dGhvcnM+PC9jb250cmlidXRvcnM+PHRpdGxlcz48dGl0bGU+UmF0ZXMg
b2YgVGltZSBQcmVmZXJlbmNlIGZvciBTYXZpbmcgTGl2ZXM8L3RpdGxlPjxzZWNvbmRhcnktdGl0
bGU+VGhlIEFtZXJpY2FuIEVjb25vbWljIFJldmlldzwvc2Vjb25kYXJ5LXRpdGxlPjwvdGl0bGVz
PjxwYWdlcz40NjktNDcyPC9wYWdlcz48dm9sdW1lPjgyPC92b2x1bWU+PG51bWJlcj4yPC9udW1i
ZXI+PGRhdGVzPjx5ZWFyPiAxOTkyPC95ZWFyPjxwdWItZGF0ZXM+PGRhdGU+bWF5IDE5OTI8L2Rh
dGU+PC9wdWItZGF0ZXM+PC9kYXRlcz48d29yay10eXBlPmpvdXJuYWwgYXJ0aWNsZTwvd29yay10
eXBlPjx1cmxzPjwvdXJscz48L3JlY29yZD48L0NpdGU+PENpdGU+PEF1dGhvcj5PbHNlbjwvQXV0
aG9yPjxZZWFyPjE5OTM8L1llYXI+PFJlY051bT4xNzI3PC9SZWNOdW0+PHJlY29yZD48cmVjLW51
bWJlcj4xNzI3PC9yZWMtbnVtYmVyPjxmb3JlaWduLWtleXM+PGtleSBhcHA9IkVOIiBkYi1pZD0i
ZndyZDJ6cjAyOXhld3FlYWFhMXhzczlxdzBld3NzZDVlZDlkIiB0aW1lc3RhbXA9IjAiPjE3Mjc8
L2tleT48L2ZvcmVpZ24ta2V5cz48cmVmLXR5cGUgbmFtZT0iSm91cm5hbCBBcnRpY2xlIj4xNzwv
cmVmLXR5cGU+PGNvbnRyaWJ1dG9ycz48YXV0aG9ycz48YXV0aG9yPk9sc2VuLCBKLiBBLjwvYXV0
aG9yPjwvYXV0aG9ycz48L2NvbnRyaWJ1dG9ycz48YXV0aC1hZGRyZXNzPkRlcGFydG1lbnQgb2Yg
RWNvbm9taWNzLCBVbml2ZXJzaXR5IG9mIFRyb21zbywgTm9yd2F5LjwvYXV0aC1hZGRyZXNzPjx0
aXRsZXM+PHRpdGxlPlRpbWUgcHJlZmVyZW5jZXMgZm9yIGhlYWx0aCBnYWluczogYW4gZW1waXJp
Y2FsIGludmVzdGlnYXRpb248L3RpdGxlPjxzZWNvbmRhcnktdGl0bGU+SGVhbHRoIEVjb248L3Nl
Y29uZGFyeS10aXRsZT48YWx0LXRpdGxlPkhlYWx0aCBlY29ub21pY3M8L2FsdC10aXRsZT48L3Rp
dGxlcz48cGFnZXM+MjU3LTY1PC9wYWdlcz48dm9sdW1lPjI8L3ZvbHVtZT48bnVtYmVyPjM8L251
bWJlcj48ZWRpdGlvbj4xOTkzLzEwLzAxPC9lZGl0aW9uPjxrZXl3b3Jkcz48a2V5d29yZD5BZHVs
dDwva2V5d29yZD48a2V5d29yZD5BZ2UgRmFjdG9yczwva2V5d29yZD48a2V5d29yZD4qQXR0aXR1
ZGUgdG8gSGVhbHRoPC9rZXl3b3JkPjxrZXl3b3JkPkVkdWNhdGlvbmFsIFN0YXR1czwva2V5d29y
ZD48a2V5d29yZD5GZW1hbGU8L2tleXdvcmQ+PGtleXdvcmQ+Rm9yZWNhc3Rpbmc8L2tleXdvcmQ+
PGtleXdvcmQ+SGVhbHRoIFByaW9yaXRpZXM8L2tleXdvcmQ+PGtleXdvcmQ+SGVhbHRoIFJlc291
cmNlcy8qc3VwcGx5ICZhbXA7IGRpc3RyaWJ1dGlvbjwva2V5d29yZD48a2V5d29yZD5IdW1hbnM8
L2tleXdvcmQ+PGtleXdvcmQ+TGlmZSBTdXBwb3J0IENhcmU8L2tleXdvcmQ+PGtleXdvcmQ+TWFs
ZTwva2V5d29yZD48a2V5d29yZD5NaWRkbGUgQWdlZDwva2V5d29yZD48a2V5d29yZD5Ob3J3YXk8
L2tleXdvcmQ+PGtleXdvcmQ+UHJvZ3JhbSBFdmFsdWF0aW9uLyplY29ub21pY3M8L2tleXdvcmQ+
PGtleXdvcmQ+KlF1YWxpdHkgb2YgTGlmZTwva2V5d29yZD48a2V5d29yZD5RdWVzdGlvbm5haXJl
czwva2V5d29yZD48a2V5d29yZD5SZWdyZXNzaW9uIEFuYWx5c2lzPC9rZXl3b3JkPjxrZXl3b3Jk
PlNhbXBsaW5nIFN0dWRpZXM8L2tleXdvcmQ+PGtleXdvcmQ+U2V4IEZhY3RvcnM8L2tleXdvcmQ+
PGtleXdvcmQ+VGltZSBGYWN0b3JzPC9rZXl3b3JkPjxrZXl3b3JkPipWYWx1ZSBvZiBMaWZlPC9r
ZXl3b3JkPjwva2V5d29yZHM+PGRhdGVzPjx5ZWFyPjE5OTM8L3llYXI+PHB1Yi1kYXRlcz48ZGF0
ZT5PY3Q8L2RhdGU+PC9wdWItZGF0ZXM+PC9kYXRlcz48aXNibj4xMDU3LTkyMzAgKFByaW50KSYj
eEQ7MTA1Ny05MjMwPC9pc2JuPjxhY2Nlc3Npb24tbnVtPjgyNzUxNzE8L2FjY2Vzc2lvbi1udW0+
PHVybHM+PC91cmxzPjxyZW1vdGUtZGF0YWJhc2UtcHJvdmlkZXI+TmxtPC9yZW1vdGUtZGF0YWJh
c2UtcHJvdmlkZXI+PGxhbmd1YWdlPmVuZzwvbGFuZ3VhZ2U+PC9yZWNvcmQ+PC9DaXRlPjxDaXRl
PjxBdXRob3I+Q2Fpcm5zPC9BdXRob3I+PFllYXI+MTk5NzwvWWVhcj48UmVjTnVtPjE3MjY8L1Jl
Y051bT48cmVjb3JkPjxyZWMtbnVtYmVyPjE3MjY8L3JlYy1udW1iZXI+PGZvcmVpZ24ta2V5cz48
a2V5IGFwcD0iRU4iIGRiLWlkPSJmd3JkMnpyMDI5eGV3cWVhYWExeHNzOXF3MGV3c3NkNWVkOWQi
IHRpbWVzdGFtcD0iMCI+MTcyNjwva2V5PjwvZm9yZWlnbi1rZXlzPjxyZWYtdHlwZSBuYW1lPSJK
b3VybmFsIEFydGljbGUiPjE3PC9yZWYtdHlwZT48Y29udHJpYnV0b3JzPjxhdXRob3JzPjxhdXRo
b3I+Q2Fpcm5zLCBKLjwvYXV0aG9yPjxhdXRob3I+dmFuIGRlciBQb2wsIE0uPC9hdXRob3I+PC9h
dXRob3JzPjwvY29udHJpYnV0b3JzPjxhdXRoLWFkZHJlc3M+SGVhbHRoIEVjb25vbWljcyBSZXNl
YXJjaCBVbml0LCBVbml2ZXJzaXR5IG9mIEFiZXJkZWVuLCBGb3Jlc3RlcmhpbGwsIFNjb3RsYW5k
LjwvYXV0aC1hZGRyZXNzPjx0aXRsZXM+PHRpdGxlPkNvbnN0YW50IGFuZCBkZWNyZWFzaW5nIHRp
bWluZyBhdmVyc2lvbiBmb3Igc2F2aW5nIGxpdmVzPC90aXRsZT48c2Vjb25kYXJ5LXRpdGxlPlNv
YyBTY2kgTWVkPC9zZWNvbmRhcnktdGl0bGU+PGFsdC10aXRsZT5Tb2NpYWwgc2NpZW5jZSAmYW1w
OyBtZWRpY2luZSAoMTk4Mik8L2FsdC10aXRsZT48L3RpdGxlcz48cGFnZXM+MTY1My05PC9wYWdl
cz48dm9sdW1lPjQ1PC92b2x1bWU+PG51bWJlcj4xMTwvbnVtYmVyPjxlZGl0aW9uPjE5OTgvMDEv
MTU8L2VkaXRpb24+PGtleXdvcmRzPjxrZXl3b3JkPipBdHRpdHVkZSB0byBIZWFsdGg8L2tleXdv
cmQ+PGtleXdvcmQ+Q29zdC1CZW5lZml0IEFuYWx5c2lzL21ldGhvZHM8L2tleXdvcmQ+PGtleXdv
cmQ+SGVhbHRoIFNlcnZpY2VzIFJlc2VhcmNoL2Vjb25vbWljcy8qbWV0aG9kczwva2V5d29yZD48
a2V5d29yZD5IdW1hbnM8L2tleXdvcmQ+PGtleXdvcmQ+Kk1vZGVscywgRWNvbm9tZXRyaWM8L2tl
eXdvcmQ+PGtleXdvcmQ+VGltZSBGYWN0b3JzPC9rZXl3b3JkPjxrZXl3b3JkPipWYWx1ZSBvZiBM
aWZlPC9rZXl3b3JkPjwva2V5d29yZHM+PGRhdGVzPjx5ZWFyPjE5OTc8L3llYXI+PHB1Yi1kYXRl
cz48ZGF0ZT5EZWM8L2RhdGU+PC9wdWItZGF0ZXM+PC9kYXRlcz48aXNibj4wMjc3LTk1MzYgKFBy
aW50KSYjeEQ7MDI3Ny05NTM2PC9pc2JuPjxhY2Nlc3Npb24tbnVtPjk0MjgwODU8L2FjY2Vzc2lv
bi1udW0+PHVybHM+PC91cmxzPjxyZW1vdGUtZGF0YWJhc2UtcHJvdmlkZXI+TmxtPC9yZW1vdGUt
ZGF0YWJhc2UtcHJvdmlkZXI+PGxhbmd1YWdlPmVuZzwvbGFuZ3VhZ2U+PC9yZWNvcmQ+PC9DaXRl
PjwvRW5kTm90ZT4A
</w:fldData>
        </w:fldChar>
      </w:r>
      <w:r w:rsidR="00DF225D" w:rsidRPr="002B305F">
        <w:rPr>
          <w:rFonts w:asciiTheme="majorBidi" w:hAnsiTheme="majorBidi" w:cstheme="majorBidi"/>
          <w:noProof/>
          <w:sz w:val="24"/>
          <w:szCs w:val="24"/>
          <w:lang w:bidi="fa-IR"/>
        </w:rPr>
        <w:instrText xml:space="preserve"> ADDIN EN.CITE </w:instrText>
      </w:r>
      <w:r w:rsidR="00DF225D" w:rsidRPr="002B305F">
        <w:rPr>
          <w:rFonts w:asciiTheme="majorBidi" w:hAnsiTheme="majorBidi" w:cstheme="majorBidi"/>
          <w:noProof/>
          <w:sz w:val="24"/>
          <w:szCs w:val="24"/>
          <w:lang w:bidi="fa-IR"/>
        </w:rPr>
        <w:fldChar w:fldCharType="begin">
          <w:fldData xml:space="preserve">PEVuZE5vdGU+PENpdGU+PEF1dGhvcj52YW4gZGVyIFBvbDwvQXV0aG9yPjxZZWFyPjIwMDg8L1ll
YXI+PFJlY051bT4xMjcwPC9SZWNOdW0+PERpc3BsYXlUZXh0PlsxLCAyLCA3LCAxMCwgMTUsIDI2
LTI4XTwvRGlzcGxheVRleHQ+PHJlY29yZD48cmVjLW51bWJlcj4xMjcwPC9yZWMtbnVtYmVyPjxm
b3JlaWduLWtleXM+PGtleSBhcHA9IkVOIiBkYi1pZD0iZndyZDJ6cjAyOXhld3FlYWFhMXhzczlx
dzBld3NzZDVlZDlkIiB0aW1lc3RhbXA9IjAiPjEyNzA8L2tleT48L2ZvcmVpZ24ta2V5cz48cmVm
LXR5cGUgbmFtZT0iSm91cm5hbCBBcnRpY2xlIj4xNzwvcmVmLXR5cGU+PGNvbnRyaWJ1dG9ycz48
YXV0aG9ycz48YXV0aG9yPnZhbiBkZXIgUG9sLCBNLjwvYXV0aG9yPjxhdXRob3I+Q2Fpcm5zLCBK
LjwvYXV0aG9yPjxhdXRob3I+dmFuIGRlciBQb2wsIE1hcmpvbjwvYXV0aG9yPjxhdXRob3I+Q2Fp
cm5zLCBKb2huPC9hdXRob3I+PC9hdXRob3JzPjwvY29udHJpYnV0b3JzPjxhdXRoLWFkZHJlc3M+
SGVhbHRoIEVjb25vbWljcyBSZXNlYXJjaCBVbml0LCBVbml2ZXJzaXR5IE1lZGljYWwgQnVpbGRp
bmdzLCBVbml2ZXJzaXR5IG9mIEFiZXJkZWVuLCBGb3Jlc3RlcmhpbGwsIEFiZXJkZWVuLCBTY290
bGFuZCBBQjI1IDJaRCwgVUsuIG0udmFuZGVycG9sQGFiZG4uYWMudWs8L2F1dGgtYWRkcmVzcz48
dGl0bGVzPjx0aXRsZT5Db21wYXJpc29uIG9mIHR3byBtZXRob2RzIG9mIGVsaWNpdGluZyB0aW1l
IHByZWZlcmVuY2UgZm9yIGZ1dHVyZSBoZWFsdGggc3RhdGVzPC90aXRsZT48c2Vjb25kYXJ5LXRp
dGxlPlNvY2lhbCBTY2llbmNlICZhbXA7IE1lZGljaW5lPC9zZWNvbmRhcnktdGl0bGU+PC90aXRs
ZXM+PHBhZ2VzPjg4My05PC9wYWdlcz48dm9sdW1lPjY3PC92b2x1bWU+PG51bWJlcj41PC9udW1i
ZXI+PGRhdGVzPjx5ZWFyPjIwMDg8L3llYXI+PHB1Yi1kYXRlcz48ZGF0ZT5TZXA8L2RhdGU+PC9w
dWItZGF0ZXM+PC9kYXRlcz48YWNjZXNzaW9uLW51bT4xODU3MTI5ODwvYWNjZXNzaW9uLW51bT48
d29yay10eXBlPkNvbXBhcmF0aXZlIFN0dWR5JiN4RDtSZXNlYXJjaCBTdXBwb3J0LCBOb24tVS5T
LiBHb3YmYXBvczt0PC93b3JrLXR5cGU+PHVybHM+PC91cmxzPjwvcmVjb3JkPjwvQ2l0ZT48Q2l0
ZT48QXV0aG9yPkNhaXJuczwvQXV0aG9yPjxZZWFyPjIwMDA8L1llYXI+PFJlY051bT4xNzIwPC9S
ZWNOdW0+PHJlY29yZD48cmVjLW51bWJlcj4xNzIwPC9yZWMtbnVtYmVyPjxmb3JlaWduLWtleXM+
PGtleSBhcHA9IkVOIiBkYi1pZD0iZndyZDJ6cjAyOXhld3FlYWFhMXhzczlxdzBld3NzZDVlZDlk
IiB0aW1lc3RhbXA9IjAiPjE3MjA8L2tleT48L2ZvcmVpZ24ta2V5cz48cmVmLXR5cGUgbmFtZT0i
Sm91cm5hbCBBcnRpY2xlIj4xNzwvcmVmLXR5cGU+PGNvbnRyaWJ1dG9ycz48YXV0aG9ycz48YXV0
aG9yPkNhaXJucywgSi4gQS48L2F1dGhvcj48YXV0aG9yPnZhbiBkZXIgUG9sLCBNLiBNLjwvYXV0
aG9yPjwvYXV0aG9ycz48L2NvbnRyaWJ1dG9ycz48YXV0aC1hZGRyZXNzPkhlYWx0aCBFY29ub21p
Y3MgUmVzZWFyY2ggVW5pdCwgVW5pdmVyc2l0eSBvZiBBYmVyZGVlbiwgVUsuPC9hdXRoLWFkZHJl
c3M+PHRpdGxlcz48dGl0bGU+VGhlIGVzdGltYXRpb24gb2YgbWFyZ2luYWwgdGltZSBwcmVmZXJl
bmNlIGluIGEgVUstd2lkZSBzYW1wbGUgKFRFTVBVUykgcHJvamVjdDwvdGl0bGU+PHNlY29uZGFy
eS10aXRsZT5IZWFsdGggVGVjaG5vbCBBc3Nlc3M8L3NlY29uZGFyeS10aXRsZT48L3RpdGxlcz48
cGFnZXM+aS1pdiwgMS04MzwvcGFnZXM+PHZvbHVtZT40PC92b2x1bWU+PG51bWJlcj4xPC9udW1i
ZXI+PGtleXdvcmRzPjxrZXl3b3JkPkFkdWx0PC9rZXl3b3JkPjxrZXl3b3JkPkF0dGl0dWRlIHRv
IEhlYWx0aDwva2V5d29yZD48a2V5d29yZD5Db3N0LUJlbmVmaXQgQW5hbHlzaXM8L2tleXdvcmQ+
PGtleXdvcmQ+RGVjaXNpb24gTWFraW5nPC9rZXl3b3JkPjxrZXl3b3JkPkZlbWFsZTwva2V5d29y
ZD48a2V5d29yZD5HcmVhdCBCcml0YWluPC9rZXl3b3JkPjxrZXl3b3JkPkhlYWx0aCBCZWhhdmlv
cjwva2V5d29yZD48a2V5d29yZD5IZWFsdGggUHJvbW90aW9uLyBlY29ub21pY3M8L2tleXdvcmQ+
PGtleXdvcmQ+SHVtYW5zPC9rZXl3b3JkPjxrZXl3b3JkPkludmVzdG1lbnRzPC9rZXl3b3JkPjxr
ZXl3b3JkPkxlYXN0LVNxdWFyZXMgQW5hbHlzaXM8L2tleXdvcmQ+PGtleXdvcmQ+TGlrZWxpaG9v
ZCBGdW5jdGlvbnM8L2tleXdvcmQ+PGtleXdvcmQ+TWFsZTwva2V5d29yZD48a2V5d29yZD5NaWRk
bGUgQWdlZDwva2V5d29yZD48a2V5d29yZD5Nb2RlbHMsIEVjb25vbWV0cmljPC9rZXl3b3JkPjxr
ZXl3b3JkPk1vZGVscywgUHN5Y2hvbG9naWNhbDwva2V5d29yZD48a2V5d29yZD5RdWFsaXR5LUFk
anVzdGVkIExpZmUgWWVhcnM8L2tleXdvcmQ+PGtleXdvcmQ+UXVlc3Rpb25uYWlyZXMvIHN0YW5k
YXJkczwva2V5d29yZD48a2V5d29yZD5SZWdyZXNzaW9uIEFuYWx5c2lzPC9rZXl3b3JkPjxrZXl3
b3JkPlJlcHJvZHVjaWJpbGl0eSBvZiBSZXN1bHRzPC9rZXl3b3JkPjxrZXl3b3JkPlNhbXBsaW5n
IFN0dWRpZXM8L2tleXdvcmQ+PGtleXdvcmQ+U2Vuc2l0aXZpdHkgYW5kIFNwZWNpZmljaXR5PC9r
ZXl3b3JkPjxrZXl3b3JkPlRpbWU8L2tleXdvcmQ+PGtleXdvcmQ+VHJlYXRtZW50IE91dGNvbWU8
L2tleXdvcmQ+PC9rZXl3b3Jkcz48ZGF0ZXM+PHllYXI+MjAwMDwveWVhcj48L2RhdGVzPjxpc2Ju
PjEzNjYtNTI3OCAoUHJpbnQpJiN4RDsxMzY2LTUyNzggKExpbmtpbmcpPC9pc2JuPjxhY2Nlc3Np
b24tbnVtPjEwNjgyMjc0PC9hY2Nlc3Npb24tbnVtPjx1cmxzPjwvdXJscz48L3JlY29yZD48L0Np
dGU+PENpdGU+PEF1dGhvcj5Qb3Vsb3M8L0F1dGhvcj48WWVhcj4yMDAwPC9ZZWFyPjxSZWNOdW0+
MTc3NDwvUmVjTnVtPjxyZWNvcmQ+PHJlYy1udW1iZXI+MTc3NDwvcmVjLW51bWJlcj48Zm9yZWln
bi1rZXlzPjxrZXkgYXBwPSJFTiIgZGItaWQ9ImZ3cmQyenIwMjl4ZXdxZWFhYTF4c3M5cXcwZXdz
c2Q1ZWQ5ZCIgdGltZXN0YW1wPSIxNTIxODkxMTg3Ij4xNzc0PC9rZXk+PC9mb3JlaWduLWtleXM+
PHJlZi10eXBlIG5hbWU9IkpvdXJuYWwgQXJ0aWNsZSI+MTc8L3JlZi10eXBlPjxjb250cmlidXRv
cnM+PGF1dGhvcnM+PGF1dGhvcj5Qb3Vsb3MsIENocmlzdGluZTwvYXV0aG9yPjxhdXRob3I+V2hp
dHRpbmd0b24sIERhbGU8L2F1dGhvcj48L2F1dGhvcnM+PC9jb250cmlidXRvcnM+PHRpdGxlcz48
dGl0bGU+VGltZSBQcmVmZXJlbmNlcyBmb3IgTGlmZS1TYXZpbmcgUHJvZ3JhbXM64oCJIEV2aWRl
bmNlIGZyb20gU2l4IExlc3MgRGV2ZWxvcGVkIENvdW50cmllczwvdGl0bGU+PHNlY29uZGFyeS10
aXRsZT5FbnZpcm9ubWVudGFsIFNjaWVuY2UgJmFtcDsgVGVjaG5vbG9neTwvc2Vjb25kYXJ5LXRp
dGxlPjwvdGl0bGVzPjxwZXJpb2RpY2FsPjxmdWxsLXRpdGxlPkVudmlyb25tZW50YWwgU2NpZW5j
ZSAmYW1wOyBUZWNobm9sb2d5PC9mdWxsLXRpdGxlPjwvcGVyaW9kaWNhbD48cGFnZXM+MTQ0NS0x
NDU1PC9wYWdlcz48dm9sdW1lPjM0PC92b2x1bWU+PG51bWJlcj44PC9udW1iZXI+PGRhdGVzPjx5
ZWFyPjIwMDA8L3llYXI+PHB1Yi1kYXRlcz48ZGF0ZT4yMDAwLzA0LzAxPC9kYXRlPjwvcHViLWRh
dGVzPjwvZGF0ZXM+PHB1Ymxpc2hlcj5BbWVyaWNhbiBDaGVtaWNhbCBTb2NpZXR5PC9wdWJsaXNo
ZXI+PGlzYm4+MDAxMy05MzZYPC9pc2JuPjx1cmxzPjxyZWxhdGVkLXVybHM+PHVybD5odHRwczov
L2RvaS5vcmcvMTAuMTAyMS9lczk5MDczMGE8L3VybD48L3JlbGF0ZWQtdXJscz48L3VybHM+PGVs
ZWN0cm9uaWMtcmVzb3VyY2UtbnVtPjEwLjEwMjEvZXM5OTA3MzBhPC9lbGVjdHJvbmljLXJlc291
cmNlLW51bT48L3JlY29yZD48L0NpdGU+PENpdGU+PEF1dGhvcj5Sb2JiZXJzdGFkPC9BdXRob3I+
PFllYXI+MjAwNTwvWWVhcj48UmVjTnVtPjEzNjk8L1JlY051bT48cmVjb3JkPjxyZWMtbnVtYmVy
PjEzNjk8L3JlYy1udW1iZXI+PGZvcmVpZ24ta2V5cz48a2V5IGFwcD0iRU4iIGRiLWlkPSJmd3Jk
MnpyMDI5eGV3cWVhYWExeHNzOXF3MGV3c3NkNWVkOWQiIHRpbWVzdGFtcD0iMCI+MTM2OTwva2V5
PjwvZm9yZWlnbi1rZXlzPjxyZWYtdHlwZSBuYW1lPSJKb3VybmFsIEFydGljbGUiPjE3PC9yZWYt
dHlwZT48Y29udHJpYnV0b3JzPjxhdXRob3JzPjxhdXRob3I+Um9iYmVyc3RhZCwgQi48L2F1dGhv
cj48YXV0aG9yPlJvYmJlcnN0YWQsIEJqYXJuZTwvYXV0aG9yPjwvYXV0aG9ycz48L2NvbnRyaWJ1
dG9ycz48YXV0aC1hZGRyZXNzPkNlbnRyZSBmb3IgSW50ZXJuYXRpb25hbCBIZWFsdGggYW5kIERl
cGFydG1lbnQgb2YgRWNvbm9taWNzLCBVbml2ZXJzaXR5IG9mIEJlcmdlbiwgSVNGLCBLYWxmYXJ2
ZWllbiAzMSwgTi01MDE4IEJlcmdlbiwgTm9yd2F5LiBiamFybmUucm9iYmVyc3RhZEBjaWgudWli
Lm5vPC9hdXRoLWFkZHJlc3M+PHRpdGxlcz48dGl0bGU+RXN0aW1hdGlvbiBvZiBwcml2YXRlIGFu
ZCBzb2NpYWwgdGltZSBwcmVmZXJlbmNlcyBmb3IgaGVhbHRoIGluIG5vcnRoZXJuIFRhbnphbmlh
PC90aXRsZT48c2Vjb25kYXJ5LXRpdGxlPlNvY2lhbCBTY2llbmNlICZhbXA7IE1lZGljaW5lPC9z
ZWNvbmRhcnktdGl0bGU+PC90aXRsZXM+PHBhZ2VzPjE1OTctNjA3PC9wYWdlcz48dm9sdW1lPjYx
PC92b2x1bWU+PG51bWJlcj43PC9udW1iZXI+PGRhdGVzPjx5ZWFyPjIwMDU8L3llYXI+PHB1Yi1k
YXRlcz48ZGF0ZT5PY3Q8L2RhdGU+PC9wdWItZGF0ZXM+PC9kYXRlcz48YWNjZXNzaW9uLW51bT4x
NTg4NTg2NjwvYWNjZXNzaW9uLW51bT48d29yay10eXBlPlJlc2VhcmNoIFN1cHBvcnQsIE5vbi1V
LlMuIEdvdiZhcG9zO3Q8L3dvcmstdHlwZT48dXJscz48L3VybHM+PC9yZWNvcmQ+PC9DaXRlPjxD
aXRlPjxBdXRob3I+V2VzdDwvQXV0aG9yPjxZZWFyPjIwMDM8L1llYXI+PFJlY051bT4xNDIwPC9S
ZWNOdW0+PHJlY29yZD48cmVjLW51bWJlcj4xNDIwPC9yZWMtbnVtYmVyPjxmb3JlaWduLWtleXM+
PGtleSBhcHA9IkVOIiBkYi1pZD0iZndyZDJ6cjAyOXhld3FlYWFhMXhzczlxdzBld3NzZDVlZDlk
IiB0aW1lc3RhbXA9IjAiPjE0MjA8L2tleT48L2ZvcmVpZ24ta2V5cz48cmVmLXR5cGUgbmFtZT0i
Sm91cm5hbCBBcnRpY2xlIj4xNzwvcmVmLXR5cGU+PGNvbnRyaWJ1dG9ycz48YXV0aG9ycz48YXV0
aG9yPldlc3QsIFIuIFIuPC9hdXRob3I+PGF1dGhvcj5NY05hYmIsIFIuPC9hdXRob3I+PGF1dGhv
cj5UaG9tcHNvbiwgQS4gRy48L2F1dGhvcj48YXV0aG9yPlNoZWxkb24sIFQuIEEuPC9hdXRob3I+
PGF1dGhvcj5HcmltbGV5IEV2YW5zLCBKLjwvYXV0aG9yPjxhdXRob3I+V2VzdCwgUi4gUi48L2F1
dGhvcj48YXV0aG9yPk1jTmFiYiwgUi48L2F1dGhvcj48YXV0aG9yPlRob21wc29uLCBBLiBHLiBI
LjwvYXV0aG9yPjxhdXRob3I+U2hlbGRvbiwgVC4gQS48L2F1dGhvcj48YXV0aG9yPkdyaW1sZXkg
RXZhbnMsIEouPC9hdXRob3I+PC9hdXRob3JzPjwvY29udHJpYnV0b3JzPjxhdXRoLWFkZHJlc3M+
VW5pdmVyc2l0eSBvZiBXYWxlcyBDb2xsZWdlIG9mIE1lZGljaW5lLCBDYXJkaWZmLCBXYWxlcywg
VUsuPC9hdXRoLWFkZHJlc3M+PHRpdGxlcz48dGl0bGU+RXN0aW1hdGluZyBpbXBsaWVkIHJhdGVz
IG9mIGRpc2NvdW50IGluIGhlYWx0aGNhcmUgZGVjaXNpb24tbWFraW5nPC90aXRsZT48c2Vjb25k
YXJ5LXRpdGxlPkhlYWx0aCBUZWNobm9sb2d5IEFzc2Vzc21lbnQgKFdpbmNoZXN0ZXIsIEVuZ2xh
bmQpPC9zZWNvbmRhcnktdGl0bGU+PC90aXRsZXM+PHBhZ2VzPjEtNjA8L3BhZ2VzPjx2b2x1bWU+
Nzwvdm9sdW1lPjxudW1iZXI+Mzg8L251bWJlcj48ZGF0ZXM+PHllYXI+MjAwMzwveWVhcj48L2Rh
dGVzPjxhY2Nlc3Npb24tbnVtPjE0NjIyNDg5PC9hY2Nlc3Npb24tbnVtPjx3b3JrLXR5cGU+Q2xp
bmljYWwgVHJpYWwmI3hEO0NvbXBhcmF0aXZlIFN0dWR5JiN4RDtSYW5kb21pemVkIENvbnRyb2xs
ZWQgVHJpYWwmI3hEO1Jlc2VhcmNoIFN1cHBvcnQsIE5vbi1VLlMuIEdvdiZhcG9zO3QmI3hEO1Jl
dmlldzwvd29yay10eXBlPjx1cmxzPjwvdXJscz48L3JlY29yZD48L0NpdGU+PENpdGU+PEF1dGhv
cj5Dcm9wcGVyPC9BdXRob3I+PFllYXI+IDE5OTI8L1llYXI+PFJlY051bT4xNzI4PC9SZWNOdW0+
PHJlY29yZD48cmVjLW51bWJlcj4xNzI4PC9yZWMtbnVtYmVyPjxmb3JlaWduLWtleXM+PGtleSBh
cHA9IkVOIiBkYi1pZD0iZndyZDJ6cjAyOXhld3FlYWFhMXhzczlxdzBld3NzZDVlZDlkIiB0aW1l
c3RhbXA9IjAiPjE3Mjg8L2tleT48L2ZvcmVpZ24ta2V5cz48cmVmLXR5cGUgbmFtZT0iSm91cm5h
bCBBcnRpY2xlIj4xNzwvcmVmLXR5cGU+PGNvbnRyaWJ1dG9ycz48YXV0aG9ycz48YXV0aG9yPkNy
b3BwZXIsIE1hdXJlZW4gTCAmYW1wOyBBeWRlZGUsIFNlbWEgSyAmYW1wOyBQb3J0bmV5LCBQYXVs
IFI8L2F1dGhvcj48L2F1dGhvcnM+PC9jb250cmlidXRvcnM+PHRpdGxlcz48dGl0bGU+UmF0ZXMg
b2YgVGltZSBQcmVmZXJlbmNlIGZvciBTYXZpbmcgTGl2ZXM8L3RpdGxlPjxzZWNvbmRhcnktdGl0
bGU+VGhlIEFtZXJpY2FuIEVjb25vbWljIFJldmlldzwvc2Vjb25kYXJ5LXRpdGxlPjwvdGl0bGVz
PjxwYWdlcz40NjktNDcyPC9wYWdlcz48dm9sdW1lPjgyPC92b2x1bWU+PG51bWJlcj4yPC9udW1i
ZXI+PGRhdGVzPjx5ZWFyPiAxOTkyPC95ZWFyPjxwdWItZGF0ZXM+PGRhdGU+bWF5IDE5OTI8L2Rh
dGU+PC9wdWItZGF0ZXM+PC9kYXRlcz48d29yay10eXBlPmpvdXJuYWwgYXJ0aWNsZTwvd29yay10
eXBlPjx1cmxzPjwvdXJscz48L3JlY29yZD48L0NpdGU+PENpdGU+PEF1dGhvcj5PbHNlbjwvQXV0
aG9yPjxZZWFyPjE5OTM8L1llYXI+PFJlY051bT4xNzI3PC9SZWNOdW0+PHJlY29yZD48cmVjLW51
bWJlcj4xNzI3PC9yZWMtbnVtYmVyPjxmb3JlaWduLWtleXM+PGtleSBhcHA9IkVOIiBkYi1pZD0i
ZndyZDJ6cjAyOXhld3FlYWFhMXhzczlxdzBld3NzZDVlZDlkIiB0aW1lc3RhbXA9IjAiPjE3Mjc8
L2tleT48L2ZvcmVpZ24ta2V5cz48cmVmLXR5cGUgbmFtZT0iSm91cm5hbCBBcnRpY2xlIj4xNzwv
cmVmLXR5cGU+PGNvbnRyaWJ1dG9ycz48YXV0aG9ycz48YXV0aG9yPk9sc2VuLCBKLiBBLjwvYXV0
aG9yPjwvYXV0aG9ycz48L2NvbnRyaWJ1dG9ycz48YXV0aC1hZGRyZXNzPkRlcGFydG1lbnQgb2Yg
RWNvbm9taWNzLCBVbml2ZXJzaXR5IG9mIFRyb21zbywgTm9yd2F5LjwvYXV0aC1hZGRyZXNzPjx0
aXRsZXM+PHRpdGxlPlRpbWUgcHJlZmVyZW5jZXMgZm9yIGhlYWx0aCBnYWluczogYW4gZW1waXJp
Y2FsIGludmVzdGlnYXRpb248L3RpdGxlPjxzZWNvbmRhcnktdGl0bGU+SGVhbHRoIEVjb248L3Nl
Y29uZGFyeS10aXRsZT48YWx0LXRpdGxlPkhlYWx0aCBlY29ub21pY3M8L2FsdC10aXRsZT48L3Rp
dGxlcz48cGFnZXM+MjU3LTY1PC9wYWdlcz48dm9sdW1lPjI8L3ZvbHVtZT48bnVtYmVyPjM8L251
bWJlcj48ZWRpdGlvbj4xOTkzLzEwLzAxPC9lZGl0aW9uPjxrZXl3b3Jkcz48a2V5d29yZD5BZHVs
dDwva2V5d29yZD48a2V5d29yZD5BZ2UgRmFjdG9yczwva2V5d29yZD48a2V5d29yZD4qQXR0aXR1
ZGUgdG8gSGVhbHRoPC9rZXl3b3JkPjxrZXl3b3JkPkVkdWNhdGlvbmFsIFN0YXR1czwva2V5d29y
ZD48a2V5d29yZD5GZW1hbGU8L2tleXdvcmQ+PGtleXdvcmQ+Rm9yZWNhc3Rpbmc8L2tleXdvcmQ+
PGtleXdvcmQ+SGVhbHRoIFByaW9yaXRpZXM8L2tleXdvcmQ+PGtleXdvcmQ+SGVhbHRoIFJlc291
cmNlcy8qc3VwcGx5ICZhbXA7IGRpc3RyaWJ1dGlvbjwva2V5d29yZD48a2V5d29yZD5IdW1hbnM8
L2tleXdvcmQ+PGtleXdvcmQ+TGlmZSBTdXBwb3J0IENhcmU8L2tleXdvcmQ+PGtleXdvcmQ+TWFs
ZTwva2V5d29yZD48a2V5d29yZD5NaWRkbGUgQWdlZDwva2V5d29yZD48a2V5d29yZD5Ob3J3YXk8
L2tleXdvcmQ+PGtleXdvcmQ+UHJvZ3JhbSBFdmFsdWF0aW9uLyplY29ub21pY3M8L2tleXdvcmQ+
PGtleXdvcmQ+KlF1YWxpdHkgb2YgTGlmZTwva2V5d29yZD48a2V5d29yZD5RdWVzdGlvbm5haXJl
czwva2V5d29yZD48a2V5d29yZD5SZWdyZXNzaW9uIEFuYWx5c2lzPC9rZXl3b3JkPjxrZXl3b3Jk
PlNhbXBsaW5nIFN0dWRpZXM8L2tleXdvcmQ+PGtleXdvcmQ+U2V4IEZhY3RvcnM8L2tleXdvcmQ+
PGtleXdvcmQ+VGltZSBGYWN0b3JzPC9rZXl3b3JkPjxrZXl3b3JkPipWYWx1ZSBvZiBMaWZlPC9r
ZXl3b3JkPjwva2V5d29yZHM+PGRhdGVzPjx5ZWFyPjE5OTM8L3llYXI+PHB1Yi1kYXRlcz48ZGF0
ZT5PY3Q8L2RhdGU+PC9wdWItZGF0ZXM+PC9kYXRlcz48aXNibj4xMDU3LTkyMzAgKFByaW50KSYj
eEQ7MTA1Ny05MjMwPC9pc2JuPjxhY2Nlc3Npb24tbnVtPjgyNzUxNzE8L2FjY2Vzc2lvbi1udW0+
PHVybHM+PC91cmxzPjxyZW1vdGUtZGF0YWJhc2UtcHJvdmlkZXI+TmxtPC9yZW1vdGUtZGF0YWJh
c2UtcHJvdmlkZXI+PGxhbmd1YWdlPmVuZzwvbGFuZ3VhZ2U+PC9yZWNvcmQ+PC9DaXRlPjxDaXRl
PjxBdXRob3I+Q2Fpcm5zPC9BdXRob3I+PFllYXI+MTk5NzwvWWVhcj48UmVjTnVtPjE3MjY8L1Jl
Y051bT48cmVjb3JkPjxyZWMtbnVtYmVyPjE3MjY8L3JlYy1udW1iZXI+PGZvcmVpZ24ta2V5cz48
a2V5IGFwcD0iRU4iIGRiLWlkPSJmd3JkMnpyMDI5eGV3cWVhYWExeHNzOXF3MGV3c3NkNWVkOWQi
IHRpbWVzdGFtcD0iMCI+MTcyNjwva2V5PjwvZm9yZWlnbi1rZXlzPjxyZWYtdHlwZSBuYW1lPSJK
b3VybmFsIEFydGljbGUiPjE3PC9yZWYtdHlwZT48Y29udHJpYnV0b3JzPjxhdXRob3JzPjxhdXRo
b3I+Q2Fpcm5zLCBKLjwvYXV0aG9yPjxhdXRob3I+dmFuIGRlciBQb2wsIE0uPC9hdXRob3I+PC9h
dXRob3JzPjwvY29udHJpYnV0b3JzPjxhdXRoLWFkZHJlc3M+SGVhbHRoIEVjb25vbWljcyBSZXNl
YXJjaCBVbml0LCBVbml2ZXJzaXR5IG9mIEFiZXJkZWVuLCBGb3Jlc3RlcmhpbGwsIFNjb3RsYW5k
LjwvYXV0aC1hZGRyZXNzPjx0aXRsZXM+PHRpdGxlPkNvbnN0YW50IGFuZCBkZWNyZWFzaW5nIHRp
bWluZyBhdmVyc2lvbiBmb3Igc2F2aW5nIGxpdmVzPC90aXRsZT48c2Vjb25kYXJ5LXRpdGxlPlNv
YyBTY2kgTWVkPC9zZWNvbmRhcnktdGl0bGU+PGFsdC10aXRsZT5Tb2NpYWwgc2NpZW5jZSAmYW1w
OyBtZWRpY2luZSAoMTk4Mik8L2FsdC10aXRsZT48L3RpdGxlcz48cGFnZXM+MTY1My05PC9wYWdl
cz48dm9sdW1lPjQ1PC92b2x1bWU+PG51bWJlcj4xMTwvbnVtYmVyPjxlZGl0aW9uPjE5OTgvMDEv
MTU8L2VkaXRpb24+PGtleXdvcmRzPjxrZXl3b3JkPipBdHRpdHVkZSB0byBIZWFsdGg8L2tleXdv
cmQ+PGtleXdvcmQ+Q29zdC1CZW5lZml0IEFuYWx5c2lzL21ldGhvZHM8L2tleXdvcmQ+PGtleXdv
cmQ+SGVhbHRoIFNlcnZpY2VzIFJlc2VhcmNoL2Vjb25vbWljcy8qbWV0aG9kczwva2V5d29yZD48
a2V5d29yZD5IdW1hbnM8L2tleXdvcmQ+PGtleXdvcmQ+Kk1vZGVscywgRWNvbm9tZXRyaWM8L2tl
eXdvcmQ+PGtleXdvcmQ+VGltZSBGYWN0b3JzPC9rZXl3b3JkPjxrZXl3b3JkPipWYWx1ZSBvZiBM
aWZlPC9rZXl3b3JkPjwva2V5d29yZHM+PGRhdGVzPjx5ZWFyPjE5OTc8L3llYXI+PHB1Yi1kYXRl
cz48ZGF0ZT5EZWM8L2RhdGU+PC9wdWItZGF0ZXM+PC9kYXRlcz48aXNibj4wMjc3LTk1MzYgKFBy
aW50KSYjeEQ7MDI3Ny05NTM2PC9pc2JuPjxhY2Nlc3Npb24tbnVtPjk0MjgwODU8L2FjY2Vzc2lv
bi1udW0+PHVybHM+PC91cmxzPjxyZW1vdGUtZGF0YWJhc2UtcHJvdmlkZXI+TmxtPC9yZW1vdGUt
ZGF0YWJhc2UtcHJvdmlkZXI+PGxhbmd1YWdlPmVuZzwvbGFuZ3VhZ2U+PC9yZWNvcmQ+PC9DaXRl
PjwvRW5kTm90ZT4A
</w:fldData>
        </w:fldChar>
      </w:r>
      <w:r w:rsidR="00DF225D" w:rsidRPr="002B305F">
        <w:rPr>
          <w:rFonts w:asciiTheme="majorBidi" w:hAnsiTheme="majorBidi" w:cstheme="majorBidi"/>
          <w:noProof/>
          <w:sz w:val="24"/>
          <w:szCs w:val="24"/>
          <w:lang w:bidi="fa-IR"/>
        </w:rPr>
        <w:instrText xml:space="preserve"> ADDIN EN.CITE.DATA </w:instrText>
      </w:r>
      <w:r w:rsidR="00DF225D" w:rsidRPr="002B305F">
        <w:rPr>
          <w:rFonts w:asciiTheme="majorBidi" w:hAnsiTheme="majorBidi" w:cstheme="majorBidi"/>
          <w:noProof/>
          <w:sz w:val="24"/>
          <w:szCs w:val="24"/>
          <w:lang w:bidi="fa-IR"/>
        </w:rPr>
      </w:r>
      <w:r w:rsidR="00DF225D" w:rsidRPr="002B305F">
        <w:rPr>
          <w:rFonts w:asciiTheme="majorBidi" w:hAnsiTheme="majorBidi" w:cstheme="majorBidi"/>
          <w:noProof/>
          <w:sz w:val="24"/>
          <w:szCs w:val="24"/>
          <w:lang w:bidi="fa-IR"/>
        </w:rPr>
        <w:fldChar w:fldCharType="end"/>
      </w:r>
      <w:r w:rsidR="00AA30A3" w:rsidRPr="002B305F">
        <w:rPr>
          <w:rFonts w:asciiTheme="majorBidi" w:hAnsiTheme="majorBidi" w:cstheme="majorBidi"/>
          <w:noProof/>
          <w:sz w:val="24"/>
          <w:szCs w:val="24"/>
          <w:lang w:bidi="fa-IR"/>
        </w:rPr>
      </w:r>
      <w:r w:rsidR="00AA30A3" w:rsidRPr="002B305F">
        <w:rPr>
          <w:rFonts w:asciiTheme="majorBidi" w:hAnsiTheme="majorBidi" w:cstheme="majorBidi"/>
          <w:noProof/>
          <w:sz w:val="24"/>
          <w:szCs w:val="24"/>
          <w:lang w:bidi="fa-IR"/>
        </w:rPr>
        <w:fldChar w:fldCharType="separate"/>
      </w:r>
      <w:r w:rsidR="00DF225D" w:rsidRPr="002B305F">
        <w:rPr>
          <w:rFonts w:asciiTheme="majorBidi" w:hAnsiTheme="majorBidi" w:cstheme="majorBidi"/>
          <w:noProof/>
          <w:sz w:val="24"/>
          <w:szCs w:val="24"/>
          <w:lang w:bidi="fa-IR"/>
        </w:rPr>
        <w:t>[1, 2, 7, 10, 15, 26-28]</w:t>
      </w:r>
      <w:r w:rsidR="00AA30A3" w:rsidRPr="002B305F">
        <w:rPr>
          <w:rFonts w:asciiTheme="majorBidi" w:hAnsiTheme="majorBidi" w:cstheme="majorBidi"/>
          <w:noProof/>
          <w:sz w:val="24"/>
          <w:szCs w:val="24"/>
          <w:lang w:bidi="fa-IR"/>
        </w:rPr>
        <w:fldChar w:fldCharType="end"/>
      </w:r>
      <w:r w:rsidR="003E33EF" w:rsidRPr="002B305F">
        <w:rPr>
          <w:rFonts w:asciiTheme="majorBidi" w:hAnsiTheme="majorBidi" w:cstheme="majorBidi"/>
          <w:sz w:val="24"/>
          <w:szCs w:val="24"/>
          <w:lang w:bidi="fa-IR"/>
        </w:rPr>
        <w:t xml:space="preserve">. In this study, </w:t>
      </w:r>
      <w:r w:rsidR="009450B2" w:rsidRPr="002B305F">
        <w:rPr>
          <w:rFonts w:asciiTheme="majorBidi" w:hAnsiTheme="majorBidi" w:cstheme="majorBidi"/>
          <w:sz w:val="24"/>
          <w:szCs w:val="24"/>
          <w:lang w:bidi="fa-IR"/>
        </w:rPr>
        <w:t xml:space="preserve">the </w:t>
      </w:r>
      <w:r w:rsidR="002332EE" w:rsidRPr="002B305F">
        <w:rPr>
          <w:rFonts w:asciiTheme="majorBidi" w:hAnsiTheme="majorBidi" w:cstheme="majorBidi"/>
          <w:sz w:val="24"/>
          <w:szCs w:val="24"/>
          <w:lang w:bidi="fa-IR"/>
        </w:rPr>
        <w:t xml:space="preserve">mean </w:t>
      </w:r>
      <w:r w:rsidR="003E33EF" w:rsidRPr="002B305F">
        <w:rPr>
          <w:rFonts w:asciiTheme="majorBidi" w:hAnsiTheme="majorBidi" w:cstheme="majorBidi"/>
          <w:sz w:val="24"/>
          <w:szCs w:val="24"/>
          <w:lang w:bidi="fa-IR"/>
        </w:rPr>
        <w:t xml:space="preserve">implied time preference rate for private health outcomes was estimated </w:t>
      </w:r>
      <w:r w:rsidRPr="002B305F">
        <w:rPr>
          <w:rFonts w:asciiTheme="majorBidi" w:hAnsiTheme="majorBidi" w:cstheme="majorBidi"/>
          <w:sz w:val="24"/>
          <w:szCs w:val="24"/>
          <w:lang w:bidi="fa-IR"/>
        </w:rPr>
        <w:t xml:space="preserve">as </w:t>
      </w:r>
      <w:r w:rsidR="003E33EF" w:rsidRPr="002B305F">
        <w:rPr>
          <w:rFonts w:asciiTheme="majorBidi" w:hAnsiTheme="majorBidi" w:cstheme="majorBidi"/>
          <w:sz w:val="24"/>
          <w:szCs w:val="24"/>
          <w:lang w:bidi="fa-IR"/>
        </w:rPr>
        <w:t>5.8</w:t>
      </w:r>
      <w:r w:rsidRPr="002B305F">
        <w:rPr>
          <w:rFonts w:asciiTheme="majorBidi" w:hAnsiTheme="majorBidi" w:cstheme="majorBidi"/>
          <w:sz w:val="24"/>
          <w:szCs w:val="24"/>
          <w:lang w:bidi="fa-IR"/>
        </w:rPr>
        <w:t>%</w:t>
      </w:r>
      <w:r w:rsidR="003E33EF" w:rsidRPr="002B305F">
        <w:rPr>
          <w:rFonts w:asciiTheme="majorBidi" w:hAnsiTheme="majorBidi" w:cstheme="majorBidi"/>
          <w:sz w:val="24"/>
          <w:szCs w:val="24"/>
          <w:lang w:bidi="fa-IR"/>
        </w:rPr>
        <w:t xml:space="preserve"> while the rate estimated by previous studies which </w:t>
      </w:r>
      <w:r w:rsidR="009450B2" w:rsidRPr="002B305F">
        <w:rPr>
          <w:rFonts w:asciiTheme="majorBidi" w:hAnsiTheme="majorBidi" w:cstheme="majorBidi"/>
          <w:sz w:val="24"/>
          <w:szCs w:val="24"/>
          <w:lang w:bidi="fa-IR"/>
        </w:rPr>
        <w:t xml:space="preserve">were </w:t>
      </w:r>
      <w:r w:rsidR="003E33EF" w:rsidRPr="002B305F">
        <w:rPr>
          <w:rFonts w:asciiTheme="majorBidi" w:hAnsiTheme="majorBidi" w:cstheme="majorBidi"/>
          <w:sz w:val="24"/>
          <w:szCs w:val="24"/>
          <w:lang w:bidi="fa-IR"/>
        </w:rPr>
        <w:t xml:space="preserve">mostly conducted in </w:t>
      </w:r>
      <w:r w:rsidR="00191B3A" w:rsidRPr="002B305F">
        <w:rPr>
          <w:rFonts w:asciiTheme="majorBidi" w:hAnsiTheme="majorBidi" w:cstheme="majorBidi"/>
          <w:sz w:val="24"/>
          <w:szCs w:val="24"/>
          <w:lang w:bidi="fa-IR"/>
        </w:rPr>
        <w:t xml:space="preserve">high income countries </w:t>
      </w:r>
      <w:r w:rsidR="009450B2" w:rsidRPr="002B305F">
        <w:rPr>
          <w:rFonts w:asciiTheme="majorBidi" w:hAnsiTheme="majorBidi" w:cstheme="majorBidi"/>
          <w:sz w:val="24"/>
          <w:szCs w:val="24"/>
          <w:lang w:bidi="fa-IR"/>
        </w:rPr>
        <w:t xml:space="preserve">ranged </w:t>
      </w:r>
      <w:r w:rsidR="003E33EF" w:rsidRPr="002B305F">
        <w:rPr>
          <w:rFonts w:asciiTheme="majorBidi" w:hAnsiTheme="majorBidi" w:cstheme="majorBidi"/>
          <w:sz w:val="24"/>
          <w:szCs w:val="24"/>
          <w:lang w:bidi="fa-IR"/>
        </w:rPr>
        <w:t>from 1</w:t>
      </w:r>
      <w:r w:rsidR="00C52C6A" w:rsidRPr="002B305F">
        <w:rPr>
          <w:rFonts w:asciiTheme="majorBidi" w:hAnsiTheme="majorBidi" w:cstheme="majorBidi"/>
          <w:sz w:val="24"/>
          <w:szCs w:val="24"/>
          <w:lang w:bidi="fa-IR"/>
        </w:rPr>
        <w:t>%</w:t>
      </w:r>
      <w:r w:rsidR="003E33EF" w:rsidRPr="002B305F">
        <w:rPr>
          <w:rFonts w:asciiTheme="majorBidi" w:hAnsiTheme="majorBidi" w:cstheme="majorBidi"/>
          <w:sz w:val="24"/>
          <w:szCs w:val="24"/>
          <w:lang w:bidi="fa-IR"/>
        </w:rPr>
        <w:t xml:space="preserve"> to 46</w:t>
      </w:r>
      <w:r w:rsidR="007A78CF" w:rsidRPr="002B305F">
        <w:rPr>
          <w:rFonts w:asciiTheme="majorBidi" w:hAnsiTheme="majorBidi" w:cstheme="majorBidi" w:hint="cs"/>
          <w:sz w:val="24"/>
          <w:szCs w:val="24"/>
          <w:rtl/>
          <w:lang w:bidi="fa-IR"/>
        </w:rPr>
        <w:t>%</w:t>
      </w:r>
      <w:r w:rsidR="003E33EF" w:rsidRPr="002B305F">
        <w:rPr>
          <w:rFonts w:asciiTheme="majorBidi" w:hAnsiTheme="majorBidi" w:cstheme="majorBidi"/>
          <w:sz w:val="24"/>
          <w:szCs w:val="24"/>
          <w:lang w:bidi="fa-IR"/>
        </w:rPr>
        <w:t xml:space="preserve">. </w:t>
      </w:r>
      <w:r w:rsidR="00D316EB" w:rsidRPr="002B305F">
        <w:rPr>
          <w:rFonts w:asciiTheme="majorBidi" w:hAnsiTheme="majorBidi" w:cstheme="majorBidi"/>
          <w:sz w:val="24"/>
          <w:szCs w:val="24"/>
          <w:lang w:bidi="fa-IR"/>
        </w:rPr>
        <w:t>Similarly</w:t>
      </w:r>
      <w:r w:rsidR="006E6A48" w:rsidRPr="002B305F">
        <w:rPr>
          <w:rFonts w:asciiTheme="majorBidi" w:hAnsiTheme="majorBidi" w:cstheme="majorBidi"/>
          <w:sz w:val="24"/>
          <w:szCs w:val="24"/>
          <w:lang w:bidi="fa-IR"/>
        </w:rPr>
        <w:t>,</w:t>
      </w:r>
      <w:r w:rsidR="00D316EB" w:rsidRPr="002B305F">
        <w:rPr>
          <w:rFonts w:asciiTheme="majorBidi" w:hAnsiTheme="majorBidi" w:cstheme="majorBidi"/>
          <w:sz w:val="24"/>
          <w:szCs w:val="24"/>
          <w:lang w:bidi="fa-IR"/>
        </w:rPr>
        <w:t xml:space="preserve"> the mean implied rate for social </w:t>
      </w:r>
      <w:r w:rsidR="0007254A" w:rsidRPr="002B305F">
        <w:rPr>
          <w:rFonts w:asciiTheme="majorBidi" w:hAnsiTheme="majorBidi" w:cstheme="majorBidi"/>
          <w:sz w:val="24"/>
          <w:szCs w:val="24"/>
          <w:lang w:bidi="fa-IR"/>
        </w:rPr>
        <w:t xml:space="preserve">health outcome </w:t>
      </w:r>
      <w:r w:rsidR="00D316EB" w:rsidRPr="002B305F">
        <w:rPr>
          <w:rFonts w:asciiTheme="majorBidi" w:hAnsiTheme="majorBidi" w:cstheme="majorBidi"/>
          <w:sz w:val="24"/>
          <w:szCs w:val="24"/>
          <w:lang w:bidi="fa-IR"/>
        </w:rPr>
        <w:t xml:space="preserve">was 25.6% which lays among </w:t>
      </w:r>
      <w:r w:rsidR="006E6A48" w:rsidRPr="002B305F">
        <w:rPr>
          <w:rFonts w:asciiTheme="majorBidi" w:hAnsiTheme="majorBidi" w:cstheme="majorBidi"/>
          <w:sz w:val="24"/>
          <w:szCs w:val="24"/>
          <w:lang w:bidi="fa-IR"/>
        </w:rPr>
        <w:t xml:space="preserve">the </w:t>
      </w:r>
      <w:r w:rsidR="00D316EB" w:rsidRPr="002B305F">
        <w:rPr>
          <w:rFonts w:asciiTheme="majorBidi" w:hAnsiTheme="majorBidi" w:cstheme="majorBidi"/>
          <w:sz w:val="24"/>
          <w:szCs w:val="24"/>
          <w:lang w:bidi="fa-IR"/>
        </w:rPr>
        <w:t xml:space="preserve">rates </w:t>
      </w:r>
      <w:r w:rsidR="006E6A48" w:rsidRPr="002B305F">
        <w:rPr>
          <w:rFonts w:asciiTheme="majorBidi" w:hAnsiTheme="majorBidi" w:cstheme="majorBidi"/>
          <w:sz w:val="24"/>
          <w:szCs w:val="24"/>
          <w:lang w:bidi="fa-IR"/>
        </w:rPr>
        <w:t xml:space="preserve">estimated </w:t>
      </w:r>
      <w:r w:rsidR="00D316EB" w:rsidRPr="002B305F">
        <w:rPr>
          <w:rFonts w:asciiTheme="majorBidi" w:hAnsiTheme="majorBidi" w:cstheme="majorBidi"/>
          <w:sz w:val="24"/>
          <w:szCs w:val="24"/>
          <w:lang w:bidi="fa-IR"/>
        </w:rPr>
        <w:t xml:space="preserve">in previous </w:t>
      </w:r>
      <w:r w:rsidR="00A63D85" w:rsidRPr="002B305F">
        <w:rPr>
          <w:rFonts w:asciiTheme="majorBidi" w:hAnsiTheme="majorBidi" w:cstheme="majorBidi"/>
          <w:sz w:val="24"/>
          <w:szCs w:val="24"/>
          <w:lang w:bidi="fa-IR"/>
        </w:rPr>
        <w:t xml:space="preserve">empirical </w:t>
      </w:r>
      <w:r w:rsidR="00D316EB" w:rsidRPr="002B305F">
        <w:rPr>
          <w:rFonts w:asciiTheme="majorBidi" w:hAnsiTheme="majorBidi" w:cstheme="majorBidi"/>
          <w:sz w:val="24"/>
          <w:szCs w:val="24"/>
          <w:lang w:bidi="fa-IR"/>
        </w:rPr>
        <w:t>studies</w:t>
      </w:r>
      <w:r w:rsidR="00423916" w:rsidRPr="002B305F">
        <w:rPr>
          <w:rFonts w:asciiTheme="majorBidi" w:hAnsiTheme="majorBidi" w:cstheme="majorBidi"/>
          <w:sz w:val="24"/>
          <w:szCs w:val="24"/>
          <w:lang w:bidi="fa-IR"/>
        </w:rPr>
        <w:t xml:space="preserve"> </w:t>
      </w:r>
      <w:r w:rsidR="00887C68" w:rsidRPr="002B305F">
        <w:rPr>
          <w:rFonts w:asciiTheme="majorBidi" w:hAnsiTheme="majorBidi" w:cstheme="majorBidi"/>
          <w:sz w:val="24"/>
          <w:szCs w:val="24"/>
          <w:lang w:bidi="fa-IR"/>
        </w:rPr>
        <w:fldChar w:fldCharType="begin"/>
      </w:r>
      <w:r w:rsidR="00DF225D" w:rsidRPr="002B305F">
        <w:rPr>
          <w:rFonts w:asciiTheme="majorBidi" w:hAnsiTheme="majorBidi" w:cstheme="majorBidi"/>
          <w:sz w:val="24"/>
          <w:szCs w:val="24"/>
          <w:lang w:bidi="fa-IR"/>
        </w:rPr>
        <w:instrText xml:space="preserve"> ADDIN EN.CITE &lt;EndNote&gt;&lt;Cite&gt;&lt;Author&gt;Mahboub-Ahari&lt;/Author&gt;&lt;Year&gt;2014&lt;/Year&gt;&lt;RecNum&gt;1742&lt;/RecNum&gt;&lt;DisplayText&gt;[9]&lt;/DisplayText&gt;&lt;record&gt;&lt;rec-number&gt;1742&lt;/rec-number&gt;&lt;foreign-keys&gt;&lt;key app="EN" db-id="fwrd2zr029xewqeaaa1xss9qw0ewssd5ed9d" timestamp="0"&gt;1742&lt;/key&gt;&lt;/foreign-keys&gt;&lt;ref-type name="Book"&gt;6&lt;/ref-type&gt;&lt;contributors&gt;&lt;authors&gt;&lt;author&gt;Mahboub-Ahari, Alireza&lt;/author&gt;&lt;author&gt;Pourreza, Abolghasem&lt;/author&gt;&lt;author&gt;Akbari Sari, Ali&lt;/author&gt;&lt;author&gt;Rahimi Foroushani, Abbas&lt;/author&gt;&lt;author&gt;Heydari, Hassan&lt;/author&gt;&lt;/authors&gt;&lt;/contributors&gt;&lt;titles&gt;&lt;title&gt;Stated Time Preferences for Health: A Systematic Review and Meta Analysis of Private and Social Discount Rates&lt;/title&gt;&lt;secondary-title&gt;2014&lt;/secondary-title&gt;&lt;short-title&gt;Stated Time Preferences for Health: A Systematic Review and Meta Analysis of Private and Social Discount Rates&lt;/short-title&gt;&lt;/titles&gt;&lt;keywords&gt;&lt;keyword&gt;Time preference&lt;/keyword&gt;&lt;keyword&gt;Discount rate&lt;/keyword&gt;&lt;keyword&gt;Systematic Review&lt;/keyword&gt;&lt;keyword&gt;Health-care&lt;/keyword&gt;&lt;keyword&gt;Meta-analysis&lt;/keyword&gt;&lt;/keywords&gt;&lt;dates&gt;&lt;year&gt;2014&lt;/year&gt;&lt;/dates&gt;&lt;isbn&gt;2228-7809|escape}&lt;/isbn&gt;&lt;work-type&gt;Time preference; Discount rate; Systematic Review; Health-care; Meta-analysis&lt;/work-type&gt;&lt;urls&gt;&lt;related-urls&gt;&lt;url&gt;http://journals.umsha.ac.ir/index.php/JRHS/article/view/1437&lt;/url&gt;&lt;/related-urls&gt;&lt;/urls&gt;&lt;/record&gt;&lt;/Cite&gt;&lt;/EndNote&gt;</w:instrText>
      </w:r>
      <w:r w:rsidR="00887C68" w:rsidRPr="002B305F">
        <w:rPr>
          <w:rFonts w:asciiTheme="majorBidi" w:hAnsiTheme="majorBidi" w:cstheme="majorBidi"/>
          <w:sz w:val="24"/>
          <w:szCs w:val="24"/>
          <w:lang w:bidi="fa-IR"/>
        </w:rPr>
        <w:fldChar w:fldCharType="separate"/>
      </w:r>
      <w:r w:rsidR="00DF225D" w:rsidRPr="002B305F">
        <w:rPr>
          <w:rFonts w:asciiTheme="majorBidi" w:hAnsiTheme="majorBidi" w:cstheme="majorBidi"/>
          <w:noProof/>
          <w:sz w:val="24"/>
          <w:szCs w:val="24"/>
          <w:lang w:bidi="fa-IR"/>
        </w:rPr>
        <w:t>[9]</w:t>
      </w:r>
      <w:r w:rsidR="00887C68" w:rsidRPr="002B305F">
        <w:rPr>
          <w:rFonts w:asciiTheme="majorBidi" w:hAnsiTheme="majorBidi" w:cstheme="majorBidi"/>
          <w:sz w:val="24"/>
          <w:szCs w:val="24"/>
          <w:lang w:bidi="fa-IR"/>
        </w:rPr>
        <w:fldChar w:fldCharType="end"/>
      </w:r>
      <w:r w:rsidR="00D316EB" w:rsidRPr="002B305F">
        <w:rPr>
          <w:rFonts w:asciiTheme="majorBidi" w:hAnsiTheme="majorBidi" w:cstheme="majorBidi"/>
          <w:sz w:val="24"/>
          <w:szCs w:val="24"/>
          <w:lang w:bidi="fa-IR"/>
        </w:rPr>
        <w:t xml:space="preserve">. </w:t>
      </w:r>
      <w:r w:rsidR="003E33EF" w:rsidRPr="002B305F">
        <w:rPr>
          <w:rFonts w:asciiTheme="majorBidi" w:hAnsiTheme="majorBidi" w:cstheme="majorBidi"/>
          <w:sz w:val="24"/>
          <w:szCs w:val="24"/>
          <w:lang w:bidi="fa-IR"/>
        </w:rPr>
        <w:t xml:space="preserve">It means that the estimated rates for both private and social health outcomes </w:t>
      </w:r>
      <w:r w:rsidR="00A63D85" w:rsidRPr="002B305F">
        <w:rPr>
          <w:rFonts w:asciiTheme="majorBidi" w:hAnsiTheme="majorBidi" w:cstheme="majorBidi"/>
          <w:sz w:val="24"/>
          <w:szCs w:val="24"/>
          <w:lang w:bidi="fa-IR"/>
        </w:rPr>
        <w:t xml:space="preserve">are </w:t>
      </w:r>
      <w:r w:rsidR="003E33EF" w:rsidRPr="002B305F">
        <w:rPr>
          <w:rFonts w:asciiTheme="majorBidi" w:hAnsiTheme="majorBidi" w:cstheme="majorBidi"/>
          <w:sz w:val="24"/>
          <w:szCs w:val="24"/>
          <w:lang w:bidi="fa-IR"/>
        </w:rPr>
        <w:t>reasonably in line with previous empirical studies.</w:t>
      </w:r>
    </w:p>
    <w:p w14:paraId="3F4F5A2B" w14:textId="0E77E0C3" w:rsidR="0088656B" w:rsidRPr="002B305F" w:rsidRDefault="00690A11" w:rsidP="00256FC1">
      <w:pPr>
        <w:autoSpaceDE w:val="0"/>
        <w:autoSpaceDN w:val="0"/>
        <w:adjustRightInd w:val="0"/>
        <w:spacing w:after="0" w:line="480" w:lineRule="auto"/>
        <w:ind w:firstLine="709"/>
        <w:jc w:val="both"/>
        <w:rPr>
          <w:rFonts w:asciiTheme="majorBidi" w:hAnsiTheme="majorBidi" w:cstheme="majorBidi"/>
          <w:sz w:val="24"/>
          <w:szCs w:val="24"/>
          <w:lang w:bidi="fa-IR"/>
        </w:rPr>
      </w:pPr>
      <w:r w:rsidRPr="002B305F">
        <w:rPr>
          <w:rFonts w:asciiTheme="majorBidi" w:hAnsiTheme="majorBidi" w:cstheme="majorBidi"/>
          <w:sz w:val="24"/>
          <w:szCs w:val="24"/>
          <w:lang w:bidi="fa-IR"/>
        </w:rPr>
        <w:t>We</w:t>
      </w:r>
      <w:r w:rsidR="00AC25CF" w:rsidRPr="002B305F">
        <w:rPr>
          <w:rFonts w:asciiTheme="majorBidi" w:hAnsiTheme="majorBidi" w:cstheme="majorBidi"/>
          <w:sz w:val="24"/>
          <w:szCs w:val="24"/>
          <w:lang w:bidi="fa-IR"/>
        </w:rPr>
        <w:t xml:space="preserve"> showed that from </w:t>
      </w:r>
      <w:r w:rsidR="00DB378C" w:rsidRPr="002B305F">
        <w:rPr>
          <w:rFonts w:asciiTheme="majorBidi" w:hAnsiTheme="majorBidi" w:cstheme="majorBidi"/>
          <w:sz w:val="24"/>
          <w:szCs w:val="24"/>
          <w:lang w:bidi="fa-IR"/>
        </w:rPr>
        <w:t xml:space="preserve">a </w:t>
      </w:r>
      <w:r w:rsidR="00AC25CF" w:rsidRPr="002B305F">
        <w:rPr>
          <w:rFonts w:asciiTheme="majorBidi" w:hAnsiTheme="majorBidi" w:cstheme="majorBidi"/>
          <w:sz w:val="24"/>
          <w:szCs w:val="24"/>
          <w:lang w:bidi="fa-IR"/>
        </w:rPr>
        <w:t xml:space="preserve">total 4873 implied </w:t>
      </w:r>
      <w:r w:rsidR="00177B9C" w:rsidRPr="002B305F">
        <w:rPr>
          <w:rFonts w:asciiTheme="majorBidi" w:hAnsiTheme="majorBidi" w:cstheme="majorBidi"/>
          <w:sz w:val="24"/>
          <w:szCs w:val="24"/>
          <w:lang w:bidi="fa-IR"/>
        </w:rPr>
        <w:t>time preference rate</w:t>
      </w:r>
      <w:r w:rsidR="00AC25CF" w:rsidRPr="002B305F">
        <w:rPr>
          <w:rFonts w:asciiTheme="majorBidi" w:hAnsiTheme="majorBidi" w:cstheme="majorBidi"/>
          <w:sz w:val="24"/>
          <w:szCs w:val="24"/>
          <w:lang w:bidi="fa-IR"/>
        </w:rPr>
        <w:t>s, 1133 (23%) w</w:t>
      </w:r>
      <w:r w:rsidR="00DB378C" w:rsidRPr="002B305F">
        <w:rPr>
          <w:rFonts w:asciiTheme="majorBidi" w:hAnsiTheme="majorBidi" w:cstheme="majorBidi"/>
          <w:sz w:val="24"/>
          <w:szCs w:val="24"/>
          <w:lang w:bidi="fa-IR"/>
        </w:rPr>
        <w:t>ere</w:t>
      </w:r>
      <w:r w:rsidR="00AC25CF" w:rsidRPr="002B305F">
        <w:rPr>
          <w:rFonts w:asciiTheme="majorBidi" w:hAnsiTheme="majorBidi" w:cstheme="majorBidi"/>
          <w:sz w:val="24"/>
          <w:szCs w:val="24"/>
          <w:lang w:bidi="fa-IR"/>
        </w:rPr>
        <w:t xml:space="preserve"> zero </w:t>
      </w:r>
      <w:r w:rsidR="00DB378C" w:rsidRPr="002B305F">
        <w:rPr>
          <w:rFonts w:asciiTheme="majorBidi" w:hAnsiTheme="majorBidi" w:cstheme="majorBidi"/>
          <w:sz w:val="24"/>
          <w:szCs w:val="24"/>
          <w:lang w:bidi="fa-IR"/>
        </w:rPr>
        <w:t xml:space="preserve">or </w:t>
      </w:r>
      <w:r w:rsidR="00AC25CF" w:rsidRPr="002B305F">
        <w:rPr>
          <w:rFonts w:asciiTheme="majorBidi" w:hAnsiTheme="majorBidi" w:cstheme="majorBidi"/>
          <w:sz w:val="24"/>
          <w:szCs w:val="24"/>
          <w:lang w:bidi="fa-IR"/>
        </w:rPr>
        <w:t>negative. This implies that a significant p</w:t>
      </w:r>
      <w:r w:rsidRPr="002B305F">
        <w:rPr>
          <w:rFonts w:asciiTheme="majorBidi" w:hAnsiTheme="majorBidi" w:cstheme="majorBidi"/>
          <w:sz w:val="24"/>
          <w:szCs w:val="24"/>
          <w:lang w:bidi="fa-IR"/>
        </w:rPr>
        <w:t>roportion</w:t>
      </w:r>
      <w:r w:rsidR="00AC25CF" w:rsidRPr="002B305F">
        <w:rPr>
          <w:rFonts w:asciiTheme="majorBidi" w:hAnsiTheme="majorBidi" w:cstheme="majorBidi"/>
          <w:sz w:val="24"/>
          <w:szCs w:val="24"/>
          <w:lang w:bidi="fa-IR"/>
        </w:rPr>
        <w:t xml:space="preserve"> of society gives no value </w:t>
      </w:r>
      <w:r w:rsidRPr="002B305F">
        <w:rPr>
          <w:rFonts w:asciiTheme="majorBidi" w:hAnsiTheme="majorBidi" w:cstheme="majorBidi"/>
          <w:sz w:val="24"/>
          <w:szCs w:val="24"/>
          <w:lang w:bidi="fa-IR"/>
        </w:rPr>
        <w:t xml:space="preserve">to </w:t>
      </w:r>
      <w:r w:rsidR="00AC25CF" w:rsidRPr="002B305F">
        <w:rPr>
          <w:rFonts w:asciiTheme="majorBidi" w:hAnsiTheme="majorBidi" w:cstheme="majorBidi"/>
          <w:sz w:val="24"/>
          <w:szCs w:val="24"/>
          <w:lang w:bidi="fa-IR"/>
        </w:rPr>
        <w:t>postponing health problems</w:t>
      </w:r>
      <w:r w:rsidRPr="002B305F">
        <w:rPr>
          <w:rFonts w:asciiTheme="majorBidi" w:hAnsiTheme="majorBidi" w:cstheme="majorBidi"/>
          <w:sz w:val="24"/>
          <w:szCs w:val="24"/>
          <w:lang w:bidi="fa-IR"/>
        </w:rPr>
        <w:t xml:space="preserve"> and </w:t>
      </w:r>
      <w:r w:rsidR="00AC25CF" w:rsidRPr="002B305F">
        <w:rPr>
          <w:rFonts w:asciiTheme="majorBidi" w:hAnsiTheme="majorBidi" w:cstheme="majorBidi"/>
          <w:sz w:val="24"/>
          <w:szCs w:val="24"/>
          <w:lang w:bidi="fa-IR"/>
        </w:rPr>
        <w:t xml:space="preserve">proves the </w:t>
      </w:r>
      <w:r w:rsidR="000E3B2A" w:rsidRPr="002B305F">
        <w:rPr>
          <w:rFonts w:asciiTheme="majorBidi" w:hAnsiTheme="majorBidi" w:cstheme="majorBidi"/>
          <w:sz w:val="24"/>
          <w:szCs w:val="24"/>
          <w:lang w:bidi="fa-IR"/>
        </w:rPr>
        <w:t xml:space="preserve">existence </w:t>
      </w:r>
      <w:r w:rsidR="00AC25CF" w:rsidRPr="002B305F">
        <w:rPr>
          <w:rFonts w:asciiTheme="majorBidi" w:hAnsiTheme="majorBidi" w:cstheme="majorBidi"/>
          <w:sz w:val="24"/>
          <w:szCs w:val="24"/>
          <w:lang w:bidi="fa-IR"/>
        </w:rPr>
        <w:t xml:space="preserve">of negative time preferences in </w:t>
      </w:r>
      <w:r w:rsidR="002956F8" w:rsidRPr="002B305F">
        <w:rPr>
          <w:rFonts w:asciiTheme="majorBidi" w:hAnsiTheme="majorBidi" w:cstheme="majorBidi"/>
          <w:sz w:val="24"/>
          <w:szCs w:val="24"/>
          <w:lang w:bidi="fa-IR"/>
        </w:rPr>
        <w:t xml:space="preserve">the </w:t>
      </w:r>
      <w:r w:rsidR="00AC25CF" w:rsidRPr="002B305F">
        <w:rPr>
          <w:rFonts w:asciiTheme="majorBidi" w:hAnsiTheme="majorBidi" w:cstheme="majorBidi"/>
          <w:sz w:val="24"/>
          <w:szCs w:val="24"/>
          <w:lang w:bidi="fa-IR"/>
        </w:rPr>
        <w:t xml:space="preserve">Iranian </w:t>
      </w:r>
      <w:r w:rsidR="00681778" w:rsidRPr="002B305F">
        <w:rPr>
          <w:rFonts w:asciiTheme="majorBidi" w:hAnsiTheme="majorBidi" w:cstheme="majorBidi"/>
          <w:sz w:val="24"/>
          <w:szCs w:val="24"/>
          <w:lang w:bidi="fa-IR"/>
        </w:rPr>
        <w:t>population</w:t>
      </w:r>
      <w:r w:rsidRPr="002B305F">
        <w:rPr>
          <w:rFonts w:asciiTheme="majorBidi" w:hAnsiTheme="majorBidi" w:cstheme="majorBidi"/>
          <w:sz w:val="24"/>
          <w:szCs w:val="24"/>
          <w:lang w:bidi="fa-IR"/>
        </w:rPr>
        <w:t xml:space="preserve">. This </w:t>
      </w:r>
      <w:r w:rsidR="00223AC5" w:rsidRPr="002B305F">
        <w:rPr>
          <w:rFonts w:asciiTheme="majorBidi" w:hAnsiTheme="majorBidi" w:cstheme="majorBidi"/>
          <w:sz w:val="24"/>
          <w:szCs w:val="24"/>
          <w:lang w:bidi="fa-IR"/>
        </w:rPr>
        <w:t xml:space="preserve">supports </w:t>
      </w:r>
      <w:r w:rsidR="00112E8E" w:rsidRPr="002B305F">
        <w:rPr>
          <w:rFonts w:asciiTheme="majorBidi" w:hAnsiTheme="majorBidi" w:cstheme="majorBidi"/>
          <w:sz w:val="24"/>
          <w:szCs w:val="24"/>
          <w:lang w:bidi="fa-IR"/>
        </w:rPr>
        <w:t>Cairn’s</w:t>
      </w:r>
      <w:r w:rsidR="00423916" w:rsidRPr="002B305F">
        <w:rPr>
          <w:rFonts w:asciiTheme="majorBidi" w:hAnsiTheme="majorBidi" w:cstheme="majorBidi"/>
          <w:sz w:val="24"/>
          <w:szCs w:val="24"/>
          <w:lang w:bidi="fa-IR"/>
        </w:rPr>
        <w:t xml:space="preserve"> </w:t>
      </w:r>
      <w:r w:rsidR="004030A1" w:rsidRPr="002B305F">
        <w:rPr>
          <w:rFonts w:asciiTheme="majorBidi" w:hAnsiTheme="majorBidi" w:cstheme="majorBidi"/>
          <w:sz w:val="24"/>
          <w:szCs w:val="24"/>
          <w:lang w:bidi="fa-IR"/>
        </w:rPr>
        <w:fldChar w:fldCharType="begin"/>
      </w:r>
      <w:r w:rsidR="00DF225D" w:rsidRPr="002B305F">
        <w:rPr>
          <w:rFonts w:asciiTheme="majorBidi" w:hAnsiTheme="majorBidi" w:cstheme="majorBidi"/>
          <w:sz w:val="24"/>
          <w:szCs w:val="24"/>
          <w:lang w:bidi="fa-IR"/>
        </w:rPr>
        <w:instrText xml:space="preserve"> ADDIN EN.CITE &lt;EndNote&gt;&lt;Cite&gt;&lt;Author&gt;Cairns&lt;/Author&gt;&lt;Year&gt;2000&lt;/Year&gt;&lt;RecNum&gt;1720&lt;/RecNum&gt;&lt;DisplayText&gt;[2]&lt;/DisplayText&gt;&lt;record&gt;&lt;rec-number&gt;1720&lt;/rec-number&gt;&lt;foreign-keys&gt;&lt;key app="EN" db-id="fwrd2zr029xewqeaaa1xss9qw0ewssd5ed9d" timestamp="0"&gt;1720&lt;/key&gt;&lt;/foreign-keys&gt;&lt;ref-type name="Journal Article"&gt;17&lt;/ref-type&gt;&lt;contributors&gt;&lt;authors&gt;&lt;author&gt;Cairns, J. A.&lt;/author&gt;&lt;author&gt;van der Pol, M. M.&lt;/author&gt;&lt;/authors&gt;&lt;/contributors&gt;&lt;auth-address&gt;Health Economics Research Unit, University of Aberdeen, UK.&lt;/auth-address&gt;&lt;titles&gt;&lt;title&gt;The estimation of marginal time preference in a UK-wide sample (TEMPUS) project&lt;/title&gt;&lt;secondary-title&gt;Health Technol Assess&lt;/secondary-title&gt;&lt;/titles&gt;&lt;pages&gt;i-iv, 1-83&lt;/pages&gt;&lt;volume&gt;4&lt;/volume&gt;&lt;number&gt;1&lt;/number&gt;&lt;keywords&gt;&lt;keyword&gt;Adult&lt;/keyword&gt;&lt;keyword&gt;Attitude to Health&lt;/keyword&gt;&lt;keyword&gt;Cost-Benefit Analysis&lt;/keyword&gt;&lt;keyword&gt;Decision Making&lt;/keyword&gt;&lt;keyword&gt;Female&lt;/keyword&gt;&lt;keyword&gt;Great Britain&lt;/keyword&gt;&lt;keyword&gt;Health Behavior&lt;/keyword&gt;&lt;keyword&gt;Health Promotion/ economics&lt;/keyword&gt;&lt;keyword&gt;Humans&lt;/keyword&gt;&lt;keyword&gt;Investments&lt;/keyword&gt;&lt;keyword&gt;Least-Squares Analysis&lt;/keyword&gt;&lt;keyword&gt;Likelihood Functions&lt;/keyword&gt;&lt;keyword&gt;Male&lt;/keyword&gt;&lt;keyword&gt;Middle Aged&lt;/keyword&gt;&lt;keyword&gt;Models, Econometric&lt;/keyword&gt;&lt;keyword&gt;Models, Psychological&lt;/keyword&gt;&lt;keyword&gt;Quality-Adjusted Life Years&lt;/keyword&gt;&lt;keyword&gt;Questionnaires/ standards&lt;/keyword&gt;&lt;keyword&gt;Regression Analysis&lt;/keyword&gt;&lt;keyword&gt;Reproducibility of Results&lt;/keyword&gt;&lt;keyword&gt;Sampling Studies&lt;/keyword&gt;&lt;keyword&gt;Sensitivity and Specificity&lt;/keyword&gt;&lt;keyword&gt;Time&lt;/keyword&gt;&lt;keyword&gt;Treatment Outcome&lt;/keyword&gt;&lt;/keywords&gt;&lt;dates&gt;&lt;year&gt;2000&lt;/year&gt;&lt;/dates&gt;&lt;isbn&gt;1366-5278 (Print)&amp;#xD;1366-5278 (Linking)&lt;/isbn&gt;&lt;accession-num&gt;10682274&lt;/accession-num&gt;&lt;urls&gt;&lt;/urls&gt;&lt;/record&gt;&lt;/Cite&gt;&lt;/EndNote&gt;</w:instrText>
      </w:r>
      <w:r w:rsidR="004030A1" w:rsidRPr="002B305F">
        <w:rPr>
          <w:rFonts w:asciiTheme="majorBidi" w:hAnsiTheme="majorBidi" w:cstheme="majorBidi"/>
          <w:sz w:val="24"/>
          <w:szCs w:val="24"/>
          <w:lang w:bidi="fa-IR"/>
        </w:rPr>
        <w:fldChar w:fldCharType="separate"/>
      </w:r>
      <w:r w:rsidR="00DF225D" w:rsidRPr="002B305F">
        <w:rPr>
          <w:rFonts w:asciiTheme="majorBidi" w:hAnsiTheme="majorBidi" w:cstheme="majorBidi"/>
          <w:noProof/>
          <w:sz w:val="24"/>
          <w:szCs w:val="24"/>
          <w:lang w:bidi="fa-IR"/>
        </w:rPr>
        <w:t>[2]</w:t>
      </w:r>
      <w:r w:rsidR="004030A1" w:rsidRPr="002B305F">
        <w:rPr>
          <w:rFonts w:asciiTheme="majorBidi" w:hAnsiTheme="majorBidi" w:cstheme="majorBidi"/>
          <w:sz w:val="24"/>
          <w:szCs w:val="24"/>
          <w:lang w:bidi="fa-IR"/>
        </w:rPr>
        <w:fldChar w:fldCharType="end"/>
      </w:r>
      <w:r w:rsidR="00430D9E" w:rsidRPr="002B305F">
        <w:rPr>
          <w:rFonts w:asciiTheme="majorBidi" w:hAnsiTheme="majorBidi" w:cstheme="majorBidi"/>
          <w:sz w:val="24"/>
          <w:szCs w:val="24"/>
          <w:lang w:bidi="fa-IR"/>
        </w:rPr>
        <w:t xml:space="preserve">, </w:t>
      </w:r>
      <w:r w:rsidR="00223AC5" w:rsidRPr="002B305F">
        <w:rPr>
          <w:rFonts w:asciiTheme="majorBidi" w:hAnsiTheme="majorBidi" w:cstheme="majorBidi"/>
          <w:sz w:val="24"/>
          <w:szCs w:val="24"/>
          <w:lang w:bidi="fa-IR"/>
        </w:rPr>
        <w:t>Lowenstein</w:t>
      </w:r>
      <w:r w:rsidR="001E527E" w:rsidRPr="002B305F">
        <w:rPr>
          <w:rFonts w:asciiTheme="majorBidi" w:hAnsiTheme="majorBidi" w:cstheme="majorBidi"/>
          <w:sz w:val="24"/>
          <w:szCs w:val="24"/>
          <w:lang w:bidi="fa-IR"/>
        </w:rPr>
        <w:t>’s</w:t>
      </w:r>
      <w:r w:rsidR="00423916" w:rsidRPr="002B305F">
        <w:rPr>
          <w:rFonts w:asciiTheme="majorBidi" w:hAnsiTheme="majorBidi" w:cstheme="majorBidi"/>
          <w:sz w:val="24"/>
          <w:szCs w:val="24"/>
          <w:lang w:bidi="fa-IR"/>
        </w:rPr>
        <w:t xml:space="preserve"> </w:t>
      </w:r>
      <w:r w:rsidR="00430D9E" w:rsidRPr="002B305F">
        <w:rPr>
          <w:rFonts w:asciiTheme="majorBidi" w:hAnsiTheme="majorBidi" w:cstheme="majorBidi"/>
          <w:sz w:val="24"/>
          <w:szCs w:val="24"/>
          <w:lang w:bidi="fa-IR"/>
        </w:rPr>
        <w:fldChar w:fldCharType="begin"/>
      </w:r>
      <w:r w:rsidR="00DF225D" w:rsidRPr="002B305F">
        <w:rPr>
          <w:rFonts w:asciiTheme="majorBidi" w:hAnsiTheme="majorBidi" w:cstheme="majorBidi"/>
          <w:sz w:val="24"/>
          <w:szCs w:val="24"/>
          <w:lang w:bidi="fa-IR"/>
        </w:rPr>
        <w:instrText xml:space="preserve"> ADDIN EN.CITE &lt;EndNote&gt;&lt;Cite&gt;&lt;Author&gt;Loewenstein&lt;/Author&gt;&lt;Year&gt;1992&lt;/Year&gt;&lt;RecNum&gt;1721&lt;/RecNum&gt;&lt;DisplayText&gt;[3]&lt;/DisplayText&gt;&lt;record&gt;&lt;rec-number&gt;1721&lt;/rec-number&gt;&lt;foreign-keys&gt;&lt;key app="EN" db-id="fwrd2zr029xewqeaaa1xss9qw0ewssd5ed9d" timestamp="0"&gt;1721&lt;/key&gt;&lt;/foreign-keys&gt;&lt;ref-type name="Journal Article"&gt;17&lt;/ref-type&gt;&lt;contributors&gt;&lt;authors&gt;&lt;author&gt;Loewenstein, George&lt;/author&gt;&lt;author&gt;Prelec, Drazen&lt;/author&gt;&lt;/authors&gt;&lt;/contributors&gt;&lt;titles&gt;&lt;title&gt;Anomalies in Intertemporal Choice: Evidence and an Interpretation&lt;/title&gt;&lt;secondary-title&gt;The Quarterly Journal of Economics&lt;/secondary-title&gt;&lt;/titles&gt;&lt;pages&gt;573-597&lt;/pages&gt;&lt;volume&gt;107&lt;/volume&gt;&lt;number&gt;2&lt;/number&gt;&lt;dates&gt;&lt;year&gt;1992&lt;/year&gt;&lt;pub-dates&gt;&lt;date&gt;May 1, 1992&lt;/date&gt;&lt;/pub-dates&gt;&lt;/dates&gt;&lt;urls&gt;&lt;related-urls&gt;&lt;url&gt;http://qje.oxfordjournals.org/content/107/2/573.abstract&lt;/url&gt;&lt;/related-urls&gt;&lt;/urls&gt;&lt;electronic-resource-num&gt;10.2307/2118482&lt;/electronic-resource-num&gt;&lt;/record&gt;&lt;/Cite&gt;&lt;/EndNote&gt;</w:instrText>
      </w:r>
      <w:r w:rsidR="00430D9E" w:rsidRPr="002B305F">
        <w:rPr>
          <w:rFonts w:asciiTheme="majorBidi" w:hAnsiTheme="majorBidi" w:cstheme="majorBidi"/>
          <w:sz w:val="24"/>
          <w:szCs w:val="24"/>
          <w:lang w:bidi="fa-IR"/>
        </w:rPr>
        <w:fldChar w:fldCharType="separate"/>
      </w:r>
      <w:r w:rsidR="00DF225D" w:rsidRPr="002B305F">
        <w:rPr>
          <w:rFonts w:asciiTheme="majorBidi" w:hAnsiTheme="majorBidi" w:cstheme="majorBidi"/>
          <w:noProof/>
          <w:sz w:val="24"/>
          <w:szCs w:val="24"/>
          <w:lang w:bidi="fa-IR"/>
        </w:rPr>
        <w:t>[3]</w:t>
      </w:r>
      <w:r w:rsidR="00430D9E" w:rsidRPr="002B305F">
        <w:rPr>
          <w:rFonts w:asciiTheme="majorBidi" w:hAnsiTheme="majorBidi" w:cstheme="majorBidi"/>
          <w:sz w:val="24"/>
          <w:szCs w:val="24"/>
          <w:lang w:bidi="fa-IR"/>
        </w:rPr>
        <w:fldChar w:fldCharType="end"/>
      </w:r>
      <w:r w:rsidR="004030A1" w:rsidRPr="002B305F">
        <w:rPr>
          <w:rFonts w:asciiTheme="majorBidi" w:hAnsiTheme="majorBidi" w:cstheme="majorBidi"/>
          <w:sz w:val="24"/>
          <w:szCs w:val="24"/>
          <w:lang w:bidi="fa-IR"/>
        </w:rPr>
        <w:t>,</w:t>
      </w:r>
      <w:r w:rsidR="00AC25CF" w:rsidRPr="002B305F">
        <w:rPr>
          <w:rFonts w:asciiTheme="majorBidi" w:hAnsiTheme="majorBidi" w:cstheme="majorBidi"/>
          <w:sz w:val="24"/>
          <w:szCs w:val="24"/>
          <w:lang w:bidi="fa-IR"/>
        </w:rPr>
        <w:t xml:space="preserve"> </w:t>
      </w:r>
      <w:r w:rsidR="00112E8E" w:rsidRPr="002B305F">
        <w:rPr>
          <w:rFonts w:asciiTheme="majorBidi" w:hAnsiTheme="majorBidi" w:cstheme="majorBidi"/>
          <w:sz w:val="24"/>
          <w:szCs w:val="24"/>
          <w:lang w:bidi="fa-IR"/>
        </w:rPr>
        <w:t>Ganiat’s</w:t>
      </w:r>
      <w:r w:rsidR="00223AC5" w:rsidRPr="002B305F">
        <w:rPr>
          <w:rFonts w:asciiTheme="majorBidi" w:hAnsiTheme="majorBidi" w:cstheme="majorBidi"/>
          <w:sz w:val="24"/>
          <w:szCs w:val="24"/>
          <w:rtl/>
          <w:lang w:bidi="fa-IR"/>
        </w:rPr>
        <w:t xml:space="preserve"> </w:t>
      </w:r>
      <w:r w:rsidR="004030A1" w:rsidRPr="002B305F">
        <w:rPr>
          <w:rFonts w:asciiTheme="majorBidi" w:hAnsiTheme="majorBidi" w:cstheme="majorBidi"/>
          <w:sz w:val="24"/>
          <w:szCs w:val="24"/>
          <w:lang w:bidi="fa-IR"/>
        </w:rPr>
        <w:fldChar w:fldCharType="begin"/>
      </w:r>
      <w:r w:rsidR="00DF225D" w:rsidRPr="002B305F">
        <w:rPr>
          <w:rFonts w:asciiTheme="majorBidi" w:hAnsiTheme="majorBidi" w:cstheme="majorBidi"/>
          <w:sz w:val="24"/>
          <w:szCs w:val="24"/>
          <w:lang w:bidi="fa-IR"/>
        </w:rPr>
        <w:instrText xml:space="preserve"> ADDIN EN.CITE &lt;EndNote&gt;&lt;Cite&gt;&lt;Author&gt;Ganiats&lt;/Author&gt;&lt;Year&gt;2000&lt;/Year&gt;&lt;RecNum&gt;1513&lt;/RecNum&gt;&lt;DisplayText&gt;[29]&lt;/DisplayText&gt;&lt;record&gt;&lt;rec-number&gt;1513&lt;/rec-number&gt;&lt;foreign-keys&gt;&lt;key app="EN" db-id="fwrd2zr029xewqeaaa1xss9qw0ewssd5ed9d" timestamp="0"&gt;1513&lt;/key&gt;&lt;/foreign-keys&gt;&lt;ref-type name="Journal Article"&gt;17&lt;/ref-type&gt;&lt;contributors&gt;&lt;authors&gt;&lt;author&gt;Ganiats, T. G.&lt;/author&gt;&lt;author&gt;Carson, R. T.&lt;/author&gt;&lt;author&gt;Hamm, R. M.&lt;/author&gt;&lt;author&gt;Cantor, S. B.&lt;/author&gt;&lt;author&gt;Sumner, W.&lt;/author&gt;&lt;author&gt;Spann, S. J.&lt;/author&gt;&lt;author&gt;Hagen, M. D.&lt;/author&gt;&lt;author&gt;Miller, C.&lt;/author&gt;&lt;author&gt;Ganiats, T. G.&lt;/author&gt;&lt;author&gt;Carson, R. T.&lt;/author&gt;&lt;author&gt;Hamm, R. M.&lt;/author&gt;&lt;author&gt;Cantor, S. B.&lt;/author&gt;&lt;author&gt;Sumner, W.&lt;/author&gt;&lt;author&gt;Spann, S. J.&lt;/author&gt;&lt;author&gt;Hagen, M. D.&lt;/author&gt;&lt;author&gt;Miller, C.&lt;/author&gt;&lt;/authors&gt;&lt;/contributors&gt;&lt;auth-address&gt;Department of Family and Preventive Medicine, University of California San Diego, School of Medicine, La Jolla 92093-0622, USA. tganiats@ucsd.edu&lt;/auth-address&gt;&lt;titles&gt;&lt;title&gt;Population-based time preferences for future health outcomes&lt;/title&gt;&lt;secondary-title&gt;Medical Decision Making&lt;/secondary-title&gt;&lt;/titles&gt;&lt;pages&gt;263-70&lt;/pages&gt;&lt;volume&gt;20&lt;/volume&gt;&lt;number&gt;3&lt;/number&gt;&lt;dates&gt;&lt;year&gt;2000&lt;/year&gt;&lt;pub-dates&gt;&lt;date&gt;Jul-Sep&lt;/date&gt;&lt;/pub-dates&gt;&lt;/dates&gt;&lt;accession-num&gt;10929848&lt;/accession-num&gt;&lt;work-type&gt;Clinical Trial&amp;#xD;Multicenter Study&amp;#xD;Research Support, Non-U.S. Gov&amp;apos;t&lt;/work-type&gt;&lt;urls&gt;&lt;/urls&gt;&lt;/record&gt;&lt;/Cite&gt;&lt;/EndNote&gt;</w:instrText>
      </w:r>
      <w:r w:rsidR="004030A1" w:rsidRPr="002B305F">
        <w:rPr>
          <w:rFonts w:asciiTheme="majorBidi" w:hAnsiTheme="majorBidi" w:cstheme="majorBidi"/>
          <w:sz w:val="24"/>
          <w:szCs w:val="24"/>
          <w:lang w:bidi="fa-IR"/>
        </w:rPr>
        <w:fldChar w:fldCharType="separate"/>
      </w:r>
      <w:r w:rsidR="00DF225D" w:rsidRPr="002B305F">
        <w:rPr>
          <w:rFonts w:asciiTheme="majorBidi" w:hAnsiTheme="majorBidi" w:cstheme="majorBidi"/>
          <w:noProof/>
          <w:sz w:val="24"/>
          <w:szCs w:val="24"/>
          <w:lang w:bidi="fa-IR"/>
        </w:rPr>
        <w:t>[29]</w:t>
      </w:r>
      <w:r w:rsidR="004030A1" w:rsidRPr="002B305F">
        <w:rPr>
          <w:rFonts w:asciiTheme="majorBidi" w:hAnsiTheme="majorBidi" w:cstheme="majorBidi"/>
          <w:sz w:val="24"/>
          <w:szCs w:val="24"/>
          <w:lang w:bidi="fa-IR"/>
        </w:rPr>
        <w:fldChar w:fldCharType="end"/>
      </w:r>
      <w:r w:rsidR="004030A1" w:rsidRPr="002B305F">
        <w:rPr>
          <w:rFonts w:asciiTheme="majorBidi" w:hAnsiTheme="majorBidi" w:cstheme="majorBidi"/>
          <w:sz w:val="24"/>
          <w:szCs w:val="24"/>
          <w:lang w:bidi="fa-IR"/>
        </w:rPr>
        <w:t xml:space="preserve"> and West’s</w:t>
      </w:r>
      <w:r w:rsidR="004A5268" w:rsidRPr="002B305F">
        <w:rPr>
          <w:rFonts w:asciiTheme="majorBidi" w:hAnsiTheme="majorBidi" w:cstheme="majorBidi"/>
          <w:sz w:val="24"/>
          <w:szCs w:val="24"/>
          <w:lang w:bidi="fa-IR"/>
        </w:rPr>
        <w:t xml:space="preserve"> </w:t>
      </w:r>
      <w:r w:rsidR="004030A1" w:rsidRPr="002B305F">
        <w:rPr>
          <w:rFonts w:asciiTheme="majorBidi" w:hAnsiTheme="majorBidi" w:cstheme="majorBidi"/>
          <w:sz w:val="24"/>
          <w:szCs w:val="24"/>
          <w:lang w:bidi="fa-IR"/>
        </w:rPr>
        <w:fldChar w:fldCharType="begin"/>
      </w:r>
      <w:r w:rsidR="00DF225D" w:rsidRPr="002B305F">
        <w:rPr>
          <w:rFonts w:asciiTheme="majorBidi" w:hAnsiTheme="majorBidi" w:cstheme="majorBidi"/>
          <w:sz w:val="24"/>
          <w:szCs w:val="24"/>
          <w:lang w:bidi="fa-IR"/>
        </w:rPr>
        <w:instrText xml:space="preserve"> ADDIN EN.CITE &lt;EndNote&gt;&lt;Cite&gt;&lt;Author&gt;West&lt;/Author&gt;&lt;Year&gt;2003&lt;/Year&gt;&lt;RecNum&gt;1420&lt;/RecNum&gt;&lt;DisplayText&gt;[15]&lt;/DisplayText&gt;&lt;record&gt;&lt;rec-number&gt;1420&lt;/rec-number&gt;&lt;foreign-keys&gt;&lt;key app="EN" db-id="fwrd2zr029xewqeaaa1xss9qw0ewssd5ed9d" timestamp="0"&gt;1420&lt;/key&gt;&lt;/foreign-keys&gt;&lt;ref-type name="Journal Article"&gt;17&lt;/ref-type&gt;&lt;contributors&gt;&lt;authors&gt;&lt;author&gt;West, R. R.&lt;/author&gt;&lt;author&gt;McNabb, R.&lt;/author&gt;&lt;author&gt;Thompson, A. G.&lt;/author&gt;&lt;author&gt;Sheldon, T. A.&lt;/author&gt;&lt;author&gt;Grimley Evans, J.&lt;/author&gt;&lt;author&gt;West, R. R.&lt;/author&gt;&lt;author&gt;McNabb, R.&lt;/author&gt;&lt;author&gt;Thompson, A. G. H.&lt;/author&gt;&lt;author&gt;Sheldon, T. A.&lt;/author&gt;&lt;author&gt;Grimley Evans, J.&lt;/author&gt;&lt;/authors&gt;&lt;/contributors&gt;&lt;auth-address&gt;University of Wales College of Medicine, Cardiff, Wales, UK.&lt;/auth-address&gt;&lt;titles&gt;&lt;title&gt;Estimating implied rates of discount in healthcare decision-making&lt;/title&gt;&lt;secondary-title&gt;Health Technology Assessment (Winchester, England)&lt;/secondary-title&gt;&lt;/titles&gt;&lt;pages&gt;1-60&lt;/pages&gt;&lt;volume&gt;7&lt;/volume&gt;&lt;number&gt;38&lt;/number&gt;&lt;dates&gt;&lt;year&gt;2003&lt;/year&gt;&lt;/dates&gt;&lt;accession-num&gt;14622489&lt;/accession-num&gt;&lt;work-type&gt;Clinical Trial&amp;#xD;Comparative Study&amp;#xD;Randomized Controlled Trial&amp;#xD;Research Support, Non-U.S. Gov&amp;apos;t&amp;#xD;Review&lt;/work-type&gt;&lt;urls&gt;&lt;/urls&gt;&lt;/record&gt;&lt;/Cite&gt;&lt;/EndNote&gt;</w:instrText>
      </w:r>
      <w:r w:rsidR="004030A1" w:rsidRPr="002B305F">
        <w:rPr>
          <w:rFonts w:asciiTheme="majorBidi" w:hAnsiTheme="majorBidi" w:cstheme="majorBidi"/>
          <w:sz w:val="24"/>
          <w:szCs w:val="24"/>
          <w:lang w:bidi="fa-IR"/>
        </w:rPr>
        <w:fldChar w:fldCharType="separate"/>
      </w:r>
      <w:r w:rsidR="00DF225D" w:rsidRPr="002B305F">
        <w:rPr>
          <w:rFonts w:asciiTheme="majorBidi" w:hAnsiTheme="majorBidi" w:cstheme="majorBidi"/>
          <w:noProof/>
          <w:sz w:val="24"/>
          <w:szCs w:val="24"/>
          <w:lang w:bidi="fa-IR"/>
        </w:rPr>
        <w:t>[15]</w:t>
      </w:r>
      <w:r w:rsidR="004030A1" w:rsidRPr="002B305F">
        <w:rPr>
          <w:rFonts w:asciiTheme="majorBidi" w:hAnsiTheme="majorBidi" w:cstheme="majorBidi"/>
          <w:sz w:val="24"/>
          <w:szCs w:val="24"/>
          <w:lang w:bidi="fa-IR"/>
        </w:rPr>
        <w:fldChar w:fldCharType="end"/>
      </w:r>
      <w:r w:rsidR="00AC25CF" w:rsidRPr="002B305F">
        <w:rPr>
          <w:rFonts w:asciiTheme="majorBidi" w:hAnsiTheme="majorBidi" w:cstheme="majorBidi"/>
          <w:sz w:val="24"/>
          <w:szCs w:val="24"/>
          <w:lang w:bidi="fa-IR"/>
        </w:rPr>
        <w:t xml:space="preserve"> conclusions about this type of preference that is revealed when individuals perceive future events </w:t>
      </w:r>
      <w:r w:rsidR="001E527E" w:rsidRPr="002B305F">
        <w:rPr>
          <w:rFonts w:asciiTheme="majorBidi" w:hAnsiTheme="majorBidi" w:cstheme="majorBidi"/>
          <w:sz w:val="24"/>
          <w:szCs w:val="24"/>
          <w:lang w:bidi="fa-IR"/>
        </w:rPr>
        <w:t xml:space="preserve">to be </w:t>
      </w:r>
      <w:r w:rsidR="00AC25CF" w:rsidRPr="002B305F">
        <w:rPr>
          <w:rFonts w:asciiTheme="majorBidi" w:hAnsiTheme="majorBidi" w:cstheme="majorBidi"/>
          <w:sz w:val="24"/>
          <w:szCs w:val="24"/>
          <w:lang w:bidi="fa-IR"/>
        </w:rPr>
        <w:t xml:space="preserve">more uncertain and dreadful. More </w:t>
      </w:r>
      <w:r w:rsidR="00EB79FC" w:rsidRPr="002B305F">
        <w:rPr>
          <w:rFonts w:asciiTheme="majorBidi" w:hAnsiTheme="majorBidi" w:cstheme="majorBidi"/>
          <w:sz w:val="24"/>
          <w:szCs w:val="24"/>
          <w:lang w:bidi="fa-IR"/>
        </w:rPr>
        <w:t xml:space="preserve">careful analysis </w:t>
      </w:r>
      <w:r w:rsidR="00AC25CF" w:rsidRPr="002B305F">
        <w:rPr>
          <w:rFonts w:asciiTheme="majorBidi" w:hAnsiTheme="majorBidi" w:cstheme="majorBidi"/>
          <w:sz w:val="24"/>
          <w:szCs w:val="24"/>
          <w:lang w:bidi="fa-IR"/>
        </w:rPr>
        <w:t>is needed to</w:t>
      </w:r>
      <w:r w:rsidRPr="002B305F">
        <w:rPr>
          <w:rFonts w:asciiTheme="majorBidi" w:hAnsiTheme="majorBidi" w:cstheme="majorBidi"/>
          <w:sz w:val="24"/>
          <w:szCs w:val="24"/>
          <w:lang w:bidi="fa-IR"/>
        </w:rPr>
        <w:t xml:space="preserve"> better understand</w:t>
      </w:r>
      <w:r w:rsidR="00AC25CF" w:rsidRPr="002B305F">
        <w:rPr>
          <w:rFonts w:asciiTheme="majorBidi" w:hAnsiTheme="majorBidi" w:cstheme="majorBidi"/>
          <w:sz w:val="24"/>
          <w:szCs w:val="24"/>
          <w:lang w:bidi="fa-IR"/>
        </w:rPr>
        <w:t xml:space="preserve"> why some people prefer to sacrifice their good health now in return for poor health in the </w:t>
      </w:r>
      <w:r w:rsidR="002A3E6F" w:rsidRPr="002B305F">
        <w:rPr>
          <w:rFonts w:asciiTheme="majorBidi" w:hAnsiTheme="majorBidi" w:cstheme="majorBidi"/>
          <w:sz w:val="24"/>
          <w:szCs w:val="24"/>
          <w:lang w:bidi="fa-IR"/>
        </w:rPr>
        <w:t>future</w:t>
      </w:r>
      <w:r w:rsidR="002A3E6F" w:rsidRPr="002B305F">
        <w:rPr>
          <w:rFonts w:asciiTheme="majorBidi" w:hAnsiTheme="majorBidi" w:cstheme="majorBidi" w:hint="cs"/>
          <w:sz w:val="24"/>
          <w:szCs w:val="24"/>
          <w:rtl/>
          <w:lang w:bidi="fa-IR"/>
        </w:rPr>
        <w:t xml:space="preserve"> </w:t>
      </w:r>
      <w:r w:rsidR="002A3E6F" w:rsidRPr="002B305F">
        <w:rPr>
          <w:rFonts w:asciiTheme="majorBidi" w:hAnsiTheme="majorBidi" w:cstheme="majorBidi"/>
          <w:sz w:val="24"/>
          <w:szCs w:val="24"/>
          <w:lang w:bidi="fa-IR"/>
        </w:rPr>
        <w:t>or</w:t>
      </w:r>
      <w:r w:rsidR="005162FB" w:rsidRPr="002B305F">
        <w:rPr>
          <w:rFonts w:asciiTheme="majorBidi" w:hAnsiTheme="majorBidi" w:cstheme="majorBidi"/>
          <w:sz w:val="24"/>
          <w:szCs w:val="24"/>
          <w:lang w:bidi="fa-IR"/>
        </w:rPr>
        <w:t xml:space="preserve"> </w:t>
      </w:r>
      <w:r w:rsidR="000E3B2A" w:rsidRPr="002B305F">
        <w:rPr>
          <w:rFonts w:asciiTheme="majorBidi" w:hAnsiTheme="majorBidi" w:cstheme="majorBidi"/>
          <w:sz w:val="24"/>
          <w:szCs w:val="24"/>
          <w:lang w:bidi="fa-IR"/>
        </w:rPr>
        <w:t xml:space="preserve">to assess </w:t>
      </w:r>
      <w:r w:rsidR="00B85341" w:rsidRPr="002B305F">
        <w:rPr>
          <w:rFonts w:asciiTheme="majorBidi" w:hAnsiTheme="majorBidi" w:cstheme="majorBidi"/>
          <w:sz w:val="24"/>
          <w:szCs w:val="24"/>
          <w:lang w:bidi="fa-IR"/>
        </w:rPr>
        <w:t>whether</w:t>
      </w:r>
      <w:r w:rsidR="000E3B2A" w:rsidRPr="002B305F">
        <w:rPr>
          <w:rFonts w:asciiTheme="majorBidi" w:hAnsiTheme="majorBidi" w:cstheme="majorBidi"/>
          <w:sz w:val="24"/>
          <w:szCs w:val="24"/>
          <w:lang w:bidi="fa-IR"/>
        </w:rPr>
        <w:t xml:space="preserve"> this is a reflection of poor understanding of the questions or the exercise as a whole</w:t>
      </w:r>
      <w:r w:rsidR="004030A1" w:rsidRPr="002B305F">
        <w:rPr>
          <w:rFonts w:asciiTheme="majorBidi" w:hAnsiTheme="majorBidi" w:cstheme="majorBidi"/>
          <w:sz w:val="24"/>
          <w:szCs w:val="24"/>
          <w:lang w:bidi="fa-IR"/>
        </w:rPr>
        <w:t>.</w:t>
      </w:r>
    </w:p>
    <w:p w14:paraId="441775E3" w14:textId="44191625" w:rsidR="00F66839" w:rsidRPr="002B305F" w:rsidRDefault="00F66839" w:rsidP="00F26DA0">
      <w:pPr>
        <w:spacing w:after="0" w:line="480" w:lineRule="auto"/>
        <w:ind w:firstLine="709"/>
      </w:pPr>
      <w:r w:rsidRPr="002B305F">
        <w:rPr>
          <w:rFonts w:asciiTheme="majorBidi" w:hAnsiTheme="majorBidi" w:cstheme="majorBidi"/>
          <w:sz w:val="24"/>
          <w:szCs w:val="24"/>
          <w:lang w:bidi="fa-IR"/>
        </w:rPr>
        <w:t xml:space="preserve">The significant difference between mean social discount rates with regard to different magnitudes and time delays show a magnitude effect and decreasing timing aversion. These both suggest violation of the discounted utility model’s main assumptions examined in previous work </w:t>
      </w:r>
      <w:r w:rsidRPr="002B305F">
        <w:rPr>
          <w:rFonts w:asciiTheme="majorBidi" w:hAnsiTheme="majorBidi" w:cstheme="majorBidi"/>
          <w:sz w:val="24"/>
          <w:szCs w:val="24"/>
          <w:lang w:bidi="fa-IR"/>
        </w:rPr>
        <w:fldChar w:fldCharType="begin">
          <w:fldData xml:space="preserve">PEVuZE5vdGU+PENpdGU+PEF1dGhvcj5DYWlybnM8L0F1dGhvcj48WWVhcj4yMDAwPC9ZZWFyPjxS
ZWNOdW0+MTcyMDwvUmVjTnVtPjxEaXNwbGF5VGV4dD5bMiwgMywgMjFdPC9EaXNwbGF5VGV4dD48
cmVjb3JkPjxyZWMtbnVtYmVyPjE3MjA8L3JlYy1udW1iZXI+PGZvcmVpZ24ta2V5cz48a2V5IGFw
cD0iRU4iIGRiLWlkPSJmd3JkMnpyMDI5eGV3cWVhYWExeHNzOXF3MGV3c3NkNWVkOWQiIHRpbWVz
dGFtcD0iMCI+MTcyMDwva2V5PjwvZm9yZWlnbi1rZXlzPjxyZWYtdHlwZSBuYW1lPSJKb3VybmFs
IEFydGljbGUiPjE3PC9yZWYtdHlwZT48Y29udHJpYnV0b3JzPjxhdXRob3JzPjxhdXRob3I+Q2Fp
cm5zLCBKLiBBLjwvYXV0aG9yPjxhdXRob3I+dmFuIGRlciBQb2wsIE0uIE0uPC9hdXRob3I+PC9h
dXRob3JzPjwvY29udHJpYnV0b3JzPjxhdXRoLWFkZHJlc3M+SGVhbHRoIEVjb25vbWljcyBSZXNl
YXJjaCBVbml0LCBVbml2ZXJzaXR5IG9mIEFiZXJkZWVuLCBVSy48L2F1dGgtYWRkcmVzcz48dGl0
bGVzPjx0aXRsZT5UaGUgZXN0aW1hdGlvbiBvZiBtYXJnaW5hbCB0aW1lIHByZWZlcmVuY2UgaW4g
YSBVSy13aWRlIHNhbXBsZSAoVEVNUFVTKSBwcm9qZWN0PC90aXRsZT48c2Vjb25kYXJ5LXRpdGxl
PkhlYWx0aCBUZWNobm9sIEFzc2Vzczwvc2Vjb25kYXJ5LXRpdGxlPjwvdGl0bGVzPjxwYWdlcz5p
LWl2LCAxLTgzPC9wYWdlcz48dm9sdW1lPjQ8L3ZvbHVtZT48bnVtYmVyPjE8L251bWJlcj48a2V5
d29yZHM+PGtleXdvcmQ+QWR1bHQ8L2tleXdvcmQ+PGtleXdvcmQ+QXR0aXR1ZGUgdG8gSGVhbHRo
PC9rZXl3b3JkPjxrZXl3b3JkPkNvc3QtQmVuZWZpdCBBbmFseXNpczwva2V5d29yZD48a2V5d29y
ZD5EZWNpc2lvbiBNYWtpbmc8L2tleXdvcmQ+PGtleXdvcmQ+RmVtYWxlPC9rZXl3b3JkPjxrZXl3
b3JkPkdyZWF0IEJyaXRhaW48L2tleXdvcmQ+PGtleXdvcmQ+SGVhbHRoIEJlaGF2aW9yPC9rZXl3
b3JkPjxrZXl3b3JkPkhlYWx0aCBQcm9tb3Rpb24vIGVjb25vbWljczwva2V5d29yZD48a2V5d29y
ZD5IdW1hbnM8L2tleXdvcmQ+PGtleXdvcmQ+SW52ZXN0bWVudHM8L2tleXdvcmQ+PGtleXdvcmQ+
TGVhc3QtU3F1YXJlcyBBbmFseXNpczwva2V5d29yZD48a2V5d29yZD5MaWtlbGlob29kIEZ1bmN0
aW9uczwva2V5d29yZD48a2V5d29yZD5NYWxlPC9rZXl3b3JkPjxrZXl3b3JkPk1pZGRsZSBBZ2Vk
PC9rZXl3b3JkPjxrZXl3b3JkPk1vZGVscywgRWNvbm9tZXRyaWM8L2tleXdvcmQ+PGtleXdvcmQ+
TW9kZWxzLCBQc3ljaG9sb2dpY2FsPC9rZXl3b3JkPjxrZXl3b3JkPlF1YWxpdHktQWRqdXN0ZWQg
TGlmZSBZZWFyczwva2V5d29yZD48a2V5d29yZD5RdWVzdGlvbm5haXJlcy8gc3RhbmRhcmRzPC9r
ZXl3b3JkPjxrZXl3b3JkPlJlZ3Jlc3Npb24gQW5hbHlzaXM8L2tleXdvcmQ+PGtleXdvcmQ+UmVw
cm9kdWNpYmlsaXR5IG9mIFJlc3VsdHM8L2tleXdvcmQ+PGtleXdvcmQ+U2FtcGxpbmcgU3R1ZGll
czwva2V5d29yZD48a2V5d29yZD5TZW5zaXRpdml0eSBhbmQgU3BlY2lmaWNpdHk8L2tleXdvcmQ+
PGtleXdvcmQ+VGltZTwva2V5d29yZD48a2V5d29yZD5UcmVhdG1lbnQgT3V0Y29tZTwva2V5d29y
ZD48L2tleXdvcmRzPjxkYXRlcz48eWVhcj4yMDAwPC95ZWFyPjwvZGF0ZXM+PGlzYm4+MTM2Ni01
Mjc4IChQcmludCkmI3hEOzEzNjYtNTI3OCAoTGlua2luZyk8L2lzYm4+PGFjY2Vzc2lvbi1udW0+
MTA2ODIyNzQ8L2FjY2Vzc2lvbi1udW0+PHVybHM+PC91cmxzPjwvcmVjb3JkPjwvQ2l0ZT48Q2l0
ZT48QXV0aG9yPkxvZXdlbnN0ZWluPC9BdXRob3I+PFllYXI+MTk5MjwvWWVhcj48UmVjTnVtPjE3
MjE8L1JlY051bT48cmVjb3JkPjxyZWMtbnVtYmVyPjE3MjE8L3JlYy1udW1iZXI+PGZvcmVpZ24t
a2V5cz48a2V5IGFwcD0iRU4iIGRiLWlkPSJmd3JkMnpyMDI5eGV3cWVhYWExeHNzOXF3MGV3c3Nk
NWVkOWQiIHRpbWVzdGFtcD0iMCI+MTcyMTwva2V5PjwvZm9yZWlnbi1rZXlzPjxyZWYtdHlwZSBu
YW1lPSJKb3VybmFsIEFydGljbGUiPjE3PC9yZWYtdHlwZT48Y29udHJpYnV0b3JzPjxhdXRob3Jz
PjxhdXRob3I+TG9ld2Vuc3RlaW4sIEdlb3JnZTwvYXV0aG9yPjxhdXRob3I+UHJlbGVjLCBEcmF6
ZW48L2F1dGhvcj48L2F1dGhvcnM+PC9jb250cmlidXRvcnM+PHRpdGxlcz48dGl0bGU+QW5vbWFs
aWVzIGluIEludGVydGVtcG9yYWwgQ2hvaWNlOiBFdmlkZW5jZSBhbmQgYW4gSW50ZXJwcmV0YXRp
b248L3RpdGxlPjxzZWNvbmRhcnktdGl0bGU+VGhlIFF1YXJ0ZXJseSBKb3VybmFsIG9mIEVjb25v
bWljczwvc2Vjb25kYXJ5LXRpdGxlPjwvdGl0bGVzPjxwYWdlcz41NzMtNTk3PC9wYWdlcz48dm9s
dW1lPjEwNzwvdm9sdW1lPjxudW1iZXI+MjwvbnVtYmVyPjxkYXRlcz48eWVhcj4xOTkyPC95ZWFy
PjxwdWItZGF0ZXM+PGRhdGU+TWF5IDEsIDE5OTI8L2RhdGU+PC9wdWItZGF0ZXM+PC9kYXRlcz48
dXJscz48cmVsYXRlZC11cmxzPjx1cmw+aHR0cDovL3FqZS5veGZvcmRqb3VybmFscy5vcmcvY29u
dGVudC8xMDcvMi81NzMuYWJzdHJhY3Q8L3VybD48L3JlbGF0ZWQtdXJscz48L3VybHM+PGVsZWN0
cm9uaWMtcmVzb3VyY2UtbnVtPjEwLjIzMDcvMjExODQ4MjwvZWxlY3Ryb25pYy1yZXNvdXJjZS1u
dW0+PC9yZWNvcmQ+PC9DaXRlPjxDaXRlPjxBdXRob3I+QmxlaWNocm9kdDwvQXV0aG9yPjxZZWFy
PjIwMDE8L1llYXI+PFJlY051bT41MDE8L1JlY051bT48cmVjb3JkPjxyZWMtbnVtYmVyPjUwMTwv
cmVjLW51bWJlcj48Zm9yZWlnbi1rZXlzPjxrZXkgYXBwPSJFTiIgZGItaWQ9ImZ3cmQyenIwMjl4
ZXdxZWFhYTF4c3M5cXcwZXdzc2Q1ZWQ5ZCIgdGltZXN0YW1wPSIwIj41MDE8L2tleT48L2ZvcmVp
Z24ta2V5cz48cmVmLXR5cGUgbmFtZT0iSm91cm5hbCBBcnRpY2xlIj4xNzwvcmVmLXR5cGU+PGNv
bnRyaWJ1dG9ycz48YXV0aG9ycz48YXV0aG9yPkJsZWljaHJvZHQsIEguPC9hdXRob3I+PGF1dGhv
cj5Kb2hhbm5lc3NvbiwgTS48L2F1dGhvcj48L2F1dGhvcnM+PC9jb250cmlidXRvcnM+PGF1dGgt
YWRkcmVzcz5FcmFzbXVzIFVuaXZlcnNpdHk8L2F1dGgtYWRkcmVzcz48dGl0bGVzPjx0aXRsZT5U
aW1lIFByZWZlcmVuY2UgZm9yIEhlYWx0aDogQSBUZXN0IG9mIFN0YXRpb25hcml0eSB2ZXJzdXMg
RGVjcmVhc2luZyBUaW1pbmcgQXZlcnNpb248L3RpdGxlPjxzZWNvbmRhcnktdGl0bGU+SiBNYXRo
IFBzeWNob2w8L3NlY29uZGFyeS10aXRsZT48L3RpdGxlcz48cGFnZXM+MjY1LTI4MjwvcGFnZXM+
PHZvbHVtZT40NTwvdm9sdW1lPjxudW1iZXI+MjwvbnVtYmVyPjxkYXRlcz48eWVhcj4yMDAxPC95
ZWFyPjxwdWItZGF0ZXM+PGRhdGU+QXByPC9kYXRlPjwvcHViLWRhdGVzPjwvZGF0ZXM+PGlzYm4+
MDAyMi0yNDk2IChQcmludCkmI3hEOzAwMjItMjQ5NiAoTGlua2luZyk8L2lzYm4+PGFjY2Vzc2lv
bi1udW0+MTEzMDI3MTM8L2FjY2Vzc2lvbi1udW0+PHVybHM+PC91cmxzPjwvcmVjb3JkPjwvQ2l0
ZT48Q2l0ZT48QXV0aG9yPkJsZWljaHJvZHQ8L0F1dGhvcj48WWVhcj4yMDAxPC9ZZWFyPjxSZWNO
dW0+NTAxPC9SZWNOdW0+PHJlY29yZD48cmVjLW51bWJlcj41MDE8L3JlYy1udW1iZXI+PGZvcmVp
Z24ta2V5cz48a2V5IGFwcD0iRU4iIGRiLWlkPSJmd3JkMnpyMDI5eGV3cWVhYWExeHNzOXF3MGV3
c3NkNWVkOWQiIHRpbWVzdGFtcD0iMCI+NTAxPC9rZXk+PC9mb3JlaWduLWtleXM+PHJlZi10eXBl
IG5hbWU9IkpvdXJuYWwgQXJ0aWNsZSI+MTc8L3JlZi10eXBlPjxjb250cmlidXRvcnM+PGF1dGhv
cnM+PGF1dGhvcj5CbGVpY2hyb2R0LCBILjwvYXV0aG9yPjxhdXRob3I+Sm9oYW5uZXNzb24sIE0u
PC9hdXRob3I+PC9hdXRob3JzPjwvY29udHJpYnV0b3JzPjxhdXRoLWFkZHJlc3M+RXJhc211cyBV
bml2ZXJzaXR5PC9hdXRoLWFkZHJlc3M+PHRpdGxlcz48dGl0bGU+VGltZSBQcmVmZXJlbmNlIGZv
ciBIZWFsdGg6IEEgVGVzdCBvZiBTdGF0aW9uYXJpdHkgdmVyc3VzIERlY3JlYXNpbmcgVGltaW5n
IEF2ZXJzaW9uPC90aXRsZT48c2Vjb25kYXJ5LXRpdGxlPkogTWF0aCBQc3ljaG9sPC9zZWNvbmRh
cnktdGl0bGU+PC90aXRsZXM+PHBhZ2VzPjI2NS0yODI8L3BhZ2VzPjx2b2x1bWU+NDU8L3ZvbHVt
ZT48bnVtYmVyPjI8L251bWJlcj48ZGF0ZXM+PHllYXI+MjAwMTwveWVhcj48cHViLWRhdGVzPjxk
YXRlPkFwcjwvZGF0ZT48L3B1Yi1kYXRlcz48L2RhdGVzPjxpc2JuPjAwMjItMjQ5NiAoUHJpbnQp
JiN4RDswMDIyLTI0OTYgKExpbmtpbmcpPC9pc2JuPjxhY2Nlc3Npb24tbnVtPjExMzAyNzEzPC9h
Y2Nlc3Npb24tbnVtPjx1cmxzPjwvdXJscz48L3JlY29yZD48L0NpdGU+PC9FbmROb3RlPgB=
</w:fldData>
        </w:fldChar>
      </w:r>
      <w:r w:rsidR="00F26DA0" w:rsidRPr="002B305F">
        <w:rPr>
          <w:rFonts w:asciiTheme="majorBidi" w:hAnsiTheme="majorBidi" w:cstheme="majorBidi"/>
          <w:sz w:val="24"/>
          <w:szCs w:val="24"/>
          <w:lang w:bidi="fa-IR"/>
        </w:rPr>
        <w:instrText xml:space="preserve"> ADDIN EN.CITE </w:instrText>
      </w:r>
      <w:r w:rsidR="00F26DA0" w:rsidRPr="002B305F">
        <w:rPr>
          <w:rFonts w:asciiTheme="majorBidi" w:hAnsiTheme="majorBidi" w:cstheme="majorBidi"/>
          <w:sz w:val="24"/>
          <w:szCs w:val="24"/>
          <w:lang w:bidi="fa-IR"/>
        </w:rPr>
        <w:fldChar w:fldCharType="begin">
          <w:fldData xml:space="preserve">PEVuZE5vdGU+PENpdGU+PEF1dGhvcj5DYWlybnM8L0F1dGhvcj48WWVhcj4yMDAwPC9ZZWFyPjxS
ZWNOdW0+MTcyMDwvUmVjTnVtPjxEaXNwbGF5VGV4dD5bMiwgMywgMjFdPC9EaXNwbGF5VGV4dD48
cmVjb3JkPjxyZWMtbnVtYmVyPjE3MjA8L3JlYy1udW1iZXI+PGZvcmVpZ24ta2V5cz48a2V5IGFw
cD0iRU4iIGRiLWlkPSJmd3JkMnpyMDI5eGV3cWVhYWExeHNzOXF3MGV3c3NkNWVkOWQiIHRpbWVz
dGFtcD0iMCI+MTcyMDwva2V5PjwvZm9yZWlnbi1rZXlzPjxyZWYtdHlwZSBuYW1lPSJKb3VybmFs
IEFydGljbGUiPjE3PC9yZWYtdHlwZT48Y29udHJpYnV0b3JzPjxhdXRob3JzPjxhdXRob3I+Q2Fp
cm5zLCBKLiBBLjwvYXV0aG9yPjxhdXRob3I+dmFuIGRlciBQb2wsIE0uIE0uPC9hdXRob3I+PC9h
dXRob3JzPjwvY29udHJpYnV0b3JzPjxhdXRoLWFkZHJlc3M+SGVhbHRoIEVjb25vbWljcyBSZXNl
YXJjaCBVbml0LCBVbml2ZXJzaXR5IG9mIEFiZXJkZWVuLCBVSy48L2F1dGgtYWRkcmVzcz48dGl0
bGVzPjx0aXRsZT5UaGUgZXN0aW1hdGlvbiBvZiBtYXJnaW5hbCB0aW1lIHByZWZlcmVuY2UgaW4g
YSBVSy13aWRlIHNhbXBsZSAoVEVNUFVTKSBwcm9qZWN0PC90aXRsZT48c2Vjb25kYXJ5LXRpdGxl
PkhlYWx0aCBUZWNobm9sIEFzc2Vzczwvc2Vjb25kYXJ5LXRpdGxlPjwvdGl0bGVzPjxwYWdlcz5p
LWl2LCAxLTgzPC9wYWdlcz48dm9sdW1lPjQ8L3ZvbHVtZT48bnVtYmVyPjE8L251bWJlcj48a2V5
d29yZHM+PGtleXdvcmQ+QWR1bHQ8L2tleXdvcmQ+PGtleXdvcmQ+QXR0aXR1ZGUgdG8gSGVhbHRo
PC9rZXl3b3JkPjxrZXl3b3JkPkNvc3QtQmVuZWZpdCBBbmFseXNpczwva2V5d29yZD48a2V5d29y
ZD5EZWNpc2lvbiBNYWtpbmc8L2tleXdvcmQ+PGtleXdvcmQ+RmVtYWxlPC9rZXl3b3JkPjxrZXl3
b3JkPkdyZWF0IEJyaXRhaW48L2tleXdvcmQ+PGtleXdvcmQ+SGVhbHRoIEJlaGF2aW9yPC9rZXl3
b3JkPjxrZXl3b3JkPkhlYWx0aCBQcm9tb3Rpb24vIGVjb25vbWljczwva2V5d29yZD48a2V5d29y
ZD5IdW1hbnM8L2tleXdvcmQ+PGtleXdvcmQ+SW52ZXN0bWVudHM8L2tleXdvcmQ+PGtleXdvcmQ+
TGVhc3QtU3F1YXJlcyBBbmFseXNpczwva2V5d29yZD48a2V5d29yZD5MaWtlbGlob29kIEZ1bmN0
aW9uczwva2V5d29yZD48a2V5d29yZD5NYWxlPC9rZXl3b3JkPjxrZXl3b3JkPk1pZGRsZSBBZ2Vk
PC9rZXl3b3JkPjxrZXl3b3JkPk1vZGVscywgRWNvbm9tZXRyaWM8L2tleXdvcmQ+PGtleXdvcmQ+
TW9kZWxzLCBQc3ljaG9sb2dpY2FsPC9rZXl3b3JkPjxrZXl3b3JkPlF1YWxpdHktQWRqdXN0ZWQg
TGlmZSBZZWFyczwva2V5d29yZD48a2V5d29yZD5RdWVzdGlvbm5haXJlcy8gc3RhbmRhcmRzPC9r
ZXl3b3JkPjxrZXl3b3JkPlJlZ3Jlc3Npb24gQW5hbHlzaXM8L2tleXdvcmQ+PGtleXdvcmQ+UmVw
cm9kdWNpYmlsaXR5IG9mIFJlc3VsdHM8L2tleXdvcmQ+PGtleXdvcmQ+U2FtcGxpbmcgU3R1ZGll
czwva2V5d29yZD48a2V5d29yZD5TZW5zaXRpdml0eSBhbmQgU3BlY2lmaWNpdHk8L2tleXdvcmQ+
PGtleXdvcmQ+VGltZTwva2V5d29yZD48a2V5d29yZD5UcmVhdG1lbnQgT3V0Y29tZTwva2V5d29y
ZD48L2tleXdvcmRzPjxkYXRlcz48eWVhcj4yMDAwPC95ZWFyPjwvZGF0ZXM+PGlzYm4+MTM2Ni01
Mjc4IChQcmludCkmI3hEOzEzNjYtNTI3OCAoTGlua2luZyk8L2lzYm4+PGFjY2Vzc2lvbi1udW0+
MTA2ODIyNzQ8L2FjY2Vzc2lvbi1udW0+PHVybHM+PC91cmxzPjwvcmVjb3JkPjwvQ2l0ZT48Q2l0
ZT48QXV0aG9yPkxvZXdlbnN0ZWluPC9BdXRob3I+PFllYXI+MTk5MjwvWWVhcj48UmVjTnVtPjE3
MjE8L1JlY051bT48cmVjb3JkPjxyZWMtbnVtYmVyPjE3MjE8L3JlYy1udW1iZXI+PGZvcmVpZ24t
a2V5cz48a2V5IGFwcD0iRU4iIGRiLWlkPSJmd3JkMnpyMDI5eGV3cWVhYWExeHNzOXF3MGV3c3Nk
NWVkOWQiIHRpbWVzdGFtcD0iMCI+MTcyMTwva2V5PjwvZm9yZWlnbi1rZXlzPjxyZWYtdHlwZSBu
YW1lPSJKb3VybmFsIEFydGljbGUiPjE3PC9yZWYtdHlwZT48Y29udHJpYnV0b3JzPjxhdXRob3Jz
PjxhdXRob3I+TG9ld2Vuc3RlaW4sIEdlb3JnZTwvYXV0aG9yPjxhdXRob3I+UHJlbGVjLCBEcmF6
ZW48L2F1dGhvcj48L2F1dGhvcnM+PC9jb250cmlidXRvcnM+PHRpdGxlcz48dGl0bGU+QW5vbWFs
aWVzIGluIEludGVydGVtcG9yYWwgQ2hvaWNlOiBFdmlkZW5jZSBhbmQgYW4gSW50ZXJwcmV0YXRp
b248L3RpdGxlPjxzZWNvbmRhcnktdGl0bGU+VGhlIFF1YXJ0ZXJseSBKb3VybmFsIG9mIEVjb25v
bWljczwvc2Vjb25kYXJ5LXRpdGxlPjwvdGl0bGVzPjxwYWdlcz41NzMtNTk3PC9wYWdlcz48dm9s
dW1lPjEwNzwvdm9sdW1lPjxudW1iZXI+MjwvbnVtYmVyPjxkYXRlcz48eWVhcj4xOTkyPC95ZWFy
PjxwdWItZGF0ZXM+PGRhdGU+TWF5IDEsIDE5OTI8L2RhdGU+PC9wdWItZGF0ZXM+PC9kYXRlcz48
dXJscz48cmVsYXRlZC11cmxzPjx1cmw+aHR0cDovL3FqZS5veGZvcmRqb3VybmFscy5vcmcvY29u
dGVudC8xMDcvMi81NzMuYWJzdHJhY3Q8L3VybD48L3JlbGF0ZWQtdXJscz48L3VybHM+PGVsZWN0
cm9uaWMtcmVzb3VyY2UtbnVtPjEwLjIzMDcvMjExODQ4MjwvZWxlY3Ryb25pYy1yZXNvdXJjZS1u
dW0+PC9yZWNvcmQ+PC9DaXRlPjxDaXRlPjxBdXRob3I+QmxlaWNocm9kdDwvQXV0aG9yPjxZZWFy
PjIwMDE8L1llYXI+PFJlY051bT41MDE8L1JlY051bT48cmVjb3JkPjxyZWMtbnVtYmVyPjUwMTwv
cmVjLW51bWJlcj48Zm9yZWlnbi1rZXlzPjxrZXkgYXBwPSJFTiIgZGItaWQ9ImZ3cmQyenIwMjl4
ZXdxZWFhYTF4c3M5cXcwZXdzc2Q1ZWQ5ZCIgdGltZXN0YW1wPSIwIj41MDE8L2tleT48L2ZvcmVp
Z24ta2V5cz48cmVmLXR5cGUgbmFtZT0iSm91cm5hbCBBcnRpY2xlIj4xNzwvcmVmLXR5cGU+PGNv
bnRyaWJ1dG9ycz48YXV0aG9ycz48YXV0aG9yPkJsZWljaHJvZHQsIEguPC9hdXRob3I+PGF1dGhv
cj5Kb2hhbm5lc3NvbiwgTS48L2F1dGhvcj48L2F1dGhvcnM+PC9jb250cmlidXRvcnM+PGF1dGgt
YWRkcmVzcz5FcmFzbXVzIFVuaXZlcnNpdHk8L2F1dGgtYWRkcmVzcz48dGl0bGVzPjx0aXRsZT5U
aW1lIFByZWZlcmVuY2UgZm9yIEhlYWx0aDogQSBUZXN0IG9mIFN0YXRpb25hcml0eSB2ZXJzdXMg
RGVjcmVhc2luZyBUaW1pbmcgQXZlcnNpb248L3RpdGxlPjxzZWNvbmRhcnktdGl0bGU+SiBNYXRo
IFBzeWNob2w8L3NlY29uZGFyeS10aXRsZT48L3RpdGxlcz48cGFnZXM+MjY1LTI4MjwvcGFnZXM+
PHZvbHVtZT40NTwvdm9sdW1lPjxudW1iZXI+MjwvbnVtYmVyPjxkYXRlcz48eWVhcj4yMDAxPC95
ZWFyPjxwdWItZGF0ZXM+PGRhdGU+QXByPC9kYXRlPjwvcHViLWRhdGVzPjwvZGF0ZXM+PGlzYm4+
MDAyMi0yNDk2IChQcmludCkmI3hEOzAwMjItMjQ5NiAoTGlua2luZyk8L2lzYm4+PGFjY2Vzc2lv
bi1udW0+MTEzMDI3MTM8L2FjY2Vzc2lvbi1udW0+PHVybHM+PC91cmxzPjwvcmVjb3JkPjwvQ2l0
ZT48Q2l0ZT48QXV0aG9yPkJsZWljaHJvZHQ8L0F1dGhvcj48WWVhcj4yMDAxPC9ZZWFyPjxSZWNO
dW0+NTAxPC9SZWNOdW0+PHJlY29yZD48cmVjLW51bWJlcj41MDE8L3JlYy1udW1iZXI+PGZvcmVp
Z24ta2V5cz48a2V5IGFwcD0iRU4iIGRiLWlkPSJmd3JkMnpyMDI5eGV3cWVhYWExeHNzOXF3MGV3
c3NkNWVkOWQiIHRpbWVzdGFtcD0iMCI+NTAxPC9rZXk+PC9mb3JlaWduLWtleXM+PHJlZi10eXBl
IG5hbWU9IkpvdXJuYWwgQXJ0aWNsZSI+MTc8L3JlZi10eXBlPjxjb250cmlidXRvcnM+PGF1dGhv
cnM+PGF1dGhvcj5CbGVpY2hyb2R0LCBILjwvYXV0aG9yPjxhdXRob3I+Sm9oYW5uZXNzb24sIE0u
PC9hdXRob3I+PC9hdXRob3JzPjwvY29udHJpYnV0b3JzPjxhdXRoLWFkZHJlc3M+RXJhc211cyBV
bml2ZXJzaXR5PC9hdXRoLWFkZHJlc3M+PHRpdGxlcz48dGl0bGU+VGltZSBQcmVmZXJlbmNlIGZv
ciBIZWFsdGg6IEEgVGVzdCBvZiBTdGF0aW9uYXJpdHkgdmVyc3VzIERlY3JlYXNpbmcgVGltaW5n
IEF2ZXJzaW9uPC90aXRsZT48c2Vjb25kYXJ5LXRpdGxlPkogTWF0aCBQc3ljaG9sPC9zZWNvbmRh
cnktdGl0bGU+PC90aXRsZXM+PHBhZ2VzPjI2NS0yODI8L3BhZ2VzPjx2b2x1bWU+NDU8L3ZvbHVt
ZT48bnVtYmVyPjI8L251bWJlcj48ZGF0ZXM+PHllYXI+MjAwMTwveWVhcj48cHViLWRhdGVzPjxk
YXRlPkFwcjwvZGF0ZT48L3B1Yi1kYXRlcz48L2RhdGVzPjxpc2JuPjAwMjItMjQ5NiAoUHJpbnQp
JiN4RDswMDIyLTI0OTYgKExpbmtpbmcpPC9pc2JuPjxhY2Nlc3Npb24tbnVtPjExMzAyNzEzPC9h
Y2Nlc3Npb24tbnVtPjx1cmxzPjwvdXJscz48L3JlY29yZD48L0NpdGU+PC9FbmROb3RlPgB=
</w:fldData>
        </w:fldChar>
      </w:r>
      <w:r w:rsidR="00F26DA0" w:rsidRPr="002B305F">
        <w:rPr>
          <w:rFonts w:asciiTheme="majorBidi" w:hAnsiTheme="majorBidi" w:cstheme="majorBidi"/>
          <w:sz w:val="24"/>
          <w:szCs w:val="24"/>
          <w:lang w:bidi="fa-IR"/>
        </w:rPr>
        <w:instrText xml:space="preserve"> ADDIN EN.CITE.DATA </w:instrText>
      </w:r>
      <w:r w:rsidR="00F26DA0" w:rsidRPr="002B305F">
        <w:rPr>
          <w:rFonts w:asciiTheme="majorBidi" w:hAnsiTheme="majorBidi" w:cstheme="majorBidi"/>
          <w:sz w:val="24"/>
          <w:szCs w:val="24"/>
          <w:lang w:bidi="fa-IR"/>
        </w:rPr>
      </w:r>
      <w:r w:rsidR="00F26DA0" w:rsidRPr="002B305F">
        <w:rPr>
          <w:rFonts w:asciiTheme="majorBidi" w:hAnsiTheme="majorBidi" w:cstheme="majorBidi"/>
          <w:sz w:val="24"/>
          <w:szCs w:val="24"/>
          <w:lang w:bidi="fa-IR"/>
        </w:rPr>
        <w:fldChar w:fldCharType="end"/>
      </w:r>
      <w:r w:rsidRPr="002B305F">
        <w:rPr>
          <w:rFonts w:asciiTheme="majorBidi" w:hAnsiTheme="majorBidi" w:cstheme="majorBidi"/>
          <w:sz w:val="24"/>
          <w:szCs w:val="24"/>
          <w:lang w:bidi="fa-IR"/>
        </w:rPr>
      </w:r>
      <w:r w:rsidRPr="002B305F">
        <w:rPr>
          <w:rFonts w:asciiTheme="majorBidi" w:hAnsiTheme="majorBidi" w:cstheme="majorBidi"/>
          <w:sz w:val="24"/>
          <w:szCs w:val="24"/>
          <w:lang w:bidi="fa-IR"/>
        </w:rPr>
        <w:fldChar w:fldCharType="separate"/>
      </w:r>
      <w:r w:rsidR="00F26DA0" w:rsidRPr="002B305F">
        <w:rPr>
          <w:rFonts w:asciiTheme="majorBidi" w:hAnsiTheme="majorBidi" w:cstheme="majorBidi"/>
          <w:noProof/>
          <w:sz w:val="24"/>
          <w:szCs w:val="24"/>
          <w:lang w:bidi="fa-IR"/>
        </w:rPr>
        <w:t>[2, 3, 21]</w:t>
      </w:r>
      <w:r w:rsidRPr="002B305F">
        <w:rPr>
          <w:rFonts w:asciiTheme="majorBidi" w:hAnsiTheme="majorBidi" w:cstheme="majorBidi"/>
          <w:sz w:val="24"/>
          <w:szCs w:val="24"/>
          <w:lang w:bidi="fa-IR"/>
        </w:rPr>
        <w:fldChar w:fldCharType="end"/>
      </w:r>
      <w:r w:rsidRPr="002B305F">
        <w:rPr>
          <w:rFonts w:asciiTheme="majorBidi" w:hAnsiTheme="majorBidi" w:cstheme="majorBidi"/>
          <w:sz w:val="24"/>
          <w:szCs w:val="24"/>
          <w:lang w:bidi="fa-IR"/>
        </w:rPr>
        <w:t>.</w:t>
      </w:r>
    </w:p>
    <w:p w14:paraId="3CCF02E3" w14:textId="501E3BDB" w:rsidR="003E33EF" w:rsidRPr="002B305F" w:rsidRDefault="00816E37" w:rsidP="00317DF4">
      <w:pPr>
        <w:spacing w:line="480" w:lineRule="auto"/>
        <w:ind w:firstLine="720"/>
        <w:jc w:val="both"/>
        <w:rPr>
          <w:rFonts w:asciiTheme="majorBidi" w:hAnsiTheme="majorBidi" w:cstheme="majorBidi"/>
          <w:sz w:val="24"/>
          <w:szCs w:val="24"/>
          <w:lang w:bidi="fa-IR"/>
        </w:rPr>
      </w:pPr>
      <w:r w:rsidRPr="002B305F">
        <w:rPr>
          <w:rFonts w:asciiTheme="majorBidi" w:hAnsiTheme="majorBidi" w:cstheme="majorBidi"/>
          <w:sz w:val="24"/>
          <w:szCs w:val="24"/>
          <w:lang w:bidi="fa-IR"/>
        </w:rPr>
        <w:t>T</w:t>
      </w:r>
      <w:r w:rsidR="002223F5" w:rsidRPr="002B305F">
        <w:rPr>
          <w:rFonts w:asciiTheme="majorBidi" w:hAnsiTheme="majorBidi" w:cstheme="majorBidi"/>
          <w:sz w:val="24"/>
          <w:szCs w:val="24"/>
          <w:lang w:bidi="fa-IR"/>
        </w:rPr>
        <w:t xml:space="preserve">he </w:t>
      </w:r>
      <w:r w:rsidR="002407AE" w:rsidRPr="002B305F">
        <w:rPr>
          <w:rFonts w:asciiTheme="majorBidi" w:hAnsiTheme="majorBidi" w:cstheme="majorBidi"/>
          <w:sz w:val="24"/>
          <w:szCs w:val="24"/>
          <w:lang w:bidi="fa-IR"/>
        </w:rPr>
        <w:t xml:space="preserve">regression analysis </w:t>
      </w:r>
      <w:r w:rsidR="004C53DB" w:rsidRPr="002B305F">
        <w:rPr>
          <w:rFonts w:asciiTheme="majorBidi" w:hAnsiTheme="majorBidi" w:cstheme="majorBidi"/>
          <w:sz w:val="24"/>
          <w:szCs w:val="24"/>
          <w:lang w:bidi="fa-IR"/>
        </w:rPr>
        <w:t xml:space="preserve">showed </w:t>
      </w:r>
      <w:r w:rsidR="002407AE" w:rsidRPr="002B305F">
        <w:rPr>
          <w:rFonts w:asciiTheme="majorBidi" w:hAnsiTheme="majorBidi" w:cstheme="majorBidi"/>
          <w:sz w:val="24"/>
          <w:szCs w:val="24"/>
          <w:lang w:bidi="fa-IR"/>
        </w:rPr>
        <w:t xml:space="preserve">that Iranians’ </w:t>
      </w:r>
      <w:r w:rsidR="003E33EF" w:rsidRPr="002B305F">
        <w:rPr>
          <w:rFonts w:asciiTheme="majorBidi" w:hAnsiTheme="majorBidi" w:cstheme="majorBidi"/>
          <w:sz w:val="24"/>
          <w:szCs w:val="24"/>
          <w:lang w:bidi="fa-IR"/>
        </w:rPr>
        <w:t>discounting behavio</w:t>
      </w:r>
      <w:r w:rsidR="00367B87" w:rsidRPr="002B305F">
        <w:rPr>
          <w:rFonts w:asciiTheme="majorBidi" w:hAnsiTheme="majorBidi" w:cstheme="majorBidi"/>
          <w:sz w:val="24"/>
          <w:szCs w:val="24"/>
          <w:lang w:bidi="fa-IR"/>
        </w:rPr>
        <w:t>u</w:t>
      </w:r>
      <w:r w:rsidR="003E33EF" w:rsidRPr="002B305F">
        <w:rPr>
          <w:rFonts w:asciiTheme="majorBidi" w:hAnsiTheme="majorBidi" w:cstheme="majorBidi"/>
          <w:sz w:val="24"/>
          <w:szCs w:val="24"/>
          <w:lang w:bidi="fa-IR"/>
        </w:rPr>
        <w:t xml:space="preserve">r </w:t>
      </w:r>
      <w:r w:rsidR="004C53DB" w:rsidRPr="002B305F">
        <w:rPr>
          <w:rFonts w:asciiTheme="majorBidi" w:hAnsiTheme="majorBidi" w:cstheme="majorBidi"/>
          <w:sz w:val="24"/>
          <w:szCs w:val="24"/>
          <w:lang w:bidi="fa-IR"/>
        </w:rPr>
        <w:t xml:space="preserve">varied </w:t>
      </w:r>
      <w:r w:rsidR="003E33EF" w:rsidRPr="002B305F">
        <w:rPr>
          <w:rFonts w:asciiTheme="majorBidi" w:hAnsiTheme="majorBidi" w:cstheme="majorBidi"/>
          <w:sz w:val="24"/>
          <w:szCs w:val="24"/>
          <w:lang w:bidi="fa-IR"/>
        </w:rPr>
        <w:t xml:space="preserve">significantly </w:t>
      </w:r>
      <w:r w:rsidRPr="002B305F">
        <w:rPr>
          <w:rFonts w:asciiTheme="majorBidi" w:hAnsiTheme="majorBidi" w:cstheme="majorBidi"/>
          <w:sz w:val="24"/>
          <w:szCs w:val="24"/>
          <w:lang w:bidi="fa-IR"/>
        </w:rPr>
        <w:t>across</w:t>
      </w:r>
      <w:r w:rsidR="002407AE" w:rsidRPr="002B305F">
        <w:rPr>
          <w:rFonts w:asciiTheme="majorBidi" w:hAnsiTheme="majorBidi" w:cstheme="majorBidi"/>
          <w:sz w:val="24"/>
          <w:szCs w:val="24"/>
          <w:lang w:bidi="fa-IR"/>
        </w:rPr>
        <w:t xml:space="preserve"> </w:t>
      </w:r>
      <w:r w:rsidR="003E33EF" w:rsidRPr="002B305F">
        <w:rPr>
          <w:rFonts w:asciiTheme="majorBidi" w:hAnsiTheme="majorBidi" w:cstheme="majorBidi"/>
          <w:sz w:val="24"/>
          <w:szCs w:val="24"/>
          <w:lang w:bidi="fa-IR"/>
        </w:rPr>
        <w:t>different time delays (time effect</w:t>
      </w:r>
      <w:r w:rsidR="002407AE" w:rsidRPr="002B305F">
        <w:rPr>
          <w:rFonts w:asciiTheme="majorBidi" w:hAnsiTheme="majorBidi" w:cstheme="majorBidi"/>
          <w:sz w:val="24"/>
          <w:szCs w:val="24"/>
          <w:lang w:bidi="fa-IR"/>
        </w:rPr>
        <w:t xml:space="preserve">) and </w:t>
      </w:r>
      <w:r w:rsidR="003E33EF" w:rsidRPr="002B305F">
        <w:rPr>
          <w:rFonts w:asciiTheme="majorBidi" w:hAnsiTheme="majorBidi" w:cstheme="majorBidi"/>
          <w:sz w:val="24"/>
          <w:szCs w:val="24"/>
          <w:lang w:bidi="fa-IR"/>
        </w:rPr>
        <w:t xml:space="preserve">severity of health state (magnitude effect). </w:t>
      </w:r>
      <w:r w:rsidR="00367B87" w:rsidRPr="002B305F">
        <w:rPr>
          <w:rFonts w:asciiTheme="majorBidi" w:hAnsiTheme="majorBidi" w:cstheme="majorBidi"/>
          <w:sz w:val="24"/>
          <w:szCs w:val="24"/>
          <w:lang w:bidi="fa-IR"/>
        </w:rPr>
        <w:t>This</w:t>
      </w:r>
      <w:r w:rsidR="003E33EF" w:rsidRPr="002B305F">
        <w:rPr>
          <w:rFonts w:asciiTheme="majorBidi" w:hAnsiTheme="majorBidi" w:cstheme="majorBidi"/>
          <w:sz w:val="24"/>
          <w:szCs w:val="24"/>
          <w:lang w:bidi="fa-IR"/>
        </w:rPr>
        <w:t xml:space="preserve"> strongly </w:t>
      </w:r>
      <w:r w:rsidRPr="002B305F">
        <w:rPr>
          <w:rFonts w:asciiTheme="majorBidi" w:hAnsiTheme="majorBidi" w:cstheme="majorBidi"/>
          <w:sz w:val="24"/>
          <w:szCs w:val="24"/>
          <w:lang w:bidi="fa-IR"/>
        </w:rPr>
        <w:t xml:space="preserve">violates </w:t>
      </w:r>
      <w:r w:rsidR="003E33EF" w:rsidRPr="002B305F">
        <w:rPr>
          <w:rFonts w:asciiTheme="majorBidi" w:hAnsiTheme="majorBidi" w:cstheme="majorBidi"/>
          <w:sz w:val="24"/>
          <w:szCs w:val="24"/>
          <w:lang w:bidi="fa-IR"/>
        </w:rPr>
        <w:t xml:space="preserve">the assumption of constant timing aversion and </w:t>
      </w:r>
      <w:r w:rsidR="00367B87" w:rsidRPr="002B305F">
        <w:rPr>
          <w:rFonts w:asciiTheme="majorBidi" w:hAnsiTheme="majorBidi" w:cstheme="majorBidi"/>
          <w:sz w:val="24"/>
          <w:szCs w:val="24"/>
          <w:lang w:bidi="fa-IR"/>
        </w:rPr>
        <w:t xml:space="preserve">instead </w:t>
      </w:r>
      <w:r w:rsidR="00D316EB" w:rsidRPr="002B305F">
        <w:rPr>
          <w:rFonts w:asciiTheme="majorBidi" w:hAnsiTheme="majorBidi" w:cstheme="majorBidi"/>
          <w:sz w:val="24"/>
          <w:szCs w:val="24"/>
          <w:lang w:bidi="fa-IR"/>
        </w:rPr>
        <w:t>supports</w:t>
      </w:r>
      <w:r w:rsidR="003E33EF" w:rsidRPr="002B305F">
        <w:rPr>
          <w:rFonts w:asciiTheme="majorBidi" w:hAnsiTheme="majorBidi" w:cstheme="majorBidi"/>
          <w:sz w:val="24"/>
          <w:szCs w:val="24"/>
          <w:lang w:bidi="fa-IR"/>
        </w:rPr>
        <w:t xml:space="preserve"> </w:t>
      </w:r>
      <w:r w:rsidR="00F5567B" w:rsidRPr="002B305F">
        <w:rPr>
          <w:rFonts w:asciiTheme="majorBidi" w:hAnsiTheme="majorBidi" w:cstheme="majorBidi"/>
          <w:sz w:val="24"/>
          <w:szCs w:val="24"/>
          <w:lang w:bidi="fa-IR"/>
        </w:rPr>
        <w:t xml:space="preserve">the </w:t>
      </w:r>
      <w:r w:rsidR="003E33EF" w:rsidRPr="002B305F">
        <w:rPr>
          <w:rFonts w:asciiTheme="majorBidi" w:hAnsiTheme="majorBidi" w:cstheme="majorBidi"/>
          <w:sz w:val="24"/>
          <w:szCs w:val="24"/>
          <w:lang w:bidi="fa-IR"/>
        </w:rPr>
        <w:t xml:space="preserve">decreasing timing aversion, meaning that </w:t>
      </w:r>
      <w:r w:rsidR="00525438" w:rsidRPr="002B305F">
        <w:rPr>
          <w:rFonts w:asciiTheme="majorBidi" w:hAnsiTheme="majorBidi" w:cstheme="majorBidi"/>
          <w:sz w:val="24"/>
          <w:szCs w:val="24"/>
          <w:lang w:bidi="fa-IR"/>
        </w:rPr>
        <w:t>individuals’ timing</w:t>
      </w:r>
      <w:r w:rsidRPr="002B305F">
        <w:rPr>
          <w:rFonts w:asciiTheme="majorBidi" w:hAnsiTheme="majorBidi" w:cstheme="majorBidi"/>
          <w:sz w:val="24"/>
          <w:szCs w:val="24"/>
          <w:lang w:bidi="fa-IR"/>
        </w:rPr>
        <w:t xml:space="preserve"> behaviour can </w:t>
      </w:r>
      <w:r w:rsidR="00525438" w:rsidRPr="002B305F">
        <w:rPr>
          <w:rFonts w:asciiTheme="majorBidi" w:hAnsiTheme="majorBidi" w:cstheme="majorBidi"/>
          <w:sz w:val="24"/>
          <w:szCs w:val="24"/>
          <w:lang w:bidi="fa-IR"/>
        </w:rPr>
        <w:t xml:space="preserve">be </w:t>
      </w:r>
      <w:r w:rsidR="00D9663F" w:rsidRPr="002B305F">
        <w:rPr>
          <w:rFonts w:asciiTheme="majorBidi" w:hAnsiTheme="majorBidi" w:cstheme="majorBidi"/>
          <w:sz w:val="24"/>
          <w:szCs w:val="24"/>
          <w:lang w:bidi="fa-IR"/>
        </w:rPr>
        <w:t xml:space="preserve">explained </w:t>
      </w:r>
      <w:r w:rsidR="00483958" w:rsidRPr="002B305F">
        <w:rPr>
          <w:rFonts w:asciiTheme="majorBidi" w:hAnsiTheme="majorBidi" w:cstheme="majorBidi"/>
          <w:sz w:val="24"/>
          <w:szCs w:val="24"/>
          <w:lang w:bidi="fa-IR"/>
        </w:rPr>
        <w:t xml:space="preserve">better </w:t>
      </w:r>
      <w:r w:rsidR="00D9663F" w:rsidRPr="002B305F">
        <w:rPr>
          <w:rFonts w:asciiTheme="majorBidi" w:hAnsiTheme="majorBidi" w:cstheme="majorBidi"/>
          <w:sz w:val="24"/>
          <w:szCs w:val="24"/>
          <w:lang w:bidi="fa-IR"/>
        </w:rPr>
        <w:t>by</w:t>
      </w:r>
      <w:r w:rsidR="00525438" w:rsidRPr="002B305F">
        <w:rPr>
          <w:rFonts w:asciiTheme="majorBidi" w:hAnsiTheme="majorBidi" w:cstheme="majorBidi"/>
          <w:sz w:val="24"/>
          <w:szCs w:val="24"/>
          <w:lang w:bidi="fa-IR"/>
        </w:rPr>
        <w:t xml:space="preserve"> </w:t>
      </w:r>
      <w:r w:rsidR="003E33EF" w:rsidRPr="002B305F">
        <w:rPr>
          <w:rFonts w:asciiTheme="majorBidi" w:hAnsiTheme="majorBidi" w:cstheme="majorBidi"/>
          <w:sz w:val="24"/>
          <w:szCs w:val="24"/>
          <w:lang w:bidi="fa-IR"/>
        </w:rPr>
        <w:t>hyperbolic discounting models than</w:t>
      </w:r>
      <w:r w:rsidR="004C53DB" w:rsidRPr="002B305F">
        <w:rPr>
          <w:rFonts w:asciiTheme="majorBidi" w:hAnsiTheme="majorBidi" w:cstheme="majorBidi"/>
          <w:sz w:val="24"/>
          <w:szCs w:val="24"/>
          <w:lang w:bidi="fa-IR"/>
        </w:rPr>
        <w:t xml:space="preserve"> by</w:t>
      </w:r>
      <w:r w:rsidR="003E33EF" w:rsidRPr="002B305F">
        <w:rPr>
          <w:rFonts w:asciiTheme="majorBidi" w:hAnsiTheme="majorBidi" w:cstheme="majorBidi"/>
          <w:sz w:val="24"/>
          <w:szCs w:val="24"/>
          <w:lang w:bidi="fa-IR"/>
        </w:rPr>
        <w:t xml:space="preserve"> the conventional discounted utility model. This finding is </w:t>
      </w:r>
      <w:r w:rsidR="00367B87" w:rsidRPr="002B305F">
        <w:rPr>
          <w:rFonts w:asciiTheme="majorBidi" w:hAnsiTheme="majorBidi" w:cstheme="majorBidi"/>
          <w:sz w:val="24"/>
          <w:szCs w:val="24"/>
          <w:lang w:bidi="fa-IR"/>
        </w:rPr>
        <w:t xml:space="preserve">in agreement with </w:t>
      </w:r>
      <w:r w:rsidR="003E33EF" w:rsidRPr="002B305F">
        <w:rPr>
          <w:rFonts w:asciiTheme="majorBidi" w:hAnsiTheme="majorBidi" w:cstheme="majorBidi"/>
          <w:sz w:val="24"/>
          <w:szCs w:val="24"/>
          <w:lang w:bidi="fa-IR"/>
        </w:rPr>
        <w:t xml:space="preserve">the majority of previous </w:t>
      </w:r>
      <w:r w:rsidR="00922A7E" w:rsidRPr="002B305F">
        <w:rPr>
          <w:rFonts w:asciiTheme="majorBidi" w:hAnsiTheme="majorBidi" w:cstheme="majorBidi"/>
          <w:sz w:val="24"/>
          <w:szCs w:val="24"/>
          <w:lang w:bidi="fa-IR"/>
        </w:rPr>
        <w:t xml:space="preserve">research </w:t>
      </w:r>
      <w:r w:rsidR="00575D5D" w:rsidRPr="002B305F">
        <w:rPr>
          <w:rFonts w:asciiTheme="majorBidi" w:hAnsiTheme="majorBidi" w:cstheme="majorBidi"/>
          <w:sz w:val="24"/>
          <w:szCs w:val="24"/>
          <w:lang w:bidi="fa-IR"/>
        </w:rPr>
        <w:fldChar w:fldCharType="begin">
          <w:fldData xml:space="preserve">PEVuZE5vdGU+PENpdGU+PEF1dGhvcj5Sb2JiZXJzdGFkPC9BdXRob3I+PFllYXI+MjAwNTwvWWVh
cj48UmVjTnVtPjEzNjk8L1JlY051bT48RGlzcGxheVRleHQ+WzcsIDE0LCAyMiwgMjgtMzJdPC9E
aXNwbGF5VGV4dD48cmVjb3JkPjxyZWMtbnVtYmVyPjEzNjk8L3JlYy1udW1iZXI+PGZvcmVpZ24t
a2V5cz48a2V5IGFwcD0iRU4iIGRiLWlkPSJmd3JkMnpyMDI5eGV3cWVhYWExeHNzOXF3MGV3c3Nk
NWVkOWQiIHRpbWVzdGFtcD0iMCI+MTM2OTwva2V5PjwvZm9yZWlnbi1rZXlzPjxyZWYtdHlwZSBu
YW1lPSJKb3VybmFsIEFydGljbGUiPjE3PC9yZWYtdHlwZT48Y29udHJpYnV0b3JzPjxhdXRob3Jz
PjxhdXRob3I+Um9iYmVyc3RhZCwgQi48L2F1dGhvcj48YXV0aG9yPlJvYmJlcnN0YWQsIEJqYXJu
ZTwvYXV0aG9yPjwvYXV0aG9ycz48L2NvbnRyaWJ1dG9ycz48YXV0aC1hZGRyZXNzPkNlbnRyZSBm
b3IgSW50ZXJuYXRpb25hbCBIZWFsdGggYW5kIERlcGFydG1lbnQgb2YgRWNvbm9taWNzLCBVbml2
ZXJzaXR5IG9mIEJlcmdlbiwgSVNGLCBLYWxmYXJ2ZWllbiAzMSwgTi01MDE4IEJlcmdlbiwgTm9y
d2F5LiBiamFybmUucm9iYmVyc3RhZEBjaWgudWliLm5vPC9hdXRoLWFkZHJlc3M+PHRpdGxlcz48
dGl0bGU+RXN0aW1hdGlvbiBvZiBwcml2YXRlIGFuZCBzb2NpYWwgdGltZSBwcmVmZXJlbmNlcyBm
b3IgaGVhbHRoIGluIG5vcnRoZXJuIFRhbnphbmlhPC90aXRsZT48c2Vjb25kYXJ5LXRpdGxlPlNv
Y2lhbCBTY2llbmNlICZhbXA7IE1lZGljaW5lPC9zZWNvbmRhcnktdGl0bGU+PC90aXRsZXM+PHBh
Z2VzPjE1OTctNjA3PC9wYWdlcz48dm9sdW1lPjYxPC92b2x1bWU+PG51bWJlcj43PC9udW1iZXI+
PGRhdGVzPjx5ZWFyPjIwMDU8L3llYXI+PHB1Yi1kYXRlcz48ZGF0ZT5PY3Q8L2RhdGU+PC9wdWIt
ZGF0ZXM+PC9kYXRlcz48YWNjZXNzaW9uLW51bT4xNTg4NTg2NjwvYWNjZXNzaW9uLW51bT48d29y
ay10eXBlPlJlc2VhcmNoIFN1cHBvcnQsIE5vbi1VLlMuIEdvdiZhcG9zO3Q8L3dvcmstdHlwZT48
dXJscz48L3VybHM+PC9yZWNvcmQ+PC9DaXRlPjxDaXRlPjxBdXRob3I+Q3JvcHBlcjwvQXV0aG9y
PjxZZWFyPjE5OTQ8L1llYXI+PFJlY051bT4xNzMyPC9SZWNOdW0+PHJlY29yZD48cmVjLW51bWJl
cj4xNzMyPC9yZWMtbnVtYmVyPjxmb3JlaWduLWtleXM+PGtleSBhcHA9IkVOIiBkYi1pZD0iZndy
ZDJ6cjAyOXhld3FlYWFhMXhzczlxdzBld3NzZDVlZDlkIiB0aW1lc3RhbXA9IjAiPjE3MzI8L2tl
eT48L2ZvcmVpZ24ta2V5cz48cmVmLXR5cGUgbmFtZT0iSm91cm5hbCBBcnRpY2xlIj4xNzwvcmVm
LXR5cGU+PGNvbnRyaWJ1dG9ycz48YXV0aG9ycz48YXV0aG9yPkNyb3BwZXIsIE1hdXJlZW5MPC9h
dXRob3I+PGF1dGhvcj5BeWRlZGUsIFNlbWFLPC9hdXRob3I+PGF1dGhvcj5Qb3J0bmV5LCBQYXVs
UjwvYXV0aG9yPjwvYXV0aG9ycz48L2NvbnRyaWJ1dG9ycz48dGl0bGVzPjx0aXRsZT5QcmVmZXJl
bmNlcyBmb3IgbGlmZSBzYXZpbmcgcHJvZ3JhbXM6IGhvdyB0aGUgcHVibGljIGRpc2NvdW50cyB0
aW1lIGFuZCBhZ2U8L3RpdGxlPjxzZWNvbmRhcnktdGl0bGU+Sm91cm5hbCBvZiBSaXNrIGFuZCBV
bmNlcnRhaW50eTwvc2Vjb25kYXJ5LXRpdGxlPjwvdGl0bGVzPjxwYWdlcz4yNDMtMjY1PC9wYWdl
cz48dm9sdW1lPjg8L3ZvbHVtZT48bnVtYmVyPjM8L251bWJlcj48a2V5d29yZHM+PGtleXdvcmQ+
dmFsdWUgb2YgbGlmZTwva2V5d29yZD48a2V5d29yZD5kaXNjb3VudGluZzwva2V5d29yZD48a2V5
d29yZD5saWZlLXllYXJzIHNhdmVkPC9rZXl3b3JkPjwva2V5d29yZHM+PGRhdGVzPjx5ZWFyPjE5
OTQ8L3llYXI+PC9kYXRlcz48cHVibGlzaGVyPktsdXdlciBBY2FkZW1pYyBQdWJsaXNoZXJzPC9w
dWJsaXNoZXI+PHVybHM+PHJlbGF0ZWQtdXJscz48dXJsPmh0dHA6Ly9keC5kb2kub3JnLzEwLjEw
MDcvQkYwMTA2NDA0NCA8L3VybD48L3JlbGF0ZWQtdXJscz48L3VybHM+PC9yZWNvcmQ+PC9DaXRl
PjxDaXRlPjxBdXRob3I+TGF6YXJvPC9BdXRob3I+PFllYXI+MjAwMTwvWWVhcj48UmVjTnVtPjE0
OTE8L1JlY051bT48cmVjb3JkPjxyZWMtbnVtYmVyPjE0OTE8L3JlYy1udW1iZXI+PGZvcmVpZ24t
a2V5cz48a2V5IGFwcD0iRU4iIGRiLWlkPSJmd3JkMnpyMDI5eGV3cWVhYWExeHNzOXF3MGV3c3Nk
NWVkOWQiIHRpbWVzdGFtcD0iMCI+MTQ5MTwva2V5PjwvZm9yZWlnbi1rZXlzPjxyZWYtdHlwZSBu
YW1lPSJKb3VybmFsIEFydGljbGUiPjE3PC9yZWYtdHlwZT48Y29udHJpYnV0b3JzPjxhdXRob3Jz
PjxhdXRob3I+TGF6YXJvLCBBLjwvYXV0aG9yPjxhdXRob3I+QmFyYmVyYW4sIFIuPC9hdXRob3I+
PGF1dGhvcj5SdWJpbywgRS48L2F1dGhvcj48YXV0aG9yPkxhemFybywgQS48L2F1dGhvcj48YXV0
aG9yPkJhcmJlcmFuLCBSLjwvYXV0aG9yPjxhdXRob3I+UnViaW8sIEUuPC9hdXRob3I+PC9hdXRo
b3JzPjwvY29udHJpYnV0b3JzPjxhdXRoLWFkZHJlc3M+RmFjdWx0YWQgZGUgRGVyZWNobywgVW5p
dmVyc2l0eSBvZiBaYXJhZ296YSwgWmFyYWdvemEsIFNwYWluLiBhbGF6YXJvQHBvc3RhLnVuaXph
ci5lczwvYXV0aC1hZGRyZXNzPjx0aXRsZXM+PHRpdGxlPlByaXZhdGUgYW5kIHNvY2lhbCB0aW1l
IHByZWZlcmVuY2VzIGZvciBoZWFsdGggYW5kIG1vbmV5OiBhbiBlbXBpcmljYWwgZXN0aW1hdGlv
bjwvdGl0bGU+PHNlY29uZGFyeS10aXRsZT5IZWFsdGggRWNvbm9taWNzPC9zZWNvbmRhcnktdGl0
bGU+PC90aXRsZXM+PHBhZ2VzPjM1MS02PC9wYWdlcz48dm9sdW1lPjEwPC92b2x1bWU+PG51bWJl
cj40PC9udW1iZXI+PGRhdGVzPjx5ZWFyPjIwMDE8L3llYXI+PHB1Yi1kYXRlcz48ZGF0ZT5KdW48
L2RhdGU+PC9wdWItZGF0ZXM+PC9kYXRlcz48YWNjZXNzaW9uLW51bT4xMTQwMDI1NzwvYWNjZXNz
aW9uLW51bT48dXJscz48L3VybHM+PC9yZWNvcmQ+PC9DaXRlPjxDaXRlPjxBdXRob3I+T2xzZW48
L0F1dGhvcj48WWVhcj4xOTkzPC9ZZWFyPjxSZWNOdW0+MTYxNjwvUmVjTnVtPjxyZWNvcmQ+PHJl
Yy1udW1iZXI+MTYxNjwvcmVjLW51bWJlcj48Zm9yZWlnbi1rZXlzPjxrZXkgYXBwPSJFTiIgZGIt
aWQ9ImZ3cmQyenIwMjl4ZXdxZWFhYTF4c3M5cXcwZXdzc2Q1ZWQ5ZCIgdGltZXN0YW1wPSIwIj4x
NjE2PC9rZXk+PC9mb3JlaWduLWtleXM+PHJlZi10eXBlIG5hbWU9IkpvdXJuYWwgQXJ0aWNsZSI+
MTc8L3JlZi10eXBlPjxjb250cmlidXRvcnM+PGF1dGhvcnM+PGF1dGhvcj5PbHNlbiwgSi4gQS48
L2F1dGhvcj48YXV0aG9yPk9sc2VuLCBKLiBBLjwvYXV0aG9yPjwvYXV0aG9ycz48L2NvbnRyaWJ1
dG9ycz48YXV0aC1hZGRyZXNzPkRlcGFydG1lbnQgb2YgRWNvbm9taWNzLCBVbml2ZXJzaXR5IG9m
IFRyb21zbywgTm9yd2F5LjwvYXV0aC1hZGRyZXNzPjx0aXRsZXM+PHRpdGxlPk9uIHdoYXQgYmFz
aXMgc2hvdWxkIGhlYWx0aCBiZSBkaXNjb3VudGVkPzwvdGl0bGU+PHNlY29uZGFyeS10aXRsZT5K
b3VybmFsIG9mIEhlYWx0aCBFY29ub21pY3M8L3NlY29uZGFyeS10aXRsZT48L3RpdGxlcz48cGFn
ZXM+MzktNTM8L3BhZ2VzPjx2b2x1bWU+MTI8L3ZvbHVtZT48bnVtYmVyPjE8L251bWJlcj48ZGF0
ZXM+PHllYXI+MTk5MzwveWVhcj48cHViLWRhdGVzPjxkYXRlPkFwcjwvZGF0ZT48L3B1Yi1kYXRl
cz48L2RhdGVzPjxhY2Nlc3Npb24tbnVtPjEwMTI2NDg5PC9hY2Nlc3Npb24tbnVtPjx3b3JrLXR5
cGU+UmVzZWFyY2ggU3VwcG9ydCwgTm9uLVUuUy4gR292JmFwb3M7dCYjeEQ7UmV2aWV3PC93b3Jr
LXR5cGU+PHVybHM+PC91cmxzPjwvcmVjb3JkPjwvQ2l0ZT48Q2l0ZT48QXV0aG9yPk9sc2VuPC9B
dXRob3I+PFllYXI+MTk5MzwvWWVhcj48UmVjTnVtPjE3Mjc8L1JlY051bT48cmVjb3JkPjxyZWMt
bnVtYmVyPjE3Mjc8L3JlYy1udW1iZXI+PGZvcmVpZ24ta2V5cz48a2V5IGFwcD0iRU4iIGRiLWlk
PSJmd3JkMnpyMDI5eGV3cWVhYWExeHNzOXF3MGV3c3NkNWVkOWQiIHRpbWVzdGFtcD0iMCI+MTcy
Nzwva2V5PjwvZm9yZWlnbi1rZXlzPjxyZWYtdHlwZSBuYW1lPSJKb3VybmFsIEFydGljbGUiPjE3
PC9yZWYtdHlwZT48Y29udHJpYnV0b3JzPjxhdXRob3JzPjxhdXRob3I+T2xzZW4sIEouIEEuPC9h
dXRob3I+PC9hdXRob3JzPjwvY29udHJpYnV0b3JzPjxhdXRoLWFkZHJlc3M+RGVwYXJ0bWVudCBv
ZiBFY29ub21pY3MsIFVuaXZlcnNpdHkgb2YgVHJvbXNvLCBOb3J3YXkuPC9hdXRoLWFkZHJlc3M+
PHRpdGxlcz48dGl0bGU+VGltZSBwcmVmZXJlbmNlcyBmb3IgaGVhbHRoIGdhaW5zOiBhbiBlbXBp
cmljYWwgaW52ZXN0aWdhdGlvbjwvdGl0bGU+PHNlY29uZGFyeS10aXRsZT5IZWFsdGggRWNvbjwv
c2Vjb25kYXJ5LXRpdGxlPjxhbHQtdGl0bGU+SGVhbHRoIGVjb25vbWljczwvYWx0LXRpdGxlPjwv
dGl0bGVzPjxwYWdlcz4yNTctNjU8L3BhZ2VzPjx2b2x1bWU+Mjwvdm9sdW1lPjxudW1iZXI+Mzwv
bnVtYmVyPjxlZGl0aW9uPjE5OTMvMTAvMDE8L2VkaXRpb24+PGtleXdvcmRzPjxrZXl3b3JkPkFk
dWx0PC9rZXl3b3JkPjxrZXl3b3JkPkFnZSBGYWN0b3JzPC9rZXl3b3JkPjxrZXl3b3JkPipBdHRp
dHVkZSB0byBIZWFsdGg8L2tleXdvcmQ+PGtleXdvcmQ+RWR1Y2F0aW9uYWwgU3RhdHVzPC9rZXl3
b3JkPjxrZXl3b3JkPkZlbWFsZTwva2V5d29yZD48a2V5d29yZD5Gb3JlY2FzdGluZzwva2V5d29y
ZD48a2V5d29yZD5IZWFsdGggUHJpb3JpdGllczwva2V5d29yZD48a2V5d29yZD5IZWFsdGggUmVz
b3VyY2VzLypzdXBwbHkgJmFtcDsgZGlzdHJpYnV0aW9uPC9rZXl3b3JkPjxrZXl3b3JkPkh1bWFu
czwva2V5d29yZD48a2V5d29yZD5MaWZlIFN1cHBvcnQgQ2FyZTwva2V5d29yZD48a2V5d29yZD5N
YWxlPC9rZXl3b3JkPjxrZXl3b3JkPk1pZGRsZSBBZ2VkPC9rZXl3b3JkPjxrZXl3b3JkPk5vcndh
eTwva2V5d29yZD48a2V5d29yZD5Qcm9ncmFtIEV2YWx1YXRpb24vKmVjb25vbWljczwva2V5d29y
ZD48a2V5d29yZD4qUXVhbGl0eSBvZiBMaWZlPC9rZXl3b3JkPjxrZXl3b3JkPlF1ZXN0aW9ubmFp
cmVzPC9rZXl3b3JkPjxrZXl3b3JkPlJlZ3Jlc3Npb24gQW5hbHlzaXM8L2tleXdvcmQ+PGtleXdv
cmQ+U2FtcGxpbmcgU3R1ZGllczwva2V5d29yZD48a2V5d29yZD5TZXggRmFjdG9yczwva2V5d29y
ZD48a2V5d29yZD5UaW1lIEZhY3RvcnM8L2tleXdvcmQ+PGtleXdvcmQ+KlZhbHVlIG9mIExpZmU8
L2tleXdvcmQ+PC9rZXl3b3Jkcz48ZGF0ZXM+PHllYXI+MTk5MzwveWVhcj48cHViLWRhdGVzPjxk
YXRlPk9jdDwvZGF0ZT48L3B1Yi1kYXRlcz48L2RhdGVzPjxpc2JuPjEwNTctOTIzMCAoUHJpbnQp
JiN4RDsxMDU3LTkyMzA8L2lzYm4+PGFjY2Vzc2lvbi1udW0+ODI3NTE3MTwvYWNjZXNzaW9uLW51
bT48dXJscz48L3VybHM+PHJlbW90ZS1kYXRhYmFzZS1wcm92aWRlcj5ObG08L3JlbW90ZS1kYXRh
YmFzZS1wcm92aWRlcj48bGFuZ3VhZ2U+ZW5nPC9sYW5ndWFnZT48L3JlY29yZD48L0NpdGU+PENp
dGU+PEF1dGhvcj5HYW5pYXRzPC9BdXRob3I+PFllYXI+MjAwMDwvWWVhcj48UmVjTnVtPjE1MTM8
L1JlY051bT48cmVjb3JkPjxyZWMtbnVtYmVyPjE1MTM8L3JlYy1udW1iZXI+PGZvcmVpZ24ta2V5
cz48a2V5IGFwcD0iRU4iIGRiLWlkPSJmd3JkMnpyMDI5eGV3cWVhYWExeHNzOXF3MGV3c3NkNWVk
OWQiIHRpbWVzdGFtcD0iMCI+MTUxMzwva2V5PjwvZm9yZWlnbi1rZXlzPjxyZWYtdHlwZSBuYW1l
PSJKb3VybmFsIEFydGljbGUiPjE3PC9yZWYtdHlwZT48Y29udHJpYnV0b3JzPjxhdXRob3JzPjxh
dXRob3I+R2FuaWF0cywgVC4gRy48L2F1dGhvcj48YXV0aG9yPkNhcnNvbiwgUi4gVC48L2F1dGhv
cj48YXV0aG9yPkhhbW0sIFIuIE0uPC9hdXRob3I+PGF1dGhvcj5DYW50b3IsIFMuIEIuPC9hdXRo
b3I+PGF1dGhvcj5TdW1uZXIsIFcuPC9hdXRob3I+PGF1dGhvcj5TcGFubiwgUy4gSi48L2F1dGhv
cj48YXV0aG9yPkhhZ2VuLCBNLiBELjwvYXV0aG9yPjxhdXRob3I+TWlsbGVyLCBDLjwvYXV0aG9y
PjxhdXRob3I+R2FuaWF0cywgVC4gRy48L2F1dGhvcj48YXV0aG9yPkNhcnNvbiwgUi4gVC48L2F1
dGhvcj48YXV0aG9yPkhhbW0sIFIuIE0uPC9hdXRob3I+PGF1dGhvcj5DYW50b3IsIFMuIEIuPC9h
dXRob3I+PGF1dGhvcj5TdW1uZXIsIFcuPC9hdXRob3I+PGF1dGhvcj5TcGFubiwgUy4gSi48L2F1
dGhvcj48YXV0aG9yPkhhZ2VuLCBNLiBELjwvYXV0aG9yPjxhdXRob3I+TWlsbGVyLCBDLjwvYXV0
aG9yPjwvYXV0aG9ycz48L2NvbnRyaWJ1dG9ycz48YXV0aC1hZGRyZXNzPkRlcGFydG1lbnQgb2Yg
RmFtaWx5IGFuZCBQcmV2ZW50aXZlIE1lZGljaW5lLCBVbml2ZXJzaXR5IG9mIENhbGlmb3JuaWEg
U2FuIERpZWdvLCBTY2hvb2wgb2YgTWVkaWNpbmUsIExhIEpvbGxhIDkyMDkzLTA2MjIsIFVTQS4g
dGdhbmlhdHNAdWNzZC5lZHU8L2F1dGgtYWRkcmVzcz48dGl0bGVzPjx0aXRsZT5Qb3B1bGF0aW9u
LWJhc2VkIHRpbWUgcHJlZmVyZW5jZXMgZm9yIGZ1dHVyZSBoZWFsdGggb3V0Y29tZXM8L3RpdGxl
PjxzZWNvbmRhcnktdGl0bGU+TWVkaWNhbCBEZWNpc2lvbiBNYWtpbmc8L3NlY29uZGFyeS10aXRs
ZT48L3RpdGxlcz48cGFnZXM+MjYzLTcwPC9wYWdlcz48dm9sdW1lPjIwPC92b2x1bWU+PG51bWJl
cj4zPC9udW1iZXI+PGRhdGVzPjx5ZWFyPjIwMDA8L3llYXI+PHB1Yi1kYXRlcz48ZGF0ZT5KdWwt
U2VwPC9kYXRlPjwvcHViLWRhdGVzPjwvZGF0ZXM+PGFjY2Vzc2lvbi1udW0+MTA5Mjk4NDg8L2Fj
Y2Vzc2lvbi1udW0+PHdvcmstdHlwZT5DbGluaWNhbCBUcmlhbCYjeEQ7TXVsdGljZW50ZXIgU3R1
ZHkmI3hEO1Jlc2VhcmNoIFN1cHBvcnQsIE5vbi1VLlMuIEdvdiZhcG9zO3Q8L3dvcmstdHlwZT48
dXJscz48L3VybHM+PC9yZWNvcmQ+PC9DaXRlPjxDaXRlPjxBdXRob3I+UmVkZWxtZWllcjwvQXV0
aG9yPjxZZWFyPjE5OTM8L1llYXI+PFJlY051bT4xNjEzPC9SZWNOdW0+PHJlY29yZD48cmVjLW51
bWJlcj4xNjEzPC9yZWMtbnVtYmVyPjxmb3JlaWduLWtleXM+PGtleSBhcHA9IkVOIiBkYi1pZD0i
ZndyZDJ6cjAyOXhld3FlYWFhMXhzczlxdzBld3NzZDVlZDlkIiB0aW1lc3RhbXA9IjAiPjE2MTM8
L2tleT48L2ZvcmVpZ24ta2V5cz48cmVmLXR5cGUgbmFtZT0iSm91cm5hbCBBcnRpY2xlIj4xNzwv
cmVmLXR5cGU+PGNvbnRyaWJ1dG9ycz48YXV0aG9ycz48YXV0aG9yPlJlZGVsbWVpZXIsIEQuIEEu
PC9hdXRob3I+PGF1dGhvcj5IZWxsZXIsIEQuIE4uPC9hdXRob3I+PGF1dGhvcj5SZWRlbG1laWVy
LCBELiBBLjwvYXV0aG9yPjxhdXRob3I+SGVsbGVyLCBELiBOLjwvYXV0aG9yPjwvYXV0aG9ycz48
L2NvbnRyaWJ1dG9ycz48YXV0aC1hZGRyZXNzPkRlcGFydG1lbnQgb2YgTWVkaWNpbmUsIFVuaXZl
cnNpdHkgb2YgVG9yb250bywgT250YXJpbywgQ2FuYWRhLjwvYXV0aC1hZGRyZXNzPjx0aXRsZXM+
PHRpdGxlPlRpbWUgcHJlZmVyZW5jZSBpbiBtZWRpY2FsIGRlY2lzaW9uIG1ha2luZyBhbmQgY29z
dC1lZmZlY3RpdmVuZXNzIGFuYWx5c2lzPC90aXRsZT48c2Vjb25kYXJ5LXRpdGxlPk1lZGljYWwg
RGVjaXNpb24gTWFraW5nPC9zZWNvbmRhcnktdGl0bGU+PC90aXRsZXM+PHBhZ2VzPjIxMi03PC9w
YWdlcz48dm9sdW1lPjEzPC92b2x1bWU+PG51bWJlcj4zPC9udW1iZXI+PGRhdGVzPjx5ZWFyPjE5
OTM8L3llYXI+PHB1Yi1kYXRlcz48ZGF0ZT5KdWwtU2VwPC9kYXRlPjwvcHViLWRhdGVzPjwvZGF0
ZXM+PGFjY2Vzc2lvbi1udW0+ODQxMjU0OTwvYWNjZXNzaW9uLW51bT48d29yay10eXBlPkNvbXBh
cmF0aXZlIFN0dWR5JiN4RDtSZXNlYXJjaCBTdXBwb3J0LCBOb24tVS5TLiBHb3YmYXBvczt0PC93
b3JrLXR5cGU+PHVybHM+PC91cmxzPjwvcmVjb3JkPjwvQ2l0ZT48Q2l0ZT48QXV0aG9yPlRoYWxl
cjwvQXV0aG9yPjxZZWFyPjE5ODE8L1llYXI+PFJlY051bT4xNzc4PC9SZWNOdW0+PHJlY29yZD48
cmVjLW51bWJlcj4xNzc4PC9yZWMtbnVtYmVyPjxmb3JlaWduLWtleXM+PGtleSBhcHA9IkVOIiBk
Yi1pZD0iZndyZDJ6cjAyOXhld3FlYWFhMXhzczlxdzBld3NzZDVlZDlkIiB0aW1lc3RhbXA9IjE1
MjIzODgyMTAiPjE3Nzg8L2tleT48L2ZvcmVpZ24ta2V5cz48cmVmLXR5cGUgbmFtZT0iSm91cm5h
bCBBcnRpY2xlIj4xNzwvcmVmLXR5cGU+PGNvbnRyaWJ1dG9ycz48YXV0aG9ycz48YXV0aG9yPlRo
YWxlciwgUmljaGFyZDwvYXV0aG9yPjwvYXV0aG9ycz48L2NvbnRyaWJ1dG9ycz48dGl0bGVzPjx0
aXRsZT5Tb21lIGVtcGlyaWNhbCBldmlkZW5jZSBvbiBkeW5hbWljIGluY29uc2lzdGVuY3k8L3Rp
dGxlPjxzZWNvbmRhcnktdGl0bGU+RWNvbm9taWNzIExldHRlcnM8L3NlY29uZGFyeS10aXRsZT48
L3RpdGxlcz48cGVyaW9kaWNhbD48ZnVsbC10aXRsZT5FY29ub21pY3MgTGV0dGVyczwvZnVsbC10
aXRsZT48L3BlcmlvZGljYWw+PHBhZ2VzPjIwMS0yMDc8L3BhZ2VzPjx2b2x1bWU+ODwvdm9sdW1l
PjxudW1iZXI+MzwvbnVtYmVyPjxkYXRlcz48eWVhcj4xOTgxPC95ZWFyPjxwdWItZGF0ZXM+PGRh
dGU+MTk4MS8wMS8wMS88L2RhdGU+PC9wdWItZGF0ZXM+PC9kYXRlcz48aXNibj4wMTY1LTE3NjU8
L2lzYm4+PHVybHM+PHJlbGF0ZWQtdXJscz48dXJsPmh0dHA6Ly93d3cuc2NpZW5jZWRpcmVjdC5j
b20vc2NpZW5jZS9hcnRpY2xlL3BpaS8wMTY1MTc2NTgxOTAwNjc3PC91cmw+PC9yZWxhdGVkLXVy
bHM+PC91cmxzPjxlbGVjdHJvbmljLXJlc291cmNlLW51bT5odHRwczovL2RvaS5vcmcvMTAuMTAx
Ni8wMTY1LTE3NjUoODEpOTAwNjctNzwvZWxlY3Ryb25pYy1yZXNvdXJjZS1udW0+PC9yZWNvcmQ+
PC9DaXRlPjwvRW5kTm90ZT4A
</w:fldData>
        </w:fldChar>
      </w:r>
      <w:r w:rsidR="00DF225D" w:rsidRPr="002B305F">
        <w:rPr>
          <w:rFonts w:asciiTheme="majorBidi" w:hAnsiTheme="majorBidi" w:cstheme="majorBidi"/>
          <w:sz w:val="24"/>
          <w:szCs w:val="24"/>
          <w:lang w:bidi="fa-IR"/>
        </w:rPr>
        <w:instrText xml:space="preserve"> ADDIN EN.CITE </w:instrText>
      </w:r>
      <w:r w:rsidR="00DF225D" w:rsidRPr="002B305F">
        <w:rPr>
          <w:rFonts w:asciiTheme="majorBidi" w:hAnsiTheme="majorBidi" w:cstheme="majorBidi"/>
          <w:sz w:val="24"/>
          <w:szCs w:val="24"/>
          <w:lang w:bidi="fa-IR"/>
        </w:rPr>
        <w:fldChar w:fldCharType="begin">
          <w:fldData xml:space="preserve">PEVuZE5vdGU+PENpdGU+PEF1dGhvcj5Sb2JiZXJzdGFkPC9BdXRob3I+PFllYXI+MjAwNTwvWWVh
cj48UmVjTnVtPjEzNjk8L1JlY051bT48RGlzcGxheVRleHQ+WzcsIDE0LCAyMiwgMjgtMzJdPC9E
aXNwbGF5VGV4dD48cmVjb3JkPjxyZWMtbnVtYmVyPjEzNjk8L3JlYy1udW1iZXI+PGZvcmVpZ24t
a2V5cz48a2V5IGFwcD0iRU4iIGRiLWlkPSJmd3JkMnpyMDI5eGV3cWVhYWExeHNzOXF3MGV3c3Nk
NWVkOWQiIHRpbWVzdGFtcD0iMCI+MTM2OTwva2V5PjwvZm9yZWlnbi1rZXlzPjxyZWYtdHlwZSBu
YW1lPSJKb3VybmFsIEFydGljbGUiPjE3PC9yZWYtdHlwZT48Y29udHJpYnV0b3JzPjxhdXRob3Jz
PjxhdXRob3I+Um9iYmVyc3RhZCwgQi48L2F1dGhvcj48YXV0aG9yPlJvYmJlcnN0YWQsIEJqYXJu
ZTwvYXV0aG9yPjwvYXV0aG9ycz48L2NvbnRyaWJ1dG9ycz48YXV0aC1hZGRyZXNzPkNlbnRyZSBm
b3IgSW50ZXJuYXRpb25hbCBIZWFsdGggYW5kIERlcGFydG1lbnQgb2YgRWNvbm9taWNzLCBVbml2
ZXJzaXR5IG9mIEJlcmdlbiwgSVNGLCBLYWxmYXJ2ZWllbiAzMSwgTi01MDE4IEJlcmdlbiwgTm9y
d2F5LiBiamFybmUucm9iYmVyc3RhZEBjaWgudWliLm5vPC9hdXRoLWFkZHJlc3M+PHRpdGxlcz48
dGl0bGU+RXN0aW1hdGlvbiBvZiBwcml2YXRlIGFuZCBzb2NpYWwgdGltZSBwcmVmZXJlbmNlcyBm
b3IgaGVhbHRoIGluIG5vcnRoZXJuIFRhbnphbmlhPC90aXRsZT48c2Vjb25kYXJ5LXRpdGxlPlNv
Y2lhbCBTY2llbmNlICZhbXA7IE1lZGljaW5lPC9zZWNvbmRhcnktdGl0bGU+PC90aXRsZXM+PHBh
Z2VzPjE1OTctNjA3PC9wYWdlcz48dm9sdW1lPjYxPC92b2x1bWU+PG51bWJlcj43PC9udW1iZXI+
PGRhdGVzPjx5ZWFyPjIwMDU8L3llYXI+PHB1Yi1kYXRlcz48ZGF0ZT5PY3Q8L2RhdGU+PC9wdWIt
ZGF0ZXM+PC9kYXRlcz48YWNjZXNzaW9uLW51bT4xNTg4NTg2NjwvYWNjZXNzaW9uLW51bT48d29y
ay10eXBlPlJlc2VhcmNoIFN1cHBvcnQsIE5vbi1VLlMuIEdvdiZhcG9zO3Q8L3dvcmstdHlwZT48
dXJscz48L3VybHM+PC9yZWNvcmQ+PC9DaXRlPjxDaXRlPjxBdXRob3I+Q3JvcHBlcjwvQXV0aG9y
PjxZZWFyPjE5OTQ8L1llYXI+PFJlY051bT4xNzMyPC9SZWNOdW0+PHJlY29yZD48cmVjLW51bWJl
cj4xNzMyPC9yZWMtbnVtYmVyPjxmb3JlaWduLWtleXM+PGtleSBhcHA9IkVOIiBkYi1pZD0iZndy
ZDJ6cjAyOXhld3FlYWFhMXhzczlxdzBld3NzZDVlZDlkIiB0aW1lc3RhbXA9IjAiPjE3MzI8L2tl
eT48L2ZvcmVpZ24ta2V5cz48cmVmLXR5cGUgbmFtZT0iSm91cm5hbCBBcnRpY2xlIj4xNzwvcmVm
LXR5cGU+PGNvbnRyaWJ1dG9ycz48YXV0aG9ycz48YXV0aG9yPkNyb3BwZXIsIE1hdXJlZW5MPC9h
dXRob3I+PGF1dGhvcj5BeWRlZGUsIFNlbWFLPC9hdXRob3I+PGF1dGhvcj5Qb3J0bmV5LCBQYXVs
UjwvYXV0aG9yPjwvYXV0aG9ycz48L2NvbnRyaWJ1dG9ycz48dGl0bGVzPjx0aXRsZT5QcmVmZXJl
bmNlcyBmb3IgbGlmZSBzYXZpbmcgcHJvZ3JhbXM6IGhvdyB0aGUgcHVibGljIGRpc2NvdW50cyB0
aW1lIGFuZCBhZ2U8L3RpdGxlPjxzZWNvbmRhcnktdGl0bGU+Sm91cm5hbCBvZiBSaXNrIGFuZCBV
bmNlcnRhaW50eTwvc2Vjb25kYXJ5LXRpdGxlPjwvdGl0bGVzPjxwYWdlcz4yNDMtMjY1PC9wYWdl
cz48dm9sdW1lPjg8L3ZvbHVtZT48bnVtYmVyPjM8L251bWJlcj48a2V5d29yZHM+PGtleXdvcmQ+
dmFsdWUgb2YgbGlmZTwva2V5d29yZD48a2V5d29yZD5kaXNjb3VudGluZzwva2V5d29yZD48a2V5
d29yZD5saWZlLXllYXJzIHNhdmVkPC9rZXl3b3JkPjwva2V5d29yZHM+PGRhdGVzPjx5ZWFyPjE5
OTQ8L3llYXI+PC9kYXRlcz48cHVibGlzaGVyPktsdXdlciBBY2FkZW1pYyBQdWJsaXNoZXJzPC9w
dWJsaXNoZXI+PHVybHM+PHJlbGF0ZWQtdXJscz48dXJsPmh0dHA6Ly9keC5kb2kub3JnLzEwLjEw
MDcvQkYwMTA2NDA0NCA8L3VybD48L3JlbGF0ZWQtdXJscz48L3VybHM+PC9yZWNvcmQ+PC9DaXRl
PjxDaXRlPjxBdXRob3I+TGF6YXJvPC9BdXRob3I+PFllYXI+MjAwMTwvWWVhcj48UmVjTnVtPjE0
OTE8L1JlY051bT48cmVjb3JkPjxyZWMtbnVtYmVyPjE0OTE8L3JlYy1udW1iZXI+PGZvcmVpZ24t
a2V5cz48a2V5IGFwcD0iRU4iIGRiLWlkPSJmd3JkMnpyMDI5eGV3cWVhYWExeHNzOXF3MGV3c3Nk
NWVkOWQiIHRpbWVzdGFtcD0iMCI+MTQ5MTwva2V5PjwvZm9yZWlnbi1rZXlzPjxyZWYtdHlwZSBu
YW1lPSJKb3VybmFsIEFydGljbGUiPjE3PC9yZWYtdHlwZT48Y29udHJpYnV0b3JzPjxhdXRob3Jz
PjxhdXRob3I+TGF6YXJvLCBBLjwvYXV0aG9yPjxhdXRob3I+QmFyYmVyYW4sIFIuPC9hdXRob3I+
PGF1dGhvcj5SdWJpbywgRS48L2F1dGhvcj48YXV0aG9yPkxhemFybywgQS48L2F1dGhvcj48YXV0
aG9yPkJhcmJlcmFuLCBSLjwvYXV0aG9yPjxhdXRob3I+UnViaW8sIEUuPC9hdXRob3I+PC9hdXRo
b3JzPjwvY29udHJpYnV0b3JzPjxhdXRoLWFkZHJlc3M+RmFjdWx0YWQgZGUgRGVyZWNobywgVW5p
dmVyc2l0eSBvZiBaYXJhZ296YSwgWmFyYWdvemEsIFNwYWluLiBhbGF6YXJvQHBvc3RhLnVuaXph
ci5lczwvYXV0aC1hZGRyZXNzPjx0aXRsZXM+PHRpdGxlPlByaXZhdGUgYW5kIHNvY2lhbCB0aW1l
IHByZWZlcmVuY2VzIGZvciBoZWFsdGggYW5kIG1vbmV5OiBhbiBlbXBpcmljYWwgZXN0aW1hdGlv
bjwvdGl0bGU+PHNlY29uZGFyeS10aXRsZT5IZWFsdGggRWNvbm9taWNzPC9zZWNvbmRhcnktdGl0
bGU+PC90aXRsZXM+PHBhZ2VzPjM1MS02PC9wYWdlcz48dm9sdW1lPjEwPC92b2x1bWU+PG51bWJl
cj40PC9udW1iZXI+PGRhdGVzPjx5ZWFyPjIwMDE8L3llYXI+PHB1Yi1kYXRlcz48ZGF0ZT5KdW48
L2RhdGU+PC9wdWItZGF0ZXM+PC9kYXRlcz48YWNjZXNzaW9uLW51bT4xMTQwMDI1NzwvYWNjZXNz
aW9uLW51bT48dXJscz48L3VybHM+PC9yZWNvcmQ+PC9DaXRlPjxDaXRlPjxBdXRob3I+T2xzZW48
L0F1dGhvcj48WWVhcj4xOTkzPC9ZZWFyPjxSZWNOdW0+MTYxNjwvUmVjTnVtPjxyZWNvcmQ+PHJl
Yy1udW1iZXI+MTYxNjwvcmVjLW51bWJlcj48Zm9yZWlnbi1rZXlzPjxrZXkgYXBwPSJFTiIgZGIt
aWQ9ImZ3cmQyenIwMjl4ZXdxZWFhYTF4c3M5cXcwZXdzc2Q1ZWQ5ZCIgdGltZXN0YW1wPSIwIj4x
NjE2PC9rZXk+PC9mb3JlaWduLWtleXM+PHJlZi10eXBlIG5hbWU9IkpvdXJuYWwgQXJ0aWNsZSI+
MTc8L3JlZi10eXBlPjxjb250cmlidXRvcnM+PGF1dGhvcnM+PGF1dGhvcj5PbHNlbiwgSi4gQS48
L2F1dGhvcj48YXV0aG9yPk9sc2VuLCBKLiBBLjwvYXV0aG9yPjwvYXV0aG9ycz48L2NvbnRyaWJ1
dG9ycz48YXV0aC1hZGRyZXNzPkRlcGFydG1lbnQgb2YgRWNvbm9taWNzLCBVbml2ZXJzaXR5IG9m
IFRyb21zbywgTm9yd2F5LjwvYXV0aC1hZGRyZXNzPjx0aXRsZXM+PHRpdGxlPk9uIHdoYXQgYmFz
aXMgc2hvdWxkIGhlYWx0aCBiZSBkaXNjb3VudGVkPzwvdGl0bGU+PHNlY29uZGFyeS10aXRsZT5K
b3VybmFsIG9mIEhlYWx0aCBFY29ub21pY3M8L3NlY29uZGFyeS10aXRsZT48L3RpdGxlcz48cGFn
ZXM+MzktNTM8L3BhZ2VzPjx2b2x1bWU+MTI8L3ZvbHVtZT48bnVtYmVyPjE8L251bWJlcj48ZGF0
ZXM+PHllYXI+MTk5MzwveWVhcj48cHViLWRhdGVzPjxkYXRlPkFwcjwvZGF0ZT48L3B1Yi1kYXRl
cz48L2RhdGVzPjxhY2Nlc3Npb24tbnVtPjEwMTI2NDg5PC9hY2Nlc3Npb24tbnVtPjx3b3JrLXR5
cGU+UmVzZWFyY2ggU3VwcG9ydCwgTm9uLVUuUy4gR292JmFwb3M7dCYjeEQ7UmV2aWV3PC93b3Jr
LXR5cGU+PHVybHM+PC91cmxzPjwvcmVjb3JkPjwvQ2l0ZT48Q2l0ZT48QXV0aG9yPk9sc2VuPC9B
dXRob3I+PFllYXI+MTk5MzwvWWVhcj48UmVjTnVtPjE3Mjc8L1JlY051bT48cmVjb3JkPjxyZWMt
bnVtYmVyPjE3Mjc8L3JlYy1udW1iZXI+PGZvcmVpZ24ta2V5cz48a2V5IGFwcD0iRU4iIGRiLWlk
PSJmd3JkMnpyMDI5eGV3cWVhYWExeHNzOXF3MGV3c3NkNWVkOWQiIHRpbWVzdGFtcD0iMCI+MTcy
Nzwva2V5PjwvZm9yZWlnbi1rZXlzPjxyZWYtdHlwZSBuYW1lPSJKb3VybmFsIEFydGljbGUiPjE3
PC9yZWYtdHlwZT48Y29udHJpYnV0b3JzPjxhdXRob3JzPjxhdXRob3I+T2xzZW4sIEouIEEuPC9h
dXRob3I+PC9hdXRob3JzPjwvY29udHJpYnV0b3JzPjxhdXRoLWFkZHJlc3M+RGVwYXJ0bWVudCBv
ZiBFY29ub21pY3MsIFVuaXZlcnNpdHkgb2YgVHJvbXNvLCBOb3J3YXkuPC9hdXRoLWFkZHJlc3M+
PHRpdGxlcz48dGl0bGU+VGltZSBwcmVmZXJlbmNlcyBmb3IgaGVhbHRoIGdhaW5zOiBhbiBlbXBp
cmljYWwgaW52ZXN0aWdhdGlvbjwvdGl0bGU+PHNlY29uZGFyeS10aXRsZT5IZWFsdGggRWNvbjwv
c2Vjb25kYXJ5LXRpdGxlPjxhbHQtdGl0bGU+SGVhbHRoIGVjb25vbWljczwvYWx0LXRpdGxlPjwv
dGl0bGVzPjxwYWdlcz4yNTctNjU8L3BhZ2VzPjx2b2x1bWU+Mjwvdm9sdW1lPjxudW1iZXI+Mzwv
bnVtYmVyPjxlZGl0aW9uPjE5OTMvMTAvMDE8L2VkaXRpb24+PGtleXdvcmRzPjxrZXl3b3JkPkFk
dWx0PC9rZXl3b3JkPjxrZXl3b3JkPkFnZSBGYWN0b3JzPC9rZXl3b3JkPjxrZXl3b3JkPipBdHRp
dHVkZSB0byBIZWFsdGg8L2tleXdvcmQ+PGtleXdvcmQ+RWR1Y2F0aW9uYWwgU3RhdHVzPC9rZXl3
b3JkPjxrZXl3b3JkPkZlbWFsZTwva2V5d29yZD48a2V5d29yZD5Gb3JlY2FzdGluZzwva2V5d29y
ZD48a2V5d29yZD5IZWFsdGggUHJpb3JpdGllczwva2V5d29yZD48a2V5d29yZD5IZWFsdGggUmVz
b3VyY2VzLypzdXBwbHkgJmFtcDsgZGlzdHJpYnV0aW9uPC9rZXl3b3JkPjxrZXl3b3JkPkh1bWFu
czwva2V5d29yZD48a2V5d29yZD5MaWZlIFN1cHBvcnQgQ2FyZTwva2V5d29yZD48a2V5d29yZD5N
YWxlPC9rZXl3b3JkPjxrZXl3b3JkPk1pZGRsZSBBZ2VkPC9rZXl3b3JkPjxrZXl3b3JkPk5vcndh
eTwva2V5d29yZD48a2V5d29yZD5Qcm9ncmFtIEV2YWx1YXRpb24vKmVjb25vbWljczwva2V5d29y
ZD48a2V5d29yZD4qUXVhbGl0eSBvZiBMaWZlPC9rZXl3b3JkPjxrZXl3b3JkPlF1ZXN0aW9ubmFp
cmVzPC9rZXl3b3JkPjxrZXl3b3JkPlJlZ3Jlc3Npb24gQW5hbHlzaXM8L2tleXdvcmQ+PGtleXdv
cmQ+U2FtcGxpbmcgU3R1ZGllczwva2V5d29yZD48a2V5d29yZD5TZXggRmFjdG9yczwva2V5d29y
ZD48a2V5d29yZD5UaW1lIEZhY3RvcnM8L2tleXdvcmQ+PGtleXdvcmQ+KlZhbHVlIG9mIExpZmU8
L2tleXdvcmQ+PC9rZXl3b3Jkcz48ZGF0ZXM+PHllYXI+MTk5MzwveWVhcj48cHViLWRhdGVzPjxk
YXRlPk9jdDwvZGF0ZT48L3B1Yi1kYXRlcz48L2RhdGVzPjxpc2JuPjEwNTctOTIzMCAoUHJpbnQp
JiN4RDsxMDU3LTkyMzA8L2lzYm4+PGFjY2Vzc2lvbi1udW0+ODI3NTE3MTwvYWNjZXNzaW9uLW51
bT48dXJscz48L3VybHM+PHJlbW90ZS1kYXRhYmFzZS1wcm92aWRlcj5ObG08L3JlbW90ZS1kYXRh
YmFzZS1wcm92aWRlcj48bGFuZ3VhZ2U+ZW5nPC9sYW5ndWFnZT48L3JlY29yZD48L0NpdGU+PENp
dGU+PEF1dGhvcj5HYW5pYXRzPC9BdXRob3I+PFllYXI+MjAwMDwvWWVhcj48UmVjTnVtPjE1MTM8
L1JlY051bT48cmVjb3JkPjxyZWMtbnVtYmVyPjE1MTM8L3JlYy1udW1iZXI+PGZvcmVpZ24ta2V5
cz48a2V5IGFwcD0iRU4iIGRiLWlkPSJmd3JkMnpyMDI5eGV3cWVhYWExeHNzOXF3MGV3c3NkNWVk
OWQiIHRpbWVzdGFtcD0iMCI+MTUxMzwva2V5PjwvZm9yZWlnbi1rZXlzPjxyZWYtdHlwZSBuYW1l
PSJKb3VybmFsIEFydGljbGUiPjE3PC9yZWYtdHlwZT48Y29udHJpYnV0b3JzPjxhdXRob3JzPjxh
dXRob3I+R2FuaWF0cywgVC4gRy48L2F1dGhvcj48YXV0aG9yPkNhcnNvbiwgUi4gVC48L2F1dGhv
cj48YXV0aG9yPkhhbW0sIFIuIE0uPC9hdXRob3I+PGF1dGhvcj5DYW50b3IsIFMuIEIuPC9hdXRo
b3I+PGF1dGhvcj5TdW1uZXIsIFcuPC9hdXRob3I+PGF1dGhvcj5TcGFubiwgUy4gSi48L2F1dGhv
cj48YXV0aG9yPkhhZ2VuLCBNLiBELjwvYXV0aG9yPjxhdXRob3I+TWlsbGVyLCBDLjwvYXV0aG9y
PjxhdXRob3I+R2FuaWF0cywgVC4gRy48L2F1dGhvcj48YXV0aG9yPkNhcnNvbiwgUi4gVC48L2F1
dGhvcj48YXV0aG9yPkhhbW0sIFIuIE0uPC9hdXRob3I+PGF1dGhvcj5DYW50b3IsIFMuIEIuPC9h
dXRob3I+PGF1dGhvcj5TdW1uZXIsIFcuPC9hdXRob3I+PGF1dGhvcj5TcGFubiwgUy4gSi48L2F1
dGhvcj48YXV0aG9yPkhhZ2VuLCBNLiBELjwvYXV0aG9yPjxhdXRob3I+TWlsbGVyLCBDLjwvYXV0
aG9yPjwvYXV0aG9ycz48L2NvbnRyaWJ1dG9ycz48YXV0aC1hZGRyZXNzPkRlcGFydG1lbnQgb2Yg
RmFtaWx5IGFuZCBQcmV2ZW50aXZlIE1lZGljaW5lLCBVbml2ZXJzaXR5IG9mIENhbGlmb3JuaWEg
U2FuIERpZWdvLCBTY2hvb2wgb2YgTWVkaWNpbmUsIExhIEpvbGxhIDkyMDkzLTA2MjIsIFVTQS4g
dGdhbmlhdHNAdWNzZC5lZHU8L2F1dGgtYWRkcmVzcz48dGl0bGVzPjx0aXRsZT5Qb3B1bGF0aW9u
LWJhc2VkIHRpbWUgcHJlZmVyZW5jZXMgZm9yIGZ1dHVyZSBoZWFsdGggb3V0Y29tZXM8L3RpdGxl
PjxzZWNvbmRhcnktdGl0bGU+TWVkaWNhbCBEZWNpc2lvbiBNYWtpbmc8L3NlY29uZGFyeS10aXRs
ZT48L3RpdGxlcz48cGFnZXM+MjYzLTcwPC9wYWdlcz48dm9sdW1lPjIwPC92b2x1bWU+PG51bWJl
cj4zPC9udW1iZXI+PGRhdGVzPjx5ZWFyPjIwMDA8L3llYXI+PHB1Yi1kYXRlcz48ZGF0ZT5KdWwt
U2VwPC9kYXRlPjwvcHViLWRhdGVzPjwvZGF0ZXM+PGFjY2Vzc2lvbi1udW0+MTA5Mjk4NDg8L2Fj
Y2Vzc2lvbi1udW0+PHdvcmstdHlwZT5DbGluaWNhbCBUcmlhbCYjeEQ7TXVsdGljZW50ZXIgU3R1
ZHkmI3hEO1Jlc2VhcmNoIFN1cHBvcnQsIE5vbi1VLlMuIEdvdiZhcG9zO3Q8L3dvcmstdHlwZT48
dXJscz48L3VybHM+PC9yZWNvcmQ+PC9DaXRlPjxDaXRlPjxBdXRob3I+UmVkZWxtZWllcjwvQXV0
aG9yPjxZZWFyPjE5OTM8L1llYXI+PFJlY051bT4xNjEzPC9SZWNOdW0+PHJlY29yZD48cmVjLW51
bWJlcj4xNjEzPC9yZWMtbnVtYmVyPjxmb3JlaWduLWtleXM+PGtleSBhcHA9IkVOIiBkYi1pZD0i
ZndyZDJ6cjAyOXhld3FlYWFhMXhzczlxdzBld3NzZDVlZDlkIiB0aW1lc3RhbXA9IjAiPjE2MTM8
L2tleT48L2ZvcmVpZ24ta2V5cz48cmVmLXR5cGUgbmFtZT0iSm91cm5hbCBBcnRpY2xlIj4xNzwv
cmVmLXR5cGU+PGNvbnRyaWJ1dG9ycz48YXV0aG9ycz48YXV0aG9yPlJlZGVsbWVpZXIsIEQuIEEu
PC9hdXRob3I+PGF1dGhvcj5IZWxsZXIsIEQuIE4uPC9hdXRob3I+PGF1dGhvcj5SZWRlbG1laWVy
LCBELiBBLjwvYXV0aG9yPjxhdXRob3I+SGVsbGVyLCBELiBOLjwvYXV0aG9yPjwvYXV0aG9ycz48
L2NvbnRyaWJ1dG9ycz48YXV0aC1hZGRyZXNzPkRlcGFydG1lbnQgb2YgTWVkaWNpbmUsIFVuaXZl
cnNpdHkgb2YgVG9yb250bywgT250YXJpbywgQ2FuYWRhLjwvYXV0aC1hZGRyZXNzPjx0aXRsZXM+
PHRpdGxlPlRpbWUgcHJlZmVyZW5jZSBpbiBtZWRpY2FsIGRlY2lzaW9uIG1ha2luZyBhbmQgY29z
dC1lZmZlY3RpdmVuZXNzIGFuYWx5c2lzPC90aXRsZT48c2Vjb25kYXJ5LXRpdGxlPk1lZGljYWwg
RGVjaXNpb24gTWFraW5nPC9zZWNvbmRhcnktdGl0bGU+PC90aXRsZXM+PHBhZ2VzPjIxMi03PC9w
YWdlcz48dm9sdW1lPjEzPC92b2x1bWU+PG51bWJlcj4zPC9udW1iZXI+PGRhdGVzPjx5ZWFyPjE5
OTM8L3llYXI+PHB1Yi1kYXRlcz48ZGF0ZT5KdWwtU2VwPC9kYXRlPjwvcHViLWRhdGVzPjwvZGF0
ZXM+PGFjY2Vzc2lvbi1udW0+ODQxMjU0OTwvYWNjZXNzaW9uLW51bT48d29yay10eXBlPkNvbXBh
cmF0aXZlIFN0dWR5JiN4RDtSZXNlYXJjaCBTdXBwb3J0LCBOb24tVS5TLiBHb3YmYXBvczt0PC93
b3JrLXR5cGU+PHVybHM+PC91cmxzPjwvcmVjb3JkPjwvQ2l0ZT48Q2l0ZT48QXV0aG9yPlRoYWxl
cjwvQXV0aG9yPjxZZWFyPjE5ODE8L1llYXI+PFJlY051bT4xNzc4PC9SZWNOdW0+PHJlY29yZD48
cmVjLW51bWJlcj4xNzc4PC9yZWMtbnVtYmVyPjxmb3JlaWduLWtleXM+PGtleSBhcHA9IkVOIiBk
Yi1pZD0iZndyZDJ6cjAyOXhld3FlYWFhMXhzczlxdzBld3NzZDVlZDlkIiB0aW1lc3RhbXA9IjE1
MjIzODgyMTAiPjE3Nzg8L2tleT48L2ZvcmVpZ24ta2V5cz48cmVmLXR5cGUgbmFtZT0iSm91cm5h
bCBBcnRpY2xlIj4xNzwvcmVmLXR5cGU+PGNvbnRyaWJ1dG9ycz48YXV0aG9ycz48YXV0aG9yPlRo
YWxlciwgUmljaGFyZDwvYXV0aG9yPjwvYXV0aG9ycz48L2NvbnRyaWJ1dG9ycz48dGl0bGVzPjx0
aXRsZT5Tb21lIGVtcGlyaWNhbCBldmlkZW5jZSBvbiBkeW5hbWljIGluY29uc2lzdGVuY3k8L3Rp
dGxlPjxzZWNvbmRhcnktdGl0bGU+RWNvbm9taWNzIExldHRlcnM8L3NlY29uZGFyeS10aXRsZT48
L3RpdGxlcz48cGVyaW9kaWNhbD48ZnVsbC10aXRsZT5FY29ub21pY3MgTGV0dGVyczwvZnVsbC10
aXRsZT48L3BlcmlvZGljYWw+PHBhZ2VzPjIwMS0yMDc8L3BhZ2VzPjx2b2x1bWU+ODwvdm9sdW1l
PjxudW1iZXI+MzwvbnVtYmVyPjxkYXRlcz48eWVhcj4xOTgxPC95ZWFyPjxwdWItZGF0ZXM+PGRh
dGU+MTk4MS8wMS8wMS88L2RhdGU+PC9wdWItZGF0ZXM+PC9kYXRlcz48aXNibj4wMTY1LTE3NjU8
L2lzYm4+PHVybHM+PHJlbGF0ZWQtdXJscz48dXJsPmh0dHA6Ly93d3cuc2NpZW5jZWRpcmVjdC5j
b20vc2NpZW5jZS9hcnRpY2xlL3BpaS8wMTY1MTc2NTgxOTAwNjc3PC91cmw+PC9yZWxhdGVkLXVy
bHM+PC91cmxzPjxlbGVjdHJvbmljLXJlc291cmNlLW51bT5odHRwczovL2RvaS5vcmcvMTAuMTAx
Ni8wMTY1LTE3NjUoODEpOTAwNjctNzwvZWxlY3Ryb25pYy1yZXNvdXJjZS1udW0+PC9yZWNvcmQ+
PC9DaXRlPjwvRW5kTm90ZT4A
</w:fldData>
        </w:fldChar>
      </w:r>
      <w:r w:rsidR="00DF225D" w:rsidRPr="002B305F">
        <w:rPr>
          <w:rFonts w:asciiTheme="majorBidi" w:hAnsiTheme="majorBidi" w:cstheme="majorBidi"/>
          <w:sz w:val="24"/>
          <w:szCs w:val="24"/>
          <w:lang w:bidi="fa-IR"/>
        </w:rPr>
        <w:instrText xml:space="preserve"> ADDIN EN.CITE.DATA </w:instrText>
      </w:r>
      <w:r w:rsidR="00DF225D" w:rsidRPr="002B305F">
        <w:rPr>
          <w:rFonts w:asciiTheme="majorBidi" w:hAnsiTheme="majorBidi" w:cstheme="majorBidi"/>
          <w:sz w:val="24"/>
          <w:szCs w:val="24"/>
          <w:lang w:bidi="fa-IR"/>
        </w:rPr>
      </w:r>
      <w:r w:rsidR="00DF225D" w:rsidRPr="002B305F">
        <w:rPr>
          <w:rFonts w:asciiTheme="majorBidi" w:hAnsiTheme="majorBidi" w:cstheme="majorBidi"/>
          <w:sz w:val="24"/>
          <w:szCs w:val="24"/>
          <w:lang w:bidi="fa-IR"/>
        </w:rPr>
        <w:fldChar w:fldCharType="end"/>
      </w:r>
      <w:r w:rsidR="00575D5D" w:rsidRPr="002B305F">
        <w:rPr>
          <w:rFonts w:asciiTheme="majorBidi" w:hAnsiTheme="majorBidi" w:cstheme="majorBidi"/>
          <w:sz w:val="24"/>
          <w:szCs w:val="24"/>
          <w:lang w:bidi="fa-IR"/>
        </w:rPr>
      </w:r>
      <w:r w:rsidR="00575D5D" w:rsidRPr="002B305F">
        <w:rPr>
          <w:rFonts w:asciiTheme="majorBidi" w:hAnsiTheme="majorBidi" w:cstheme="majorBidi"/>
          <w:sz w:val="24"/>
          <w:szCs w:val="24"/>
          <w:lang w:bidi="fa-IR"/>
        </w:rPr>
        <w:fldChar w:fldCharType="separate"/>
      </w:r>
      <w:r w:rsidR="00DF225D" w:rsidRPr="002B305F">
        <w:rPr>
          <w:rFonts w:asciiTheme="majorBidi" w:hAnsiTheme="majorBidi" w:cstheme="majorBidi"/>
          <w:noProof/>
          <w:sz w:val="24"/>
          <w:szCs w:val="24"/>
          <w:lang w:bidi="fa-IR"/>
        </w:rPr>
        <w:t>[7, 14, 22, 28-32]</w:t>
      </w:r>
      <w:r w:rsidR="00575D5D" w:rsidRPr="002B305F">
        <w:rPr>
          <w:rFonts w:asciiTheme="majorBidi" w:hAnsiTheme="majorBidi" w:cstheme="majorBidi"/>
          <w:sz w:val="24"/>
          <w:szCs w:val="24"/>
          <w:lang w:bidi="fa-IR"/>
        </w:rPr>
        <w:fldChar w:fldCharType="end"/>
      </w:r>
      <w:r w:rsidR="00483958" w:rsidRPr="002B305F">
        <w:rPr>
          <w:rFonts w:asciiTheme="majorBidi" w:hAnsiTheme="majorBidi" w:cstheme="majorBidi"/>
          <w:sz w:val="24"/>
          <w:szCs w:val="24"/>
          <w:lang w:bidi="fa-IR"/>
        </w:rPr>
        <w:t>, which also show ‘</w:t>
      </w:r>
      <w:r w:rsidR="00525438" w:rsidRPr="002B305F">
        <w:rPr>
          <w:rFonts w:asciiTheme="majorBidi" w:hAnsiTheme="majorBidi" w:cstheme="majorBidi"/>
          <w:sz w:val="24"/>
          <w:szCs w:val="24"/>
          <w:lang w:bidi="fa-IR"/>
        </w:rPr>
        <w:t>d</w:t>
      </w:r>
      <w:r w:rsidR="003E33EF" w:rsidRPr="002B305F">
        <w:rPr>
          <w:rFonts w:asciiTheme="majorBidi" w:hAnsiTheme="majorBidi" w:cstheme="majorBidi"/>
          <w:sz w:val="24"/>
          <w:szCs w:val="24"/>
          <w:lang w:bidi="fa-IR"/>
        </w:rPr>
        <w:t>elay speed-up asymmetry</w:t>
      </w:r>
      <w:r w:rsidR="00483958" w:rsidRPr="002B305F">
        <w:rPr>
          <w:rFonts w:asciiTheme="majorBidi" w:hAnsiTheme="majorBidi" w:cstheme="majorBidi"/>
          <w:sz w:val="24"/>
          <w:szCs w:val="24"/>
          <w:lang w:bidi="fa-IR"/>
        </w:rPr>
        <w:t>’</w:t>
      </w:r>
      <w:r w:rsidR="00525438" w:rsidRPr="002B305F">
        <w:rPr>
          <w:rFonts w:asciiTheme="majorBidi" w:hAnsiTheme="majorBidi" w:cstheme="majorBidi"/>
          <w:sz w:val="24"/>
          <w:szCs w:val="24"/>
          <w:lang w:bidi="fa-IR"/>
        </w:rPr>
        <w:t xml:space="preserve"> for </w:t>
      </w:r>
      <w:r w:rsidR="003E33EF" w:rsidRPr="002B305F">
        <w:rPr>
          <w:rFonts w:asciiTheme="majorBidi" w:hAnsiTheme="majorBidi" w:cstheme="majorBidi"/>
          <w:sz w:val="24"/>
          <w:szCs w:val="24"/>
          <w:lang w:bidi="fa-IR"/>
        </w:rPr>
        <w:t>explain</w:t>
      </w:r>
      <w:r w:rsidR="00525438" w:rsidRPr="002B305F">
        <w:rPr>
          <w:rFonts w:asciiTheme="majorBidi" w:hAnsiTheme="majorBidi" w:cstheme="majorBidi"/>
          <w:sz w:val="24"/>
          <w:szCs w:val="24"/>
          <w:lang w:bidi="fa-IR"/>
        </w:rPr>
        <w:t>ing</w:t>
      </w:r>
      <w:r w:rsidR="003E33EF" w:rsidRPr="002B305F">
        <w:rPr>
          <w:rFonts w:asciiTheme="majorBidi" w:hAnsiTheme="majorBidi" w:cstheme="majorBidi"/>
          <w:sz w:val="24"/>
          <w:szCs w:val="24"/>
          <w:lang w:bidi="fa-IR"/>
        </w:rPr>
        <w:t xml:space="preserve"> the effect of time delay </w:t>
      </w:r>
      <w:r w:rsidR="00525438" w:rsidRPr="002B305F">
        <w:rPr>
          <w:rFonts w:asciiTheme="majorBidi" w:hAnsiTheme="majorBidi" w:cstheme="majorBidi"/>
          <w:sz w:val="24"/>
          <w:szCs w:val="24"/>
          <w:lang w:bidi="fa-IR"/>
        </w:rPr>
        <w:t xml:space="preserve">on </w:t>
      </w:r>
      <w:r w:rsidR="00177B9C" w:rsidRPr="002B305F">
        <w:rPr>
          <w:rFonts w:asciiTheme="majorBidi" w:hAnsiTheme="majorBidi" w:cstheme="majorBidi"/>
          <w:sz w:val="24"/>
          <w:szCs w:val="24"/>
          <w:lang w:bidi="fa-IR"/>
        </w:rPr>
        <w:t>time preference rate</w:t>
      </w:r>
      <w:r w:rsidR="00922A7E" w:rsidRPr="002B305F">
        <w:rPr>
          <w:rFonts w:asciiTheme="majorBidi" w:hAnsiTheme="majorBidi" w:cstheme="majorBidi"/>
          <w:sz w:val="24"/>
          <w:szCs w:val="24"/>
          <w:lang w:bidi="fa-IR"/>
        </w:rPr>
        <w:t>s</w:t>
      </w:r>
      <w:r w:rsidR="00423916" w:rsidRPr="002B305F">
        <w:rPr>
          <w:rFonts w:asciiTheme="majorBidi" w:hAnsiTheme="majorBidi" w:cstheme="majorBidi"/>
          <w:sz w:val="24"/>
          <w:szCs w:val="24"/>
          <w:lang w:bidi="fa-IR"/>
        </w:rPr>
        <w:t xml:space="preserve"> </w:t>
      </w:r>
      <w:r w:rsidR="00922A7E" w:rsidRPr="002B305F">
        <w:rPr>
          <w:rFonts w:asciiTheme="majorBidi" w:hAnsiTheme="majorBidi" w:cstheme="majorBidi"/>
          <w:sz w:val="24"/>
          <w:szCs w:val="24"/>
          <w:lang w:bidi="fa-IR"/>
        </w:rPr>
        <w:fldChar w:fldCharType="begin"/>
      </w:r>
      <w:r w:rsidR="00DF225D" w:rsidRPr="002B305F">
        <w:rPr>
          <w:rFonts w:asciiTheme="majorBidi" w:hAnsiTheme="majorBidi" w:cstheme="majorBidi"/>
          <w:sz w:val="24"/>
          <w:szCs w:val="24"/>
          <w:lang w:bidi="fa-IR"/>
        </w:rPr>
        <w:instrText xml:space="preserve"> ADDIN EN.CITE &lt;EndNote&gt;&lt;Cite&gt;&lt;Author&gt;Lazaro&lt;/Author&gt;&lt;Year&gt;2001&lt;/Year&gt;&lt;RecNum&gt;1491&lt;/RecNum&gt;&lt;DisplayText&gt;[22]&lt;/DisplayText&gt;&lt;record&gt;&lt;rec-number&gt;1491&lt;/rec-number&gt;&lt;foreign-keys&gt;&lt;key app="EN" db-id="fwrd2zr029xewqeaaa1xss9qw0ewssd5ed9d" timestamp="0"&gt;1491&lt;/key&gt;&lt;/foreign-keys&gt;&lt;ref-type name="Journal Article"&gt;17&lt;/ref-type&gt;&lt;contributors&gt;&lt;authors&gt;&lt;author&gt;Lazaro, A.&lt;/author&gt;&lt;author&gt;Barberan, R.&lt;/author&gt;&lt;author&gt;Rubio, E.&lt;/author&gt;&lt;author&gt;Lazaro, A.&lt;/author&gt;&lt;author&gt;Barberan, R.&lt;/author&gt;&lt;author&gt;Rubio, E.&lt;/author&gt;&lt;/authors&gt;&lt;/contributors&gt;&lt;auth-address&gt;Facultad de Derecho, University of Zaragoza, Zaragoza, Spain. alazaro@posta.unizar.es&lt;/auth-address&gt;&lt;titles&gt;&lt;title&gt;Private and social time preferences for health and money: an empirical estimation&lt;/title&gt;&lt;secondary-title&gt;Health Economics&lt;/secondary-title&gt;&lt;/titles&gt;&lt;pages&gt;351-6&lt;/pages&gt;&lt;volume&gt;10&lt;/volume&gt;&lt;number&gt;4&lt;/number&gt;&lt;dates&gt;&lt;year&gt;2001&lt;/year&gt;&lt;pub-dates&gt;&lt;date&gt;Jun&lt;/date&gt;&lt;/pub-dates&gt;&lt;/dates&gt;&lt;accession-num&gt;11400257&lt;/accession-num&gt;&lt;urls&gt;&lt;/urls&gt;&lt;/record&gt;&lt;/Cite&gt;&lt;/EndNote&gt;</w:instrText>
      </w:r>
      <w:r w:rsidR="00922A7E" w:rsidRPr="002B305F">
        <w:rPr>
          <w:rFonts w:asciiTheme="majorBidi" w:hAnsiTheme="majorBidi" w:cstheme="majorBidi"/>
          <w:sz w:val="24"/>
          <w:szCs w:val="24"/>
          <w:lang w:bidi="fa-IR"/>
        </w:rPr>
        <w:fldChar w:fldCharType="separate"/>
      </w:r>
      <w:r w:rsidR="00DF225D" w:rsidRPr="002B305F">
        <w:rPr>
          <w:rFonts w:asciiTheme="majorBidi" w:hAnsiTheme="majorBidi" w:cstheme="majorBidi"/>
          <w:noProof/>
          <w:sz w:val="24"/>
          <w:szCs w:val="24"/>
          <w:lang w:bidi="fa-IR"/>
        </w:rPr>
        <w:t>[22]</w:t>
      </w:r>
      <w:r w:rsidR="00922A7E" w:rsidRPr="002B305F">
        <w:rPr>
          <w:rFonts w:asciiTheme="majorBidi" w:hAnsiTheme="majorBidi" w:cstheme="majorBidi"/>
          <w:sz w:val="24"/>
          <w:szCs w:val="24"/>
          <w:lang w:bidi="fa-IR"/>
        </w:rPr>
        <w:fldChar w:fldCharType="end"/>
      </w:r>
      <w:r w:rsidR="003E33EF" w:rsidRPr="002B305F">
        <w:rPr>
          <w:rFonts w:asciiTheme="majorBidi" w:hAnsiTheme="majorBidi" w:cstheme="majorBidi"/>
          <w:sz w:val="24"/>
          <w:szCs w:val="24"/>
          <w:lang w:bidi="fa-IR"/>
        </w:rPr>
        <w:t>.</w:t>
      </w:r>
    </w:p>
    <w:p w14:paraId="03DD0B7A" w14:textId="67D5E3B2" w:rsidR="003365B6" w:rsidRPr="002B305F" w:rsidRDefault="00A87F28" w:rsidP="00DF225D">
      <w:pPr>
        <w:autoSpaceDE w:val="0"/>
        <w:autoSpaceDN w:val="0"/>
        <w:adjustRightInd w:val="0"/>
        <w:spacing w:line="480" w:lineRule="auto"/>
        <w:ind w:firstLine="720"/>
        <w:jc w:val="both"/>
        <w:rPr>
          <w:rFonts w:asciiTheme="majorBidi" w:hAnsiTheme="majorBidi" w:cstheme="majorBidi"/>
          <w:sz w:val="24"/>
          <w:szCs w:val="24"/>
          <w:lang w:bidi="fa-IR"/>
        </w:rPr>
      </w:pPr>
      <w:r w:rsidRPr="002B305F">
        <w:rPr>
          <w:rFonts w:asciiTheme="majorBidi" w:hAnsiTheme="majorBidi" w:cstheme="majorBidi"/>
          <w:sz w:val="24"/>
          <w:szCs w:val="24"/>
          <w:lang w:bidi="fa-IR"/>
        </w:rPr>
        <w:t xml:space="preserve">The regression analysis </w:t>
      </w:r>
      <w:r w:rsidR="004C53DB" w:rsidRPr="002B305F">
        <w:rPr>
          <w:rFonts w:asciiTheme="majorBidi" w:hAnsiTheme="majorBidi" w:cstheme="majorBidi"/>
          <w:sz w:val="24"/>
          <w:szCs w:val="24"/>
          <w:lang w:bidi="fa-IR"/>
        </w:rPr>
        <w:t xml:space="preserve">confirmed </w:t>
      </w:r>
      <w:r w:rsidR="003E33EF" w:rsidRPr="002B305F">
        <w:rPr>
          <w:rFonts w:asciiTheme="majorBidi" w:hAnsiTheme="majorBidi" w:cstheme="majorBidi"/>
          <w:sz w:val="24"/>
          <w:szCs w:val="24"/>
          <w:lang w:bidi="fa-IR"/>
        </w:rPr>
        <w:t xml:space="preserve">the correlation between </w:t>
      </w:r>
      <w:r w:rsidR="00A33B90" w:rsidRPr="002B305F">
        <w:rPr>
          <w:rFonts w:asciiTheme="majorBidi" w:hAnsiTheme="majorBidi" w:cstheme="majorBidi"/>
          <w:sz w:val="24"/>
          <w:szCs w:val="24"/>
          <w:lang w:bidi="fa-IR"/>
        </w:rPr>
        <w:t xml:space="preserve">private </w:t>
      </w:r>
      <w:r w:rsidR="005162FB" w:rsidRPr="002B305F">
        <w:rPr>
          <w:rFonts w:asciiTheme="majorBidi" w:hAnsiTheme="majorBidi" w:cstheme="majorBidi"/>
          <w:sz w:val="24"/>
          <w:szCs w:val="24"/>
          <w:lang w:bidi="fa-IR"/>
        </w:rPr>
        <w:t xml:space="preserve">time preference </w:t>
      </w:r>
      <w:r w:rsidR="00652F36" w:rsidRPr="002B305F">
        <w:rPr>
          <w:rFonts w:asciiTheme="majorBidi" w:hAnsiTheme="majorBidi" w:cstheme="majorBidi"/>
          <w:sz w:val="24"/>
          <w:szCs w:val="24"/>
          <w:lang w:bidi="fa-IR"/>
        </w:rPr>
        <w:t xml:space="preserve">rate </w:t>
      </w:r>
      <w:r w:rsidR="004C53DB" w:rsidRPr="002B305F">
        <w:rPr>
          <w:rFonts w:asciiTheme="majorBidi" w:hAnsiTheme="majorBidi" w:cstheme="majorBidi"/>
          <w:sz w:val="24"/>
          <w:szCs w:val="24"/>
          <w:lang w:bidi="fa-IR"/>
        </w:rPr>
        <w:t xml:space="preserve">and </w:t>
      </w:r>
      <w:r w:rsidR="0086246D" w:rsidRPr="002B305F">
        <w:rPr>
          <w:rFonts w:asciiTheme="majorBidi" w:hAnsiTheme="majorBidi" w:cstheme="majorBidi"/>
          <w:sz w:val="24"/>
          <w:szCs w:val="24"/>
          <w:lang w:bidi="fa-IR"/>
        </w:rPr>
        <w:t>some</w:t>
      </w:r>
      <w:r w:rsidR="003E33EF" w:rsidRPr="002B305F">
        <w:rPr>
          <w:rFonts w:asciiTheme="majorBidi" w:hAnsiTheme="majorBidi" w:cstheme="majorBidi"/>
          <w:sz w:val="24"/>
          <w:szCs w:val="24"/>
          <w:lang w:bidi="fa-IR"/>
        </w:rPr>
        <w:t xml:space="preserve"> factors </w:t>
      </w:r>
      <w:r w:rsidR="005169CC" w:rsidRPr="002B305F">
        <w:rPr>
          <w:rFonts w:asciiTheme="majorBidi" w:hAnsiTheme="majorBidi" w:cstheme="majorBidi"/>
          <w:sz w:val="24"/>
          <w:szCs w:val="24"/>
          <w:lang w:bidi="fa-IR"/>
        </w:rPr>
        <w:t xml:space="preserve">previously shown </w:t>
      </w:r>
      <w:r w:rsidR="003E33EF" w:rsidRPr="002B305F">
        <w:rPr>
          <w:rFonts w:asciiTheme="majorBidi" w:hAnsiTheme="majorBidi" w:cstheme="majorBidi"/>
          <w:sz w:val="24"/>
          <w:szCs w:val="24"/>
          <w:lang w:bidi="fa-IR"/>
        </w:rPr>
        <w:t xml:space="preserve">in </w:t>
      </w:r>
      <w:r w:rsidR="005169CC" w:rsidRPr="002B305F">
        <w:rPr>
          <w:rFonts w:asciiTheme="majorBidi" w:hAnsiTheme="majorBidi" w:cstheme="majorBidi"/>
          <w:sz w:val="24"/>
          <w:szCs w:val="24"/>
          <w:lang w:bidi="fa-IR"/>
        </w:rPr>
        <w:t xml:space="preserve">the </w:t>
      </w:r>
      <w:r w:rsidR="003E33EF" w:rsidRPr="002B305F">
        <w:rPr>
          <w:rFonts w:asciiTheme="majorBidi" w:hAnsiTheme="majorBidi" w:cstheme="majorBidi"/>
          <w:sz w:val="24"/>
          <w:szCs w:val="24"/>
          <w:lang w:bidi="fa-IR"/>
        </w:rPr>
        <w:t>literature</w:t>
      </w:r>
      <w:r w:rsidR="00FF0755" w:rsidRPr="002B305F">
        <w:rPr>
          <w:rFonts w:asciiTheme="majorBidi" w:hAnsiTheme="majorBidi" w:cstheme="majorBidi"/>
          <w:sz w:val="24"/>
          <w:szCs w:val="24"/>
          <w:lang w:bidi="fa-IR"/>
        </w:rPr>
        <w:t xml:space="preserve"> </w:t>
      </w:r>
      <w:r w:rsidR="00FF0755" w:rsidRPr="002B305F">
        <w:rPr>
          <w:rFonts w:asciiTheme="majorBidi" w:hAnsiTheme="majorBidi" w:cstheme="majorBidi"/>
          <w:sz w:val="24"/>
          <w:szCs w:val="24"/>
          <w:lang w:bidi="fa-IR"/>
        </w:rPr>
        <w:fldChar w:fldCharType="begin">
          <w:fldData xml:space="preserve">PEVuZE5vdGU+PENpdGU+PEF1dGhvcj5Sb2JiZXJzdGFkPC9BdXRob3I+PFllYXI+MjAwNTwvWWVh
cj48UmVjTnVtPjEzNjk8L1JlY051bT48RGlzcGxheVRleHQ+WzEsIDIsIDddPC9EaXNwbGF5VGV4
dD48cmVjb3JkPjxyZWMtbnVtYmVyPjEzNjk8L3JlYy1udW1iZXI+PGZvcmVpZ24ta2V5cz48a2V5
IGFwcD0iRU4iIGRiLWlkPSJmd3JkMnpyMDI5eGV3cWVhYWExeHNzOXF3MGV3c3NkNWVkOWQiIHRp
bWVzdGFtcD0iMCI+MTM2OTwva2V5PjwvZm9yZWlnbi1rZXlzPjxyZWYtdHlwZSBuYW1lPSJKb3Vy
bmFsIEFydGljbGUiPjE3PC9yZWYtdHlwZT48Y29udHJpYnV0b3JzPjxhdXRob3JzPjxhdXRob3I+
Um9iYmVyc3RhZCwgQi48L2F1dGhvcj48YXV0aG9yPlJvYmJlcnN0YWQsIEJqYXJuZTwvYXV0aG9y
PjwvYXV0aG9ycz48L2NvbnRyaWJ1dG9ycz48YXV0aC1hZGRyZXNzPkNlbnRyZSBmb3IgSW50ZXJu
YXRpb25hbCBIZWFsdGggYW5kIERlcGFydG1lbnQgb2YgRWNvbm9taWNzLCBVbml2ZXJzaXR5IG9m
IEJlcmdlbiwgSVNGLCBLYWxmYXJ2ZWllbiAzMSwgTi01MDE4IEJlcmdlbiwgTm9yd2F5LiBiamFy
bmUucm9iYmVyc3RhZEBjaWgudWliLm5vPC9hdXRoLWFkZHJlc3M+PHRpdGxlcz48dGl0bGU+RXN0
aW1hdGlvbiBvZiBwcml2YXRlIGFuZCBzb2NpYWwgdGltZSBwcmVmZXJlbmNlcyBmb3IgaGVhbHRo
IGluIG5vcnRoZXJuIFRhbnphbmlhPC90aXRsZT48c2Vjb25kYXJ5LXRpdGxlPlNvY2lhbCBTY2ll
bmNlICZhbXA7IE1lZGljaW5lPC9zZWNvbmRhcnktdGl0bGU+PC90aXRsZXM+PHBhZ2VzPjE1OTct
NjA3PC9wYWdlcz48dm9sdW1lPjYxPC92b2x1bWU+PG51bWJlcj43PC9udW1iZXI+PGRhdGVzPjx5
ZWFyPjIwMDU8L3llYXI+PHB1Yi1kYXRlcz48ZGF0ZT5PY3Q8L2RhdGU+PC9wdWItZGF0ZXM+PC9k
YXRlcz48YWNjZXNzaW9uLW51bT4xNTg4NTg2NjwvYWNjZXNzaW9uLW51bT48d29yay10eXBlPlJl
c2VhcmNoIFN1cHBvcnQsIE5vbi1VLlMuIEdvdiZhcG9zO3Q8L3dvcmstdHlwZT48dXJscz48L3Vy
bHM+PC9yZWNvcmQ+PC9DaXRlPjxDaXRlPjxBdXRob3I+Q2Fpcm5zPC9BdXRob3I+PFllYXI+MjAw
MDwvWWVhcj48UmVjTnVtPjE3MjA8L1JlY051bT48cmVjb3JkPjxyZWMtbnVtYmVyPjE3MjA8L3Jl
Yy1udW1iZXI+PGZvcmVpZ24ta2V5cz48a2V5IGFwcD0iRU4iIGRiLWlkPSJmd3JkMnpyMDI5eGV3
cWVhYWExeHNzOXF3MGV3c3NkNWVkOWQiIHRpbWVzdGFtcD0iMCI+MTcyMDwva2V5PjwvZm9yZWln
bi1rZXlzPjxyZWYtdHlwZSBuYW1lPSJKb3VybmFsIEFydGljbGUiPjE3PC9yZWYtdHlwZT48Y29u
dHJpYnV0b3JzPjxhdXRob3JzPjxhdXRob3I+Q2Fpcm5zLCBKLiBBLjwvYXV0aG9yPjxhdXRob3I+
dmFuIGRlciBQb2wsIE0uIE0uPC9hdXRob3I+PC9hdXRob3JzPjwvY29udHJpYnV0b3JzPjxhdXRo
LWFkZHJlc3M+SGVhbHRoIEVjb25vbWljcyBSZXNlYXJjaCBVbml0LCBVbml2ZXJzaXR5IG9mIEFi
ZXJkZWVuLCBVSy48L2F1dGgtYWRkcmVzcz48dGl0bGVzPjx0aXRsZT5UaGUgZXN0aW1hdGlvbiBv
ZiBtYXJnaW5hbCB0aW1lIHByZWZlcmVuY2UgaW4gYSBVSy13aWRlIHNhbXBsZSAoVEVNUFVTKSBw
cm9qZWN0PC90aXRsZT48c2Vjb25kYXJ5LXRpdGxlPkhlYWx0aCBUZWNobm9sIEFzc2Vzczwvc2Vj
b25kYXJ5LXRpdGxlPjwvdGl0bGVzPjxwYWdlcz5pLWl2LCAxLTgzPC9wYWdlcz48dm9sdW1lPjQ8
L3ZvbHVtZT48bnVtYmVyPjE8L251bWJlcj48a2V5d29yZHM+PGtleXdvcmQ+QWR1bHQ8L2tleXdv
cmQ+PGtleXdvcmQ+QXR0aXR1ZGUgdG8gSGVhbHRoPC9rZXl3b3JkPjxrZXl3b3JkPkNvc3QtQmVu
ZWZpdCBBbmFseXNpczwva2V5d29yZD48a2V5d29yZD5EZWNpc2lvbiBNYWtpbmc8L2tleXdvcmQ+
PGtleXdvcmQ+RmVtYWxlPC9rZXl3b3JkPjxrZXl3b3JkPkdyZWF0IEJyaXRhaW48L2tleXdvcmQ+
PGtleXdvcmQ+SGVhbHRoIEJlaGF2aW9yPC9rZXl3b3JkPjxrZXl3b3JkPkhlYWx0aCBQcm9tb3Rp
b24vIGVjb25vbWljczwva2V5d29yZD48a2V5d29yZD5IdW1hbnM8L2tleXdvcmQ+PGtleXdvcmQ+
SW52ZXN0bWVudHM8L2tleXdvcmQ+PGtleXdvcmQ+TGVhc3QtU3F1YXJlcyBBbmFseXNpczwva2V5
d29yZD48a2V5d29yZD5MaWtlbGlob29kIEZ1bmN0aW9uczwva2V5d29yZD48a2V5d29yZD5NYWxl
PC9rZXl3b3JkPjxrZXl3b3JkPk1pZGRsZSBBZ2VkPC9rZXl3b3JkPjxrZXl3b3JkPk1vZGVscywg
RWNvbm9tZXRyaWM8L2tleXdvcmQ+PGtleXdvcmQ+TW9kZWxzLCBQc3ljaG9sb2dpY2FsPC9rZXl3
b3JkPjxrZXl3b3JkPlF1YWxpdHktQWRqdXN0ZWQgTGlmZSBZZWFyczwva2V5d29yZD48a2V5d29y
ZD5RdWVzdGlvbm5haXJlcy8gc3RhbmRhcmRzPC9rZXl3b3JkPjxrZXl3b3JkPlJlZ3Jlc3Npb24g
QW5hbHlzaXM8L2tleXdvcmQ+PGtleXdvcmQ+UmVwcm9kdWNpYmlsaXR5IG9mIFJlc3VsdHM8L2tl
eXdvcmQ+PGtleXdvcmQ+U2FtcGxpbmcgU3R1ZGllczwva2V5d29yZD48a2V5d29yZD5TZW5zaXRp
dml0eSBhbmQgU3BlY2lmaWNpdHk8L2tleXdvcmQ+PGtleXdvcmQ+VGltZTwva2V5d29yZD48a2V5
d29yZD5UcmVhdG1lbnQgT3V0Y29tZTwva2V5d29yZD48L2tleXdvcmRzPjxkYXRlcz48eWVhcj4y
MDAwPC95ZWFyPjwvZGF0ZXM+PGlzYm4+MTM2Ni01Mjc4IChQcmludCkmI3hEOzEzNjYtNTI3OCAo
TGlua2luZyk8L2lzYm4+PGFjY2Vzc2lvbi1udW0+MTA2ODIyNzQ8L2FjY2Vzc2lvbi1udW0+PHVy
bHM+PC91cmxzPjwvcmVjb3JkPjwvQ2l0ZT48Q2l0ZT48QXV0aG9yPnZhbiBkZXIgUG9sPC9BdXRo
b3I+PFllYXI+MjAwODwvWWVhcj48UmVjTnVtPjEyNzA8L1JlY051bT48cmVjb3JkPjxyZWMtbnVt
YmVyPjEyNzA8L3JlYy1udW1iZXI+PGZvcmVpZ24ta2V5cz48a2V5IGFwcD0iRU4iIGRiLWlkPSJm
d3JkMnpyMDI5eGV3cWVhYWExeHNzOXF3MGV3c3NkNWVkOWQiIHRpbWVzdGFtcD0iMCI+MTI3MDwv
a2V5PjwvZm9yZWlnbi1rZXlzPjxyZWYtdHlwZSBuYW1lPSJKb3VybmFsIEFydGljbGUiPjE3PC9y
ZWYtdHlwZT48Y29udHJpYnV0b3JzPjxhdXRob3JzPjxhdXRob3I+dmFuIGRlciBQb2wsIE0uPC9h
dXRob3I+PGF1dGhvcj5DYWlybnMsIEouPC9hdXRob3I+PGF1dGhvcj52YW4gZGVyIFBvbCwgTWFy
am9uPC9hdXRob3I+PGF1dGhvcj5DYWlybnMsIEpvaG48L2F1dGhvcj48L2F1dGhvcnM+PC9jb250
cmlidXRvcnM+PGF1dGgtYWRkcmVzcz5IZWFsdGggRWNvbm9taWNzIFJlc2VhcmNoIFVuaXQsIFVu
aXZlcnNpdHkgTWVkaWNhbCBCdWlsZGluZ3MsIFVuaXZlcnNpdHkgb2YgQWJlcmRlZW4sIEZvcmVz
dGVyaGlsbCwgQWJlcmRlZW4sIFNjb3RsYW5kIEFCMjUgMlpELCBVSy4gbS52YW5kZXJwb2xAYWJk
bi5hYy51azwvYXV0aC1hZGRyZXNzPjx0aXRsZXM+PHRpdGxlPkNvbXBhcmlzb24gb2YgdHdvIG1l
dGhvZHMgb2YgZWxpY2l0aW5nIHRpbWUgcHJlZmVyZW5jZSBmb3IgZnV0dXJlIGhlYWx0aCBzdGF0
ZXM8L3RpdGxlPjxzZWNvbmRhcnktdGl0bGU+U29jaWFsIFNjaWVuY2UgJmFtcDsgTWVkaWNpbmU8
L3NlY29uZGFyeS10aXRsZT48L3RpdGxlcz48cGFnZXM+ODgzLTk8L3BhZ2VzPjx2b2x1bWU+Njc8
L3ZvbHVtZT48bnVtYmVyPjU8L251bWJlcj48ZGF0ZXM+PHllYXI+MjAwODwveWVhcj48cHViLWRh
dGVzPjxkYXRlPlNlcDwvZGF0ZT48L3B1Yi1kYXRlcz48L2RhdGVzPjxhY2Nlc3Npb24tbnVtPjE4
NTcxMjk4PC9hY2Nlc3Npb24tbnVtPjx3b3JrLXR5cGU+Q29tcGFyYXRpdmUgU3R1ZHkmI3hEO1Jl
c2VhcmNoIFN1cHBvcnQsIE5vbi1VLlMuIEdvdiZhcG9zO3Q8L3dvcmstdHlwZT48dXJscz48L3Vy
bHM+PC9yZWNvcmQ+PC9DaXRlPjwvRW5kTm90ZT5=
</w:fldData>
        </w:fldChar>
      </w:r>
      <w:r w:rsidR="00DF225D" w:rsidRPr="002B305F">
        <w:rPr>
          <w:rFonts w:asciiTheme="majorBidi" w:hAnsiTheme="majorBidi" w:cstheme="majorBidi"/>
          <w:sz w:val="24"/>
          <w:szCs w:val="24"/>
          <w:lang w:bidi="fa-IR"/>
        </w:rPr>
        <w:instrText xml:space="preserve"> ADDIN EN.CITE </w:instrText>
      </w:r>
      <w:r w:rsidR="00DF225D" w:rsidRPr="002B305F">
        <w:rPr>
          <w:rFonts w:asciiTheme="majorBidi" w:hAnsiTheme="majorBidi" w:cstheme="majorBidi"/>
          <w:sz w:val="24"/>
          <w:szCs w:val="24"/>
          <w:lang w:bidi="fa-IR"/>
        </w:rPr>
        <w:fldChar w:fldCharType="begin">
          <w:fldData xml:space="preserve">PEVuZE5vdGU+PENpdGU+PEF1dGhvcj5Sb2JiZXJzdGFkPC9BdXRob3I+PFllYXI+MjAwNTwvWWVh
cj48UmVjTnVtPjEzNjk8L1JlY051bT48RGlzcGxheVRleHQ+WzEsIDIsIDddPC9EaXNwbGF5VGV4
dD48cmVjb3JkPjxyZWMtbnVtYmVyPjEzNjk8L3JlYy1udW1iZXI+PGZvcmVpZ24ta2V5cz48a2V5
IGFwcD0iRU4iIGRiLWlkPSJmd3JkMnpyMDI5eGV3cWVhYWExeHNzOXF3MGV3c3NkNWVkOWQiIHRp
bWVzdGFtcD0iMCI+MTM2OTwva2V5PjwvZm9yZWlnbi1rZXlzPjxyZWYtdHlwZSBuYW1lPSJKb3Vy
bmFsIEFydGljbGUiPjE3PC9yZWYtdHlwZT48Y29udHJpYnV0b3JzPjxhdXRob3JzPjxhdXRob3I+
Um9iYmVyc3RhZCwgQi48L2F1dGhvcj48YXV0aG9yPlJvYmJlcnN0YWQsIEJqYXJuZTwvYXV0aG9y
PjwvYXV0aG9ycz48L2NvbnRyaWJ1dG9ycz48YXV0aC1hZGRyZXNzPkNlbnRyZSBmb3IgSW50ZXJu
YXRpb25hbCBIZWFsdGggYW5kIERlcGFydG1lbnQgb2YgRWNvbm9taWNzLCBVbml2ZXJzaXR5IG9m
IEJlcmdlbiwgSVNGLCBLYWxmYXJ2ZWllbiAzMSwgTi01MDE4IEJlcmdlbiwgTm9yd2F5LiBiamFy
bmUucm9iYmVyc3RhZEBjaWgudWliLm5vPC9hdXRoLWFkZHJlc3M+PHRpdGxlcz48dGl0bGU+RXN0
aW1hdGlvbiBvZiBwcml2YXRlIGFuZCBzb2NpYWwgdGltZSBwcmVmZXJlbmNlcyBmb3IgaGVhbHRo
IGluIG5vcnRoZXJuIFRhbnphbmlhPC90aXRsZT48c2Vjb25kYXJ5LXRpdGxlPlNvY2lhbCBTY2ll
bmNlICZhbXA7IE1lZGljaW5lPC9zZWNvbmRhcnktdGl0bGU+PC90aXRsZXM+PHBhZ2VzPjE1OTct
NjA3PC9wYWdlcz48dm9sdW1lPjYxPC92b2x1bWU+PG51bWJlcj43PC9udW1iZXI+PGRhdGVzPjx5
ZWFyPjIwMDU8L3llYXI+PHB1Yi1kYXRlcz48ZGF0ZT5PY3Q8L2RhdGU+PC9wdWItZGF0ZXM+PC9k
YXRlcz48YWNjZXNzaW9uLW51bT4xNTg4NTg2NjwvYWNjZXNzaW9uLW51bT48d29yay10eXBlPlJl
c2VhcmNoIFN1cHBvcnQsIE5vbi1VLlMuIEdvdiZhcG9zO3Q8L3dvcmstdHlwZT48dXJscz48L3Vy
bHM+PC9yZWNvcmQ+PC9DaXRlPjxDaXRlPjxBdXRob3I+Q2Fpcm5zPC9BdXRob3I+PFllYXI+MjAw
MDwvWWVhcj48UmVjTnVtPjE3MjA8L1JlY051bT48cmVjb3JkPjxyZWMtbnVtYmVyPjE3MjA8L3Jl
Yy1udW1iZXI+PGZvcmVpZ24ta2V5cz48a2V5IGFwcD0iRU4iIGRiLWlkPSJmd3JkMnpyMDI5eGV3
cWVhYWExeHNzOXF3MGV3c3NkNWVkOWQiIHRpbWVzdGFtcD0iMCI+MTcyMDwva2V5PjwvZm9yZWln
bi1rZXlzPjxyZWYtdHlwZSBuYW1lPSJKb3VybmFsIEFydGljbGUiPjE3PC9yZWYtdHlwZT48Y29u
dHJpYnV0b3JzPjxhdXRob3JzPjxhdXRob3I+Q2Fpcm5zLCBKLiBBLjwvYXV0aG9yPjxhdXRob3I+
dmFuIGRlciBQb2wsIE0uIE0uPC9hdXRob3I+PC9hdXRob3JzPjwvY29udHJpYnV0b3JzPjxhdXRo
LWFkZHJlc3M+SGVhbHRoIEVjb25vbWljcyBSZXNlYXJjaCBVbml0LCBVbml2ZXJzaXR5IG9mIEFi
ZXJkZWVuLCBVSy48L2F1dGgtYWRkcmVzcz48dGl0bGVzPjx0aXRsZT5UaGUgZXN0aW1hdGlvbiBv
ZiBtYXJnaW5hbCB0aW1lIHByZWZlcmVuY2UgaW4gYSBVSy13aWRlIHNhbXBsZSAoVEVNUFVTKSBw
cm9qZWN0PC90aXRsZT48c2Vjb25kYXJ5LXRpdGxlPkhlYWx0aCBUZWNobm9sIEFzc2Vzczwvc2Vj
b25kYXJ5LXRpdGxlPjwvdGl0bGVzPjxwYWdlcz5pLWl2LCAxLTgzPC9wYWdlcz48dm9sdW1lPjQ8
L3ZvbHVtZT48bnVtYmVyPjE8L251bWJlcj48a2V5d29yZHM+PGtleXdvcmQ+QWR1bHQ8L2tleXdv
cmQ+PGtleXdvcmQ+QXR0aXR1ZGUgdG8gSGVhbHRoPC9rZXl3b3JkPjxrZXl3b3JkPkNvc3QtQmVu
ZWZpdCBBbmFseXNpczwva2V5d29yZD48a2V5d29yZD5EZWNpc2lvbiBNYWtpbmc8L2tleXdvcmQ+
PGtleXdvcmQ+RmVtYWxlPC9rZXl3b3JkPjxrZXl3b3JkPkdyZWF0IEJyaXRhaW48L2tleXdvcmQ+
PGtleXdvcmQ+SGVhbHRoIEJlaGF2aW9yPC9rZXl3b3JkPjxrZXl3b3JkPkhlYWx0aCBQcm9tb3Rp
b24vIGVjb25vbWljczwva2V5d29yZD48a2V5d29yZD5IdW1hbnM8L2tleXdvcmQ+PGtleXdvcmQ+
SW52ZXN0bWVudHM8L2tleXdvcmQ+PGtleXdvcmQ+TGVhc3QtU3F1YXJlcyBBbmFseXNpczwva2V5
d29yZD48a2V5d29yZD5MaWtlbGlob29kIEZ1bmN0aW9uczwva2V5d29yZD48a2V5d29yZD5NYWxl
PC9rZXl3b3JkPjxrZXl3b3JkPk1pZGRsZSBBZ2VkPC9rZXl3b3JkPjxrZXl3b3JkPk1vZGVscywg
RWNvbm9tZXRyaWM8L2tleXdvcmQ+PGtleXdvcmQ+TW9kZWxzLCBQc3ljaG9sb2dpY2FsPC9rZXl3
b3JkPjxrZXl3b3JkPlF1YWxpdHktQWRqdXN0ZWQgTGlmZSBZZWFyczwva2V5d29yZD48a2V5d29y
ZD5RdWVzdGlvbm5haXJlcy8gc3RhbmRhcmRzPC9rZXl3b3JkPjxrZXl3b3JkPlJlZ3Jlc3Npb24g
QW5hbHlzaXM8L2tleXdvcmQ+PGtleXdvcmQ+UmVwcm9kdWNpYmlsaXR5IG9mIFJlc3VsdHM8L2tl
eXdvcmQ+PGtleXdvcmQ+U2FtcGxpbmcgU3R1ZGllczwva2V5d29yZD48a2V5d29yZD5TZW5zaXRp
dml0eSBhbmQgU3BlY2lmaWNpdHk8L2tleXdvcmQ+PGtleXdvcmQ+VGltZTwva2V5d29yZD48a2V5
d29yZD5UcmVhdG1lbnQgT3V0Y29tZTwva2V5d29yZD48L2tleXdvcmRzPjxkYXRlcz48eWVhcj4y
MDAwPC95ZWFyPjwvZGF0ZXM+PGlzYm4+MTM2Ni01Mjc4IChQcmludCkmI3hEOzEzNjYtNTI3OCAo
TGlua2luZyk8L2lzYm4+PGFjY2Vzc2lvbi1udW0+MTA2ODIyNzQ8L2FjY2Vzc2lvbi1udW0+PHVy
bHM+PC91cmxzPjwvcmVjb3JkPjwvQ2l0ZT48Q2l0ZT48QXV0aG9yPnZhbiBkZXIgUG9sPC9BdXRo
b3I+PFllYXI+MjAwODwvWWVhcj48UmVjTnVtPjEyNzA8L1JlY051bT48cmVjb3JkPjxyZWMtbnVt
YmVyPjEyNzA8L3JlYy1udW1iZXI+PGZvcmVpZ24ta2V5cz48a2V5IGFwcD0iRU4iIGRiLWlkPSJm
d3JkMnpyMDI5eGV3cWVhYWExeHNzOXF3MGV3c3NkNWVkOWQiIHRpbWVzdGFtcD0iMCI+MTI3MDwv
a2V5PjwvZm9yZWlnbi1rZXlzPjxyZWYtdHlwZSBuYW1lPSJKb3VybmFsIEFydGljbGUiPjE3PC9y
ZWYtdHlwZT48Y29udHJpYnV0b3JzPjxhdXRob3JzPjxhdXRob3I+dmFuIGRlciBQb2wsIE0uPC9h
dXRob3I+PGF1dGhvcj5DYWlybnMsIEouPC9hdXRob3I+PGF1dGhvcj52YW4gZGVyIFBvbCwgTWFy
am9uPC9hdXRob3I+PGF1dGhvcj5DYWlybnMsIEpvaG48L2F1dGhvcj48L2F1dGhvcnM+PC9jb250
cmlidXRvcnM+PGF1dGgtYWRkcmVzcz5IZWFsdGggRWNvbm9taWNzIFJlc2VhcmNoIFVuaXQsIFVu
aXZlcnNpdHkgTWVkaWNhbCBCdWlsZGluZ3MsIFVuaXZlcnNpdHkgb2YgQWJlcmRlZW4sIEZvcmVz
dGVyaGlsbCwgQWJlcmRlZW4sIFNjb3RsYW5kIEFCMjUgMlpELCBVSy4gbS52YW5kZXJwb2xAYWJk
bi5hYy51azwvYXV0aC1hZGRyZXNzPjx0aXRsZXM+PHRpdGxlPkNvbXBhcmlzb24gb2YgdHdvIG1l
dGhvZHMgb2YgZWxpY2l0aW5nIHRpbWUgcHJlZmVyZW5jZSBmb3IgZnV0dXJlIGhlYWx0aCBzdGF0
ZXM8L3RpdGxlPjxzZWNvbmRhcnktdGl0bGU+U29jaWFsIFNjaWVuY2UgJmFtcDsgTWVkaWNpbmU8
L3NlY29uZGFyeS10aXRsZT48L3RpdGxlcz48cGFnZXM+ODgzLTk8L3BhZ2VzPjx2b2x1bWU+Njc8
L3ZvbHVtZT48bnVtYmVyPjU8L251bWJlcj48ZGF0ZXM+PHllYXI+MjAwODwveWVhcj48cHViLWRh
dGVzPjxkYXRlPlNlcDwvZGF0ZT48L3B1Yi1kYXRlcz48L2RhdGVzPjxhY2Nlc3Npb24tbnVtPjE4
NTcxMjk4PC9hY2Nlc3Npb24tbnVtPjx3b3JrLXR5cGU+Q29tcGFyYXRpdmUgU3R1ZHkmI3hEO1Jl
c2VhcmNoIFN1cHBvcnQsIE5vbi1VLlMuIEdvdiZhcG9zO3Q8L3dvcmstdHlwZT48dXJscz48L3Vy
bHM+PC9yZWNvcmQ+PC9DaXRlPjwvRW5kTm90ZT5=
</w:fldData>
        </w:fldChar>
      </w:r>
      <w:r w:rsidR="00DF225D" w:rsidRPr="002B305F">
        <w:rPr>
          <w:rFonts w:asciiTheme="majorBidi" w:hAnsiTheme="majorBidi" w:cstheme="majorBidi"/>
          <w:sz w:val="24"/>
          <w:szCs w:val="24"/>
          <w:lang w:bidi="fa-IR"/>
        </w:rPr>
        <w:instrText xml:space="preserve"> ADDIN EN.CITE.DATA </w:instrText>
      </w:r>
      <w:r w:rsidR="00DF225D" w:rsidRPr="002B305F">
        <w:rPr>
          <w:rFonts w:asciiTheme="majorBidi" w:hAnsiTheme="majorBidi" w:cstheme="majorBidi"/>
          <w:sz w:val="24"/>
          <w:szCs w:val="24"/>
          <w:lang w:bidi="fa-IR"/>
        </w:rPr>
      </w:r>
      <w:r w:rsidR="00DF225D" w:rsidRPr="002B305F">
        <w:rPr>
          <w:rFonts w:asciiTheme="majorBidi" w:hAnsiTheme="majorBidi" w:cstheme="majorBidi"/>
          <w:sz w:val="24"/>
          <w:szCs w:val="24"/>
          <w:lang w:bidi="fa-IR"/>
        </w:rPr>
        <w:fldChar w:fldCharType="end"/>
      </w:r>
      <w:r w:rsidR="00FF0755" w:rsidRPr="002B305F">
        <w:rPr>
          <w:rFonts w:asciiTheme="majorBidi" w:hAnsiTheme="majorBidi" w:cstheme="majorBidi"/>
          <w:sz w:val="24"/>
          <w:szCs w:val="24"/>
          <w:lang w:bidi="fa-IR"/>
        </w:rPr>
      </w:r>
      <w:r w:rsidR="00FF0755" w:rsidRPr="002B305F">
        <w:rPr>
          <w:rFonts w:asciiTheme="majorBidi" w:hAnsiTheme="majorBidi" w:cstheme="majorBidi"/>
          <w:sz w:val="24"/>
          <w:szCs w:val="24"/>
          <w:lang w:bidi="fa-IR"/>
        </w:rPr>
        <w:fldChar w:fldCharType="separate"/>
      </w:r>
      <w:r w:rsidR="00DF225D" w:rsidRPr="002B305F">
        <w:rPr>
          <w:rFonts w:asciiTheme="majorBidi" w:hAnsiTheme="majorBidi" w:cstheme="majorBidi"/>
          <w:noProof/>
          <w:sz w:val="24"/>
          <w:szCs w:val="24"/>
          <w:lang w:bidi="fa-IR"/>
        </w:rPr>
        <w:t>[1, 2, 7]</w:t>
      </w:r>
      <w:r w:rsidR="00FF0755" w:rsidRPr="002B305F">
        <w:rPr>
          <w:rFonts w:asciiTheme="majorBidi" w:hAnsiTheme="majorBidi" w:cstheme="majorBidi"/>
          <w:sz w:val="24"/>
          <w:szCs w:val="24"/>
          <w:lang w:bidi="fa-IR"/>
        </w:rPr>
        <w:fldChar w:fldCharType="end"/>
      </w:r>
      <w:r w:rsidR="00FF0755" w:rsidRPr="002B305F">
        <w:rPr>
          <w:rFonts w:asciiTheme="majorBidi" w:hAnsiTheme="majorBidi" w:cstheme="majorBidi"/>
          <w:sz w:val="24"/>
          <w:szCs w:val="24"/>
          <w:lang w:bidi="fa-IR"/>
        </w:rPr>
        <w:t xml:space="preserve"> </w:t>
      </w:r>
      <w:r w:rsidR="00E70D9B" w:rsidRPr="002B305F">
        <w:rPr>
          <w:rFonts w:asciiTheme="majorBidi" w:hAnsiTheme="majorBidi" w:cstheme="majorBidi"/>
          <w:sz w:val="24"/>
          <w:szCs w:val="24"/>
          <w:lang w:bidi="fa-IR"/>
        </w:rPr>
        <w:t xml:space="preserve">but </w:t>
      </w:r>
      <w:r w:rsidR="00966114" w:rsidRPr="002B305F">
        <w:rPr>
          <w:rFonts w:asciiTheme="majorBidi" w:hAnsiTheme="majorBidi" w:cstheme="majorBidi"/>
          <w:sz w:val="24"/>
          <w:szCs w:val="24"/>
          <w:lang w:bidi="fa-IR"/>
        </w:rPr>
        <w:t xml:space="preserve">contradicted </w:t>
      </w:r>
      <w:r w:rsidR="00E70D9B" w:rsidRPr="002B305F">
        <w:rPr>
          <w:rFonts w:asciiTheme="majorBidi" w:hAnsiTheme="majorBidi" w:cstheme="majorBidi"/>
          <w:sz w:val="24"/>
          <w:szCs w:val="24"/>
          <w:lang w:bidi="fa-IR"/>
        </w:rPr>
        <w:t xml:space="preserve">others </w:t>
      </w:r>
      <w:r w:rsidR="00922A7E" w:rsidRPr="002B305F">
        <w:rPr>
          <w:rFonts w:asciiTheme="majorBidi" w:hAnsiTheme="majorBidi" w:cstheme="majorBidi"/>
          <w:sz w:val="24"/>
          <w:szCs w:val="24"/>
          <w:lang w:bidi="fa-IR"/>
        </w:rPr>
        <w:fldChar w:fldCharType="begin">
          <w:fldData xml:space="preserve">PEVuZE5vdGU+PENpdGU+PEF1dGhvcj5Dcm9wcGVyPC9BdXRob3I+PFllYXI+MTk5NDwvWWVhcj48
UmVjTnVtPjE3MzI8L1JlY051bT48RGlzcGxheVRleHQ+WzE0LCAzMywgMzRdPC9EaXNwbGF5VGV4
dD48cmVjb3JkPjxyZWMtbnVtYmVyPjE3MzI8L3JlYy1udW1iZXI+PGZvcmVpZ24ta2V5cz48a2V5
IGFwcD0iRU4iIGRiLWlkPSJmd3JkMnpyMDI5eGV3cWVhYWExeHNzOXF3MGV3c3NkNWVkOWQiIHRp
bWVzdGFtcD0iMCI+MTczMjwva2V5PjwvZm9yZWlnbi1rZXlzPjxyZWYtdHlwZSBuYW1lPSJKb3Vy
bmFsIEFydGljbGUiPjE3PC9yZWYtdHlwZT48Y29udHJpYnV0b3JzPjxhdXRob3JzPjxhdXRob3I+
Q3JvcHBlciwgTWF1cmVlbkw8L2F1dGhvcj48YXV0aG9yPkF5ZGVkZSwgU2VtYUs8L2F1dGhvcj48
YXV0aG9yPlBvcnRuZXksIFBhdWxSPC9hdXRob3I+PC9hdXRob3JzPjwvY29udHJpYnV0b3JzPjx0
aXRsZXM+PHRpdGxlPlByZWZlcmVuY2VzIGZvciBsaWZlIHNhdmluZyBwcm9ncmFtczogaG93IHRo
ZSBwdWJsaWMgZGlzY291bnRzIHRpbWUgYW5kIGFnZTwvdGl0bGU+PHNlY29uZGFyeS10aXRsZT5K
b3VybmFsIG9mIFJpc2sgYW5kIFVuY2VydGFpbnR5PC9zZWNvbmRhcnktdGl0bGU+PC90aXRsZXM+
PHBhZ2VzPjI0My0yNjU8L3BhZ2VzPjx2b2x1bWU+ODwvdm9sdW1lPjxudW1iZXI+MzwvbnVtYmVy
PjxrZXl3b3Jkcz48a2V5d29yZD52YWx1ZSBvZiBsaWZlPC9rZXl3b3JkPjxrZXl3b3JkPmRpc2Nv
dW50aW5nPC9rZXl3b3JkPjxrZXl3b3JkPmxpZmUteWVhcnMgc2F2ZWQ8L2tleXdvcmQ+PC9rZXl3
b3Jkcz48ZGF0ZXM+PHllYXI+MTk5NDwveWVhcj48L2RhdGVzPjxwdWJsaXNoZXI+S2x1d2VyIEFj
YWRlbWljIFB1Ymxpc2hlcnM8L3B1Ymxpc2hlcj48dXJscz48cmVsYXRlZC11cmxzPjx1cmw+aHR0
cDovL2R4LmRvaS5vcmcvMTAuMTAwNy9CRjAxMDY0MDQ0IDwvdXJsPjwvcmVsYXRlZC11cmxzPjwv
dXJscz48L3JlY29yZD48L0NpdGU+PENpdGU+PEF1dGhvcj5Hb2xzdGV5bjwvQXV0aG9yPjxZZWFy
PjIwMTQ8L1llYXI+PFJlY051bT4xNzc5PC9SZWNOdW0+PHJlY29yZD48cmVjLW51bWJlcj4xNzc5
PC9yZWMtbnVtYmVyPjxmb3JlaWduLWtleXM+PGtleSBhcHA9IkVOIiBkYi1pZD0iZndyZDJ6cjAy
OXhld3FlYWFhMXhzczlxdzBld3NzZDVlZDlkIiB0aW1lc3RhbXA9IjE1MjIzODkxNDMiPjE3Nzk8
L2tleT48L2ZvcmVpZ24ta2V5cz48cmVmLXR5cGUgbmFtZT0iSm91cm5hbCBBcnRpY2xlIj4xNzwv
cmVmLXR5cGU+PGNvbnRyaWJ1dG9ycz48YXV0aG9ycz48YXV0aG9yPkJhcnQgSC5ILiBHb2xzdGV5
bjwvYXV0aG9yPjxhdXRob3I+SGFucyBHcsO2bnF2aXN0PC9hdXRob3I+PGF1dGhvcj5MZW5hIExp
bmRhaGw8L2F1dGhvcj48L2F1dGhvcnM+PC9jb250cmlidXRvcnM+PHRpdGxlcz48dGl0bGU+QWRv
bGVzY2VudCBUaW1lIFByZWZlcmVuY2VzIFByZWRpY3QgTGlmZXRpbWUgT3V0Y29tZXM8L3RpdGxl
PjxzZWNvbmRhcnktdGl0bGU+VGhlIEVjb25vbWljIEpvdXJuYWw8L3NlY29uZGFyeS10aXRsZT48
L3RpdGxlcz48cGVyaW9kaWNhbD48ZnVsbC10aXRsZT5UaGUgRWNvbm9taWMgSm91cm5hbDwvZnVs
bC10aXRsZT48L3BlcmlvZGljYWw+PHBhZ2VzPkY3MzktRjc2MTwvcGFnZXM+PHZvbHVtZT4xMjQ8
L3ZvbHVtZT48bnVtYmVyPjU4MDwvbnVtYmVyPjxkYXRlcz48eWVhcj4yMDE0PC95ZWFyPjwvZGF0
ZXM+PHVybHM+PHJlbGF0ZWQtdXJscz48dXJsPmh0dHBzOi8vb25saW5lbGlicmFyeS53aWxleS5j
b20vZG9pL2Ficy8xMC4xMTExL2Vjb2ouMTIwOTU8L3VybD48L3JlbGF0ZWQtdXJscz48L3VybHM+
PGVsZWN0cm9uaWMtcmVzb3VyY2UtbnVtPmRvaToxMC4xMTExL2Vjb2ouMTIwOTU8L2VsZWN0cm9u
aWMtcmVzb3VyY2UtbnVtPjwvcmVjb3JkPjwvQ2l0ZT48Q2l0ZT48QXV0aG9yPlNvem91PC9BdXRo
b3I+PFllYXI+MjAwMzwvWWVhcj48UmVjTnVtPjE0MzM8L1JlY051bT48cmVjb3JkPjxyZWMtbnVt
YmVyPjE0MzM8L3JlYy1udW1iZXI+PGZvcmVpZ24ta2V5cz48a2V5IGFwcD0iRU4iIGRiLWlkPSJm
d3JkMnpyMDI5eGV3cWVhYWExeHNzOXF3MGV3c3NkNWVkOWQiIHRpbWVzdGFtcD0iMCI+MTQzMzwv
a2V5PjwvZm9yZWlnbi1rZXlzPjxyZWYtdHlwZSBuYW1lPSJKb3VybmFsIEFydGljbGUiPjE3PC9y
ZWYtdHlwZT48Y29udHJpYnV0b3JzPjxhdXRob3JzPjxhdXRob3I+U296b3UsIFAuIEQuPC9hdXRo
b3I+PGF1dGhvcj5TZXltb3VyLCBSLiBNLjwvYXV0aG9yPjxhdXRob3I+U296b3UsIFBldGVyIEQu
PC9hdXRob3I+PGF1dGhvcj5TZXltb3VyLCBSb2JlcnQgTS48L2F1dGhvcj48L2F1dGhvcnM+PC9j
b250cmlidXRvcnM+PGF1dGgtYWRkcmVzcz5EZXBhcnRtZW50IG9mIE9wZXJhdGlvbmFsIFJlc2Vh
cmNoLCBMb25kb24gU2Nob29sIG9mIEVjb25vbWljcyBhbmQgUG9saXRpY2FsIFNjaWVuY2UsIEhv
dWdodG9uIFN0cmVldCwgTG9uZG9uIFdDMkEgMkFFLCBVSy4gcC5zb3pvdUBsc2UuYWMudWs8L2F1
dGgtYWRkcmVzcz48dGl0bGVzPjx0aXRsZT5BdWdtZW50ZWQgZGlzY291bnRpbmc6IGludGVyYWN0
aW9uIGJldHdlZW4gYWdlaW5nIGFuZCB0aW1lLXByZWZlcmVuY2UgYmVoYXZpb3VyPC90aXRsZT48
c2Vjb25kYXJ5LXRpdGxlPlByb2NlZWRpbmdzIG9mIHRoZSBSb3lhbCBTb2NpZXR5IG9mIExvbmRv
biAtIFNlcmllcyBCOiBCaW9sb2dpY2FsIFNjaWVuY2VzPC9zZWNvbmRhcnktdGl0bGU+PC90aXRs
ZXM+PHBhZ2VzPjEwNDctNTM8L3BhZ2VzPjx2b2x1bWU+MjcwPC92b2x1bWU+PG51bWJlcj4xNTE5
PC9udW1iZXI+PGRhdGVzPjx5ZWFyPjIwMDM8L3llYXI+PHB1Yi1kYXRlcz48ZGF0ZT5NYXkgMjI8
L2RhdGU+PC9wdWItZGF0ZXM+PC9kYXRlcz48YWNjZXNzaW9uLW51bT4xMjgwMzg5NDwvYWNjZXNz
aW9uLW51bT48d29yay10eXBlPlJlc2VhcmNoIFN1cHBvcnQsIE5vbi1VLlMuIEdvdiZhcG9zO3Q8
L3dvcmstdHlwZT48dXJscz48L3VybHM+PC9yZWNvcmQ+PC9DaXRlPjwvRW5kTm90ZT5=
</w:fldData>
        </w:fldChar>
      </w:r>
      <w:r w:rsidR="00DF225D" w:rsidRPr="002B305F">
        <w:rPr>
          <w:rFonts w:asciiTheme="majorBidi" w:hAnsiTheme="majorBidi" w:cstheme="majorBidi"/>
          <w:sz w:val="24"/>
          <w:szCs w:val="24"/>
          <w:lang w:bidi="fa-IR"/>
        </w:rPr>
        <w:instrText xml:space="preserve"> ADDIN EN.CITE </w:instrText>
      </w:r>
      <w:r w:rsidR="00DF225D" w:rsidRPr="002B305F">
        <w:rPr>
          <w:rFonts w:asciiTheme="majorBidi" w:hAnsiTheme="majorBidi" w:cstheme="majorBidi"/>
          <w:sz w:val="24"/>
          <w:szCs w:val="24"/>
          <w:lang w:bidi="fa-IR"/>
        </w:rPr>
        <w:fldChar w:fldCharType="begin">
          <w:fldData xml:space="preserve">PEVuZE5vdGU+PENpdGU+PEF1dGhvcj5Dcm9wcGVyPC9BdXRob3I+PFllYXI+MTk5NDwvWWVhcj48
UmVjTnVtPjE3MzI8L1JlY051bT48RGlzcGxheVRleHQ+WzE0LCAzMywgMzRdPC9EaXNwbGF5VGV4
dD48cmVjb3JkPjxyZWMtbnVtYmVyPjE3MzI8L3JlYy1udW1iZXI+PGZvcmVpZ24ta2V5cz48a2V5
IGFwcD0iRU4iIGRiLWlkPSJmd3JkMnpyMDI5eGV3cWVhYWExeHNzOXF3MGV3c3NkNWVkOWQiIHRp
bWVzdGFtcD0iMCI+MTczMjwva2V5PjwvZm9yZWlnbi1rZXlzPjxyZWYtdHlwZSBuYW1lPSJKb3Vy
bmFsIEFydGljbGUiPjE3PC9yZWYtdHlwZT48Y29udHJpYnV0b3JzPjxhdXRob3JzPjxhdXRob3I+
Q3JvcHBlciwgTWF1cmVlbkw8L2F1dGhvcj48YXV0aG9yPkF5ZGVkZSwgU2VtYUs8L2F1dGhvcj48
YXV0aG9yPlBvcnRuZXksIFBhdWxSPC9hdXRob3I+PC9hdXRob3JzPjwvY29udHJpYnV0b3JzPjx0
aXRsZXM+PHRpdGxlPlByZWZlcmVuY2VzIGZvciBsaWZlIHNhdmluZyBwcm9ncmFtczogaG93IHRo
ZSBwdWJsaWMgZGlzY291bnRzIHRpbWUgYW5kIGFnZTwvdGl0bGU+PHNlY29uZGFyeS10aXRsZT5K
b3VybmFsIG9mIFJpc2sgYW5kIFVuY2VydGFpbnR5PC9zZWNvbmRhcnktdGl0bGU+PC90aXRsZXM+
PHBhZ2VzPjI0My0yNjU8L3BhZ2VzPjx2b2x1bWU+ODwvdm9sdW1lPjxudW1iZXI+MzwvbnVtYmVy
PjxrZXl3b3Jkcz48a2V5d29yZD52YWx1ZSBvZiBsaWZlPC9rZXl3b3JkPjxrZXl3b3JkPmRpc2Nv
dW50aW5nPC9rZXl3b3JkPjxrZXl3b3JkPmxpZmUteWVhcnMgc2F2ZWQ8L2tleXdvcmQ+PC9rZXl3
b3Jkcz48ZGF0ZXM+PHllYXI+MTk5NDwveWVhcj48L2RhdGVzPjxwdWJsaXNoZXI+S2x1d2VyIEFj
YWRlbWljIFB1Ymxpc2hlcnM8L3B1Ymxpc2hlcj48dXJscz48cmVsYXRlZC11cmxzPjx1cmw+aHR0
cDovL2R4LmRvaS5vcmcvMTAuMTAwNy9CRjAxMDY0MDQ0IDwvdXJsPjwvcmVsYXRlZC11cmxzPjwv
dXJscz48L3JlY29yZD48L0NpdGU+PENpdGU+PEF1dGhvcj5Hb2xzdGV5bjwvQXV0aG9yPjxZZWFy
PjIwMTQ8L1llYXI+PFJlY051bT4xNzc5PC9SZWNOdW0+PHJlY29yZD48cmVjLW51bWJlcj4xNzc5
PC9yZWMtbnVtYmVyPjxmb3JlaWduLWtleXM+PGtleSBhcHA9IkVOIiBkYi1pZD0iZndyZDJ6cjAy
OXhld3FlYWFhMXhzczlxdzBld3NzZDVlZDlkIiB0aW1lc3RhbXA9IjE1MjIzODkxNDMiPjE3Nzk8
L2tleT48L2ZvcmVpZ24ta2V5cz48cmVmLXR5cGUgbmFtZT0iSm91cm5hbCBBcnRpY2xlIj4xNzwv
cmVmLXR5cGU+PGNvbnRyaWJ1dG9ycz48YXV0aG9ycz48YXV0aG9yPkJhcnQgSC5ILiBHb2xzdGV5
bjwvYXV0aG9yPjxhdXRob3I+SGFucyBHcsO2bnF2aXN0PC9hdXRob3I+PGF1dGhvcj5MZW5hIExp
bmRhaGw8L2F1dGhvcj48L2F1dGhvcnM+PC9jb250cmlidXRvcnM+PHRpdGxlcz48dGl0bGU+QWRv
bGVzY2VudCBUaW1lIFByZWZlcmVuY2VzIFByZWRpY3QgTGlmZXRpbWUgT3V0Y29tZXM8L3RpdGxl
PjxzZWNvbmRhcnktdGl0bGU+VGhlIEVjb25vbWljIEpvdXJuYWw8L3NlY29uZGFyeS10aXRsZT48
L3RpdGxlcz48cGVyaW9kaWNhbD48ZnVsbC10aXRsZT5UaGUgRWNvbm9taWMgSm91cm5hbDwvZnVs
bC10aXRsZT48L3BlcmlvZGljYWw+PHBhZ2VzPkY3MzktRjc2MTwvcGFnZXM+PHZvbHVtZT4xMjQ8
L3ZvbHVtZT48bnVtYmVyPjU4MDwvbnVtYmVyPjxkYXRlcz48eWVhcj4yMDE0PC95ZWFyPjwvZGF0
ZXM+PHVybHM+PHJlbGF0ZWQtdXJscz48dXJsPmh0dHBzOi8vb25saW5lbGlicmFyeS53aWxleS5j
b20vZG9pL2Ficy8xMC4xMTExL2Vjb2ouMTIwOTU8L3VybD48L3JlbGF0ZWQtdXJscz48L3VybHM+
PGVsZWN0cm9uaWMtcmVzb3VyY2UtbnVtPmRvaToxMC4xMTExL2Vjb2ouMTIwOTU8L2VsZWN0cm9u
aWMtcmVzb3VyY2UtbnVtPjwvcmVjb3JkPjwvQ2l0ZT48Q2l0ZT48QXV0aG9yPlNvem91PC9BdXRo
b3I+PFllYXI+MjAwMzwvWWVhcj48UmVjTnVtPjE0MzM8L1JlY051bT48cmVjb3JkPjxyZWMtbnVt
YmVyPjE0MzM8L3JlYy1udW1iZXI+PGZvcmVpZ24ta2V5cz48a2V5IGFwcD0iRU4iIGRiLWlkPSJm
d3JkMnpyMDI5eGV3cWVhYWExeHNzOXF3MGV3c3NkNWVkOWQiIHRpbWVzdGFtcD0iMCI+MTQzMzwv
a2V5PjwvZm9yZWlnbi1rZXlzPjxyZWYtdHlwZSBuYW1lPSJKb3VybmFsIEFydGljbGUiPjE3PC9y
ZWYtdHlwZT48Y29udHJpYnV0b3JzPjxhdXRob3JzPjxhdXRob3I+U296b3UsIFAuIEQuPC9hdXRo
b3I+PGF1dGhvcj5TZXltb3VyLCBSLiBNLjwvYXV0aG9yPjxhdXRob3I+U296b3UsIFBldGVyIEQu
PC9hdXRob3I+PGF1dGhvcj5TZXltb3VyLCBSb2JlcnQgTS48L2F1dGhvcj48L2F1dGhvcnM+PC9j
b250cmlidXRvcnM+PGF1dGgtYWRkcmVzcz5EZXBhcnRtZW50IG9mIE9wZXJhdGlvbmFsIFJlc2Vh
cmNoLCBMb25kb24gU2Nob29sIG9mIEVjb25vbWljcyBhbmQgUG9saXRpY2FsIFNjaWVuY2UsIEhv
dWdodG9uIFN0cmVldCwgTG9uZG9uIFdDMkEgMkFFLCBVSy4gcC5zb3pvdUBsc2UuYWMudWs8L2F1
dGgtYWRkcmVzcz48dGl0bGVzPjx0aXRsZT5BdWdtZW50ZWQgZGlzY291bnRpbmc6IGludGVyYWN0
aW9uIGJldHdlZW4gYWdlaW5nIGFuZCB0aW1lLXByZWZlcmVuY2UgYmVoYXZpb3VyPC90aXRsZT48
c2Vjb25kYXJ5LXRpdGxlPlByb2NlZWRpbmdzIG9mIHRoZSBSb3lhbCBTb2NpZXR5IG9mIExvbmRv
biAtIFNlcmllcyBCOiBCaW9sb2dpY2FsIFNjaWVuY2VzPC9zZWNvbmRhcnktdGl0bGU+PC90aXRs
ZXM+PHBhZ2VzPjEwNDctNTM8L3BhZ2VzPjx2b2x1bWU+MjcwPC92b2x1bWU+PG51bWJlcj4xNTE5
PC9udW1iZXI+PGRhdGVzPjx5ZWFyPjIwMDM8L3llYXI+PHB1Yi1kYXRlcz48ZGF0ZT5NYXkgMjI8
L2RhdGU+PC9wdWItZGF0ZXM+PC9kYXRlcz48YWNjZXNzaW9uLW51bT4xMjgwMzg5NDwvYWNjZXNz
aW9uLW51bT48d29yay10eXBlPlJlc2VhcmNoIFN1cHBvcnQsIE5vbi1VLlMuIEdvdiZhcG9zO3Q8
L3dvcmstdHlwZT48dXJscz48L3VybHM+PC9yZWNvcmQ+PC9DaXRlPjwvRW5kTm90ZT5=
</w:fldData>
        </w:fldChar>
      </w:r>
      <w:r w:rsidR="00DF225D" w:rsidRPr="002B305F">
        <w:rPr>
          <w:rFonts w:asciiTheme="majorBidi" w:hAnsiTheme="majorBidi" w:cstheme="majorBidi"/>
          <w:sz w:val="24"/>
          <w:szCs w:val="24"/>
          <w:lang w:bidi="fa-IR"/>
        </w:rPr>
        <w:instrText xml:space="preserve"> ADDIN EN.CITE.DATA </w:instrText>
      </w:r>
      <w:r w:rsidR="00DF225D" w:rsidRPr="002B305F">
        <w:rPr>
          <w:rFonts w:asciiTheme="majorBidi" w:hAnsiTheme="majorBidi" w:cstheme="majorBidi"/>
          <w:sz w:val="24"/>
          <w:szCs w:val="24"/>
          <w:lang w:bidi="fa-IR"/>
        </w:rPr>
      </w:r>
      <w:r w:rsidR="00DF225D" w:rsidRPr="002B305F">
        <w:rPr>
          <w:rFonts w:asciiTheme="majorBidi" w:hAnsiTheme="majorBidi" w:cstheme="majorBidi"/>
          <w:sz w:val="24"/>
          <w:szCs w:val="24"/>
          <w:lang w:bidi="fa-IR"/>
        </w:rPr>
        <w:fldChar w:fldCharType="end"/>
      </w:r>
      <w:r w:rsidR="00922A7E" w:rsidRPr="002B305F">
        <w:rPr>
          <w:rFonts w:asciiTheme="majorBidi" w:hAnsiTheme="majorBidi" w:cstheme="majorBidi"/>
          <w:sz w:val="24"/>
          <w:szCs w:val="24"/>
          <w:lang w:bidi="fa-IR"/>
        </w:rPr>
      </w:r>
      <w:r w:rsidR="00922A7E" w:rsidRPr="002B305F">
        <w:rPr>
          <w:rFonts w:asciiTheme="majorBidi" w:hAnsiTheme="majorBidi" w:cstheme="majorBidi"/>
          <w:sz w:val="24"/>
          <w:szCs w:val="24"/>
          <w:lang w:bidi="fa-IR"/>
        </w:rPr>
        <w:fldChar w:fldCharType="separate"/>
      </w:r>
      <w:r w:rsidR="00DF225D" w:rsidRPr="002B305F">
        <w:rPr>
          <w:rFonts w:asciiTheme="majorBidi" w:hAnsiTheme="majorBidi" w:cstheme="majorBidi"/>
          <w:noProof/>
          <w:sz w:val="24"/>
          <w:szCs w:val="24"/>
          <w:lang w:bidi="fa-IR"/>
        </w:rPr>
        <w:t>[14, 33, 34]</w:t>
      </w:r>
      <w:r w:rsidR="00922A7E" w:rsidRPr="002B305F">
        <w:rPr>
          <w:rFonts w:asciiTheme="majorBidi" w:hAnsiTheme="majorBidi" w:cstheme="majorBidi"/>
          <w:sz w:val="24"/>
          <w:szCs w:val="24"/>
          <w:lang w:bidi="fa-IR"/>
        </w:rPr>
        <w:fldChar w:fldCharType="end"/>
      </w:r>
      <w:r w:rsidR="005162FB" w:rsidRPr="002B305F">
        <w:rPr>
          <w:rFonts w:asciiTheme="majorBidi" w:hAnsiTheme="majorBidi" w:cstheme="majorBidi"/>
          <w:sz w:val="24"/>
          <w:szCs w:val="24"/>
          <w:lang w:bidi="fa-IR"/>
        </w:rPr>
        <w:t>.</w:t>
      </w:r>
      <w:r w:rsidR="009C72A9" w:rsidRPr="002B305F">
        <w:rPr>
          <w:rFonts w:asciiTheme="majorBidi" w:hAnsiTheme="majorBidi" w:cstheme="majorBidi"/>
          <w:sz w:val="24"/>
          <w:szCs w:val="24"/>
          <w:lang w:bidi="fa-IR"/>
        </w:rPr>
        <w:t xml:space="preserve"> </w:t>
      </w:r>
      <w:r w:rsidR="00E70D9B" w:rsidRPr="002B305F">
        <w:rPr>
          <w:rFonts w:asciiTheme="majorBidi" w:hAnsiTheme="majorBidi" w:cstheme="majorBidi"/>
          <w:sz w:val="24"/>
          <w:szCs w:val="24"/>
          <w:lang w:bidi="fa-IR"/>
        </w:rPr>
        <w:t xml:space="preserve">Given the high </w:t>
      </w:r>
      <w:r w:rsidR="003E33EF" w:rsidRPr="002B305F">
        <w:rPr>
          <w:rFonts w:asciiTheme="majorBidi" w:hAnsiTheme="majorBidi" w:cstheme="majorBidi"/>
          <w:sz w:val="24"/>
          <w:szCs w:val="24"/>
          <w:lang w:bidi="fa-IR"/>
        </w:rPr>
        <w:t>degree of heterogeneit</w:t>
      </w:r>
      <w:r w:rsidR="007629F5" w:rsidRPr="002B305F">
        <w:rPr>
          <w:rFonts w:asciiTheme="majorBidi" w:hAnsiTheme="majorBidi" w:cstheme="majorBidi"/>
          <w:sz w:val="24"/>
          <w:szCs w:val="24"/>
          <w:lang w:bidi="fa-IR"/>
        </w:rPr>
        <w:t xml:space="preserve">y in </w:t>
      </w:r>
      <w:r w:rsidR="002273C1" w:rsidRPr="002B305F">
        <w:rPr>
          <w:rFonts w:asciiTheme="majorBidi" w:hAnsiTheme="majorBidi" w:cstheme="majorBidi"/>
          <w:sz w:val="24"/>
          <w:szCs w:val="24"/>
          <w:lang w:bidi="fa-IR"/>
        </w:rPr>
        <w:t xml:space="preserve">the </w:t>
      </w:r>
      <w:r w:rsidR="007629F5" w:rsidRPr="002B305F">
        <w:rPr>
          <w:rFonts w:asciiTheme="majorBidi" w:hAnsiTheme="majorBidi" w:cstheme="majorBidi"/>
          <w:sz w:val="24"/>
          <w:szCs w:val="24"/>
          <w:lang w:bidi="fa-IR"/>
        </w:rPr>
        <w:t>respondents’</w:t>
      </w:r>
      <w:r w:rsidR="003E33EF" w:rsidRPr="002B305F">
        <w:rPr>
          <w:rFonts w:asciiTheme="majorBidi" w:hAnsiTheme="majorBidi" w:cstheme="majorBidi"/>
          <w:sz w:val="24"/>
          <w:szCs w:val="24"/>
          <w:lang w:bidi="fa-IR"/>
        </w:rPr>
        <w:t xml:space="preserve"> time </w:t>
      </w:r>
      <w:r w:rsidR="002273C1" w:rsidRPr="002B305F">
        <w:rPr>
          <w:rFonts w:asciiTheme="majorBidi" w:hAnsiTheme="majorBidi" w:cstheme="majorBidi"/>
          <w:sz w:val="24"/>
          <w:szCs w:val="24"/>
          <w:lang w:bidi="fa-IR"/>
        </w:rPr>
        <w:t xml:space="preserve">preference </w:t>
      </w:r>
      <w:r w:rsidR="003E33EF" w:rsidRPr="002B305F">
        <w:rPr>
          <w:rFonts w:asciiTheme="majorBidi" w:hAnsiTheme="majorBidi" w:cstheme="majorBidi"/>
          <w:sz w:val="24"/>
          <w:szCs w:val="24"/>
          <w:lang w:bidi="fa-IR"/>
        </w:rPr>
        <w:t>rate</w:t>
      </w:r>
      <w:r w:rsidR="005162FB" w:rsidRPr="002B305F">
        <w:rPr>
          <w:rFonts w:asciiTheme="majorBidi" w:hAnsiTheme="majorBidi" w:cstheme="majorBidi"/>
          <w:sz w:val="24"/>
          <w:szCs w:val="24"/>
          <w:lang w:bidi="fa-IR"/>
        </w:rPr>
        <w:t>s</w:t>
      </w:r>
      <w:r w:rsidR="00E70D9B" w:rsidRPr="002B305F">
        <w:rPr>
          <w:rFonts w:asciiTheme="majorBidi" w:hAnsiTheme="majorBidi" w:cstheme="majorBidi"/>
          <w:sz w:val="24"/>
          <w:szCs w:val="24"/>
          <w:lang w:bidi="fa-IR"/>
        </w:rPr>
        <w:t xml:space="preserve"> </w:t>
      </w:r>
      <w:r w:rsidR="009A44EF" w:rsidRPr="002B305F">
        <w:rPr>
          <w:rFonts w:asciiTheme="majorBidi" w:hAnsiTheme="majorBidi" w:cstheme="majorBidi"/>
          <w:sz w:val="24"/>
          <w:szCs w:val="24"/>
          <w:lang w:bidi="fa-IR"/>
        </w:rPr>
        <w:t xml:space="preserve">and </w:t>
      </w:r>
      <w:r w:rsidR="00500CAC" w:rsidRPr="002B305F">
        <w:rPr>
          <w:rFonts w:asciiTheme="majorBidi" w:hAnsiTheme="majorBidi" w:cstheme="majorBidi"/>
          <w:sz w:val="24"/>
          <w:szCs w:val="24"/>
          <w:lang w:bidi="fa-IR"/>
        </w:rPr>
        <w:t xml:space="preserve">their </w:t>
      </w:r>
      <w:r w:rsidR="009A44EF" w:rsidRPr="002B305F">
        <w:rPr>
          <w:rFonts w:asciiTheme="majorBidi" w:hAnsiTheme="majorBidi" w:cstheme="majorBidi"/>
          <w:sz w:val="24"/>
          <w:szCs w:val="24"/>
          <w:lang w:bidi="fa-IR"/>
        </w:rPr>
        <w:t>understanding of the question</w:t>
      </w:r>
      <w:r w:rsidR="00500CAC" w:rsidRPr="002B305F">
        <w:rPr>
          <w:rFonts w:asciiTheme="majorBidi" w:hAnsiTheme="majorBidi" w:cstheme="majorBidi"/>
          <w:sz w:val="24"/>
          <w:szCs w:val="24"/>
          <w:lang w:bidi="fa-IR"/>
        </w:rPr>
        <w:t>s,</w:t>
      </w:r>
      <w:r w:rsidR="009A44EF" w:rsidRPr="002B305F">
        <w:rPr>
          <w:rFonts w:asciiTheme="majorBidi" w:hAnsiTheme="majorBidi" w:cstheme="majorBidi"/>
          <w:sz w:val="24"/>
          <w:szCs w:val="24"/>
          <w:lang w:bidi="fa-IR"/>
        </w:rPr>
        <w:t xml:space="preserve"> </w:t>
      </w:r>
      <w:r w:rsidR="00E70D9B" w:rsidRPr="002B305F">
        <w:rPr>
          <w:rFonts w:asciiTheme="majorBidi" w:hAnsiTheme="majorBidi" w:cstheme="majorBidi"/>
          <w:sz w:val="24"/>
          <w:szCs w:val="24"/>
          <w:lang w:bidi="fa-IR"/>
        </w:rPr>
        <w:t>this is perhaps not surprising</w:t>
      </w:r>
      <w:r w:rsidR="009E7F27" w:rsidRPr="002B305F">
        <w:rPr>
          <w:rFonts w:asciiTheme="majorBidi" w:hAnsiTheme="majorBidi" w:cstheme="majorBidi"/>
          <w:sz w:val="24"/>
          <w:szCs w:val="24"/>
          <w:lang w:bidi="fa-IR"/>
        </w:rPr>
        <w:t>.</w:t>
      </w:r>
      <w:r w:rsidR="00E70D9B" w:rsidRPr="002B305F">
        <w:rPr>
          <w:rFonts w:asciiTheme="majorBidi" w:hAnsiTheme="majorBidi" w:cstheme="majorBidi"/>
          <w:sz w:val="24"/>
          <w:szCs w:val="24"/>
          <w:lang w:bidi="fa-IR"/>
        </w:rPr>
        <w:t xml:space="preserve"> </w:t>
      </w:r>
      <w:r w:rsidR="009E7F27" w:rsidRPr="002B305F">
        <w:rPr>
          <w:rFonts w:asciiTheme="majorBidi" w:hAnsiTheme="majorBidi" w:cstheme="majorBidi"/>
          <w:sz w:val="24"/>
          <w:szCs w:val="24"/>
          <w:lang w:bidi="fa-IR"/>
        </w:rPr>
        <w:t xml:space="preserve">Therefore, </w:t>
      </w:r>
      <w:r w:rsidR="007F686F" w:rsidRPr="002B305F">
        <w:rPr>
          <w:rFonts w:asciiTheme="majorBidi" w:hAnsiTheme="majorBidi" w:cstheme="majorBidi"/>
          <w:sz w:val="24"/>
          <w:szCs w:val="24"/>
          <w:lang w:bidi="fa-IR"/>
        </w:rPr>
        <w:t>more experiments with larger sample size</w:t>
      </w:r>
      <w:r w:rsidR="00616BE9" w:rsidRPr="002B305F">
        <w:rPr>
          <w:rFonts w:asciiTheme="majorBidi" w:hAnsiTheme="majorBidi" w:cstheme="majorBidi"/>
          <w:sz w:val="24"/>
          <w:szCs w:val="24"/>
          <w:lang w:bidi="fa-IR"/>
        </w:rPr>
        <w:t>s</w:t>
      </w:r>
      <w:r w:rsidR="007F686F" w:rsidRPr="002B305F">
        <w:rPr>
          <w:rFonts w:asciiTheme="majorBidi" w:hAnsiTheme="majorBidi" w:cstheme="majorBidi"/>
          <w:sz w:val="24"/>
          <w:szCs w:val="24"/>
          <w:lang w:bidi="fa-IR"/>
        </w:rPr>
        <w:t xml:space="preserve"> and </w:t>
      </w:r>
      <w:r w:rsidR="0086246D" w:rsidRPr="002B305F">
        <w:rPr>
          <w:rFonts w:asciiTheme="majorBidi" w:hAnsiTheme="majorBidi" w:cstheme="majorBidi"/>
          <w:sz w:val="24"/>
          <w:szCs w:val="24"/>
          <w:lang w:bidi="fa-IR"/>
        </w:rPr>
        <w:t xml:space="preserve">a </w:t>
      </w:r>
      <w:r w:rsidR="007F686F" w:rsidRPr="002B305F">
        <w:rPr>
          <w:rFonts w:asciiTheme="majorBidi" w:hAnsiTheme="majorBidi" w:cstheme="majorBidi"/>
          <w:sz w:val="24"/>
          <w:szCs w:val="24"/>
          <w:lang w:bidi="fa-IR"/>
        </w:rPr>
        <w:t>wide</w:t>
      </w:r>
      <w:r w:rsidR="0086246D" w:rsidRPr="002B305F">
        <w:rPr>
          <w:rFonts w:asciiTheme="majorBidi" w:hAnsiTheme="majorBidi" w:cstheme="majorBidi"/>
          <w:sz w:val="24"/>
          <w:szCs w:val="24"/>
          <w:lang w:bidi="fa-IR"/>
        </w:rPr>
        <w:t>r</w:t>
      </w:r>
      <w:r w:rsidR="007F686F" w:rsidRPr="002B305F">
        <w:rPr>
          <w:rFonts w:asciiTheme="majorBidi" w:hAnsiTheme="majorBidi" w:cstheme="majorBidi"/>
          <w:sz w:val="24"/>
          <w:szCs w:val="24"/>
          <w:lang w:bidi="fa-IR"/>
        </w:rPr>
        <w:t xml:space="preserve"> variety of delays, scenarios </w:t>
      </w:r>
      <w:r w:rsidR="00616BE9" w:rsidRPr="002B305F">
        <w:rPr>
          <w:rFonts w:asciiTheme="majorBidi" w:hAnsiTheme="majorBidi" w:cstheme="majorBidi"/>
          <w:sz w:val="24"/>
          <w:szCs w:val="24"/>
          <w:lang w:bidi="fa-IR"/>
        </w:rPr>
        <w:t xml:space="preserve">and questions might yield </w:t>
      </w:r>
      <w:r w:rsidR="0086246D" w:rsidRPr="002B305F">
        <w:rPr>
          <w:rFonts w:asciiTheme="majorBidi" w:hAnsiTheme="majorBidi" w:cstheme="majorBidi"/>
          <w:sz w:val="24"/>
          <w:szCs w:val="24"/>
          <w:lang w:bidi="fa-IR"/>
        </w:rPr>
        <w:t xml:space="preserve">more information about the real range of </w:t>
      </w:r>
      <w:r w:rsidR="00616BE9" w:rsidRPr="002B305F">
        <w:rPr>
          <w:rFonts w:asciiTheme="majorBidi" w:hAnsiTheme="majorBidi" w:cstheme="majorBidi"/>
          <w:sz w:val="24"/>
          <w:szCs w:val="24"/>
          <w:lang w:bidi="fa-IR"/>
        </w:rPr>
        <w:t>individual time preferences</w:t>
      </w:r>
      <w:r w:rsidR="007F686F" w:rsidRPr="002B305F">
        <w:rPr>
          <w:rFonts w:asciiTheme="majorBidi" w:hAnsiTheme="majorBidi" w:cstheme="majorBidi"/>
          <w:sz w:val="24"/>
          <w:szCs w:val="24"/>
          <w:lang w:bidi="fa-IR"/>
        </w:rPr>
        <w:t xml:space="preserve"> </w:t>
      </w:r>
      <w:r w:rsidR="00FF0755" w:rsidRPr="002B305F">
        <w:rPr>
          <w:rFonts w:asciiTheme="majorBidi" w:hAnsiTheme="majorBidi" w:cstheme="majorBidi"/>
          <w:sz w:val="24"/>
          <w:szCs w:val="24"/>
          <w:lang w:bidi="fa-IR"/>
        </w:rPr>
        <w:fldChar w:fldCharType="begin"/>
      </w:r>
      <w:r w:rsidR="00DF225D" w:rsidRPr="002B305F">
        <w:rPr>
          <w:rFonts w:asciiTheme="majorBidi" w:hAnsiTheme="majorBidi" w:cstheme="majorBidi"/>
          <w:sz w:val="24"/>
          <w:szCs w:val="24"/>
          <w:lang w:bidi="fa-IR"/>
        </w:rPr>
        <w:instrText xml:space="preserve"> ADDIN EN.CITE &lt;EndNote&gt;&lt;Cite&gt;&lt;Author&gt;van der Pol&lt;/Author&gt;&lt;Year&gt;2008&lt;/Year&gt;&lt;RecNum&gt;1270&lt;/RecNum&gt;&lt;DisplayText&gt;[1]&lt;/DisplayText&gt;&lt;record&gt;&lt;rec-number&gt;1270&lt;/rec-number&gt;&lt;foreign-keys&gt;&lt;key app="EN" db-id="fwrd2zr029xewqeaaa1xss9qw0ewssd5ed9d" timestamp="0"&gt;1270&lt;/key&gt;&lt;/foreign-keys&gt;&lt;ref-type name="Journal Article"&gt;17&lt;/ref-type&gt;&lt;contributors&gt;&lt;authors&gt;&lt;author&gt;van der Pol, M.&lt;/author&gt;&lt;author&gt;Cairns, J.&lt;/author&gt;&lt;author&gt;van der Pol, Marjon&lt;/author&gt;&lt;author&gt;Cairns, John&lt;/author&gt;&lt;/authors&gt;&lt;/contributors&gt;&lt;auth-address&gt;Health Economics Research Unit, University Medical Buildings, University of Aberdeen, Foresterhill, Aberdeen, Scotland AB25 2ZD, UK. m.vanderpol@abdn.ac.uk&lt;/auth-address&gt;&lt;titles&gt;&lt;title&gt;Comparison of two methods of eliciting time preference for future health states&lt;/title&gt;&lt;secondary-title&gt;Social Science &amp;amp; Medicine&lt;/secondary-title&gt;&lt;/titles&gt;&lt;pages&gt;883-9&lt;/pages&gt;&lt;volume&gt;67&lt;/volume&gt;&lt;number&gt;5&lt;/number&gt;&lt;dates&gt;&lt;year&gt;2008&lt;/year&gt;&lt;pub-dates&gt;&lt;date&gt;Sep&lt;/date&gt;&lt;/pub-dates&gt;&lt;/dates&gt;&lt;accession-num&gt;18571298&lt;/accession-num&gt;&lt;work-type&gt;Comparative Study&amp;#xD;Research Support, Non-U.S. Gov&amp;apos;t&lt;/work-type&gt;&lt;urls&gt;&lt;/urls&gt;&lt;/record&gt;&lt;/Cite&gt;&lt;/EndNote&gt;</w:instrText>
      </w:r>
      <w:r w:rsidR="00FF0755" w:rsidRPr="002B305F">
        <w:rPr>
          <w:rFonts w:asciiTheme="majorBidi" w:hAnsiTheme="majorBidi" w:cstheme="majorBidi"/>
          <w:sz w:val="24"/>
          <w:szCs w:val="24"/>
          <w:lang w:bidi="fa-IR"/>
        </w:rPr>
        <w:fldChar w:fldCharType="separate"/>
      </w:r>
      <w:r w:rsidR="00DF225D" w:rsidRPr="002B305F">
        <w:rPr>
          <w:rFonts w:asciiTheme="majorBidi" w:hAnsiTheme="majorBidi" w:cstheme="majorBidi"/>
          <w:noProof/>
          <w:sz w:val="24"/>
          <w:szCs w:val="24"/>
          <w:lang w:bidi="fa-IR"/>
        </w:rPr>
        <w:t>[1]</w:t>
      </w:r>
      <w:r w:rsidR="00FF0755" w:rsidRPr="002B305F">
        <w:rPr>
          <w:rFonts w:asciiTheme="majorBidi" w:hAnsiTheme="majorBidi" w:cstheme="majorBidi"/>
          <w:sz w:val="24"/>
          <w:szCs w:val="24"/>
          <w:lang w:bidi="fa-IR"/>
        </w:rPr>
        <w:fldChar w:fldCharType="end"/>
      </w:r>
      <w:r w:rsidR="009A44EF" w:rsidRPr="002B305F">
        <w:rPr>
          <w:rFonts w:asciiTheme="majorBidi" w:hAnsiTheme="majorBidi" w:cstheme="majorBidi"/>
          <w:sz w:val="24"/>
          <w:szCs w:val="24"/>
          <w:lang w:bidi="fa-IR"/>
        </w:rPr>
        <w:t>.</w:t>
      </w:r>
    </w:p>
    <w:p w14:paraId="620A68E1" w14:textId="7AB68EE8" w:rsidR="003B4EF8" w:rsidRPr="002B305F" w:rsidRDefault="003B4EF8" w:rsidP="00781184">
      <w:pPr>
        <w:autoSpaceDE w:val="0"/>
        <w:autoSpaceDN w:val="0"/>
        <w:adjustRightInd w:val="0"/>
        <w:spacing w:after="0" w:line="480" w:lineRule="auto"/>
        <w:ind w:firstLine="720"/>
        <w:jc w:val="both"/>
        <w:rPr>
          <w:rFonts w:asciiTheme="majorBidi" w:hAnsiTheme="majorBidi" w:cstheme="majorBidi"/>
          <w:sz w:val="24"/>
          <w:szCs w:val="24"/>
          <w:lang w:bidi="fa-IR"/>
        </w:rPr>
      </w:pPr>
      <w:r w:rsidRPr="002B305F">
        <w:rPr>
          <w:rFonts w:asciiTheme="majorBidi" w:hAnsiTheme="majorBidi" w:cstheme="majorBidi"/>
          <w:sz w:val="24"/>
          <w:szCs w:val="24"/>
          <w:lang w:bidi="fa-IR"/>
        </w:rPr>
        <w:t xml:space="preserve">Despite the abundance of theoretical and empirical work on discounting practice, the </w:t>
      </w:r>
      <w:r w:rsidR="00F43211" w:rsidRPr="002B305F">
        <w:rPr>
          <w:rFonts w:asciiTheme="majorBidi" w:hAnsiTheme="majorBidi" w:cstheme="majorBidi"/>
          <w:sz w:val="24"/>
          <w:szCs w:val="24"/>
          <w:lang w:bidi="fa-IR"/>
        </w:rPr>
        <w:t xml:space="preserve">appropriateness </w:t>
      </w:r>
      <w:r w:rsidRPr="002B305F">
        <w:rPr>
          <w:rFonts w:asciiTheme="majorBidi" w:hAnsiTheme="majorBidi" w:cstheme="majorBidi"/>
          <w:sz w:val="24"/>
          <w:szCs w:val="24"/>
          <w:lang w:bidi="fa-IR"/>
        </w:rPr>
        <w:t xml:space="preserve">of using a stated </w:t>
      </w:r>
      <w:r w:rsidR="009E7F27" w:rsidRPr="002B305F">
        <w:rPr>
          <w:rFonts w:asciiTheme="majorBidi" w:hAnsiTheme="majorBidi" w:cstheme="majorBidi"/>
          <w:sz w:val="24"/>
          <w:szCs w:val="24"/>
          <w:lang w:bidi="fa-IR"/>
        </w:rPr>
        <w:t xml:space="preserve">preference </w:t>
      </w:r>
      <w:r w:rsidRPr="002B305F">
        <w:rPr>
          <w:rFonts w:asciiTheme="majorBidi" w:hAnsiTheme="majorBidi" w:cstheme="majorBidi"/>
          <w:sz w:val="24"/>
          <w:szCs w:val="24"/>
          <w:lang w:bidi="fa-IR"/>
        </w:rPr>
        <w:t xml:space="preserve">approach as </w:t>
      </w:r>
      <w:r w:rsidR="00F43211" w:rsidRPr="002B305F">
        <w:rPr>
          <w:rFonts w:asciiTheme="majorBidi" w:hAnsiTheme="majorBidi" w:cstheme="majorBidi"/>
          <w:sz w:val="24"/>
          <w:szCs w:val="24"/>
          <w:lang w:bidi="fa-IR"/>
        </w:rPr>
        <w:t>a</w:t>
      </w:r>
      <w:r w:rsidRPr="002B305F">
        <w:rPr>
          <w:rFonts w:asciiTheme="majorBidi" w:hAnsiTheme="majorBidi" w:cstheme="majorBidi"/>
          <w:sz w:val="24"/>
          <w:szCs w:val="24"/>
          <w:lang w:bidi="fa-IR"/>
        </w:rPr>
        <w:t xml:space="preserve"> basis for adjusting future costs and benefits remains debatable. According to the literature from both HICs and LMICs</w:t>
      </w:r>
      <w:r w:rsidR="009E7F27" w:rsidRPr="002B305F">
        <w:rPr>
          <w:rFonts w:asciiTheme="majorBidi" w:hAnsiTheme="majorBidi" w:cstheme="majorBidi"/>
          <w:sz w:val="24"/>
          <w:szCs w:val="24"/>
          <w:lang w:bidi="fa-IR"/>
        </w:rPr>
        <w:t>,</w:t>
      </w:r>
      <w:r w:rsidRPr="002B305F">
        <w:rPr>
          <w:rFonts w:asciiTheme="majorBidi" w:hAnsiTheme="majorBidi" w:cstheme="majorBidi"/>
          <w:sz w:val="24"/>
          <w:szCs w:val="24"/>
          <w:lang w:bidi="fa-IR"/>
        </w:rPr>
        <w:t xml:space="preserve"> the estimated rates from </w:t>
      </w:r>
      <w:r w:rsidR="00AE456B" w:rsidRPr="002B305F">
        <w:rPr>
          <w:rFonts w:asciiTheme="majorBidi" w:hAnsiTheme="majorBidi" w:cstheme="majorBidi"/>
          <w:sz w:val="24"/>
          <w:szCs w:val="24"/>
          <w:lang w:bidi="fa-IR"/>
        </w:rPr>
        <w:t>individuals’</w:t>
      </w:r>
      <w:r w:rsidRPr="002B305F">
        <w:rPr>
          <w:rFonts w:asciiTheme="majorBidi" w:hAnsiTheme="majorBidi" w:cstheme="majorBidi"/>
          <w:sz w:val="24"/>
          <w:szCs w:val="24"/>
          <w:lang w:bidi="fa-IR"/>
        </w:rPr>
        <w:t xml:space="preserve"> time preferences might not provide solid evidence</w:t>
      </w:r>
      <w:r w:rsidR="009E7F27" w:rsidRPr="002B305F">
        <w:rPr>
          <w:rFonts w:asciiTheme="majorBidi" w:hAnsiTheme="majorBidi" w:cstheme="majorBidi"/>
          <w:sz w:val="24"/>
          <w:szCs w:val="24"/>
          <w:lang w:bidi="fa-IR"/>
        </w:rPr>
        <w:t>,</w:t>
      </w:r>
      <w:r w:rsidRPr="002B305F">
        <w:rPr>
          <w:rFonts w:asciiTheme="majorBidi" w:hAnsiTheme="majorBidi" w:cstheme="majorBidi"/>
          <w:sz w:val="24"/>
          <w:szCs w:val="24"/>
          <w:lang w:bidi="fa-IR"/>
        </w:rPr>
        <w:t xml:space="preserve"> on which to firmly</w:t>
      </w:r>
      <w:r w:rsidR="00483958" w:rsidRPr="002B305F">
        <w:rPr>
          <w:rFonts w:asciiTheme="majorBidi" w:hAnsiTheme="majorBidi" w:cstheme="majorBidi"/>
          <w:sz w:val="24"/>
          <w:szCs w:val="24"/>
          <w:lang w:bidi="fa-IR"/>
        </w:rPr>
        <w:t xml:space="preserve"> </w:t>
      </w:r>
      <w:r w:rsidRPr="002B305F">
        <w:rPr>
          <w:rFonts w:asciiTheme="majorBidi" w:hAnsiTheme="majorBidi" w:cstheme="majorBidi"/>
          <w:sz w:val="24"/>
          <w:szCs w:val="24"/>
          <w:lang w:bidi="fa-IR"/>
        </w:rPr>
        <w:t xml:space="preserve">base the practice of discounting future health outcomes. </w:t>
      </w:r>
      <w:r w:rsidR="00304715" w:rsidRPr="002B305F">
        <w:rPr>
          <w:rFonts w:asciiTheme="majorBidi" w:hAnsiTheme="majorBidi" w:cstheme="majorBidi"/>
          <w:sz w:val="24"/>
          <w:szCs w:val="24"/>
          <w:lang w:bidi="fa-IR"/>
        </w:rPr>
        <w:t xml:space="preserve">Therefore, in HICs, despite </w:t>
      </w:r>
      <w:r w:rsidR="00F13436" w:rsidRPr="002B305F">
        <w:rPr>
          <w:rFonts w:asciiTheme="majorBidi" w:hAnsiTheme="majorBidi" w:cstheme="majorBidi"/>
          <w:sz w:val="24"/>
          <w:szCs w:val="24"/>
          <w:lang w:bidi="fa-IR"/>
        </w:rPr>
        <w:t xml:space="preserve">the existence of </w:t>
      </w:r>
      <w:r w:rsidR="00304715" w:rsidRPr="002B305F">
        <w:rPr>
          <w:rFonts w:asciiTheme="majorBidi" w:hAnsiTheme="majorBidi" w:cstheme="majorBidi"/>
          <w:sz w:val="24"/>
          <w:szCs w:val="24"/>
          <w:lang w:bidi="fa-IR"/>
        </w:rPr>
        <w:t>empirical studies</w:t>
      </w:r>
      <w:r w:rsidR="00304715" w:rsidRPr="002B305F" w:rsidDel="007B3EC1">
        <w:rPr>
          <w:rFonts w:asciiTheme="majorBidi" w:hAnsiTheme="majorBidi" w:cstheme="majorBidi"/>
          <w:sz w:val="24"/>
          <w:szCs w:val="24"/>
          <w:lang w:bidi="fa-IR"/>
        </w:rPr>
        <w:t xml:space="preserve"> </w:t>
      </w:r>
      <w:r w:rsidR="00304715" w:rsidRPr="002B305F">
        <w:rPr>
          <w:rFonts w:asciiTheme="majorBidi" w:hAnsiTheme="majorBidi" w:cstheme="majorBidi"/>
          <w:sz w:val="24"/>
          <w:szCs w:val="24"/>
          <w:lang w:bidi="fa-IR"/>
        </w:rPr>
        <w:t>reporting high discount rates, the practice is generally to use a lower rate of around 3-5%</w:t>
      </w:r>
      <w:r w:rsidR="00B1421D" w:rsidRPr="002B305F">
        <w:rPr>
          <w:rFonts w:asciiTheme="majorBidi" w:hAnsiTheme="majorBidi" w:cstheme="majorBidi"/>
          <w:sz w:val="24"/>
          <w:szCs w:val="24"/>
          <w:lang w:bidi="fa-IR"/>
        </w:rPr>
        <w:t xml:space="preserve"> for both health and monetary outcomes</w:t>
      </w:r>
      <w:r w:rsidR="00304715" w:rsidRPr="002B305F">
        <w:rPr>
          <w:rFonts w:asciiTheme="majorBidi" w:hAnsiTheme="majorBidi" w:cstheme="majorBidi"/>
          <w:sz w:val="24"/>
          <w:szCs w:val="24"/>
          <w:lang w:bidi="fa-IR"/>
        </w:rPr>
        <w:t>.</w:t>
      </w:r>
      <w:r w:rsidR="00177B9C" w:rsidRPr="002B305F">
        <w:rPr>
          <w:rFonts w:asciiTheme="majorBidi" w:hAnsiTheme="majorBidi" w:cstheme="majorBidi"/>
          <w:sz w:val="24"/>
          <w:szCs w:val="24"/>
          <w:lang w:bidi="fa-IR"/>
        </w:rPr>
        <w:t xml:space="preserve"> </w:t>
      </w:r>
      <w:r w:rsidRPr="002B305F">
        <w:rPr>
          <w:rFonts w:asciiTheme="majorBidi" w:hAnsiTheme="majorBidi" w:cstheme="majorBidi"/>
          <w:sz w:val="24"/>
          <w:szCs w:val="24"/>
          <w:lang w:bidi="fa-IR"/>
        </w:rPr>
        <w:t xml:space="preserve">Bobinac </w:t>
      </w:r>
      <w:r w:rsidR="00D3712A" w:rsidRPr="002B305F">
        <w:rPr>
          <w:rFonts w:asciiTheme="majorBidi" w:hAnsiTheme="majorBidi" w:cstheme="majorBidi"/>
          <w:sz w:val="24"/>
          <w:szCs w:val="24"/>
          <w:lang w:bidi="fa-IR"/>
        </w:rPr>
        <w:t>et al.</w:t>
      </w:r>
      <w:r w:rsidR="001A2653" w:rsidRPr="002B305F">
        <w:rPr>
          <w:rFonts w:asciiTheme="majorBidi" w:hAnsiTheme="majorBidi" w:cstheme="majorBidi"/>
          <w:sz w:val="24"/>
          <w:szCs w:val="24"/>
          <w:lang w:bidi="fa-IR"/>
        </w:rPr>
        <w:t xml:space="preserve"> </w:t>
      </w:r>
      <w:r w:rsidR="00FF0755" w:rsidRPr="002B305F">
        <w:rPr>
          <w:rFonts w:asciiTheme="majorBidi" w:hAnsiTheme="majorBidi" w:cstheme="majorBidi"/>
          <w:sz w:val="24"/>
          <w:szCs w:val="24"/>
          <w:lang w:bidi="fa-IR"/>
        </w:rPr>
        <w:fldChar w:fldCharType="begin"/>
      </w:r>
      <w:r w:rsidR="00DF225D" w:rsidRPr="002B305F">
        <w:rPr>
          <w:rFonts w:asciiTheme="majorBidi" w:hAnsiTheme="majorBidi" w:cstheme="majorBidi"/>
          <w:sz w:val="24"/>
          <w:szCs w:val="24"/>
          <w:lang w:bidi="fa-IR"/>
        </w:rPr>
        <w:instrText xml:space="preserve"> ADDIN EN.CITE &lt;EndNote&gt;&lt;Cite&gt;&lt;Author&gt;Bobinac&lt;/Author&gt;&lt;RecNum&gt;1120&lt;/RecNum&gt;&lt;DisplayText&gt;[35]&lt;/DisplayText&gt;&lt;record&gt;&lt;rec-number&gt;1120&lt;/rec-number&gt;&lt;foreign-keys&gt;&lt;key app="EN" db-id="fwrd2zr029xewqeaaa1xss9qw0ewssd5ed9d" timestamp="0"&gt;1120&lt;/key&gt;&lt;/foreign-keys&gt;&lt;ref-type name="Journal Article"&gt;17&lt;/ref-type&gt;&lt;contributors&gt;&lt;authors&gt;&lt;author&gt;Bobinac, A.&lt;/author&gt;&lt;author&gt;Brouwer, W.&lt;/author&gt;&lt;author&gt;van Exel, J.&lt;/author&gt;&lt;author&gt;Bobinac, Ana&lt;/author&gt;&lt;author&gt;Brouwer, Werner&lt;/author&gt;&lt;author&gt;van Exel, Job&lt;/author&gt;&lt;/authors&gt;&lt;/contributors&gt;&lt;auth-address&gt;Institute of Health Policy and Management, Erasmus University Rotterdam, The Netherlands.&lt;/auth-address&gt;&lt;titles&gt;&lt;title&gt;Discounting future health gains: an empirical enquiry into the influence of growing life expectancy&lt;/title&gt;&lt;secondary-title&gt;Health Economics&lt;/secondary-title&gt;&lt;/titles&gt;&lt;pages&gt;111-9&lt;/pages&gt;&lt;volume&gt;20&lt;/volume&gt;&lt;number&gt;1&lt;/number&gt;&lt;dates&gt;&lt;pub-dates&gt;&lt;date&gt;Jan&lt;/date&gt;&lt;/pub-dates&gt;&lt;/dates&gt;&lt;accession-num&gt;20029933&lt;/accession-num&gt;&lt;urls&gt;&lt;/urls&gt;&lt;/record&gt;&lt;/Cite&gt;&lt;/EndNote&gt;</w:instrText>
      </w:r>
      <w:r w:rsidR="00FF0755" w:rsidRPr="002B305F">
        <w:rPr>
          <w:rFonts w:asciiTheme="majorBidi" w:hAnsiTheme="majorBidi" w:cstheme="majorBidi"/>
          <w:sz w:val="24"/>
          <w:szCs w:val="24"/>
          <w:lang w:bidi="fa-IR"/>
        </w:rPr>
        <w:fldChar w:fldCharType="separate"/>
      </w:r>
      <w:r w:rsidR="00DF225D" w:rsidRPr="002B305F">
        <w:rPr>
          <w:rFonts w:asciiTheme="majorBidi" w:hAnsiTheme="majorBidi" w:cstheme="majorBidi"/>
          <w:noProof/>
          <w:sz w:val="24"/>
          <w:szCs w:val="24"/>
          <w:lang w:bidi="fa-IR"/>
        </w:rPr>
        <w:t>[35]</w:t>
      </w:r>
      <w:r w:rsidR="00FF0755" w:rsidRPr="002B305F">
        <w:rPr>
          <w:rFonts w:asciiTheme="majorBidi" w:hAnsiTheme="majorBidi" w:cstheme="majorBidi"/>
          <w:sz w:val="24"/>
          <w:szCs w:val="24"/>
          <w:lang w:bidi="fa-IR"/>
        </w:rPr>
        <w:fldChar w:fldCharType="end"/>
      </w:r>
      <w:r w:rsidR="00FF0755" w:rsidRPr="002B305F">
        <w:rPr>
          <w:rFonts w:asciiTheme="majorBidi" w:hAnsiTheme="majorBidi" w:cstheme="majorBidi"/>
          <w:sz w:val="24"/>
          <w:szCs w:val="24"/>
          <w:lang w:bidi="fa-IR"/>
        </w:rPr>
        <w:t xml:space="preserve"> </w:t>
      </w:r>
      <w:r w:rsidRPr="002B305F">
        <w:rPr>
          <w:rFonts w:asciiTheme="majorBidi" w:hAnsiTheme="majorBidi" w:cstheme="majorBidi"/>
          <w:sz w:val="24"/>
          <w:szCs w:val="24"/>
          <w:lang w:bidi="fa-IR"/>
        </w:rPr>
        <w:t xml:space="preserve">and </w:t>
      </w:r>
      <w:r w:rsidR="00E377C7" w:rsidRPr="002B305F">
        <w:rPr>
          <w:rFonts w:asciiTheme="majorBidi" w:hAnsiTheme="majorBidi" w:cstheme="majorBidi"/>
          <w:sz w:val="24"/>
          <w:szCs w:val="24"/>
          <w:lang w:bidi="fa-IR"/>
        </w:rPr>
        <w:t xml:space="preserve">West </w:t>
      </w:r>
      <w:r w:rsidR="00D3712A" w:rsidRPr="002B305F">
        <w:rPr>
          <w:rFonts w:asciiTheme="majorBidi" w:hAnsiTheme="majorBidi" w:cstheme="majorBidi"/>
          <w:sz w:val="24"/>
          <w:szCs w:val="24"/>
          <w:lang w:bidi="fa-IR"/>
        </w:rPr>
        <w:t>et al.</w:t>
      </w:r>
      <w:r w:rsidR="001A2653" w:rsidRPr="002B305F">
        <w:rPr>
          <w:rFonts w:asciiTheme="majorBidi" w:hAnsiTheme="majorBidi" w:cstheme="majorBidi"/>
          <w:sz w:val="24"/>
          <w:szCs w:val="24"/>
          <w:lang w:bidi="fa-IR"/>
        </w:rPr>
        <w:t xml:space="preserve"> </w:t>
      </w:r>
      <w:r w:rsidR="00FF0755" w:rsidRPr="002B305F">
        <w:rPr>
          <w:rFonts w:asciiTheme="majorBidi" w:hAnsiTheme="majorBidi" w:cstheme="majorBidi"/>
          <w:sz w:val="24"/>
          <w:szCs w:val="24"/>
          <w:lang w:bidi="fa-IR"/>
        </w:rPr>
        <w:fldChar w:fldCharType="begin"/>
      </w:r>
      <w:r w:rsidR="00DF225D" w:rsidRPr="002B305F">
        <w:rPr>
          <w:rFonts w:asciiTheme="majorBidi" w:hAnsiTheme="majorBidi" w:cstheme="majorBidi"/>
          <w:sz w:val="24"/>
          <w:szCs w:val="24"/>
          <w:lang w:bidi="fa-IR"/>
        </w:rPr>
        <w:instrText xml:space="preserve"> ADDIN EN.CITE &lt;EndNote&gt;&lt;Cite&gt;&lt;Author&gt;West&lt;/Author&gt;&lt;Year&gt;2003&lt;/Year&gt;&lt;RecNum&gt;1420&lt;/RecNum&gt;&lt;DisplayText&gt;[15]&lt;/DisplayText&gt;&lt;record&gt;&lt;rec-number&gt;1420&lt;/rec-number&gt;&lt;foreign-keys&gt;&lt;key app="EN" db-id="fwrd2zr029xewqeaaa1xss9qw0ewssd5ed9d" timestamp="0"&gt;1420&lt;/key&gt;&lt;/foreign-keys&gt;&lt;ref-type name="Journal Article"&gt;17&lt;/ref-type&gt;&lt;contributors&gt;&lt;authors&gt;&lt;author&gt;West, R. R.&lt;/author&gt;&lt;author&gt;McNabb, R.&lt;/author&gt;&lt;author&gt;Thompson, A. G.&lt;/author&gt;&lt;author&gt;Sheldon, T. A.&lt;/author&gt;&lt;author&gt;Grimley Evans, J.&lt;/author&gt;&lt;author&gt;West, R. R.&lt;/author&gt;&lt;author&gt;McNabb, R.&lt;/author&gt;&lt;author&gt;Thompson, A. G. H.&lt;/author&gt;&lt;author&gt;Sheldon, T. A.&lt;/author&gt;&lt;author&gt;Grimley Evans, J.&lt;/author&gt;&lt;/authors&gt;&lt;/contributors&gt;&lt;auth-address&gt;University of Wales College of Medicine, Cardiff, Wales, UK.&lt;/auth-address&gt;&lt;titles&gt;&lt;title&gt;Estimating implied rates of discount in healthcare decision-making&lt;/title&gt;&lt;secondary-title&gt;Health Technology Assessment (Winchester, England)&lt;/secondary-title&gt;&lt;/titles&gt;&lt;pages&gt;1-60&lt;/pages&gt;&lt;volume&gt;7&lt;/volume&gt;&lt;number&gt;38&lt;/number&gt;&lt;dates&gt;&lt;year&gt;2003&lt;/year&gt;&lt;/dates&gt;&lt;accession-num&gt;14622489&lt;/accession-num&gt;&lt;work-type&gt;Clinical Trial&amp;#xD;Comparative Study&amp;#xD;Randomized Controlled Trial&amp;#xD;Research Support, Non-U.S. Gov&amp;apos;t&amp;#xD;Review&lt;/work-type&gt;&lt;urls&gt;&lt;/urls&gt;&lt;/record&gt;&lt;/Cite&gt;&lt;/EndNote&gt;</w:instrText>
      </w:r>
      <w:r w:rsidR="00FF0755" w:rsidRPr="002B305F">
        <w:rPr>
          <w:rFonts w:asciiTheme="majorBidi" w:hAnsiTheme="majorBidi" w:cstheme="majorBidi"/>
          <w:sz w:val="24"/>
          <w:szCs w:val="24"/>
          <w:lang w:bidi="fa-IR"/>
        </w:rPr>
        <w:fldChar w:fldCharType="separate"/>
      </w:r>
      <w:r w:rsidR="00DF225D" w:rsidRPr="002B305F">
        <w:rPr>
          <w:rFonts w:asciiTheme="majorBidi" w:hAnsiTheme="majorBidi" w:cstheme="majorBidi"/>
          <w:noProof/>
          <w:sz w:val="24"/>
          <w:szCs w:val="24"/>
          <w:lang w:bidi="fa-IR"/>
        </w:rPr>
        <w:t>[15]</w:t>
      </w:r>
      <w:r w:rsidR="00FF0755" w:rsidRPr="002B305F">
        <w:rPr>
          <w:rFonts w:asciiTheme="majorBidi" w:hAnsiTheme="majorBidi" w:cstheme="majorBidi"/>
          <w:sz w:val="24"/>
          <w:szCs w:val="24"/>
          <w:lang w:bidi="fa-IR"/>
        </w:rPr>
        <w:fldChar w:fldCharType="end"/>
      </w:r>
      <w:r w:rsidR="001A2653" w:rsidRPr="002B305F">
        <w:rPr>
          <w:rFonts w:asciiTheme="majorBidi" w:hAnsiTheme="majorBidi" w:cstheme="majorBidi"/>
          <w:sz w:val="24"/>
          <w:szCs w:val="24"/>
          <w:lang w:bidi="fa-IR"/>
        </w:rPr>
        <w:t xml:space="preserve"> </w:t>
      </w:r>
      <w:r w:rsidRPr="002B305F">
        <w:rPr>
          <w:rFonts w:asciiTheme="majorBidi" w:hAnsiTheme="majorBidi" w:cstheme="majorBidi"/>
          <w:sz w:val="24"/>
          <w:szCs w:val="24"/>
          <w:lang w:bidi="fa-IR"/>
        </w:rPr>
        <w:t xml:space="preserve">also concluded that more caution is necessary when applying estimated discount rates. Severens </w:t>
      </w:r>
      <w:r w:rsidR="00D3712A" w:rsidRPr="002B305F">
        <w:rPr>
          <w:rFonts w:asciiTheme="majorBidi" w:hAnsiTheme="majorBidi" w:cstheme="majorBidi"/>
          <w:sz w:val="24"/>
          <w:szCs w:val="24"/>
          <w:lang w:bidi="fa-IR"/>
        </w:rPr>
        <w:t>et al.</w:t>
      </w:r>
      <w:r w:rsidR="00B55082" w:rsidRPr="002B305F">
        <w:rPr>
          <w:rFonts w:asciiTheme="majorBidi" w:hAnsiTheme="majorBidi" w:cstheme="majorBidi"/>
          <w:sz w:val="24"/>
          <w:szCs w:val="24"/>
          <w:lang w:bidi="fa-IR"/>
        </w:rPr>
        <w:t xml:space="preserve"> </w:t>
      </w:r>
      <w:r w:rsidR="001A2653" w:rsidRPr="002B305F">
        <w:rPr>
          <w:rFonts w:asciiTheme="majorBidi" w:hAnsiTheme="majorBidi" w:cstheme="majorBidi"/>
          <w:sz w:val="24"/>
          <w:szCs w:val="24"/>
          <w:lang w:bidi="fa-IR"/>
        </w:rPr>
        <w:t>stated</w:t>
      </w:r>
      <w:r w:rsidRPr="002B305F">
        <w:rPr>
          <w:rFonts w:asciiTheme="majorBidi" w:hAnsiTheme="majorBidi" w:cstheme="majorBidi"/>
          <w:sz w:val="24"/>
          <w:szCs w:val="24"/>
          <w:lang w:bidi="fa-IR"/>
        </w:rPr>
        <w:t xml:space="preserve"> that </w:t>
      </w:r>
      <w:r w:rsidR="00AE456B" w:rsidRPr="002B305F">
        <w:rPr>
          <w:rFonts w:asciiTheme="majorBidi" w:hAnsiTheme="majorBidi" w:cstheme="majorBidi"/>
          <w:sz w:val="24"/>
          <w:szCs w:val="24"/>
          <w:lang w:bidi="fa-IR"/>
        </w:rPr>
        <w:t>individuals’</w:t>
      </w:r>
      <w:r w:rsidRPr="002B305F">
        <w:rPr>
          <w:rFonts w:asciiTheme="majorBidi" w:hAnsiTheme="majorBidi" w:cstheme="majorBidi"/>
          <w:sz w:val="24"/>
          <w:szCs w:val="24"/>
          <w:lang w:bidi="fa-IR"/>
        </w:rPr>
        <w:t xml:space="preserve"> preferences are hard to </w:t>
      </w:r>
      <w:r w:rsidR="00C527F6" w:rsidRPr="002B305F">
        <w:rPr>
          <w:rFonts w:asciiTheme="majorBidi" w:hAnsiTheme="majorBidi" w:cstheme="majorBidi"/>
          <w:sz w:val="24"/>
          <w:szCs w:val="24"/>
          <w:lang w:bidi="fa-IR"/>
        </w:rPr>
        <w:t>apply generally for</w:t>
      </w:r>
      <w:r w:rsidRPr="002B305F">
        <w:rPr>
          <w:rFonts w:asciiTheme="majorBidi" w:hAnsiTheme="majorBidi" w:cstheme="majorBidi"/>
          <w:sz w:val="24"/>
          <w:szCs w:val="24"/>
          <w:lang w:bidi="fa-IR"/>
        </w:rPr>
        <w:t xml:space="preserve"> discounting future health benefits because they are very situation specific</w:t>
      </w:r>
      <w:r w:rsidR="00253500" w:rsidRPr="002B305F">
        <w:rPr>
          <w:rFonts w:asciiTheme="majorBidi" w:hAnsiTheme="majorBidi" w:cstheme="majorBidi"/>
          <w:sz w:val="24"/>
          <w:szCs w:val="24"/>
          <w:lang w:bidi="fa-IR"/>
        </w:rPr>
        <w:t xml:space="preserve"> </w:t>
      </w:r>
      <w:r w:rsidR="00A43881" w:rsidRPr="002B305F">
        <w:rPr>
          <w:rFonts w:asciiTheme="majorBidi" w:hAnsiTheme="majorBidi" w:cstheme="majorBidi"/>
          <w:sz w:val="24"/>
          <w:szCs w:val="24"/>
          <w:lang w:bidi="fa-IR"/>
        </w:rPr>
        <w:fldChar w:fldCharType="begin"/>
      </w:r>
      <w:r w:rsidR="00DF225D" w:rsidRPr="002B305F">
        <w:rPr>
          <w:rFonts w:asciiTheme="majorBidi" w:hAnsiTheme="majorBidi" w:cstheme="majorBidi"/>
          <w:sz w:val="24"/>
          <w:szCs w:val="24"/>
          <w:lang w:bidi="fa-IR"/>
        </w:rPr>
        <w:instrText xml:space="preserve"> ADDIN EN.CITE &lt;EndNote&gt;&lt;Cite&gt;&lt;Author&gt;Severens&lt;/Author&gt;&lt;Year&gt;2004&lt;/Year&gt;&lt;RecNum&gt;1780&lt;/RecNum&gt;&lt;DisplayText&gt;[36]&lt;/DisplayText&gt;&lt;record&gt;&lt;rec-number&gt;1780&lt;/rec-number&gt;&lt;foreign-keys&gt;&lt;key app="EN" db-id="fwrd2zr029xewqeaaa1xss9qw0ewssd5ed9d" timestamp="1522389766"&gt;1780&lt;/key&gt;&lt;/foreign-keys&gt;&lt;ref-type name="Journal Article"&gt;17&lt;/ref-type&gt;&lt;contributors&gt;&lt;authors&gt;&lt;author&gt;Johan L. Severens&lt;/author&gt;&lt;author&gt;Richard J. Milne&lt;/author&gt;&lt;/authors&gt;&lt;/contributors&gt;&lt;titles&gt;&lt;title&gt;Discounting Health Outcomes in Economic Evaluation: The Ongoing Debate&lt;/title&gt;&lt;secondary-title&gt;Value in Health&lt;/secondary-title&gt;&lt;/titles&gt;&lt;periodical&gt;&lt;full-title&gt;Value in Health&lt;/full-title&gt;&lt;/periodical&gt;&lt;pages&gt;397-401&lt;/pages&gt;&lt;volume&gt;7&lt;/volume&gt;&lt;number&gt;4&lt;/number&gt;&lt;dates&gt;&lt;year&gt;2004&lt;/year&gt;&lt;/dates&gt;&lt;urls&gt;&lt;related-urls&gt;&lt;url&gt;https://onlinelibrary.wiley.com/doi/abs/10.1111/j.1524-4733.2004.74002.x&lt;/url&gt;&lt;/related-urls&gt;&lt;/urls&gt;&lt;electronic-resource-num&gt;doi:10.1111/j.1524-4733.2004.74002.x&lt;/electronic-resource-num&gt;&lt;/record&gt;&lt;/Cite&gt;&lt;/EndNote&gt;</w:instrText>
      </w:r>
      <w:r w:rsidR="00A43881" w:rsidRPr="002B305F">
        <w:rPr>
          <w:rFonts w:asciiTheme="majorBidi" w:hAnsiTheme="majorBidi" w:cstheme="majorBidi"/>
          <w:sz w:val="24"/>
          <w:szCs w:val="24"/>
          <w:lang w:bidi="fa-IR"/>
        </w:rPr>
        <w:fldChar w:fldCharType="separate"/>
      </w:r>
      <w:r w:rsidR="00DF225D" w:rsidRPr="002B305F">
        <w:rPr>
          <w:rFonts w:asciiTheme="majorBidi" w:hAnsiTheme="majorBidi" w:cstheme="majorBidi"/>
          <w:noProof/>
          <w:sz w:val="24"/>
          <w:szCs w:val="24"/>
          <w:lang w:bidi="fa-IR"/>
        </w:rPr>
        <w:t>[36]</w:t>
      </w:r>
      <w:r w:rsidR="00A43881" w:rsidRPr="002B305F">
        <w:rPr>
          <w:rFonts w:asciiTheme="majorBidi" w:hAnsiTheme="majorBidi" w:cstheme="majorBidi"/>
          <w:sz w:val="24"/>
          <w:szCs w:val="24"/>
          <w:lang w:bidi="fa-IR"/>
        </w:rPr>
        <w:fldChar w:fldCharType="end"/>
      </w:r>
      <w:r w:rsidRPr="002B305F">
        <w:rPr>
          <w:rFonts w:asciiTheme="majorBidi" w:hAnsiTheme="majorBidi" w:cstheme="majorBidi"/>
          <w:sz w:val="24"/>
          <w:szCs w:val="24"/>
          <w:lang w:bidi="fa-IR"/>
        </w:rPr>
        <w:t>.</w:t>
      </w:r>
    </w:p>
    <w:p w14:paraId="5D36F20F" w14:textId="6BB0D817" w:rsidR="000C0548" w:rsidRPr="002B305F" w:rsidRDefault="00D866B1" w:rsidP="00DF225D">
      <w:pPr>
        <w:autoSpaceDE w:val="0"/>
        <w:autoSpaceDN w:val="0"/>
        <w:adjustRightInd w:val="0"/>
        <w:spacing w:after="240" w:line="480" w:lineRule="auto"/>
        <w:ind w:firstLine="720"/>
        <w:jc w:val="both"/>
        <w:rPr>
          <w:rFonts w:asciiTheme="majorBidi" w:hAnsiTheme="majorBidi" w:cstheme="majorBidi"/>
          <w:color w:val="000000"/>
          <w:sz w:val="24"/>
          <w:szCs w:val="24"/>
        </w:rPr>
      </w:pPr>
      <w:r w:rsidRPr="002B305F">
        <w:rPr>
          <w:rFonts w:asciiTheme="majorBidi" w:hAnsiTheme="majorBidi" w:cstheme="majorBidi"/>
          <w:sz w:val="24"/>
          <w:szCs w:val="24"/>
          <w:lang w:bidi="fa-IR"/>
        </w:rPr>
        <w:t xml:space="preserve">In order to derive an evidence-based consensus on appropriate discounting practice, </w:t>
      </w:r>
      <w:r w:rsidR="002A1A06" w:rsidRPr="002B305F">
        <w:rPr>
          <w:rFonts w:asciiTheme="majorBidi" w:hAnsiTheme="majorBidi" w:cstheme="majorBidi"/>
          <w:sz w:val="24"/>
          <w:szCs w:val="24"/>
          <w:lang w:bidi="fa-IR"/>
        </w:rPr>
        <w:t xml:space="preserve">another </w:t>
      </w:r>
      <w:r w:rsidR="00C527F6" w:rsidRPr="002B305F">
        <w:rPr>
          <w:rFonts w:asciiTheme="majorBidi" w:hAnsiTheme="majorBidi" w:cstheme="majorBidi"/>
          <w:sz w:val="24"/>
          <w:szCs w:val="24"/>
          <w:lang w:bidi="fa-IR"/>
        </w:rPr>
        <w:t xml:space="preserve">suggested </w:t>
      </w:r>
      <w:r w:rsidR="001A2653" w:rsidRPr="002B305F">
        <w:rPr>
          <w:rFonts w:asciiTheme="majorBidi" w:hAnsiTheme="majorBidi" w:cstheme="majorBidi"/>
          <w:sz w:val="24"/>
          <w:szCs w:val="24"/>
          <w:lang w:bidi="fa-IR"/>
        </w:rPr>
        <w:t xml:space="preserve">approach is to </w:t>
      </w:r>
      <w:r w:rsidRPr="002B305F">
        <w:rPr>
          <w:rFonts w:asciiTheme="majorBidi" w:hAnsiTheme="majorBidi" w:cstheme="majorBidi"/>
          <w:sz w:val="24"/>
          <w:szCs w:val="24"/>
          <w:lang w:bidi="fa-IR"/>
        </w:rPr>
        <w:t xml:space="preserve">estimate </w:t>
      </w:r>
      <w:r w:rsidR="002273C1" w:rsidRPr="002B305F">
        <w:rPr>
          <w:rFonts w:asciiTheme="majorBidi" w:hAnsiTheme="majorBidi" w:cstheme="majorBidi"/>
          <w:sz w:val="24"/>
          <w:szCs w:val="24"/>
          <w:lang w:bidi="fa-IR"/>
        </w:rPr>
        <w:t xml:space="preserve">social time preference rates </w:t>
      </w:r>
      <w:r w:rsidRPr="002B305F">
        <w:rPr>
          <w:rFonts w:asciiTheme="majorBidi" w:hAnsiTheme="majorBidi" w:cstheme="majorBidi"/>
          <w:sz w:val="24"/>
          <w:szCs w:val="24"/>
          <w:lang w:bidi="fa-IR"/>
        </w:rPr>
        <w:t xml:space="preserve">through </w:t>
      </w:r>
      <w:r w:rsidR="003368D7" w:rsidRPr="002B305F">
        <w:rPr>
          <w:rFonts w:asciiTheme="majorBidi" w:hAnsiTheme="majorBidi" w:cstheme="majorBidi"/>
          <w:sz w:val="24"/>
          <w:szCs w:val="24"/>
          <w:lang w:bidi="fa-IR"/>
        </w:rPr>
        <w:t xml:space="preserve">the </w:t>
      </w:r>
      <w:r w:rsidRPr="002B305F">
        <w:rPr>
          <w:rFonts w:asciiTheme="majorBidi" w:hAnsiTheme="majorBidi" w:cstheme="majorBidi"/>
          <w:sz w:val="24"/>
          <w:szCs w:val="24"/>
          <w:lang w:bidi="fa-IR"/>
        </w:rPr>
        <w:t xml:space="preserve">revealed </w:t>
      </w:r>
      <w:r w:rsidR="003368D7" w:rsidRPr="002B305F">
        <w:rPr>
          <w:rFonts w:asciiTheme="majorBidi" w:hAnsiTheme="majorBidi" w:cstheme="majorBidi"/>
          <w:sz w:val="24"/>
          <w:szCs w:val="24"/>
          <w:lang w:bidi="fa-IR"/>
        </w:rPr>
        <w:t xml:space="preserve">preference </w:t>
      </w:r>
      <w:r w:rsidRPr="002B305F">
        <w:rPr>
          <w:rFonts w:asciiTheme="majorBidi" w:hAnsiTheme="majorBidi" w:cstheme="majorBidi"/>
          <w:sz w:val="24"/>
          <w:szCs w:val="24"/>
          <w:lang w:bidi="fa-IR"/>
        </w:rPr>
        <w:t xml:space="preserve">approach which mirrors society’s decisions in </w:t>
      </w:r>
      <w:r w:rsidR="00C527F6" w:rsidRPr="002B305F">
        <w:rPr>
          <w:rFonts w:asciiTheme="majorBidi" w:hAnsiTheme="majorBidi" w:cstheme="majorBidi"/>
          <w:sz w:val="24"/>
          <w:szCs w:val="24"/>
          <w:lang w:bidi="fa-IR"/>
        </w:rPr>
        <w:t xml:space="preserve">the </w:t>
      </w:r>
      <w:r w:rsidRPr="002B305F">
        <w:rPr>
          <w:rFonts w:asciiTheme="majorBidi" w:hAnsiTheme="majorBidi" w:cstheme="majorBidi"/>
          <w:sz w:val="24"/>
          <w:szCs w:val="24"/>
          <w:lang w:bidi="fa-IR"/>
        </w:rPr>
        <w:t>real world</w:t>
      </w:r>
      <w:r w:rsidR="002A1A06" w:rsidRPr="002B305F">
        <w:rPr>
          <w:rFonts w:asciiTheme="majorBidi" w:hAnsiTheme="majorBidi" w:cstheme="majorBidi"/>
          <w:sz w:val="24"/>
          <w:szCs w:val="24"/>
          <w:lang w:bidi="fa-IR"/>
        </w:rPr>
        <w:t xml:space="preserve"> rather </w:t>
      </w:r>
      <w:r w:rsidR="00D77B7E" w:rsidRPr="002B305F">
        <w:rPr>
          <w:rFonts w:asciiTheme="majorBidi" w:hAnsiTheme="majorBidi" w:cstheme="majorBidi"/>
          <w:sz w:val="24"/>
          <w:szCs w:val="24"/>
          <w:lang w:bidi="fa-IR"/>
        </w:rPr>
        <w:t xml:space="preserve">than </w:t>
      </w:r>
      <w:r w:rsidR="00C527F6" w:rsidRPr="002B305F">
        <w:rPr>
          <w:rFonts w:asciiTheme="majorBidi" w:hAnsiTheme="majorBidi" w:cstheme="majorBidi"/>
          <w:sz w:val="24"/>
          <w:szCs w:val="24"/>
          <w:lang w:bidi="fa-IR"/>
        </w:rPr>
        <w:t xml:space="preserve">being based on </w:t>
      </w:r>
      <w:r w:rsidR="00D77B7E" w:rsidRPr="002B305F">
        <w:rPr>
          <w:rFonts w:asciiTheme="majorBidi" w:hAnsiTheme="majorBidi" w:cstheme="majorBidi"/>
          <w:sz w:val="24"/>
          <w:szCs w:val="24"/>
          <w:lang w:bidi="fa-IR"/>
        </w:rPr>
        <w:t>individuals’ preferences about hypothetical conditions.</w:t>
      </w:r>
      <w:r w:rsidR="002A1A06" w:rsidRPr="002B305F">
        <w:rPr>
          <w:rFonts w:asciiTheme="majorBidi" w:hAnsiTheme="majorBidi" w:cstheme="majorBidi"/>
          <w:sz w:val="24"/>
          <w:szCs w:val="24"/>
          <w:lang w:bidi="fa-IR"/>
        </w:rPr>
        <w:t xml:space="preserve"> </w:t>
      </w:r>
      <w:r w:rsidR="00C527F6" w:rsidRPr="002B305F">
        <w:rPr>
          <w:rFonts w:asciiTheme="majorBidi" w:hAnsiTheme="majorBidi" w:cstheme="majorBidi"/>
          <w:sz w:val="24"/>
          <w:szCs w:val="24"/>
          <w:lang w:bidi="fa-IR"/>
        </w:rPr>
        <w:t xml:space="preserve">According to this perspective, </w:t>
      </w:r>
      <w:r w:rsidR="00D77B7E" w:rsidRPr="002B305F">
        <w:rPr>
          <w:rFonts w:asciiTheme="majorBidi" w:hAnsiTheme="majorBidi" w:cstheme="majorBidi"/>
          <w:sz w:val="24"/>
          <w:szCs w:val="24"/>
          <w:lang w:bidi="fa-IR"/>
        </w:rPr>
        <w:t xml:space="preserve">discounting </w:t>
      </w:r>
      <w:r w:rsidR="002A1A06" w:rsidRPr="002B305F">
        <w:rPr>
          <w:rFonts w:asciiTheme="majorBidi" w:hAnsiTheme="majorBidi" w:cstheme="majorBidi"/>
          <w:sz w:val="24"/>
          <w:szCs w:val="24"/>
          <w:lang w:bidi="fa-IR"/>
        </w:rPr>
        <w:t xml:space="preserve">practice should be based on </w:t>
      </w:r>
      <w:r w:rsidR="002A1A06" w:rsidRPr="002B305F">
        <w:rPr>
          <w:rFonts w:asciiTheme="majorBidi" w:hAnsiTheme="majorBidi" w:cstheme="majorBidi"/>
          <w:color w:val="000000"/>
          <w:sz w:val="24"/>
          <w:szCs w:val="24"/>
        </w:rPr>
        <w:t>the opportunity costs of financing health care</w:t>
      </w:r>
      <w:r w:rsidR="00D3712A" w:rsidRPr="002B305F">
        <w:rPr>
          <w:rFonts w:asciiTheme="majorBidi" w:hAnsiTheme="majorBidi" w:cstheme="majorBidi"/>
          <w:color w:val="000000"/>
          <w:sz w:val="24"/>
          <w:szCs w:val="24"/>
        </w:rPr>
        <w:t xml:space="preserve"> </w:t>
      </w:r>
      <w:r w:rsidR="00A43881" w:rsidRPr="002B305F">
        <w:rPr>
          <w:rFonts w:asciiTheme="majorBidi" w:hAnsiTheme="majorBidi" w:cstheme="majorBidi"/>
          <w:color w:val="000000"/>
          <w:sz w:val="24"/>
          <w:szCs w:val="24"/>
        </w:rPr>
        <w:fldChar w:fldCharType="begin"/>
      </w:r>
      <w:r w:rsidR="00DF225D" w:rsidRPr="002B305F">
        <w:rPr>
          <w:rFonts w:asciiTheme="majorBidi" w:hAnsiTheme="majorBidi" w:cstheme="majorBidi"/>
          <w:color w:val="000000"/>
          <w:sz w:val="24"/>
          <w:szCs w:val="24"/>
        </w:rPr>
        <w:instrText xml:space="preserve"> ADDIN EN.CITE &lt;EndNote&gt;&lt;Cite&gt;&lt;Author&gt;Paulden&lt;/Author&gt;&lt;RecNum&gt;1070&lt;/RecNum&gt;&lt;DisplayText&gt;[37, 38]&lt;/DisplayText&gt;&lt;record&gt;&lt;rec-number&gt;1070&lt;/rec-number&gt;&lt;foreign-keys&gt;&lt;key app="EN" db-id="fwrd2zr029xewqeaaa1xss9qw0ewssd5ed9d" timestamp="0"&gt;1070&lt;/key&gt;&lt;/foreign-keys&gt;&lt;ref-type name="Journal Article"&gt;17&lt;/ref-type&gt;&lt;contributors&gt;&lt;authors&gt;&lt;author&gt;Paulden, M.&lt;/author&gt;&lt;author&gt;Claxton, K.&lt;/author&gt;&lt;author&gt;Paulden, Mike&lt;/author&gt;&lt;author&gt;Claxton, Karl&lt;/author&gt;&lt;/authors&gt;&lt;/contributors&gt;&lt;auth-address&gt;Toronto Health Economics and Technology Assessment (THETA) Collaborative, University of Toronto, Toronto, Canada. mike.paulden@theta.utoronto.ca&lt;/auth-address&gt;&lt;titles&gt;&lt;title&gt;Budget allocation and the revealed social rate of time preference for health&lt;/title&gt;&lt;secondary-title&gt;Health Economics&lt;/secondary-title&gt;&lt;/titles&gt;&lt;pages&gt;612-8&lt;/pages&gt;&lt;volume&gt;21&lt;/volume&gt;&lt;number&gt;5&lt;/number&gt;&lt;dates&gt;&lt;pub-dates&gt;&lt;date&gt;May&lt;/date&gt;&lt;/pub-dates&gt;&lt;/dates&gt;&lt;accession-num&gt;21438069&lt;/accession-num&gt;&lt;urls&gt;&lt;/urls&gt;&lt;/record&gt;&lt;/Cite&gt;&lt;Cite&gt;&lt;Author&gt;Claxton&lt;/Author&gt;&lt;RecNum&gt;1121&lt;/RecNum&gt;&lt;record&gt;&lt;rec-number&gt;1121&lt;/rec-number&gt;&lt;foreign-keys&gt;&lt;key app="EN" db-id="fwrd2zr029xewqeaaa1xss9qw0ewssd5ed9d" timestamp="0"&gt;1121&lt;/key&gt;&lt;/foreign-keys&gt;&lt;ref-type name="Journal Article"&gt;17&lt;/ref-type&gt;&lt;contributors&gt;&lt;authors&gt;&lt;author&gt;Claxton, K.&lt;/author&gt;&lt;author&gt;Paulden, M.&lt;/author&gt;&lt;author&gt;Gravelle, H.&lt;/author&gt;&lt;author&gt;Brouwer, W.&lt;/author&gt;&lt;author&gt;Culyer, A. J.&lt;/author&gt;&lt;author&gt;Claxton, Karl&lt;/author&gt;&lt;author&gt;Paulden, Mike&lt;/author&gt;&lt;author&gt;Gravelle, Hugh&lt;/author&gt;&lt;author&gt;Brouwer, Werner&lt;/author&gt;&lt;author&gt;Culyer, Anthony J.&lt;/author&gt;&lt;/authors&gt;&lt;/contributors&gt;&lt;auth-address&gt;Centre for Health Economics, University of York, UK. kpc1@york.ac.uk&lt;/auth-address&gt;&lt;titles&gt;&lt;title&gt;Discounting and decision making in the economic evaluation of health-care technologies&lt;/title&gt;&lt;secondary-title&gt;Health Economics&lt;/secondary-title&gt;&lt;/titles&gt;&lt;pages&gt;2-15&lt;/pages&gt;&lt;volume&gt;20&lt;/volume&gt;&lt;number&gt;1&lt;/number&gt;&lt;dates&gt;&lt;pub-dates&gt;&lt;date&gt;Jan&lt;/date&gt;&lt;/pub-dates&gt;&lt;/dates&gt;&lt;accession-num&gt;21154521&lt;/accession-num&gt;&lt;urls&gt;&lt;/urls&gt;&lt;/record&gt;&lt;/Cite&gt;&lt;/EndNote&gt;</w:instrText>
      </w:r>
      <w:r w:rsidR="00A43881" w:rsidRPr="002B305F">
        <w:rPr>
          <w:rFonts w:asciiTheme="majorBidi" w:hAnsiTheme="majorBidi" w:cstheme="majorBidi"/>
          <w:color w:val="000000"/>
          <w:sz w:val="24"/>
          <w:szCs w:val="24"/>
        </w:rPr>
        <w:fldChar w:fldCharType="separate"/>
      </w:r>
      <w:r w:rsidR="00DF225D" w:rsidRPr="002B305F">
        <w:rPr>
          <w:rFonts w:asciiTheme="majorBidi" w:hAnsiTheme="majorBidi" w:cstheme="majorBidi"/>
          <w:noProof/>
          <w:color w:val="000000"/>
          <w:sz w:val="24"/>
          <w:szCs w:val="24"/>
        </w:rPr>
        <w:t>[37, 38]</w:t>
      </w:r>
      <w:r w:rsidR="00A43881" w:rsidRPr="002B305F">
        <w:rPr>
          <w:rFonts w:asciiTheme="majorBidi" w:hAnsiTheme="majorBidi" w:cstheme="majorBidi"/>
          <w:color w:val="000000"/>
          <w:sz w:val="24"/>
          <w:szCs w:val="24"/>
        </w:rPr>
        <w:fldChar w:fldCharType="end"/>
      </w:r>
      <w:r w:rsidR="00A43881" w:rsidRPr="002B305F">
        <w:rPr>
          <w:rFonts w:asciiTheme="majorBidi" w:hAnsiTheme="majorBidi" w:cstheme="majorBidi"/>
          <w:color w:val="000000"/>
          <w:sz w:val="24"/>
          <w:szCs w:val="24"/>
        </w:rPr>
        <w:t>. This</w:t>
      </w:r>
      <w:r w:rsidR="001A2653" w:rsidRPr="002B305F">
        <w:rPr>
          <w:rFonts w:asciiTheme="majorBidi" w:hAnsiTheme="majorBidi" w:cstheme="majorBidi"/>
          <w:color w:val="000000"/>
          <w:sz w:val="24"/>
          <w:szCs w:val="24"/>
        </w:rPr>
        <w:t xml:space="preserve"> is because the health care costs of a project could have been invested elsewhere in the economy or used to reduce public borrowing at a real rate of return, which would provide more health care resources in the future and generate greater health benefits. </w:t>
      </w:r>
      <w:r w:rsidR="002D04D8" w:rsidRPr="002B305F">
        <w:rPr>
          <w:rFonts w:asciiTheme="majorBidi" w:hAnsiTheme="majorBidi" w:cstheme="majorBidi"/>
          <w:color w:val="000000"/>
          <w:sz w:val="24"/>
          <w:szCs w:val="24"/>
        </w:rPr>
        <w:t>If</w:t>
      </w:r>
      <w:r w:rsidR="001A2653" w:rsidRPr="002B305F">
        <w:rPr>
          <w:rFonts w:asciiTheme="majorBidi" w:hAnsiTheme="majorBidi" w:cstheme="majorBidi"/>
          <w:color w:val="000000"/>
          <w:sz w:val="24"/>
          <w:szCs w:val="24"/>
        </w:rPr>
        <w:t xml:space="preserve"> health care costs are discounted to reflect the opportunity cost of financing health care, their health effects must be discounted at the same rate.</w:t>
      </w:r>
    </w:p>
    <w:p w14:paraId="5C3CC7EC" w14:textId="4495F37E" w:rsidR="00BB363C" w:rsidRPr="002B305F" w:rsidRDefault="00BB363C" w:rsidP="00781184">
      <w:pPr>
        <w:autoSpaceDE w:val="0"/>
        <w:autoSpaceDN w:val="0"/>
        <w:adjustRightInd w:val="0"/>
        <w:spacing w:after="240" w:line="480" w:lineRule="auto"/>
        <w:ind w:firstLine="720"/>
        <w:jc w:val="both"/>
        <w:rPr>
          <w:rFonts w:asciiTheme="majorBidi" w:hAnsiTheme="majorBidi" w:cstheme="majorBidi"/>
          <w:sz w:val="24"/>
          <w:szCs w:val="24"/>
          <w:lang w:bidi="fa-IR"/>
        </w:rPr>
      </w:pPr>
      <w:r w:rsidRPr="002B305F">
        <w:rPr>
          <w:rFonts w:asciiTheme="majorBidi" w:hAnsiTheme="majorBidi" w:cstheme="majorBidi"/>
          <w:sz w:val="24"/>
          <w:szCs w:val="24"/>
          <w:lang w:bidi="fa-IR"/>
        </w:rPr>
        <w:t>We used a comprehensive questionnaire with wide range of delays and multiple scenarios which yielded the chance of testing several hypotheses. However, the study faces some limitations. One of the limitations of our study is that it took place during a period of significant uncertainty around the presidential election result, economic instability and rising healthcare costs. These might have biased the results towards higher implied rates. It is possible that there was a question order effect (questions to elicit private rates before those eliciting social rates). In future, this could be randomly ordered and any order effect could be formally tested. The other limitation should be mentioned is that private time preference questions and the social time preference questions involve different scenarios which limit their comparability. The questionnaire we developed to collect data for the study subjects included about more than 26 questions.  We believed that asking further questions may be frustrating for both interviewer and respondents.</w:t>
      </w:r>
    </w:p>
    <w:p w14:paraId="30DE2C89" w14:textId="7C66BC77" w:rsidR="00A33950" w:rsidRPr="002B305F" w:rsidRDefault="00026AD6" w:rsidP="00781184">
      <w:pPr>
        <w:autoSpaceDE w:val="0"/>
        <w:autoSpaceDN w:val="0"/>
        <w:adjustRightInd w:val="0"/>
        <w:spacing w:after="0" w:line="480" w:lineRule="auto"/>
        <w:jc w:val="both"/>
        <w:rPr>
          <w:rFonts w:asciiTheme="majorBidi" w:hAnsiTheme="majorBidi" w:cstheme="majorBidi"/>
          <w:sz w:val="24"/>
          <w:szCs w:val="24"/>
          <w:rtl/>
          <w:lang w:bidi="fa-IR"/>
        </w:rPr>
      </w:pPr>
      <w:r w:rsidRPr="002B305F">
        <w:rPr>
          <w:rFonts w:asciiTheme="majorBidi" w:hAnsiTheme="majorBidi" w:cstheme="majorBidi"/>
          <w:sz w:val="24"/>
          <w:szCs w:val="24"/>
          <w:lang w:bidi="fa-IR"/>
        </w:rPr>
        <w:t xml:space="preserve">Due to </w:t>
      </w:r>
      <w:r w:rsidR="002A3E6F" w:rsidRPr="002B305F">
        <w:rPr>
          <w:rFonts w:asciiTheme="majorBidi" w:hAnsiTheme="majorBidi" w:cstheme="majorBidi"/>
          <w:sz w:val="24"/>
          <w:szCs w:val="24"/>
          <w:lang w:bidi="fa-IR"/>
        </w:rPr>
        <w:t xml:space="preserve">several </w:t>
      </w:r>
      <w:r w:rsidR="00C527F6" w:rsidRPr="002B305F">
        <w:rPr>
          <w:rFonts w:asciiTheme="majorBidi" w:hAnsiTheme="majorBidi" w:cstheme="majorBidi"/>
          <w:sz w:val="24"/>
          <w:szCs w:val="24"/>
          <w:lang w:bidi="fa-IR"/>
        </w:rPr>
        <w:t xml:space="preserve">Iranian </w:t>
      </w:r>
      <w:r w:rsidR="002A3E6F" w:rsidRPr="002B305F">
        <w:rPr>
          <w:rFonts w:asciiTheme="majorBidi" w:hAnsiTheme="majorBidi" w:cstheme="majorBidi"/>
          <w:sz w:val="24"/>
          <w:szCs w:val="24"/>
          <w:lang w:bidi="fa-IR"/>
        </w:rPr>
        <w:t xml:space="preserve">contextual </w:t>
      </w:r>
      <w:r w:rsidR="00C527F6" w:rsidRPr="002B305F">
        <w:rPr>
          <w:rFonts w:asciiTheme="majorBidi" w:hAnsiTheme="majorBidi" w:cstheme="majorBidi"/>
          <w:sz w:val="24"/>
          <w:szCs w:val="24"/>
          <w:lang w:bidi="fa-IR"/>
        </w:rPr>
        <w:t>factors</w:t>
      </w:r>
      <w:r w:rsidR="000C0548" w:rsidRPr="002B305F">
        <w:rPr>
          <w:rFonts w:asciiTheme="majorBidi" w:hAnsiTheme="majorBidi" w:cstheme="majorBidi"/>
          <w:sz w:val="24"/>
          <w:szCs w:val="24"/>
          <w:lang w:bidi="fa-IR"/>
        </w:rPr>
        <w:t>,</w:t>
      </w:r>
      <w:r w:rsidR="002A3E6F" w:rsidRPr="002B305F">
        <w:rPr>
          <w:rFonts w:asciiTheme="majorBidi" w:hAnsiTheme="majorBidi" w:cstheme="majorBidi"/>
          <w:sz w:val="24"/>
          <w:szCs w:val="24"/>
          <w:lang w:bidi="fa-IR"/>
        </w:rPr>
        <w:t xml:space="preserve"> </w:t>
      </w:r>
      <w:r w:rsidR="00DE1662" w:rsidRPr="002B305F">
        <w:rPr>
          <w:rFonts w:asciiTheme="majorBidi" w:hAnsiTheme="majorBidi" w:cstheme="majorBidi"/>
          <w:sz w:val="24"/>
          <w:szCs w:val="24"/>
          <w:lang w:bidi="fa-IR"/>
        </w:rPr>
        <w:t>mainly</w:t>
      </w:r>
      <w:r w:rsidR="002A3E6F" w:rsidRPr="002B305F">
        <w:rPr>
          <w:rFonts w:asciiTheme="majorBidi" w:hAnsiTheme="majorBidi" w:cstheme="majorBidi"/>
          <w:sz w:val="24"/>
          <w:szCs w:val="24"/>
          <w:lang w:bidi="fa-IR"/>
        </w:rPr>
        <w:t xml:space="preserve"> presidential election, economic instability and rapid rising costs, the </w:t>
      </w:r>
      <w:r w:rsidR="003365B6" w:rsidRPr="002B305F">
        <w:rPr>
          <w:rFonts w:asciiTheme="majorBidi" w:hAnsiTheme="majorBidi" w:cstheme="majorBidi"/>
          <w:sz w:val="24"/>
          <w:szCs w:val="24"/>
          <w:lang w:bidi="fa-IR"/>
        </w:rPr>
        <w:t xml:space="preserve">estimated time preference rates in our survey should not </w:t>
      </w:r>
      <w:r w:rsidR="000C0548" w:rsidRPr="002B305F">
        <w:rPr>
          <w:rFonts w:asciiTheme="majorBidi" w:hAnsiTheme="majorBidi" w:cstheme="majorBidi"/>
          <w:sz w:val="24"/>
          <w:szCs w:val="24"/>
          <w:lang w:bidi="fa-IR"/>
        </w:rPr>
        <w:t xml:space="preserve">be </w:t>
      </w:r>
      <w:r w:rsidR="003365B6" w:rsidRPr="002B305F">
        <w:rPr>
          <w:rFonts w:asciiTheme="majorBidi" w:hAnsiTheme="majorBidi" w:cstheme="majorBidi"/>
          <w:sz w:val="24"/>
          <w:szCs w:val="24"/>
          <w:lang w:bidi="fa-IR"/>
        </w:rPr>
        <w:t>directly used as a discount rate for health outcomes</w:t>
      </w:r>
      <w:r w:rsidR="000C0548" w:rsidRPr="002B305F">
        <w:rPr>
          <w:rFonts w:asciiTheme="majorBidi" w:hAnsiTheme="majorBidi" w:cstheme="majorBidi"/>
          <w:sz w:val="24"/>
          <w:szCs w:val="24"/>
          <w:lang w:bidi="fa-IR"/>
        </w:rPr>
        <w:t xml:space="preserve">. </w:t>
      </w:r>
      <w:r w:rsidR="00562850" w:rsidRPr="002B305F">
        <w:rPr>
          <w:rFonts w:asciiTheme="majorBidi" w:hAnsiTheme="majorBidi" w:cstheme="majorBidi"/>
          <w:sz w:val="24"/>
          <w:szCs w:val="24"/>
          <w:lang w:bidi="fa-IR"/>
        </w:rPr>
        <w:t>How</w:t>
      </w:r>
      <w:r w:rsidR="000C0548" w:rsidRPr="002B305F">
        <w:rPr>
          <w:rFonts w:asciiTheme="majorBidi" w:hAnsiTheme="majorBidi" w:cstheme="majorBidi"/>
          <w:sz w:val="24"/>
          <w:szCs w:val="24"/>
          <w:lang w:bidi="fa-IR"/>
        </w:rPr>
        <w:t xml:space="preserve">ever, </w:t>
      </w:r>
      <w:r w:rsidR="003365B6" w:rsidRPr="002B305F">
        <w:rPr>
          <w:rFonts w:asciiTheme="majorBidi" w:hAnsiTheme="majorBidi" w:cstheme="majorBidi"/>
          <w:sz w:val="24"/>
          <w:szCs w:val="24"/>
          <w:lang w:bidi="fa-IR"/>
        </w:rPr>
        <w:t xml:space="preserve">the results of hypothesis testing which </w:t>
      </w:r>
      <w:r w:rsidR="004E310B" w:rsidRPr="002B305F">
        <w:rPr>
          <w:rFonts w:asciiTheme="majorBidi" w:hAnsiTheme="majorBidi" w:cstheme="majorBidi"/>
          <w:sz w:val="24"/>
          <w:szCs w:val="24"/>
          <w:lang w:bidi="fa-IR"/>
        </w:rPr>
        <w:t xml:space="preserve">favored </w:t>
      </w:r>
      <w:r w:rsidR="003365B6" w:rsidRPr="002B305F">
        <w:rPr>
          <w:rFonts w:asciiTheme="majorBidi" w:hAnsiTheme="majorBidi" w:cstheme="majorBidi"/>
          <w:sz w:val="24"/>
          <w:szCs w:val="24"/>
          <w:lang w:bidi="fa-IR"/>
        </w:rPr>
        <w:t>decreasing timing aversion can</w:t>
      </w:r>
      <w:r w:rsidR="00B55082" w:rsidRPr="002B305F">
        <w:rPr>
          <w:rFonts w:asciiTheme="majorBidi" w:hAnsiTheme="majorBidi" w:cstheme="majorBidi"/>
          <w:sz w:val="24"/>
          <w:szCs w:val="24"/>
          <w:lang w:bidi="fa-IR"/>
        </w:rPr>
        <w:t xml:space="preserve"> </w:t>
      </w:r>
      <w:r w:rsidR="003365B6" w:rsidRPr="002B305F">
        <w:rPr>
          <w:rFonts w:asciiTheme="majorBidi" w:hAnsiTheme="majorBidi" w:cstheme="majorBidi"/>
          <w:sz w:val="24"/>
          <w:szCs w:val="24"/>
          <w:lang w:bidi="fa-IR"/>
        </w:rPr>
        <w:t xml:space="preserve">enhance researchers’ understanding about individuals’ time preferences and inform the practice of discounting in economic evaluations and </w:t>
      </w:r>
      <w:r w:rsidR="004E310B" w:rsidRPr="002B305F">
        <w:rPr>
          <w:rFonts w:asciiTheme="majorBidi" w:hAnsiTheme="majorBidi" w:cstheme="majorBidi"/>
          <w:sz w:val="24"/>
          <w:szCs w:val="24"/>
          <w:lang w:bidi="fa-IR"/>
        </w:rPr>
        <w:t>health technology assessments</w:t>
      </w:r>
      <w:r w:rsidR="003365B6" w:rsidRPr="002B305F">
        <w:rPr>
          <w:rFonts w:asciiTheme="majorBidi" w:hAnsiTheme="majorBidi" w:cstheme="majorBidi"/>
          <w:sz w:val="24"/>
          <w:szCs w:val="24"/>
          <w:lang w:bidi="fa-IR"/>
        </w:rPr>
        <w:t>. Given the lack of scientific evidence, we suggest that application of</w:t>
      </w:r>
      <w:r w:rsidR="00952F8B" w:rsidRPr="002B305F">
        <w:rPr>
          <w:rFonts w:asciiTheme="majorBidi" w:hAnsiTheme="majorBidi" w:cstheme="majorBidi"/>
          <w:sz w:val="24"/>
          <w:szCs w:val="24"/>
          <w:lang w:bidi="fa-IR"/>
        </w:rPr>
        <w:t xml:space="preserve"> </w:t>
      </w:r>
      <w:r w:rsidR="004E310B" w:rsidRPr="002B305F">
        <w:rPr>
          <w:rFonts w:asciiTheme="majorBidi" w:hAnsiTheme="majorBidi" w:cstheme="majorBidi"/>
          <w:sz w:val="24"/>
          <w:szCs w:val="24"/>
          <w:lang w:bidi="fa-IR"/>
        </w:rPr>
        <w:t xml:space="preserve">the </w:t>
      </w:r>
      <w:r w:rsidR="00DC2A56" w:rsidRPr="002B305F">
        <w:rPr>
          <w:rFonts w:asciiTheme="majorBidi" w:hAnsiTheme="majorBidi" w:cstheme="majorBidi"/>
          <w:sz w:val="24"/>
          <w:szCs w:val="24"/>
          <w:lang w:bidi="fa-IR"/>
        </w:rPr>
        <w:t>recommended</w:t>
      </w:r>
      <w:r w:rsidR="003365B6" w:rsidRPr="002B305F">
        <w:rPr>
          <w:rFonts w:asciiTheme="majorBidi" w:hAnsiTheme="majorBidi" w:cstheme="majorBidi"/>
          <w:sz w:val="24"/>
          <w:szCs w:val="24"/>
          <w:lang w:bidi="fa-IR"/>
        </w:rPr>
        <w:t xml:space="preserve"> discount rate by organizations such as World Bank, World Health Organization (WHO), and National Institute for Care Excellence (NICE)</w:t>
      </w:r>
      <w:r w:rsidR="003334BF" w:rsidRPr="002B305F">
        <w:rPr>
          <w:rFonts w:asciiTheme="majorBidi" w:hAnsiTheme="majorBidi" w:cstheme="majorBidi"/>
          <w:sz w:val="24"/>
          <w:szCs w:val="24"/>
          <w:lang w:bidi="fa-IR"/>
        </w:rPr>
        <w:t xml:space="preserve"> </w:t>
      </w:r>
      <w:r w:rsidR="00A43881" w:rsidRPr="002B305F">
        <w:rPr>
          <w:rFonts w:asciiTheme="majorBidi" w:hAnsiTheme="majorBidi" w:cstheme="majorBidi"/>
          <w:sz w:val="24"/>
          <w:szCs w:val="24"/>
          <w:lang w:bidi="fa-IR"/>
        </w:rPr>
        <w:fldChar w:fldCharType="begin"/>
      </w:r>
      <w:r w:rsidR="00DF225D" w:rsidRPr="002B305F">
        <w:rPr>
          <w:rFonts w:asciiTheme="majorBidi" w:hAnsiTheme="majorBidi" w:cstheme="majorBidi"/>
          <w:sz w:val="24"/>
          <w:szCs w:val="24"/>
          <w:lang w:bidi="fa-IR"/>
        </w:rPr>
        <w:instrText xml:space="preserve"> ADDIN EN.CITE &lt;EndNote&gt;&lt;Cite&gt;&lt;Author&gt;Edejer TTT&lt;/Author&gt;&lt;Year&gt;2003&lt;/Year&gt;&lt;RecNum&gt;1781&lt;/RecNum&gt;&lt;DisplayText&gt;[39, 40]&lt;/DisplayText&gt;&lt;record&gt;&lt;rec-number&gt;1781&lt;/rec-number&gt;&lt;foreign-keys&gt;&lt;key app="EN" db-id="fwrd2zr029xewqeaaa1xss9qw0ewssd5ed9d" timestamp="1522390591"&gt;1781&lt;/key&gt;&lt;/foreign-keys&gt;&lt;ref-type name="Book"&gt;6&lt;/ref-type&gt;&lt;contributors&gt;&lt;authors&gt;&lt;author&gt;Edejer TTT, Baltussen R, Adam T, Hutubessy R, Acharya A, Evans DB, et al&lt;/author&gt;&lt;/authors&gt;&lt;/contributors&gt;&lt;titles&gt;&lt;title&gt;Making choices in health: WHO guide to cost-effectiveness analysis&lt;/title&gt;&lt;/titles&gt;&lt;dates&gt;&lt;year&gt;2003&lt;/year&gt;&lt;/dates&gt;&lt;pub-location&gt;WHO&lt;/pub-location&gt;&lt;publisher&gt;WHO&lt;/publisher&gt;&lt;urls&gt;&lt;/urls&gt;&lt;/record&gt;&lt;/Cite&gt;&lt;Cite&gt;&lt;Author&gt;Earnshaw&lt;/Author&gt;&lt;Year&gt;2008&lt;/Year&gt;&lt;RecNum&gt;1782&lt;/RecNum&gt;&lt;record&gt;&lt;rec-number&gt;1782&lt;/rec-number&gt;&lt;foreign-keys&gt;&lt;key app="EN" db-id="fwrd2zr029xewqeaaa1xss9qw0ewssd5ed9d" timestamp="1522391010"&gt;1782&lt;/key&gt;&lt;/foreign-keys&gt;&lt;ref-type name="Journal Article"&gt;17&lt;/ref-type&gt;&lt;contributors&gt;&lt;authors&gt;&lt;author&gt;Earnshaw, Julia&lt;/author&gt;&lt;author&gt;Lewis, Gavin&lt;/author&gt;&lt;/authors&gt;&lt;/contributors&gt;&lt;titles&gt;&lt;title&gt;NICE Guide to the Methods of Technology Appraisal&lt;/title&gt;&lt;secondary-title&gt;PharmacoEconomics&lt;/secondary-title&gt;&lt;/titles&gt;&lt;periodical&gt;&lt;full-title&gt;PharmacoEconomics&lt;/full-title&gt;&lt;/periodical&gt;&lt;pages&gt;725-727&lt;/pages&gt;&lt;volume&gt;26&lt;/volume&gt;&lt;number&gt;9&lt;/number&gt;&lt;dates&gt;&lt;year&gt;2008&lt;/year&gt;&lt;pub-dates&gt;&lt;date&gt;2008/09/01&lt;/date&gt;&lt;/pub-dates&gt;&lt;/dates&gt;&lt;isbn&gt;1179-2027&lt;/isbn&gt;&lt;urls&gt;&lt;related-urls&gt;&lt;url&gt;https://doi.org/10.2165/00019053-200826090-00002&lt;/url&gt;&lt;/related-urls&gt;&lt;/urls&gt;&lt;electronic-resource-num&gt;10.2165/00019053-200826090-00002&lt;/electronic-resource-num&gt;&lt;/record&gt;&lt;/Cite&gt;&lt;/EndNote&gt;</w:instrText>
      </w:r>
      <w:r w:rsidR="00A43881" w:rsidRPr="002B305F">
        <w:rPr>
          <w:rFonts w:asciiTheme="majorBidi" w:hAnsiTheme="majorBidi" w:cstheme="majorBidi"/>
          <w:sz w:val="24"/>
          <w:szCs w:val="24"/>
          <w:lang w:bidi="fa-IR"/>
        </w:rPr>
        <w:fldChar w:fldCharType="separate"/>
      </w:r>
      <w:r w:rsidR="00DF225D" w:rsidRPr="002B305F">
        <w:rPr>
          <w:rFonts w:asciiTheme="majorBidi" w:hAnsiTheme="majorBidi" w:cstheme="majorBidi"/>
          <w:noProof/>
          <w:sz w:val="24"/>
          <w:szCs w:val="24"/>
          <w:lang w:bidi="fa-IR"/>
        </w:rPr>
        <w:t>[39, 40]</w:t>
      </w:r>
      <w:r w:rsidR="00A43881" w:rsidRPr="002B305F">
        <w:rPr>
          <w:rFonts w:asciiTheme="majorBidi" w:hAnsiTheme="majorBidi" w:cstheme="majorBidi"/>
          <w:sz w:val="24"/>
          <w:szCs w:val="24"/>
          <w:lang w:bidi="fa-IR"/>
        </w:rPr>
        <w:fldChar w:fldCharType="end"/>
      </w:r>
      <w:r w:rsidR="00187985" w:rsidRPr="002B305F">
        <w:rPr>
          <w:rFonts w:asciiTheme="majorBidi" w:hAnsiTheme="majorBidi" w:cstheme="majorBidi"/>
          <w:sz w:val="24"/>
          <w:szCs w:val="24"/>
          <w:lang w:bidi="fa-IR"/>
        </w:rPr>
        <w:t xml:space="preserve"> </w:t>
      </w:r>
      <w:r w:rsidR="00DC2A56" w:rsidRPr="002B305F">
        <w:rPr>
          <w:rFonts w:asciiTheme="majorBidi" w:hAnsiTheme="majorBidi" w:cstheme="majorBidi"/>
          <w:sz w:val="24"/>
          <w:szCs w:val="24"/>
          <w:lang w:bidi="fa-IR"/>
        </w:rPr>
        <w:t xml:space="preserve">can </w:t>
      </w:r>
      <w:r w:rsidR="003365B6" w:rsidRPr="002B305F">
        <w:rPr>
          <w:rFonts w:asciiTheme="majorBidi" w:hAnsiTheme="majorBidi" w:cstheme="majorBidi"/>
          <w:sz w:val="24"/>
          <w:szCs w:val="24"/>
          <w:lang w:bidi="fa-IR"/>
        </w:rPr>
        <w:t xml:space="preserve">be adopted by researchers in Iran and similar settings as a temporary </w:t>
      </w:r>
      <w:r w:rsidR="005601E0" w:rsidRPr="002B305F">
        <w:rPr>
          <w:rFonts w:asciiTheme="majorBidi" w:hAnsiTheme="majorBidi" w:cstheme="majorBidi"/>
          <w:sz w:val="24"/>
          <w:szCs w:val="24"/>
          <w:lang w:bidi="fa-IR"/>
        </w:rPr>
        <w:t>measure</w:t>
      </w:r>
      <w:r w:rsidR="003365B6" w:rsidRPr="002B305F">
        <w:rPr>
          <w:rFonts w:asciiTheme="majorBidi" w:hAnsiTheme="majorBidi" w:cstheme="majorBidi"/>
          <w:sz w:val="24"/>
          <w:szCs w:val="24"/>
          <w:lang w:bidi="fa-IR"/>
        </w:rPr>
        <w:t>.</w:t>
      </w:r>
    </w:p>
    <w:p w14:paraId="2CB89600" w14:textId="565F62DA" w:rsidR="003E33EF" w:rsidRPr="002B305F" w:rsidRDefault="003E33EF" w:rsidP="00C61DCE">
      <w:pPr>
        <w:autoSpaceDE w:val="0"/>
        <w:autoSpaceDN w:val="0"/>
        <w:adjustRightInd w:val="0"/>
        <w:spacing w:before="200" w:line="480" w:lineRule="auto"/>
        <w:jc w:val="both"/>
        <w:rPr>
          <w:rFonts w:asciiTheme="majorBidi" w:hAnsiTheme="majorBidi" w:cstheme="majorBidi"/>
          <w:sz w:val="36"/>
          <w:szCs w:val="36"/>
        </w:rPr>
      </w:pPr>
      <w:r w:rsidRPr="002B305F">
        <w:rPr>
          <w:rFonts w:asciiTheme="majorBidi" w:hAnsiTheme="majorBidi" w:cstheme="majorBidi"/>
          <w:b/>
          <w:bCs/>
          <w:sz w:val="36"/>
          <w:szCs w:val="36"/>
        </w:rPr>
        <w:t>Conclusion</w:t>
      </w:r>
    </w:p>
    <w:p w14:paraId="2F00E62F" w14:textId="1D533DE3" w:rsidR="00A979CC" w:rsidRPr="002B305F" w:rsidRDefault="00F36E78" w:rsidP="00256FC1">
      <w:pPr>
        <w:autoSpaceDE w:val="0"/>
        <w:autoSpaceDN w:val="0"/>
        <w:adjustRightInd w:val="0"/>
        <w:spacing w:after="0" w:line="480" w:lineRule="auto"/>
        <w:ind w:firstLine="720"/>
        <w:jc w:val="both"/>
        <w:rPr>
          <w:rFonts w:ascii="Arial" w:hAnsi="Arial" w:cs="Arial"/>
          <w:b/>
          <w:sz w:val="24"/>
          <w:szCs w:val="24"/>
          <w:lang w:bidi="fa-IR"/>
        </w:rPr>
      </w:pPr>
      <w:r w:rsidRPr="002B305F">
        <w:rPr>
          <w:rFonts w:asciiTheme="majorBidi" w:hAnsiTheme="majorBidi" w:cstheme="majorBidi"/>
          <w:sz w:val="24"/>
          <w:szCs w:val="24"/>
          <w:lang w:bidi="fa-IR"/>
        </w:rPr>
        <w:t>Our study confirmed that t</w:t>
      </w:r>
      <w:r w:rsidR="00365248" w:rsidRPr="002B305F">
        <w:rPr>
          <w:rFonts w:asciiTheme="majorBidi" w:hAnsiTheme="majorBidi" w:cstheme="majorBidi"/>
          <w:sz w:val="24"/>
          <w:szCs w:val="24"/>
          <w:lang w:bidi="fa-IR"/>
        </w:rPr>
        <w:t>he</w:t>
      </w:r>
      <w:r w:rsidR="003E33EF" w:rsidRPr="002B305F">
        <w:rPr>
          <w:rFonts w:asciiTheme="majorBidi" w:hAnsiTheme="majorBidi" w:cstheme="majorBidi"/>
          <w:sz w:val="24"/>
          <w:szCs w:val="24"/>
          <w:lang w:bidi="fa-IR"/>
        </w:rPr>
        <w:t xml:space="preserve"> </w:t>
      </w:r>
      <w:r w:rsidRPr="002B305F">
        <w:rPr>
          <w:rFonts w:asciiTheme="majorBidi" w:hAnsiTheme="majorBidi" w:cstheme="majorBidi"/>
          <w:sz w:val="24"/>
          <w:szCs w:val="24"/>
          <w:lang w:bidi="fa-IR"/>
        </w:rPr>
        <w:t xml:space="preserve">main assumptions of </w:t>
      </w:r>
      <w:r w:rsidR="00B10B77" w:rsidRPr="002B305F">
        <w:rPr>
          <w:rFonts w:asciiTheme="majorBidi" w:hAnsiTheme="majorBidi" w:cstheme="majorBidi"/>
          <w:sz w:val="24"/>
          <w:szCs w:val="24"/>
          <w:lang w:bidi="fa-IR"/>
        </w:rPr>
        <w:t xml:space="preserve">the </w:t>
      </w:r>
      <w:r w:rsidR="003E33EF" w:rsidRPr="002B305F">
        <w:rPr>
          <w:rFonts w:asciiTheme="majorBidi" w:hAnsiTheme="majorBidi" w:cstheme="majorBidi"/>
          <w:sz w:val="24"/>
          <w:szCs w:val="24"/>
          <w:lang w:bidi="fa-IR"/>
        </w:rPr>
        <w:t xml:space="preserve">conventional </w:t>
      </w:r>
      <w:r w:rsidR="00B10B77" w:rsidRPr="002B305F">
        <w:rPr>
          <w:rFonts w:asciiTheme="majorBidi" w:hAnsiTheme="majorBidi" w:cstheme="majorBidi"/>
          <w:sz w:val="24"/>
          <w:szCs w:val="24"/>
          <w:lang w:bidi="fa-IR"/>
        </w:rPr>
        <w:t xml:space="preserve">discounted utility </w:t>
      </w:r>
      <w:r w:rsidR="00E377C7" w:rsidRPr="002B305F">
        <w:rPr>
          <w:rFonts w:asciiTheme="majorBidi" w:hAnsiTheme="majorBidi" w:cstheme="majorBidi"/>
          <w:sz w:val="24"/>
          <w:szCs w:val="24"/>
          <w:lang w:bidi="fa-IR"/>
        </w:rPr>
        <w:t>model</w:t>
      </w:r>
      <w:r w:rsidR="00D04A3A" w:rsidRPr="002B305F">
        <w:rPr>
          <w:rFonts w:asciiTheme="majorBidi" w:hAnsiTheme="majorBidi" w:cstheme="majorBidi"/>
          <w:sz w:val="24"/>
          <w:szCs w:val="24"/>
          <w:lang w:bidi="fa-IR"/>
        </w:rPr>
        <w:t xml:space="preserve"> </w:t>
      </w:r>
      <w:r w:rsidR="00B10B77" w:rsidRPr="002B305F">
        <w:rPr>
          <w:rFonts w:asciiTheme="majorBidi" w:hAnsiTheme="majorBidi" w:cstheme="majorBidi"/>
          <w:sz w:val="24"/>
          <w:szCs w:val="24"/>
          <w:lang w:bidi="fa-IR"/>
        </w:rPr>
        <w:t xml:space="preserve">were </w:t>
      </w:r>
      <w:r w:rsidR="00966302" w:rsidRPr="002B305F">
        <w:rPr>
          <w:rFonts w:asciiTheme="majorBidi" w:hAnsiTheme="majorBidi" w:cstheme="majorBidi"/>
          <w:sz w:val="24"/>
          <w:szCs w:val="24"/>
          <w:lang w:bidi="fa-IR"/>
        </w:rPr>
        <w:t>violated</w:t>
      </w:r>
      <w:r w:rsidR="0077741E" w:rsidRPr="002B305F">
        <w:rPr>
          <w:rFonts w:asciiTheme="majorBidi" w:hAnsiTheme="majorBidi" w:cstheme="majorBidi"/>
          <w:sz w:val="24"/>
          <w:szCs w:val="24"/>
          <w:lang w:bidi="fa-IR"/>
        </w:rPr>
        <w:t>.</w:t>
      </w:r>
      <w:r w:rsidR="003E33EF" w:rsidRPr="002B305F">
        <w:rPr>
          <w:rFonts w:asciiTheme="majorBidi" w:hAnsiTheme="majorBidi" w:cstheme="majorBidi"/>
          <w:sz w:val="24"/>
          <w:szCs w:val="24"/>
          <w:lang w:bidi="fa-IR"/>
        </w:rPr>
        <w:t xml:space="preserve"> </w:t>
      </w:r>
      <w:r w:rsidR="0077741E" w:rsidRPr="002B305F">
        <w:rPr>
          <w:rFonts w:asciiTheme="majorBidi" w:hAnsiTheme="majorBidi" w:cstheme="majorBidi"/>
          <w:sz w:val="24"/>
          <w:szCs w:val="24"/>
          <w:lang w:bidi="fa-IR"/>
        </w:rPr>
        <w:t>O</w:t>
      </w:r>
      <w:r w:rsidR="00D04A3A" w:rsidRPr="002B305F">
        <w:rPr>
          <w:rFonts w:asciiTheme="majorBidi" w:hAnsiTheme="majorBidi" w:cstheme="majorBidi"/>
          <w:sz w:val="24"/>
          <w:szCs w:val="24"/>
          <w:lang w:bidi="fa-IR"/>
        </w:rPr>
        <w:t>ther models of discounting</w:t>
      </w:r>
      <w:r w:rsidR="0077741E" w:rsidRPr="002B305F">
        <w:rPr>
          <w:rFonts w:asciiTheme="majorBidi" w:hAnsiTheme="majorBidi" w:cstheme="majorBidi"/>
          <w:sz w:val="24"/>
          <w:szCs w:val="24"/>
          <w:lang w:bidi="fa-IR"/>
        </w:rPr>
        <w:t>,</w:t>
      </w:r>
      <w:r w:rsidR="00EF5B04" w:rsidRPr="002B305F">
        <w:rPr>
          <w:rFonts w:asciiTheme="majorBidi" w:hAnsiTheme="majorBidi" w:cstheme="majorBidi"/>
          <w:sz w:val="24"/>
          <w:szCs w:val="24"/>
          <w:lang w:bidi="fa-IR"/>
        </w:rPr>
        <w:t xml:space="preserve"> </w:t>
      </w:r>
      <w:r w:rsidR="00515A4B" w:rsidRPr="002B305F">
        <w:rPr>
          <w:rFonts w:asciiTheme="majorBidi" w:hAnsiTheme="majorBidi" w:cstheme="majorBidi"/>
          <w:sz w:val="24"/>
          <w:szCs w:val="24"/>
          <w:lang w:bidi="fa-IR"/>
        </w:rPr>
        <w:t>which apply</w:t>
      </w:r>
      <w:r w:rsidR="00EF5B04" w:rsidRPr="002B305F">
        <w:rPr>
          <w:rFonts w:asciiTheme="majorBidi" w:hAnsiTheme="majorBidi" w:cstheme="majorBidi"/>
          <w:sz w:val="24"/>
          <w:szCs w:val="24"/>
          <w:lang w:bidi="fa-IR"/>
        </w:rPr>
        <w:t xml:space="preserve"> </w:t>
      </w:r>
      <w:r w:rsidR="003E33EF" w:rsidRPr="002B305F">
        <w:rPr>
          <w:rFonts w:asciiTheme="majorBidi" w:hAnsiTheme="majorBidi" w:cstheme="majorBidi"/>
          <w:sz w:val="24"/>
          <w:szCs w:val="24"/>
          <w:lang w:bidi="fa-IR"/>
        </w:rPr>
        <w:t xml:space="preserve">lower rates for far </w:t>
      </w:r>
      <w:r w:rsidR="00B33580" w:rsidRPr="002B305F">
        <w:rPr>
          <w:rFonts w:asciiTheme="majorBidi" w:hAnsiTheme="majorBidi" w:cstheme="majorBidi"/>
          <w:sz w:val="24"/>
          <w:szCs w:val="24"/>
          <w:lang w:bidi="fa-IR"/>
        </w:rPr>
        <w:t>health outcomes</w:t>
      </w:r>
      <w:r w:rsidR="0077741E" w:rsidRPr="002B305F">
        <w:rPr>
          <w:rFonts w:asciiTheme="majorBidi" w:hAnsiTheme="majorBidi" w:cstheme="majorBidi"/>
          <w:sz w:val="24"/>
          <w:szCs w:val="24"/>
          <w:lang w:bidi="fa-IR"/>
        </w:rPr>
        <w:t>,</w:t>
      </w:r>
      <w:r w:rsidR="003E33EF" w:rsidRPr="002B305F">
        <w:rPr>
          <w:rFonts w:asciiTheme="majorBidi" w:hAnsiTheme="majorBidi" w:cstheme="majorBidi"/>
          <w:sz w:val="24"/>
          <w:szCs w:val="24"/>
          <w:lang w:bidi="fa-IR"/>
        </w:rPr>
        <w:t xml:space="preserve"> </w:t>
      </w:r>
      <w:r w:rsidR="00515A4B" w:rsidRPr="002B305F">
        <w:rPr>
          <w:rFonts w:asciiTheme="majorBidi" w:hAnsiTheme="majorBidi" w:cstheme="majorBidi"/>
          <w:sz w:val="24"/>
          <w:szCs w:val="24"/>
          <w:lang w:bidi="fa-IR"/>
        </w:rPr>
        <w:t xml:space="preserve">might </w:t>
      </w:r>
      <w:r w:rsidR="003E33EF" w:rsidRPr="002B305F">
        <w:rPr>
          <w:rFonts w:asciiTheme="majorBidi" w:hAnsiTheme="majorBidi" w:cstheme="majorBidi"/>
          <w:sz w:val="24"/>
          <w:szCs w:val="24"/>
          <w:lang w:bidi="fa-IR"/>
        </w:rPr>
        <w:t xml:space="preserve">provide </w:t>
      </w:r>
      <w:r w:rsidR="003365B6" w:rsidRPr="002B305F">
        <w:rPr>
          <w:rFonts w:asciiTheme="majorBidi" w:hAnsiTheme="majorBidi" w:cstheme="majorBidi"/>
          <w:sz w:val="24"/>
          <w:szCs w:val="24"/>
          <w:lang w:bidi="fa-IR"/>
        </w:rPr>
        <w:t xml:space="preserve">a more sensible </w:t>
      </w:r>
      <w:r w:rsidR="003E33EF" w:rsidRPr="002B305F">
        <w:rPr>
          <w:rFonts w:asciiTheme="majorBidi" w:hAnsiTheme="majorBidi" w:cstheme="majorBidi"/>
          <w:sz w:val="24"/>
          <w:szCs w:val="24"/>
          <w:lang w:bidi="fa-IR"/>
        </w:rPr>
        <w:t xml:space="preserve">solution to </w:t>
      </w:r>
      <w:r w:rsidR="00804C9A" w:rsidRPr="002B305F">
        <w:rPr>
          <w:rFonts w:asciiTheme="majorBidi" w:hAnsiTheme="majorBidi" w:cstheme="majorBidi"/>
          <w:sz w:val="24"/>
          <w:szCs w:val="24"/>
          <w:lang w:bidi="fa-IR"/>
        </w:rPr>
        <w:t xml:space="preserve">discounting </w:t>
      </w:r>
      <w:r w:rsidR="00685EA3" w:rsidRPr="002B305F">
        <w:rPr>
          <w:rFonts w:asciiTheme="majorBidi" w:hAnsiTheme="majorBidi" w:cstheme="majorBidi"/>
          <w:sz w:val="24"/>
          <w:szCs w:val="24"/>
          <w:lang w:bidi="fa-IR"/>
        </w:rPr>
        <w:t>health interventions</w:t>
      </w:r>
      <w:r w:rsidR="00952F8B" w:rsidRPr="002B305F">
        <w:rPr>
          <w:rFonts w:asciiTheme="majorBidi" w:hAnsiTheme="majorBidi" w:cstheme="majorBidi"/>
          <w:sz w:val="24"/>
          <w:szCs w:val="24"/>
          <w:lang w:bidi="fa-IR"/>
        </w:rPr>
        <w:t xml:space="preserve"> </w:t>
      </w:r>
      <w:r w:rsidR="003E33EF" w:rsidRPr="002B305F">
        <w:rPr>
          <w:rFonts w:asciiTheme="majorBidi" w:hAnsiTheme="majorBidi" w:cstheme="majorBidi"/>
          <w:sz w:val="24"/>
          <w:szCs w:val="24"/>
          <w:lang w:bidi="fa-IR"/>
        </w:rPr>
        <w:t>with long-term impacts.</w:t>
      </w:r>
      <w:r w:rsidR="00B55082" w:rsidRPr="002B305F">
        <w:rPr>
          <w:rFonts w:asciiTheme="majorBidi" w:hAnsiTheme="majorBidi" w:cstheme="majorBidi"/>
          <w:sz w:val="24"/>
          <w:szCs w:val="24"/>
          <w:lang w:bidi="fa-IR"/>
        </w:rPr>
        <w:t xml:space="preserve"> </w:t>
      </w:r>
      <w:r w:rsidR="00E528B2" w:rsidRPr="002B305F">
        <w:rPr>
          <w:rFonts w:asciiTheme="majorBidi" w:hAnsiTheme="majorBidi" w:cstheme="majorBidi"/>
          <w:sz w:val="24"/>
          <w:szCs w:val="24"/>
          <w:lang w:bidi="fa-IR"/>
        </w:rPr>
        <w:t>The Health Technology Assessment, Standardization and Tariffs</w:t>
      </w:r>
      <w:r w:rsidR="00C61FDD" w:rsidRPr="002B305F">
        <w:rPr>
          <w:rFonts w:asciiTheme="majorBidi" w:hAnsiTheme="majorBidi" w:cstheme="majorBidi"/>
          <w:sz w:val="24"/>
          <w:szCs w:val="24"/>
          <w:lang w:bidi="fa-IR"/>
        </w:rPr>
        <w:t xml:space="preserve"> </w:t>
      </w:r>
      <w:r w:rsidR="0029281D" w:rsidRPr="002B305F">
        <w:rPr>
          <w:rFonts w:asciiTheme="majorBidi" w:hAnsiTheme="majorBidi" w:cstheme="majorBidi"/>
          <w:sz w:val="24"/>
          <w:szCs w:val="24"/>
          <w:lang w:bidi="fa-IR"/>
        </w:rPr>
        <w:t xml:space="preserve">Office </w:t>
      </w:r>
      <w:r w:rsidR="00C61FDD" w:rsidRPr="002B305F">
        <w:rPr>
          <w:rFonts w:asciiTheme="majorBidi" w:hAnsiTheme="majorBidi" w:cstheme="majorBidi"/>
          <w:sz w:val="24"/>
          <w:szCs w:val="24"/>
          <w:lang w:bidi="fa-IR"/>
        </w:rPr>
        <w:t>at the Iranian Ministry of Health</w:t>
      </w:r>
      <w:r w:rsidR="00E528B2" w:rsidRPr="002B305F">
        <w:rPr>
          <w:rFonts w:asciiTheme="majorBidi" w:hAnsiTheme="majorBidi" w:cstheme="majorBidi"/>
          <w:sz w:val="24"/>
          <w:szCs w:val="24"/>
          <w:lang w:bidi="fa-IR"/>
        </w:rPr>
        <w:t xml:space="preserve"> needs to </w:t>
      </w:r>
      <w:r w:rsidR="00D04A3A" w:rsidRPr="002B305F">
        <w:rPr>
          <w:rFonts w:asciiTheme="majorBidi" w:hAnsiTheme="majorBidi" w:cstheme="majorBidi"/>
          <w:sz w:val="24"/>
          <w:szCs w:val="24"/>
          <w:lang w:bidi="fa-IR"/>
        </w:rPr>
        <w:t xml:space="preserve">officially announce its </w:t>
      </w:r>
      <w:r w:rsidR="00E528B2" w:rsidRPr="002B305F">
        <w:rPr>
          <w:rFonts w:asciiTheme="majorBidi" w:hAnsiTheme="majorBidi" w:cstheme="majorBidi"/>
          <w:sz w:val="24"/>
          <w:szCs w:val="24"/>
          <w:lang w:bidi="fa-IR"/>
        </w:rPr>
        <w:t>polic</w:t>
      </w:r>
      <w:r w:rsidR="00D04A3A" w:rsidRPr="002B305F">
        <w:rPr>
          <w:rFonts w:asciiTheme="majorBidi" w:hAnsiTheme="majorBidi" w:cstheme="majorBidi"/>
          <w:sz w:val="24"/>
          <w:szCs w:val="24"/>
          <w:lang w:bidi="fa-IR"/>
        </w:rPr>
        <w:t>ies</w:t>
      </w:r>
      <w:r w:rsidR="00E528B2" w:rsidRPr="002B305F">
        <w:rPr>
          <w:rFonts w:asciiTheme="majorBidi" w:hAnsiTheme="majorBidi" w:cstheme="majorBidi"/>
          <w:sz w:val="24"/>
          <w:szCs w:val="24"/>
          <w:lang w:bidi="fa-IR"/>
        </w:rPr>
        <w:t xml:space="preserve"> </w:t>
      </w:r>
      <w:r w:rsidR="00937DDF" w:rsidRPr="002B305F">
        <w:rPr>
          <w:rFonts w:asciiTheme="majorBidi" w:hAnsiTheme="majorBidi" w:cstheme="majorBidi"/>
          <w:sz w:val="24"/>
          <w:szCs w:val="24"/>
          <w:lang w:bidi="fa-IR"/>
        </w:rPr>
        <w:t>about appropriate</w:t>
      </w:r>
      <w:r w:rsidR="00E528B2" w:rsidRPr="002B305F">
        <w:rPr>
          <w:rFonts w:asciiTheme="majorBidi" w:hAnsiTheme="majorBidi" w:cstheme="majorBidi"/>
          <w:sz w:val="24"/>
          <w:szCs w:val="24"/>
          <w:lang w:bidi="fa-IR"/>
        </w:rPr>
        <w:t xml:space="preserve"> discount rate and </w:t>
      </w:r>
      <w:r w:rsidR="00D04A3A" w:rsidRPr="002B305F">
        <w:rPr>
          <w:rFonts w:asciiTheme="majorBidi" w:hAnsiTheme="majorBidi" w:cstheme="majorBidi"/>
          <w:sz w:val="24"/>
          <w:szCs w:val="24"/>
          <w:lang w:bidi="fa-IR"/>
        </w:rPr>
        <w:t xml:space="preserve">discounting practice, </w:t>
      </w:r>
      <w:r w:rsidR="00E528B2" w:rsidRPr="002B305F">
        <w:rPr>
          <w:rFonts w:asciiTheme="majorBidi" w:hAnsiTheme="majorBidi" w:cstheme="majorBidi"/>
          <w:sz w:val="24"/>
          <w:szCs w:val="24"/>
          <w:lang w:bidi="fa-IR"/>
        </w:rPr>
        <w:t xml:space="preserve">as many studies </w:t>
      </w:r>
      <w:r w:rsidR="0081186A" w:rsidRPr="002B305F">
        <w:rPr>
          <w:rFonts w:asciiTheme="majorBidi" w:hAnsiTheme="majorBidi" w:cstheme="majorBidi"/>
          <w:sz w:val="24"/>
          <w:szCs w:val="24"/>
          <w:lang w:bidi="fa-IR"/>
        </w:rPr>
        <w:t>conducted</w:t>
      </w:r>
      <w:r w:rsidR="00E528B2" w:rsidRPr="002B305F">
        <w:rPr>
          <w:rFonts w:asciiTheme="majorBidi" w:hAnsiTheme="majorBidi" w:cstheme="majorBidi"/>
          <w:sz w:val="24"/>
          <w:szCs w:val="24"/>
          <w:lang w:bidi="fa-IR"/>
        </w:rPr>
        <w:t xml:space="preserve"> in </w:t>
      </w:r>
      <w:r w:rsidR="002956F8" w:rsidRPr="002B305F">
        <w:rPr>
          <w:rFonts w:asciiTheme="majorBidi" w:hAnsiTheme="majorBidi" w:cstheme="majorBidi"/>
          <w:sz w:val="24"/>
          <w:szCs w:val="24"/>
          <w:lang w:bidi="fa-IR"/>
        </w:rPr>
        <w:t xml:space="preserve">the </w:t>
      </w:r>
      <w:r w:rsidR="00E528B2" w:rsidRPr="002B305F">
        <w:rPr>
          <w:rFonts w:asciiTheme="majorBidi" w:hAnsiTheme="majorBidi" w:cstheme="majorBidi"/>
          <w:sz w:val="24"/>
          <w:szCs w:val="24"/>
          <w:lang w:bidi="fa-IR"/>
        </w:rPr>
        <w:t xml:space="preserve">Iranian context </w:t>
      </w:r>
      <w:r w:rsidR="00D04A3A" w:rsidRPr="002B305F">
        <w:rPr>
          <w:rFonts w:asciiTheme="majorBidi" w:hAnsiTheme="majorBidi" w:cstheme="majorBidi"/>
          <w:sz w:val="24"/>
          <w:szCs w:val="24"/>
          <w:lang w:bidi="fa-IR"/>
        </w:rPr>
        <w:t>need discounting</w:t>
      </w:r>
      <w:r w:rsidR="00E528B2" w:rsidRPr="002B305F">
        <w:rPr>
          <w:rFonts w:asciiTheme="majorBidi" w:hAnsiTheme="majorBidi" w:cstheme="majorBidi"/>
          <w:sz w:val="24"/>
          <w:szCs w:val="24"/>
          <w:lang w:bidi="fa-IR"/>
        </w:rPr>
        <w:t xml:space="preserve"> as one of </w:t>
      </w:r>
      <w:r w:rsidR="00533296" w:rsidRPr="002B305F">
        <w:rPr>
          <w:rFonts w:asciiTheme="majorBidi" w:hAnsiTheme="majorBidi" w:cstheme="majorBidi"/>
          <w:sz w:val="24"/>
          <w:szCs w:val="24"/>
          <w:lang w:bidi="fa-IR"/>
        </w:rPr>
        <w:t xml:space="preserve">the </w:t>
      </w:r>
      <w:r w:rsidR="00E528B2" w:rsidRPr="002B305F">
        <w:rPr>
          <w:rFonts w:asciiTheme="majorBidi" w:hAnsiTheme="majorBidi" w:cstheme="majorBidi"/>
          <w:sz w:val="24"/>
          <w:szCs w:val="24"/>
          <w:lang w:bidi="fa-IR"/>
        </w:rPr>
        <w:t>main part</w:t>
      </w:r>
      <w:r w:rsidR="00533296" w:rsidRPr="002B305F">
        <w:rPr>
          <w:rFonts w:asciiTheme="majorBidi" w:hAnsiTheme="majorBidi" w:cstheme="majorBidi"/>
          <w:sz w:val="24"/>
          <w:szCs w:val="24"/>
          <w:lang w:bidi="fa-IR"/>
        </w:rPr>
        <w:t>s</w:t>
      </w:r>
      <w:r w:rsidR="00E528B2" w:rsidRPr="002B305F">
        <w:rPr>
          <w:rFonts w:asciiTheme="majorBidi" w:hAnsiTheme="majorBidi" w:cstheme="majorBidi"/>
          <w:sz w:val="24"/>
          <w:szCs w:val="24"/>
          <w:lang w:bidi="fa-IR"/>
        </w:rPr>
        <w:t xml:space="preserve"> of their analyses.</w:t>
      </w:r>
    </w:p>
    <w:p w14:paraId="2A677641" w14:textId="77777777" w:rsidR="000B5FFD" w:rsidRPr="002B305F" w:rsidRDefault="00C447BF" w:rsidP="00E34C7A">
      <w:pPr>
        <w:spacing w:before="200" w:line="480" w:lineRule="auto"/>
        <w:rPr>
          <w:rFonts w:asciiTheme="majorBidi" w:hAnsiTheme="majorBidi" w:cstheme="majorBidi"/>
          <w:b/>
          <w:sz w:val="36"/>
          <w:szCs w:val="36"/>
          <w:lang w:bidi="fa-IR"/>
        </w:rPr>
      </w:pPr>
      <w:r w:rsidRPr="002B305F">
        <w:rPr>
          <w:rFonts w:asciiTheme="majorBidi" w:hAnsiTheme="majorBidi" w:cstheme="majorBidi"/>
          <w:b/>
          <w:sz w:val="36"/>
          <w:szCs w:val="36"/>
          <w:lang w:bidi="fa-IR"/>
        </w:rPr>
        <w:t>Financial disclosure</w:t>
      </w:r>
    </w:p>
    <w:p w14:paraId="1FD54C9F" w14:textId="3F913DA9" w:rsidR="00C447BF" w:rsidRPr="002B305F" w:rsidRDefault="00C447BF" w:rsidP="000B5FFD">
      <w:pPr>
        <w:spacing w:line="480" w:lineRule="auto"/>
        <w:rPr>
          <w:rFonts w:asciiTheme="majorBidi" w:hAnsiTheme="majorBidi" w:cstheme="majorBidi"/>
          <w:sz w:val="24"/>
          <w:szCs w:val="24"/>
          <w:lang w:bidi="fa-IR"/>
        </w:rPr>
      </w:pPr>
      <w:r w:rsidRPr="002B305F">
        <w:rPr>
          <w:rFonts w:asciiTheme="majorBidi" w:hAnsiTheme="majorBidi" w:cstheme="majorBidi"/>
          <w:sz w:val="24"/>
          <w:szCs w:val="24"/>
          <w:lang w:bidi="fa-IR"/>
        </w:rPr>
        <w:t>The authors received no funding for publication fee or article processing charge.</w:t>
      </w:r>
    </w:p>
    <w:p w14:paraId="717C36DD" w14:textId="5A0EBBAA" w:rsidR="008E34C0" w:rsidRPr="002B305F" w:rsidRDefault="008E34C0" w:rsidP="00781184">
      <w:pPr>
        <w:spacing w:line="480" w:lineRule="auto"/>
        <w:jc w:val="both"/>
        <w:rPr>
          <w:rFonts w:ascii="Arial" w:hAnsi="Arial" w:cs="Arial"/>
          <w:sz w:val="24"/>
          <w:szCs w:val="24"/>
        </w:rPr>
      </w:pPr>
      <w:r w:rsidRPr="002B305F">
        <w:rPr>
          <w:rFonts w:asciiTheme="majorBidi" w:hAnsiTheme="majorBidi" w:cstheme="majorBidi"/>
          <w:b/>
          <w:sz w:val="36"/>
          <w:szCs w:val="36"/>
          <w:lang w:bidi="fa-IR"/>
        </w:rPr>
        <w:t>Supporting information</w:t>
      </w:r>
    </w:p>
    <w:p w14:paraId="6379A86C" w14:textId="792E4EC7" w:rsidR="003F4E84" w:rsidRPr="002B305F" w:rsidRDefault="003F27FE" w:rsidP="00582A35">
      <w:pPr>
        <w:spacing w:line="480" w:lineRule="auto"/>
        <w:jc w:val="both"/>
        <w:rPr>
          <w:rFonts w:ascii="Arial" w:hAnsi="Arial" w:cs="Arial"/>
          <w:b/>
          <w:bCs/>
          <w:sz w:val="24"/>
          <w:szCs w:val="24"/>
        </w:rPr>
      </w:pPr>
      <w:r w:rsidRPr="002B305F">
        <w:rPr>
          <w:rFonts w:ascii="Arial" w:hAnsi="Arial" w:cs="Arial"/>
          <w:b/>
          <w:bCs/>
          <w:sz w:val="24"/>
          <w:szCs w:val="24"/>
        </w:rPr>
        <w:t>S1 Dataset</w:t>
      </w:r>
    </w:p>
    <w:p w14:paraId="00912EA5" w14:textId="33F99A4F" w:rsidR="00441465" w:rsidRPr="002B305F" w:rsidRDefault="00441465" w:rsidP="00582A35">
      <w:pPr>
        <w:spacing w:line="480" w:lineRule="auto"/>
        <w:jc w:val="both"/>
        <w:rPr>
          <w:rFonts w:ascii="Arial" w:hAnsi="Arial" w:cs="Arial"/>
          <w:b/>
          <w:bCs/>
          <w:sz w:val="28"/>
          <w:szCs w:val="24"/>
        </w:rPr>
      </w:pPr>
      <w:r w:rsidRPr="002B305F">
        <w:rPr>
          <w:rFonts w:ascii="Arial" w:hAnsi="Arial" w:cs="Arial"/>
          <w:b/>
          <w:bCs/>
          <w:sz w:val="28"/>
          <w:szCs w:val="24"/>
        </w:rPr>
        <w:t>References</w:t>
      </w:r>
    </w:p>
    <w:p w14:paraId="66E8D851" w14:textId="77777777" w:rsidR="00205B33" w:rsidRPr="002B305F" w:rsidRDefault="00E9648C" w:rsidP="00205B33">
      <w:pPr>
        <w:pStyle w:val="EndNoteBibliography"/>
        <w:spacing w:after="0"/>
      </w:pPr>
      <w:r w:rsidRPr="002B305F">
        <w:rPr>
          <w:rFonts w:ascii="Arial" w:hAnsi="Arial" w:cs="Arial"/>
          <w:b/>
          <w:bCs/>
          <w:sz w:val="24"/>
          <w:szCs w:val="24"/>
        </w:rPr>
        <w:fldChar w:fldCharType="begin"/>
      </w:r>
      <w:r w:rsidRPr="002B305F">
        <w:rPr>
          <w:rFonts w:ascii="Arial" w:hAnsi="Arial" w:cs="Arial"/>
          <w:b/>
          <w:bCs/>
          <w:sz w:val="24"/>
          <w:szCs w:val="24"/>
        </w:rPr>
        <w:instrText xml:space="preserve"> ADDIN EN.REFLIST </w:instrText>
      </w:r>
      <w:r w:rsidRPr="002B305F">
        <w:rPr>
          <w:rFonts w:ascii="Arial" w:hAnsi="Arial" w:cs="Arial"/>
          <w:b/>
          <w:bCs/>
          <w:sz w:val="24"/>
          <w:szCs w:val="24"/>
        </w:rPr>
        <w:fldChar w:fldCharType="separate"/>
      </w:r>
      <w:r w:rsidR="00205B33" w:rsidRPr="002B305F">
        <w:t>1.</w:t>
      </w:r>
      <w:r w:rsidR="00205B33" w:rsidRPr="002B305F">
        <w:tab/>
        <w:t>van der Pol M, Cairns J, van der Pol M, Cairns J. Comparison of two methods of eliciting time preference for future health states. Social Science &amp; Medicine. 2008;67(5):883-9. PubMed PMID: 18571298.</w:t>
      </w:r>
    </w:p>
    <w:p w14:paraId="4607786E" w14:textId="77777777" w:rsidR="00205B33" w:rsidRPr="002B305F" w:rsidRDefault="00205B33" w:rsidP="00205B33">
      <w:pPr>
        <w:pStyle w:val="EndNoteBibliography"/>
        <w:spacing w:after="0"/>
      </w:pPr>
      <w:r w:rsidRPr="002B305F">
        <w:t>2.</w:t>
      </w:r>
      <w:r w:rsidRPr="002B305F">
        <w:tab/>
        <w:t>Cairns JA, van der Pol MM. The estimation of marginal time preference in a UK-wide sample (TEMPUS) project. Health Technol Assess. 2000;4(1):i-iv, 1-83. PubMed PMID: 10682274.</w:t>
      </w:r>
    </w:p>
    <w:p w14:paraId="6A972892" w14:textId="77777777" w:rsidR="00205B33" w:rsidRPr="002B305F" w:rsidRDefault="00205B33" w:rsidP="00205B33">
      <w:pPr>
        <w:pStyle w:val="EndNoteBibliography"/>
        <w:spacing w:after="0"/>
      </w:pPr>
      <w:r w:rsidRPr="002B305F">
        <w:t>3.</w:t>
      </w:r>
      <w:r w:rsidRPr="002B305F">
        <w:tab/>
        <w:t>Loewenstein G, Prelec D. Anomalies in Intertemporal Choice: Evidence and an Interpretation. The Quarterly Journal of Economics. 1992;107(2):573-97. doi: 10.2307/2118482.</w:t>
      </w:r>
    </w:p>
    <w:p w14:paraId="755E072D" w14:textId="77777777" w:rsidR="00205B33" w:rsidRPr="002B305F" w:rsidRDefault="00205B33" w:rsidP="00205B33">
      <w:pPr>
        <w:pStyle w:val="EndNoteBibliography"/>
        <w:spacing w:after="0"/>
      </w:pPr>
      <w:r w:rsidRPr="002B305F">
        <w:t>4.</w:t>
      </w:r>
      <w:r w:rsidRPr="002B305F">
        <w:tab/>
        <w:t>Capraro V, Corgnet B, Espín AM, Hernán-González R. Deliberation favours social efficiency by making people disregard their relative shares: evidence from USA and India. Royal Society open science. 2017;4(2):160605.</w:t>
      </w:r>
    </w:p>
    <w:p w14:paraId="2769FB76" w14:textId="77777777" w:rsidR="00205B33" w:rsidRPr="002B305F" w:rsidRDefault="00205B33" w:rsidP="00205B33">
      <w:pPr>
        <w:pStyle w:val="EndNoteBibliography"/>
        <w:spacing w:after="0"/>
      </w:pPr>
      <w:r w:rsidRPr="002B305F">
        <w:t>5.</w:t>
      </w:r>
      <w:r w:rsidRPr="002B305F">
        <w:tab/>
        <w:t>Capraro V, Cococcioni G. Social setting, intuition and experience in laboratory experiments interact to shape cooperative decision-making. Proc R Soc B. 2015;282(1811):20150237.</w:t>
      </w:r>
    </w:p>
    <w:p w14:paraId="55A6BB56" w14:textId="77777777" w:rsidR="00205B33" w:rsidRPr="002B305F" w:rsidRDefault="00205B33" w:rsidP="00205B33">
      <w:pPr>
        <w:pStyle w:val="EndNoteBibliography"/>
        <w:spacing w:after="0"/>
      </w:pPr>
      <w:r w:rsidRPr="002B305F">
        <w:t>6.</w:t>
      </w:r>
      <w:r w:rsidRPr="002B305F">
        <w:tab/>
        <w:t>Capraro V, Jordan JJ, Rand DG. Heuristics guide the implementation of social preferences in one-shot Prisoner's Dilemma experiments. Scientific reports. 2014;4:6790.</w:t>
      </w:r>
    </w:p>
    <w:p w14:paraId="790FF71E" w14:textId="77777777" w:rsidR="00205B33" w:rsidRPr="002B305F" w:rsidRDefault="00205B33" w:rsidP="00205B33">
      <w:pPr>
        <w:pStyle w:val="EndNoteBibliography"/>
        <w:spacing w:after="0"/>
      </w:pPr>
      <w:r w:rsidRPr="002B305F">
        <w:t>7.</w:t>
      </w:r>
      <w:r w:rsidRPr="002B305F">
        <w:tab/>
        <w:t>Robberstad B, Robberstad B. Estimation of private and social time preferences for health in northern Tanzania. Social Science &amp; Medicine. 2005;61(7):1597-607. PubMed PMID: 15885866.</w:t>
      </w:r>
    </w:p>
    <w:p w14:paraId="25CE4FCA" w14:textId="77777777" w:rsidR="00205B33" w:rsidRPr="002B305F" w:rsidRDefault="00205B33" w:rsidP="00205B33">
      <w:pPr>
        <w:pStyle w:val="EndNoteBibliography"/>
        <w:spacing w:after="0"/>
      </w:pPr>
      <w:r w:rsidRPr="002B305F">
        <w:t>8.</w:t>
      </w:r>
      <w:r w:rsidRPr="002B305F">
        <w:tab/>
        <w:t>Robberstad B, Cairns J, Robberstad B, Cairns J. Time preferences for health in northern Tanzania: an empirical analysis of alternative discounting models. Pharmacoeconomics. 2007;25(1):73-88. PubMed PMID: 17192119.</w:t>
      </w:r>
    </w:p>
    <w:p w14:paraId="0397127D" w14:textId="77777777" w:rsidR="00205B33" w:rsidRPr="002B305F" w:rsidRDefault="00205B33" w:rsidP="00205B33">
      <w:pPr>
        <w:pStyle w:val="EndNoteBibliography"/>
        <w:spacing w:after="0"/>
      </w:pPr>
      <w:r w:rsidRPr="002B305F">
        <w:t>9.</w:t>
      </w:r>
      <w:r w:rsidRPr="002B305F">
        <w:tab/>
        <w:t>Mahboub-Ahari A, Pourreza A, Akbari Sari A, Rahimi Foroushani A, Heydari H. Stated Time Preferences for Health: A Systematic Review and Meta Analysis of Private and Social Discount Rates2014.</w:t>
      </w:r>
    </w:p>
    <w:p w14:paraId="47224270" w14:textId="77777777" w:rsidR="00205B33" w:rsidRPr="002B305F" w:rsidRDefault="00205B33" w:rsidP="00205B33">
      <w:pPr>
        <w:pStyle w:val="EndNoteBibliography"/>
        <w:spacing w:after="0"/>
      </w:pPr>
      <w:r w:rsidRPr="002B305F">
        <w:t>10.</w:t>
      </w:r>
      <w:r w:rsidRPr="002B305F">
        <w:tab/>
        <w:t>Poulos C, Whittington D. Time Preferences for Life-Saving Programs:  Evidence from Six Less Developed Countries. Environmental Science &amp; Technology. 2000;34(8):1445-55. doi: 10.1021/es990730a.</w:t>
      </w:r>
    </w:p>
    <w:p w14:paraId="5C7DBE76" w14:textId="77777777" w:rsidR="00205B33" w:rsidRPr="002B305F" w:rsidRDefault="00205B33" w:rsidP="00205B33">
      <w:pPr>
        <w:pStyle w:val="EndNoteBibliography"/>
        <w:spacing w:after="0"/>
      </w:pPr>
      <w:r w:rsidRPr="002B305F">
        <w:t>11.</w:t>
      </w:r>
      <w:r w:rsidRPr="002B305F">
        <w:tab/>
        <w:t>Santatiwongchai B, Chantarastapornchit V, Wilkinson T, Thiboonboon K, Rattanavipapong W, Walker DG, et al. Methodological Variation in Economic Evaluations Conducted in Low- and Middle-Income Countries: Information for Reference Case Development. PLOS ONE. 2015;10(5):e0123853. doi: 10.1371/journal.pone.0123853.</w:t>
      </w:r>
    </w:p>
    <w:p w14:paraId="2B1A07EB" w14:textId="77777777" w:rsidR="00205B33" w:rsidRPr="002B305F" w:rsidRDefault="00205B33" w:rsidP="00205B33">
      <w:pPr>
        <w:pStyle w:val="EndNoteBibliography"/>
        <w:spacing w:after="0"/>
      </w:pPr>
      <w:r w:rsidRPr="002B305F">
        <w:t>12.</w:t>
      </w:r>
      <w:r w:rsidRPr="002B305F">
        <w:tab/>
        <w:t>Asante A, Price J, Hayen A, Jan S, Wiseman V. Equity in Health Care Financing in Low- and Middle-Income Countries: A Systematic Review of Evidence from Studies Using Benefit and Financing Incidence Analyses. PLOS ONE. 2016;11(4):e0152866. doi: 10.1371/journal.pone.0152866.</w:t>
      </w:r>
    </w:p>
    <w:p w14:paraId="406B69D1" w14:textId="77777777" w:rsidR="00205B33" w:rsidRPr="002B305F" w:rsidRDefault="00205B33" w:rsidP="00205B33">
      <w:pPr>
        <w:pStyle w:val="EndNoteBibliography"/>
        <w:spacing w:after="0"/>
      </w:pPr>
      <w:r w:rsidRPr="002B305F">
        <w:t>13.</w:t>
      </w:r>
      <w:r w:rsidRPr="002B305F">
        <w:tab/>
        <w:t>Horton S, Gelband H, Jamison D, Levin C, Nugent R, Watkins D. Ranking 93 health interventions for low- and middle-income countries by cost-effectiveness. PLOS ONE. 2017;12(8):e0182951. doi: 10.1371/journal.pone.0182951.</w:t>
      </w:r>
    </w:p>
    <w:p w14:paraId="2B12309D" w14:textId="77777777" w:rsidR="00205B33" w:rsidRPr="002B305F" w:rsidRDefault="00205B33" w:rsidP="00205B33">
      <w:pPr>
        <w:pStyle w:val="EndNoteBibliography"/>
        <w:spacing w:after="0"/>
      </w:pPr>
      <w:r w:rsidRPr="002B305F">
        <w:t>14.</w:t>
      </w:r>
      <w:r w:rsidRPr="002B305F">
        <w:tab/>
        <w:t>Cropper M, Aydede S, Portney P. Preferences for life saving programs: how the public discounts time and age. Journal of Risk and Uncertainty. 1994;8(3):243-65.</w:t>
      </w:r>
    </w:p>
    <w:p w14:paraId="6A9C546D" w14:textId="77777777" w:rsidR="00205B33" w:rsidRPr="002B305F" w:rsidRDefault="00205B33" w:rsidP="00205B33">
      <w:pPr>
        <w:pStyle w:val="EndNoteBibliography"/>
        <w:spacing w:after="0"/>
      </w:pPr>
      <w:r w:rsidRPr="002B305F">
        <w:t>15.</w:t>
      </w:r>
      <w:r w:rsidRPr="002B305F">
        <w:tab/>
        <w:t>West RR, McNabb R, Thompson AG, Sheldon TA, Grimley Evans J, West RR, et al. Estimating implied rates of discount in healthcare decision-making. Health Technology Assessment (Winchester, England). 2003;7(38):1-60. PubMed PMID: 14622489.</w:t>
      </w:r>
    </w:p>
    <w:p w14:paraId="1636ED0F" w14:textId="77777777" w:rsidR="00205B33" w:rsidRPr="002B305F" w:rsidRDefault="00205B33" w:rsidP="00205B33">
      <w:pPr>
        <w:pStyle w:val="EndNoteBibliography"/>
        <w:spacing w:after="0"/>
      </w:pPr>
      <w:r w:rsidRPr="002B305F">
        <w:t>16.</w:t>
      </w:r>
      <w:r w:rsidRPr="002B305F">
        <w:tab/>
        <w:t>Parsonage M, Neuburger H, Parsonage M, Neuburger H. Discounting and health benefits. Health Economics. 1992;1(1):71-6. PubMed PMID: 1342633.</w:t>
      </w:r>
    </w:p>
    <w:p w14:paraId="504BF211" w14:textId="77777777" w:rsidR="00205B33" w:rsidRPr="002B305F" w:rsidRDefault="00205B33" w:rsidP="00205B33">
      <w:pPr>
        <w:pStyle w:val="EndNoteBibliography"/>
        <w:spacing w:after="0"/>
      </w:pPr>
      <w:r w:rsidRPr="002B305F">
        <w:t>17.</w:t>
      </w:r>
      <w:r w:rsidRPr="002B305F">
        <w:tab/>
        <w:t>Goto R, Takahashi Y, Nishimura S, Ida T, Goto R, Takahashi Y, et al. A cohort study to examine whether time and risk preference is related to smoking cessation success. Addiction. 2009;104(6):1018-24. PubMed PMID: 19466926.</w:t>
      </w:r>
    </w:p>
    <w:p w14:paraId="6CC68285" w14:textId="77777777" w:rsidR="00205B33" w:rsidRPr="002B305F" w:rsidRDefault="00205B33" w:rsidP="00205B33">
      <w:pPr>
        <w:pStyle w:val="EndNoteBibliography"/>
        <w:spacing w:after="0"/>
      </w:pPr>
      <w:r w:rsidRPr="002B305F">
        <w:t>18.</w:t>
      </w:r>
      <w:r w:rsidRPr="002B305F">
        <w:tab/>
        <w:t>Cadier B, Durand-Zaleski I, Thomas D, Chevreul K. Cost Effectiveness of Free Access to Smoking Cessation Treatment in France Considering the Economic Burden of Smoking-Related Diseases. PLOS ONE. 2016;11(2):e0148750. doi: 10.1371/journal.pone.0148750.</w:t>
      </w:r>
    </w:p>
    <w:p w14:paraId="1A34C9BE" w14:textId="77777777" w:rsidR="00205B33" w:rsidRPr="002B305F" w:rsidRDefault="00205B33" w:rsidP="00205B33">
      <w:pPr>
        <w:pStyle w:val="EndNoteBibliography"/>
        <w:spacing w:after="0"/>
      </w:pPr>
      <w:r w:rsidRPr="002B305F">
        <w:t>19.</w:t>
      </w:r>
      <w:r w:rsidRPr="002B305F">
        <w:tab/>
        <w:t>Doaee SH, Olyaeemanesh A, Emami SH, Mobinizadeh M, Abooee P, Nejati M, et al. Development and Implementation of Health Technology Assessment: A Policy Study. Iranian Journal of Public Health. 2013;42(Supple1):50-4. PubMed PMID: PMC3712594.</w:t>
      </w:r>
    </w:p>
    <w:p w14:paraId="51061697" w14:textId="77777777" w:rsidR="00205B33" w:rsidRPr="002B305F" w:rsidRDefault="00205B33" w:rsidP="00205B33">
      <w:pPr>
        <w:pStyle w:val="EndNoteBibliography"/>
        <w:spacing w:after="0"/>
      </w:pPr>
      <w:r w:rsidRPr="002B305F">
        <w:t>20.</w:t>
      </w:r>
      <w:r w:rsidRPr="002B305F">
        <w:tab/>
        <w:t>Halevy Y. Time Consistency: Stationarity and Time Invariance. Econometrica. 2015;83(1):335-52. doi: doi:10.3982/ECTA10872.</w:t>
      </w:r>
    </w:p>
    <w:p w14:paraId="45118976" w14:textId="77777777" w:rsidR="00205B33" w:rsidRPr="002B305F" w:rsidRDefault="00205B33" w:rsidP="00205B33">
      <w:pPr>
        <w:pStyle w:val="EndNoteBibliography"/>
        <w:spacing w:after="0"/>
      </w:pPr>
      <w:r w:rsidRPr="002B305F">
        <w:t>21.</w:t>
      </w:r>
      <w:r w:rsidRPr="002B305F">
        <w:tab/>
        <w:t>Bleichrodt H, Johannesson M. Time Preference for Health: A Test of Stationarity versus Decreasing Timing Aversion. J Math Psychol. 2001;45(2):265-82. PubMed PMID: 11302713.</w:t>
      </w:r>
    </w:p>
    <w:p w14:paraId="46FDCCF3" w14:textId="77777777" w:rsidR="00205B33" w:rsidRPr="002B305F" w:rsidRDefault="00205B33" w:rsidP="00205B33">
      <w:pPr>
        <w:pStyle w:val="EndNoteBibliography"/>
        <w:spacing w:after="0"/>
      </w:pPr>
      <w:r w:rsidRPr="002B305F">
        <w:t>22.</w:t>
      </w:r>
      <w:r w:rsidRPr="002B305F">
        <w:tab/>
        <w:t>Lazaro A, Barberan R, Rubio E, Lazaro A, Barberan R, Rubio E. Private and social time preferences for health and money: an empirical estimation. Health Economics. 2001;10(4):351-6. PubMed PMID: 11400257.</w:t>
      </w:r>
    </w:p>
    <w:p w14:paraId="25BFA93C" w14:textId="77777777" w:rsidR="00205B33" w:rsidRPr="002B305F" w:rsidRDefault="00205B33" w:rsidP="00205B33">
      <w:pPr>
        <w:pStyle w:val="EndNoteBibliography"/>
        <w:spacing w:after="0"/>
      </w:pPr>
      <w:r w:rsidRPr="002B305F">
        <w:t>23.</w:t>
      </w:r>
      <w:r w:rsidRPr="002B305F">
        <w:tab/>
        <w:t>Cairns JA, Cairns JA. Valuing future benefits. Health Economics. 1994;3(4):221-9. PubMed PMID: 7994322.</w:t>
      </w:r>
    </w:p>
    <w:p w14:paraId="64CFC97A" w14:textId="77777777" w:rsidR="00205B33" w:rsidRPr="002B305F" w:rsidRDefault="00205B33" w:rsidP="00205B33">
      <w:pPr>
        <w:pStyle w:val="EndNoteBibliography"/>
        <w:spacing w:after="0"/>
      </w:pPr>
      <w:r w:rsidRPr="002B305F">
        <w:t>24.</w:t>
      </w:r>
      <w:r w:rsidRPr="002B305F">
        <w:tab/>
        <w:t>Van Der Pol MM, Cairns JA, Van Der Pol MM, Cairns JA. Negative and zero time preference for health. Health Economics. 2000;9(2):171-5. PubMed PMID: 10721018.</w:t>
      </w:r>
    </w:p>
    <w:p w14:paraId="1D40362E" w14:textId="77777777" w:rsidR="00205B33" w:rsidRPr="002B305F" w:rsidRDefault="00205B33" w:rsidP="00205B33">
      <w:pPr>
        <w:pStyle w:val="EndNoteBibliography"/>
        <w:spacing w:after="0"/>
      </w:pPr>
      <w:r w:rsidRPr="002B305F">
        <w:t>25.</w:t>
      </w:r>
      <w:r w:rsidRPr="002B305F">
        <w:tab/>
        <w:t>Andersen S, Harrison GW, Lau MI, Rutström EE. Eliciting Risk and Time Preferences. Econometrica. 2008;76(3):583-618. doi: doi:10.1111/j.1468-0262.2008.00848.x.</w:t>
      </w:r>
    </w:p>
    <w:p w14:paraId="08448500" w14:textId="77777777" w:rsidR="00205B33" w:rsidRPr="002B305F" w:rsidRDefault="00205B33" w:rsidP="00205B33">
      <w:pPr>
        <w:pStyle w:val="EndNoteBibliography"/>
        <w:spacing w:after="0"/>
      </w:pPr>
      <w:r w:rsidRPr="002B305F">
        <w:t>26.</w:t>
      </w:r>
      <w:r w:rsidRPr="002B305F">
        <w:tab/>
        <w:t>Cairns J, van der Pol M. Constant and decreasing timing aversion for saving lives. Soc Sci Med. 1997;45(11):1653-9. Epub 1998/01/15. PubMed PMID: 9428085.</w:t>
      </w:r>
    </w:p>
    <w:p w14:paraId="1E8B222B" w14:textId="77777777" w:rsidR="00205B33" w:rsidRPr="002B305F" w:rsidRDefault="00205B33" w:rsidP="00205B33">
      <w:pPr>
        <w:pStyle w:val="EndNoteBibliography"/>
        <w:spacing w:after="0"/>
      </w:pPr>
      <w:r w:rsidRPr="002B305F">
        <w:t>27.</w:t>
      </w:r>
      <w:r w:rsidRPr="002B305F">
        <w:tab/>
        <w:t>Cropper MLA, Sema K &amp; Portney, Paul R. Rates of Time Preference for Saving Lives. The American Economic Review. 1992;82(2):469-72.</w:t>
      </w:r>
    </w:p>
    <w:p w14:paraId="4340CEBC" w14:textId="77777777" w:rsidR="00205B33" w:rsidRPr="002B305F" w:rsidRDefault="00205B33" w:rsidP="00205B33">
      <w:pPr>
        <w:pStyle w:val="EndNoteBibliography"/>
        <w:spacing w:after="0"/>
      </w:pPr>
      <w:r w:rsidRPr="002B305F">
        <w:t>28.</w:t>
      </w:r>
      <w:r w:rsidRPr="002B305F">
        <w:tab/>
        <w:t>Olsen JA. Time preferences for health gains: an empirical investigation. Health Econ. 1993;2(3):257-65. Epub 1993/10/01. PubMed PMID: 8275171.</w:t>
      </w:r>
    </w:p>
    <w:p w14:paraId="6A4A8010" w14:textId="77777777" w:rsidR="00205B33" w:rsidRPr="002B305F" w:rsidRDefault="00205B33" w:rsidP="00205B33">
      <w:pPr>
        <w:pStyle w:val="EndNoteBibliography"/>
        <w:spacing w:after="0"/>
      </w:pPr>
      <w:r w:rsidRPr="002B305F">
        <w:t>29.</w:t>
      </w:r>
      <w:r w:rsidRPr="002B305F">
        <w:tab/>
        <w:t>Ganiats TG, Carson RT, Hamm RM, Cantor SB, Sumner W, Spann SJ, et al. Population-based time preferences for future health outcomes. Medical Decision Making. 2000;20(3):263-70. PubMed PMID: 10929848.</w:t>
      </w:r>
    </w:p>
    <w:p w14:paraId="76095A14" w14:textId="77777777" w:rsidR="00205B33" w:rsidRPr="002B305F" w:rsidRDefault="00205B33" w:rsidP="00205B33">
      <w:pPr>
        <w:pStyle w:val="EndNoteBibliography"/>
        <w:spacing w:after="0"/>
      </w:pPr>
      <w:r w:rsidRPr="002B305F">
        <w:t>30.</w:t>
      </w:r>
      <w:r w:rsidRPr="002B305F">
        <w:tab/>
        <w:t>Olsen JA, Olsen JA. On what basis should health be discounted? Journal of Health Economics. 1993;12(1):39-53. PubMed PMID: 10126489.</w:t>
      </w:r>
    </w:p>
    <w:p w14:paraId="37AFD74F" w14:textId="77777777" w:rsidR="00205B33" w:rsidRPr="002B305F" w:rsidRDefault="00205B33" w:rsidP="00205B33">
      <w:pPr>
        <w:pStyle w:val="EndNoteBibliography"/>
        <w:spacing w:after="0"/>
      </w:pPr>
      <w:r w:rsidRPr="002B305F">
        <w:t>31.</w:t>
      </w:r>
      <w:r w:rsidRPr="002B305F">
        <w:tab/>
        <w:t>Redelmeier DA, Heller DN, Redelmeier DA, Heller DN. Time preference in medical decision making and cost-effectiveness analysis. Medical Decision Making. 1993;13(3):212-7. PubMed PMID: 8412549.</w:t>
      </w:r>
    </w:p>
    <w:p w14:paraId="0EFED616" w14:textId="3446913F" w:rsidR="00205B33" w:rsidRPr="002B305F" w:rsidRDefault="00205B33" w:rsidP="00205B33">
      <w:pPr>
        <w:pStyle w:val="EndNoteBibliography"/>
        <w:spacing w:after="0"/>
      </w:pPr>
      <w:r w:rsidRPr="002B305F">
        <w:t>32.</w:t>
      </w:r>
      <w:r w:rsidRPr="002B305F">
        <w:tab/>
        <w:t xml:space="preserve">Thaler R. Some empirical evidence on dynamic inconsistency. Economics Letters. 1981;8(3):201-7. doi: </w:t>
      </w:r>
      <w:hyperlink r:id="rId9" w:history="1">
        <w:r w:rsidRPr="002B305F">
          <w:rPr>
            <w:rStyle w:val="Hyperlink"/>
          </w:rPr>
          <w:t>https://doi.org/10.1016/0165-1765(81)90067-7</w:t>
        </w:r>
      </w:hyperlink>
      <w:r w:rsidRPr="002B305F">
        <w:t>.</w:t>
      </w:r>
    </w:p>
    <w:p w14:paraId="1D5A91F2" w14:textId="77777777" w:rsidR="00205B33" w:rsidRPr="002B305F" w:rsidRDefault="00205B33" w:rsidP="00205B33">
      <w:pPr>
        <w:pStyle w:val="EndNoteBibliography"/>
        <w:spacing w:after="0"/>
      </w:pPr>
      <w:r w:rsidRPr="002B305F">
        <w:t>33.</w:t>
      </w:r>
      <w:r w:rsidRPr="002B305F">
        <w:tab/>
        <w:t>Golsteyn BHH, Grönqvist H, Lindahl L. Adolescent Time Preferences Predict Lifetime Outcomes. The Economic Journal. 2014;124(580):F739-F61. doi: doi:10.1111/ecoj.12095.</w:t>
      </w:r>
    </w:p>
    <w:p w14:paraId="6B69DF91" w14:textId="77777777" w:rsidR="00205B33" w:rsidRPr="002B305F" w:rsidRDefault="00205B33" w:rsidP="00205B33">
      <w:pPr>
        <w:pStyle w:val="EndNoteBibliography"/>
        <w:spacing w:after="0"/>
      </w:pPr>
      <w:r w:rsidRPr="002B305F">
        <w:t>34.</w:t>
      </w:r>
      <w:r w:rsidRPr="002B305F">
        <w:tab/>
        <w:t>Sozou PD, Seymour RM, Sozou PD, Seymour RM. Augmented discounting: interaction between ageing and time-preference behaviour. Proceedings of the Royal Society of London - Series B: Biological Sciences. 2003;270(1519):1047-53. PubMed PMID: 12803894.</w:t>
      </w:r>
    </w:p>
    <w:p w14:paraId="6B1E0F33" w14:textId="77777777" w:rsidR="00205B33" w:rsidRPr="002B305F" w:rsidRDefault="00205B33" w:rsidP="00205B33">
      <w:pPr>
        <w:pStyle w:val="EndNoteBibliography"/>
        <w:spacing w:after="0"/>
      </w:pPr>
      <w:r w:rsidRPr="002B305F">
        <w:t>35.</w:t>
      </w:r>
      <w:r w:rsidRPr="002B305F">
        <w:tab/>
        <w:t>Bobinac A, Brouwer W, van Exel J, Bobinac A, Brouwer W, van Exel J. Discounting future health gains: an empirical enquiry into the influence of growing life expectancy. Health Economics. 20(1):111-9. PubMed PMID: 20029933.</w:t>
      </w:r>
    </w:p>
    <w:p w14:paraId="16718FAE" w14:textId="77777777" w:rsidR="00205B33" w:rsidRPr="002B305F" w:rsidRDefault="00205B33" w:rsidP="00205B33">
      <w:pPr>
        <w:pStyle w:val="EndNoteBibliography"/>
        <w:spacing w:after="0"/>
      </w:pPr>
      <w:r w:rsidRPr="002B305F">
        <w:t>36.</w:t>
      </w:r>
      <w:r w:rsidRPr="002B305F">
        <w:tab/>
        <w:t>Severens JL, Milne RJ. Discounting Health Outcomes in Economic Evaluation: The Ongoing Debate. Value in Health. 2004;7(4):397-401. doi: doi:10.1111/j.1524-4733.2004.74002.x.</w:t>
      </w:r>
    </w:p>
    <w:p w14:paraId="6012A9F8" w14:textId="77777777" w:rsidR="00205B33" w:rsidRPr="002B305F" w:rsidRDefault="00205B33" w:rsidP="00205B33">
      <w:pPr>
        <w:pStyle w:val="EndNoteBibliography"/>
        <w:spacing w:after="0"/>
      </w:pPr>
      <w:r w:rsidRPr="002B305F">
        <w:t>37.</w:t>
      </w:r>
      <w:r w:rsidRPr="002B305F">
        <w:tab/>
        <w:t>Paulden M, Claxton K, Paulden M, Claxton K. Budget allocation and the revealed social rate of time preference for health. Health Economics. 21(5):612-8. PubMed PMID: 21438069.</w:t>
      </w:r>
    </w:p>
    <w:p w14:paraId="44BCD7CB" w14:textId="77777777" w:rsidR="00205B33" w:rsidRPr="002B305F" w:rsidRDefault="00205B33" w:rsidP="00205B33">
      <w:pPr>
        <w:pStyle w:val="EndNoteBibliography"/>
        <w:spacing w:after="0"/>
      </w:pPr>
      <w:r w:rsidRPr="002B305F">
        <w:t>38.</w:t>
      </w:r>
      <w:r w:rsidRPr="002B305F">
        <w:tab/>
        <w:t>Claxton K, Paulden M, Gravelle H, Brouwer W, Culyer AJ, Claxton K, et al. Discounting and decision making in the economic evaluation of health-care technologies. Health Economics. 20(1):2-15. PubMed PMID: 21154521.</w:t>
      </w:r>
    </w:p>
    <w:p w14:paraId="18EA28D8" w14:textId="77777777" w:rsidR="00205B33" w:rsidRPr="002B305F" w:rsidRDefault="00205B33" w:rsidP="00205B33">
      <w:pPr>
        <w:pStyle w:val="EndNoteBibliography"/>
        <w:spacing w:after="0"/>
      </w:pPr>
      <w:r w:rsidRPr="002B305F">
        <w:t>39.</w:t>
      </w:r>
      <w:r w:rsidRPr="002B305F">
        <w:tab/>
        <w:t>Edejer TTT BR, Adam T, Hutubessy R, Acharya A, Evans DB, et al. Making choices in health: WHO guide to cost-effectiveness analysis. WHO: WHO; 2003.</w:t>
      </w:r>
    </w:p>
    <w:p w14:paraId="7693BB40" w14:textId="77777777" w:rsidR="00205B33" w:rsidRPr="002B305F" w:rsidRDefault="00205B33" w:rsidP="00205B33">
      <w:pPr>
        <w:pStyle w:val="EndNoteBibliography"/>
      </w:pPr>
      <w:r w:rsidRPr="002B305F">
        <w:t>40.</w:t>
      </w:r>
      <w:r w:rsidRPr="002B305F">
        <w:tab/>
        <w:t>Earnshaw J, Lewis G. NICE Guide to the Methods of Technology Appraisal. PharmacoEconomics. 2008;26(9):725-7. doi: 10.2165/00019053-200826090-00002.</w:t>
      </w:r>
    </w:p>
    <w:p w14:paraId="54D2D2FF" w14:textId="2B4D7565" w:rsidR="00E3290E" w:rsidRPr="003F27FE" w:rsidRDefault="00E9648C" w:rsidP="00781184">
      <w:pPr>
        <w:spacing w:line="480" w:lineRule="auto"/>
        <w:jc w:val="both"/>
        <w:rPr>
          <w:rFonts w:ascii="Arial" w:hAnsi="Arial" w:cs="Arial"/>
          <w:b/>
          <w:bCs/>
          <w:sz w:val="24"/>
          <w:szCs w:val="24"/>
        </w:rPr>
      </w:pPr>
      <w:r w:rsidRPr="002B305F">
        <w:rPr>
          <w:rFonts w:ascii="Arial" w:hAnsi="Arial" w:cs="Arial"/>
          <w:b/>
          <w:bCs/>
          <w:sz w:val="24"/>
          <w:szCs w:val="24"/>
        </w:rPr>
        <w:fldChar w:fldCharType="end"/>
      </w:r>
    </w:p>
    <w:sectPr w:rsidR="00E3290E" w:rsidRPr="003F27FE" w:rsidSect="00DF28B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ACB50" w14:textId="77777777" w:rsidR="00B329E2" w:rsidRDefault="00B329E2" w:rsidP="00FB3249">
      <w:pPr>
        <w:spacing w:after="0" w:line="240" w:lineRule="auto"/>
      </w:pPr>
      <w:r>
        <w:separator/>
      </w:r>
    </w:p>
  </w:endnote>
  <w:endnote w:type="continuationSeparator" w:id="0">
    <w:p w14:paraId="6A4C9FFF" w14:textId="77777777" w:rsidR="00B329E2" w:rsidRDefault="00B329E2" w:rsidP="00FB3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dvTimes">
    <w:altName w:val="Times New Roman"/>
    <w:panose1 w:val="00000000000000000000"/>
    <w:charset w:val="B2"/>
    <w:family w:val="auto"/>
    <w:notTrueType/>
    <w:pitch w:val="default"/>
    <w:sig w:usb0="00002000" w:usb1="00000000" w:usb2="00000000" w:usb3="00000000" w:csb0="00000040" w:csb1="00000000"/>
  </w:font>
  <w:font w:name="B Nazanin">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922F0" w14:textId="77777777" w:rsidR="00F3464C" w:rsidRDefault="00F346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795893"/>
      <w:docPartObj>
        <w:docPartGallery w:val="Page Numbers (Bottom of Page)"/>
        <w:docPartUnique/>
      </w:docPartObj>
    </w:sdtPr>
    <w:sdtEndPr>
      <w:rPr>
        <w:noProof/>
      </w:rPr>
    </w:sdtEndPr>
    <w:sdtContent>
      <w:p w14:paraId="2C73DDF8" w14:textId="5F24B507" w:rsidR="00F3464C" w:rsidRDefault="00F3464C">
        <w:pPr>
          <w:pStyle w:val="Footer"/>
          <w:jc w:val="center"/>
        </w:pPr>
        <w:r>
          <w:fldChar w:fldCharType="begin"/>
        </w:r>
        <w:r>
          <w:instrText xml:space="preserve"> PAGE   \* MERGEFORMAT </w:instrText>
        </w:r>
        <w:r>
          <w:fldChar w:fldCharType="separate"/>
        </w:r>
        <w:r w:rsidR="006C6803">
          <w:rPr>
            <w:noProof/>
          </w:rPr>
          <w:t>4</w:t>
        </w:r>
        <w:r>
          <w:rPr>
            <w:noProof/>
          </w:rPr>
          <w:fldChar w:fldCharType="end"/>
        </w:r>
      </w:p>
    </w:sdtContent>
  </w:sdt>
  <w:p w14:paraId="74173F38" w14:textId="77777777" w:rsidR="00F3464C" w:rsidRDefault="00F346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A09D3" w14:textId="77777777" w:rsidR="00F3464C" w:rsidRDefault="00F34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93F86" w14:textId="77777777" w:rsidR="00B329E2" w:rsidRDefault="00B329E2" w:rsidP="00FB3249">
      <w:pPr>
        <w:spacing w:after="0" w:line="240" w:lineRule="auto"/>
      </w:pPr>
      <w:r>
        <w:separator/>
      </w:r>
    </w:p>
  </w:footnote>
  <w:footnote w:type="continuationSeparator" w:id="0">
    <w:p w14:paraId="04F41FF2" w14:textId="77777777" w:rsidR="00B329E2" w:rsidRDefault="00B329E2" w:rsidP="00FB3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EBBA1" w14:textId="77777777" w:rsidR="00F3464C" w:rsidRDefault="00F346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03AB5" w14:textId="77777777" w:rsidR="00F3464C" w:rsidRDefault="00F346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2F28A" w14:textId="77777777" w:rsidR="00F3464C" w:rsidRDefault="00F346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93196"/>
    <w:multiLevelType w:val="hybridMultilevel"/>
    <w:tmpl w:val="534AA1D6"/>
    <w:lvl w:ilvl="0" w:tplc="BFFE0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82624"/>
    <w:multiLevelType w:val="hybridMultilevel"/>
    <w:tmpl w:val="D6C82E9A"/>
    <w:lvl w:ilvl="0" w:tplc="E9703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966B51"/>
    <w:multiLevelType w:val="hybridMultilevel"/>
    <w:tmpl w:val="D3481428"/>
    <w:lvl w:ilvl="0" w:tplc="980216BE">
      <w:start w:val="1"/>
      <w:numFmt w:val="decimal"/>
      <w:lvlText w:val="%1-"/>
      <w:lvlJc w:val="left"/>
      <w:pPr>
        <w:ind w:left="720" w:hanging="360"/>
      </w:pPr>
      <w:rPr>
        <w:rFonts w:hint="default"/>
        <w:color w:val="3333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EE7F67"/>
    <w:multiLevelType w:val="multilevel"/>
    <w:tmpl w:val="DB56E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1" w:cryptProviderType="rsaAES" w:cryptAlgorithmClass="hash" w:cryptAlgorithmType="typeAny" w:cryptAlgorithmSid="14" w:cryptSpinCount="100000" w:hash="e6gipt6drzIHFVXRe3A5srs4cE7LcxI0H3t5Ui/zLhxFzcEdCe1gQrS85AaH/ugK/eZ6YYM8UtMstKuqLgoSQQ==" w:salt="wX6rxdPUbTTdl/+sdIRBx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Lo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wrd2zr029xewqeaaa1xss9qw0ewssd5ed9d&quot;&gt;Paper-Discount&lt;record-ids&gt;&lt;item&gt;501&lt;/item&gt;&lt;item&gt;1070&lt;/item&gt;&lt;item&gt;1120&lt;/item&gt;&lt;item&gt;1121&lt;/item&gt;&lt;item&gt;1178&lt;/item&gt;&lt;item&gt;1270&lt;/item&gt;&lt;item&gt;1321&lt;/item&gt;&lt;item&gt;1369&lt;/item&gt;&lt;item&gt;1420&lt;/item&gt;&lt;item&gt;1433&lt;/item&gt;&lt;item&gt;1491&lt;/item&gt;&lt;item&gt;1513&lt;/item&gt;&lt;item&gt;1519&lt;/item&gt;&lt;item&gt;1602&lt;/item&gt;&lt;item&gt;1613&lt;/item&gt;&lt;item&gt;1616&lt;/item&gt;&lt;item&gt;1624&lt;/item&gt;&lt;item&gt;1720&lt;/item&gt;&lt;item&gt;1721&lt;/item&gt;&lt;item&gt;1726&lt;/item&gt;&lt;item&gt;1727&lt;/item&gt;&lt;item&gt;1728&lt;/item&gt;&lt;item&gt;1732&lt;/item&gt;&lt;item&gt;1742&lt;/item&gt;&lt;item&gt;1770&lt;/item&gt;&lt;item&gt;1771&lt;/item&gt;&lt;item&gt;1772&lt;/item&gt;&lt;item&gt;1773&lt;/item&gt;&lt;item&gt;1774&lt;/item&gt;&lt;item&gt;1775&lt;/item&gt;&lt;item&gt;1776&lt;/item&gt;&lt;item&gt;1777&lt;/item&gt;&lt;item&gt;1778&lt;/item&gt;&lt;item&gt;1779&lt;/item&gt;&lt;item&gt;1780&lt;/item&gt;&lt;item&gt;1781&lt;/item&gt;&lt;item&gt;1782&lt;/item&gt;&lt;item&gt;1783&lt;/item&gt;&lt;item&gt;1785&lt;/item&gt;&lt;item&gt;1787&lt;/item&gt;&lt;/record-ids&gt;&lt;/item&gt;&lt;/Libraries&gt;"/>
  </w:docVars>
  <w:rsids>
    <w:rsidRoot w:val="003E33EF"/>
    <w:rsid w:val="00001028"/>
    <w:rsid w:val="00001662"/>
    <w:rsid w:val="00004325"/>
    <w:rsid w:val="000053DA"/>
    <w:rsid w:val="000066F6"/>
    <w:rsid w:val="00006784"/>
    <w:rsid w:val="0001243B"/>
    <w:rsid w:val="000127D7"/>
    <w:rsid w:val="00013417"/>
    <w:rsid w:val="00013702"/>
    <w:rsid w:val="000143EF"/>
    <w:rsid w:val="00016C7D"/>
    <w:rsid w:val="0002220E"/>
    <w:rsid w:val="000248BD"/>
    <w:rsid w:val="00026AD6"/>
    <w:rsid w:val="00027265"/>
    <w:rsid w:val="00030F28"/>
    <w:rsid w:val="00031077"/>
    <w:rsid w:val="00031571"/>
    <w:rsid w:val="0003307A"/>
    <w:rsid w:val="00035A46"/>
    <w:rsid w:val="0004054D"/>
    <w:rsid w:val="00043162"/>
    <w:rsid w:val="000432BC"/>
    <w:rsid w:val="0004436F"/>
    <w:rsid w:val="00050A32"/>
    <w:rsid w:val="00051773"/>
    <w:rsid w:val="00051E0E"/>
    <w:rsid w:val="0005261C"/>
    <w:rsid w:val="0005365E"/>
    <w:rsid w:val="00055CFF"/>
    <w:rsid w:val="0005643D"/>
    <w:rsid w:val="00057510"/>
    <w:rsid w:val="00061C54"/>
    <w:rsid w:val="000647D4"/>
    <w:rsid w:val="00065493"/>
    <w:rsid w:val="000661D6"/>
    <w:rsid w:val="0007254A"/>
    <w:rsid w:val="00072931"/>
    <w:rsid w:val="00072AC9"/>
    <w:rsid w:val="000779D1"/>
    <w:rsid w:val="0008051C"/>
    <w:rsid w:val="000820C6"/>
    <w:rsid w:val="000855A1"/>
    <w:rsid w:val="00085E31"/>
    <w:rsid w:val="0009417D"/>
    <w:rsid w:val="00097AF0"/>
    <w:rsid w:val="000A0A5C"/>
    <w:rsid w:val="000A0B90"/>
    <w:rsid w:val="000A28E2"/>
    <w:rsid w:val="000A4A20"/>
    <w:rsid w:val="000A617E"/>
    <w:rsid w:val="000A65FD"/>
    <w:rsid w:val="000B40D0"/>
    <w:rsid w:val="000B4A8F"/>
    <w:rsid w:val="000B4CEF"/>
    <w:rsid w:val="000B5FFD"/>
    <w:rsid w:val="000C0548"/>
    <w:rsid w:val="000C56AA"/>
    <w:rsid w:val="000C638C"/>
    <w:rsid w:val="000C67FA"/>
    <w:rsid w:val="000D275E"/>
    <w:rsid w:val="000D3604"/>
    <w:rsid w:val="000D3C0B"/>
    <w:rsid w:val="000D41A7"/>
    <w:rsid w:val="000D4392"/>
    <w:rsid w:val="000D6CCF"/>
    <w:rsid w:val="000D7F40"/>
    <w:rsid w:val="000E37E9"/>
    <w:rsid w:val="000E39A1"/>
    <w:rsid w:val="000E3B2A"/>
    <w:rsid w:val="000E5605"/>
    <w:rsid w:val="000E60A4"/>
    <w:rsid w:val="000E6C06"/>
    <w:rsid w:val="000E7136"/>
    <w:rsid w:val="000E75D4"/>
    <w:rsid w:val="000F01D5"/>
    <w:rsid w:val="000F0F6C"/>
    <w:rsid w:val="000F23A4"/>
    <w:rsid w:val="000F3657"/>
    <w:rsid w:val="00100D72"/>
    <w:rsid w:val="001031A2"/>
    <w:rsid w:val="001047E5"/>
    <w:rsid w:val="00104F2F"/>
    <w:rsid w:val="00110375"/>
    <w:rsid w:val="00111C42"/>
    <w:rsid w:val="00111FFB"/>
    <w:rsid w:val="00112E8E"/>
    <w:rsid w:val="0011307C"/>
    <w:rsid w:val="00116CC0"/>
    <w:rsid w:val="00116F21"/>
    <w:rsid w:val="001203CE"/>
    <w:rsid w:val="001206AB"/>
    <w:rsid w:val="001222C8"/>
    <w:rsid w:val="001254BF"/>
    <w:rsid w:val="00125CBE"/>
    <w:rsid w:val="00127033"/>
    <w:rsid w:val="00127842"/>
    <w:rsid w:val="00132F63"/>
    <w:rsid w:val="0013311F"/>
    <w:rsid w:val="001343B7"/>
    <w:rsid w:val="00135975"/>
    <w:rsid w:val="0014207B"/>
    <w:rsid w:val="0014437B"/>
    <w:rsid w:val="0014507B"/>
    <w:rsid w:val="0015154A"/>
    <w:rsid w:val="00152ADF"/>
    <w:rsid w:val="00160A9B"/>
    <w:rsid w:val="00160FB3"/>
    <w:rsid w:val="00161FD3"/>
    <w:rsid w:val="0016226F"/>
    <w:rsid w:val="0016394A"/>
    <w:rsid w:val="00165E21"/>
    <w:rsid w:val="001701C9"/>
    <w:rsid w:val="00172CB0"/>
    <w:rsid w:val="001732C9"/>
    <w:rsid w:val="00174041"/>
    <w:rsid w:val="001751C3"/>
    <w:rsid w:val="00176A86"/>
    <w:rsid w:val="00177B6D"/>
    <w:rsid w:val="00177B9C"/>
    <w:rsid w:val="00183F50"/>
    <w:rsid w:val="00184824"/>
    <w:rsid w:val="0018592B"/>
    <w:rsid w:val="00187985"/>
    <w:rsid w:val="00191B3A"/>
    <w:rsid w:val="00193AD5"/>
    <w:rsid w:val="001A1BF4"/>
    <w:rsid w:val="001A228A"/>
    <w:rsid w:val="001A2653"/>
    <w:rsid w:val="001A3B51"/>
    <w:rsid w:val="001A4F63"/>
    <w:rsid w:val="001A68B9"/>
    <w:rsid w:val="001B2EEF"/>
    <w:rsid w:val="001B32AC"/>
    <w:rsid w:val="001B4C09"/>
    <w:rsid w:val="001B58EB"/>
    <w:rsid w:val="001B5CC4"/>
    <w:rsid w:val="001C24E9"/>
    <w:rsid w:val="001C5CCB"/>
    <w:rsid w:val="001C624C"/>
    <w:rsid w:val="001C6466"/>
    <w:rsid w:val="001C7067"/>
    <w:rsid w:val="001D1E81"/>
    <w:rsid w:val="001D7C8C"/>
    <w:rsid w:val="001E006D"/>
    <w:rsid w:val="001E2665"/>
    <w:rsid w:val="001E29B2"/>
    <w:rsid w:val="001E2C50"/>
    <w:rsid w:val="001E3727"/>
    <w:rsid w:val="001E3F4C"/>
    <w:rsid w:val="001E4569"/>
    <w:rsid w:val="001E527E"/>
    <w:rsid w:val="001E64AE"/>
    <w:rsid w:val="001F28F4"/>
    <w:rsid w:val="00201B71"/>
    <w:rsid w:val="0020368F"/>
    <w:rsid w:val="0020430C"/>
    <w:rsid w:val="00205B33"/>
    <w:rsid w:val="00207170"/>
    <w:rsid w:val="002076D1"/>
    <w:rsid w:val="00210FC1"/>
    <w:rsid w:val="0021113D"/>
    <w:rsid w:val="00215392"/>
    <w:rsid w:val="0022031D"/>
    <w:rsid w:val="00221424"/>
    <w:rsid w:val="002223F5"/>
    <w:rsid w:val="00222C0C"/>
    <w:rsid w:val="00223408"/>
    <w:rsid w:val="00223AC5"/>
    <w:rsid w:val="00225A40"/>
    <w:rsid w:val="002273C1"/>
    <w:rsid w:val="00230614"/>
    <w:rsid w:val="00230E7A"/>
    <w:rsid w:val="0023227B"/>
    <w:rsid w:val="002332EE"/>
    <w:rsid w:val="00233D37"/>
    <w:rsid w:val="00234E5F"/>
    <w:rsid w:val="0023677E"/>
    <w:rsid w:val="00236F27"/>
    <w:rsid w:val="00236FE7"/>
    <w:rsid w:val="00237118"/>
    <w:rsid w:val="00240156"/>
    <w:rsid w:val="002407AE"/>
    <w:rsid w:val="002436E9"/>
    <w:rsid w:val="00243993"/>
    <w:rsid w:val="002440F8"/>
    <w:rsid w:val="0024523B"/>
    <w:rsid w:val="002453F3"/>
    <w:rsid w:val="00246176"/>
    <w:rsid w:val="0024784E"/>
    <w:rsid w:val="002501D4"/>
    <w:rsid w:val="002509DD"/>
    <w:rsid w:val="002518E8"/>
    <w:rsid w:val="0025285E"/>
    <w:rsid w:val="00253500"/>
    <w:rsid w:val="00256FC1"/>
    <w:rsid w:val="00260D6E"/>
    <w:rsid w:val="002619EC"/>
    <w:rsid w:val="00263231"/>
    <w:rsid w:val="0026515F"/>
    <w:rsid w:val="00265A06"/>
    <w:rsid w:val="00265CF8"/>
    <w:rsid w:val="00266B19"/>
    <w:rsid w:val="0027124F"/>
    <w:rsid w:val="00272FCC"/>
    <w:rsid w:val="00275E19"/>
    <w:rsid w:val="0027792F"/>
    <w:rsid w:val="00277BA5"/>
    <w:rsid w:val="00277F05"/>
    <w:rsid w:val="002810EC"/>
    <w:rsid w:val="00283E16"/>
    <w:rsid w:val="002865FC"/>
    <w:rsid w:val="00286E00"/>
    <w:rsid w:val="00292145"/>
    <w:rsid w:val="0029281D"/>
    <w:rsid w:val="00292ED9"/>
    <w:rsid w:val="0029365D"/>
    <w:rsid w:val="00293F25"/>
    <w:rsid w:val="002944DC"/>
    <w:rsid w:val="002956F8"/>
    <w:rsid w:val="002A1469"/>
    <w:rsid w:val="002A1A06"/>
    <w:rsid w:val="002A208B"/>
    <w:rsid w:val="002A28FB"/>
    <w:rsid w:val="002A2923"/>
    <w:rsid w:val="002A3E6F"/>
    <w:rsid w:val="002A65A3"/>
    <w:rsid w:val="002A6B1D"/>
    <w:rsid w:val="002B02CF"/>
    <w:rsid w:val="002B10E4"/>
    <w:rsid w:val="002B1B18"/>
    <w:rsid w:val="002B305F"/>
    <w:rsid w:val="002B3979"/>
    <w:rsid w:val="002B3A1A"/>
    <w:rsid w:val="002B4ABE"/>
    <w:rsid w:val="002C0DAB"/>
    <w:rsid w:val="002C1874"/>
    <w:rsid w:val="002C25B5"/>
    <w:rsid w:val="002C30D0"/>
    <w:rsid w:val="002C4672"/>
    <w:rsid w:val="002C4A58"/>
    <w:rsid w:val="002C6ABD"/>
    <w:rsid w:val="002C703A"/>
    <w:rsid w:val="002C719A"/>
    <w:rsid w:val="002C796B"/>
    <w:rsid w:val="002D04D8"/>
    <w:rsid w:val="002D16E7"/>
    <w:rsid w:val="002D2166"/>
    <w:rsid w:val="002D3090"/>
    <w:rsid w:val="002D46FE"/>
    <w:rsid w:val="002D4783"/>
    <w:rsid w:val="002D5BE4"/>
    <w:rsid w:val="002E06B0"/>
    <w:rsid w:val="002E099C"/>
    <w:rsid w:val="002E0A98"/>
    <w:rsid w:val="002E2E97"/>
    <w:rsid w:val="002E6BA9"/>
    <w:rsid w:val="002E75B0"/>
    <w:rsid w:val="002F0BFE"/>
    <w:rsid w:val="002F1189"/>
    <w:rsid w:val="002F4B1E"/>
    <w:rsid w:val="002F711A"/>
    <w:rsid w:val="003004C4"/>
    <w:rsid w:val="00302612"/>
    <w:rsid w:val="00304715"/>
    <w:rsid w:val="00313A17"/>
    <w:rsid w:val="00314242"/>
    <w:rsid w:val="00317DF4"/>
    <w:rsid w:val="00321518"/>
    <w:rsid w:val="003220B7"/>
    <w:rsid w:val="003250CA"/>
    <w:rsid w:val="003254CC"/>
    <w:rsid w:val="00325ACD"/>
    <w:rsid w:val="00327652"/>
    <w:rsid w:val="003309B5"/>
    <w:rsid w:val="0033230B"/>
    <w:rsid w:val="003334BF"/>
    <w:rsid w:val="00333515"/>
    <w:rsid w:val="00333AE8"/>
    <w:rsid w:val="00334415"/>
    <w:rsid w:val="00335856"/>
    <w:rsid w:val="003365B6"/>
    <w:rsid w:val="003368D7"/>
    <w:rsid w:val="00340C2A"/>
    <w:rsid w:val="00344ADA"/>
    <w:rsid w:val="00345282"/>
    <w:rsid w:val="003455D1"/>
    <w:rsid w:val="003455EB"/>
    <w:rsid w:val="00346EEA"/>
    <w:rsid w:val="00350872"/>
    <w:rsid w:val="00350C13"/>
    <w:rsid w:val="0035694D"/>
    <w:rsid w:val="003578C8"/>
    <w:rsid w:val="00360893"/>
    <w:rsid w:val="00362EAC"/>
    <w:rsid w:val="00363A7E"/>
    <w:rsid w:val="00364986"/>
    <w:rsid w:val="00364ABE"/>
    <w:rsid w:val="00364C62"/>
    <w:rsid w:val="00365248"/>
    <w:rsid w:val="00365AD8"/>
    <w:rsid w:val="0036662B"/>
    <w:rsid w:val="00366B10"/>
    <w:rsid w:val="0036711F"/>
    <w:rsid w:val="00367B87"/>
    <w:rsid w:val="0037063A"/>
    <w:rsid w:val="003729CC"/>
    <w:rsid w:val="00374DE1"/>
    <w:rsid w:val="00380D2A"/>
    <w:rsid w:val="003821C6"/>
    <w:rsid w:val="0039003D"/>
    <w:rsid w:val="00390EA7"/>
    <w:rsid w:val="00390FB8"/>
    <w:rsid w:val="003951AD"/>
    <w:rsid w:val="003953FE"/>
    <w:rsid w:val="003A23E6"/>
    <w:rsid w:val="003A2DFC"/>
    <w:rsid w:val="003A43DB"/>
    <w:rsid w:val="003A463F"/>
    <w:rsid w:val="003A74BE"/>
    <w:rsid w:val="003B102C"/>
    <w:rsid w:val="003B1959"/>
    <w:rsid w:val="003B35DB"/>
    <w:rsid w:val="003B4EF8"/>
    <w:rsid w:val="003B5487"/>
    <w:rsid w:val="003B7217"/>
    <w:rsid w:val="003C122F"/>
    <w:rsid w:val="003C33A4"/>
    <w:rsid w:val="003C78DF"/>
    <w:rsid w:val="003D1F67"/>
    <w:rsid w:val="003D4E7A"/>
    <w:rsid w:val="003D5622"/>
    <w:rsid w:val="003D589F"/>
    <w:rsid w:val="003D7539"/>
    <w:rsid w:val="003E0B33"/>
    <w:rsid w:val="003E33EF"/>
    <w:rsid w:val="003E4708"/>
    <w:rsid w:val="003F0303"/>
    <w:rsid w:val="003F0E9F"/>
    <w:rsid w:val="003F2443"/>
    <w:rsid w:val="003F2632"/>
    <w:rsid w:val="003F27FE"/>
    <w:rsid w:val="003F2F60"/>
    <w:rsid w:val="003F40FD"/>
    <w:rsid w:val="003F4E84"/>
    <w:rsid w:val="003F766D"/>
    <w:rsid w:val="004030A1"/>
    <w:rsid w:val="00404253"/>
    <w:rsid w:val="004053A5"/>
    <w:rsid w:val="0040598B"/>
    <w:rsid w:val="004075D6"/>
    <w:rsid w:val="004077B1"/>
    <w:rsid w:val="00407E81"/>
    <w:rsid w:val="0041028B"/>
    <w:rsid w:val="004121F8"/>
    <w:rsid w:val="004129B7"/>
    <w:rsid w:val="004167C1"/>
    <w:rsid w:val="00416CB8"/>
    <w:rsid w:val="0041773F"/>
    <w:rsid w:val="00417DF5"/>
    <w:rsid w:val="00417F1B"/>
    <w:rsid w:val="00420214"/>
    <w:rsid w:val="00423916"/>
    <w:rsid w:val="00425EDB"/>
    <w:rsid w:val="00427264"/>
    <w:rsid w:val="00427588"/>
    <w:rsid w:val="004305F7"/>
    <w:rsid w:val="00430ACA"/>
    <w:rsid w:val="00430D9E"/>
    <w:rsid w:val="00432815"/>
    <w:rsid w:val="00435033"/>
    <w:rsid w:val="004376F1"/>
    <w:rsid w:val="0044021D"/>
    <w:rsid w:val="00441465"/>
    <w:rsid w:val="0044184F"/>
    <w:rsid w:val="004432AD"/>
    <w:rsid w:val="004437EE"/>
    <w:rsid w:val="0045218C"/>
    <w:rsid w:val="00452220"/>
    <w:rsid w:val="00452F0E"/>
    <w:rsid w:val="004539DE"/>
    <w:rsid w:val="0045551A"/>
    <w:rsid w:val="00455B84"/>
    <w:rsid w:val="0046290C"/>
    <w:rsid w:val="004632B9"/>
    <w:rsid w:val="00472A72"/>
    <w:rsid w:val="00473AE0"/>
    <w:rsid w:val="004742DF"/>
    <w:rsid w:val="00474AFD"/>
    <w:rsid w:val="00474C76"/>
    <w:rsid w:val="004757D0"/>
    <w:rsid w:val="004809B7"/>
    <w:rsid w:val="00480AA5"/>
    <w:rsid w:val="00480AD7"/>
    <w:rsid w:val="00482117"/>
    <w:rsid w:val="00483958"/>
    <w:rsid w:val="0048420D"/>
    <w:rsid w:val="00490962"/>
    <w:rsid w:val="004924A4"/>
    <w:rsid w:val="00492FD9"/>
    <w:rsid w:val="004957B4"/>
    <w:rsid w:val="00495B6E"/>
    <w:rsid w:val="004964F6"/>
    <w:rsid w:val="0049702F"/>
    <w:rsid w:val="004A1531"/>
    <w:rsid w:val="004A1680"/>
    <w:rsid w:val="004A1DA7"/>
    <w:rsid w:val="004A4C61"/>
    <w:rsid w:val="004A5268"/>
    <w:rsid w:val="004A631A"/>
    <w:rsid w:val="004A64BC"/>
    <w:rsid w:val="004A79B4"/>
    <w:rsid w:val="004B0A5B"/>
    <w:rsid w:val="004B10FC"/>
    <w:rsid w:val="004B1461"/>
    <w:rsid w:val="004B436C"/>
    <w:rsid w:val="004B54B7"/>
    <w:rsid w:val="004B6E0A"/>
    <w:rsid w:val="004B6E20"/>
    <w:rsid w:val="004C03A7"/>
    <w:rsid w:val="004C2C81"/>
    <w:rsid w:val="004C53DB"/>
    <w:rsid w:val="004C7D38"/>
    <w:rsid w:val="004D1867"/>
    <w:rsid w:val="004D3E32"/>
    <w:rsid w:val="004D5BAF"/>
    <w:rsid w:val="004D6D47"/>
    <w:rsid w:val="004E0306"/>
    <w:rsid w:val="004E310B"/>
    <w:rsid w:val="004E4ED7"/>
    <w:rsid w:val="004E55DB"/>
    <w:rsid w:val="004E7478"/>
    <w:rsid w:val="004F5683"/>
    <w:rsid w:val="004F656F"/>
    <w:rsid w:val="004F79CF"/>
    <w:rsid w:val="004F7B32"/>
    <w:rsid w:val="00500CAC"/>
    <w:rsid w:val="0050147B"/>
    <w:rsid w:val="005015B9"/>
    <w:rsid w:val="005023AE"/>
    <w:rsid w:val="00504C28"/>
    <w:rsid w:val="00505906"/>
    <w:rsid w:val="00506E9A"/>
    <w:rsid w:val="00507449"/>
    <w:rsid w:val="00510309"/>
    <w:rsid w:val="00511DA6"/>
    <w:rsid w:val="00515A4B"/>
    <w:rsid w:val="005162FB"/>
    <w:rsid w:val="005169CC"/>
    <w:rsid w:val="00525438"/>
    <w:rsid w:val="00526B6B"/>
    <w:rsid w:val="005311E9"/>
    <w:rsid w:val="0053264D"/>
    <w:rsid w:val="00532E62"/>
    <w:rsid w:val="00533296"/>
    <w:rsid w:val="00537338"/>
    <w:rsid w:val="00542579"/>
    <w:rsid w:val="00542DA2"/>
    <w:rsid w:val="00545264"/>
    <w:rsid w:val="0054725A"/>
    <w:rsid w:val="005544B3"/>
    <w:rsid w:val="00557C8C"/>
    <w:rsid w:val="005601E0"/>
    <w:rsid w:val="005622D7"/>
    <w:rsid w:val="00562850"/>
    <w:rsid w:val="005647C2"/>
    <w:rsid w:val="00566DD5"/>
    <w:rsid w:val="00567C5C"/>
    <w:rsid w:val="00567CBE"/>
    <w:rsid w:val="00572E37"/>
    <w:rsid w:val="00573199"/>
    <w:rsid w:val="00573DA0"/>
    <w:rsid w:val="00574C66"/>
    <w:rsid w:val="00574D39"/>
    <w:rsid w:val="00575D5D"/>
    <w:rsid w:val="00575EF3"/>
    <w:rsid w:val="00576F64"/>
    <w:rsid w:val="00580E6F"/>
    <w:rsid w:val="005827AB"/>
    <w:rsid w:val="00582A35"/>
    <w:rsid w:val="00584B40"/>
    <w:rsid w:val="0059387A"/>
    <w:rsid w:val="005954D3"/>
    <w:rsid w:val="005A0330"/>
    <w:rsid w:val="005A03CB"/>
    <w:rsid w:val="005A1CFF"/>
    <w:rsid w:val="005A3007"/>
    <w:rsid w:val="005A4273"/>
    <w:rsid w:val="005A4476"/>
    <w:rsid w:val="005A4548"/>
    <w:rsid w:val="005A5791"/>
    <w:rsid w:val="005A68E0"/>
    <w:rsid w:val="005B2C50"/>
    <w:rsid w:val="005B3550"/>
    <w:rsid w:val="005B4BB5"/>
    <w:rsid w:val="005B5BC8"/>
    <w:rsid w:val="005B6E48"/>
    <w:rsid w:val="005C01C0"/>
    <w:rsid w:val="005C03CA"/>
    <w:rsid w:val="005C128D"/>
    <w:rsid w:val="005C158D"/>
    <w:rsid w:val="005C22EC"/>
    <w:rsid w:val="005C250C"/>
    <w:rsid w:val="005C2A8F"/>
    <w:rsid w:val="005C5B5D"/>
    <w:rsid w:val="005C5E17"/>
    <w:rsid w:val="005C79C4"/>
    <w:rsid w:val="005C7E1D"/>
    <w:rsid w:val="005D2879"/>
    <w:rsid w:val="005D62E0"/>
    <w:rsid w:val="005E3DA2"/>
    <w:rsid w:val="005E7F93"/>
    <w:rsid w:val="005F039B"/>
    <w:rsid w:val="005F2160"/>
    <w:rsid w:val="005F2543"/>
    <w:rsid w:val="005F3047"/>
    <w:rsid w:val="005F62F3"/>
    <w:rsid w:val="005F7E7E"/>
    <w:rsid w:val="006003AC"/>
    <w:rsid w:val="00601B5A"/>
    <w:rsid w:val="00605E0B"/>
    <w:rsid w:val="00605FA4"/>
    <w:rsid w:val="006075F1"/>
    <w:rsid w:val="00607DF6"/>
    <w:rsid w:val="00613CB9"/>
    <w:rsid w:val="00614F90"/>
    <w:rsid w:val="00615C11"/>
    <w:rsid w:val="00616BE9"/>
    <w:rsid w:val="006179EA"/>
    <w:rsid w:val="00621D57"/>
    <w:rsid w:val="00622517"/>
    <w:rsid w:val="00630171"/>
    <w:rsid w:val="006303B3"/>
    <w:rsid w:val="006307FE"/>
    <w:rsid w:val="00630C9C"/>
    <w:rsid w:val="00633C44"/>
    <w:rsid w:val="00633CCD"/>
    <w:rsid w:val="00635D5E"/>
    <w:rsid w:val="00640A7C"/>
    <w:rsid w:val="00641192"/>
    <w:rsid w:val="006427B4"/>
    <w:rsid w:val="006427BF"/>
    <w:rsid w:val="00644946"/>
    <w:rsid w:val="00650651"/>
    <w:rsid w:val="00650956"/>
    <w:rsid w:val="006516EE"/>
    <w:rsid w:val="00652F36"/>
    <w:rsid w:val="006550A5"/>
    <w:rsid w:val="00655AEF"/>
    <w:rsid w:val="0065790F"/>
    <w:rsid w:val="0066467A"/>
    <w:rsid w:val="00665AE2"/>
    <w:rsid w:val="00665DC9"/>
    <w:rsid w:val="0066678A"/>
    <w:rsid w:val="00666D9F"/>
    <w:rsid w:val="00666F64"/>
    <w:rsid w:val="006674F9"/>
    <w:rsid w:val="00667817"/>
    <w:rsid w:val="00671103"/>
    <w:rsid w:val="0067219C"/>
    <w:rsid w:val="00672B1F"/>
    <w:rsid w:val="006758AC"/>
    <w:rsid w:val="00675BF3"/>
    <w:rsid w:val="00675F81"/>
    <w:rsid w:val="00681778"/>
    <w:rsid w:val="00682028"/>
    <w:rsid w:val="0068235B"/>
    <w:rsid w:val="00685EA3"/>
    <w:rsid w:val="00686341"/>
    <w:rsid w:val="00686709"/>
    <w:rsid w:val="00687135"/>
    <w:rsid w:val="00690A11"/>
    <w:rsid w:val="0069448A"/>
    <w:rsid w:val="006A0ED4"/>
    <w:rsid w:val="006A2E76"/>
    <w:rsid w:val="006A2F62"/>
    <w:rsid w:val="006B2506"/>
    <w:rsid w:val="006B3598"/>
    <w:rsid w:val="006B3D52"/>
    <w:rsid w:val="006B6416"/>
    <w:rsid w:val="006C15C9"/>
    <w:rsid w:val="006C1A92"/>
    <w:rsid w:val="006C6803"/>
    <w:rsid w:val="006D0A81"/>
    <w:rsid w:val="006D1516"/>
    <w:rsid w:val="006D2BC3"/>
    <w:rsid w:val="006D2D27"/>
    <w:rsid w:val="006D36B9"/>
    <w:rsid w:val="006D480D"/>
    <w:rsid w:val="006D5EB0"/>
    <w:rsid w:val="006D76EB"/>
    <w:rsid w:val="006D7D0F"/>
    <w:rsid w:val="006E0F3A"/>
    <w:rsid w:val="006E2F3E"/>
    <w:rsid w:val="006E4856"/>
    <w:rsid w:val="006E645A"/>
    <w:rsid w:val="006E6A48"/>
    <w:rsid w:val="006F00E1"/>
    <w:rsid w:val="006F3938"/>
    <w:rsid w:val="006F4693"/>
    <w:rsid w:val="006F4F84"/>
    <w:rsid w:val="006F5A4A"/>
    <w:rsid w:val="006F7CF3"/>
    <w:rsid w:val="00702704"/>
    <w:rsid w:val="00702C55"/>
    <w:rsid w:val="00703EB7"/>
    <w:rsid w:val="00706B5B"/>
    <w:rsid w:val="00706D8B"/>
    <w:rsid w:val="00707B72"/>
    <w:rsid w:val="00707F6D"/>
    <w:rsid w:val="00711CE4"/>
    <w:rsid w:val="007134A3"/>
    <w:rsid w:val="007141B6"/>
    <w:rsid w:val="00715A27"/>
    <w:rsid w:val="0071731C"/>
    <w:rsid w:val="00723F3A"/>
    <w:rsid w:val="00725727"/>
    <w:rsid w:val="0072738F"/>
    <w:rsid w:val="007307C5"/>
    <w:rsid w:val="00731E76"/>
    <w:rsid w:val="00733BD9"/>
    <w:rsid w:val="00736391"/>
    <w:rsid w:val="007407ED"/>
    <w:rsid w:val="00742DF5"/>
    <w:rsid w:val="00744A22"/>
    <w:rsid w:val="00744B1A"/>
    <w:rsid w:val="00745B73"/>
    <w:rsid w:val="00746A55"/>
    <w:rsid w:val="00746CEB"/>
    <w:rsid w:val="0075793F"/>
    <w:rsid w:val="007602E0"/>
    <w:rsid w:val="007629F5"/>
    <w:rsid w:val="00764705"/>
    <w:rsid w:val="007649BD"/>
    <w:rsid w:val="00765CBC"/>
    <w:rsid w:val="00771F20"/>
    <w:rsid w:val="0077276A"/>
    <w:rsid w:val="00772BAC"/>
    <w:rsid w:val="0077598A"/>
    <w:rsid w:val="0077741E"/>
    <w:rsid w:val="007800AF"/>
    <w:rsid w:val="00781184"/>
    <w:rsid w:val="00782028"/>
    <w:rsid w:val="00782304"/>
    <w:rsid w:val="00782959"/>
    <w:rsid w:val="007866AD"/>
    <w:rsid w:val="0078725C"/>
    <w:rsid w:val="00787E9C"/>
    <w:rsid w:val="007916EF"/>
    <w:rsid w:val="007938AD"/>
    <w:rsid w:val="00793E31"/>
    <w:rsid w:val="00794822"/>
    <w:rsid w:val="007A02E0"/>
    <w:rsid w:val="007A1F4C"/>
    <w:rsid w:val="007A2067"/>
    <w:rsid w:val="007A28CA"/>
    <w:rsid w:val="007A2F4B"/>
    <w:rsid w:val="007A5A82"/>
    <w:rsid w:val="007A6868"/>
    <w:rsid w:val="007A78CF"/>
    <w:rsid w:val="007B00C9"/>
    <w:rsid w:val="007B0F62"/>
    <w:rsid w:val="007B11D4"/>
    <w:rsid w:val="007B20D6"/>
    <w:rsid w:val="007B246F"/>
    <w:rsid w:val="007B2F7B"/>
    <w:rsid w:val="007B3748"/>
    <w:rsid w:val="007B3EC1"/>
    <w:rsid w:val="007B449F"/>
    <w:rsid w:val="007B5385"/>
    <w:rsid w:val="007B657A"/>
    <w:rsid w:val="007B7ADB"/>
    <w:rsid w:val="007B7F7B"/>
    <w:rsid w:val="007C038C"/>
    <w:rsid w:val="007C04E2"/>
    <w:rsid w:val="007C1BE7"/>
    <w:rsid w:val="007C7DB7"/>
    <w:rsid w:val="007D2888"/>
    <w:rsid w:val="007D35BB"/>
    <w:rsid w:val="007D37FD"/>
    <w:rsid w:val="007D3F21"/>
    <w:rsid w:val="007D4580"/>
    <w:rsid w:val="007D7242"/>
    <w:rsid w:val="007E09EA"/>
    <w:rsid w:val="007E2175"/>
    <w:rsid w:val="007E2623"/>
    <w:rsid w:val="007E317A"/>
    <w:rsid w:val="007E5224"/>
    <w:rsid w:val="007E5C51"/>
    <w:rsid w:val="007E6EEE"/>
    <w:rsid w:val="007E7B2E"/>
    <w:rsid w:val="007F060A"/>
    <w:rsid w:val="007F283B"/>
    <w:rsid w:val="007F456A"/>
    <w:rsid w:val="007F55C9"/>
    <w:rsid w:val="007F686F"/>
    <w:rsid w:val="008009FA"/>
    <w:rsid w:val="00800D8D"/>
    <w:rsid w:val="00804C9A"/>
    <w:rsid w:val="00805912"/>
    <w:rsid w:val="0080609F"/>
    <w:rsid w:val="008068AF"/>
    <w:rsid w:val="00806F9C"/>
    <w:rsid w:val="00807461"/>
    <w:rsid w:val="0081121E"/>
    <w:rsid w:val="0081186A"/>
    <w:rsid w:val="00811D7E"/>
    <w:rsid w:val="00812389"/>
    <w:rsid w:val="00814946"/>
    <w:rsid w:val="008150FA"/>
    <w:rsid w:val="0081589A"/>
    <w:rsid w:val="00816E37"/>
    <w:rsid w:val="00821B5F"/>
    <w:rsid w:val="00823D7A"/>
    <w:rsid w:val="00824A68"/>
    <w:rsid w:val="00825BD7"/>
    <w:rsid w:val="00826784"/>
    <w:rsid w:val="00830483"/>
    <w:rsid w:val="00832D7E"/>
    <w:rsid w:val="00832ED3"/>
    <w:rsid w:val="00834D3E"/>
    <w:rsid w:val="008354F0"/>
    <w:rsid w:val="00836D06"/>
    <w:rsid w:val="00836F02"/>
    <w:rsid w:val="00837FD7"/>
    <w:rsid w:val="00841122"/>
    <w:rsid w:val="00842E77"/>
    <w:rsid w:val="008453A1"/>
    <w:rsid w:val="008558E8"/>
    <w:rsid w:val="00856394"/>
    <w:rsid w:val="00857834"/>
    <w:rsid w:val="008603D9"/>
    <w:rsid w:val="00860C29"/>
    <w:rsid w:val="00860F6C"/>
    <w:rsid w:val="0086246D"/>
    <w:rsid w:val="00864488"/>
    <w:rsid w:val="0086601C"/>
    <w:rsid w:val="0086641F"/>
    <w:rsid w:val="00867864"/>
    <w:rsid w:val="00873B55"/>
    <w:rsid w:val="00873F5A"/>
    <w:rsid w:val="008746F3"/>
    <w:rsid w:val="00874A22"/>
    <w:rsid w:val="0087609D"/>
    <w:rsid w:val="0087695E"/>
    <w:rsid w:val="008838B3"/>
    <w:rsid w:val="008841C0"/>
    <w:rsid w:val="00884333"/>
    <w:rsid w:val="00885564"/>
    <w:rsid w:val="00885B3A"/>
    <w:rsid w:val="0088656B"/>
    <w:rsid w:val="00887467"/>
    <w:rsid w:val="00887A4A"/>
    <w:rsid w:val="00887C68"/>
    <w:rsid w:val="00890068"/>
    <w:rsid w:val="008902C9"/>
    <w:rsid w:val="00890597"/>
    <w:rsid w:val="00893AF6"/>
    <w:rsid w:val="008974F9"/>
    <w:rsid w:val="008A0D54"/>
    <w:rsid w:val="008A3E4A"/>
    <w:rsid w:val="008A784E"/>
    <w:rsid w:val="008B284A"/>
    <w:rsid w:val="008B370F"/>
    <w:rsid w:val="008B427C"/>
    <w:rsid w:val="008B7F55"/>
    <w:rsid w:val="008C110D"/>
    <w:rsid w:val="008C1FFD"/>
    <w:rsid w:val="008C2596"/>
    <w:rsid w:val="008C2CE3"/>
    <w:rsid w:val="008C2D95"/>
    <w:rsid w:val="008C7E92"/>
    <w:rsid w:val="008D02DA"/>
    <w:rsid w:val="008D23CD"/>
    <w:rsid w:val="008D3716"/>
    <w:rsid w:val="008D6C4A"/>
    <w:rsid w:val="008E00EB"/>
    <w:rsid w:val="008E34C0"/>
    <w:rsid w:val="008E4B08"/>
    <w:rsid w:val="008E55B5"/>
    <w:rsid w:val="008F0CAA"/>
    <w:rsid w:val="008F2726"/>
    <w:rsid w:val="008F7F49"/>
    <w:rsid w:val="00900F90"/>
    <w:rsid w:val="00910713"/>
    <w:rsid w:val="0091288F"/>
    <w:rsid w:val="00913AEF"/>
    <w:rsid w:val="00916217"/>
    <w:rsid w:val="00917F0C"/>
    <w:rsid w:val="00917F86"/>
    <w:rsid w:val="009205AA"/>
    <w:rsid w:val="00920795"/>
    <w:rsid w:val="00921496"/>
    <w:rsid w:val="0092251B"/>
    <w:rsid w:val="00922A7E"/>
    <w:rsid w:val="00923BC6"/>
    <w:rsid w:val="00924596"/>
    <w:rsid w:val="009262D8"/>
    <w:rsid w:val="0092669E"/>
    <w:rsid w:val="00933B3B"/>
    <w:rsid w:val="009351A0"/>
    <w:rsid w:val="00935398"/>
    <w:rsid w:val="00935780"/>
    <w:rsid w:val="00937DDF"/>
    <w:rsid w:val="009427BA"/>
    <w:rsid w:val="009450B2"/>
    <w:rsid w:val="00951011"/>
    <w:rsid w:val="00952F8B"/>
    <w:rsid w:val="0095301C"/>
    <w:rsid w:val="00953763"/>
    <w:rsid w:val="00954EAA"/>
    <w:rsid w:val="00957CD1"/>
    <w:rsid w:val="0096344A"/>
    <w:rsid w:val="00963BF8"/>
    <w:rsid w:val="0096420C"/>
    <w:rsid w:val="0096575C"/>
    <w:rsid w:val="00966114"/>
    <w:rsid w:val="00966302"/>
    <w:rsid w:val="00966C75"/>
    <w:rsid w:val="0096750C"/>
    <w:rsid w:val="00967ABA"/>
    <w:rsid w:val="009726F6"/>
    <w:rsid w:val="00973A49"/>
    <w:rsid w:val="00976106"/>
    <w:rsid w:val="00980835"/>
    <w:rsid w:val="0098188C"/>
    <w:rsid w:val="00986A34"/>
    <w:rsid w:val="009901F4"/>
    <w:rsid w:val="00990C2B"/>
    <w:rsid w:val="00992B9C"/>
    <w:rsid w:val="009935C0"/>
    <w:rsid w:val="00993C67"/>
    <w:rsid w:val="00995D97"/>
    <w:rsid w:val="009A10E1"/>
    <w:rsid w:val="009A1EFE"/>
    <w:rsid w:val="009A3222"/>
    <w:rsid w:val="009A44EF"/>
    <w:rsid w:val="009A5218"/>
    <w:rsid w:val="009A6EA8"/>
    <w:rsid w:val="009A77DB"/>
    <w:rsid w:val="009A7E61"/>
    <w:rsid w:val="009B040A"/>
    <w:rsid w:val="009B095E"/>
    <w:rsid w:val="009B0C58"/>
    <w:rsid w:val="009B371D"/>
    <w:rsid w:val="009B4D9A"/>
    <w:rsid w:val="009B72D7"/>
    <w:rsid w:val="009C11EE"/>
    <w:rsid w:val="009C1DE9"/>
    <w:rsid w:val="009C5940"/>
    <w:rsid w:val="009C6084"/>
    <w:rsid w:val="009C72A9"/>
    <w:rsid w:val="009D2FA2"/>
    <w:rsid w:val="009D3AEE"/>
    <w:rsid w:val="009D3B39"/>
    <w:rsid w:val="009D5C71"/>
    <w:rsid w:val="009D79C8"/>
    <w:rsid w:val="009D7B6F"/>
    <w:rsid w:val="009E2652"/>
    <w:rsid w:val="009E2DBF"/>
    <w:rsid w:val="009E47AE"/>
    <w:rsid w:val="009E6045"/>
    <w:rsid w:val="009E632B"/>
    <w:rsid w:val="009E774F"/>
    <w:rsid w:val="009E7C4D"/>
    <w:rsid w:val="009E7F27"/>
    <w:rsid w:val="009F15A9"/>
    <w:rsid w:val="009F1B69"/>
    <w:rsid w:val="009F2A40"/>
    <w:rsid w:val="009F32D5"/>
    <w:rsid w:val="00A05C67"/>
    <w:rsid w:val="00A071D5"/>
    <w:rsid w:val="00A07995"/>
    <w:rsid w:val="00A102A7"/>
    <w:rsid w:val="00A1061D"/>
    <w:rsid w:val="00A10846"/>
    <w:rsid w:val="00A118C3"/>
    <w:rsid w:val="00A12EC5"/>
    <w:rsid w:val="00A14CF2"/>
    <w:rsid w:val="00A14FB5"/>
    <w:rsid w:val="00A175D0"/>
    <w:rsid w:val="00A22718"/>
    <w:rsid w:val="00A23AEC"/>
    <w:rsid w:val="00A30548"/>
    <w:rsid w:val="00A334B9"/>
    <w:rsid w:val="00A33950"/>
    <w:rsid w:val="00A33B90"/>
    <w:rsid w:val="00A35F68"/>
    <w:rsid w:val="00A421C5"/>
    <w:rsid w:val="00A43881"/>
    <w:rsid w:val="00A51755"/>
    <w:rsid w:val="00A522DD"/>
    <w:rsid w:val="00A53BE0"/>
    <w:rsid w:val="00A548AB"/>
    <w:rsid w:val="00A5521F"/>
    <w:rsid w:val="00A55D1C"/>
    <w:rsid w:val="00A55D3B"/>
    <w:rsid w:val="00A56554"/>
    <w:rsid w:val="00A57D77"/>
    <w:rsid w:val="00A57F7C"/>
    <w:rsid w:val="00A60B17"/>
    <w:rsid w:val="00A627C2"/>
    <w:rsid w:val="00A63D85"/>
    <w:rsid w:val="00A63F88"/>
    <w:rsid w:val="00A64827"/>
    <w:rsid w:val="00A657DF"/>
    <w:rsid w:val="00A7171A"/>
    <w:rsid w:val="00A7196B"/>
    <w:rsid w:val="00A72080"/>
    <w:rsid w:val="00A72211"/>
    <w:rsid w:val="00A72993"/>
    <w:rsid w:val="00A73ADE"/>
    <w:rsid w:val="00A74095"/>
    <w:rsid w:val="00A75448"/>
    <w:rsid w:val="00A81F1F"/>
    <w:rsid w:val="00A840B8"/>
    <w:rsid w:val="00A84A98"/>
    <w:rsid w:val="00A8540D"/>
    <w:rsid w:val="00A87F28"/>
    <w:rsid w:val="00A90781"/>
    <w:rsid w:val="00A91E16"/>
    <w:rsid w:val="00A93891"/>
    <w:rsid w:val="00A9628B"/>
    <w:rsid w:val="00A97244"/>
    <w:rsid w:val="00A979CC"/>
    <w:rsid w:val="00AA056F"/>
    <w:rsid w:val="00AA2459"/>
    <w:rsid w:val="00AA30A3"/>
    <w:rsid w:val="00AA33B7"/>
    <w:rsid w:val="00AA4103"/>
    <w:rsid w:val="00AA4922"/>
    <w:rsid w:val="00AA4A4A"/>
    <w:rsid w:val="00AA4EC5"/>
    <w:rsid w:val="00AA61FC"/>
    <w:rsid w:val="00AB0F6F"/>
    <w:rsid w:val="00AB0F73"/>
    <w:rsid w:val="00AB1131"/>
    <w:rsid w:val="00AB123D"/>
    <w:rsid w:val="00AB1F68"/>
    <w:rsid w:val="00AB5639"/>
    <w:rsid w:val="00AB57C7"/>
    <w:rsid w:val="00AC05F5"/>
    <w:rsid w:val="00AC2060"/>
    <w:rsid w:val="00AC25CF"/>
    <w:rsid w:val="00AC2BB4"/>
    <w:rsid w:val="00AC71E8"/>
    <w:rsid w:val="00AD081A"/>
    <w:rsid w:val="00AD2095"/>
    <w:rsid w:val="00AD27C4"/>
    <w:rsid w:val="00AD6F24"/>
    <w:rsid w:val="00AE343F"/>
    <w:rsid w:val="00AE456B"/>
    <w:rsid w:val="00AE4B1B"/>
    <w:rsid w:val="00AE7292"/>
    <w:rsid w:val="00AF167B"/>
    <w:rsid w:val="00AF18BB"/>
    <w:rsid w:val="00AF2D38"/>
    <w:rsid w:val="00AF2E6E"/>
    <w:rsid w:val="00AF2EFC"/>
    <w:rsid w:val="00AF3CBB"/>
    <w:rsid w:val="00AF4387"/>
    <w:rsid w:val="00AF44B1"/>
    <w:rsid w:val="00AF4555"/>
    <w:rsid w:val="00AF5E67"/>
    <w:rsid w:val="00AF634F"/>
    <w:rsid w:val="00B019B2"/>
    <w:rsid w:val="00B03761"/>
    <w:rsid w:val="00B0518C"/>
    <w:rsid w:val="00B06F19"/>
    <w:rsid w:val="00B07607"/>
    <w:rsid w:val="00B10B77"/>
    <w:rsid w:val="00B123BD"/>
    <w:rsid w:val="00B12DF9"/>
    <w:rsid w:val="00B1421D"/>
    <w:rsid w:val="00B14C8B"/>
    <w:rsid w:val="00B168A6"/>
    <w:rsid w:val="00B169BA"/>
    <w:rsid w:val="00B17623"/>
    <w:rsid w:val="00B177EE"/>
    <w:rsid w:val="00B201ED"/>
    <w:rsid w:val="00B23696"/>
    <w:rsid w:val="00B239F0"/>
    <w:rsid w:val="00B248E5"/>
    <w:rsid w:val="00B30009"/>
    <w:rsid w:val="00B31104"/>
    <w:rsid w:val="00B31B27"/>
    <w:rsid w:val="00B329E2"/>
    <w:rsid w:val="00B33229"/>
    <w:rsid w:val="00B33580"/>
    <w:rsid w:val="00B35C9C"/>
    <w:rsid w:val="00B35D46"/>
    <w:rsid w:val="00B365F3"/>
    <w:rsid w:val="00B40A08"/>
    <w:rsid w:val="00B46647"/>
    <w:rsid w:val="00B4781B"/>
    <w:rsid w:val="00B50234"/>
    <w:rsid w:val="00B5296E"/>
    <w:rsid w:val="00B53115"/>
    <w:rsid w:val="00B53630"/>
    <w:rsid w:val="00B548B7"/>
    <w:rsid w:val="00B55082"/>
    <w:rsid w:val="00B55532"/>
    <w:rsid w:val="00B60A53"/>
    <w:rsid w:val="00B60F5F"/>
    <w:rsid w:val="00B61DE7"/>
    <w:rsid w:val="00B6462B"/>
    <w:rsid w:val="00B650B6"/>
    <w:rsid w:val="00B65AC3"/>
    <w:rsid w:val="00B66C64"/>
    <w:rsid w:val="00B6717C"/>
    <w:rsid w:val="00B70115"/>
    <w:rsid w:val="00B71E7C"/>
    <w:rsid w:val="00B721D2"/>
    <w:rsid w:val="00B7237B"/>
    <w:rsid w:val="00B743D6"/>
    <w:rsid w:val="00B77469"/>
    <w:rsid w:val="00B80399"/>
    <w:rsid w:val="00B8122B"/>
    <w:rsid w:val="00B82C55"/>
    <w:rsid w:val="00B85341"/>
    <w:rsid w:val="00B855D5"/>
    <w:rsid w:val="00B86068"/>
    <w:rsid w:val="00B87FB8"/>
    <w:rsid w:val="00B90051"/>
    <w:rsid w:val="00B922CD"/>
    <w:rsid w:val="00B92F68"/>
    <w:rsid w:val="00BA06E5"/>
    <w:rsid w:val="00BA226E"/>
    <w:rsid w:val="00BA22B7"/>
    <w:rsid w:val="00BA5E9B"/>
    <w:rsid w:val="00BA6D87"/>
    <w:rsid w:val="00BA6E47"/>
    <w:rsid w:val="00BB09F8"/>
    <w:rsid w:val="00BB2A3E"/>
    <w:rsid w:val="00BB2C0F"/>
    <w:rsid w:val="00BB363C"/>
    <w:rsid w:val="00BB675C"/>
    <w:rsid w:val="00BB76CD"/>
    <w:rsid w:val="00BC15F5"/>
    <w:rsid w:val="00BC1963"/>
    <w:rsid w:val="00BC43DF"/>
    <w:rsid w:val="00BD256A"/>
    <w:rsid w:val="00BD2EDA"/>
    <w:rsid w:val="00BD4B13"/>
    <w:rsid w:val="00BD71CA"/>
    <w:rsid w:val="00BD7F01"/>
    <w:rsid w:val="00BE1999"/>
    <w:rsid w:val="00BE231B"/>
    <w:rsid w:val="00BE3BEF"/>
    <w:rsid w:val="00BE4F16"/>
    <w:rsid w:val="00BF0C16"/>
    <w:rsid w:val="00BF3531"/>
    <w:rsid w:val="00BF4E64"/>
    <w:rsid w:val="00BF549F"/>
    <w:rsid w:val="00BF56C8"/>
    <w:rsid w:val="00BF5D67"/>
    <w:rsid w:val="00BF74D5"/>
    <w:rsid w:val="00BF75B7"/>
    <w:rsid w:val="00BF7AAC"/>
    <w:rsid w:val="00C00E92"/>
    <w:rsid w:val="00C021DC"/>
    <w:rsid w:val="00C05C95"/>
    <w:rsid w:val="00C06F2E"/>
    <w:rsid w:val="00C07720"/>
    <w:rsid w:val="00C11847"/>
    <w:rsid w:val="00C168A7"/>
    <w:rsid w:val="00C16C30"/>
    <w:rsid w:val="00C17198"/>
    <w:rsid w:val="00C22145"/>
    <w:rsid w:val="00C264F2"/>
    <w:rsid w:val="00C2678A"/>
    <w:rsid w:val="00C27FDE"/>
    <w:rsid w:val="00C32872"/>
    <w:rsid w:val="00C3423F"/>
    <w:rsid w:val="00C342C1"/>
    <w:rsid w:val="00C356D7"/>
    <w:rsid w:val="00C366AD"/>
    <w:rsid w:val="00C4258A"/>
    <w:rsid w:val="00C43AF4"/>
    <w:rsid w:val="00C443EA"/>
    <w:rsid w:val="00C447BF"/>
    <w:rsid w:val="00C448EF"/>
    <w:rsid w:val="00C44A44"/>
    <w:rsid w:val="00C47500"/>
    <w:rsid w:val="00C47E28"/>
    <w:rsid w:val="00C507E2"/>
    <w:rsid w:val="00C50FD6"/>
    <w:rsid w:val="00C527F6"/>
    <w:rsid w:val="00C52C6A"/>
    <w:rsid w:val="00C52EDB"/>
    <w:rsid w:val="00C54EEF"/>
    <w:rsid w:val="00C60248"/>
    <w:rsid w:val="00C61371"/>
    <w:rsid w:val="00C616DC"/>
    <w:rsid w:val="00C61DCE"/>
    <w:rsid w:val="00C61FDD"/>
    <w:rsid w:val="00C621A3"/>
    <w:rsid w:val="00C637C8"/>
    <w:rsid w:val="00C64A06"/>
    <w:rsid w:val="00C75E20"/>
    <w:rsid w:val="00C76E1B"/>
    <w:rsid w:val="00C804E7"/>
    <w:rsid w:val="00C8119F"/>
    <w:rsid w:val="00C813CF"/>
    <w:rsid w:val="00C84438"/>
    <w:rsid w:val="00C847D3"/>
    <w:rsid w:val="00C8541B"/>
    <w:rsid w:val="00C90333"/>
    <w:rsid w:val="00C90513"/>
    <w:rsid w:val="00C9070A"/>
    <w:rsid w:val="00C90ACC"/>
    <w:rsid w:val="00C90DA2"/>
    <w:rsid w:val="00C9427C"/>
    <w:rsid w:val="00C955EA"/>
    <w:rsid w:val="00CA0D9D"/>
    <w:rsid w:val="00CA2C69"/>
    <w:rsid w:val="00CA2CDF"/>
    <w:rsid w:val="00CA3653"/>
    <w:rsid w:val="00CA6BA6"/>
    <w:rsid w:val="00CB4A24"/>
    <w:rsid w:val="00CB4E72"/>
    <w:rsid w:val="00CB5DB6"/>
    <w:rsid w:val="00CB6AE1"/>
    <w:rsid w:val="00CB702C"/>
    <w:rsid w:val="00CC19A2"/>
    <w:rsid w:val="00CC2507"/>
    <w:rsid w:val="00CC4123"/>
    <w:rsid w:val="00CC50D9"/>
    <w:rsid w:val="00CD03F5"/>
    <w:rsid w:val="00CD2A11"/>
    <w:rsid w:val="00CD5EB6"/>
    <w:rsid w:val="00CD6161"/>
    <w:rsid w:val="00CD744D"/>
    <w:rsid w:val="00CD7732"/>
    <w:rsid w:val="00CE0BD4"/>
    <w:rsid w:val="00CE5128"/>
    <w:rsid w:val="00CF4386"/>
    <w:rsid w:val="00CF5128"/>
    <w:rsid w:val="00CF5577"/>
    <w:rsid w:val="00CF62E1"/>
    <w:rsid w:val="00CF6BDA"/>
    <w:rsid w:val="00CF6C68"/>
    <w:rsid w:val="00CF6DC5"/>
    <w:rsid w:val="00D00521"/>
    <w:rsid w:val="00D03669"/>
    <w:rsid w:val="00D03927"/>
    <w:rsid w:val="00D0475B"/>
    <w:rsid w:val="00D04A3A"/>
    <w:rsid w:val="00D04B3A"/>
    <w:rsid w:val="00D04C74"/>
    <w:rsid w:val="00D04CD4"/>
    <w:rsid w:val="00D055B6"/>
    <w:rsid w:val="00D0612F"/>
    <w:rsid w:val="00D06A87"/>
    <w:rsid w:val="00D103A8"/>
    <w:rsid w:val="00D10611"/>
    <w:rsid w:val="00D110C0"/>
    <w:rsid w:val="00D12938"/>
    <w:rsid w:val="00D14455"/>
    <w:rsid w:val="00D14665"/>
    <w:rsid w:val="00D15523"/>
    <w:rsid w:val="00D16CF1"/>
    <w:rsid w:val="00D2365E"/>
    <w:rsid w:val="00D252BB"/>
    <w:rsid w:val="00D27730"/>
    <w:rsid w:val="00D316EB"/>
    <w:rsid w:val="00D33D31"/>
    <w:rsid w:val="00D35735"/>
    <w:rsid w:val="00D3712A"/>
    <w:rsid w:val="00D401FE"/>
    <w:rsid w:val="00D41D98"/>
    <w:rsid w:val="00D43557"/>
    <w:rsid w:val="00D44A67"/>
    <w:rsid w:val="00D45247"/>
    <w:rsid w:val="00D46E0D"/>
    <w:rsid w:val="00D5115E"/>
    <w:rsid w:val="00D51198"/>
    <w:rsid w:val="00D52B5A"/>
    <w:rsid w:val="00D57421"/>
    <w:rsid w:val="00D62C2E"/>
    <w:rsid w:val="00D63D5E"/>
    <w:rsid w:val="00D64D85"/>
    <w:rsid w:val="00D666A0"/>
    <w:rsid w:val="00D673E4"/>
    <w:rsid w:val="00D6778D"/>
    <w:rsid w:val="00D74C8E"/>
    <w:rsid w:val="00D76F0E"/>
    <w:rsid w:val="00D77B7E"/>
    <w:rsid w:val="00D80A07"/>
    <w:rsid w:val="00D80A0B"/>
    <w:rsid w:val="00D81A78"/>
    <w:rsid w:val="00D8479C"/>
    <w:rsid w:val="00D866B1"/>
    <w:rsid w:val="00D86A24"/>
    <w:rsid w:val="00D9285D"/>
    <w:rsid w:val="00D94069"/>
    <w:rsid w:val="00D94513"/>
    <w:rsid w:val="00D9663F"/>
    <w:rsid w:val="00D9686B"/>
    <w:rsid w:val="00D979C6"/>
    <w:rsid w:val="00DA4907"/>
    <w:rsid w:val="00DA6B41"/>
    <w:rsid w:val="00DA7B93"/>
    <w:rsid w:val="00DB11CC"/>
    <w:rsid w:val="00DB2CB9"/>
    <w:rsid w:val="00DB378C"/>
    <w:rsid w:val="00DB3F00"/>
    <w:rsid w:val="00DB4F69"/>
    <w:rsid w:val="00DB4F74"/>
    <w:rsid w:val="00DB675A"/>
    <w:rsid w:val="00DB68F9"/>
    <w:rsid w:val="00DB74FB"/>
    <w:rsid w:val="00DB7A02"/>
    <w:rsid w:val="00DC2750"/>
    <w:rsid w:val="00DC2A56"/>
    <w:rsid w:val="00DC4192"/>
    <w:rsid w:val="00DC4D8B"/>
    <w:rsid w:val="00DC59AF"/>
    <w:rsid w:val="00DC5E5E"/>
    <w:rsid w:val="00DD01B6"/>
    <w:rsid w:val="00DD13C7"/>
    <w:rsid w:val="00DD1BF6"/>
    <w:rsid w:val="00DD59AA"/>
    <w:rsid w:val="00DD5C4F"/>
    <w:rsid w:val="00DE0280"/>
    <w:rsid w:val="00DE1662"/>
    <w:rsid w:val="00DE1D4B"/>
    <w:rsid w:val="00DE3AF8"/>
    <w:rsid w:val="00DE3CFB"/>
    <w:rsid w:val="00DE578F"/>
    <w:rsid w:val="00DE7C8E"/>
    <w:rsid w:val="00DF0656"/>
    <w:rsid w:val="00DF17B9"/>
    <w:rsid w:val="00DF225D"/>
    <w:rsid w:val="00DF28B7"/>
    <w:rsid w:val="00DF2BD6"/>
    <w:rsid w:val="00DF461D"/>
    <w:rsid w:val="00DF4F98"/>
    <w:rsid w:val="00DF7FDD"/>
    <w:rsid w:val="00E02C10"/>
    <w:rsid w:val="00E047AB"/>
    <w:rsid w:val="00E05704"/>
    <w:rsid w:val="00E10D25"/>
    <w:rsid w:val="00E149C7"/>
    <w:rsid w:val="00E14AF6"/>
    <w:rsid w:val="00E1628C"/>
    <w:rsid w:val="00E24A1F"/>
    <w:rsid w:val="00E25D12"/>
    <w:rsid w:val="00E27764"/>
    <w:rsid w:val="00E3290E"/>
    <w:rsid w:val="00E34C7A"/>
    <w:rsid w:val="00E367E8"/>
    <w:rsid w:val="00E371A0"/>
    <w:rsid w:val="00E377C7"/>
    <w:rsid w:val="00E4030F"/>
    <w:rsid w:val="00E427D2"/>
    <w:rsid w:val="00E43046"/>
    <w:rsid w:val="00E44144"/>
    <w:rsid w:val="00E4445A"/>
    <w:rsid w:val="00E45DEA"/>
    <w:rsid w:val="00E50451"/>
    <w:rsid w:val="00E511D2"/>
    <w:rsid w:val="00E528B2"/>
    <w:rsid w:val="00E53150"/>
    <w:rsid w:val="00E5322A"/>
    <w:rsid w:val="00E55F48"/>
    <w:rsid w:val="00E56AA9"/>
    <w:rsid w:val="00E614BD"/>
    <w:rsid w:val="00E6188D"/>
    <w:rsid w:val="00E624F2"/>
    <w:rsid w:val="00E62C6D"/>
    <w:rsid w:val="00E65427"/>
    <w:rsid w:val="00E65568"/>
    <w:rsid w:val="00E66E5D"/>
    <w:rsid w:val="00E67A7D"/>
    <w:rsid w:val="00E67C86"/>
    <w:rsid w:val="00E67CB6"/>
    <w:rsid w:val="00E70505"/>
    <w:rsid w:val="00E70D9B"/>
    <w:rsid w:val="00E716F8"/>
    <w:rsid w:val="00E71A8B"/>
    <w:rsid w:val="00E730C9"/>
    <w:rsid w:val="00E816F2"/>
    <w:rsid w:val="00E84C24"/>
    <w:rsid w:val="00E90B21"/>
    <w:rsid w:val="00E910FC"/>
    <w:rsid w:val="00E91283"/>
    <w:rsid w:val="00E9594F"/>
    <w:rsid w:val="00E9648C"/>
    <w:rsid w:val="00EA1FFC"/>
    <w:rsid w:val="00EA3AD2"/>
    <w:rsid w:val="00EB1D75"/>
    <w:rsid w:val="00EB5283"/>
    <w:rsid w:val="00EB58CA"/>
    <w:rsid w:val="00EB6C67"/>
    <w:rsid w:val="00EB79FC"/>
    <w:rsid w:val="00EC0F2E"/>
    <w:rsid w:val="00EC3D2A"/>
    <w:rsid w:val="00ED2BF0"/>
    <w:rsid w:val="00ED49FE"/>
    <w:rsid w:val="00ED554E"/>
    <w:rsid w:val="00ED5B58"/>
    <w:rsid w:val="00ED6B00"/>
    <w:rsid w:val="00ED7423"/>
    <w:rsid w:val="00ED74FE"/>
    <w:rsid w:val="00EE118C"/>
    <w:rsid w:val="00EE52A0"/>
    <w:rsid w:val="00EE6EA9"/>
    <w:rsid w:val="00EF2F40"/>
    <w:rsid w:val="00EF4CAE"/>
    <w:rsid w:val="00EF5B04"/>
    <w:rsid w:val="00EF7586"/>
    <w:rsid w:val="00F02083"/>
    <w:rsid w:val="00F05796"/>
    <w:rsid w:val="00F05BBC"/>
    <w:rsid w:val="00F06A08"/>
    <w:rsid w:val="00F102D4"/>
    <w:rsid w:val="00F13436"/>
    <w:rsid w:val="00F13B57"/>
    <w:rsid w:val="00F14BFD"/>
    <w:rsid w:val="00F17091"/>
    <w:rsid w:val="00F17BBB"/>
    <w:rsid w:val="00F20199"/>
    <w:rsid w:val="00F249E3"/>
    <w:rsid w:val="00F24C57"/>
    <w:rsid w:val="00F26DA0"/>
    <w:rsid w:val="00F27BB8"/>
    <w:rsid w:val="00F30BF1"/>
    <w:rsid w:val="00F30C4B"/>
    <w:rsid w:val="00F329EC"/>
    <w:rsid w:val="00F33DDC"/>
    <w:rsid w:val="00F3464C"/>
    <w:rsid w:val="00F349DD"/>
    <w:rsid w:val="00F351F7"/>
    <w:rsid w:val="00F36E78"/>
    <w:rsid w:val="00F377D7"/>
    <w:rsid w:val="00F37EE4"/>
    <w:rsid w:val="00F40187"/>
    <w:rsid w:val="00F405DB"/>
    <w:rsid w:val="00F424D3"/>
    <w:rsid w:val="00F43211"/>
    <w:rsid w:val="00F4369F"/>
    <w:rsid w:val="00F45D7A"/>
    <w:rsid w:val="00F4685E"/>
    <w:rsid w:val="00F469C7"/>
    <w:rsid w:val="00F46D9A"/>
    <w:rsid w:val="00F50945"/>
    <w:rsid w:val="00F53A6B"/>
    <w:rsid w:val="00F543C2"/>
    <w:rsid w:val="00F5463C"/>
    <w:rsid w:val="00F551B8"/>
    <w:rsid w:val="00F5567B"/>
    <w:rsid w:val="00F60104"/>
    <w:rsid w:val="00F60CAF"/>
    <w:rsid w:val="00F628D8"/>
    <w:rsid w:val="00F63B91"/>
    <w:rsid w:val="00F64662"/>
    <w:rsid w:val="00F66839"/>
    <w:rsid w:val="00F7036D"/>
    <w:rsid w:val="00F71F27"/>
    <w:rsid w:val="00F72F5B"/>
    <w:rsid w:val="00F76570"/>
    <w:rsid w:val="00F76771"/>
    <w:rsid w:val="00F77A6B"/>
    <w:rsid w:val="00F80A1C"/>
    <w:rsid w:val="00F8211F"/>
    <w:rsid w:val="00F82FAC"/>
    <w:rsid w:val="00F83280"/>
    <w:rsid w:val="00F8550D"/>
    <w:rsid w:val="00F87F81"/>
    <w:rsid w:val="00F913B4"/>
    <w:rsid w:val="00F913CB"/>
    <w:rsid w:val="00F94CD8"/>
    <w:rsid w:val="00F979E6"/>
    <w:rsid w:val="00FA376C"/>
    <w:rsid w:val="00FA5AE2"/>
    <w:rsid w:val="00FA71E4"/>
    <w:rsid w:val="00FB05DF"/>
    <w:rsid w:val="00FB1233"/>
    <w:rsid w:val="00FB1D20"/>
    <w:rsid w:val="00FB3249"/>
    <w:rsid w:val="00FB3A6B"/>
    <w:rsid w:val="00FB43BE"/>
    <w:rsid w:val="00FB612F"/>
    <w:rsid w:val="00FB6DFF"/>
    <w:rsid w:val="00FB71B4"/>
    <w:rsid w:val="00FC40B4"/>
    <w:rsid w:val="00FD2451"/>
    <w:rsid w:val="00FD2C96"/>
    <w:rsid w:val="00FD3769"/>
    <w:rsid w:val="00FD5CC8"/>
    <w:rsid w:val="00FD6ACB"/>
    <w:rsid w:val="00FD710C"/>
    <w:rsid w:val="00FD7E4D"/>
    <w:rsid w:val="00FE10D5"/>
    <w:rsid w:val="00FE3B28"/>
    <w:rsid w:val="00FE3B43"/>
    <w:rsid w:val="00FE6BF3"/>
    <w:rsid w:val="00FF0755"/>
    <w:rsid w:val="00FF2ABC"/>
    <w:rsid w:val="00FF425B"/>
    <w:rsid w:val="00FF6BE4"/>
    <w:rsid w:val="00FF7320"/>
    <w:rsid w:val="00FF73C1"/>
    <w:rsid w:val="00FF7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120B40"/>
  <w15:docId w15:val="{C47C92B1-A33C-4843-B3AE-8FCCD65A2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3EF"/>
  </w:style>
  <w:style w:type="paragraph" w:styleId="Heading1">
    <w:name w:val="heading 1"/>
    <w:basedOn w:val="Normal"/>
    <w:link w:val="Heading1Char"/>
    <w:uiPriority w:val="9"/>
    <w:qFormat/>
    <w:rsid w:val="00B66C6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33EF"/>
    <w:rPr>
      <w:sz w:val="16"/>
      <w:szCs w:val="16"/>
    </w:rPr>
  </w:style>
  <w:style w:type="paragraph" w:styleId="CommentText">
    <w:name w:val="annotation text"/>
    <w:basedOn w:val="Normal"/>
    <w:link w:val="CommentTextChar"/>
    <w:uiPriority w:val="99"/>
    <w:unhideWhenUsed/>
    <w:rsid w:val="003E33EF"/>
    <w:pPr>
      <w:spacing w:line="240" w:lineRule="auto"/>
    </w:pPr>
    <w:rPr>
      <w:sz w:val="20"/>
      <w:szCs w:val="20"/>
    </w:rPr>
  </w:style>
  <w:style w:type="character" w:customStyle="1" w:styleId="CommentTextChar">
    <w:name w:val="Comment Text Char"/>
    <w:basedOn w:val="DefaultParagraphFont"/>
    <w:link w:val="CommentText"/>
    <w:uiPriority w:val="99"/>
    <w:rsid w:val="003E33EF"/>
    <w:rPr>
      <w:sz w:val="20"/>
      <w:szCs w:val="20"/>
    </w:rPr>
  </w:style>
  <w:style w:type="paragraph" w:styleId="BalloonText">
    <w:name w:val="Balloon Text"/>
    <w:basedOn w:val="Normal"/>
    <w:link w:val="BalloonTextChar"/>
    <w:uiPriority w:val="99"/>
    <w:semiHidden/>
    <w:unhideWhenUsed/>
    <w:rsid w:val="003E33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3E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E33EF"/>
    <w:rPr>
      <w:b/>
      <w:bCs/>
    </w:rPr>
  </w:style>
  <w:style w:type="character" w:customStyle="1" w:styleId="CommentSubjectChar">
    <w:name w:val="Comment Subject Char"/>
    <w:basedOn w:val="CommentTextChar"/>
    <w:link w:val="CommentSubject"/>
    <w:uiPriority w:val="99"/>
    <w:semiHidden/>
    <w:rsid w:val="003E33EF"/>
    <w:rPr>
      <w:b/>
      <w:bCs/>
      <w:sz w:val="20"/>
      <w:szCs w:val="20"/>
    </w:rPr>
  </w:style>
  <w:style w:type="paragraph" w:customStyle="1" w:styleId="EndNoteBibliographyTitle">
    <w:name w:val="EndNote Bibliography Title"/>
    <w:basedOn w:val="Normal"/>
    <w:link w:val="EndNoteBibliographyTitleChar"/>
    <w:rsid w:val="003E33EF"/>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E33EF"/>
    <w:rPr>
      <w:rFonts w:ascii="Calibri" w:hAnsi="Calibri" w:cs="Calibri"/>
      <w:noProof/>
    </w:rPr>
  </w:style>
  <w:style w:type="paragraph" w:customStyle="1" w:styleId="EndNoteBibliography">
    <w:name w:val="EndNote Bibliography"/>
    <w:basedOn w:val="Normal"/>
    <w:link w:val="EndNoteBibliographyChar"/>
    <w:rsid w:val="003E33EF"/>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3E33EF"/>
    <w:rPr>
      <w:rFonts w:ascii="Calibri" w:hAnsi="Calibri" w:cs="Calibri"/>
      <w:noProof/>
    </w:rPr>
  </w:style>
  <w:style w:type="character" w:styleId="Hyperlink">
    <w:name w:val="Hyperlink"/>
    <w:basedOn w:val="DefaultParagraphFont"/>
    <w:uiPriority w:val="99"/>
    <w:unhideWhenUsed/>
    <w:rsid w:val="003E33EF"/>
    <w:rPr>
      <w:color w:val="0000FF" w:themeColor="hyperlink"/>
      <w:u w:val="single"/>
    </w:rPr>
  </w:style>
  <w:style w:type="paragraph" w:styleId="Revision">
    <w:name w:val="Revision"/>
    <w:hidden/>
    <w:uiPriority w:val="99"/>
    <w:semiHidden/>
    <w:rsid w:val="0015154A"/>
    <w:pPr>
      <w:spacing w:after="0" w:line="240" w:lineRule="auto"/>
    </w:pPr>
  </w:style>
  <w:style w:type="paragraph" w:styleId="Header">
    <w:name w:val="header"/>
    <w:basedOn w:val="Normal"/>
    <w:link w:val="HeaderChar"/>
    <w:uiPriority w:val="99"/>
    <w:unhideWhenUsed/>
    <w:rsid w:val="00FB32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249"/>
  </w:style>
  <w:style w:type="paragraph" w:styleId="Footer">
    <w:name w:val="footer"/>
    <w:basedOn w:val="Normal"/>
    <w:link w:val="FooterChar"/>
    <w:uiPriority w:val="99"/>
    <w:unhideWhenUsed/>
    <w:rsid w:val="00FB32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249"/>
  </w:style>
  <w:style w:type="character" w:customStyle="1" w:styleId="apple-converted-space">
    <w:name w:val="apple-converted-space"/>
    <w:basedOn w:val="DefaultParagraphFont"/>
    <w:rsid w:val="001343B7"/>
  </w:style>
  <w:style w:type="paragraph" w:styleId="ListParagraph">
    <w:name w:val="List Paragraph"/>
    <w:basedOn w:val="Normal"/>
    <w:uiPriority w:val="34"/>
    <w:qFormat/>
    <w:rsid w:val="00360893"/>
    <w:pPr>
      <w:ind w:left="720"/>
      <w:contextualSpacing/>
    </w:pPr>
  </w:style>
  <w:style w:type="character" w:styleId="Strong">
    <w:name w:val="Strong"/>
    <w:basedOn w:val="DefaultParagraphFont"/>
    <w:uiPriority w:val="22"/>
    <w:qFormat/>
    <w:rsid w:val="00B66C64"/>
    <w:rPr>
      <w:b/>
      <w:bCs/>
    </w:rPr>
  </w:style>
  <w:style w:type="character" w:customStyle="1" w:styleId="Heading1Char">
    <w:name w:val="Heading 1 Char"/>
    <w:basedOn w:val="DefaultParagraphFont"/>
    <w:link w:val="Heading1"/>
    <w:uiPriority w:val="9"/>
    <w:rsid w:val="00B66C64"/>
    <w:rPr>
      <w:rFonts w:ascii="Times New Roman" w:eastAsia="Times New Roman" w:hAnsi="Times New Roman" w:cs="Times New Roman"/>
      <w:b/>
      <w:bCs/>
      <w:kern w:val="36"/>
      <w:sz w:val="48"/>
      <w:szCs w:val="48"/>
      <w:lang w:val="en-CA" w:eastAsia="en-CA"/>
    </w:rPr>
  </w:style>
  <w:style w:type="paragraph" w:styleId="FootnoteText">
    <w:name w:val="footnote text"/>
    <w:basedOn w:val="Normal"/>
    <w:link w:val="FootnoteTextChar"/>
    <w:uiPriority w:val="99"/>
    <w:semiHidden/>
    <w:unhideWhenUsed/>
    <w:rsid w:val="006D76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76EB"/>
    <w:rPr>
      <w:sz w:val="20"/>
      <w:szCs w:val="20"/>
    </w:rPr>
  </w:style>
  <w:style w:type="character" w:styleId="FootnoteReference">
    <w:name w:val="footnote reference"/>
    <w:basedOn w:val="DefaultParagraphFont"/>
    <w:uiPriority w:val="99"/>
    <w:semiHidden/>
    <w:unhideWhenUsed/>
    <w:rsid w:val="006D76EB"/>
    <w:rPr>
      <w:vertAlign w:val="superscript"/>
    </w:rPr>
  </w:style>
  <w:style w:type="paragraph" w:styleId="NormalWeb">
    <w:name w:val="Normal (Web)"/>
    <w:basedOn w:val="Normal"/>
    <w:uiPriority w:val="99"/>
    <w:unhideWhenUsed/>
    <w:rsid w:val="00967ABA"/>
    <w:rPr>
      <w:rFonts w:ascii="Times New Roman" w:hAnsi="Times New Roman" w:cs="Times New Roman"/>
      <w:sz w:val="24"/>
      <w:szCs w:val="24"/>
    </w:rPr>
  </w:style>
  <w:style w:type="character" w:styleId="LineNumber">
    <w:name w:val="line number"/>
    <w:basedOn w:val="DefaultParagraphFont"/>
    <w:uiPriority w:val="99"/>
    <w:semiHidden/>
    <w:unhideWhenUsed/>
    <w:rsid w:val="00EB6C67"/>
  </w:style>
  <w:style w:type="character" w:styleId="Emphasis">
    <w:name w:val="Emphasis"/>
    <w:basedOn w:val="DefaultParagraphFont"/>
    <w:uiPriority w:val="20"/>
    <w:qFormat/>
    <w:rsid w:val="00923BC6"/>
    <w:rPr>
      <w:i/>
      <w:iCs/>
    </w:rPr>
  </w:style>
  <w:style w:type="table" w:styleId="LightShading">
    <w:name w:val="Light Shading"/>
    <w:basedOn w:val="TableNormal"/>
    <w:uiPriority w:val="60"/>
    <w:rsid w:val="008A784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List-Accent3">
    <w:name w:val="Colorful List Accent 3"/>
    <w:basedOn w:val="TableNormal"/>
    <w:uiPriority w:val="72"/>
    <w:rsid w:val="008A784E"/>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A784E"/>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666319">
      <w:bodyDiv w:val="1"/>
      <w:marLeft w:val="0"/>
      <w:marRight w:val="0"/>
      <w:marTop w:val="0"/>
      <w:marBottom w:val="0"/>
      <w:divBdr>
        <w:top w:val="none" w:sz="0" w:space="0" w:color="auto"/>
        <w:left w:val="none" w:sz="0" w:space="0" w:color="auto"/>
        <w:bottom w:val="none" w:sz="0" w:space="0" w:color="auto"/>
        <w:right w:val="none" w:sz="0" w:space="0" w:color="auto"/>
      </w:divBdr>
    </w:div>
    <w:div w:id="1174033761">
      <w:bodyDiv w:val="1"/>
      <w:marLeft w:val="0"/>
      <w:marRight w:val="0"/>
      <w:marTop w:val="0"/>
      <w:marBottom w:val="0"/>
      <w:divBdr>
        <w:top w:val="none" w:sz="0" w:space="0" w:color="auto"/>
        <w:left w:val="none" w:sz="0" w:space="0" w:color="auto"/>
        <w:bottom w:val="none" w:sz="0" w:space="0" w:color="auto"/>
        <w:right w:val="none" w:sz="0" w:space="0" w:color="auto"/>
      </w:divBdr>
    </w:div>
    <w:div w:id="1308978155">
      <w:bodyDiv w:val="1"/>
      <w:marLeft w:val="0"/>
      <w:marRight w:val="0"/>
      <w:marTop w:val="0"/>
      <w:marBottom w:val="0"/>
      <w:divBdr>
        <w:top w:val="none" w:sz="0" w:space="0" w:color="auto"/>
        <w:left w:val="none" w:sz="0" w:space="0" w:color="auto"/>
        <w:bottom w:val="none" w:sz="0" w:space="0" w:color="auto"/>
        <w:right w:val="none" w:sz="0" w:space="0" w:color="auto"/>
      </w:divBdr>
    </w:div>
    <w:div w:id="1582446642">
      <w:bodyDiv w:val="1"/>
      <w:marLeft w:val="0"/>
      <w:marRight w:val="0"/>
      <w:marTop w:val="0"/>
      <w:marBottom w:val="0"/>
      <w:divBdr>
        <w:top w:val="none" w:sz="0" w:space="0" w:color="auto"/>
        <w:left w:val="none" w:sz="0" w:space="0" w:color="auto"/>
        <w:bottom w:val="none" w:sz="0" w:space="0" w:color="auto"/>
        <w:right w:val="none" w:sz="0" w:space="0" w:color="auto"/>
      </w:divBdr>
      <w:divsChild>
        <w:div w:id="406654202">
          <w:marLeft w:val="0"/>
          <w:marRight w:val="0"/>
          <w:marTop w:val="0"/>
          <w:marBottom w:val="0"/>
          <w:divBdr>
            <w:top w:val="none" w:sz="0" w:space="0" w:color="auto"/>
            <w:left w:val="none" w:sz="0" w:space="0" w:color="auto"/>
            <w:bottom w:val="none" w:sz="0" w:space="0" w:color="auto"/>
            <w:right w:val="none" w:sz="0" w:space="0" w:color="auto"/>
          </w:divBdr>
        </w:div>
        <w:div w:id="1602831116">
          <w:marLeft w:val="0"/>
          <w:marRight w:val="0"/>
          <w:marTop w:val="0"/>
          <w:marBottom w:val="0"/>
          <w:divBdr>
            <w:top w:val="none" w:sz="0" w:space="0" w:color="auto"/>
            <w:left w:val="none" w:sz="0" w:space="0" w:color="auto"/>
            <w:bottom w:val="none" w:sz="0" w:space="0" w:color="auto"/>
            <w:right w:val="none" w:sz="0" w:space="0" w:color="auto"/>
          </w:divBdr>
        </w:div>
        <w:div w:id="1095786174">
          <w:marLeft w:val="0"/>
          <w:marRight w:val="0"/>
          <w:marTop w:val="0"/>
          <w:marBottom w:val="0"/>
          <w:divBdr>
            <w:top w:val="none" w:sz="0" w:space="0" w:color="auto"/>
            <w:left w:val="none" w:sz="0" w:space="0" w:color="auto"/>
            <w:bottom w:val="none" w:sz="0" w:space="0" w:color="auto"/>
            <w:right w:val="none" w:sz="0" w:space="0" w:color="auto"/>
          </w:divBdr>
        </w:div>
        <w:div w:id="1264147618">
          <w:marLeft w:val="0"/>
          <w:marRight w:val="0"/>
          <w:marTop w:val="0"/>
          <w:marBottom w:val="0"/>
          <w:divBdr>
            <w:top w:val="none" w:sz="0" w:space="0" w:color="auto"/>
            <w:left w:val="none" w:sz="0" w:space="0" w:color="auto"/>
            <w:bottom w:val="none" w:sz="0" w:space="0" w:color="auto"/>
            <w:right w:val="none" w:sz="0" w:space="0" w:color="auto"/>
          </w:divBdr>
        </w:div>
        <w:div w:id="1400712912">
          <w:marLeft w:val="0"/>
          <w:marRight w:val="0"/>
          <w:marTop w:val="0"/>
          <w:marBottom w:val="0"/>
          <w:divBdr>
            <w:top w:val="none" w:sz="0" w:space="0" w:color="auto"/>
            <w:left w:val="none" w:sz="0" w:space="0" w:color="auto"/>
            <w:bottom w:val="none" w:sz="0" w:space="0" w:color="auto"/>
            <w:right w:val="none" w:sz="0" w:space="0" w:color="auto"/>
          </w:divBdr>
        </w:div>
        <w:div w:id="1990358496">
          <w:marLeft w:val="0"/>
          <w:marRight w:val="0"/>
          <w:marTop w:val="0"/>
          <w:marBottom w:val="0"/>
          <w:divBdr>
            <w:top w:val="none" w:sz="0" w:space="0" w:color="auto"/>
            <w:left w:val="none" w:sz="0" w:space="0" w:color="auto"/>
            <w:bottom w:val="none" w:sz="0" w:space="0" w:color="auto"/>
            <w:right w:val="none" w:sz="0" w:space="0" w:color="auto"/>
          </w:divBdr>
        </w:div>
        <w:div w:id="799689646">
          <w:marLeft w:val="0"/>
          <w:marRight w:val="0"/>
          <w:marTop w:val="0"/>
          <w:marBottom w:val="0"/>
          <w:divBdr>
            <w:top w:val="none" w:sz="0" w:space="0" w:color="auto"/>
            <w:left w:val="none" w:sz="0" w:space="0" w:color="auto"/>
            <w:bottom w:val="none" w:sz="0" w:space="0" w:color="auto"/>
            <w:right w:val="none" w:sz="0" w:space="0" w:color="auto"/>
          </w:divBdr>
        </w:div>
        <w:div w:id="1835606457">
          <w:marLeft w:val="0"/>
          <w:marRight w:val="0"/>
          <w:marTop w:val="0"/>
          <w:marBottom w:val="0"/>
          <w:divBdr>
            <w:top w:val="none" w:sz="0" w:space="0" w:color="auto"/>
            <w:left w:val="none" w:sz="0" w:space="0" w:color="auto"/>
            <w:bottom w:val="none" w:sz="0" w:space="0" w:color="auto"/>
            <w:right w:val="none" w:sz="0" w:space="0" w:color="auto"/>
          </w:divBdr>
        </w:div>
        <w:div w:id="1312905472">
          <w:marLeft w:val="0"/>
          <w:marRight w:val="0"/>
          <w:marTop w:val="0"/>
          <w:marBottom w:val="0"/>
          <w:divBdr>
            <w:top w:val="none" w:sz="0" w:space="0" w:color="auto"/>
            <w:left w:val="none" w:sz="0" w:space="0" w:color="auto"/>
            <w:bottom w:val="none" w:sz="0" w:space="0" w:color="auto"/>
            <w:right w:val="none" w:sz="0" w:space="0" w:color="auto"/>
          </w:divBdr>
        </w:div>
        <w:div w:id="1718043155">
          <w:marLeft w:val="0"/>
          <w:marRight w:val="0"/>
          <w:marTop w:val="0"/>
          <w:marBottom w:val="0"/>
          <w:divBdr>
            <w:top w:val="none" w:sz="0" w:space="0" w:color="auto"/>
            <w:left w:val="none" w:sz="0" w:space="0" w:color="auto"/>
            <w:bottom w:val="none" w:sz="0" w:space="0" w:color="auto"/>
            <w:right w:val="none" w:sz="0" w:space="0" w:color="auto"/>
          </w:divBdr>
        </w:div>
        <w:div w:id="2133861547">
          <w:marLeft w:val="0"/>
          <w:marRight w:val="0"/>
          <w:marTop w:val="0"/>
          <w:marBottom w:val="0"/>
          <w:divBdr>
            <w:top w:val="none" w:sz="0" w:space="0" w:color="auto"/>
            <w:left w:val="none" w:sz="0" w:space="0" w:color="auto"/>
            <w:bottom w:val="none" w:sz="0" w:space="0" w:color="auto"/>
            <w:right w:val="none" w:sz="0" w:space="0" w:color="auto"/>
          </w:divBdr>
        </w:div>
        <w:div w:id="928583002">
          <w:marLeft w:val="0"/>
          <w:marRight w:val="0"/>
          <w:marTop w:val="0"/>
          <w:marBottom w:val="0"/>
          <w:divBdr>
            <w:top w:val="none" w:sz="0" w:space="0" w:color="auto"/>
            <w:left w:val="none" w:sz="0" w:space="0" w:color="auto"/>
            <w:bottom w:val="none" w:sz="0" w:space="0" w:color="auto"/>
            <w:right w:val="none" w:sz="0" w:space="0" w:color="auto"/>
          </w:divBdr>
        </w:div>
        <w:div w:id="1338576602">
          <w:marLeft w:val="0"/>
          <w:marRight w:val="0"/>
          <w:marTop w:val="0"/>
          <w:marBottom w:val="0"/>
          <w:divBdr>
            <w:top w:val="none" w:sz="0" w:space="0" w:color="auto"/>
            <w:left w:val="none" w:sz="0" w:space="0" w:color="auto"/>
            <w:bottom w:val="none" w:sz="0" w:space="0" w:color="auto"/>
            <w:right w:val="none" w:sz="0" w:space="0" w:color="auto"/>
          </w:divBdr>
        </w:div>
        <w:div w:id="1185830845">
          <w:marLeft w:val="0"/>
          <w:marRight w:val="0"/>
          <w:marTop w:val="0"/>
          <w:marBottom w:val="0"/>
          <w:divBdr>
            <w:top w:val="none" w:sz="0" w:space="0" w:color="auto"/>
            <w:left w:val="none" w:sz="0" w:space="0" w:color="auto"/>
            <w:bottom w:val="none" w:sz="0" w:space="0" w:color="auto"/>
            <w:right w:val="none" w:sz="0" w:space="0" w:color="auto"/>
          </w:divBdr>
        </w:div>
        <w:div w:id="568999948">
          <w:marLeft w:val="0"/>
          <w:marRight w:val="0"/>
          <w:marTop w:val="0"/>
          <w:marBottom w:val="0"/>
          <w:divBdr>
            <w:top w:val="none" w:sz="0" w:space="0" w:color="auto"/>
            <w:left w:val="none" w:sz="0" w:space="0" w:color="auto"/>
            <w:bottom w:val="none" w:sz="0" w:space="0" w:color="auto"/>
            <w:right w:val="none" w:sz="0" w:space="0" w:color="auto"/>
          </w:divBdr>
        </w:div>
        <w:div w:id="472524269">
          <w:marLeft w:val="0"/>
          <w:marRight w:val="0"/>
          <w:marTop w:val="0"/>
          <w:marBottom w:val="0"/>
          <w:divBdr>
            <w:top w:val="none" w:sz="0" w:space="0" w:color="auto"/>
            <w:left w:val="none" w:sz="0" w:space="0" w:color="auto"/>
            <w:bottom w:val="none" w:sz="0" w:space="0" w:color="auto"/>
            <w:right w:val="none" w:sz="0" w:space="0" w:color="auto"/>
          </w:divBdr>
        </w:div>
        <w:div w:id="187762050">
          <w:marLeft w:val="0"/>
          <w:marRight w:val="0"/>
          <w:marTop w:val="0"/>
          <w:marBottom w:val="0"/>
          <w:divBdr>
            <w:top w:val="none" w:sz="0" w:space="0" w:color="auto"/>
            <w:left w:val="none" w:sz="0" w:space="0" w:color="auto"/>
            <w:bottom w:val="none" w:sz="0" w:space="0" w:color="auto"/>
            <w:right w:val="none" w:sz="0" w:space="0" w:color="auto"/>
          </w:divBdr>
        </w:div>
      </w:divsChild>
    </w:div>
    <w:div w:id="160642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oeini1387@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16/0165-1765(81)90067-7"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2FF79-D5DC-4AA8-B867-FEB497D07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10968</Words>
  <Characters>62519</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www.virayeh.com</Company>
  <LinksUpToDate>false</LinksUpToDate>
  <CharactersWithSpaces>73341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ویرایه</dc:creator>
  <cp:lastModifiedBy>Newby, S.H.</cp:lastModifiedBy>
  <cp:revision>2</cp:revision>
  <dcterms:created xsi:type="dcterms:W3CDTF">2019-01-21T08:22:00Z</dcterms:created>
  <dcterms:modified xsi:type="dcterms:W3CDTF">2019-01-21T08:22:00Z</dcterms:modified>
</cp:coreProperties>
</file>