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23D0A" w14:textId="77777777" w:rsidR="00197F69" w:rsidRDefault="001003EE" w:rsidP="00197F69">
      <w:pPr>
        <w:pStyle w:val="Heading1"/>
        <w:rPr>
          <w:rFonts w:asciiTheme="minorHAnsi" w:hAnsiTheme="minorHAnsi" w:cs="Times New Roman"/>
        </w:rPr>
      </w:pPr>
      <w:r w:rsidRPr="00AA7047">
        <w:rPr>
          <w:rFonts w:asciiTheme="minorHAnsi" w:hAnsiTheme="minorHAnsi" w:cs="Times New Roman"/>
        </w:rPr>
        <w:t xml:space="preserve">A Bad Night’s Sleep on Campus: An Interview Study of First Year </w:t>
      </w:r>
    </w:p>
    <w:p w14:paraId="449A3EAE" w14:textId="0CAC7D15" w:rsidR="0053337B" w:rsidRDefault="001003EE" w:rsidP="00197F69">
      <w:pPr>
        <w:pStyle w:val="Heading1"/>
        <w:rPr>
          <w:rFonts w:asciiTheme="minorHAnsi" w:hAnsiTheme="minorHAnsi" w:cs="Times New Roman"/>
        </w:rPr>
      </w:pPr>
      <w:r w:rsidRPr="00AA7047">
        <w:rPr>
          <w:rFonts w:asciiTheme="minorHAnsi" w:hAnsiTheme="minorHAnsi" w:cs="Times New Roman"/>
        </w:rPr>
        <w:t>University S</w:t>
      </w:r>
      <w:r w:rsidR="0053337B" w:rsidRPr="00AA7047">
        <w:rPr>
          <w:rFonts w:asciiTheme="minorHAnsi" w:hAnsiTheme="minorHAnsi" w:cs="Times New Roman"/>
        </w:rPr>
        <w:t>tudents</w:t>
      </w:r>
      <w:r w:rsidR="00197F69">
        <w:rPr>
          <w:rFonts w:asciiTheme="minorHAnsi" w:hAnsiTheme="minorHAnsi" w:cs="Times New Roman"/>
        </w:rPr>
        <w:t xml:space="preserve"> with Poor Sleep Quality</w:t>
      </w:r>
    </w:p>
    <w:p w14:paraId="504736F1" w14:textId="77777777" w:rsidR="00197F69" w:rsidRPr="00197F69" w:rsidRDefault="00197F69" w:rsidP="00197F69"/>
    <w:p w14:paraId="6C63657C" w14:textId="77777777" w:rsidR="0053337B" w:rsidRPr="00AA7047" w:rsidRDefault="0053337B" w:rsidP="001003EE">
      <w:pPr>
        <w:spacing w:line="480" w:lineRule="auto"/>
        <w:jc w:val="both"/>
        <w:rPr>
          <w:rFonts w:asciiTheme="minorHAnsi" w:hAnsiTheme="minorHAnsi" w:cs="Times New Roman"/>
          <w:sz w:val="24"/>
          <w:szCs w:val="24"/>
          <w:vertAlign w:val="superscript"/>
        </w:rPr>
      </w:pPr>
      <w:r w:rsidRPr="00AA7047">
        <w:rPr>
          <w:rFonts w:asciiTheme="minorHAnsi" w:hAnsiTheme="minorHAnsi" w:cs="Times New Roman"/>
          <w:sz w:val="24"/>
          <w:szCs w:val="24"/>
        </w:rPr>
        <w:t>Foulkes, L.</w:t>
      </w:r>
      <w:r w:rsidRPr="00AA7047">
        <w:rPr>
          <w:rFonts w:asciiTheme="minorHAnsi" w:hAnsiTheme="minorHAnsi" w:cs="Times New Roman"/>
          <w:sz w:val="24"/>
          <w:szCs w:val="24"/>
          <w:vertAlign w:val="superscript"/>
        </w:rPr>
        <w:t>1</w:t>
      </w:r>
      <w:r w:rsidRPr="00AA7047">
        <w:rPr>
          <w:rFonts w:asciiTheme="minorHAnsi" w:hAnsiTheme="minorHAnsi" w:cs="Times New Roman"/>
          <w:sz w:val="24"/>
          <w:szCs w:val="24"/>
        </w:rPr>
        <w:t>*, McMillan, D.</w:t>
      </w:r>
      <w:r w:rsidRPr="00AA7047">
        <w:rPr>
          <w:rFonts w:asciiTheme="minorHAnsi" w:hAnsiTheme="minorHAnsi" w:cs="Times New Roman"/>
          <w:sz w:val="24"/>
          <w:szCs w:val="24"/>
          <w:vertAlign w:val="superscript"/>
        </w:rPr>
        <w:t>2</w:t>
      </w:r>
      <w:r w:rsidRPr="00AA7047">
        <w:rPr>
          <w:rFonts w:asciiTheme="minorHAnsi" w:hAnsiTheme="minorHAnsi" w:cs="Times New Roman"/>
          <w:sz w:val="24"/>
          <w:szCs w:val="24"/>
        </w:rPr>
        <w:t xml:space="preserve"> &amp; Gregory, A.M.</w:t>
      </w:r>
      <w:r w:rsidRPr="00AA7047">
        <w:rPr>
          <w:rFonts w:asciiTheme="minorHAnsi" w:hAnsiTheme="minorHAnsi" w:cs="Times New Roman"/>
          <w:sz w:val="24"/>
          <w:szCs w:val="24"/>
          <w:vertAlign w:val="superscript"/>
        </w:rPr>
        <w:t>3</w:t>
      </w:r>
    </w:p>
    <w:p w14:paraId="3C3942CE"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1</w:t>
      </w:r>
      <w:r w:rsidRPr="00AA7047">
        <w:rPr>
          <w:rFonts w:asciiTheme="minorHAnsi" w:hAnsiTheme="minorHAnsi" w:cs="Times New Roman"/>
          <w:sz w:val="24"/>
          <w:szCs w:val="24"/>
        </w:rPr>
        <w:t>Department of Education, University of York, York, UK</w:t>
      </w:r>
    </w:p>
    <w:p w14:paraId="7BC49CF1"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2</w:t>
      </w:r>
      <w:r w:rsidRPr="00AA7047">
        <w:rPr>
          <w:rFonts w:asciiTheme="minorHAnsi" w:hAnsiTheme="minorHAnsi" w:cs="Times New Roman"/>
          <w:sz w:val="24"/>
          <w:szCs w:val="24"/>
        </w:rPr>
        <w:t>Department of Health Sciences, University of York, York, UK</w:t>
      </w:r>
    </w:p>
    <w:p w14:paraId="40C5CE06"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vertAlign w:val="superscript"/>
        </w:rPr>
        <w:t>3</w:t>
      </w:r>
      <w:r w:rsidRPr="00AA7047">
        <w:rPr>
          <w:rFonts w:asciiTheme="minorHAnsi" w:hAnsiTheme="minorHAnsi" w:cs="Times New Roman"/>
          <w:sz w:val="24"/>
          <w:szCs w:val="24"/>
        </w:rPr>
        <w:t>Goldsmiths, University of London, London, UK</w:t>
      </w:r>
    </w:p>
    <w:p w14:paraId="7F7D9B69" w14:textId="77777777" w:rsidR="0053337B" w:rsidRPr="00AA7047" w:rsidRDefault="0053337B" w:rsidP="001003EE">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*Corresponding author. Email: lucy.foulkes@york.ac.uk</w:t>
      </w:r>
    </w:p>
    <w:p w14:paraId="10C0062E" w14:textId="77777777" w:rsidR="0053337B" w:rsidRPr="00AA7047" w:rsidRDefault="0053337B" w:rsidP="0053337B">
      <w:pPr>
        <w:rPr>
          <w:rFonts w:asciiTheme="minorHAnsi" w:hAnsiTheme="minorHAnsi" w:cs="Times New Roman"/>
          <w:b/>
          <w:sz w:val="24"/>
          <w:szCs w:val="24"/>
        </w:rPr>
      </w:pPr>
      <w:r w:rsidRPr="00AA7047">
        <w:rPr>
          <w:rFonts w:asciiTheme="minorHAnsi" w:hAnsiTheme="minorHAnsi" w:cs="Times New Roman"/>
        </w:rPr>
        <w:br w:type="page"/>
      </w:r>
    </w:p>
    <w:p w14:paraId="31B9D014" w14:textId="47F64F1C" w:rsidR="0053337B" w:rsidRPr="00AA7047" w:rsidRDefault="0053337B" w:rsidP="00301139">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Abstract</w:t>
      </w:r>
    </w:p>
    <w:p w14:paraId="4070600A" w14:textId="14D8C7CE"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Background:</w:t>
      </w:r>
      <w:r w:rsidRPr="00AA7047">
        <w:rPr>
          <w:rFonts w:asciiTheme="minorHAnsi" w:hAnsiTheme="minorHAnsi" w:cs="Times New Roman"/>
          <w:sz w:val="24"/>
          <w:szCs w:val="24"/>
        </w:rPr>
        <w:t xml:space="preserve"> </w:t>
      </w:r>
      <w:r w:rsidR="003D5D9A">
        <w:rPr>
          <w:rFonts w:asciiTheme="minorHAnsi" w:hAnsiTheme="minorHAnsi" w:cs="Times New Roman"/>
          <w:sz w:val="24"/>
          <w:szCs w:val="24"/>
        </w:rPr>
        <w:t>Poor sleep</w:t>
      </w:r>
      <w:r w:rsidR="00FF01C4">
        <w:rPr>
          <w:rFonts w:asciiTheme="minorHAnsi" w:hAnsiTheme="minorHAnsi" w:cs="Times New Roman"/>
          <w:sz w:val="24"/>
          <w:szCs w:val="24"/>
        </w:rPr>
        <w:t xml:space="preserve"> quality</w:t>
      </w:r>
      <w:r w:rsidR="003D5D9A">
        <w:rPr>
          <w:rFonts w:asciiTheme="minorHAnsi" w:hAnsiTheme="minorHAnsi" w:cs="Times New Roman"/>
          <w:sz w:val="24"/>
          <w:szCs w:val="24"/>
        </w:rPr>
        <w:t xml:space="preserve"> is</w:t>
      </w:r>
      <w:r w:rsidRPr="00AA7047">
        <w:rPr>
          <w:rFonts w:asciiTheme="minorHAnsi" w:hAnsiTheme="minorHAnsi" w:cs="Times New Roman"/>
          <w:sz w:val="24"/>
          <w:szCs w:val="24"/>
        </w:rPr>
        <w:t xml:space="preserve"> common in university students, and increase</w:t>
      </w:r>
      <w:r w:rsidR="003D5D9A">
        <w:rPr>
          <w:rFonts w:asciiTheme="minorHAnsi" w:hAnsiTheme="minorHAnsi" w:cs="Times New Roman"/>
          <w:sz w:val="24"/>
          <w:szCs w:val="24"/>
        </w:rPr>
        <w:t>s</w:t>
      </w:r>
      <w:r w:rsidRPr="00AA7047">
        <w:rPr>
          <w:rFonts w:asciiTheme="minorHAnsi" w:hAnsiTheme="minorHAnsi" w:cs="Times New Roman"/>
          <w:sz w:val="24"/>
          <w:szCs w:val="24"/>
        </w:rPr>
        <w:t xml:space="preserve"> the risk of mental illness and poor academic attainment. It is therefore critical to understand </w:t>
      </w:r>
      <w:r w:rsidR="00656E98">
        <w:rPr>
          <w:rFonts w:asciiTheme="minorHAnsi" w:hAnsiTheme="minorHAnsi" w:cs="Times New Roman"/>
          <w:sz w:val="24"/>
          <w:szCs w:val="24"/>
        </w:rPr>
        <w:t>what</w:t>
      </w:r>
      <w:r w:rsidRPr="00AA7047">
        <w:rPr>
          <w:rFonts w:asciiTheme="minorHAnsi" w:hAnsiTheme="minorHAnsi" w:cs="Times New Roman"/>
          <w:sz w:val="24"/>
          <w:szCs w:val="24"/>
        </w:rPr>
        <w:t xml:space="preserve"> may cause or aggravate </w:t>
      </w:r>
      <w:r w:rsidR="00495878">
        <w:rPr>
          <w:rFonts w:asciiTheme="minorHAnsi" w:hAnsiTheme="minorHAnsi" w:cs="Times New Roman"/>
          <w:sz w:val="24"/>
          <w:szCs w:val="24"/>
        </w:rPr>
        <w:t>poor sleep</w:t>
      </w:r>
      <w:r w:rsidR="00FF01C4">
        <w:rPr>
          <w:rFonts w:asciiTheme="minorHAnsi" w:hAnsiTheme="minorHAnsi" w:cs="Times New Roman"/>
          <w:sz w:val="24"/>
          <w:szCs w:val="24"/>
        </w:rPr>
        <w:t xml:space="preserve"> </w:t>
      </w:r>
      <w:r w:rsidRPr="00AA7047">
        <w:rPr>
          <w:rFonts w:asciiTheme="minorHAnsi" w:hAnsiTheme="minorHAnsi" w:cs="Times New Roman"/>
          <w:sz w:val="24"/>
          <w:szCs w:val="24"/>
        </w:rPr>
        <w:t xml:space="preserve">in students. First year students living on campus are particularly worthy of attention, due to their distinctive sleeping circumstances: they are adapting to a new lifestyle, sleep in close proximity to new peers, </w:t>
      </w:r>
      <w:r w:rsidR="00656E98">
        <w:rPr>
          <w:rFonts w:asciiTheme="minorHAnsi" w:hAnsiTheme="minorHAnsi" w:cs="Times New Roman"/>
          <w:sz w:val="24"/>
          <w:szCs w:val="24"/>
        </w:rPr>
        <w:t xml:space="preserve">and experience </w:t>
      </w:r>
      <w:r w:rsidR="00477F20">
        <w:rPr>
          <w:rFonts w:asciiTheme="minorHAnsi" w:hAnsiTheme="minorHAnsi" w:cs="Times New Roman"/>
          <w:sz w:val="24"/>
          <w:szCs w:val="24"/>
        </w:rPr>
        <w:t xml:space="preserve">environmental noise and </w:t>
      </w:r>
      <w:r w:rsidRPr="00AA7047">
        <w:rPr>
          <w:rFonts w:asciiTheme="minorHAnsi" w:hAnsiTheme="minorHAnsi" w:cs="Times New Roman"/>
          <w:sz w:val="24"/>
          <w:szCs w:val="24"/>
        </w:rPr>
        <w:t xml:space="preserve">academic stress. </w:t>
      </w:r>
    </w:p>
    <w:p w14:paraId="32213221" w14:textId="1F0CFA36"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Method:</w:t>
      </w:r>
      <w:r w:rsidRPr="00AA7047">
        <w:rPr>
          <w:rFonts w:asciiTheme="minorHAnsi" w:hAnsiTheme="minorHAnsi" w:cs="Times New Roman"/>
          <w:sz w:val="24"/>
          <w:szCs w:val="24"/>
        </w:rPr>
        <w:t xml:space="preserve"> </w:t>
      </w:r>
      <w:r w:rsidR="00656E98">
        <w:rPr>
          <w:rFonts w:asciiTheme="minorHAnsi" w:hAnsiTheme="minorHAnsi" w:cs="Times New Roman"/>
          <w:sz w:val="24"/>
          <w:szCs w:val="24"/>
        </w:rPr>
        <w:t xml:space="preserve">Fifteen </w:t>
      </w:r>
      <w:r w:rsidRPr="00AA7047">
        <w:rPr>
          <w:rFonts w:asciiTheme="minorHAnsi" w:hAnsiTheme="minorHAnsi" w:cs="Times New Roman"/>
          <w:sz w:val="24"/>
          <w:szCs w:val="24"/>
        </w:rPr>
        <w:t xml:space="preserve">first year undergraduates with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completed in-depth interviews, in which they were asked about aspects of university life that might contribute to their poor sleep</w:t>
      </w:r>
      <w:r w:rsidR="00495878">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w:t>
      </w:r>
    </w:p>
    <w:p w14:paraId="3E8CF54E" w14:textId="5AFAD519"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i/>
          <w:sz w:val="24"/>
          <w:szCs w:val="24"/>
        </w:rPr>
        <w:t>Results:</w:t>
      </w:r>
      <w:r w:rsidRPr="00AA7047">
        <w:rPr>
          <w:rFonts w:asciiTheme="minorHAnsi" w:hAnsiTheme="minorHAnsi" w:cs="Times New Roman"/>
          <w:sz w:val="24"/>
          <w:szCs w:val="24"/>
        </w:rPr>
        <w:t xml:space="preserve"> Four main themes were constructed from the data using thematic analysis: the social context of noise problems; the lure of socialising with peers; the cost of having an unstructured academic lifestyle; and the wide-reaching impact of</w:t>
      </w:r>
      <w:r w:rsidR="00656E98">
        <w:rPr>
          <w:rFonts w:asciiTheme="minorHAnsi" w:hAnsiTheme="minorHAnsi" w:cs="Times New Roman"/>
          <w:sz w:val="24"/>
          <w:szCs w:val="24"/>
        </w:rPr>
        <w:t xml:space="preserve"> 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 xml:space="preserve">on university life. </w:t>
      </w:r>
      <w:r w:rsidR="000800CC">
        <w:rPr>
          <w:rFonts w:asciiTheme="minorHAnsi" w:hAnsiTheme="minorHAnsi" w:cs="Times New Roman"/>
          <w:sz w:val="24"/>
          <w:szCs w:val="24"/>
        </w:rPr>
        <w:t>F</w:t>
      </w:r>
      <w:r w:rsidR="003454B1">
        <w:rPr>
          <w:rFonts w:asciiTheme="minorHAnsi" w:hAnsiTheme="minorHAnsi" w:cs="Times New Roman"/>
          <w:sz w:val="24"/>
          <w:szCs w:val="24"/>
        </w:rPr>
        <w:t>latmates and friends</w:t>
      </w:r>
      <w:r w:rsidRPr="00AA7047">
        <w:rPr>
          <w:rFonts w:asciiTheme="minorHAnsi" w:hAnsiTheme="minorHAnsi" w:cs="Times New Roman"/>
          <w:sz w:val="24"/>
          <w:szCs w:val="24"/>
        </w:rPr>
        <w:t xml:space="preserve"> were central to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on campus</w:t>
      </w:r>
      <w:r w:rsidR="003454B1">
        <w:rPr>
          <w:rFonts w:asciiTheme="minorHAnsi" w:hAnsiTheme="minorHAnsi" w:cs="Times New Roman"/>
          <w:sz w:val="24"/>
          <w:szCs w:val="24"/>
        </w:rPr>
        <w:t>, because they caused excessive noise</w:t>
      </w:r>
      <w:r w:rsidRPr="00AA7047">
        <w:rPr>
          <w:rFonts w:asciiTheme="minorHAnsi" w:hAnsiTheme="minorHAnsi" w:cs="Times New Roman"/>
          <w:sz w:val="24"/>
          <w:szCs w:val="24"/>
        </w:rPr>
        <w:t xml:space="preserve"> </w:t>
      </w:r>
      <w:r w:rsidR="000800CC">
        <w:rPr>
          <w:rFonts w:asciiTheme="minorHAnsi" w:hAnsiTheme="minorHAnsi" w:cs="Times New Roman"/>
          <w:sz w:val="24"/>
          <w:szCs w:val="24"/>
        </w:rPr>
        <w:t>and</w:t>
      </w:r>
      <w:r w:rsidR="003454B1">
        <w:rPr>
          <w:rFonts w:asciiTheme="minorHAnsi" w:hAnsiTheme="minorHAnsi" w:cs="Times New Roman"/>
          <w:sz w:val="24"/>
          <w:szCs w:val="24"/>
        </w:rPr>
        <w:t xml:space="preserve"> provided an easy opportunity to socialise late into the night. Academic factors, including students working late at night and spending all day in their bedrooms, were also key.</w:t>
      </w:r>
    </w:p>
    <w:p w14:paraId="40AB7898" w14:textId="2A06EF37" w:rsidR="0053337B" w:rsidRPr="00AA7047" w:rsidRDefault="0053337B" w:rsidP="0053337B">
      <w:pPr>
        <w:spacing w:line="480" w:lineRule="auto"/>
        <w:jc w:val="both"/>
        <w:rPr>
          <w:rFonts w:asciiTheme="minorHAnsi" w:hAnsiTheme="minorHAnsi" w:cs="Times New Roman"/>
          <w:i/>
          <w:sz w:val="24"/>
          <w:szCs w:val="24"/>
        </w:rPr>
      </w:pPr>
      <w:r w:rsidRPr="00AA7047">
        <w:rPr>
          <w:rFonts w:asciiTheme="minorHAnsi" w:hAnsiTheme="minorHAnsi" w:cs="Times New Roman"/>
          <w:i/>
          <w:sz w:val="24"/>
          <w:szCs w:val="24"/>
        </w:rPr>
        <w:t xml:space="preserve">Conclusion: </w:t>
      </w:r>
      <w:r w:rsidR="000800CC">
        <w:rPr>
          <w:rFonts w:asciiTheme="minorHAnsi" w:hAnsiTheme="minorHAnsi" w:cs="Times New Roman"/>
          <w:sz w:val="24"/>
          <w:szCs w:val="24"/>
        </w:rPr>
        <w:t>F</w:t>
      </w:r>
      <w:r w:rsidRPr="00AA7047">
        <w:rPr>
          <w:rFonts w:asciiTheme="minorHAnsi" w:hAnsiTheme="minorHAnsi" w:cs="Times New Roman"/>
          <w:sz w:val="24"/>
          <w:szCs w:val="24"/>
        </w:rPr>
        <w:t xml:space="preserve">undamental aspects of moving to university, including living with peers and adapting to a new academic schedule, </w:t>
      </w:r>
      <w:r w:rsidR="000800CC">
        <w:rPr>
          <w:rFonts w:asciiTheme="minorHAnsi" w:hAnsiTheme="minorHAnsi" w:cs="Times New Roman"/>
          <w:sz w:val="24"/>
          <w:szCs w:val="24"/>
        </w:rPr>
        <w:t xml:space="preserve">may </w:t>
      </w:r>
      <w:r w:rsidRPr="00AA7047">
        <w:rPr>
          <w:rFonts w:asciiTheme="minorHAnsi" w:hAnsiTheme="minorHAnsi" w:cs="Times New Roman"/>
          <w:sz w:val="24"/>
          <w:szCs w:val="24"/>
        </w:rPr>
        <w:t xml:space="preserve">increase the risk of </w:t>
      </w:r>
      <w:r w:rsidR="000800CC">
        <w:rPr>
          <w:rFonts w:asciiTheme="minorHAnsi" w:hAnsiTheme="minorHAnsi" w:cs="Times New Roman"/>
          <w:sz w:val="24"/>
          <w:szCs w:val="24"/>
        </w:rPr>
        <w:t xml:space="preserve">students’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sleep quality</w:t>
      </w:r>
      <w:r w:rsidRPr="00AA7047">
        <w:rPr>
          <w:rFonts w:asciiTheme="minorHAnsi" w:hAnsiTheme="minorHAnsi" w:cs="Times New Roman"/>
          <w:sz w:val="24"/>
          <w:szCs w:val="24"/>
        </w:rPr>
        <w:t xml:space="preserve">. When designing interventions to minimise the risk of </w:t>
      </w:r>
      <w:r w:rsidR="00656E98">
        <w:rPr>
          <w:rFonts w:asciiTheme="minorHAnsi" w:hAnsiTheme="minorHAnsi" w:cs="Times New Roman"/>
          <w:sz w:val="24"/>
          <w:szCs w:val="24"/>
        </w:rPr>
        <w:t xml:space="preserve">poor </w:t>
      </w:r>
      <w:r w:rsidR="00FF01C4">
        <w:rPr>
          <w:rFonts w:asciiTheme="minorHAnsi" w:hAnsiTheme="minorHAnsi" w:cs="Times New Roman"/>
          <w:sz w:val="24"/>
          <w:szCs w:val="24"/>
        </w:rPr>
        <w:t xml:space="preserve">sleep quality </w:t>
      </w:r>
      <w:r w:rsidRPr="00AA7047">
        <w:rPr>
          <w:rFonts w:asciiTheme="minorHAnsi" w:hAnsiTheme="minorHAnsi" w:cs="Times New Roman"/>
          <w:sz w:val="24"/>
          <w:szCs w:val="24"/>
        </w:rPr>
        <w:t xml:space="preserve">in </w:t>
      </w:r>
      <w:r w:rsidR="00FF01C4">
        <w:rPr>
          <w:rFonts w:asciiTheme="minorHAnsi" w:hAnsiTheme="minorHAnsi" w:cs="Times New Roman"/>
          <w:sz w:val="24"/>
          <w:szCs w:val="24"/>
        </w:rPr>
        <w:t xml:space="preserve">first year </w:t>
      </w:r>
      <w:r w:rsidRPr="00AA7047">
        <w:rPr>
          <w:rFonts w:asciiTheme="minorHAnsi" w:hAnsiTheme="minorHAnsi" w:cs="Times New Roman"/>
          <w:sz w:val="24"/>
          <w:szCs w:val="24"/>
        </w:rPr>
        <w:t>students, unique aspects of the campus environment</w:t>
      </w:r>
      <w:r w:rsidR="00E127EB">
        <w:rPr>
          <w:rFonts w:asciiTheme="minorHAnsi" w:hAnsiTheme="minorHAnsi" w:cs="Times New Roman"/>
          <w:sz w:val="24"/>
          <w:szCs w:val="24"/>
        </w:rPr>
        <w:t>, including the close proximity to new peers,</w:t>
      </w:r>
      <w:r w:rsidRPr="00AA7047">
        <w:rPr>
          <w:rFonts w:asciiTheme="minorHAnsi" w:hAnsiTheme="minorHAnsi" w:cs="Times New Roman"/>
          <w:sz w:val="24"/>
          <w:szCs w:val="24"/>
        </w:rPr>
        <w:t xml:space="preserve"> must be addressed.</w:t>
      </w:r>
    </w:p>
    <w:p w14:paraId="0D3E2F19" w14:textId="77777777" w:rsidR="0053337B" w:rsidRPr="00AA7047" w:rsidRDefault="0053337B" w:rsidP="0053337B">
      <w:pPr>
        <w:spacing w:line="480" w:lineRule="auto"/>
        <w:jc w:val="both"/>
        <w:outlineLvl w:val="0"/>
        <w:rPr>
          <w:rFonts w:asciiTheme="minorHAnsi" w:hAnsiTheme="minorHAnsi" w:cs="Times New Roman"/>
          <w:b/>
          <w:sz w:val="24"/>
          <w:szCs w:val="24"/>
        </w:rPr>
      </w:pPr>
      <w:r w:rsidRPr="00AA7047">
        <w:rPr>
          <w:rFonts w:asciiTheme="minorHAnsi" w:hAnsiTheme="minorHAnsi" w:cs="Times New Roman"/>
          <w:b/>
          <w:sz w:val="24"/>
          <w:szCs w:val="24"/>
        </w:rPr>
        <w:lastRenderedPageBreak/>
        <w:t>Keywords</w:t>
      </w:r>
    </w:p>
    <w:p w14:paraId="25A17753" w14:textId="2CE31A41" w:rsidR="0053337B" w:rsidRPr="00AA7047" w:rsidRDefault="0053337B" w:rsidP="0053337B">
      <w:pPr>
        <w:spacing w:line="480" w:lineRule="auto"/>
        <w:jc w:val="both"/>
        <w:outlineLvl w:val="0"/>
        <w:rPr>
          <w:rFonts w:asciiTheme="minorHAnsi" w:hAnsiTheme="minorHAnsi" w:cs="Times New Roman"/>
          <w:sz w:val="24"/>
          <w:szCs w:val="24"/>
        </w:rPr>
      </w:pPr>
      <w:r w:rsidRPr="00AA7047">
        <w:rPr>
          <w:rFonts w:asciiTheme="minorHAnsi" w:hAnsiTheme="minorHAnsi" w:cs="Times New Roman"/>
          <w:sz w:val="24"/>
          <w:szCs w:val="24"/>
        </w:rPr>
        <w:t>University; college; students; sleep</w:t>
      </w:r>
      <w:r w:rsidR="00656E98">
        <w:rPr>
          <w:rFonts w:asciiTheme="minorHAnsi" w:hAnsiTheme="minorHAnsi" w:cs="Times New Roman"/>
          <w:sz w:val="24"/>
          <w:szCs w:val="24"/>
        </w:rPr>
        <w:t xml:space="preserve"> quality</w:t>
      </w:r>
      <w:r w:rsidRPr="00AA7047">
        <w:rPr>
          <w:rFonts w:asciiTheme="minorHAnsi" w:hAnsiTheme="minorHAnsi" w:cs="Times New Roman"/>
          <w:sz w:val="24"/>
          <w:szCs w:val="24"/>
        </w:rPr>
        <w:t>; student wellbeing; campus</w:t>
      </w:r>
    </w:p>
    <w:p w14:paraId="72B30EE6" w14:textId="77777777" w:rsidR="009340DD" w:rsidRPr="00AA7047" w:rsidRDefault="009340DD">
      <w:pPr>
        <w:spacing w:after="0" w:line="240" w:lineRule="auto"/>
        <w:rPr>
          <w:rFonts w:asciiTheme="minorHAnsi" w:hAnsiTheme="minorHAnsi" w:cs="Times New Roman"/>
          <w:b/>
          <w:color w:val="000000"/>
          <w:sz w:val="24"/>
          <w:szCs w:val="24"/>
        </w:rPr>
      </w:pPr>
      <w:r w:rsidRPr="00AA7047">
        <w:rPr>
          <w:rFonts w:asciiTheme="minorHAnsi" w:hAnsiTheme="minorHAnsi" w:cs="Times New Roman"/>
        </w:rPr>
        <w:br w:type="page"/>
      </w:r>
    </w:p>
    <w:p w14:paraId="3E6B6932" w14:textId="0F094BF1" w:rsidR="0053337B" w:rsidRPr="00AA7047" w:rsidRDefault="0053337B" w:rsidP="00301139">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Introduction</w:t>
      </w:r>
    </w:p>
    <w:p w14:paraId="39AF65ED" w14:textId="66F26FA7" w:rsidR="0053337B" w:rsidRPr="00AA7047" w:rsidRDefault="00391994"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U</w:t>
      </w:r>
      <w:r w:rsidR="0053337B" w:rsidRPr="00AA7047">
        <w:rPr>
          <w:rFonts w:asciiTheme="minorHAnsi" w:hAnsiTheme="minorHAnsi" w:cs="Times New Roman"/>
          <w:sz w:val="24"/>
          <w:szCs w:val="24"/>
        </w:rPr>
        <w:t xml:space="preserve">p to 60% </w:t>
      </w:r>
      <w:r>
        <w:rPr>
          <w:rFonts w:asciiTheme="minorHAnsi" w:hAnsiTheme="minorHAnsi" w:cs="Times New Roman"/>
          <w:sz w:val="24"/>
          <w:szCs w:val="24"/>
        </w:rPr>
        <w:t xml:space="preserve">of university students </w:t>
      </w:r>
      <w:r w:rsidR="0053337B" w:rsidRPr="00AA7047">
        <w:rPr>
          <w:rFonts w:asciiTheme="minorHAnsi" w:hAnsiTheme="minorHAnsi" w:cs="Times New Roman"/>
          <w:sz w:val="24"/>
          <w:szCs w:val="24"/>
        </w:rPr>
        <w:t>report poor sleep</w:t>
      </w:r>
      <w:r w:rsidR="00FF01C4">
        <w:rPr>
          <w:rFonts w:asciiTheme="minorHAnsi" w:hAnsiTheme="minorHAnsi" w:cs="Times New Roman"/>
          <w:sz w:val="24"/>
          <w:szCs w:val="24"/>
        </w:rPr>
        <w:t xml:space="preserve"> quality</w:t>
      </w:r>
      <w:r w:rsidR="0090505C"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{"citationID":"Aw5Tht1U","properties":{"formattedCitation":"\\super 1\\nosupersub{}","plainCitation":"1","noteIndex":0},"citationItems":[{"id":708,"uris":["http://zotero.org/users/2437344/items/NH7JAAXZ"],"uri":["http://zotero.org/users/2437344/items/NH7JAAXZ"],"itemData":{"id":708,"type":"article-journal","title":"Sleep Patterns and Predictors of Disturbed Sleep in a Large Population of College Students","container-title":"Journal of Adolescent Health","page":"124-132","volume":"46","issue":"2","source":"Crossref","DOI":"10.1016/j.jadohealth.2009.06.016","ISSN":"1054139X","language":"en","author":[{"family":"Lund","given":"Hannah G."},{"family":"Reider","given":"Brian D."},{"family":"Whiting","given":"Annie B."},{"family":"Prichard","given":"J. Roxanne"}],"issued":{"date-parts":[["2010",2]]}}}],"schema":"https://github.com/citation-style-language/schema/raw/master/csl-citation.json"} </w:instrText>
      </w:r>
      <w:r w:rsidR="0090505C" w:rsidRPr="00AA7047">
        <w:rPr>
          <w:rFonts w:asciiTheme="minorHAnsi" w:hAnsiTheme="minorHAnsi" w:cs="Times New Roman"/>
          <w:sz w:val="24"/>
          <w:szCs w:val="24"/>
        </w:rPr>
        <w:fldChar w:fldCharType="separate"/>
      </w:r>
      <w:r w:rsidR="0050731D" w:rsidRPr="00AA7047">
        <w:rPr>
          <w:rFonts w:asciiTheme="minorHAnsi" w:eastAsia="Times New Roman" w:hAnsiTheme="minorHAnsi" w:cs="Times New Roman"/>
          <w:sz w:val="24"/>
          <w:vertAlign w:val="superscript"/>
        </w:rPr>
        <w:t>1</w:t>
      </w:r>
      <w:r w:rsidR="0090505C" w:rsidRPr="00AA7047">
        <w:rPr>
          <w:rFonts w:asciiTheme="minorHAnsi" w:hAnsiTheme="minorHAnsi" w:cs="Times New Roman"/>
          <w:sz w:val="24"/>
          <w:szCs w:val="24"/>
        </w:rPr>
        <w:fldChar w:fldCharType="end"/>
      </w:r>
      <w:r w:rsidR="00A614C0">
        <w:rPr>
          <w:rFonts w:asciiTheme="minorHAnsi" w:hAnsiTheme="minorHAnsi" w:cs="Times New Roman"/>
          <w:sz w:val="24"/>
          <w:szCs w:val="24"/>
        </w:rPr>
        <w:t xml:space="preserve"> – </w:t>
      </w:r>
      <w:r w:rsidR="00732174">
        <w:rPr>
          <w:rFonts w:asciiTheme="minorHAnsi" w:hAnsiTheme="minorHAnsi" w:cs="Times New Roman"/>
          <w:sz w:val="24"/>
          <w:szCs w:val="24"/>
        </w:rPr>
        <w:t>defined as</w:t>
      </w:r>
      <w:r w:rsidR="00A614C0">
        <w:rPr>
          <w:rFonts w:asciiTheme="minorHAnsi" w:hAnsiTheme="minorHAnsi" w:cs="Times New Roman"/>
          <w:sz w:val="24"/>
          <w:szCs w:val="24"/>
        </w:rPr>
        <w:t xml:space="preserve"> sleep</w:t>
      </w:r>
      <w:r w:rsidR="00732174">
        <w:rPr>
          <w:rFonts w:asciiTheme="minorHAnsi" w:hAnsiTheme="minorHAnsi" w:cs="Times New Roman"/>
          <w:sz w:val="24"/>
          <w:szCs w:val="24"/>
        </w:rPr>
        <w:t xml:space="preserve"> that is not restorative</w:t>
      </w:r>
      <w:r w:rsidR="00A614C0">
        <w:rPr>
          <w:rFonts w:asciiTheme="minorHAnsi" w:hAnsiTheme="minorHAnsi" w:cs="Times New Roman"/>
          <w:sz w:val="24"/>
          <w:szCs w:val="24"/>
        </w:rPr>
        <w:t>, usually as a result of difficulty falling or staying asleep</w:t>
      </w:r>
      <w:r w:rsidR="008D03B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{"citationID":"bwNad5GL","properties":{"formattedCitation":"\\super 2\\nosupersub{}","plainCitation":"2","noteIndex":0},"citationItems":[{"id":796,"uris":["http://zotero.org/users/2437344/items/SLUXGWDC"],"uri":["http://zotero.org/users/2437344/items/SLUXGWDC"],"itemData":{"id":796,"type":"article-journal","title":"The subjective meaning of sleep quality: a comparison of individuals with and without insomnia","container-title":"Sleep","page":"383-393","volume":"31","issue":"3","source":"PubMed","abstract":"STUDY OBJECTIVES: \"Sleep quality\" is poorly defined yet ubiquitously used by researchers, clinicians and patients. While poor sleep quality is a key feature of insomnia, there are few empirical investigations of sleep quality in insomnia patients. Accordingly, our aim was to investigate the subjective meaning of sleep quality among individuals with insomnia and normal sleepers.\nDESIGN: Cross sectional between groups (insomnia vs. good sleeper). Analyses were conducted across three outcome variables: (1) a \"Speak Freely\" procedure in which participants' descriptions of good and poor sleep quality nights were analysed, (2) a \"Sleep Quality Interview\" in which participants judged the relative importance of variables included in previous research on sleep quality and (3) a sleep quality diary completed over seven consecutive nights.\nSETTING: University Department of Psychiatry.\nPARTICIPANTS: Individuals with insomnia (n = 25) and normal sleepers (n = 28).\nINTERVENTIONS: N/A.\nRESULTS: Both the insomnia and normal sleeper groups defined sleep quality by tiredness on waking and throughout the day, feeling rested and restored on waking, and the number of awakenings they experienced in the night. The insomnia group had more requirements for judging sleep to be of good quality.\nCONCLUSION: The meaning of sleep quality among individuals with insomnia and normal sleepers was broadly similar. A comprehensive assessment of a patient's appraisal of their sleep quality may require an assessment of waking and daytime variables.","ISSN":"0161-8105","note":"PMID: 18363315\nPMCID: PMC2276747","shortTitle":"The subjective meaning of sleep quality","journalAbbreviation":"Sleep","language":"eng","author":[{"family":"Harvey","given":"Allison G."},{"family":"Stinson","given":"Kathleen"},{"family":"Whitaker","given":"Katriina L."},{"family":"Moskovitz","given":"Damian"},{"family":"Virk","given":"Harvinder"}],"issued":{"date-parts":[["2008",3]]}}}],"schema":"https://github.com/citation-style-language/schema/raw/master/csl-citation.json"} </w:instrText>
      </w:r>
      <w:r w:rsidR="008D03BD">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2</w:t>
      </w:r>
      <w:r w:rsidR="008D03BD">
        <w:rPr>
          <w:rFonts w:asciiTheme="minorHAnsi" w:hAnsiTheme="minorHAnsi" w:cs="Times New Roman"/>
          <w:sz w:val="24"/>
          <w:szCs w:val="24"/>
        </w:rPr>
        <w:fldChar w:fldCharType="end"/>
      </w:r>
      <w:r w:rsidR="0053337B" w:rsidRPr="00AA7047">
        <w:rPr>
          <w:rFonts w:asciiTheme="minorHAnsi" w:hAnsiTheme="minorHAnsi" w:cs="Times New Roman"/>
          <w:sz w:val="24"/>
          <w:szCs w:val="24"/>
        </w:rPr>
        <w:t>. Poor sleep quality in students is associated with lower levels of academic achievement</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{"citationID":"yvNvklUb","properties":{"formattedCitation":"\\super 3\\nosupersub{}","plainCitation":"3","noteIndex":0},"citationItems":[{"id":4,"uris":["http://zotero.org/users/2437344/items/BVYZT3PX"],"uri":["http://zotero.org/users/2437344/items/BVYZT3PX"],"itemData":{"id":4,"type":"article-journal","title":"Sleep and Academic Performance in Undergraduates: A Multi-measure, Multi-predictor Approach","container-title":"Chronobiology International","page":"786-801","volume":"28","issue":"9","source":"CrossRef","DOI":"10.3109/07420528.2011.606518","ISSN":"0742-0528, 1525-6073","shortTitle":"Sleep and Academic Performance in Undergraduates","language":"en","author":[{"family":"Gomes","given":"Ana Allen"},{"family":"Tavares","given":"José"},{"family":"Azevedo","given":"Maria Helena P.","non-dropping-particle":"de"}],"issued":{"date-parts":[["2011",11]]}}}],"schema":"https://github.com/citation-style-language/schema/raw/master/csl-citation.json"}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3</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xml:space="preserve"> and can have a causal role in </w:t>
      </w:r>
      <w:r w:rsidR="00FB149F" w:rsidRPr="00AA7047">
        <w:rPr>
          <w:rFonts w:asciiTheme="minorHAnsi" w:hAnsiTheme="minorHAnsi" w:cs="Times New Roman"/>
          <w:sz w:val="24"/>
          <w:szCs w:val="24"/>
        </w:rPr>
        <w:t>the onset of mental illness</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{"citationID":"vr1E2XR8","properties":{"formattedCitation":"\\super 4\\nosupersub{}","plainCitation":"4","noteIndex":0},"citationItems":[{"id":709,"uris":["http://zotero.org/users/2437344/items/W2J9HNJN"],"uri":["http://zotero.org/users/2437344/items/W2J9HNJN"],"itemData":{"id":709,"type":"article-journal","title":"The effects of improving sleep on mental health (OASIS): a randomised controlled trial with mediation analysis","container-title":"The Lancet Psychiatry","page":"749-758","volume":"4","issue":"10","source":"Crossref","DOI":"10.1016/S2215-0366(17)30328-0","ISSN":"22150366","shortTitle":"The effects of improving sleep on mental health (OASIS)","language":"en","author":[{"family":"Freeman","given":"Daniel"},{"family":"Sheaves","given":"Bryony"},{"family":"Goodwin","given":"Guy M"},{"family":"Yu","given":"Ly-Mee"},{"family":"Nickless","given":"Alecia"},{"family":"Harrison","given":"Paul J"},{"family":"Emsley","given":"Richard"},{"family":"Luik","given":"Annemarie I"},{"family":"Foster","given":"Russell G"},{"family":"Wadekar","given":"Vanashree"},{"family":"Hinds","given":"Christopher"},{"family":"Gumley","given":"Andrew"},{"family":"Jones","given":"Ray"},{"family":"Lightman","given":"Stafford"},{"family":"Jones","given":"Steve"},{"family":"Bentall","given":"Richard"},{"family":"Kinderman","given":"Peter"},{"family":"Rowse","given":"Georgina"},{"family":"Brugha","given":"Traolach"},{"family":"Blagrove","given":"Mark"},{"family":"Gregory","given":"Alice M"},{"family":"Fleming","given":"Leanne"},{"family":"Walklet","given":"Elaine"},{"family":"Glazebrook","given":"Cris"},{"family":"Davies","given":"E Bethan"},{"family":"Hollis","given":"Chris"},{"family":"Haddock","given":"Gillian"},{"family":"John","given":"Bev"},{"family":"Coulson","given":"Mark"},{"family":"Fowler","given":"David"},{"family":"Pugh","given":"Katherine"},{"family":"Cape","given":"John"},{"family":"Moseley","given":"Peter"},{"family":"Brown","given":"Gary"},{"family":"Hughes","given":"Claire"},{"family":"Obonsawin","given":"Marc"},{"family":"Coker","given":"Sian"},{"family":"Watkins","given":"Edward"},{"family":"Schwannauer","given":"Matthias"},{"family":"MacMahon","given":"Kenneth"},{"family":"Siriwardena","given":"A Niroshan"},{"family":"Espie","given":"Colin A"}],"issued":{"date-parts":[["2017",10]]}}}],"schema":"https://github.com/citation-style-language/schema/raw/master/csl-citation.json"}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4</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Given the high levels of stress and mental health problems in undergraduates</w:t>
      </w:r>
      <w:r w:rsidR="0050731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{"citationID":"ndiTA84R","properties":{"formattedCitation":"\\super 5\\nosupersub{}","plainCitation":"5","noteIndex":0},"citationItems":[{"id":717,"uris":["http://zotero.org/users/2437344/items/V5SXBFJT"],"uri":["http://zotero.org/users/2437344/items/V5SXBFJT"],"itemData":{"id":717,"type":"article-journal","title":"Mental Health Problems and Help-Seeking Behavior Among College Students","container-title":"Journal of Adolescent Health","page":"3-10","volume":"46","issue":"1","source":"Crossref","DOI":"10.1016/j.jadohealth.2009.08.008","ISSN":"1054139X","language":"en","author":[{"family":"Hunt","given":"Justin"},{"family":"Eisenberg","given":"Daniel"}],"issued":{"date-parts":[["2010",1]]}}}],"schema":"https://github.com/citation-style-language/schema/raw/master/csl-citation.json"} </w:instrText>
      </w:r>
      <w:r w:rsidR="0050731D"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5</w:t>
      </w:r>
      <w:r w:rsidR="0050731D"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xml:space="preserve">, it is critical to understand factors that can exacerbate </w:t>
      </w:r>
      <w:r w:rsidR="00FF01C4">
        <w:rPr>
          <w:rFonts w:asciiTheme="minorHAnsi" w:hAnsiTheme="minorHAnsi" w:cs="Times New Roman"/>
          <w:sz w:val="24"/>
          <w:szCs w:val="24"/>
        </w:rPr>
        <w:t>poor sleep quality</w:t>
      </w:r>
      <w:r w:rsidR="0053337B" w:rsidRPr="00AA7047">
        <w:rPr>
          <w:rFonts w:asciiTheme="minorHAnsi" w:hAnsiTheme="minorHAnsi" w:cs="Times New Roman"/>
          <w:sz w:val="24"/>
          <w:szCs w:val="24"/>
        </w:rPr>
        <w:t xml:space="preserve"> in this population.</w:t>
      </w:r>
    </w:p>
    <w:p w14:paraId="18E608DF"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77AA91FA" w14:textId="4677455B" w:rsidR="00CB59D0" w:rsidRDefault="0053337B" w:rsidP="00CB59D0">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First year students, who in the UK typically live on campus in student halls, are especially worthy of research attention. This is because a number of factors </w:t>
      </w:r>
      <w:r w:rsidR="00FB149F" w:rsidRPr="00AA7047">
        <w:rPr>
          <w:rFonts w:asciiTheme="minorHAnsi" w:hAnsiTheme="minorHAnsi" w:cs="Times New Roman"/>
          <w:sz w:val="24"/>
          <w:szCs w:val="24"/>
        </w:rPr>
        <w:t>put</w:t>
      </w:r>
      <w:r w:rsidRPr="00AA7047">
        <w:rPr>
          <w:rFonts w:asciiTheme="minorHAnsi" w:hAnsiTheme="minorHAnsi" w:cs="Times New Roman"/>
          <w:sz w:val="24"/>
          <w:szCs w:val="24"/>
        </w:rPr>
        <w:t xml:space="preserve"> them at risk of poor sleep</w:t>
      </w:r>
      <w:r w:rsidR="00FF01C4">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First, they share accommodation with flatmates. In adults and children, it is well established that </w:t>
      </w:r>
      <w:r w:rsidRPr="00AA7047">
        <w:rPr>
          <w:rFonts w:asciiTheme="minorHAnsi" w:hAnsiTheme="minorHAnsi" w:cs="Times New Roman"/>
          <w:sz w:val="24"/>
          <w:szCs w:val="24"/>
        </w:rPr>
        <w:t>sleep can be affected by other people</w:t>
      </w:r>
      <w:r w:rsidR="00EB109E"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{"citationID":"QmkNa0LW","properties":{"formattedCitation":"\\super 6,7\\nosupersub{}","plainCitation":"6,7","noteIndex":0},"citationItems":[{"id":734,"uris":["http://zotero.org/users/2437344/items/MZ2NSNNG"],"uri":["http://zotero.org/users/2437344/items/MZ2NSNNG"],"itemData":{"id":734,"type":"article-journal","title":"Interpersonal factors in insomnia: A model for integrating bed partners into cognitive behavioral therapy for insomnia","container-title":"Sleep Medicine Reviews","page":"55-64","volume":"17","issue":"1","source":"Crossref","DOI":"10.1016/j.smrv.2012.02.003","ISSN":"10870792","shortTitle":"Interpersonal factors in insomnia","language":"en","author":[{"family":"Rogojanski","given":"Jenny"},{"family":"Carney","given":"Colleen E."},{"family":"Monson","given":"Candice M."}],"issued":{"date-parts":[["2013",2]]}}},{"id":733,"uris":["http://zotero.org/users/2437344/items/PF52C4GW"],"uri":["http://zotero.org/users/2437344/items/PF52C4GW"],"itemData":{"id":733,"type":"article-journal","title":"A Longitudinal Study of Bed Sharing and Sleep Problems Among Swiss Children in the First 10 Years of Life","container-title":"Pediatrics","page":"233-240","volume":"115","issue":"1","source":"Crossref","DOI":"10.1542/peds.2004-0815E","ISSN":"0031-4005, 1098-4275","language":"en","author":[{"family":"Jenni","given":"O. G."},{"family":"Fuhrer","given":"H. Z."},{"family":"Iglowstein","given":"I."},{"family":"Molinari","given":"L."},{"family":"Largo","given":"R. H."}],"issued":{"date-parts":[["2005",1,1]]}}}],"schema":"https://github.com/citation-style-language/schema/raw/master/csl-citation.json"} </w:instrText>
      </w:r>
      <w:r w:rsidR="00EB109E" w:rsidRPr="00AA7047">
        <w:rPr>
          <w:rFonts w:asciiTheme="minorHAnsi" w:hAnsiTheme="minorHAnsi" w:cs="Times New Roman"/>
          <w:sz w:val="24"/>
          <w:szCs w:val="24"/>
        </w:rPr>
        <w:fldChar w:fldCharType="separate"/>
      </w:r>
      <w:r w:rsidR="008D03BD" w:rsidRPr="008D03BD">
        <w:rPr>
          <w:rFonts w:eastAsia="Times New Roman" w:hAnsiTheme="minorHAnsi" w:cs="Times New Roman"/>
          <w:sz w:val="24"/>
          <w:vertAlign w:val="superscript"/>
        </w:rPr>
        <w:t>6,7</w:t>
      </w:r>
      <w:r w:rsidR="00EB109E"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w:t>
      </w:r>
      <w:r w:rsidR="00F974BB">
        <w:rPr>
          <w:rFonts w:asciiTheme="minorHAnsi" w:hAnsiTheme="minorHAnsi" w:cs="Times New Roman"/>
          <w:sz w:val="24"/>
          <w:szCs w:val="24"/>
        </w:rPr>
        <w:t xml:space="preserve">One study has </w:t>
      </w:r>
      <w:r w:rsidR="00495878">
        <w:rPr>
          <w:rFonts w:asciiTheme="minorHAnsi" w:hAnsiTheme="minorHAnsi" w:cs="Times New Roman"/>
          <w:sz w:val="24"/>
          <w:szCs w:val="24"/>
        </w:rPr>
        <w:t xml:space="preserve">indicated that social norms </w:t>
      </w:r>
      <w:r w:rsidR="00F974BB">
        <w:rPr>
          <w:rFonts w:asciiTheme="minorHAnsi" w:hAnsiTheme="minorHAnsi" w:cs="Times New Roman"/>
          <w:sz w:val="24"/>
          <w:szCs w:val="24"/>
        </w:rPr>
        <w:t xml:space="preserve">around sleep may </w:t>
      </w:r>
      <w:r w:rsidR="00495878">
        <w:rPr>
          <w:rFonts w:asciiTheme="minorHAnsi" w:hAnsiTheme="minorHAnsi" w:cs="Times New Roman"/>
          <w:sz w:val="24"/>
          <w:szCs w:val="24"/>
        </w:rPr>
        <w:t>affect sleep duration in undergraduates</w:t>
      </w:r>
      <w:r w:rsidR="00495878">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{"citationID":"8Wszga9n","properties":{"formattedCitation":"\\super 8\\nosupersub{}","plainCitation":"8","noteIndex":0},"citationItems":[{"id":829,"uris":["http://zotero.org/users/2437344/items/BER5U87I"],"uri":["http://zotero.org/users/2437344/items/BER5U87I"],"itemData":{"id":829,"type":"article-journal","title":"A Theory of Planned Behavior Research Model for Predicting the Sleep Intentions and Behaviors of Undergraduate College Students","container-title":"Journal of Primary Prevention","page":"19-31","volume":"33","issue":"1","source":"Crossref","DOI":"10.1007/s10935-012-0263-2","ISSN":"0278-095X, 1573-6547","language":"en","author":[{"family":"Knowlden","given":"Adam P."},{"family":"Sharma","given":"Manoj"},{"family":"Bernard","given":"Amy L."}],"issued":{"date-parts":[["2012"]]}}}],"schema":"https://github.com/citation-style-language/schema/raw/master/csl-citation.json"} </w:instrText>
      </w:r>
      <w:r w:rsidR="00495878">
        <w:rPr>
          <w:rFonts w:asciiTheme="minorHAnsi" w:hAnsiTheme="minorHAnsi" w:cs="Times New Roman"/>
          <w:sz w:val="24"/>
          <w:szCs w:val="24"/>
        </w:rPr>
        <w:fldChar w:fldCharType="separate"/>
      </w:r>
      <w:r w:rsidR="00495878" w:rsidRPr="006E5545">
        <w:rPr>
          <w:rFonts w:eastAsia="Times New Roman" w:hAnsiTheme="minorHAnsi" w:cs="Times New Roman"/>
          <w:sz w:val="24"/>
          <w:vertAlign w:val="superscript"/>
        </w:rPr>
        <w:t>8</w:t>
      </w:r>
      <w:r w:rsidR="00495878">
        <w:rPr>
          <w:rFonts w:asciiTheme="minorHAnsi" w:hAnsiTheme="minorHAnsi" w:cs="Times New Roman"/>
          <w:sz w:val="24"/>
          <w:szCs w:val="24"/>
        </w:rPr>
        <w:fldChar w:fldCharType="end"/>
      </w:r>
      <w:r w:rsidR="00F974BB">
        <w:rPr>
          <w:rFonts w:asciiTheme="minorHAnsi" w:hAnsiTheme="minorHAnsi" w:cs="Times New Roman"/>
          <w:sz w:val="24"/>
          <w:szCs w:val="24"/>
        </w:rPr>
        <w:t>, but beyond this the</w:t>
      </w:r>
      <w:r w:rsidRPr="00AA7047">
        <w:rPr>
          <w:rFonts w:asciiTheme="minorHAnsi" w:hAnsiTheme="minorHAnsi" w:cs="Times New Roman"/>
          <w:sz w:val="24"/>
          <w:szCs w:val="24"/>
        </w:rPr>
        <w:t xml:space="preserve"> impact of the social context on sleep in university students </w:t>
      </w:r>
      <w:r w:rsidRPr="00AA7047">
        <w:rPr>
          <w:rFonts w:asciiTheme="minorHAnsi" w:hAnsiTheme="minorHAnsi" w:cs="Times New Roman"/>
          <w:sz w:val="24"/>
          <w:szCs w:val="24"/>
        </w:rPr>
        <w:t>has</w:t>
      </w:r>
      <w:r w:rsidR="00F974BB">
        <w:rPr>
          <w:rFonts w:asciiTheme="minorHAnsi" w:hAnsiTheme="minorHAnsi" w:cs="Times New Roman"/>
          <w:sz w:val="24"/>
          <w:szCs w:val="24"/>
        </w:rPr>
        <w:t xml:space="preserve"> largely</w:t>
      </w:r>
      <w:r w:rsidRPr="00AA7047">
        <w:rPr>
          <w:rFonts w:asciiTheme="minorHAnsi" w:hAnsiTheme="minorHAnsi" w:cs="Times New Roman"/>
          <w:sz w:val="24"/>
          <w:szCs w:val="24"/>
        </w:rPr>
        <w:t xml:space="preserve"> been overlooked</w:t>
      </w:r>
      <w:r w:rsidR="00F974BB">
        <w:rPr>
          <w:rFonts w:asciiTheme="minorHAnsi" w:hAnsiTheme="minorHAnsi" w:cs="Times New Roman"/>
          <w:sz w:val="24"/>
          <w:szCs w:val="24"/>
        </w:rPr>
        <w:t>.</w:t>
      </w:r>
      <w:r w:rsidR="000B333E">
        <w:rPr>
          <w:rFonts w:asciiTheme="minorHAnsi" w:hAnsiTheme="minorHAnsi" w:cs="Times New Roman"/>
          <w:sz w:val="24"/>
          <w:szCs w:val="24"/>
        </w:rPr>
        <w:t xml:space="preserve"> </w:t>
      </w:r>
    </w:p>
    <w:p w14:paraId="2C45F62B" w14:textId="58E50C68" w:rsidR="0053337B" w:rsidRPr="00AA7047"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 xml:space="preserve"> </w:t>
      </w:r>
    </w:p>
    <w:p w14:paraId="1301A5DE" w14:textId="29952A58"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Sleeping in close proximity to peers likely means that, at least some of the time, first year students sleep in a noisy environment – especially as students often party in their accommodation</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{"citationID":"YgzPLlsb","properties":{"formattedCitation":"\\super 9\\nosupersub{}","plainCitation":"9","noteIndex":0},"citationItems":[{"id":686,"uris":["http://zotero.org/users/2437344/items/YN2WD6KQ"],"uri":["http://zotero.org/users/2437344/items/YN2WD6KQ"],"itemData":{"id":686,"type":"article-journal","title":"Partying Before the Party: Examining Prepartying Behavior Among College Students","container-title":"Journal of American College Health","page":"237-245","volume":"56","issue":"3","source":"Crossref","DOI":"10.3200/JACH.56.3.237-246","ISSN":"0744-8481, 1940-3208","shortTitle":"Partying Before the Party","language":"en","author":[{"family":"Pedersen","given":"Eric R."},{"family":"LaBrie","given":"Joseph"}],"issued":{"date-parts":[["2007",11]]}}}],"schema":"https://github.com/citation-style-language/schema/raw/master/csl-citation.json"}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9</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In adults, a wide body of research has demonstrated how noise negatively affects sleep quality and health outcomes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{"citationID":"CKEg1qWg","properties":{"formattedCitation":"\\super 10\\nosupersub{}","plainCitation":"10","noteIndex":0},"citationItems":[{"id":685,"uris":["http://zotero.org/users/2437344/items/2XYKBXIL"],"uri":["http://zotero.org/users/2437344/items/2XYKBXIL"],"itemData":{"id":685,"type":"article-journal","title":"Noise pollution: non-auditory effects on health","container-title":"British Medical Bulletin","page":"243-257","volume":"68","issue":"1","source":"Crossref","DOI":"10.1093/bmb/ldg033","ISSN":"1471-8391, 0007-1420","shortTitle":"Noise pollution","language":"en","author":[{"family":"Stansfeld","given":"Stephen A"},{"family":"Matheson","given":"Mark P"}],"issued":{"date-parts":[["2003",12,1]]}}}],"schema":"https://github.com/citation-style-language/schema/raw/master/csl-citation.json"}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10</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but almost no studies have investigated the impact of noise in university halls. One exception is a qualitative study in US students investigating healthy living practices, which reported briefly that noise from peers coming home from a night out can disrupt students’ sleep</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{"citationID":"deAeISHN","properties":{"formattedCitation":"\\super 11\\nosupersub{}","plainCitation":"11","noteIndex":0},"citationItems":[{"id":731,"uris":["http://zotero.org/users/2437344/items/R5RDXL6Q"],"uri":["http://zotero.org/users/2437344/items/R5RDXL6Q"],"itemData":{"id":731,"type":"article-journal","title":"Factors That Influence Campus Dwelling University Students’ Facility to Practice Healthy Living Guidelines","container-title":"Canadian Journal of Nursing Research","page":"57-63","volume":"50","issue":"2","source":"Crossref","DOI":"10.1177/0844562117747434","ISSN":"0844-5621, 1705-7051","language":"en","author":[{"family":"Walsh","given":"Audrey"},{"family":"Taylor","given":"Claudette"},{"family":"Brennick","given":"Debbie"}],"issued":{"date-parts":[["2018",6]]}}}],"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11</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but this issue needs to be explored in more detail.</w:t>
      </w:r>
    </w:p>
    <w:p w14:paraId="4144EBBF"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C14DDC6" w14:textId="5F90632E" w:rsidR="0053337B" w:rsidRPr="00F25C66"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color w:val="00B0F0"/>
          <w:sz w:val="24"/>
          <w:szCs w:val="24"/>
          <w:u w:val="single"/>
        </w:rPr>
      </w:pPr>
      <w:r w:rsidRPr="00AA7047">
        <w:rPr>
          <w:rFonts w:asciiTheme="minorHAnsi" w:hAnsiTheme="minorHAnsi" w:cs="Times New Roman"/>
          <w:sz w:val="24"/>
          <w:szCs w:val="24"/>
        </w:rPr>
        <w:lastRenderedPageBreak/>
        <w:t>First year students are also at risk of poor quality sleep because of academic demands. Across all years, academic stress is associated with poorer sleep quality</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{"citationID":"Mf2Er46T","properties":{"formattedCitation":"\\super 12\\nosupersub{}","plainCitation":"12","noteIndex":0},"citationItems":[{"id":716,"uris":["http://zotero.org/users/2437344/items/S82Q82VH"],"uri":["http://zotero.org/users/2437344/items/S82Q82VH"],"itemData":{"id":716,"type":"article-journal","title":"Sleep Quality during Exam Stress: The Role of Alcohol, Caffeine and Nicotine","container-title":"PLoS ONE","page":"e109490","volume":"9","issue":"10","source":"Crossref","DOI":"10.1371/journal.pone.0109490","ISSN":"1932-6203","shortTitle":"Sleep Quality during Exam Stress","language":"en","author":[{"family":"Zunhammer","given":"Matthias"},{"family":"Eichhammer","given":"Peter"},{"family":"Busch","given":"Volker"}],"editor":[{"family":"Uchino","given":"Bert N."}],"issued":{"date-parts":[["2014",10,3]]}}}],"schema":"https://github.com/citation-style-language/schema/raw/master/csl-citation.json"}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12</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and first year students who spend more time on academic work in the day spend fewer hours sleeping that night</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{"citationID":"l4BY1loT","properties":{"formattedCitation":"\\super 13\\nosupersub{}","plainCitation":"13","noteIndex":0},"citationItems":[{"id":680,"uris":["http://zotero.org/users/2437344/items/SVB6JHNK"],"uri":["http://zotero.org/users/2437344/items/SVB6JHNK"],"itemData":{"id":680,"type":"article-journal","title":"Losing Sleep Over It: Daily Variation in Sleep Quantity and Quality in Canadian Students' First Semester of University","container-title":"Journal of Research on Adolescence","page":"741-761","volume":"19","issue":"4","source":"Crossref","DOI":"10.1111/j.1532-7795.2009.00618.x","ISSN":"10508392, 15327795","shortTitle":"Losing Sleep Over It","language":"en","author":[{"family":"Galambos","given":"Nancy L."},{"family":"Dalton","given":"Andrea L."},{"family":"Maggs","given":"Jennifer L."}],"issued":{"date-parts":[["2009",12]]}}}],"schema":"https://github.com/citation-style-language/schema/raw/master/csl-citation.json"}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13</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An additional aspect of first year studying has not been addressed to date: the transition from very timetabled studying at school to independent study at univ</w:t>
      </w:r>
      <w:r w:rsidR="00477F20">
        <w:rPr>
          <w:rFonts w:asciiTheme="minorHAnsi" w:hAnsiTheme="minorHAnsi" w:cs="Times New Roman"/>
          <w:sz w:val="24"/>
          <w:szCs w:val="24"/>
        </w:rPr>
        <w:t xml:space="preserve">ersity. Many students have </w:t>
      </w:r>
      <w:r w:rsidRPr="00AA7047">
        <w:rPr>
          <w:rFonts w:asciiTheme="minorHAnsi" w:hAnsiTheme="minorHAnsi" w:cs="Times New Roman"/>
          <w:sz w:val="24"/>
          <w:szCs w:val="24"/>
        </w:rPr>
        <w:t>few ‘contact’ hours (e.g. lectures and seminars), or start times that vary greatly from day t</w:t>
      </w:r>
      <w:r w:rsidR="00FB149F" w:rsidRPr="00AA7047">
        <w:rPr>
          <w:rFonts w:asciiTheme="minorHAnsi" w:hAnsiTheme="minorHAnsi" w:cs="Times New Roman"/>
          <w:sz w:val="24"/>
          <w:szCs w:val="24"/>
        </w:rPr>
        <w:t>o day (e.g. a 9am start one day</w:t>
      </w:r>
      <w:r w:rsidRPr="00AA7047">
        <w:rPr>
          <w:rFonts w:asciiTheme="minorHAnsi" w:hAnsiTheme="minorHAnsi" w:cs="Times New Roman"/>
          <w:sz w:val="24"/>
          <w:szCs w:val="24"/>
        </w:rPr>
        <w:t xml:space="preserve"> and a 2pm start the next</w:t>
      </w:r>
      <w:r w:rsidRPr="00AA7047">
        <w:rPr>
          <w:rFonts w:asciiTheme="minorHAnsi" w:hAnsiTheme="minorHAnsi" w:cs="Times New Roman"/>
          <w:sz w:val="24"/>
          <w:szCs w:val="24"/>
        </w:rPr>
        <w:t>).</w:t>
      </w:r>
      <w:r w:rsidR="00C35E0B">
        <w:rPr>
          <w:rFonts w:asciiTheme="minorHAnsi" w:hAnsiTheme="minorHAnsi" w:cs="Times New Roman"/>
          <w:sz w:val="24"/>
          <w:szCs w:val="24"/>
        </w:rPr>
        <w:t xml:space="preserve"> One study has found that students with irregular sleep schedules (sleeping and waking at different times each day) were likely to have poorer academic performance</w:t>
      </w:r>
      <w:r w:rsidR="00C35E0B">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{"citationID":"OrMb0tdg","properties":{"formattedCitation":"\\super 14\\nosupersub{}","plainCitation":"14","noteIndex":0},"citationItems":[{"id":819,"uris":["http://zotero.org/users/2437344/items/A4KTLAGG"],"uri":["http://zotero.org/users/2437344/items/A4KTLAGG"],"itemData":{"id":819,"type":"article-journal","title":"Irregular sleep/wake patterns are associated with poorer academic performance and delayed circadian and sleep/wake timing","container-title":"Scientific Reports","page":"3216","volume":"7","issue":"1","abstract":"The association of irregular sleep schedules with circadian timing and academic performance has not been systematically examined. We studied 61 undergraduates for 30 days using sleep diaries, and quantified sleep regularity using a novel metric, the sleep regularity index (SRI). In the most and least regular quintiles, circadian phase and light exposure were assessed using salivary dim-light melatonin onset (DLMO) and wrist-worn photometry, respectively. DLMO occurred later (00:08 ± 1:54 vs. 21:32 ± 1:48; p &lt; 0.003); the daily sleep propensity rhythm peaked later (06:33 ± 0:19 vs. 04:45 ± 0:11; p &lt; 0.005); and light rhythms had lower amplitude (102 ± 19 lux vs. 179 ± 29 lux; p &lt; 0.005) in Irregular compared to Regular sleepers. A mathematical model of the circadian pacemaker and its response to light was used to demonstrate that Irregular vs. Regular group differences in circadian timing were likely primarily due to their different patterns of light exposure. A positive correlation (r = 0.37; p &lt; 0.004) between academic performance and SRI was observed. These findings show that irregular sleep and light exposure patterns in college students are associated with delayed circadian rhythms and lower academic performance. Moreover, the modeling results reveal that light-based interventions may be therapeutically effective in improving sleep regularity in this population.","DOI":"10.1038/s41598-017-03171-4","ISSN":"2045-2322","journalAbbreviation":"Scientific Reports","author":[{"family":"Phillips","given":"Andrew J. K."},{"family":"Clerx","given":"William M."},{"family":"O’Brien","given":"Conor S."},{"family":"Sano","given":"Akane"},{"family":"Barger","given":"Laura K."},{"family":"Picard","given":"Rosalind W."},{"family":"Lockley","given":"Steven W."},{"family":"Klerman","given":"Elizabeth B."},{"family":"Czeisler","given":"Charles A."}],"issued":{"date-parts":[["2017",6,12]]}}}],"schema":"https://github.com/citation-style-language/schema/raw/master/csl-citation.json"} </w:instrText>
      </w:r>
      <w:r w:rsidR="00C35E0B">
        <w:rPr>
          <w:rFonts w:asciiTheme="minorHAnsi" w:hAnsiTheme="minorHAnsi" w:cs="Times New Roman"/>
          <w:sz w:val="24"/>
          <w:szCs w:val="24"/>
        </w:rPr>
        <w:fldChar w:fldCharType="separate"/>
      </w:r>
      <w:r w:rsidR="00327208" w:rsidRPr="00327208">
        <w:rPr>
          <w:sz w:val="24"/>
          <w:szCs w:val="24"/>
          <w:vertAlign w:val="superscript"/>
        </w:rPr>
        <w:t>14</w:t>
      </w:r>
      <w:r w:rsidR="00C35E0B">
        <w:rPr>
          <w:rFonts w:asciiTheme="minorHAnsi" w:hAnsiTheme="minorHAnsi" w:cs="Times New Roman"/>
          <w:sz w:val="24"/>
          <w:szCs w:val="24"/>
        </w:rPr>
        <w:fldChar w:fldCharType="end"/>
      </w:r>
      <w:r w:rsidR="00C35E0B">
        <w:rPr>
          <w:rFonts w:asciiTheme="minorHAnsi" w:hAnsiTheme="minorHAnsi" w:cs="Times New Roman"/>
          <w:sz w:val="24"/>
          <w:szCs w:val="24"/>
        </w:rPr>
        <w:t xml:space="preserve">, but the possibility </w:t>
      </w:r>
      <w:r w:rsidR="00C35E0B" w:rsidRPr="00F974BB">
        <w:rPr>
          <w:rFonts w:asciiTheme="minorHAnsi" w:hAnsiTheme="minorHAnsi" w:cs="Times New Roman"/>
          <w:sz w:val="24"/>
          <w:szCs w:val="24"/>
        </w:rPr>
        <w:t xml:space="preserve">that </w:t>
      </w:r>
      <w:r w:rsidR="00F974BB" w:rsidRPr="00F974BB">
        <w:rPr>
          <w:rFonts w:asciiTheme="minorHAnsi" w:hAnsiTheme="minorHAnsi" w:cs="Times New Roman"/>
          <w:sz w:val="24"/>
          <w:szCs w:val="24"/>
        </w:rPr>
        <w:t>specific academic</w:t>
      </w:r>
      <w:r w:rsidR="00C35E0B" w:rsidRPr="00F974BB">
        <w:rPr>
          <w:rFonts w:asciiTheme="minorHAnsi" w:hAnsiTheme="minorHAnsi" w:cs="Times New Roman"/>
          <w:sz w:val="24"/>
          <w:szCs w:val="24"/>
        </w:rPr>
        <w:t xml:space="preserve"> schedules</w:t>
      </w:r>
      <w:r w:rsidR="008B59DE" w:rsidRPr="00F974BB">
        <w:rPr>
          <w:rFonts w:asciiTheme="minorHAnsi" w:hAnsiTheme="minorHAnsi" w:cs="Times New Roman"/>
          <w:sz w:val="24"/>
          <w:szCs w:val="24"/>
        </w:rPr>
        <w:t xml:space="preserve"> </w:t>
      </w:r>
      <w:r w:rsidR="005A3E3A" w:rsidRPr="00F974BB">
        <w:rPr>
          <w:rFonts w:asciiTheme="minorHAnsi" w:hAnsiTheme="minorHAnsi" w:cs="Times New Roman"/>
          <w:sz w:val="24"/>
          <w:szCs w:val="24"/>
        </w:rPr>
        <w:t xml:space="preserve">may </w:t>
      </w:r>
      <w:r w:rsidR="00C35E0B" w:rsidRPr="00F974BB">
        <w:rPr>
          <w:rFonts w:asciiTheme="minorHAnsi" w:hAnsiTheme="minorHAnsi" w:cs="Times New Roman"/>
          <w:sz w:val="24"/>
          <w:szCs w:val="24"/>
        </w:rPr>
        <w:t>cause</w:t>
      </w:r>
      <w:r w:rsidR="005A3E3A" w:rsidRPr="00F974BB">
        <w:rPr>
          <w:rFonts w:asciiTheme="minorHAnsi" w:hAnsiTheme="minorHAnsi" w:cs="Times New Roman"/>
          <w:sz w:val="24"/>
          <w:szCs w:val="24"/>
        </w:rPr>
        <w:t xml:space="preserve"> or exacerbate</w:t>
      </w:r>
      <w:r w:rsidR="005A3E3A" w:rsidRPr="00F974BB">
        <w:rPr>
          <w:rFonts w:asciiTheme="minorHAnsi" w:hAnsiTheme="minorHAnsi" w:cs="Times New Roman"/>
          <w:i/>
          <w:sz w:val="24"/>
          <w:szCs w:val="24"/>
        </w:rPr>
        <w:t xml:space="preserve"> </w:t>
      </w:r>
      <w:r w:rsidR="00C35E0B" w:rsidRPr="00F974BB">
        <w:rPr>
          <w:rFonts w:asciiTheme="minorHAnsi" w:hAnsiTheme="minorHAnsi" w:cs="Times New Roman"/>
          <w:i/>
          <w:sz w:val="24"/>
          <w:szCs w:val="24"/>
        </w:rPr>
        <w:t xml:space="preserve"> </w:t>
      </w:r>
      <w:r w:rsidR="00C35E0B" w:rsidRPr="00F974BB">
        <w:rPr>
          <w:rFonts w:asciiTheme="minorHAnsi" w:hAnsiTheme="minorHAnsi" w:cs="Times New Roman"/>
          <w:sz w:val="24"/>
          <w:szCs w:val="24"/>
        </w:rPr>
        <w:t xml:space="preserve">this irregularity has </w:t>
      </w:r>
      <w:r w:rsidRPr="00F974BB">
        <w:rPr>
          <w:rFonts w:asciiTheme="minorHAnsi" w:hAnsiTheme="minorHAnsi" w:cs="Times New Roman"/>
          <w:sz w:val="24"/>
          <w:szCs w:val="24"/>
        </w:rPr>
        <w:t>not</w:t>
      </w:r>
      <w:r w:rsidR="00C35E0B" w:rsidRPr="00F974BB">
        <w:rPr>
          <w:rFonts w:asciiTheme="minorHAnsi" w:hAnsiTheme="minorHAnsi" w:cs="Times New Roman"/>
          <w:sz w:val="24"/>
          <w:szCs w:val="24"/>
        </w:rPr>
        <w:t xml:space="preserve"> yet</w:t>
      </w:r>
      <w:r w:rsidRPr="00F974BB">
        <w:rPr>
          <w:rFonts w:asciiTheme="minorHAnsi" w:hAnsiTheme="minorHAnsi" w:cs="Times New Roman"/>
          <w:sz w:val="24"/>
          <w:szCs w:val="24"/>
        </w:rPr>
        <w:t xml:space="preserve"> been investigated.</w:t>
      </w:r>
      <w:r w:rsidRPr="00F974BB">
        <w:rPr>
          <w:rFonts w:asciiTheme="minorHAnsi" w:hAnsiTheme="minorHAnsi" w:cs="Times New Roman"/>
          <w:sz w:val="24"/>
          <w:szCs w:val="24"/>
          <w:u w:val="single"/>
        </w:rPr>
        <w:t xml:space="preserve">   </w:t>
      </w:r>
    </w:p>
    <w:p w14:paraId="178CB12D"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B75C053" w14:textId="40A088BD"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color w:val="1C1D1E"/>
          <w:sz w:val="24"/>
          <w:szCs w:val="24"/>
        </w:rPr>
        <w:t xml:space="preserve">In the current study, first year students with self-reported </w:t>
      </w:r>
      <w:r w:rsidR="005A3E3A">
        <w:rPr>
          <w:rFonts w:asciiTheme="minorHAnsi" w:hAnsiTheme="minorHAnsi" w:cs="Times New Roman"/>
          <w:color w:val="1C1D1E"/>
          <w:sz w:val="24"/>
          <w:szCs w:val="24"/>
        </w:rPr>
        <w:t>poor sleep quality</w:t>
      </w:r>
      <w:r w:rsidRPr="00AA7047">
        <w:rPr>
          <w:rFonts w:asciiTheme="minorHAnsi" w:hAnsiTheme="minorHAnsi" w:cs="Times New Roman"/>
          <w:color w:val="1C1D1E"/>
          <w:sz w:val="24"/>
          <w:szCs w:val="24"/>
        </w:rPr>
        <w:t xml:space="preserve"> were interviewed. </w:t>
      </w:r>
      <w:r w:rsidRPr="00AA7047">
        <w:rPr>
          <w:rFonts w:asciiTheme="minorHAnsi" w:hAnsiTheme="minorHAnsi" w:cs="Times New Roman"/>
          <w:sz w:val="24"/>
          <w:szCs w:val="24"/>
        </w:rPr>
        <w:t xml:space="preserve">The primary goal of the study was to better characterise </w:t>
      </w:r>
      <w:r w:rsidR="00FB149F" w:rsidRPr="00AA7047">
        <w:rPr>
          <w:rFonts w:asciiTheme="minorHAnsi" w:hAnsiTheme="minorHAnsi" w:cs="Times New Roman"/>
          <w:sz w:val="24"/>
          <w:szCs w:val="24"/>
        </w:rPr>
        <w:t>unique aspects of</w:t>
      </w:r>
      <w:r w:rsidRPr="00AA7047">
        <w:rPr>
          <w:rFonts w:asciiTheme="minorHAnsi" w:hAnsiTheme="minorHAnsi" w:cs="Times New Roman"/>
          <w:sz w:val="24"/>
          <w:szCs w:val="24"/>
        </w:rPr>
        <w:t xml:space="preserve"> first year life and the campus environment that</w:t>
      </w:r>
      <w:r w:rsidR="00477F20">
        <w:rPr>
          <w:rFonts w:asciiTheme="minorHAnsi" w:hAnsiTheme="minorHAnsi" w:cs="Times New Roman"/>
          <w:sz w:val="24"/>
          <w:szCs w:val="24"/>
        </w:rPr>
        <w:t xml:space="preserve"> may</w:t>
      </w:r>
      <w:r w:rsidRPr="00AA7047">
        <w:rPr>
          <w:rFonts w:asciiTheme="minorHAnsi" w:hAnsiTheme="minorHAnsi" w:cs="Times New Roman"/>
          <w:sz w:val="24"/>
          <w:szCs w:val="24"/>
        </w:rPr>
        <w:t xml:space="preserve"> negatively impact sleep</w:t>
      </w:r>
      <w:r w:rsidR="005A3E3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w:t>
      </w:r>
    </w:p>
    <w:p w14:paraId="3F5FF3BD"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5F166D5A" w14:textId="0105397A"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Participants and Methods</w:t>
      </w:r>
    </w:p>
    <w:p w14:paraId="65DB729F" w14:textId="77777777" w:rsidR="00477F20" w:rsidRDefault="0053337B" w:rsidP="00EA6E86">
      <w:pPr>
        <w:pStyle w:val="Heading3"/>
        <w:ind w:left="0" w:firstLine="720"/>
        <w:rPr>
          <w:rFonts w:asciiTheme="minorHAnsi" w:hAnsiTheme="minorHAnsi" w:cs="Times New Roman"/>
          <w:b w:val="0"/>
        </w:rPr>
      </w:pPr>
      <w:r w:rsidRPr="00AA7047">
        <w:rPr>
          <w:rFonts w:asciiTheme="minorHAnsi" w:hAnsiTheme="minorHAnsi" w:cs="Times New Roman"/>
        </w:rPr>
        <w:t>Participants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Participants (N=15; 12 female, three male) were undergraduate students from a</w:t>
      </w:r>
      <w:r w:rsidR="00EA6E86">
        <w:rPr>
          <w:rFonts w:asciiTheme="minorHAnsi" w:hAnsiTheme="minorHAnsi" w:cs="Times New Roman"/>
          <w:b w:val="0"/>
        </w:rPr>
        <w:t xml:space="preserve"> </w:t>
      </w:r>
      <w:r w:rsidR="00EA6E86" w:rsidRPr="00EA6E86">
        <w:rPr>
          <w:rStyle w:val="CommentReference"/>
          <w:rFonts w:eastAsia="Times New Roman" w:cs="Arial"/>
          <w:b w:val="0"/>
          <w:color w:val="auto"/>
          <w:sz w:val="24"/>
          <w:szCs w:val="24"/>
        </w:rPr>
        <w:t>public, medium-sized, research-intensiv</w:t>
      </w:r>
      <w:r w:rsidR="00EA6E86">
        <w:rPr>
          <w:rStyle w:val="CommentReference"/>
          <w:rFonts w:eastAsia="Times New Roman" w:cs="Arial"/>
          <w:b w:val="0"/>
          <w:color w:val="auto"/>
          <w:sz w:val="24"/>
          <w:szCs w:val="24"/>
        </w:rPr>
        <w:t>e</w:t>
      </w:r>
      <w:r w:rsidRPr="00AA7047">
        <w:rPr>
          <w:rFonts w:asciiTheme="minorHAnsi" w:hAnsiTheme="minorHAnsi" w:cs="Times New Roman"/>
          <w:b w:val="0"/>
        </w:rPr>
        <w:t xml:space="preserve"> university in North England</w:t>
      </w:r>
      <w:r w:rsidRPr="00EA6E86">
        <w:rPr>
          <w:rFonts w:asciiTheme="minorHAnsi" w:hAnsiTheme="minorHAnsi" w:cs="Times New Roman"/>
          <w:b w:val="0"/>
        </w:rPr>
        <w:t xml:space="preserve">. </w:t>
      </w:r>
      <w:r w:rsidR="008246AE">
        <w:rPr>
          <w:rFonts w:asciiTheme="minorHAnsi" w:hAnsiTheme="minorHAnsi" w:cs="Times New Roman"/>
          <w:b w:val="0"/>
        </w:rPr>
        <w:t>The sample size was appropriate for thematic analysis</w:t>
      </w:r>
      <w:r w:rsidR="008246AE">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{"citationID":"UZiNYJi6","properties":{"formattedCitation":"\\super 15\\nosupersub{}","plainCitation":"15","noteIndex":0},"citationItems":[{"id":801,"uris":["http://zotero.org/users/2437344/items/II9HWS2S"],"uri":["http://zotero.org/users/2437344/items/II9HWS2S"],"itemData":{"id":801,"type":"article-journal","title":"How Many Interviews Are Enough?: An Experiment with Data Saturation and Variability","container-title":"Field Methods","page":"59-82","volume":"18","issue":"1","source":"Crossref","DOI":"10.1177/1525822X05279903","ISSN":"1525-822X, 1552-3969","shortTitle":"How Many Interviews Are Enough?","language":"en","author":[{"family":"Guest","given":"Greg"},{"family":"Bunce","given":"Arwen"},{"family":"Johnson","given":"Laura"}],"issued":{"date-parts":[["2006",2]]}}}],"schema":"https://github.com/citation-style-language/schema/raw/master/csl-citation.json"} </w:instrText>
      </w:r>
      <w:r w:rsidR="008246AE">
        <w:rPr>
          <w:rFonts w:asciiTheme="minorHAnsi" w:hAnsiTheme="minorHAnsi" w:cs="Times New Roman"/>
          <w:b w:val="0"/>
        </w:rPr>
        <w:fldChar w:fldCharType="separate"/>
      </w:r>
      <w:r w:rsidR="00327208" w:rsidRPr="00327208">
        <w:rPr>
          <w:vertAlign w:val="superscript"/>
        </w:rPr>
        <w:t>15</w:t>
      </w:r>
      <w:r w:rsidR="008246AE">
        <w:rPr>
          <w:rFonts w:asciiTheme="minorHAnsi" w:hAnsiTheme="minorHAnsi" w:cs="Times New Roman"/>
          <w:b w:val="0"/>
        </w:rPr>
        <w:fldChar w:fldCharType="end"/>
      </w:r>
      <w:r w:rsidR="005A3E3A">
        <w:rPr>
          <w:rFonts w:asciiTheme="minorHAnsi" w:hAnsiTheme="minorHAnsi" w:cs="Times New Roman"/>
          <w:b w:val="0"/>
        </w:rPr>
        <w:t>.</w:t>
      </w:r>
      <w:r w:rsidR="008246AE">
        <w:rPr>
          <w:rFonts w:asciiTheme="minorHAnsi" w:hAnsiTheme="minorHAnsi" w:cs="Times New Roman"/>
          <w:b w:val="0"/>
        </w:rPr>
        <w:t xml:space="preserve"> </w:t>
      </w:r>
      <w:r w:rsidRPr="00AA7047">
        <w:rPr>
          <w:rFonts w:asciiTheme="minorHAnsi" w:hAnsiTheme="minorHAnsi" w:cs="Times New Roman"/>
          <w:b w:val="0"/>
        </w:rPr>
        <w:t xml:space="preserve">All students were in their first year; interviews were conducted when students had been at the university for 7-8 months. Nine students were studying arts and humanities subjects; six were studying science subjects. They were recruited via departmental mailing lists and social media, with adverts asking for students who lived on campus and experienced </w:t>
      </w:r>
      <w:r w:rsidR="006E5545">
        <w:rPr>
          <w:rFonts w:asciiTheme="minorHAnsi" w:hAnsiTheme="minorHAnsi" w:cs="Times New Roman"/>
          <w:b w:val="0"/>
        </w:rPr>
        <w:t>poor sleep quality</w:t>
      </w:r>
      <w:r w:rsidRPr="00AA7047">
        <w:rPr>
          <w:rFonts w:asciiTheme="minorHAnsi" w:hAnsiTheme="minorHAnsi" w:cs="Times New Roman"/>
          <w:b w:val="0"/>
        </w:rPr>
        <w:t xml:space="preserve">, defined </w:t>
      </w:r>
      <w:r w:rsidR="006E5545">
        <w:rPr>
          <w:rFonts w:asciiTheme="minorHAnsi" w:hAnsiTheme="minorHAnsi" w:cs="Times New Roman"/>
          <w:b w:val="0"/>
        </w:rPr>
        <w:t xml:space="preserve">for the purposes of recruitment </w:t>
      </w:r>
      <w:r w:rsidRPr="00AA7047">
        <w:rPr>
          <w:rFonts w:asciiTheme="minorHAnsi" w:hAnsiTheme="minorHAnsi" w:cs="Times New Roman"/>
          <w:b w:val="0"/>
        </w:rPr>
        <w:t xml:space="preserve">as trouble falling or staying asleep at least four nights a week. The only exclusion </w:t>
      </w:r>
      <w:r w:rsidRPr="00AA7047">
        <w:rPr>
          <w:rFonts w:asciiTheme="minorHAnsi" w:hAnsiTheme="minorHAnsi" w:cs="Times New Roman"/>
          <w:b w:val="0"/>
        </w:rPr>
        <w:lastRenderedPageBreak/>
        <w:t xml:space="preserve">criteria was that participants could not be students in the department in which the first author was based, due to confidentiality concerns. </w:t>
      </w:r>
      <w:r w:rsidR="00FB149F" w:rsidRPr="00AA7047">
        <w:rPr>
          <w:rFonts w:asciiTheme="minorHAnsi" w:hAnsiTheme="minorHAnsi" w:cs="Times New Roman"/>
          <w:b w:val="0"/>
        </w:rPr>
        <w:t xml:space="preserve"> </w:t>
      </w:r>
    </w:p>
    <w:p w14:paraId="0CCE08A7" w14:textId="77777777" w:rsidR="00477F20" w:rsidRDefault="00477F20" w:rsidP="00477F20">
      <w:pPr>
        <w:pStyle w:val="Heading3"/>
        <w:ind w:left="0"/>
        <w:rPr>
          <w:rFonts w:asciiTheme="minorHAnsi" w:hAnsiTheme="minorHAnsi" w:cs="Times New Roman"/>
          <w:b w:val="0"/>
        </w:rPr>
      </w:pPr>
    </w:p>
    <w:p w14:paraId="5A9EFDE2" w14:textId="02C64EEA" w:rsidR="0053337B" w:rsidRPr="00AA7047" w:rsidRDefault="0053337B" w:rsidP="00477F20">
      <w:pPr>
        <w:pStyle w:val="Heading3"/>
        <w:ind w:left="0"/>
        <w:rPr>
          <w:rFonts w:asciiTheme="minorHAnsi" w:hAnsiTheme="minorHAnsi" w:cs="Times New Roman"/>
          <w:b w:val="0"/>
        </w:rPr>
      </w:pPr>
      <w:r w:rsidRPr="00AA7047">
        <w:rPr>
          <w:rFonts w:asciiTheme="minorHAnsi" w:hAnsiTheme="minorHAnsi" w:cs="Times New Roman"/>
          <w:b w:val="0"/>
        </w:rPr>
        <w:t>Participants were aged 18 to 20. Thirteen participants were White British; two reported other ethnicities. All participants lived on campus, sharing their accommodation with between seven and 18 other students. Eight participants reported that they had been diagnosed with at least one psychiatric or neurodevelopmental disorder by a medical professional (further detail withheld here to preserve anonymity</w:t>
      </w:r>
      <w:r w:rsidR="008B3994">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{"citationID":"os8YqB4z","properties":{"formattedCitation":"\\super 16\\nosupersub{}","plainCitation":"16","noteIndex":0},"citationItems":[{"id":815,"uris":["http://zotero.org/users/2437344/items/N2DD7BZ5"],"uri":["http://zotero.org/users/2437344/items/N2DD7BZ5"],"itemData":{"id":815,"type":"article-journal","title":"Protecting Respondent Confidentiality in Qualitative Research","container-title":"Qualitative Health Research","page":"1632-1641","volume":"19","issue":"11","source":"Crossref","DOI":"10.1177/1049732309350879","ISSN":"1049-7323, 1552-7557","language":"en","author":[{"family":"Kaiser","given":"Karen"}],"issued":{"date-parts":[["2009",11]]}}}],"schema":"https://github.com/citation-style-language/schema/raw/master/csl-citation.json"} </w:instrText>
      </w:r>
      <w:r w:rsidR="008B3994">
        <w:rPr>
          <w:rFonts w:asciiTheme="minorHAnsi" w:hAnsiTheme="minorHAnsi" w:cs="Times New Roman"/>
          <w:b w:val="0"/>
        </w:rPr>
        <w:fldChar w:fldCharType="separate"/>
      </w:r>
      <w:r w:rsidR="00327208" w:rsidRPr="00327208">
        <w:rPr>
          <w:vertAlign w:val="superscript"/>
        </w:rPr>
        <w:t>16</w:t>
      </w:r>
      <w:r w:rsidR="008B3994">
        <w:rPr>
          <w:rFonts w:asciiTheme="minorHAnsi" w:hAnsiTheme="minorHAnsi" w:cs="Times New Roman"/>
          <w:b w:val="0"/>
        </w:rPr>
        <w:fldChar w:fldCharType="end"/>
      </w:r>
      <w:r w:rsidRPr="00AA7047">
        <w:rPr>
          <w:rFonts w:asciiTheme="minorHAnsi" w:hAnsiTheme="minorHAnsi" w:cs="Times New Roman"/>
          <w:b w:val="0"/>
        </w:rPr>
        <w:t xml:space="preserve">). </w:t>
      </w:r>
      <w:r w:rsidR="00FB149F" w:rsidRPr="00AA7047">
        <w:rPr>
          <w:rFonts w:asciiTheme="minorHAnsi" w:hAnsiTheme="minorHAnsi" w:cs="Times New Roman"/>
          <w:b w:val="0"/>
        </w:rPr>
        <w:t>Any potentially identifying details have been removed from the quotes used in this manuscript.</w:t>
      </w:r>
    </w:p>
    <w:p w14:paraId="39497D2D" w14:textId="7D8BA8EC"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Ethics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 xml:space="preserve">Ethical approval for the study was obtained from the first author’s departmental ethics committee. After the interview, all participants were given </w:t>
      </w:r>
      <w:r w:rsidR="00FB149F" w:rsidRPr="00AA7047">
        <w:rPr>
          <w:rFonts w:asciiTheme="minorHAnsi" w:hAnsiTheme="minorHAnsi" w:cs="Times New Roman"/>
          <w:b w:val="0"/>
        </w:rPr>
        <w:t>information</w:t>
      </w:r>
      <w:r w:rsidRPr="00AA7047">
        <w:rPr>
          <w:rFonts w:asciiTheme="minorHAnsi" w:hAnsiTheme="minorHAnsi" w:cs="Times New Roman"/>
          <w:b w:val="0"/>
        </w:rPr>
        <w:t xml:space="preserve"> about sleep hygiene and signposted to other organisations, including student wellbeing services and their GP, </w:t>
      </w:r>
      <w:r w:rsidR="00FB149F" w:rsidRPr="00AA7047">
        <w:rPr>
          <w:rFonts w:asciiTheme="minorHAnsi" w:hAnsiTheme="minorHAnsi" w:cs="Times New Roman"/>
          <w:b w:val="0"/>
        </w:rPr>
        <w:t>for</w:t>
      </w:r>
      <w:r w:rsidRPr="00AA7047">
        <w:rPr>
          <w:rFonts w:asciiTheme="minorHAnsi" w:hAnsiTheme="minorHAnsi" w:cs="Times New Roman"/>
          <w:b w:val="0"/>
        </w:rPr>
        <w:t xml:space="preserve"> additional support regarding their sleep problems.</w:t>
      </w:r>
      <w:r w:rsidR="000A4103" w:rsidRPr="00AA7047">
        <w:rPr>
          <w:rFonts w:asciiTheme="minorHAnsi" w:hAnsiTheme="minorHAnsi" w:cs="Times New Roman"/>
          <w:b w:val="0"/>
        </w:rPr>
        <w:t xml:space="preserve"> </w:t>
      </w:r>
    </w:p>
    <w:p w14:paraId="4E3C3E41" w14:textId="7B01BA81"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Measures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Participants were given the Pittsburgh Sleep Quality Index (PSQI</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{"citationID":"6yUhVLuA","properties":{"formattedCitation":"\\super 17\\nosupersub{}","plainCitation":"17","noteIndex":0},"citationItems":[{"id":715,"uris":["http://zotero.org/users/2437344/items/WXHEYA6E"],"uri":["http://zotero.org/users/2437344/items/WXHEYA6E"],"itemData":{"id":715,"type":"article-journal","title":"The Pittsburgh sleep quality index: A new instrument for psychiatric practice and research","container-title":"Psychiatry Research","page":"193-213","volume":"28","issue":"2","source":"Crossref","DOI":"10.1016/0165-1781(89)90047-4","ISSN":"01651781","shortTitle":"The Pittsburgh sleep quality index","language":"en","author":[{"family":"Buysse","given":"Daniel J."},{"family":"Reynolds","given":"Charles F."},{"family":"Monk","given":"Timothy H."},{"family":"Berman","given":"Susan R."},{"family":"Kupfer","given":"David J."}],"issued":{"date-parts":[["1989",5]]}}}],"schema":"https://github.com/citation-style-language/schema/raw/master/csl-citation.json"}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17</w:t>
      </w:r>
      <w:r w:rsidR="003A5929" w:rsidRPr="00AA7047">
        <w:rPr>
          <w:rFonts w:asciiTheme="minorHAnsi" w:hAnsiTheme="minorHAnsi" w:cs="Times New Roman"/>
          <w:b w:val="0"/>
        </w:rPr>
        <w:fldChar w:fldCharType="end"/>
      </w:r>
      <w:r w:rsidRPr="00AA7047">
        <w:rPr>
          <w:rFonts w:asciiTheme="minorHAnsi" w:hAnsiTheme="minorHAnsi" w:cs="Times New Roman"/>
          <w:b w:val="0"/>
        </w:rPr>
        <w:t>) to assess their sleep quality. The PSQI yields seven subscales: subjective sleep quality, sleep latency, sleep duration, habitual sleep efficiency, sleep disturbances, use of medications for sleep and daytime dysfunction. These subscales are summed for the total score; a total score of &gt;5 indicates poor sleep</w:t>
      </w:r>
      <w:r w:rsidR="001301BB">
        <w:rPr>
          <w:rFonts w:asciiTheme="minorHAnsi" w:hAnsiTheme="minorHAnsi" w:cs="Times New Roman"/>
          <w:b w:val="0"/>
        </w:rPr>
        <w:t xml:space="preserve"> quality</w:t>
      </w:r>
      <w:r w:rsidRPr="00AA7047">
        <w:rPr>
          <w:rFonts w:asciiTheme="minorHAnsi" w:hAnsiTheme="minorHAnsi" w:cs="Times New Roman"/>
          <w:b w:val="0"/>
        </w:rPr>
        <w:t>. All participants scored above the cut-off; scores ranged from 6 to 14.</w:t>
      </w:r>
    </w:p>
    <w:p w14:paraId="74880B8D" w14:textId="6F9EC5B2" w:rsidR="0053337B" w:rsidRPr="00AA7047" w:rsidRDefault="0053337B" w:rsidP="00301139">
      <w:pPr>
        <w:pStyle w:val="Heading3"/>
        <w:ind w:left="0" w:firstLine="720"/>
        <w:rPr>
          <w:rFonts w:asciiTheme="minorHAnsi" w:hAnsiTheme="minorHAnsi" w:cs="Times New Roman"/>
          <w:b w:val="0"/>
        </w:rPr>
      </w:pPr>
      <w:r w:rsidRPr="00AA7047">
        <w:rPr>
          <w:rFonts w:asciiTheme="minorHAnsi" w:hAnsiTheme="minorHAnsi" w:cs="Times New Roman"/>
        </w:rPr>
        <w:t>Procedure</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 xml:space="preserve">Semi-structured interviews were conducted to explore the nature of participants’ </w:t>
      </w:r>
      <w:r w:rsidR="006E5545">
        <w:rPr>
          <w:rFonts w:asciiTheme="minorHAnsi" w:hAnsiTheme="minorHAnsi" w:cs="Times New Roman"/>
          <w:b w:val="0"/>
        </w:rPr>
        <w:t>poor sleep quality</w:t>
      </w:r>
      <w:r w:rsidRPr="00AA7047">
        <w:rPr>
          <w:rFonts w:asciiTheme="minorHAnsi" w:hAnsiTheme="minorHAnsi" w:cs="Times New Roman"/>
          <w:b w:val="0"/>
        </w:rPr>
        <w:t>, factors that negatively impact their sleep, and the impact of their</w:t>
      </w:r>
      <w:r w:rsidR="00477F20">
        <w:rPr>
          <w:rFonts w:asciiTheme="minorHAnsi" w:hAnsiTheme="minorHAnsi" w:cs="Times New Roman"/>
          <w:b w:val="0"/>
        </w:rPr>
        <w:t xml:space="preserve"> poor</w:t>
      </w:r>
      <w:r w:rsidRPr="00AA7047">
        <w:rPr>
          <w:rFonts w:asciiTheme="minorHAnsi" w:hAnsiTheme="minorHAnsi" w:cs="Times New Roman"/>
          <w:b w:val="0"/>
        </w:rPr>
        <w:t xml:space="preserve"> sleep </w:t>
      </w:r>
      <w:r w:rsidR="00477F20">
        <w:rPr>
          <w:rFonts w:asciiTheme="minorHAnsi" w:hAnsiTheme="minorHAnsi" w:cs="Times New Roman"/>
          <w:b w:val="0"/>
        </w:rPr>
        <w:t>quality</w:t>
      </w:r>
      <w:r w:rsidRPr="00AA7047">
        <w:rPr>
          <w:rFonts w:asciiTheme="minorHAnsi" w:hAnsiTheme="minorHAnsi" w:cs="Times New Roman"/>
          <w:b w:val="0"/>
        </w:rPr>
        <w:t xml:space="preserve"> at university. Interviews were conducted by the first author in a quiet </w:t>
      </w:r>
      <w:r w:rsidRPr="00AA7047">
        <w:rPr>
          <w:rFonts w:asciiTheme="minorHAnsi" w:hAnsiTheme="minorHAnsi" w:cs="Times New Roman"/>
          <w:b w:val="0"/>
        </w:rPr>
        <w:lastRenderedPageBreak/>
        <w:t xml:space="preserve">room at the university, after the participant had completed the PSQI. Interviews were audio-recorded and transcribed by an independent transcription service before being checked </w:t>
      </w:r>
      <w:r w:rsidR="000A4103" w:rsidRPr="00AA7047">
        <w:rPr>
          <w:rFonts w:asciiTheme="minorHAnsi" w:hAnsiTheme="minorHAnsi" w:cs="Times New Roman"/>
          <w:b w:val="0"/>
        </w:rPr>
        <w:t xml:space="preserve">for accuracy </w:t>
      </w:r>
      <w:r w:rsidRPr="00AA7047">
        <w:rPr>
          <w:rFonts w:asciiTheme="minorHAnsi" w:hAnsiTheme="minorHAnsi" w:cs="Times New Roman"/>
          <w:b w:val="0"/>
        </w:rPr>
        <w:t xml:space="preserve">by the first author. </w:t>
      </w:r>
    </w:p>
    <w:p w14:paraId="2CB1B7D4" w14:textId="719689FD" w:rsidR="0053337B" w:rsidRDefault="0053337B" w:rsidP="00301139">
      <w:pPr>
        <w:pStyle w:val="Heading3"/>
        <w:ind w:left="0" w:firstLine="720"/>
        <w:rPr>
          <w:rFonts w:asciiTheme="minorHAnsi" w:hAnsiTheme="minorHAnsi" w:cs="Times New Roman"/>
          <w:b w:val="0"/>
        </w:rPr>
      </w:pPr>
      <w:bookmarkStart w:id="0" w:name="_gjdgxs" w:colFirst="0" w:colLast="0"/>
      <w:bookmarkEnd w:id="0"/>
      <w:r w:rsidRPr="00AA7047">
        <w:rPr>
          <w:rFonts w:asciiTheme="minorHAnsi" w:hAnsiTheme="minorHAnsi" w:cs="Times New Roman"/>
        </w:rPr>
        <w:t>Analysis</w:t>
      </w:r>
      <w:r w:rsidR="00E64B5E" w:rsidRPr="00AA7047">
        <w:rPr>
          <w:rFonts w:asciiTheme="minorHAnsi" w:hAnsiTheme="minorHAnsi" w:cs="Times New Roman"/>
        </w:rPr>
        <w:t>.</w:t>
      </w:r>
      <w:r w:rsidR="00301139" w:rsidRPr="00AA7047">
        <w:rPr>
          <w:rFonts w:asciiTheme="minorHAnsi" w:hAnsiTheme="minorHAnsi" w:cs="Times New Roman"/>
        </w:rPr>
        <w:t xml:space="preserve"> </w:t>
      </w:r>
      <w:r w:rsidRPr="00AA7047">
        <w:rPr>
          <w:rFonts w:asciiTheme="minorHAnsi" w:hAnsiTheme="minorHAnsi" w:cs="Times New Roman"/>
          <w:b w:val="0"/>
        </w:rPr>
        <w:t>A deductive thematic analysis was conducted</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{"citationID":"UAjl2kNZ","properties":{"formattedCitation":"\\super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18</w:t>
      </w:r>
      <w:r w:rsidR="003A5929" w:rsidRPr="00AA7047">
        <w:rPr>
          <w:rFonts w:asciiTheme="minorHAnsi" w:hAnsiTheme="minorHAnsi" w:cs="Times New Roman"/>
          <w:b w:val="0"/>
        </w:rPr>
        <w:fldChar w:fldCharType="end"/>
      </w:r>
      <w:r w:rsidRPr="00AA7047">
        <w:rPr>
          <w:rFonts w:asciiTheme="minorHAnsi" w:hAnsiTheme="minorHAnsi" w:cs="Times New Roman"/>
          <w:b w:val="0"/>
        </w:rPr>
        <w:t>, using QSR International's NVivo 11 software</w:t>
      </w:r>
      <w:r w:rsidR="003A5929"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{"citationID":"N69cdsw8","properties":{"formattedCitation":"\\super 19\\nosupersub{}","plainCitation":"19","noteIndex":0},"citationItems":[{"id":719,"uris":["http://zotero.org/users/2437344/items/N6NZVYPG"],"uri":["http://zotero.org/users/2437344/items/N6NZVYPG"],"itemData":{"id":719,"type":"book","title":"NVivo qualitative data analysis software; QSR International Pty Ltd","version":"10","issued":{"date-parts":[["2012"]]}}}],"schema":"https://github.com/citation-style-language/schema/raw/master/csl-citation.json"} </w:instrText>
      </w:r>
      <w:r w:rsidR="003A5929" w:rsidRPr="00AA7047">
        <w:rPr>
          <w:rFonts w:asciiTheme="minorHAnsi" w:hAnsiTheme="minorHAnsi" w:cs="Times New Roman"/>
          <w:b w:val="0"/>
        </w:rPr>
        <w:fldChar w:fldCharType="separate"/>
      </w:r>
      <w:r w:rsidR="00327208" w:rsidRPr="00327208">
        <w:rPr>
          <w:vertAlign w:val="superscript"/>
        </w:rPr>
        <w:t>19</w:t>
      </w:r>
      <w:r w:rsidR="003A5929" w:rsidRPr="00AA7047">
        <w:rPr>
          <w:rFonts w:asciiTheme="minorHAnsi" w:hAnsiTheme="minorHAnsi" w:cs="Times New Roman"/>
          <w:b w:val="0"/>
        </w:rPr>
        <w:fldChar w:fldCharType="end"/>
      </w:r>
      <w:r w:rsidRPr="00AA7047">
        <w:rPr>
          <w:rFonts w:asciiTheme="minorHAnsi" w:hAnsiTheme="minorHAnsi" w:cs="Times New Roman"/>
          <w:b w:val="0"/>
        </w:rPr>
        <w:t xml:space="preserve">. In the first step, </w:t>
      </w:r>
      <w:r w:rsidRPr="00FD5056">
        <w:rPr>
          <w:rFonts w:asciiTheme="minorHAnsi" w:hAnsiTheme="minorHAnsi" w:cs="Times New Roman"/>
          <w:b w:val="0"/>
          <w:i/>
        </w:rPr>
        <w:t>data familiarisation</w:t>
      </w:r>
      <w:r w:rsidRPr="00AA7047">
        <w:rPr>
          <w:rFonts w:asciiTheme="minorHAnsi" w:hAnsiTheme="minorHAnsi" w:cs="Times New Roman"/>
          <w:b w:val="0"/>
        </w:rPr>
        <w:t>,</w:t>
      </w:r>
      <w:r w:rsidR="00311805">
        <w:rPr>
          <w:rFonts w:asciiTheme="minorHAnsi" w:hAnsiTheme="minorHAnsi" w:cs="Times New Roman"/>
          <w:b w:val="0"/>
        </w:rPr>
        <w:t xml:space="preserve"> </w:t>
      </w:r>
      <w:r w:rsidR="00485331">
        <w:rPr>
          <w:rFonts w:asciiTheme="minorHAnsi" w:hAnsiTheme="minorHAnsi" w:cs="Times New Roman"/>
          <w:b w:val="0"/>
        </w:rPr>
        <w:t>the first author read through the interview transcripts several times and made notes about potentially interesting themes.</w:t>
      </w:r>
      <w:r w:rsidRPr="00AA7047">
        <w:rPr>
          <w:rFonts w:asciiTheme="minorHAnsi" w:hAnsiTheme="minorHAnsi" w:cs="Times New Roman"/>
          <w:b w:val="0"/>
        </w:rPr>
        <w:t xml:space="preserve"> </w:t>
      </w:r>
      <w:r w:rsidRPr="00AA7047">
        <w:rPr>
          <w:rFonts w:asciiTheme="minorHAnsi" w:hAnsiTheme="minorHAnsi" w:cs="Times New Roman"/>
          <w:b w:val="0"/>
        </w:rPr>
        <w:t xml:space="preserve">Second, the first author and two research assistants independently </w:t>
      </w:r>
      <w:r w:rsidRPr="00FD5056">
        <w:rPr>
          <w:rFonts w:asciiTheme="minorHAnsi" w:hAnsiTheme="minorHAnsi" w:cs="Times New Roman"/>
          <w:b w:val="0"/>
          <w:i/>
        </w:rPr>
        <w:t>generated initial codes</w:t>
      </w:r>
      <w:r w:rsidRPr="00AA7047">
        <w:rPr>
          <w:rFonts w:asciiTheme="minorHAnsi" w:hAnsiTheme="minorHAnsi" w:cs="Times New Roman"/>
          <w:b w:val="0"/>
        </w:rPr>
        <w:t xml:space="preserve"> for the first three transcripts. </w:t>
      </w:r>
      <w:r w:rsidR="00485331" w:rsidRPr="00FD5056">
        <w:rPr>
          <w:rFonts w:asciiTheme="minorHAnsi" w:hAnsiTheme="minorHAnsi" w:cs="Times New Roman"/>
          <w:b w:val="0"/>
        </w:rPr>
        <w:t>Codes</w:t>
      </w:r>
      <w:r w:rsidR="00485331">
        <w:rPr>
          <w:rFonts w:asciiTheme="minorHAnsi" w:hAnsiTheme="minorHAnsi" w:cs="Times New Roman"/>
          <w:b w:val="0"/>
        </w:rPr>
        <w:t xml:space="preserve"> are labels given to short segments of meaningful </w:t>
      </w:r>
      <w:r w:rsidR="00485331" w:rsidRPr="00472515">
        <w:rPr>
          <w:rFonts w:asciiTheme="minorHAnsi" w:hAnsiTheme="minorHAnsi" w:cs="Times New Roman"/>
          <w:b w:val="0"/>
        </w:rPr>
        <w:t>data</w:t>
      </w:r>
      <w:r w:rsidR="00472515" w:rsidRPr="00472515">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{"citationID":"WvLQrNXJ","properties":{"formattedCitation":"\\super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472515" w:rsidRPr="008D385B">
        <w:rPr>
          <w:rFonts w:asciiTheme="minorHAnsi" w:hAnsiTheme="minorHAnsi" w:cs="Times New Roman"/>
          <w:b w:val="0"/>
        </w:rPr>
        <w:fldChar w:fldCharType="separate"/>
      </w:r>
      <w:r w:rsidR="00327208" w:rsidRPr="00327208">
        <w:rPr>
          <w:vertAlign w:val="superscript"/>
        </w:rPr>
        <w:t>18</w:t>
      </w:r>
      <w:r w:rsidR="00472515" w:rsidRPr="00472515">
        <w:rPr>
          <w:rFonts w:asciiTheme="minorHAnsi" w:hAnsiTheme="minorHAnsi" w:cs="Times New Roman"/>
          <w:b w:val="0"/>
        </w:rPr>
        <w:fldChar w:fldCharType="end"/>
      </w:r>
      <w:r w:rsidR="00472515" w:rsidRPr="00472515">
        <w:rPr>
          <w:rFonts w:asciiTheme="minorHAnsi" w:hAnsiTheme="minorHAnsi" w:cs="Times New Roman"/>
          <w:b w:val="0"/>
        </w:rPr>
        <w:t>;</w:t>
      </w:r>
      <w:r w:rsidR="00485331">
        <w:rPr>
          <w:rFonts w:asciiTheme="minorHAnsi" w:hAnsiTheme="minorHAnsi" w:cs="Times New Roman"/>
          <w:b w:val="0"/>
        </w:rPr>
        <w:t xml:space="preserve"> </w:t>
      </w:r>
      <w:r w:rsidR="00472515">
        <w:rPr>
          <w:rFonts w:asciiTheme="minorHAnsi" w:hAnsiTheme="minorHAnsi" w:cs="Times New Roman"/>
          <w:b w:val="0"/>
        </w:rPr>
        <w:t>f</w:t>
      </w:r>
      <w:r w:rsidR="00485331">
        <w:rPr>
          <w:rFonts w:asciiTheme="minorHAnsi" w:hAnsiTheme="minorHAnsi" w:cs="Times New Roman"/>
          <w:b w:val="0"/>
        </w:rPr>
        <w:t xml:space="preserve">or example, the phrase </w:t>
      </w:r>
      <w:r w:rsidR="008D385B">
        <w:rPr>
          <w:rFonts w:asciiTheme="minorHAnsi" w:hAnsiTheme="minorHAnsi" w:cs="Times New Roman"/>
          <w:b w:val="0"/>
        </w:rPr>
        <w:t>‘</w:t>
      </w:r>
      <w:r w:rsidR="008D385B" w:rsidRPr="008D385B">
        <w:rPr>
          <w:rFonts w:asciiTheme="minorHAnsi" w:hAnsiTheme="minorHAnsi" w:cs="Times New Roman"/>
          <w:b w:val="0"/>
        </w:rPr>
        <w:t>I’ve tried to make a strict revision timetable and then not been able to stick to it because I’ve been so tired</w:t>
      </w:r>
      <w:r w:rsidR="008D385B">
        <w:rPr>
          <w:rFonts w:asciiTheme="minorHAnsi" w:hAnsiTheme="minorHAnsi" w:cs="Times New Roman"/>
          <w:b w:val="0"/>
        </w:rPr>
        <w:t>’</w:t>
      </w:r>
      <w:r w:rsidR="00485331">
        <w:rPr>
          <w:rFonts w:asciiTheme="minorHAnsi" w:hAnsiTheme="minorHAnsi" w:cs="Times New Roman"/>
          <w:b w:val="0"/>
        </w:rPr>
        <w:t xml:space="preserve"> was given the </w:t>
      </w:r>
      <w:r w:rsidR="005316F4">
        <w:rPr>
          <w:rFonts w:asciiTheme="minorHAnsi" w:hAnsiTheme="minorHAnsi" w:cs="Times New Roman"/>
          <w:b w:val="0"/>
        </w:rPr>
        <w:t xml:space="preserve">initial </w:t>
      </w:r>
      <w:r w:rsidR="00485331">
        <w:rPr>
          <w:rFonts w:asciiTheme="minorHAnsi" w:hAnsiTheme="minorHAnsi" w:cs="Times New Roman"/>
          <w:b w:val="0"/>
        </w:rPr>
        <w:t>code ‘</w:t>
      </w:r>
      <w:r w:rsidR="008D385B">
        <w:rPr>
          <w:rFonts w:asciiTheme="minorHAnsi" w:hAnsiTheme="minorHAnsi" w:cs="Times New Roman"/>
          <w:b w:val="0"/>
        </w:rPr>
        <w:t>private study</w:t>
      </w:r>
      <w:r w:rsidR="00485331">
        <w:rPr>
          <w:rFonts w:asciiTheme="minorHAnsi" w:hAnsiTheme="minorHAnsi" w:cs="Times New Roman"/>
          <w:b w:val="0"/>
        </w:rPr>
        <w:t xml:space="preserve">’. </w:t>
      </w:r>
      <w:r w:rsidRPr="00AA7047">
        <w:rPr>
          <w:rFonts w:asciiTheme="minorHAnsi" w:hAnsiTheme="minorHAnsi" w:cs="Times New Roman"/>
          <w:b w:val="0"/>
        </w:rPr>
        <w:t>This step</w:t>
      </w:r>
      <w:r w:rsidR="00485331">
        <w:rPr>
          <w:rFonts w:asciiTheme="minorHAnsi" w:hAnsiTheme="minorHAnsi" w:cs="Times New Roman"/>
          <w:b w:val="0"/>
        </w:rPr>
        <w:t xml:space="preserve"> of involving multiple researchers</w:t>
      </w:r>
      <w:r w:rsidRPr="00AA7047">
        <w:rPr>
          <w:rFonts w:asciiTheme="minorHAnsi" w:hAnsiTheme="minorHAnsi" w:cs="Times New Roman"/>
          <w:b w:val="0"/>
        </w:rPr>
        <w:t xml:space="preserve"> helped to reduce any potential researcher bias</w:t>
      </w:r>
      <w:r w:rsidRPr="00AA7047">
        <w:rPr>
          <w:rFonts w:asciiTheme="minorHAnsi" w:hAnsiTheme="minorHAnsi" w:cs="Times New Roman"/>
          <w:b w:val="0"/>
        </w:rPr>
        <w:fldChar w:fldCharType="begin"/>
      </w:r>
      <w:r w:rsidR="00327208">
        <w:rPr>
          <w:rFonts w:asciiTheme="minorHAnsi" w:hAnsiTheme="minorHAnsi" w:cs="Times New Roman"/>
          <w:b w:val="0"/>
        </w:rPr>
        <w:instrText xml:space="preserve"> ADDIN ZOTERO_ITEM CSL_CITATION {"citationID":"hpy1jLeE","properties":{"formattedCitation":"\\super 20\\nosupersub{}","plainCitation":"20","noteIndex":0},"citationItems":[{"id":779,"uris":["http://zotero.org/users/2437344/items/RUYTI2I9"],"uri":["http://zotero.org/users/2437344/items/RUYTI2I9"],"itemData":{"id":779,"type":"article-journal","title":"Issues of validity and reliability in qualitative research","container-title":"Evidence Based Nursing","page":"34-35","volume":"18","issue":"2","source":"Crossref","DOI":"10.1136/eb-2015-102054","ISSN":"1367-6539, 1468-9618","language":"en","author":[{"family":"Noble","given":"Helen"},{"family":"Smith","given":"Joanna"}],"issued":{"date-parts":[["2015",4]]}}}],"schema":"https://github.com/citation-style-language/schema/raw/master/csl-citation.json"} </w:instrText>
      </w:r>
      <w:r w:rsidRPr="00AA7047">
        <w:rPr>
          <w:rFonts w:asciiTheme="minorHAnsi" w:hAnsiTheme="minorHAnsi" w:cs="Times New Roman"/>
          <w:b w:val="0"/>
        </w:rPr>
        <w:fldChar w:fldCharType="separate"/>
      </w:r>
      <w:r w:rsidR="00327208" w:rsidRPr="00327208">
        <w:rPr>
          <w:vertAlign w:val="superscript"/>
        </w:rPr>
        <w:t>20</w:t>
      </w:r>
      <w:r w:rsidRPr="00AA7047">
        <w:rPr>
          <w:rFonts w:asciiTheme="minorHAnsi" w:hAnsiTheme="minorHAnsi" w:cs="Times New Roman"/>
          <w:b w:val="0"/>
        </w:rPr>
        <w:fldChar w:fldCharType="end"/>
      </w:r>
      <w:r w:rsidR="00485331">
        <w:rPr>
          <w:rFonts w:asciiTheme="minorHAnsi" w:hAnsiTheme="minorHAnsi" w:cs="Times New Roman"/>
          <w:b w:val="0"/>
        </w:rPr>
        <w:t>,</w:t>
      </w:r>
      <w:r w:rsidRPr="00AA7047">
        <w:rPr>
          <w:rFonts w:asciiTheme="minorHAnsi" w:hAnsiTheme="minorHAnsi" w:cs="Times New Roman"/>
          <w:b w:val="0"/>
        </w:rPr>
        <w:t xml:space="preserve"> </w:t>
      </w:r>
      <w:r w:rsidR="00485331">
        <w:rPr>
          <w:rFonts w:asciiTheme="minorHAnsi" w:hAnsiTheme="minorHAnsi" w:cs="Times New Roman"/>
          <w:b w:val="0"/>
        </w:rPr>
        <w:t>as a</w:t>
      </w:r>
      <w:r w:rsidRPr="00AA7047">
        <w:rPr>
          <w:rFonts w:asciiTheme="minorHAnsi" w:hAnsiTheme="minorHAnsi" w:cs="Times New Roman"/>
          <w:b w:val="0"/>
        </w:rPr>
        <w:t>ny discrepancies were discussed and resolved</w:t>
      </w:r>
      <w:r w:rsidR="00485331">
        <w:rPr>
          <w:rFonts w:asciiTheme="minorHAnsi" w:hAnsiTheme="minorHAnsi" w:cs="Times New Roman"/>
          <w:b w:val="0"/>
        </w:rPr>
        <w:t xml:space="preserve"> at this stage.</w:t>
      </w:r>
      <w:r w:rsidRPr="00AA7047">
        <w:rPr>
          <w:rFonts w:asciiTheme="minorHAnsi" w:hAnsiTheme="minorHAnsi" w:cs="Times New Roman"/>
          <w:b w:val="0"/>
        </w:rPr>
        <w:t xml:space="preserve"> </w:t>
      </w:r>
      <w:r w:rsidR="00485331">
        <w:rPr>
          <w:rFonts w:asciiTheme="minorHAnsi" w:hAnsiTheme="minorHAnsi" w:cs="Times New Roman"/>
          <w:b w:val="0"/>
        </w:rPr>
        <w:t>T</w:t>
      </w:r>
      <w:r w:rsidRPr="00AA7047">
        <w:rPr>
          <w:rFonts w:asciiTheme="minorHAnsi" w:hAnsiTheme="minorHAnsi" w:cs="Times New Roman"/>
          <w:b w:val="0"/>
        </w:rPr>
        <w:t xml:space="preserve">he first author then generated codes for the remainder of the transcripts. As new codes emerged in later transcripts, the first author revisited earlier transcripts and recoded as necessary. </w:t>
      </w:r>
      <w:r w:rsidR="005316F4">
        <w:rPr>
          <w:rFonts w:asciiTheme="minorHAnsi" w:hAnsiTheme="minorHAnsi" w:cs="Times New Roman"/>
          <w:b w:val="0"/>
        </w:rPr>
        <w:t>At this stage</w:t>
      </w:r>
      <w:r w:rsidR="00472515">
        <w:rPr>
          <w:rFonts w:asciiTheme="minorHAnsi" w:hAnsiTheme="minorHAnsi" w:cs="Times New Roman"/>
          <w:b w:val="0"/>
        </w:rPr>
        <w:t>,</w:t>
      </w:r>
      <w:r w:rsidR="005316F4">
        <w:rPr>
          <w:rFonts w:asciiTheme="minorHAnsi" w:hAnsiTheme="minorHAnsi" w:cs="Times New Roman"/>
          <w:b w:val="0"/>
        </w:rPr>
        <w:t xml:space="preserve"> there were </w:t>
      </w:r>
      <w:r w:rsidR="00A84578">
        <w:rPr>
          <w:rFonts w:asciiTheme="minorHAnsi" w:hAnsiTheme="minorHAnsi" w:cs="Times New Roman"/>
          <w:b w:val="0"/>
        </w:rPr>
        <w:t>36</w:t>
      </w:r>
      <w:r w:rsidR="005316F4">
        <w:rPr>
          <w:rFonts w:asciiTheme="minorHAnsi" w:hAnsiTheme="minorHAnsi" w:cs="Times New Roman"/>
          <w:b w:val="0"/>
        </w:rPr>
        <w:t xml:space="preserve"> codes</w:t>
      </w:r>
      <w:r w:rsidR="00B55D68">
        <w:rPr>
          <w:rFonts w:asciiTheme="minorHAnsi" w:hAnsiTheme="minorHAnsi" w:cs="Times New Roman"/>
          <w:b w:val="0"/>
        </w:rPr>
        <w:t xml:space="preserve"> (see Figure 1)</w:t>
      </w:r>
      <w:r w:rsidR="005316F4">
        <w:rPr>
          <w:rFonts w:asciiTheme="minorHAnsi" w:hAnsiTheme="minorHAnsi" w:cs="Times New Roman"/>
          <w:b w:val="0"/>
        </w:rPr>
        <w:t>.</w:t>
      </w:r>
    </w:p>
    <w:p w14:paraId="373893EA" w14:textId="77777777" w:rsidR="00477F20" w:rsidRPr="00477F20" w:rsidRDefault="00477F20" w:rsidP="00477F20"/>
    <w:p w14:paraId="661F8129" w14:textId="619B2A8D" w:rsidR="00FD5056" w:rsidRDefault="0053337B"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 xml:space="preserve">In the third step, </w:t>
      </w:r>
      <w:r w:rsidRPr="00FD5056">
        <w:rPr>
          <w:rFonts w:asciiTheme="minorHAnsi" w:hAnsiTheme="minorHAnsi" w:cs="Times New Roman"/>
          <w:i/>
          <w:color w:val="000000"/>
          <w:sz w:val="24"/>
          <w:szCs w:val="24"/>
        </w:rPr>
        <w:t>searching for themes</w:t>
      </w:r>
      <w:r w:rsidRPr="00AA7047">
        <w:rPr>
          <w:rFonts w:asciiTheme="minorHAnsi" w:hAnsiTheme="minorHAnsi" w:cs="Times New Roman"/>
          <w:color w:val="000000"/>
          <w:sz w:val="24"/>
          <w:szCs w:val="24"/>
        </w:rPr>
        <w:t xml:space="preserve">, the first author created a set of broader themes </w:t>
      </w:r>
      <w:r w:rsidR="005316F4">
        <w:rPr>
          <w:rFonts w:asciiTheme="minorHAnsi" w:hAnsiTheme="minorHAnsi" w:cs="Times New Roman"/>
          <w:color w:val="000000"/>
          <w:sz w:val="24"/>
          <w:szCs w:val="24"/>
        </w:rPr>
        <w:t xml:space="preserve">(recurrent, important patterns in the data) </w:t>
      </w:r>
      <w:r w:rsidRPr="00AA7047">
        <w:rPr>
          <w:rFonts w:asciiTheme="minorHAnsi" w:hAnsiTheme="minorHAnsi" w:cs="Times New Roman"/>
          <w:color w:val="000000"/>
          <w:sz w:val="24"/>
          <w:szCs w:val="24"/>
        </w:rPr>
        <w:t>based on the initial codes. Some codes became themes</w:t>
      </w:r>
      <w:r w:rsidR="00B55D68">
        <w:rPr>
          <w:rFonts w:asciiTheme="minorHAnsi" w:hAnsiTheme="minorHAnsi" w:cs="Times New Roman"/>
          <w:color w:val="000000"/>
          <w:sz w:val="24"/>
          <w:szCs w:val="24"/>
        </w:rPr>
        <w:t xml:space="preserve"> in </w:t>
      </w:r>
      <w:r w:rsidR="00B55D68" w:rsidRPr="004B47DD">
        <w:rPr>
          <w:rFonts w:asciiTheme="minorHAnsi" w:hAnsiTheme="minorHAnsi" w:cs="Times New Roman"/>
          <w:color w:val="000000"/>
          <w:sz w:val="24"/>
          <w:szCs w:val="24"/>
        </w:rPr>
        <w:t>themselves</w:t>
      </w:r>
      <w:r w:rsidRPr="004B47DD">
        <w:rPr>
          <w:rFonts w:asciiTheme="minorHAnsi" w:hAnsiTheme="minorHAnsi" w:cs="Times New Roman"/>
          <w:color w:val="000000"/>
          <w:sz w:val="24"/>
          <w:szCs w:val="24"/>
        </w:rPr>
        <w:t xml:space="preserve">, some codes were grouped together to form themes, and some that were not relevant to the main research question were </w:t>
      </w:r>
      <w:r w:rsidRPr="004B47DD">
        <w:rPr>
          <w:rFonts w:asciiTheme="minorHAnsi" w:hAnsiTheme="minorHAnsi" w:cs="Times New Roman"/>
          <w:color w:val="000000"/>
          <w:sz w:val="24"/>
          <w:szCs w:val="24"/>
        </w:rPr>
        <w:t>discarded</w:t>
      </w:r>
      <w:r w:rsidR="00B55D68" w:rsidRPr="004B47DD">
        <w:rPr>
          <w:rFonts w:asciiTheme="minorHAnsi" w:hAnsiTheme="minorHAnsi" w:cs="Times New Roman"/>
          <w:color w:val="000000"/>
          <w:sz w:val="24"/>
          <w:szCs w:val="24"/>
        </w:rPr>
        <w:fldChar w:fldCharType="begin"/>
      </w:r>
      <w:r w:rsidR="00327208">
        <w:rPr>
          <w:rFonts w:asciiTheme="minorHAnsi" w:hAnsiTheme="minorHAnsi" w:cs="Times New Roman"/>
          <w:color w:val="000000"/>
          <w:sz w:val="24"/>
          <w:szCs w:val="24"/>
        </w:rPr>
        <w:instrText xml:space="preserve"> ADDIN ZOTERO_ITEM CSL_CITATION {"citationID":"m2fo7f2c","properties":{"formattedCitation":"\\super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B55D68" w:rsidRPr="004B47DD">
        <w:rPr>
          <w:rFonts w:asciiTheme="minorHAnsi" w:hAnsiTheme="minorHAnsi" w:cs="Times New Roman"/>
          <w:color w:val="000000"/>
          <w:sz w:val="24"/>
          <w:szCs w:val="24"/>
        </w:rPr>
        <w:fldChar w:fldCharType="separate"/>
      </w:r>
      <w:r w:rsidR="00327208" w:rsidRPr="00327208">
        <w:rPr>
          <w:sz w:val="24"/>
          <w:szCs w:val="24"/>
          <w:vertAlign w:val="superscript"/>
        </w:rPr>
        <w:t>18</w:t>
      </w:r>
      <w:r w:rsidR="00B55D68" w:rsidRPr="004B47DD">
        <w:rPr>
          <w:rFonts w:asciiTheme="minorHAnsi" w:hAnsiTheme="minorHAnsi" w:cs="Times New Roman"/>
          <w:color w:val="000000"/>
          <w:sz w:val="24"/>
          <w:szCs w:val="24"/>
        </w:rPr>
        <w:fldChar w:fldCharType="end"/>
      </w:r>
      <w:r w:rsidRPr="004B47DD">
        <w:rPr>
          <w:rFonts w:asciiTheme="minorHAnsi" w:hAnsiTheme="minorHAnsi" w:cs="Times New Roman"/>
          <w:color w:val="000000"/>
          <w:sz w:val="24"/>
          <w:szCs w:val="24"/>
        </w:rPr>
        <w:t xml:space="preserve">. </w:t>
      </w:r>
      <w:r w:rsidR="00B55D68" w:rsidRPr="004B47DD">
        <w:rPr>
          <w:rFonts w:asciiTheme="minorHAnsi" w:hAnsiTheme="minorHAnsi" w:cs="Times New Roman"/>
          <w:color w:val="000000"/>
          <w:sz w:val="24"/>
          <w:szCs w:val="24"/>
        </w:rPr>
        <w:t>For example, the codes ‘</w:t>
      </w:r>
      <w:r w:rsidR="004B47DD" w:rsidRPr="004B47DD">
        <w:rPr>
          <w:rFonts w:asciiTheme="minorHAnsi" w:hAnsiTheme="minorHAnsi" w:cs="Times New Roman"/>
          <w:color w:val="000000"/>
          <w:sz w:val="24"/>
          <w:szCs w:val="24"/>
        </w:rPr>
        <w:t>private study</w:t>
      </w:r>
      <w:r w:rsidR="00B55D68" w:rsidRPr="004B47DD">
        <w:rPr>
          <w:rFonts w:asciiTheme="minorHAnsi" w:hAnsiTheme="minorHAnsi" w:cs="Times New Roman"/>
          <w:color w:val="000000"/>
          <w:sz w:val="24"/>
          <w:szCs w:val="24"/>
        </w:rPr>
        <w:t>’ and ‘</w:t>
      </w:r>
      <w:r w:rsidR="004B47DD" w:rsidRPr="004B47DD">
        <w:rPr>
          <w:rFonts w:asciiTheme="minorHAnsi" w:hAnsiTheme="minorHAnsi" w:cs="Times New Roman"/>
          <w:color w:val="000000"/>
          <w:sz w:val="24"/>
          <w:szCs w:val="24"/>
        </w:rPr>
        <w:t>missed contact hours</w:t>
      </w:r>
      <w:r w:rsidR="00B55D68" w:rsidRPr="004B47DD">
        <w:rPr>
          <w:rFonts w:asciiTheme="minorHAnsi" w:hAnsiTheme="minorHAnsi" w:cs="Times New Roman"/>
          <w:color w:val="000000"/>
          <w:sz w:val="24"/>
          <w:szCs w:val="24"/>
        </w:rPr>
        <w:t>’ were subsumed into the theme ‘</w:t>
      </w:r>
      <w:r w:rsidR="004B47DD" w:rsidRPr="004B47DD">
        <w:rPr>
          <w:rFonts w:asciiTheme="minorHAnsi" w:hAnsiTheme="minorHAnsi" w:cs="Times New Roman"/>
          <w:color w:val="000000"/>
          <w:sz w:val="24"/>
          <w:szCs w:val="24"/>
        </w:rPr>
        <w:t>The wide reaching impact of sleep quality</w:t>
      </w:r>
      <w:r w:rsidR="00B55D68" w:rsidRPr="004B47DD">
        <w:rPr>
          <w:rFonts w:asciiTheme="minorHAnsi" w:hAnsiTheme="minorHAnsi" w:cs="Times New Roman"/>
          <w:color w:val="000000"/>
          <w:sz w:val="24"/>
          <w:szCs w:val="24"/>
        </w:rPr>
        <w:t xml:space="preserve">’, </w:t>
      </w:r>
      <w:r w:rsidR="00B55D68" w:rsidRPr="004B47DD">
        <w:rPr>
          <w:rFonts w:asciiTheme="minorHAnsi" w:hAnsiTheme="minorHAnsi" w:cs="Times New Roman"/>
          <w:color w:val="000000"/>
          <w:sz w:val="24"/>
          <w:szCs w:val="24"/>
        </w:rPr>
        <w:t>and the code</w:t>
      </w:r>
      <w:r w:rsidR="00B55D68">
        <w:rPr>
          <w:rFonts w:asciiTheme="minorHAnsi" w:hAnsiTheme="minorHAnsi" w:cs="Times New Roman"/>
          <w:color w:val="000000"/>
          <w:sz w:val="24"/>
          <w:szCs w:val="24"/>
        </w:rPr>
        <w:t xml:space="preserve"> ‘</w:t>
      </w:r>
      <w:r w:rsidR="004B47DD">
        <w:rPr>
          <w:rFonts w:asciiTheme="minorHAnsi" w:hAnsiTheme="minorHAnsi" w:cs="Times New Roman"/>
          <w:color w:val="000000"/>
          <w:sz w:val="24"/>
          <w:szCs w:val="24"/>
        </w:rPr>
        <w:t>bathroom fans’</w:t>
      </w:r>
      <w:r w:rsidR="00B55D68">
        <w:rPr>
          <w:rFonts w:asciiTheme="minorHAnsi" w:hAnsiTheme="minorHAnsi" w:cs="Times New Roman"/>
          <w:color w:val="000000"/>
          <w:sz w:val="24"/>
          <w:szCs w:val="24"/>
        </w:rPr>
        <w:t xml:space="preserve"> was discarded entirely as it was only mentioned briefly once by</w:t>
      </w:r>
      <w:r w:rsidR="00B55D68">
        <w:rPr>
          <w:rFonts w:asciiTheme="minorHAnsi" w:hAnsiTheme="minorHAnsi" w:cs="Times New Roman"/>
          <w:color w:val="000000"/>
          <w:sz w:val="24"/>
          <w:szCs w:val="24"/>
        </w:rPr>
        <w:t xml:space="preserve"> one participant. </w:t>
      </w:r>
      <w:r w:rsidRPr="00AA7047">
        <w:rPr>
          <w:rFonts w:asciiTheme="minorHAnsi" w:hAnsiTheme="minorHAnsi" w:cs="Times New Roman"/>
          <w:color w:val="000000"/>
          <w:sz w:val="24"/>
          <w:szCs w:val="24"/>
        </w:rPr>
        <w:t xml:space="preserve">During this stage, an initial thematic map was </w:t>
      </w:r>
      <w:r w:rsidRPr="00AA7047">
        <w:rPr>
          <w:rFonts w:asciiTheme="minorHAnsi" w:hAnsiTheme="minorHAnsi" w:cs="Times New Roman"/>
          <w:color w:val="000000"/>
          <w:sz w:val="24"/>
          <w:szCs w:val="24"/>
        </w:rPr>
        <w:lastRenderedPageBreak/>
        <w:t xml:space="preserve">created to explore relationships between codes and </w:t>
      </w:r>
      <w:r w:rsidR="00B55D68">
        <w:rPr>
          <w:rFonts w:asciiTheme="minorHAnsi" w:hAnsiTheme="minorHAnsi" w:cs="Times New Roman"/>
          <w:color w:val="000000"/>
          <w:sz w:val="24"/>
          <w:szCs w:val="24"/>
        </w:rPr>
        <w:t>initial</w:t>
      </w:r>
      <w:r w:rsidR="00B55D68" w:rsidRPr="00AA7047">
        <w:rPr>
          <w:rFonts w:asciiTheme="minorHAnsi" w:hAnsiTheme="minorHAnsi" w:cs="Times New Roman"/>
          <w:color w:val="000000"/>
          <w:sz w:val="24"/>
          <w:szCs w:val="24"/>
        </w:rPr>
        <w:t xml:space="preserve"> </w:t>
      </w:r>
      <w:r w:rsidRPr="00AA7047">
        <w:rPr>
          <w:rFonts w:asciiTheme="minorHAnsi" w:hAnsiTheme="minorHAnsi" w:cs="Times New Roman"/>
          <w:color w:val="000000"/>
          <w:sz w:val="24"/>
          <w:szCs w:val="24"/>
        </w:rPr>
        <w:t>themes</w:t>
      </w:r>
      <w:r w:rsidR="00B55D68">
        <w:rPr>
          <w:rFonts w:asciiTheme="minorHAnsi" w:hAnsiTheme="minorHAnsi" w:cs="Times New Roman"/>
          <w:color w:val="000000"/>
          <w:sz w:val="24"/>
          <w:szCs w:val="24"/>
        </w:rPr>
        <w:t>; there were eight potential themes at this stage</w:t>
      </w:r>
      <w:r w:rsidRPr="00AA7047">
        <w:rPr>
          <w:rFonts w:asciiTheme="minorHAnsi" w:hAnsiTheme="minorHAnsi" w:cs="Times New Roman"/>
          <w:color w:val="000000"/>
          <w:sz w:val="24"/>
          <w:szCs w:val="24"/>
        </w:rPr>
        <w:t xml:space="preserve"> (see Figure 1). </w:t>
      </w:r>
    </w:p>
    <w:p w14:paraId="18BC5005" w14:textId="77777777" w:rsidR="00477F20" w:rsidRDefault="00477F20"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p>
    <w:p w14:paraId="3A58D4D4" w14:textId="23D1A75F" w:rsidR="00FD5056" w:rsidRPr="00FD5056" w:rsidRDefault="0053337B" w:rsidP="0053337B">
      <w:pPr>
        <w:pBdr>
          <w:top w:val="nil"/>
          <w:left w:val="nil"/>
          <w:bottom w:val="nil"/>
          <w:right w:val="nil"/>
          <w:between w:val="nil"/>
        </w:pBdr>
        <w:spacing w:after="0"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 xml:space="preserve">In the </w:t>
      </w:r>
      <w:r w:rsidR="00FD5056">
        <w:rPr>
          <w:rFonts w:asciiTheme="minorHAnsi" w:hAnsiTheme="minorHAnsi" w:cs="Times New Roman"/>
          <w:color w:val="000000"/>
          <w:sz w:val="24"/>
          <w:szCs w:val="24"/>
        </w:rPr>
        <w:t>fourth</w:t>
      </w:r>
      <w:r w:rsidR="00FD5056" w:rsidRPr="00AA7047">
        <w:rPr>
          <w:rFonts w:asciiTheme="minorHAnsi" w:hAnsiTheme="minorHAnsi" w:cs="Times New Roman"/>
          <w:color w:val="000000"/>
          <w:sz w:val="24"/>
          <w:szCs w:val="24"/>
        </w:rPr>
        <w:t xml:space="preserve"> </w:t>
      </w:r>
      <w:r w:rsidRPr="00AA7047">
        <w:rPr>
          <w:rFonts w:asciiTheme="minorHAnsi" w:hAnsiTheme="minorHAnsi" w:cs="Times New Roman"/>
          <w:color w:val="000000"/>
          <w:sz w:val="24"/>
          <w:szCs w:val="24"/>
        </w:rPr>
        <w:t xml:space="preserve">step, </w:t>
      </w:r>
      <w:r w:rsidR="00FD5056">
        <w:rPr>
          <w:rFonts w:asciiTheme="minorHAnsi" w:hAnsiTheme="minorHAnsi" w:cs="Times New Roman"/>
          <w:i/>
          <w:color w:val="000000"/>
          <w:sz w:val="24"/>
          <w:szCs w:val="24"/>
        </w:rPr>
        <w:t xml:space="preserve">reviewing themes, </w:t>
      </w:r>
      <w:r w:rsidRPr="00FD5056">
        <w:rPr>
          <w:rFonts w:asciiTheme="minorHAnsi" w:hAnsiTheme="minorHAnsi" w:cs="Times New Roman"/>
          <w:color w:val="000000"/>
          <w:sz w:val="24"/>
          <w:szCs w:val="24"/>
        </w:rPr>
        <w:t>the</w:t>
      </w:r>
      <w:r w:rsidRPr="00AA7047">
        <w:rPr>
          <w:rFonts w:asciiTheme="minorHAnsi" w:hAnsiTheme="minorHAnsi" w:cs="Times New Roman"/>
          <w:color w:val="000000"/>
          <w:sz w:val="24"/>
          <w:szCs w:val="24"/>
        </w:rPr>
        <w:t xml:space="preserve"> first a</w:t>
      </w:r>
      <w:r w:rsidR="007B4106" w:rsidRPr="00AA7047">
        <w:rPr>
          <w:rFonts w:asciiTheme="minorHAnsi" w:hAnsiTheme="minorHAnsi" w:cs="Times New Roman"/>
          <w:color w:val="000000"/>
          <w:sz w:val="24"/>
          <w:szCs w:val="24"/>
        </w:rPr>
        <w:t xml:space="preserve">uthor refined the set of themes: </w:t>
      </w:r>
      <w:r w:rsidRPr="00AA7047">
        <w:rPr>
          <w:rFonts w:asciiTheme="minorHAnsi" w:hAnsiTheme="minorHAnsi" w:cs="Times New Roman"/>
          <w:color w:val="000000"/>
          <w:sz w:val="24"/>
          <w:szCs w:val="24"/>
        </w:rPr>
        <w:t>all coded data extracts were examined, and then the entire data set was re-read</w:t>
      </w:r>
      <w:r w:rsidR="003E7424">
        <w:rPr>
          <w:rFonts w:asciiTheme="minorHAnsi" w:hAnsiTheme="minorHAnsi" w:cs="Times New Roman"/>
          <w:color w:val="000000"/>
          <w:sz w:val="24"/>
          <w:szCs w:val="24"/>
        </w:rPr>
        <w:t xml:space="preserve">. </w:t>
      </w:r>
      <w:r w:rsidR="00FD5056">
        <w:rPr>
          <w:rFonts w:asciiTheme="minorHAnsi" w:hAnsiTheme="minorHAnsi" w:cs="Times New Roman"/>
          <w:color w:val="000000"/>
          <w:sz w:val="24"/>
          <w:szCs w:val="24"/>
        </w:rPr>
        <w:t xml:space="preserve">At this stage, the eight </w:t>
      </w:r>
      <w:r w:rsidR="004A445E">
        <w:rPr>
          <w:rFonts w:asciiTheme="minorHAnsi" w:hAnsiTheme="minorHAnsi" w:cs="Times New Roman"/>
          <w:color w:val="000000"/>
          <w:sz w:val="24"/>
          <w:szCs w:val="24"/>
        </w:rPr>
        <w:t xml:space="preserve">initial </w:t>
      </w:r>
      <w:r w:rsidR="00FD5056">
        <w:rPr>
          <w:rFonts w:asciiTheme="minorHAnsi" w:hAnsiTheme="minorHAnsi" w:cs="Times New Roman"/>
          <w:color w:val="000000"/>
          <w:sz w:val="24"/>
          <w:szCs w:val="24"/>
        </w:rPr>
        <w:t xml:space="preserve">themes were reduced to four. For example, the theme ‘Physical aspects of accommodation’ was removed, as the key aspects of physical accommodation that were reported to cause </w:t>
      </w:r>
      <w:r w:rsidR="006E5545">
        <w:rPr>
          <w:rFonts w:asciiTheme="minorHAnsi" w:hAnsiTheme="minorHAnsi" w:cs="Times New Roman"/>
          <w:color w:val="000000"/>
          <w:sz w:val="24"/>
          <w:szCs w:val="24"/>
        </w:rPr>
        <w:t>poor quality sleep</w:t>
      </w:r>
      <w:r w:rsidR="00FD5056">
        <w:rPr>
          <w:rFonts w:asciiTheme="minorHAnsi" w:hAnsiTheme="minorHAnsi" w:cs="Times New Roman"/>
          <w:color w:val="000000"/>
          <w:sz w:val="24"/>
          <w:szCs w:val="24"/>
        </w:rPr>
        <w:t xml:space="preserve"> were those related to other people’s noise (slamming doors, corridor noise)</w:t>
      </w:r>
      <w:r w:rsidR="006E5545">
        <w:rPr>
          <w:rFonts w:asciiTheme="minorHAnsi" w:hAnsiTheme="minorHAnsi" w:cs="Times New Roman"/>
          <w:color w:val="000000"/>
          <w:sz w:val="24"/>
          <w:szCs w:val="24"/>
        </w:rPr>
        <w:t>,</w:t>
      </w:r>
      <w:r w:rsidR="00FD5056">
        <w:rPr>
          <w:rFonts w:asciiTheme="minorHAnsi" w:hAnsiTheme="minorHAnsi" w:cs="Times New Roman"/>
          <w:color w:val="000000"/>
          <w:sz w:val="24"/>
          <w:szCs w:val="24"/>
        </w:rPr>
        <w:t xml:space="preserve"> so this theme was merged </w:t>
      </w:r>
      <w:r w:rsidR="00477F20">
        <w:rPr>
          <w:rFonts w:asciiTheme="minorHAnsi" w:hAnsiTheme="minorHAnsi" w:cs="Times New Roman"/>
          <w:color w:val="000000"/>
          <w:sz w:val="24"/>
          <w:szCs w:val="24"/>
        </w:rPr>
        <w:t>into</w:t>
      </w:r>
      <w:r w:rsidR="00FD5056">
        <w:rPr>
          <w:rFonts w:asciiTheme="minorHAnsi" w:hAnsiTheme="minorHAnsi" w:cs="Times New Roman"/>
          <w:color w:val="000000"/>
          <w:sz w:val="24"/>
          <w:szCs w:val="24"/>
        </w:rPr>
        <w:t xml:space="preserve"> the ‘Social context of noise problems’ theme. The final step involved </w:t>
      </w:r>
      <w:r w:rsidR="00FD5056">
        <w:rPr>
          <w:rFonts w:asciiTheme="minorHAnsi" w:hAnsiTheme="minorHAnsi" w:cs="Times New Roman"/>
          <w:i/>
          <w:color w:val="000000"/>
          <w:sz w:val="24"/>
          <w:szCs w:val="24"/>
        </w:rPr>
        <w:t xml:space="preserve">defining and naming themes, </w:t>
      </w:r>
      <w:r w:rsidR="00FD5056">
        <w:rPr>
          <w:rFonts w:asciiTheme="minorHAnsi" w:hAnsiTheme="minorHAnsi" w:cs="Times New Roman"/>
          <w:color w:val="000000"/>
          <w:sz w:val="24"/>
          <w:szCs w:val="24"/>
        </w:rPr>
        <w:t>where the names of themes are checked to ensure they accurately represent the essence of the them</w:t>
      </w:r>
      <w:r w:rsidR="00FD5056" w:rsidRPr="00732294">
        <w:rPr>
          <w:rFonts w:asciiTheme="minorHAnsi" w:hAnsiTheme="minorHAnsi" w:cs="Times New Roman"/>
          <w:color w:val="000000"/>
          <w:sz w:val="24"/>
          <w:szCs w:val="24"/>
        </w:rPr>
        <w:t>e</w:t>
      </w:r>
      <w:r w:rsidR="00732294" w:rsidRPr="00732294">
        <w:rPr>
          <w:rFonts w:asciiTheme="minorHAnsi" w:hAnsiTheme="minorHAnsi" w:cs="Times New Roman"/>
          <w:color w:val="000000"/>
          <w:sz w:val="24"/>
          <w:szCs w:val="24"/>
        </w:rPr>
        <w:fldChar w:fldCharType="begin"/>
      </w:r>
      <w:r w:rsidR="00327208">
        <w:rPr>
          <w:rFonts w:asciiTheme="minorHAnsi" w:hAnsiTheme="minorHAnsi" w:cs="Times New Roman"/>
          <w:color w:val="000000"/>
          <w:sz w:val="24"/>
          <w:szCs w:val="24"/>
        </w:rPr>
        <w:instrText xml:space="preserve"> ADDIN ZOTERO_ITEM CSL_CITATION {"citationID":"c8YPCcAS","properties":{"formattedCitation":"\\super 18\\nosupersub{}","plainCitation":"18","noteIndex":0},"citationItems":[{"id":714,"uris":["http://zotero.org/users/2437344/items/JA7MAY4T"],"uri":["http://zotero.org/users/2437344/items/JA7MAY4T"],"itemData":{"id":714,"type":"article-journal","title":"Using thematic analysis in psychology","container-title":"Qualitative Research in Psychology","page":"77-101","volume":"3","issue":"2","source":"Crossref","DOI":"10.1191/1478088706qp063oa","ISSN":"1478-0887, 1478-0895","language":"en","author":[{"family":"Braun","given":"Virginia"},{"family":"Clarke","given":"Victoria"}],"issued":{"date-parts":[["2006",1]]}}}],"schema":"https://github.com/citation-style-language/schema/raw/master/csl-citation.json"} </w:instrText>
      </w:r>
      <w:r w:rsidR="00732294" w:rsidRPr="00732294">
        <w:rPr>
          <w:rFonts w:asciiTheme="minorHAnsi" w:hAnsiTheme="minorHAnsi" w:cs="Times New Roman"/>
          <w:color w:val="000000"/>
          <w:sz w:val="24"/>
          <w:szCs w:val="24"/>
        </w:rPr>
        <w:fldChar w:fldCharType="separate"/>
      </w:r>
      <w:r w:rsidR="00327208" w:rsidRPr="00327208">
        <w:rPr>
          <w:sz w:val="24"/>
          <w:szCs w:val="24"/>
          <w:vertAlign w:val="superscript"/>
        </w:rPr>
        <w:t>18</w:t>
      </w:r>
      <w:r w:rsidR="00732294" w:rsidRPr="00732294">
        <w:rPr>
          <w:rFonts w:asciiTheme="minorHAnsi" w:hAnsiTheme="minorHAnsi" w:cs="Times New Roman"/>
          <w:color w:val="000000"/>
          <w:sz w:val="24"/>
          <w:szCs w:val="24"/>
        </w:rPr>
        <w:fldChar w:fldCharType="end"/>
      </w:r>
      <w:r w:rsidR="00FD5056">
        <w:rPr>
          <w:rFonts w:asciiTheme="minorHAnsi" w:hAnsiTheme="minorHAnsi" w:cs="Times New Roman"/>
          <w:color w:val="000000"/>
          <w:sz w:val="24"/>
          <w:szCs w:val="24"/>
        </w:rPr>
        <w:t>. At this stage</w:t>
      </w:r>
      <w:r w:rsidR="00732294">
        <w:rPr>
          <w:rFonts w:asciiTheme="minorHAnsi" w:hAnsiTheme="minorHAnsi" w:cs="Times New Roman"/>
          <w:color w:val="000000"/>
          <w:sz w:val="24"/>
          <w:szCs w:val="24"/>
        </w:rPr>
        <w:t>,</w:t>
      </w:r>
      <w:r w:rsidR="00FD5056">
        <w:rPr>
          <w:rFonts w:asciiTheme="minorHAnsi" w:hAnsiTheme="minorHAnsi" w:cs="Times New Roman"/>
          <w:color w:val="000000"/>
          <w:sz w:val="24"/>
          <w:szCs w:val="24"/>
        </w:rPr>
        <w:t xml:space="preserve"> there were some minor adjustments: for example, the theme ‘Late night socialising’ was renamed ‘The lure of socialising’ to more adequately capture the importance of how students were tempted by social opportunities in spite of the sleep disrupt</w:t>
      </w:r>
      <w:r w:rsidR="006E5545">
        <w:rPr>
          <w:rFonts w:asciiTheme="minorHAnsi" w:hAnsiTheme="minorHAnsi" w:cs="Times New Roman"/>
          <w:color w:val="000000"/>
          <w:sz w:val="24"/>
          <w:szCs w:val="24"/>
        </w:rPr>
        <w:t>ion</w:t>
      </w:r>
      <w:r w:rsidR="00FD5056">
        <w:rPr>
          <w:rFonts w:asciiTheme="minorHAnsi" w:hAnsiTheme="minorHAnsi" w:cs="Times New Roman"/>
          <w:color w:val="000000"/>
          <w:sz w:val="24"/>
          <w:szCs w:val="24"/>
        </w:rPr>
        <w:t xml:space="preserve"> they caused. </w:t>
      </w:r>
    </w:p>
    <w:p w14:paraId="017BE72C" w14:textId="03C527A9" w:rsidR="0053337B" w:rsidRDefault="00B17C85"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t>[INSERT FIGURE 1 HERE]</w:t>
      </w:r>
    </w:p>
    <w:p w14:paraId="2398AC42" w14:textId="77777777" w:rsidR="00732294" w:rsidRPr="00AA7047" w:rsidRDefault="00732294"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p>
    <w:p w14:paraId="09603A0F" w14:textId="6B957DA1"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Results</w:t>
      </w:r>
    </w:p>
    <w:p w14:paraId="1FEDFE21" w14:textId="4718125D" w:rsidR="00006B30" w:rsidRDefault="00B17C85" w:rsidP="00B17C85">
      <w:pPr>
        <w:spacing w:line="480" w:lineRule="auto"/>
        <w:rPr>
          <w:rFonts w:asciiTheme="minorHAnsi" w:hAnsiTheme="minorHAnsi" w:cs="Times New Roman"/>
          <w:sz w:val="24"/>
        </w:rPr>
      </w:pPr>
      <w:r w:rsidRPr="00AA7047">
        <w:rPr>
          <w:rFonts w:asciiTheme="minorHAnsi" w:hAnsiTheme="minorHAnsi" w:cs="Times New Roman"/>
          <w:sz w:val="24"/>
        </w:rPr>
        <w:t xml:space="preserve">In this section, there is first a summary of the nature of </w:t>
      </w:r>
      <w:r w:rsidR="00006B30">
        <w:rPr>
          <w:rFonts w:asciiTheme="minorHAnsi" w:hAnsiTheme="minorHAnsi" w:cs="Times New Roman"/>
          <w:sz w:val="24"/>
        </w:rPr>
        <w:t>the poor sleep quality</w:t>
      </w:r>
      <w:r w:rsidRPr="00AA7047">
        <w:rPr>
          <w:rFonts w:asciiTheme="minorHAnsi" w:hAnsiTheme="minorHAnsi" w:cs="Times New Roman"/>
          <w:sz w:val="24"/>
        </w:rPr>
        <w:t xml:space="preserve"> that participants experienced, then a description of the four themes that were constructed from the data (see Figure 2 for the final thematic map)</w:t>
      </w:r>
      <w:r w:rsidR="00006B30">
        <w:rPr>
          <w:rFonts w:asciiTheme="minorHAnsi" w:hAnsiTheme="minorHAnsi" w:cs="Times New Roman"/>
          <w:sz w:val="24"/>
        </w:rPr>
        <w:t>.</w:t>
      </w:r>
    </w:p>
    <w:p w14:paraId="083AE9BF" w14:textId="01855354" w:rsidR="00006B30" w:rsidRPr="00006B30" w:rsidRDefault="00B17C85" w:rsidP="00006B30">
      <w:pPr>
        <w:spacing w:line="480" w:lineRule="auto"/>
        <w:rPr>
          <w:rFonts w:asciiTheme="minorHAnsi" w:hAnsiTheme="minorHAnsi" w:cs="Times New Roman"/>
          <w:sz w:val="24"/>
        </w:rPr>
      </w:pPr>
      <w:r w:rsidRPr="00006B30">
        <w:rPr>
          <w:rFonts w:asciiTheme="minorHAnsi" w:hAnsiTheme="minorHAnsi" w:cs="Times New Roman"/>
          <w:sz w:val="24"/>
        </w:rPr>
        <w:t xml:space="preserve">[INSERT FIGURE 2 HERE] </w:t>
      </w:r>
    </w:p>
    <w:p w14:paraId="57D253C6" w14:textId="66CC79F2" w:rsidR="0053337B" w:rsidRPr="00AA7047" w:rsidRDefault="0053337B" w:rsidP="00A721BE">
      <w:pPr>
        <w:pStyle w:val="Heading3"/>
        <w:ind w:left="0" w:firstLine="720"/>
        <w:rPr>
          <w:rFonts w:asciiTheme="minorHAnsi" w:hAnsiTheme="minorHAnsi" w:cs="Times New Roman"/>
          <w:b w:val="0"/>
        </w:rPr>
      </w:pPr>
      <w:r w:rsidRPr="00AA7047">
        <w:rPr>
          <w:rFonts w:asciiTheme="minorHAnsi" w:hAnsiTheme="minorHAnsi" w:cs="Times New Roman"/>
        </w:rPr>
        <w:lastRenderedPageBreak/>
        <w:t xml:space="preserve">Nature of </w:t>
      </w:r>
      <w:r w:rsidR="006E5545">
        <w:rPr>
          <w:rFonts w:asciiTheme="minorHAnsi" w:hAnsiTheme="minorHAnsi" w:cs="Times New Roman"/>
        </w:rPr>
        <w:t xml:space="preserve">poor </w:t>
      </w:r>
      <w:r w:rsidRPr="00AA7047">
        <w:rPr>
          <w:rFonts w:asciiTheme="minorHAnsi" w:hAnsiTheme="minorHAnsi" w:cs="Times New Roman"/>
        </w:rPr>
        <w:t>sleep</w:t>
      </w:r>
      <w:r w:rsidR="006E5545">
        <w:rPr>
          <w:rFonts w:asciiTheme="minorHAnsi" w:hAnsiTheme="minorHAnsi" w:cs="Times New Roman"/>
        </w:rPr>
        <w:t xml:space="preserve"> quality</w:t>
      </w:r>
      <w:r w:rsidR="00E64B5E" w:rsidRPr="00AA7047">
        <w:rPr>
          <w:rFonts w:asciiTheme="minorHAnsi" w:hAnsiTheme="minorHAnsi" w:cs="Times New Roman"/>
        </w:rPr>
        <w:t>.</w:t>
      </w:r>
      <w:r w:rsidR="00A721BE" w:rsidRPr="00AA7047">
        <w:rPr>
          <w:rFonts w:asciiTheme="minorHAnsi" w:hAnsiTheme="minorHAnsi" w:cs="Times New Roman"/>
        </w:rPr>
        <w:t xml:space="preserve"> </w:t>
      </w:r>
      <w:r w:rsidRPr="00AA7047">
        <w:rPr>
          <w:rFonts w:asciiTheme="minorHAnsi" w:hAnsiTheme="minorHAnsi" w:cs="Times New Roman"/>
          <w:b w:val="0"/>
        </w:rPr>
        <w:t xml:space="preserve">The most common sleep problem </w:t>
      </w:r>
      <w:r w:rsidR="00FB6E9E">
        <w:rPr>
          <w:rFonts w:asciiTheme="minorHAnsi" w:hAnsiTheme="minorHAnsi" w:cs="Times New Roman"/>
          <w:b w:val="0"/>
        </w:rPr>
        <w:t xml:space="preserve">reported </w:t>
      </w:r>
      <w:r w:rsidRPr="00AA7047">
        <w:rPr>
          <w:rFonts w:asciiTheme="minorHAnsi" w:hAnsiTheme="minorHAnsi" w:cs="Times New Roman"/>
          <w:b w:val="0"/>
        </w:rPr>
        <w:t xml:space="preserve">in the sample was difficulty falling asleep. Other </w:t>
      </w:r>
      <w:r w:rsidR="006E5545">
        <w:rPr>
          <w:rFonts w:asciiTheme="minorHAnsi" w:hAnsiTheme="minorHAnsi" w:cs="Times New Roman"/>
          <w:b w:val="0"/>
        </w:rPr>
        <w:t>issues affecting sleep quality</w:t>
      </w:r>
      <w:r w:rsidRPr="00AA7047">
        <w:rPr>
          <w:rFonts w:asciiTheme="minorHAnsi" w:hAnsiTheme="minorHAnsi" w:cs="Times New Roman"/>
          <w:b w:val="0"/>
        </w:rPr>
        <w:t xml:space="preserve"> included waking up frequently in the night, having vivid dreams or nightmares, or having unsatisfying sleep despite sleeping for </w:t>
      </w:r>
      <w:r w:rsidR="00E13A3B">
        <w:rPr>
          <w:rFonts w:asciiTheme="minorHAnsi" w:hAnsiTheme="minorHAnsi" w:cs="Times New Roman"/>
          <w:b w:val="0"/>
        </w:rPr>
        <w:t>at least eight hours</w:t>
      </w:r>
      <w:r w:rsidR="00BA2E57">
        <w:rPr>
          <w:rFonts w:asciiTheme="minorHAnsi" w:hAnsiTheme="minorHAnsi" w:cs="Times New Roman"/>
          <w:b w:val="0"/>
        </w:rPr>
        <w:t xml:space="preserve"> (note that this number was provided by the participant, not the researcher)</w:t>
      </w:r>
      <w:r w:rsidRPr="00AA7047">
        <w:rPr>
          <w:rFonts w:asciiTheme="minorHAnsi" w:hAnsiTheme="minorHAnsi" w:cs="Times New Roman"/>
          <w:b w:val="0"/>
        </w:rPr>
        <w:t xml:space="preserve">. In order to compensate for poor quality night-time sleep, participants reported either lying in late in the morning or napping in the day to catch up on sleep. This meant that participants often found themselves in a cycle of </w:t>
      </w:r>
      <w:r w:rsidR="006E5545">
        <w:rPr>
          <w:rFonts w:asciiTheme="minorHAnsi" w:hAnsiTheme="minorHAnsi" w:cs="Times New Roman"/>
          <w:b w:val="0"/>
        </w:rPr>
        <w:t>poor sleep quality</w:t>
      </w:r>
      <w:r w:rsidRPr="00AA7047">
        <w:rPr>
          <w:rFonts w:asciiTheme="minorHAnsi" w:hAnsiTheme="minorHAnsi" w:cs="Times New Roman"/>
          <w:b w:val="0"/>
        </w:rPr>
        <w:t>:</w:t>
      </w:r>
    </w:p>
    <w:p w14:paraId="3AE4C1D3"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 is just actually, like, falling asleep that is really difficult, and then…it is really difficult for me to wake up, so then I have made sure, like my alarm is on the other side…of the room so I have to, like, walk over, but I go back to my bed and I will just, like, sleep.  Yeah.  Just go straight back to sleep.  And then because then I wake up later, it is harder for me to go to bed earlier and then it is just, like, this vicious cycle.” [ID010]</w:t>
      </w:r>
    </w:p>
    <w:p w14:paraId="74EC8EE5"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 xml:space="preserve">“I just end up being really tired throughout the day and if I take a nap then that stops me from doing work and then I’ll have to catch up on work later on at night which it, just, it’s a bad cycle.” [ID006] </w:t>
      </w:r>
    </w:p>
    <w:p w14:paraId="703AC4F5" w14:textId="4561A17D" w:rsidR="0053337B" w:rsidRPr="00AA7047" w:rsidRDefault="00E64B5E" w:rsidP="00E64B5E">
      <w:pPr>
        <w:pStyle w:val="Heading3"/>
        <w:rPr>
          <w:rFonts w:asciiTheme="minorHAnsi" w:hAnsiTheme="minorHAnsi" w:cs="Times New Roman"/>
        </w:rPr>
      </w:pPr>
      <w:r w:rsidRPr="00AA7047">
        <w:rPr>
          <w:rFonts w:asciiTheme="minorHAnsi" w:hAnsiTheme="minorHAnsi" w:cs="Times New Roman"/>
        </w:rPr>
        <w:t>Theme 1: The social context of noise problems.</w:t>
      </w:r>
    </w:p>
    <w:p w14:paraId="1740835F" w14:textId="1666F1DD" w:rsidR="0053337B" w:rsidRPr="00AA7047" w:rsidRDefault="0053337B" w:rsidP="00A721BE">
      <w:pPr>
        <w:pStyle w:val="Heading4"/>
        <w:ind w:left="0" w:firstLine="720"/>
        <w:rPr>
          <w:rFonts w:asciiTheme="minorHAnsi" w:hAnsiTheme="minorHAnsi" w:cs="Times New Roman"/>
          <w:b w:val="0"/>
        </w:rPr>
      </w:pPr>
      <w:r w:rsidRPr="00AA7047">
        <w:rPr>
          <w:rFonts w:asciiTheme="minorHAnsi" w:hAnsiTheme="minorHAnsi" w:cs="Times New Roman"/>
        </w:rPr>
        <w:t>Other people as the source of noise</w:t>
      </w:r>
      <w:r w:rsidR="00A721BE" w:rsidRPr="00AA7047">
        <w:rPr>
          <w:rFonts w:asciiTheme="minorHAnsi" w:hAnsiTheme="minorHAnsi" w:cs="Times New Roman"/>
        </w:rPr>
        <w:t>.</w:t>
      </w:r>
      <w:r w:rsidR="00A721BE" w:rsidRPr="00AA7047">
        <w:rPr>
          <w:rFonts w:asciiTheme="minorHAnsi" w:hAnsiTheme="minorHAnsi" w:cs="Times New Roman"/>
          <w:i w:val="0"/>
        </w:rPr>
        <w:t xml:space="preserve"> </w:t>
      </w:r>
      <w:r w:rsidR="00FB6E9E">
        <w:rPr>
          <w:rFonts w:asciiTheme="minorHAnsi" w:hAnsiTheme="minorHAnsi" w:cs="Times New Roman"/>
          <w:b w:val="0"/>
          <w:i w:val="0"/>
        </w:rPr>
        <w:t>The most commonly reported factor</w:t>
      </w:r>
      <w:r w:rsidR="00CD1552">
        <w:rPr>
          <w:rFonts w:asciiTheme="minorHAnsi" w:hAnsiTheme="minorHAnsi" w:cs="Times New Roman"/>
          <w:b w:val="0"/>
          <w:i w:val="0"/>
        </w:rPr>
        <w:t xml:space="preserve"> perceived to</w:t>
      </w:r>
      <w:r w:rsidRPr="00AA7047">
        <w:rPr>
          <w:rFonts w:asciiTheme="minorHAnsi" w:hAnsiTheme="minorHAnsi" w:cs="Times New Roman"/>
          <w:b w:val="0"/>
          <w:i w:val="0"/>
        </w:rPr>
        <w:t xml:space="preserve"> cause difficulty falling asleep was noise from other students. Participants reported being kept awake by other students playing loud music or musical instruments, playing video games, watching </w:t>
      </w:r>
      <w:r w:rsidR="00E13A3B">
        <w:rPr>
          <w:rFonts w:asciiTheme="minorHAnsi" w:hAnsiTheme="minorHAnsi" w:cs="Times New Roman"/>
          <w:b w:val="0"/>
          <w:i w:val="0"/>
        </w:rPr>
        <w:t>television</w:t>
      </w:r>
      <w:r w:rsidRPr="00AA7047">
        <w:rPr>
          <w:rFonts w:asciiTheme="minorHAnsi" w:hAnsiTheme="minorHAnsi" w:cs="Times New Roman"/>
          <w:b w:val="0"/>
          <w:i w:val="0"/>
        </w:rPr>
        <w:t>, talking, shouting, singing, and running up and down corridors.</w:t>
      </w:r>
    </w:p>
    <w:p w14:paraId="20FC8292"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“There are these guys in my flat… and they’ll be just up every night, screaming and shouting, playing games, and then they run between each other’s rooms so you can hear the stairs, you can hear the slamming doors.” [ID008]</w:t>
      </w:r>
    </w:p>
    <w:p w14:paraId="1229D137" w14:textId="77777777" w:rsidR="0053337B" w:rsidRPr="00AA7047" w:rsidRDefault="0053337B" w:rsidP="0053337B">
      <w:pP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 was very, like, really loud music, outside was really bad… and then I would go to sleep really late, wake up late and then I think that is how [my sleeping problems] started.” [ID010]</w:t>
      </w:r>
    </w:p>
    <w:p w14:paraId="20820A95" w14:textId="1240E255" w:rsidR="0053337B" w:rsidRPr="00AA7047" w:rsidRDefault="0053337B" w:rsidP="00A721BE">
      <w:pPr>
        <w:pStyle w:val="Heading4"/>
        <w:ind w:firstLine="720"/>
        <w:rPr>
          <w:rFonts w:asciiTheme="minorHAnsi" w:hAnsiTheme="minorHAnsi" w:cs="Times New Roman"/>
          <w:b w:val="0"/>
          <w:i w:val="0"/>
        </w:rPr>
      </w:pPr>
      <w:r w:rsidRPr="00AA7047">
        <w:rPr>
          <w:rFonts w:asciiTheme="minorHAnsi" w:hAnsiTheme="minorHAnsi" w:cs="Times New Roman"/>
          <w:color w:val="000000"/>
        </w:rPr>
        <w:t>S</w:t>
      </w:r>
      <w:r w:rsidRPr="00AA7047">
        <w:rPr>
          <w:rFonts w:asciiTheme="minorHAnsi" w:hAnsiTheme="minorHAnsi" w:cs="Times New Roman"/>
        </w:rPr>
        <w:t>ocial challenges of reporting noise</w:t>
      </w:r>
      <w:r w:rsidR="00A721BE" w:rsidRPr="00AA7047">
        <w:rPr>
          <w:rFonts w:asciiTheme="minorHAnsi" w:hAnsiTheme="minorHAnsi" w:cs="Times New Roman"/>
        </w:rPr>
        <w:t xml:space="preserve">. </w:t>
      </w:r>
      <w:r w:rsidRPr="00AA7047">
        <w:rPr>
          <w:rFonts w:asciiTheme="minorHAnsi" w:hAnsiTheme="minorHAnsi" w:cs="Times New Roman"/>
          <w:b w:val="0"/>
          <w:i w:val="0"/>
        </w:rPr>
        <w:t xml:space="preserve">At the university where this study was conducted, there is a formal system in place to deal with noise complaints: if noise continues past 11pm, students can call porters, members of security staff, who will come and ask offenders to be quiet. Students who used this system generally reported that this was effective. However, many were reluctant to use the system because of the social complexities around reporting peers. </w:t>
      </w:r>
    </w:p>
    <w:p w14:paraId="37DCAB7B"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“It’s just a bit of a dilemma because… I don’t want to come across as like a proper nerd who doesn’t want you to be having a party.” [ID002]</w:t>
      </w:r>
    </w:p>
    <w:p w14:paraId="27AB4DC0"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“I've come very close to [calling the porters], but you kind of just don’t want to be that person.” [ID012]</w:t>
      </w:r>
    </w:p>
    <w:p w14:paraId="71D27DD6"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Others felt that disruptive noise was an inevitable aspect of living in halls, and that involving the porters was in conflict with what first year and university were supposed to be about:</w:t>
      </w:r>
    </w:p>
    <w:p w14:paraId="333278B3"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think [having porters implement the 11pm rule] would definitely ruin the fun of the first year.” [ID009]</w:t>
      </w:r>
    </w:p>
    <w:p w14:paraId="324D2B8B"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“It’s like you're supposed to be kind of independent living, aren’t you, like going into adulthood kind of thing… So, it kind of defeats the point if you had almost like teacher type people.” [ID007]</w:t>
      </w:r>
    </w:p>
    <w:p w14:paraId="558C3608"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Rather than reporting to staff, many participants directly asked their peers to be quiet, either face-to-face or via group messaging apps they shared with their flatmates. The relationship that participants had with their flatmates was critical in determining whether this was successful. Some participants reported having respectful flatmates who would quieten down or move rooms if they were asked to keep the noise down, or would remain quiet if they knew in advance someone needed to go to bed early or had an early start. Others who were not close with their flatmates felt their requests for quiet would be ignored: </w:t>
      </w:r>
    </w:p>
    <w:p w14:paraId="7F01B621"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“Well I could [try asking them to be quiet], but honestly it is not worth it, I mean I could tell them ‘Could you please shut up?’ or I could be like, ‘Sorry I am trying to sleep,’ and they would be like ‘Oh I am sorry’ and then continue shouting.  Like I don’t trust them to listen to me.” [ID003]</w:t>
      </w:r>
    </w:p>
    <w:p w14:paraId="7FB51F66"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Participants often felt too intimidated to ask others to be quiet, especially if they didn’t know them well.</w:t>
      </w:r>
    </w:p>
    <w:p w14:paraId="62827F5E"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 get people in the next flat pre-drinking in our flat quite a lot and then they are really loud and then it is quite awkward because if it is just our flat, we can just go in and be like, ‘Guys, please can you turn the music down?’  It’s fine.  But it’s really awkward when it is, like, other people as well.” [ID010]</w:t>
      </w:r>
    </w:p>
    <w:p w14:paraId="435D27F8" w14:textId="50CB52EF" w:rsidR="0053337B" w:rsidRPr="00AA7047" w:rsidRDefault="0053337B" w:rsidP="0053337B">
      <w:pPr>
        <w:spacing w:line="480" w:lineRule="auto"/>
        <w:jc w:val="both"/>
        <w:rPr>
          <w:rFonts w:asciiTheme="minorHAnsi" w:hAnsiTheme="minorHAnsi" w:cs="Times New Roman"/>
          <w:i/>
          <w:color w:val="000000"/>
          <w:sz w:val="24"/>
          <w:szCs w:val="24"/>
        </w:rPr>
      </w:pPr>
      <w:r w:rsidRPr="00AA7047">
        <w:rPr>
          <w:rFonts w:asciiTheme="minorHAnsi" w:hAnsiTheme="minorHAnsi" w:cs="Times New Roman"/>
          <w:sz w:val="24"/>
          <w:szCs w:val="24"/>
        </w:rPr>
        <w:t>For some participants, noise was a source of serious distress, and they reported that when noise prevented them from sleeping, they became tearful and angry.</w:t>
      </w:r>
      <w:r w:rsidRPr="00AA7047">
        <w:rPr>
          <w:rFonts w:asciiTheme="minorHAnsi" w:hAnsiTheme="minorHAnsi" w:cs="Times New Roman"/>
          <w:i/>
          <w:color w:val="000000"/>
          <w:sz w:val="24"/>
          <w:szCs w:val="24"/>
        </w:rPr>
        <w:t xml:space="preserve"> </w:t>
      </w:r>
      <w:r w:rsidRPr="00AA7047">
        <w:rPr>
          <w:rFonts w:asciiTheme="minorHAnsi" w:hAnsiTheme="minorHAnsi" w:cs="Times New Roman"/>
          <w:sz w:val="24"/>
          <w:szCs w:val="24"/>
        </w:rPr>
        <w:t xml:space="preserve">Some students reported </w:t>
      </w:r>
      <w:r w:rsidRPr="00AA7047">
        <w:rPr>
          <w:rFonts w:asciiTheme="minorHAnsi" w:hAnsiTheme="minorHAnsi" w:cs="Times New Roman"/>
          <w:sz w:val="24"/>
          <w:szCs w:val="24"/>
        </w:rPr>
        <w:lastRenderedPageBreak/>
        <w:t xml:space="preserve">buying noise-cancelling headphones and earplugs to deal with the noise, and others </w:t>
      </w:r>
      <w:r w:rsidR="007B4106" w:rsidRPr="00AA7047">
        <w:rPr>
          <w:rFonts w:asciiTheme="minorHAnsi" w:hAnsiTheme="minorHAnsi" w:cs="Times New Roman"/>
          <w:sz w:val="24"/>
          <w:szCs w:val="24"/>
        </w:rPr>
        <w:t>resorted to</w:t>
      </w:r>
      <w:r w:rsidRPr="00AA7047">
        <w:rPr>
          <w:rFonts w:asciiTheme="minorHAnsi" w:hAnsiTheme="minorHAnsi" w:cs="Times New Roman"/>
          <w:sz w:val="24"/>
          <w:szCs w:val="24"/>
        </w:rPr>
        <w:t xml:space="preserve"> sleeping in friends’ or partners’ accommodation in order to get some sleep. </w:t>
      </w:r>
    </w:p>
    <w:p w14:paraId="29B40FE8" w14:textId="66B682FA" w:rsidR="0053337B" w:rsidRPr="00AA7047" w:rsidRDefault="00203C9B" w:rsidP="00203C9B">
      <w:pPr>
        <w:pStyle w:val="Heading3"/>
        <w:ind w:left="0" w:firstLine="720"/>
        <w:rPr>
          <w:rFonts w:asciiTheme="minorHAnsi" w:hAnsiTheme="minorHAnsi" w:cs="Times New Roman"/>
          <w:b w:val="0"/>
        </w:rPr>
      </w:pPr>
      <w:r w:rsidRPr="00AA7047">
        <w:rPr>
          <w:rFonts w:asciiTheme="minorHAnsi" w:hAnsiTheme="minorHAnsi" w:cs="Times New Roman"/>
        </w:rPr>
        <w:t>Theme 2: T</w:t>
      </w:r>
      <w:r w:rsidR="00924E31" w:rsidRPr="00AA7047">
        <w:rPr>
          <w:rFonts w:asciiTheme="minorHAnsi" w:hAnsiTheme="minorHAnsi" w:cs="Times New Roman"/>
        </w:rPr>
        <w:t>he lure of socialising.</w:t>
      </w:r>
      <w:r w:rsidRPr="00AA7047">
        <w:rPr>
          <w:rFonts w:asciiTheme="minorHAnsi" w:hAnsiTheme="minorHAnsi" w:cs="Times New Roman"/>
        </w:rPr>
        <w:t xml:space="preserve"> </w:t>
      </w:r>
      <w:r w:rsidR="0053337B" w:rsidRPr="00AA7047">
        <w:rPr>
          <w:rFonts w:asciiTheme="minorHAnsi" w:hAnsiTheme="minorHAnsi" w:cs="Times New Roman"/>
          <w:b w:val="0"/>
        </w:rPr>
        <w:t xml:space="preserve">Even when they weren’t causing noise, friends and flatmates disrupted sleep because they presented an easy opportunity to socialise. Many participants regularly went out late to bars and clubs with flatmates: one participant said that a typical night out in town started at midnight and could last until 5am, which inevitably disrupted sleep. Participants also usually drank alcohol when they went out; although </w:t>
      </w:r>
      <w:r w:rsidR="007717C4">
        <w:rPr>
          <w:rFonts w:asciiTheme="minorHAnsi" w:hAnsiTheme="minorHAnsi" w:cs="Times New Roman"/>
          <w:b w:val="0"/>
        </w:rPr>
        <w:t>participants reported that alcohol helped them fall</w:t>
      </w:r>
      <w:r w:rsidR="0053337B" w:rsidRPr="00AA7047">
        <w:rPr>
          <w:rFonts w:asciiTheme="minorHAnsi" w:hAnsiTheme="minorHAnsi" w:cs="Times New Roman"/>
          <w:b w:val="0"/>
        </w:rPr>
        <w:t xml:space="preserve"> asleep very quickly, </w:t>
      </w:r>
      <w:r w:rsidR="007717C4">
        <w:rPr>
          <w:rFonts w:asciiTheme="minorHAnsi" w:hAnsiTheme="minorHAnsi" w:cs="Times New Roman"/>
          <w:b w:val="0"/>
        </w:rPr>
        <w:t>they also reported that</w:t>
      </w:r>
      <w:r w:rsidR="00E13A3B">
        <w:rPr>
          <w:rFonts w:asciiTheme="minorHAnsi" w:hAnsiTheme="minorHAnsi" w:cs="Times New Roman"/>
          <w:b w:val="0"/>
        </w:rPr>
        <w:t xml:space="preserve"> </w:t>
      </w:r>
      <w:r w:rsidR="009C0F73">
        <w:rPr>
          <w:rFonts w:asciiTheme="minorHAnsi" w:hAnsiTheme="minorHAnsi" w:cs="Times New Roman"/>
          <w:b w:val="0"/>
        </w:rPr>
        <w:t>it</w:t>
      </w:r>
      <w:r w:rsidR="0053337B" w:rsidRPr="00AA7047">
        <w:rPr>
          <w:rFonts w:asciiTheme="minorHAnsi" w:hAnsiTheme="minorHAnsi" w:cs="Times New Roman"/>
          <w:b w:val="0"/>
        </w:rPr>
        <w:t xml:space="preserve"> caused a number of problems for their sleep, from waking up in the night to increasing the frequency of nightmares. However, the disruptive impact of socialising on sleep didn’t always involve going out to bars or drinking:</w:t>
      </w:r>
    </w:p>
    <w:p w14:paraId="7BD2FB50" w14:textId="5AC1C019"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“If it’s midnight and I'm not sleeping, I’ll just go around the corner and all my mates are still up and they’re just there, awake and chilling, so I’ll stay up for another hour just chilling, and then come back and I’ll be a bit more tired, but I’ll still be alert because I've been outside</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[ID009]</w:t>
      </w:r>
    </w:p>
    <w:p w14:paraId="68002991" w14:textId="55F36F66"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“Sometimes as a house we’ll like stay up late playing like card games or something.  So that, like it ended up being 3.00am in the morning one time and we just lost track of the time. And I think that just made everything shift again, so instead of going to bed at like 1.00am in the morning, I’d end up going to bed at like 3.30am and then I’d be sleeping until 12.00</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[ID006]</w:t>
      </w:r>
    </w:p>
    <w:p w14:paraId="6947831A" w14:textId="6F6E21B8" w:rsidR="0053337B" w:rsidRPr="00AA7047" w:rsidRDefault="007B4106"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Interestingly, p</w:t>
      </w:r>
      <w:r w:rsidR="0053337B" w:rsidRPr="00AA7047">
        <w:rPr>
          <w:rFonts w:asciiTheme="minorHAnsi" w:hAnsiTheme="minorHAnsi" w:cs="Times New Roman"/>
          <w:sz w:val="24"/>
          <w:szCs w:val="24"/>
        </w:rPr>
        <w:t xml:space="preserve">articipants were aware that socialising negatively impacted sleep, but reported that they were willing to sacrifice a good night’s sleep in order to have fun with their peers. </w:t>
      </w:r>
    </w:p>
    <w:p w14:paraId="777D7E11" w14:textId="72927F09"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 xml:space="preserve">“I think the ruined sleep is worth like the sort of social thing, like I don’t really mind because, yeah, I’m anticipating it, like I know that if I drink that I’m going to have a bit of a crap night but it’s more like having fun and being </w:t>
      </w:r>
      <w:r w:rsidR="00D82312" w:rsidRPr="00AA7047">
        <w:rPr>
          <w:rFonts w:asciiTheme="minorHAnsi" w:hAnsiTheme="minorHAnsi" w:cs="Times New Roman"/>
          <w:i/>
          <w:color w:val="000000"/>
          <w:sz w:val="24"/>
          <w:szCs w:val="24"/>
        </w:rPr>
        <w:t>around</w:t>
      </w:r>
      <w:r w:rsidRPr="00AA7047">
        <w:rPr>
          <w:rFonts w:asciiTheme="minorHAnsi" w:hAnsiTheme="minorHAnsi" w:cs="Times New Roman"/>
          <w:i/>
          <w:color w:val="000000"/>
          <w:sz w:val="24"/>
          <w:szCs w:val="24"/>
        </w:rPr>
        <w:t xml:space="preserve"> people because I’d rather do that than be like, ‘Sorry guys, not drinking’ and staying in</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[ID002]</w:t>
      </w:r>
    </w:p>
    <w:p w14:paraId="245A5B85" w14:textId="2923B15F"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“Well, I love socialising and I think if there’s something happening, regardless of the time, I’ll want to do it and probably will think I can stay up for an extra hour.  I’m very good at convincing my present self to not care about my future self’s lack of sleep</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[ID011]</w:t>
      </w:r>
    </w:p>
    <w:p w14:paraId="78812E90" w14:textId="54D529A2" w:rsidR="0053337B" w:rsidRPr="00AA7047" w:rsidRDefault="00924E31" w:rsidP="00203C9B">
      <w:pPr>
        <w:pStyle w:val="Heading3"/>
        <w:ind w:left="0" w:firstLine="720"/>
        <w:rPr>
          <w:rFonts w:asciiTheme="minorHAnsi" w:hAnsiTheme="minorHAnsi" w:cs="Times New Roman"/>
          <w:b w:val="0"/>
        </w:rPr>
      </w:pPr>
      <w:r w:rsidRPr="00AA7047">
        <w:rPr>
          <w:rFonts w:asciiTheme="minorHAnsi" w:hAnsiTheme="minorHAnsi" w:cs="Times New Roman"/>
        </w:rPr>
        <w:t xml:space="preserve">Theme 3: the cost of </w:t>
      </w:r>
      <w:r w:rsidR="00203C9B" w:rsidRPr="00AA7047">
        <w:rPr>
          <w:rFonts w:asciiTheme="minorHAnsi" w:hAnsiTheme="minorHAnsi" w:cs="Times New Roman"/>
        </w:rPr>
        <w:t xml:space="preserve">an independent academic routine. </w:t>
      </w:r>
      <w:r w:rsidR="0053337B" w:rsidRPr="00AA7047">
        <w:rPr>
          <w:rFonts w:asciiTheme="minorHAnsi" w:hAnsiTheme="minorHAnsi" w:cs="Times New Roman"/>
          <w:b w:val="0"/>
        </w:rPr>
        <w:t>Participants had considerable freedom to choose their own sleeping and working schedule, particularly those who had very few contact hours</w:t>
      </w:r>
      <w:r w:rsidR="00B1326C">
        <w:rPr>
          <w:rFonts w:asciiTheme="minorHAnsi" w:hAnsiTheme="minorHAnsi" w:cs="Times New Roman"/>
          <w:b w:val="0"/>
        </w:rPr>
        <w:t xml:space="preserve"> (</w:t>
      </w:r>
      <w:r w:rsidR="00370EBB">
        <w:rPr>
          <w:rFonts w:asciiTheme="minorHAnsi" w:hAnsiTheme="minorHAnsi" w:cs="Times New Roman"/>
          <w:b w:val="0"/>
        </w:rPr>
        <w:t xml:space="preserve">i.e. scheduled teaching, such as </w:t>
      </w:r>
      <w:r w:rsidR="00B1326C">
        <w:rPr>
          <w:rFonts w:asciiTheme="minorHAnsi" w:hAnsiTheme="minorHAnsi" w:cs="Times New Roman"/>
          <w:b w:val="0"/>
        </w:rPr>
        <w:t>lectures</w:t>
      </w:r>
      <w:r w:rsidR="00D82312">
        <w:rPr>
          <w:rFonts w:asciiTheme="minorHAnsi" w:hAnsiTheme="minorHAnsi" w:cs="Times New Roman"/>
          <w:b w:val="0"/>
        </w:rPr>
        <w:t xml:space="preserve">, </w:t>
      </w:r>
      <w:r w:rsidR="00B1326C">
        <w:rPr>
          <w:rFonts w:asciiTheme="minorHAnsi" w:hAnsiTheme="minorHAnsi" w:cs="Times New Roman"/>
          <w:b w:val="0"/>
        </w:rPr>
        <w:t>semi</w:t>
      </w:r>
      <w:r w:rsidR="00275A32">
        <w:rPr>
          <w:rFonts w:asciiTheme="minorHAnsi" w:hAnsiTheme="minorHAnsi" w:cs="Times New Roman"/>
          <w:b w:val="0"/>
        </w:rPr>
        <w:t>n</w:t>
      </w:r>
      <w:r w:rsidR="00B1326C">
        <w:rPr>
          <w:rFonts w:asciiTheme="minorHAnsi" w:hAnsiTheme="minorHAnsi" w:cs="Times New Roman"/>
          <w:b w:val="0"/>
        </w:rPr>
        <w:t>ars</w:t>
      </w:r>
      <w:r w:rsidR="00932C7F">
        <w:rPr>
          <w:rFonts w:asciiTheme="minorHAnsi" w:hAnsiTheme="minorHAnsi" w:cs="Times New Roman"/>
          <w:b w:val="0"/>
        </w:rPr>
        <w:t xml:space="preserve"> or meetings with academic staff</w:t>
      </w:r>
      <w:r w:rsidR="00B1326C">
        <w:rPr>
          <w:rFonts w:asciiTheme="minorHAnsi" w:hAnsiTheme="minorHAnsi" w:cs="Times New Roman"/>
          <w:b w:val="0"/>
        </w:rPr>
        <w:t>)</w:t>
      </w:r>
      <w:r w:rsidR="0053337B" w:rsidRPr="00AA7047">
        <w:rPr>
          <w:rFonts w:asciiTheme="minorHAnsi" w:hAnsiTheme="minorHAnsi" w:cs="Times New Roman"/>
          <w:b w:val="0"/>
        </w:rPr>
        <w:t>. They reported that</w:t>
      </w:r>
      <w:r w:rsidR="00D82312">
        <w:rPr>
          <w:rFonts w:asciiTheme="minorHAnsi" w:hAnsiTheme="minorHAnsi" w:cs="Times New Roman"/>
          <w:b w:val="0"/>
        </w:rPr>
        <w:t xml:space="preserve"> this</w:t>
      </w:r>
      <w:r w:rsidR="0053337B" w:rsidRPr="00AA7047">
        <w:rPr>
          <w:rFonts w:asciiTheme="minorHAnsi" w:hAnsiTheme="minorHAnsi" w:cs="Times New Roman"/>
          <w:b w:val="0"/>
        </w:rPr>
        <w:t xml:space="preserve"> was in clear contrast to going to secondary school and living at home: school timetables forced participants to wake up early each morning, and parents encouraged healthy sleeping and working habits. </w:t>
      </w:r>
      <w:r w:rsidR="00FB6E9E">
        <w:rPr>
          <w:rFonts w:asciiTheme="minorHAnsi" w:hAnsiTheme="minorHAnsi" w:cs="Times New Roman"/>
          <w:b w:val="0"/>
        </w:rPr>
        <w:t>Participants indicated</w:t>
      </w:r>
      <w:r w:rsidR="0053337B" w:rsidRPr="00AA7047">
        <w:rPr>
          <w:rFonts w:asciiTheme="minorHAnsi" w:hAnsiTheme="minorHAnsi" w:cs="Times New Roman"/>
          <w:b w:val="0"/>
        </w:rPr>
        <w:t xml:space="preserve"> that this newfound independence had a negative impact on sleep</w:t>
      </w:r>
      <w:r w:rsidR="006E5545">
        <w:rPr>
          <w:rFonts w:asciiTheme="minorHAnsi" w:hAnsiTheme="minorHAnsi" w:cs="Times New Roman"/>
          <w:b w:val="0"/>
        </w:rPr>
        <w:t xml:space="preserve"> quality</w:t>
      </w:r>
      <w:r w:rsidR="0053337B" w:rsidRPr="00AA7047">
        <w:rPr>
          <w:rFonts w:asciiTheme="minorHAnsi" w:hAnsiTheme="minorHAnsi" w:cs="Times New Roman"/>
          <w:b w:val="0"/>
        </w:rPr>
        <w:t xml:space="preserve">. </w:t>
      </w:r>
    </w:p>
    <w:p w14:paraId="65C98A2F" w14:textId="34D5E6AE" w:rsidR="0053337B" w:rsidRPr="00AA7047" w:rsidRDefault="0053337B" w:rsidP="00203C9B">
      <w:pPr>
        <w:pStyle w:val="NoSpacing"/>
        <w:spacing w:line="480" w:lineRule="auto"/>
        <w:ind w:firstLine="720"/>
        <w:rPr>
          <w:rFonts w:asciiTheme="minorHAnsi" w:hAnsiTheme="minorHAnsi" w:cs="Times New Roman"/>
          <w:sz w:val="24"/>
          <w:szCs w:val="24"/>
        </w:rPr>
      </w:pPr>
      <w:r w:rsidRPr="00AA7047">
        <w:rPr>
          <w:rStyle w:val="Heading4Char"/>
          <w:rFonts w:asciiTheme="minorHAnsi" w:hAnsiTheme="minorHAnsi" w:cs="Times New Roman"/>
          <w:sz w:val="24"/>
        </w:rPr>
        <w:t>Working late at night</w:t>
      </w:r>
      <w:r w:rsidR="00203C9B" w:rsidRPr="00AA7047">
        <w:rPr>
          <w:rStyle w:val="Heading4Char"/>
          <w:rFonts w:asciiTheme="minorHAnsi" w:hAnsiTheme="minorHAnsi" w:cs="Times New Roman"/>
          <w:sz w:val="24"/>
        </w:rPr>
        <w:t>.</w:t>
      </w:r>
      <w:r w:rsidR="00203C9B" w:rsidRPr="00AA7047">
        <w:rPr>
          <w:rFonts w:asciiTheme="minorHAnsi" w:hAnsiTheme="minorHAnsi" w:cs="Times New Roman"/>
          <w:sz w:val="28"/>
          <w:szCs w:val="24"/>
        </w:rPr>
        <w:t xml:space="preserve"> </w:t>
      </w:r>
      <w:r w:rsidRPr="00AA7047">
        <w:rPr>
          <w:rFonts w:asciiTheme="minorHAnsi" w:hAnsiTheme="minorHAnsi" w:cs="Times New Roman"/>
          <w:sz w:val="24"/>
          <w:szCs w:val="24"/>
        </w:rPr>
        <w:t>Several participants report</w:t>
      </w:r>
      <w:r w:rsidR="00EC2DF8">
        <w:rPr>
          <w:rFonts w:asciiTheme="minorHAnsi" w:hAnsiTheme="minorHAnsi" w:cs="Times New Roman"/>
          <w:sz w:val="24"/>
          <w:szCs w:val="24"/>
        </w:rPr>
        <w:t>ed</w:t>
      </w:r>
      <w:r w:rsidRPr="00AA7047">
        <w:rPr>
          <w:rFonts w:asciiTheme="minorHAnsi" w:hAnsiTheme="minorHAnsi" w:cs="Times New Roman"/>
          <w:sz w:val="24"/>
          <w:szCs w:val="24"/>
        </w:rPr>
        <w:t xml:space="preserve"> ‘pulling all-nighters’, in which they stayed up through the night to do work; although each participant that reported this had typically only done it once, due to how tired and unwell it made them feel the next day. However, many participants still worked very late. One participant reported that </w:t>
      </w:r>
      <w:r w:rsidR="007B4106" w:rsidRPr="00AA7047">
        <w:rPr>
          <w:rFonts w:asciiTheme="minorHAnsi" w:hAnsiTheme="minorHAnsi" w:cs="Times New Roman"/>
          <w:sz w:val="24"/>
          <w:szCs w:val="24"/>
        </w:rPr>
        <w:t>their</w:t>
      </w:r>
      <w:r w:rsidRPr="00AA7047">
        <w:rPr>
          <w:rFonts w:asciiTheme="minorHAnsi" w:hAnsiTheme="minorHAnsi" w:cs="Times New Roman"/>
          <w:sz w:val="24"/>
          <w:szCs w:val="24"/>
        </w:rPr>
        <w:t xml:space="preserve"> cut-off time for doing work at night was 3am; others didn’t impose restrictions:</w:t>
      </w:r>
    </w:p>
    <w:p w14:paraId="7FC70EA1"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will start work after dinner and just work on an assignment, just go for as long as possible.” [ID009]</w:t>
      </w:r>
    </w:p>
    <w:p w14:paraId="1289235D" w14:textId="77777777" w:rsidR="0053337B" w:rsidRPr="00AA7047" w:rsidRDefault="0053337B" w:rsidP="0053337B">
      <w:pPr>
        <w:pBdr>
          <w:top w:val="nil"/>
          <w:left w:val="nil"/>
          <w:bottom w:val="nil"/>
          <w:right w:val="nil"/>
          <w:between w:val="nil"/>
        </w:pBdr>
        <w:spacing w:line="480" w:lineRule="auto"/>
        <w:jc w:val="both"/>
        <w:rPr>
          <w:rFonts w:asciiTheme="minorHAnsi" w:hAnsiTheme="minorHAnsi" w:cs="Times New Roman"/>
          <w:color w:val="000000"/>
          <w:sz w:val="24"/>
          <w:szCs w:val="24"/>
        </w:rPr>
      </w:pPr>
      <w:r w:rsidRPr="00AA7047">
        <w:rPr>
          <w:rFonts w:asciiTheme="minorHAnsi" w:hAnsiTheme="minorHAnsi" w:cs="Times New Roman"/>
          <w:color w:val="000000"/>
          <w:sz w:val="24"/>
          <w:szCs w:val="24"/>
        </w:rPr>
        <w:lastRenderedPageBreak/>
        <w:t>Some participants didn’t do this, reporting that they couldn’t concentrate on work in the evening, but for those doing their academic work very late at night, their sleep onset was inevitably delayed.</w:t>
      </w:r>
    </w:p>
    <w:p w14:paraId="510C52ED" w14:textId="43A38EAE" w:rsidR="0053337B" w:rsidRPr="00AA7047" w:rsidRDefault="0053337B" w:rsidP="00203C9B">
      <w:pPr>
        <w:pStyle w:val="Heading4"/>
        <w:ind w:left="0" w:firstLine="720"/>
        <w:rPr>
          <w:rFonts w:asciiTheme="minorHAnsi" w:hAnsiTheme="minorHAnsi" w:cs="Times New Roman"/>
          <w:b w:val="0"/>
          <w:i w:val="0"/>
        </w:rPr>
      </w:pPr>
      <w:r w:rsidRPr="00AA7047">
        <w:rPr>
          <w:rFonts w:asciiTheme="minorHAnsi" w:hAnsiTheme="minorHAnsi" w:cs="Times New Roman"/>
        </w:rPr>
        <w:t>The effect of few contact hours</w:t>
      </w:r>
      <w:r w:rsidR="00203C9B" w:rsidRPr="00AA7047">
        <w:rPr>
          <w:rFonts w:asciiTheme="minorHAnsi" w:hAnsiTheme="minorHAnsi" w:cs="Times New Roman"/>
        </w:rPr>
        <w:t xml:space="preserve">. </w:t>
      </w:r>
      <w:r w:rsidRPr="00AA7047">
        <w:rPr>
          <w:rFonts w:asciiTheme="minorHAnsi" w:hAnsiTheme="minorHAnsi" w:cs="Times New Roman"/>
          <w:b w:val="0"/>
          <w:i w:val="0"/>
        </w:rPr>
        <w:t xml:space="preserve">Others commented on how the freedom to sleep in late, afforded by a low number of contact hours, contributed to their cycle of </w:t>
      </w:r>
      <w:r w:rsidR="006E5545">
        <w:rPr>
          <w:rFonts w:asciiTheme="minorHAnsi" w:hAnsiTheme="minorHAnsi" w:cs="Times New Roman"/>
          <w:b w:val="0"/>
          <w:i w:val="0"/>
        </w:rPr>
        <w:t xml:space="preserve">poor </w:t>
      </w:r>
      <w:r w:rsidRPr="00AA7047">
        <w:rPr>
          <w:rFonts w:asciiTheme="minorHAnsi" w:hAnsiTheme="minorHAnsi" w:cs="Times New Roman"/>
          <w:b w:val="0"/>
          <w:i w:val="0"/>
        </w:rPr>
        <w:t xml:space="preserve">sleep </w:t>
      </w:r>
      <w:r w:rsidR="006E5545">
        <w:rPr>
          <w:rFonts w:asciiTheme="minorHAnsi" w:hAnsiTheme="minorHAnsi" w:cs="Times New Roman"/>
          <w:b w:val="0"/>
          <w:i w:val="0"/>
        </w:rPr>
        <w:t>quality</w:t>
      </w:r>
      <w:r w:rsidRPr="00AA7047">
        <w:rPr>
          <w:rFonts w:asciiTheme="minorHAnsi" w:hAnsiTheme="minorHAnsi" w:cs="Times New Roman"/>
          <w:b w:val="0"/>
          <w:i w:val="0"/>
        </w:rPr>
        <w:t>:</w:t>
      </w:r>
    </w:p>
    <w:p w14:paraId="60D62AA2" w14:textId="5958551D"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“So I might have like a lecture 2.00pm till 4.00pm and that’s the only thing I have that day, so like instantly in your head you're like, “Oh, I’ll just stay in bed till 2.00pm,” but that’s like such a bad thing to think, like you still kind of get up and do something until that thing… I think you’re kind of programmed to think, “If I’m not [in university] and if I don’t need to be in there till 2.00pm then I’ll stay in bed till 2.00pm”. But then I think that then has a knock-on effect that night because then obviously you don’t sleep as well that night</w:t>
      </w:r>
      <w:r w:rsidR="003A5929" w:rsidRPr="00AA7047">
        <w:rPr>
          <w:rFonts w:asciiTheme="minorHAnsi" w:hAnsiTheme="minorHAnsi" w:cs="Times New Roman"/>
          <w:i/>
          <w:color w:val="000000"/>
          <w:sz w:val="24"/>
          <w:szCs w:val="24"/>
        </w:rPr>
        <w:t>.</w:t>
      </w:r>
      <w:r w:rsidRPr="00AA7047">
        <w:rPr>
          <w:rFonts w:asciiTheme="minorHAnsi" w:hAnsiTheme="minorHAnsi" w:cs="Times New Roman"/>
          <w:i/>
          <w:color w:val="000000"/>
          <w:sz w:val="24"/>
          <w:szCs w:val="24"/>
        </w:rPr>
        <w:t>” [ID007]</w:t>
      </w:r>
    </w:p>
    <w:p w14:paraId="132E6F35"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Importantly, with few contact hours, participants often ended up spending much of the day in their bedrooms. This made it difficult for students to create physical and psychological space between working and relaxing, which made it more difficult for them to wind down and go to sleep at night.</w:t>
      </w:r>
    </w:p>
    <w:p w14:paraId="776CFC5F"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“Your room doesn’t quite feel like your own for sleeping in and purely leisure, because if you work in that room and it’s all, you feel a little bit claustrophobic sometimes.”  [ID005]</w:t>
      </w:r>
    </w:p>
    <w:p w14:paraId="2B1ACA97"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“[At home] it’s so separate, whereas [at university] it’s just like turning around and, ‘Okay, I need to get into my zone of going to bed now,’ and then that’s really difficult to do.” [ID008]</w:t>
      </w:r>
    </w:p>
    <w:p w14:paraId="3DDAC2EB" w14:textId="10AEEAC9" w:rsidR="0053337B" w:rsidRPr="00AA7047" w:rsidRDefault="00924E31" w:rsidP="00924E31">
      <w:pPr>
        <w:pStyle w:val="Heading3"/>
        <w:rPr>
          <w:rFonts w:asciiTheme="minorHAnsi" w:hAnsiTheme="minorHAnsi" w:cs="Times New Roman"/>
        </w:rPr>
      </w:pPr>
      <w:r w:rsidRPr="00AA7047">
        <w:rPr>
          <w:rFonts w:asciiTheme="minorHAnsi" w:hAnsiTheme="minorHAnsi" w:cs="Times New Roman"/>
        </w:rPr>
        <w:t xml:space="preserve">Theme 4: the wide-reaching impact of </w:t>
      </w:r>
      <w:r w:rsidR="006E5545">
        <w:rPr>
          <w:rFonts w:asciiTheme="minorHAnsi" w:hAnsiTheme="minorHAnsi" w:cs="Times New Roman"/>
        </w:rPr>
        <w:t>poor sleep quality</w:t>
      </w:r>
      <w:r w:rsidR="00203C9B" w:rsidRPr="00AA7047">
        <w:rPr>
          <w:rFonts w:asciiTheme="minorHAnsi" w:hAnsiTheme="minorHAnsi" w:cs="Times New Roman"/>
        </w:rPr>
        <w:t>.</w:t>
      </w:r>
    </w:p>
    <w:p w14:paraId="6FCAF43E" w14:textId="15F42AC6" w:rsidR="0053337B" w:rsidRPr="00AA7047" w:rsidRDefault="0053337B" w:rsidP="00203C9B">
      <w:pPr>
        <w:pStyle w:val="Heading4"/>
        <w:ind w:left="0" w:firstLine="720"/>
        <w:rPr>
          <w:rFonts w:asciiTheme="minorHAnsi" w:hAnsiTheme="minorHAnsi" w:cs="Times New Roman"/>
          <w:b w:val="0"/>
          <w:i w:val="0"/>
        </w:rPr>
      </w:pPr>
      <w:r w:rsidRPr="00AA7047">
        <w:rPr>
          <w:rFonts w:asciiTheme="minorHAnsi" w:hAnsiTheme="minorHAnsi" w:cs="Times New Roman"/>
        </w:rPr>
        <w:t>Academic impact</w:t>
      </w:r>
      <w:r w:rsidR="00203C9B" w:rsidRPr="00AA7047">
        <w:rPr>
          <w:rFonts w:asciiTheme="minorHAnsi" w:hAnsiTheme="minorHAnsi" w:cs="Times New Roman"/>
        </w:rPr>
        <w:t xml:space="preserve">. </w:t>
      </w:r>
      <w:r w:rsidRPr="00AA7047">
        <w:rPr>
          <w:rFonts w:asciiTheme="minorHAnsi" w:hAnsiTheme="minorHAnsi" w:cs="Times New Roman"/>
          <w:b w:val="0"/>
          <w:i w:val="0"/>
        </w:rPr>
        <w:t>Students reported that having sleep problems in the first year had a broad impact on many aspects of university life. The first was that participants often missed contact hours, particularly lectures at 9am, because lectures could be watched later online using the ‘Lecture Capture’ technology used by the university:</w:t>
      </w:r>
    </w:p>
    <w:p w14:paraId="5808D553" w14:textId="47776950"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“If it’s a workshop I try and get up for it because I don’t like missing them, but if it’s a lecture that I know is going to be on Lecture Capture, I will miss it….Especially when I’ve gone to sleep at like, oh, because it’s been like 4.00am in the morning sometimes and then you have to get up at 8.00am and to like, oh, I just can’t even … I mean, just thinking about the fact that you’ve only had four hours sleep just drives you a little bit</w:t>
      </w:r>
      <w:r w:rsidR="003A5929" w:rsidRPr="00AA7047">
        <w:rPr>
          <w:rFonts w:asciiTheme="minorHAnsi" w:hAnsiTheme="minorHAnsi" w:cs="Times New Roman"/>
          <w:i/>
          <w:color w:val="000000"/>
          <w:sz w:val="24"/>
          <w:szCs w:val="24"/>
        </w:rPr>
        <w:t xml:space="preserve"> crazy.” </w:t>
      </w:r>
      <w:r w:rsidRPr="00AA7047">
        <w:rPr>
          <w:rFonts w:asciiTheme="minorHAnsi" w:hAnsiTheme="minorHAnsi" w:cs="Times New Roman"/>
          <w:i/>
          <w:color w:val="000000"/>
          <w:sz w:val="24"/>
          <w:szCs w:val="24"/>
        </w:rPr>
        <w:t>[ID007]</w:t>
      </w:r>
    </w:p>
    <w:p w14:paraId="65ECB315"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Not all participants made a conscious decision to miss 9am lectures: others reporting wanting and trying to get up but feeling too exhausted to do so, or setting alarms and unintentionally sleeping through them. Participants were often frustrated about missing contact hours:</w:t>
      </w:r>
    </w:p>
    <w:p w14:paraId="449F15FA"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 xml:space="preserve">“[Missing contact hours is annoying] because I don’t want to miss out on the education that I am paying for, and also that I am enjoying!  And I do think that maybe if I went… if I had been able to go to those seminars, I wouldn’t be struggling with [module topic] like I am now, because as much as getting the notes from my course mates might help, </w:t>
      </w:r>
      <w:r w:rsidRPr="00AA7047">
        <w:rPr>
          <w:rFonts w:asciiTheme="minorHAnsi" w:hAnsiTheme="minorHAnsi" w:cs="Times New Roman"/>
          <w:i/>
          <w:color w:val="000000"/>
          <w:sz w:val="24"/>
          <w:szCs w:val="24"/>
        </w:rPr>
        <w:lastRenderedPageBreak/>
        <w:t>it doesn’t – I am still not getting the discussion and the understanding that comes with discussion from the seminars, so it is just very irritating to miss things.” [ID003]</w:t>
      </w:r>
    </w:p>
    <w:p w14:paraId="261B007F" w14:textId="0966CC3C"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Participants said that daytime sleepiness, as a result of poor night-time sleep, affected their academic performance even if they did attend contact hours, and also affected </w:t>
      </w:r>
      <w:r w:rsidR="007B4106" w:rsidRPr="00AA7047">
        <w:rPr>
          <w:rFonts w:asciiTheme="minorHAnsi" w:hAnsiTheme="minorHAnsi" w:cs="Times New Roman"/>
          <w:sz w:val="24"/>
          <w:szCs w:val="24"/>
        </w:rPr>
        <w:t>their</w:t>
      </w:r>
      <w:r w:rsidRPr="00AA7047">
        <w:rPr>
          <w:rFonts w:asciiTheme="minorHAnsi" w:hAnsiTheme="minorHAnsi" w:cs="Times New Roman"/>
          <w:sz w:val="24"/>
          <w:szCs w:val="24"/>
        </w:rPr>
        <w:t xml:space="preserve"> ability to engage in private study.</w:t>
      </w:r>
    </w:p>
    <w:p w14:paraId="74EED875" w14:textId="32893EB0"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“I physically couldn’t process the things [the lecturers] were saying a lot of the time, so I remember sitting in lectures in September and October, and whatever was going in was not comi</w:t>
      </w:r>
      <w:r w:rsidR="003A5929" w:rsidRPr="00AA7047">
        <w:rPr>
          <w:rFonts w:asciiTheme="minorHAnsi" w:hAnsiTheme="minorHAnsi" w:cs="Times New Roman"/>
          <w:i/>
          <w:color w:val="000000"/>
          <w:sz w:val="24"/>
          <w:szCs w:val="24"/>
        </w:rPr>
        <w:t xml:space="preserve">ng out [in] what I was typing. </w:t>
      </w:r>
      <w:r w:rsidRPr="00AA7047">
        <w:rPr>
          <w:rFonts w:asciiTheme="minorHAnsi" w:hAnsiTheme="minorHAnsi" w:cs="Times New Roman"/>
          <w:i/>
          <w:color w:val="000000"/>
          <w:sz w:val="24"/>
          <w:szCs w:val="24"/>
        </w:rPr>
        <w:t>And I read through my notes and th</w:t>
      </w:r>
      <w:r w:rsidR="003A5929" w:rsidRPr="00AA7047">
        <w:rPr>
          <w:rFonts w:asciiTheme="minorHAnsi" w:hAnsiTheme="minorHAnsi" w:cs="Times New Roman"/>
          <w:i/>
          <w:color w:val="000000"/>
          <w:sz w:val="24"/>
          <w:szCs w:val="24"/>
        </w:rPr>
        <w:t>ey were just complete nonsense!</w:t>
      </w:r>
      <w:r w:rsidRPr="00AA7047">
        <w:rPr>
          <w:rFonts w:asciiTheme="minorHAnsi" w:hAnsiTheme="minorHAnsi" w:cs="Times New Roman"/>
          <w:i/>
          <w:color w:val="000000"/>
          <w:sz w:val="24"/>
          <w:szCs w:val="24"/>
        </w:rPr>
        <w:t xml:space="preserve"> Which was really unhelpful for my exam.” [ID004]</w:t>
      </w:r>
    </w:p>
    <w:p w14:paraId="09F2F5EC" w14:textId="23866996"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“With revision, I have to take breaks like quite frequently because I honestly, when I get too t</w:t>
      </w:r>
      <w:r w:rsidR="003A5929" w:rsidRPr="00AA7047">
        <w:rPr>
          <w:rFonts w:asciiTheme="minorHAnsi" w:hAnsiTheme="minorHAnsi" w:cs="Times New Roman"/>
          <w:i/>
          <w:color w:val="000000"/>
          <w:sz w:val="24"/>
          <w:szCs w:val="24"/>
        </w:rPr>
        <w:t>ired, I will just fall asleep. I can’t even control it.</w:t>
      </w:r>
      <w:r w:rsidRPr="00AA7047">
        <w:rPr>
          <w:rFonts w:asciiTheme="minorHAnsi" w:hAnsiTheme="minorHAnsi" w:cs="Times New Roman"/>
          <w:i/>
          <w:color w:val="000000"/>
          <w:sz w:val="24"/>
          <w:szCs w:val="24"/>
        </w:rPr>
        <w:t xml:space="preserve"> Like I just have to go like and lie down.” [ID007] </w:t>
      </w:r>
    </w:p>
    <w:p w14:paraId="15980B9B" w14:textId="1E6DE7A7" w:rsidR="0053337B" w:rsidRPr="00AA7047" w:rsidRDefault="0053337B" w:rsidP="00C16736">
      <w:pPr>
        <w:pStyle w:val="Heading4"/>
        <w:ind w:firstLine="720"/>
        <w:rPr>
          <w:rFonts w:asciiTheme="minorHAnsi" w:hAnsiTheme="minorHAnsi" w:cs="Times New Roman"/>
          <w:b w:val="0"/>
          <w:i w:val="0"/>
        </w:rPr>
      </w:pPr>
      <w:r w:rsidRPr="00AA7047">
        <w:rPr>
          <w:rFonts w:asciiTheme="minorHAnsi" w:hAnsiTheme="minorHAnsi" w:cs="Times New Roman"/>
        </w:rPr>
        <w:t>Social impact</w:t>
      </w:r>
      <w:r w:rsidR="00C16736" w:rsidRPr="00AA7047">
        <w:rPr>
          <w:rFonts w:asciiTheme="minorHAnsi" w:hAnsiTheme="minorHAnsi" w:cs="Times New Roman"/>
        </w:rPr>
        <w:t xml:space="preserve">. </w:t>
      </w:r>
      <w:r w:rsidRPr="00AA7047">
        <w:rPr>
          <w:rFonts w:asciiTheme="minorHAnsi" w:hAnsiTheme="minorHAnsi" w:cs="Times New Roman"/>
          <w:b w:val="0"/>
          <w:i w:val="0"/>
        </w:rPr>
        <w:t xml:space="preserve">The impact of </w:t>
      </w:r>
      <w:r w:rsidR="00D66B60">
        <w:rPr>
          <w:rFonts w:asciiTheme="minorHAnsi" w:hAnsiTheme="minorHAnsi" w:cs="Times New Roman"/>
          <w:b w:val="0"/>
          <w:i w:val="0"/>
        </w:rPr>
        <w:t>poor sleep quality</w:t>
      </w:r>
      <w:r w:rsidRPr="00AA7047">
        <w:rPr>
          <w:rFonts w:asciiTheme="minorHAnsi" w:hAnsiTheme="minorHAnsi" w:cs="Times New Roman"/>
          <w:b w:val="0"/>
          <w:i w:val="0"/>
        </w:rPr>
        <w:t xml:space="preserve"> extended beyond academic issues. Participants reported feeling less able to engage in social activities because of their sleep problems, often cancelling plans because they were too tired or because they prioritised using that time to take a nap. Self-confidence around peers was also affected:</w:t>
      </w:r>
    </w:p>
    <w:p w14:paraId="0501F3D5" w14:textId="77777777" w:rsidR="0053337B" w:rsidRPr="00AA7047" w:rsidRDefault="0053337B" w:rsidP="0053337B">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t>“When I’ve had a build-up of a few days of getting even less sleep than I usually would I’m quite quiet and withdrawn and that makes me feel like I don’t participate or contribute anything, so then I generally feel like sort of not worthy of [my friendship group] in a way.” [ID005]</w:t>
      </w:r>
    </w:p>
    <w:p w14:paraId="36F3E089" w14:textId="735AA10C"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One participant summed up the wide-reaching impact of </w:t>
      </w:r>
      <w:r w:rsidR="00D66B60">
        <w:rPr>
          <w:rFonts w:asciiTheme="minorHAnsi" w:hAnsiTheme="minorHAnsi" w:cs="Times New Roman"/>
          <w:sz w:val="24"/>
          <w:szCs w:val="24"/>
        </w:rPr>
        <w:t>poor sleep quality</w:t>
      </w:r>
      <w:r w:rsidRPr="00AA7047">
        <w:rPr>
          <w:rFonts w:asciiTheme="minorHAnsi" w:hAnsiTheme="minorHAnsi" w:cs="Times New Roman"/>
          <w:sz w:val="24"/>
          <w:szCs w:val="24"/>
        </w:rPr>
        <w:t xml:space="preserve"> in first year: </w:t>
      </w:r>
    </w:p>
    <w:p w14:paraId="3BE45696" w14:textId="77BCE923" w:rsidR="0053337B" w:rsidRPr="00AA7047" w:rsidRDefault="0053337B" w:rsidP="001003EE">
      <w:pPr>
        <w:pBdr>
          <w:top w:val="nil"/>
          <w:left w:val="nil"/>
          <w:bottom w:val="nil"/>
          <w:right w:val="nil"/>
          <w:between w:val="nil"/>
        </w:pBdr>
        <w:spacing w:line="480" w:lineRule="auto"/>
        <w:ind w:left="720"/>
        <w:jc w:val="both"/>
        <w:rPr>
          <w:rFonts w:asciiTheme="minorHAnsi" w:hAnsiTheme="minorHAnsi" w:cs="Times New Roman"/>
          <w:i/>
          <w:color w:val="000000"/>
          <w:sz w:val="24"/>
          <w:szCs w:val="24"/>
        </w:rPr>
      </w:pPr>
      <w:r w:rsidRPr="00AA7047">
        <w:rPr>
          <w:rFonts w:asciiTheme="minorHAnsi" w:hAnsiTheme="minorHAnsi" w:cs="Times New Roman"/>
          <w:i/>
          <w:color w:val="000000"/>
          <w:sz w:val="24"/>
          <w:szCs w:val="24"/>
        </w:rPr>
        <w:lastRenderedPageBreak/>
        <w:t xml:space="preserve">“[Having sleep problems at university] stresses me out a lot because I think it makes me feel like I’m at a disadvantage to everyone else… like in every sense, so like there’s the academic side I feel like everyone… kind of like no-one’s as tired as I am, they can do more and then there’s little things like if I go on a night out literally I feel like for a few days after like I literally can’t do anything and I feel like I can’t even enjoy the social side as much because I just get that fatigued, so it makes me feel like, I don’t know, maybe a little bit on the periphery of the </w:t>
      </w:r>
      <w:r w:rsidR="007B4106" w:rsidRPr="00AA7047">
        <w:rPr>
          <w:rFonts w:asciiTheme="minorHAnsi" w:hAnsiTheme="minorHAnsi" w:cs="Times New Roman"/>
          <w:i/>
          <w:color w:val="000000"/>
          <w:sz w:val="24"/>
          <w:szCs w:val="24"/>
        </w:rPr>
        <w:t>u</w:t>
      </w:r>
      <w:r w:rsidRPr="00AA7047">
        <w:rPr>
          <w:rFonts w:asciiTheme="minorHAnsi" w:hAnsiTheme="minorHAnsi" w:cs="Times New Roman"/>
          <w:i/>
          <w:color w:val="000000"/>
          <w:sz w:val="24"/>
          <w:szCs w:val="24"/>
        </w:rPr>
        <w:t>ni experience because of it.” [ID001]</w:t>
      </w:r>
    </w:p>
    <w:p w14:paraId="41DA927B" w14:textId="7AD7220A"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Discussion</w:t>
      </w:r>
    </w:p>
    <w:p w14:paraId="7932584A" w14:textId="3307615B"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 xml:space="preserve">Four main themes were constructed from the data: the social context of noise problems; the lure of socialising with peers; the cost of having an unstructured academic lifestyle; and the wide-reaching impact of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xml:space="preserve"> on </w:t>
      </w:r>
      <w:r w:rsidRPr="00AA7047">
        <w:rPr>
          <w:rFonts w:asciiTheme="minorHAnsi" w:hAnsiTheme="minorHAnsi" w:cs="Times New Roman"/>
          <w:sz w:val="24"/>
          <w:szCs w:val="24"/>
        </w:rPr>
        <w:t xml:space="preserve">university life. </w:t>
      </w:r>
      <w:r w:rsidR="007E18CE">
        <w:rPr>
          <w:rFonts w:asciiTheme="minorHAnsi" w:hAnsiTheme="minorHAnsi" w:cs="Times New Roman"/>
          <w:sz w:val="24"/>
          <w:szCs w:val="24"/>
        </w:rPr>
        <w:t>The fact that multiple factors affected student sleep</w:t>
      </w:r>
      <w:r w:rsidR="00DB2337">
        <w:rPr>
          <w:rFonts w:asciiTheme="minorHAnsi" w:hAnsiTheme="minorHAnsi" w:cs="Times New Roman"/>
          <w:sz w:val="24"/>
          <w:szCs w:val="24"/>
        </w:rPr>
        <w:t xml:space="preserve"> quality</w:t>
      </w:r>
      <w:r w:rsidR="007E18CE">
        <w:rPr>
          <w:rFonts w:asciiTheme="minorHAnsi" w:hAnsiTheme="minorHAnsi" w:cs="Times New Roman"/>
          <w:sz w:val="24"/>
          <w:szCs w:val="24"/>
        </w:rPr>
        <w:t xml:space="preserve"> is</w:t>
      </w:r>
      <w:r w:rsidR="0014192A">
        <w:rPr>
          <w:rFonts w:asciiTheme="minorHAnsi" w:hAnsiTheme="minorHAnsi" w:cs="Times New Roman"/>
          <w:sz w:val="24"/>
          <w:szCs w:val="24"/>
        </w:rPr>
        <w:t xml:space="preserve"> in line with existing theories that health behaviours</w:t>
      </w:r>
      <w:r w:rsidR="007E18CE">
        <w:rPr>
          <w:rFonts w:asciiTheme="minorHAnsi" w:hAnsiTheme="minorHAnsi" w:cs="Times New Roman"/>
          <w:sz w:val="24"/>
          <w:szCs w:val="24"/>
        </w:rPr>
        <w:t>, including sleep,</w:t>
      </w:r>
      <w:r w:rsidR="0014192A">
        <w:rPr>
          <w:rFonts w:asciiTheme="minorHAnsi" w:hAnsiTheme="minorHAnsi" w:cs="Times New Roman"/>
          <w:sz w:val="24"/>
          <w:szCs w:val="24"/>
        </w:rPr>
        <w:t xml:space="preserve"> a</w:t>
      </w:r>
      <w:r w:rsidR="0042014C">
        <w:rPr>
          <w:rFonts w:asciiTheme="minorHAnsi" w:hAnsiTheme="minorHAnsi" w:cs="Times New Roman"/>
          <w:sz w:val="24"/>
          <w:szCs w:val="24"/>
        </w:rPr>
        <w:t>re impacted by individual, social and environmental factors</w:t>
      </w:r>
      <w:r w:rsidR="0042014C">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{"citationID":"tHfzffg7","properties":{"formattedCitation":"\\super 21\\nosupersub{}","plainCitation":"21","noteIndex":0},"citationItems":[{"id":798,"uris":["http://zotero.org/users/2437344/items/DATTGFV9"],"uri":["http://zotero.org/users/2437344/items/DATTGFV9"],"itemData":{"id":798,"type":"article-journal","title":"Individual, social and environmental determinants of sleep among women: protocol for a systematic review and meta-analysis","container-title":"BMJ Open","page":"e016592","volume":"7","issue":"6","source":"Crossref","DOI":"10.1136/bmjopen-2017-016592","ISSN":"2044-6055, 2044-6055","shortTitle":"Individual, social and environmental determinants of sleep among women","language":"en","author":[{"family":"Vézina-Im","given":"Lydi-Anne"},{"family":"Moreno","given":"Jennette P"},{"family":"Thompson","given":"Debbe"},{"family":"Nicklas","given":"Theresa A"},{"family":"Baranowski","given":"Tom"}],"issued":{"date-parts":[["2017",6]]}}}],"schema":"https://github.com/citation-style-language/schema/raw/master/csl-citation.json"} </w:instrText>
      </w:r>
      <w:r w:rsidR="0042014C">
        <w:rPr>
          <w:rFonts w:asciiTheme="minorHAnsi" w:hAnsiTheme="minorHAnsi" w:cs="Times New Roman"/>
          <w:sz w:val="24"/>
          <w:szCs w:val="24"/>
        </w:rPr>
        <w:fldChar w:fldCharType="separate"/>
      </w:r>
      <w:r w:rsidR="00327208" w:rsidRPr="00327208">
        <w:rPr>
          <w:sz w:val="24"/>
          <w:szCs w:val="24"/>
          <w:vertAlign w:val="superscript"/>
        </w:rPr>
        <w:t>21</w:t>
      </w:r>
      <w:r w:rsidR="0042014C">
        <w:rPr>
          <w:rFonts w:asciiTheme="minorHAnsi" w:hAnsiTheme="minorHAnsi" w:cs="Times New Roman"/>
          <w:sz w:val="24"/>
          <w:szCs w:val="24"/>
        </w:rPr>
        <w:fldChar w:fldCharType="end"/>
      </w:r>
      <w:r w:rsidR="0042014C">
        <w:rPr>
          <w:rFonts w:asciiTheme="minorHAnsi" w:hAnsiTheme="minorHAnsi" w:cs="Times New Roman"/>
          <w:sz w:val="24"/>
          <w:szCs w:val="24"/>
        </w:rPr>
        <w:t xml:space="preserve">. </w:t>
      </w:r>
      <w:r w:rsidRPr="00AA7047">
        <w:rPr>
          <w:rFonts w:asciiTheme="minorHAnsi" w:hAnsiTheme="minorHAnsi" w:cs="Times New Roman"/>
          <w:sz w:val="24"/>
          <w:szCs w:val="24"/>
        </w:rPr>
        <w:t xml:space="preserve">A key </w:t>
      </w:r>
      <w:r w:rsidRPr="00AA7047">
        <w:rPr>
          <w:rFonts w:asciiTheme="minorHAnsi" w:hAnsiTheme="minorHAnsi" w:cs="Times New Roman"/>
          <w:sz w:val="24"/>
          <w:szCs w:val="24"/>
        </w:rPr>
        <w:t xml:space="preserve">finding across themes was that peers were central to </w:t>
      </w:r>
      <w:r w:rsidR="005B31EA">
        <w:rPr>
          <w:rFonts w:asciiTheme="minorHAnsi" w:hAnsiTheme="minorHAnsi" w:cs="Times New Roman"/>
          <w:sz w:val="24"/>
          <w:szCs w:val="24"/>
        </w:rPr>
        <w:t>poor sleep</w:t>
      </w:r>
      <w:r w:rsidRPr="00AA7047">
        <w:rPr>
          <w:rFonts w:asciiTheme="minorHAnsi" w:hAnsiTheme="minorHAnsi" w:cs="Times New Roman"/>
          <w:sz w:val="24"/>
          <w:szCs w:val="24"/>
        </w:rPr>
        <w:t xml:space="preserve"> </w:t>
      </w:r>
      <w:r w:rsidR="005B31EA">
        <w:rPr>
          <w:rFonts w:asciiTheme="minorHAnsi" w:hAnsiTheme="minorHAnsi" w:cs="Times New Roman"/>
          <w:sz w:val="24"/>
          <w:szCs w:val="24"/>
        </w:rPr>
        <w:t xml:space="preserve">quality </w:t>
      </w:r>
      <w:r w:rsidRPr="00AA7047">
        <w:rPr>
          <w:rFonts w:asciiTheme="minorHAnsi" w:hAnsiTheme="minorHAnsi" w:cs="Times New Roman"/>
          <w:sz w:val="24"/>
          <w:szCs w:val="24"/>
        </w:rPr>
        <w:t xml:space="preserve">on campus: it was peers creating disruptive noise, and the complexities of peer relationships that prevented noise from being reported or stopped. Even when other students were not making unwanted noise, they were still affecting sleep, with participants reporting a willingness to sacrifice sleep in order to have fun with their friends. </w:t>
      </w:r>
    </w:p>
    <w:p w14:paraId="1B720665"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3E74889" w14:textId="2A5F848D" w:rsidR="00CB59D0" w:rsidRDefault="0053337B" w:rsidP="00C562B6">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The fact that social relationships tempt students away from sleep is unsurprising,</w:t>
      </w:r>
      <w:r w:rsidR="00CB59D0">
        <w:rPr>
          <w:rFonts w:asciiTheme="minorHAnsi" w:hAnsiTheme="minorHAnsi" w:cs="Times New Roman"/>
          <w:sz w:val="24"/>
          <w:szCs w:val="24"/>
        </w:rPr>
        <w:t xml:space="preserve"> for a number of reasons. First, </w:t>
      </w:r>
      <w:r w:rsidRPr="00AA7047">
        <w:rPr>
          <w:rFonts w:asciiTheme="minorHAnsi" w:hAnsiTheme="minorHAnsi" w:cs="Times New Roman"/>
          <w:sz w:val="24"/>
          <w:szCs w:val="24"/>
        </w:rPr>
        <w:t>this population are still adolescents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{"citationID":"7R9blodF","properties":{"formattedCitation":"\\super 22\\nosupersub{}","plainCitation":"22","noteIndex":0},"citationItems":[{"id":712,"uris":["http://zotero.org/users/2437344/items/VKWXRL9E"],"uri":["http://zotero.org/users/2437344/items/VKWXRL9E"],"itemData":{"id":712,"type":"article-journal","title":"The age of adolescence","container-title":"The Lancet Child &amp; Adolescent Health","page":"223-228","volume":"2","issue":"3","source":"Crossref","DOI":"10.1016/S2352-4642(18)30022-1","ISSN":"23524642","language":"en","author":[{"family":"Sawyer","given":"Susan M"},{"family":"Azzopardi","given":"Peter S"},{"family":"Wickremarathne","given":"Dakshitha"},{"family":"Patton","given":"George C"}],"issued":{"date-parts":[["2018",3]]}}}],"schema":"https://github.com/citation-style-language/schema/raw/master/csl-citation.json"}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22</w:t>
      </w:r>
      <w:r w:rsidR="003A5929" w:rsidRPr="00AA7047">
        <w:rPr>
          <w:rFonts w:asciiTheme="minorHAnsi" w:hAnsiTheme="minorHAnsi" w:cs="Times New Roman"/>
          <w:sz w:val="24"/>
          <w:szCs w:val="24"/>
        </w:rPr>
        <w:fldChar w:fldCharType="end"/>
      </w:r>
      <w:r w:rsidR="007E18CE">
        <w:rPr>
          <w:rFonts w:asciiTheme="minorHAnsi" w:hAnsiTheme="minorHAnsi" w:cs="Times New Roman"/>
          <w:sz w:val="24"/>
          <w:szCs w:val="24"/>
        </w:rPr>
        <w:t xml:space="preserve">. During this period, </w:t>
      </w:r>
      <w:r w:rsidRPr="00AA7047">
        <w:rPr>
          <w:rFonts w:asciiTheme="minorHAnsi" w:hAnsiTheme="minorHAnsi" w:cs="Times New Roman"/>
          <w:sz w:val="24"/>
          <w:szCs w:val="24"/>
        </w:rPr>
        <w:t>establishing peer relationships is a key developmental task</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{"citationID":"pOIRIvcm","properties":{"formattedCitation":"\\super 23\\nosupersub{}","plainCitation":"23","noteIndex":0},"citationItems":[{"id":711,"uris":["http://zotero.org/users/2437344/items/W228GERG"],"uri":["http://zotero.org/users/2437344/items/W228GERG"],"itemData":{"id":711,"type":"article-journal","title":"Understanding adolescence as a period of social–affective engagement and goal flexibility","container-title":"Nature Reviews Neuroscience","page":"636-650","volume":"13","issue":"9","source":"Crossref","DOI":"10.1038/nrn3313","ISSN":"1471-003X, 1471-0048","language":"en","author":[{"family":"Crone","given":"Eveline A."},{"family":"Dahl","given":"Ronald E."}],"issued":{"date-parts":[["2012",9]]}}}],"schema":"https://github.com/citation-style-language/schema/raw/master/csl-citation.json"}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23</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At the start of university, it is critical to get to know peers and to make friends; indeed, failure to do so increases the risk of </w:t>
      </w:r>
      <w:r w:rsidRPr="00AA7047">
        <w:rPr>
          <w:rFonts w:asciiTheme="minorHAnsi" w:hAnsiTheme="minorHAnsi" w:cs="Times New Roman"/>
          <w:sz w:val="24"/>
          <w:szCs w:val="24"/>
        </w:rPr>
        <w:lastRenderedPageBreak/>
        <w:t>dropping out</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{"citationID":"jivZVxSg","properties":{"formattedCitation":"\\super 24\\nosupersub{}","plainCitation":"24","noteIndex":0},"citationItems":[{"id":735,"uris":["http://zotero.org/users/2437344/items/H9H9VT9U"],"uri":["http://zotero.org/users/2437344/items/H9H9VT9U"],"itemData":{"id":735,"type":"article-journal","title":"‘It was nothing to do with the university, it was just the people’: the role of social support in the first‐year experience of higher education","container-title":"Studies in Higher Education","page":"707-722","volume":"30","issue":"6","source":"Crossref","DOI":"10.1080/03075070500340036","ISSN":"0307-5079, 1470-174X","shortTitle":"‘It was nothing to do with the university, it was just the people’","language":"en","author":[{"family":"Wilcox","given":"Paula"},{"family":"Winn","given":"Sandra"},{"family":"Fyvie‐Gauld","given":"Marylynn"}],"issued":{"date-parts":[["2005",12]]}}}],"schema":"https://github.com/citation-style-language/schema/raw/master/csl-citation.json"} </w:instrText>
      </w:r>
      <w:r w:rsidR="003A5929" w:rsidRPr="00AA7047">
        <w:rPr>
          <w:rFonts w:asciiTheme="minorHAnsi" w:hAnsiTheme="minorHAnsi" w:cs="Times New Roman"/>
          <w:sz w:val="24"/>
          <w:szCs w:val="24"/>
        </w:rPr>
        <w:fldChar w:fldCharType="separate"/>
      </w:r>
      <w:r w:rsidR="00327208" w:rsidRPr="00327208">
        <w:rPr>
          <w:sz w:val="24"/>
          <w:szCs w:val="24"/>
          <w:vertAlign w:val="superscript"/>
        </w:rPr>
        <w:t>24</w:t>
      </w:r>
      <w:r w:rsidR="003A5929"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The current study suggests that sleep </w:t>
      </w:r>
      <w:r w:rsidR="005B31EA">
        <w:rPr>
          <w:rFonts w:asciiTheme="minorHAnsi" w:hAnsiTheme="minorHAnsi" w:cs="Times New Roman"/>
          <w:sz w:val="24"/>
          <w:szCs w:val="24"/>
        </w:rPr>
        <w:t xml:space="preserve">quality </w:t>
      </w:r>
      <w:r w:rsidRPr="00AA7047">
        <w:rPr>
          <w:rFonts w:asciiTheme="minorHAnsi" w:hAnsiTheme="minorHAnsi" w:cs="Times New Roman"/>
          <w:sz w:val="24"/>
          <w:szCs w:val="24"/>
        </w:rPr>
        <w:t>is inevitably impacted by this social integration process: students’ sleep is disrupted both by the noise of other people socialising, and by their own desire to socialise</w:t>
      </w:r>
      <w:r w:rsidR="004B47DD">
        <w:rPr>
          <w:rFonts w:asciiTheme="minorHAnsi" w:hAnsiTheme="minorHAnsi" w:cs="Times New Roman"/>
          <w:sz w:val="24"/>
          <w:szCs w:val="24"/>
        </w:rPr>
        <w:t>. During adolescence,</w:t>
      </w:r>
      <w:r w:rsidR="00C562B6">
        <w:rPr>
          <w:rFonts w:asciiTheme="minorHAnsi" w:hAnsiTheme="minorHAnsi" w:cs="Times New Roman"/>
          <w:sz w:val="24"/>
          <w:szCs w:val="24"/>
        </w:rPr>
        <w:t xml:space="preserve"> executive functioning and decision-making skills are</w:t>
      </w:r>
      <w:r w:rsidR="004B47DD">
        <w:rPr>
          <w:rFonts w:asciiTheme="minorHAnsi" w:hAnsiTheme="minorHAnsi" w:cs="Times New Roman"/>
          <w:sz w:val="24"/>
          <w:szCs w:val="24"/>
        </w:rPr>
        <w:t xml:space="preserve"> also</w:t>
      </w:r>
      <w:r w:rsidR="00C562B6">
        <w:rPr>
          <w:rFonts w:asciiTheme="minorHAnsi" w:hAnsiTheme="minorHAnsi" w:cs="Times New Roman"/>
          <w:sz w:val="24"/>
          <w:szCs w:val="24"/>
        </w:rPr>
        <w:t xml:space="preserve"> still </w:t>
      </w:r>
      <w:r w:rsidR="005B31EA">
        <w:rPr>
          <w:rFonts w:asciiTheme="minorHAnsi" w:hAnsiTheme="minorHAnsi" w:cs="Times New Roman"/>
          <w:sz w:val="24"/>
          <w:szCs w:val="24"/>
        </w:rPr>
        <w:t>developing</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{"citationID":"ccROr8fD","properties":{"formattedCitation":"\\super 25\\nosupersub{}","plainCitation":"25","noteIndex":0},"citationItems":[{"id":811,"uris":["http://zotero.org/users/2437344/items/CMLY7EMN"],"uri":["http://zotero.org/users/2437344/items/CMLY7EMN"],"itemData":{"id":811,"type":"article-journal","title":"Decision-making in the adolescent brain","container-title":"Nature Neuroscience","page":"1184-1191","volume":"15","issue":"9","source":"Crossref","DOI":"10.1038/nn.3177","ISSN":"1097-6256, 1546-1726","language":"en","author":[{"family":"Blakemore","given":"Sarah-Jayne"},{"family":"Robbins","given":"Trevor W"}],"issued":{"date-parts":[["2012",9]]}}}],"schema":"https://github.com/citation-style-language/schema/raw/master/csl-citation.json"}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25</w:t>
      </w:r>
      <w:r w:rsidR="00C562B6">
        <w:rPr>
          <w:rFonts w:asciiTheme="minorHAnsi" w:hAnsiTheme="minorHAnsi" w:cs="Times New Roman"/>
          <w:sz w:val="24"/>
          <w:szCs w:val="24"/>
        </w:rPr>
        <w:fldChar w:fldCharType="end"/>
      </w:r>
      <w:r w:rsidR="004B47DD">
        <w:rPr>
          <w:rFonts w:asciiTheme="minorHAnsi" w:hAnsiTheme="minorHAnsi" w:cs="Times New Roman"/>
          <w:sz w:val="24"/>
          <w:szCs w:val="24"/>
        </w:rPr>
        <w:t xml:space="preserve">, which may </w:t>
      </w:r>
      <w:r w:rsidR="00BE4E1A">
        <w:rPr>
          <w:rFonts w:asciiTheme="minorHAnsi" w:hAnsiTheme="minorHAnsi" w:cs="Times New Roman"/>
          <w:sz w:val="24"/>
          <w:szCs w:val="24"/>
        </w:rPr>
        <w:t>additionally</w:t>
      </w:r>
      <w:r w:rsidR="004B47DD">
        <w:rPr>
          <w:rFonts w:asciiTheme="minorHAnsi" w:hAnsiTheme="minorHAnsi" w:cs="Times New Roman"/>
          <w:sz w:val="24"/>
          <w:szCs w:val="24"/>
        </w:rPr>
        <w:t xml:space="preserve"> affect their ability to make decisions regarding </w:t>
      </w:r>
      <w:r w:rsidR="00BE4E1A">
        <w:rPr>
          <w:rFonts w:asciiTheme="minorHAnsi" w:hAnsiTheme="minorHAnsi" w:cs="Times New Roman"/>
          <w:sz w:val="24"/>
          <w:szCs w:val="24"/>
        </w:rPr>
        <w:t>their sleep behaviour.</w:t>
      </w:r>
    </w:p>
    <w:p w14:paraId="7A0A5512" w14:textId="77777777" w:rsidR="00CB59D0"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006C1FBF" w14:textId="14056854" w:rsidR="0053337B" w:rsidRPr="00BE4E1A" w:rsidRDefault="00CB59D0"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Pr>
          <w:rFonts w:asciiTheme="minorHAnsi" w:hAnsiTheme="minorHAnsi" w:cs="Times New Roman"/>
          <w:sz w:val="24"/>
          <w:szCs w:val="24"/>
        </w:rPr>
        <w:t>Second, it is well established that norms set by pe</w:t>
      </w:r>
      <w:r w:rsidR="00C562B6">
        <w:rPr>
          <w:rFonts w:asciiTheme="minorHAnsi" w:hAnsiTheme="minorHAnsi" w:cs="Times New Roman"/>
          <w:sz w:val="24"/>
          <w:szCs w:val="24"/>
        </w:rPr>
        <w:t>ers influence adolescents’ health</w:t>
      </w:r>
      <w:r>
        <w:rPr>
          <w:rFonts w:asciiTheme="minorHAnsi" w:hAnsiTheme="minorHAnsi" w:cs="Times New Roman"/>
          <w:sz w:val="24"/>
          <w:szCs w:val="24"/>
        </w:rPr>
        <w:t xml:space="preserve"> behaviour</w:t>
      </w:r>
      <w:r w:rsidR="00C562B6">
        <w:rPr>
          <w:rFonts w:asciiTheme="minorHAnsi" w:hAnsiTheme="minorHAnsi" w:cs="Times New Roman"/>
          <w:sz w:val="24"/>
          <w:szCs w:val="24"/>
        </w:rPr>
        <w:t>s</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{"citationID":"1UDvLVCL","properties":{"formattedCitation":"\\super 26\\nosupersub{}","plainCitation":"26","noteIndex":0},"citationItems":[{"id":830,"uris":["http://zotero.org/users/2437344/items/ITQXNAJ7"],"uri":["http://zotero.org/users/2437344/items/ITQXNAJ7"],"itemData":{"id":830,"type":"article-journal","title":"Adolescence and the social determinants of health","container-title":"The Lancet","page":"1641-1652","volume":"379","issue":"9826","source":"Crossref","DOI":"10.1016/S0140-6736(12)60149-4","ISSN":"01406736","language":"en","author":[{"family":"Viner","given":"Russell M"},{"family":"Ozer","given":"Elizabeth M"},{"family":"Denny","given":"Simon"},{"family":"Marmot","given":"Michael"},{"family":"Resnick","given":"Michael"},{"family":"Fatusi","given":"Adesegun"},{"family":"Currie","given":"Candace"}],"issued":{"date-parts":[["2012",4]]}}}],"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26</w:t>
      </w:r>
      <w:r w:rsidR="00C562B6">
        <w:rPr>
          <w:rFonts w:asciiTheme="minorHAnsi" w:hAnsiTheme="minorHAnsi" w:cs="Times New Roman"/>
          <w:sz w:val="24"/>
          <w:szCs w:val="24"/>
        </w:rPr>
        <w:fldChar w:fldCharType="end"/>
      </w:r>
      <w:r>
        <w:rPr>
          <w:rFonts w:asciiTheme="minorHAnsi" w:hAnsiTheme="minorHAnsi" w:cs="Times New Roman"/>
          <w:sz w:val="24"/>
          <w:szCs w:val="24"/>
        </w:rPr>
        <w:t>. T</w:t>
      </w:r>
      <w:r w:rsidR="00557C5F">
        <w:rPr>
          <w:rFonts w:asciiTheme="minorHAnsi" w:hAnsiTheme="minorHAnsi" w:cs="Times New Roman"/>
          <w:sz w:val="24"/>
          <w:szCs w:val="24"/>
        </w:rPr>
        <w:t xml:space="preserve">he Theory of Planned Behaviour (TPB), </w:t>
      </w:r>
      <w:r>
        <w:rPr>
          <w:rFonts w:asciiTheme="minorHAnsi" w:hAnsiTheme="minorHAnsi" w:cs="Times New Roman"/>
          <w:sz w:val="24"/>
          <w:szCs w:val="24"/>
        </w:rPr>
        <w:t>for example</w:t>
      </w:r>
      <w:r w:rsidR="00C562B6">
        <w:rPr>
          <w:rFonts w:asciiTheme="minorHAnsi" w:hAnsiTheme="minorHAnsi" w:cs="Times New Roman"/>
          <w:sz w:val="24"/>
          <w:szCs w:val="24"/>
        </w:rPr>
        <w:t>,</w:t>
      </w:r>
      <w:r w:rsidR="00557C5F">
        <w:rPr>
          <w:rFonts w:asciiTheme="minorHAnsi" w:hAnsiTheme="minorHAnsi" w:cs="Times New Roman"/>
          <w:sz w:val="24"/>
          <w:szCs w:val="24"/>
        </w:rPr>
        <w:t xml:space="preserve"> posits that subjective norms, </w:t>
      </w:r>
      <w:r>
        <w:rPr>
          <w:rFonts w:asciiTheme="minorHAnsi" w:hAnsiTheme="minorHAnsi" w:cs="Times New Roman"/>
          <w:sz w:val="24"/>
          <w:szCs w:val="24"/>
        </w:rPr>
        <w:t>alongside perceived behavioural control and</w:t>
      </w:r>
      <w:r w:rsidR="00557C5F">
        <w:rPr>
          <w:rFonts w:asciiTheme="minorHAnsi" w:hAnsiTheme="minorHAnsi" w:cs="Times New Roman"/>
          <w:sz w:val="24"/>
          <w:szCs w:val="24"/>
        </w:rPr>
        <w:t xml:space="preserve"> personal attitude</w:t>
      </w:r>
      <w:r>
        <w:rPr>
          <w:rFonts w:asciiTheme="minorHAnsi" w:hAnsiTheme="minorHAnsi" w:cs="Times New Roman"/>
          <w:sz w:val="24"/>
          <w:szCs w:val="24"/>
        </w:rPr>
        <w:t>s, predict</w:t>
      </w:r>
      <w:r w:rsidR="00557C5F">
        <w:rPr>
          <w:rFonts w:asciiTheme="minorHAnsi" w:hAnsiTheme="minorHAnsi" w:cs="Times New Roman"/>
          <w:sz w:val="24"/>
          <w:szCs w:val="24"/>
        </w:rPr>
        <w:t xml:space="preserve"> behaviour</w:t>
      </w:r>
      <w:r w:rsidR="00557C5F">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{"citationID":"fv9b5yMM","properties":{"formattedCitation":"\\super 27\\nosupersub{}","plainCitation":"27","noteIndex":0},"citationItems":[{"id":828,"uris":["http://zotero.org/users/2437344/items/RZGM43R7"],"uri":["http://zotero.org/users/2437344/items/RZGM43R7"],"itemData":{"id":828,"type":"article-journal","title":"Efficacy of the Theory of Planned Behaviour: A meta-analytic review","container-title":"British Journal of Social Psychology","page":"471-499","volume":"40","issue":"4","source":"Crossref","DOI":"10.1348/014466601164939","ISSN":"01446665","shortTitle":"Efficacy of the Theory of Planned Behaviour","language":"en","author":[{"family":"Armitage","given":"Christopher J."},{"family":"Conner","given":"Mark"}],"issued":{"date-parts":[["2001"]]}}}],"schema":"https://github.com/citation-style-language/schema/raw/master/csl-citation.json"} </w:instrText>
      </w:r>
      <w:r w:rsidR="00557C5F">
        <w:rPr>
          <w:rFonts w:asciiTheme="minorHAnsi" w:hAnsiTheme="minorHAnsi" w:cs="Times New Roman"/>
          <w:sz w:val="24"/>
          <w:szCs w:val="24"/>
        </w:rPr>
        <w:fldChar w:fldCharType="separate"/>
      </w:r>
      <w:r w:rsidR="00327208" w:rsidRPr="00327208">
        <w:rPr>
          <w:sz w:val="24"/>
          <w:szCs w:val="24"/>
          <w:vertAlign w:val="superscript"/>
        </w:rPr>
        <w:t>27</w:t>
      </w:r>
      <w:r w:rsidR="00557C5F">
        <w:rPr>
          <w:rFonts w:asciiTheme="minorHAnsi" w:hAnsiTheme="minorHAnsi" w:cs="Times New Roman"/>
          <w:sz w:val="24"/>
          <w:szCs w:val="24"/>
        </w:rPr>
        <w:fldChar w:fldCharType="end"/>
      </w:r>
      <w:r w:rsidR="00557C5F">
        <w:rPr>
          <w:rFonts w:asciiTheme="minorHAnsi" w:hAnsiTheme="minorHAnsi" w:cs="Times New Roman"/>
          <w:sz w:val="24"/>
          <w:szCs w:val="24"/>
        </w:rPr>
        <w:t xml:space="preserve">. Previous research has found that </w:t>
      </w:r>
      <w:r>
        <w:rPr>
          <w:rFonts w:asciiTheme="minorHAnsi" w:hAnsiTheme="minorHAnsi" w:cs="Times New Roman"/>
          <w:sz w:val="24"/>
          <w:szCs w:val="24"/>
        </w:rPr>
        <w:t>social norms (e.g.</w:t>
      </w:r>
      <w:r w:rsidR="00C562B6">
        <w:rPr>
          <w:rFonts w:asciiTheme="minorHAnsi" w:hAnsiTheme="minorHAnsi" w:cs="Times New Roman"/>
          <w:sz w:val="24"/>
          <w:szCs w:val="24"/>
        </w:rPr>
        <w:t xml:space="preserve"> the extent to which individuals endorse</w:t>
      </w:r>
      <w:r>
        <w:rPr>
          <w:rFonts w:asciiTheme="minorHAnsi" w:hAnsiTheme="minorHAnsi" w:cs="Times New Roman"/>
          <w:sz w:val="24"/>
          <w:szCs w:val="24"/>
        </w:rPr>
        <w:t xml:space="preserve"> ‘</w:t>
      </w:r>
      <w:r w:rsidR="00C562B6">
        <w:rPr>
          <w:rFonts w:asciiTheme="minorHAnsi" w:hAnsiTheme="minorHAnsi" w:cs="Times New Roman"/>
          <w:sz w:val="24"/>
          <w:szCs w:val="24"/>
        </w:rPr>
        <w:t>My friends think I should sleep 7-8 hours a night’)</w:t>
      </w:r>
      <w:r w:rsidR="00557C5F">
        <w:rPr>
          <w:rFonts w:asciiTheme="minorHAnsi" w:hAnsiTheme="minorHAnsi" w:cs="Times New Roman"/>
          <w:sz w:val="24"/>
          <w:szCs w:val="24"/>
        </w:rPr>
        <w:t xml:space="preserve"> predicted sleep duration in undergraduates</w:t>
      </w:r>
      <w:r w:rsidR="00C562B6">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{"citationID":"UNHVC8bi","properties":{"formattedCitation":"\\super 8\\nosupersub{}","plainCitation":"8","noteIndex":0},"citationItems":[{"id":829,"uris":["http://zotero.org/users/2437344/items/BER5U87I"],"uri":["http://zotero.org/users/2437344/items/BER5U87I"],"itemData":{"id":829,"type":"article-journal","title":"A Theory of Planned Behavior Research Model for Predicting the Sleep Intentions and Behaviors of Undergraduate College Students","container-title":"Journal of Primary Prevention","page":"19-31","volume":"33","issue":"1","source":"Crossref","DOI":"10.1007/s10935-012-0263-2","ISSN":"0278-095X, 1573-6547","language":"en","author":[{"family":"Knowlden","given":"Adam P."},{"family":"Sharma","given":"Manoj"},{"family":"Bernard","given":"Amy L."}],"issued":{"date-parts":[["2012"]]}}}],"schema":"https://github.com/citation-style-language/schema/raw/master/csl-citation.json"} </w:instrText>
      </w:r>
      <w:r w:rsidR="00C562B6">
        <w:rPr>
          <w:rFonts w:asciiTheme="minorHAnsi" w:hAnsiTheme="minorHAnsi" w:cs="Times New Roman"/>
          <w:sz w:val="24"/>
          <w:szCs w:val="24"/>
        </w:rPr>
        <w:fldChar w:fldCharType="separate"/>
      </w:r>
      <w:r w:rsidR="00327208" w:rsidRPr="00327208">
        <w:rPr>
          <w:sz w:val="24"/>
          <w:szCs w:val="24"/>
          <w:vertAlign w:val="superscript"/>
        </w:rPr>
        <w:t>8</w:t>
      </w:r>
      <w:r w:rsidR="00C562B6">
        <w:rPr>
          <w:rFonts w:asciiTheme="minorHAnsi" w:hAnsiTheme="minorHAnsi" w:cs="Times New Roman"/>
          <w:sz w:val="24"/>
          <w:szCs w:val="24"/>
        </w:rPr>
        <w:fldChar w:fldCharType="end"/>
      </w:r>
      <w:r w:rsidR="00C562B6">
        <w:rPr>
          <w:rFonts w:asciiTheme="minorHAnsi" w:hAnsiTheme="minorHAnsi" w:cs="Times New Roman"/>
          <w:sz w:val="24"/>
          <w:szCs w:val="24"/>
        </w:rPr>
        <w:t>. T</w:t>
      </w:r>
      <w:r w:rsidR="00557C5F">
        <w:rPr>
          <w:rFonts w:asciiTheme="minorHAnsi" w:hAnsiTheme="minorHAnsi" w:cs="Times New Roman"/>
          <w:sz w:val="24"/>
          <w:szCs w:val="24"/>
        </w:rPr>
        <w:t xml:space="preserve">he current study provides further support </w:t>
      </w:r>
      <w:r w:rsidR="00C562B6">
        <w:rPr>
          <w:rFonts w:asciiTheme="minorHAnsi" w:hAnsiTheme="minorHAnsi" w:cs="Times New Roman"/>
          <w:sz w:val="24"/>
          <w:szCs w:val="24"/>
        </w:rPr>
        <w:t xml:space="preserve">for this, suggesting that peers’ tendency to socialise late at night may provide a social norm by which staying up very late becomes normalised. </w:t>
      </w:r>
      <w:r w:rsidR="00BE4E1A">
        <w:rPr>
          <w:rFonts w:asciiTheme="minorHAnsi" w:hAnsiTheme="minorHAnsi" w:cs="Times New Roman"/>
          <w:sz w:val="24"/>
          <w:szCs w:val="24"/>
        </w:rPr>
        <w:t xml:space="preserve"> </w:t>
      </w:r>
      <w:r w:rsidR="0053337B" w:rsidRPr="00AA7047">
        <w:rPr>
          <w:rFonts w:asciiTheme="minorHAnsi" w:hAnsiTheme="minorHAnsi" w:cs="Times New Roman"/>
          <w:sz w:val="24"/>
          <w:szCs w:val="24"/>
        </w:rPr>
        <w:t>In other age groups, it is well recognised that sleep is affected by social context: studies have investigated the impact of sharing a bed in adults</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{"citationID":"9hlnN4F0","properties":{"formattedCitation":"\\super 6\\nosupersub{}","plainCitation":"6","noteIndex":0},"citationItems":[{"id":734,"uris":["http://zotero.org/users/2437344/items/MZ2NSNNG"],"uri":["http://zotero.org/users/2437344/items/MZ2NSNNG"],"itemData":{"id":734,"type":"article-journal","title":"Interpersonal factors in insomnia: A model for integrating bed partners into cognitive behavioral therapy for insomnia","container-title":"Sleep Medicine Reviews","page":"55-64","volume":"17","issue":"1","source":"Crossref","DOI":"10.1016/j.smrv.2012.02.003","ISSN":"10870792","shortTitle":"Interpersonal factors in insomnia","language":"en","author":[{"family":"Rogojanski","given":"Jenny"},{"family":"Carney","given":"Colleen E."},{"family":"Monson","given":"Candice M."}],"issued":{"date-parts":[["2013",2]]}}}],"schema":"https://github.com/citation-style-language/schema/raw/master/csl-citation.json"} </w:instrText>
      </w:r>
      <w:r w:rsidR="003A5929" w:rsidRPr="00AA7047">
        <w:rPr>
          <w:rFonts w:asciiTheme="minorHAnsi" w:hAnsiTheme="minorHAnsi" w:cs="Times New Roman"/>
          <w:sz w:val="24"/>
          <w:szCs w:val="24"/>
        </w:rPr>
        <w:fldChar w:fldCharType="separate"/>
      </w:r>
      <w:r w:rsidR="008D03BD" w:rsidRPr="00391994">
        <w:rPr>
          <w:rFonts w:eastAsia="Times New Roman" w:hAnsiTheme="minorHAnsi" w:cs="Times New Roman"/>
          <w:sz w:val="24"/>
          <w:vertAlign w:val="superscript"/>
        </w:rPr>
        <w:t>6</w:t>
      </w:r>
      <w:r w:rsidR="003A5929" w:rsidRPr="00AA7047">
        <w:rPr>
          <w:rFonts w:asciiTheme="minorHAnsi" w:hAnsiTheme="minorHAnsi" w:cs="Times New Roman"/>
          <w:sz w:val="24"/>
          <w:szCs w:val="24"/>
        </w:rPr>
        <w:fldChar w:fldCharType="end"/>
      </w:r>
      <w:r w:rsidR="0053337B" w:rsidRPr="00AA7047">
        <w:rPr>
          <w:rFonts w:asciiTheme="minorHAnsi" w:hAnsiTheme="minorHAnsi" w:cs="Times New Roman"/>
          <w:sz w:val="24"/>
          <w:szCs w:val="24"/>
        </w:rPr>
        <w:t>, and sharing a room or bed in children</w:t>
      </w:r>
      <w:r w:rsidR="003A5929"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{"citationID":"OHJAk73t","properties":{"formattedCitation":"\\super 7\\nosupersub{}","plainCitation":"7","noteIndex":0},"citationItems":[{"id":733,"uris":["http://zotero.org/users/2437344/items/PF52C4GW"],"uri":["http://zotero.org/users/2437344/items/PF52C4GW"],"itemData":{"id":733,"type":"article-journal","title":"A Longitudinal Study of Bed Sharing and Sleep Problems Among Swiss Children in the First 10 Years of Life","container-title":"Pediatrics","page":"233-240","volume":"115","issue":"1","source":"Crossref","DOI":"10.1542/peds.2004-0815E","ISSN":"0031-4005, 1098-4275","language":"en","author":[{"family":"Jenni","given":"O. G."},{"family":"Fuhrer","given":"H. Z."},{"family":"Iglowstein","given":"I."},{"family":"Molinari","given":"L."},{"family":"Largo","given":"R. H."}],"issued":{"date-parts":[["2005",1,1]]}}}],"schema":"https://github.com/citation-style-language/schema/raw/master/csl-citation.json"} </w:instrText>
      </w:r>
      <w:r w:rsidR="003A5929" w:rsidRPr="00AA7047">
        <w:rPr>
          <w:rFonts w:asciiTheme="minorHAnsi" w:hAnsiTheme="minorHAnsi" w:cs="Times New Roman"/>
          <w:sz w:val="24"/>
          <w:szCs w:val="24"/>
        </w:rPr>
        <w:fldChar w:fldCharType="separate"/>
      </w:r>
      <w:r w:rsidR="008D03BD" w:rsidRPr="00391994">
        <w:rPr>
          <w:rFonts w:eastAsia="Times New Roman" w:hAnsiTheme="minorHAnsi" w:cs="Times New Roman"/>
          <w:sz w:val="24"/>
          <w:vertAlign w:val="superscript"/>
        </w:rPr>
        <w:t>7</w:t>
      </w:r>
      <w:r w:rsidR="003A5929" w:rsidRPr="00AA7047">
        <w:rPr>
          <w:rFonts w:asciiTheme="minorHAnsi" w:hAnsiTheme="minorHAnsi" w:cs="Times New Roman"/>
          <w:sz w:val="24"/>
          <w:szCs w:val="24"/>
        </w:rPr>
        <w:fldChar w:fldCharType="end"/>
      </w:r>
      <w:r w:rsidR="00BE4E1A">
        <w:rPr>
          <w:rFonts w:asciiTheme="minorHAnsi" w:hAnsiTheme="minorHAnsi" w:cs="Times New Roman"/>
          <w:sz w:val="24"/>
          <w:szCs w:val="24"/>
        </w:rPr>
        <w:t>. The possible ways in which other people and social norms</w:t>
      </w:r>
      <w:r w:rsidR="0053337B" w:rsidRPr="00AA7047">
        <w:rPr>
          <w:rFonts w:asciiTheme="minorHAnsi" w:hAnsiTheme="minorHAnsi" w:cs="Times New Roman"/>
          <w:sz w:val="24"/>
          <w:szCs w:val="24"/>
        </w:rPr>
        <w:t xml:space="preserve"> </w:t>
      </w:r>
      <w:r w:rsidR="00BE4E1A">
        <w:rPr>
          <w:rFonts w:asciiTheme="minorHAnsi" w:hAnsiTheme="minorHAnsi" w:cs="Times New Roman"/>
          <w:sz w:val="24"/>
          <w:szCs w:val="24"/>
        </w:rPr>
        <w:t>affect</w:t>
      </w:r>
      <w:r w:rsidR="0053337B" w:rsidRPr="00AA7047">
        <w:rPr>
          <w:rFonts w:asciiTheme="minorHAnsi" w:hAnsiTheme="minorHAnsi" w:cs="Times New Roman"/>
          <w:sz w:val="24"/>
          <w:szCs w:val="24"/>
        </w:rPr>
        <w:t xml:space="preserve"> sleep quality should now be further explored in adolescents. University samples provide an ideal setting for this, as individuals sleep in close proximity to their peers and also have the freedom to choose their own sleeping schedule.</w:t>
      </w:r>
    </w:p>
    <w:p w14:paraId="4F0A87B3"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6204C966" w14:textId="4ACFB398"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r w:rsidRPr="00AA7047">
        <w:rPr>
          <w:rFonts w:asciiTheme="minorHAnsi" w:hAnsiTheme="minorHAnsi" w:cs="Times New Roman"/>
          <w:sz w:val="24"/>
          <w:szCs w:val="24"/>
        </w:rPr>
        <w:t>The current study highlighted that students perceive unwanted noise as an important factor affecting their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Chronic environmental noise affects health and wellbeing in adults</w:t>
      </w:r>
      <w:r w:rsidR="009340D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{"citationID":"bL0vfOa3","properties":{"formattedCitation":"\\super 28\\nosupersub{}","plainCitation":"28","noteIndex":0},"citationItems":[{"id":732,"uris":["http://zotero.org/users/2437344/items/WE9D8VX3"],"uri":["http://zotero.org/users/2437344/items/WE9D8VX3"],"itemData":{"id":732,"type":"article-journal","title":"Environmental noise, sleep and health","container-title":"Sleep Medicine Reviews","page":"135-142","volume":"11","issue":"2","source":"Crossref","DOI":"10.1016/j.smrv.2006.09.001","ISSN":"10870792","language":"en","author":[{"family":"Muzet","given":"Alain"}],"issued":{"date-parts":[["2007",4]]}}}],"schema":"https://github.com/citation-style-language/schema/raw/master/csl-citation.json"} </w:instrText>
      </w:r>
      <w:r w:rsidR="009340DD" w:rsidRPr="00AA7047">
        <w:rPr>
          <w:rFonts w:asciiTheme="minorHAnsi" w:hAnsiTheme="minorHAnsi" w:cs="Times New Roman"/>
          <w:sz w:val="24"/>
          <w:szCs w:val="24"/>
        </w:rPr>
        <w:fldChar w:fldCharType="separate"/>
      </w:r>
      <w:r w:rsidR="00C562B6" w:rsidRPr="007F5DC1">
        <w:rPr>
          <w:sz w:val="24"/>
          <w:szCs w:val="24"/>
          <w:vertAlign w:val="superscript"/>
        </w:rPr>
        <w:t>28</w:t>
      </w:r>
      <w:r w:rsidR="009340DD"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assessing this relationship in large student samples is now a critical future research direction. In addition, programmes aimed at improving and supporting sleep on campus must </w:t>
      </w:r>
      <w:r w:rsidRPr="00AA7047">
        <w:rPr>
          <w:rFonts w:asciiTheme="minorHAnsi" w:hAnsiTheme="minorHAnsi" w:cs="Times New Roman"/>
          <w:sz w:val="24"/>
          <w:szCs w:val="24"/>
        </w:rPr>
        <w:lastRenderedPageBreak/>
        <w:t xml:space="preserve">recognise the role of noise. At present, many universities have noise curfews, but these should be advertised and implemented more widely. The social complexities surrounding noise reporting should also be considered, for example by ensuring anonymity for reporters. </w:t>
      </w:r>
      <w:r w:rsidR="00044850">
        <w:rPr>
          <w:rFonts w:asciiTheme="minorHAnsi" w:hAnsiTheme="minorHAnsi" w:cs="Times New Roman"/>
          <w:sz w:val="24"/>
          <w:szCs w:val="24"/>
        </w:rPr>
        <w:t xml:space="preserve">For </w:t>
      </w:r>
      <w:r w:rsidR="00060A1B">
        <w:rPr>
          <w:rFonts w:asciiTheme="minorHAnsi" w:hAnsiTheme="minorHAnsi" w:cs="Times New Roman"/>
          <w:sz w:val="24"/>
          <w:szCs w:val="24"/>
        </w:rPr>
        <w:t>low-level</w:t>
      </w:r>
      <w:r w:rsidR="00044850">
        <w:rPr>
          <w:rFonts w:asciiTheme="minorHAnsi" w:hAnsiTheme="minorHAnsi" w:cs="Times New Roman"/>
          <w:sz w:val="24"/>
          <w:szCs w:val="24"/>
        </w:rPr>
        <w:t xml:space="preserve"> noise, high quality earplugs or noise-cancelling headphones could be recommended.</w:t>
      </w:r>
    </w:p>
    <w:p w14:paraId="6CAF3E85" w14:textId="77777777" w:rsidR="0053337B" w:rsidRPr="00AA7047" w:rsidRDefault="0053337B" w:rsidP="0053337B">
      <w:pPr>
        <w:widowControl w:val="0"/>
        <w:tabs>
          <w:tab w:val="left" w:pos="-1050"/>
          <w:tab w:val="left" w:pos="-570"/>
          <w:tab w:val="left" w:pos="-90"/>
          <w:tab w:val="left" w:pos="870"/>
          <w:tab w:val="left" w:pos="1830"/>
          <w:tab w:val="left" w:pos="2790"/>
          <w:tab w:val="left" w:pos="3750"/>
          <w:tab w:val="left" w:pos="4710"/>
          <w:tab w:val="left" w:pos="5670"/>
          <w:tab w:val="left" w:pos="6630"/>
          <w:tab w:val="left" w:pos="7590"/>
          <w:tab w:val="right" w:pos="8310"/>
        </w:tabs>
        <w:spacing w:after="0" w:line="480" w:lineRule="auto"/>
        <w:jc w:val="both"/>
        <w:rPr>
          <w:rFonts w:asciiTheme="minorHAnsi" w:hAnsiTheme="minorHAnsi" w:cs="Times New Roman"/>
          <w:sz w:val="24"/>
          <w:szCs w:val="24"/>
        </w:rPr>
      </w:pPr>
    </w:p>
    <w:p w14:paraId="19FE66CF" w14:textId="7B0938BB" w:rsidR="0053337B"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Interventions should also consider the effect of students’ timetables on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In the current study, scant contact hours and irregular academic schedules appeared to exacerbate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as they allowed students to become stuck in a cycle of very late nights and compensatory sleep the next day. Having few contact hours also meant that students spent a lot of time in their bedroom, including working there, meaning they had no separation between their working and sleeping spaces; this is in conflict with common sleep hygiene advice</w:t>
      </w:r>
      <w:r w:rsidR="009340DD" w:rsidRPr="00AA7047">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{"citationID":"KVHp6quM","properties":{"formattedCitation":"\\super 29,30\\nosupersub{}","plainCitation":"29,30","noteIndex":0},"citationItems":[{"id":687,"uris":["http://zotero.org/users/2437344/items/J8GKC74G"],"uri":["http://zotero.org/users/2437344/items/J8GKC74G"],"itemData":{"id":687,"type":"article-journal","title":"Assessment of Sleep Hygiene Using the Sleep Hygiene Index","container-title":"Journal of Behavioral Medicine","page":"223-227","volume":"29","issue":"3","source":"Crossref","DOI":"10.1007/s10865-006-9047-6","ISSN":"0160-7715, 1573-3521","language":"en","author":[{"family":"Mastin","given":"David F."},{"family":"Bryson","given":"Jeff"},{"family":"Corwyn","given":"Robert"}],"issued":{"date-parts":[["2006",6]]}}},{"id":11,"uris":["http://zotero.org/users/2437344/items/HGRIPSCB"],"uri":["http://zotero.org/users/2437344/items/HGRIPSCB"],"itemData":{"id":11,"type":"article-journal","title":"Development and Evaluation of the Sleep Treatment and Education Program for Students (STEPS)","container-title":"Journal of American College Health","page":"231-237","volume":"54","issue":"4","source":"CrossRef","DOI":"10.3200/JACH.54.4.231-237","ISSN":"0744-8481, 1940-3208","language":"en","author":[{"family":"Brown","given":"Franklin C."},{"family":"Buboltz Jr.","given":"Walter C."},{"family":"Soper","given":"Barlow"}],"issued":{"date-parts":[["2006",1]]}}}],"schema":"https://github.com/citation-style-language/schema/raw/master/csl-citation.json"} </w:instrText>
      </w:r>
      <w:r w:rsidR="009340DD" w:rsidRPr="00AA7047">
        <w:rPr>
          <w:rFonts w:asciiTheme="minorHAnsi" w:hAnsiTheme="minorHAnsi" w:cs="Times New Roman"/>
          <w:sz w:val="24"/>
          <w:szCs w:val="24"/>
        </w:rPr>
        <w:fldChar w:fldCharType="separate"/>
      </w:r>
      <w:r w:rsidR="00C562B6" w:rsidRPr="007F5DC1">
        <w:rPr>
          <w:sz w:val="24"/>
          <w:szCs w:val="24"/>
          <w:vertAlign w:val="superscript"/>
        </w:rPr>
        <w:t>29,30</w:t>
      </w:r>
      <w:r w:rsidR="009340DD" w:rsidRPr="00AA7047">
        <w:rPr>
          <w:rFonts w:asciiTheme="minorHAnsi" w:hAnsiTheme="minorHAnsi" w:cs="Times New Roman"/>
          <w:sz w:val="24"/>
          <w:szCs w:val="24"/>
        </w:rPr>
        <w:fldChar w:fldCharType="end"/>
      </w:r>
      <w:r w:rsidRPr="00AA7047">
        <w:rPr>
          <w:rFonts w:asciiTheme="minorHAnsi" w:hAnsiTheme="minorHAnsi" w:cs="Times New Roman"/>
          <w:sz w:val="24"/>
          <w:szCs w:val="24"/>
        </w:rPr>
        <w:t xml:space="preserve">. </w:t>
      </w:r>
      <w:r w:rsidRPr="00AA7047">
        <w:rPr>
          <w:rFonts w:asciiTheme="minorHAnsi" w:hAnsiTheme="minorHAnsi" w:cs="Times New Roman"/>
          <w:color w:val="1C1D1E"/>
          <w:sz w:val="24"/>
          <w:szCs w:val="24"/>
        </w:rPr>
        <w:t>U</w:t>
      </w:r>
      <w:r w:rsidRPr="00AA7047">
        <w:rPr>
          <w:rFonts w:asciiTheme="minorHAnsi" w:hAnsiTheme="minorHAnsi" w:cs="Times New Roman"/>
          <w:sz w:val="24"/>
          <w:szCs w:val="24"/>
        </w:rPr>
        <w:t xml:space="preserve">niversities could address these issues by having more shared social spaces such as living rooms and common rooms where students can socialise outside their rooms. Incoming </w:t>
      </w:r>
      <w:r w:rsidRPr="00AA7047">
        <w:rPr>
          <w:rFonts w:asciiTheme="minorHAnsi" w:hAnsiTheme="minorHAnsi" w:cs="Times New Roman"/>
          <w:sz w:val="24"/>
          <w:szCs w:val="24"/>
        </w:rPr>
        <w:t>students could be taught the importance of spending some time outside their bedroom every day, particularly when working, and of using their room for relaxation before bedtime. Students should also be told the importance of waking up at the same time each day regardless of timetable commitments.</w:t>
      </w:r>
    </w:p>
    <w:p w14:paraId="2BD26927" w14:textId="77777777" w:rsidR="00060A1B" w:rsidRDefault="00060A1B" w:rsidP="0053337B">
      <w:pPr>
        <w:spacing w:line="480" w:lineRule="auto"/>
        <w:jc w:val="both"/>
        <w:rPr>
          <w:rFonts w:asciiTheme="minorHAnsi" w:hAnsiTheme="minorHAnsi" w:cs="Times New Roman"/>
          <w:sz w:val="24"/>
          <w:szCs w:val="24"/>
        </w:rPr>
      </w:pPr>
    </w:p>
    <w:p w14:paraId="43432970" w14:textId="76BDD4F2" w:rsidR="009E2892" w:rsidRDefault="00F904BA" w:rsidP="0053337B">
      <w:pPr>
        <w:spacing w:line="480" w:lineRule="auto"/>
        <w:jc w:val="both"/>
        <w:rPr>
          <w:rFonts w:asciiTheme="minorHAnsi" w:hAnsiTheme="minorHAnsi" w:cs="Times New Roman"/>
          <w:sz w:val="24"/>
          <w:szCs w:val="24"/>
        </w:rPr>
      </w:pPr>
      <w:r>
        <w:rPr>
          <w:rFonts w:asciiTheme="minorHAnsi" w:hAnsiTheme="minorHAnsi" w:cs="Times New Roman"/>
          <w:sz w:val="24"/>
          <w:szCs w:val="24"/>
        </w:rPr>
        <w:t>Several limitations of the present s</w:t>
      </w:r>
      <w:r w:rsidR="005B7760">
        <w:rPr>
          <w:rFonts w:asciiTheme="minorHAnsi" w:hAnsiTheme="minorHAnsi" w:cs="Times New Roman"/>
          <w:sz w:val="24"/>
          <w:szCs w:val="24"/>
        </w:rPr>
        <w:t>tudy should be noted. First,</w:t>
      </w:r>
      <w:r w:rsidR="0030622F">
        <w:rPr>
          <w:rFonts w:asciiTheme="minorHAnsi" w:hAnsiTheme="minorHAnsi" w:cs="Times New Roman"/>
          <w:sz w:val="24"/>
          <w:szCs w:val="24"/>
        </w:rPr>
        <w:t xml:space="preserve"> the sample were mostly female</w:t>
      </w:r>
      <w:r w:rsidR="00B2375F">
        <w:rPr>
          <w:rFonts w:asciiTheme="minorHAnsi" w:hAnsiTheme="minorHAnsi" w:cs="Times New Roman"/>
          <w:sz w:val="24"/>
          <w:szCs w:val="24"/>
        </w:rPr>
        <w:t xml:space="preserve">. Future studies </w:t>
      </w:r>
      <w:r w:rsidR="00546E41">
        <w:rPr>
          <w:rFonts w:asciiTheme="minorHAnsi" w:hAnsiTheme="minorHAnsi" w:cs="Times New Roman"/>
          <w:sz w:val="24"/>
          <w:szCs w:val="24"/>
        </w:rPr>
        <w:t xml:space="preserve">should evaluate whether similar factors affect sleep </w:t>
      </w:r>
      <w:r w:rsidR="005B31EA">
        <w:rPr>
          <w:rFonts w:asciiTheme="minorHAnsi" w:hAnsiTheme="minorHAnsi" w:cs="Times New Roman"/>
          <w:sz w:val="24"/>
          <w:szCs w:val="24"/>
        </w:rPr>
        <w:t xml:space="preserve">quality </w:t>
      </w:r>
      <w:r w:rsidR="00546E41">
        <w:rPr>
          <w:rFonts w:asciiTheme="minorHAnsi" w:hAnsiTheme="minorHAnsi" w:cs="Times New Roman"/>
          <w:sz w:val="24"/>
          <w:szCs w:val="24"/>
        </w:rPr>
        <w:t>in male first year students. Second, eight participants reported at least one neurodevelopmental or ps</w:t>
      </w:r>
      <w:r w:rsidR="008246AE">
        <w:rPr>
          <w:rFonts w:asciiTheme="minorHAnsi" w:hAnsiTheme="minorHAnsi" w:cs="Times New Roman"/>
          <w:sz w:val="24"/>
          <w:szCs w:val="24"/>
        </w:rPr>
        <w:t xml:space="preserve">ychiatric disorder, all of which are associated with </w:t>
      </w:r>
      <w:r w:rsidR="005B31EA">
        <w:rPr>
          <w:rFonts w:asciiTheme="minorHAnsi" w:hAnsiTheme="minorHAnsi" w:cs="Times New Roman"/>
          <w:sz w:val="24"/>
          <w:szCs w:val="24"/>
        </w:rPr>
        <w:t>poor sleep quality</w:t>
      </w:r>
      <w:r w:rsidR="008246AE">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{"citationID":"5XdUqjX8","properties":{"formattedCitation":"\\super 31\\nosupersub{}","plainCitation":"31","noteIndex":0},"citationItems":[{"id":809,"uris":["http://zotero.org/users/2437344/items/DXJMH6FP"],"uri":["http://zotero.org/users/2437344/items/DXJMH6FP"],"itemData":{"id":809,"type":"article-journal","title":"Sleep disturbance and psychiatric disorders: A longitudinal epidemiological study of young Adults","container-title":"Biological Psychiatry","page":"411-418","volume":"39","issue":"6","source":"Crossref","DOI":"10.1016/0006-3223(95)00188-3","ISSN":"00063223","shortTitle":"Sleep disturbance and psychiatric disorders","language":"en","author":[{"family":"Breslau","given":"Naomi"},{"family":"Roth","given":"Thomas"},{"family":"Rosenthal","given":"Leon"},{"family":"Andreski","given":"Patricia"}],"issued":{"date-parts":[["1996",3]]}}}],"schema":"https://github.com/citation-style-language/schema/raw/master/csl-citation.json"} </w:instrText>
      </w:r>
      <w:r w:rsidR="008246AE">
        <w:rPr>
          <w:rFonts w:asciiTheme="minorHAnsi" w:hAnsiTheme="minorHAnsi" w:cs="Times New Roman"/>
          <w:sz w:val="24"/>
          <w:szCs w:val="24"/>
        </w:rPr>
        <w:fldChar w:fldCharType="separate"/>
      </w:r>
      <w:r w:rsidR="00C562B6" w:rsidRPr="000D7B3D">
        <w:rPr>
          <w:sz w:val="24"/>
          <w:szCs w:val="24"/>
          <w:vertAlign w:val="superscript"/>
        </w:rPr>
        <w:t>31</w:t>
      </w:r>
      <w:r w:rsidR="008246AE">
        <w:rPr>
          <w:rFonts w:asciiTheme="minorHAnsi" w:hAnsiTheme="minorHAnsi" w:cs="Times New Roman"/>
          <w:sz w:val="24"/>
          <w:szCs w:val="24"/>
        </w:rPr>
        <w:fldChar w:fldCharType="end"/>
      </w:r>
      <w:r w:rsidR="008246AE">
        <w:rPr>
          <w:rFonts w:asciiTheme="minorHAnsi" w:hAnsiTheme="minorHAnsi" w:cs="Times New Roman"/>
          <w:sz w:val="24"/>
          <w:szCs w:val="24"/>
        </w:rPr>
        <w:t xml:space="preserve">. </w:t>
      </w:r>
      <w:r w:rsidR="00C715D9">
        <w:rPr>
          <w:rFonts w:asciiTheme="minorHAnsi" w:hAnsiTheme="minorHAnsi" w:cs="Times New Roman"/>
          <w:sz w:val="24"/>
          <w:szCs w:val="24"/>
        </w:rPr>
        <w:t xml:space="preserve"> </w:t>
      </w:r>
      <w:r w:rsidR="0037363A">
        <w:rPr>
          <w:rFonts w:asciiTheme="minorHAnsi" w:hAnsiTheme="minorHAnsi" w:cs="Times New Roman"/>
          <w:sz w:val="24"/>
          <w:szCs w:val="24"/>
        </w:rPr>
        <w:t>F</w:t>
      </w:r>
      <w:r w:rsidR="00D55DEB">
        <w:rPr>
          <w:rFonts w:asciiTheme="minorHAnsi" w:hAnsiTheme="minorHAnsi" w:cs="Times New Roman"/>
          <w:sz w:val="24"/>
          <w:szCs w:val="24"/>
        </w:rPr>
        <w:t xml:space="preserve">or these </w:t>
      </w:r>
      <w:r w:rsidR="00D55DEB">
        <w:rPr>
          <w:rFonts w:asciiTheme="minorHAnsi" w:hAnsiTheme="minorHAnsi" w:cs="Times New Roman"/>
          <w:sz w:val="24"/>
          <w:szCs w:val="24"/>
        </w:rPr>
        <w:lastRenderedPageBreak/>
        <w:t xml:space="preserve">individuals, </w:t>
      </w:r>
      <w:r w:rsidR="0037363A">
        <w:rPr>
          <w:rFonts w:asciiTheme="minorHAnsi" w:hAnsiTheme="minorHAnsi" w:cs="Times New Roman"/>
          <w:sz w:val="24"/>
          <w:szCs w:val="24"/>
        </w:rPr>
        <w:t xml:space="preserve">the impact of </w:t>
      </w:r>
      <w:r w:rsidR="00596B54">
        <w:rPr>
          <w:rFonts w:asciiTheme="minorHAnsi" w:hAnsiTheme="minorHAnsi" w:cs="Times New Roman"/>
          <w:sz w:val="24"/>
          <w:szCs w:val="24"/>
        </w:rPr>
        <w:t xml:space="preserve">these </w:t>
      </w:r>
      <w:r w:rsidR="0037363A">
        <w:rPr>
          <w:rFonts w:asciiTheme="minorHAnsi" w:hAnsiTheme="minorHAnsi" w:cs="Times New Roman"/>
          <w:sz w:val="24"/>
          <w:szCs w:val="24"/>
        </w:rPr>
        <w:t>disorders may have had an additive or interactive effect on</w:t>
      </w:r>
      <w:r w:rsidR="00C95BB6">
        <w:rPr>
          <w:rFonts w:asciiTheme="minorHAnsi" w:hAnsiTheme="minorHAnsi" w:cs="Times New Roman"/>
          <w:sz w:val="24"/>
          <w:szCs w:val="24"/>
        </w:rPr>
        <w:t xml:space="preserve"> the</w:t>
      </w:r>
      <w:r w:rsidR="00BE4E1A">
        <w:rPr>
          <w:rFonts w:asciiTheme="minorHAnsi" w:hAnsiTheme="minorHAnsi" w:cs="Times New Roman"/>
          <w:sz w:val="24"/>
          <w:szCs w:val="24"/>
        </w:rPr>
        <w:t xml:space="preserve"> causal</w:t>
      </w:r>
      <w:r w:rsidR="00C95BB6">
        <w:rPr>
          <w:rFonts w:asciiTheme="minorHAnsi" w:hAnsiTheme="minorHAnsi" w:cs="Times New Roman"/>
          <w:sz w:val="24"/>
          <w:szCs w:val="24"/>
        </w:rPr>
        <w:t xml:space="preserve"> factors that students </w:t>
      </w:r>
      <w:r w:rsidR="0037363A">
        <w:rPr>
          <w:rFonts w:asciiTheme="minorHAnsi" w:hAnsiTheme="minorHAnsi" w:cs="Times New Roman"/>
          <w:sz w:val="24"/>
          <w:szCs w:val="24"/>
        </w:rPr>
        <w:t>reported in the study</w:t>
      </w:r>
      <w:r w:rsidR="00C95BB6">
        <w:rPr>
          <w:rFonts w:asciiTheme="minorHAnsi" w:hAnsiTheme="minorHAnsi" w:cs="Times New Roman"/>
          <w:sz w:val="24"/>
          <w:szCs w:val="24"/>
        </w:rPr>
        <w:t xml:space="preserve">. </w:t>
      </w:r>
      <w:r w:rsidR="000F4144">
        <w:rPr>
          <w:rFonts w:asciiTheme="minorHAnsi" w:hAnsiTheme="minorHAnsi" w:cs="Times New Roman"/>
          <w:sz w:val="24"/>
          <w:szCs w:val="24"/>
        </w:rPr>
        <w:t>Third, participants’ sleep</w:t>
      </w:r>
      <w:r w:rsidR="005B31EA">
        <w:rPr>
          <w:rFonts w:asciiTheme="minorHAnsi" w:hAnsiTheme="minorHAnsi" w:cs="Times New Roman"/>
          <w:sz w:val="24"/>
          <w:szCs w:val="24"/>
        </w:rPr>
        <w:t xml:space="preserve"> quality</w:t>
      </w:r>
      <w:r w:rsidR="000F4144">
        <w:rPr>
          <w:rFonts w:asciiTheme="minorHAnsi" w:hAnsiTheme="minorHAnsi" w:cs="Times New Roman"/>
          <w:sz w:val="24"/>
          <w:szCs w:val="24"/>
        </w:rPr>
        <w:t xml:space="preserve"> </w:t>
      </w:r>
      <w:r w:rsidR="00AF137A">
        <w:rPr>
          <w:rFonts w:asciiTheme="minorHAnsi" w:hAnsiTheme="minorHAnsi" w:cs="Times New Roman"/>
          <w:sz w:val="24"/>
          <w:szCs w:val="24"/>
        </w:rPr>
        <w:t>was</w:t>
      </w:r>
      <w:r w:rsidR="000F4144">
        <w:rPr>
          <w:rFonts w:asciiTheme="minorHAnsi" w:hAnsiTheme="minorHAnsi" w:cs="Times New Roman"/>
          <w:sz w:val="24"/>
          <w:szCs w:val="24"/>
        </w:rPr>
        <w:t xml:space="preserve"> assessed with self-report. Although this is a valid way of measuring </w:t>
      </w:r>
      <w:r w:rsidR="007568ED">
        <w:rPr>
          <w:rFonts w:asciiTheme="minorHAnsi" w:hAnsiTheme="minorHAnsi" w:cs="Times New Roman"/>
          <w:sz w:val="24"/>
          <w:szCs w:val="24"/>
        </w:rPr>
        <w:t xml:space="preserve">sleep </w:t>
      </w:r>
      <w:r w:rsidR="005B31EA">
        <w:rPr>
          <w:rFonts w:asciiTheme="minorHAnsi" w:hAnsiTheme="minorHAnsi" w:cs="Times New Roman"/>
          <w:sz w:val="24"/>
          <w:szCs w:val="24"/>
        </w:rPr>
        <w:t>quality</w:t>
      </w:r>
      <w:r w:rsidR="007568E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{"citationID":"xrcOCW3s","properties":{"formattedCitation":"\\super 32\\nosupersub{}","plainCitation":"32","noteIndex":0},"citationItems":[{"id":812,"uris":["http://zotero.org/users/2437344/items/R3VELXSI"],"uri":["http://zotero.org/users/2437344/items/R3VELXSI"],"itemData":{"id":812,"type":"article-journal","title":"Diagnosis and Treatment of Chronic Insomnia: A Review","container-title":"Psychiatric Services","page":"332-343","volume":"56","issue":"3","source":"Crossref","DOI":"10.1176/appi.ps.56.3.332","ISSN":"1075-2730, 1557-9700","shortTitle":"Diagnosis and Treatment of Chronic Insomnia","language":"en","author":[{"family":"Benca","given":"Ruth M."}],"issued":{"date-parts":[["2005",3]]}}}],"schema":"https://github.com/citation-style-language/schema/raw/master/csl-citation.json"} </w:instrText>
      </w:r>
      <w:r w:rsidR="007568ED">
        <w:rPr>
          <w:rFonts w:asciiTheme="minorHAnsi" w:hAnsiTheme="minorHAnsi" w:cs="Times New Roman"/>
          <w:sz w:val="24"/>
          <w:szCs w:val="24"/>
        </w:rPr>
        <w:fldChar w:fldCharType="separate"/>
      </w:r>
      <w:r w:rsidR="00C562B6" w:rsidRPr="000D7B3D">
        <w:rPr>
          <w:sz w:val="24"/>
          <w:szCs w:val="24"/>
          <w:vertAlign w:val="superscript"/>
        </w:rPr>
        <w:t>32</w:t>
      </w:r>
      <w:r w:rsidR="007568ED">
        <w:rPr>
          <w:rFonts w:asciiTheme="minorHAnsi" w:hAnsiTheme="minorHAnsi" w:cs="Times New Roman"/>
          <w:sz w:val="24"/>
          <w:szCs w:val="24"/>
        </w:rPr>
        <w:fldChar w:fldCharType="end"/>
      </w:r>
      <w:r w:rsidR="007568ED">
        <w:rPr>
          <w:rFonts w:asciiTheme="minorHAnsi" w:hAnsiTheme="minorHAnsi" w:cs="Times New Roman"/>
          <w:sz w:val="24"/>
          <w:szCs w:val="24"/>
        </w:rPr>
        <w:t>,</w:t>
      </w:r>
      <w:r w:rsidR="000F4144">
        <w:rPr>
          <w:rFonts w:asciiTheme="minorHAnsi" w:hAnsiTheme="minorHAnsi" w:cs="Times New Roman"/>
          <w:sz w:val="24"/>
          <w:szCs w:val="24"/>
        </w:rPr>
        <w:t xml:space="preserve"> it </w:t>
      </w:r>
      <w:r w:rsidR="007568ED">
        <w:rPr>
          <w:rFonts w:asciiTheme="minorHAnsi" w:hAnsiTheme="minorHAnsi" w:cs="Times New Roman"/>
          <w:sz w:val="24"/>
          <w:szCs w:val="24"/>
        </w:rPr>
        <w:t>is important to follow up this research with studies that use objective sleep measures such as actigraphy</w:t>
      </w:r>
      <w:r w:rsidR="007568ED">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{"citationID":"dfZIHYrG","properties":{"formattedCitation":"\\super 33\\nosupersub{}","plainCitation":"33","noteIndex":0},"citationItems":[{"id":813,"uris":["http://zotero.org/users/2437344/items/SAN3W9CU"],"uri":["http://zotero.org/users/2437344/items/SAN3W9CU"],"itemData":{"id":813,"type":"article-journal","title":"The Role of Actigraphy in the Study of Sleep and Circadian Rhythms","container-title":"Sleep","page":"342-392","volume":"26","issue":"3","source":"Crossref","DOI":"10.1093/sleep/26.3.342","ISSN":"0161-8105, 1550-9109","language":"en","author":[{"family":"Ancoli-Israel","given":"Sonia"},{"family":"Cole","given":"Roger"},{"family":"Alessi","given":"Cathy"},{"family":"Chambers","given":"Mark"},{"family":"Moorcroft","given":"William"},{"family":"Pollak","given":"Charles P."}],"issued":{"date-parts":[["2003",5]]}}}],"schema":"https://github.com/citation-style-language/schema/raw/master/csl-citation.json"} </w:instrText>
      </w:r>
      <w:r w:rsidR="007568ED">
        <w:rPr>
          <w:rFonts w:asciiTheme="minorHAnsi" w:hAnsiTheme="minorHAnsi" w:cs="Times New Roman"/>
          <w:sz w:val="24"/>
          <w:szCs w:val="24"/>
        </w:rPr>
        <w:fldChar w:fldCharType="separate"/>
      </w:r>
      <w:r w:rsidR="00C562B6" w:rsidRPr="000D7B3D">
        <w:rPr>
          <w:sz w:val="24"/>
          <w:szCs w:val="24"/>
          <w:vertAlign w:val="superscript"/>
        </w:rPr>
        <w:t>33</w:t>
      </w:r>
      <w:r w:rsidR="007568ED">
        <w:rPr>
          <w:rFonts w:asciiTheme="minorHAnsi" w:hAnsiTheme="minorHAnsi" w:cs="Times New Roman"/>
          <w:sz w:val="24"/>
          <w:szCs w:val="24"/>
        </w:rPr>
        <w:fldChar w:fldCharType="end"/>
      </w:r>
      <w:r w:rsidR="007568ED">
        <w:rPr>
          <w:rFonts w:asciiTheme="minorHAnsi" w:hAnsiTheme="minorHAnsi" w:cs="Times New Roman"/>
          <w:sz w:val="24"/>
          <w:szCs w:val="24"/>
        </w:rPr>
        <w:t>.</w:t>
      </w:r>
      <w:r w:rsidR="00EF6B72">
        <w:rPr>
          <w:rFonts w:asciiTheme="minorHAnsi" w:hAnsiTheme="minorHAnsi" w:cs="Times New Roman"/>
          <w:sz w:val="24"/>
          <w:szCs w:val="24"/>
        </w:rPr>
        <w:t xml:space="preserve"> </w:t>
      </w:r>
      <w:r w:rsidR="00AF137A">
        <w:rPr>
          <w:rFonts w:asciiTheme="minorHAnsi" w:hAnsiTheme="minorHAnsi" w:cs="Times New Roman"/>
          <w:sz w:val="24"/>
          <w:szCs w:val="24"/>
        </w:rPr>
        <w:t>Fourth</w:t>
      </w:r>
      <w:r w:rsidR="00EF6B72">
        <w:rPr>
          <w:rFonts w:asciiTheme="minorHAnsi" w:hAnsiTheme="minorHAnsi" w:cs="Times New Roman"/>
          <w:sz w:val="24"/>
          <w:szCs w:val="24"/>
        </w:rPr>
        <w:t>, although in line with sample size recommen</w:t>
      </w:r>
      <w:r w:rsidR="00CD1552">
        <w:rPr>
          <w:rFonts w:asciiTheme="minorHAnsi" w:hAnsiTheme="minorHAnsi" w:cs="Times New Roman"/>
          <w:sz w:val="24"/>
          <w:szCs w:val="24"/>
        </w:rPr>
        <w:t>dations for qualitative studies</w:t>
      </w:r>
      <w:r w:rsidR="00CD1552">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{"citationID":"BsLi6N9n","properties":{"formattedCitation":"\\super 15\\nosupersub{}","plainCitation":"15","noteIndex":0},"citationItems":[{"id":801,"uris":["http://zotero.org/users/2437344/items/II9HWS2S"],"uri":["http://zotero.org/users/2437344/items/II9HWS2S"],"itemData":{"id":801,"type":"article-journal","title":"How Many Interviews Are Enough?: An Experiment with Data Saturation and Variability","container-title":"Field Methods","page":"59-82","volume":"18","issue":"1","source":"Crossref","DOI":"10.1177/1525822X05279903","ISSN":"1525-822X, 1552-3969","shortTitle":"How Many Interviews Are Enough?","language":"en","author":[{"family":"Guest","given":"Greg"},{"family":"Bunce","given":"Arwen"},{"family":"Johnson","given":"Laura"}],"issued":{"date-parts":[["2006",2]]}}}],"schema":"https://github.com/citation-style-language/schema/raw/master/csl-citation.json"} </w:instrText>
      </w:r>
      <w:r w:rsidR="00CD1552">
        <w:rPr>
          <w:rFonts w:asciiTheme="minorHAnsi" w:hAnsiTheme="minorHAnsi" w:cs="Times New Roman"/>
          <w:sz w:val="24"/>
          <w:szCs w:val="24"/>
        </w:rPr>
        <w:fldChar w:fldCharType="separate"/>
      </w:r>
      <w:r w:rsidR="00327208" w:rsidRPr="00327208">
        <w:rPr>
          <w:sz w:val="24"/>
          <w:szCs w:val="24"/>
          <w:vertAlign w:val="superscript"/>
        </w:rPr>
        <w:t>15</w:t>
      </w:r>
      <w:r w:rsidR="00CD1552">
        <w:rPr>
          <w:rFonts w:asciiTheme="minorHAnsi" w:hAnsiTheme="minorHAnsi" w:cs="Times New Roman"/>
          <w:sz w:val="24"/>
          <w:szCs w:val="24"/>
        </w:rPr>
        <w:fldChar w:fldCharType="end"/>
      </w:r>
      <w:r w:rsidR="00CD1552">
        <w:rPr>
          <w:rFonts w:asciiTheme="minorHAnsi" w:hAnsiTheme="minorHAnsi" w:cs="Times New Roman"/>
          <w:sz w:val="24"/>
          <w:szCs w:val="24"/>
        </w:rPr>
        <w:t xml:space="preserve">, the sample size was small, meaning that some potentially </w:t>
      </w:r>
      <w:r w:rsidR="00CD1552" w:rsidRPr="00BE4E1A">
        <w:rPr>
          <w:rFonts w:asciiTheme="minorHAnsi" w:hAnsiTheme="minorHAnsi" w:cs="Times New Roman"/>
          <w:sz w:val="24"/>
          <w:szCs w:val="24"/>
        </w:rPr>
        <w:t xml:space="preserve">important themes may have been missed. Future studies </w:t>
      </w:r>
      <w:r w:rsidR="008E1F6B" w:rsidRPr="00BE4E1A">
        <w:rPr>
          <w:rFonts w:asciiTheme="minorHAnsi" w:hAnsiTheme="minorHAnsi" w:cs="Times New Roman"/>
          <w:sz w:val="24"/>
          <w:szCs w:val="24"/>
        </w:rPr>
        <w:t>sh</w:t>
      </w:r>
      <w:r w:rsidR="00CD1552" w:rsidRPr="00BE4E1A">
        <w:rPr>
          <w:rFonts w:asciiTheme="minorHAnsi" w:hAnsiTheme="minorHAnsi" w:cs="Times New Roman"/>
          <w:sz w:val="24"/>
          <w:szCs w:val="24"/>
        </w:rPr>
        <w:t>ould also explore the experience of students</w:t>
      </w:r>
      <w:r w:rsidR="008E1F6B" w:rsidRPr="00BE4E1A">
        <w:rPr>
          <w:rFonts w:asciiTheme="minorHAnsi" w:hAnsiTheme="minorHAnsi" w:cs="Times New Roman"/>
          <w:sz w:val="24"/>
          <w:szCs w:val="24"/>
        </w:rPr>
        <w:t xml:space="preserve"> in other year groups and</w:t>
      </w:r>
      <w:r w:rsidR="00BE4E1A" w:rsidRPr="00BE4E1A">
        <w:rPr>
          <w:rFonts w:asciiTheme="minorHAnsi" w:hAnsiTheme="minorHAnsi" w:cs="Times New Roman"/>
          <w:sz w:val="24"/>
          <w:szCs w:val="24"/>
        </w:rPr>
        <w:t xml:space="preserve"> in</w:t>
      </w:r>
      <w:r w:rsidR="008E1F6B" w:rsidRPr="00BE4E1A">
        <w:rPr>
          <w:rFonts w:asciiTheme="minorHAnsi" w:hAnsiTheme="minorHAnsi" w:cs="Times New Roman"/>
          <w:sz w:val="24"/>
          <w:szCs w:val="24"/>
        </w:rPr>
        <w:t xml:space="preserve"> those</w:t>
      </w:r>
      <w:r w:rsidR="00CD1552" w:rsidRPr="00BE4E1A">
        <w:rPr>
          <w:rFonts w:asciiTheme="minorHAnsi" w:hAnsiTheme="minorHAnsi" w:cs="Times New Roman"/>
          <w:sz w:val="24"/>
          <w:szCs w:val="24"/>
        </w:rPr>
        <w:t xml:space="preserve"> who </w:t>
      </w:r>
      <w:r w:rsidR="005B31EA" w:rsidRPr="00BE4E1A">
        <w:rPr>
          <w:rFonts w:asciiTheme="minorHAnsi" w:hAnsiTheme="minorHAnsi" w:cs="Times New Roman"/>
          <w:sz w:val="24"/>
          <w:szCs w:val="24"/>
        </w:rPr>
        <w:t>have good sleep quality</w:t>
      </w:r>
      <w:r w:rsidR="00CD1552" w:rsidRPr="00BE4E1A">
        <w:rPr>
          <w:rFonts w:asciiTheme="minorHAnsi" w:hAnsiTheme="minorHAnsi" w:cs="Times New Roman"/>
          <w:sz w:val="24"/>
          <w:szCs w:val="24"/>
        </w:rPr>
        <w:t>, to explore their experience of, for example, noise from peers and irregular academic schedule</w:t>
      </w:r>
      <w:r w:rsidR="005B31EA" w:rsidRPr="00BE4E1A">
        <w:rPr>
          <w:rFonts w:asciiTheme="minorHAnsi" w:hAnsiTheme="minorHAnsi" w:cs="Times New Roman"/>
          <w:sz w:val="24"/>
          <w:szCs w:val="24"/>
        </w:rPr>
        <w:t>s</w:t>
      </w:r>
      <w:r w:rsidR="00CD1552" w:rsidRPr="00BE4E1A">
        <w:rPr>
          <w:rFonts w:asciiTheme="minorHAnsi" w:hAnsiTheme="minorHAnsi" w:cs="Times New Roman"/>
          <w:sz w:val="24"/>
          <w:szCs w:val="24"/>
        </w:rPr>
        <w:t>.</w:t>
      </w:r>
      <w:r w:rsidR="009E2892" w:rsidRPr="00BE4E1A">
        <w:rPr>
          <w:rFonts w:asciiTheme="minorHAnsi" w:hAnsiTheme="minorHAnsi" w:cs="Times New Roman"/>
          <w:sz w:val="24"/>
          <w:szCs w:val="24"/>
        </w:rPr>
        <w:t xml:space="preserve"> </w:t>
      </w:r>
    </w:p>
    <w:p w14:paraId="6B9F439E" w14:textId="77777777" w:rsidR="00060A1B" w:rsidRPr="00BE4E1A" w:rsidRDefault="00060A1B" w:rsidP="0053337B">
      <w:pPr>
        <w:spacing w:line="480" w:lineRule="auto"/>
        <w:jc w:val="both"/>
        <w:rPr>
          <w:rFonts w:asciiTheme="minorHAnsi" w:hAnsiTheme="minorHAnsi" w:cs="Times New Roman"/>
          <w:sz w:val="24"/>
          <w:szCs w:val="24"/>
        </w:rPr>
      </w:pPr>
    </w:p>
    <w:p w14:paraId="010BA569" w14:textId="54113E3F" w:rsidR="00F904BA" w:rsidRPr="00BE4E1A" w:rsidRDefault="00517126" w:rsidP="0053337B">
      <w:pPr>
        <w:spacing w:line="480" w:lineRule="auto"/>
        <w:jc w:val="both"/>
        <w:rPr>
          <w:rFonts w:asciiTheme="minorHAnsi" w:hAnsiTheme="minorHAnsi" w:cs="Times New Roman"/>
          <w:sz w:val="24"/>
          <w:szCs w:val="24"/>
        </w:rPr>
      </w:pPr>
      <w:r w:rsidRPr="00BE4E1A">
        <w:rPr>
          <w:rFonts w:asciiTheme="minorHAnsi" w:hAnsiTheme="minorHAnsi" w:cs="Times New Roman"/>
          <w:sz w:val="24"/>
          <w:szCs w:val="24"/>
        </w:rPr>
        <w:t xml:space="preserve">There are a number of important constructs that influence and are influenced by sleep that were not discussed in detail by participants in the current study, and so not included in final themes. However, these should be addressed in future research. First, there is increasing interest in the role that technology plays in sleep </w:t>
      </w:r>
      <w:r w:rsidR="005B31EA" w:rsidRPr="00BE4E1A">
        <w:rPr>
          <w:rFonts w:asciiTheme="minorHAnsi" w:hAnsiTheme="minorHAnsi" w:cs="Times New Roman"/>
          <w:sz w:val="24"/>
          <w:szCs w:val="24"/>
        </w:rPr>
        <w:t>quality</w:t>
      </w:r>
      <w:r w:rsidR="005553A5"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{"citationID":"vEvAT23f","properties":{"formattedCitation":"\\super 34,35\\nosupersub{}","plainCitation":"34,35","noteIndex":0},"citationItems":[{"id":834,"uris":["http://zotero.org/users/2437344/items/CS536WJY"],"uri":["http://zotero.org/users/2437344/items/CS536WJY"],"itemData":{"id":834,"type":"article-journal","title":"Sleep and use of electronic devices in adolescence: results from a large population-based study","container-title":"BMJ Open","page":"e006748-e006748","volume":"5","issue":"1","source":"Crossref","DOI":"10.1136/bmjopen-2014-006748","ISSN":"2044-6055","shortTitle":"Sleep and use of electronic devices in adolescence","language":"en","author":[{"family":"Hysing","given":"M."},{"family":"Pallesen","given":"S."},{"family":"Stormark","given":"K. M."},{"family":"Jakobsen","given":"R."},{"family":"Lundervold","given":"A. J."},{"family":"Sivertsen","given":"B."}],"issued":{"date-parts":[["2015",2,2]]}}},{"id":833,"uris":["http://zotero.org/users/2437344/items/6LKFT3VP"],"uri":["http://zotero.org/users/2437344/items/6LKFT3VP"],"itemData":{"id":833,"type":"article-journal","title":"Digital Screen Time and Pediatric Sleep: Evidence from a Preregistered Cohort Study","container-title":"The Journal of Pediatrics","source":"Crossref","URL":"https://linkinghub.elsevier.com/retrieve/pii/S0022347618313842","DOI":"10.1016/j.jpeds.2018.09.054","ISSN":"00223476","shortTitle":"Digital Screen Time and Pediatric Sleep","language":"en","author":[{"family":"Przybylski","given":"Andrew K."}],"issued":{"date-parts":[["2018"]]},"accessed":{"date-parts":[["2018",12,5]]}}}],"schema":"https://github.com/citation-style-language/schema/raw/master/csl-citation.json"} </w:instrText>
      </w:r>
      <w:r w:rsidR="005553A5" w:rsidRPr="00BE4E1A">
        <w:rPr>
          <w:rFonts w:asciiTheme="minorHAnsi" w:hAnsiTheme="minorHAnsi" w:cs="Times New Roman"/>
          <w:sz w:val="24"/>
          <w:szCs w:val="24"/>
        </w:rPr>
        <w:fldChar w:fldCharType="separate"/>
      </w:r>
      <w:r w:rsidR="005553A5" w:rsidRPr="00BE4E1A">
        <w:rPr>
          <w:rFonts w:eastAsia="Times New Roman" w:hAnsiTheme="minorHAnsi" w:cs="Times New Roman"/>
          <w:sz w:val="24"/>
          <w:vertAlign w:val="superscript"/>
        </w:rPr>
        <w:t>34,35</w:t>
      </w:r>
      <w:r w:rsidR="005553A5" w:rsidRPr="00BE4E1A">
        <w:rPr>
          <w:rFonts w:asciiTheme="minorHAnsi" w:hAnsiTheme="minorHAnsi" w:cs="Times New Roman"/>
          <w:sz w:val="24"/>
          <w:szCs w:val="24"/>
        </w:rPr>
        <w:fldChar w:fldCharType="end"/>
      </w:r>
      <w:r w:rsidRPr="00BE4E1A">
        <w:rPr>
          <w:rFonts w:asciiTheme="minorHAnsi" w:hAnsiTheme="minorHAnsi" w:cs="Times New Roman"/>
          <w:sz w:val="24"/>
          <w:szCs w:val="24"/>
        </w:rPr>
        <w:t xml:space="preserve">. Second, </w:t>
      </w:r>
      <w:r w:rsidR="005B31EA" w:rsidRPr="00BE4E1A">
        <w:rPr>
          <w:rFonts w:asciiTheme="minorHAnsi" w:hAnsiTheme="minorHAnsi" w:cs="Times New Roman"/>
          <w:sz w:val="24"/>
          <w:szCs w:val="24"/>
        </w:rPr>
        <w:t xml:space="preserve">poor </w:t>
      </w:r>
      <w:r w:rsidRPr="00BE4E1A">
        <w:rPr>
          <w:rFonts w:asciiTheme="minorHAnsi" w:hAnsiTheme="minorHAnsi" w:cs="Times New Roman"/>
          <w:sz w:val="24"/>
          <w:szCs w:val="24"/>
        </w:rPr>
        <w:t xml:space="preserve">sleep </w:t>
      </w:r>
      <w:r w:rsidR="005B31EA" w:rsidRPr="00BE4E1A">
        <w:rPr>
          <w:rFonts w:asciiTheme="minorHAnsi" w:hAnsiTheme="minorHAnsi" w:cs="Times New Roman"/>
          <w:sz w:val="24"/>
          <w:szCs w:val="24"/>
        </w:rPr>
        <w:t>quality</w:t>
      </w:r>
      <w:r w:rsidRPr="00BE4E1A">
        <w:rPr>
          <w:rFonts w:asciiTheme="minorHAnsi" w:hAnsiTheme="minorHAnsi" w:cs="Times New Roman"/>
          <w:sz w:val="24"/>
          <w:szCs w:val="24"/>
        </w:rPr>
        <w:t xml:space="preserve"> </w:t>
      </w:r>
      <w:r w:rsidR="005B31EA" w:rsidRPr="00BE4E1A">
        <w:rPr>
          <w:rFonts w:asciiTheme="minorHAnsi" w:hAnsiTheme="minorHAnsi" w:cs="Times New Roman"/>
          <w:sz w:val="24"/>
          <w:szCs w:val="24"/>
        </w:rPr>
        <w:t>is</w:t>
      </w:r>
      <w:r w:rsidRPr="00BE4E1A">
        <w:rPr>
          <w:rFonts w:asciiTheme="minorHAnsi" w:hAnsiTheme="minorHAnsi" w:cs="Times New Roman"/>
          <w:sz w:val="24"/>
          <w:szCs w:val="24"/>
        </w:rPr>
        <w:t xml:space="preserve"> known to be associated with low mood and behavioural problems. Future studies should focus on these concepts in more detail by explicitly asking participants whether they perceive, for example, technology use to be causing or exacerbating their </w:t>
      </w:r>
      <w:r w:rsidR="005B31EA" w:rsidRPr="00BE4E1A">
        <w:rPr>
          <w:rFonts w:asciiTheme="minorHAnsi" w:hAnsiTheme="minorHAnsi" w:cs="Times New Roman"/>
          <w:sz w:val="24"/>
          <w:szCs w:val="24"/>
        </w:rPr>
        <w:t>poor sleep quality</w:t>
      </w:r>
      <w:r w:rsidRPr="00BE4E1A">
        <w:rPr>
          <w:rFonts w:asciiTheme="minorHAnsi" w:hAnsiTheme="minorHAnsi" w:cs="Times New Roman"/>
          <w:sz w:val="24"/>
          <w:szCs w:val="24"/>
        </w:rPr>
        <w:t>.</w:t>
      </w:r>
    </w:p>
    <w:p w14:paraId="4FBADBA7" w14:textId="2EB44B30" w:rsidR="0053337B" w:rsidRPr="00AA7047" w:rsidRDefault="0053337B" w:rsidP="001003EE">
      <w:pPr>
        <w:pStyle w:val="Heading2"/>
        <w:rPr>
          <w:rFonts w:asciiTheme="minorHAnsi" w:hAnsiTheme="minorHAnsi" w:cs="Times New Roman"/>
        </w:rPr>
      </w:pPr>
      <w:r w:rsidRPr="00AA7047">
        <w:rPr>
          <w:rFonts w:asciiTheme="minorHAnsi" w:hAnsiTheme="minorHAnsi" w:cs="Times New Roman"/>
        </w:rPr>
        <w:t>Conclusions</w:t>
      </w:r>
    </w:p>
    <w:p w14:paraId="4E89884F" w14:textId="614E87B7" w:rsidR="0053337B" w:rsidRPr="00AA7047" w:rsidRDefault="0053337B" w:rsidP="0053337B">
      <w:pPr>
        <w:spacing w:line="480" w:lineRule="auto"/>
        <w:jc w:val="both"/>
        <w:rPr>
          <w:rFonts w:asciiTheme="minorHAnsi" w:hAnsiTheme="minorHAnsi" w:cs="Times New Roman"/>
          <w:sz w:val="24"/>
          <w:szCs w:val="24"/>
        </w:rPr>
      </w:pPr>
      <w:bookmarkStart w:id="1" w:name="_30j0zll" w:colFirst="0" w:colLast="0"/>
      <w:bookmarkEnd w:id="1"/>
      <w:r w:rsidRPr="00AA7047">
        <w:rPr>
          <w:rFonts w:asciiTheme="minorHAnsi" w:hAnsiTheme="minorHAnsi" w:cs="Times New Roman"/>
          <w:sz w:val="24"/>
          <w:szCs w:val="24"/>
        </w:rPr>
        <w:t xml:space="preserve">The effect of </w:t>
      </w:r>
      <w:r w:rsidR="005B31EA">
        <w:rPr>
          <w:rFonts w:asciiTheme="minorHAnsi" w:hAnsiTheme="minorHAnsi" w:cs="Times New Roman"/>
          <w:sz w:val="24"/>
          <w:szCs w:val="24"/>
        </w:rPr>
        <w:t>poor sleep quality</w:t>
      </w:r>
      <w:r w:rsidRPr="00AA7047">
        <w:rPr>
          <w:rFonts w:asciiTheme="minorHAnsi" w:hAnsiTheme="minorHAnsi" w:cs="Times New Roman"/>
          <w:sz w:val="24"/>
          <w:szCs w:val="24"/>
        </w:rPr>
        <w:t xml:space="preserve"> in first year students is extensive, affecting every aspect of the university experience.</w:t>
      </w:r>
      <w:r w:rsidR="0042014C">
        <w:rPr>
          <w:rFonts w:asciiTheme="minorHAnsi" w:hAnsiTheme="minorHAnsi" w:cs="Times New Roman"/>
          <w:sz w:val="24"/>
          <w:szCs w:val="24"/>
        </w:rPr>
        <w:t xml:space="preserve"> This is line with studies </w:t>
      </w:r>
      <w:r w:rsidR="0042014C" w:rsidRPr="00BE4E1A">
        <w:rPr>
          <w:rFonts w:asciiTheme="minorHAnsi" w:hAnsiTheme="minorHAnsi" w:cs="Times New Roman"/>
          <w:sz w:val="24"/>
          <w:szCs w:val="24"/>
        </w:rPr>
        <w:t>from other populations demonstrating the impact of sleep on academic functioning</w:t>
      </w:r>
      <w:r w:rsidR="002341CC"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{"citationID":"x6jw0bqU","properties":{"formattedCitation":"\\super 3\\nosupersub{}","plainCitation":"3","noteIndex":0},"citationItems":[{"id":4,"uris":["http://zotero.org/users/2437344/items/BVYZT3PX"],"uri":["http://zotero.org/users/2437344/items/BVYZT3PX"],"itemData":{"id":4,"type":"article-journal","title":"Sleep and Academic Performance in Undergraduates: A Multi-measure, Multi-predictor Approach","container-title":"Chronobiology International","page":"786-801","volume":"28","issue":"9","source":"CrossRef","DOI":"10.3109/07420528.2011.606518","ISSN":"0742-0528, 1525-6073","shortTitle":"Sleep and Academic Performance in Undergraduates","language":"en","author":[{"family":"Gomes","given":"Ana Allen"},{"family":"Tavares","given":"José"},{"family":"Azevedo","given":"Maria Helena P.","non-dropping-particle":"de"}],"issued":{"date-parts":[["2011",11]]}}}],"schema":"https://github.com/citation-style-language/schema/raw/master/csl-citation.json"} </w:instrText>
      </w:r>
      <w:r w:rsidR="002341CC" w:rsidRPr="00BE4E1A">
        <w:rPr>
          <w:rFonts w:asciiTheme="minorHAnsi" w:hAnsiTheme="minorHAnsi" w:cs="Times New Roman"/>
          <w:sz w:val="24"/>
          <w:szCs w:val="24"/>
        </w:rPr>
        <w:fldChar w:fldCharType="separate"/>
      </w:r>
      <w:r w:rsidR="002341CC" w:rsidRPr="00BE4E1A">
        <w:rPr>
          <w:sz w:val="24"/>
          <w:szCs w:val="24"/>
          <w:vertAlign w:val="superscript"/>
        </w:rPr>
        <w:t>3</w:t>
      </w:r>
      <w:r w:rsidR="002341CC" w:rsidRPr="00BE4E1A">
        <w:rPr>
          <w:rFonts w:asciiTheme="minorHAnsi" w:hAnsiTheme="minorHAnsi" w:cs="Times New Roman"/>
          <w:sz w:val="24"/>
          <w:szCs w:val="24"/>
        </w:rPr>
        <w:fldChar w:fldCharType="end"/>
      </w:r>
      <w:r w:rsidR="00E315D3" w:rsidRPr="00BE4E1A">
        <w:rPr>
          <w:rFonts w:asciiTheme="minorHAnsi" w:hAnsiTheme="minorHAnsi" w:cs="Times New Roman"/>
          <w:sz w:val="24"/>
          <w:szCs w:val="24"/>
        </w:rPr>
        <w:t xml:space="preserve"> </w:t>
      </w:r>
      <w:r w:rsidR="002341CC" w:rsidRPr="00BE4E1A">
        <w:rPr>
          <w:rFonts w:asciiTheme="minorHAnsi" w:hAnsiTheme="minorHAnsi" w:cs="Times New Roman"/>
          <w:sz w:val="24"/>
          <w:szCs w:val="24"/>
        </w:rPr>
        <w:t>and social functioning</w:t>
      </w:r>
      <w:r w:rsidR="00EF13C9" w:rsidRPr="00BE4E1A">
        <w:rPr>
          <w:rFonts w:asciiTheme="minorHAnsi" w:hAnsiTheme="minorHAnsi" w:cs="Times New Roman"/>
          <w:sz w:val="24"/>
          <w:szCs w:val="24"/>
        </w:rPr>
        <w:fldChar w:fldCharType="begin"/>
      </w:r>
      <w:r w:rsidR="00327208">
        <w:rPr>
          <w:rFonts w:asciiTheme="minorHAnsi" w:hAnsiTheme="minorHAnsi" w:cs="Times New Roman"/>
          <w:sz w:val="24"/>
          <w:szCs w:val="24"/>
        </w:rPr>
        <w:instrText xml:space="preserve"> ADDIN ZOTERO_ITEM CSL_CITATION {"citationID":"NDORd2uV","properties":{"formattedCitation":"\\super 36,37\\nosupersub{}","plainCitation":"36,37","noteIndex":0},"citationItems":[{"id":797,"uris":["http://zotero.org/users/2437344/items/JJ3HED7J"],"uri":["http://zotero.org/users/2437344/items/JJ3HED7J"],"itemData":{"id":797,"type":"article-journal","title":"Sleep loss causes social withdrawal and loneliness","container-title":"Nature Communications","volume":"9","issue":"1","source":"Crossref","URL":"http://www.nature.com/articles/s41467-018-05377-0","DOI":"10.1038/s41467-018-05377-0","ISSN":"2041-1723","language":"en","author":[{"family":"Simon","given":"Eti Ben"},{"family":"Walker","given":"Matthew P."}],"issued":{"date-parts":[["2018",12]]},"accessed":{"date-parts":[["2018",11,16]]}}},{"id":835,"uris":["http://zotero.org/users/2437344/items/577VK7MR"],"uri":["http://zotero.org/users/2437344/items/577VK7MR"],"itemData":{"id":835,"type":"article-journal","title":"Sleeping with one eye open: loneliness and sleep quality in young adults","container-title":"Psychological Medicine","page":"2177-2186","volume":"47","issue":"12","source":"Crossref","DOI":"10.1017/S0033291717000629","ISSN":"0033-2917, 1469-8978","shortTitle":"Sleeping with one eye open","language":"en","author":[{"family":"Matthews","given":"T."},{"family":"Danese","given":"A."},{"family":"Gregory","given":"A. M."},{"family":"Caspi","given":"A."},{"family":"Moffitt","given":"T. E."},{"family":"Arseneault","given":"L."}],"issued":{"date-parts":[["2017",9]]}}}],"schema":"https://github.com/citation-style-language/schema/raw/master/csl-citation.json"} </w:instrText>
      </w:r>
      <w:r w:rsidR="00EF13C9" w:rsidRPr="00BE4E1A">
        <w:rPr>
          <w:rFonts w:asciiTheme="minorHAnsi" w:hAnsiTheme="minorHAnsi" w:cs="Times New Roman"/>
          <w:sz w:val="24"/>
          <w:szCs w:val="24"/>
        </w:rPr>
        <w:fldChar w:fldCharType="separate"/>
      </w:r>
      <w:r w:rsidR="005553A5" w:rsidRPr="00BE4E1A">
        <w:rPr>
          <w:rFonts w:eastAsia="Times New Roman" w:cs="Times New Roman"/>
          <w:sz w:val="24"/>
          <w:vertAlign w:val="superscript"/>
        </w:rPr>
        <w:t>36,37</w:t>
      </w:r>
      <w:r w:rsidR="00EF13C9" w:rsidRPr="00BE4E1A">
        <w:rPr>
          <w:rFonts w:asciiTheme="minorHAnsi" w:hAnsiTheme="minorHAnsi" w:cs="Times New Roman"/>
          <w:sz w:val="24"/>
          <w:szCs w:val="24"/>
        </w:rPr>
        <w:fldChar w:fldCharType="end"/>
      </w:r>
      <w:r w:rsidR="002341CC" w:rsidRPr="00BE4E1A">
        <w:rPr>
          <w:rFonts w:asciiTheme="minorHAnsi" w:hAnsiTheme="minorHAnsi" w:cs="Times New Roman"/>
          <w:sz w:val="24"/>
          <w:szCs w:val="24"/>
        </w:rPr>
        <w:t>.</w:t>
      </w:r>
      <w:r w:rsidRPr="00BE4E1A">
        <w:rPr>
          <w:rFonts w:asciiTheme="minorHAnsi" w:hAnsiTheme="minorHAnsi" w:cs="Times New Roman"/>
          <w:sz w:val="24"/>
          <w:szCs w:val="24"/>
        </w:rPr>
        <w:t xml:space="preserve"> The current </w:t>
      </w:r>
      <w:r w:rsidRPr="00AA7047">
        <w:rPr>
          <w:rFonts w:asciiTheme="minorHAnsi" w:hAnsiTheme="minorHAnsi" w:cs="Times New Roman"/>
          <w:sz w:val="24"/>
          <w:szCs w:val="24"/>
        </w:rPr>
        <w:t xml:space="preserve">study highlights that fundamental aspects of moving to university, such as living with peers and </w:t>
      </w:r>
      <w:r w:rsidR="005B31EA">
        <w:rPr>
          <w:rFonts w:asciiTheme="minorHAnsi" w:hAnsiTheme="minorHAnsi" w:cs="Times New Roman"/>
          <w:sz w:val="24"/>
          <w:szCs w:val="24"/>
        </w:rPr>
        <w:t xml:space="preserve">a </w:t>
      </w:r>
      <w:r w:rsidRPr="00AA7047">
        <w:rPr>
          <w:rFonts w:asciiTheme="minorHAnsi" w:hAnsiTheme="minorHAnsi" w:cs="Times New Roman"/>
          <w:sz w:val="24"/>
          <w:szCs w:val="24"/>
        </w:rPr>
        <w:t>lack of academic structure, may be negatively impacting sleep</w:t>
      </w:r>
      <w:r w:rsidR="005B31EA">
        <w:rPr>
          <w:rFonts w:asciiTheme="minorHAnsi" w:hAnsiTheme="minorHAnsi" w:cs="Times New Roman"/>
          <w:sz w:val="24"/>
          <w:szCs w:val="24"/>
        </w:rPr>
        <w:t xml:space="preserve"> quality</w:t>
      </w:r>
      <w:r w:rsidRPr="00AA7047">
        <w:rPr>
          <w:rFonts w:asciiTheme="minorHAnsi" w:hAnsiTheme="minorHAnsi" w:cs="Times New Roman"/>
          <w:sz w:val="24"/>
          <w:szCs w:val="24"/>
        </w:rPr>
        <w:t xml:space="preserve">. To minimise the risk </w:t>
      </w:r>
      <w:r w:rsidR="005B31EA">
        <w:rPr>
          <w:rFonts w:asciiTheme="minorHAnsi" w:hAnsiTheme="minorHAnsi" w:cs="Times New Roman"/>
          <w:sz w:val="24"/>
          <w:szCs w:val="24"/>
        </w:rPr>
        <w:t xml:space="preserve">of </w:t>
      </w:r>
      <w:r w:rsidR="005B31EA">
        <w:rPr>
          <w:rFonts w:asciiTheme="minorHAnsi" w:hAnsiTheme="minorHAnsi" w:cs="Times New Roman"/>
          <w:sz w:val="24"/>
          <w:szCs w:val="24"/>
        </w:rPr>
        <w:lastRenderedPageBreak/>
        <w:t>poor sleep quality</w:t>
      </w:r>
      <w:r w:rsidRPr="00AA7047">
        <w:rPr>
          <w:rFonts w:asciiTheme="minorHAnsi" w:hAnsiTheme="minorHAnsi" w:cs="Times New Roman"/>
          <w:sz w:val="24"/>
          <w:szCs w:val="24"/>
        </w:rPr>
        <w:t xml:space="preserve"> in first year students, unique aspects of the campus environment must be identified and addressed. </w:t>
      </w:r>
    </w:p>
    <w:p w14:paraId="0D3F1518" w14:textId="77777777" w:rsidR="0053337B" w:rsidRPr="00AA7047" w:rsidRDefault="0053337B" w:rsidP="0053337B">
      <w:pPr>
        <w:rPr>
          <w:rFonts w:asciiTheme="minorHAnsi" w:hAnsiTheme="minorHAnsi" w:cs="Times New Roman"/>
          <w:b/>
          <w:sz w:val="24"/>
          <w:szCs w:val="24"/>
        </w:rPr>
      </w:pPr>
      <w:r w:rsidRPr="00AA7047">
        <w:rPr>
          <w:rFonts w:asciiTheme="minorHAnsi" w:hAnsiTheme="minorHAnsi" w:cs="Times New Roman"/>
          <w:b/>
          <w:sz w:val="24"/>
          <w:szCs w:val="24"/>
        </w:rPr>
        <w:br w:type="page"/>
      </w:r>
    </w:p>
    <w:p w14:paraId="4818FDC1" w14:textId="77777777" w:rsidR="0053337B" w:rsidRPr="00AA7047" w:rsidRDefault="0053337B" w:rsidP="001003EE">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Acknowledgements</w:t>
      </w:r>
    </w:p>
    <w:p w14:paraId="01CBAC42" w14:textId="77777777" w:rsidR="0053337B" w:rsidRPr="00AA7047" w:rsidRDefault="0053337B" w:rsidP="0053337B">
      <w:pPr>
        <w:spacing w:line="480" w:lineRule="auto"/>
        <w:jc w:val="both"/>
        <w:rPr>
          <w:rFonts w:asciiTheme="minorHAnsi" w:hAnsiTheme="minorHAnsi" w:cs="Times New Roman"/>
          <w:sz w:val="24"/>
          <w:szCs w:val="24"/>
        </w:rPr>
      </w:pPr>
      <w:r w:rsidRPr="00AA7047">
        <w:rPr>
          <w:rFonts w:asciiTheme="minorHAnsi" w:hAnsiTheme="minorHAnsi" w:cs="Times New Roman"/>
          <w:sz w:val="24"/>
          <w:szCs w:val="24"/>
        </w:rPr>
        <w:t>This project was funded by a University of York Department of Education Small Grant. We thank Kirsty Hensleigh and Ayesha Sheikh for their contribution to the early stages of the thematic analysis.</w:t>
      </w:r>
    </w:p>
    <w:p w14:paraId="7D9C1CF7" w14:textId="77777777" w:rsidR="0053337B" w:rsidRPr="00AA7047" w:rsidRDefault="0053337B" w:rsidP="0053337B">
      <w:pPr>
        <w:spacing w:line="480" w:lineRule="auto"/>
        <w:jc w:val="both"/>
        <w:rPr>
          <w:rFonts w:asciiTheme="minorHAnsi" w:hAnsiTheme="minorHAnsi" w:cs="Times New Roman"/>
          <w:sz w:val="24"/>
          <w:szCs w:val="24"/>
        </w:rPr>
      </w:pPr>
    </w:p>
    <w:p w14:paraId="69102A63" w14:textId="77777777" w:rsidR="0053337B" w:rsidRPr="00AA7047" w:rsidRDefault="0053337B" w:rsidP="0053337B">
      <w:pPr>
        <w:spacing w:line="480" w:lineRule="auto"/>
        <w:jc w:val="both"/>
        <w:rPr>
          <w:rFonts w:asciiTheme="minorHAnsi" w:hAnsiTheme="minorHAnsi" w:cs="Times New Roman"/>
          <w:b/>
          <w:sz w:val="24"/>
          <w:szCs w:val="24"/>
        </w:rPr>
      </w:pPr>
      <w:r w:rsidRPr="00AA7047">
        <w:rPr>
          <w:rFonts w:asciiTheme="minorHAnsi" w:hAnsiTheme="minorHAnsi" w:cs="Times New Roman"/>
        </w:rPr>
        <w:br w:type="page"/>
      </w:r>
    </w:p>
    <w:p w14:paraId="2C371612" w14:textId="77777777" w:rsidR="0053337B" w:rsidRPr="00AA7047" w:rsidRDefault="0053337B" w:rsidP="001003EE">
      <w:pPr>
        <w:pStyle w:val="Heading2"/>
        <w:numPr>
          <w:ilvl w:val="0"/>
          <w:numId w:val="0"/>
        </w:numPr>
        <w:ind w:left="360" w:hanging="360"/>
        <w:rPr>
          <w:rFonts w:asciiTheme="minorHAnsi" w:hAnsiTheme="minorHAnsi" w:cs="Times New Roman"/>
        </w:rPr>
      </w:pPr>
      <w:r w:rsidRPr="00AA7047">
        <w:rPr>
          <w:rFonts w:asciiTheme="minorHAnsi" w:hAnsiTheme="minorHAnsi" w:cs="Times New Roman"/>
        </w:rPr>
        <w:lastRenderedPageBreak/>
        <w:t>References</w:t>
      </w:r>
    </w:p>
    <w:p w14:paraId="20A9CA2D" w14:textId="77777777" w:rsidR="00327208" w:rsidRPr="00327208" w:rsidRDefault="00327208" w:rsidP="00327208">
      <w:pPr>
        <w:pStyle w:val="Bibliography"/>
        <w:rPr>
          <w:sz w:val="24"/>
        </w:rPr>
      </w:pPr>
      <w:r>
        <w:rPr>
          <w:rFonts w:asciiTheme="minorHAnsi" w:hAnsiTheme="minorHAnsi"/>
        </w:rPr>
        <w:fldChar w:fldCharType="begin"/>
      </w:r>
      <w:r>
        <w:rPr>
          <w:rFonts w:asciiTheme="minorHAnsi" w:hAnsiTheme="minorHAnsi"/>
        </w:rPr>
        <w:instrText xml:space="preserve"> ADDIN ZOTERO_BIBL {"uncited":[],"omitted":[],"custom":[]} CSL_BIBLIOGRAPHY </w:instrText>
      </w:r>
      <w:r>
        <w:rPr>
          <w:rFonts w:asciiTheme="minorHAnsi" w:hAnsiTheme="minorHAnsi"/>
        </w:rPr>
        <w:fldChar w:fldCharType="separate"/>
      </w:r>
      <w:r w:rsidRPr="00327208">
        <w:rPr>
          <w:sz w:val="24"/>
        </w:rPr>
        <w:t>1.</w:t>
      </w:r>
      <w:r w:rsidRPr="00327208">
        <w:rPr>
          <w:sz w:val="24"/>
        </w:rPr>
        <w:tab/>
        <w:t xml:space="preserve">Lund, H. G., Reider, B. D., Whiting, A. B. &amp; Prichard, J. R. Sleep Patterns and Predictors of Disturbed Sleep in a Large Population of College Students. </w:t>
      </w:r>
      <w:r w:rsidRPr="00327208">
        <w:rPr>
          <w:i/>
          <w:iCs/>
          <w:sz w:val="24"/>
        </w:rPr>
        <w:t>J. Adolesc. Health</w:t>
      </w:r>
      <w:r w:rsidRPr="00327208">
        <w:rPr>
          <w:sz w:val="24"/>
        </w:rPr>
        <w:t xml:space="preserve"> </w:t>
      </w:r>
      <w:r w:rsidRPr="00327208">
        <w:rPr>
          <w:b/>
          <w:bCs/>
          <w:sz w:val="24"/>
        </w:rPr>
        <w:t>46</w:t>
      </w:r>
      <w:r w:rsidRPr="00327208">
        <w:rPr>
          <w:sz w:val="24"/>
        </w:rPr>
        <w:t>, 124–132 (2010).</w:t>
      </w:r>
    </w:p>
    <w:p w14:paraId="2CBDEFB3" w14:textId="77777777" w:rsidR="00327208" w:rsidRPr="00327208" w:rsidRDefault="00327208" w:rsidP="00327208">
      <w:pPr>
        <w:pStyle w:val="Bibliography"/>
        <w:rPr>
          <w:sz w:val="24"/>
        </w:rPr>
      </w:pPr>
      <w:r w:rsidRPr="00327208">
        <w:rPr>
          <w:sz w:val="24"/>
        </w:rPr>
        <w:t>2.</w:t>
      </w:r>
      <w:r w:rsidRPr="00327208">
        <w:rPr>
          <w:sz w:val="24"/>
        </w:rPr>
        <w:tab/>
        <w:t xml:space="preserve">Harvey, A. G., Stinson, K., Whitaker, K. L., Moskovitz, D. &amp; Virk, H. The subjective meaning of sleep quality: a comparison of individuals with and without insomnia. </w:t>
      </w:r>
      <w:r w:rsidRPr="00327208">
        <w:rPr>
          <w:i/>
          <w:iCs/>
          <w:sz w:val="24"/>
        </w:rPr>
        <w:t>Sleep</w:t>
      </w:r>
      <w:r w:rsidRPr="00327208">
        <w:rPr>
          <w:sz w:val="24"/>
        </w:rPr>
        <w:t xml:space="preserve"> </w:t>
      </w:r>
      <w:r w:rsidRPr="00327208">
        <w:rPr>
          <w:b/>
          <w:bCs/>
          <w:sz w:val="24"/>
        </w:rPr>
        <w:t>31</w:t>
      </w:r>
      <w:r w:rsidRPr="00327208">
        <w:rPr>
          <w:sz w:val="24"/>
        </w:rPr>
        <w:t>, 383–393 (2008).</w:t>
      </w:r>
    </w:p>
    <w:p w14:paraId="0DA16738" w14:textId="77777777" w:rsidR="00327208" w:rsidRPr="00327208" w:rsidRDefault="00327208" w:rsidP="00327208">
      <w:pPr>
        <w:pStyle w:val="Bibliography"/>
        <w:rPr>
          <w:sz w:val="24"/>
        </w:rPr>
      </w:pPr>
      <w:r w:rsidRPr="00327208">
        <w:rPr>
          <w:sz w:val="24"/>
        </w:rPr>
        <w:t>3.</w:t>
      </w:r>
      <w:r w:rsidRPr="00327208">
        <w:rPr>
          <w:sz w:val="24"/>
        </w:rPr>
        <w:tab/>
        <w:t xml:space="preserve">Gomes, A. A., Tavares, J. &amp; de Azevedo, M. H. P. Sleep and Academic Performance in Undergraduates: A Multi-measure, Multi-predictor Approach. </w:t>
      </w:r>
      <w:r w:rsidRPr="00327208">
        <w:rPr>
          <w:i/>
          <w:iCs/>
          <w:sz w:val="24"/>
        </w:rPr>
        <w:t>Chronobiol. Int.</w:t>
      </w:r>
      <w:r w:rsidRPr="00327208">
        <w:rPr>
          <w:sz w:val="24"/>
        </w:rPr>
        <w:t xml:space="preserve"> </w:t>
      </w:r>
      <w:r w:rsidRPr="00327208">
        <w:rPr>
          <w:b/>
          <w:bCs/>
          <w:sz w:val="24"/>
        </w:rPr>
        <w:t>28</w:t>
      </w:r>
      <w:r w:rsidRPr="00327208">
        <w:rPr>
          <w:sz w:val="24"/>
        </w:rPr>
        <w:t>, 786–801 (2011).</w:t>
      </w:r>
    </w:p>
    <w:p w14:paraId="040183DF" w14:textId="77777777" w:rsidR="00327208" w:rsidRPr="00327208" w:rsidRDefault="00327208" w:rsidP="00327208">
      <w:pPr>
        <w:pStyle w:val="Bibliography"/>
        <w:rPr>
          <w:sz w:val="24"/>
        </w:rPr>
      </w:pPr>
      <w:r w:rsidRPr="00327208">
        <w:rPr>
          <w:sz w:val="24"/>
        </w:rPr>
        <w:t>4.</w:t>
      </w:r>
      <w:r w:rsidRPr="00327208">
        <w:rPr>
          <w:sz w:val="24"/>
        </w:rPr>
        <w:tab/>
        <w:t xml:space="preserve">Freeman, D. </w:t>
      </w:r>
      <w:r w:rsidRPr="00327208">
        <w:rPr>
          <w:i/>
          <w:iCs/>
          <w:sz w:val="24"/>
        </w:rPr>
        <w:t>et al.</w:t>
      </w:r>
      <w:r w:rsidRPr="00327208">
        <w:rPr>
          <w:sz w:val="24"/>
        </w:rPr>
        <w:t xml:space="preserve"> The effects of improving sleep on mental health (OASIS): a randomised controlled trial with mediation analysis. </w:t>
      </w:r>
      <w:r w:rsidRPr="00327208">
        <w:rPr>
          <w:i/>
          <w:iCs/>
          <w:sz w:val="24"/>
        </w:rPr>
        <w:t>Lancet Psychiatry</w:t>
      </w:r>
      <w:r w:rsidRPr="00327208">
        <w:rPr>
          <w:sz w:val="24"/>
        </w:rPr>
        <w:t xml:space="preserve"> </w:t>
      </w:r>
      <w:r w:rsidRPr="00327208">
        <w:rPr>
          <w:b/>
          <w:bCs/>
          <w:sz w:val="24"/>
        </w:rPr>
        <w:t>4</w:t>
      </w:r>
      <w:r w:rsidRPr="00327208">
        <w:rPr>
          <w:sz w:val="24"/>
        </w:rPr>
        <w:t>, 749–758 (2017).</w:t>
      </w:r>
    </w:p>
    <w:p w14:paraId="492CC226" w14:textId="77777777" w:rsidR="00327208" w:rsidRPr="00327208" w:rsidRDefault="00327208" w:rsidP="00327208">
      <w:pPr>
        <w:pStyle w:val="Bibliography"/>
        <w:rPr>
          <w:sz w:val="24"/>
        </w:rPr>
      </w:pPr>
      <w:r w:rsidRPr="00327208">
        <w:rPr>
          <w:sz w:val="24"/>
        </w:rPr>
        <w:t>5.</w:t>
      </w:r>
      <w:r w:rsidRPr="00327208">
        <w:rPr>
          <w:sz w:val="24"/>
        </w:rPr>
        <w:tab/>
        <w:t xml:space="preserve">Hunt, J. &amp; Eisenberg, D. Mental Health Problems and Help-Seeking Behavior Among College Students. </w:t>
      </w:r>
      <w:r w:rsidRPr="00327208">
        <w:rPr>
          <w:i/>
          <w:iCs/>
          <w:sz w:val="24"/>
        </w:rPr>
        <w:t>J. Adolesc. Health</w:t>
      </w:r>
      <w:r w:rsidRPr="00327208">
        <w:rPr>
          <w:sz w:val="24"/>
        </w:rPr>
        <w:t xml:space="preserve"> </w:t>
      </w:r>
      <w:r w:rsidRPr="00327208">
        <w:rPr>
          <w:b/>
          <w:bCs/>
          <w:sz w:val="24"/>
        </w:rPr>
        <w:t>46</w:t>
      </w:r>
      <w:r w:rsidRPr="00327208">
        <w:rPr>
          <w:sz w:val="24"/>
        </w:rPr>
        <w:t>, 3–10 (2010).</w:t>
      </w:r>
    </w:p>
    <w:p w14:paraId="5521183A" w14:textId="77777777" w:rsidR="00327208" w:rsidRPr="00327208" w:rsidRDefault="00327208" w:rsidP="00327208">
      <w:pPr>
        <w:pStyle w:val="Bibliography"/>
        <w:rPr>
          <w:sz w:val="24"/>
        </w:rPr>
      </w:pPr>
      <w:r w:rsidRPr="00327208">
        <w:rPr>
          <w:sz w:val="24"/>
        </w:rPr>
        <w:t>6.</w:t>
      </w:r>
      <w:r w:rsidRPr="00327208">
        <w:rPr>
          <w:sz w:val="24"/>
        </w:rPr>
        <w:tab/>
        <w:t xml:space="preserve">Rogojanski, J., Carney, C. E. &amp; Monson, C. M. Interpersonal factors in insomnia: A model for integrating bed partners into cognitive behavioral therapy for insomnia. </w:t>
      </w:r>
      <w:r w:rsidRPr="00327208">
        <w:rPr>
          <w:i/>
          <w:iCs/>
          <w:sz w:val="24"/>
        </w:rPr>
        <w:t>Sleep Med. Rev.</w:t>
      </w:r>
      <w:r w:rsidRPr="00327208">
        <w:rPr>
          <w:sz w:val="24"/>
        </w:rPr>
        <w:t xml:space="preserve"> </w:t>
      </w:r>
      <w:r w:rsidRPr="00327208">
        <w:rPr>
          <w:b/>
          <w:bCs/>
          <w:sz w:val="24"/>
        </w:rPr>
        <w:t>17</w:t>
      </w:r>
      <w:r w:rsidRPr="00327208">
        <w:rPr>
          <w:sz w:val="24"/>
        </w:rPr>
        <w:t>, 55–64 (2013).</w:t>
      </w:r>
    </w:p>
    <w:p w14:paraId="71AB3C8A" w14:textId="77777777" w:rsidR="00327208" w:rsidRPr="00327208" w:rsidRDefault="00327208" w:rsidP="00327208">
      <w:pPr>
        <w:pStyle w:val="Bibliography"/>
        <w:rPr>
          <w:sz w:val="24"/>
        </w:rPr>
      </w:pPr>
      <w:r w:rsidRPr="00327208">
        <w:rPr>
          <w:sz w:val="24"/>
        </w:rPr>
        <w:t>7.</w:t>
      </w:r>
      <w:r w:rsidRPr="00327208">
        <w:rPr>
          <w:sz w:val="24"/>
        </w:rPr>
        <w:tab/>
        <w:t xml:space="preserve">Jenni, O. G., Fuhrer, H. Z., Iglowstein, I., Molinari, L. &amp; Largo, R. H. A Longitudinal Study of Bed Sharing and Sleep Problems Among Swiss Children in the First 10 Years of Life. </w:t>
      </w:r>
      <w:r w:rsidRPr="00327208">
        <w:rPr>
          <w:i/>
          <w:iCs/>
          <w:sz w:val="24"/>
        </w:rPr>
        <w:t>Pediatrics</w:t>
      </w:r>
      <w:r w:rsidRPr="00327208">
        <w:rPr>
          <w:sz w:val="24"/>
        </w:rPr>
        <w:t xml:space="preserve"> </w:t>
      </w:r>
      <w:r w:rsidRPr="00327208">
        <w:rPr>
          <w:b/>
          <w:bCs/>
          <w:sz w:val="24"/>
        </w:rPr>
        <w:t>115</w:t>
      </w:r>
      <w:r w:rsidRPr="00327208">
        <w:rPr>
          <w:sz w:val="24"/>
        </w:rPr>
        <w:t>, 233–240 (2005).</w:t>
      </w:r>
    </w:p>
    <w:p w14:paraId="513E614F" w14:textId="77777777" w:rsidR="00327208" w:rsidRPr="00327208" w:rsidRDefault="00327208" w:rsidP="00327208">
      <w:pPr>
        <w:pStyle w:val="Bibliography"/>
        <w:rPr>
          <w:sz w:val="24"/>
        </w:rPr>
      </w:pPr>
      <w:r w:rsidRPr="00327208">
        <w:rPr>
          <w:sz w:val="24"/>
        </w:rPr>
        <w:t>8.</w:t>
      </w:r>
      <w:r w:rsidRPr="00327208">
        <w:rPr>
          <w:sz w:val="24"/>
        </w:rPr>
        <w:tab/>
        <w:t xml:space="preserve">Knowlden, A. P., Sharma, M. &amp; Bernard, A. L. A Theory of Planned Behavior Research Model for Predicting the Sleep Intentions and Behaviors of Undergraduate College Students. </w:t>
      </w:r>
      <w:r w:rsidRPr="00327208">
        <w:rPr>
          <w:i/>
          <w:iCs/>
          <w:sz w:val="24"/>
        </w:rPr>
        <w:t>J. Prim. Prev.</w:t>
      </w:r>
      <w:r w:rsidRPr="00327208">
        <w:rPr>
          <w:sz w:val="24"/>
        </w:rPr>
        <w:t xml:space="preserve"> </w:t>
      </w:r>
      <w:r w:rsidRPr="00327208">
        <w:rPr>
          <w:b/>
          <w:bCs/>
          <w:sz w:val="24"/>
        </w:rPr>
        <w:t>33</w:t>
      </w:r>
      <w:r w:rsidRPr="00327208">
        <w:rPr>
          <w:sz w:val="24"/>
        </w:rPr>
        <w:t>, 19–31 (2012).</w:t>
      </w:r>
    </w:p>
    <w:p w14:paraId="6127F22F" w14:textId="77777777" w:rsidR="00327208" w:rsidRPr="00327208" w:rsidRDefault="00327208" w:rsidP="00327208">
      <w:pPr>
        <w:pStyle w:val="Bibliography"/>
        <w:rPr>
          <w:sz w:val="24"/>
        </w:rPr>
      </w:pPr>
      <w:r w:rsidRPr="00327208">
        <w:rPr>
          <w:sz w:val="24"/>
        </w:rPr>
        <w:lastRenderedPageBreak/>
        <w:t>9.</w:t>
      </w:r>
      <w:r w:rsidRPr="00327208">
        <w:rPr>
          <w:sz w:val="24"/>
        </w:rPr>
        <w:tab/>
        <w:t xml:space="preserve">Pedersen, E. R. &amp; LaBrie, J. Partying Before the Party: Examining Prepartying Behavior Among College Students. </w:t>
      </w:r>
      <w:r w:rsidRPr="00327208">
        <w:rPr>
          <w:i/>
          <w:iCs/>
          <w:sz w:val="24"/>
        </w:rPr>
        <w:t>J. Am. Coll. Health</w:t>
      </w:r>
      <w:r w:rsidRPr="00327208">
        <w:rPr>
          <w:sz w:val="24"/>
        </w:rPr>
        <w:t xml:space="preserve"> </w:t>
      </w:r>
      <w:r w:rsidRPr="00327208">
        <w:rPr>
          <w:b/>
          <w:bCs/>
          <w:sz w:val="24"/>
        </w:rPr>
        <w:t>56</w:t>
      </w:r>
      <w:r w:rsidRPr="00327208">
        <w:rPr>
          <w:sz w:val="24"/>
        </w:rPr>
        <w:t>, 237–245 (2007).</w:t>
      </w:r>
    </w:p>
    <w:p w14:paraId="5482D0C9" w14:textId="77777777" w:rsidR="00327208" w:rsidRPr="00327208" w:rsidRDefault="00327208" w:rsidP="00327208">
      <w:pPr>
        <w:pStyle w:val="Bibliography"/>
        <w:rPr>
          <w:sz w:val="24"/>
        </w:rPr>
      </w:pPr>
      <w:r w:rsidRPr="00327208">
        <w:rPr>
          <w:sz w:val="24"/>
        </w:rPr>
        <w:t>10.</w:t>
      </w:r>
      <w:r w:rsidRPr="00327208">
        <w:rPr>
          <w:sz w:val="24"/>
        </w:rPr>
        <w:tab/>
        <w:t xml:space="preserve">Stansfeld, S. A. &amp; Matheson, M. P. Noise pollution: non-auditory effects on health. </w:t>
      </w:r>
      <w:r w:rsidRPr="00327208">
        <w:rPr>
          <w:i/>
          <w:iCs/>
          <w:sz w:val="24"/>
        </w:rPr>
        <w:t>Br. Med. Bull.</w:t>
      </w:r>
      <w:r w:rsidRPr="00327208">
        <w:rPr>
          <w:sz w:val="24"/>
        </w:rPr>
        <w:t xml:space="preserve"> </w:t>
      </w:r>
      <w:r w:rsidRPr="00327208">
        <w:rPr>
          <w:b/>
          <w:bCs/>
          <w:sz w:val="24"/>
        </w:rPr>
        <w:t>68</w:t>
      </w:r>
      <w:r w:rsidRPr="00327208">
        <w:rPr>
          <w:sz w:val="24"/>
        </w:rPr>
        <w:t>, 243–257 (2003).</w:t>
      </w:r>
    </w:p>
    <w:p w14:paraId="39909572" w14:textId="77777777" w:rsidR="00327208" w:rsidRPr="00327208" w:rsidRDefault="00327208" w:rsidP="00327208">
      <w:pPr>
        <w:pStyle w:val="Bibliography"/>
        <w:rPr>
          <w:sz w:val="24"/>
        </w:rPr>
      </w:pPr>
      <w:r w:rsidRPr="00327208">
        <w:rPr>
          <w:sz w:val="24"/>
        </w:rPr>
        <w:t>11.</w:t>
      </w:r>
      <w:r w:rsidRPr="00327208">
        <w:rPr>
          <w:sz w:val="24"/>
        </w:rPr>
        <w:tab/>
        <w:t xml:space="preserve">Walsh, A., Taylor, C. &amp; Brennick, D. Factors That Influence Campus Dwelling University Students’ Facility to Practice Healthy Living Guidelines. </w:t>
      </w:r>
      <w:r w:rsidRPr="00327208">
        <w:rPr>
          <w:i/>
          <w:iCs/>
          <w:sz w:val="24"/>
        </w:rPr>
        <w:t>Can. J. Nurs. Res.</w:t>
      </w:r>
      <w:r w:rsidRPr="00327208">
        <w:rPr>
          <w:sz w:val="24"/>
        </w:rPr>
        <w:t xml:space="preserve"> </w:t>
      </w:r>
      <w:r w:rsidRPr="00327208">
        <w:rPr>
          <w:b/>
          <w:bCs/>
          <w:sz w:val="24"/>
        </w:rPr>
        <w:t>50</w:t>
      </w:r>
      <w:r w:rsidRPr="00327208">
        <w:rPr>
          <w:sz w:val="24"/>
        </w:rPr>
        <w:t>, 57–63 (2018).</w:t>
      </w:r>
    </w:p>
    <w:p w14:paraId="7AC21BDD" w14:textId="77777777" w:rsidR="00327208" w:rsidRPr="00327208" w:rsidRDefault="00327208" w:rsidP="00327208">
      <w:pPr>
        <w:pStyle w:val="Bibliography"/>
        <w:rPr>
          <w:sz w:val="24"/>
        </w:rPr>
      </w:pPr>
      <w:r w:rsidRPr="00327208">
        <w:rPr>
          <w:sz w:val="24"/>
        </w:rPr>
        <w:t>12.</w:t>
      </w:r>
      <w:r w:rsidRPr="00327208">
        <w:rPr>
          <w:sz w:val="24"/>
        </w:rPr>
        <w:tab/>
        <w:t xml:space="preserve">Zunhammer, M., Eichhammer, P. &amp; Busch, V. Sleep Quality during Exam Stress: The Role of Alcohol, Caffeine and Nicotine. </w:t>
      </w:r>
      <w:r w:rsidRPr="00327208">
        <w:rPr>
          <w:i/>
          <w:iCs/>
          <w:sz w:val="24"/>
        </w:rPr>
        <w:t>PLoS ONE</w:t>
      </w:r>
      <w:r w:rsidRPr="00327208">
        <w:rPr>
          <w:sz w:val="24"/>
        </w:rPr>
        <w:t xml:space="preserve"> </w:t>
      </w:r>
      <w:r w:rsidRPr="00327208">
        <w:rPr>
          <w:b/>
          <w:bCs/>
          <w:sz w:val="24"/>
        </w:rPr>
        <w:t>9</w:t>
      </w:r>
      <w:r w:rsidRPr="00327208">
        <w:rPr>
          <w:sz w:val="24"/>
        </w:rPr>
        <w:t>, e109490 (2014).</w:t>
      </w:r>
    </w:p>
    <w:p w14:paraId="03B3EB3E" w14:textId="77777777" w:rsidR="00327208" w:rsidRPr="00327208" w:rsidRDefault="00327208" w:rsidP="00327208">
      <w:pPr>
        <w:pStyle w:val="Bibliography"/>
        <w:rPr>
          <w:sz w:val="24"/>
        </w:rPr>
      </w:pPr>
      <w:r w:rsidRPr="00327208">
        <w:rPr>
          <w:sz w:val="24"/>
        </w:rPr>
        <w:t>13.</w:t>
      </w:r>
      <w:r w:rsidRPr="00327208">
        <w:rPr>
          <w:sz w:val="24"/>
        </w:rPr>
        <w:tab/>
        <w:t xml:space="preserve">Galambos, N. L., Dalton, A. L. &amp; Maggs, J. L. Losing Sleep Over It: Daily Variation in Sleep Quantity and Quality in Canadian Students’ First Semester of University. </w:t>
      </w:r>
      <w:r w:rsidRPr="00327208">
        <w:rPr>
          <w:i/>
          <w:iCs/>
          <w:sz w:val="24"/>
        </w:rPr>
        <w:t>J. Res. Adolesc.</w:t>
      </w:r>
      <w:r w:rsidRPr="00327208">
        <w:rPr>
          <w:sz w:val="24"/>
        </w:rPr>
        <w:t xml:space="preserve"> </w:t>
      </w:r>
      <w:r w:rsidRPr="00327208">
        <w:rPr>
          <w:b/>
          <w:bCs/>
          <w:sz w:val="24"/>
        </w:rPr>
        <w:t>19</w:t>
      </w:r>
      <w:r w:rsidRPr="00327208">
        <w:rPr>
          <w:sz w:val="24"/>
        </w:rPr>
        <w:t>, 741–761 (2009).</w:t>
      </w:r>
    </w:p>
    <w:p w14:paraId="28546A0A" w14:textId="77777777" w:rsidR="00327208" w:rsidRPr="00327208" w:rsidRDefault="00327208" w:rsidP="00327208">
      <w:pPr>
        <w:pStyle w:val="Bibliography"/>
        <w:rPr>
          <w:sz w:val="24"/>
        </w:rPr>
      </w:pPr>
      <w:r w:rsidRPr="00327208">
        <w:rPr>
          <w:sz w:val="24"/>
        </w:rPr>
        <w:t>14.</w:t>
      </w:r>
      <w:r w:rsidRPr="00327208">
        <w:rPr>
          <w:sz w:val="24"/>
        </w:rPr>
        <w:tab/>
        <w:t xml:space="preserve">Phillips, A. J. K. </w:t>
      </w:r>
      <w:r w:rsidRPr="00327208">
        <w:rPr>
          <w:i/>
          <w:iCs/>
          <w:sz w:val="24"/>
        </w:rPr>
        <w:t>et al.</w:t>
      </w:r>
      <w:r w:rsidRPr="00327208">
        <w:rPr>
          <w:sz w:val="24"/>
        </w:rPr>
        <w:t xml:space="preserve"> Irregular sleep/wake patterns are associated with poorer academic performance and delayed circadian and sleep/wake timing. </w:t>
      </w:r>
      <w:r w:rsidRPr="00327208">
        <w:rPr>
          <w:i/>
          <w:iCs/>
          <w:sz w:val="24"/>
        </w:rPr>
        <w:t>Sci. Rep.</w:t>
      </w:r>
      <w:r w:rsidRPr="00327208">
        <w:rPr>
          <w:sz w:val="24"/>
        </w:rPr>
        <w:t xml:space="preserve"> </w:t>
      </w:r>
      <w:r w:rsidRPr="00327208">
        <w:rPr>
          <w:b/>
          <w:bCs/>
          <w:sz w:val="24"/>
        </w:rPr>
        <w:t>7</w:t>
      </w:r>
      <w:r w:rsidRPr="00327208">
        <w:rPr>
          <w:sz w:val="24"/>
        </w:rPr>
        <w:t>, 3216 (2017).</w:t>
      </w:r>
    </w:p>
    <w:p w14:paraId="4974C42B" w14:textId="77777777" w:rsidR="00327208" w:rsidRPr="00327208" w:rsidRDefault="00327208" w:rsidP="00327208">
      <w:pPr>
        <w:pStyle w:val="Bibliography"/>
        <w:rPr>
          <w:sz w:val="24"/>
        </w:rPr>
      </w:pPr>
      <w:r w:rsidRPr="00327208">
        <w:rPr>
          <w:sz w:val="24"/>
        </w:rPr>
        <w:t>15.</w:t>
      </w:r>
      <w:r w:rsidRPr="00327208">
        <w:rPr>
          <w:sz w:val="24"/>
        </w:rPr>
        <w:tab/>
        <w:t xml:space="preserve">Guest, G., Bunce, A. &amp; Johnson, L. How Many Interviews Are Enough?: An Experiment with Data Saturation and Variability. </w:t>
      </w:r>
      <w:r w:rsidRPr="00327208">
        <w:rPr>
          <w:i/>
          <w:iCs/>
          <w:sz w:val="24"/>
        </w:rPr>
        <w:t>Field Methods</w:t>
      </w:r>
      <w:r w:rsidRPr="00327208">
        <w:rPr>
          <w:sz w:val="24"/>
        </w:rPr>
        <w:t xml:space="preserve"> </w:t>
      </w:r>
      <w:r w:rsidRPr="00327208">
        <w:rPr>
          <w:b/>
          <w:bCs/>
          <w:sz w:val="24"/>
        </w:rPr>
        <w:t>18</w:t>
      </w:r>
      <w:r w:rsidRPr="00327208">
        <w:rPr>
          <w:sz w:val="24"/>
        </w:rPr>
        <w:t>, 59–82 (2006).</w:t>
      </w:r>
    </w:p>
    <w:p w14:paraId="1F968ADA" w14:textId="77777777" w:rsidR="00327208" w:rsidRPr="00327208" w:rsidRDefault="00327208" w:rsidP="00327208">
      <w:pPr>
        <w:pStyle w:val="Bibliography"/>
        <w:rPr>
          <w:sz w:val="24"/>
        </w:rPr>
      </w:pPr>
      <w:r w:rsidRPr="00327208">
        <w:rPr>
          <w:sz w:val="24"/>
        </w:rPr>
        <w:t>16.</w:t>
      </w:r>
      <w:r w:rsidRPr="00327208">
        <w:rPr>
          <w:sz w:val="24"/>
        </w:rPr>
        <w:tab/>
        <w:t xml:space="preserve">Kaiser, K. Protecting Respondent Confidentiality in Qualitative Research. </w:t>
      </w:r>
      <w:r w:rsidRPr="00327208">
        <w:rPr>
          <w:i/>
          <w:iCs/>
          <w:sz w:val="24"/>
        </w:rPr>
        <w:t>Qual. Health Res.</w:t>
      </w:r>
      <w:r w:rsidRPr="00327208">
        <w:rPr>
          <w:sz w:val="24"/>
        </w:rPr>
        <w:t xml:space="preserve"> </w:t>
      </w:r>
      <w:r w:rsidRPr="00327208">
        <w:rPr>
          <w:b/>
          <w:bCs/>
          <w:sz w:val="24"/>
        </w:rPr>
        <w:t>19</w:t>
      </w:r>
      <w:r w:rsidRPr="00327208">
        <w:rPr>
          <w:sz w:val="24"/>
        </w:rPr>
        <w:t>, 1632–1641 (2009).</w:t>
      </w:r>
    </w:p>
    <w:p w14:paraId="6D598FE1" w14:textId="77777777" w:rsidR="00327208" w:rsidRPr="00327208" w:rsidRDefault="00327208" w:rsidP="00327208">
      <w:pPr>
        <w:pStyle w:val="Bibliography"/>
        <w:rPr>
          <w:sz w:val="24"/>
        </w:rPr>
      </w:pPr>
      <w:r w:rsidRPr="00327208">
        <w:rPr>
          <w:sz w:val="24"/>
        </w:rPr>
        <w:t>17.</w:t>
      </w:r>
      <w:r w:rsidRPr="00327208">
        <w:rPr>
          <w:sz w:val="24"/>
        </w:rPr>
        <w:tab/>
        <w:t xml:space="preserve">Buysse, D. J., Reynolds, C. F., Monk, T. H., Berman, S. R. &amp; Kupfer, D. J. The Pittsburgh sleep quality index: A new instrument for psychiatric practice and research. </w:t>
      </w:r>
      <w:r w:rsidRPr="00327208">
        <w:rPr>
          <w:i/>
          <w:iCs/>
          <w:sz w:val="24"/>
        </w:rPr>
        <w:t>Psychiatry Res.</w:t>
      </w:r>
      <w:r w:rsidRPr="00327208">
        <w:rPr>
          <w:sz w:val="24"/>
        </w:rPr>
        <w:t xml:space="preserve"> </w:t>
      </w:r>
      <w:r w:rsidRPr="00327208">
        <w:rPr>
          <w:b/>
          <w:bCs/>
          <w:sz w:val="24"/>
        </w:rPr>
        <w:t>28</w:t>
      </w:r>
      <w:r w:rsidRPr="00327208">
        <w:rPr>
          <w:sz w:val="24"/>
        </w:rPr>
        <w:t>, 193–213 (1989).</w:t>
      </w:r>
    </w:p>
    <w:p w14:paraId="1FF19DE8" w14:textId="77777777" w:rsidR="00327208" w:rsidRPr="00327208" w:rsidRDefault="00327208" w:rsidP="00327208">
      <w:pPr>
        <w:pStyle w:val="Bibliography"/>
        <w:rPr>
          <w:sz w:val="24"/>
        </w:rPr>
      </w:pPr>
      <w:r w:rsidRPr="00327208">
        <w:rPr>
          <w:sz w:val="24"/>
        </w:rPr>
        <w:t>18.</w:t>
      </w:r>
      <w:r w:rsidRPr="00327208">
        <w:rPr>
          <w:sz w:val="24"/>
        </w:rPr>
        <w:tab/>
        <w:t xml:space="preserve">Braun, V. &amp; Clarke, V. Using thematic analysis in psychology. </w:t>
      </w:r>
      <w:r w:rsidRPr="00327208">
        <w:rPr>
          <w:i/>
          <w:iCs/>
          <w:sz w:val="24"/>
        </w:rPr>
        <w:t>Qual. Res. Psychol.</w:t>
      </w:r>
      <w:r w:rsidRPr="00327208">
        <w:rPr>
          <w:sz w:val="24"/>
        </w:rPr>
        <w:t xml:space="preserve"> </w:t>
      </w:r>
      <w:r w:rsidRPr="00327208">
        <w:rPr>
          <w:b/>
          <w:bCs/>
          <w:sz w:val="24"/>
        </w:rPr>
        <w:t>3</w:t>
      </w:r>
      <w:r w:rsidRPr="00327208">
        <w:rPr>
          <w:sz w:val="24"/>
        </w:rPr>
        <w:t>, 77–101 (2006).</w:t>
      </w:r>
    </w:p>
    <w:p w14:paraId="134387CE" w14:textId="77777777" w:rsidR="00327208" w:rsidRPr="00327208" w:rsidRDefault="00327208" w:rsidP="00327208">
      <w:pPr>
        <w:pStyle w:val="Bibliography"/>
        <w:rPr>
          <w:sz w:val="24"/>
        </w:rPr>
      </w:pPr>
      <w:r w:rsidRPr="00327208">
        <w:rPr>
          <w:sz w:val="24"/>
        </w:rPr>
        <w:t>19.</w:t>
      </w:r>
      <w:r w:rsidRPr="00327208">
        <w:rPr>
          <w:sz w:val="24"/>
        </w:rPr>
        <w:tab/>
      </w:r>
      <w:r w:rsidRPr="00327208">
        <w:rPr>
          <w:i/>
          <w:iCs/>
          <w:sz w:val="24"/>
        </w:rPr>
        <w:t>NVivo qualitative data analysis software; QSR International Pty Ltd</w:t>
      </w:r>
      <w:r w:rsidRPr="00327208">
        <w:rPr>
          <w:sz w:val="24"/>
        </w:rPr>
        <w:t>. (2012).</w:t>
      </w:r>
    </w:p>
    <w:p w14:paraId="20BD97FE" w14:textId="77777777" w:rsidR="00327208" w:rsidRPr="00327208" w:rsidRDefault="00327208" w:rsidP="00327208">
      <w:pPr>
        <w:pStyle w:val="Bibliography"/>
        <w:rPr>
          <w:sz w:val="24"/>
        </w:rPr>
      </w:pPr>
      <w:r w:rsidRPr="00327208">
        <w:rPr>
          <w:sz w:val="24"/>
        </w:rPr>
        <w:lastRenderedPageBreak/>
        <w:t>20.</w:t>
      </w:r>
      <w:r w:rsidRPr="00327208">
        <w:rPr>
          <w:sz w:val="24"/>
        </w:rPr>
        <w:tab/>
        <w:t xml:space="preserve">Noble, H. &amp; Smith, J. Issues of validity and reliability in qualitative research. </w:t>
      </w:r>
      <w:r w:rsidRPr="00327208">
        <w:rPr>
          <w:i/>
          <w:iCs/>
          <w:sz w:val="24"/>
        </w:rPr>
        <w:t>Evid. Based Nurs.</w:t>
      </w:r>
      <w:r w:rsidRPr="00327208">
        <w:rPr>
          <w:sz w:val="24"/>
        </w:rPr>
        <w:t xml:space="preserve"> </w:t>
      </w:r>
      <w:r w:rsidRPr="00327208">
        <w:rPr>
          <w:b/>
          <w:bCs/>
          <w:sz w:val="24"/>
        </w:rPr>
        <w:t>18</w:t>
      </w:r>
      <w:r w:rsidRPr="00327208">
        <w:rPr>
          <w:sz w:val="24"/>
        </w:rPr>
        <w:t>, 34–35 (2015).</w:t>
      </w:r>
    </w:p>
    <w:p w14:paraId="247CC0EB" w14:textId="77777777" w:rsidR="00327208" w:rsidRPr="00327208" w:rsidRDefault="00327208" w:rsidP="00327208">
      <w:pPr>
        <w:pStyle w:val="Bibliography"/>
        <w:rPr>
          <w:sz w:val="24"/>
        </w:rPr>
      </w:pPr>
      <w:r w:rsidRPr="00327208">
        <w:rPr>
          <w:sz w:val="24"/>
        </w:rPr>
        <w:t>21.</w:t>
      </w:r>
      <w:r w:rsidRPr="00327208">
        <w:rPr>
          <w:sz w:val="24"/>
        </w:rPr>
        <w:tab/>
        <w:t xml:space="preserve">Vézina-Im, L.-A., Moreno, J. P., Thompson, D., Nicklas, T. A. &amp; Baranowski, T. Individual, social and environmental determinants of sleep among women: protocol for a systematic review and meta-analysis. </w:t>
      </w:r>
      <w:r w:rsidRPr="00327208">
        <w:rPr>
          <w:i/>
          <w:iCs/>
          <w:sz w:val="24"/>
        </w:rPr>
        <w:t>BMJ Open</w:t>
      </w:r>
      <w:r w:rsidRPr="00327208">
        <w:rPr>
          <w:sz w:val="24"/>
        </w:rPr>
        <w:t xml:space="preserve"> </w:t>
      </w:r>
      <w:r w:rsidRPr="00327208">
        <w:rPr>
          <w:b/>
          <w:bCs/>
          <w:sz w:val="24"/>
        </w:rPr>
        <w:t>7</w:t>
      </w:r>
      <w:r w:rsidRPr="00327208">
        <w:rPr>
          <w:sz w:val="24"/>
        </w:rPr>
        <w:t>, e016592 (2017).</w:t>
      </w:r>
    </w:p>
    <w:p w14:paraId="6101C273" w14:textId="77777777" w:rsidR="00327208" w:rsidRPr="00327208" w:rsidRDefault="00327208" w:rsidP="00327208">
      <w:pPr>
        <w:pStyle w:val="Bibliography"/>
        <w:rPr>
          <w:sz w:val="24"/>
        </w:rPr>
      </w:pPr>
      <w:r w:rsidRPr="00327208">
        <w:rPr>
          <w:sz w:val="24"/>
        </w:rPr>
        <w:t>22.</w:t>
      </w:r>
      <w:r w:rsidRPr="00327208">
        <w:rPr>
          <w:sz w:val="24"/>
        </w:rPr>
        <w:tab/>
        <w:t xml:space="preserve">Sawyer, S. M., Azzopardi, P. S., Wickremarathne, D. &amp; Patton, G. C. The age of adolescence. </w:t>
      </w:r>
      <w:r w:rsidRPr="00327208">
        <w:rPr>
          <w:i/>
          <w:iCs/>
          <w:sz w:val="24"/>
        </w:rPr>
        <w:t>Lancet Child Adolesc. Health</w:t>
      </w:r>
      <w:r w:rsidRPr="00327208">
        <w:rPr>
          <w:sz w:val="24"/>
        </w:rPr>
        <w:t xml:space="preserve"> </w:t>
      </w:r>
      <w:r w:rsidRPr="00327208">
        <w:rPr>
          <w:b/>
          <w:bCs/>
          <w:sz w:val="24"/>
        </w:rPr>
        <w:t>2</w:t>
      </w:r>
      <w:r w:rsidRPr="00327208">
        <w:rPr>
          <w:sz w:val="24"/>
        </w:rPr>
        <w:t>, 223–228 (2018).</w:t>
      </w:r>
    </w:p>
    <w:p w14:paraId="1B8D8FC5" w14:textId="77777777" w:rsidR="00327208" w:rsidRPr="00327208" w:rsidRDefault="00327208" w:rsidP="00327208">
      <w:pPr>
        <w:pStyle w:val="Bibliography"/>
        <w:rPr>
          <w:sz w:val="24"/>
        </w:rPr>
      </w:pPr>
      <w:r w:rsidRPr="00327208">
        <w:rPr>
          <w:sz w:val="24"/>
        </w:rPr>
        <w:t>23.</w:t>
      </w:r>
      <w:r w:rsidRPr="00327208">
        <w:rPr>
          <w:sz w:val="24"/>
        </w:rPr>
        <w:tab/>
        <w:t xml:space="preserve">Crone, E. A. &amp; Dahl, R. E. Understanding adolescence as a period of social–affective engagement and goal flexibility. </w:t>
      </w:r>
      <w:r w:rsidRPr="00327208">
        <w:rPr>
          <w:i/>
          <w:iCs/>
          <w:sz w:val="24"/>
        </w:rPr>
        <w:t>Nat. Rev. Neurosci.</w:t>
      </w:r>
      <w:r w:rsidRPr="00327208">
        <w:rPr>
          <w:sz w:val="24"/>
        </w:rPr>
        <w:t xml:space="preserve"> </w:t>
      </w:r>
      <w:r w:rsidRPr="00327208">
        <w:rPr>
          <w:b/>
          <w:bCs/>
          <w:sz w:val="24"/>
        </w:rPr>
        <w:t>13</w:t>
      </w:r>
      <w:r w:rsidRPr="00327208">
        <w:rPr>
          <w:sz w:val="24"/>
        </w:rPr>
        <w:t>, 636–650 (2012).</w:t>
      </w:r>
    </w:p>
    <w:p w14:paraId="20D131D0" w14:textId="77777777" w:rsidR="00327208" w:rsidRPr="00327208" w:rsidRDefault="00327208" w:rsidP="00327208">
      <w:pPr>
        <w:pStyle w:val="Bibliography"/>
        <w:rPr>
          <w:sz w:val="24"/>
        </w:rPr>
      </w:pPr>
      <w:r w:rsidRPr="00327208">
        <w:rPr>
          <w:sz w:val="24"/>
        </w:rPr>
        <w:t>24.</w:t>
      </w:r>
      <w:r w:rsidRPr="00327208">
        <w:rPr>
          <w:sz w:val="24"/>
        </w:rPr>
        <w:tab/>
        <w:t xml:space="preserve">Wilcox, P., Winn, S. &amp; Fyvie‐Gauld, M. ‘It was nothing to do with the university, it was just the people’: the role of social support in the first‐year experience of higher education. </w:t>
      </w:r>
      <w:r w:rsidRPr="00327208">
        <w:rPr>
          <w:i/>
          <w:iCs/>
          <w:sz w:val="24"/>
        </w:rPr>
        <w:t>Stud. High. Educ.</w:t>
      </w:r>
      <w:r w:rsidRPr="00327208">
        <w:rPr>
          <w:sz w:val="24"/>
        </w:rPr>
        <w:t xml:space="preserve"> </w:t>
      </w:r>
      <w:r w:rsidRPr="00327208">
        <w:rPr>
          <w:b/>
          <w:bCs/>
          <w:sz w:val="24"/>
        </w:rPr>
        <w:t>30</w:t>
      </w:r>
      <w:r w:rsidRPr="00327208">
        <w:rPr>
          <w:sz w:val="24"/>
        </w:rPr>
        <w:t>, 707–722 (2005).</w:t>
      </w:r>
    </w:p>
    <w:p w14:paraId="1470C9B6" w14:textId="77777777" w:rsidR="00327208" w:rsidRPr="00327208" w:rsidRDefault="00327208" w:rsidP="00327208">
      <w:pPr>
        <w:pStyle w:val="Bibliography"/>
        <w:rPr>
          <w:sz w:val="24"/>
        </w:rPr>
      </w:pPr>
      <w:r w:rsidRPr="00327208">
        <w:rPr>
          <w:sz w:val="24"/>
        </w:rPr>
        <w:t>25.</w:t>
      </w:r>
      <w:r w:rsidRPr="00327208">
        <w:rPr>
          <w:sz w:val="24"/>
        </w:rPr>
        <w:tab/>
        <w:t xml:space="preserve">Blakemore, S.-J. &amp; Robbins, T. W. Decision-making in the adolescent brain. </w:t>
      </w:r>
      <w:r w:rsidRPr="00327208">
        <w:rPr>
          <w:i/>
          <w:iCs/>
          <w:sz w:val="24"/>
        </w:rPr>
        <w:t>Nat. Neurosci.</w:t>
      </w:r>
      <w:r w:rsidRPr="00327208">
        <w:rPr>
          <w:sz w:val="24"/>
        </w:rPr>
        <w:t xml:space="preserve"> </w:t>
      </w:r>
      <w:r w:rsidRPr="00327208">
        <w:rPr>
          <w:b/>
          <w:bCs/>
          <w:sz w:val="24"/>
        </w:rPr>
        <w:t>15</w:t>
      </w:r>
      <w:r w:rsidRPr="00327208">
        <w:rPr>
          <w:sz w:val="24"/>
        </w:rPr>
        <w:t>, 1184–1191 (2012).</w:t>
      </w:r>
    </w:p>
    <w:p w14:paraId="45F71A17" w14:textId="77777777" w:rsidR="00327208" w:rsidRPr="00327208" w:rsidRDefault="00327208" w:rsidP="00327208">
      <w:pPr>
        <w:pStyle w:val="Bibliography"/>
        <w:rPr>
          <w:sz w:val="24"/>
        </w:rPr>
      </w:pPr>
      <w:r w:rsidRPr="00327208">
        <w:rPr>
          <w:sz w:val="24"/>
        </w:rPr>
        <w:t>26.</w:t>
      </w:r>
      <w:r w:rsidRPr="00327208">
        <w:rPr>
          <w:sz w:val="24"/>
        </w:rPr>
        <w:tab/>
        <w:t xml:space="preserve">Viner, R. M. </w:t>
      </w:r>
      <w:r w:rsidRPr="00327208">
        <w:rPr>
          <w:i/>
          <w:iCs/>
          <w:sz w:val="24"/>
        </w:rPr>
        <w:t>et al.</w:t>
      </w:r>
      <w:r w:rsidRPr="00327208">
        <w:rPr>
          <w:sz w:val="24"/>
        </w:rPr>
        <w:t xml:space="preserve"> Adolescence and the social determinants of health. </w:t>
      </w:r>
      <w:r w:rsidRPr="00327208">
        <w:rPr>
          <w:i/>
          <w:iCs/>
          <w:sz w:val="24"/>
        </w:rPr>
        <w:t>The Lancet</w:t>
      </w:r>
      <w:r w:rsidRPr="00327208">
        <w:rPr>
          <w:sz w:val="24"/>
        </w:rPr>
        <w:t xml:space="preserve"> </w:t>
      </w:r>
      <w:r w:rsidRPr="00327208">
        <w:rPr>
          <w:b/>
          <w:bCs/>
          <w:sz w:val="24"/>
        </w:rPr>
        <w:t>379</w:t>
      </w:r>
      <w:r w:rsidRPr="00327208">
        <w:rPr>
          <w:sz w:val="24"/>
        </w:rPr>
        <w:t>, 1641–1652 (2012).</w:t>
      </w:r>
    </w:p>
    <w:p w14:paraId="33B0CF6E" w14:textId="77777777" w:rsidR="00327208" w:rsidRPr="00327208" w:rsidRDefault="00327208" w:rsidP="00327208">
      <w:pPr>
        <w:pStyle w:val="Bibliography"/>
        <w:rPr>
          <w:sz w:val="24"/>
        </w:rPr>
      </w:pPr>
      <w:r w:rsidRPr="00327208">
        <w:rPr>
          <w:sz w:val="24"/>
        </w:rPr>
        <w:t>27.</w:t>
      </w:r>
      <w:r w:rsidRPr="00327208">
        <w:rPr>
          <w:sz w:val="24"/>
        </w:rPr>
        <w:tab/>
        <w:t xml:space="preserve">Armitage, C. J. &amp; Conner, M. Efficacy of the Theory of Planned Behaviour: A meta-analytic review. </w:t>
      </w:r>
      <w:r w:rsidRPr="00327208">
        <w:rPr>
          <w:i/>
          <w:iCs/>
          <w:sz w:val="24"/>
        </w:rPr>
        <w:t>Br. J. Soc. Psychol.</w:t>
      </w:r>
      <w:r w:rsidRPr="00327208">
        <w:rPr>
          <w:sz w:val="24"/>
        </w:rPr>
        <w:t xml:space="preserve"> </w:t>
      </w:r>
      <w:r w:rsidRPr="00327208">
        <w:rPr>
          <w:b/>
          <w:bCs/>
          <w:sz w:val="24"/>
        </w:rPr>
        <w:t>40</w:t>
      </w:r>
      <w:r w:rsidRPr="00327208">
        <w:rPr>
          <w:sz w:val="24"/>
        </w:rPr>
        <w:t>, 471–499 (2001).</w:t>
      </w:r>
    </w:p>
    <w:p w14:paraId="21127818" w14:textId="77777777" w:rsidR="00327208" w:rsidRPr="00327208" w:rsidRDefault="00327208" w:rsidP="00327208">
      <w:pPr>
        <w:pStyle w:val="Bibliography"/>
        <w:rPr>
          <w:sz w:val="24"/>
        </w:rPr>
      </w:pPr>
      <w:r w:rsidRPr="00327208">
        <w:rPr>
          <w:sz w:val="24"/>
        </w:rPr>
        <w:t>28.</w:t>
      </w:r>
      <w:r w:rsidRPr="00327208">
        <w:rPr>
          <w:sz w:val="24"/>
        </w:rPr>
        <w:tab/>
        <w:t xml:space="preserve">Muzet, A. Environmental noise, sleep and health. </w:t>
      </w:r>
      <w:r w:rsidRPr="00327208">
        <w:rPr>
          <w:i/>
          <w:iCs/>
          <w:sz w:val="24"/>
        </w:rPr>
        <w:t>Sleep Med. Rev.</w:t>
      </w:r>
      <w:r w:rsidRPr="00327208">
        <w:rPr>
          <w:sz w:val="24"/>
        </w:rPr>
        <w:t xml:space="preserve"> </w:t>
      </w:r>
      <w:r w:rsidRPr="00327208">
        <w:rPr>
          <w:b/>
          <w:bCs/>
          <w:sz w:val="24"/>
        </w:rPr>
        <w:t>11</w:t>
      </w:r>
      <w:r w:rsidRPr="00327208">
        <w:rPr>
          <w:sz w:val="24"/>
        </w:rPr>
        <w:t>, 135–142 (2007).</w:t>
      </w:r>
    </w:p>
    <w:p w14:paraId="5C95EEFC" w14:textId="77777777" w:rsidR="00327208" w:rsidRPr="00327208" w:rsidRDefault="00327208" w:rsidP="00327208">
      <w:pPr>
        <w:pStyle w:val="Bibliography"/>
        <w:rPr>
          <w:sz w:val="24"/>
        </w:rPr>
      </w:pPr>
      <w:r w:rsidRPr="00327208">
        <w:rPr>
          <w:sz w:val="24"/>
        </w:rPr>
        <w:t>29.</w:t>
      </w:r>
      <w:r w:rsidRPr="00327208">
        <w:rPr>
          <w:sz w:val="24"/>
        </w:rPr>
        <w:tab/>
        <w:t xml:space="preserve">Mastin, D. F., Bryson, J. &amp; Corwyn, R. Assessment of Sleep Hygiene Using the Sleep Hygiene Index. </w:t>
      </w:r>
      <w:r w:rsidRPr="00327208">
        <w:rPr>
          <w:i/>
          <w:iCs/>
          <w:sz w:val="24"/>
        </w:rPr>
        <w:t>J. Behav. Med.</w:t>
      </w:r>
      <w:r w:rsidRPr="00327208">
        <w:rPr>
          <w:sz w:val="24"/>
        </w:rPr>
        <w:t xml:space="preserve"> </w:t>
      </w:r>
      <w:r w:rsidRPr="00327208">
        <w:rPr>
          <w:b/>
          <w:bCs/>
          <w:sz w:val="24"/>
        </w:rPr>
        <w:t>29</w:t>
      </w:r>
      <w:r w:rsidRPr="00327208">
        <w:rPr>
          <w:sz w:val="24"/>
        </w:rPr>
        <w:t>, 223–227 (2006).</w:t>
      </w:r>
    </w:p>
    <w:p w14:paraId="7EFE1136" w14:textId="77777777" w:rsidR="00327208" w:rsidRPr="00327208" w:rsidRDefault="00327208" w:rsidP="00327208">
      <w:pPr>
        <w:pStyle w:val="Bibliography"/>
        <w:rPr>
          <w:sz w:val="24"/>
        </w:rPr>
      </w:pPr>
      <w:r w:rsidRPr="00327208">
        <w:rPr>
          <w:sz w:val="24"/>
        </w:rPr>
        <w:t>30.</w:t>
      </w:r>
      <w:r w:rsidRPr="00327208">
        <w:rPr>
          <w:sz w:val="24"/>
        </w:rPr>
        <w:tab/>
        <w:t xml:space="preserve">Brown, F. C., Buboltz Jr., W. C. &amp; Soper, B. Development and Evaluation of the Sleep Treatment and Education Program for Students (STEPS). </w:t>
      </w:r>
      <w:r w:rsidRPr="00327208">
        <w:rPr>
          <w:i/>
          <w:iCs/>
          <w:sz w:val="24"/>
        </w:rPr>
        <w:t>J. Am. Coll. Health</w:t>
      </w:r>
      <w:r w:rsidRPr="00327208">
        <w:rPr>
          <w:sz w:val="24"/>
        </w:rPr>
        <w:t xml:space="preserve"> </w:t>
      </w:r>
      <w:r w:rsidRPr="00327208">
        <w:rPr>
          <w:b/>
          <w:bCs/>
          <w:sz w:val="24"/>
        </w:rPr>
        <w:t>54</w:t>
      </w:r>
      <w:r w:rsidRPr="00327208">
        <w:rPr>
          <w:sz w:val="24"/>
        </w:rPr>
        <w:t>, 231–237 (2006).</w:t>
      </w:r>
    </w:p>
    <w:p w14:paraId="73E73262" w14:textId="77777777" w:rsidR="00327208" w:rsidRPr="00327208" w:rsidRDefault="00327208" w:rsidP="00327208">
      <w:pPr>
        <w:pStyle w:val="Bibliography"/>
        <w:rPr>
          <w:sz w:val="24"/>
        </w:rPr>
      </w:pPr>
      <w:r w:rsidRPr="00327208">
        <w:rPr>
          <w:sz w:val="24"/>
        </w:rPr>
        <w:lastRenderedPageBreak/>
        <w:t>31.</w:t>
      </w:r>
      <w:r w:rsidRPr="00327208">
        <w:rPr>
          <w:sz w:val="24"/>
        </w:rPr>
        <w:tab/>
        <w:t xml:space="preserve">Breslau, N., Roth, T., Rosenthal, L. &amp; Andreski, P. Sleep disturbance and psychiatric disorders: A longitudinal epidemiological study of young Adults. </w:t>
      </w:r>
      <w:r w:rsidRPr="00327208">
        <w:rPr>
          <w:i/>
          <w:iCs/>
          <w:sz w:val="24"/>
        </w:rPr>
        <w:t>Biol. Psychiatry</w:t>
      </w:r>
      <w:r w:rsidRPr="00327208">
        <w:rPr>
          <w:sz w:val="24"/>
        </w:rPr>
        <w:t xml:space="preserve"> </w:t>
      </w:r>
      <w:r w:rsidRPr="00327208">
        <w:rPr>
          <w:b/>
          <w:bCs/>
          <w:sz w:val="24"/>
        </w:rPr>
        <w:t>39</w:t>
      </w:r>
      <w:r w:rsidRPr="00327208">
        <w:rPr>
          <w:sz w:val="24"/>
        </w:rPr>
        <w:t>, 411–418 (1996).</w:t>
      </w:r>
    </w:p>
    <w:p w14:paraId="0784DDDB" w14:textId="77777777" w:rsidR="00327208" w:rsidRPr="00327208" w:rsidRDefault="00327208" w:rsidP="00327208">
      <w:pPr>
        <w:pStyle w:val="Bibliography"/>
        <w:rPr>
          <w:sz w:val="24"/>
        </w:rPr>
      </w:pPr>
      <w:r w:rsidRPr="00327208">
        <w:rPr>
          <w:sz w:val="24"/>
        </w:rPr>
        <w:t>32.</w:t>
      </w:r>
      <w:r w:rsidRPr="00327208">
        <w:rPr>
          <w:sz w:val="24"/>
        </w:rPr>
        <w:tab/>
        <w:t xml:space="preserve">Benca, R. M. Diagnosis and Treatment of Chronic Insomnia: A Review. </w:t>
      </w:r>
      <w:r w:rsidRPr="00327208">
        <w:rPr>
          <w:i/>
          <w:iCs/>
          <w:sz w:val="24"/>
        </w:rPr>
        <w:t>Psychiatr. Serv.</w:t>
      </w:r>
      <w:r w:rsidRPr="00327208">
        <w:rPr>
          <w:sz w:val="24"/>
        </w:rPr>
        <w:t xml:space="preserve"> </w:t>
      </w:r>
      <w:r w:rsidRPr="00327208">
        <w:rPr>
          <w:b/>
          <w:bCs/>
          <w:sz w:val="24"/>
        </w:rPr>
        <w:t>56</w:t>
      </w:r>
      <w:r w:rsidRPr="00327208">
        <w:rPr>
          <w:sz w:val="24"/>
        </w:rPr>
        <w:t>, 332–343 (2005).</w:t>
      </w:r>
    </w:p>
    <w:p w14:paraId="0F3FBE9A" w14:textId="77777777" w:rsidR="00327208" w:rsidRPr="00327208" w:rsidRDefault="00327208" w:rsidP="00327208">
      <w:pPr>
        <w:pStyle w:val="Bibliography"/>
        <w:rPr>
          <w:sz w:val="24"/>
        </w:rPr>
      </w:pPr>
      <w:r w:rsidRPr="00327208">
        <w:rPr>
          <w:sz w:val="24"/>
        </w:rPr>
        <w:t>33.</w:t>
      </w:r>
      <w:r w:rsidRPr="00327208">
        <w:rPr>
          <w:sz w:val="24"/>
        </w:rPr>
        <w:tab/>
        <w:t xml:space="preserve">Ancoli-Israel, S. </w:t>
      </w:r>
      <w:r w:rsidRPr="00327208">
        <w:rPr>
          <w:i/>
          <w:iCs/>
          <w:sz w:val="24"/>
        </w:rPr>
        <w:t>et al.</w:t>
      </w:r>
      <w:r w:rsidRPr="00327208">
        <w:rPr>
          <w:sz w:val="24"/>
        </w:rPr>
        <w:t xml:space="preserve"> The Role of Actigraphy in the Study of Sleep and Circadian Rhythms. </w:t>
      </w:r>
      <w:r w:rsidRPr="00327208">
        <w:rPr>
          <w:i/>
          <w:iCs/>
          <w:sz w:val="24"/>
        </w:rPr>
        <w:t>Sleep</w:t>
      </w:r>
      <w:r w:rsidRPr="00327208">
        <w:rPr>
          <w:sz w:val="24"/>
        </w:rPr>
        <w:t xml:space="preserve"> </w:t>
      </w:r>
      <w:r w:rsidRPr="00327208">
        <w:rPr>
          <w:b/>
          <w:bCs/>
          <w:sz w:val="24"/>
        </w:rPr>
        <w:t>26</w:t>
      </w:r>
      <w:r w:rsidRPr="00327208">
        <w:rPr>
          <w:sz w:val="24"/>
        </w:rPr>
        <w:t>, 342–392 (2003).</w:t>
      </w:r>
    </w:p>
    <w:p w14:paraId="1B7FDB96" w14:textId="77777777" w:rsidR="00327208" w:rsidRPr="00327208" w:rsidRDefault="00327208" w:rsidP="00327208">
      <w:pPr>
        <w:pStyle w:val="Bibliography"/>
        <w:rPr>
          <w:sz w:val="24"/>
        </w:rPr>
      </w:pPr>
      <w:r w:rsidRPr="00327208">
        <w:rPr>
          <w:sz w:val="24"/>
        </w:rPr>
        <w:t>34.</w:t>
      </w:r>
      <w:r w:rsidRPr="00327208">
        <w:rPr>
          <w:sz w:val="24"/>
        </w:rPr>
        <w:tab/>
        <w:t xml:space="preserve">Hysing, M. </w:t>
      </w:r>
      <w:r w:rsidRPr="00327208">
        <w:rPr>
          <w:i/>
          <w:iCs/>
          <w:sz w:val="24"/>
        </w:rPr>
        <w:t>et al.</w:t>
      </w:r>
      <w:r w:rsidRPr="00327208">
        <w:rPr>
          <w:sz w:val="24"/>
        </w:rPr>
        <w:t xml:space="preserve"> Sleep and use of electronic devices in adolescence: results from a large population-based study. </w:t>
      </w:r>
      <w:r w:rsidRPr="00327208">
        <w:rPr>
          <w:i/>
          <w:iCs/>
          <w:sz w:val="24"/>
        </w:rPr>
        <w:t>BMJ Open</w:t>
      </w:r>
      <w:r w:rsidRPr="00327208">
        <w:rPr>
          <w:sz w:val="24"/>
        </w:rPr>
        <w:t xml:space="preserve"> </w:t>
      </w:r>
      <w:r w:rsidRPr="00327208">
        <w:rPr>
          <w:b/>
          <w:bCs/>
          <w:sz w:val="24"/>
        </w:rPr>
        <w:t>5</w:t>
      </w:r>
      <w:r w:rsidRPr="00327208">
        <w:rPr>
          <w:sz w:val="24"/>
        </w:rPr>
        <w:t>, e006748–e006748 (2015).</w:t>
      </w:r>
    </w:p>
    <w:p w14:paraId="1317C177" w14:textId="77777777" w:rsidR="00327208" w:rsidRPr="00327208" w:rsidRDefault="00327208" w:rsidP="00327208">
      <w:pPr>
        <w:pStyle w:val="Bibliography"/>
        <w:rPr>
          <w:sz w:val="24"/>
        </w:rPr>
      </w:pPr>
      <w:r w:rsidRPr="00327208">
        <w:rPr>
          <w:sz w:val="24"/>
        </w:rPr>
        <w:t>35.</w:t>
      </w:r>
      <w:r w:rsidRPr="00327208">
        <w:rPr>
          <w:sz w:val="24"/>
        </w:rPr>
        <w:tab/>
        <w:t xml:space="preserve">Przybylski, A. K. Digital Screen Time and Pediatric Sleep: Evidence from a Preregistered Cohort Study. </w:t>
      </w:r>
      <w:r w:rsidRPr="00327208">
        <w:rPr>
          <w:i/>
          <w:iCs/>
          <w:sz w:val="24"/>
        </w:rPr>
        <w:t>J. Pediatr.</w:t>
      </w:r>
      <w:r w:rsidRPr="00327208">
        <w:rPr>
          <w:sz w:val="24"/>
        </w:rPr>
        <w:t xml:space="preserve"> (2018). doi:10.1016/j.jpeds.2018.09.054</w:t>
      </w:r>
    </w:p>
    <w:p w14:paraId="1165C002" w14:textId="77777777" w:rsidR="00327208" w:rsidRPr="00327208" w:rsidRDefault="00327208" w:rsidP="00327208">
      <w:pPr>
        <w:pStyle w:val="Bibliography"/>
        <w:rPr>
          <w:sz w:val="24"/>
        </w:rPr>
      </w:pPr>
      <w:r w:rsidRPr="00327208">
        <w:rPr>
          <w:sz w:val="24"/>
        </w:rPr>
        <w:t>36.</w:t>
      </w:r>
      <w:r w:rsidRPr="00327208">
        <w:rPr>
          <w:sz w:val="24"/>
        </w:rPr>
        <w:tab/>
        <w:t xml:space="preserve">Simon, E. B. &amp; Walker, M. P. Sleep loss causes social withdrawal and loneliness. </w:t>
      </w:r>
      <w:r w:rsidRPr="00327208">
        <w:rPr>
          <w:i/>
          <w:iCs/>
          <w:sz w:val="24"/>
        </w:rPr>
        <w:t>Nat. Commun.</w:t>
      </w:r>
      <w:r w:rsidRPr="00327208">
        <w:rPr>
          <w:sz w:val="24"/>
        </w:rPr>
        <w:t xml:space="preserve"> </w:t>
      </w:r>
      <w:r w:rsidRPr="00327208">
        <w:rPr>
          <w:b/>
          <w:bCs/>
          <w:sz w:val="24"/>
        </w:rPr>
        <w:t>9</w:t>
      </w:r>
      <w:r w:rsidRPr="00327208">
        <w:rPr>
          <w:sz w:val="24"/>
        </w:rPr>
        <w:t>, (2018).</w:t>
      </w:r>
    </w:p>
    <w:p w14:paraId="0783D509" w14:textId="77777777" w:rsidR="00327208" w:rsidRPr="00327208" w:rsidRDefault="00327208" w:rsidP="00327208">
      <w:pPr>
        <w:pStyle w:val="Bibliography"/>
        <w:rPr>
          <w:sz w:val="24"/>
        </w:rPr>
      </w:pPr>
      <w:r w:rsidRPr="00327208">
        <w:rPr>
          <w:sz w:val="24"/>
        </w:rPr>
        <w:t>37.</w:t>
      </w:r>
      <w:r w:rsidRPr="00327208">
        <w:rPr>
          <w:sz w:val="24"/>
        </w:rPr>
        <w:tab/>
        <w:t xml:space="preserve">Matthews, T. </w:t>
      </w:r>
      <w:r w:rsidRPr="00327208">
        <w:rPr>
          <w:i/>
          <w:iCs/>
          <w:sz w:val="24"/>
        </w:rPr>
        <w:t>et al.</w:t>
      </w:r>
      <w:r w:rsidRPr="00327208">
        <w:rPr>
          <w:sz w:val="24"/>
        </w:rPr>
        <w:t xml:space="preserve"> Sleeping with one eye open: loneliness and sleep quality in young adults. </w:t>
      </w:r>
      <w:r w:rsidRPr="00327208">
        <w:rPr>
          <w:i/>
          <w:iCs/>
          <w:sz w:val="24"/>
        </w:rPr>
        <w:t>Psychol. Med.</w:t>
      </w:r>
      <w:r w:rsidRPr="00327208">
        <w:rPr>
          <w:sz w:val="24"/>
        </w:rPr>
        <w:t xml:space="preserve"> </w:t>
      </w:r>
      <w:r w:rsidRPr="00327208">
        <w:rPr>
          <w:b/>
          <w:bCs/>
          <w:sz w:val="24"/>
        </w:rPr>
        <w:t>47</w:t>
      </w:r>
      <w:r w:rsidRPr="00327208">
        <w:rPr>
          <w:sz w:val="24"/>
        </w:rPr>
        <w:t>, 2177–2186 (2017).</w:t>
      </w:r>
    </w:p>
    <w:p w14:paraId="4EA5945A" w14:textId="650810EC" w:rsidR="00490D66" w:rsidRPr="00AA7047" w:rsidRDefault="00327208">
      <w:pPr>
        <w:rPr>
          <w:rFonts w:asciiTheme="minorHAnsi" w:hAnsiTheme="minorHAnsi" w:cs="Times New Roman"/>
          <w:sz w:val="24"/>
          <w:szCs w:val="24"/>
        </w:rPr>
      </w:pPr>
      <w:r>
        <w:rPr>
          <w:rFonts w:asciiTheme="minorHAnsi" w:hAnsiTheme="minorHAnsi" w:cs="Times New Roman"/>
          <w:sz w:val="24"/>
          <w:szCs w:val="24"/>
        </w:rPr>
        <w:fldChar w:fldCharType="end"/>
      </w:r>
    </w:p>
    <w:p w14:paraId="51677B71" w14:textId="77777777" w:rsidR="00490D66" w:rsidRPr="00AA7047" w:rsidRDefault="00490D66">
      <w:pPr>
        <w:spacing w:after="0" w:line="240" w:lineRule="auto"/>
        <w:rPr>
          <w:rFonts w:asciiTheme="minorHAnsi" w:hAnsiTheme="minorHAnsi" w:cs="Times New Roman"/>
          <w:sz w:val="24"/>
          <w:szCs w:val="24"/>
        </w:rPr>
      </w:pPr>
      <w:r w:rsidRPr="00AA7047">
        <w:rPr>
          <w:rFonts w:asciiTheme="minorHAnsi" w:hAnsiTheme="minorHAnsi" w:cs="Times New Roman"/>
          <w:sz w:val="24"/>
          <w:szCs w:val="24"/>
        </w:rPr>
        <w:br w:type="page"/>
      </w:r>
    </w:p>
    <w:p w14:paraId="3AB8A2A4" w14:textId="58444F22" w:rsidR="00F02DA8" w:rsidRPr="00AA7047" w:rsidRDefault="00490D66">
      <w:pPr>
        <w:rPr>
          <w:rFonts w:asciiTheme="minorHAnsi" w:hAnsiTheme="minorHAnsi" w:cs="Times New Roman"/>
          <w:b/>
          <w:sz w:val="24"/>
        </w:rPr>
      </w:pPr>
      <w:r w:rsidRPr="00AA7047">
        <w:rPr>
          <w:rFonts w:asciiTheme="minorHAnsi" w:hAnsiTheme="minorHAnsi" w:cs="Times New Roman"/>
          <w:b/>
          <w:sz w:val="24"/>
        </w:rPr>
        <w:lastRenderedPageBreak/>
        <w:t>Figures</w:t>
      </w:r>
    </w:p>
    <w:p w14:paraId="4F9CB839" w14:textId="77777777" w:rsidR="00F02DA8" w:rsidRPr="00AA7047" w:rsidRDefault="00F02DA8">
      <w:pPr>
        <w:rPr>
          <w:rFonts w:asciiTheme="minorHAnsi" w:hAnsiTheme="minorHAnsi" w:cs="Times New Roman"/>
          <w:b/>
          <w:sz w:val="24"/>
        </w:rPr>
      </w:pPr>
    </w:p>
    <w:p w14:paraId="21EAAFCD" w14:textId="124DBD30" w:rsidR="00A537CD" w:rsidRPr="00AA7047" w:rsidRDefault="00BE4E1A">
      <w:pPr>
        <w:rPr>
          <w:rFonts w:asciiTheme="minorHAnsi" w:hAnsiTheme="minorHAnsi" w:cs="Times New Roman"/>
          <w:sz w:val="24"/>
        </w:rPr>
      </w:pPr>
      <w:r w:rsidRPr="00BE4E1A">
        <w:rPr>
          <w:rFonts w:asciiTheme="minorHAnsi" w:hAnsiTheme="minorHAnsi" w:cs="Times New Roman"/>
          <w:sz w:val="24"/>
        </w:rPr>
        <w:drawing>
          <wp:inline distT="0" distB="0" distL="0" distR="0" wp14:anchorId="4B5FA2BE" wp14:editId="7AFDDFA4">
            <wp:extent cx="6181725" cy="4347767"/>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6184802" cy="4349931"/>
                    </a:xfrm>
                    <a:prstGeom prst="rect">
                      <a:avLst/>
                    </a:prstGeom>
                  </pic:spPr>
                </pic:pic>
              </a:graphicData>
            </a:graphic>
          </wp:inline>
        </w:drawing>
      </w:r>
    </w:p>
    <w:p w14:paraId="09F78A2D" w14:textId="2A454E1E" w:rsidR="00490D66" w:rsidRPr="00AA7047" w:rsidRDefault="00490D66" w:rsidP="00060A1B">
      <w:pPr>
        <w:spacing w:line="480" w:lineRule="auto"/>
        <w:rPr>
          <w:rFonts w:asciiTheme="minorHAnsi" w:hAnsiTheme="minorHAnsi" w:cs="Times New Roman"/>
          <w:sz w:val="24"/>
        </w:rPr>
      </w:pPr>
      <w:r w:rsidRPr="00AA7047">
        <w:rPr>
          <w:rFonts w:asciiTheme="minorHAnsi" w:hAnsiTheme="minorHAnsi" w:cs="Times New Roman"/>
          <w:sz w:val="24"/>
        </w:rPr>
        <w:t>Figure 1. Initial thematic map</w:t>
      </w:r>
      <w:r w:rsidR="00A537CD" w:rsidRPr="00AA7047">
        <w:rPr>
          <w:rFonts w:asciiTheme="minorHAnsi" w:hAnsiTheme="minorHAnsi" w:cs="Times New Roman"/>
          <w:sz w:val="24"/>
        </w:rPr>
        <w:t xml:space="preserve">, showing </w:t>
      </w:r>
      <w:r w:rsidR="00C91DB5">
        <w:rPr>
          <w:rFonts w:asciiTheme="minorHAnsi" w:hAnsiTheme="minorHAnsi" w:cs="Times New Roman"/>
          <w:sz w:val="24"/>
        </w:rPr>
        <w:t>eight</w:t>
      </w:r>
      <w:r w:rsidR="00C91DB5" w:rsidRPr="00AA7047">
        <w:rPr>
          <w:rFonts w:asciiTheme="minorHAnsi" w:hAnsiTheme="minorHAnsi" w:cs="Times New Roman"/>
          <w:sz w:val="24"/>
        </w:rPr>
        <w:t xml:space="preserve"> </w:t>
      </w:r>
      <w:r w:rsidR="00A537CD" w:rsidRPr="00AA7047">
        <w:rPr>
          <w:rFonts w:asciiTheme="minorHAnsi" w:hAnsiTheme="minorHAnsi" w:cs="Times New Roman"/>
          <w:sz w:val="24"/>
        </w:rPr>
        <w:t>initial themes</w:t>
      </w:r>
      <w:r w:rsidR="007D7402">
        <w:rPr>
          <w:rFonts w:asciiTheme="minorHAnsi" w:hAnsiTheme="minorHAnsi" w:cs="Times New Roman"/>
          <w:sz w:val="24"/>
        </w:rPr>
        <w:t xml:space="preserve"> (shown in rounded rectangular boxes). The themes </w:t>
      </w:r>
      <w:r w:rsidR="00D440AA">
        <w:rPr>
          <w:rFonts w:asciiTheme="minorHAnsi" w:hAnsiTheme="minorHAnsi" w:cs="Times New Roman"/>
          <w:sz w:val="24"/>
        </w:rPr>
        <w:t>consist</w:t>
      </w:r>
      <w:r w:rsidR="007D7402">
        <w:rPr>
          <w:rFonts w:asciiTheme="minorHAnsi" w:hAnsiTheme="minorHAnsi" w:cs="Times New Roman"/>
          <w:sz w:val="24"/>
        </w:rPr>
        <w:t xml:space="preserve"> of </w:t>
      </w:r>
      <w:r w:rsidR="00C91DB5">
        <w:rPr>
          <w:rFonts w:asciiTheme="minorHAnsi" w:hAnsiTheme="minorHAnsi" w:cs="Times New Roman"/>
          <w:sz w:val="24"/>
        </w:rPr>
        <w:t>five</w:t>
      </w:r>
      <w:r w:rsidR="007D7402">
        <w:rPr>
          <w:rFonts w:asciiTheme="minorHAnsi" w:hAnsiTheme="minorHAnsi" w:cs="Times New Roman"/>
          <w:sz w:val="24"/>
        </w:rPr>
        <w:t xml:space="preserve"> reported</w:t>
      </w:r>
      <w:r w:rsidR="00C91DB5">
        <w:rPr>
          <w:rFonts w:asciiTheme="minorHAnsi" w:hAnsiTheme="minorHAnsi" w:cs="Times New Roman"/>
          <w:sz w:val="24"/>
        </w:rPr>
        <w:t xml:space="preserve"> causes</w:t>
      </w:r>
      <w:r w:rsidR="007D7402">
        <w:rPr>
          <w:rFonts w:asciiTheme="minorHAnsi" w:hAnsiTheme="minorHAnsi" w:cs="Times New Roman"/>
          <w:sz w:val="24"/>
        </w:rPr>
        <w:t xml:space="preserve"> of poor sleep quality</w:t>
      </w:r>
      <w:r w:rsidR="00C91DB5">
        <w:rPr>
          <w:rFonts w:asciiTheme="minorHAnsi" w:hAnsiTheme="minorHAnsi" w:cs="Times New Roman"/>
          <w:sz w:val="24"/>
        </w:rPr>
        <w:t xml:space="preserve">: </w:t>
      </w:r>
      <w:r w:rsidR="00C91DB5" w:rsidRPr="00C91DB5">
        <w:rPr>
          <w:rFonts w:asciiTheme="minorHAnsi" w:hAnsiTheme="minorHAnsi" w:cs="Times New Roman"/>
          <w:i/>
          <w:sz w:val="24"/>
        </w:rPr>
        <w:t>physical aspects of accommodation; noise; late night socialising; academic demands and timetable</w:t>
      </w:r>
      <w:r w:rsidR="00C91DB5">
        <w:rPr>
          <w:rFonts w:asciiTheme="minorHAnsi" w:hAnsiTheme="minorHAnsi" w:cs="Times New Roman"/>
          <w:sz w:val="24"/>
        </w:rPr>
        <w:t>; and three</w:t>
      </w:r>
      <w:r w:rsidR="007D7402">
        <w:rPr>
          <w:rFonts w:asciiTheme="minorHAnsi" w:hAnsiTheme="minorHAnsi" w:cs="Times New Roman"/>
          <w:sz w:val="24"/>
        </w:rPr>
        <w:t xml:space="preserve"> reported</w:t>
      </w:r>
      <w:r w:rsidR="00C91DB5">
        <w:rPr>
          <w:rFonts w:asciiTheme="minorHAnsi" w:hAnsiTheme="minorHAnsi" w:cs="Times New Roman"/>
          <w:sz w:val="24"/>
        </w:rPr>
        <w:t xml:space="preserve"> consequences: </w:t>
      </w:r>
      <w:r w:rsidR="00C91DB5" w:rsidRPr="00C91DB5">
        <w:rPr>
          <w:rFonts w:asciiTheme="minorHAnsi" w:hAnsiTheme="minorHAnsi" w:cs="Times New Roman"/>
          <w:i/>
          <w:sz w:val="24"/>
        </w:rPr>
        <w:t>social difficulties; academic difficulties; reduced wellbeing</w:t>
      </w:r>
      <w:r w:rsidR="00C91DB5">
        <w:rPr>
          <w:rFonts w:asciiTheme="minorHAnsi" w:hAnsiTheme="minorHAnsi" w:cs="Times New Roman"/>
          <w:sz w:val="24"/>
        </w:rPr>
        <w:t xml:space="preserve">. Codes related to each theme are </w:t>
      </w:r>
      <w:r w:rsidR="007D7402">
        <w:rPr>
          <w:rFonts w:asciiTheme="minorHAnsi" w:hAnsiTheme="minorHAnsi" w:cs="Times New Roman"/>
          <w:sz w:val="24"/>
        </w:rPr>
        <w:t>shown in rectangular boxes</w:t>
      </w:r>
      <w:r w:rsidR="00C91DB5">
        <w:rPr>
          <w:rFonts w:asciiTheme="minorHAnsi" w:hAnsiTheme="minorHAnsi" w:cs="Times New Roman"/>
          <w:sz w:val="24"/>
        </w:rPr>
        <w:t xml:space="preserve"> (e.g. ‘distress’ as a code relating to the theme </w:t>
      </w:r>
      <w:r w:rsidR="00C91DB5" w:rsidRPr="00C91DB5">
        <w:rPr>
          <w:rFonts w:asciiTheme="minorHAnsi" w:hAnsiTheme="minorHAnsi" w:cs="Times New Roman"/>
          <w:i/>
          <w:sz w:val="24"/>
        </w:rPr>
        <w:t>noise</w:t>
      </w:r>
      <w:r w:rsidR="00C91DB5">
        <w:rPr>
          <w:rFonts w:asciiTheme="minorHAnsi" w:hAnsiTheme="minorHAnsi" w:cs="Times New Roman"/>
          <w:sz w:val="24"/>
        </w:rPr>
        <w:t xml:space="preserve">). </w:t>
      </w:r>
    </w:p>
    <w:p w14:paraId="5EDDF036" w14:textId="77777777" w:rsidR="00490D66" w:rsidRPr="00AA7047" w:rsidRDefault="00490D66" w:rsidP="00060A1B">
      <w:pPr>
        <w:spacing w:line="480" w:lineRule="auto"/>
        <w:rPr>
          <w:rFonts w:asciiTheme="minorHAnsi" w:hAnsiTheme="minorHAnsi" w:cs="Times New Roman"/>
          <w:sz w:val="24"/>
        </w:rPr>
      </w:pPr>
    </w:p>
    <w:p w14:paraId="24379226" w14:textId="098AEE84" w:rsidR="00490D66" w:rsidRPr="00AA7047" w:rsidRDefault="00D440AA">
      <w:pPr>
        <w:rPr>
          <w:rFonts w:asciiTheme="minorHAnsi" w:hAnsiTheme="minorHAnsi" w:cs="Times New Roman"/>
          <w:sz w:val="24"/>
        </w:rPr>
      </w:pPr>
      <w:r w:rsidRPr="00D440AA">
        <w:rPr>
          <w:rFonts w:asciiTheme="minorHAnsi" w:hAnsiTheme="minorHAnsi" w:cs="Times New Roman"/>
          <w:sz w:val="24"/>
        </w:rPr>
        <w:lastRenderedPageBreak/>
        <w:drawing>
          <wp:inline distT="0" distB="0" distL="0" distR="0" wp14:anchorId="31ECF4A7" wp14:editId="09ACD85F">
            <wp:extent cx="5727700" cy="4043045"/>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5727700" cy="4043045"/>
                    </a:xfrm>
                    <a:prstGeom prst="rect">
                      <a:avLst/>
                    </a:prstGeom>
                  </pic:spPr>
                </pic:pic>
              </a:graphicData>
            </a:graphic>
          </wp:inline>
        </w:drawing>
      </w:r>
    </w:p>
    <w:p w14:paraId="02EE8A69" w14:textId="0B5D1AEC" w:rsidR="00490D66" w:rsidRPr="00C91DB5" w:rsidRDefault="00490D66" w:rsidP="00060A1B">
      <w:pPr>
        <w:spacing w:line="480" w:lineRule="auto"/>
        <w:rPr>
          <w:rFonts w:asciiTheme="minorHAnsi" w:hAnsiTheme="minorHAnsi" w:cs="Times New Roman"/>
          <w:sz w:val="24"/>
        </w:rPr>
      </w:pPr>
      <w:r w:rsidRPr="00AA7047">
        <w:rPr>
          <w:rFonts w:asciiTheme="minorHAnsi" w:hAnsiTheme="minorHAnsi" w:cs="Times New Roman"/>
          <w:sz w:val="24"/>
        </w:rPr>
        <w:t>Figure 2. Final thematic map</w:t>
      </w:r>
      <w:r w:rsidR="00A537CD" w:rsidRPr="00AA7047">
        <w:rPr>
          <w:rFonts w:asciiTheme="minorHAnsi" w:hAnsiTheme="minorHAnsi" w:cs="Times New Roman"/>
          <w:sz w:val="24"/>
        </w:rPr>
        <w:t>, showing four final themes</w:t>
      </w:r>
      <w:r w:rsidR="007F5DC1">
        <w:rPr>
          <w:rFonts w:asciiTheme="minorHAnsi" w:hAnsiTheme="minorHAnsi" w:cs="Times New Roman"/>
          <w:sz w:val="24"/>
        </w:rPr>
        <w:t xml:space="preserve"> in rounded rectangular boxes</w:t>
      </w:r>
      <w:r w:rsidR="00C91DB5">
        <w:rPr>
          <w:rFonts w:asciiTheme="minorHAnsi" w:hAnsiTheme="minorHAnsi" w:cs="Times New Roman"/>
          <w:sz w:val="24"/>
        </w:rPr>
        <w:t xml:space="preserve">: </w:t>
      </w:r>
      <w:r w:rsidR="00C91DB5">
        <w:rPr>
          <w:rFonts w:asciiTheme="minorHAnsi" w:hAnsiTheme="minorHAnsi" w:cs="Times New Roman"/>
          <w:i/>
          <w:sz w:val="24"/>
        </w:rPr>
        <w:t>social co</w:t>
      </w:r>
      <w:r w:rsidR="007F5DC1">
        <w:rPr>
          <w:rFonts w:asciiTheme="minorHAnsi" w:hAnsiTheme="minorHAnsi" w:cs="Times New Roman"/>
          <w:i/>
          <w:sz w:val="24"/>
        </w:rPr>
        <w:t>n</w:t>
      </w:r>
      <w:r w:rsidR="00C91DB5">
        <w:rPr>
          <w:rFonts w:asciiTheme="minorHAnsi" w:hAnsiTheme="minorHAnsi" w:cs="Times New Roman"/>
          <w:i/>
          <w:sz w:val="24"/>
        </w:rPr>
        <w:t xml:space="preserve">text of noise problems; lure of socialising; cost of independent academic routine; </w:t>
      </w:r>
      <w:r w:rsidR="00C91DB5">
        <w:rPr>
          <w:rFonts w:asciiTheme="minorHAnsi" w:hAnsiTheme="minorHAnsi" w:cs="Times New Roman"/>
          <w:sz w:val="24"/>
        </w:rPr>
        <w:t xml:space="preserve">and </w:t>
      </w:r>
      <w:bookmarkStart w:id="2" w:name="_GoBack"/>
      <w:r w:rsidR="00C91DB5">
        <w:rPr>
          <w:rFonts w:asciiTheme="minorHAnsi" w:hAnsiTheme="minorHAnsi" w:cs="Times New Roman"/>
          <w:i/>
          <w:sz w:val="24"/>
        </w:rPr>
        <w:t>wide-reaching impact.</w:t>
      </w:r>
      <w:r w:rsidR="00C91DB5">
        <w:rPr>
          <w:rFonts w:asciiTheme="minorHAnsi" w:hAnsiTheme="minorHAnsi" w:cs="Times New Roman"/>
          <w:sz w:val="24"/>
        </w:rPr>
        <w:t xml:space="preserve"> </w:t>
      </w:r>
      <w:r w:rsidR="007F5DC1">
        <w:rPr>
          <w:rFonts w:asciiTheme="minorHAnsi" w:hAnsiTheme="minorHAnsi" w:cs="Times New Roman"/>
          <w:sz w:val="24"/>
        </w:rPr>
        <w:t>Codes</w:t>
      </w:r>
      <w:r w:rsidR="00C91DB5">
        <w:rPr>
          <w:rFonts w:asciiTheme="minorHAnsi" w:hAnsiTheme="minorHAnsi" w:cs="Times New Roman"/>
          <w:sz w:val="24"/>
        </w:rPr>
        <w:t xml:space="preserve"> for each theme are also shown</w:t>
      </w:r>
      <w:r w:rsidR="007F5DC1">
        <w:rPr>
          <w:rFonts w:asciiTheme="minorHAnsi" w:hAnsiTheme="minorHAnsi" w:cs="Times New Roman"/>
          <w:sz w:val="24"/>
        </w:rPr>
        <w:t xml:space="preserve"> in rectangular boxes</w:t>
      </w:r>
      <w:r w:rsidR="00C91DB5">
        <w:rPr>
          <w:rFonts w:asciiTheme="minorHAnsi" w:hAnsiTheme="minorHAnsi" w:cs="Times New Roman"/>
          <w:sz w:val="24"/>
        </w:rPr>
        <w:t>.</w:t>
      </w:r>
      <w:bookmarkEnd w:id="2"/>
    </w:p>
    <w:sectPr w:rsidR="00490D66" w:rsidRPr="00C91DB5" w:rsidSect="00D9770F">
      <w:foot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EDB80" w14:textId="77777777" w:rsidR="00130B7D" w:rsidRDefault="00130B7D" w:rsidP="00BB309B">
      <w:pPr>
        <w:spacing w:after="0" w:line="240" w:lineRule="auto"/>
      </w:pPr>
      <w:r>
        <w:separator/>
      </w:r>
    </w:p>
  </w:endnote>
  <w:endnote w:type="continuationSeparator" w:id="0">
    <w:p w14:paraId="5C9AD888" w14:textId="77777777" w:rsidR="00130B7D" w:rsidRDefault="00130B7D" w:rsidP="00BB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8241388"/>
      <w:docPartObj>
        <w:docPartGallery w:val="Page Numbers (Bottom of Page)"/>
        <w:docPartUnique/>
      </w:docPartObj>
    </w:sdtPr>
    <w:sdtEndPr>
      <w:rPr>
        <w:noProof/>
      </w:rPr>
    </w:sdtEndPr>
    <w:sdtContent>
      <w:p w14:paraId="1A26B4CC" w14:textId="7E1ACB72" w:rsidR="00BB309B" w:rsidRDefault="00BB309B">
        <w:pPr>
          <w:pStyle w:val="Footer"/>
          <w:jc w:val="center"/>
        </w:pPr>
        <w:r>
          <w:fldChar w:fldCharType="begin"/>
        </w:r>
        <w:r>
          <w:instrText xml:space="preserve"> PAGE   \* MERGEFORMAT </w:instrText>
        </w:r>
        <w:r>
          <w:fldChar w:fldCharType="separate"/>
        </w:r>
        <w:r w:rsidR="00060A1B">
          <w:rPr>
            <w:noProof/>
          </w:rPr>
          <w:t>21</w:t>
        </w:r>
        <w:r>
          <w:rPr>
            <w:noProof/>
          </w:rPr>
          <w:fldChar w:fldCharType="end"/>
        </w:r>
      </w:p>
    </w:sdtContent>
  </w:sdt>
  <w:p w14:paraId="43C2BA26" w14:textId="77777777" w:rsidR="00BB309B" w:rsidRDefault="00BB30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3E59F" w14:textId="77777777" w:rsidR="00130B7D" w:rsidRDefault="00130B7D" w:rsidP="00BB309B">
      <w:pPr>
        <w:spacing w:after="0" w:line="240" w:lineRule="auto"/>
      </w:pPr>
      <w:r>
        <w:separator/>
      </w:r>
    </w:p>
  </w:footnote>
  <w:footnote w:type="continuationSeparator" w:id="0">
    <w:p w14:paraId="3EC26871" w14:textId="77777777" w:rsidR="00130B7D" w:rsidRDefault="00130B7D" w:rsidP="00BB30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4541D9"/>
    <w:multiLevelType w:val="hybridMultilevel"/>
    <w:tmpl w:val="FD508EE2"/>
    <w:lvl w:ilvl="0" w:tplc="186666A4">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ED05C0F-B88E-4E2F-AC56-44BB60E43639}"/>
    <w:docVar w:name="dgnword-eventsink" w:val="494860256"/>
  </w:docVars>
  <w:rsids>
    <w:rsidRoot w:val="0053337B"/>
    <w:rsid w:val="00006B30"/>
    <w:rsid w:val="00033CB3"/>
    <w:rsid w:val="00044850"/>
    <w:rsid w:val="00060A1B"/>
    <w:rsid w:val="00064B7B"/>
    <w:rsid w:val="000800CC"/>
    <w:rsid w:val="000A4103"/>
    <w:rsid w:val="000B333E"/>
    <w:rsid w:val="000C3D72"/>
    <w:rsid w:val="000D7B3D"/>
    <w:rsid w:val="000F4144"/>
    <w:rsid w:val="001003EE"/>
    <w:rsid w:val="001058D0"/>
    <w:rsid w:val="001301BB"/>
    <w:rsid w:val="00130B7D"/>
    <w:rsid w:val="0014192A"/>
    <w:rsid w:val="00197F69"/>
    <w:rsid w:val="00203C9B"/>
    <w:rsid w:val="002341CC"/>
    <w:rsid w:val="00255D24"/>
    <w:rsid w:val="00275A32"/>
    <w:rsid w:val="002D542C"/>
    <w:rsid w:val="002E3341"/>
    <w:rsid w:val="00301139"/>
    <w:rsid w:val="0030622F"/>
    <w:rsid w:val="00311805"/>
    <w:rsid w:val="00327208"/>
    <w:rsid w:val="003454B1"/>
    <w:rsid w:val="00370EBB"/>
    <w:rsid w:val="0037363A"/>
    <w:rsid w:val="00381249"/>
    <w:rsid w:val="00391994"/>
    <w:rsid w:val="003A5929"/>
    <w:rsid w:val="003D5D9A"/>
    <w:rsid w:val="003E7424"/>
    <w:rsid w:val="0042014C"/>
    <w:rsid w:val="00472515"/>
    <w:rsid w:val="00477F20"/>
    <w:rsid w:val="00485331"/>
    <w:rsid w:val="00490D66"/>
    <w:rsid w:val="00495878"/>
    <w:rsid w:val="004A445E"/>
    <w:rsid w:val="004B47DD"/>
    <w:rsid w:val="00501F29"/>
    <w:rsid w:val="0050731D"/>
    <w:rsid w:val="00517126"/>
    <w:rsid w:val="005316F4"/>
    <w:rsid w:val="0053337B"/>
    <w:rsid w:val="00546E41"/>
    <w:rsid w:val="005553A5"/>
    <w:rsid w:val="00557C5F"/>
    <w:rsid w:val="00596B54"/>
    <w:rsid w:val="005A3E3A"/>
    <w:rsid w:val="005A3E95"/>
    <w:rsid w:val="005B31EA"/>
    <w:rsid w:val="005B7760"/>
    <w:rsid w:val="00615005"/>
    <w:rsid w:val="00656E98"/>
    <w:rsid w:val="006E5545"/>
    <w:rsid w:val="007156DC"/>
    <w:rsid w:val="00720D99"/>
    <w:rsid w:val="007254A4"/>
    <w:rsid w:val="00732174"/>
    <w:rsid w:val="00732294"/>
    <w:rsid w:val="007568ED"/>
    <w:rsid w:val="007717C4"/>
    <w:rsid w:val="007B4106"/>
    <w:rsid w:val="007D7402"/>
    <w:rsid w:val="007E18CE"/>
    <w:rsid w:val="007F5DC1"/>
    <w:rsid w:val="008246AE"/>
    <w:rsid w:val="0084372F"/>
    <w:rsid w:val="00891104"/>
    <w:rsid w:val="008B3994"/>
    <w:rsid w:val="008B59DE"/>
    <w:rsid w:val="008D03BD"/>
    <w:rsid w:val="008D385B"/>
    <w:rsid w:val="008E1F6B"/>
    <w:rsid w:val="0090505C"/>
    <w:rsid w:val="00924E31"/>
    <w:rsid w:val="00932C7F"/>
    <w:rsid w:val="009340DD"/>
    <w:rsid w:val="009967AC"/>
    <w:rsid w:val="009C0F73"/>
    <w:rsid w:val="009E2892"/>
    <w:rsid w:val="00A31C23"/>
    <w:rsid w:val="00A537CD"/>
    <w:rsid w:val="00A614C0"/>
    <w:rsid w:val="00A721BE"/>
    <w:rsid w:val="00A835C3"/>
    <w:rsid w:val="00A84578"/>
    <w:rsid w:val="00AA7047"/>
    <w:rsid w:val="00AB1C4F"/>
    <w:rsid w:val="00AF137A"/>
    <w:rsid w:val="00B1326C"/>
    <w:rsid w:val="00B15E2E"/>
    <w:rsid w:val="00B17C85"/>
    <w:rsid w:val="00B2375F"/>
    <w:rsid w:val="00B42171"/>
    <w:rsid w:val="00B55D68"/>
    <w:rsid w:val="00BA2E57"/>
    <w:rsid w:val="00BB309B"/>
    <w:rsid w:val="00BE4E1A"/>
    <w:rsid w:val="00C16736"/>
    <w:rsid w:val="00C24874"/>
    <w:rsid w:val="00C35E0B"/>
    <w:rsid w:val="00C561CB"/>
    <w:rsid w:val="00C562B6"/>
    <w:rsid w:val="00C715D9"/>
    <w:rsid w:val="00C86304"/>
    <w:rsid w:val="00C8745F"/>
    <w:rsid w:val="00C91DB5"/>
    <w:rsid w:val="00C93B88"/>
    <w:rsid w:val="00C95BB6"/>
    <w:rsid w:val="00CB59D0"/>
    <w:rsid w:val="00CD1552"/>
    <w:rsid w:val="00D440AA"/>
    <w:rsid w:val="00D55DEB"/>
    <w:rsid w:val="00D57A8A"/>
    <w:rsid w:val="00D6249F"/>
    <w:rsid w:val="00D66B60"/>
    <w:rsid w:val="00D82312"/>
    <w:rsid w:val="00D9770F"/>
    <w:rsid w:val="00DB2337"/>
    <w:rsid w:val="00DB57FE"/>
    <w:rsid w:val="00DE74ED"/>
    <w:rsid w:val="00E127EB"/>
    <w:rsid w:val="00E13A3B"/>
    <w:rsid w:val="00E315D3"/>
    <w:rsid w:val="00E64B5E"/>
    <w:rsid w:val="00EA6E86"/>
    <w:rsid w:val="00EB109E"/>
    <w:rsid w:val="00EC2DF8"/>
    <w:rsid w:val="00EF13C9"/>
    <w:rsid w:val="00EF6B72"/>
    <w:rsid w:val="00F02DA8"/>
    <w:rsid w:val="00F25C66"/>
    <w:rsid w:val="00F332C2"/>
    <w:rsid w:val="00F56378"/>
    <w:rsid w:val="00F61461"/>
    <w:rsid w:val="00F77169"/>
    <w:rsid w:val="00F82469"/>
    <w:rsid w:val="00F904BA"/>
    <w:rsid w:val="00F974BB"/>
    <w:rsid w:val="00FB149F"/>
    <w:rsid w:val="00FB6E9E"/>
    <w:rsid w:val="00FD5056"/>
    <w:rsid w:val="00FF00D1"/>
    <w:rsid w:val="00FF01C4"/>
    <w:rsid w:val="00FF5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E8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3337B"/>
    <w:pPr>
      <w:spacing w:after="160" w:line="259" w:lineRule="auto"/>
    </w:pPr>
    <w:rPr>
      <w:rFonts w:ascii="Calibri" w:eastAsia="Calibri" w:hAnsi="Calibri" w:cs="Calibri"/>
      <w:sz w:val="22"/>
      <w:szCs w:val="22"/>
      <w:lang w:eastAsia="en-GB"/>
    </w:rPr>
  </w:style>
  <w:style w:type="paragraph" w:styleId="Heading1">
    <w:name w:val="heading 1"/>
    <w:basedOn w:val="Normal"/>
    <w:next w:val="Normal"/>
    <w:link w:val="Heading1Char"/>
    <w:uiPriority w:val="9"/>
    <w:qFormat/>
    <w:rsid w:val="001003EE"/>
    <w:pPr>
      <w:pBdr>
        <w:top w:val="nil"/>
        <w:left w:val="nil"/>
        <w:bottom w:val="nil"/>
        <w:right w:val="nil"/>
        <w:between w:val="nil"/>
      </w:pBdr>
      <w:spacing w:line="480" w:lineRule="auto"/>
      <w:jc w:val="center"/>
      <w:outlineLvl w:val="0"/>
    </w:pPr>
    <w:rPr>
      <w:b/>
      <w:color w:val="000000"/>
      <w:sz w:val="24"/>
      <w:szCs w:val="24"/>
    </w:rPr>
  </w:style>
  <w:style w:type="paragraph" w:styleId="Heading2">
    <w:name w:val="heading 2"/>
    <w:basedOn w:val="ListParagraph"/>
    <w:next w:val="Normal"/>
    <w:link w:val="Heading2Char"/>
    <w:uiPriority w:val="9"/>
    <w:unhideWhenUsed/>
    <w:qFormat/>
    <w:rsid w:val="001003EE"/>
    <w:pPr>
      <w:numPr>
        <w:numId w:val="1"/>
      </w:numPr>
      <w:pBdr>
        <w:top w:val="nil"/>
        <w:left w:val="nil"/>
        <w:bottom w:val="nil"/>
        <w:right w:val="nil"/>
        <w:between w:val="nil"/>
      </w:pBdr>
      <w:spacing w:line="480" w:lineRule="auto"/>
      <w:jc w:val="both"/>
      <w:outlineLvl w:val="1"/>
    </w:pPr>
    <w:rPr>
      <w:b/>
      <w:color w:val="000000"/>
      <w:sz w:val="24"/>
      <w:szCs w:val="24"/>
    </w:rPr>
  </w:style>
  <w:style w:type="paragraph" w:styleId="Heading3">
    <w:name w:val="heading 3"/>
    <w:basedOn w:val="Normal"/>
    <w:next w:val="Normal"/>
    <w:link w:val="Heading3Char"/>
    <w:uiPriority w:val="9"/>
    <w:unhideWhenUsed/>
    <w:qFormat/>
    <w:rsid w:val="00E64B5E"/>
    <w:pPr>
      <w:pBdr>
        <w:top w:val="nil"/>
        <w:left w:val="nil"/>
        <w:bottom w:val="nil"/>
        <w:right w:val="nil"/>
        <w:between w:val="nil"/>
      </w:pBdr>
      <w:spacing w:line="480" w:lineRule="auto"/>
      <w:ind w:left="360"/>
      <w:jc w:val="both"/>
      <w:outlineLvl w:val="2"/>
    </w:pPr>
    <w:rPr>
      <w:b/>
      <w:color w:val="000000"/>
      <w:sz w:val="24"/>
      <w:szCs w:val="24"/>
    </w:rPr>
  </w:style>
  <w:style w:type="paragraph" w:styleId="Heading4">
    <w:name w:val="heading 4"/>
    <w:basedOn w:val="Normal"/>
    <w:next w:val="Normal"/>
    <w:link w:val="Heading4Char"/>
    <w:uiPriority w:val="9"/>
    <w:unhideWhenUsed/>
    <w:qFormat/>
    <w:rsid w:val="00924E31"/>
    <w:pPr>
      <w:spacing w:line="480" w:lineRule="auto"/>
      <w:ind w:left="360"/>
      <w:jc w:val="both"/>
      <w:outlineLvl w:val="3"/>
    </w:pPr>
    <w:rPr>
      <w:b/>
      <w: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EE"/>
    <w:rPr>
      <w:rFonts w:ascii="Calibri" w:eastAsia="Calibri" w:hAnsi="Calibri" w:cs="Calibri"/>
      <w:b/>
      <w:color w:val="000000"/>
      <w:lang w:eastAsia="en-GB"/>
    </w:rPr>
  </w:style>
  <w:style w:type="paragraph" w:styleId="ListParagraph">
    <w:name w:val="List Paragraph"/>
    <w:basedOn w:val="Normal"/>
    <w:uiPriority w:val="34"/>
    <w:qFormat/>
    <w:rsid w:val="001003EE"/>
    <w:pPr>
      <w:ind w:left="720"/>
      <w:contextualSpacing/>
    </w:pPr>
  </w:style>
  <w:style w:type="character" w:customStyle="1" w:styleId="Heading2Char">
    <w:name w:val="Heading 2 Char"/>
    <w:basedOn w:val="DefaultParagraphFont"/>
    <w:link w:val="Heading2"/>
    <w:uiPriority w:val="9"/>
    <w:rsid w:val="001003EE"/>
    <w:rPr>
      <w:rFonts w:ascii="Calibri" w:eastAsia="Calibri" w:hAnsi="Calibri" w:cs="Calibri"/>
      <w:b/>
      <w:color w:val="000000"/>
      <w:lang w:eastAsia="en-GB"/>
    </w:rPr>
  </w:style>
  <w:style w:type="character" w:customStyle="1" w:styleId="Heading3Char">
    <w:name w:val="Heading 3 Char"/>
    <w:basedOn w:val="DefaultParagraphFont"/>
    <w:link w:val="Heading3"/>
    <w:uiPriority w:val="9"/>
    <w:rsid w:val="00E64B5E"/>
    <w:rPr>
      <w:rFonts w:ascii="Calibri" w:eastAsia="Calibri" w:hAnsi="Calibri" w:cs="Calibri"/>
      <w:b/>
      <w:color w:val="000000"/>
      <w:lang w:eastAsia="en-GB"/>
    </w:rPr>
  </w:style>
  <w:style w:type="character" w:customStyle="1" w:styleId="Heading4Char">
    <w:name w:val="Heading 4 Char"/>
    <w:basedOn w:val="DefaultParagraphFont"/>
    <w:link w:val="Heading4"/>
    <w:uiPriority w:val="9"/>
    <w:rsid w:val="00924E31"/>
    <w:rPr>
      <w:rFonts w:ascii="Calibri" w:eastAsia="Calibri" w:hAnsi="Calibri" w:cs="Calibri"/>
      <w:b/>
      <w:i/>
      <w:lang w:eastAsia="en-GB"/>
    </w:rPr>
  </w:style>
  <w:style w:type="paragraph" w:styleId="NoSpacing">
    <w:name w:val="No Spacing"/>
    <w:uiPriority w:val="1"/>
    <w:qFormat/>
    <w:rsid w:val="00203C9B"/>
    <w:rPr>
      <w:rFonts w:ascii="Calibri" w:eastAsia="Calibri" w:hAnsi="Calibri" w:cs="Calibri"/>
      <w:sz w:val="22"/>
      <w:szCs w:val="22"/>
      <w:lang w:eastAsia="en-GB"/>
    </w:rPr>
  </w:style>
  <w:style w:type="paragraph" w:styleId="Bibliography">
    <w:name w:val="Bibliography"/>
    <w:basedOn w:val="Normal"/>
    <w:next w:val="Normal"/>
    <w:uiPriority w:val="37"/>
    <w:unhideWhenUsed/>
    <w:rsid w:val="009340DD"/>
    <w:pPr>
      <w:tabs>
        <w:tab w:val="left" w:pos="380"/>
      </w:tabs>
      <w:spacing w:after="0" w:line="480" w:lineRule="auto"/>
      <w:ind w:left="384" w:hanging="384"/>
    </w:pPr>
  </w:style>
  <w:style w:type="paragraph" w:styleId="Header">
    <w:name w:val="header"/>
    <w:basedOn w:val="Normal"/>
    <w:link w:val="HeaderChar"/>
    <w:uiPriority w:val="99"/>
    <w:unhideWhenUsed/>
    <w:rsid w:val="00BB3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309B"/>
    <w:rPr>
      <w:rFonts w:ascii="Calibri" w:eastAsia="Calibri" w:hAnsi="Calibri" w:cs="Calibri"/>
      <w:sz w:val="22"/>
      <w:szCs w:val="22"/>
      <w:lang w:eastAsia="en-GB"/>
    </w:rPr>
  </w:style>
  <w:style w:type="paragraph" w:styleId="Footer">
    <w:name w:val="footer"/>
    <w:basedOn w:val="Normal"/>
    <w:link w:val="FooterChar"/>
    <w:uiPriority w:val="99"/>
    <w:unhideWhenUsed/>
    <w:rsid w:val="00BB3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09B"/>
    <w:rPr>
      <w:rFonts w:ascii="Calibri" w:eastAsia="Calibri" w:hAnsi="Calibri" w:cs="Calibri"/>
      <w:sz w:val="22"/>
      <w:szCs w:val="22"/>
      <w:lang w:eastAsia="en-GB"/>
    </w:rPr>
  </w:style>
  <w:style w:type="paragraph" w:styleId="BalloonText">
    <w:name w:val="Balloon Text"/>
    <w:basedOn w:val="Normal"/>
    <w:link w:val="BalloonTextChar"/>
    <w:uiPriority w:val="99"/>
    <w:semiHidden/>
    <w:unhideWhenUsed/>
    <w:rsid w:val="00FB6E9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6E9E"/>
    <w:rPr>
      <w:rFonts w:ascii="Times New Roman" w:eastAsia="Calibri" w:hAnsi="Times New Roman" w:cs="Times New Roman"/>
      <w:sz w:val="18"/>
      <w:szCs w:val="18"/>
      <w:lang w:eastAsia="en-GB"/>
    </w:rPr>
  </w:style>
  <w:style w:type="character" w:styleId="CommentReference">
    <w:name w:val="annotation reference"/>
    <w:basedOn w:val="DefaultParagraphFont"/>
    <w:uiPriority w:val="99"/>
    <w:semiHidden/>
    <w:unhideWhenUsed/>
    <w:rsid w:val="00EA6E86"/>
    <w:rPr>
      <w:sz w:val="18"/>
      <w:szCs w:val="18"/>
    </w:rPr>
  </w:style>
  <w:style w:type="paragraph" w:styleId="CommentText">
    <w:name w:val="annotation text"/>
    <w:basedOn w:val="Normal"/>
    <w:link w:val="CommentTextChar"/>
    <w:uiPriority w:val="99"/>
    <w:semiHidden/>
    <w:unhideWhenUsed/>
    <w:rsid w:val="00F25C66"/>
    <w:pPr>
      <w:spacing w:line="240" w:lineRule="auto"/>
    </w:pPr>
    <w:rPr>
      <w:sz w:val="24"/>
      <w:szCs w:val="24"/>
    </w:rPr>
  </w:style>
  <w:style w:type="character" w:customStyle="1" w:styleId="CommentTextChar">
    <w:name w:val="Comment Text Char"/>
    <w:basedOn w:val="DefaultParagraphFont"/>
    <w:link w:val="CommentText"/>
    <w:uiPriority w:val="99"/>
    <w:semiHidden/>
    <w:rsid w:val="00F25C66"/>
    <w:rPr>
      <w:rFonts w:ascii="Calibri" w:eastAsia="Calibri" w:hAnsi="Calibri" w:cs="Calibri"/>
      <w:lang w:eastAsia="en-GB"/>
    </w:rPr>
  </w:style>
  <w:style w:type="paragraph" w:styleId="CommentSubject">
    <w:name w:val="annotation subject"/>
    <w:basedOn w:val="CommentText"/>
    <w:next w:val="CommentText"/>
    <w:link w:val="CommentSubjectChar"/>
    <w:uiPriority w:val="99"/>
    <w:semiHidden/>
    <w:unhideWhenUsed/>
    <w:rsid w:val="00F25C66"/>
    <w:rPr>
      <w:b/>
      <w:bCs/>
      <w:sz w:val="20"/>
      <w:szCs w:val="20"/>
    </w:rPr>
  </w:style>
  <w:style w:type="character" w:customStyle="1" w:styleId="CommentSubjectChar">
    <w:name w:val="Comment Subject Char"/>
    <w:basedOn w:val="CommentTextChar"/>
    <w:link w:val="CommentSubject"/>
    <w:uiPriority w:val="99"/>
    <w:semiHidden/>
    <w:rsid w:val="00F25C66"/>
    <w:rPr>
      <w:rFonts w:ascii="Calibri" w:eastAsia="Calibri" w:hAnsi="Calibri" w:cs="Calibri"/>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28</Pages>
  <Words>12362</Words>
  <Characters>70467</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82664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Foulkes</dc:creator>
  <cp:keywords/>
  <dc:description/>
  <cp:lastModifiedBy>Lucy Foulkes</cp:lastModifiedBy>
  <cp:revision>12</cp:revision>
  <dcterms:created xsi:type="dcterms:W3CDTF">2018-12-10T10:21:00Z</dcterms:created>
  <dcterms:modified xsi:type="dcterms:W3CDTF">2018-12-11T12:47:00Z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zotero-version="5.0.58"&gt;&lt;session id="K2aXjUE4"/&gt;&lt;style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 name="delayCitationUpdates" value="true"/&gt;&lt;pref name="dontAskDelayCitationUpdates" value="true"/&gt;&lt;/prefs&gt;&lt;/data&gt;</vt:lpwstr>
  </property>
</Properties>
</file>