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7BEE" w:rsidRDefault="003E7BEE" w:rsidP="00042432">
      <w:pPr>
        <w:spacing w:after="0" w:line="480" w:lineRule="auto"/>
        <w:ind w:left="301"/>
        <w:jc w:val="both"/>
        <w:rPr>
          <w:rFonts w:ascii="Times New Roman" w:hAnsi="Times New Roman"/>
          <w:sz w:val="24"/>
        </w:rPr>
      </w:pPr>
      <w:r>
        <w:rPr>
          <w:rFonts w:ascii="Times New Roman" w:hAnsi="Times New Roman"/>
          <w:sz w:val="24"/>
        </w:rPr>
        <w:t xml:space="preserve">Running head: </w:t>
      </w:r>
      <w:r w:rsidRPr="003E7BEE">
        <w:rPr>
          <w:rFonts w:ascii="Times New Roman" w:hAnsi="Times New Roman"/>
          <w:sz w:val="24"/>
        </w:rPr>
        <w:t>IMPLEMENTATION INTENTIONS AND ADOLESCENT SMOKING</w:t>
      </w:r>
    </w:p>
    <w:p w:rsidR="003E7BEE" w:rsidRDefault="00ED29FD" w:rsidP="00ED29FD">
      <w:pPr>
        <w:spacing w:after="0" w:line="480" w:lineRule="auto"/>
        <w:rPr>
          <w:rFonts w:ascii="Times New Roman" w:hAnsi="Times New Roman"/>
          <w:sz w:val="24"/>
        </w:rPr>
      </w:pPr>
      <w:r>
        <w:rPr>
          <w:rFonts w:ascii="Times New Roman" w:hAnsi="Times New Roman"/>
          <w:sz w:val="24"/>
        </w:rPr>
        <w:t xml:space="preserve">Paper accepted (6.12.18) for publication in </w:t>
      </w:r>
      <w:bookmarkStart w:id="0" w:name="_GoBack"/>
      <w:r w:rsidRPr="00ED29FD">
        <w:rPr>
          <w:rFonts w:ascii="Times New Roman" w:hAnsi="Times New Roman"/>
          <w:i/>
          <w:sz w:val="24"/>
        </w:rPr>
        <w:t>Journal of Consulting and Clinical Psychology</w:t>
      </w:r>
      <w:bookmarkEnd w:id="0"/>
    </w:p>
    <w:p w:rsidR="00AC7F71" w:rsidRDefault="00AC7F71">
      <w:pPr>
        <w:spacing w:after="0" w:line="480" w:lineRule="auto"/>
        <w:ind w:left="301"/>
        <w:jc w:val="center"/>
        <w:rPr>
          <w:rFonts w:ascii="Times New Roman" w:hAnsi="Times New Roman"/>
          <w:sz w:val="24"/>
        </w:rPr>
      </w:pPr>
    </w:p>
    <w:p w:rsidR="000D7E2C" w:rsidRPr="002423AE" w:rsidRDefault="00EA1910">
      <w:pPr>
        <w:spacing w:after="0" w:line="480" w:lineRule="auto"/>
        <w:ind w:left="301"/>
        <w:jc w:val="center"/>
        <w:rPr>
          <w:rFonts w:ascii="Times New Roman" w:hAnsi="Times New Roman"/>
          <w:sz w:val="24"/>
        </w:rPr>
      </w:pPr>
      <w:r w:rsidRPr="002423AE">
        <w:rPr>
          <w:rFonts w:ascii="Times New Roman" w:hAnsi="Times New Roman"/>
          <w:sz w:val="24"/>
        </w:rPr>
        <w:t>E</w:t>
      </w:r>
      <w:r w:rsidR="003929E7" w:rsidRPr="002423AE">
        <w:rPr>
          <w:rFonts w:ascii="Times New Roman" w:hAnsi="Times New Roman"/>
          <w:sz w:val="24"/>
        </w:rPr>
        <w:t>ffect</w:t>
      </w:r>
      <w:r w:rsidR="00AB056A">
        <w:rPr>
          <w:rFonts w:ascii="Times New Roman" w:hAnsi="Times New Roman"/>
          <w:sz w:val="24"/>
        </w:rPr>
        <w:t>iveness and cost-effectiveness</w:t>
      </w:r>
      <w:r w:rsidR="003929E7" w:rsidRPr="002423AE">
        <w:rPr>
          <w:rFonts w:ascii="Times New Roman" w:hAnsi="Times New Roman"/>
          <w:sz w:val="24"/>
        </w:rPr>
        <w:t xml:space="preserve"> of </w:t>
      </w:r>
      <w:r w:rsidR="00384FD9" w:rsidRPr="002423AE">
        <w:rPr>
          <w:rFonts w:ascii="Times New Roman" w:hAnsi="Times New Roman"/>
          <w:sz w:val="24"/>
        </w:rPr>
        <w:t xml:space="preserve">repeated </w:t>
      </w:r>
      <w:r w:rsidR="000D7E2C" w:rsidRPr="002423AE">
        <w:rPr>
          <w:rFonts w:ascii="Times New Roman" w:hAnsi="Times New Roman"/>
          <w:sz w:val="24"/>
        </w:rPr>
        <w:t>implementation intention</w:t>
      </w:r>
      <w:r w:rsidR="003929E7" w:rsidRPr="002423AE">
        <w:rPr>
          <w:rFonts w:ascii="Times New Roman" w:hAnsi="Times New Roman"/>
          <w:sz w:val="24"/>
        </w:rPr>
        <w:t xml:space="preserve"> formation </w:t>
      </w:r>
      <w:r w:rsidR="002423AE" w:rsidRPr="008E4612">
        <w:rPr>
          <w:rFonts w:ascii="Times New Roman" w:hAnsi="Times New Roman"/>
          <w:sz w:val="24"/>
        </w:rPr>
        <w:t xml:space="preserve">plus anti-smoking messages </w:t>
      </w:r>
      <w:r w:rsidR="003929E7" w:rsidRPr="002423AE">
        <w:rPr>
          <w:rFonts w:ascii="Times New Roman" w:hAnsi="Times New Roman"/>
          <w:sz w:val="24"/>
        </w:rPr>
        <w:t xml:space="preserve">on </w:t>
      </w:r>
      <w:r w:rsidR="00792D8A" w:rsidRPr="00042432">
        <w:rPr>
          <w:rFonts w:ascii="Times New Roman" w:hAnsi="Times New Roman"/>
          <w:sz w:val="24"/>
        </w:rPr>
        <w:t>adolescent smoking initiation</w:t>
      </w:r>
      <w:r w:rsidRPr="00042432">
        <w:rPr>
          <w:rFonts w:ascii="Times New Roman" w:hAnsi="Times New Roman"/>
          <w:sz w:val="24"/>
        </w:rPr>
        <w:t>:</w:t>
      </w:r>
    </w:p>
    <w:p w:rsidR="00EA1910" w:rsidRPr="002F3403" w:rsidRDefault="00EA1910">
      <w:pPr>
        <w:spacing w:after="0" w:line="480" w:lineRule="auto"/>
        <w:ind w:left="301"/>
        <w:jc w:val="center"/>
        <w:rPr>
          <w:rFonts w:ascii="Times New Roman" w:hAnsi="Times New Roman"/>
          <w:sz w:val="24"/>
        </w:rPr>
      </w:pPr>
      <w:r w:rsidRPr="000D7E2C">
        <w:rPr>
          <w:rFonts w:ascii="Times New Roman" w:hAnsi="Times New Roman"/>
          <w:sz w:val="24"/>
        </w:rPr>
        <w:t>A</w:t>
      </w:r>
      <w:r w:rsidRPr="002F3403">
        <w:rPr>
          <w:rFonts w:ascii="Times New Roman" w:hAnsi="Times New Roman"/>
          <w:sz w:val="24"/>
        </w:rPr>
        <w:t xml:space="preserve"> clus</w:t>
      </w:r>
      <w:r>
        <w:rPr>
          <w:rFonts w:ascii="Times New Roman" w:hAnsi="Times New Roman"/>
          <w:sz w:val="24"/>
        </w:rPr>
        <w:t>ter randomi</w:t>
      </w:r>
      <w:r w:rsidR="003E43D2">
        <w:rPr>
          <w:rFonts w:ascii="Times New Roman" w:hAnsi="Times New Roman"/>
          <w:sz w:val="24"/>
        </w:rPr>
        <w:t>z</w:t>
      </w:r>
      <w:r>
        <w:rPr>
          <w:rFonts w:ascii="Times New Roman" w:hAnsi="Times New Roman"/>
          <w:sz w:val="24"/>
        </w:rPr>
        <w:t>ed controlled trial</w:t>
      </w:r>
    </w:p>
    <w:p w:rsidR="00605144" w:rsidRPr="009E0D79" w:rsidRDefault="00605144">
      <w:pPr>
        <w:widowControl w:val="0"/>
        <w:spacing w:after="0" w:line="480" w:lineRule="auto"/>
        <w:jc w:val="center"/>
        <w:rPr>
          <w:rFonts w:ascii="Times New Roman" w:hAnsi="Times New Roman"/>
          <w:sz w:val="24"/>
        </w:rPr>
      </w:pPr>
    </w:p>
    <w:p w:rsidR="00ED29FD" w:rsidRPr="002F3403" w:rsidRDefault="00ED29FD" w:rsidP="00ED29FD">
      <w:pPr>
        <w:widowControl w:val="0"/>
        <w:spacing w:after="0" w:line="480" w:lineRule="auto"/>
        <w:jc w:val="center"/>
        <w:rPr>
          <w:rFonts w:ascii="Times New Roman" w:hAnsi="Times New Roman"/>
          <w:sz w:val="24"/>
        </w:rPr>
      </w:pPr>
      <w:r w:rsidRPr="00A11DB9">
        <w:rPr>
          <w:rFonts w:ascii="Times New Roman" w:hAnsi="Times New Roman"/>
          <w:sz w:val="24"/>
        </w:rPr>
        <w:t>Mark Conner</w:t>
      </w:r>
      <w:r w:rsidRPr="00200A9E">
        <w:rPr>
          <w:rFonts w:ascii="Times New Roman" w:hAnsi="Times New Roman"/>
          <w:sz w:val="24"/>
          <w:vertAlign w:val="superscript"/>
        </w:rPr>
        <w:t>1</w:t>
      </w:r>
      <w:r w:rsidRPr="00A11DB9">
        <w:rPr>
          <w:rFonts w:ascii="Times New Roman" w:hAnsi="Times New Roman"/>
          <w:sz w:val="24"/>
        </w:rPr>
        <w:t>, Sarah Grogan</w:t>
      </w:r>
      <w:r w:rsidRPr="00200A9E">
        <w:rPr>
          <w:rFonts w:ascii="Times New Roman" w:hAnsi="Times New Roman"/>
          <w:sz w:val="24"/>
          <w:vertAlign w:val="superscript"/>
        </w:rPr>
        <w:t>2</w:t>
      </w:r>
      <w:r w:rsidRPr="00A11DB9">
        <w:rPr>
          <w:rFonts w:ascii="Times New Roman" w:hAnsi="Times New Roman"/>
          <w:sz w:val="24"/>
        </w:rPr>
        <w:t>, Robert West</w:t>
      </w:r>
      <w:r>
        <w:rPr>
          <w:rFonts w:ascii="Times New Roman" w:hAnsi="Times New Roman"/>
          <w:sz w:val="24"/>
          <w:vertAlign w:val="superscript"/>
        </w:rPr>
        <w:t>1</w:t>
      </w:r>
      <w:r w:rsidRPr="00A11DB9">
        <w:rPr>
          <w:rFonts w:ascii="Times New Roman" w:hAnsi="Times New Roman"/>
          <w:sz w:val="24"/>
        </w:rPr>
        <w:t>, Ruth Simms-Ellis</w:t>
      </w:r>
      <w:r>
        <w:rPr>
          <w:rFonts w:ascii="Times New Roman" w:hAnsi="Times New Roman"/>
          <w:sz w:val="24"/>
          <w:vertAlign w:val="superscript"/>
        </w:rPr>
        <w:t>1</w:t>
      </w:r>
      <w:r w:rsidRPr="00A11DB9">
        <w:rPr>
          <w:rFonts w:ascii="Times New Roman" w:hAnsi="Times New Roman"/>
          <w:sz w:val="24"/>
        </w:rPr>
        <w:t>, Keira</w:t>
      </w:r>
      <w:r w:rsidRPr="002F3403">
        <w:rPr>
          <w:rFonts w:ascii="Times New Roman" w:hAnsi="Times New Roman"/>
          <w:sz w:val="24"/>
        </w:rPr>
        <w:t xml:space="preserve"> </w:t>
      </w:r>
      <w:r>
        <w:rPr>
          <w:rFonts w:ascii="Times New Roman" w:hAnsi="Times New Roman"/>
          <w:sz w:val="24"/>
        </w:rPr>
        <w:t>Scholtens</w:t>
      </w:r>
      <w:r>
        <w:rPr>
          <w:rFonts w:ascii="Times New Roman" w:hAnsi="Times New Roman"/>
          <w:sz w:val="24"/>
          <w:vertAlign w:val="superscript"/>
        </w:rPr>
        <w:t>3</w:t>
      </w:r>
      <w:r>
        <w:rPr>
          <w:rFonts w:ascii="Times New Roman" w:hAnsi="Times New Roman"/>
          <w:sz w:val="24"/>
        </w:rPr>
        <w:t xml:space="preserve">, </w:t>
      </w:r>
      <w:r w:rsidRPr="002F3403">
        <w:rPr>
          <w:rFonts w:ascii="Times New Roman" w:hAnsi="Times New Roman"/>
          <w:sz w:val="24"/>
        </w:rPr>
        <w:t>Bianca Sykes-Muskett</w:t>
      </w:r>
      <w:r>
        <w:rPr>
          <w:rFonts w:ascii="Times New Roman" w:hAnsi="Times New Roman"/>
          <w:sz w:val="24"/>
          <w:vertAlign w:val="superscript"/>
        </w:rPr>
        <w:t>1</w:t>
      </w:r>
      <w:r w:rsidRPr="002F3403">
        <w:rPr>
          <w:rFonts w:ascii="Times New Roman" w:hAnsi="Times New Roman"/>
          <w:sz w:val="24"/>
        </w:rPr>
        <w:t xml:space="preserve">, </w:t>
      </w:r>
      <w:r w:rsidRPr="00C631F6">
        <w:rPr>
          <w:rFonts w:ascii="Times New Roman" w:hAnsi="Times New Roman"/>
          <w:sz w:val="24"/>
        </w:rPr>
        <w:t>Lisa Cowap</w:t>
      </w:r>
      <w:r>
        <w:rPr>
          <w:rFonts w:ascii="Times New Roman" w:hAnsi="Times New Roman"/>
          <w:sz w:val="24"/>
          <w:vertAlign w:val="superscript"/>
        </w:rPr>
        <w:t>3</w:t>
      </w:r>
      <w:r w:rsidRPr="00C631F6">
        <w:rPr>
          <w:rFonts w:ascii="Times New Roman" w:hAnsi="Times New Roman"/>
          <w:sz w:val="24"/>
        </w:rPr>
        <w:t>, Rebecca Lawton</w:t>
      </w:r>
      <w:r>
        <w:rPr>
          <w:rFonts w:ascii="Times New Roman" w:hAnsi="Times New Roman"/>
          <w:sz w:val="24"/>
          <w:vertAlign w:val="superscript"/>
        </w:rPr>
        <w:t>1</w:t>
      </w:r>
      <w:r w:rsidRPr="00C631F6">
        <w:rPr>
          <w:rFonts w:ascii="Times New Roman" w:hAnsi="Times New Roman"/>
          <w:sz w:val="24"/>
        </w:rPr>
        <w:t>, Christopher J. Armitage</w:t>
      </w:r>
      <w:r>
        <w:rPr>
          <w:rFonts w:ascii="Times New Roman" w:hAnsi="Times New Roman"/>
          <w:sz w:val="24"/>
          <w:vertAlign w:val="superscript"/>
        </w:rPr>
        <w:t>4</w:t>
      </w:r>
      <w:r w:rsidRPr="00C631F6">
        <w:rPr>
          <w:rFonts w:ascii="Times New Roman" w:hAnsi="Times New Roman"/>
          <w:sz w:val="24"/>
        </w:rPr>
        <w:t>, David Meads</w:t>
      </w:r>
      <w:r>
        <w:rPr>
          <w:rFonts w:ascii="Times New Roman" w:hAnsi="Times New Roman"/>
          <w:sz w:val="24"/>
          <w:vertAlign w:val="superscript"/>
        </w:rPr>
        <w:t>1</w:t>
      </w:r>
      <w:r w:rsidRPr="00C631F6">
        <w:rPr>
          <w:rFonts w:ascii="Times New Roman" w:hAnsi="Times New Roman"/>
          <w:sz w:val="24"/>
        </w:rPr>
        <w:t>,</w:t>
      </w:r>
      <w:r>
        <w:rPr>
          <w:rFonts w:ascii="Times New Roman" w:hAnsi="Times New Roman"/>
          <w:sz w:val="24"/>
        </w:rPr>
        <w:t xml:space="preserve"> Laetitia Schmitt</w:t>
      </w:r>
      <w:r>
        <w:rPr>
          <w:rFonts w:ascii="Times New Roman" w:hAnsi="Times New Roman"/>
          <w:sz w:val="24"/>
          <w:vertAlign w:val="superscript"/>
        </w:rPr>
        <w:t>5</w:t>
      </w:r>
      <w:r>
        <w:rPr>
          <w:rFonts w:ascii="Times New Roman" w:hAnsi="Times New Roman"/>
          <w:sz w:val="24"/>
        </w:rPr>
        <w:t xml:space="preserve">, </w:t>
      </w:r>
      <w:r w:rsidRPr="002F3403">
        <w:rPr>
          <w:rFonts w:ascii="Times New Roman" w:hAnsi="Times New Roman"/>
          <w:sz w:val="24"/>
        </w:rPr>
        <w:t>Carole Torgerson</w:t>
      </w:r>
      <w:r>
        <w:rPr>
          <w:rFonts w:ascii="Times New Roman" w:hAnsi="Times New Roman"/>
          <w:sz w:val="24"/>
          <w:vertAlign w:val="superscript"/>
        </w:rPr>
        <w:t>6</w:t>
      </w:r>
      <w:r w:rsidRPr="002F3403">
        <w:rPr>
          <w:rFonts w:ascii="Times New Roman" w:hAnsi="Times New Roman"/>
          <w:sz w:val="24"/>
        </w:rPr>
        <w:t>, Kamran Siddiqi</w:t>
      </w:r>
      <w:r>
        <w:rPr>
          <w:rFonts w:ascii="Times New Roman" w:hAnsi="Times New Roman"/>
          <w:sz w:val="24"/>
          <w:vertAlign w:val="superscript"/>
        </w:rPr>
        <w:t>5</w:t>
      </w:r>
    </w:p>
    <w:p w:rsidR="00ED29FD" w:rsidRDefault="00ED29FD" w:rsidP="00ED29FD">
      <w:pPr>
        <w:widowControl w:val="0"/>
        <w:spacing w:after="0" w:line="480" w:lineRule="auto"/>
        <w:jc w:val="center"/>
        <w:rPr>
          <w:rFonts w:ascii="Times New Roman" w:hAnsi="Times New Roman"/>
          <w:sz w:val="24"/>
        </w:rPr>
      </w:pPr>
      <w:r>
        <w:rPr>
          <w:rFonts w:ascii="Times New Roman" w:hAnsi="Times New Roman"/>
          <w:sz w:val="24"/>
        </w:rPr>
        <w:t xml:space="preserve">1 </w:t>
      </w:r>
      <w:r w:rsidRPr="002F3403">
        <w:rPr>
          <w:rFonts w:ascii="Times New Roman" w:hAnsi="Times New Roman"/>
          <w:sz w:val="24"/>
        </w:rPr>
        <w:t>University of Leeds, UK</w:t>
      </w:r>
      <w:r>
        <w:rPr>
          <w:rFonts w:ascii="Times New Roman" w:hAnsi="Times New Roman"/>
          <w:sz w:val="24"/>
        </w:rPr>
        <w:t>.</w:t>
      </w:r>
    </w:p>
    <w:p w:rsidR="00ED29FD" w:rsidRDefault="00ED29FD" w:rsidP="00ED29FD">
      <w:pPr>
        <w:widowControl w:val="0"/>
        <w:spacing w:after="0" w:line="480" w:lineRule="auto"/>
        <w:jc w:val="center"/>
        <w:rPr>
          <w:rFonts w:ascii="Times New Roman" w:hAnsi="Times New Roman"/>
          <w:sz w:val="24"/>
        </w:rPr>
      </w:pPr>
      <w:r>
        <w:rPr>
          <w:rFonts w:ascii="Times New Roman" w:hAnsi="Times New Roman"/>
          <w:sz w:val="24"/>
        </w:rPr>
        <w:t xml:space="preserve">2 </w:t>
      </w:r>
      <w:r w:rsidRPr="002F3403">
        <w:rPr>
          <w:rFonts w:ascii="Times New Roman" w:hAnsi="Times New Roman"/>
          <w:sz w:val="24"/>
        </w:rPr>
        <w:t>Manchester Metropolitan University, UK</w:t>
      </w:r>
      <w:r>
        <w:rPr>
          <w:rFonts w:ascii="Times New Roman" w:hAnsi="Times New Roman"/>
          <w:sz w:val="24"/>
        </w:rPr>
        <w:t>.</w:t>
      </w:r>
    </w:p>
    <w:p w:rsidR="00ED29FD" w:rsidRDefault="00ED29FD" w:rsidP="00ED29FD">
      <w:pPr>
        <w:widowControl w:val="0"/>
        <w:spacing w:after="0" w:line="480" w:lineRule="auto"/>
        <w:jc w:val="center"/>
        <w:rPr>
          <w:rFonts w:ascii="Times New Roman" w:hAnsi="Times New Roman"/>
          <w:sz w:val="24"/>
        </w:rPr>
      </w:pPr>
      <w:r>
        <w:rPr>
          <w:rFonts w:ascii="Times New Roman" w:hAnsi="Times New Roman"/>
          <w:sz w:val="24"/>
        </w:rPr>
        <w:t>3</w:t>
      </w:r>
      <w:r w:rsidRPr="002F3403">
        <w:rPr>
          <w:rFonts w:ascii="Times New Roman" w:hAnsi="Times New Roman"/>
          <w:sz w:val="24"/>
        </w:rPr>
        <w:t xml:space="preserve"> Staffordshire University, </w:t>
      </w:r>
      <w:r w:rsidRPr="002F3403" w:rsidDel="00D96962">
        <w:rPr>
          <w:rFonts w:ascii="Times New Roman" w:hAnsi="Times New Roman"/>
          <w:sz w:val="24"/>
        </w:rPr>
        <w:t xml:space="preserve"> </w:t>
      </w:r>
      <w:r w:rsidRPr="002F3403">
        <w:rPr>
          <w:rFonts w:ascii="Times New Roman" w:hAnsi="Times New Roman"/>
          <w:sz w:val="24"/>
        </w:rPr>
        <w:t>UK</w:t>
      </w:r>
      <w:r>
        <w:rPr>
          <w:rFonts w:ascii="Times New Roman" w:hAnsi="Times New Roman"/>
          <w:sz w:val="24"/>
        </w:rPr>
        <w:t>.</w:t>
      </w:r>
    </w:p>
    <w:p w:rsidR="00ED29FD" w:rsidRDefault="00ED29FD" w:rsidP="00ED29FD">
      <w:pPr>
        <w:widowControl w:val="0"/>
        <w:spacing w:after="0" w:line="480" w:lineRule="auto"/>
        <w:jc w:val="center"/>
        <w:rPr>
          <w:rFonts w:ascii="Times New Roman" w:hAnsi="Times New Roman"/>
          <w:sz w:val="24"/>
        </w:rPr>
      </w:pPr>
      <w:r>
        <w:rPr>
          <w:rFonts w:ascii="Times New Roman" w:hAnsi="Times New Roman"/>
          <w:sz w:val="24"/>
        </w:rPr>
        <w:t>4</w:t>
      </w:r>
      <w:r w:rsidRPr="002F3403">
        <w:rPr>
          <w:rFonts w:ascii="Times New Roman" w:hAnsi="Times New Roman"/>
          <w:sz w:val="24"/>
        </w:rPr>
        <w:t xml:space="preserve"> University of Manchester, UK</w:t>
      </w:r>
      <w:r>
        <w:rPr>
          <w:rFonts w:ascii="Times New Roman" w:hAnsi="Times New Roman"/>
          <w:sz w:val="24"/>
        </w:rPr>
        <w:t>.</w:t>
      </w:r>
    </w:p>
    <w:p w:rsidR="00ED29FD" w:rsidRDefault="00ED29FD" w:rsidP="00ED29FD">
      <w:pPr>
        <w:widowControl w:val="0"/>
        <w:spacing w:after="0" w:line="480" w:lineRule="auto"/>
        <w:jc w:val="center"/>
        <w:rPr>
          <w:rFonts w:ascii="Times New Roman" w:hAnsi="Times New Roman"/>
          <w:sz w:val="24"/>
        </w:rPr>
      </w:pPr>
      <w:r>
        <w:rPr>
          <w:rFonts w:ascii="Times New Roman" w:hAnsi="Times New Roman"/>
          <w:sz w:val="24"/>
        </w:rPr>
        <w:t>5</w:t>
      </w:r>
      <w:r w:rsidRPr="002F3403">
        <w:rPr>
          <w:rFonts w:ascii="Times New Roman" w:hAnsi="Times New Roman"/>
          <w:sz w:val="24"/>
        </w:rPr>
        <w:t xml:space="preserve"> University of York, UK</w:t>
      </w:r>
      <w:r>
        <w:rPr>
          <w:rFonts w:ascii="Times New Roman" w:hAnsi="Times New Roman"/>
          <w:sz w:val="24"/>
        </w:rPr>
        <w:t>.</w:t>
      </w:r>
    </w:p>
    <w:p w:rsidR="00ED29FD" w:rsidRDefault="00ED29FD" w:rsidP="00ED29FD">
      <w:pPr>
        <w:widowControl w:val="0"/>
        <w:spacing w:after="0" w:line="480" w:lineRule="auto"/>
        <w:jc w:val="center"/>
        <w:rPr>
          <w:rFonts w:ascii="Times New Roman" w:hAnsi="Times New Roman"/>
          <w:sz w:val="24"/>
        </w:rPr>
      </w:pPr>
      <w:r>
        <w:rPr>
          <w:rFonts w:ascii="Times New Roman" w:hAnsi="Times New Roman"/>
          <w:sz w:val="24"/>
        </w:rPr>
        <w:t>6</w:t>
      </w:r>
      <w:r w:rsidRPr="002F3403">
        <w:rPr>
          <w:rFonts w:ascii="Times New Roman" w:hAnsi="Times New Roman"/>
          <w:sz w:val="24"/>
        </w:rPr>
        <w:t xml:space="preserve"> Durham University, UK</w:t>
      </w:r>
      <w:r>
        <w:rPr>
          <w:rFonts w:ascii="Times New Roman" w:hAnsi="Times New Roman"/>
          <w:sz w:val="24"/>
        </w:rPr>
        <w:t>.</w:t>
      </w:r>
    </w:p>
    <w:p w:rsidR="00ED29FD" w:rsidRPr="002F3403" w:rsidRDefault="00ED29FD" w:rsidP="00ED29FD">
      <w:pPr>
        <w:widowControl w:val="0"/>
        <w:spacing w:after="0" w:line="480" w:lineRule="auto"/>
        <w:rPr>
          <w:rFonts w:ascii="Times New Roman" w:hAnsi="Times New Roman"/>
          <w:b/>
          <w:sz w:val="24"/>
        </w:rPr>
      </w:pPr>
    </w:p>
    <w:p w:rsidR="00ED29FD" w:rsidRPr="00ED29FD" w:rsidRDefault="00ED29FD" w:rsidP="00ED29FD">
      <w:pPr>
        <w:widowControl w:val="0"/>
        <w:spacing w:after="0" w:line="480" w:lineRule="auto"/>
        <w:rPr>
          <w:rStyle w:val="Hyperlink"/>
          <w:rFonts w:ascii="Times New Roman" w:hAnsi="Times New Roman"/>
          <w:color w:val="auto"/>
          <w:sz w:val="24"/>
        </w:rPr>
      </w:pPr>
      <w:r w:rsidRPr="00ED29FD">
        <w:rPr>
          <w:rFonts w:ascii="Times New Roman" w:hAnsi="Times New Roman"/>
          <w:i/>
          <w:sz w:val="24"/>
        </w:rPr>
        <w:t>Address for Correspondence:</w:t>
      </w:r>
      <w:r w:rsidRPr="00ED29FD">
        <w:rPr>
          <w:rFonts w:ascii="Times New Roman" w:hAnsi="Times New Roman"/>
          <w:sz w:val="24"/>
        </w:rPr>
        <w:t xml:space="preserve"> Prof Mark Conner, School of Psychology, University of Leeds, Leeds LS2 9JT, UK. email: </w:t>
      </w:r>
      <w:hyperlink r:id="rId10" w:history="1">
        <w:r w:rsidRPr="00ED29FD">
          <w:rPr>
            <w:rStyle w:val="Hyperlink"/>
            <w:rFonts w:ascii="Times New Roman" w:hAnsi="Times New Roman"/>
            <w:color w:val="auto"/>
            <w:sz w:val="24"/>
          </w:rPr>
          <w:t>m.t.conner@leeds.ac.uk</w:t>
        </w:r>
      </w:hyperlink>
    </w:p>
    <w:p w:rsidR="00ED29FD" w:rsidRPr="00ED29FD" w:rsidRDefault="00ED29FD" w:rsidP="00ED29FD">
      <w:pPr>
        <w:widowControl w:val="0"/>
        <w:spacing w:after="0" w:line="480" w:lineRule="auto"/>
        <w:rPr>
          <w:rStyle w:val="Hyperlink"/>
          <w:rFonts w:ascii="Times New Roman" w:hAnsi="Times New Roman"/>
          <w:i/>
          <w:color w:val="auto"/>
          <w:sz w:val="24"/>
        </w:rPr>
      </w:pPr>
    </w:p>
    <w:p w:rsidR="00ED29FD" w:rsidRPr="00CF0180" w:rsidRDefault="00ED29FD" w:rsidP="00ED29FD">
      <w:pPr>
        <w:widowControl w:val="0"/>
        <w:spacing w:after="0" w:line="480" w:lineRule="auto"/>
        <w:rPr>
          <w:rFonts w:ascii="Times New Roman" w:hAnsi="Times New Roman"/>
          <w:b/>
          <w:sz w:val="24"/>
        </w:rPr>
      </w:pPr>
      <w:r w:rsidRPr="00ED29FD">
        <w:rPr>
          <w:rStyle w:val="Hyperlink"/>
          <w:rFonts w:ascii="Times New Roman" w:hAnsi="Times New Roman"/>
          <w:i/>
          <w:color w:val="auto"/>
          <w:sz w:val="24"/>
          <w:u w:val="none"/>
        </w:rPr>
        <w:t>Acknowledgement</w:t>
      </w:r>
      <w:r w:rsidRPr="00ED29FD">
        <w:rPr>
          <w:rStyle w:val="Hyperlink"/>
          <w:rFonts w:ascii="Times New Roman" w:hAnsi="Times New Roman"/>
          <w:color w:val="auto"/>
          <w:sz w:val="24"/>
          <w:u w:val="none"/>
        </w:rPr>
        <w:t xml:space="preserve">: </w:t>
      </w:r>
      <w:r w:rsidRPr="00ED29FD">
        <w:rPr>
          <w:rFonts w:ascii="Times New Roman" w:hAnsi="Times New Roman"/>
          <w:sz w:val="24"/>
        </w:rPr>
        <w:t xml:space="preserve">This research was supported by a grant (MR/J000264/1) from the UK </w:t>
      </w:r>
      <w:r w:rsidRPr="00CF0180">
        <w:rPr>
          <w:rFonts w:ascii="Times New Roman" w:hAnsi="Times New Roman"/>
          <w:sz w:val="24"/>
        </w:rPr>
        <w:t>Medical Research Council/ National Prevention Research Initiative.</w:t>
      </w:r>
    </w:p>
    <w:p w:rsidR="003E7BEE" w:rsidRDefault="003E7BEE">
      <w:pPr>
        <w:spacing w:after="0" w:line="480" w:lineRule="auto"/>
        <w:rPr>
          <w:rFonts w:ascii="Times New Roman" w:hAnsi="Times New Roman"/>
          <w:caps/>
          <w:sz w:val="24"/>
        </w:rPr>
      </w:pPr>
    </w:p>
    <w:p w:rsidR="009E0D79" w:rsidRDefault="009E0D79">
      <w:pPr>
        <w:spacing w:after="0" w:line="480" w:lineRule="auto"/>
        <w:rPr>
          <w:rFonts w:ascii="Times New Roman" w:hAnsi="Times New Roman"/>
          <w:caps/>
          <w:sz w:val="24"/>
        </w:rPr>
      </w:pPr>
    </w:p>
    <w:p w:rsidR="009E0D79" w:rsidRDefault="009E0D79">
      <w:pPr>
        <w:spacing w:after="0" w:line="480" w:lineRule="auto"/>
        <w:rPr>
          <w:rFonts w:ascii="Times New Roman" w:hAnsi="Times New Roman"/>
          <w:caps/>
          <w:sz w:val="24"/>
        </w:rPr>
      </w:pPr>
    </w:p>
    <w:p w:rsidR="009E0D79" w:rsidRDefault="009E0D79">
      <w:pPr>
        <w:spacing w:after="0" w:line="480" w:lineRule="auto"/>
        <w:rPr>
          <w:rFonts w:ascii="Times New Roman" w:hAnsi="Times New Roman"/>
          <w:caps/>
          <w:sz w:val="24"/>
        </w:rPr>
      </w:pPr>
    </w:p>
    <w:p w:rsidR="009E0D79" w:rsidRPr="009E0D79" w:rsidRDefault="009E0D79" w:rsidP="008E4612">
      <w:pPr>
        <w:spacing w:after="0" w:line="480" w:lineRule="auto"/>
        <w:jc w:val="center"/>
        <w:rPr>
          <w:rFonts w:ascii="Times New Roman" w:hAnsi="Times New Roman"/>
          <w:sz w:val="24"/>
        </w:rPr>
      </w:pPr>
      <w:r w:rsidRPr="009E0D79">
        <w:rPr>
          <w:rFonts w:ascii="Times New Roman" w:hAnsi="Times New Roman"/>
          <w:sz w:val="24"/>
        </w:rPr>
        <w:lastRenderedPageBreak/>
        <w:t>Highlights</w:t>
      </w:r>
    </w:p>
    <w:p w:rsidR="009E0D79" w:rsidRPr="009E0D79" w:rsidRDefault="00F5446F" w:rsidP="008E4612">
      <w:pPr>
        <w:pStyle w:val="ListParagraph"/>
        <w:numPr>
          <w:ilvl w:val="0"/>
          <w:numId w:val="15"/>
        </w:numPr>
        <w:spacing w:after="0" w:line="480" w:lineRule="auto"/>
        <w:rPr>
          <w:rFonts w:ascii="Times New Roman" w:hAnsi="Times New Roman"/>
          <w:sz w:val="24"/>
          <w:szCs w:val="24"/>
        </w:rPr>
      </w:pPr>
      <w:r>
        <w:rPr>
          <w:rFonts w:ascii="Times New Roman" w:hAnsi="Times New Roman"/>
          <w:sz w:val="24"/>
          <w:szCs w:val="24"/>
        </w:rPr>
        <w:t>W</w:t>
      </w:r>
      <w:r w:rsidR="001860D0">
        <w:rPr>
          <w:rFonts w:ascii="Times New Roman" w:hAnsi="Times New Roman"/>
          <w:sz w:val="24"/>
          <w:szCs w:val="24"/>
        </w:rPr>
        <w:t>hen combined with anti-smoking messages</w:t>
      </w:r>
      <w:r>
        <w:rPr>
          <w:rFonts w:ascii="Times New Roman" w:hAnsi="Times New Roman"/>
          <w:sz w:val="24"/>
          <w:szCs w:val="24"/>
        </w:rPr>
        <w:t>, implementation intentions</w:t>
      </w:r>
      <w:r w:rsidRPr="009E0D79">
        <w:rPr>
          <w:rFonts w:ascii="Times New Roman" w:hAnsi="Times New Roman"/>
          <w:sz w:val="24"/>
          <w:szCs w:val="24"/>
        </w:rPr>
        <w:t xml:space="preserve"> to refuse offer</w:t>
      </w:r>
      <w:r>
        <w:rPr>
          <w:rFonts w:ascii="Times New Roman" w:hAnsi="Times New Roman"/>
          <w:sz w:val="24"/>
          <w:szCs w:val="24"/>
        </w:rPr>
        <w:t>s</w:t>
      </w:r>
      <w:r w:rsidRPr="009E0D79">
        <w:rPr>
          <w:rFonts w:ascii="Times New Roman" w:hAnsi="Times New Roman"/>
          <w:sz w:val="24"/>
          <w:szCs w:val="24"/>
        </w:rPr>
        <w:t xml:space="preserve"> of cigarette</w:t>
      </w:r>
      <w:r>
        <w:rPr>
          <w:rFonts w:ascii="Times New Roman" w:hAnsi="Times New Roman"/>
          <w:sz w:val="24"/>
          <w:szCs w:val="24"/>
        </w:rPr>
        <w:t>s</w:t>
      </w:r>
      <w:r w:rsidRPr="009E0D79">
        <w:rPr>
          <w:rFonts w:ascii="Times New Roman" w:hAnsi="Times New Roman"/>
          <w:sz w:val="24"/>
          <w:szCs w:val="24"/>
        </w:rPr>
        <w:t xml:space="preserve"> </w:t>
      </w:r>
      <w:r w:rsidR="009E0D79" w:rsidRPr="009E0D79">
        <w:rPr>
          <w:rFonts w:ascii="Times New Roman" w:hAnsi="Times New Roman"/>
          <w:sz w:val="24"/>
          <w:szCs w:val="24"/>
        </w:rPr>
        <w:t>reduce</w:t>
      </w:r>
      <w:r w:rsidR="00A06A1C">
        <w:rPr>
          <w:rFonts w:ascii="Times New Roman" w:hAnsi="Times New Roman"/>
          <w:sz w:val="24"/>
          <w:szCs w:val="24"/>
        </w:rPr>
        <w:t>d</w:t>
      </w:r>
      <w:r w:rsidR="009E0D79" w:rsidRPr="009E0D79">
        <w:rPr>
          <w:rFonts w:ascii="Times New Roman" w:hAnsi="Times New Roman"/>
          <w:sz w:val="24"/>
          <w:szCs w:val="24"/>
        </w:rPr>
        <w:t xml:space="preserve"> smoking initiation in adolescents.</w:t>
      </w:r>
    </w:p>
    <w:p w:rsidR="009E0D79" w:rsidRPr="009E0D79" w:rsidRDefault="009E0D79" w:rsidP="008E4612">
      <w:pPr>
        <w:pStyle w:val="ListParagraph"/>
        <w:numPr>
          <w:ilvl w:val="0"/>
          <w:numId w:val="15"/>
        </w:numPr>
        <w:spacing w:after="0" w:line="480" w:lineRule="auto"/>
        <w:rPr>
          <w:rFonts w:ascii="Times New Roman" w:hAnsi="Times New Roman"/>
          <w:sz w:val="24"/>
          <w:szCs w:val="24"/>
        </w:rPr>
      </w:pPr>
      <w:r w:rsidRPr="009E0D79">
        <w:rPr>
          <w:rFonts w:ascii="Times New Roman" w:hAnsi="Times New Roman"/>
          <w:sz w:val="24"/>
          <w:szCs w:val="24"/>
        </w:rPr>
        <w:t>Classroom</w:t>
      </w:r>
      <w:r w:rsidR="00ED22BA">
        <w:rPr>
          <w:rFonts w:ascii="Times New Roman" w:hAnsi="Times New Roman"/>
          <w:sz w:val="24"/>
          <w:szCs w:val="24"/>
        </w:rPr>
        <w:t>-</w:t>
      </w:r>
      <w:r w:rsidRPr="009E0D79">
        <w:rPr>
          <w:rFonts w:ascii="Times New Roman" w:hAnsi="Times New Roman"/>
          <w:sz w:val="24"/>
          <w:szCs w:val="24"/>
        </w:rPr>
        <w:t xml:space="preserve">based intervention </w:t>
      </w:r>
      <w:r w:rsidR="005C3A0F">
        <w:rPr>
          <w:rFonts w:ascii="Times New Roman" w:hAnsi="Times New Roman"/>
          <w:sz w:val="24"/>
          <w:szCs w:val="24"/>
        </w:rPr>
        <w:t xml:space="preserve">delivered by teachers </w:t>
      </w:r>
      <w:r w:rsidRPr="009E0D79">
        <w:rPr>
          <w:rFonts w:ascii="Times New Roman" w:hAnsi="Times New Roman"/>
          <w:sz w:val="24"/>
          <w:szCs w:val="24"/>
        </w:rPr>
        <w:t>targeting refusal of offers of cigarettes is readily scalable.</w:t>
      </w:r>
    </w:p>
    <w:p w:rsidR="009E0D79" w:rsidRPr="009E0D79" w:rsidRDefault="009E0D79" w:rsidP="008E4612">
      <w:pPr>
        <w:pStyle w:val="ListParagraph"/>
        <w:numPr>
          <w:ilvl w:val="0"/>
          <w:numId w:val="15"/>
        </w:numPr>
        <w:spacing w:after="0" w:line="480" w:lineRule="auto"/>
        <w:rPr>
          <w:rFonts w:ascii="Times New Roman" w:hAnsi="Times New Roman"/>
          <w:sz w:val="24"/>
          <w:szCs w:val="24"/>
        </w:rPr>
      </w:pPr>
      <w:r w:rsidRPr="009E0D79">
        <w:rPr>
          <w:rFonts w:ascii="Times New Roman" w:hAnsi="Times New Roman"/>
          <w:sz w:val="24"/>
          <w:szCs w:val="24"/>
        </w:rPr>
        <w:t xml:space="preserve">Intervention may be </w:t>
      </w:r>
      <w:r w:rsidR="00F5446F">
        <w:rPr>
          <w:rFonts w:ascii="Times New Roman" w:hAnsi="Times New Roman"/>
          <w:sz w:val="24"/>
          <w:szCs w:val="24"/>
        </w:rPr>
        <w:t xml:space="preserve">a </w:t>
      </w:r>
      <w:r w:rsidRPr="009E0D79">
        <w:rPr>
          <w:rFonts w:ascii="Times New Roman" w:hAnsi="Times New Roman"/>
          <w:sz w:val="24"/>
          <w:szCs w:val="24"/>
        </w:rPr>
        <w:t>cost-effective way to reduce smoking initiation</w:t>
      </w:r>
      <w:r w:rsidR="002E462E">
        <w:rPr>
          <w:rFonts w:ascii="Times New Roman" w:hAnsi="Times New Roman"/>
          <w:sz w:val="24"/>
          <w:szCs w:val="24"/>
        </w:rPr>
        <w:t xml:space="preserve"> in adolescents</w:t>
      </w:r>
      <w:r w:rsidRPr="009E0D79">
        <w:rPr>
          <w:rFonts w:asciiTheme="majorBidi" w:hAnsiTheme="majorBidi" w:cstheme="majorBidi"/>
          <w:sz w:val="24"/>
          <w:szCs w:val="24"/>
        </w:rPr>
        <w:t>.</w:t>
      </w:r>
    </w:p>
    <w:p w:rsidR="009E0D79" w:rsidRPr="009E0D79" w:rsidRDefault="009E0D79" w:rsidP="008E4612">
      <w:pPr>
        <w:spacing w:after="0" w:line="480" w:lineRule="auto"/>
        <w:rPr>
          <w:rFonts w:ascii="Times New Roman" w:hAnsi="Times New Roman"/>
          <w:sz w:val="24"/>
        </w:rPr>
      </w:pPr>
    </w:p>
    <w:p w:rsidR="00200A9E" w:rsidRPr="009E0D79" w:rsidRDefault="00200A9E" w:rsidP="00042432">
      <w:pPr>
        <w:spacing w:after="0" w:line="480" w:lineRule="auto"/>
        <w:rPr>
          <w:rFonts w:ascii="Times New Roman" w:hAnsi="Times New Roman"/>
          <w:i/>
          <w:sz w:val="24"/>
        </w:rPr>
      </w:pPr>
      <w:r w:rsidRPr="009E0D79">
        <w:rPr>
          <w:rFonts w:ascii="Times New Roman" w:hAnsi="Times New Roman"/>
          <w:i/>
          <w:sz w:val="24"/>
        </w:rPr>
        <w:br w:type="page"/>
      </w:r>
    </w:p>
    <w:p w:rsidR="003E7BEE" w:rsidRPr="003E43D2" w:rsidRDefault="003E7BEE" w:rsidP="00042432">
      <w:pPr>
        <w:spacing w:after="0" w:line="480" w:lineRule="auto"/>
        <w:jc w:val="center"/>
        <w:rPr>
          <w:rFonts w:ascii="Times New Roman" w:hAnsi="Times New Roman"/>
          <w:i/>
          <w:sz w:val="24"/>
        </w:rPr>
      </w:pPr>
      <w:r w:rsidRPr="003E43D2">
        <w:rPr>
          <w:rFonts w:ascii="Times New Roman" w:hAnsi="Times New Roman"/>
          <w:i/>
          <w:sz w:val="24"/>
        </w:rPr>
        <w:lastRenderedPageBreak/>
        <w:t>Abstract</w:t>
      </w:r>
    </w:p>
    <w:p w:rsidR="000D7E2C" w:rsidRPr="002F3403" w:rsidRDefault="003E7BEE">
      <w:pPr>
        <w:spacing w:after="0" w:line="480" w:lineRule="auto"/>
        <w:rPr>
          <w:rFonts w:ascii="Times New Roman" w:hAnsi="Times New Roman"/>
          <w:sz w:val="24"/>
        </w:rPr>
      </w:pPr>
      <w:r w:rsidRPr="008E4612">
        <w:rPr>
          <w:rFonts w:ascii="Times New Roman" w:hAnsi="Times New Roman"/>
          <w:i/>
          <w:sz w:val="24"/>
        </w:rPr>
        <w:t>Objective</w:t>
      </w:r>
      <w:r w:rsidR="00A84EFF">
        <w:rPr>
          <w:rFonts w:ascii="Times New Roman" w:hAnsi="Times New Roman"/>
          <w:sz w:val="24"/>
        </w:rPr>
        <w:t>: F</w:t>
      </w:r>
      <w:r w:rsidR="0089686C">
        <w:rPr>
          <w:rFonts w:ascii="Times New Roman" w:hAnsi="Times New Roman"/>
          <w:sz w:val="24"/>
        </w:rPr>
        <w:t>orming</w:t>
      </w:r>
      <w:r w:rsidR="000D7E2C" w:rsidRPr="002F3403">
        <w:rPr>
          <w:rFonts w:ascii="Times New Roman" w:hAnsi="Times New Roman"/>
          <w:sz w:val="24"/>
        </w:rPr>
        <w:t xml:space="preserve"> implementation intentions </w:t>
      </w:r>
      <w:r w:rsidR="005C3909">
        <w:rPr>
          <w:rFonts w:ascii="Times New Roman" w:hAnsi="Times New Roman"/>
          <w:sz w:val="24"/>
        </w:rPr>
        <w:t xml:space="preserve">(if-then plans) </w:t>
      </w:r>
      <w:r w:rsidR="00A90FD0">
        <w:rPr>
          <w:rFonts w:ascii="Times New Roman" w:hAnsi="Times New Roman"/>
          <w:sz w:val="24"/>
        </w:rPr>
        <w:t xml:space="preserve">about how </w:t>
      </w:r>
      <w:r w:rsidR="000D7E2C" w:rsidRPr="002F3403">
        <w:rPr>
          <w:rFonts w:ascii="Times New Roman" w:hAnsi="Times New Roman"/>
          <w:sz w:val="24"/>
        </w:rPr>
        <w:t xml:space="preserve">to refuse </w:t>
      </w:r>
      <w:r w:rsidR="003E43D2">
        <w:rPr>
          <w:rFonts w:ascii="Times New Roman" w:hAnsi="Times New Roman"/>
          <w:sz w:val="24"/>
        </w:rPr>
        <w:t xml:space="preserve">cigarette </w:t>
      </w:r>
      <w:r w:rsidR="000D7E2C" w:rsidRPr="002F3403">
        <w:rPr>
          <w:rFonts w:ascii="Times New Roman" w:hAnsi="Times New Roman"/>
          <w:sz w:val="24"/>
        </w:rPr>
        <w:t>offer</w:t>
      </w:r>
      <w:r w:rsidR="00E02D4F">
        <w:rPr>
          <w:rFonts w:ascii="Times New Roman" w:hAnsi="Times New Roman"/>
          <w:sz w:val="24"/>
        </w:rPr>
        <w:t>s</w:t>
      </w:r>
      <w:r w:rsidR="000D7E2C" w:rsidRPr="002F3403">
        <w:rPr>
          <w:rFonts w:ascii="Times New Roman" w:hAnsi="Times New Roman"/>
          <w:sz w:val="24"/>
        </w:rPr>
        <w:t xml:space="preserve"> </w:t>
      </w:r>
      <w:r w:rsidR="002423AE">
        <w:rPr>
          <w:rFonts w:ascii="Times New Roman" w:hAnsi="Times New Roman"/>
          <w:sz w:val="24"/>
        </w:rPr>
        <w:t xml:space="preserve">plus anti-smoking messages </w:t>
      </w:r>
      <w:r w:rsidR="001459A1">
        <w:rPr>
          <w:rFonts w:ascii="Times New Roman" w:hAnsi="Times New Roman"/>
          <w:sz w:val="24"/>
        </w:rPr>
        <w:t xml:space="preserve">was tested for </w:t>
      </w:r>
      <w:r w:rsidR="00F57960" w:rsidRPr="002F3403">
        <w:rPr>
          <w:rFonts w:ascii="Times New Roman" w:hAnsi="Times New Roman"/>
          <w:sz w:val="24"/>
        </w:rPr>
        <w:t>reduc</w:t>
      </w:r>
      <w:r w:rsidR="001459A1">
        <w:rPr>
          <w:rFonts w:ascii="Times New Roman" w:hAnsi="Times New Roman"/>
          <w:sz w:val="24"/>
        </w:rPr>
        <w:t>ing</w:t>
      </w:r>
      <w:r w:rsidR="000D7E2C" w:rsidRPr="002F3403">
        <w:rPr>
          <w:rFonts w:ascii="Times New Roman" w:hAnsi="Times New Roman"/>
          <w:sz w:val="24"/>
        </w:rPr>
        <w:t xml:space="preserve"> </w:t>
      </w:r>
      <w:r w:rsidR="0089686C">
        <w:rPr>
          <w:rFonts w:ascii="Times New Roman" w:hAnsi="Times New Roman"/>
          <w:sz w:val="24"/>
        </w:rPr>
        <w:t xml:space="preserve">adolescent </w:t>
      </w:r>
      <w:r w:rsidR="000D7E2C" w:rsidRPr="002F3403">
        <w:rPr>
          <w:rFonts w:ascii="Times New Roman" w:hAnsi="Times New Roman"/>
          <w:sz w:val="24"/>
        </w:rPr>
        <w:t>smoking</w:t>
      </w:r>
      <w:r w:rsidR="00210F77">
        <w:rPr>
          <w:rFonts w:ascii="Times New Roman" w:hAnsi="Times New Roman"/>
          <w:sz w:val="24"/>
        </w:rPr>
        <w:t>.</w:t>
      </w:r>
    </w:p>
    <w:p w:rsidR="00640BC7" w:rsidRDefault="000D7E2C">
      <w:pPr>
        <w:spacing w:after="0" w:line="480" w:lineRule="auto"/>
        <w:rPr>
          <w:rFonts w:ascii="Times New Roman" w:hAnsi="Times New Roman"/>
          <w:sz w:val="24"/>
        </w:rPr>
      </w:pPr>
      <w:r w:rsidRPr="003E43D2">
        <w:rPr>
          <w:rFonts w:ascii="Times New Roman" w:hAnsi="Times New Roman"/>
          <w:i/>
          <w:sz w:val="24"/>
        </w:rPr>
        <w:t>Method</w:t>
      </w:r>
      <w:r w:rsidRPr="002F3403">
        <w:rPr>
          <w:rFonts w:ascii="Times New Roman" w:hAnsi="Times New Roman"/>
          <w:sz w:val="24"/>
        </w:rPr>
        <w:t xml:space="preserve">: </w:t>
      </w:r>
      <w:r w:rsidR="00382F56">
        <w:rPr>
          <w:rFonts w:ascii="Times New Roman" w:hAnsi="Times New Roman"/>
          <w:sz w:val="24"/>
        </w:rPr>
        <w:t>C</w:t>
      </w:r>
      <w:r w:rsidRPr="002F3403">
        <w:rPr>
          <w:rFonts w:ascii="Times New Roman" w:hAnsi="Times New Roman"/>
          <w:sz w:val="24"/>
        </w:rPr>
        <w:t>luster randomi</w:t>
      </w:r>
      <w:r w:rsidR="003E43D2">
        <w:rPr>
          <w:rFonts w:ascii="Times New Roman" w:hAnsi="Times New Roman"/>
          <w:sz w:val="24"/>
        </w:rPr>
        <w:t>z</w:t>
      </w:r>
      <w:r w:rsidRPr="002F3403">
        <w:rPr>
          <w:rFonts w:ascii="Times New Roman" w:hAnsi="Times New Roman"/>
          <w:sz w:val="24"/>
        </w:rPr>
        <w:t>ed controlled trial with schools randomi</w:t>
      </w:r>
      <w:r w:rsidR="003E43D2">
        <w:rPr>
          <w:rFonts w:ascii="Times New Roman" w:hAnsi="Times New Roman"/>
          <w:sz w:val="24"/>
        </w:rPr>
        <w:t>z</w:t>
      </w:r>
      <w:r w:rsidRPr="002F3403">
        <w:rPr>
          <w:rFonts w:ascii="Times New Roman" w:hAnsi="Times New Roman"/>
          <w:sz w:val="24"/>
        </w:rPr>
        <w:t>ed</w:t>
      </w:r>
      <w:r w:rsidR="00C055CF">
        <w:rPr>
          <w:rFonts w:ascii="Times New Roman" w:hAnsi="Times New Roman"/>
          <w:sz w:val="24"/>
        </w:rPr>
        <w:t xml:space="preserve"> </w:t>
      </w:r>
      <w:r w:rsidR="009C167C">
        <w:rPr>
          <w:rFonts w:ascii="Times New Roman" w:hAnsi="Times New Roman"/>
          <w:sz w:val="24"/>
        </w:rPr>
        <w:t>(</w:t>
      </w:r>
      <w:r w:rsidR="00C055CF">
        <w:rPr>
          <w:rFonts w:ascii="Times New Roman" w:hAnsi="Times New Roman"/>
          <w:sz w:val="24"/>
        </w:rPr>
        <w:t>1:1</w:t>
      </w:r>
      <w:r w:rsidR="009C167C">
        <w:rPr>
          <w:rFonts w:ascii="Times New Roman" w:hAnsi="Times New Roman"/>
          <w:sz w:val="24"/>
        </w:rPr>
        <w:t>)</w:t>
      </w:r>
      <w:r w:rsidR="00C055CF">
        <w:rPr>
          <w:rFonts w:ascii="Times New Roman" w:hAnsi="Times New Roman"/>
          <w:sz w:val="24"/>
        </w:rPr>
        <w:t xml:space="preserve"> </w:t>
      </w:r>
      <w:r w:rsidRPr="002F3403">
        <w:rPr>
          <w:rFonts w:ascii="Times New Roman" w:hAnsi="Times New Roman"/>
          <w:sz w:val="24"/>
        </w:rPr>
        <w:t xml:space="preserve">to receive implementation intention intervention </w:t>
      </w:r>
      <w:r w:rsidR="001860D0">
        <w:rPr>
          <w:rFonts w:ascii="Times New Roman" w:hAnsi="Times New Roman"/>
          <w:sz w:val="24"/>
        </w:rPr>
        <w:t xml:space="preserve">and messages </w:t>
      </w:r>
      <w:r w:rsidR="0067472D">
        <w:rPr>
          <w:rFonts w:ascii="Times New Roman" w:hAnsi="Times New Roman"/>
          <w:sz w:val="24"/>
        </w:rPr>
        <w:t>targeting not smoking (intervention) or completing homework (control)</w:t>
      </w:r>
      <w:r w:rsidRPr="002F3403">
        <w:rPr>
          <w:rFonts w:ascii="Times New Roman" w:hAnsi="Times New Roman"/>
          <w:sz w:val="24"/>
        </w:rPr>
        <w:t xml:space="preserve">. </w:t>
      </w:r>
      <w:r w:rsidR="00F57960" w:rsidRPr="002F3403">
        <w:rPr>
          <w:rFonts w:ascii="Times New Roman" w:hAnsi="Times New Roman"/>
          <w:sz w:val="24"/>
        </w:rPr>
        <w:t xml:space="preserve">Adolescents </w:t>
      </w:r>
      <w:r w:rsidR="00374559">
        <w:rPr>
          <w:rFonts w:ascii="Times New Roman" w:hAnsi="Times New Roman"/>
          <w:sz w:val="24"/>
        </w:rPr>
        <w:t>(11-1</w:t>
      </w:r>
      <w:r w:rsidR="00C055CF">
        <w:rPr>
          <w:rFonts w:ascii="Times New Roman" w:hAnsi="Times New Roman"/>
          <w:sz w:val="24"/>
        </w:rPr>
        <w:t>2</w:t>
      </w:r>
      <w:r w:rsidR="00374559">
        <w:rPr>
          <w:rFonts w:ascii="Times New Roman" w:hAnsi="Times New Roman"/>
          <w:sz w:val="24"/>
        </w:rPr>
        <w:t xml:space="preserve"> years </w:t>
      </w:r>
      <w:r w:rsidR="00C055CF">
        <w:rPr>
          <w:rFonts w:ascii="Times New Roman" w:hAnsi="Times New Roman"/>
          <w:sz w:val="24"/>
        </w:rPr>
        <w:t>at baseline</w:t>
      </w:r>
      <w:r w:rsidR="00374559">
        <w:rPr>
          <w:rFonts w:ascii="Times New Roman" w:hAnsi="Times New Roman"/>
          <w:sz w:val="24"/>
        </w:rPr>
        <w:t xml:space="preserve">) </w:t>
      </w:r>
      <w:r w:rsidR="00F57960" w:rsidRPr="002F3403">
        <w:rPr>
          <w:rFonts w:ascii="Times New Roman" w:hAnsi="Times New Roman"/>
          <w:sz w:val="24"/>
        </w:rPr>
        <w:t xml:space="preserve">formed implementation intentions </w:t>
      </w:r>
      <w:r w:rsidR="002423AE">
        <w:rPr>
          <w:rFonts w:ascii="Times New Roman" w:hAnsi="Times New Roman"/>
          <w:sz w:val="24"/>
        </w:rPr>
        <w:t xml:space="preserve">and </w:t>
      </w:r>
      <w:r w:rsidR="00871256">
        <w:rPr>
          <w:rFonts w:ascii="Times New Roman" w:hAnsi="Times New Roman"/>
          <w:sz w:val="24"/>
        </w:rPr>
        <w:t>read</w:t>
      </w:r>
      <w:r w:rsidR="002423AE">
        <w:rPr>
          <w:rFonts w:ascii="Times New Roman" w:hAnsi="Times New Roman"/>
          <w:sz w:val="24"/>
        </w:rPr>
        <w:t xml:space="preserve"> messages </w:t>
      </w:r>
      <w:r w:rsidR="00F57960" w:rsidRPr="002F3403">
        <w:rPr>
          <w:rFonts w:ascii="Times New Roman" w:hAnsi="Times New Roman"/>
          <w:sz w:val="24"/>
        </w:rPr>
        <w:t xml:space="preserve">on </w:t>
      </w:r>
      <w:r w:rsidR="00DB6A3A">
        <w:rPr>
          <w:rFonts w:ascii="Times New Roman" w:hAnsi="Times New Roman"/>
          <w:sz w:val="24"/>
        </w:rPr>
        <w:t>eight</w:t>
      </w:r>
      <w:r w:rsidR="00F57960" w:rsidRPr="002F3403">
        <w:rPr>
          <w:rFonts w:ascii="Times New Roman" w:hAnsi="Times New Roman"/>
          <w:sz w:val="24"/>
        </w:rPr>
        <w:t xml:space="preserve"> occasions </w:t>
      </w:r>
      <w:r w:rsidR="00707207">
        <w:rPr>
          <w:rFonts w:ascii="Times New Roman" w:hAnsi="Times New Roman"/>
          <w:sz w:val="24"/>
        </w:rPr>
        <w:t xml:space="preserve">over </w:t>
      </w:r>
      <w:r w:rsidRPr="002F3403">
        <w:rPr>
          <w:rFonts w:ascii="Times New Roman" w:hAnsi="Times New Roman"/>
          <w:sz w:val="24"/>
        </w:rPr>
        <w:t>four years</w:t>
      </w:r>
      <w:r w:rsidR="00D4108E">
        <w:rPr>
          <w:rFonts w:ascii="Times New Roman" w:hAnsi="Times New Roman"/>
          <w:sz w:val="24"/>
        </w:rPr>
        <w:t xml:space="preserve"> meaning m</w:t>
      </w:r>
      <w:r w:rsidR="00D4108E" w:rsidRPr="00A903CB">
        <w:rPr>
          <w:rFonts w:ascii="Times New Roman" w:hAnsi="Times New Roman"/>
          <w:sz w:val="24"/>
        </w:rPr>
        <w:t>asking treatment allocation was not possible</w:t>
      </w:r>
      <w:r w:rsidRPr="002F3403">
        <w:rPr>
          <w:rFonts w:ascii="Times New Roman" w:hAnsi="Times New Roman"/>
          <w:sz w:val="24"/>
        </w:rPr>
        <w:t xml:space="preserve">.  </w:t>
      </w:r>
      <w:r w:rsidR="00D4108E">
        <w:rPr>
          <w:rFonts w:ascii="Times New Roman" w:hAnsi="Times New Roman"/>
          <w:sz w:val="24"/>
        </w:rPr>
        <w:t>Outcomes were: follow</w:t>
      </w:r>
      <w:r w:rsidR="00E02D4F">
        <w:rPr>
          <w:rFonts w:ascii="Times New Roman" w:hAnsi="Times New Roman"/>
          <w:sz w:val="24"/>
        </w:rPr>
        <w:t>-up (48 months)</w:t>
      </w:r>
      <w:r w:rsidR="005C3909">
        <w:rPr>
          <w:rFonts w:ascii="Times New Roman" w:hAnsi="Times New Roman"/>
          <w:sz w:val="24"/>
        </w:rPr>
        <w:t xml:space="preserve"> </w:t>
      </w:r>
      <w:r w:rsidR="002423AE">
        <w:rPr>
          <w:rFonts w:ascii="Times New Roman" w:hAnsi="Times New Roman"/>
          <w:sz w:val="24"/>
        </w:rPr>
        <w:t>ever smoking, any smoking in last 30 days, regular smoking</w:t>
      </w:r>
      <w:r w:rsidR="00871256">
        <w:rPr>
          <w:rFonts w:ascii="Times New Roman" w:hAnsi="Times New Roman"/>
          <w:sz w:val="24"/>
        </w:rPr>
        <w:t>,</w:t>
      </w:r>
      <w:r w:rsidR="002423AE">
        <w:rPr>
          <w:rFonts w:ascii="Times New Roman" w:hAnsi="Times New Roman"/>
          <w:sz w:val="24"/>
        </w:rPr>
        <w:t xml:space="preserve"> and </w:t>
      </w:r>
      <w:r w:rsidR="005C3909">
        <w:rPr>
          <w:rFonts w:ascii="Times New Roman" w:hAnsi="Times New Roman"/>
          <w:sz w:val="24"/>
        </w:rPr>
        <w:t>breath</w:t>
      </w:r>
      <w:r w:rsidR="00E02D4F">
        <w:rPr>
          <w:rFonts w:ascii="Times New Roman" w:hAnsi="Times New Roman"/>
          <w:i/>
          <w:sz w:val="24"/>
        </w:rPr>
        <w:t xml:space="preserve"> </w:t>
      </w:r>
      <w:r w:rsidR="00E02D4F" w:rsidRPr="008E4612">
        <w:rPr>
          <w:rFonts w:ascii="Times New Roman" w:hAnsi="Times New Roman"/>
          <w:sz w:val="24"/>
        </w:rPr>
        <w:t>c</w:t>
      </w:r>
      <w:r w:rsidR="002B0475" w:rsidRPr="008E4612">
        <w:rPr>
          <w:rFonts w:ascii="Times New Roman" w:hAnsi="Times New Roman"/>
          <w:sz w:val="24"/>
        </w:rPr>
        <w:t>arbon monoxide</w:t>
      </w:r>
      <w:r w:rsidR="00B00942">
        <w:rPr>
          <w:rFonts w:ascii="Times New Roman" w:hAnsi="Times New Roman"/>
          <w:sz w:val="24"/>
        </w:rPr>
        <w:t xml:space="preserve"> </w:t>
      </w:r>
      <w:r w:rsidR="00382F56">
        <w:rPr>
          <w:rFonts w:ascii="Times New Roman" w:hAnsi="Times New Roman"/>
          <w:sz w:val="24"/>
        </w:rPr>
        <w:t>levels</w:t>
      </w:r>
      <w:r w:rsidR="001C005C">
        <w:rPr>
          <w:rFonts w:ascii="Times New Roman" w:hAnsi="Times New Roman"/>
          <w:sz w:val="24"/>
        </w:rPr>
        <w:t xml:space="preserve">. </w:t>
      </w:r>
      <w:r w:rsidR="00B97326" w:rsidRPr="002F3403">
        <w:rPr>
          <w:rFonts w:ascii="Times New Roman" w:hAnsi="Times New Roman"/>
          <w:sz w:val="24"/>
        </w:rPr>
        <w:t xml:space="preserve">Analyses </w:t>
      </w:r>
      <w:r w:rsidR="00AB056A">
        <w:rPr>
          <w:rFonts w:ascii="Times New Roman" w:hAnsi="Times New Roman"/>
          <w:sz w:val="24"/>
        </w:rPr>
        <w:t>excluded</w:t>
      </w:r>
      <w:r w:rsidR="00B97326" w:rsidRPr="002F3403">
        <w:rPr>
          <w:rFonts w:ascii="Times New Roman" w:hAnsi="Times New Roman"/>
          <w:sz w:val="24"/>
        </w:rPr>
        <w:t xml:space="preserve"> </w:t>
      </w:r>
      <w:r w:rsidR="002423AE">
        <w:rPr>
          <w:rFonts w:ascii="Times New Roman" w:hAnsi="Times New Roman"/>
          <w:sz w:val="24"/>
        </w:rPr>
        <w:t>baseline ever smok</w:t>
      </w:r>
      <w:r w:rsidR="00AB056A">
        <w:rPr>
          <w:rFonts w:ascii="Times New Roman" w:hAnsi="Times New Roman"/>
          <w:sz w:val="24"/>
        </w:rPr>
        <w:t>ers,</w:t>
      </w:r>
      <w:r w:rsidR="002423AE">
        <w:rPr>
          <w:rFonts w:ascii="Times New Roman" w:hAnsi="Times New Roman"/>
          <w:sz w:val="24"/>
        </w:rPr>
        <w:t xml:space="preserve"> </w:t>
      </w:r>
      <w:r w:rsidR="00AB056A">
        <w:rPr>
          <w:rFonts w:ascii="Times New Roman" w:hAnsi="Times New Roman"/>
          <w:sz w:val="24"/>
        </w:rPr>
        <w:t xml:space="preserve">controlled for </w:t>
      </w:r>
      <w:r w:rsidR="00B97326" w:rsidRPr="002F3403">
        <w:rPr>
          <w:rFonts w:ascii="Times New Roman" w:hAnsi="Times New Roman"/>
          <w:sz w:val="24"/>
        </w:rPr>
        <w:t xml:space="preserve">clustering by schools and </w:t>
      </w:r>
      <w:r w:rsidR="00AB056A">
        <w:rPr>
          <w:rFonts w:ascii="Times New Roman" w:hAnsi="Times New Roman"/>
          <w:sz w:val="24"/>
        </w:rPr>
        <w:t xml:space="preserve">examined effects of </w:t>
      </w:r>
      <w:r w:rsidR="001C005C">
        <w:rPr>
          <w:rFonts w:ascii="Times New Roman" w:hAnsi="Times New Roman"/>
          <w:sz w:val="24"/>
        </w:rPr>
        <w:t>controll</w:t>
      </w:r>
      <w:r w:rsidR="00AB056A">
        <w:rPr>
          <w:rFonts w:ascii="Times New Roman" w:hAnsi="Times New Roman"/>
          <w:sz w:val="24"/>
        </w:rPr>
        <w:t>ing</w:t>
      </w:r>
      <w:r w:rsidR="00A90FD0">
        <w:rPr>
          <w:rFonts w:ascii="Times New Roman" w:hAnsi="Times New Roman"/>
          <w:sz w:val="24"/>
        </w:rPr>
        <w:t xml:space="preserve"> </w:t>
      </w:r>
      <w:r w:rsidR="001C005C">
        <w:rPr>
          <w:rFonts w:ascii="Times New Roman" w:hAnsi="Times New Roman"/>
          <w:sz w:val="24"/>
        </w:rPr>
        <w:t>for demographic variables</w:t>
      </w:r>
      <w:r w:rsidR="00B97326" w:rsidRPr="002F3403">
        <w:rPr>
          <w:rFonts w:ascii="Times New Roman" w:hAnsi="Times New Roman"/>
          <w:sz w:val="24"/>
        </w:rPr>
        <w:t>.</w:t>
      </w:r>
      <w:r w:rsidRPr="002F3403">
        <w:rPr>
          <w:rFonts w:ascii="Times New Roman" w:hAnsi="Times New Roman"/>
          <w:sz w:val="24"/>
        </w:rPr>
        <w:t xml:space="preserve"> </w:t>
      </w:r>
      <w:r w:rsidR="004A2EC7">
        <w:rPr>
          <w:rFonts w:ascii="Times New Roman" w:hAnsi="Times New Roman"/>
          <w:sz w:val="24"/>
        </w:rPr>
        <w:t>E</w:t>
      </w:r>
      <w:r w:rsidR="00640BC7">
        <w:rPr>
          <w:rFonts w:ascii="Times New Roman" w:hAnsi="Times New Roman"/>
          <w:sz w:val="24"/>
        </w:rPr>
        <w:t xml:space="preserve">conomic evaluation </w:t>
      </w:r>
      <w:r w:rsidR="00AB3835">
        <w:rPr>
          <w:rFonts w:ascii="Times New Roman" w:hAnsi="Times New Roman"/>
          <w:sz w:val="24"/>
        </w:rPr>
        <w:t xml:space="preserve">(incremental cost </w:t>
      </w:r>
      <w:r w:rsidR="005A04E1">
        <w:rPr>
          <w:rFonts w:ascii="Times New Roman" w:hAnsi="Times New Roman"/>
          <w:sz w:val="24"/>
        </w:rPr>
        <w:t>effectiveness ratio</w:t>
      </w:r>
      <w:r w:rsidR="007C3660">
        <w:rPr>
          <w:rFonts w:ascii="Times New Roman" w:hAnsi="Times New Roman"/>
          <w:sz w:val="24"/>
        </w:rPr>
        <w:t>; ICER</w:t>
      </w:r>
      <w:r w:rsidR="00AB3835">
        <w:rPr>
          <w:rFonts w:ascii="Times New Roman" w:hAnsi="Times New Roman"/>
          <w:sz w:val="24"/>
        </w:rPr>
        <w:t xml:space="preserve">) </w:t>
      </w:r>
      <w:r w:rsidR="00640BC7">
        <w:rPr>
          <w:rFonts w:ascii="Times New Roman" w:hAnsi="Times New Roman"/>
          <w:sz w:val="24"/>
        </w:rPr>
        <w:t>was conducted.</w:t>
      </w:r>
      <w:r w:rsidR="000A47E2" w:rsidRPr="000A47E2">
        <w:rPr>
          <w:rFonts w:ascii="Times New Roman" w:hAnsi="Times New Roman"/>
          <w:sz w:val="24"/>
        </w:rPr>
        <w:t xml:space="preserve"> </w:t>
      </w:r>
      <w:r w:rsidR="000A47E2">
        <w:rPr>
          <w:rFonts w:ascii="Times New Roman" w:hAnsi="Times New Roman"/>
          <w:sz w:val="24"/>
        </w:rPr>
        <w:t xml:space="preserve">Trial is registered </w:t>
      </w:r>
      <w:r w:rsidR="00512FCF">
        <w:rPr>
          <w:rFonts w:ascii="Times New Roman" w:hAnsi="Times New Roman"/>
          <w:sz w:val="24"/>
        </w:rPr>
        <w:t>(</w:t>
      </w:r>
      <w:r w:rsidR="00E53283" w:rsidRPr="0026416E">
        <w:rPr>
          <w:rFonts w:ascii="Times New Roman" w:hAnsi="Times New Roman"/>
          <w:bCs/>
          <w:sz w:val="24"/>
        </w:rPr>
        <w:t>ISRCTN27596806</w:t>
      </w:r>
      <w:r w:rsidR="00512FCF">
        <w:rPr>
          <w:rFonts w:ascii="Times New Roman" w:hAnsi="Times New Roman"/>
          <w:bCs/>
          <w:sz w:val="24"/>
        </w:rPr>
        <w:t>)</w:t>
      </w:r>
      <w:r w:rsidR="00E53283">
        <w:rPr>
          <w:rFonts w:ascii="Times New Roman" w:hAnsi="Times New Roman"/>
          <w:bCs/>
          <w:sz w:val="24"/>
        </w:rPr>
        <w:t>.</w:t>
      </w:r>
    </w:p>
    <w:p w:rsidR="00F65AE3" w:rsidRPr="00F65AE3" w:rsidRDefault="003E7BEE">
      <w:pPr>
        <w:spacing w:after="0" w:line="480" w:lineRule="auto"/>
        <w:rPr>
          <w:rFonts w:ascii="Times New Roman" w:hAnsi="Times New Roman"/>
          <w:sz w:val="24"/>
        </w:rPr>
      </w:pPr>
      <w:r w:rsidRPr="003E43D2">
        <w:rPr>
          <w:rFonts w:ascii="Times New Roman" w:hAnsi="Times New Roman"/>
          <w:i/>
          <w:sz w:val="24"/>
        </w:rPr>
        <w:t>Results</w:t>
      </w:r>
      <w:r w:rsidR="00F57960" w:rsidRPr="002F3403">
        <w:rPr>
          <w:rFonts w:ascii="Times New Roman" w:hAnsi="Times New Roman"/>
          <w:sz w:val="24"/>
        </w:rPr>
        <w:t xml:space="preserve">: </w:t>
      </w:r>
      <w:r w:rsidR="003E43D2">
        <w:rPr>
          <w:rFonts w:ascii="Times New Roman" w:hAnsi="Times New Roman"/>
          <w:sz w:val="24"/>
        </w:rPr>
        <w:t>S</w:t>
      </w:r>
      <w:r w:rsidR="000A47E2" w:rsidRPr="0042155B">
        <w:rPr>
          <w:rFonts w:ascii="Times New Roman" w:hAnsi="Times New Roman"/>
          <w:sz w:val="24"/>
        </w:rPr>
        <w:t xml:space="preserve">chools were </w:t>
      </w:r>
      <w:r w:rsidR="009C167C">
        <w:rPr>
          <w:rFonts w:ascii="Times New Roman" w:hAnsi="Times New Roman"/>
          <w:sz w:val="24"/>
        </w:rPr>
        <w:t xml:space="preserve">randomly </w:t>
      </w:r>
      <w:r w:rsidR="000A47E2" w:rsidRPr="0042155B">
        <w:rPr>
          <w:rFonts w:ascii="Times New Roman" w:hAnsi="Times New Roman"/>
          <w:sz w:val="24"/>
        </w:rPr>
        <w:t>allocated</w:t>
      </w:r>
      <w:r w:rsidR="003E43D2">
        <w:rPr>
          <w:rFonts w:ascii="Times New Roman" w:hAnsi="Times New Roman"/>
          <w:sz w:val="24"/>
        </w:rPr>
        <w:t xml:space="preserve"> (September-October 2012)</w:t>
      </w:r>
      <w:r w:rsidR="000A47E2" w:rsidRPr="0042155B">
        <w:rPr>
          <w:rFonts w:ascii="Times New Roman" w:hAnsi="Times New Roman"/>
          <w:sz w:val="24"/>
        </w:rPr>
        <w:t xml:space="preserve"> to intervention (n=</w:t>
      </w:r>
      <w:r w:rsidR="0042155B" w:rsidRPr="0042155B">
        <w:rPr>
          <w:rFonts w:ascii="Times New Roman" w:hAnsi="Times New Roman"/>
          <w:sz w:val="24"/>
        </w:rPr>
        <w:t>25</w:t>
      </w:r>
      <w:r w:rsidR="000A47E2" w:rsidRPr="0042155B">
        <w:rPr>
          <w:rFonts w:ascii="Times New Roman" w:hAnsi="Times New Roman"/>
          <w:sz w:val="24"/>
        </w:rPr>
        <w:t xml:space="preserve">) </w:t>
      </w:r>
      <w:r w:rsidR="008011B2">
        <w:rPr>
          <w:rFonts w:ascii="Times New Roman" w:hAnsi="Times New Roman"/>
          <w:sz w:val="24"/>
        </w:rPr>
        <w:t>or</w:t>
      </w:r>
      <w:r w:rsidR="008011B2" w:rsidRPr="0042155B">
        <w:rPr>
          <w:rFonts w:ascii="Times New Roman" w:hAnsi="Times New Roman"/>
          <w:sz w:val="24"/>
        </w:rPr>
        <w:t xml:space="preserve"> </w:t>
      </w:r>
      <w:r w:rsidR="000A47E2" w:rsidRPr="0042155B">
        <w:rPr>
          <w:rFonts w:ascii="Times New Roman" w:hAnsi="Times New Roman"/>
          <w:sz w:val="24"/>
        </w:rPr>
        <w:t>control (n=</w:t>
      </w:r>
      <w:r w:rsidR="0042155B" w:rsidRPr="0042155B">
        <w:rPr>
          <w:rFonts w:ascii="Times New Roman" w:hAnsi="Times New Roman"/>
          <w:sz w:val="24"/>
        </w:rPr>
        <w:t>23</w:t>
      </w:r>
      <w:r w:rsidR="000A47E2" w:rsidRPr="0042155B">
        <w:rPr>
          <w:rFonts w:ascii="Times New Roman" w:hAnsi="Times New Roman"/>
          <w:sz w:val="24"/>
        </w:rPr>
        <w:t>).</w:t>
      </w:r>
      <w:r w:rsidR="0042155B" w:rsidRPr="0042155B">
        <w:rPr>
          <w:rFonts w:ascii="Times New Roman" w:hAnsi="Times New Roman"/>
          <w:sz w:val="24"/>
        </w:rPr>
        <w:t xml:space="preserve"> </w:t>
      </w:r>
      <w:r w:rsidR="00382F56">
        <w:rPr>
          <w:rFonts w:ascii="Times New Roman" w:hAnsi="Times New Roman"/>
          <w:sz w:val="24"/>
        </w:rPr>
        <w:t>At follow-up,</w:t>
      </w:r>
      <w:r w:rsidR="00707207">
        <w:rPr>
          <w:rFonts w:ascii="Times New Roman" w:hAnsi="Times New Roman"/>
          <w:sz w:val="24"/>
        </w:rPr>
        <w:t xml:space="preserve"> </w:t>
      </w:r>
      <w:r w:rsidR="001860D0">
        <w:rPr>
          <w:rFonts w:ascii="Times New Roman" w:hAnsi="Times New Roman"/>
          <w:sz w:val="24"/>
        </w:rPr>
        <w:t>among 6155 baseline never smokers</w:t>
      </w:r>
      <w:r w:rsidR="00B34988">
        <w:rPr>
          <w:rFonts w:ascii="Times New Roman" w:hAnsi="Times New Roman"/>
          <w:sz w:val="24"/>
        </w:rPr>
        <w:t xml:space="preserve"> from 45 retained schools</w:t>
      </w:r>
      <w:r w:rsidR="001860D0">
        <w:rPr>
          <w:rFonts w:ascii="Times New Roman" w:hAnsi="Times New Roman"/>
          <w:sz w:val="24"/>
        </w:rPr>
        <w:t xml:space="preserve">, </w:t>
      </w:r>
      <w:r w:rsidR="002423AE">
        <w:rPr>
          <w:rFonts w:ascii="Times New Roman" w:hAnsi="Times New Roman"/>
          <w:sz w:val="24"/>
        </w:rPr>
        <w:t>ever smoking</w:t>
      </w:r>
      <w:r w:rsidR="002B0475">
        <w:rPr>
          <w:rFonts w:ascii="Times New Roman" w:hAnsi="Times New Roman"/>
          <w:sz w:val="24"/>
        </w:rPr>
        <w:t xml:space="preserve"> was </w:t>
      </w:r>
      <w:r w:rsidR="002B0475" w:rsidRPr="002F3403">
        <w:rPr>
          <w:rFonts w:ascii="Times New Roman" w:hAnsi="Times New Roman"/>
          <w:sz w:val="24"/>
        </w:rPr>
        <w:t>significantly lower</w:t>
      </w:r>
      <w:r w:rsidR="005C3909">
        <w:rPr>
          <w:rFonts w:ascii="Times New Roman" w:hAnsi="Times New Roman"/>
          <w:sz w:val="24"/>
        </w:rPr>
        <w:t xml:space="preserve"> (RR = 0·8</w:t>
      </w:r>
      <w:r w:rsidR="00FB4971">
        <w:rPr>
          <w:rFonts w:ascii="Times New Roman" w:hAnsi="Times New Roman"/>
          <w:sz w:val="24"/>
        </w:rPr>
        <w:t>3</w:t>
      </w:r>
      <w:r w:rsidR="005C3909" w:rsidRPr="002F3403">
        <w:rPr>
          <w:rFonts w:ascii="Times New Roman" w:hAnsi="Times New Roman"/>
          <w:sz w:val="24"/>
        </w:rPr>
        <w:t xml:space="preserve">, 95%CI = </w:t>
      </w:r>
      <w:r w:rsidR="005C3909">
        <w:rPr>
          <w:rFonts w:ascii="Times New Roman" w:hAnsi="Times New Roman"/>
          <w:sz w:val="24"/>
        </w:rPr>
        <w:t>0·7</w:t>
      </w:r>
      <w:r w:rsidR="00FB4971">
        <w:rPr>
          <w:rFonts w:ascii="Times New Roman" w:hAnsi="Times New Roman"/>
          <w:sz w:val="24"/>
        </w:rPr>
        <w:t>1</w:t>
      </w:r>
      <w:r w:rsidR="005C3909">
        <w:rPr>
          <w:rFonts w:ascii="Times New Roman" w:hAnsi="Times New Roman"/>
          <w:sz w:val="24"/>
        </w:rPr>
        <w:t>, 0·9</w:t>
      </w:r>
      <w:r w:rsidR="00FB4971">
        <w:rPr>
          <w:rFonts w:ascii="Times New Roman" w:hAnsi="Times New Roman"/>
          <w:sz w:val="24"/>
        </w:rPr>
        <w:t>7</w:t>
      </w:r>
      <w:r w:rsidR="005C3909" w:rsidRPr="002F3403">
        <w:rPr>
          <w:rFonts w:ascii="Times New Roman" w:hAnsi="Times New Roman"/>
          <w:sz w:val="24"/>
        </w:rPr>
        <w:t xml:space="preserve">, </w:t>
      </w:r>
      <w:r w:rsidR="005C3909" w:rsidRPr="003E1D1D">
        <w:rPr>
          <w:rFonts w:ascii="Times New Roman" w:hAnsi="Times New Roman"/>
          <w:i/>
          <w:sz w:val="24"/>
        </w:rPr>
        <w:t>p</w:t>
      </w:r>
      <w:r w:rsidR="005C3909">
        <w:rPr>
          <w:rFonts w:ascii="Times New Roman" w:hAnsi="Times New Roman"/>
          <w:sz w:val="24"/>
        </w:rPr>
        <w:t xml:space="preserve"> = ·0</w:t>
      </w:r>
      <w:r w:rsidR="00FB4971">
        <w:rPr>
          <w:rFonts w:ascii="Times New Roman" w:hAnsi="Times New Roman"/>
          <w:sz w:val="24"/>
        </w:rPr>
        <w:t>1</w:t>
      </w:r>
      <w:r w:rsidR="007C3660">
        <w:rPr>
          <w:rFonts w:ascii="Times New Roman" w:hAnsi="Times New Roman"/>
          <w:sz w:val="24"/>
        </w:rPr>
        <w:t>6</w:t>
      </w:r>
      <w:r w:rsidR="005C3909" w:rsidRPr="002F3403">
        <w:rPr>
          <w:rFonts w:ascii="Times New Roman" w:hAnsi="Times New Roman"/>
          <w:sz w:val="24"/>
        </w:rPr>
        <w:t>)</w:t>
      </w:r>
      <w:r w:rsidR="002B0475" w:rsidRPr="002F3403">
        <w:rPr>
          <w:rFonts w:ascii="Times New Roman" w:hAnsi="Times New Roman"/>
          <w:sz w:val="24"/>
        </w:rPr>
        <w:t xml:space="preserve"> in intervention </w:t>
      </w:r>
      <w:r w:rsidR="005C3909">
        <w:rPr>
          <w:rFonts w:ascii="Times New Roman" w:hAnsi="Times New Roman"/>
          <w:sz w:val="24"/>
        </w:rPr>
        <w:t>(</w:t>
      </w:r>
      <w:r w:rsidR="00D24F53">
        <w:rPr>
          <w:rFonts w:ascii="Times New Roman" w:hAnsi="Times New Roman"/>
          <w:sz w:val="24"/>
        </w:rPr>
        <w:t>29</w:t>
      </w:r>
      <w:r w:rsidR="005C3909">
        <w:rPr>
          <w:rFonts w:ascii="Times New Roman" w:hAnsi="Times New Roman"/>
          <w:sz w:val="24"/>
        </w:rPr>
        <w:t>·</w:t>
      </w:r>
      <w:r w:rsidR="00D24F53">
        <w:rPr>
          <w:rFonts w:ascii="Times New Roman" w:hAnsi="Times New Roman"/>
          <w:sz w:val="24"/>
        </w:rPr>
        <w:t>3</w:t>
      </w:r>
      <w:r w:rsidR="005C3909">
        <w:rPr>
          <w:rFonts w:ascii="Times New Roman" w:hAnsi="Times New Roman"/>
          <w:sz w:val="24"/>
        </w:rPr>
        <w:t xml:space="preserve">%) </w:t>
      </w:r>
      <w:r w:rsidR="002B0475" w:rsidRPr="002F3403">
        <w:rPr>
          <w:rFonts w:ascii="Times New Roman" w:hAnsi="Times New Roman"/>
          <w:sz w:val="24"/>
        </w:rPr>
        <w:t>compared to control</w:t>
      </w:r>
      <w:r w:rsidR="002B0475">
        <w:rPr>
          <w:rFonts w:ascii="Times New Roman" w:hAnsi="Times New Roman"/>
          <w:sz w:val="24"/>
        </w:rPr>
        <w:t xml:space="preserve"> </w:t>
      </w:r>
      <w:r w:rsidR="005C3909">
        <w:rPr>
          <w:rFonts w:ascii="Times New Roman" w:hAnsi="Times New Roman"/>
          <w:sz w:val="24"/>
        </w:rPr>
        <w:t>(3</w:t>
      </w:r>
      <w:r w:rsidR="00D24F53">
        <w:rPr>
          <w:rFonts w:ascii="Times New Roman" w:hAnsi="Times New Roman"/>
          <w:sz w:val="24"/>
        </w:rPr>
        <w:t>5</w:t>
      </w:r>
      <w:r w:rsidR="005C3909">
        <w:rPr>
          <w:rFonts w:ascii="Times New Roman" w:hAnsi="Times New Roman"/>
          <w:sz w:val="24"/>
        </w:rPr>
        <w:t>·</w:t>
      </w:r>
      <w:r w:rsidR="00D24F53">
        <w:rPr>
          <w:rFonts w:ascii="Times New Roman" w:hAnsi="Times New Roman"/>
          <w:sz w:val="24"/>
        </w:rPr>
        <w:t>8</w:t>
      </w:r>
      <w:r w:rsidR="005C3909">
        <w:rPr>
          <w:rFonts w:ascii="Times New Roman" w:hAnsi="Times New Roman"/>
          <w:sz w:val="24"/>
        </w:rPr>
        <w:t xml:space="preserve">%) </w:t>
      </w:r>
      <w:r w:rsidR="002B0475">
        <w:rPr>
          <w:rFonts w:ascii="Times New Roman" w:hAnsi="Times New Roman"/>
          <w:sz w:val="24"/>
        </w:rPr>
        <w:t xml:space="preserve">and remained so controlling for </w:t>
      </w:r>
      <w:r w:rsidR="001860D0">
        <w:rPr>
          <w:rFonts w:ascii="Times New Roman" w:hAnsi="Times New Roman"/>
          <w:sz w:val="24"/>
        </w:rPr>
        <w:t>demographic</w:t>
      </w:r>
      <w:r w:rsidR="007C3660">
        <w:rPr>
          <w:rFonts w:ascii="Times New Roman" w:hAnsi="Times New Roman"/>
          <w:sz w:val="24"/>
        </w:rPr>
        <w:t>s</w:t>
      </w:r>
      <w:r w:rsidR="002B0475">
        <w:rPr>
          <w:rFonts w:ascii="Times New Roman" w:hAnsi="Times New Roman"/>
          <w:sz w:val="24"/>
        </w:rPr>
        <w:t xml:space="preserve">.  </w:t>
      </w:r>
      <w:r w:rsidR="002423AE">
        <w:rPr>
          <w:rFonts w:ascii="Times New Roman" w:hAnsi="Times New Roman"/>
          <w:sz w:val="24"/>
        </w:rPr>
        <w:t xml:space="preserve">Similar patterns observed for any smoking </w:t>
      </w:r>
      <w:r w:rsidR="007838BC">
        <w:rPr>
          <w:rFonts w:ascii="Times New Roman" w:hAnsi="Times New Roman"/>
          <w:sz w:val="24"/>
        </w:rPr>
        <w:t xml:space="preserve">in </w:t>
      </w:r>
      <w:r w:rsidR="002423AE">
        <w:rPr>
          <w:rFonts w:ascii="Times New Roman" w:hAnsi="Times New Roman"/>
          <w:sz w:val="24"/>
        </w:rPr>
        <w:t>last 30 days</w:t>
      </w:r>
      <w:r w:rsidR="007838BC">
        <w:rPr>
          <w:rFonts w:ascii="Times New Roman" w:hAnsi="Times New Roman"/>
          <w:sz w:val="24"/>
        </w:rPr>
        <w:t xml:space="preserve">.  </w:t>
      </w:r>
      <w:r w:rsidR="00B34988">
        <w:rPr>
          <w:rFonts w:ascii="Times New Roman" w:hAnsi="Times New Roman"/>
          <w:sz w:val="24"/>
        </w:rPr>
        <w:t>Less consistent</w:t>
      </w:r>
      <w:r w:rsidR="005C3A0F">
        <w:rPr>
          <w:rFonts w:ascii="Times New Roman" w:hAnsi="Times New Roman"/>
          <w:sz w:val="24"/>
        </w:rPr>
        <w:t xml:space="preserve"> effects were observed for regular smoking </w:t>
      </w:r>
      <w:r w:rsidR="002423AE">
        <w:rPr>
          <w:rFonts w:ascii="Times New Roman" w:hAnsi="Times New Roman"/>
          <w:sz w:val="24"/>
        </w:rPr>
        <w:t>and breath carbon monoxide levels</w:t>
      </w:r>
      <w:r w:rsidR="00D24F53">
        <w:rPr>
          <w:rFonts w:ascii="Times New Roman" w:hAnsi="Times New Roman"/>
          <w:sz w:val="24"/>
        </w:rPr>
        <w:t xml:space="preserve">.  </w:t>
      </w:r>
      <w:r w:rsidR="009F15F8">
        <w:rPr>
          <w:rFonts w:ascii="Times New Roman" w:hAnsi="Times New Roman"/>
          <w:sz w:val="24"/>
        </w:rPr>
        <w:t xml:space="preserve">Economic analysis </w:t>
      </w:r>
      <w:r w:rsidR="007C3660">
        <w:rPr>
          <w:rFonts w:ascii="Times New Roman" w:hAnsi="Times New Roman"/>
          <w:sz w:val="24"/>
        </w:rPr>
        <w:t>yield</w:t>
      </w:r>
      <w:r w:rsidR="00B34988">
        <w:rPr>
          <w:rFonts w:ascii="Times New Roman" w:hAnsi="Times New Roman"/>
          <w:sz w:val="24"/>
        </w:rPr>
        <w:t>ed</w:t>
      </w:r>
      <w:r w:rsidR="007C3660">
        <w:rPr>
          <w:rFonts w:ascii="Times New Roman" w:hAnsi="Times New Roman"/>
          <w:sz w:val="24"/>
        </w:rPr>
        <w:t xml:space="preserve"> an ICER of $134 per ever smoker avoided at age 15-16 years</w:t>
      </w:r>
      <w:r w:rsidR="00F65AE3" w:rsidRPr="00F65AE3">
        <w:rPr>
          <w:rFonts w:ascii="Times New Roman" w:hAnsi="Times New Roman"/>
          <w:sz w:val="24"/>
        </w:rPr>
        <w:t>.</w:t>
      </w:r>
    </w:p>
    <w:p w:rsidR="00A66DEA" w:rsidRDefault="003E7BEE" w:rsidP="008E4612">
      <w:pPr>
        <w:widowControl w:val="0"/>
        <w:spacing w:after="0" w:line="480" w:lineRule="auto"/>
        <w:rPr>
          <w:rFonts w:ascii="Times New Roman" w:hAnsi="Times New Roman"/>
          <w:sz w:val="24"/>
        </w:rPr>
      </w:pPr>
      <w:r>
        <w:rPr>
          <w:rFonts w:ascii="Times New Roman" w:hAnsi="Times New Roman"/>
          <w:i/>
          <w:sz w:val="24"/>
        </w:rPr>
        <w:t>Conclusion</w:t>
      </w:r>
      <w:r w:rsidR="00AE2ABF">
        <w:rPr>
          <w:rFonts w:ascii="Times New Roman" w:hAnsi="Times New Roman"/>
          <w:i/>
          <w:sz w:val="24"/>
        </w:rPr>
        <w:t>s</w:t>
      </w:r>
      <w:r w:rsidR="00A66DEA" w:rsidRPr="002F3403">
        <w:rPr>
          <w:rFonts w:ascii="Times New Roman" w:hAnsi="Times New Roman"/>
          <w:sz w:val="24"/>
        </w:rPr>
        <w:t xml:space="preserve">: This pragmatic trial supports the </w:t>
      </w:r>
      <w:r w:rsidR="00125813">
        <w:rPr>
          <w:rFonts w:ascii="Times New Roman" w:hAnsi="Times New Roman"/>
          <w:sz w:val="24"/>
        </w:rPr>
        <w:t xml:space="preserve">use of repeated implementation intentions about how to refuse the offer of a cigarette </w:t>
      </w:r>
      <w:r w:rsidR="00D24F53">
        <w:rPr>
          <w:rFonts w:ascii="Times New Roman" w:hAnsi="Times New Roman"/>
          <w:sz w:val="24"/>
        </w:rPr>
        <w:t xml:space="preserve">plus anti-smoking messages </w:t>
      </w:r>
      <w:r w:rsidR="00125813">
        <w:rPr>
          <w:rFonts w:ascii="Times New Roman" w:hAnsi="Times New Roman"/>
          <w:sz w:val="24"/>
        </w:rPr>
        <w:t>as a</w:t>
      </w:r>
      <w:r w:rsidR="00AB056A">
        <w:rPr>
          <w:rFonts w:ascii="Times New Roman" w:hAnsi="Times New Roman"/>
          <w:sz w:val="24"/>
        </w:rPr>
        <w:t>n effective and</w:t>
      </w:r>
      <w:r w:rsidR="00125813">
        <w:rPr>
          <w:rFonts w:ascii="Times New Roman" w:hAnsi="Times New Roman"/>
          <w:sz w:val="24"/>
        </w:rPr>
        <w:t xml:space="preserve"> cost</w:t>
      </w:r>
      <w:r w:rsidR="00AB056A">
        <w:rPr>
          <w:rFonts w:ascii="Times New Roman" w:hAnsi="Times New Roman"/>
          <w:sz w:val="24"/>
        </w:rPr>
        <w:t>-</w:t>
      </w:r>
      <w:r w:rsidR="00125813">
        <w:rPr>
          <w:rFonts w:ascii="Times New Roman" w:hAnsi="Times New Roman"/>
          <w:sz w:val="24"/>
        </w:rPr>
        <w:t>effective intervention to reduce smoking initiation in adolescents.</w:t>
      </w:r>
    </w:p>
    <w:p w:rsidR="00871256" w:rsidRDefault="003E7BEE" w:rsidP="00042432">
      <w:pPr>
        <w:widowControl w:val="0"/>
        <w:spacing w:after="0" w:line="480" w:lineRule="auto"/>
        <w:rPr>
          <w:rFonts w:ascii="Times New Roman" w:hAnsi="Times New Roman"/>
          <w:sz w:val="24"/>
        </w:rPr>
      </w:pPr>
      <w:r>
        <w:rPr>
          <w:rFonts w:ascii="Times New Roman" w:hAnsi="Times New Roman"/>
          <w:i/>
          <w:sz w:val="24"/>
        </w:rPr>
        <w:t>Keywords</w:t>
      </w:r>
      <w:r>
        <w:rPr>
          <w:rFonts w:ascii="Times New Roman" w:hAnsi="Times New Roman"/>
          <w:sz w:val="24"/>
        </w:rPr>
        <w:t>: Smoking initiation, adolescents, implementation intentions</w:t>
      </w:r>
      <w:r w:rsidR="00B34988">
        <w:rPr>
          <w:rFonts w:ascii="Times New Roman" w:hAnsi="Times New Roman"/>
          <w:sz w:val="24"/>
        </w:rPr>
        <w:t>, smoking prevention</w:t>
      </w:r>
      <w:r w:rsidR="00871256">
        <w:rPr>
          <w:rFonts w:ascii="Times New Roman" w:hAnsi="Times New Roman"/>
          <w:sz w:val="24"/>
        </w:rPr>
        <w:t>.</w:t>
      </w:r>
    </w:p>
    <w:p w:rsidR="00871256" w:rsidRDefault="00871256">
      <w:pPr>
        <w:spacing w:after="0"/>
        <w:rPr>
          <w:rFonts w:ascii="Times New Roman" w:hAnsi="Times New Roman"/>
          <w:sz w:val="24"/>
        </w:rPr>
      </w:pPr>
      <w:r>
        <w:rPr>
          <w:rFonts w:ascii="Times New Roman" w:hAnsi="Times New Roman"/>
          <w:sz w:val="24"/>
        </w:rPr>
        <w:br w:type="page"/>
      </w:r>
    </w:p>
    <w:p w:rsidR="00AC7F71" w:rsidRPr="00AD1F31" w:rsidRDefault="005636C0" w:rsidP="008E4612">
      <w:pPr>
        <w:spacing w:after="0" w:line="480" w:lineRule="auto"/>
        <w:ind w:firstLine="720"/>
        <w:rPr>
          <w:rFonts w:ascii="Times New Roman" w:hAnsi="Times New Roman"/>
          <w:sz w:val="24"/>
        </w:rPr>
      </w:pPr>
      <w:r w:rsidRPr="00AC7F71">
        <w:rPr>
          <w:rFonts w:ascii="Times New Roman" w:hAnsi="Times New Roman"/>
          <w:sz w:val="24"/>
        </w:rPr>
        <w:lastRenderedPageBreak/>
        <w:t>T</w:t>
      </w:r>
      <w:r w:rsidR="000D7E2C" w:rsidRPr="00AC7F71">
        <w:rPr>
          <w:rFonts w:ascii="Times New Roman" w:hAnsi="Times New Roman"/>
          <w:sz w:val="24"/>
        </w:rPr>
        <w:t>obacco smoking continues to be an important cause of morbidity and mortality</w:t>
      </w:r>
      <w:r w:rsidR="00B34988">
        <w:rPr>
          <w:rFonts w:ascii="Times New Roman" w:hAnsi="Times New Roman"/>
          <w:sz w:val="24"/>
        </w:rPr>
        <w:t>,</w:t>
      </w:r>
      <w:r w:rsidR="000D7E2C" w:rsidRPr="00AC7F71">
        <w:rPr>
          <w:rFonts w:ascii="Times New Roman" w:hAnsi="Times New Roman"/>
          <w:sz w:val="24"/>
        </w:rPr>
        <w:t xml:space="preserve"> </w:t>
      </w:r>
      <w:r w:rsidR="00DA261B" w:rsidRPr="00AC7F71">
        <w:rPr>
          <w:rFonts w:ascii="Times New Roman" w:hAnsi="Times New Roman"/>
          <w:sz w:val="24"/>
        </w:rPr>
        <w:t>particularly later in life</w:t>
      </w:r>
      <w:r w:rsidR="00AC48A4" w:rsidRPr="00AC7F71">
        <w:rPr>
          <w:rFonts w:ascii="Times New Roman" w:hAnsi="Times New Roman"/>
          <w:sz w:val="24"/>
        </w:rPr>
        <w:t xml:space="preserve"> (Gowing et al., 2015)</w:t>
      </w:r>
      <w:r w:rsidR="00934468" w:rsidRPr="00AC7F71">
        <w:rPr>
          <w:rFonts w:ascii="Times New Roman" w:hAnsi="Times New Roman"/>
          <w:sz w:val="24"/>
        </w:rPr>
        <w:t>.</w:t>
      </w:r>
      <w:r w:rsidR="000D7E2C" w:rsidRPr="00AC7F71">
        <w:rPr>
          <w:rFonts w:ascii="Times New Roman" w:hAnsi="Times New Roman"/>
          <w:sz w:val="24"/>
        </w:rPr>
        <w:t xml:space="preserve"> </w:t>
      </w:r>
      <w:r w:rsidR="00CA417C">
        <w:rPr>
          <w:rFonts w:ascii="Times New Roman" w:hAnsi="Times New Roman"/>
          <w:sz w:val="24"/>
        </w:rPr>
        <w:t xml:space="preserve"> </w:t>
      </w:r>
      <w:r w:rsidR="00AC7F71" w:rsidRPr="00AC7F71">
        <w:rPr>
          <w:rFonts w:ascii="Times New Roman" w:hAnsi="Times New Roman"/>
          <w:sz w:val="24"/>
        </w:rPr>
        <w:t>Most smokers initiate the habit as adolescents (McRobbie et al., 2014; Polosa et al., 2013; Singh et al., 2016</w:t>
      </w:r>
      <w:r w:rsidR="00246757">
        <w:rPr>
          <w:rFonts w:ascii="Times New Roman" w:hAnsi="Times New Roman"/>
          <w:sz w:val="24"/>
        </w:rPr>
        <w:t>)</w:t>
      </w:r>
      <w:r w:rsidR="00AC7F71" w:rsidRPr="00AC7F71">
        <w:rPr>
          <w:rFonts w:ascii="Times New Roman" w:hAnsi="Times New Roman"/>
          <w:sz w:val="24"/>
        </w:rPr>
        <w:t xml:space="preserve"> with around 40% of adult smokers having started before they reached 15 or 16 years of age (Warner, 2016).  </w:t>
      </w:r>
      <w:r w:rsidR="00E566D5" w:rsidRPr="00AC7F71">
        <w:rPr>
          <w:rFonts w:ascii="Times New Roman" w:hAnsi="Times New Roman"/>
          <w:sz w:val="24"/>
        </w:rPr>
        <w:t xml:space="preserve">Although quitting smoking at any age is </w:t>
      </w:r>
      <w:r w:rsidR="00E566D5" w:rsidRPr="00545B73">
        <w:rPr>
          <w:rFonts w:ascii="Times New Roman" w:hAnsi="Times New Roman"/>
          <w:sz w:val="24"/>
        </w:rPr>
        <w:t>beneficial</w:t>
      </w:r>
      <w:r w:rsidR="00E77801" w:rsidRPr="00545B73">
        <w:rPr>
          <w:rFonts w:ascii="Times New Roman" w:hAnsi="Times New Roman"/>
          <w:sz w:val="24"/>
        </w:rPr>
        <w:t>,</w:t>
      </w:r>
      <w:r w:rsidR="00E566D5" w:rsidRPr="00545B73">
        <w:rPr>
          <w:rFonts w:ascii="Times New Roman" w:hAnsi="Times New Roman"/>
          <w:sz w:val="24"/>
        </w:rPr>
        <w:t xml:space="preserve"> maximum health benefit accrue</w:t>
      </w:r>
      <w:r w:rsidR="00DE74E6" w:rsidRPr="00545B73">
        <w:rPr>
          <w:rFonts w:ascii="Times New Roman" w:hAnsi="Times New Roman"/>
          <w:sz w:val="24"/>
        </w:rPr>
        <w:t>s</w:t>
      </w:r>
      <w:r w:rsidR="00E566D5" w:rsidRPr="00545B73">
        <w:rPr>
          <w:rFonts w:ascii="Times New Roman" w:hAnsi="Times New Roman"/>
          <w:sz w:val="24"/>
        </w:rPr>
        <w:t xml:space="preserve"> from never initiat</w:t>
      </w:r>
      <w:r w:rsidR="00BB1992">
        <w:rPr>
          <w:rFonts w:ascii="Times New Roman" w:hAnsi="Times New Roman"/>
          <w:sz w:val="24"/>
        </w:rPr>
        <w:t>ing smoking</w:t>
      </w:r>
      <w:r w:rsidR="00E566D5" w:rsidRPr="00545B73">
        <w:rPr>
          <w:rFonts w:ascii="Times New Roman" w:hAnsi="Times New Roman"/>
          <w:sz w:val="24"/>
        </w:rPr>
        <w:t>. Addiction to nicotine can be established rapidly</w:t>
      </w:r>
      <w:r w:rsidR="00CE7B8F">
        <w:rPr>
          <w:rFonts w:ascii="Times New Roman" w:hAnsi="Times New Roman"/>
          <w:sz w:val="24"/>
        </w:rPr>
        <w:t xml:space="preserve"> in adolescence</w:t>
      </w:r>
      <w:r w:rsidR="00AC48A4">
        <w:rPr>
          <w:rFonts w:ascii="Times New Roman" w:hAnsi="Times New Roman"/>
          <w:sz w:val="24"/>
        </w:rPr>
        <w:t xml:space="preserve"> (DiFranza et al., 2007)</w:t>
      </w:r>
      <w:r w:rsidR="00E566D5" w:rsidRPr="00545B73">
        <w:rPr>
          <w:rFonts w:ascii="Times New Roman" w:hAnsi="Times New Roman"/>
          <w:sz w:val="24"/>
        </w:rPr>
        <w:t xml:space="preserve"> with strong associations between having </w:t>
      </w:r>
      <w:r w:rsidR="00677273">
        <w:rPr>
          <w:rFonts w:ascii="Times New Roman" w:hAnsi="Times New Roman"/>
          <w:sz w:val="24"/>
        </w:rPr>
        <w:t>a</w:t>
      </w:r>
      <w:r w:rsidR="00677273" w:rsidRPr="00545B73">
        <w:rPr>
          <w:rFonts w:ascii="Times New Roman" w:hAnsi="Times New Roman"/>
          <w:sz w:val="24"/>
        </w:rPr>
        <w:t xml:space="preserve"> </w:t>
      </w:r>
      <w:r w:rsidR="00E566D5" w:rsidRPr="00545B73">
        <w:rPr>
          <w:rFonts w:ascii="Times New Roman" w:hAnsi="Times New Roman"/>
          <w:sz w:val="24"/>
        </w:rPr>
        <w:t>first cig</w:t>
      </w:r>
      <w:r w:rsidR="007B7E4A">
        <w:rPr>
          <w:rFonts w:ascii="Times New Roman" w:hAnsi="Times New Roman"/>
          <w:sz w:val="24"/>
        </w:rPr>
        <w:t>arette</w:t>
      </w:r>
      <w:r w:rsidR="00AC48A4">
        <w:rPr>
          <w:rFonts w:ascii="Times New Roman" w:hAnsi="Times New Roman"/>
          <w:sz w:val="24"/>
        </w:rPr>
        <w:t xml:space="preserve"> (</w:t>
      </w:r>
      <w:r w:rsidR="00AC48A4" w:rsidRPr="005F4745">
        <w:rPr>
          <w:rFonts w:ascii="Times New Roman" w:hAnsi="Times New Roman"/>
          <w:sz w:val="24"/>
        </w:rPr>
        <w:t>Sargent, Babrielli, Budney</w:t>
      </w:r>
      <w:r w:rsidR="00AC48A4">
        <w:rPr>
          <w:rFonts w:ascii="Times New Roman" w:hAnsi="Times New Roman"/>
          <w:sz w:val="24"/>
        </w:rPr>
        <w:t>,</w:t>
      </w:r>
      <w:r w:rsidR="00AC48A4" w:rsidRPr="005F4745">
        <w:rPr>
          <w:rFonts w:ascii="Times New Roman" w:hAnsi="Times New Roman"/>
          <w:sz w:val="24"/>
        </w:rPr>
        <w:t xml:space="preserve"> Soneji, </w:t>
      </w:r>
      <w:r w:rsidR="00AC48A4">
        <w:rPr>
          <w:rFonts w:ascii="Times New Roman" w:hAnsi="Times New Roman"/>
          <w:sz w:val="24"/>
        </w:rPr>
        <w:t xml:space="preserve">&amp; </w:t>
      </w:r>
      <w:r w:rsidR="00AC48A4" w:rsidRPr="005F4745">
        <w:rPr>
          <w:rFonts w:ascii="Times New Roman" w:hAnsi="Times New Roman"/>
          <w:sz w:val="24"/>
        </w:rPr>
        <w:t>Wills</w:t>
      </w:r>
      <w:r w:rsidR="00AC48A4">
        <w:rPr>
          <w:rFonts w:ascii="Times New Roman" w:hAnsi="Times New Roman"/>
          <w:sz w:val="24"/>
        </w:rPr>
        <w:t>, 2017)</w:t>
      </w:r>
      <w:r w:rsidR="007B7E4A">
        <w:rPr>
          <w:rFonts w:ascii="Times New Roman" w:hAnsi="Times New Roman"/>
          <w:sz w:val="24"/>
        </w:rPr>
        <w:t xml:space="preserve"> </w:t>
      </w:r>
      <w:r w:rsidR="00ED16C3">
        <w:rPr>
          <w:rFonts w:ascii="Times New Roman" w:hAnsi="Times New Roman"/>
          <w:sz w:val="24"/>
        </w:rPr>
        <w:t xml:space="preserve">or smoking </w:t>
      </w:r>
      <w:r>
        <w:rPr>
          <w:rFonts w:ascii="Times New Roman" w:hAnsi="Times New Roman"/>
          <w:sz w:val="24"/>
        </w:rPr>
        <w:t xml:space="preserve">as </w:t>
      </w:r>
      <w:r w:rsidR="00ED16C3">
        <w:rPr>
          <w:rFonts w:ascii="Times New Roman" w:hAnsi="Times New Roman"/>
          <w:sz w:val="24"/>
        </w:rPr>
        <w:t>infrequently as one day in the past month</w:t>
      </w:r>
      <w:r w:rsidR="00AC48A4">
        <w:rPr>
          <w:rFonts w:ascii="Times New Roman" w:hAnsi="Times New Roman"/>
          <w:sz w:val="24"/>
        </w:rPr>
        <w:t xml:space="preserve"> (</w:t>
      </w:r>
      <w:r w:rsidR="00AC48A4" w:rsidRPr="005F4745">
        <w:rPr>
          <w:rFonts w:ascii="Times New Roman" w:hAnsi="Times New Roman"/>
          <w:sz w:val="24"/>
        </w:rPr>
        <w:t xml:space="preserve">Saddleson, Kozlowski, Giovino, Homish, Mahony, </w:t>
      </w:r>
      <w:r w:rsidR="00AC48A4">
        <w:rPr>
          <w:rFonts w:ascii="Times New Roman" w:hAnsi="Times New Roman"/>
          <w:sz w:val="24"/>
        </w:rPr>
        <w:t xml:space="preserve">&amp; </w:t>
      </w:r>
      <w:r w:rsidR="00AC48A4" w:rsidRPr="005F4745">
        <w:rPr>
          <w:rFonts w:ascii="Times New Roman" w:hAnsi="Times New Roman"/>
          <w:sz w:val="24"/>
        </w:rPr>
        <w:t>Goniewicz</w:t>
      </w:r>
      <w:r w:rsidR="00AC48A4">
        <w:rPr>
          <w:rFonts w:ascii="Times New Roman" w:hAnsi="Times New Roman"/>
          <w:sz w:val="24"/>
        </w:rPr>
        <w:t>, 2016)</w:t>
      </w:r>
      <w:r w:rsidR="00ED16C3">
        <w:rPr>
          <w:rFonts w:ascii="Times New Roman" w:hAnsi="Times New Roman"/>
          <w:sz w:val="24"/>
        </w:rPr>
        <w:t xml:space="preserve"> </w:t>
      </w:r>
      <w:r w:rsidR="007B7E4A">
        <w:rPr>
          <w:rFonts w:ascii="Times New Roman" w:hAnsi="Times New Roman"/>
          <w:sz w:val="24"/>
        </w:rPr>
        <w:t xml:space="preserve">and </w:t>
      </w:r>
      <w:r w:rsidR="00CE7B8F">
        <w:rPr>
          <w:rFonts w:ascii="Times New Roman" w:hAnsi="Times New Roman"/>
          <w:sz w:val="24"/>
        </w:rPr>
        <w:t xml:space="preserve">progression to </w:t>
      </w:r>
      <w:r w:rsidR="007B7E4A">
        <w:rPr>
          <w:rFonts w:ascii="Times New Roman" w:hAnsi="Times New Roman"/>
          <w:sz w:val="24"/>
        </w:rPr>
        <w:t>regular smoking</w:t>
      </w:r>
      <w:r w:rsidR="00ED16C3">
        <w:rPr>
          <w:rFonts w:ascii="Times New Roman" w:hAnsi="Times New Roman"/>
          <w:sz w:val="24"/>
        </w:rPr>
        <w:t xml:space="preserve"> as an adult</w:t>
      </w:r>
      <w:r w:rsidR="00E566D5" w:rsidRPr="00545B73">
        <w:rPr>
          <w:rFonts w:ascii="Times New Roman" w:hAnsi="Times New Roman"/>
          <w:sz w:val="24"/>
        </w:rPr>
        <w:t>.  Additionally, early uptake of smoking is asso</w:t>
      </w:r>
      <w:r w:rsidR="00640BC7">
        <w:rPr>
          <w:rFonts w:ascii="Times New Roman" w:hAnsi="Times New Roman"/>
          <w:sz w:val="24"/>
        </w:rPr>
        <w:t xml:space="preserve">ciated with </w:t>
      </w:r>
      <w:r w:rsidR="00BB1992">
        <w:rPr>
          <w:rFonts w:ascii="Times New Roman" w:hAnsi="Times New Roman"/>
          <w:sz w:val="24"/>
        </w:rPr>
        <w:t>more</w:t>
      </w:r>
      <w:r w:rsidR="00E566D5" w:rsidRPr="00545B73">
        <w:rPr>
          <w:rFonts w:ascii="Times New Roman" w:hAnsi="Times New Roman"/>
          <w:sz w:val="24"/>
        </w:rPr>
        <w:t xml:space="preserve"> cigarettes smoked</w:t>
      </w:r>
      <w:r w:rsidR="00AC48A4">
        <w:rPr>
          <w:rFonts w:ascii="Times New Roman" w:hAnsi="Times New Roman"/>
          <w:sz w:val="24"/>
        </w:rPr>
        <w:t xml:space="preserve"> (Chassin, Presson, Pitts, &amp; Sherman, 2000; Taioli &amp; Wynder, 1991)</w:t>
      </w:r>
      <w:r w:rsidR="00E566D5" w:rsidRPr="00545B73">
        <w:rPr>
          <w:rFonts w:ascii="Times New Roman" w:hAnsi="Times New Roman"/>
          <w:sz w:val="24"/>
        </w:rPr>
        <w:t xml:space="preserve"> and </w:t>
      </w:r>
      <w:r w:rsidR="00BB1992">
        <w:rPr>
          <w:rFonts w:ascii="Times New Roman" w:hAnsi="Times New Roman"/>
          <w:sz w:val="24"/>
        </w:rPr>
        <w:t>lower</w:t>
      </w:r>
      <w:r w:rsidR="00E566D5" w:rsidRPr="00545B73">
        <w:rPr>
          <w:rFonts w:ascii="Times New Roman" w:hAnsi="Times New Roman"/>
          <w:sz w:val="24"/>
        </w:rPr>
        <w:t xml:space="preserve"> quit rates </w:t>
      </w:r>
      <w:r w:rsidR="00AC48A4">
        <w:rPr>
          <w:rFonts w:ascii="Times New Roman" w:hAnsi="Times New Roman"/>
          <w:sz w:val="24"/>
        </w:rPr>
        <w:t>(</w:t>
      </w:r>
      <w:r w:rsidR="00AC48A4" w:rsidRPr="005F4745">
        <w:rPr>
          <w:rFonts w:ascii="Times New Roman" w:eastAsiaTheme="minorHAnsi" w:hAnsi="Times New Roman"/>
          <w:color w:val="231F20"/>
          <w:sz w:val="24"/>
        </w:rPr>
        <w:t xml:space="preserve">Ferguson, Bauld, Chesterman, </w:t>
      </w:r>
      <w:r w:rsidR="00AC48A4">
        <w:rPr>
          <w:rFonts w:ascii="Times New Roman" w:eastAsiaTheme="minorHAnsi" w:hAnsi="Times New Roman"/>
          <w:color w:val="231F20"/>
          <w:sz w:val="24"/>
        </w:rPr>
        <w:t xml:space="preserve">&amp; </w:t>
      </w:r>
      <w:r w:rsidR="00AC48A4" w:rsidRPr="005F4745">
        <w:rPr>
          <w:rFonts w:ascii="Times New Roman" w:eastAsiaTheme="minorHAnsi" w:hAnsi="Times New Roman"/>
          <w:color w:val="231F20"/>
          <w:sz w:val="24"/>
        </w:rPr>
        <w:t>Judge</w:t>
      </w:r>
      <w:r w:rsidR="00AC48A4">
        <w:rPr>
          <w:rFonts w:ascii="Times New Roman" w:eastAsiaTheme="minorHAnsi" w:hAnsi="Times New Roman"/>
          <w:color w:val="231F20"/>
          <w:sz w:val="24"/>
        </w:rPr>
        <w:t xml:space="preserve">, </w:t>
      </w:r>
      <w:r w:rsidR="00AC48A4" w:rsidRPr="00AD1F31">
        <w:rPr>
          <w:rFonts w:ascii="Times New Roman" w:eastAsiaTheme="minorHAnsi" w:hAnsi="Times New Roman"/>
          <w:color w:val="231F20"/>
          <w:sz w:val="24"/>
        </w:rPr>
        <w:t>2005)</w:t>
      </w:r>
      <w:r w:rsidR="00A90FD0" w:rsidRPr="00A90FD0">
        <w:rPr>
          <w:rFonts w:ascii="Times New Roman" w:hAnsi="Times New Roman"/>
          <w:sz w:val="24"/>
        </w:rPr>
        <w:t xml:space="preserve"> </w:t>
      </w:r>
      <w:r w:rsidR="00A90FD0" w:rsidRPr="00545B73">
        <w:rPr>
          <w:rFonts w:ascii="Times New Roman" w:hAnsi="Times New Roman"/>
          <w:sz w:val="24"/>
        </w:rPr>
        <w:t xml:space="preserve">in </w:t>
      </w:r>
      <w:r w:rsidR="00A90FD0">
        <w:rPr>
          <w:rFonts w:ascii="Times New Roman" w:hAnsi="Times New Roman"/>
          <w:sz w:val="24"/>
        </w:rPr>
        <w:t>adulthood</w:t>
      </w:r>
      <w:r w:rsidR="00D21347" w:rsidRPr="00AD1F31">
        <w:rPr>
          <w:rFonts w:ascii="Times New Roman" w:hAnsi="Times New Roman"/>
          <w:sz w:val="24"/>
        </w:rPr>
        <w:t>.</w:t>
      </w:r>
      <w:r w:rsidR="000D7E2C" w:rsidRPr="00AD1F31">
        <w:rPr>
          <w:rFonts w:ascii="Times New Roman" w:hAnsi="Times New Roman"/>
          <w:sz w:val="24"/>
        </w:rPr>
        <w:t xml:space="preserve"> </w:t>
      </w:r>
      <w:r w:rsidR="00AC7F71" w:rsidRPr="00AD1F31">
        <w:rPr>
          <w:rFonts w:ascii="Times New Roman" w:hAnsi="Times New Roman"/>
          <w:sz w:val="24"/>
        </w:rPr>
        <w:t xml:space="preserve"> </w:t>
      </w:r>
      <w:r w:rsidR="004F13B9">
        <w:rPr>
          <w:rFonts w:ascii="Times New Roman" w:hAnsi="Times New Roman"/>
          <w:sz w:val="24"/>
        </w:rPr>
        <w:t xml:space="preserve">These findings point to the </w:t>
      </w:r>
      <w:r w:rsidR="00EB6AA1">
        <w:rPr>
          <w:rFonts w:ascii="Times New Roman" w:hAnsi="Times New Roman"/>
          <w:sz w:val="24"/>
        </w:rPr>
        <w:t xml:space="preserve">potential </w:t>
      </w:r>
      <w:r w:rsidR="004F13B9">
        <w:rPr>
          <w:rFonts w:ascii="Times New Roman" w:hAnsi="Times New Roman"/>
          <w:sz w:val="24"/>
        </w:rPr>
        <w:t xml:space="preserve">value of effective interventions to reduce smoking initiation </w:t>
      </w:r>
      <w:r w:rsidR="00246757">
        <w:rPr>
          <w:rFonts w:ascii="Times New Roman" w:hAnsi="Times New Roman"/>
          <w:sz w:val="24"/>
        </w:rPr>
        <w:t xml:space="preserve">and avoiding that first cigarette </w:t>
      </w:r>
      <w:r w:rsidR="004F13B9">
        <w:rPr>
          <w:rFonts w:ascii="Times New Roman" w:hAnsi="Times New Roman"/>
          <w:sz w:val="24"/>
        </w:rPr>
        <w:t xml:space="preserve">in adolescents. </w:t>
      </w:r>
      <w:r w:rsidR="00AC7F71" w:rsidRPr="00AD1F31">
        <w:rPr>
          <w:rFonts w:ascii="Times New Roman" w:hAnsi="Times New Roman"/>
          <w:sz w:val="24"/>
        </w:rPr>
        <w:t xml:space="preserve">The present paper reports a pragmatic trial </w:t>
      </w:r>
      <w:r w:rsidR="00D45B17">
        <w:rPr>
          <w:rFonts w:ascii="Times New Roman" w:hAnsi="Times New Roman"/>
          <w:sz w:val="24"/>
        </w:rPr>
        <w:t>o</w:t>
      </w:r>
      <w:r w:rsidR="00AC7F71" w:rsidRPr="00AD1F31">
        <w:rPr>
          <w:rFonts w:ascii="Times New Roman" w:hAnsi="Times New Roman"/>
          <w:sz w:val="24"/>
        </w:rPr>
        <w:t xml:space="preserve">f an intervention designed to reduce smoking initiation in adolescents by targeting the refusal of </w:t>
      </w:r>
      <w:r w:rsidR="00D24F53">
        <w:rPr>
          <w:rFonts w:ascii="Times New Roman" w:hAnsi="Times New Roman"/>
          <w:sz w:val="24"/>
        </w:rPr>
        <w:t>offers of a cigarette</w:t>
      </w:r>
      <w:r w:rsidR="00AC7F71" w:rsidRPr="00AD1F31">
        <w:rPr>
          <w:rFonts w:ascii="Times New Roman" w:hAnsi="Times New Roman"/>
          <w:sz w:val="24"/>
        </w:rPr>
        <w:t>.</w:t>
      </w:r>
    </w:p>
    <w:p w:rsidR="0073652F" w:rsidRDefault="00D24F53" w:rsidP="008E4612">
      <w:pPr>
        <w:widowControl w:val="0"/>
        <w:spacing w:after="0" w:line="480" w:lineRule="auto"/>
        <w:ind w:firstLine="720"/>
        <w:rPr>
          <w:rFonts w:ascii="Times New Roman" w:hAnsi="Times New Roman"/>
          <w:sz w:val="24"/>
        </w:rPr>
      </w:pPr>
      <w:r>
        <w:rPr>
          <w:rFonts w:ascii="Times New Roman" w:hAnsi="Times New Roman"/>
          <w:sz w:val="24"/>
        </w:rPr>
        <w:t xml:space="preserve">The current intervention was based on implementation intentions.  </w:t>
      </w:r>
      <w:r w:rsidRPr="00545B73">
        <w:rPr>
          <w:rFonts w:ascii="Times New Roman" w:hAnsi="Times New Roman"/>
          <w:sz w:val="24"/>
        </w:rPr>
        <w:t xml:space="preserve">Implementation intentions are </w:t>
      </w:r>
      <w:r>
        <w:rPr>
          <w:rFonts w:ascii="Times New Roman" w:hAnsi="Times New Roman"/>
          <w:sz w:val="24"/>
        </w:rPr>
        <w:t>specific</w:t>
      </w:r>
      <w:r w:rsidRPr="00545B73">
        <w:rPr>
          <w:rFonts w:ascii="Times New Roman" w:hAnsi="Times New Roman"/>
          <w:sz w:val="24"/>
        </w:rPr>
        <w:t xml:space="preserve"> ‘if-then’ plans</w:t>
      </w:r>
      <w:r>
        <w:rPr>
          <w:rFonts w:ascii="Times New Roman" w:hAnsi="Times New Roman"/>
          <w:sz w:val="24"/>
        </w:rPr>
        <w:t xml:space="preserve"> (Gollwitzer, 1993)</w:t>
      </w:r>
      <w:r w:rsidR="00E05657">
        <w:rPr>
          <w:rFonts w:ascii="Times New Roman" w:hAnsi="Times New Roman"/>
          <w:sz w:val="24"/>
        </w:rPr>
        <w:t xml:space="preserve">.  </w:t>
      </w:r>
      <w:r w:rsidR="00E05657" w:rsidRPr="008E4612">
        <w:rPr>
          <w:rFonts w:ascii="Times New Roman" w:hAnsi="Times New Roman"/>
          <w:sz w:val="24"/>
        </w:rPr>
        <w:t xml:space="preserve">Gollwitzer </w:t>
      </w:r>
      <w:r w:rsidR="00E05657" w:rsidRPr="008E4612">
        <w:rPr>
          <w:rFonts w:ascii="Times New Roman" w:hAnsi="Times New Roman"/>
          <w:sz w:val="24"/>
        </w:rPr>
        <w:fldChar w:fldCharType="begin"/>
      </w:r>
      <w:r w:rsidR="00E05657" w:rsidRPr="008E4612">
        <w:rPr>
          <w:rFonts w:ascii="Times New Roman" w:hAnsi="Times New Roman"/>
          <w:sz w:val="24"/>
        </w:rPr>
        <w:instrText xml:space="preserve"> QUOTE "(Gollwitzer, Peter M., 1993)" </w:instrText>
      </w:r>
      <w:r w:rsidR="00E05657" w:rsidRPr="008E4612">
        <w:rPr>
          <w:rFonts w:ascii="Times New Roman" w:hAnsi="Times New Roman"/>
          <w:vanish/>
          <w:sz w:val="24"/>
        </w:rPr>
        <w:fldChar w:fldCharType="begin"/>
      </w:r>
      <w:r w:rsidR="00E05657" w:rsidRPr="008E4612">
        <w:rPr>
          <w:rFonts w:ascii="Times New Roman" w:hAnsi="Times New Roman"/>
          <w:vanish/>
          <w:sz w:val="24"/>
        </w:rPr>
        <w:instrText xml:space="preserve"> ADDIN REFMAN ÿ\11\05‘\19\01\00\00\00\1C(Gollwitzer, Peter M., 1993)\00\1C\00(c:\5Cprogram files\5Creference manager 9\5Cphd\03\00\03390\17Gollwitzer 1993 390 /id\00\17\00 </w:instrText>
      </w:r>
      <w:r w:rsidR="00E05657" w:rsidRPr="008E4612">
        <w:rPr>
          <w:rFonts w:ascii="Times New Roman" w:hAnsi="Times New Roman"/>
          <w:vanish/>
          <w:sz w:val="24"/>
        </w:rPr>
        <w:fldChar w:fldCharType="end"/>
      </w:r>
      <w:r w:rsidR="00E05657" w:rsidRPr="008E4612">
        <w:rPr>
          <w:rFonts w:ascii="Times New Roman" w:hAnsi="Times New Roman"/>
          <w:sz w:val="24"/>
        </w:rPr>
        <w:fldChar w:fldCharType="separate"/>
      </w:r>
      <w:r w:rsidR="00E05657" w:rsidRPr="008E4612">
        <w:rPr>
          <w:rFonts w:ascii="Times New Roman" w:hAnsi="Times New Roman"/>
          <w:sz w:val="24"/>
        </w:rPr>
        <w:t>(1993</w:t>
      </w:r>
      <w:r w:rsidR="00E05657" w:rsidRPr="008E4612">
        <w:rPr>
          <w:rFonts w:ascii="Times New Roman" w:hAnsi="Times New Roman"/>
          <w:sz w:val="24"/>
        </w:rPr>
        <w:fldChar w:fldCharType="end"/>
      </w:r>
      <w:r w:rsidR="00E05657" w:rsidRPr="008E4612">
        <w:rPr>
          <w:rFonts w:ascii="Times New Roman" w:hAnsi="Times New Roman"/>
          <w:sz w:val="24"/>
        </w:rPr>
        <w:t>,</w:t>
      </w:r>
      <w:r w:rsidR="00E05657" w:rsidRPr="008E4612">
        <w:rPr>
          <w:rFonts w:ascii="Times New Roman" w:hAnsi="Times New Roman"/>
          <w:sz w:val="24"/>
        </w:rPr>
        <w:fldChar w:fldCharType="begin"/>
      </w:r>
      <w:r w:rsidR="00E05657" w:rsidRPr="008E4612">
        <w:rPr>
          <w:rFonts w:ascii="Times New Roman" w:hAnsi="Times New Roman"/>
          <w:sz w:val="24"/>
        </w:rPr>
        <w:instrText xml:space="preserve"> QUOTE "(Gollwitzer, Peter M., 1999)" </w:instrText>
      </w:r>
      <w:r w:rsidR="00E05657" w:rsidRPr="008E4612">
        <w:rPr>
          <w:rFonts w:ascii="Times New Roman" w:hAnsi="Times New Roman"/>
          <w:vanish/>
          <w:sz w:val="24"/>
        </w:rPr>
        <w:fldChar w:fldCharType="begin"/>
      </w:r>
      <w:r w:rsidR="00E05657" w:rsidRPr="008E4612">
        <w:rPr>
          <w:rFonts w:ascii="Times New Roman" w:hAnsi="Times New Roman"/>
          <w:vanish/>
          <w:sz w:val="24"/>
        </w:rPr>
        <w:instrText xml:space="preserve"> ADDIN REFMAN ÿ\11\05‘\19\01\00\00\00\1C(Gollwitzer, Peter M., 1999)\00\1C\00(c:\5Cprogram files\5Creference manager 9\5Cphd\03\00\03388\17Gollwitzer 1999 388 /id\00\17\00 </w:instrText>
      </w:r>
      <w:r w:rsidR="00E05657" w:rsidRPr="008E4612">
        <w:rPr>
          <w:rFonts w:ascii="Times New Roman" w:hAnsi="Times New Roman"/>
          <w:vanish/>
          <w:sz w:val="24"/>
        </w:rPr>
        <w:fldChar w:fldCharType="end"/>
      </w:r>
      <w:r w:rsidR="00E05657" w:rsidRPr="008E4612">
        <w:rPr>
          <w:rFonts w:ascii="Times New Roman" w:hAnsi="Times New Roman"/>
          <w:sz w:val="24"/>
        </w:rPr>
        <w:fldChar w:fldCharType="separate"/>
      </w:r>
      <w:r w:rsidR="00E05657" w:rsidRPr="008E4612">
        <w:rPr>
          <w:rFonts w:ascii="Times New Roman" w:hAnsi="Times New Roman"/>
          <w:sz w:val="24"/>
        </w:rPr>
        <w:t xml:space="preserve"> 1999)</w:t>
      </w:r>
      <w:r w:rsidR="00E05657" w:rsidRPr="008E4612">
        <w:rPr>
          <w:rFonts w:ascii="Times New Roman" w:hAnsi="Times New Roman"/>
          <w:sz w:val="24"/>
        </w:rPr>
        <w:fldChar w:fldCharType="end"/>
      </w:r>
      <w:r w:rsidR="00E05657" w:rsidRPr="008E4612">
        <w:rPr>
          <w:rFonts w:ascii="Times New Roman" w:hAnsi="Times New Roman"/>
          <w:sz w:val="24"/>
        </w:rPr>
        <w:t xml:space="preserve"> defined an implementation intention as a plan of how, where and when to perform a behavior.  This type of plan establishes a link between a </w:t>
      </w:r>
      <w:r w:rsidR="00B55B7F">
        <w:rPr>
          <w:rFonts w:ascii="Times New Roman" w:hAnsi="Times New Roman"/>
          <w:sz w:val="24"/>
        </w:rPr>
        <w:t xml:space="preserve">critical </w:t>
      </w:r>
      <w:r w:rsidR="00E05657" w:rsidRPr="008E4612">
        <w:rPr>
          <w:rFonts w:ascii="Times New Roman" w:hAnsi="Times New Roman"/>
          <w:sz w:val="24"/>
        </w:rPr>
        <w:t xml:space="preserve">situation and a planned behavior (“If I encounter situation X then I will do Y”).  </w:t>
      </w:r>
      <w:r w:rsidR="00E05657">
        <w:rPr>
          <w:rFonts w:ascii="Times New Roman" w:hAnsi="Times New Roman"/>
          <w:sz w:val="24"/>
        </w:rPr>
        <w:t>Through</w:t>
      </w:r>
      <w:r w:rsidR="00E05657" w:rsidRPr="008E4612">
        <w:rPr>
          <w:rFonts w:ascii="Times New Roman" w:hAnsi="Times New Roman"/>
          <w:sz w:val="24"/>
        </w:rPr>
        <w:t xml:space="preserve"> forming an implementation intention, it has been argued that</w:t>
      </w:r>
      <w:r w:rsidR="00E05657">
        <w:rPr>
          <w:rFonts w:ascii="Times New Roman" w:hAnsi="Times New Roman"/>
          <w:sz w:val="24"/>
        </w:rPr>
        <w:t xml:space="preserve"> an individual</w:t>
      </w:r>
      <w:r w:rsidR="00E05657" w:rsidRPr="008E4612">
        <w:rPr>
          <w:rFonts w:ascii="Times New Roman" w:hAnsi="Times New Roman"/>
          <w:sz w:val="24"/>
        </w:rPr>
        <w:t xml:space="preserve"> pass</w:t>
      </w:r>
      <w:r w:rsidR="00E05657">
        <w:rPr>
          <w:rFonts w:ascii="Times New Roman" w:hAnsi="Times New Roman"/>
          <w:sz w:val="24"/>
        </w:rPr>
        <w:t>es</w:t>
      </w:r>
      <w:r w:rsidR="00E05657" w:rsidRPr="008E4612">
        <w:rPr>
          <w:rFonts w:ascii="Times New Roman" w:hAnsi="Times New Roman"/>
          <w:sz w:val="24"/>
        </w:rPr>
        <w:t xml:space="preserve"> control of goal directed activities from the self to </w:t>
      </w:r>
      <w:r w:rsidR="00B55B7F">
        <w:rPr>
          <w:rFonts w:ascii="Times New Roman" w:hAnsi="Times New Roman"/>
          <w:sz w:val="24"/>
        </w:rPr>
        <w:t>critical situations</w:t>
      </w:r>
      <w:r w:rsidR="00E05657" w:rsidRPr="008E4612">
        <w:rPr>
          <w:rFonts w:ascii="Times New Roman" w:hAnsi="Times New Roman"/>
          <w:sz w:val="24"/>
        </w:rPr>
        <w:t xml:space="preserve"> (e.g., Aarts, Dijksterhuis, &amp; Midden, 1999).  </w:t>
      </w:r>
      <w:r w:rsidR="00E05657">
        <w:rPr>
          <w:rFonts w:ascii="Times New Roman" w:hAnsi="Times New Roman"/>
          <w:sz w:val="24"/>
        </w:rPr>
        <w:t>The</w:t>
      </w:r>
      <w:r w:rsidR="00E05657" w:rsidRPr="008E4612">
        <w:rPr>
          <w:rFonts w:ascii="Times New Roman" w:hAnsi="Times New Roman"/>
          <w:sz w:val="24"/>
        </w:rPr>
        <w:t xml:space="preserve"> </w:t>
      </w:r>
      <w:r w:rsidR="00B55B7F">
        <w:rPr>
          <w:rFonts w:ascii="Times New Roman" w:hAnsi="Times New Roman"/>
          <w:sz w:val="24"/>
        </w:rPr>
        <w:t>critical</w:t>
      </w:r>
      <w:r w:rsidR="00B55B7F" w:rsidRPr="008E4612">
        <w:rPr>
          <w:rFonts w:ascii="Times New Roman" w:hAnsi="Times New Roman"/>
          <w:sz w:val="24"/>
        </w:rPr>
        <w:t xml:space="preserve"> </w:t>
      </w:r>
      <w:r w:rsidR="00E05657" w:rsidRPr="008E4612">
        <w:rPr>
          <w:rFonts w:ascii="Times New Roman" w:hAnsi="Times New Roman"/>
          <w:sz w:val="24"/>
        </w:rPr>
        <w:t xml:space="preserve">situation </w:t>
      </w:r>
      <w:r w:rsidR="00E05657">
        <w:rPr>
          <w:rFonts w:ascii="Times New Roman" w:hAnsi="Times New Roman"/>
          <w:sz w:val="24"/>
        </w:rPr>
        <w:t>when</w:t>
      </w:r>
      <w:r w:rsidR="00E05657" w:rsidRPr="008E4612">
        <w:rPr>
          <w:rFonts w:ascii="Times New Roman" w:hAnsi="Times New Roman"/>
          <w:sz w:val="24"/>
        </w:rPr>
        <w:t xml:space="preserve"> encountered </w:t>
      </w:r>
      <w:r w:rsidR="00E05657">
        <w:rPr>
          <w:rFonts w:ascii="Times New Roman" w:hAnsi="Times New Roman"/>
          <w:sz w:val="24"/>
        </w:rPr>
        <w:t xml:space="preserve">then </w:t>
      </w:r>
      <w:r w:rsidR="00E05657" w:rsidRPr="008E4612">
        <w:rPr>
          <w:rFonts w:ascii="Times New Roman" w:hAnsi="Times New Roman"/>
          <w:sz w:val="24"/>
        </w:rPr>
        <w:t>prompts the intended behavior, through automatic activation of the plan (see Webb &amp; Sheeran, 2007).  I</w:t>
      </w:r>
      <w:r w:rsidR="00E05657">
        <w:rPr>
          <w:rFonts w:ascii="Times New Roman" w:hAnsi="Times New Roman"/>
          <w:sz w:val="24"/>
        </w:rPr>
        <w:t>n this way i</w:t>
      </w:r>
      <w:r w:rsidR="00E05657" w:rsidRPr="008E4612">
        <w:rPr>
          <w:rFonts w:ascii="Times New Roman" w:hAnsi="Times New Roman"/>
          <w:sz w:val="24"/>
        </w:rPr>
        <w:t xml:space="preserve">mplementation intentions facilitate quick and reliable initiation of the intended behavior by increasing readiness to respond to specified </w:t>
      </w:r>
      <w:r w:rsidR="00E05657" w:rsidRPr="008E4612">
        <w:rPr>
          <w:rFonts w:ascii="Times New Roman" w:hAnsi="Times New Roman"/>
          <w:sz w:val="24"/>
        </w:rPr>
        <w:lastRenderedPageBreak/>
        <w:t>opportunities (when “</w:t>
      </w:r>
      <w:r w:rsidR="00480909">
        <w:rPr>
          <w:rFonts w:ascii="Times New Roman" w:hAnsi="Times New Roman"/>
          <w:sz w:val="24"/>
        </w:rPr>
        <w:t>X</w:t>
      </w:r>
      <w:r w:rsidR="00E05657" w:rsidRPr="008E4612">
        <w:rPr>
          <w:rFonts w:ascii="Times New Roman" w:hAnsi="Times New Roman"/>
          <w:sz w:val="24"/>
        </w:rPr>
        <w:t>” occurs</w:t>
      </w:r>
      <w:r w:rsidR="00B34988">
        <w:rPr>
          <w:rFonts w:ascii="Times New Roman" w:hAnsi="Times New Roman"/>
          <w:sz w:val="24"/>
        </w:rPr>
        <w:t>;</w:t>
      </w:r>
      <w:r w:rsidR="00E05657" w:rsidRPr="008E4612">
        <w:rPr>
          <w:rFonts w:ascii="Times New Roman" w:hAnsi="Times New Roman"/>
          <w:sz w:val="24"/>
        </w:rPr>
        <w:t xml:space="preserve"> </w:t>
      </w:r>
      <w:r w:rsidR="00E05657" w:rsidRPr="008E4612">
        <w:rPr>
          <w:rFonts w:ascii="Times New Roman" w:hAnsi="Times New Roman"/>
          <w:sz w:val="24"/>
        </w:rPr>
        <w:fldChar w:fldCharType="begin"/>
      </w:r>
      <w:r w:rsidR="00E05657" w:rsidRPr="008E4612">
        <w:rPr>
          <w:rFonts w:ascii="Times New Roman" w:hAnsi="Times New Roman"/>
          <w:sz w:val="24"/>
        </w:rPr>
        <w:instrText xml:space="preserve"> QUOTE "(Gollwitzer, Peter M., 1993)" </w:instrText>
      </w:r>
      <w:r w:rsidR="00E05657" w:rsidRPr="008E4612">
        <w:rPr>
          <w:rFonts w:ascii="Times New Roman" w:hAnsi="Times New Roman"/>
          <w:vanish/>
          <w:sz w:val="24"/>
        </w:rPr>
        <w:fldChar w:fldCharType="begin"/>
      </w:r>
      <w:r w:rsidR="00E05657" w:rsidRPr="008E4612">
        <w:rPr>
          <w:rFonts w:ascii="Times New Roman" w:hAnsi="Times New Roman"/>
          <w:vanish/>
          <w:sz w:val="24"/>
        </w:rPr>
        <w:instrText xml:space="preserve"> ADDIN REFMAN ÿ\11\05‘\19\01\00\00\00\1C(Gollwitzer, Peter M., 1993)\00\1C\00(c:\5Cprogram files\5Creference manager 9\5Cphd\03\00\03390\17Gollwitzer 1993 390 /id\00\17\00 </w:instrText>
      </w:r>
      <w:r w:rsidR="00E05657" w:rsidRPr="008E4612">
        <w:rPr>
          <w:rFonts w:ascii="Times New Roman" w:hAnsi="Times New Roman"/>
          <w:vanish/>
          <w:sz w:val="24"/>
        </w:rPr>
        <w:fldChar w:fldCharType="end"/>
      </w:r>
      <w:r w:rsidR="00E05657" w:rsidRPr="008E4612">
        <w:rPr>
          <w:rFonts w:ascii="Times New Roman" w:hAnsi="Times New Roman"/>
          <w:sz w:val="24"/>
        </w:rPr>
        <w:fldChar w:fldCharType="separate"/>
      </w:r>
      <w:r w:rsidR="00E05657" w:rsidRPr="008E4612">
        <w:rPr>
          <w:rFonts w:ascii="Times New Roman" w:hAnsi="Times New Roman"/>
          <w:sz w:val="24"/>
        </w:rPr>
        <w:t>Gollwitzer, 1993)</w:t>
      </w:r>
      <w:r w:rsidR="00E05657" w:rsidRPr="008E4612">
        <w:rPr>
          <w:rFonts w:ascii="Times New Roman" w:hAnsi="Times New Roman"/>
          <w:sz w:val="24"/>
        </w:rPr>
        <w:fldChar w:fldCharType="end"/>
      </w:r>
      <w:r w:rsidR="00E05657" w:rsidRPr="008E4612">
        <w:rPr>
          <w:rFonts w:ascii="Times New Roman" w:hAnsi="Times New Roman"/>
          <w:sz w:val="24"/>
        </w:rPr>
        <w:t xml:space="preserve">.  </w:t>
      </w:r>
    </w:p>
    <w:p w:rsidR="00E05657" w:rsidRPr="00042432" w:rsidRDefault="0073652F" w:rsidP="008E4612">
      <w:pPr>
        <w:widowControl w:val="0"/>
        <w:spacing w:after="0" w:line="480" w:lineRule="auto"/>
        <w:ind w:firstLine="720"/>
        <w:rPr>
          <w:rFonts w:ascii="Times New Roman" w:hAnsi="Times New Roman"/>
          <w:sz w:val="24"/>
        </w:rPr>
      </w:pPr>
      <w:r>
        <w:rPr>
          <w:rFonts w:ascii="Times New Roman" w:hAnsi="Times New Roman"/>
          <w:sz w:val="24"/>
        </w:rPr>
        <w:t xml:space="preserve">Implementation intentions have </w:t>
      </w:r>
      <w:r w:rsidRPr="00545B73">
        <w:rPr>
          <w:rFonts w:ascii="Times New Roman" w:hAnsi="Times New Roman"/>
          <w:sz w:val="24"/>
        </w:rPr>
        <w:t>been found to be effective means to change a range of behaviors</w:t>
      </w:r>
      <w:r>
        <w:rPr>
          <w:rFonts w:ascii="Times New Roman" w:hAnsi="Times New Roman"/>
          <w:sz w:val="24"/>
        </w:rPr>
        <w:t xml:space="preserve"> (Gollwitzer &amp; Sheeran, 2006), including promoting smoking cessation (Armitage, 20</w:t>
      </w:r>
      <w:r w:rsidR="00B55B7F">
        <w:rPr>
          <w:rFonts w:ascii="Times New Roman" w:hAnsi="Times New Roman"/>
          <w:sz w:val="24"/>
        </w:rPr>
        <w:t>16</w:t>
      </w:r>
      <w:r>
        <w:rPr>
          <w:rFonts w:ascii="Times New Roman" w:hAnsi="Times New Roman"/>
          <w:sz w:val="24"/>
        </w:rPr>
        <w:t xml:space="preserve">).  </w:t>
      </w:r>
      <w:r w:rsidR="00E05657">
        <w:rPr>
          <w:rFonts w:ascii="Times New Roman" w:hAnsi="Times New Roman"/>
          <w:sz w:val="24"/>
        </w:rPr>
        <w:t xml:space="preserve">Empirical findings indicate that the effects of forming implementation intentions are </w:t>
      </w:r>
      <w:r>
        <w:rPr>
          <w:rFonts w:ascii="Times New Roman" w:hAnsi="Times New Roman"/>
          <w:sz w:val="24"/>
        </w:rPr>
        <w:t xml:space="preserve">often </w:t>
      </w:r>
      <w:r w:rsidR="00E05657">
        <w:rPr>
          <w:rFonts w:ascii="Times New Roman" w:hAnsi="Times New Roman"/>
          <w:sz w:val="24"/>
        </w:rPr>
        <w:t xml:space="preserve">contingent on the presence of strong motivation </w:t>
      </w:r>
      <w:r>
        <w:rPr>
          <w:rFonts w:ascii="Times New Roman" w:hAnsi="Times New Roman"/>
          <w:sz w:val="24"/>
        </w:rPr>
        <w:t xml:space="preserve">or goal intention </w:t>
      </w:r>
      <w:r w:rsidR="00E05657">
        <w:rPr>
          <w:rFonts w:ascii="Times New Roman" w:hAnsi="Times New Roman"/>
          <w:sz w:val="24"/>
        </w:rPr>
        <w:t xml:space="preserve">to perform the behavior </w:t>
      </w:r>
      <w:r>
        <w:rPr>
          <w:rFonts w:ascii="Times New Roman" w:hAnsi="Times New Roman"/>
          <w:sz w:val="24"/>
        </w:rPr>
        <w:t>(</w:t>
      </w:r>
      <w:r w:rsidR="0056495A">
        <w:rPr>
          <w:rFonts w:ascii="Times New Roman" w:hAnsi="Times New Roman"/>
          <w:sz w:val="24"/>
        </w:rPr>
        <w:t xml:space="preserve">e.g., </w:t>
      </w:r>
      <w:r>
        <w:rPr>
          <w:rFonts w:ascii="Times New Roman" w:hAnsi="Times New Roman"/>
          <w:sz w:val="24"/>
        </w:rPr>
        <w:t xml:space="preserve">Prestwich, Sheeran, Webb, &amp; Gollwitzer, 2015; Sheeran, Webb, &amp; Gollwitzer, 2005).  A number of studies </w:t>
      </w:r>
      <w:r w:rsidR="00902465">
        <w:rPr>
          <w:rFonts w:ascii="Times New Roman" w:hAnsi="Times New Roman"/>
          <w:sz w:val="24"/>
        </w:rPr>
        <w:t xml:space="preserve">(including the present one) </w:t>
      </w:r>
      <w:r>
        <w:rPr>
          <w:rFonts w:ascii="Times New Roman" w:hAnsi="Times New Roman"/>
          <w:sz w:val="24"/>
        </w:rPr>
        <w:t>therefore use interventions that combine the formation of implementation intentions with the presence of motivational messages about the target behavior (e.g., Prestwich, Lawton, &amp; Conner, 2003).</w:t>
      </w:r>
    </w:p>
    <w:p w:rsidR="00737C64" w:rsidRDefault="0073652F" w:rsidP="008E4612">
      <w:pPr>
        <w:widowControl w:val="0"/>
        <w:spacing w:after="0" w:line="480" w:lineRule="auto"/>
        <w:ind w:firstLine="720"/>
        <w:rPr>
          <w:rFonts w:ascii="Times New Roman" w:hAnsi="Times New Roman"/>
          <w:sz w:val="24"/>
        </w:rPr>
      </w:pPr>
      <w:r>
        <w:rPr>
          <w:rFonts w:ascii="Times New Roman" w:hAnsi="Times New Roman"/>
          <w:sz w:val="24"/>
        </w:rPr>
        <w:t xml:space="preserve">Two previous studies tested implementation intentions </w:t>
      </w:r>
      <w:r w:rsidR="002434AD">
        <w:rPr>
          <w:rFonts w:ascii="Times New Roman" w:hAnsi="Times New Roman"/>
          <w:sz w:val="24"/>
        </w:rPr>
        <w:t xml:space="preserve">in conjunction with </w:t>
      </w:r>
      <w:r>
        <w:rPr>
          <w:rFonts w:ascii="Times New Roman" w:hAnsi="Times New Roman"/>
          <w:sz w:val="24"/>
        </w:rPr>
        <w:t xml:space="preserve">anti-smoking messages in relation to smoking initiation in adolescents.  In a pilot study, Higgins and Conner (2003) </w:t>
      </w:r>
      <w:r w:rsidR="006276B2">
        <w:rPr>
          <w:rFonts w:ascii="Times New Roman" w:hAnsi="Times New Roman"/>
          <w:sz w:val="24"/>
        </w:rPr>
        <w:t xml:space="preserve">tested the effects of </w:t>
      </w:r>
      <w:r w:rsidR="002434AD">
        <w:rPr>
          <w:rFonts w:ascii="Times New Roman" w:hAnsi="Times New Roman"/>
          <w:sz w:val="24"/>
        </w:rPr>
        <w:t xml:space="preserve">engaging with anti-smoking messages plus </w:t>
      </w:r>
      <w:r w:rsidR="006276B2">
        <w:rPr>
          <w:rFonts w:ascii="Times New Roman" w:hAnsi="Times New Roman"/>
          <w:sz w:val="24"/>
        </w:rPr>
        <w:t xml:space="preserve">forming a single implementation intention on self-reported </w:t>
      </w:r>
      <w:r w:rsidR="00C61CC4">
        <w:rPr>
          <w:rFonts w:ascii="Times New Roman" w:hAnsi="Times New Roman"/>
          <w:sz w:val="24"/>
        </w:rPr>
        <w:t>ever-</w:t>
      </w:r>
      <w:r w:rsidR="006276B2">
        <w:rPr>
          <w:rFonts w:ascii="Times New Roman" w:hAnsi="Times New Roman"/>
          <w:sz w:val="24"/>
        </w:rPr>
        <w:t>smoking two months later.</w:t>
      </w:r>
      <w:r w:rsidR="007534B8">
        <w:rPr>
          <w:rFonts w:ascii="Times New Roman" w:hAnsi="Times New Roman"/>
          <w:sz w:val="24"/>
        </w:rPr>
        <w:t xml:space="preserve">  </w:t>
      </w:r>
      <w:r w:rsidR="00C61CC4">
        <w:rPr>
          <w:rFonts w:ascii="Times New Roman" w:hAnsi="Times New Roman"/>
          <w:sz w:val="24"/>
        </w:rPr>
        <w:t>I</w:t>
      </w:r>
      <w:r w:rsidR="007534B8">
        <w:rPr>
          <w:rFonts w:ascii="Times New Roman" w:hAnsi="Times New Roman"/>
          <w:sz w:val="24"/>
        </w:rPr>
        <w:t xml:space="preserve">mplementation </w:t>
      </w:r>
      <w:r w:rsidR="00C61CC4">
        <w:rPr>
          <w:rFonts w:ascii="Times New Roman" w:hAnsi="Times New Roman"/>
          <w:sz w:val="24"/>
        </w:rPr>
        <w:t xml:space="preserve">intentions were </w:t>
      </w:r>
      <w:r w:rsidR="007534B8">
        <w:rPr>
          <w:rFonts w:ascii="Times New Roman" w:hAnsi="Times New Roman"/>
          <w:sz w:val="24"/>
        </w:rPr>
        <w:t xml:space="preserve">formed in relation to refusing offers of a cigarette </w:t>
      </w:r>
      <w:r w:rsidR="00385BEA">
        <w:rPr>
          <w:rFonts w:ascii="Times New Roman" w:hAnsi="Times New Roman"/>
          <w:sz w:val="24"/>
        </w:rPr>
        <w:t>(intervention</w:t>
      </w:r>
      <w:r w:rsidR="00E35744">
        <w:rPr>
          <w:rFonts w:ascii="Times New Roman" w:hAnsi="Times New Roman"/>
          <w:sz w:val="24"/>
        </w:rPr>
        <w:t xml:space="preserve">; </w:t>
      </w:r>
      <w:r w:rsidR="00E35744" w:rsidRPr="00545B73">
        <w:rPr>
          <w:rFonts w:ascii="Times New Roman" w:hAnsi="Times New Roman"/>
          <w:sz w:val="24"/>
        </w:rPr>
        <w:t>e.g.</w:t>
      </w:r>
      <w:r w:rsidR="00B34988">
        <w:rPr>
          <w:rFonts w:ascii="Times New Roman" w:hAnsi="Times New Roman"/>
          <w:sz w:val="24"/>
        </w:rPr>
        <w:t>,</w:t>
      </w:r>
      <w:r w:rsidR="00E35744" w:rsidRPr="00545B73">
        <w:rPr>
          <w:rFonts w:ascii="Times New Roman" w:hAnsi="Times New Roman"/>
          <w:sz w:val="24"/>
        </w:rPr>
        <w:t xml:space="preserve"> If offered a cigarette</w:t>
      </w:r>
      <w:r w:rsidR="00E35744">
        <w:rPr>
          <w:rFonts w:ascii="Times New Roman" w:hAnsi="Times New Roman"/>
          <w:sz w:val="24"/>
        </w:rPr>
        <w:t xml:space="preserve"> then</w:t>
      </w:r>
      <w:r w:rsidR="00E35744" w:rsidRPr="00545B73">
        <w:rPr>
          <w:rFonts w:ascii="Times New Roman" w:hAnsi="Times New Roman"/>
          <w:sz w:val="24"/>
        </w:rPr>
        <w:t xml:space="preserve"> I will</w:t>
      </w:r>
      <w:r w:rsidR="00E35744">
        <w:rPr>
          <w:rFonts w:ascii="Times New Roman" w:hAnsi="Times New Roman"/>
          <w:sz w:val="24"/>
        </w:rPr>
        <w:t xml:space="preserve"> say ‘no thanks, I don’t smoke’</w:t>
      </w:r>
      <w:r w:rsidR="00385BEA">
        <w:rPr>
          <w:rFonts w:ascii="Times New Roman" w:hAnsi="Times New Roman"/>
          <w:sz w:val="24"/>
        </w:rPr>
        <w:t xml:space="preserve">) </w:t>
      </w:r>
      <w:r w:rsidR="007534B8">
        <w:rPr>
          <w:rFonts w:ascii="Times New Roman" w:hAnsi="Times New Roman"/>
          <w:sz w:val="24"/>
        </w:rPr>
        <w:t xml:space="preserve">or </w:t>
      </w:r>
      <w:r w:rsidR="00385BEA">
        <w:rPr>
          <w:rFonts w:ascii="Times New Roman" w:hAnsi="Times New Roman"/>
          <w:sz w:val="24"/>
        </w:rPr>
        <w:t xml:space="preserve">completing homework (control).  Of the 104 baseline never smokers, 0% initiated smoking in the intervention group, while 6% initiated smoking in the control group.  </w:t>
      </w:r>
      <w:r w:rsidR="00737C64">
        <w:rPr>
          <w:rFonts w:ascii="Times New Roman" w:hAnsi="Times New Roman"/>
          <w:sz w:val="24"/>
        </w:rPr>
        <w:t>In a</w:t>
      </w:r>
      <w:r w:rsidR="0056495A">
        <w:rPr>
          <w:rFonts w:ascii="Times New Roman" w:hAnsi="Times New Roman"/>
          <w:sz w:val="24"/>
        </w:rPr>
        <w:t xml:space="preserve"> later</w:t>
      </w:r>
      <w:r w:rsidR="00737C64">
        <w:rPr>
          <w:rFonts w:ascii="Times New Roman" w:hAnsi="Times New Roman"/>
          <w:sz w:val="24"/>
        </w:rPr>
        <w:t xml:space="preserve"> explanatory trial</w:t>
      </w:r>
      <w:r w:rsidR="00AA4CAF">
        <w:rPr>
          <w:rFonts w:ascii="Times New Roman" w:hAnsi="Times New Roman"/>
          <w:sz w:val="24"/>
        </w:rPr>
        <w:t xml:space="preserve"> with 1338 adolescents</w:t>
      </w:r>
      <w:r w:rsidR="00737C64">
        <w:rPr>
          <w:rFonts w:ascii="Times New Roman" w:hAnsi="Times New Roman"/>
          <w:sz w:val="24"/>
        </w:rPr>
        <w:t xml:space="preserve">, </w:t>
      </w:r>
      <w:r w:rsidR="00385BEA">
        <w:rPr>
          <w:rFonts w:ascii="Times New Roman" w:hAnsi="Times New Roman"/>
          <w:sz w:val="24"/>
        </w:rPr>
        <w:t xml:space="preserve">Conner and Higgins (2010) </w:t>
      </w:r>
      <w:r w:rsidR="00737C64">
        <w:rPr>
          <w:rFonts w:ascii="Times New Roman" w:hAnsi="Times New Roman"/>
          <w:sz w:val="24"/>
        </w:rPr>
        <w:t xml:space="preserve">tested the effects of </w:t>
      </w:r>
      <w:r w:rsidR="00385BEA">
        <w:rPr>
          <w:rFonts w:ascii="Times New Roman" w:hAnsi="Times New Roman"/>
          <w:sz w:val="24"/>
        </w:rPr>
        <w:t>forming implementation intentions</w:t>
      </w:r>
      <w:r w:rsidR="00737C64">
        <w:rPr>
          <w:rFonts w:ascii="Times New Roman" w:hAnsi="Times New Roman"/>
          <w:sz w:val="24"/>
        </w:rPr>
        <w:t xml:space="preserve"> </w:t>
      </w:r>
      <w:r w:rsidR="00AA4CAF">
        <w:rPr>
          <w:rFonts w:ascii="Times New Roman" w:hAnsi="Times New Roman"/>
          <w:sz w:val="24"/>
        </w:rPr>
        <w:t xml:space="preserve">on how to refuse the offer of a cigarette </w:t>
      </w:r>
      <w:r w:rsidR="002434AD">
        <w:rPr>
          <w:rFonts w:ascii="Times New Roman" w:hAnsi="Times New Roman"/>
          <w:sz w:val="24"/>
        </w:rPr>
        <w:t>after engaging with</w:t>
      </w:r>
      <w:r w:rsidR="00737C64">
        <w:rPr>
          <w:rFonts w:ascii="Times New Roman" w:hAnsi="Times New Roman"/>
          <w:sz w:val="24"/>
        </w:rPr>
        <w:t xml:space="preserve"> anti-smoking messages on </w:t>
      </w:r>
      <w:r w:rsidR="0056495A">
        <w:rPr>
          <w:rFonts w:ascii="Times New Roman" w:hAnsi="Times New Roman"/>
          <w:sz w:val="24"/>
        </w:rPr>
        <w:t>eight</w:t>
      </w:r>
      <w:r w:rsidR="00737C64">
        <w:rPr>
          <w:rFonts w:ascii="Times New Roman" w:hAnsi="Times New Roman"/>
          <w:sz w:val="24"/>
        </w:rPr>
        <w:t xml:space="preserve"> occasions</w:t>
      </w:r>
      <w:r w:rsidR="00AA4CAF">
        <w:rPr>
          <w:rFonts w:ascii="Times New Roman" w:hAnsi="Times New Roman"/>
          <w:sz w:val="24"/>
        </w:rPr>
        <w:t xml:space="preserve"> (intervention).  The control condition</w:t>
      </w:r>
      <w:r w:rsidR="00B34988">
        <w:rPr>
          <w:rFonts w:ascii="Times New Roman" w:hAnsi="Times New Roman"/>
          <w:sz w:val="24"/>
        </w:rPr>
        <w:t>s</w:t>
      </w:r>
      <w:r w:rsidR="00AA4CAF">
        <w:rPr>
          <w:rFonts w:ascii="Times New Roman" w:hAnsi="Times New Roman"/>
          <w:sz w:val="24"/>
        </w:rPr>
        <w:t xml:space="preserve"> also included </w:t>
      </w:r>
      <w:r w:rsidR="002434AD">
        <w:rPr>
          <w:rFonts w:ascii="Times New Roman" w:hAnsi="Times New Roman"/>
          <w:sz w:val="24"/>
        </w:rPr>
        <w:t xml:space="preserve">engaging with </w:t>
      </w:r>
      <w:r w:rsidR="00AA4CAF">
        <w:rPr>
          <w:rFonts w:ascii="Times New Roman" w:hAnsi="Times New Roman"/>
          <w:sz w:val="24"/>
        </w:rPr>
        <w:t xml:space="preserve">anti-smoking messages on </w:t>
      </w:r>
      <w:r w:rsidR="0056495A">
        <w:rPr>
          <w:rFonts w:ascii="Times New Roman" w:hAnsi="Times New Roman"/>
          <w:sz w:val="24"/>
        </w:rPr>
        <w:t>eight</w:t>
      </w:r>
      <w:r w:rsidR="00AA4CAF">
        <w:rPr>
          <w:rFonts w:ascii="Times New Roman" w:hAnsi="Times New Roman"/>
          <w:sz w:val="24"/>
        </w:rPr>
        <w:t xml:space="preserve"> occasions plus an intervention designed to promote self-efficacy not to smoke, or forming implementation intentions about completing homework or promoting self-efficacy to complete homework.  Compared to the combined control conditions</w:t>
      </w:r>
      <w:r w:rsidR="0056495A">
        <w:rPr>
          <w:rFonts w:ascii="Times New Roman" w:hAnsi="Times New Roman"/>
          <w:sz w:val="24"/>
        </w:rPr>
        <w:t>,</w:t>
      </w:r>
      <w:r w:rsidR="00AA4CAF">
        <w:rPr>
          <w:rFonts w:ascii="Times New Roman" w:hAnsi="Times New Roman"/>
          <w:sz w:val="24"/>
        </w:rPr>
        <w:t xml:space="preserve"> the intervention was shown to reduce self-reported smoking and breath carbon monoxide levels</w:t>
      </w:r>
      <w:r w:rsidR="00737C64">
        <w:rPr>
          <w:rFonts w:ascii="Times New Roman" w:hAnsi="Times New Roman"/>
          <w:sz w:val="24"/>
        </w:rPr>
        <w:t xml:space="preserve"> </w:t>
      </w:r>
      <w:r w:rsidR="00C06B06">
        <w:rPr>
          <w:rFonts w:ascii="Times New Roman" w:hAnsi="Times New Roman"/>
          <w:sz w:val="24"/>
        </w:rPr>
        <w:t xml:space="preserve">significantly </w:t>
      </w:r>
      <w:r w:rsidR="0056495A">
        <w:rPr>
          <w:rFonts w:ascii="Times New Roman" w:hAnsi="Times New Roman"/>
          <w:sz w:val="24"/>
        </w:rPr>
        <w:t xml:space="preserve">at </w:t>
      </w:r>
      <w:r w:rsidR="00737C64">
        <w:rPr>
          <w:rFonts w:ascii="Times New Roman" w:hAnsi="Times New Roman"/>
          <w:sz w:val="24"/>
        </w:rPr>
        <w:t>four years post baseline.</w:t>
      </w:r>
    </w:p>
    <w:p w:rsidR="00622FC0" w:rsidRDefault="00E35744" w:rsidP="008E4612">
      <w:pPr>
        <w:widowControl w:val="0"/>
        <w:spacing w:after="0" w:line="480" w:lineRule="auto"/>
        <w:ind w:firstLine="720"/>
        <w:rPr>
          <w:rFonts w:ascii="Times New Roman" w:hAnsi="Times New Roman"/>
          <w:sz w:val="24"/>
        </w:rPr>
      </w:pPr>
      <w:r>
        <w:rPr>
          <w:rFonts w:ascii="Times New Roman" w:hAnsi="Times New Roman"/>
          <w:sz w:val="24"/>
        </w:rPr>
        <w:t>The present research was designed as a pragmatic</w:t>
      </w:r>
      <w:r w:rsidR="00622FC0">
        <w:rPr>
          <w:rFonts w:ascii="Times New Roman" w:hAnsi="Times New Roman"/>
          <w:sz w:val="24"/>
        </w:rPr>
        <w:t xml:space="preserve"> cluster randomized controlled </w:t>
      </w:r>
      <w:r>
        <w:rPr>
          <w:rFonts w:ascii="Times New Roman" w:hAnsi="Times New Roman"/>
          <w:sz w:val="24"/>
        </w:rPr>
        <w:t xml:space="preserve">trial </w:t>
      </w:r>
      <w:r>
        <w:rPr>
          <w:rFonts w:ascii="Times New Roman" w:hAnsi="Times New Roman"/>
          <w:sz w:val="24"/>
        </w:rPr>
        <w:lastRenderedPageBreak/>
        <w:t xml:space="preserve">of </w:t>
      </w:r>
      <w:r w:rsidR="00622FC0">
        <w:rPr>
          <w:rFonts w:ascii="Times New Roman" w:hAnsi="Times New Roman"/>
          <w:sz w:val="24"/>
        </w:rPr>
        <w:t xml:space="preserve">the effectiveness of </w:t>
      </w:r>
      <w:r>
        <w:rPr>
          <w:rFonts w:ascii="Times New Roman" w:hAnsi="Times New Roman"/>
          <w:sz w:val="24"/>
        </w:rPr>
        <w:t xml:space="preserve">forming repeated implementation intentions about how to refuse an offer of a cigarette </w:t>
      </w:r>
      <w:r w:rsidR="002434AD">
        <w:rPr>
          <w:rFonts w:ascii="Times New Roman" w:hAnsi="Times New Roman"/>
          <w:sz w:val="24"/>
        </w:rPr>
        <w:t>after engaging with</w:t>
      </w:r>
      <w:r w:rsidR="00622FC0">
        <w:rPr>
          <w:rFonts w:ascii="Times New Roman" w:hAnsi="Times New Roman"/>
          <w:sz w:val="24"/>
        </w:rPr>
        <w:t xml:space="preserve"> </w:t>
      </w:r>
      <w:r>
        <w:rPr>
          <w:rFonts w:ascii="Times New Roman" w:hAnsi="Times New Roman"/>
          <w:sz w:val="24"/>
        </w:rPr>
        <w:t>anti-smoking messages compared to usual practice</w:t>
      </w:r>
      <w:r w:rsidR="004755C6">
        <w:rPr>
          <w:rFonts w:ascii="Times New Roman" w:hAnsi="Times New Roman"/>
          <w:sz w:val="24"/>
        </w:rPr>
        <w:t xml:space="preserve"> on </w:t>
      </w:r>
      <w:r w:rsidR="00A06A1C">
        <w:rPr>
          <w:rFonts w:ascii="Times New Roman" w:hAnsi="Times New Roman"/>
          <w:sz w:val="24"/>
        </w:rPr>
        <w:t>tobacco control</w:t>
      </w:r>
      <w:r>
        <w:rPr>
          <w:rFonts w:ascii="Times New Roman" w:hAnsi="Times New Roman"/>
          <w:sz w:val="24"/>
        </w:rPr>
        <w:t xml:space="preserve">.  </w:t>
      </w:r>
      <w:r w:rsidR="00622FC0">
        <w:rPr>
          <w:rFonts w:ascii="Times New Roman" w:hAnsi="Times New Roman"/>
          <w:sz w:val="24"/>
        </w:rPr>
        <w:t>P</w:t>
      </w:r>
      <w:r>
        <w:rPr>
          <w:rFonts w:ascii="Times New Roman" w:hAnsi="Times New Roman"/>
          <w:sz w:val="24"/>
        </w:rPr>
        <w:t>revious studies (Conner &amp; Higgins, 2010; Higgins &amp; Conner, 2003)</w:t>
      </w:r>
      <w:r w:rsidR="00B1147A">
        <w:rPr>
          <w:rFonts w:ascii="Times New Roman" w:hAnsi="Times New Roman"/>
          <w:sz w:val="24"/>
        </w:rPr>
        <w:t xml:space="preserve"> </w:t>
      </w:r>
      <w:r>
        <w:rPr>
          <w:rFonts w:ascii="Times New Roman" w:hAnsi="Times New Roman"/>
          <w:sz w:val="24"/>
        </w:rPr>
        <w:t>show</w:t>
      </w:r>
      <w:r w:rsidR="0056495A">
        <w:rPr>
          <w:rFonts w:ascii="Times New Roman" w:hAnsi="Times New Roman"/>
          <w:sz w:val="24"/>
        </w:rPr>
        <w:t>ed</w:t>
      </w:r>
      <w:r>
        <w:rPr>
          <w:rFonts w:ascii="Times New Roman" w:hAnsi="Times New Roman"/>
          <w:sz w:val="24"/>
        </w:rPr>
        <w:t xml:space="preserve"> the </w:t>
      </w:r>
      <w:r w:rsidR="00622FC0">
        <w:rPr>
          <w:rFonts w:ascii="Times New Roman" w:hAnsi="Times New Roman"/>
          <w:sz w:val="24"/>
        </w:rPr>
        <w:t xml:space="preserve">efficacy of </w:t>
      </w:r>
      <w:r>
        <w:rPr>
          <w:rFonts w:ascii="Times New Roman" w:hAnsi="Times New Roman"/>
          <w:sz w:val="24"/>
        </w:rPr>
        <w:t>combin</w:t>
      </w:r>
      <w:r w:rsidR="002434AD">
        <w:rPr>
          <w:rFonts w:ascii="Times New Roman" w:hAnsi="Times New Roman"/>
          <w:sz w:val="24"/>
        </w:rPr>
        <w:t>ing</w:t>
      </w:r>
      <w:r>
        <w:rPr>
          <w:rFonts w:ascii="Times New Roman" w:hAnsi="Times New Roman"/>
          <w:sz w:val="24"/>
        </w:rPr>
        <w:t xml:space="preserve"> implementation intentions </w:t>
      </w:r>
      <w:r w:rsidR="002434AD">
        <w:rPr>
          <w:rFonts w:ascii="Times New Roman" w:hAnsi="Times New Roman"/>
          <w:sz w:val="24"/>
        </w:rPr>
        <w:t>with</w:t>
      </w:r>
      <w:r>
        <w:rPr>
          <w:rFonts w:ascii="Times New Roman" w:hAnsi="Times New Roman"/>
          <w:sz w:val="24"/>
        </w:rPr>
        <w:t xml:space="preserve"> anti-smoking messages </w:t>
      </w:r>
      <w:r w:rsidR="00622FC0">
        <w:rPr>
          <w:rFonts w:ascii="Times New Roman" w:hAnsi="Times New Roman"/>
          <w:sz w:val="24"/>
        </w:rPr>
        <w:t xml:space="preserve">compared to </w:t>
      </w:r>
      <w:r>
        <w:rPr>
          <w:rFonts w:ascii="Times New Roman" w:hAnsi="Times New Roman"/>
          <w:sz w:val="24"/>
        </w:rPr>
        <w:t>anti-smoking messages alone</w:t>
      </w:r>
      <w:r w:rsidR="00622FC0">
        <w:rPr>
          <w:rFonts w:ascii="Times New Roman" w:hAnsi="Times New Roman"/>
          <w:sz w:val="24"/>
        </w:rPr>
        <w:t>.  Therefore</w:t>
      </w:r>
      <w:r>
        <w:rPr>
          <w:rFonts w:ascii="Times New Roman" w:hAnsi="Times New Roman"/>
          <w:sz w:val="24"/>
        </w:rPr>
        <w:t xml:space="preserve"> this pragmatic trial </w:t>
      </w:r>
      <w:r w:rsidR="00622FC0">
        <w:rPr>
          <w:rFonts w:ascii="Times New Roman" w:hAnsi="Times New Roman"/>
          <w:sz w:val="24"/>
        </w:rPr>
        <w:t xml:space="preserve">compared the </w:t>
      </w:r>
      <w:r w:rsidR="00B21B47">
        <w:rPr>
          <w:rFonts w:ascii="Times New Roman" w:hAnsi="Times New Roman"/>
          <w:sz w:val="24"/>
        </w:rPr>
        <w:t xml:space="preserve">combined </w:t>
      </w:r>
      <w:r w:rsidR="00622FC0">
        <w:rPr>
          <w:rFonts w:ascii="Times New Roman" w:hAnsi="Times New Roman"/>
          <w:sz w:val="24"/>
        </w:rPr>
        <w:t xml:space="preserve">intervention to a control condition using the same intervention techniques </w:t>
      </w:r>
      <w:r w:rsidR="00B1147A">
        <w:rPr>
          <w:rFonts w:ascii="Times New Roman" w:hAnsi="Times New Roman"/>
          <w:sz w:val="24"/>
        </w:rPr>
        <w:t>(</w:t>
      </w:r>
      <w:r w:rsidR="0056495A">
        <w:rPr>
          <w:rFonts w:ascii="Times New Roman" w:hAnsi="Times New Roman"/>
          <w:sz w:val="24"/>
        </w:rPr>
        <w:t xml:space="preserve">i.e., </w:t>
      </w:r>
      <w:r w:rsidR="00B1147A">
        <w:rPr>
          <w:rFonts w:ascii="Times New Roman" w:hAnsi="Times New Roman"/>
          <w:sz w:val="24"/>
        </w:rPr>
        <w:t xml:space="preserve">implementation intentions </w:t>
      </w:r>
      <w:r w:rsidR="002434AD">
        <w:rPr>
          <w:rFonts w:ascii="Times New Roman" w:hAnsi="Times New Roman"/>
          <w:sz w:val="24"/>
        </w:rPr>
        <w:t>combined with</w:t>
      </w:r>
      <w:r w:rsidR="00B1147A">
        <w:rPr>
          <w:rFonts w:ascii="Times New Roman" w:hAnsi="Times New Roman"/>
          <w:sz w:val="24"/>
        </w:rPr>
        <w:t xml:space="preserve"> </w:t>
      </w:r>
      <w:r w:rsidR="0056495A">
        <w:rPr>
          <w:rFonts w:ascii="Times New Roman" w:hAnsi="Times New Roman"/>
          <w:sz w:val="24"/>
        </w:rPr>
        <w:t xml:space="preserve">persuasive </w:t>
      </w:r>
      <w:r w:rsidR="00B1147A">
        <w:rPr>
          <w:rFonts w:ascii="Times New Roman" w:hAnsi="Times New Roman"/>
          <w:sz w:val="24"/>
        </w:rPr>
        <w:t xml:space="preserve">messages) </w:t>
      </w:r>
      <w:r w:rsidR="00622FC0">
        <w:rPr>
          <w:rFonts w:ascii="Times New Roman" w:hAnsi="Times New Roman"/>
          <w:sz w:val="24"/>
        </w:rPr>
        <w:t xml:space="preserve">but focusing on a distinct behavior </w:t>
      </w:r>
      <w:r w:rsidR="0056495A">
        <w:rPr>
          <w:rFonts w:ascii="Times New Roman" w:hAnsi="Times New Roman"/>
          <w:sz w:val="24"/>
        </w:rPr>
        <w:t xml:space="preserve">(completing homework) </w:t>
      </w:r>
      <w:r w:rsidR="00622FC0">
        <w:rPr>
          <w:rFonts w:ascii="Times New Roman" w:hAnsi="Times New Roman"/>
          <w:sz w:val="24"/>
        </w:rPr>
        <w:t>rather than, for example, compari</w:t>
      </w:r>
      <w:r w:rsidR="00B1147A">
        <w:rPr>
          <w:rFonts w:ascii="Times New Roman" w:hAnsi="Times New Roman"/>
          <w:sz w:val="24"/>
        </w:rPr>
        <w:t>son</w:t>
      </w:r>
      <w:r w:rsidR="00622FC0">
        <w:rPr>
          <w:rFonts w:ascii="Times New Roman" w:hAnsi="Times New Roman"/>
          <w:sz w:val="24"/>
        </w:rPr>
        <w:t xml:space="preserve"> to anti-smoking messages alone.  In the control condition </w:t>
      </w:r>
      <w:r w:rsidR="0056495A">
        <w:rPr>
          <w:rFonts w:ascii="Times New Roman" w:hAnsi="Times New Roman"/>
          <w:sz w:val="24"/>
        </w:rPr>
        <w:t xml:space="preserve">used here </w:t>
      </w:r>
      <w:r w:rsidR="00622FC0">
        <w:rPr>
          <w:rFonts w:ascii="Times New Roman" w:hAnsi="Times New Roman"/>
          <w:sz w:val="24"/>
        </w:rPr>
        <w:t xml:space="preserve">adolescents formed repeated implementation intentions about how to complete homework </w:t>
      </w:r>
      <w:r w:rsidR="002434AD">
        <w:rPr>
          <w:rFonts w:ascii="Times New Roman" w:hAnsi="Times New Roman"/>
          <w:sz w:val="24"/>
        </w:rPr>
        <w:t>after engaging with</w:t>
      </w:r>
      <w:r w:rsidR="00622FC0">
        <w:rPr>
          <w:rFonts w:ascii="Times New Roman" w:hAnsi="Times New Roman"/>
          <w:sz w:val="24"/>
        </w:rPr>
        <w:t xml:space="preserve"> pro-homework messages.</w:t>
      </w:r>
    </w:p>
    <w:p w:rsidR="000D4C6D" w:rsidRDefault="00D90053" w:rsidP="002434AD">
      <w:pPr>
        <w:widowControl w:val="0"/>
        <w:spacing w:after="0" w:line="480" w:lineRule="auto"/>
        <w:ind w:firstLine="720"/>
        <w:rPr>
          <w:rFonts w:ascii="Times New Roman" w:hAnsi="Times New Roman"/>
          <w:sz w:val="24"/>
        </w:rPr>
      </w:pPr>
      <w:r w:rsidRPr="00545B73">
        <w:rPr>
          <w:rFonts w:ascii="Times New Roman" w:hAnsi="Times New Roman"/>
          <w:sz w:val="24"/>
        </w:rPr>
        <w:t>T</w:t>
      </w:r>
      <w:r w:rsidR="000D7E2C" w:rsidRPr="00545B73">
        <w:rPr>
          <w:rFonts w:ascii="Times New Roman" w:hAnsi="Times New Roman"/>
          <w:sz w:val="24"/>
        </w:rPr>
        <w:t xml:space="preserve">his </w:t>
      </w:r>
      <w:r w:rsidR="00622FC0">
        <w:rPr>
          <w:rFonts w:ascii="Times New Roman" w:hAnsi="Times New Roman"/>
          <w:sz w:val="24"/>
        </w:rPr>
        <w:t xml:space="preserve">present </w:t>
      </w:r>
      <w:r w:rsidR="000D7E2C" w:rsidRPr="00545B73">
        <w:rPr>
          <w:rFonts w:ascii="Times New Roman" w:hAnsi="Times New Roman"/>
          <w:sz w:val="24"/>
        </w:rPr>
        <w:t xml:space="preserve">intervention </w:t>
      </w:r>
      <w:r w:rsidR="004755C6">
        <w:rPr>
          <w:rFonts w:ascii="Times New Roman" w:hAnsi="Times New Roman"/>
          <w:sz w:val="24"/>
        </w:rPr>
        <w:t xml:space="preserve">(i.e., forming repeated implementation intentions on how to refuse the offer of a cigarette </w:t>
      </w:r>
      <w:r w:rsidR="002434AD">
        <w:rPr>
          <w:rFonts w:ascii="Times New Roman" w:hAnsi="Times New Roman"/>
          <w:sz w:val="24"/>
        </w:rPr>
        <w:t>after engaging with</w:t>
      </w:r>
      <w:r w:rsidR="004755C6">
        <w:rPr>
          <w:rFonts w:ascii="Times New Roman" w:hAnsi="Times New Roman"/>
          <w:sz w:val="24"/>
        </w:rPr>
        <w:t xml:space="preserve"> anti-smoking messages)</w:t>
      </w:r>
      <w:r w:rsidR="00B21B47">
        <w:rPr>
          <w:rFonts w:ascii="Times New Roman" w:hAnsi="Times New Roman"/>
          <w:sz w:val="24"/>
        </w:rPr>
        <w:t>,</w:t>
      </w:r>
      <w:r w:rsidR="004755C6">
        <w:rPr>
          <w:rFonts w:ascii="Times New Roman" w:hAnsi="Times New Roman"/>
          <w:sz w:val="24"/>
        </w:rPr>
        <w:t xml:space="preserve"> </w:t>
      </w:r>
      <w:r w:rsidR="00B1147A">
        <w:rPr>
          <w:rFonts w:ascii="Times New Roman" w:hAnsi="Times New Roman"/>
          <w:sz w:val="24"/>
        </w:rPr>
        <w:t>if shown to be effective in a pragmatic trial</w:t>
      </w:r>
      <w:r w:rsidR="00B21B47">
        <w:rPr>
          <w:rFonts w:ascii="Times New Roman" w:hAnsi="Times New Roman"/>
          <w:sz w:val="24"/>
        </w:rPr>
        <w:t>,</w:t>
      </w:r>
      <w:r w:rsidR="00B1147A">
        <w:rPr>
          <w:rFonts w:ascii="Times New Roman" w:hAnsi="Times New Roman"/>
          <w:sz w:val="24"/>
        </w:rPr>
        <w:t xml:space="preserve"> </w:t>
      </w:r>
      <w:r w:rsidR="000D7E2C" w:rsidRPr="00545B73">
        <w:rPr>
          <w:rFonts w:ascii="Times New Roman" w:hAnsi="Times New Roman"/>
          <w:sz w:val="24"/>
        </w:rPr>
        <w:t xml:space="preserve">could be deployed across schools </w:t>
      </w:r>
      <w:r w:rsidR="00C11751">
        <w:rPr>
          <w:rFonts w:ascii="Times New Roman" w:hAnsi="Times New Roman"/>
          <w:sz w:val="24"/>
        </w:rPr>
        <w:t xml:space="preserve">to reach the majority of adolescents </w:t>
      </w:r>
      <w:r w:rsidR="000D7E2C" w:rsidRPr="00545B73">
        <w:rPr>
          <w:rFonts w:ascii="Times New Roman" w:hAnsi="Times New Roman"/>
          <w:sz w:val="24"/>
        </w:rPr>
        <w:t xml:space="preserve">in order to tackle smoking initiation in </w:t>
      </w:r>
      <w:r w:rsidR="00C11751">
        <w:rPr>
          <w:rFonts w:ascii="Times New Roman" w:hAnsi="Times New Roman"/>
          <w:sz w:val="24"/>
        </w:rPr>
        <w:t>this age group</w:t>
      </w:r>
      <w:r w:rsidR="000D7E2C" w:rsidRPr="00545B73">
        <w:rPr>
          <w:rFonts w:ascii="Times New Roman" w:hAnsi="Times New Roman"/>
          <w:sz w:val="24"/>
        </w:rPr>
        <w:t xml:space="preserve">. </w:t>
      </w:r>
      <w:r w:rsidRPr="00545B73">
        <w:rPr>
          <w:rFonts w:ascii="Times New Roman" w:hAnsi="Times New Roman"/>
          <w:sz w:val="24"/>
        </w:rPr>
        <w:t xml:space="preserve">In addition, </w:t>
      </w:r>
      <w:r w:rsidR="000D7E2C" w:rsidRPr="00545B73">
        <w:rPr>
          <w:rFonts w:ascii="Times New Roman" w:hAnsi="Times New Roman"/>
          <w:sz w:val="24"/>
        </w:rPr>
        <w:t xml:space="preserve">this intervention is relatively low cost, requiring </w:t>
      </w:r>
      <w:r w:rsidR="00DE74E6" w:rsidRPr="00545B73">
        <w:rPr>
          <w:rFonts w:ascii="Times New Roman" w:hAnsi="Times New Roman"/>
          <w:sz w:val="24"/>
        </w:rPr>
        <w:t xml:space="preserve">only </w:t>
      </w:r>
      <w:r w:rsidR="000D7E2C" w:rsidRPr="00545B73">
        <w:rPr>
          <w:rFonts w:ascii="Times New Roman" w:hAnsi="Times New Roman"/>
          <w:sz w:val="24"/>
        </w:rPr>
        <w:t>30</w:t>
      </w:r>
      <w:r w:rsidR="0056495A">
        <w:rPr>
          <w:rFonts w:ascii="Times New Roman" w:hAnsi="Times New Roman"/>
          <w:sz w:val="24"/>
        </w:rPr>
        <w:t>-50</w:t>
      </w:r>
      <w:r w:rsidR="000D7E2C" w:rsidRPr="00545B73">
        <w:rPr>
          <w:rFonts w:ascii="Times New Roman" w:hAnsi="Times New Roman"/>
          <w:sz w:val="24"/>
        </w:rPr>
        <w:t xml:space="preserve"> minutes per session </w:t>
      </w:r>
      <w:r w:rsidR="00012936">
        <w:rPr>
          <w:rFonts w:ascii="Times New Roman" w:hAnsi="Times New Roman"/>
          <w:sz w:val="24"/>
        </w:rPr>
        <w:t xml:space="preserve">for teachers </w:t>
      </w:r>
      <w:r w:rsidR="000D7E2C" w:rsidRPr="00545B73">
        <w:rPr>
          <w:rFonts w:ascii="Times New Roman" w:hAnsi="Times New Roman"/>
          <w:sz w:val="24"/>
        </w:rPr>
        <w:t>to implement</w:t>
      </w:r>
      <w:r w:rsidR="00CF6DE5" w:rsidRPr="00545B73">
        <w:rPr>
          <w:rFonts w:ascii="Times New Roman" w:hAnsi="Times New Roman"/>
          <w:sz w:val="24"/>
        </w:rPr>
        <w:t xml:space="preserve"> in classroom time</w:t>
      </w:r>
      <w:r w:rsidR="000D7E2C" w:rsidRPr="00545B73">
        <w:rPr>
          <w:rFonts w:ascii="Times New Roman" w:hAnsi="Times New Roman"/>
          <w:sz w:val="24"/>
        </w:rPr>
        <w:t xml:space="preserve"> (including </w:t>
      </w:r>
      <w:r w:rsidR="00BC09D5">
        <w:rPr>
          <w:rFonts w:ascii="Times New Roman" w:hAnsi="Times New Roman"/>
          <w:sz w:val="24"/>
        </w:rPr>
        <w:t xml:space="preserve">engaging with </w:t>
      </w:r>
      <w:r w:rsidR="000D7E2C" w:rsidRPr="00545B73">
        <w:rPr>
          <w:rFonts w:ascii="Times New Roman" w:hAnsi="Times New Roman"/>
          <w:sz w:val="24"/>
        </w:rPr>
        <w:t>anti-smoking messages and completing an implementation intention questionnaire</w:t>
      </w:r>
      <w:r w:rsidR="00AC48A4">
        <w:rPr>
          <w:rFonts w:ascii="Times New Roman" w:hAnsi="Times New Roman"/>
          <w:sz w:val="24"/>
        </w:rPr>
        <w:t>; Conner &amp; Higgins, 2010; Higgins &amp; Conner, 2003).</w:t>
      </w:r>
      <w:r w:rsidR="00CF6DE5" w:rsidRPr="00545B73">
        <w:rPr>
          <w:rFonts w:ascii="Times New Roman" w:hAnsi="Times New Roman"/>
          <w:sz w:val="24"/>
        </w:rPr>
        <w:t xml:space="preserve">  This contrasts with </w:t>
      </w:r>
      <w:r w:rsidR="00107129" w:rsidRPr="00545B73">
        <w:rPr>
          <w:rFonts w:ascii="Times New Roman" w:hAnsi="Times New Roman"/>
          <w:sz w:val="24"/>
        </w:rPr>
        <w:t xml:space="preserve">other anti-smoking interventions </w:t>
      </w:r>
      <w:r w:rsidR="00EB6AA1">
        <w:rPr>
          <w:rFonts w:ascii="Times New Roman" w:hAnsi="Times New Roman"/>
          <w:sz w:val="24"/>
        </w:rPr>
        <w:t xml:space="preserve">tested </w:t>
      </w:r>
      <w:r w:rsidR="00107129" w:rsidRPr="00545B73">
        <w:rPr>
          <w:rFonts w:ascii="Times New Roman" w:hAnsi="Times New Roman"/>
          <w:sz w:val="24"/>
        </w:rPr>
        <w:t xml:space="preserve">in this age group that tend </w:t>
      </w:r>
      <w:r w:rsidR="00493ADD" w:rsidRPr="00545B73">
        <w:rPr>
          <w:rFonts w:ascii="Times New Roman" w:hAnsi="Times New Roman"/>
          <w:sz w:val="24"/>
        </w:rPr>
        <w:t xml:space="preserve">either </w:t>
      </w:r>
      <w:r w:rsidR="00107129" w:rsidRPr="00545B73">
        <w:rPr>
          <w:rFonts w:ascii="Times New Roman" w:hAnsi="Times New Roman"/>
          <w:sz w:val="24"/>
        </w:rPr>
        <w:t xml:space="preserve">to have </w:t>
      </w:r>
      <w:r w:rsidR="000D7E2C" w:rsidRPr="00545B73">
        <w:rPr>
          <w:rFonts w:ascii="Times New Roman" w:hAnsi="Times New Roman"/>
          <w:sz w:val="24"/>
        </w:rPr>
        <w:t xml:space="preserve">only mixed evidence </w:t>
      </w:r>
      <w:r w:rsidR="00107129" w:rsidRPr="00545B73">
        <w:rPr>
          <w:rFonts w:ascii="Times New Roman" w:hAnsi="Times New Roman"/>
          <w:sz w:val="24"/>
        </w:rPr>
        <w:t>for their</w:t>
      </w:r>
      <w:r w:rsidR="000D7E2C" w:rsidRPr="00545B73">
        <w:rPr>
          <w:rFonts w:ascii="Times New Roman" w:hAnsi="Times New Roman"/>
          <w:sz w:val="24"/>
        </w:rPr>
        <w:t xml:space="preserve"> effectiveness (for reviews see</w:t>
      </w:r>
      <w:r w:rsidR="00AC48A4">
        <w:rPr>
          <w:rFonts w:ascii="Times New Roman" w:hAnsi="Times New Roman"/>
          <w:sz w:val="24"/>
        </w:rPr>
        <w:t xml:space="preserve"> MacArthur</w:t>
      </w:r>
      <w:r w:rsidR="00AC48A4" w:rsidRPr="005F4745">
        <w:rPr>
          <w:rFonts w:ascii="Times New Roman" w:hAnsi="Times New Roman"/>
          <w:sz w:val="24"/>
        </w:rPr>
        <w:t xml:space="preserve">, </w:t>
      </w:r>
      <w:r w:rsidR="00AC48A4">
        <w:rPr>
          <w:rFonts w:ascii="Times New Roman" w:hAnsi="Times New Roman"/>
          <w:sz w:val="24"/>
        </w:rPr>
        <w:t xml:space="preserve">Harrison, Caldwell, Hickman, &amp; Campbell, 2016; Thomas, McLellan, &amp; Perera, 2013; Wiehe, </w:t>
      </w:r>
      <w:r w:rsidR="00AC48A4" w:rsidRPr="005F4745">
        <w:rPr>
          <w:rFonts w:ascii="Times New Roman" w:hAnsi="Times New Roman"/>
          <w:sz w:val="24"/>
        </w:rPr>
        <w:t xml:space="preserve">Garrison, Christakis, Ebel, </w:t>
      </w:r>
      <w:r w:rsidR="00AC48A4">
        <w:rPr>
          <w:rFonts w:ascii="Times New Roman" w:hAnsi="Times New Roman"/>
          <w:sz w:val="24"/>
        </w:rPr>
        <w:t xml:space="preserve">&amp; </w:t>
      </w:r>
      <w:r w:rsidR="00AC48A4" w:rsidRPr="005F4745">
        <w:rPr>
          <w:rFonts w:ascii="Times New Roman" w:hAnsi="Times New Roman"/>
          <w:sz w:val="24"/>
        </w:rPr>
        <w:t>Rivara</w:t>
      </w:r>
      <w:r w:rsidR="00AC48A4">
        <w:rPr>
          <w:rFonts w:ascii="Times New Roman" w:hAnsi="Times New Roman"/>
          <w:sz w:val="24"/>
        </w:rPr>
        <w:t>, 2005</w:t>
      </w:r>
      <w:r w:rsidR="000D7E2C" w:rsidRPr="00545B73">
        <w:rPr>
          <w:rFonts w:ascii="Times New Roman" w:hAnsi="Times New Roman"/>
          <w:sz w:val="24"/>
        </w:rPr>
        <w:t>)</w:t>
      </w:r>
      <w:r w:rsidR="00DB6A3A">
        <w:rPr>
          <w:rFonts w:ascii="Times New Roman" w:hAnsi="Times New Roman"/>
          <w:sz w:val="24"/>
        </w:rPr>
        <w:t>,</w:t>
      </w:r>
      <w:r w:rsidR="00107129" w:rsidRPr="00545B73">
        <w:rPr>
          <w:rFonts w:ascii="Times New Roman" w:hAnsi="Times New Roman"/>
          <w:sz w:val="24"/>
        </w:rPr>
        <w:t xml:space="preserve"> or </w:t>
      </w:r>
      <w:r w:rsidR="00C11751">
        <w:rPr>
          <w:rFonts w:ascii="Times New Roman" w:hAnsi="Times New Roman"/>
          <w:sz w:val="24"/>
        </w:rPr>
        <w:t xml:space="preserve">have </w:t>
      </w:r>
      <w:r w:rsidR="00DE74E6" w:rsidRPr="00545B73">
        <w:rPr>
          <w:rFonts w:ascii="Times New Roman" w:hAnsi="Times New Roman"/>
          <w:sz w:val="24"/>
        </w:rPr>
        <w:t>effective</w:t>
      </w:r>
      <w:r w:rsidR="00C11751">
        <w:rPr>
          <w:rFonts w:ascii="Times New Roman" w:hAnsi="Times New Roman"/>
          <w:sz w:val="24"/>
        </w:rPr>
        <w:t>ness</w:t>
      </w:r>
      <w:r w:rsidR="00DE74E6" w:rsidRPr="00545B73">
        <w:rPr>
          <w:rFonts w:ascii="Times New Roman" w:hAnsi="Times New Roman"/>
          <w:sz w:val="24"/>
        </w:rPr>
        <w:t xml:space="preserve"> </w:t>
      </w:r>
      <w:r w:rsidR="00244D59">
        <w:rPr>
          <w:rFonts w:ascii="Times New Roman" w:hAnsi="Times New Roman"/>
          <w:sz w:val="24"/>
        </w:rPr>
        <w:t xml:space="preserve">evidence </w:t>
      </w:r>
      <w:r w:rsidR="00DE74E6" w:rsidRPr="00545B73">
        <w:rPr>
          <w:rFonts w:ascii="Times New Roman" w:hAnsi="Times New Roman"/>
          <w:sz w:val="24"/>
        </w:rPr>
        <w:t xml:space="preserve">but </w:t>
      </w:r>
      <w:r w:rsidR="00C11751">
        <w:rPr>
          <w:rFonts w:ascii="Times New Roman" w:hAnsi="Times New Roman"/>
          <w:sz w:val="24"/>
        </w:rPr>
        <w:t xml:space="preserve">are </w:t>
      </w:r>
      <w:r w:rsidR="001A6814" w:rsidRPr="00545B73">
        <w:rPr>
          <w:rFonts w:ascii="Times New Roman" w:hAnsi="Times New Roman"/>
          <w:sz w:val="24"/>
        </w:rPr>
        <w:t>high cost</w:t>
      </w:r>
      <w:r w:rsidR="00AC48A4">
        <w:rPr>
          <w:rFonts w:ascii="Times New Roman" w:hAnsi="Times New Roman"/>
          <w:sz w:val="24"/>
        </w:rPr>
        <w:t xml:space="preserve"> (Campbell et al., 2008; </w:t>
      </w:r>
      <w:r w:rsidR="00AC48A4" w:rsidRPr="005F4745">
        <w:rPr>
          <w:rStyle w:val="author4"/>
          <w:rFonts w:ascii="Times New Roman" w:hAnsi="Times New Roman"/>
          <w:color w:val="000000"/>
        </w:rPr>
        <w:t>Peterson</w:t>
      </w:r>
      <w:r w:rsidR="00AC48A4" w:rsidRPr="005F4745">
        <w:rPr>
          <w:rStyle w:val="HTMLCite"/>
          <w:rFonts w:ascii="Times New Roman" w:hAnsi="Times New Roman"/>
          <w:color w:val="000000"/>
          <w:sz w:val="24"/>
          <w:specVanish w:val="0"/>
        </w:rPr>
        <w:t xml:space="preserve">, </w:t>
      </w:r>
      <w:r w:rsidR="00AC48A4" w:rsidRPr="005F4745">
        <w:rPr>
          <w:rStyle w:val="author4"/>
          <w:rFonts w:ascii="Times New Roman" w:hAnsi="Times New Roman"/>
          <w:color w:val="000000"/>
        </w:rPr>
        <w:t>Kealey</w:t>
      </w:r>
      <w:r w:rsidR="00AC48A4" w:rsidRPr="005F4745">
        <w:rPr>
          <w:rStyle w:val="HTMLCite"/>
          <w:rFonts w:ascii="Times New Roman" w:hAnsi="Times New Roman"/>
          <w:color w:val="000000"/>
          <w:sz w:val="24"/>
          <w:specVanish w:val="0"/>
        </w:rPr>
        <w:t xml:space="preserve">, </w:t>
      </w:r>
      <w:r w:rsidR="00AC48A4" w:rsidRPr="005F4745">
        <w:rPr>
          <w:rStyle w:val="author4"/>
          <w:rFonts w:ascii="Times New Roman" w:hAnsi="Times New Roman"/>
          <w:color w:val="000000"/>
        </w:rPr>
        <w:t>Mann</w:t>
      </w:r>
      <w:r w:rsidR="00AC48A4" w:rsidRPr="005F4745">
        <w:rPr>
          <w:rStyle w:val="HTMLCite"/>
          <w:rFonts w:ascii="Times New Roman" w:hAnsi="Times New Roman"/>
          <w:color w:val="000000"/>
          <w:sz w:val="24"/>
          <w:specVanish w:val="0"/>
        </w:rPr>
        <w:t xml:space="preserve">, </w:t>
      </w:r>
      <w:r w:rsidR="00AC48A4" w:rsidRPr="005F4745">
        <w:rPr>
          <w:rStyle w:val="author4"/>
          <w:rFonts w:ascii="Times New Roman" w:hAnsi="Times New Roman"/>
          <w:color w:val="000000"/>
        </w:rPr>
        <w:t>Marek</w:t>
      </w:r>
      <w:r w:rsidR="00AC48A4" w:rsidRPr="005F4745">
        <w:rPr>
          <w:rStyle w:val="HTMLCite"/>
          <w:rFonts w:ascii="Times New Roman" w:hAnsi="Times New Roman"/>
          <w:color w:val="000000"/>
          <w:sz w:val="24"/>
          <w:specVanish w:val="0"/>
        </w:rPr>
        <w:t xml:space="preserve">, </w:t>
      </w:r>
      <w:r w:rsidR="00AC48A4">
        <w:rPr>
          <w:rStyle w:val="HTMLCite"/>
          <w:rFonts w:ascii="Times New Roman" w:hAnsi="Times New Roman"/>
          <w:color w:val="000000"/>
          <w:sz w:val="24"/>
          <w:specVanish w:val="0"/>
        </w:rPr>
        <w:t xml:space="preserve">&amp; </w:t>
      </w:r>
      <w:r w:rsidR="00AC48A4" w:rsidRPr="005F4745">
        <w:rPr>
          <w:rStyle w:val="author4"/>
          <w:rFonts w:ascii="Times New Roman" w:hAnsi="Times New Roman"/>
          <w:color w:val="000000"/>
        </w:rPr>
        <w:t>Sarason</w:t>
      </w:r>
      <w:r w:rsidR="00AC48A4">
        <w:rPr>
          <w:rStyle w:val="author4"/>
          <w:rFonts w:ascii="Times New Roman" w:hAnsi="Times New Roman"/>
          <w:color w:val="000000"/>
        </w:rPr>
        <w:t>, 2000)</w:t>
      </w:r>
      <w:r w:rsidR="00934468">
        <w:rPr>
          <w:rFonts w:ascii="Times New Roman" w:hAnsi="Times New Roman"/>
          <w:sz w:val="24"/>
        </w:rPr>
        <w:t>.</w:t>
      </w:r>
      <w:r w:rsidR="001A6814" w:rsidRPr="00545B73">
        <w:rPr>
          <w:rFonts w:ascii="Times New Roman" w:hAnsi="Times New Roman"/>
          <w:sz w:val="24"/>
        </w:rPr>
        <w:t xml:space="preserve"> </w:t>
      </w:r>
    </w:p>
    <w:p w:rsidR="00C177BF" w:rsidRPr="00C177BF" w:rsidRDefault="00C177BF" w:rsidP="00B55B7F">
      <w:pPr>
        <w:widowControl w:val="0"/>
        <w:spacing w:after="0" w:line="480" w:lineRule="auto"/>
        <w:jc w:val="center"/>
        <w:rPr>
          <w:rFonts w:ascii="Times New Roman" w:hAnsi="Times New Roman"/>
          <w:i/>
          <w:sz w:val="24"/>
        </w:rPr>
      </w:pPr>
      <w:r w:rsidRPr="00C177BF">
        <w:rPr>
          <w:rFonts w:ascii="Times New Roman" w:hAnsi="Times New Roman"/>
          <w:i/>
          <w:sz w:val="24"/>
        </w:rPr>
        <w:t>Method</w:t>
      </w:r>
    </w:p>
    <w:p w:rsidR="00AD7D7E" w:rsidRPr="00C177BF" w:rsidRDefault="00542E40">
      <w:pPr>
        <w:widowControl w:val="0"/>
        <w:spacing w:after="0" w:line="480" w:lineRule="auto"/>
        <w:jc w:val="both"/>
        <w:rPr>
          <w:rFonts w:ascii="Times New Roman" w:hAnsi="Times New Roman"/>
          <w:i/>
          <w:sz w:val="24"/>
        </w:rPr>
      </w:pPr>
      <w:r w:rsidRPr="00C177BF">
        <w:rPr>
          <w:rFonts w:ascii="Times New Roman" w:hAnsi="Times New Roman"/>
          <w:i/>
          <w:sz w:val="24"/>
        </w:rPr>
        <w:t>Study design and p</w:t>
      </w:r>
      <w:r w:rsidR="00C630E6" w:rsidRPr="00C177BF">
        <w:rPr>
          <w:rFonts w:ascii="Times New Roman" w:hAnsi="Times New Roman"/>
          <w:i/>
          <w:sz w:val="24"/>
        </w:rPr>
        <w:t>articipants</w:t>
      </w:r>
    </w:p>
    <w:p w:rsidR="00907BA5" w:rsidRDefault="00B2200F">
      <w:pPr>
        <w:widowControl w:val="0"/>
        <w:spacing w:after="0" w:line="480" w:lineRule="auto"/>
        <w:ind w:firstLine="720"/>
        <w:rPr>
          <w:rFonts w:ascii="Times New Roman" w:hAnsi="Times New Roman"/>
          <w:sz w:val="24"/>
        </w:rPr>
      </w:pPr>
      <w:r>
        <w:rPr>
          <w:rFonts w:ascii="Times New Roman" w:hAnsi="Times New Roman"/>
          <w:sz w:val="24"/>
        </w:rPr>
        <w:t>S</w:t>
      </w:r>
      <w:r w:rsidR="00F2510D" w:rsidRPr="00C849FA">
        <w:rPr>
          <w:rFonts w:ascii="Times New Roman" w:hAnsi="Times New Roman"/>
          <w:sz w:val="24"/>
        </w:rPr>
        <w:t xml:space="preserve">econdary schools in </w:t>
      </w:r>
      <w:r w:rsidR="007A3711">
        <w:rPr>
          <w:rFonts w:ascii="Times New Roman" w:hAnsi="Times New Roman"/>
          <w:sz w:val="24"/>
        </w:rPr>
        <w:t>two areas of England (</w:t>
      </w:r>
      <w:r w:rsidR="00C33522">
        <w:rPr>
          <w:rFonts w:ascii="Times New Roman" w:hAnsi="Times New Roman"/>
          <w:sz w:val="24"/>
        </w:rPr>
        <w:t>Leeds</w:t>
      </w:r>
      <w:r w:rsidR="00F2510D" w:rsidRPr="00C849FA">
        <w:rPr>
          <w:rFonts w:ascii="Times New Roman" w:hAnsi="Times New Roman"/>
          <w:sz w:val="24"/>
        </w:rPr>
        <w:t xml:space="preserve"> and Staffordshire </w:t>
      </w:r>
      <w:r w:rsidR="007A3711">
        <w:rPr>
          <w:rFonts w:ascii="Times New Roman" w:hAnsi="Times New Roman"/>
          <w:sz w:val="24"/>
        </w:rPr>
        <w:t xml:space="preserve">Local Education </w:t>
      </w:r>
      <w:r w:rsidR="007A3711">
        <w:rPr>
          <w:rFonts w:ascii="Times New Roman" w:hAnsi="Times New Roman"/>
          <w:sz w:val="24"/>
        </w:rPr>
        <w:lastRenderedPageBreak/>
        <w:t xml:space="preserve">Authorities) </w:t>
      </w:r>
      <w:r w:rsidR="00ED4EE5">
        <w:rPr>
          <w:rFonts w:ascii="Times New Roman" w:hAnsi="Times New Roman"/>
          <w:sz w:val="24"/>
        </w:rPr>
        <w:t xml:space="preserve">were </w:t>
      </w:r>
      <w:r w:rsidR="00CA04FA">
        <w:rPr>
          <w:rFonts w:ascii="Times New Roman" w:hAnsi="Times New Roman"/>
          <w:sz w:val="24"/>
        </w:rPr>
        <w:t>eligible</w:t>
      </w:r>
      <w:r w:rsidR="00ED4EE5">
        <w:rPr>
          <w:rFonts w:ascii="Times New Roman" w:hAnsi="Times New Roman"/>
          <w:sz w:val="24"/>
        </w:rPr>
        <w:t xml:space="preserve"> for inclusion in the study.  </w:t>
      </w:r>
      <w:r w:rsidR="00D6061C" w:rsidRPr="00C849FA">
        <w:rPr>
          <w:rFonts w:ascii="Times New Roman" w:hAnsi="Times New Roman"/>
          <w:sz w:val="24"/>
        </w:rPr>
        <w:t xml:space="preserve">Head teachers provided written consent </w:t>
      </w:r>
      <w:r w:rsidR="00D6061C">
        <w:rPr>
          <w:rFonts w:ascii="Times New Roman" w:hAnsi="Times New Roman"/>
          <w:sz w:val="24"/>
        </w:rPr>
        <w:t>that</w:t>
      </w:r>
      <w:r w:rsidR="00D6061C" w:rsidRPr="00C849FA">
        <w:rPr>
          <w:rFonts w:ascii="Times New Roman" w:hAnsi="Times New Roman"/>
          <w:sz w:val="24"/>
        </w:rPr>
        <w:t xml:space="preserve"> their schools </w:t>
      </w:r>
      <w:r w:rsidR="00D6061C">
        <w:rPr>
          <w:rFonts w:ascii="Times New Roman" w:hAnsi="Times New Roman"/>
          <w:sz w:val="24"/>
        </w:rPr>
        <w:t xml:space="preserve">would participate </w:t>
      </w:r>
      <w:r w:rsidR="00D6061C" w:rsidRPr="00C849FA">
        <w:rPr>
          <w:rFonts w:ascii="Times New Roman" w:hAnsi="Times New Roman"/>
          <w:sz w:val="24"/>
        </w:rPr>
        <w:t>in the trial</w:t>
      </w:r>
      <w:r w:rsidR="00D6061C">
        <w:rPr>
          <w:rFonts w:ascii="Times New Roman" w:hAnsi="Times New Roman"/>
          <w:sz w:val="24"/>
        </w:rPr>
        <w:t xml:space="preserve"> and</w:t>
      </w:r>
      <w:r>
        <w:rPr>
          <w:rFonts w:ascii="Times New Roman" w:hAnsi="Times New Roman"/>
          <w:sz w:val="24"/>
        </w:rPr>
        <w:t xml:space="preserve"> continue usual smoking education and policies </w:t>
      </w:r>
      <w:r w:rsidR="00D6061C">
        <w:rPr>
          <w:rFonts w:ascii="Times New Roman" w:hAnsi="Times New Roman"/>
          <w:sz w:val="24"/>
        </w:rPr>
        <w:t>on</w:t>
      </w:r>
      <w:r>
        <w:rPr>
          <w:rFonts w:ascii="Times New Roman" w:hAnsi="Times New Roman"/>
          <w:sz w:val="24"/>
        </w:rPr>
        <w:t xml:space="preserve"> tobacco control</w:t>
      </w:r>
      <w:r w:rsidR="00D6061C">
        <w:rPr>
          <w:rFonts w:ascii="Times New Roman" w:hAnsi="Times New Roman"/>
          <w:sz w:val="24"/>
        </w:rPr>
        <w:t xml:space="preserve"> for the </w:t>
      </w:r>
      <w:r w:rsidR="003A6ABB">
        <w:rPr>
          <w:rFonts w:ascii="Times New Roman" w:hAnsi="Times New Roman"/>
          <w:sz w:val="24"/>
        </w:rPr>
        <w:t xml:space="preserve">trial </w:t>
      </w:r>
      <w:r w:rsidR="00D6061C">
        <w:rPr>
          <w:rFonts w:ascii="Times New Roman" w:hAnsi="Times New Roman"/>
          <w:sz w:val="24"/>
        </w:rPr>
        <w:t xml:space="preserve">duration.  </w:t>
      </w:r>
      <w:r w:rsidR="00F2510D" w:rsidRPr="00C849FA">
        <w:rPr>
          <w:rFonts w:ascii="Times New Roman" w:hAnsi="Times New Roman"/>
          <w:sz w:val="24"/>
        </w:rPr>
        <w:t>Schools sought parental consent (</w:t>
      </w:r>
      <w:r w:rsidR="00D42A89">
        <w:rPr>
          <w:rFonts w:ascii="Times New Roman" w:hAnsi="Times New Roman"/>
          <w:sz w:val="24"/>
        </w:rPr>
        <w:t>i.e., passive consent</w:t>
      </w:r>
      <w:r w:rsidR="00F2510D" w:rsidRPr="00C849FA">
        <w:rPr>
          <w:rFonts w:ascii="Times New Roman" w:hAnsi="Times New Roman"/>
          <w:sz w:val="24"/>
        </w:rPr>
        <w:t>) by writing to parents</w:t>
      </w:r>
      <w:r w:rsidR="000C0736">
        <w:rPr>
          <w:rFonts w:ascii="Times New Roman" w:hAnsi="Times New Roman"/>
          <w:sz w:val="24"/>
        </w:rPr>
        <w:t xml:space="preserve"> of pupils in the relevant year group (</w:t>
      </w:r>
      <w:r w:rsidR="000577C7">
        <w:rPr>
          <w:rFonts w:ascii="Times New Roman" w:hAnsi="Times New Roman"/>
          <w:sz w:val="24"/>
        </w:rPr>
        <w:t>Y</w:t>
      </w:r>
      <w:r w:rsidR="000C0736">
        <w:rPr>
          <w:rFonts w:ascii="Times New Roman" w:hAnsi="Times New Roman"/>
          <w:sz w:val="24"/>
        </w:rPr>
        <w:t>ear 7 at baseline</w:t>
      </w:r>
      <w:r w:rsidR="000577C7">
        <w:rPr>
          <w:rFonts w:ascii="Times New Roman" w:hAnsi="Times New Roman"/>
          <w:sz w:val="24"/>
        </w:rPr>
        <w:t>, 11-12 year olds)</w:t>
      </w:r>
      <w:r w:rsidR="00F2510D" w:rsidRPr="00C849FA">
        <w:rPr>
          <w:rFonts w:ascii="Times New Roman" w:hAnsi="Times New Roman"/>
          <w:sz w:val="24"/>
        </w:rPr>
        <w:t xml:space="preserve">.  </w:t>
      </w:r>
      <w:r w:rsidR="00216207">
        <w:rPr>
          <w:rFonts w:ascii="Times New Roman" w:hAnsi="Times New Roman"/>
          <w:sz w:val="24"/>
        </w:rPr>
        <w:t xml:space="preserve">Very few parents asked for their child to be excluded from data collection sessions. </w:t>
      </w:r>
      <w:r w:rsidR="00A378DA">
        <w:rPr>
          <w:rFonts w:ascii="Times New Roman" w:hAnsi="Times New Roman"/>
          <w:sz w:val="24"/>
        </w:rPr>
        <w:t xml:space="preserve"> </w:t>
      </w:r>
      <w:r w:rsidR="00CA04FA">
        <w:rPr>
          <w:rFonts w:ascii="Times New Roman" w:hAnsi="Times New Roman"/>
          <w:sz w:val="24"/>
        </w:rPr>
        <w:t xml:space="preserve">All adolescents in the relevant year group were eligible for participation.  </w:t>
      </w:r>
      <w:r w:rsidR="00F2510D" w:rsidRPr="00C849FA">
        <w:rPr>
          <w:rFonts w:ascii="Times New Roman" w:hAnsi="Times New Roman"/>
          <w:sz w:val="24"/>
        </w:rPr>
        <w:t>Adolescents provided ac</w:t>
      </w:r>
      <w:r w:rsidR="00ED4EE5" w:rsidRPr="00ED4EE5">
        <w:rPr>
          <w:rFonts w:ascii="Times New Roman" w:hAnsi="Times New Roman"/>
          <w:sz w:val="24"/>
        </w:rPr>
        <w:t xml:space="preserve">tive assent </w:t>
      </w:r>
      <w:r w:rsidR="00ED4EE5">
        <w:rPr>
          <w:rFonts w:ascii="Times New Roman" w:hAnsi="Times New Roman"/>
          <w:sz w:val="24"/>
        </w:rPr>
        <w:t>by</w:t>
      </w:r>
      <w:r w:rsidR="00F2510D" w:rsidRPr="00C849FA">
        <w:rPr>
          <w:rFonts w:ascii="Times New Roman" w:hAnsi="Times New Roman"/>
          <w:sz w:val="24"/>
        </w:rPr>
        <w:t xml:space="preserve"> completing questionnaires.  As pa</w:t>
      </w:r>
      <w:r w:rsidR="00D42A89">
        <w:rPr>
          <w:rFonts w:ascii="Times New Roman" w:hAnsi="Times New Roman"/>
          <w:sz w:val="24"/>
        </w:rPr>
        <w:t>ssive</w:t>
      </w:r>
      <w:r w:rsidR="00F2510D" w:rsidRPr="00C849FA">
        <w:rPr>
          <w:rFonts w:ascii="Times New Roman" w:hAnsi="Times New Roman"/>
          <w:sz w:val="24"/>
        </w:rPr>
        <w:t xml:space="preserve"> consent was used, </w:t>
      </w:r>
      <w:r w:rsidR="00907BA5">
        <w:rPr>
          <w:rFonts w:ascii="Times New Roman" w:hAnsi="Times New Roman"/>
          <w:sz w:val="24"/>
        </w:rPr>
        <w:t xml:space="preserve">ethical/governance procedures required that </w:t>
      </w:r>
      <w:r w:rsidR="0056495A">
        <w:rPr>
          <w:rFonts w:ascii="Times New Roman" w:hAnsi="Times New Roman"/>
          <w:sz w:val="24"/>
        </w:rPr>
        <w:t xml:space="preserve">adolescent </w:t>
      </w:r>
      <w:r w:rsidR="00907BA5">
        <w:rPr>
          <w:rFonts w:ascii="Times New Roman" w:hAnsi="Times New Roman"/>
          <w:sz w:val="24"/>
        </w:rPr>
        <w:t xml:space="preserve">data </w:t>
      </w:r>
      <w:r w:rsidR="0081798C">
        <w:rPr>
          <w:rFonts w:ascii="Times New Roman" w:hAnsi="Times New Roman"/>
          <w:sz w:val="24"/>
        </w:rPr>
        <w:t xml:space="preserve">be collected </w:t>
      </w:r>
      <w:r w:rsidR="00907BA5">
        <w:rPr>
          <w:rFonts w:ascii="Times New Roman" w:hAnsi="Times New Roman"/>
          <w:sz w:val="24"/>
        </w:rPr>
        <w:t xml:space="preserve">anonymously and </w:t>
      </w:r>
      <w:r w:rsidR="00487473">
        <w:rPr>
          <w:rFonts w:ascii="Times New Roman" w:hAnsi="Times New Roman"/>
          <w:sz w:val="24"/>
        </w:rPr>
        <w:t xml:space="preserve">so </w:t>
      </w:r>
      <w:r w:rsidR="00907BA5">
        <w:rPr>
          <w:rFonts w:ascii="Times New Roman" w:hAnsi="Times New Roman"/>
          <w:sz w:val="24"/>
        </w:rPr>
        <w:t xml:space="preserve">matching of data </w:t>
      </w:r>
      <w:r w:rsidR="0056495A">
        <w:rPr>
          <w:rFonts w:ascii="Times New Roman" w:hAnsi="Times New Roman"/>
          <w:sz w:val="24"/>
        </w:rPr>
        <w:t xml:space="preserve">across </w:t>
      </w:r>
      <w:r w:rsidR="00907BA5">
        <w:rPr>
          <w:rFonts w:ascii="Times New Roman" w:hAnsi="Times New Roman"/>
          <w:sz w:val="24"/>
        </w:rPr>
        <w:t xml:space="preserve">time points </w:t>
      </w:r>
      <w:r w:rsidR="0056495A">
        <w:rPr>
          <w:rFonts w:ascii="Times New Roman" w:hAnsi="Times New Roman"/>
          <w:sz w:val="24"/>
        </w:rPr>
        <w:t>was</w:t>
      </w:r>
      <w:r w:rsidR="00EB6AA1">
        <w:rPr>
          <w:rFonts w:ascii="Times New Roman" w:hAnsi="Times New Roman"/>
          <w:sz w:val="24"/>
        </w:rPr>
        <w:t xml:space="preserve"> </w:t>
      </w:r>
      <w:r w:rsidR="00907BA5">
        <w:rPr>
          <w:rFonts w:ascii="Times New Roman" w:hAnsi="Times New Roman"/>
          <w:sz w:val="24"/>
        </w:rPr>
        <w:t xml:space="preserve">based on </w:t>
      </w:r>
      <w:r w:rsidR="00244D59">
        <w:rPr>
          <w:rFonts w:ascii="Times New Roman" w:hAnsi="Times New Roman"/>
          <w:sz w:val="24"/>
        </w:rPr>
        <w:t>individually generated</w:t>
      </w:r>
      <w:r w:rsidR="00907BA5">
        <w:rPr>
          <w:rFonts w:ascii="Times New Roman" w:hAnsi="Times New Roman"/>
          <w:sz w:val="24"/>
        </w:rPr>
        <w:t xml:space="preserve"> code</w:t>
      </w:r>
      <w:r w:rsidR="002122AC">
        <w:rPr>
          <w:rFonts w:ascii="Times New Roman" w:hAnsi="Times New Roman"/>
          <w:sz w:val="24"/>
        </w:rPr>
        <w:t>s</w:t>
      </w:r>
      <w:r w:rsidR="00907BA5">
        <w:rPr>
          <w:rFonts w:ascii="Times New Roman" w:hAnsi="Times New Roman"/>
          <w:sz w:val="24"/>
        </w:rPr>
        <w:t>.</w:t>
      </w:r>
    </w:p>
    <w:p w:rsidR="00FB1881" w:rsidRPr="00FD622C" w:rsidRDefault="00D15DC3" w:rsidP="008E4612">
      <w:pPr>
        <w:spacing w:after="0" w:line="480" w:lineRule="auto"/>
        <w:ind w:firstLine="720"/>
        <w:rPr>
          <w:rFonts w:ascii="Times New Roman" w:hAnsi="Times New Roman"/>
          <w:sz w:val="24"/>
          <w:vertAlign w:val="superscript"/>
        </w:rPr>
      </w:pPr>
      <w:r w:rsidRPr="009875EE">
        <w:rPr>
          <w:rFonts w:ascii="Times New Roman" w:hAnsi="Times New Roman"/>
          <w:sz w:val="24"/>
        </w:rPr>
        <w:t>The University of Leeds</w:t>
      </w:r>
      <w:r w:rsidR="005A2C48">
        <w:rPr>
          <w:rFonts w:ascii="Times New Roman" w:hAnsi="Times New Roman"/>
          <w:sz w:val="24"/>
        </w:rPr>
        <w:t>, UK</w:t>
      </w:r>
      <w:r w:rsidRPr="009875EE">
        <w:rPr>
          <w:rFonts w:ascii="Times New Roman" w:hAnsi="Times New Roman"/>
          <w:sz w:val="24"/>
        </w:rPr>
        <w:t xml:space="preserve"> (</w:t>
      </w:r>
      <w:r w:rsidR="00113170">
        <w:rPr>
          <w:rFonts w:ascii="Times New Roman" w:hAnsi="Times New Roman"/>
          <w:sz w:val="24"/>
        </w:rPr>
        <w:t xml:space="preserve">School of Psychology, </w:t>
      </w:r>
      <w:r w:rsidR="00A32131">
        <w:rPr>
          <w:rFonts w:ascii="Times New Roman" w:hAnsi="Times New Roman"/>
          <w:sz w:val="24"/>
        </w:rPr>
        <w:t>Faculty of Medicine</w:t>
      </w:r>
      <w:r w:rsidR="00B906BA">
        <w:rPr>
          <w:rFonts w:ascii="Times New Roman" w:hAnsi="Times New Roman"/>
          <w:sz w:val="24"/>
        </w:rPr>
        <w:t xml:space="preserve"> and Health</w:t>
      </w:r>
      <w:r w:rsidRPr="009875EE">
        <w:rPr>
          <w:rFonts w:ascii="Times New Roman" w:hAnsi="Times New Roman"/>
          <w:sz w:val="24"/>
        </w:rPr>
        <w:t>) ethical review committee approved the study</w:t>
      </w:r>
      <w:r w:rsidR="009D2345">
        <w:rPr>
          <w:rFonts w:ascii="Times New Roman" w:hAnsi="Times New Roman"/>
          <w:sz w:val="24"/>
        </w:rPr>
        <w:t xml:space="preserve"> (reference </w:t>
      </w:r>
      <w:r w:rsidR="009D2345" w:rsidRPr="0026416E">
        <w:rPr>
          <w:rFonts w:ascii="Times New Roman" w:hAnsi="Times New Roman"/>
          <w:sz w:val="24"/>
        </w:rPr>
        <w:t>12-0155</w:t>
      </w:r>
      <w:r w:rsidR="007265D2" w:rsidRPr="0026416E">
        <w:rPr>
          <w:rFonts w:ascii="Times New Roman" w:hAnsi="Times New Roman"/>
          <w:sz w:val="24"/>
        </w:rPr>
        <w:t xml:space="preserve"> on</w:t>
      </w:r>
      <w:r w:rsidR="001A0B4E" w:rsidRPr="0026416E">
        <w:rPr>
          <w:rFonts w:ascii="Times New Roman" w:hAnsi="Times New Roman"/>
          <w:sz w:val="24"/>
        </w:rPr>
        <w:t xml:space="preserve"> </w:t>
      </w:r>
      <w:r w:rsidR="007265D2" w:rsidRPr="0026416E">
        <w:rPr>
          <w:rFonts w:ascii="Times New Roman" w:hAnsi="Times New Roman"/>
          <w:sz w:val="24"/>
        </w:rPr>
        <w:t>24</w:t>
      </w:r>
      <w:r w:rsidR="007265D2" w:rsidRPr="0026416E">
        <w:rPr>
          <w:rFonts w:ascii="Times New Roman" w:hAnsi="Times New Roman"/>
          <w:sz w:val="24"/>
          <w:vertAlign w:val="superscript"/>
        </w:rPr>
        <w:t>th</w:t>
      </w:r>
      <w:r w:rsidR="007265D2" w:rsidRPr="0026416E">
        <w:rPr>
          <w:rFonts w:ascii="Times New Roman" w:hAnsi="Times New Roman"/>
          <w:sz w:val="24"/>
        </w:rPr>
        <w:t xml:space="preserve"> September 2012</w:t>
      </w:r>
      <w:r w:rsidR="009D2345" w:rsidRPr="0026416E">
        <w:rPr>
          <w:rFonts w:ascii="Times New Roman" w:hAnsi="Times New Roman"/>
          <w:sz w:val="24"/>
        </w:rPr>
        <w:t>)</w:t>
      </w:r>
      <w:r w:rsidRPr="0026416E">
        <w:rPr>
          <w:rFonts w:ascii="Times New Roman" w:hAnsi="Times New Roman"/>
          <w:sz w:val="24"/>
        </w:rPr>
        <w:t>.</w:t>
      </w:r>
      <w:r w:rsidR="0026416E" w:rsidRPr="0026416E">
        <w:rPr>
          <w:rFonts w:ascii="Times New Roman" w:hAnsi="Times New Roman"/>
          <w:sz w:val="24"/>
        </w:rPr>
        <w:t xml:space="preserve">  The study was registered on </w:t>
      </w:r>
      <w:r w:rsidR="00EC337F">
        <w:rPr>
          <w:rFonts w:ascii="Times New Roman" w:hAnsi="Times New Roman"/>
          <w:sz w:val="24"/>
        </w:rPr>
        <w:t>26</w:t>
      </w:r>
      <w:r w:rsidR="00942FCD" w:rsidRPr="0026416E">
        <w:rPr>
          <w:rFonts w:ascii="Times New Roman" w:hAnsi="Times New Roman"/>
          <w:sz w:val="24"/>
          <w:vertAlign w:val="superscript"/>
        </w:rPr>
        <w:t>th</w:t>
      </w:r>
      <w:r w:rsidR="0026416E" w:rsidRPr="0026416E">
        <w:rPr>
          <w:rFonts w:ascii="Times New Roman" w:hAnsi="Times New Roman"/>
          <w:sz w:val="24"/>
        </w:rPr>
        <w:t xml:space="preserve"> </w:t>
      </w:r>
      <w:r w:rsidR="00942FCD">
        <w:rPr>
          <w:rFonts w:ascii="Times New Roman" w:hAnsi="Times New Roman"/>
          <w:sz w:val="24"/>
        </w:rPr>
        <w:t>October</w:t>
      </w:r>
      <w:r w:rsidR="0026416E" w:rsidRPr="0026416E">
        <w:rPr>
          <w:rFonts w:ascii="Times New Roman" w:hAnsi="Times New Roman"/>
          <w:sz w:val="24"/>
        </w:rPr>
        <w:t xml:space="preserve"> 2012 (</w:t>
      </w:r>
      <w:r w:rsidR="0026416E" w:rsidRPr="0026416E">
        <w:rPr>
          <w:rFonts w:ascii="Times New Roman" w:hAnsi="Times New Roman"/>
          <w:bCs/>
          <w:sz w:val="24"/>
        </w:rPr>
        <w:t>ISRCTN27596806</w:t>
      </w:r>
      <w:r w:rsidR="0026416E" w:rsidRPr="0026416E">
        <w:rPr>
          <w:rFonts w:ascii="Times New Roman" w:hAnsi="Times New Roman"/>
          <w:sz w:val="24"/>
        </w:rPr>
        <w:t>)</w:t>
      </w:r>
      <w:r w:rsidR="00CC4719">
        <w:rPr>
          <w:rFonts w:ascii="Times New Roman" w:hAnsi="Times New Roman"/>
          <w:sz w:val="24"/>
        </w:rPr>
        <w:t xml:space="preserve"> before any intervention sessions</w:t>
      </w:r>
      <w:r w:rsidR="0026416E" w:rsidRPr="0026416E">
        <w:rPr>
          <w:rFonts w:ascii="Times New Roman" w:hAnsi="Times New Roman"/>
          <w:sz w:val="24"/>
        </w:rPr>
        <w:t>.</w:t>
      </w:r>
      <w:r w:rsidR="00012936">
        <w:rPr>
          <w:rFonts w:ascii="Times New Roman" w:hAnsi="Times New Roman"/>
          <w:sz w:val="24"/>
        </w:rPr>
        <w:t xml:space="preserve">  </w:t>
      </w:r>
      <w:r w:rsidR="00CA04FA">
        <w:rPr>
          <w:rFonts w:ascii="Times New Roman" w:hAnsi="Times New Roman"/>
          <w:sz w:val="24"/>
        </w:rPr>
        <w:t xml:space="preserve">There were no changes to the methods after trial commencement.  </w:t>
      </w:r>
      <w:r w:rsidR="007B3C26">
        <w:rPr>
          <w:rFonts w:ascii="Times New Roman" w:hAnsi="Times New Roman"/>
          <w:sz w:val="24"/>
        </w:rPr>
        <w:t xml:space="preserve">Details of the trial protocol have been </w:t>
      </w:r>
      <w:r w:rsidR="00F70BE4">
        <w:rPr>
          <w:rFonts w:ascii="Times New Roman" w:hAnsi="Times New Roman"/>
          <w:sz w:val="24"/>
        </w:rPr>
        <w:t xml:space="preserve">published </w:t>
      </w:r>
      <w:r w:rsidR="007B3C26">
        <w:rPr>
          <w:rFonts w:ascii="Times New Roman" w:hAnsi="Times New Roman"/>
          <w:sz w:val="24"/>
        </w:rPr>
        <w:t>previously</w:t>
      </w:r>
      <w:r w:rsidR="000704BD">
        <w:rPr>
          <w:rFonts w:ascii="Times New Roman" w:hAnsi="Times New Roman"/>
          <w:sz w:val="24"/>
        </w:rPr>
        <w:t xml:space="preserve"> (Conner et al., 2013)</w:t>
      </w:r>
      <w:r w:rsidR="00C836A8">
        <w:rPr>
          <w:rFonts w:ascii="Times New Roman" w:hAnsi="Times New Roman"/>
          <w:sz w:val="24"/>
        </w:rPr>
        <w:t>.</w:t>
      </w:r>
    </w:p>
    <w:p w:rsidR="002F33D4" w:rsidRPr="00C177BF" w:rsidRDefault="002F33D4" w:rsidP="00042432">
      <w:pPr>
        <w:widowControl w:val="0"/>
        <w:spacing w:after="0" w:line="480" w:lineRule="auto"/>
        <w:rPr>
          <w:rFonts w:ascii="Times New Roman" w:hAnsi="Times New Roman"/>
          <w:i/>
          <w:sz w:val="24"/>
        </w:rPr>
      </w:pPr>
      <w:r w:rsidRPr="00C177BF">
        <w:rPr>
          <w:rFonts w:ascii="Times New Roman" w:hAnsi="Times New Roman"/>
          <w:i/>
          <w:sz w:val="24"/>
        </w:rPr>
        <w:t>Randomi</w:t>
      </w:r>
      <w:r w:rsidR="0056495A">
        <w:rPr>
          <w:rFonts w:ascii="Times New Roman" w:hAnsi="Times New Roman"/>
          <w:i/>
          <w:sz w:val="24"/>
        </w:rPr>
        <w:t>z</w:t>
      </w:r>
      <w:r w:rsidRPr="00C177BF">
        <w:rPr>
          <w:rFonts w:ascii="Times New Roman" w:hAnsi="Times New Roman"/>
          <w:i/>
          <w:sz w:val="24"/>
        </w:rPr>
        <w:t>ation and masking</w:t>
      </w:r>
    </w:p>
    <w:p w:rsidR="002F33D4" w:rsidRPr="0026416E" w:rsidRDefault="002F33D4" w:rsidP="008E4612">
      <w:pPr>
        <w:spacing w:after="0" w:line="480" w:lineRule="auto"/>
        <w:rPr>
          <w:rFonts w:ascii="Times New Roman" w:hAnsi="Times New Roman"/>
          <w:sz w:val="24"/>
        </w:rPr>
      </w:pPr>
      <w:r>
        <w:rPr>
          <w:rFonts w:ascii="Times New Roman" w:hAnsi="Times New Roman"/>
          <w:sz w:val="24"/>
        </w:rPr>
        <w:tab/>
        <w:t>School was the unit of randomi</w:t>
      </w:r>
      <w:r w:rsidR="000704BD">
        <w:rPr>
          <w:rFonts w:ascii="Times New Roman" w:hAnsi="Times New Roman"/>
          <w:sz w:val="24"/>
        </w:rPr>
        <w:t>z</w:t>
      </w:r>
      <w:r>
        <w:rPr>
          <w:rFonts w:ascii="Times New Roman" w:hAnsi="Times New Roman"/>
          <w:sz w:val="24"/>
        </w:rPr>
        <w:t>ation.  Schools</w:t>
      </w:r>
      <w:r w:rsidRPr="00C849FA">
        <w:rPr>
          <w:rFonts w:ascii="Times New Roman" w:hAnsi="Times New Roman"/>
          <w:sz w:val="24"/>
        </w:rPr>
        <w:t xml:space="preserve"> were randomized </w:t>
      </w:r>
      <w:r w:rsidR="00B97D30">
        <w:rPr>
          <w:rFonts w:ascii="Times New Roman" w:hAnsi="Times New Roman"/>
          <w:sz w:val="24"/>
        </w:rPr>
        <w:t>by</w:t>
      </w:r>
      <w:r>
        <w:rPr>
          <w:rFonts w:ascii="Times New Roman" w:hAnsi="Times New Roman"/>
          <w:sz w:val="24"/>
        </w:rPr>
        <w:t xml:space="preserve"> random number generator </w:t>
      </w:r>
      <w:r w:rsidRPr="00C849FA">
        <w:rPr>
          <w:rFonts w:ascii="Times New Roman" w:hAnsi="Times New Roman"/>
          <w:sz w:val="24"/>
        </w:rPr>
        <w:t>to intervention or control condition</w:t>
      </w:r>
      <w:r>
        <w:rPr>
          <w:rFonts w:ascii="Times New Roman" w:hAnsi="Times New Roman"/>
          <w:sz w:val="24"/>
        </w:rPr>
        <w:t>s on a 1:1 ratio</w:t>
      </w:r>
      <w:r w:rsidR="00DF2487">
        <w:rPr>
          <w:rFonts w:ascii="Times New Roman" w:hAnsi="Times New Roman"/>
          <w:sz w:val="24"/>
        </w:rPr>
        <w:t xml:space="preserve"> by the trial statistician</w:t>
      </w:r>
      <w:r w:rsidR="00B97D30">
        <w:rPr>
          <w:rFonts w:ascii="Times New Roman" w:hAnsi="Times New Roman"/>
          <w:sz w:val="24"/>
        </w:rPr>
        <w:t xml:space="preserve"> (RW)</w:t>
      </w:r>
      <w:r w:rsidRPr="00C849FA">
        <w:rPr>
          <w:rFonts w:ascii="Times New Roman" w:hAnsi="Times New Roman"/>
          <w:sz w:val="24"/>
        </w:rPr>
        <w:t xml:space="preserve">.  </w:t>
      </w:r>
      <w:r w:rsidR="00CD35ED">
        <w:rPr>
          <w:rFonts w:ascii="Times New Roman" w:hAnsi="Times New Roman"/>
          <w:sz w:val="24"/>
        </w:rPr>
        <w:t>Randomi</w:t>
      </w:r>
      <w:r w:rsidR="000704BD">
        <w:rPr>
          <w:rFonts w:ascii="Times New Roman" w:hAnsi="Times New Roman"/>
          <w:sz w:val="24"/>
        </w:rPr>
        <w:t>z</w:t>
      </w:r>
      <w:r w:rsidR="00CD35ED">
        <w:rPr>
          <w:rFonts w:ascii="Times New Roman" w:hAnsi="Times New Roman"/>
          <w:sz w:val="24"/>
        </w:rPr>
        <w:t xml:space="preserve">ation took place before recruitment of participants within each school.  </w:t>
      </w:r>
      <w:r>
        <w:rPr>
          <w:rFonts w:ascii="Times New Roman" w:hAnsi="Times New Roman"/>
          <w:sz w:val="24"/>
        </w:rPr>
        <w:t>Due to the nature of the intervention</w:t>
      </w:r>
      <w:r w:rsidR="00057F7A">
        <w:rPr>
          <w:rFonts w:ascii="Times New Roman" w:hAnsi="Times New Roman"/>
          <w:sz w:val="24"/>
        </w:rPr>
        <w:t>, adolescents, teachers administering the intervention, heads of school</w:t>
      </w:r>
      <w:r w:rsidR="00487473">
        <w:rPr>
          <w:rFonts w:ascii="Times New Roman" w:hAnsi="Times New Roman"/>
          <w:sz w:val="24"/>
        </w:rPr>
        <w:t>,</w:t>
      </w:r>
      <w:r w:rsidR="00057F7A">
        <w:rPr>
          <w:rFonts w:ascii="Times New Roman" w:hAnsi="Times New Roman"/>
          <w:sz w:val="24"/>
        </w:rPr>
        <w:t xml:space="preserve"> and </w:t>
      </w:r>
      <w:r w:rsidR="00B97D30">
        <w:rPr>
          <w:rFonts w:ascii="Times New Roman" w:hAnsi="Times New Roman"/>
          <w:sz w:val="24"/>
        </w:rPr>
        <w:t xml:space="preserve">data collection </w:t>
      </w:r>
      <w:r w:rsidR="00057F7A">
        <w:rPr>
          <w:rFonts w:ascii="Times New Roman" w:hAnsi="Times New Roman"/>
          <w:sz w:val="24"/>
        </w:rPr>
        <w:t xml:space="preserve">assistants were aware of group allocation.  The </w:t>
      </w:r>
      <w:r w:rsidR="00B97D30">
        <w:rPr>
          <w:rFonts w:ascii="Times New Roman" w:hAnsi="Times New Roman"/>
          <w:sz w:val="24"/>
        </w:rPr>
        <w:t xml:space="preserve">trial </w:t>
      </w:r>
      <w:r w:rsidR="00057F7A">
        <w:rPr>
          <w:rFonts w:ascii="Times New Roman" w:hAnsi="Times New Roman"/>
          <w:sz w:val="24"/>
        </w:rPr>
        <w:t xml:space="preserve">statistician </w:t>
      </w:r>
      <w:r w:rsidR="00B97D30">
        <w:rPr>
          <w:rFonts w:ascii="Times New Roman" w:hAnsi="Times New Roman"/>
          <w:sz w:val="24"/>
        </w:rPr>
        <w:t xml:space="preserve">who </w:t>
      </w:r>
      <w:r w:rsidR="00057F7A">
        <w:rPr>
          <w:rFonts w:ascii="Times New Roman" w:hAnsi="Times New Roman"/>
          <w:sz w:val="24"/>
        </w:rPr>
        <w:t>conduct</w:t>
      </w:r>
      <w:r w:rsidR="00B97D30">
        <w:rPr>
          <w:rFonts w:ascii="Times New Roman" w:hAnsi="Times New Roman"/>
          <w:sz w:val="24"/>
        </w:rPr>
        <w:t>ed</w:t>
      </w:r>
      <w:r w:rsidR="00057F7A">
        <w:rPr>
          <w:rFonts w:ascii="Times New Roman" w:hAnsi="Times New Roman"/>
          <w:sz w:val="24"/>
        </w:rPr>
        <w:t xml:space="preserve"> the analyses was initially blinded to condition.</w:t>
      </w:r>
    </w:p>
    <w:p w:rsidR="002F33D4" w:rsidRPr="00C177BF" w:rsidRDefault="002F33D4" w:rsidP="00042432">
      <w:pPr>
        <w:widowControl w:val="0"/>
        <w:spacing w:after="0" w:line="480" w:lineRule="auto"/>
        <w:rPr>
          <w:rFonts w:ascii="Times New Roman" w:hAnsi="Times New Roman"/>
          <w:i/>
          <w:sz w:val="24"/>
        </w:rPr>
      </w:pPr>
      <w:r w:rsidRPr="00C177BF">
        <w:rPr>
          <w:rFonts w:ascii="Times New Roman" w:hAnsi="Times New Roman"/>
          <w:i/>
          <w:sz w:val="24"/>
        </w:rPr>
        <w:t>Procedures</w:t>
      </w:r>
    </w:p>
    <w:p w:rsidR="002F33D4" w:rsidRDefault="002F33D4">
      <w:pPr>
        <w:widowControl w:val="0"/>
        <w:spacing w:after="0" w:line="480" w:lineRule="auto"/>
        <w:rPr>
          <w:rFonts w:ascii="Times New Roman" w:hAnsi="Times New Roman"/>
          <w:sz w:val="24"/>
        </w:rPr>
      </w:pPr>
      <w:r>
        <w:rPr>
          <w:rFonts w:ascii="Times New Roman" w:hAnsi="Times New Roman"/>
          <w:sz w:val="24"/>
        </w:rPr>
        <w:tab/>
        <w:t xml:space="preserve">Self-reported data were collected at baseline </w:t>
      </w:r>
      <w:r w:rsidR="00C2266F">
        <w:rPr>
          <w:rFonts w:ascii="Times New Roman" w:hAnsi="Times New Roman"/>
          <w:sz w:val="24"/>
        </w:rPr>
        <w:t xml:space="preserve">plus </w:t>
      </w:r>
      <w:r>
        <w:rPr>
          <w:rFonts w:ascii="Times New Roman" w:hAnsi="Times New Roman"/>
          <w:sz w:val="24"/>
        </w:rPr>
        <w:t xml:space="preserve">12, 24, 36 and 48 months </w:t>
      </w:r>
      <w:r w:rsidR="0056495A">
        <w:rPr>
          <w:rFonts w:ascii="Times New Roman" w:hAnsi="Times New Roman"/>
          <w:sz w:val="24"/>
        </w:rPr>
        <w:t>post-baseline</w:t>
      </w:r>
      <w:r>
        <w:rPr>
          <w:rFonts w:ascii="Times New Roman" w:hAnsi="Times New Roman"/>
          <w:sz w:val="24"/>
        </w:rPr>
        <w:t xml:space="preserve"> by research staff </w:t>
      </w:r>
      <w:r w:rsidR="00B97D30">
        <w:rPr>
          <w:rFonts w:ascii="Times New Roman" w:hAnsi="Times New Roman"/>
          <w:sz w:val="24"/>
        </w:rPr>
        <w:t xml:space="preserve">(present to answer questions) </w:t>
      </w:r>
      <w:r>
        <w:rPr>
          <w:rFonts w:ascii="Times New Roman" w:hAnsi="Times New Roman"/>
          <w:sz w:val="24"/>
        </w:rPr>
        <w:t xml:space="preserve">via questionnaire in groups (classes or year group assemblies) with adolescents requested not to confer.  At each time point </w:t>
      </w:r>
      <w:r w:rsidR="00C2266F">
        <w:rPr>
          <w:rFonts w:ascii="Times New Roman" w:hAnsi="Times New Roman"/>
          <w:sz w:val="24"/>
        </w:rPr>
        <w:t>a smokerlyzer</w:t>
      </w:r>
      <w:r>
        <w:rPr>
          <w:rFonts w:ascii="Times New Roman" w:hAnsi="Times New Roman"/>
          <w:sz w:val="24"/>
        </w:rPr>
        <w:t xml:space="preserve"> measure </w:t>
      </w:r>
      <w:r w:rsidR="00C2266F">
        <w:rPr>
          <w:rFonts w:ascii="Times New Roman" w:hAnsi="Times New Roman"/>
          <w:sz w:val="24"/>
        </w:rPr>
        <w:t xml:space="preserve">of breath carbon monoxide levels </w:t>
      </w:r>
      <w:r>
        <w:rPr>
          <w:rFonts w:ascii="Times New Roman" w:hAnsi="Times New Roman"/>
          <w:sz w:val="24"/>
        </w:rPr>
        <w:t>w</w:t>
      </w:r>
      <w:r w:rsidR="00677273">
        <w:rPr>
          <w:rFonts w:ascii="Times New Roman" w:hAnsi="Times New Roman"/>
          <w:sz w:val="24"/>
        </w:rPr>
        <w:t>as</w:t>
      </w:r>
      <w:r>
        <w:rPr>
          <w:rFonts w:ascii="Times New Roman" w:hAnsi="Times New Roman"/>
          <w:sz w:val="24"/>
        </w:rPr>
        <w:t xml:space="preserve"> taken individually with readings </w:t>
      </w:r>
      <w:r>
        <w:rPr>
          <w:rFonts w:ascii="Times New Roman" w:hAnsi="Times New Roman"/>
          <w:sz w:val="24"/>
        </w:rPr>
        <w:lastRenderedPageBreak/>
        <w:t xml:space="preserve">not available to adolescents.  </w:t>
      </w:r>
    </w:p>
    <w:p w:rsidR="001A2A2F" w:rsidRDefault="002F33D4">
      <w:pPr>
        <w:widowControl w:val="0"/>
        <w:spacing w:after="0" w:line="480" w:lineRule="auto"/>
        <w:rPr>
          <w:rFonts w:ascii="Times New Roman" w:hAnsi="Times New Roman"/>
          <w:sz w:val="24"/>
        </w:rPr>
      </w:pPr>
      <w:r>
        <w:rPr>
          <w:rFonts w:ascii="Times New Roman" w:hAnsi="Times New Roman"/>
          <w:sz w:val="24"/>
        </w:rPr>
        <w:tab/>
        <w:t xml:space="preserve">The eight intervention sessions took place separately to data collection in classroom time (with each session containing approximately 26 adolescents) </w:t>
      </w:r>
      <w:r w:rsidR="00847A9C">
        <w:rPr>
          <w:rFonts w:ascii="Times New Roman" w:hAnsi="Times New Roman"/>
          <w:sz w:val="24"/>
        </w:rPr>
        <w:t xml:space="preserve">approximately </w:t>
      </w:r>
      <w:r>
        <w:rPr>
          <w:rFonts w:ascii="Times New Roman" w:hAnsi="Times New Roman"/>
          <w:sz w:val="24"/>
        </w:rPr>
        <w:t xml:space="preserve">every six months </w:t>
      </w:r>
      <w:r w:rsidR="00487473">
        <w:rPr>
          <w:rFonts w:ascii="Times New Roman" w:hAnsi="Times New Roman"/>
          <w:sz w:val="24"/>
        </w:rPr>
        <w:t xml:space="preserve">starting within two months of </w:t>
      </w:r>
      <w:r>
        <w:rPr>
          <w:rFonts w:ascii="Times New Roman" w:hAnsi="Times New Roman"/>
          <w:sz w:val="24"/>
        </w:rPr>
        <w:t xml:space="preserve">baseline data collection and were each led by a teacher.  The content of sessions was designed to be matched </w:t>
      </w:r>
      <w:r w:rsidR="0058684A">
        <w:rPr>
          <w:rFonts w:ascii="Times New Roman" w:hAnsi="Times New Roman"/>
          <w:sz w:val="24"/>
        </w:rPr>
        <w:t>(in relation to duration</w:t>
      </w:r>
      <w:r w:rsidR="00EB6AA1">
        <w:rPr>
          <w:rFonts w:ascii="Times New Roman" w:hAnsi="Times New Roman"/>
          <w:sz w:val="24"/>
        </w:rPr>
        <w:t xml:space="preserve"> and</w:t>
      </w:r>
      <w:r w:rsidR="0058684A">
        <w:rPr>
          <w:rFonts w:ascii="Times New Roman" w:hAnsi="Times New Roman"/>
          <w:sz w:val="24"/>
        </w:rPr>
        <w:t xml:space="preserve"> frequency plus the use of written motivational materials and an implementation</w:t>
      </w:r>
      <w:r w:rsidR="0037591B">
        <w:rPr>
          <w:rFonts w:ascii="Times New Roman" w:hAnsi="Times New Roman"/>
          <w:sz w:val="24"/>
        </w:rPr>
        <w:t xml:space="preserve"> intention formation</w:t>
      </w:r>
      <w:r w:rsidR="0058684A">
        <w:rPr>
          <w:rFonts w:ascii="Times New Roman" w:hAnsi="Times New Roman"/>
          <w:sz w:val="24"/>
        </w:rPr>
        <w:t xml:space="preserve"> task) </w:t>
      </w:r>
      <w:r>
        <w:rPr>
          <w:rFonts w:ascii="Times New Roman" w:hAnsi="Times New Roman"/>
          <w:sz w:val="24"/>
        </w:rPr>
        <w:t xml:space="preserve">across the two conditions but focusing on smoking (intervention condition) or completing homework (control condition) as an unrelated behavior.  Adolescents </w:t>
      </w:r>
      <w:r w:rsidR="00CD35ED">
        <w:rPr>
          <w:rFonts w:ascii="Times New Roman" w:hAnsi="Times New Roman"/>
          <w:sz w:val="24"/>
        </w:rPr>
        <w:t xml:space="preserve">engaged with </w:t>
      </w:r>
      <w:r>
        <w:rPr>
          <w:rFonts w:ascii="Times New Roman" w:hAnsi="Times New Roman"/>
          <w:sz w:val="24"/>
        </w:rPr>
        <w:t xml:space="preserve">motivational materials </w:t>
      </w:r>
      <w:r w:rsidR="00536F23">
        <w:rPr>
          <w:rFonts w:ascii="Times New Roman" w:hAnsi="Times New Roman"/>
          <w:sz w:val="24"/>
        </w:rPr>
        <w:t>(</w:t>
      </w:r>
      <w:r w:rsidR="001A2A2F">
        <w:rPr>
          <w:rFonts w:ascii="Times New Roman" w:hAnsi="Times New Roman"/>
          <w:sz w:val="24"/>
        </w:rPr>
        <w:t xml:space="preserve">read </w:t>
      </w:r>
      <w:r w:rsidR="00536F23">
        <w:rPr>
          <w:rFonts w:ascii="Times New Roman" w:hAnsi="Times New Roman"/>
          <w:sz w:val="24"/>
        </w:rPr>
        <w:t>anti-smoking messages or pro-homework messages</w:t>
      </w:r>
      <w:r w:rsidR="001A2A2F">
        <w:rPr>
          <w:rFonts w:ascii="Times New Roman" w:hAnsi="Times New Roman"/>
          <w:sz w:val="24"/>
        </w:rPr>
        <w:t xml:space="preserve"> plus engaged in related tasks designed to increase engagement with the messages</w:t>
      </w:r>
      <w:r w:rsidR="00536F23">
        <w:rPr>
          <w:rFonts w:ascii="Times New Roman" w:hAnsi="Times New Roman"/>
          <w:sz w:val="24"/>
        </w:rPr>
        <w:t xml:space="preserve">) </w:t>
      </w:r>
      <w:r>
        <w:rPr>
          <w:rFonts w:ascii="Times New Roman" w:hAnsi="Times New Roman"/>
          <w:sz w:val="24"/>
        </w:rPr>
        <w:t xml:space="preserve">and then completed implementation intentions </w:t>
      </w:r>
      <w:r w:rsidR="00B34988">
        <w:rPr>
          <w:rFonts w:ascii="Times New Roman" w:hAnsi="Times New Roman"/>
          <w:sz w:val="24"/>
        </w:rPr>
        <w:t xml:space="preserve">sheets </w:t>
      </w:r>
      <w:r>
        <w:rPr>
          <w:rFonts w:ascii="Times New Roman" w:hAnsi="Times New Roman"/>
          <w:sz w:val="24"/>
        </w:rPr>
        <w:t xml:space="preserve">in relation to the target behavior (not smoking in intervention condition; completing homework in control condition).  The target behavior in the control condition (completing homework) was selected to be a non-health related behavior appropriate </w:t>
      </w:r>
      <w:r w:rsidR="00B34988">
        <w:rPr>
          <w:rFonts w:ascii="Times New Roman" w:hAnsi="Times New Roman"/>
          <w:sz w:val="24"/>
        </w:rPr>
        <w:t xml:space="preserve">for </w:t>
      </w:r>
      <w:r>
        <w:rPr>
          <w:rFonts w:ascii="Times New Roman" w:hAnsi="Times New Roman"/>
          <w:sz w:val="24"/>
        </w:rPr>
        <w:t xml:space="preserve">adolescents.  </w:t>
      </w:r>
      <w:r w:rsidR="00A8706F">
        <w:rPr>
          <w:rFonts w:ascii="Times New Roman" w:hAnsi="Times New Roman"/>
          <w:sz w:val="24"/>
        </w:rPr>
        <w:t>The interventions were designed to run within a standard classroom session (50 minutes) with the majority (60%) of the time devoted to the messages.</w:t>
      </w:r>
    </w:p>
    <w:p w:rsidR="00B317F0" w:rsidRDefault="002F33D4" w:rsidP="008E4612">
      <w:pPr>
        <w:widowControl w:val="0"/>
        <w:spacing w:after="0" w:line="480" w:lineRule="auto"/>
        <w:ind w:firstLine="720"/>
        <w:rPr>
          <w:rFonts w:ascii="Times New Roman" w:hAnsi="Times New Roman"/>
          <w:sz w:val="24"/>
        </w:rPr>
      </w:pPr>
      <w:r>
        <w:rPr>
          <w:rFonts w:ascii="Times New Roman" w:hAnsi="Times New Roman"/>
          <w:sz w:val="24"/>
        </w:rPr>
        <w:t>I</w:t>
      </w:r>
      <w:r w:rsidRPr="00C81331">
        <w:rPr>
          <w:rFonts w:ascii="Times New Roman" w:hAnsi="Times New Roman"/>
          <w:sz w:val="24"/>
        </w:rPr>
        <w:t xml:space="preserve">mplementation </w:t>
      </w:r>
      <w:r>
        <w:rPr>
          <w:rFonts w:ascii="Times New Roman" w:hAnsi="Times New Roman"/>
          <w:sz w:val="24"/>
        </w:rPr>
        <w:t xml:space="preserve">intention formation </w:t>
      </w:r>
      <w:r w:rsidRPr="00C81331">
        <w:rPr>
          <w:rFonts w:ascii="Times New Roman" w:hAnsi="Times New Roman"/>
          <w:sz w:val="24"/>
        </w:rPr>
        <w:t xml:space="preserve">was consistent across </w:t>
      </w:r>
      <w:r>
        <w:rPr>
          <w:rFonts w:ascii="Times New Roman" w:hAnsi="Times New Roman"/>
          <w:sz w:val="24"/>
        </w:rPr>
        <w:t xml:space="preserve">intervention </w:t>
      </w:r>
      <w:r w:rsidRPr="00C81331">
        <w:rPr>
          <w:rFonts w:ascii="Times New Roman" w:hAnsi="Times New Roman"/>
          <w:sz w:val="24"/>
        </w:rPr>
        <w:t>sessions</w:t>
      </w:r>
      <w:r w:rsidR="00536F23">
        <w:rPr>
          <w:rFonts w:ascii="Times New Roman" w:hAnsi="Times New Roman"/>
          <w:sz w:val="24"/>
        </w:rPr>
        <w:t xml:space="preserve">.  Adolescents were first required to tick an option to indicate how they could refuse smoking this </w:t>
      </w:r>
      <w:r w:rsidR="00142AB9">
        <w:rPr>
          <w:rFonts w:ascii="Times New Roman" w:hAnsi="Times New Roman"/>
          <w:sz w:val="24"/>
        </w:rPr>
        <w:t xml:space="preserve">school </w:t>
      </w:r>
      <w:r w:rsidR="00536F23">
        <w:rPr>
          <w:rFonts w:ascii="Times New Roman" w:hAnsi="Times New Roman"/>
          <w:sz w:val="24"/>
        </w:rPr>
        <w:t xml:space="preserve">term (‘Tick ONE of the following things you could say if you were offered a cigarette or if you were tempted to smoke…’; No thanks, smoking makes you smell awful; No, I don’t want yellow teeth; No, I don’t want to get addicted; No thanks, if you’re buying cigarettes you’re buying cancer; No it’s really bad for my asthma).  They were then </w:t>
      </w:r>
      <w:r w:rsidR="00B317F0">
        <w:rPr>
          <w:rFonts w:ascii="Times New Roman" w:hAnsi="Times New Roman"/>
          <w:sz w:val="24"/>
        </w:rPr>
        <w:t xml:space="preserve">requested to write in the </w:t>
      </w:r>
      <w:r w:rsidR="00DD7283">
        <w:rPr>
          <w:rFonts w:ascii="Times New Roman" w:hAnsi="Times New Roman"/>
          <w:sz w:val="24"/>
        </w:rPr>
        <w:t xml:space="preserve">selected </w:t>
      </w:r>
      <w:r w:rsidR="00B317F0">
        <w:rPr>
          <w:rFonts w:ascii="Times New Roman" w:hAnsi="Times New Roman"/>
          <w:sz w:val="24"/>
        </w:rPr>
        <w:t xml:space="preserve">response or </w:t>
      </w:r>
      <w:r w:rsidR="00DD7283">
        <w:rPr>
          <w:rFonts w:ascii="Times New Roman" w:hAnsi="Times New Roman"/>
          <w:sz w:val="24"/>
        </w:rPr>
        <w:t>generate</w:t>
      </w:r>
      <w:r w:rsidR="00B317F0">
        <w:rPr>
          <w:rFonts w:ascii="Times New Roman" w:hAnsi="Times New Roman"/>
          <w:sz w:val="24"/>
        </w:rPr>
        <w:t xml:space="preserve"> a new response of their own to complete a statement (‘If someone offers me a cigarette, then I will say…’; e.g., ‘No cancer sticks for me’).  Adolescents were then </w:t>
      </w:r>
      <w:r w:rsidRPr="00C81331">
        <w:rPr>
          <w:rFonts w:ascii="Times New Roman" w:hAnsi="Times New Roman"/>
          <w:sz w:val="24"/>
        </w:rPr>
        <w:t xml:space="preserve">required </w:t>
      </w:r>
      <w:r w:rsidR="00B317F0">
        <w:rPr>
          <w:rFonts w:ascii="Times New Roman" w:hAnsi="Times New Roman"/>
          <w:sz w:val="24"/>
        </w:rPr>
        <w:t xml:space="preserve">to indicate </w:t>
      </w:r>
      <w:r w:rsidRPr="00C81331">
        <w:rPr>
          <w:rFonts w:ascii="Times New Roman" w:hAnsi="Times New Roman"/>
          <w:i/>
          <w:sz w:val="24"/>
        </w:rPr>
        <w:t>where</w:t>
      </w:r>
      <w:r w:rsidRPr="00C81331">
        <w:rPr>
          <w:rFonts w:ascii="Times New Roman" w:hAnsi="Times New Roman"/>
          <w:sz w:val="24"/>
        </w:rPr>
        <w:t xml:space="preserve"> they would not smoke (</w:t>
      </w:r>
      <w:r w:rsidR="00B317F0">
        <w:rPr>
          <w:rFonts w:ascii="Times New Roman" w:hAnsi="Times New Roman"/>
          <w:sz w:val="24"/>
        </w:rPr>
        <w:t>‘Tick ALL the places where you will not smoke:</w:t>
      </w:r>
      <w:r w:rsidRPr="00C81331">
        <w:rPr>
          <w:rFonts w:ascii="Times New Roman" w:hAnsi="Times New Roman"/>
          <w:sz w:val="24"/>
        </w:rPr>
        <w:t xml:space="preserve"> I will not smoke at school; I will not smoke at home; I will not smoke at a party; I will not smoke with my friends; I will not smoke if </w:t>
      </w:r>
      <w:r w:rsidR="00B317F0">
        <w:rPr>
          <w:rFonts w:ascii="Times New Roman" w:hAnsi="Times New Roman"/>
          <w:sz w:val="24"/>
        </w:rPr>
        <w:t xml:space="preserve">I’m </w:t>
      </w:r>
      <w:r w:rsidRPr="00C81331">
        <w:rPr>
          <w:rFonts w:ascii="Times New Roman" w:hAnsi="Times New Roman"/>
          <w:sz w:val="24"/>
        </w:rPr>
        <w:t xml:space="preserve">offered a </w:t>
      </w:r>
      <w:r w:rsidRPr="00C81331">
        <w:rPr>
          <w:rFonts w:ascii="Times New Roman" w:hAnsi="Times New Roman"/>
          <w:sz w:val="24"/>
        </w:rPr>
        <w:lastRenderedPageBreak/>
        <w:t xml:space="preserve">cigarette’) and </w:t>
      </w:r>
      <w:r w:rsidR="00B317F0">
        <w:rPr>
          <w:rFonts w:ascii="Times New Roman" w:hAnsi="Times New Roman"/>
          <w:sz w:val="24"/>
        </w:rPr>
        <w:t xml:space="preserve">to respond to a question about </w:t>
      </w:r>
      <w:r w:rsidRPr="00C81331">
        <w:rPr>
          <w:rFonts w:ascii="Times New Roman" w:hAnsi="Times New Roman"/>
          <w:sz w:val="24"/>
        </w:rPr>
        <w:t>smok</w:t>
      </w:r>
      <w:r w:rsidR="00B317F0">
        <w:rPr>
          <w:rFonts w:ascii="Times New Roman" w:hAnsi="Times New Roman"/>
          <w:sz w:val="24"/>
        </w:rPr>
        <w:t xml:space="preserve">ing this </w:t>
      </w:r>
      <w:r w:rsidR="00B34988">
        <w:rPr>
          <w:rFonts w:ascii="Times New Roman" w:hAnsi="Times New Roman"/>
          <w:sz w:val="24"/>
        </w:rPr>
        <w:t xml:space="preserve">school </w:t>
      </w:r>
      <w:r w:rsidR="00B317F0">
        <w:rPr>
          <w:rFonts w:ascii="Times New Roman" w:hAnsi="Times New Roman"/>
          <w:sz w:val="24"/>
        </w:rPr>
        <w:t>term</w:t>
      </w:r>
      <w:r w:rsidRPr="00C81331">
        <w:rPr>
          <w:rFonts w:ascii="Times New Roman" w:hAnsi="Times New Roman"/>
          <w:sz w:val="24"/>
        </w:rPr>
        <w:t xml:space="preserve"> (‘I think I can make sure I don’t smoke this term</w:t>
      </w:r>
      <w:r w:rsidR="00B317F0">
        <w:rPr>
          <w:rFonts w:ascii="Times New Roman" w:hAnsi="Times New Roman"/>
          <w:sz w:val="24"/>
        </w:rPr>
        <w:t>: yes, no</w:t>
      </w:r>
      <w:r w:rsidRPr="00C81331">
        <w:rPr>
          <w:rFonts w:ascii="Times New Roman" w:hAnsi="Times New Roman"/>
          <w:sz w:val="24"/>
        </w:rPr>
        <w:t>’)</w:t>
      </w:r>
      <w:r w:rsidR="00B317F0">
        <w:rPr>
          <w:rFonts w:ascii="Times New Roman" w:hAnsi="Times New Roman"/>
          <w:sz w:val="24"/>
        </w:rPr>
        <w:t>.</w:t>
      </w:r>
      <w:r w:rsidR="0081798C">
        <w:rPr>
          <w:rFonts w:ascii="Times New Roman" w:hAnsi="Times New Roman"/>
          <w:sz w:val="24"/>
        </w:rPr>
        <w:t xml:space="preserve"> The task was similar in the control condition but completed in relation to completing </w:t>
      </w:r>
      <w:r w:rsidRPr="00C81331">
        <w:rPr>
          <w:rFonts w:ascii="Times New Roman" w:hAnsi="Times New Roman"/>
          <w:sz w:val="24"/>
        </w:rPr>
        <w:t xml:space="preserve">homework.  </w:t>
      </w:r>
      <w:r w:rsidR="00847A9C">
        <w:rPr>
          <w:rFonts w:ascii="Times New Roman" w:hAnsi="Times New Roman"/>
          <w:sz w:val="24"/>
        </w:rPr>
        <w:t>Participants completed the implementation intention task individually by ticking boxes and writing down responses</w:t>
      </w:r>
      <w:r w:rsidR="00B317F0">
        <w:rPr>
          <w:rFonts w:ascii="Times New Roman" w:hAnsi="Times New Roman"/>
          <w:sz w:val="24"/>
        </w:rPr>
        <w:t xml:space="preserve">.  The implementation </w:t>
      </w:r>
      <w:r w:rsidR="00847A9C">
        <w:rPr>
          <w:rFonts w:ascii="Times New Roman" w:hAnsi="Times New Roman"/>
          <w:sz w:val="24"/>
        </w:rPr>
        <w:t xml:space="preserve">intention </w:t>
      </w:r>
      <w:r w:rsidR="00B317F0">
        <w:rPr>
          <w:rFonts w:ascii="Times New Roman" w:hAnsi="Times New Roman"/>
          <w:sz w:val="24"/>
        </w:rPr>
        <w:t>sheets</w:t>
      </w:r>
      <w:r w:rsidR="00171832">
        <w:rPr>
          <w:rFonts w:ascii="Times New Roman" w:hAnsi="Times New Roman"/>
          <w:sz w:val="24"/>
        </w:rPr>
        <w:t xml:space="preserve"> were collected in</w:t>
      </w:r>
      <w:r w:rsidR="00B317F0">
        <w:rPr>
          <w:rFonts w:ascii="Times New Roman" w:hAnsi="Times New Roman"/>
          <w:sz w:val="24"/>
        </w:rPr>
        <w:t xml:space="preserve"> by the teacher and returned to the research team</w:t>
      </w:r>
      <w:r w:rsidR="00171832">
        <w:rPr>
          <w:rFonts w:ascii="Times New Roman" w:hAnsi="Times New Roman"/>
          <w:sz w:val="24"/>
        </w:rPr>
        <w:t xml:space="preserve">.  </w:t>
      </w:r>
    </w:p>
    <w:p w:rsidR="002F33D4" w:rsidRDefault="00B317F0" w:rsidP="00042432">
      <w:pPr>
        <w:widowControl w:val="0"/>
        <w:spacing w:after="0" w:line="480" w:lineRule="auto"/>
        <w:rPr>
          <w:rFonts w:ascii="Times New Roman" w:hAnsi="Times New Roman"/>
          <w:sz w:val="24"/>
        </w:rPr>
      </w:pPr>
      <w:r>
        <w:rPr>
          <w:rFonts w:ascii="Times New Roman" w:hAnsi="Times New Roman"/>
          <w:sz w:val="24"/>
        </w:rPr>
        <w:tab/>
        <w:t>The motivational materials provided anti-smoking or pro-homework messages</w:t>
      </w:r>
      <w:r w:rsidR="001A2A2F">
        <w:rPr>
          <w:rFonts w:ascii="Times New Roman" w:hAnsi="Times New Roman"/>
          <w:sz w:val="24"/>
        </w:rPr>
        <w:t xml:space="preserve"> and were paper based.  The motivational materials were different in </w:t>
      </w:r>
      <w:r w:rsidR="001A2A2F" w:rsidRPr="00C81331">
        <w:rPr>
          <w:rFonts w:ascii="Times New Roman" w:hAnsi="Times New Roman"/>
          <w:sz w:val="24"/>
        </w:rPr>
        <w:t xml:space="preserve">each session </w:t>
      </w:r>
      <w:r w:rsidR="001A2A2F">
        <w:rPr>
          <w:rFonts w:ascii="Times New Roman" w:hAnsi="Times New Roman"/>
          <w:sz w:val="24"/>
        </w:rPr>
        <w:t>(i.e., 8 sets of materials)</w:t>
      </w:r>
      <w:r w:rsidR="00DD7283">
        <w:rPr>
          <w:rFonts w:ascii="Times New Roman" w:hAnsi="Times New Roman"/>
          <w:sz w:val="24"/>
        </w:rPr>
        <w:t>, were</w:t>
      </w:r>
      <w:r w:rsidR="001A2A2F" w:rsidRPr="00C81331">
        <w:rPr>
          <w:rFonts w:ascii="Times New Roman" w:hAnsi="Times New Roman"/>
          <w:sz w:val="24"/>
        </w:rPr>
        <w:t xml:space="preserve"> </w:t>
      </w:r>
      <w:r w:rsidR="005718A5">
        <w:rPr>
          <w:rFonts w:ascii="Times New Roman" w:hAnsi="Times New Roman"/>
          <w:sz w:val="24"/>
        </w:rPr>
        <w:t xml:space="preserve">all </w:t>
      </w:r>
      <w:r w:rsidR="001A2A2F">
        <w:rPr>
          <w:rFonts w:ascii="Times New Roman" w:hAnsi="Times New Roman"/>
          <w:sz w:val="24"/>
        </w:rPr>
        <w:t>judged</w:t>
      </w:r>
      <w:r w:rsidR="001A2A2F" w:rsidRPr="00C81331">
        <w:rPr>
          <w:rFonts w:ascii="Times New Roman" w:hAnsi="Times New Roman"/>
          <w:sz w:val="24"/>
        </w:rPr>
        <w:t xml:space="preserve"> to be age</w:t>
      </w:r>
      <w:r w:rsidR="001A2A2F">
        <w:rPr>
          <w:rFonts w:ascii="Times New Roman" w:hAnsi="Times New Roman"/>
          <w:sz w:val="24"/>
        </w:rPr>
        <w:t>-</w:t>
      </w:r>
      <w:r w:rsidR="001A2A2F" w:rsidRPr="00C81331">
        <w:rPr>
          <w:rFonts w:ascii="Times New Roman" w:hAnsi="Times New Roman"/>
          <w:sz w:val="24"/>
        </w:rPr>
        <w:t>appropriate</w:t>
      </w:r>
      <w:r w:rsidR="001A2A2F">
        <w:rPr>
          <w:rFonts w:ascii="Times New Roman" w:hAnsi="Times New Roman"/>
          <w:sz w:val="24"/>
        </w:rPr>
        <w:t xml:space="preserve"> by an experienced </w:t>
      </w:r>
      <w:r w:rsidR="00B34988">
        <w:rPr>
          <w:rFonts w:ascii="Times New Roman" w:hAnsi="Times New Roman"/>
          <w:sz w:val="24"/>
        </w:rPr>
        <w:t xml:space="preserve">school </w:t>
      </w:r>
      <w:r w:rsidR="001A2A2F">
        <w:rPr>
          <w:rFonts w:ascii="Times New Roman" w:hAnsi="Times New Roman"/>
          <w:sz w:val="24"/>
        </w:rPr>
        <w:t>teacher</w:t>
      </w:r>
      <w:r w:rsidR="00DD7283">
        <w:rPr>
          <w:rFonts w:ascii="Times New Roman" w:hAnsi="Times New Roman"/>
          <w:sz w:val="24"/>
        </w:rPr>
        <w:t>,</w:t>
      </w:r>
      <w:r w:rsidR="001A2A2F">
        <w:rPr>
          <w:rFonts w:ascii="Times New Roman" w:hAnsi="Times New Roman"/>
          <w:sz w:val="24"/>
        </w:rPr>
        <w:t xml:space="preserve"> and were similar in content to that used in our previous work (Conner &amp; Higgins, 2010; Higgins &amp; Conner, 2003).  For example, the first </w:t>
      </w:r>
      <w:r w:rsidR="00DD7283">
        <w:rPr>
          <w:rFonts w:ascii="Times New Roman" w:hAnsi="Times New Roman"/>
          <w:sz w:val="24"/>
        </w:rPr>
        <w:t xml:space="preserve">set of </w:t>
      </w:r>
      <w:r w:rsidR="001A2A2F">
        <w:rPr>
          <w:rFonts w:ascii="Times New Roman" w:hAnsi="Times New Roman"/>
          <w:sz w:val="24"/>
        </w:rPr>
        <w:t xml:space="preserve">anti-smoking materials </w:t>
      </w:r>
      <w:r w:rsidR="00DD7283">
        <w:rPr>
          <w:rFonts w:ascii="Times New Roman" w:hAnsi="Times New Roman"/>
          <w:sz w:val="24"/>
        </w:rPr>
        <w:t xml:space="preserve">(‘Smoking: It’s not worth it’) </w:t>
      </w:r>
      <w:r w:rsidR="001A2A2F">
        <w:rPr>
          <w:rFonts w:ascii="Times New Roman" w:hAnsi="Times New Roman"/>
          <w:sz w:val="24"/>
        </w:rPr>
        <w:t xml:space="preserve">focused on 10 reasons </w:t>
      </w:r>
      <w:r w:rsidR="00881CF3">
        <w:rPr>
          <w:rFonts w:ascii="Times New Roman" w:hAnsi="Times New Roman"/>
          <w:sz w:val="24"/>
        </w:rPr>
        <w:t xml:space="preserve">not </w:t>
      </w:r>
      <w:r w:rsidR="001A2A2F">
        <w:rPr>
          <w:rFonts w:ascii="Times New Roman" w:hAnsi="Times New Roman"/>
          <w:sz w:val="24"/>
        </w:rPr>
        <w:t>to smoke and included text and pictures along with a quiz design</w:t>
      </w:r>
      <w:r w:rsidR="00881CF3">
        <w:rPr>
          <w:rFonts w:ascii="Times New Roman" w:hAnsi="Times New Roman"/>
          <w:sz w:val="24"/>
        </w:rPr>
        <w:t>ed</w:t>
      </w:r>
      <w:r w:rsidR="001A2A2F">
        <w:rPr>
          <w:rFonts w:ascii="Times New Roman" w:hAnsi="Times New Roman"/>
          <w:sz w:val="24"/>
        </w:rPr>
        <w:t xml:space="preserve"> to promote engagement with the materials.  Full copies of the </w:t>
      </w:r>
      <w:r w:rsidR="00487473">
        <w:rPr>
          <w:rFonts w:ascii="Times New Roman" w:hAnsi="Times New Roman"/>
          <w:sz w:val="24"/>
        </w:rPr>
        <w:t>implementation</w:t>
      </w:r>
      <w:r w:rsidR="001A2A2F">
        <w:rPr>
          <w:rFonts w:ascii="Times New Roman" w:hAnsi="Times New Roman"/>
          <w:sz w:val="24"/>
        </w:rPr>
        <w:t xml:space="preserve"> intention sheets and motivational </w:t>
      </w:r>
      <w:r w:rsidR="002F33D4">
        <w:rPr>
          <w:rFonts w:ascii="Times New Roman" w:hAnsi="Times New Roman"/>
          <w:sz w:val="24"/>
        </w:rPr>
        <w:t xml:space="preserve">materials can be obtained from the first author. </w:t>
      </w:r>
    </w:p>
    <w:p w:rsidR="00D42A89" w:rsidRDefault="00D42A89">
      <w:pPr>
        <w:widowControl w:val="0"/>
        <w:spacing w:after="0" w:line="480" w:lineRule="auto"/>
        <w:rPr>
          <w:rFonts w:ascii="Times New Roman" w:hAnsi="Times New Roman"/>
          <w:sz w:val="24"/>
        </w:rPr>
      </w:pPr>
      <w:r>
        <w:rPr>
          <w:rFonts w:ascii="Times New Roman" w:hAnsi="Times New Roman"/>
          <w:sz w:val="24"/>
        </w:rPr>
        <w:tab/>
        <w:t>T</w:t>
      </w:r>
      <w:r w:rsidR="00A8706F">
        <w:rPr>
          <w:rFonts w:ascii="Times New Roman" w:hAnsi="Times New Roman"/>
          <w:sz w:val="24"/>
        </w:rPr>
        <w:t xml:space="preserve">raining sessions were run with teachers </w:t>
      </w:r>
      <w:r w:rsidR="00DD7283">
        <w:rPr>
          <w:rFonts w:ascii="Times New Roman" w:hAnsi="Times New Roman"/>
          <w:sz w:val="24"/>
        </w:rPr>
        <w:t xml:space="preserve">in </w:t>
      </w:r>
      <w:r w:rsidR="00A8706F">
        <w:rPr>
          <w:rFonts w:ascii="Times New Roman" w:hAnsi="Times New Roman"/>
          <w:sz w:val="24"/>
        </w:rPr>
        <w:t>each year</w:t>
      </w:r>
      <w:r w:rsidR="00DD7283">
        <w:rPr>
          <w:rFonts w:ascii="Times New Roman" w:hAnsi="Times New Roman"/>
          <w:sz w:val="24"/>
        </w:rPr>
        <w:t xml:space="preserve"> of the study</w:t>
      </w:r>
      <w:r w:rsidR="00A8706F">
        <w:rPr>
          <w:rFonts w:ascii="Times New Roman" w:hAnsi="Times New Roman"/>
          <w:sz w:val="24"/>
        </w:rPr>
        <w:t xml:space="preserve">.  These were 45 minute sessions run in each school that focused on the broad purpose of the intervention and details of the intervention content (motivational messages and implementation intention sheets plus a plan of how to run the session).  An opportunity to discuss the content and any potential problems </w:t>
      </w:r>
      <w:r w:rsidR="00DD7283">
        <w:rPr>
          <w:rFonts w:ascii="Times New Roman" w:hAnsi="Times New Roman"/>
          <w:sz w:val="24"/>
        </w:rPr>
        <w:t xml:space="preserve">with delivery </w:t>
      </w:r>
      <w:r w:rsidR="00A8706F">
        <w:rPr>
          <w:rFonts w:ascii="Times New Roman" w:hAnsi="Times New Roman"/>
          <w:sz w:val="24"/>
        </w:rPr>
        <w:t xml:space="preserve">was provided.  The need to stick to the planned content and ensure all implementation </w:t>
      </w:r>
      <w:r w:rsidR="00AE5DE6">
        <w:rPr>
          <w:rFonts w:ascii="Times New Roman" w:hAnsi="Times New Roman"/>
          <w:sz w:val="24"/>
        </w:rPr>
        <w:t xml:space="preserve">intention </w:t>
      </w:r>
      <w:r w:rsidR="00A8706F">
        <w:rPr>
          <w:rFonts w:ascii="Times New Roman" w:hAnsi="Times New Roman"/>
          <w:sz w:val="24"/>
        </w:rPr>
        <w:t xml:space="preserve">sheets were </w:t>
      </w:r>
      <w:r w:rsidR="00DD7283">
        <w:rPr>
          <w:rFonts w:ascii="Times New Roman" w:hAnsi="Times New Roman"/>
          <w:sz w:val="24"/>
        </w:rPr>
        <w:t xml:space="preserve">fully </w:t>
      </w:r>
      <w:r w:rsidR="00A8706F">
        <w:rPr>
          <w:rFonts w:ascii="Times New Roman" w:hAnsi="Times New Roman"/>
          <w:sz w:val="24"/>
        </w:rPr>
        <w:t xml:space="preserve">completed was emphasized.  A </w:t>
      </w:r>
      <w:r w:rsidR="00304828">
        <w:rPr>
          <w:rFonts w:ascii="Times New Roman" w:hAnsi="Times New Roman"/>
          <w:sz w:val="24"/>
        </w:rPr>
        <w:t xml:space="preserve">teacher </w:t>
      </w:r>
      <w:r w:rsidR="00A8706F">
        <w:rPr>
          <w:rFonts w:ascii="Times New Roman" w:hAnsi="Times New Roman"/>
          <w:sz w:val="24"/>
        </w:rPr>
        <w:t xml:space="preserve">in each school </w:t>
      </w:r>
      <w:r w:rsidR="00304828">
        <w:rPr>
          <w:rFonts w:ascii="Times New Roman" w:hAnsi="Times New Roman"/>
          <w:sz w:val="24"/>
        </w:rPr>
        <w:t xml:space="preserve">acted as a coordinator and </w:t>
      </w:r>
      <w:r w:rsidR="00A8706F">
        <w:rPr>
          <w:rFonts w:ascii="Times New Roman" w:hAnsi="Times New Roman"/>
          <w:sz w:val="24"/>
        </w:rPr>
        <w:t>monitored the delivery of all sessions and was available to answer teacher</w:t>
      </w:r>
      <w:r w:rsidR="00AE5DE6">
        <w:rPr>
          <w:rFonts w:ascii="Times New Roman" w:hAnsi="Times New Roman"/>
          <w:sz w:val="24"/>
        </w:rPr>
        <w:t>s’</w:t>
      </w:r>
      <w:r w:rsidR="00A8706F">
        <w:rPr>
          <w:rFonts w:ascii="Times New Roman" w:hAnsi="Times New Roman"/>
          <w:sz w:val="24"/>
        </w:rPr>
        <w:t xml:space="preserve"> questions.</w:t>
      </w:r>
    </w:p>
    <w:p w:rsidR="002F025F" w:rsidRPr="00C177BF" w:rsidRDefault="00057F7A">
      <w:pPr>
        <w:widowControl w:val="0"/>
        <w:spacing w:after="0" w:line="480" w:lineRule="auto"/>
        <w:rPr>
          <w:rFonts w:ascii="Times New Roman" w:hAnsi="Times New Roman"/>
          <w:i/>
          <w:sz w:val="24"/>
        </w:rPr>
      </w:pPr>
      <w:r w:rsidRPr="00C177BF">
        <w:rPr>
          <w:rFonts w:ascii="Times New Roman" w:hAnsi="Times New Roman"/>
          <w:i/>
          <w:sz w:val="24"/>
        </w:rPr>
        <w:t>Outcome</w:t>
      </w:r>
      <w:r w:rsidR="00C177BF">
        <w:rPr>
          <w:rFonts w:ascii="Times New Roman" w:hAnsi="Times New Roman"/>
          <w:i/>
          <w:sz w:val="24"/>
        </w:rPr>
        <w:t xml:space="preserve"> </w:t>
      </w:r>
      <w:r w:rsidR="00B34988">
        <w:rPr>
          <w:rFonts w:ascii="Times New Roman" w:hAnsi="Times New Roman"/>
          <w:i/>
          <w:sz w:val="24"/>
        </w:rPr>
        <w:t>m</w:t>
      </w:r>
      <w:r w:rsidR="00C177BF">
        <w:rPr>
          <w:rFonts w:ascii="Times New Roman" w:hAnsi="Times New Roman"/>
          <w:i/>
          <w:sz w:val="24"/>
        </w:rPr>
        <w:t>easure</w:t>
      </w:r>
      <w:r w:rsidRPr="00C177BF">
        <w:rPr>
          <w:rFonts w:ascii="Times New Roman" w:hAnsi="Times New Roman"/>
          <w:i/>
          <w:sz w:val="24"/>
        </w:rPr>
        <w:t>s</w:t>
      </w:r>
    </w:p>
    <w:p w:rsidR="00652F52" w:rsidRDefault="00BE1F9B">
      <w:pPr>
        <w:widowControl w:val="0"/>
        <w:spacing w:after="0" w:line="480" w:lineRule="auto"/>
        <w:ind w:firstLine="720"/>
        <w:rPr>
          <w:rFonts w:ascii="Times New Roman" w:hAnsi="Times New Roman"/>
          <w:sz w:val="24"/>
        </w:rPr>
      </w:pPr>
      <w:r>
        <w:rPr>
          <w:rFonts w:ascii="Times New Roman" w:hAnsi="Times New Roman"/>
          <w:sz w:val="24"/>
        </w:rPr>
        <w:t>Four measures of smoking were used as outcomes</w:t>
      </w:r>
      <w:r w:rsidR="00CD35ED">
        <w:rPr>
          <w:rFonts w:ascii="Times New Roman" w:hAnsi="Times New Roman"/>
          <w:sz w:val="24"/>
        </w:rPr>
        <w:t xml:space="preserve"> </w:t>
      </w:r>
      <w:r w:rsidR="004776A3">
        <w:rPr>
          <w:rFonts w:ascii="Times New Roman" w:hAnsi="Times New Roman"/>
          <w:sz w:val="24"/>
        </w:rPr>
        <w:t xml:space="preserve">at the </w:t>
      </w:r>
      <w:r w:rsidR="00C8701C">
        <w:rPr>
          <w:rFonts w:ascii="Times New Roman" w:hAnsi="Times New Roman"/>
          <w:sz w:val="24"/>
        </w:rPr>
        <w:t>48-</w:t>
      </w:r>
      <w:r w:rsidR="004776A3">
        <w:rPr>
          <w:rFonts w:ascii="Times New Roman" w:hAnsi="Times New Roman"/>
          <w:sz w:val="24"/>
        </w:rPr>
        <w:t>month follow-up</w:t>
      </w:r>
      <w:r w:rsidR="002266AF">
        <w:rPr>
          <w:rFonts w:ascii="Times New Roman" w:hAnsi="Times New Roman"/>
          <w:sz w:val="24"/>
        </w:rPr>
        <w:t xml:space="preserve">.  </w:t>
      </w:r>
      <w:r w:rsidR="00652F52">
        <w:rPr>
          <w:rFonts w:ascii="Times New Roman" w:hAnsi="Times New Roman"/>
          <w:sz w:val="24"/>
        </w:rPr>
        <w:t>Self-reported c</w:t>
      </w:r>
      <w:r w:rsidR="00652F52" w:rsidRPr="009875EE">
        <w:rPr>
          <w:rFonts w:ascii="Times New Roman" w:hAnsi="Times New Roman"/>
          <w:sz w:val="24"/>
        </w:rPr>
        <w:t xml:space="preserve">igarette </w:t>
      </w:r>
      <w:r w:rsidR="00652F52">
        <w:rPr>
          <w:rFonts w:ascii="Times New Roman" w:hAnsi="Times New Roman"/>
          <w:sz w:val="24"/>
        </w:rPr>
        <w:t>use</w:t>
      </w:r>
      <w:r w:rsidR="00652F52" w:rsidRPr="009875EE">
        <w:rPr>
          <w:rFonts w:ascii="Times New Roman" w:hAnsi="Times New Roman"/>
          <w:sz w:val="24"/>
        </w:rPr>
        <w:t xml:space="preserve"> was assessed </w:t>
      </w:r>
      <w:r w:rsidR="00652F52">
        <w:rPr>
          <w:rFonts w:ascii="Times New Roman" w:hAnsi="Times New Roman"/>
          <w:sz w:val="24"/>
        </w:rPr>
        <w:t xml:space="preserve">at each time point using a standardized measure (Office for National Statistics, 1997); adolescents </w:t>
      </w:r>
      <w:r w:rsidR="00652F52" w:rsidRPr="009875EE">
        <w:rPr>
          <w:rFonts w:ascii="Times New Roman" w:hAnsi="Times New Roman"/>
          <w:sz w:val="24"/>
        </w:rPr>
        <w:t>tick</w:t>
      </w:r>
      <w:r w:rsidR="00652F52">
        <w:rPr>
          <w:rFonts w:ascii="Times New Roman" w:hAnsi="Times New Roman"/>
          <w:sz w:val="24"/>
        </w:rPr>
        <w:t>ed one of:</w:t>
      </w:r>
      <w:r w:rsidR="00652F52" w:rsidRPr="009875EE">
        <w:rPr>
          <w:rFonts w:ascii="Times New Roman" w:hAnsi="Times New Roman"/>
          <w:sz w:val="24"/>
        </w:rPr>
        <w:t xml:space="preserve"> </w:t>
      </w:r>
      <w:r w:rsidR="00B34988">
        <w:rPr>
          <w:rFonts w:ascii="Times New Roman" w:hAnsi="Times New Roman"/>
          <w:sz w:val="24"/>
        </w:rPr>
        <w:t xml:space="preserve">(1) </w:t>
      </w:r>
      <w:r w:rsidR="00652F52" w:rsidRPr="009875EE">
        <w:rPr>
          <w:rFonts w:ascii="Times New Roman" w:hAnsi="Times New Roman"/>
          <w:sz w:val="24"/>
        </w:rPr>
        <w:t xml:space="preserve">I have never smoked; </w:t>
      </w:r>
      <w:r w:rsidR="00B34988">
        <w:rPr>
          <w:rFonts w:ascii="Times New Roman" w:hAnsi="Times New Roman"/>
          <w:sz w:val="24"/>
        </w:rPr>
        <w:t xml:space="preserve">(2) </w:t>
      </w:r>
      <w:r w:rsidR="00652F52" w:rsidRPr="009875EE">
        <w:rPr>
          <w:rFonts w:ascii="Times New Roman" w:hAnsi="Times New Roman"/>
          <w:sz w:val="24"/>
        </w:rPr>
        <w:t xml:space="preserve">I have only tried smoking once; </w:t>
      </w:r>
      <w:r w:rsidR="00B34988">
        <w:rPr>
          <w:rFonts w:ascii="Times New Roman" w:hAnsi="Times New Roman"/>
          <w:sz w:val="24"/>
        </w:rPr>
        <w:t xml:space="preserve">(3) </w:t>
      </w:r>
      <w:r w:rsidR="00652F52" w:rsidRPr="009875EE">
        <w:rPr>
          <w:rFonts w:ascii="Times New Roman" w:hAnsi="Times New Roman"/>
          <w:sz w:val="24"/>
        </w:rPr>
        <w:t>I used to smoke sometime</w:t>
      </w:r>
      <w:r w:rsidR="00652F52">
        <w:rPr>
          <w:rFonts w:ascii="Times New Roman" w:hAnsi="Times New Roman"/>
          <w:sz w:val="24"/>
        </w:rPr>
        <w:t>s</w:t>
      </w:r>
      <w:r w:rsidR="00652F52" w:rsidRPr="009875EE">
        <w:rPr>
          <w:rFonts w:ascii="Times New Roman" w:hAnsi="Times New Roman"/>
          <w:sz w:val="24"/>
        </w:rPr>
        <w:t xml:space="preserve">, but I never smoke cigarettes now; </w:t>
      </w:r>
      <w:r w:rsidR="00B34988">
        <w:rPr>
          <w:rFonts w:ascii="Times New Roman" w:hAnsi="Times New Roman"/>
          <w:sz w:val="24"/>
        </w:rPr>
        <w:lastRenderedPageBreak/>
        <w:t xml:space="preserve">(4) </w:t>
      </w:r>
      <w:r w:rsidR="00652F52" w:rsidRPr="009875EE">
        <w:rPr>
          <w:rFonts w:ascii="Times New Roman" w:hAnsi="Times New Roman"/>
          <w:sz w:val="24"/>
        </w:rPr>
        <w:t xml:space="preserve">I sometimes smoke cigarettes now, but I don’t smoke as many as one a week; </w:t>
      </w:r>
      <w:r w:rsidR="00B34988">
        <w:rPr>
          <w:rFonts w:ascii="Times New Roman" w:hAnsi="Times New Roman"/>
          <w:sz w:val="24"/>
        </w:rPr>
        <w:t xml:space="preserve">(5) </w:t>
      </w:r>
      <w:r w:rsidR="00652F52" w:rsidRPr="009875EE">
        <w:rPr>
          <w:rFonts w:ascii="Times New Roman" w:hAnsi="Times New Roman"/>
          <w:sz w:val="24"/>
        </w:rPr>
        <w:t xml:space="preserve">I usually smoke </w:t>
      </w:r>
      <w:r w:rsidR="00652F52" w:rsidRPr="00234806">
        <w:rPr>
          <w:rFonts w:ascii="Times New Roman" w:hAnsi="Times New Roman"/>
          <w:sz w:val="24"/>
        </w:rPr>
        <w:t xml:space="preserve">between one and six cigarettes a week; </w:t>
      </w:r>
      <w:r w:rsidR="00B34988">
        <w:rPr>
          <w:rFonts w:ascii="Times New Roman" w:hAnsi="Times New Roman"/>
          <w:sz w:val="24"/>
        </w:rPr>
        <w:t xml:space="preserve">(6) </w:t>
      </w:r>
      <w:r w:rsidR="00652F52" w:rsidRPr="00234806">
        <w:rPr>
          <w:rFonts w:ascii="Times New Roman" w:hAnsi="Times New Roman"/>
          <w:sz w:val="24"/>
        </w:rPr>
        <w:t>I usually smoke more than six cigarettes a week.</w:t>
      </w:r>
      <w:r w:rsidR="00652F52">
        <w:rPr>
          <w:rFonts w:ascii="Times New Roman" w:hAnsi="Times New Roman"/>
          <w:sz w:val="24"/>
        </w:rPr>
        <w:t xml:space="preserve">  This was used to create </w:t>
      </w:r>
      <w:r w:rsidR="0049442E">
        <w:rPr>
          <w:rFonts w:ascii="Times New Roman" w:hAnsi="Times New Roman"/>
          <w:sz w:val="24"/>
        </w:rPr>
        <w:t xml:space="preserve">our first two </w:t>
      </w:r>
      <w:r w:rsidR="00652F52">
        <w:rPr>
          <w:rFonts w:ascii="Times New Roman" w:hAnsi="Times New Roman"/>
          <w:sz w:val="24"/>
        </w:rPr>
        <w:t xml:space="preserve">measures of smoking: </w:t>
      </w:r>
      <w:r w:rsidR="00652F52" w:rsidRPr="00185B33">
        <w:rPr>
          <w:rFonts w:ascii="Times New Roman" w:hAnsi="Times New Roman"/>
          <w:i/>
          <w:sz w:val="24"/>
        </w:rPr>
        <w:t>ever smoking</w:t>
      </w:r>
      <w:r w:rsidR="00652F52">
        <w:rPr>
          <w:rFonts w:ascii="Times New Roman" w:hAnsi="Times New Roman"/>
          <w:sz w:val="24"/>
        </w:rPr>
        <w:t xml:space="preserve"> (</w:t>
      </w:r>
      <w:r w:rsidR="009C126B">
        <w:rPr>
          <w:rFonts w:ascii="Times New Roman" w:hAnsi="Times New Roman"/>
          <w:sz w:val="24"/>
        </w:rPr>
        <w:t xml:space="preserve">ticking </w:t>
      </w:r>
      <w:r w:rsidR="009D5754">
        <w:rPr>
          <w:rFonts w:ascii="Times New Roman" w:hAnsi="Times New Roman"/>
          <w:sz w:val="24"/>
        </w:rPr>
        <w:t xml:space="preserve">response </w:t>
      </w:r>
      <w:r w:rsidR="00B34988">
        <w:rPr>
          <w:rFonts w:ascii="Times New Roman" w:hAnsi="Times New Roman"/>
          <w:sz w:val="24"/>
        </w:rPr>
        <w:t>1</w:t>
      </w:r>
      <w:r w:rsidR="009C126B">
        <w:rPr>
          <w:rFonts w:ascii="Times New Roman" w:hAnsi="Times New Roman"/>
          <w:sz w:val="24"/>
        </w:rPr>
        <w:t xml:space="preserve"> coded 0; ticking response</w:t>
      </w:r>
      <w:r w:rsidR="009D5754">
        <w:rPr>
          <w:rFonts w:ascii="Times New Roman" w:hAnsi="Times New Roman"/>
          <w:sz w:val="24"/>
        </w:rPr>
        <w:t>s 2-6</w:t>
      </w:r>
      <w:r w:rsidR="009C126B">
        <w:rPr>
          <w:rFonts w:ascii="Times New Roman" w:hAnsi="Times New Roman"/>
          <w:sz w:val="24"/>
        </w:rPr>
        <w:t xml:space="preserve"> coded 1</w:t>
      </w:r>
      <w:r w:rsidR="00652F52">
        <w:rPr>
          <w:rFonts w:ascii="Times New Roman" w:hAnsi="Times New Roman"/>
          <w:sz w:val="24"/>
        </w:rPr>
        <w:t xml:space="preserve">); </w:t>
      </w:r>
      <w:r w:rsidR="00652F52" w:rsidRPr="00185B33">
        <w:rPr>
          <w:rFonts w:ascii="Times New Roman" w:hAnsi="Times New Roman"/>
          <w:i/>
          <w:sz w:val="24"/>
        </w:rPr>
        <w:t>regular smoking</w:t>
      </w:r>
      <w:r w:rsidR="00652F52">
        <w:rPr>
          <w:rFonts w:ascii="Times New Roman" w:hAnsi="Times New Roman"/>
          <w:sz w:val="24"/>
        </w:rPr>
        <w:t xml:space="preserve"> (</w:t>
      </w:r>
      <w:r w:rsidR="009C126B">
        <w:rPr>
          <w:rFonts w:ascii="Times New Roman" w:hAnsi="Times New Roman"/>
          <w:sz w:val="24"/>
        </w:rPr>
        <w:t>ticking response</w:t>
      </w:r>
      <w:r w:rsidR="009D5754">
        <w:rPr>
          <w:rFonts w:ascii="Times New Roman" w:hAnsi="Times New Roman"/>
          <w:sz w:val="24"/>
        </w:rPr>
        <w:t>s 1-4</w:t>
      </w:r>
      <w:r w:rsidR="009C126B">
        <w:rPr>
          <w:rFonts w:ascii="Times New Roman" w:hAnsi="Times New Roman"/>
          <w:sz w:val="24"/>
        </w:rPr>
        <w:t xml:space="preserve"> coded 0; ticking </w:t>
      </w:r>
      <w:r w:rsidR="009D5754">
        <w:rPr>
          <w:rFonts w:ascii="Times New Roman" w:hAnsi="Times New Roman"/>
          <w:sz w:val="24"/>
        </w:rPr>
        <w:t>responses 5-6</w:t>
      </w:r>
      <w:r w:rsidR="009C126B">
        <w:rPr>
          <w:rFonts w:ascii="Times New Roman" w:hAnsi="Times New Roman"/>
          <w:sz w:val="24"/>
        </w:rPr>
        <w:t xml:space="preserve"> coded 1</w:t>
      </w:r>
      <w:r w:rsidR="00652F52">
        <w:rPr>
          <w:rFonts w:ascii="Times New Roman" w:hAnsi="Times New Roman"/>
          <w:sz w:val="24"/>
        </w:rPr>
        <w:t xml:space="preserve">).  </w:t>
      </w:r>
    </w:p>
    <w:p w:rsidR="00652F52" w:rsidRDefault="00744F26">
      <w:pPr>
        <w:widowControl w:val="0"/>
        <w:spacing w:after="0" w:line="480" w:lineRule="auto"/>
        <w:ind w:firstLine="720"/>
        <w:rPr>
          <w:rFonts w:ascii="Times New Roman" w:hAnsi="Times New Roman"/>
          <w:sz w:val="24"/>
        </w:rPr>
      </w:pPr>
      <w:r>
        <w:rPr>
          <w:rFonts w:ascii="Times New Roman" w:hAnsi="Times New Roman"/>
          <w:sz w:val="24"/>
        </w:rPr>
        <w:t>A</w:t>
      </w:r>
      <w:r w:rsidR="00652F52" w:rsidRPr="001A4933">
        <w:rPr>
          <w:rFonts w:ascii="Times New Roman" w:hAnsi="Times New Roman"/>
          <w:sz w:val="24"/>
        </w:rPr>
        <w:t xml:space="preserve">ny smoking </w:t>
      </w:r>
      <w:r>
        <w:rPr>
          <w:rFonts w:ascii="Times New Roman" w:hAnsi="Times New Roman"/>
          <w:sz w:val="24"/>
        </w:rPr>
        <w:t>(</w:t>
      </w:r>
      <w:r w:rsidR="00652F52" w:rsidRPr="001A4933">
        <w:rPr>
          <w:rFonts w:ascii="Times New Roman" w:hAnsi="Times New Roman"/>
          <w:sz w:val="24"/>
        </w:rPr>
        <w:t>last 30 days</w:t>
      </w:r>
      <w:r>
        <w:rPr>
          <w:rFonts w:ascii="Times New Roman" w:hAnsi="Times New Roman"/>
          <w:sz w:val="24"/>
        </w:rPr>
        <w:t>)</w:t>
      </w:r>
      <w:r w:rsidR="00652F52" w:rsidRPr="001A4933">
        <w:rPr>
          <w:rFonts w:ascii="Times New Roman" w:hAnsi="Times New Roman"/>
          <w:sz w:val="24"/>
        </w:rPr>
        <w:t xml:space="preserve"> </w:t>
      </w:r>
      <w:r w:rsidR="00652F52">
        <w:rPr>
          <w:rFonts w:ascii="Times New Roman" w:hAnsi="Times New Roman"/>
          <w:sz w:val="24"/>
        </w:rPr>
        <w:t xml:space="preserve">was assessed </w:t>
      </w:r>
      <w:r w:rsidR="00ED4AA3">
        <w:rPr>
          <w:rFonts w:ascii="Times New Roman" w:hAnsi="Times New Roman"/>
          <w:sz w:val="24"/>
        </w:rPr>
        <w:t xml:space="preserve">at 48-month post-baseline only </w:t>
      </w:r>
      <w:r w:rsidR="00652F52">
        <w:rPr>
          <w:rFonts w:ascii="Times New Roman" w:hAnsi="Times New Roman"/>
          <w:sz w:val="24"/>
        </w:rPr>
        <w:t>(</w:t>
      </w:r>
      <w:r>
        <w:rPr>
          <w:rFonts w:ascii="Times New Roman" w:hAnsi="Times New Roman"/>
          <w:sz w:val="24"/>
        </w:rPr>
        <w:t xml:space="preserve">self-reported </w:t>
      </w:r>
      <w:r w:rsidR="00652F52">
        <w:rPr>
          <w:rFonts w:ascii="Times New Roman" w:hAnsi="Times New Roman"/>
          <w:sz w:val="24"/>
        </w:rPr>
        <w:t xml:space="preserve">number of days in last 30 days using each of cigarettes, cigars, pipes or sheesha/hookah was recorded and summed).  </w:t>
      </w:r>
      <w:r w:rsidR="00EB00DC">
        <w:rPr>
          <w:rFonts w:ascii="Times New Roman" w:hAnsi="Times New Roman"/>
          <w:i/>
          <w:sz w:val="24"/>
        </w:rPr>
        <w:t>Any</w:t>
      </w:r>
      <w:r w:rsidR="00652F52" w:rsidRPr="00185B33">
        <w:rPr>
          <w:rFonts w:ascii="Times New Roman" w:hAnsi="Times New Roman"/>
          <w:i/>
          <w:sz w:val="24"/>
        </w:rPr>
        <w:t xml:space="preserve"> smoking </w:t>
      </w:r>
      <w:r w:rsidR="00EB00DC">
        <w:rPr>
          <w:rFonts w:ascii="Times New Roman" w:hAnsi="Times New Roman"/>
          <w:i/>
          <w:sz w:val="24"/>
        </w:rPr>
        <w:t xml:space="preserve">(last </w:t>
      </w:r>
      <w:r w:rsidR="00652F52" w:rsidRPr="00185B33">
        <w:rPr>
          <w:rFonts w:ascii="Times New Roman" w:hAnsi="Times New Roman"/>
          <w:i/>
          <w:sz w:val="24"/>
        </w:rPr>
        <w:t>30 days</w:t>
      </w:r>
      <w:r w:rsidR="00EB00DC">
        <w:rPr>
          <w:rFonts w:ascii="Times New Roman" w:hAnsi="Times New Roman"/>
          <w:i/>
          <w:sz w:val="24"/>
        </w:rPr>
        <w:t>)</w:t>
      </w:r>
      <w:r w:rsidR="00652F52" w:rsidRPr="00185B33">
        <w:rPr>
          <w:rFonts w:ascii="Times New Roman" w:hAnsi="Times New Roman"/>
          <w:i/>
          <w:sz w:val="24"/>
        </w:rPr>
        <w:t xml:space="preserve"> </w:t>
      </w:r>
      <w:r w:rsidR="00652F52">
        <w:rPr>
          <w:rFonts w:ascii="Times New Roman" w:hAnsi="Times New Roman"/>
          <w:sz w:val="24"/>
        </w:rPr>
        <w:t xml:space="preserve">(0 </w:t>
      </w:r>
      <w:r w:rsidR="00652F52" w:rsidRPr="00185B33">
        <w:rPr>
          <w:rFonts w:ascii="Times New Roman" w:hAnsi="Times New Roman"/>
          <w:sz w:val="24"/>
        </w:rPr>
        <w:t xml:space="preserve">days </w:t>
      </w:r>
      <w:r w:rsidR="009C126B">
        <w:rPr>
          <w:rFonts w:ascii="Times New Roman" w:hAnsi="Times New Roman"/>
          <w:sz w:val="24"/>
        </w:rPr>
        <w:t>coded 0;</w:t>
      </w:r>
      <w:r w:rsidR="0049442E">
        <w:rPr>
          <w:rFonts w:ascii="Times New Roman" w:hAnsi="Times New Roman"/>
          <w:sz w:val="24"/>
        </w:rPr>
        <w:t xml:space="preserve"> </w:t>
      </w:r>
      <w:r w:rsidR="00652F52" w:rsidRPr="005776B8">
        <w:rPr>
          <w:rFonts w:ascii="Times New Roman" w:hAnsi="Times New Roman"/>
          <w:sz w:val="24"/>
          <w:u w:val="single"/>
        </w:rPr>
        <w:t>&gt;</w:t>
      </w:r>
      <w:r w:rsidR="00652F52">
        <w:rPr>
          <w:rFonts w:ascii="Times New Roman" w:hAnsi="Times New Roman"/>
          <w:sz w:val="24"/>
        </w:rPr>
        <w:t xml:space="preserve">1 days </w:t>
      </w:r>
      <w:r w:rsidR="0049442E">
        <w:rPr>
          <w:rFonts w:ascii="Times New Roman" w:hAnsi="Times New Roman"/>
          <w:sz w:val="24"/>
        </w:rPr>
        <w:t>coded 1</w:t>
      </w:r>
      <w:r w:rsidR="00652F52">
        <w:rPr>
          <w:rFonts w:ascii="Times New Roman" w:hAnsi="Times New Roman"/>
          <w:sz w:val="24"/>
        </w:rPr>
        <w:t xml:space="preserve">) was our </w:t>
      </w:r>
      <w:r w:rsidR="00ED4AA3">
        <w:rPr>
          <w:rFonts w:ascii="Times New Roman" w:hAnsi="Times New Roman"/>
          <w:sz w:val="24"/>
        </w:rPr>
        <w:t>third</w:t>
      </w:r>
      <w:r w:rsidR="00652F52">
        <w:rPr>
          <w:rFonts w:ascii="Times New Roman" w:hAnsi="Times New Roman"/>
          <w:sz w:val="24"/>
        </w:rPr>
        <w:t xml:space="preserve"> smoking measure.</w:t>
      </w:r>
    </w:p>
    <w:p w:rsidR="00ED4AA3" w:rsidRDefault="0039593B">
      <w:pPr>
        <w:widowControl w:val="0"/>
        <w:spacing w:after="0" w:line="480" w:lineRule="auto"/>
        <w:ind w:firstLine="720"/>
        <w:rPr>
          <w:rFonts w:ascii="Times New Roman" w:hAnsi="Times New Roman"/>
          <w:sz w:val="24"/>
        </w:rPr>
      </w:pPr>
      <w:r>
        <w:rPr>
          <w:rFonts w:ascii="Times New Roman" w:hAnsi="Times New Roman"/>
          <w:sz w:val="24"/>
        </w:rPr>
        <w:t>B</w:t>
      </w:r>
      <w:r w:rsidR="009D5347" w:rsidRPr="00234806">
        <w:rPr>
          <w:rFonts w:ascii="Times New Roman" w:hAnsi="Times New Roman"/>
          <w:sz w:val="24"/>
        </w:rPr>
        <w:t>reath carbon monoxide</w:t>
      </w:r>
      <w:r w:rsidR="009D5347">
        <w:rPr>
          <w:rFonts w:ascii="Times New Roman" w:hAnsi="Times New Roman"/>
          <w:sz w:val="24"/>
        </w:rPr>
        <w:t xml:space="preserve"> </w:t>
      </w:r>
      <w:r w:rsidR="00BE1F9B">
        <w:rPr>
          <w:rFonts w:ascii="Times New Roman" w:hAnsi="Times New Roman"/>
          <w:sz w:val="24"/>
        </w:rPr>
        <w:t xml:space="preserve">(CO) </w:t>
      </w:r>
      <w:r w:rsidR="009D5347" w:rsidRPr="00234806">
        <w:rPr>
          <w:rFonts w:ascii="Times New Roman" w:hAnsi="Times New Roman"/>
          <w:sz w:val="24"/>
        </w:rPr>
        <w:t xml:space="preserve">levels </w:t>
      </w:r>
      <w:r w:rsidR="00BE1F9B">
        <w:rPr>
          <w:rFonts w:ascii="Times New Roman" w:hAnsi="Times New Roman"/>
          <w:sz w:val="24"/>
        </w:rPr>
        <w:t xml:space="preserve">(in parts per million; </w:t>
      </w:r>
      <w:r w:rsidR="000E6318">
        <w:rPr>
          <w:rFonts w:ascii="Times New Roman" w:hAnsi="Times New Roman"/>
          <w:sz w:val="24"/>
        </w:rPr>
        <w:t>CO</w:t>
      </w:r>
      <w:r w:rsidR="00BE1F9B">
        <w:rPr>
          <w:rFonts w:ascii="Times New Roman" w:hAnsi="Times New Roman"/>
          <w:sz w:val="24"/>
        </w:rPr>
        <w:t xml:space="preserve">ppm) </w:t>
      </w:r>
      <w:r>
        <w:rPr>
          <w:rFonts w:ascii="Times New Roman" w:hAnsi="Times New Roman"/>
          <w:sz w:val="24"/>
        </w:rPr>
        <w:t xml:space="preserve">were assessed </w:t>
      </w:r>
      <w:r w:rsidR="009D5347">
        <w:rPr>
          <w:rFonts w:ascii="Times New Roman" w:hAnsi="Times New Roman"/>
          <w:sz w:val="24"/>
        </w:rPr>
        <w:t xml:space="preserve">using </w:t>
      </w:r>
      <w:r w:rsidR="002266AF">
        <w:rPr>
          <w:rFonts w:ascii="Times New Roman" w:hAnsi="Times New Roman"/>
          <w:sz w:val="24"/>
        </w:rPr>
        <w:t xml:space="preserve">the </w:t>
      </w:r>
      <w:r w:rsidR="009D5347" w:rsidRPr="00234806">
        <w:rPr>
          <w:rFonts w:ascii="Times New Roman" w:hAnsi="Times New Roman"/>
          <w:sz w:val="24"/>
        </w:rPr>
        <w:t>Micro+ Smokerlyzer® CO Monitor</w:t>
      </w:r>
      <w:r w:rsidR="002266AF">
        <w:rPr>
          <w:rFonts w:ascii="Times New Roman" w:hAnsi="Times New Roman"/>
          <w:sz w:val="24"/>
        </w:rPr>
        <w:t xml:space="preserve"> (</w:t>
      </w:r>
      <w:r w:rsidR="009D5347" w:rsidRPr="00234806">
        <w:rPr>
          <w:rFonts w:ascii="Times New Roman" w:hAnsi="Times New Roman"/>
          <w:sz w:val="24"/>
        </w:rPr>
        <w:t>Bedfont Scientific Limited, Kent, England)</w:t>
      </w:r>
      <w:r w:rsidR="0054271C">
        <w:rPr>
          <w:rFonts w:ascii="Times New Roman" w:hAnsi="Times New Roman"/>
          <w:sz w:val="24"/>
        </w:rPr>
        <w:t xml:space="preserve"> a</w:t>
      </w:r>
      <w:r w:rsidR="00ED4AA3">
        <w:rPr>
          <w:rFonts w:ascii="Times New Roman" w:hAnsi="Times New Roman"/>
          <w:sz w:val="24"/>
        </w:rPr>
        <w:t>t each time point</w:t>
      </w:r>
      <w:r w:rsidR="009D5347" w:rsidRPr="00234806">
        <w:rPr>
          <w:rFonts w:ascii="Times New Roman" w:hAnsi="Times New Roman"/>
          <w:sz w:val="24"/>
        </w:rPr>
        <w:t xml:space="preserve">. </w:t>
      </w:r>
      <w:r w:rsidR="00C8701C">
        <w:rPr>
          <w:rFonts w:ascii="Times New Roman" w:hAnsi="Times New Roman"/>
          <w:sz w:val="24"/>
        </w:rPr>
        <w:t xml:space="preserve">However, the </w:t>
      </w:r>
      <w:r w:rsidR="00C8701C" w:rsidRPr="00234806">
        <w:rPr>
          <w:rFonts w:ascii="Times New Roman" w:hAnsi="Times New Roman"/>
          <w:sz w:val="24"/>
        </w:rPr>
        <w:t>short half-life (</w:t>
      </w:r>
      <w:r w:rsidR="00C8701C">
        <w:rPr>
          <w:rFonts w:ascii="Times New Roman" w:hAnsi="Times New Roman"/>
          <w:sz w:val="24"/>
        </w:rPr>
        <w:t>four-six</w:t>
      </w:r>
      <w:r w:rsidR="00C8701C" w:rsidRPr="00234806">
        <w:rPr>
          <w:rFonts w:ascii="Times New Roman" w:hAnsi="Times New Roman"/>
          <w:sz w:val="24"/>
        </w:rPr>
        <w:t xml:space="preserve"> hours) of breath </w:t>
      </w:r>
      <w:r w:rsidR="00C8701C">
        <w:rPr>
          <w:rFonts w:ascii="Times New Roman" w:hAnsi="Times New Roman"/>
          <w:sz w:val="24"/>
        </w:rPr>
        <w:t xml:space="preserve">CO means that such </w:t>
      </w:r>
      <w:r w:rsidR="009D5347">
        <w:rPr>
          <w:rFonts w:ascii="Times New Roman" w:hAnsi="Times New Roman"/>
          <w:sz w:val="24"/>
        </w:rPr>
        <w:t xml:space="preserve">measures are </w:t>
      </w:r>
      <w:r w:rsidR="000E6318">
        <w:rPr>
          <w:rFonts w:ascii="Times New Roman" w:hAnsi="Times New Roman"/>
          <w:sz w:val="24"/>
        </w:rPr>
        <w:t xml:space="preserve">only </w:t>
      </w:r>
      <w:r w:rsidR="009D5347" w:rsidRPr="00234806">
        <w:rPr>
          <w:rFonts w:ascii="Times New Roman" w:hAnsi="Times New Roman"/>
          <w:sz w:val="24"/>
        </w:rPr>
        <w:t xml:space="preserve">reliable and valid </w:t>
      </w:r>
      <w:r w:rsidR="00C8701C">
        <w:rPr>
          <w:rFonts w:ascii="Times New Roman" w:hAnsi="Times New Roman"/>
          <w:sz w:val="24"/>
        </w:rPr>
        <w:t>for</w:t>
      </w:r>
      <w:r w:rsidR="009D5347">
        <w:rPr>
          <w:rFonts w:ascii="Times New Roman" w:hAnsi="Times New Roman"/>
          <w:sz w:val="24"/>
        </w:rPr>
        <w:t xml:space="preserve"> assessing </w:t>
      </w:r>
      <w:r w:rsidR="009D5347" w:rsidRPr="008E4612">
        <w:rPr>
          <w:rFonts w:ascii="Times New Roman" w:hAnsi="Times New Roman"/>
          <w:sz w:val="24"/>
        </w:rPr>
        <w:t>re</w:t>
      </w:r>
      <w:r w:rsidR="00D126A8" w:rsidRPr="008E4612">
        <w:rPr>
          <w:rFonts w:ascii="Times New Roman" w:hAnsi="Times New Roman"/>
          <w:sz w:val="24"/>
        </w:rPr>
        <w:t>cent</w:t>
      </w:r>
      <w:r w:rsidR="009D5347">
        <w:rPr>
          <w:rFonts w:ascii="Times New Roman" w:hAnsi="Times New Roman"/>
          <w:sz w:val="24"/>
        </w:rPr>
        <w:t xml:space="preserve"> </w:t>
      </w:r>
      <w:r w:rsidR="009D5347" w:rsidRPr="00234806">
        <w:rPr>
          <w:rFonts w:ascii="Times New Roman" w:hAnsi="Times New Roman"/>
          <w:sz w:val="24"/>
        </w:rPr>
        <w:t>cigarette smoking</w:t>
      </w:r>
      <w:r w:rsidR="000704BD">
        <w:rPr>
          <w:rFonts w:ascii="Times New Roman" w:hAnsi="Times New Roman"/>
          <w:sz w:val="24"/>
        </w:rPr>
        <w:t xml:space="preserve"> (Bedfont, 2017; Jarvis et al., 1987; Stookey et al., 1987)</w:t>
      </w:r>
      <w:r w:rsidR="009D5347">
        <w:rPr>
          <w:rFonts w:ascii="Times New Roman" w:hAnsi="Times New Roman"/>
          <w:sz w:val="24"/>
        </w:rPr>
        <w:t>.</w:t>
      </w:r>
      <w:r w:rsidR="00506EC7">
        <w:rPr>
          <w:rFonts w:ascii="Times New Roman" w:hAnsi="Times New Roman"/>
          <w:sz w:val="24"/>
        </w:rPr>
        <w:t xml:space="preserve">  </w:t>
      </w:r>
      <w:r w:rsidR="00EB00DC">
        <w:rPr>
          <w:rFonts w:ascii="Times New Roman" w:hAnsi="Times New Roman"/>
          <w:sz w:val="24"/>
        </w:rPr>
        <w:t xml:space="preserve">A variety of cut-offs have been used in the literature to indicate smoking in adults.  We used the cut-off recommended by the device manufacturer as </w:t>
      </w:r>
      <w:r w:rsidR="001D104C">
        <w:rPr>
          <w:rFonts w:ascii="Times New Roman" w:hAnsi="Times New Roman"/>
          <w:sz w:val="24"/>
        </w:rPr>
        <w:t xml:space="preserve">a </w:t>
      </w:r>
      <w:r w:rsidR="00EB00DC">
        <w:rPr>
          <w:rFonts w:ascii="Times New Roman" w:hAnsi="Times New Roman"/>
          <w:sz w:val="24"/>
        </w:rPr>
        <w:t xml:space="preserve">clear indication of </w:t>
      </w:r>
      <w:r w:rsidR="002B0E1A">
        <w:rPr>
          <w:rFonts w:ascii="Times New Roman" w:hAnsi="Times New Roman"/>
          <w:sz w:val="24"/>
        </w:rPr>
        <w:t xml:space="preserve">recent </w:t>
      </w:r>
      <w:r w:rsidR="00EB00DC">
        <w:rPr>
          <w:rFonts w:ascii="Times New Roman" w:hAnsi="Times New Roman"/>
          <w:sz w:val="24"/>
        </w:rPr>
        <w:t>smoking in adolescents (</w:t>
      </w:r>
      <w:r w:rsidR="00EB00DC" w:rsidRPr="008E4612">
        <w:rPr>
          <w:rFonts w:ascii="Times New Roman" w:hAnsi="Times New Roman"/>
          <w:sz w:val="24"/>
          <w:u w:val="single"/>
        </w:rPr>
        <w:t>&lt;</w:t>
      </w:r>
      <w:r w:rsidR="00EB00DC">
        <w:rPr>
          <w:rFonts w:ascii="Times New Roman" w:hAnsi="Times New Roman"/>
          <w:sz w:val="24"/>
        </w:rPr>
        <w:t xml:space="preserve">6ppm CO coded as </w:t>
      </w:r>
      <w:r w:rsidR="000E6FA1">
        <w:rPr>
          <w:rFonts w:ascii="Times New Roman" w:hAnsi="Times New Roman"/>
          <w:sz w:val="24"/>
        </w:rPr>
        <w:t>0</w:t>
      </w:r>
      <w:r w:rsidR="00EB00DC">
        <w:rPr>
          <w:rFonts w:ascii="Times New Roman" w:hAnsi="Times New Roman"/>
          <w:sz w:val="24"/>
        </w:rPr>
        <w:t xml:space="preserve">; &gt;6ppm CO coded as </w:t>
      </w:r>
      <w:r w:rsidR="000E6FA1">
        <w:rPr>
          <w:rFonts w:ascii="Times New Roman" w:hAnsi="Times New Roman"/>
          <w:sz w:val="24"/>
        </w:rPr>
        <w:t>1</w:t>
      </w:r>
      <w:r w:rsidR="00EB00DC">
        <w:rPr>
          <w:rFonts w:ascii="Times New Roman" w:hAnsi="Times New Roman"/>
          <w:sz w:val="24"/>
        </w:rPr>
        <w:t>)</w:t>
      </w:r>
      <w:r w:rsidR="00ED4AA3">
        <w:rPr>
          <w:rFonts w:ascii="Times New Roman" w:hAnsi="Times New Roman"/>
          <w:sz w:val="24"/>
        </w:rPr>
        <w:t>.</w:t>
      </w:r>
      <w:r w:rsidR="00EE22AB">
        <w:rPr>
          <w:rFonts w:ascii="Times New Roman" w:hAnsi="Times New Roman"/>
          <w:sz w:val="24"/>
        </w:rPr>
        <w:t xml:space="preserve">  </w:t>
      </w:r>
      <w:r w:rsidR="00EE22AB" w:rsidRPr="008E4612">
        <w:rPr>
          <w:rFonts w:ascii="Times New Roman" w:hAnsi="Times New Roman"/>
          <w:i/>
          <w:sz w:val="24"/>
        </w:rPr>
        <w:t>Breath CO &gt; 6ppm</w:t>
      </w:r>
      <w:r w:rsidR="00EE22AB">
        <w:rPr>
          <w:rFonts w:ascii="Times New Roman" w:hAnsi="Times New Roman"/>
          <w:sz w:val="24"/>
        </w:rPr>
        <w:t xml:space="preserve"> was our fourth smoking outcome measure.</w:t>
      </w:r>
    </w:p>
    <w:p w:rsidR="00BE1F9B" w:rsidRDefault="00EB00DC">
      <w:pPr>
        <w:widowControl w:val="0"/>
        <w:spacing w:after="0" w:line="480" w:lineRule="auto"/>
        <w:ind w:firstLine="720"/>
        <w:rPr>
          <w:rFonts w:ascii="Times New Roman" w:hAnsi="Times New Roman"/>
          <w:sz w:val="24"/>
        </w:rPr>
      </w:pPr>
      <w:r>
        <w:rPr>
          <w:rFonts w:ascii="Times New Roman" w:hAnsi="Times New Roman"/>
          <w:sz w:val="24"/>
        </w:rPr>
        <w:t xml:space="preserve">For the </w:t>
      </w:r>
      <w:r w:rsidR="000B658E">
        <w:rPr>
          <w:rFonts w:ascii="Times New Roman" w:hAnsi="Times New Roman"/>
          <w:sz w:val="24"/>
        </w:rPr>
        <w:t xml:space="preserve">three </w:t>
      </w:r>
      <w:r>
        <w:rPr>
          <w:rFonts w:ascii="Times New Roman" w:hAnsi="Times New Roman"/>
          <w:sz w:val="24"/>
        </w:rPr>
        <w:t>smoking measures taken at each time point (ever smoking, regular smoking, breath CO</w:t>
      </w:r>
      <w:r w:rsidR="00EE22AB">
        <w:rPr>
          <w:rFonts w:ascii="Times New Roman" w:hAnsi="Times New Roman"/>
          <w:sz w:val="24"/>
        </w:rPr>
        <w:t xml:space="preserve"> &gt; 6ppm</w:t>
      </w:r>
      <w:r>
        <w:rPr>
          <w:rFonts w:ascii="Times New Roman" w:hAnsi="Times New Roman"/>
          <w:sz w:val="24"/>
        </w:rPr>
        <w:t>)</w:t>
      </w:r>
      <w:r w:rsidR="000B658E">
        <w:rPr>
          <w:rFonts w:ascii="Times New Roman" w:hAnsi="Times New Roman"/>
          <w:sz w:val="24"/>
        </w:rPr>
        <w:t xml:space="preserve"> we also created measures of smoking </w:t>
      </w:r>
      <w:r w:rsidR="00797AC5">
        <w:rPr>
          <w:rFonts w:ascii="Times New Roman" w:hAnsi="Times New Roman"/>
          <w:sz w:val="24"/>
        </w:rPr>
        <w:t xml:space="preserve">across </w:t>
      </w:r>
      <w:r w:rsidR="000B658E">
        <w:rPr>
          <w:rFonts w:ascii="Times New Roman" w:hAnsi="Times New Roman"/>
          <w:sz w:val="24"/>
        </w:rPr>
        <w:t xml:space="preserve">time points 2 to 5 (based on being categorized as smoking on a measure </w:t>
      </w:r>
      <w:r w:rsidR="000E6FA1">
        <w:rPr>
          <w:rFonts w:ascii="Times New Roman" w:hAnsi="Times New Roman"/>
          <w:sz w:val="24"/>
        </w:rPr>
        <w:t xml:space="preserve">on at least </w:t>
      </w:r>
      <w:r w:rsidR="000B658E">
        <w:rPr>
          <w:rFonts w:ascii="Times New Roman" w:hAnsi="Times New Roman"/>
          <w:sz w:val="24"/>
        </w:rPr>
        <w:t>one of the time points).</w:t>
      </w:r>
    </w:p>
    <w:p w:rsidR="000F5551" w:rsidRPr="00C177BF" w:rsidRDefault="0039593B">
      <w:pPr>
        <w:widowControl w:val="0"/>
        <w:spacing w:after="0" w:line="480" w:lineRule="auto"/>
        <w:rPr>
          <w:rFonts w:ascii="Times New Roman" w:hAnsi="Times New Roman"/>
          <w:i/>
          <w:sz w:val="24"/>
        </w:rPr>
      </w:pPr>
      <w:r w:rsidRPr="00C177BF">
        <w:rPr>
          <w:rFonts w:ascii="Times New Roman" w:hAnsi="Times New Roman"/>
          <w:i/>
          <w:sz w:val="24"/>
        </w:rPr>
        <w:t xml:space="preserve">Other </w:t>
      </w:r>
      <w:r w:rsidR="009D5754">
        <w:rPr>
          <w:rFonts w:ascii="Times New Roman" w:hAnsi="Times New Roman"/>
          <w:i/>
          <w:sz w:val="24"/>
        </w:rPr>
        <w:t>m</w:t>
      </w:r>
      <w:r w:rsidRPr="00C177BF">
        <w:rPr>
          <w:rFonts w:ascii="Times New Roman" w:hAnsi="Times New Roman"/>
          <w:i/>
          <w:sz w:val="24"/>
        </w:rPr>
        <w:t>easures</w:t>
      </w:r>
    </w:p>
    <w:p w:rsidR="00456CBB" w:rsidRDefault="003D1102" w:rsidP="00EC2C51">
      <w:pPr>
        <w:widowControl w:val="0"/>
        <w:spacing w:after="0" w:line="480" w:lineRule="auto"/>
        <w:ind w:firstLine="720"/>
        <w:rPr>
          <w:rFonts w:ascii="Times New Roman" w:hAnsi="Times New Roman"/>
          <w:sz w:val="24"/>
        </w:rPr>
      </w:pPr>
      <w:r>
        <w:rPr>
          <w:rFonts w:ascii="Times New Roman" w:hAnsi="Times New Roman"/>
          <w:sz w:val="24"/>
        </w:rPr>
        <w:t>O</w:t>
      </w:r>
      <w:r w:rsidR="00581134" w:rsidRPr="009875EE">
        <w:rPr>
          <w:rFonts w:ascii="Times New Roman" w:hAnsi="Times New Roman"/>
          <w:sz w:val="24"/>
        </w:rPr>
        <w:t xml:space="preserve">ther measures </w:t>
      </w:r>
      <w:r w:rsidR="004D5DCD" w:rsidRPr="009875EE">
        <w:rPr>
          <w:rFonts w:ascii="Times New Roman" w:hAnsi="Times New Roman"/>
          <w:sz w:val="24"/>
        </w:rPr>
        <w:t>were assessed as covariates</w:t>
      </w:r>
      <w:r w:rsidR="00AE064C">
        <w:rPr>
          <w:rFonts w:ascii="Times New Roman" w:hAnsi="Times New Roman"/>
          <w:sz w:val="24"/>
        </w:rPr>
        <w:t xml:space="preserve"> and/or </w:t>
      </w:r>
      <w:r w:rsidR="0012375F">
        <w:rPr>
          <w:rFonts w:ascii="Times New Roman" w:hAnsi="Times New Roman"/>
          <w:sz w:val="24"/>
        </w:rPr>
        <w:t>moderators</w:t>
      </w:r>
      <w:r w:rsidR="0081798C">
        <w:rPr>
          <w:rFonts w:ascii="Times New Roman" w:hAnsi="Times New Roman"/>
          <w:sz w:val="24"/>
        </w:rPr>
        <w:t xml:space="preserve"> and measured at 48 months follow-up</w:t>
      </w:r>
      <w:r w:rsidR="004D5DCD" w:rsidRPr="009875EE">
        <w:rPr>
          <w:rFonts w:ascii="Times New Roman" w:hAnsi="Times New Roman"/>
          <w:sz w:val="24"/>
        </w:rPr>
        <w:t xml:space="preserve">. </w:t>
      </w:r>
      <w:r w:rsidR="00BB0AE0">
        <w:rPr>
          <w:rFonts w:ascii="Times New Roman" w:hAnsi="Times New Roman"/>
          <w:sz w:val="24"/>
        </w:rPr>
        <w:t xml:space="preserve"> At </w:t>
      </w:r>
      <w:r w:rsidR="002E4C74">
        <w:rPr>
          <w:rFonts w:ascii="Times New Roman" w:hAnsi="Times New Roman"/>
          <w:sz w:val="24"/>
        </w:rPr>
        <w:t xml:space="preserve">the school level we </w:t>
      </w:r>
      <w:r w:rsidR="000B658E">
        <w:rPr>
          <w:rFonts w:ascii="Times New Roman" w:hAnsi="Times New Roman"/>
          <w:sz w:val="24"/>
        </w:rPr>
        <w:t>re</w:t>
      </w:r>
      <w:r w:rsidR="002E4C74">
        <w:rPr>
          <w:rFonts w:ascii="Times New Roman" w:hAnsi="Times New Roman"/>
          <w:sz w:val="24"/>
        </w:rPr>
        <w:t>co</w:t>
      </w:r>
      <w:r w:rsidR="000B658E">
        <w:rPr>
          <w:rFonts w:ascii="Times New Roman" w:hAnsi="Times New Roman"/>
          <w:sz w:val="24"/>
        </w:rPr>
        <w:t>r</w:t>
      </w:r>
      <w:r w:rsidR="002E4C74">
        <w:rPr>
          <w:rFonts w:ascii="Times New Roman" w:hAnsi="Times New Roman"/>
          <w:sz w:val="24"/>
        </w:rPr>
        <w:t xml:space="preserve">ded </w:t>
      </w:r>
      <w:r w:rsidR="00456CBB">
        <w:rPr>
          <w:rFonts w:ascii="Times New Roman" w:hAnsi="Times New Roman"/>
          <w:sz w:val="24"/>
        </w:rPr>
        <w:t xml:space="preserve">geographical area </w:t>
      </w:r>
      <w:r w:rsidR="00EE22AB">
        <w:rPr>
          <w:rFonts w:ascii="Times New Roman" w:hAnsi="Times New Roman"/>
          <w:sz w:val="24"/>
        </w:rPr>
        <w:t xml:space="preserve">(Leeds; Staffordshire) </w:t>
      </w:r>
      <w:r w:rsidR="00456CBB">
        <w:rPr>
          <w:rFonts w:ascii="Times New Roman" w:hAnsi="Times New Roman"/>
          <w:sz w:val="24"/>
        </w:rPr>
        <w:t xml:space="preserve">and </w:t>
      </w:r>
      <w:r w:rsidR="00266D02">
        <w:rPr>
          <w:rFonts w:ascii="Times New Roman" w:hAnsi="Times New Roman"/>
          <w:sz w:val="24"/>
        </w:rPr>
        <w:t>size</w:t>
      </w:r>
      <w:r w:rsidR="00EE22AB">
        <w:rPr>
          <w:rFonts w:ascii="Times New Roman" w:hAnsi="Times New Roman"/>
          <w:sz w:val="24"/>
        </w:rPr>
        <w:t xml:space="preserve"> (number of pupils)</w:t>
      </w:r>
      <w:r w:rsidR="00266D02">
        <w:rPr>
          <w:rFonts w:ascii="Times New Roman" w:hAnsi="Times New Roman"/>
          <w:sz w:val="24"/>
        </w:rPr>
        <w:t xml:space="preserve">, </w:t>
      </w:r>
      <w:r w:rsidR="004D7173">
        <w:rPr>
          <w:rFonts w:ascii="Times New Roman" w:hAnsi="Times New Roman"/>
          <w:sz w:val="24"/>
        </w:rPr>
        <w:t xml:space="preserve">and area level </w:t>
      </w:r>
      <w:r w:rsidR="00266D02">
        <w:rPr>
          <w:rFonts w:ascii="Times New Roman" w:hAnsi="Times New Roman"/>
          <w:sz w:val="24"/>
        </w:rPr>
        <w:t>socioeconomic status (</w:t>
      </w:r>
      <w:r w:rsidR="0054271C">
        <w:rPr>
          <w:rFonts w:ascii="Times New Roman" w:hAnsi="Times New Roman"/>
          <w:sz w:val="24"/>
        </w:rPr>
        <w:t xml:space="preserve">percentage of </w:t>
      </w:r>
      <w:r w:rsidR="00564BE5">
        <w:rPr>
          <w:rFonts w:ascii="Times New Roman" w:hAnsi="Times New Roman"/>
          <w:sz w:val="24"/>
        </w:rPr>
        <w:t xml:space="preserve">pupils </w:t>
      </w:r>
      <w:r w:rsidR="0078041E">
        <w:rPr>
          <w:rFonts w:ascii="Times New Roman" w:hAnsi="Times New Roman"/>
          <w:sz w:val="24"/>
        </w:rPr>
        <w:t xml:space="preserve">in a school </w:t>
      </w:r>
      <w:r w:rsidR="00564BE5">
        <w:rPr>
          <w:rFonts w:ascii="Times New Roman" w:hAnsi="Times New Roman"/>
          <w:sz w:val="24"/>
        </w:rPr>
        <w:t xml:space="preserve">receiving </w:t>
      </w:r>
      <w:r w:rsidR="00266D02">
        <w:rPr>
          <w:rFonts w:ascii="Times New Roman" w:hAnsi="Times New Roman"/>
          <w:sz w:val="24"/>
        </w:rPr>
        <w:t>free school meals</w:t>
      </w:r>
      <w:r w:rsidR="007B06D9">
        <w:rPr>
          <w:rFonts w:ascii="Times New Roman" w:hAnsi="Times New Roman"/>
          <w:sz w:val="24"/>
        </w:rPr>
        <w:t>; Croxford, 2000</w:t>
      </w:r>
      <w:r w:rsidR="00266D02">
        <w:rPr>
          <w:rFonts w:ascii="Times New Roman" w:hAnsi="Times New Roman"/>
          <w:sz w:val="24"/>
        </w:rPr>
        <w:t>)</w:t>
      </w:r>
      <w:r w:rsidR="008A2BC0">
        <w:rPr>
          <w:rFonts w:ascii="Times New Roman" w:hAnsi="Times New Roman"/>
          <w:sz w:val="24"/>
        </w:rPr>
        <w:t>.</w:t>
      </w:r>
      <w:r w:rsidR="002E4C74">
        <w:rPr>
          <w:rFonts w:ascii="Times New Roman" w:hAnsi="Times New Roman"/>
          <w:sz w:val="24"/>
        </w:rPr>
        <w:t xml:space="preserve">  At the individual level we assessed gender, </w:t>
      </w:r>
      <w:r w:rsidR="008A2BC0">
        <w:rPr>
          <w:rFonts w:ascii="Times New Roman" w:hAnsi="Times New Roman"/>
          <w:sz w:val="24"/>
        </w:rPr>
        <w:t>ethnicity (</w:t>
      </w:r>
      <w:r w:rsidR="002F4F3C">
        <w:rPr>
          <w:rFonts w:ascii="Times New Roman" w:hAnsi="Times New Roman"/>
          <w:sz w:val="24"/>
        </w:rPr>
        <w:t xml:space="preserve">self-reported classification </w:t>
      </w:r>
      <w:r w:rsidR="008A2BC0">
        <w:rPr>
          <w:rFonts w:ascii="Times New Roman" w:hAnsi="Times New Roman"/>
          <w:sz w:val="24"/>
        </w:rPr>
        <w:t>dichotomi</w:t>
      </w:r>
      <w:r w:rsidR="00B60C1F">
        <w:rPr>
          <w:rFonts w:ascii="Times New Roman" w:hAnsi="Times New Roman"/>
          <w:sz w:val="24"/>
        </w:rPr>
        <w:t>z</w:t>
      </w:r>
      <w:r w:rsidR="008A2BC0">
        <w:rPr>
          <w:rFonts w:ascii="Times New Roman" w:hAnsi="Times New Roman"/>
          <w:sz w:val="24"/>
        </w:rPr>
        <w:t>ed into non-white v</w:t>
      </w:r>
      <w:r w:rsidR="0059463F">
        <w:rPr>
          <w:rFonts w:ascii="Times New Roman" w:hAnsi="Times New Roman"/>
          <w:sz w:val="24"/>
        </w:rPr>
        <w:t>ersus</w:t>
      </w:r>
      <w:r w:rsidR="008A2BC0">
        <w:rPr>
          <w:rFonts w:ascii="Times New Roman" w:hAnsi="Times New Roman"/>
          <w:sz w:val="24"/>
        </w:rPr>
        <w:t xml:space="preserve"> white) and </w:t>
      </w:r>
      <w:r w:rsidR="008A2BC0">
        <w:rPr>
          <w:rFonts w:ascii="Times New Roman" w:hAnsi="Times New Roman"/>
          <w:sz w:val="24"/>
        </w:rPr>
        <w:lastRenderedPageBreak/>
        <w:t>individual-level socioeconomic status (4-item Family Affluence S</w:t>
      </w:r>
      <w:r w:rsidR="008A2BC0" w:rsidRPr="006013A4">
        <w:rPr>
          <w:rFonts w:ascii="Times New Roman" w:hAnsi="Times New Roman"/>
          <w:sz w:val="24"/>
        </w:rPr>
        <w:t>cale</w:t>
      </w:r>
      <w:r w:rsidR="000B658E">
        <w:rPr>
          <w:rFonts w:ascii="Times New Roman" w:hAnsi="Times New Roman"/>
          <w:sz w:val="24"/>
        </w:rPr>
        <w:t xml:space="preserve"> </w:t>
      </w:r>
      <w:r w:rsidR="009D5754">
        <w:rPr>
          <w:rFonts w:ascii="Times New Roman" w:hAnsi="Times New Roman"/>
          <w:sz w:val="24"/>
        </w:rPr>
        <w:t xml:space="preserve">[FAS] </w:t>
      </w:r>
      <w:r w:rsidR="000B658E">
        <w:rPr>
          <w:rFonts w:ascii="Times New Roman" w:hAnsi="Times New Roman"/>
          <w:sz w:val="24"/>
        </w:rPr>
        <w:t>scored 0-</w:t>
      </w:r>
      <w:r w:rsidR="004C3C5D">
        <w:rPr>
          <w:rFonts w:ascii="Times New Roman" w:hAnsi="Times New Roman"/>
          <w:sz w:val="24"/>
        </w:rPr>
        <w:t>9</w:t>
      </w:r>
      <w:r w:rsidR="000B658E">
        <w:rPr>
          <w:rFonts w:ascii="Times New Roman" w:hAnsi="Times New Roman"/>
          <w:sz w:val="24"/>
        </w:rPr>
        <w:t xml:space="preserve"> with higher scores indicating greater afflu</w:t>
      </w:r>
      <w:r w:rsidR="00EC2C51">
        <w:rPr>
          <w:rFonts w:ascii="Times New Roman" w:hAnsi="Times New Roman"/>
          <w:sz w:val="24"/>
        </w:rPr>
        <w:t>e</w:t>
      </w:r>
      <w:r w:rsidR="000B658E">
        <w:rPr>
          <w:rFonts w:ascii="Times New Roman" w:hAnsi="Times New Roman"/>
          <w:sz w:val="24"/>
        </w:rPr>
        <w:t>nce</w:t>
      </w:r>
      <w:r w:rsidR="000704BD">
        <w:rPr>
          <w:rFonts w:ascii="Times New Roman" w:hAnsi="Times New Roman"/>
          <w:sz w:val="24"/>
        </w:rPr>
        <w:t xml:space="preserve">; </w:t>
      </w:r>
      <w:r w:rsidR="000704BD" w:rsidRPr="005F4745">
        <w:rPr>
          <w:rFonts w:ascii="Times New Roman" w:hAnsi="Times New Roman"/>
          <w:sz w:val="24"/>
        </w:rPr>
        <w:t xml:space="preserve">Boyce, Torsheim, Currie, </w:t>
      </w:r>
      <w:r w:rsidR="000704BD">
        <w:rPr>
          <w:rFonts w:ascii="Times New Roman" w:hAnsi="Times New Roman"/>
          <w:sz w:val="24"/>
        </w:rPr>
        <w:t xml:space="preserve">&amp; </w:t>
      </w:r>
      <w:r w:rsidR="000704BD" w:rsidRPr="005F4745">
        <w:rPr>
          <w:rFonts w:ascii="Times New Roman" w:hAnsi="Times New Roman"/>
          <w:sz w:val="24"/>
        </w:rPr>
        <w:t xml:space="preserve">Zambon, </w:t>
      </w:r>
      <w:r w:rsidR="000704BD">
        <w:rPr>
          <w:rFonts w:ascii="Times New Roman" w:hAnsi="Times New Roman"/>
          <w:sz w:val="24"/>
        </w:rPr>
        <w:t>2006</w:t>
      </w:r>
      <w:r w:rsidR="008A2BC0" w:rsidRPr="006013A4">
        <w:rPr>
          <w:rFonts w:ascii="Times New Roman" w:hAnsi="Times New Roman"/>
          <w:sz w:val="24"/>
        </w:rPr>
        <w:t>)</w:t>
      </w:r>
      <w:r w:rsidR="008A2BC0">
        <w:rPr>
          <w:rFonts w:ascii="Times New Roman" w:hAnsi="Times New Roman"/>
          <w:sz w:val="24"/>
        </w:rPr>
        <w:t xml:space="preserve">.  </w:t>
      </w:r>
    </w:p>
    <w:p w:rsidR="009A12ED" w:rsidRDefault="00717124" w:rsidP="00DF32F0">
      <w:pPr>
        <w:widowControl w:val="0"/>
        <w:spacing w:after="0" w:line="480" w:lineRule="auto"/>
        <w:ind w:firstLine="720"/>
        <w:rPr>
          <w:rFonts w:ascii="Times New Roman" w:hAnsi="Times New Roman"/>
          <w:sz w:val="24"/>
        </w:rPr>
      </w:pPr>
      <w:r>
        <w:rPr>
          <w:rFonts w:ascii="Times New Roman" w:hAnsi="Times New Roman"/>
          <w:sz w:val="24"/>
        </w:rPr>
        <w:t>F</w:t>
      </w:r>
      <w:r w:rsidR="00456CBB" w:rsidRPr="00456CBB">
        <w:rPr>
          <w:rFonts w:ascii="Times New Roman" w:hAnsi="Times New Roman"/>
          <w:sz w:val="24"/>
        </w:rPr>
        <w:t xml:space="preserve">idelity </w:t>
      </w:r>
      <w:r>
        <w:rPr>
          <w:rFonts w:ascii="Times New Roman" w:hAnsi="Times New Roman"/>
          <w:sz w:val="24"/>
        </w:rPr>
        <w:t xml:space="preserve">checks </w:t>
      </w:r>
      <w:r w:rsidR="00456CBB" w:rsidRPr="00456CBB">
        <w:rPr>
          <w:rFonts w:ascii="Times New Roman" w:hAnsi="Times New Roman"/>
          <w:sz w:val="24"/>
        </w:rPr>
        <w:t xml:space="preserve">assessed adherence, quality of delivery and exposure to the intervention.  </w:t>
      </w:r>
      <w:r w:rsidR="00DF32F0">
        <w:rPr>
          <w:rFonts w:ascii="Times New Roman" w:hAnsi="Times New Roman"/>
          <w:sz w:val="24"/>
        </w:rPr>
        <w:t xml:space="preserve">The study </w:t>
      </w:r>
      <w:r w:rsidR="00456CBB">
        <w:rPr>
          <w:rFonts w:ascii="Times New Roman" w:hAnsi="Times New Roman"/>
          <w:sz w:val="24"/>
        </w:rPr>
        <w:t xml:space="preserve">coordinator in each school was requested to monitor adherence and provide feedback on the number of </w:t>
      </w:r>
      <w:r w:rsidR="00EE22AB">
        <w:rPr>
          <w:rFonts w:ascii="Times New Roman" w:hAnsi="Times New Roman"/>
          <w:sz w:val="24"/>
        </w:rPr>
        <w:t xml:space="preserve">intervention </w:t>
      </w:r>
      <w:r w:rsidR="00456CBB">
        <w:rPr>
          <w:rFonts w:ascii="Times New Roman" w:hAnsi="Times New Roman"/>
          <w:sz w:val="24"/>
        </w:rPr>
        <w:t xml:space="preserve">sessions in their school not run as planned.  </w:t>
      </w:r>
      <w:r w:rsidR="00EE22AB">
        <w:rPr>
          <w:rFonts w:ascii="Times New Roman" w:hAnsi="Times New Roman"/>
          <w:sz w:val="24"/>
        </w:rPr>
        <w:t xml:space="preserve">Teachers were requested to return </w:t>
      </w:r>
      <w:r w:rsidR="00394F95">
        <w:rPr>
          <w:rFonts w:ascii="Times New Roman" w:hAnsi="Times New Roman"/>
          <w:sz w:val="24"/>
        </w:rPr>
        <w:t xml:space="preserve">to the study coordinator </w:t>
      </w:r>
      <w:r w:rsidR="00EE22AB">
        <w:rPr>
          <w:rFonts w:ascii="Times New Roman" w:hAnsi="Times New Roman"/>
          <w:sz w:val="24"/>
        </w:rPr>
        <w:t>completed implementation intention sheets after each session.</w:t>
      </w:r>
      <w:r w:rsidR="00394F95">
        <w:rPr>
          <w:rFonts w:ascii="Times New Roman" w:hAnsi="Times New Roman"/>
          <w:sz w:val="24"/>
        </w:rPr>
        <w:t xml:space="preserve">  These were subsequently collected from each school.</w:t>
      </w:r>
      <w:r w:rsidR="00EE22AB">
        <w:rPr>
          <w:rFonts w:ascii="Times New Roman" w:hAnsi="Times New Roman"/>
          <w:sz w:val="24"/>
        </w:rPr>
        <w:t xml:space="preserve"> </w:t>
      </w:r>
      <w:r w:rsidR="009A12ED">
        <w:rPr>
          <w:rFonts w:ascii="Times New Roman" w:hAnsi="Times New Roman"/>
          <w:sz w:val="24"/>
        </w:rPr>
        <w:t xml:space="preserve">For approximately half </w:t>
      </w:r>
      <w:r>
        <w:rPr>
          <w:rFonts w:ascii="Times New Roman" w:hAnsi="Times New Roman"/>
          <w:sz w:val="24"/>
        </w:rPr>
        <w:t xml:space="preserve">of </w:t>
      </w:r>
      <w:r w:rsidR="009A12ED">
        <w:rPr>
          <w:rFonts w:ascii="Times New Roman" w:hAnsi="Times New Roman"/>
          <w:sz w:val="24"/>
        </w:rPr>
        <w:t>the</w:t>
      </w:r>
      <w:r w:rsidR="00EE22AB">
        <w:rPr>
          <w:rFonts w:ascii="Times New Roman" w:hAnsi="Times New Roman"/>
          <w:sz w:val="24"/>
        </w:rPr>
        <w:t>se</w:t>
      </w:r>
      <w:r w:rsidR="009A12ED">
        <w:rPr>
          <w:rFonts w:ascii="Times New Roman" w:hAnsi="Times New Roman"/>
          <w:sz w:val="24"/>
        </w:rPr>
        <w:t xml:space="preserve"> sessions</w:t>
      </w:r>
      <w:r w:rsidR="00EE22AB">
        <w:rPr>
          <w:rFonts w:ascii="Times New Roman" w:hAnsi="Times New Roman"/>
          <w:sz w:val="24"/>
        </w:rPr>
        <w:t>,</w:t>
      </w:r>
      <w:r w:rsidR="009A12ED">
        <w:rPr>
          <w:rFonts w:ascii="Times New Roman" w:hAnsi="Times New Roman"/>
          <w:sz w:val="24"/>
        </w:rPr>
        <w:t xml:space="preserve"> t</w:t>
      </w:r>
      <w:r w:rsidR="00456CBB">
        <w:rPr>
          <w:rFonts w:ascii="Times New Roman" w:hAnsi="Times New Roman"/>
          <w:sz w:val="24"/>
        </w:rPr>
        <w:t xml:space="preserve">eachers </w:t>
      </w:r>
      <w:r w:rsidR="009A12ED">
        <w:rPr>
          <w:rFonts w:ascii="Times New Roman" w:hAnsi="Times New Roman"/>
          <w:sz w:val="24"/>
        </w:rPr>
        <w:t xml:space="preserve">were </w:t>
      </w:r>
      <w:r w:rsidR="00EE22AB">
        <w:rPr>
          <w:rFonts w:ascii="Times New Roman" w:hAnsi="Times New Roman"/>
          <w:sz w:val="24"/>
        </w:rPr>
        <w:t xml:space="preserve">also </w:t>
      </w:r>
      <w:r w:rsidR="009A12ED">
        <w:rPr>
          <w:rFonts w:ascii="Times New Roman" w:hAnsi="Times New Roman"/>
          <w:sz w:val="24"/>
        </w:rPr>
        <w:t xml:space="preserve">requested to complete feedback sheets on </w:t>
      </w:r>
      <w:r w:rsidR="00EE22AB">
        <w:rPr>
          <w:rFonts w:ascii="Times New Roman" w:hAnsi="Times New Roman"/>
          <w:sz w:val="24"/>
        </w:rPr>
        <w:t xml:space="preserve">session </w:t>
      </w:r>
      <w:r w:rsidR="009A12ED">
        <w:rPr>
          <w:rFonts w:ascii="Times New Roman" w:hAnsi="Times New Roman"/>
          <w:sz w:val="24"/>
        </w:rPr>
        <w:t xml:space="preserve">delivery.  The feedback sheets included a rating of how well the session went (‘The lesson went incredibly well’, strongly disagree, disagree, neither agree nor disagree, agree, strongly agree).  Quality of delivery was also assessed </w:t>
      </w:r>
      <w:r w:rsidR="005F06D0">
        <w:rPr>
          <w:rFonts w:ascii="Times New Roman" w:hAnsi="Times New Roman"/>
          <w:sz w:val="24"/>
        </w:rPr>
        <w:t xml:space="preserve">in observation of sessions by researchers.  Approximately 7% of sessions were observed </w:t>
      </w:r>
      <w:r w:rsidR="00304828">
        <w:rPr>
          <w:rFonts w:ascii="Times New Roman" w:hAnsi="Times New Roman"/>
          <w:sz w:val="24"/>
        </w:rPr>
        <w:t>by researchers</w:t>
      </w:r>
      <w:r w:rsidR="00797AC5">
        <w:rPr>
          <w:rFonts w:ascii="Times New Roman" w:hAnsi="Times New Roman"/>
          <w:sz w:val="24"/>
        </w:rPr>
        <w:t>,</w:t>
      </w:r>
      <w:r w:rsidR="00304828">
        <w:rPr>
          <w:rFonts w:ascii="Times New Roman" w:hAnsi="Times New Roman"/>
          <w:sz w:val="24"/>
        </w:rPr>
        <w:t xml:space="preserve"> </w:t>
      </w:r>
      <w:r w:rsidR="005F06D0">
        <w:rPr>
          <w:rFonts w:ascii="Times New Roman" w:hAnsi="Times New Roman"/>
          <w:sz w:val="24"/>
        </w:rPr>
        <w:t>including at least one session in each school.  Observation sheets included a rating of overall quality of delivery (‘Overall session quality was…’, low, moderate, satisfactory, good, high).</w:t>
      </w:r>
      <w:r w:rsidR="007449BC">
        <w:rPr>
          <w:rFonts w:ascii="Times New Roman" w:hAnsi="Times New Roman"/>
          <w:sz w:val="24"/>
        </w:rPr>
        <w:t xml:space="preserve"> </w:t>
      </w:r>
      <w:r w:rsidR="005F06D0">
        <w:rPr>
          <w:rFonts w:ascii="Times New Roman" w:hAnsi="Times New Roman"/>
          <w:sz w:val="24"/>
        </w:rPr>
        <w:t xml:space="preserve">Exposure to the intervention was assessed by self-reported questions from participants at the final follow-up.  Those in the </w:t>
      </w:r>
      <w:r w:rsidR="0078041E">
        <w:rPr>
          <w:rFonts w:ascii="Times New Roman" w:hAnsi="Times New Roman"/>
          <w:sz w:val="24"/>
        </w:rPr>
        <w:t>intervention (</w:t>
      </w:r>
      <w:r w:rsidR="005F06D0">
        <w:rPr>
          <w:rFonts w:ascii="Times New Roman" w:hAnsi="Times New Roman"/>
          <w:sz w:val="24"/>
        </w:rPr>
        <w:t>anti-smoking</w:t>
      </w:r>
      <w:r w:rsidR="0078041E">
        <w:rPr>
          <w:rFonts w:ascii="Times New Roman" w:hAnsi="Times New Roman"/>
          <w:sz w:val="24"/>
        </w:rPr>
        <w:t>)</w:t>
      </w:r>
      <w:r w:rsidR="005F06D0">
        <w:rPr>
          <w:rFonts w:ascii="Times New Roman" w:hAnsi="Times New Roman"/>
          <w:sz w:val="24"/>
        </w:rPr>
        <w:t xml:space="preserve"> condition were asked to indicate which sessions they attended by checking a box next to each session (identified </w:t>
      </w:r>
      <w:r w:rsidR="00C819CF">
        <w:rPr>
          <w:rFonts w:ascii="Times New Roman" w:hAnsi="Times New Roman"/>
          <w:sz w:val="24"/>
        </w:rPr>
        <w:t>by number, short title and image of the anti-smoking information) to give a score between 0 and 8.  All participants were requested to indicate if they had moved school since the beginning of the study and to specify the old school and year of change (coded into total numbers changing school, numbers moving between schools in different conditions, numbers moving from non-study schools or non-specified schools).</w:t>
      </w:r>
    </w:p>
    <w:p w:rsidR="009A12ED" w:rsidRDefault="00312422" w:rsidP="008E4612">
      <w:pPr>
        <w:widowControl w:val="0"/>
        <w:spacing w:after="0" w:line="480" w:lineRule="auto"/>
        <w:ind w:firstLine="720"/>
        <w:rPr>
          <w:rFonts w:ascii="Times New Roman" w:hAnsi="Times New Roman"/>
          <w:sz w:val="24"/>
        </w:rPr>
      </w:pPr>
      <w:r>
        <w:rPr>
          <w:rFonts w:ascii="Times New Roman" w:hAnsi="Times New Roman"/>
          <w:sz w:val="24"/>
        </w:rPr>
        <w:t xml:space="preserve">Data relevant to costing the intervention </w:t>
      </w:r>
      <w:r w:rsidR="00717124">
        <w:rPr>
          <w:rFonts w:ascii="Times New Roman" w:hAnsi="Times New Roman"/>
          <w:sz w:val="24"/>
        </w:rPr>
        <w:t xml:space="preserve">fully </w:t>
      </w:r>
      <w:r>
        <w:rPr>
          <w:rFonts w:ascii="Times New Roman" w:hAnsi="Times New Roman"/>
          <w:sz w:val="24"/>
        </w:rPr>
        <w:t>were also collected.  A number of other measures were taken but are not reported here (full details available from first author</w:t>
      </w:r>
      <w:r w:rsidR="00797AC5">
        <w:rPr>
          <w:rFonts w:ascii="Times New Roman" w:hAnsi="Times New Roman"/>
          <w:sz w:val="24"/>
        </w:rPr>
        <w:t xml:space="preserve"> along with intervention materials, analysis scripts and raw data</w:t>
      </w:r>
      <w:r>
        <w:rPr>
          <w:rFonts w:ascii="Times New Roman" w:hAnsi="Times New Roman"/>
          <w:sz w:val="24"/>
        </w:rPr>
        <w:t>).</w:t>
      </w:r>
    </w:p>
    <w:p w:rsidR="006A7E06" w:rsidRPr="00C177BF" w:rsidRDefault="00ED739A">
      <w:pPr>
        <w:widowControl w:val="0"/>
        <w:spacing w:after="0" w:line="480" w:lineRule="auto"/>
        <w:rPr>
          <w:rFonts w:ascii="Times New Roman" w:hAnsi="Times New Roman"/>
          <w:i/>
          <w:sz w:val="24"/>
        </w:rPr>
      </w:pPr>
      <w:r w:rsidRPr="00C177BF">
        <w:rPr>
          <w:rFonts w:ascii="Times New Roman" w:hAnsi="Times New Roman"/>
          <w:i/>
          <w:sz w:val="24"/>
        </w:rPr>
        <w:t>Statistical a</w:t>
      </w:r>
      <w:r w:rsidR="006A7E06" w:rsidRPr="00C177BF">
        <w:rPr>
          <w:rFonts w:ascii="Times New Roman" w:hAnsi="Times New Roman"/>
          <w:i/>
          <w:sz w:val="24"/>
        </w:rPr>
        <w:t>nalys</w:t>
      </w:r>
      <w:r w:rsidR="005D750A" w:rsidRPr="00C177BF">
        <w:rPr>
          <w:rFonts w:ascii="Times New Roman" w:hAnsi="Times New Roman"/>
          <w:i/>
          <w:sz w:val="24"/>
        </w:rPr>
        <w:t>e</w:t>
      </w:r>
      <w:r w:rsidR="006A7E06" w:rsidRPr="00C177BF">
        <w:rPr>
          <w:rFonts w:ascii="Times New Roman" w:hAnsi="Times New Roman"/>
          <w:i/>
          <w:sz w:val="24"/>
        </w:rPr>
        <w:t>s</w:t>
      </w:r>
    </w:p>
    <w:p w:rsidR="0057696B" w:rsidRPr="008E4612" w:rsidRDefault="00C2266F">
      <w:pPr>
        <w:widowControl w:val="0"/>
        <w:spacing w:after="0" w:line="480" w:lineRule="auto"/>
        <w:ind w:firstLine="720"/>
        <w:rPr>
          <w:rFonts w:ascii="Times New Roman" w:hAnsi="Times New Roman"/>
          <w:color w:val="000000"/>
          <w:sz w:val="24"/>
        </w:rPr>
      </w:pPr>
      <w:r w:rsidRPr="00042432">
        <w:rPr>
          <w:rFonts w:ascii="Times New Roman" w:hAnsi="Times New Roman"/>
          <w:sz w:val="24"/>
        </w:rPr>
        <w:lastRenderedPageBreak/>
        <w:t>Based o</w:t>
      </w:r>
      <w:r w:rsidRPr="0057696B">
        <w:rPr>
          <w:rFonts w:ascii="Times New Roman" w:hAnsi="Times New Roman"/>
          <w:sz w:val="24"/>
        </w:rPr>
        <w:t>n a power of 90%</w:t>
      </w:r>
      <w:r w:rsidR="00243256" w:rsidRPr="0057696B">
        <w:rPr>
          <w:rFonts w:ascii="Times New Roman" w:hAnsi="Times New Roman"/>
          <w:sz w:val="24"/>
        </w:rPr>
        <w:t xml:space="preserve"> to detect a 5% difference in smoking rates, an </w:t>
      </w:r>
      <w:r w:rsidR="00F37DDC">
        <w:rPr>
          <w:rFonts w:ascii="Times New Roman" w:hAnsi="Times New Roman"/>
          <w:sz w:val="24"/>
        </w:rPr>
        <w:t xml:space="preserve">intra-class correlation (ICC) </w:t>
      </w:r>
      <w:r w:rsidR="00243256" w:rsidRPr="0057696B">
        <w:rPr>
          <w:rFonts w:ascii="Times New Roman" w:hAnsi="Times New Roman"/>
          <w:sz w:val="24"/>
        </w:rPr>
        <w:t xml:space="preserve">of </w:t>
      </w:r>
      <w:r w:rsidR="00F62E4F" w:rsidRPr="0057696B">
        <w:rPr>
          <w:rFonts w:ascii="Times New Roman" w:hAnsi="Times New Roman"/>
          <w:sz w:val="24"/>
        </w:rPr>
        <w:t>·</w:t>
      </w:r>
      <w:r w:rsidR="00243256" w:rsidRPr="0057696B">
        <w:rPr>
          <w:rFonts w:ascii="Times New Roman" w:hAnsi="Times New Roman"/>
          <w:sz w:val="24"/>
        </w:rPr>
        <w:t>01, and alpha of</w:t>
      </w:r>
      <w:r w:rsidR="00F62E4F" w:rsidRPr="0057696B">
        <w:rPr>
          <w:rFonts w:ascii="Times New Roman" w:hAnsi="Times New Roman"/>
          <w:sz w:val="24"/>
        </w:rPr>
        <w:t xml:space="preserve"> ·</w:t>
      </w:r>
      <w:r w:rsidR="00243256" w:rsidRPr="0057696B">
        <w:rPr>
          <w:rFonts w:ascii="Times New Roman" w:hAnsi="Times New Roman"/>
          <w:sz w:val="24"/>
        </w:rPr>
        <w:t>05</w:t>
      </w:r>
      <w:r w:rsidRPr="0057696B">
        <w:rPr>
          <w:rFonts w:ascii="Times New Roman" w:hAnsi="Times New Roman"/>
          <w:sz w:val="24"/>
        </w:rPr>
        <w:t xml:space="preserve">, </w:t>
      </w:r>
      <w:r w:rsidR="00225285">
        <w:rPr>
          <w:rFonts w:ascii="Times New Roman" w:hAnsi="Times New Roman"/>
          <w:sz w:val="24"/>
        </w:rPr>
        <w:t xml:space="preserve">prior </w:t>
      </w:r>
      <w:r w:rsidRPr="0057696B">
        <w:rPr>
          <w:rFonts w:ascii="Times New Roman" w:hAnsi="Times New Roman"/>
          <w:sz w:val="24"/>
        </w:rPr>
        <w:t xml:space="preserve">sample size calculations indicated the need </w:t>
      </w:r>
      <w:r w:rsidR="000B658E" w:rsidRPr="0057696B">
        <w:rPr>
          <w:rFonts w:ascii="Times New Roman" w:hAnsi="Times New Roman"/>
          <w:sz w:val="24"/>
        </w:rPr>
        <w:t xml:space="preserve">for </w:t>
      </w:r>
      <w:r w:rsidR="00225285">
        <w:rPr>
          <w:rFonts w:ascii="Times New Roman" w:hAnsi="Times New Roman"/>
          <w:sz w:val="24"/>
        </w:rPr>
        <w:t xml:space="preserve">at least </w:t>
      </w:r>
      <w:r w:rsidR="000B658E" w:rsidRPr="0057696B">
        <w:rPr>
          <w:rFonts w:ascii="Times New Roman" w:hAnsi="Times New Roman"/>
          <w:sz w:val="24"/>
        </w:rPr>
        <w:t>3672</w:t>
      </w:r>
      <w:r w:rsidR="007B3C26" w:rsidRPr="0057696B">
        <w:rPr>
          <w:rFonts w:ascii="Times New Roman" w:hAnsi="Times New Roman"/>
          <w:sz w:val="24"/>
        </w:rPr>
        <w:t xml:space="preserve"> adolescents from 36 schools</w:t>
      </w:r>
      <w:r w:rsidR="000704BD" w:rsidRPr="0057696B">
        <w:rPr>
          <w:rFonts w:ascii="Times New Roman" w:hAnsi="Times New Roman"/>
          <w:sz w:val="24"/>
        </w:rPr>
        <w:t xml:space="preserve"> </w:t>
      </w:r>
      <w:r w:rsidR="000B658E" w:rsidRPr="0057696B">
        <w:rPr>
          <w:rFonts w:ascii="Times New Roman" w:hAnsi="Times New Roman"/>
          <w:sz w:val="24"/>
        </w:rPr>
        <w:t xml:space="preserve">in the analyses </w:t>
      </w:r>
      <w:r w:rsidR="000704BD" w:rsidRPr="0057696B">
        <w:rPr>
          <w:rFonts w:ascii="Times New Roman" w:hAnsi="Times New Roman"/>
          <w:sz w:val="24"/>
        </w:rPr>
        <w:t>(Conner et al., 2013)</w:t>
      </w:r>
      <w:r w:rsidR="002D5EE7" w:rsidRPr="0057696B">
        <w:rPr>
          <w:rFonts w:ascii="Times New Roman" w:hAnsi="Times New Roman"/>
          <w:sz w:val="24"/>
        </w:rPr>
        <w:t>.</w:t>
      </w:r>
      <w:r w:rsidR="00CA04FA" w:rsidRPr="0057696B">
        <w:rPr>
          <w:rFonts w:ascii="Times New Roman" w:hAnsi="Times New Roman"/>
          <w:sz w:val="24"/>
        </w:rPr>
        <w:t xml:space="preserve">  </w:t>
      </w:r>
      <w:r w:rsidR="00885802" w:rsidRPr="0057696B">
        <w:rPr>
          <w:rFonts w:ascii="Times New Roman" w:hAnsi="Times New Roman"/>
          <w:sz w:val="24"/>
        </w:rPr>
        <w:t xml:space="preserve">We first summarized the measures taken for the full sample and the intervention and control conditions.  </w:t>
      </w:r>
      <w:r w:rsidR="000F33D8">
        <w:rPr>
          <w:rFonts w:ascii="Times New Roman" w:hAnsi="Times New Roman"/>
          <w:sz w:val="24"/>
        </w:rPr>
        <w:t>T</w:t>
      </w:r>
      <w:r w:rsidR="007F4881" w:rsidRPr="0057696B">
        <w:rPr>
          <w:rFonts w:ascii="Times New Roman" w:hAnsi="Times New Roman"/>
          <w:sz w:val="24"/>
        </w:rPr>
        <w:t xml:space="preserve">he main analyses tested for </w:t>
      </w:r>
      <w:r w:rsidR="000A738F" w:rsidRPr="0057696B">
        <w:rPr>
          <w:rFonts w:ascii="Times New Roman" w:hAnsi="Times New Roman"/>
          <w:sz w:val="24"/>
        </w:rPr>
        <w:t xml:space="preserve">differences between the intervention and control </w:t>
      </w:r>
      <w:r w:rsidR="009D5754">
        <w:rPr>
          <w:rFonts w:ascii="Times New Roman" w:hAnsi="Times New Roman"/>
          <w:sz w:val="24"/>
        </w:rPr>
        <w:t>conditions</w:t>
      </w:r>
      <w:r w:rsidR="000A738F" w:rsidRPr="0057696B">
        <w:rPr>
          <w:rFonts w:ascii="Times New Roman" w:hAnsi="Times New Roman"/>
          <w:sz w:val="24"/>
        </w:rPr>
        <w:t xml:space="preserve"> at </w:t>
      </w:r>
      <w:r w:rsidR="00F70BE4" w:rsidRPr="0057696B">
        <w:rPr>
          <w:rFonts w:ascii="Times New Roman" w:hAnsi="Times New Roman"/>
          <w:sz w:val="24"/>
        </w:rPr>
        <w:t>48-month post baseline</w:t>
      </w:r>
      <w:r w:rsidR="007F4881" w:rsidRPr="0057696B">
        <w:rPr>
          <w:rFonts w:ascii="Times New Roman" w:hAnsi="Times New Roman"/>
          <w:sz w:val="24"/>
        </w:rPr>
        <w:t xml:space="preserve"> in each of the four smoking measures among those who were self-reported never smokers at baseline</w:t>
      </w:r>
      <w:r w:rsidR="00AC5C31" w:rsidRPr="0057696B">
        <w:rPr>
          <w:rFonts w:ascii="Times New Roman" w:hAnsi="Times New Roman"/>
          <w:sz w:val="24"/>
        </w:rPr>
        <w:t>.  Those</w:t>
      </w:r>
      <w:r w:rsidR="00E304A4" w:rsidRPr="0057696B">
        <w:rPr>
          <w:rFonts w:ascii="Times New Roman" w:hAnsi="Times New Roman"/>
          <w:sz w:val="24"/>
        </w:rPr>
        <w:t xml:space="preserve"> </w:t>
      </w:r>
      <w:r w:rsidR="000B658E" w:rsidRPr="0057696B">
        <w:rPr>
          <w:rFonts w:ascii="Times New Roman" w:hAnsi="Times New Roman"/>
          <w:sz w:val="24"/>
        </w:rPr>
        <w:t xml:space="preserve">who self-reported </w:t>
      </w:r>
      <w:r w:rsidR="00885802" w:rsidRPr="0057696B">
        <w:rPr>
          <w:rFonts w:ascii="Times New Roman" w:hAnsi="Times New Roman"/>
          <w:sz w:val="24"/>
        </w:rPr>
        <w:t>ever smok</w:t>
      </w:r>
      <w:r w:rsidR="00284B66">
        <w:rPr>
          <w:rFonts w:ascii="Times New Roman" w:hAnsi="Times New Roman"/>
          <w:sz w:val="24"/>
        </w:rPr>
        <w:t>ing</w:t>
      </w:r>
      <w:r w:rsidR="00885802" w:rsidRPr="0057696B">
        <w:rPr>
          <w:rFonts w:ascii="Times New Roman" w:hAnsi="Times New Roman"/>
          <w:sz w:val="24"/>
        </w:rPr>
        <w:t xml:space="preserve"> at baseline </w:t>
      </w:r>
      <w:r w:rsidR="00AC5C31" w:rsidRPr="0057696B">
        <w:rPr>
          <w:rFonts w:ascii="Times New Roman" w:hAnsi="Times New Roman"/>
          <w:sz w:val="24"/>
        </w:rPr>
        <w:t xml:space="preserve">(N = 301) </w:t>
      </w:r>
      <w:r w:rsidR="000B658E" w:rsidRPr="0057696B">
        <w:rPr>
          <w:rFonts w:ascii="Times New Roman" w:hAnsi="Times New Roman"/>
          <w:sz w:val="24"/>
        </w:rPr>
        <w:t xml:space="preserve">were </w:t>
      </w:r>
      <w:r w:rsidR="00E304A4" w:rsidRPr="0057696B">
        <w:rPr>
          <w:rFonts w:ascii="Times New Roman" w:hAnsi="Times New Roman"/>
          <w:sz w:val="24"/>
        </w:rPr>
        <w:t xml:space="preserve">removed from </w:t>
      </w:r>
      <w:r w:rsidR="00AC5C31" w:rsidRPr="0057696B">
        <w:rPr>
          <w:rFonts w:ascii="Times New Roman" w:hAnsi="Times New Roman"/>
          <w:sz w:val="24"/>
        </w:rPr>
        <w:t xml:space="preserve">all </w:t>
      </w:r>
      <w:r w:rsidR="00E304A4" w:rsidRPr="0057696B">
        <w:rPr>
          <w:rFonts w:ascii="Times New Roman" w:hAnsi="Times New Roman"/>
          <w:sz w:val="24"/>
        </w:rPr>
        <w:t>analyses</w:t>
      </w:r>
      <w:r w:rsidR="007F4881" w:rsidRPr="0057696B">
        <w:rPr>
          <w:rFonts w:ascii="Times New Roman" w:hAnsi="Times New Roman"/>
          <w:sz w:val="24"/>
        </w:rPr>
        <w:t xml:space="preserve">.  </w:t>
      </w:r>
      <w:r w:rsidR="00B40162" w:rsidRPr="0057696B">
        <w:rPr>
          <w:rFonts w:ascii="Times New Roman" w:hAnsi="Times New Roman"/>
          <w:sz w:val="24"/>
        </w:rPr>
        <w:t xml:space="preserve">The largest amount of missing data was for baseline ever smoking, principally due to a failure to match individually generated codes.  </w:t>
      </w:r>
      <w:r w:rsidR="00E304A4" w:rsidRPr="0057696B">
        <w:rPr>
          <w:rFonts w:ascii="Times New Roman" w:hAnsi="Times New Roman"/>
          <w:sz w:val="24"/>
        </w:rPr>
        <w:t>M</w:t>
      </w:r>
      <w:r w:rsidR="003B5EDA" w:rsidRPr="0057696B">
        <w:rPr>
          <w:rFonts w:ascii="Times New Roman" w:hAnsi="Times New Roman"/>
          <w:sz w:val="24"/>
        </w:rPr>
        <w:t xml:space="preserve">issing self-reported </w:t>
      </w:r>
      <w:r w:rsidR="00742AA4" w:rsidRPr="0057696B">
        <w:rPr>
          <w:rFonts w:ascii="Times New Roman" w:hAnsi="Times New Roman"/>
          <w:sz w:val="24"/>
        </w:rPr>
        <w:t xml:space="preserve">ever </w:t>
      </w:r>
      <w:r w:rsidR="003B5EDA" w:rsidRPr="0057696B">
        <w:rPr>
          <w:rFonts w:ascii="Times New Roman" w:hAnsi="Times New Roman"/>
          <w:sz w:val="24"/>
        </w:rPr>
        <w:t xml:space="preserve">smoking </w:t>
      </w:r>
      <w:r w:rsidR="00E304A4" w:rsidRPr="0057696B">
        <w:rPr>
          <w:rFonts w:ascii="Times New Roman" w:hAnsi="Times New Roman"/>
          <w:sz w:val="24"/>
        </w:rPr>
        <w:t xml:space="preserve">at baseline </w:t>
      </w:r>
      <w:r w:rsidR="003B5EDA" w:rsidRPr="0057696B">
        <w:rPr>
          <w:rFonts w:ascii="Times New Roman" w:hAnsi="Times New Roman"/>
          <w:sz w:val="24"/>
        </w:rPr>
        <w:t>was imputed to be zero (</w:t>
      </w:r>
      <w:r w:rsidR="00742AA4" w:rsidRPr="008E4612">
        <w:rPr>
          <w:rFonts w:ascii="Times New Roman" w:hAnsi="Times New Roman"/>
          <w:sz w:val="24"/>
        </w:rPr>
        <w:t xml:space="preserve">i.e., </w:t>
      </w:r>
      <w:r w:rsidR="003B5EDA" w:rsidRPr="00042432">
        <w:rPr>
          <w:rFonts w:ascii="Times New Roman" w:hAnsi="Times New Roman"/>
          <w:sz w:val="24"/>
        </w:rPr>
        <w:t>never smoking)</w:t>
      </w:r>
      <w:r w:rsidR="00742AA4" w:rsidRPr="008E4612">
        <w:rPr>
          <w:rFonts w:ascii="Times New Roman" w:hAnsi="Times New Roman"/>
          <w:sz w:val="24"/>
        </w:rPr>
        <w:t>.</w:t>
      </w:r>
      <w:r w:rsidR="00B40162" w:rsidRPr="008E4612">
        <w:rPr>
          <w:rFonts w:ascii="Times New Roman" w:hAnsi="Times New Roman"/>
          <w:sz w:val="24"/>
        </w:rPr>
        <w:t xml:space="preserve">  Missing data from other variables ranged from 0</w:t>
      </w:r>
      <w:r w:rsidR="00B40162" w:rsidRPr="00042432">
        <w:rPr>
          <w:rFonts w:ascii="Times New Roman" w:hAnsi="Times New Roman"/>
          <w:sz w:val="24"/>
        </w:rPr>
        <w:t>·</w:t>
      </w:r>
      <w:r w:rsidR="00B40162" w:rsidRPr="008E4612">
        <w:rPr>
          <w:rFonts w:ascii="Times New Roman" w:hAnsi="Times New Roman"/>
          <w:sz w:val="24"/>
        </w:rPr>
        <w:t>2% for gender to 5</w:t>
      </w:r>
      <w:r w:rsidR="00B40162" w:rsidRPr="00042432">
        <w:rPr>
          <w:rFonts w:ascii="Times New Roman" w:hAnsi="Times New Roman"/>
          <w:sz w:val="24"/>
        </w:rPr>
        <w:t>·</w:t>
      </w:r>
      <w:r w:rsidR="00B40162" w:rsidRPr="008E4612">
        <w:rPr>
          <w:rFonts w:ascii="Times New Roman" w:hAnsi="Times New Roman"/>
          <w:sz w:val="24"/>
        </w:rPr>
        <w:t xml:space="preserve">8% for any smoking (in last 30 days) </w:t>
      </w:r>
      <w:r w:rsidR="0057696B">
        <w:rPr>
          <w:rFonts w:ascii="Times New Roman" w:hAnsi="Times New Roman"/>
          <w:sz w:val="24"/>
        </w:rPr>
        <w:t xml:space="preserve">(see Table 1 for details of numbers of missing data points for each variable) </w:t>
      </w:r>
      <w:r w:rsidR="00B40162" w:rsidRPr="008E4612">
        <w:rPr>
          <w:rFonts w:ascii="Times New Roman" w:hAnsi="Times New Roman"/>
          <w:sz w:val="24"/>
        </w:rPr>
        <w:t xml:space="preserve">and only </w:t>
      </w:r>
      <w:r w:rsidR="0057696B">
        <w:rPr>
          <w:rFonts w:ascii="Times New Roman" w:hAnsi="Times New Roman"/>
          <w:sz w:val="24"/>
        </w:rPr>
        <w:t>88</w:t>
      </w:r>
      <w:r w:rsidR="00B40162" w:rsidRPr="008E4612">
        <w:rPr>
          <w:rFonts w:ascii="Times New Roman" w:hAnsi="Times New Roman"/>
          <w:sz w:val="24"/>
        </w:rPr>
        <w:t>% of the 6115 never smokers in the sample would have been available for analysis under the traditional listwise deletion method</w:t>
      </w:r>
      <w:r w:rsidR="0057696B" w:rsidRPr="008E4612">
        <w:rPr>
          <w:rFonts w:ascii="Times New Roman" w:hAnsi="Times New Roman"/>
          <w:sz w:val="24"/>
        </w:rPr>
        <w:t xml:space="preserve"> across these variables</w:t>
      </w:r>
      <w:r w:rsidR="00B40162" w:rsidRPr="008E4612">
        <w:rPr>
          <w:rFonts w:ascii="Times New Roman" w:hAnsi="Times New Roman"/>
          <w:sz w:val="24"/>
        </w:rPr>
        <w:t>.</w:t>
      </w:r>
      <w:r w:rsidR="0057696B" w:rsidRPr="008E4612">
        <w:rPr>
          <w:rFonts w:ascii="Times New Roman" w:hAnsi="Times New Roman"/>
          <w:sz w:val="24"/>
        </w:rPr>
        <w:t xml:space="preserve">  </w:t>
      </w:r>
      <w:r w:rsidR="0057696B" w:rsidRPr="00042432">
        <w:rPr>
          <w:rFonts w:ascii="Times New Roman" w:hAnsi="Times New Roman"/>
          <w:sz w:val="24"/>
        </w:rPr>
        <w:t xml:space="preserve">Data </w:t>
      </w:r>
      <w:r w:rsidR="0057696B">
        <w:rPr>
          <w:rFonts w:ascii="Times New Roman" w:hAnsi="Times New Roman"/>
          <w:sz w:val="24"/>
        </w:rPr>
        <w:t>we</w:t>
      </w:r>
      <w:r w:rsidR="0057696B" w:rsidRPr="008E4612">
        <w:rPr>
          <w:rFonts w:ascii="Times New Roman" w:hAnsi="Times New Roman"/>
          <w:sz w:val="24"/>
        </w:rPr>
        <w:t xml:space="preserve">re primarily missing </w:t>
      </w:r>
      <w:r w:rsidR="0057696B">
        <w:rPr>
          <w:rFonts w:ascii="Times New Roman" w:hAnsi="Times New Roman"/>
          <w:sz w:val="24"/>
        </w:rPr>
        <w:t xml:space="preserve">due </w:t>
      </w:r>
      <w:r w:rsidR="0057696B" w:rsidRPr="008E4612">
        <w:rPr>
          <w:rFonts w:ascii="Times New Roman" w:hAnsi="Times New Roman"/>
          <w:sz w:val="24"/>
        </w:rPr>
        <w:t>to item non</w:t>
      </w:r>
      <w:r w:rsidR="0057696B">
        <w:rPr>
          <w:rFonts w:ascii="Times New Roman" w:hAnsi="Times New Roman"/>
          <w:sz w:val="24"/>
        </w:rPr>
        <w:t>-</w:t>
      </w:r>
      <w:r w:rsidR="0057696B" w:rsidRPr="008E4612">
        <w:rPr>
          <w:rFonts w:ascii="Times New Roman" w:hAnsi="Times New Roman"/>
          <w:sz w:val="24"/>
        </w:rPr>
        <w:t>response.  We address</w:t>
      </w:r>
      <w:r w:rsidR="0057696B">
        <w:rPr>
          <w:rFonts w:ascii="Times New Roman" w:hAnsi="Times New Roman"/>
          <w:sz w:val="24"/>
        </w:rPr>
        <w:t>ed</w:t>
      </w:r>
      <w:r w:rsidR="0057696B" w:rsidRPr="008E4612">
        <w:rPr>
          <w:rFonts w:ascii="Times New Roman" w:hAnsi="Times New Roman"/>
          <w:sz w:val="24"/>
        </w:rPr>
        <w:t xml:space="preserve"> the problem of missing data </w:t>
      </w:r>
      <w:r w:rsidR="00A8568F">
        <w:rPr>
          <w:rFonts w:ascii="Times New Roman" w:hAnsi="Times New Roman"/>
          <w:sz w:val="24"/>
        </w:rPr>
        <w:t>through</w:t>
      </w:r>
      <w:r w:rsidR="00A8568F" w:rsidRPr="008E4612">
        <w:rPr>
          <w:rFonts w:ascii="Times New Roman" w:hAnsi="Times New Roman"/>
          <w:sz w:val="24"/>
        </w:rPr>
        <w:t xml:space="preserve"> </w:t>
      </w:r>
      <w:r w:rsidR="0057696B" w:rsidRPr="008E4612">
        <w:rPr>
          <w:rFonts w:ascii="Times New Roman" w:hAnsi="Times New Roman"/>
          <w:sz w:val="24"/>
        </w:rPr>
        <w:t xml:space="preserve">multiple imputation using chained equations </w:t>
      </w:r>
      <w:r w:rsidR="00166F2E">
        <w:rPr>
          <w:rFonts w:ascii="Times New Roman" w:hAnsi="Times New Roman"/>
          <w:sz w:val="24"/>
        </w:rPr>
        <w:t>(</w:t>
      </w:r>
      <w:r w:rsidR="005F1A74">
        <w:rPr>
          <w:rFonts w:ascii="Times New Roman" w:hAnsi="Times New Roman"/>
          <w:sz w:val="24"/>
        </w:rPr>
        <w:t xml:space="preserve">MICE; </w:t>
      </w:r>
      <w:r w:rsidR="00E304A4" w:rsidRPr="0057696B">
        <w:rPr>
          <w:rFonts w:ascii="Times New Roman" w:hAnsi="Times New Roman"/>
          <w:color w:val="000000"/>
          <w:sz w:val="24"/>
        </w:rPr>
        <w:t xml:space="preserve">van Buuren &amp; Groothuis-Oudshoorn, 2011) </w:t>
      </w:r>
      <w:r w:rsidR="00DC5502">
        <w:rPr>
          <w:rFonts w:ascii="Times New Roman" w:hAnsi="Times New Roman"/>
          <w:color w:val="000000"/>
          <w:sz w:val="24"/>
        </w:rPr>
        <w:t>after confirming that the</w:t>
      </w:r>
      <w:r w:rsidR="0057696B" w:rsidRPr="008E4612">
        <w:rPr>
          <w:rFonts w:ascii="Times New Roman" w:hAnsi="Times New Roman"/>
          <w:color w:val="000000"/>
          <w:sz w:val="24"/>
        </w:rPr>
        <w:t xml:space="preserve"> missing values </w:t>
      </w:r>
      <w:r w:rsidR="0057696B">
        <w:rPr>
          <w:rFonts w:ascii="Times New Roman" w:hAnsi="Times New Roman"/>
          <w:color w:val="000000"/>
          <w:sz w:val="24"/>
        </w:rPr>
        <w:t>we</w:t>
      </w:r>
      <w:r w:rsidR="0057696B" w:rsidRPr="008E4612">
        <w:rPr>
          <w:rFonts w:ascii="Times New Roman" w:hAnsi="Times New Roman"/>
          <w:color w:val="000000"/>
          <w:sz w:val="24"/>
        </w:rPr>
        <w:t xml:space="preserve">re missing at random.  The mice command in R </w:t>
      </w:r>
      <w:r w:rsidR="00B50E36">
        <w:rPr>
          <w:rFonts w:ascii="Times New Roman" w:hAnsi="Times New Roman"/>
          <w:color w:val="000000"/>
          <w:sz w:val="24"/>
        </w:rPr>
        <w:t xml:space="preserve">was used to </w:t>
      </w:r>
      <w:r w:rsidR="00D81686" w:rsidRPr="008E4612">
        <w:rPr>
          <w:rFonts w:ascii="Times New Roman" w:hAnsi="Times New Roman"/>
          <w:color w:val="000000"/>
          <w:sz w:val="24"/>
        </w:rPr>
        <w:t xml:space="preserve">generate </w:t>
      </w:r>
      <w:r w:rsidR="00D81686">
        <w:rPr>
          <w:rFonts w:ascii="Times New Roman" w:hAnsi="Times New Roman"/>
          <w:color w:val="000000"/>
          <w:sz w:val="24"/>
        </w:rPr>
        <w:t>2</w:t>
      </w:r>
      <w:r w:rsidR="0057696B" w:rsidRPr="008E4612">
        <w:rPr>
          <w:rFonts w:ascii="Times New Roman" w:hAnsi="Times New Roman"/>
          <w:color w:val="000000"/>
          <w:sz w:val="24"/>
        </w:rPr>
        <w:t>0 imputed datasets that were analysed using the pooled command.  Imputed values compare</w:t>
      </w:r>
      <w:r w:rsidR="0057696B">
        <w:rPr>
          <w:rFonts w:ascii="Times New Roman" w:hAnsi="Times New Roman"/>
          <w:color w:val="000000"/>
          <w:sz w:val="24"/>
        </w:rPr>
        <w:t>d</w:t>
      </w:r>
      <w:r w:rsidR="0057696B" w:rsidRPr="008E4612">
        <w:rPr>
          <w:rFonts w:ascii="Times New Roman" w:hAnsi="Times New Roman"/>
          <w:color w:val="000000"/>
          <w:sz w:val="24"/>
        </w:rPr>
        <w:t xml:space="preserve"> reasonably to observed values and the results using listwise deletion </w:t>
      </w:r>
      <w:r w:rsidR="0057696B">
        <w:rPr>
          <w:rFonts w:ascii="Times New Roman" w:hAnsi="Times New Roman"/>
          <w:color w:val="000000"/>
          <w:sz w:val="24"/>
        </w:rPr>
        <w:t>we</w:t>
      </w:r>
      <w:r w:rsidR="0057696B" w:rsidRPr="008E4612">
        <w:rPr>
          <w:rFonts w:ascii="Times New Roman" w:hAnsi="Times New Roman"/>
          <w:color w:val="000000"/>
          <w:sz w:val="24"/>
        </w:rPr>
        <w:t>re similar to multiple imputation, so imputed results are presented.</w:t>
      </w:r>
    </w:p>
    <w:p w:rsidR="003B5EDA" w:rsidRDefault="00885802" w:rsidP="00472845">
      <w:pPr>
        <w:widowControl w:val="0"/>
        <w:spacing w:after="0" w:line="480" w:lineRule="auto"/>
        <w:ind w:firstLine="720"/>
        <w:rPr>
          <w:rFonts w:ascii="Times New Roman" w:hAnsi="Times New Roman"/>
          <w:sz w:val="24"/>
        </w:rPr>
      </w:pPr>
      <w:r>
        <w:rPr>
          <w:rFonts w:ascii="Times New Roman" w:hAnsi="Times New Roman"/>
          <w:sz w:val="24"/>
        </w:rPr>
        <w:t>Based on the distribution and frequency of outcome</w:t>
      </w:r>
      <w:r w:rsidR="000B658E">
        <w:rPr>
          <w:rFonts w:ascii="Times New Roman" w:hAnsi="Times New Roman"/>
          <w:sz w:val="24"/>
        </w:rPr>
        <w:t>s,</w:t>
      </w:r>
      <w:r>
        <w:rPr>
          <w:rFonts w:ascii="Times New Roman" w:hAnsi="Times New Roman"/>
          <w:sz w:val="24"/>
        </w:rPr>
        <w:t xml:space="preserve"> </w:t>
      </w:r>
      <w:r w:rsidR="003B5EDA">
        <w:rPr>
          <w:rFonts w:ascii="Times New Roman" w:hAnsi="Times New Roman"/>
          <w:sz w:val="24"/>
        </w:rPr>
        <w:t>log binomial</w:t>
      </w:r>
      <w:r w:rsidR="00F661FE">
        <w:rPr>
          <w:rFonts w:ascii="Times New Roman" w:hAnsi="Times New Roman"/>
          <w:sz w:val="24"/>
        </w:rPr>
        <w:t xml:space="preserve"> </w:t>
      </w:r>
      <w:r w:rsidR="00095822">
        <w:rPr>
          <w:rFonts w:ascii="Times New Roman" w:hAnsi="Times New Roman"/>
          <w:sz w:val="24"/>
        </w:rPr>
        <w:t xml:space="preserve">regressions, </w:t>
      </w:r>
      <w:r w:rsidR="00E304A4">
        <w:rPr>
          <w:rFonts w:ascii="Times New Roman" w:hAnsi="Times New Roman"/>
          <w:sz w:val="24"/>
        </w:rPr>
        <w:t xml:space="preserve">implemented in R </w:t>
      </w:r>
      <w:r w:rsidR="003B5EDA">
        <w:rPr>
          <w:rFonts w:ascii="Times New Roman" w:hAnsi="Times New Roman"/>
          <w:sz w:val="24"/>
        </w:rPr>
        <w:t xml:space="preserve">were used to predict </w:t>
      </w:r>
      <w:r w:rsidR="00FC7303">
        <w:rPr>
          <w:rFonts w:ascii="Times New Roman" w:hAnsi="Times New Roman"/>
          <w:sz w:val="24"/>
        </w:rPr>
        <w:t xml:space="preserve">each </w:t>
      </w:r>
      <w:r w:rsidR="003B5EDA">
        <w:rPr>
          <w:rFonts w:ascii="Times New Roman" w:hAnsi="Times New Roman"/>
          <w:sz w:val="24"/>
        </w:rPr>
        <w:t xml:space="preserve">smoking outcome </w:t>
      </w:r>
      <w:r w:rsidR="000B658E">
        <w:rPr>
          <w:rFonts w:ascii="Times New Roman" w:hAnsi="Times New Roman"/>
          <w:sz w:val="24"/>
        </w:rPr>
        <w:t xml:space="preserve">(ever smoking; any smoking in the last 30 days, regular smoking, breath CO &gt; 6ppm) </w:t>
      </w:r>
      <w:r w:rsidR="003B5EDA">
        <w:rPr>
          <w:rFonts w:ascii="Times New Roman" w:hAnsi="Times New Roman"/>
          <w:sz w:val="24"/>
        </w:rPr>
        <w:t xml:space="preserve">controlling for the clustering among schools (multi-level modelling).  </w:t>
      </w:r>
      <w:r w:rsidR="00C43D83">
        <w:rPr>
          <w:rFonts w:ascii="Times New Roman" w:hAnsi="Times New Roman"/>
          <w:sz w:val="24"/>
        </w:rPr>
        <w:t xml:space="preserve">Condition and percentage free school meals were level 2 variables in these models, while gender, ethnicity, and the Family Affluence Scale </w:t>
      </w:r>
      <w:r w:rsidR="00284B66">
        <w:rPr>
          <w:rFonts w:ascii="Times New Roman" w:hAnsi="Times New Roman"/>
          <w:sz w:val="24"/>
        </w:rPr>
        <w:t xml:space="preserve">(FAS) </w:t>
      </w:r>
      <w:r w:rsidR="00C43D83">
        <w:rPr>
          <w:rFonts w:ascii="Times New Roman" w:hAnsi="Times New Roman"/>
          <w:sz w:val="24"/>
        </w:rPr>
        <w:t xml:space="preserve">scores were level 1 variables.  </w:t>
      </w:r>
      <w:r w:rsidR="00A04E0D">
        <w:rPr>
          <w:rFonts w:ascii="Times New Roman" w:hAnsi="Times New Roman"/>
          <w:sz w:val="24"/>
        </w:rPr>
        <w:t xml:space="preserve">We report the risk ratio (RR), the 95% confidence interval </w:t>
      </w:r>
      <w:r w:rsidR="00A04E0D">
        <w:rPr>
          <w:rFonts w:ascii="Times New Roman" w:hAnsi="Times New Roman"/>
          <w:sz w:val="24"/>
        </w:rPr>
        <w:lastRenderedPageBreak/>
        <w:t>around the risk ratio (95%CI), and the p-value for each predictor</w:t>
      </w:r>
      <w:r w:rsidR="00C43D83">
        <w:rPr>
          <w:rFonts w:ascii="Times New Roman" w:hAnsi="Times New Roman"/>
          <w:sz w:val="24"/>
        </w:rPr>
        <w:t xml:space="preserve"> variable</w:t>
      </w:r>
      <w:r w:rsidR="00284B66">
        <w:rPr>
          <w:rFonts w:ascii="Times New Roman" w:hAnsi="Times New Roman"/>
          <w:sz w:val="24"/>
        </w:rPr>
        <w:t xml:space="preserve"> in these regressions</w:t>
      </w:r>
      <w:r w:rsidR="00A04E0D">
        <w:rPr>
          <w:rFonts w:ascii="Times New Roman" w:hAnsi="Times New Roman"/>
          <w:sz w:val="24"/>
        </w:rPr>
        <w:t>.  The RR is the ratio of likelihood of the outcome (in this case smoking) across the compared conditions (intervention versus control).  For each step we also report the</w:t>
      </w:r>
      <w:r w:rsidR="00F37DDC">
        <w:rPr>
          <w:rFonts w:ascii="Times New Roman" w:hAnsi="Times New Roman"/>
          <w:sz w:val="24"/>
        </w:rPr>
        <w:t xml:space="preserve"> ICC</w:t>
      </w:r>
      <w:r w:rsidR="00A04E0D">
        <w:rPr>
          <w:rFonts w:ascii="Times New Roman" w:hAnsi="Times New Roman"/>
          <w:sz w:val="24"/>
        </w:rPr>
        <w:t xml:space="preserve">.  </w:t>
      </w:r>
      <w:r w:rsidR="003B5EDA">
        <w:rPr>
          <w:rFonts w:ascii="Times New Roman" w:hAnsi="Times New Roman"/>
          <w:sz w:val="24"/>
        </w:rPr>
        <w:t>At step</w:t>
      </w:r>
      <w:r w:rsidR="009D5754">
        <w:rPr>
          <w:rFonts w:ascii="Times New Roman" w:hAnsi="Times New Roman"/>
          <w:sz w:val="24"/>
        </w:rPr>
        <w:t xml:space="preserve"> </w:t>
      </w:r>
      <w:r w:rsidR="003B5EDA">
        <w:rPr>
          <w:rFonts w:ascii="Times New Roman" w:hAnsi="Times New Roman"/>
          <w:sz w:val="24"/>
        </w:rPr>
        <w:t xml:space="preserve">1 condition </w:t>
      </w:r>
      <w:r w:rsidR="00A06A1C">
        <w:rPr>
          <w:rFonts w:ascii="Times New Roman" w:hAnsi="Times New Roman"/>
          <w:sz w:val="24"/>
        </w:rPr>
        <w:t>w</w:t>
      </w:r>
      <w:r w:rsidR="003B5EDA">
        <w:rPr>
          <w:rFonts w:ascii="Times New Roman" w:hAnsi="Times New Roman"/>
          <w:sz w:val="24"/>
        </w:rPr>
        <w:t xml:space="preserve">as entered, while at step 2 we examined the effects of controlling for demographic variables (school SES; boys vs. girls; non-white vs. white ethnicity; individual level of SES based on FAS).  </w:t>
      </w:r>
      <w:r w:rsidR="00E304A4">
        <w:rPr>
          <w:rFonts w:ascii="Times New Roman" w:hAnsi="Times New Roman"/>
          <w:sz w:val="24"/>
        </w:rPr>
        <w:t>At step 3 we tested w</w:t>
      </w:r>
      <w:r w:rsidR="003B5EDA">
        <w:rPr>
          <w:rFonts w:ascii="Times New Roman" w:hAnsi="Times New Roman"/>
          <w:sz w:val="24"/>
        </w:rPr>
        <w:t>h</w:t>
      </w:r>
      <w:r w:rsidR="00F661FE">
        <w:rPr>
          <w:rFonts w:ascii="Times New Roman" w:hAnsi="Times New Roman"/>
          <w:sz w:val="24"/>
        </w:rPr>
        <w:t xml:space="preserve">ether each of these </w:t>
      </w:r>
      <w:r w:rsidR="00F85E43">
        <w:rPr>
          <w:rFonts w:ascii="Times New Roman" w:hAnsi="Times New Roman"/>
          <w:sz w:val="24"/>
        </w:rPr>
        <w:t xml:space="preserve">demographic </w:t>
      </w:r>
      <w:r w:rsidR="003B5EDA">
        <w:rPr>
          <w:rFonts w:ascii="Times New Roman" w:hAnsi="Times New Roman"/>
          <w:sz w:val="24"/>
        </w:rPr>
        <w:t>variables significantly moderated the effects of the intervention</w:t>
      </w:r>
      <w:r w:rsidR="00E304A4">
        <w:rPr>
          <w:rFonts w:ascii="Times New Roman" w:hAnsi="Times New Roman"/>
          <w:sz w:val="24"/>
        </w:rPr>
        <w:t xml:space="preserve">. </w:t>
      </w:r>
      <w:r w:rsidR="00A378DA">
        <w:rPr>
          <w:rFonts w:ascii="Times New Roman" w:hAnsi="Times New Roman"/>
          <w:sz w:val="24"/>
        </w:rPr>
        <w:t xml:space="preserve"> For outcome measures </w:t>
      </w:r>
      <w:r w:rsidR="00797AC5">
        <w:rPr>
          <w:rFonts w:ascii="Times New Roman" w:hAnsi="Times New Roman"/>
          <w:sz w:val="24"/>
        </w:rPr>
        <w:t>taken at each of the post-baseline time points (</w:t>
      </w:r>
      <w:r w:rsidR="00A378DA">
        <w:rPr>
          <w:rFonts w:ascii="Times New Roman" w:hAnsi="Times New Roman"/>
          <w:sz w:val="24"/>
        </w:rPr>
        <w:t>ever smoking, regular smoking, and breath CO &gt; 6ppm</w:t>
      </w:r>
      <w:r w:rsidR="00797AC5">
        <w:rPr>
          <w:rFonts w:ascii="Times New Roman" w:hAnsi="Times New Roman"/>
          <w:sz w:val="24"/>
        </w:rPr>
        <w:t xml:space="preserve">), sensitivity analyses </w:t>
      </w:r>
      <w:r w:rsidR="00472845">
        <w:rPr>
          <w:rFonts w:ascii="Times New Roman" w:hAnsi="Times New Roman"/>
          <w:sz w:val="24"/>
        </w:rPr>
        <w:t xml:space="preserve">assessed </w:t>
      </w:r>
      <w:r w:rsidR="00797AC5">
        <w:rPr>
          <w:rFonts w:ascii="Times New Roman" w:hAnsi="Times New Roman"/>
          <w:sz w:val="24"/>
        </w:rPr>
        <w:t xml:space="preserve">intervention effects </w:t>
      </w:r>
      <w:r w:rsidR="00472845">
        <w:rPr>
          <w:rFonts w:ascii="Times New Roman" w:hAnsi="Times New Roman"/>
          <w:sz w:val="24"/>
        </w:rPr>
        <w:t>on</w:t>
      </w:r>
      <w:r w:rsidR="00797AC5">
        <w:rPr>
          <w:rFonts w:ascii="Times New Roman" w:hAnsi="Times New Roman"/>
          <w:sz w:val="24"/>
        </w:rPr>
        <w:t xml:space="preserve"> smoking </w:t>
      </w:r>
      <w:r w:rsidR="00472845">
        <w:rPr>
          <w:rFonts w:ascii="Times New Roman" w:hAnsi="Times New Roman"/>
          <w:sz w:val="24"/>
        </w:rPr>
        <w:t xml:space="preserve">on </w:t>
      </w:r>
      <w:r w:rsidR="00797AC5">
        <w:rPr>
          <w:rFonts w:ascii="Times New Roman" w:hAnsi="Times New Roman"/>
          <w:sz w:val="24"/>
        </w:rPr>
        <w:t xml:space="preserve">at </w:t>
      </w:r>
      <w:r w:rsidR="00472845">
        <w:rPr>
          <w:rFonts w:ascii="Times New Roman" w:hAnsi="Times New Roman"/>
          <w:sz w:val="24"/>
        </w:rPr>
        <w:t>least one</w:t>
      </w:r>
      <w:r w:rsidR="00797AC5">
        <w:rPr>
          <w:rFonts w:ascii="Times New Roman" w:hAnsi="Times New Roman"/>
          <w:sz w:val="24"/>
        </w:rPr>
        <w:t xml:space="preserve"> </w:t>
      </w:r>
      <w:r w:rsidR="00472845">
        <w:rPr>
          <w:rFonts w:ascii="Times New Roman" w:hAnsi="Times New Roman"/>
          <w:sz w:val="24"/>
        </w:rPr>
        <w:t xml:space="preserve">time point (i.e., for each smoking measure an outcome was created: 0 = not smoking at any time point; 1 = smoking at one or more time points). </w:t>
      </w:r>
      <w:r w:rsidR="00AC5C31">
        <w:rPr>
          <w:rFonts w:ascii="Times New Roman" w:hAnsi="Times New Roman"/>
          <w:sz w:val="24"/>
        </w:rPr>
        <w:t xml:space="preserve"> Fidelity analyses </w:t>
      </w:r>
      <w:r w:rsidR="00472845">
        <w:rPr>
          <w:rFonts w:ascii="Times New Roman" w:hAnsi="Times New Roman"/>
          <w:sz w:val="24"/>
        </w:rPr>
        <w:t xml:space="preserve">also </w:t>
      </w:r>
      <w:r w:rsidR="00AC5C31">
        <w:rPr>
          <w:rFonts w:ascii="Times New Roman" w:hAnsi="Times New Roman"/>
          <w:sz w:val="24"/>
        </w:rPr>
        <w:t xml:space="preserve">examined </w:t>
      </w:r>
      <w:r w:rsidR="001C1E54">
        <w:rPr>
          <w:rFonts w:ascii="Times New Roman" w:hAnsi="Times New Roman"/>
          <w:sz w:val="24"/>
        </w:rPr>
        <w:t xml:space="preserve">whether </w:t>
      </w:r>
      <w:r w:rsidR="00543C47">
        <w:rPr>
          <w:rFonts w:ascii="Times New Roman" w:hAnsi="Times New Roman"/>
          <w:sz w:val="24"/>
        </w:rPr>
        <w:t>attending no smoking intervention sessions versus a few or most smoking intervention sessions influenced the key findings</w:t>
      </w:r>
      <w:r w:rsidR="00AC5C31">
        <w:rPr>
          <w:rFonts w:ascii="Times New Roman" w:hAnsi="Times New Roman"/>
          <w:sz w:val="24"/>
        </w:rPr>
        <w:t xml:space="preserve">.  Fidelity analyses also examined </w:t>
      </w:r>
      <w:r w:rsidR="001C1E54">
        <w:rPr>
          <w:rFonts w:ascii="Times New Roman" w:hAnsi="Times New Roman"/>
          <w:sz w:val="24"/>
        </w:rPr>
        <w:t>whether</w:t>
      </w:r>
      <w:r w:rsidR="00AC5C31">
        <w:rPr>
          <w:rFonts w:ascii="Times New Roman" w:hAnsi="Times New Roman"/>
          <w:sz w:val="24"/>
        </w:rPr>
        <w:t xml:space="preserve"> the key findings were influenced by excluding participants who self-reported changing school</w:t>
      </w:r>
      <w:r w:rsidR="003B5EDA">
        <w:rPr>
          <w:rFonts w:ascii="Times New Roman" w:hAnsi="Times New Roman"/>
          <w:sz w:val="24"/>
        </w:rPr>
        <w:t>.</w:t>
      </w:r>
    </w:p>
    <w:p w:rsidR="00F62E4F" w:rsidRDefault="00F62E4F">
      <w:pPr>
        <w:widowControl w:val="0"/>
        <w:spacing w:after="0" w:line="480" w:lineRule="auto"/>
        <w:ind w:firstLine="720"/>
        <w:rPr>
          <w:rFonts w:ascii="Times New Roman" w:hAnsi="Times New Roman"/>
          <w:sz w:val="24"/>
        </w:rPr>
      </w:pPr>
      <w:r>
        <w:rPr>
          <w:rFonts w:ascii="Times New Roman" w:hAnsi="Times New Roman"/>
          <w:sz w:val="24"/>
        </w:rPr>
        <w:t xml:space="preserve">The economic evaluation was based on the incremental cost of the intervention per averted smoker at age 15-16 years. The costs of implementing the intervention were gathered by researchers during the study and expressed in UK </w:t>
      </w:r>
      <w:r w:rsidR="00784238">
        <w:rPr>
          <w:rFonts w:ascii="Times New Roman" w:hAnsi="Times New Roman"/>
          <w:sz w:val="24"/>
        </w:rPr>
        <w:t xml:space="preserve">sterling </w:t>
      </w:r>
      <w:r>
        <w:rPr>
          <w:rFonts w:ascii="Times New Roman" w:hAnsi="Times New Roman"/>
          <w:sz w:val="24"/>
        </w:rPr>
        <w:t xml:space="preserve">in 2017 prices </w:t>
      </w:r>
      <w:r w:rsidR="00EB6AA1">
        <w:rPr>
          <w:rFonts w:ascii="Times New Roman" w:hAnsi="Times New Roman"/>
          <w:sz w:val="24"/>
        </w:rPr>
        <w:t xml:space="preserve">(converted to US dollars) </w:t>
      </w:r>
      <w:r>
        <w:rPr>
          <w:rFonts w:ascii="Times New Roman" w:hAnsi="Times New Roman"/>
          <w:sz w:val="24"/>
        </w:rPr>
        <w:t>based on wages and transport costs as at August 2017 provided by the Office for National Statistics. Costs included intervention development (printing material), delivery (travel and time incurred in providing training and support) and receipt (teacher time in undertaking training).</w:t>
      </w:r>
      <w:r w:rsidR="004E6ACA">
        <w:rPr>
          <w:rFonts w:ascii="Times New Roman" w:hAnsi="Times New Roman"/>
          <w:sz w:val="24"/>
        </w:rPr>
        <w:t xml:space="preserve">  </w:t>
      </w:r>
      <w:r>
        <w:rPr>
          <w:rFonts w:ascii="Times New Roman" w:hAnsi="Times New Roman"/>
          <w:sz w:val="24"/>
        </w:rPr>
        <w:t>Costs over the four-year period were discounted at 3·5% per annum consistent with NICE guidelines</w:t>
      </w:r>
      <w:r w:rsidR="00C76A32">
        <w:rPr>
          <w:rFonts w:ascii="Times New Roman" w:hAnsi="Times New Roman"/>
          <w:sz w:val="24"/>
        </w:rPr>
        <w:t xml:space="preserve"> (National Institu</w:t>
      </w:r>
      <w:r w:rsidR="007B06D9">
        <w:rPr>
          <w:rFonts w:ascii="Times New Roman" w:hAnsi="Times New Roman"/>
          <w:sz w:val="24"/>
        </w:rPr>
        <w:t>t</w:t>
      </w:r>
      <w:r w:rsidR="00C76A32">
        <w:rPr>
          <w:rFonts w:ascii="Times New Roman" w:hAnsi="Times New Roman"/>
          <w:sz w:val="24"/>
        </w:rPr>
        <w:t>e for Health and Care Excellence, 201</w:t>
      </w:r>
      <w:r w:rsidR="007B06D9">
        <w:rPr>
          <w:rFonts w:ascii="Times New Roman" w:hAnsi="Times New Roman"/>
          <w:sz w:val="24"/>
        </w:rPr>
        <w:t>8</w:t>
      </w:r>
      <w:r w:rsidR="00C76A32">
        <w:rPr>
          <w:rFonts w:ascii="Times New Roman" w:hAnsi="Times New Roman"/>
          <w:sz w:val="24"/>
        </w:rPr>
        <w:t>)</w:t>
      </w:r>
      <w:r>
        <w:rPr>
          <w:rFonts w:ascii="Times New Roman" w:hAnsi="Times New Roman"/>
          <w:sz w:val="24"/>
        </w:rPr>
        <w:t xml:space="preserve">. </w:t>
      </w:r>
      <w:r w:rsidR="00C76A32">
        <w:rPr>
          <w:rFonts w:ascii="Times New Roman" w:hAnsi="Times New Roman"/>
          <w:sz w:val="24"/>
        </w:rPr>
        <w:t xml:space="preserve"> </w:t>
      </w:r>
      <w:r>
        <w:rPr>
          <w:rFonts w:ascii="Times New Roman" w:hAnsi="Times New Roman"/>
          <w:sz w:val="24"/>
        </w:rPr>
        <w:t xml:space="preserve">An incremental cost-effectiveness ratio (ICER) was calculated based on </w:t>
      </w:r>
      <w:r w:rsidR="00421BC3">
        <w:rPr>
          <w:rFonts w:ascii="Times New Roman" w:hAnsi="Times New Roman"/>
          <w:sz w:val="24"/>
        </w:rPr>
        <w:t xml:space="preserve">the incremental cost per adolescent of implementing the intervention </w:t>
      </w:r>
      <w:r>
        <w:rPr>
          <w:rFonts w:ascii="Times New Roman" w:hAnsi="Times New Roman"/>
          <w:sz w:val="24"/>
        </w:rPr>
        <w:t>divided by the difference in the proportion not smoking across</w:t>
      </w:r>
      <w:r w:rsidR="00EA497D">
        <w:rPr>
          <w:rFonts w:ascii="Times New Roman" w:hAnsi="Times New Roman"/>
          <w:sz w:val="24"/>
        </w:rPr>
        <w:t xml:space="preserve"> conditions</w:t>
      </w:r>
      <w:r>
        <w:rPr>
          <w:rFonts w:ascii="Times New Roman" w:hAnsi="Times New Roman"/>
          <w:sz w:val="24"/>
        </w:rPr>
        <w:t>.</w:t>
      </w:r>
    </w:p>
    <w:p w:rsidR="00C177BF" w:rsidRPr="00C177BF" w:rsidRDefault="00C177BF">
      <w:pPr>
        <w:widowControl w:val="0"/>
        <w:spacing w:after="0" w:line="480" w:lineRule="auto"/>
        <w:jc w:val="center"/>
        <w:rPr>
          <w:rFonts w:ascii="Times New Roman" w:hAnsi="Times New Roman"/>
          <w:i/>
          <w:sz w:val="24"/>
        </w:rPr>
      </w:pPr>
      <w:r w:rsidRPr="00C177BF">
        <w:rPr>
          <w:rFonts w:ascii="Times New Roman" w:hAnsi="Times New Roman"/>
          <w:i/>
          <w:sz w:val="24"/>
        </w:rPr>
        <w:t>Results</w:t>
      </w:r>
    </w:p>
    <w:p w:rsidR="00D32AD3" w:rsidRPr="00C177BF" w:rsidRDefault="00D32AD3">
      <w:pPr>
        <w:widowControl w:val="0"/>
        <w:spacing w:after="0" w:line="480" w:lineRule="auto"/>
        <w:rPr>
          <w:rFonts w:ascii="Times New Roman" w:hAnsi="Times New Roman"/>
          <w:i/>
          <w:sz w:val="24"/>
        </w:rPr>
      </w:pPr>
      <w:r w:rsidRPr="00C177BF">
        <w:rPr>
          <w:rFonts w:ascii="Times New Roman" w:hAnsi="Times New Roman"/>
          <w:i/>
          <w:sz w:val="24"/>
        </w:rPr>
        <w:lastRenderedPageBreak/>
        <w:t>Sample Description</w:t>
      </w:r>
    </w:p>
    <w:p w:rsidR="0078041E" w:rsidRDefault="00B2200F">
      <w:pPr>
        <w:widowControl w:val="0"/>
        <w:spacing w:after="0" w:line="480" w:lineRule="auto"/>
        <w:ind w:firstLine="720"/>
        <w:rPr>
          <w:rFonts w:ascii="Times New Roman" w:hAnsi="Times New Roman"/>
          <w:sz w:val="24"/>
        </w:rPr>
      </w:pPr>
      <w:r w:rsidRPr="00B2200F">
        <w:rPr>
          <w:rFonts w:ascii="Times New Roman" w:hAnsi="Times New Roman"/>
          <w:sz w:val="24"/>
        </w:rPr>
        <w:t xml:space="preserve">The study took place between September 2012 and January 2017.  </w:t>
      </w:r>
      <w:r w:rsidR="00434B90" w:rsidRPr="00C849FA">
        <w:rPr>
          <w:rFonts w:ascii="Times New Roman" w:hAnsi="Times New Roman"/>
          <w:sz w:val="24"/>
        </w:rPr>
        <w:t xml:space="preserve">A total of </w:t>
      </w:r>
      <w:r w:rsidR="00434B90">
        <w:rPr>
          <w:rFonts w:ascii="Times New Roman" w:hAnsi="Times New Roman"/>
          <w:sz w:val="24"/>
        </w:rPr>
        <w:t xml:space="preserve">73 </w:t>
      </w:r>
      <w:r w:rsidR="00434B90" w:rsidRPr="00C849FA">
        <w:rPr>
          <w:rFonts w:ascii="Times New Roman" w:hAnsi="Times New Roman"/>
          <w:sz w:val="24"/>
        </w:rPr>
        <w:t xml:space="preserve">secondary schools </w:t>
      </w:r>
      <w:r w:rsidR="00434B90">
        <w:rPr>
          <w:rFonts w:ascii="Times New Roman" w:hAnsi="Times New Roman"/>
          <w:sz w:val="24"/>
        </w:rPr>
        <w:t xml:space="preserve">were eligible for inclusion in the study.  </w:t>
      </w:r>
      <w:r>
        <w:rPr>
          <w:rFonts w:ascii="Times New Roman" w:hAnsi="Times New Roman"/>
          <w:sz w:val="24"/>
        </w:rPr>
        <w:t>Of these</w:t>
      </w:r>
      <w:r w:rsidR="00661468">
        <w:rPr>
          <w:rFonts w:ascii="Times New Roman" w:hAnsi="Times New Roman"/>
          <w:sz w:val="24"/>
        </w:rPr>
        <w:t>,</w:t>
      </w:r>
      <w:r w:rsidR="00434B90" w:rsidRPr="00C849FA">
        <w:rPr>
          <w:rFonts w:ascii="Times New Roman" w:hAnsi="Times New Roman"/>
          <w:sz w:val="24"/>
        </w:rPr>
        <w:t xml:space="preserve"> </w:t>
      </w:r>
      <w:r w:rsidR="00434B90">
        <w:rPr>
          <w:rFonts w:ascii="Times New Roman" w:hAnsi="Times New Roman"/>
          <w:sz w:val="24"/>
        </w:rPr>
        <w:t>48</w:t>
      </w:r>
      <w:r w:rsidR="00434B90" w:rsidRPr="00C849FA">
        <w:rPr>
          <w:rFonts w:ascii="Times New Roman" w:hAnsi="Times New Roman"/>
          <w:sz w:val="24"/>
        </w:rPr>
        <w:t xml:space="preserve"> schools agreed to participate and were randomized to intervention </w:t>
      </w:r>
      <w:r w:rsidR="00434B90">
        <w:rPr>
          <w:rFonts w:ascii="Times New Roman" w:hAnsi="Times New Roman"/>
          <w:sz w:val="24"/>
        </w:rPr>
        <w:t xml:space="preserve">(n=25) </w:t>
      </w:r>
      <w:r w:rsidR="00434B90" w:rsidRPr="00C849FA">
        <w:rPr>
          <w:rFonts w:ascii="Times New Roman" w:hAnsi="Times New Roman"/>
          <w:sz w:val="24"/>
        </w:rPr>
        <w:t xml:space="preserve">or control </w:t>
      </w:r>
      <w:r w:rsidR="00434B90">
        <w:rPr>
          <w:rFonts w:ascii="Times New Roman" w:hAnsi="Times New Roman"/>
          <w:sz w:val="24"/>
        </w:rPr>
        <w:t xml:space="preserve">(n=23) </w:t>
      </w:r>
      <w:r w:rsidR="00434B90" w:rsidRPr="00C849FA">
        <w:rPr>
          <w:rFonts w:ascii="Times New Roman" w:hAnsi="Times New Roman"/>
          <w:sz w:val="24"/>
        </w:rPr>
        <w:t>condition</w:t>
      </w:r>
      <w:r w:rsidR="00434B90">
        <w:rPr>
          <w:rFonts w:ascii="Times New Roman" w:hAnsi="Times New Roman"/>
          <w:sz w:val="24"/>
        </w:rPr>
        <w:t>s</w:t>
      </w:r>
      <w:r w:rsidR="00434B90" w:rsidRPr="00C849FA">
        <w:rPr>
          <w:rFonts w:ascii="Times New Roman" w:hAnsi="Times New Roman"/>
          <w:sz w:val="24"/>
        </w:rPr>
        <w:t xml:space="preserve">.  </w:t>
      </w:r>
      <w:r w:rsidR="00434B90">
        <w:rPr>
          <w:rFonts w:ascii="Times New Roman" w:hAnsi="Times New Roman"/>
          <w:sz w:val="24"/>
        </w:rPr>
        <w:t xml:space="preserve">Three schools subsequently withdrew from the study </w:t>
      </w:r>
      <w:r w:rsidR="00434B90" w:rsidRPr="00C849FA">
        <w:rPr>
          <w:rFonts w:ascii="Times New Roman" w:hAnsi="Times New Roman"/>
          <w:sz w:val="24"/>
        </w:rPr>
        <w:t>before data collection began</w:t>
      </w:r>
      <w:r w:rsidR="00434B90">
        <w:rPr>
          <w:rFonts w:ascii="Times New Roman" w:hAnsi="Times New Roman"/>
          <w:sz w:val="24"/>
        </w:rPr>
        <w:t xml:space="preserve"> because of changes in decisions by school management and </w:t>
      </w:r>
      <w:r w:rsidR="001C1E54">
        <w:rPr>
          <w:rFonts w:ascii="Times New Roman" w:hAnsi="Times New Roman"/>
          <w:sz w:val="24"/>
        </w:rPr>
        <w:t>also</w:t>
      </w:r>
      <w:r w:rsidR="00434B90">
        <w:rPr>
          <w:rFonts w:ascii="Times New Roman" w:hAnsi="Times New Roman"/>
          <w:sz w:val="24"/>
        </w:rPr>
        <w:t xml:space="preserve"> declined </w:t>
      </w:r>
      <w:r w:rsidR="009D5754">
        <w:rPr>
          <w:rFonts w:ascii="Times New Roman" w:hAnsi="Times New Roman"/>
          <w:sz w:val="24"/>
        </w:rPr>
        <w:t xml:space="preserve">when requested </w:t>
      </w:r>
      <w:r w:rsidR="00434B90">
        <w:rPr>
          <w:rFonts w:ascii="Times New Roman" w:hAnsi="Times New Roman"/>
          <w:sz w:val="24"/>
        </w:rPr>
        <w:t>to participate at the final time point</w:t>
      </w:r>
      <w:r w:rsidR="00434B90" w:rsidRPr="00C849FA">
        <w:rPr>
          <w:rFonts w:ascii="Times New Roman" w:hAnsi="Times New Roman"/>
          <w:sz w:val="24"/>
        </w:rPr>
        <w:t xml:space="preserve">.  </w:t>
      </w:r>
      <w:r>
        <w:rPr>
          <w:rFonts w:ascii="Times New Roman" w:hAnsi="Times New Roman"/>
          <w:sz w:val="24"/>
        </w:rPr>
        <w:t>The remaining</w:t>
      </w:r>
      <w:r w:rsidR="00434B90" w:rsidRPr="00ED4EE5">
        <w:rPr>
          <w:rFonts w:ascii="Times New Roman" w:hAnsi="Times New Roman"/>
          <w:sz w:val="24"/>
        </w:rPr>
        <w:t xml:space="preserve"> schools</w:t>
      </w:r>
      <w:r w:rsidR="00434B90">
        <w:rPr>
          <w:rFonts w:ascii="Times New Roman" w:hAnsi="Times New Roman"/>
          <w:sz w:val="24"/>
        </w:rPr>
        <w:t xml:space="preserve"> </w:t>
      </w:r>
      <w:r w:rsidR="00434B90" w:rsidRPr="00ED4EE5">
        <w:rPr>
          <w:rFonts w:ascii="Times New Roman" w:hAnsi="Times New Roman"/>
          <w:sz w:val="24"/>
        </w:rPr>
        <w:t>(</w:t>
      </w:r>
      <w:r w:rsidR="00434B90">
        <w:rPr>
          <w:rFonts w:ascii="Times New Roman" w:hAnsi="Times New Roman"/>
          <w:sz w:val="24"/>
        </w:rPr>
        <w:t>25 intervention, 20 control</w:t>
      </w:r>
      <w:r w:rsidR="00434B90" w:rsidRPr="00C849FA">
        <w:rPr>
          <w:rFonts w:ascii="Times New Roman" w:hAnsi="Times New Roman"/>
          <w:sz w:val="24"/>
        </w:rPr>
        <w:t>) were retained for the duration of the 4-year trial</w:t>
      </w:r>
      <w:r w:rsidR="00434B90">
        <w:rPr>
          <w:rFonts w:ascii="Times New Roman" w:hAnsi="Times New Roman"/>
          <w:sz w:val="24"/>
        </w:rPr>
        <w:t xml:space="preserve">.  </w:t>
      </w:r>
    </w:p>
    <w:p w:rsidR="00D07199" w:rsidRDefault="00AC367B">
      <w:pPr>
        <w:widowControl w:val="0"/>
        <w:spacing w:after="0" w:line="480" w:lineRule="auto"/>
        <w:ind w:firstLine="720"/>
        <w:rPr>
          <w:rFonts w:ascii="Times New Roman" w:hAnsi="Times New Roman"/>
          <w:sz w:val="24"/>
        </w:rPr>
      </w:pPr>
      <w:r w:rsidRPr="00E07F19">
        <w:rPr>
          <w:rFonts w:ascii="Times New Roman" w:hAnsi="Times New Roman"/>
          <w:sz w:val="24"/>
        </w:rPr>
        <w:t xml:space="preserve">Table 1 provides details of the sample </w:t>
      </w:r>
      <w:r>
        <w:rPr>
          <w:rFonts w:ascii="Times New Roman" w:hAnsi="Times New Roman"/>
          <w:sz w:val="24"/>
        </w:rPr>
        <w:t xml:space="preserve">overall and </w:t>
      </w:r>
      <w:r w:rsidRPr="00E07F19">
        <w:rPr>
          <w:rFonts w:ascii="Times New Roman" w:hAnsi="Times New Roman"/>
          <w:sz w:val="24"/>
        </w:rPr>
        <w:t>by condition for school and individual level data</w:t>
      </w:r>
      <w:r w:rsidR="00F6294B">
        <w:rPr>
          <w:rFonts w:ascii="Times New Roman" w:hAnsi="Times New Roman"/>
          <w:sz w:val="24"/>
        </w:rPr>
        <w:t xml:space="preserve"> (and numbers of missing data points)</w:t>
      </w:r>
      <w:r w:rsidRPr="00E07F19">
        <w:rPr>
          <w:rFonts w:ascii="Times New Roman" w:hAnsi="Times New Roman"/>
          <w:sz w:val="24"/>
        </w:rPr>
        <w:t>.  At the school level</w:t>
      </w:r>
      <w:r>
        <w:rPr>
          <w:rFonts w:ascii="Times New Roman" w:hAnsi="Times New Roman"/>
          <w:sz w:val="24"/>
        </w:rPr>
        <w:t>,</w:t>
      </w:r>
      <w:r w:rsidRPr="00E07F19">
        <w:rPr>
          <w:rFonts w:ascii="Times New Roman" w:hAnsi="Times New Roman"/>
          <w:sz w:val="24"/>
        </w:rPr>
        <w:t xml:space="preserve"> the intervention </w:t>
      </w:r>
      <w:r w:rsidR="009D5754">
        <w:rPr>
          <w:rFonts w:ascii="Times New Roman" w:hAnsi="Times New Roman"/>
          <w:sz w:val="24"/>
        </w:rPr>
        <w:t xml:space="preserve">and control </w:t>
      </w:r>
      <w:r w:rsidRPr="00E07F19">
        <w:rPr>
          <w:rFonts w:ascii="Times New Roman" w:hAnsi="Times New Roman"/>
          <w:sz w:val="24"/>
        </w:rPr>
        <w:t xml:space="preserve">conditions were not significantly different </w:t>
      </w:r>
      <w:r>
        <w:rPr>
          <w:rFonts w:ascii="Times New Roman" w:hAnsi="Times New Roman"/>
          <w:sz w:val="24"/>
        </w:rPr>
        <w:t>in terms of</w:t>
      </w:r>
      <w:r w:rsidRPr="00E07F19">
        <w:rPr>
          <w:rFonts w:ascii="Times New Roman" w:hAnsi="Times New Roman"/>
          <w:sz w:val="24"/>
        </w:rPr>
        <w:t xml:space="preserve"> school</w:t>
      </w:r>
      <w:r>
        <w:rPr>
          <w:rFonts w:ascii="Times New Roman" w:hAnsi="Times New Roman"/>
          <w:sz w:val="24"/>
        </w:rPr>
        <w:t xml:space="preserve"> size or geographical area (neither had effects on the results and are not considered </w:t>
      </w:r>
      <w:r w:rsidR="008B4600">
        <w:rPr>
          <w:rFonts w:ascii="Times New Roman" w:hAnsi="Times New Roman"/>
          <w:sz w:val="24"/>
        </w:rPr>
        <w:t xml:space="preserve">further </w:t>
      </w:r>
      <w:r>
        <w:rPr>
          <w:rFonts w:ascii="Times New Roman" w:hAnsi="Times New Roman"/>
          <w:sz w:val="24"/>
        </w:rPr>
        <w:t xml:space="preserve">here), nor in terms of </w:t>
      </w:r>
      <w:r w:rsidRPr="00E07F19">
        <w:rPr>
          <w:rFonts w:ascii="Times New Roman" w:hAnsi="Times New Roman"/>
          <w:sz w:val="24"/>
        </w:rPr>
        <w:t xml:space="preserve">percentage of </w:t>
      </w:r>
      <w:r>
        <w:rPr>
          <w:rFonts w:ascii="Times New Roman" w:hAnsi="Times New Roman"/>
          <w:sz w:val="24"/>
        </w:rPr>
        <w:t xml:space="preserve">pupils eligible for </w:t>
      </w:r>
      <w:r w:rsidRPr="00E07F19">
        <w:rPr>
          <w:rFonts w:ascii="Times New Roman" w:hAnsi="Times New Roman"/>
          <w:sz w:val="24"/>
        </w:rPr>
        <w:t>free school meals</w:t>
      </w:r>
      <w:r>
        <w:rPr>
          <w:rFonts w:ascii="Times New Roman" w:hAnsi="Times New Roman"/>
          <w:sz w:val="24"/>
        </w:rPr>
        <w:t>.  Compared to the value for England as a whole</w:t>
      </w:r>
      <w:r w:rsidR="00C33522">
        <w:rPr>
          <w:rFonts w:ascii="Times New Roman" w:hAnsi="Times New Roman"/>
          <w:sz w:val="24"/>
        </w:rPr>
        <w:t xml:space="preserve"> (M = 13.8; D</w:t>
      </w:r>
      <w:r w:rsidR="003A6BCD">
        <w:rPr>
          <w:rFonts w:ascii="Times New Roman" w:hAnsi="Times New Roman"/>
          <w:sz w:val="24"/>
        </w:rPr>
        <w:t>epartment for Education, 2017</w:t>
      </w:r>
      <w:r w:rsidR="00C33522">
        <w:rPr>
          <w:rFonts w:ascii="Times New Roman" w:hAnsi="Times New Roman"/>
          <w:sz w:val="24"/>
        </w:rPr>
        <w:t>)</w:t>
      </w:r>
      <w:r w:rsidR="008B4600">
        <w:rPr>
          <w:rFonts w:ascii="Times New Roman" w:hAnsi="Times New Roman"/>
          <w:sz w:val="24"/>
        </w:rPr>
        <w:t xml:space="preserve">, </w:t>
      </w:r>
      <w:r>
        <w:rPr>
          <w:rFonts w:ascii="Times New Roman" w:hAnsi="Times New Roman"/>
          <w:sz w:val="24"/>
        </w:rPr>
        <w:t xml:space="preserve">our </w:t>
      </w:r>
      <w:r w:rsidR="00C33522">
        <w:rPr>
          <w:rFonts w:ascii="Times New Roman" w:hAnsi="Times New Roman"/>
          <w:sz w:val="24"/>
        </w:rPr>
        <w:t xml:space="preserve">45 </w:t>
      </w:r>
      <w:r>
        <w:rPr>
          <w:rFonts w:ascii="Times New Roman" w:hAnsi="Times New Roman"/>
          <w:sz w:val="24"/>
        </w:rPr>
        <w:t xml:space="preserve">schools had </w:t>
      </w:r>
      <w:r w:rsidR="00C33522">
        <w:rPr>
          <w:rFonts w:ascii="Times New Roman" w:hAnsi="Times New Roman"/>
          <w:sz w:val="24"/>
        </w:rPr>
        <w:t>a slightly higher percentage of pupils eligible for free school meals (</w:t>
      </w:r>
      <w:r w:rsidR="00C33522" w:rsidRPr="008E4612">
        <w:rPr>
          <w:rFonts w:ascii="Times New Roman" w:hAnsi="Times New Roman"/>
          <w:i/>
          <w:sz w:val="24"/>
        </w:rPr>
        <w:t>t</w:t>
      </w:r>
      <w:r w:rsidR="00C33522" w:rsidRPr="008E4612">
        <w:rPr>
          <w:rFonts w:ascii="Times New Roman" w:hAnsi="Times New Roman"/>
          <w:i/>
          <w:sz w:val="24"/>
          <w:vertAlign w:val="subscript"/>
        </w:rPr>
        <w:t>one sample</w:t>
      </w:r>
      <w:r w:rsidR="00C33522">
        <w:rPr>
          <w:rFonts w:ascii="Times New Roman" w:hAnsi="Times New Roman"/>
          <w:sz w:val="24"/>
        </w:rPr>
        <w:t>(44) = 1</w:t>
      </w:r>
      <w:r w:rsidR="00D07199" w:rsidRPr="00F9149D">
        <w:rPr>
          <w:rFonts w:ascii="Times New Roman" w:hAnsi="Times New Roman"/>
          <w:sz w:val="24"/>
        </w:rPr>
        <w:t>·</w:t>
      </w:r>
      <w:r w:rsidR="00C33522">
        <w:rPr>
          <w:rFonts w:ascii="Times New Roman" w:hAnsi="Times New Roman"/>
          <w:sz w:val="24"/>
        </w:rPr>
        <w:t xml:space="preserve">98, </w:t>
      </w:r>
      <w:r w:rsidR="00C33522" w:rsidRPr="008E4612">
        <w:rPr>
          <w:rFonts w:ascii="Times New Roman" w:hAnsi="Times New Roman"/>
          <w:i/>
          <w:sz w:val="24"/>
        </w:rPr>
        <w:t>p</w:t>
      </w:r>
      <w:r w:rsidR="00C33522">
        <w:rPr>
          <w:rFonts w:ascii="Times New Roman" w:hAnsi="Times New Roman"/>
          <w:sz w:val="24"/>
        </w:rPr>
        <w:t xml:space="preserve"> = </w:t>
      </w:r>
      <w:r w:rsidR="00D07199" w:rsidRPr="00F9149D">
        <w:rPr>
          <w:rFonts w:ascii="Times New Roman" w:hAnsi="Times New Roman"/>
          <w:sz w:val="24"/>
        </w:rPr>
        <w:t>·</w:t>
      </w:r>
      <w:r w:rsidR="00C33522">
        <w:rPr>
          <w:rFonts w:ascii="Times New Roman" w:hAnsi="Times New Roman"/>
          <w:sz w:val="24"/>
        </w:rPr>
        <w:t>054</w:t>
      </w:r>
      <w:r w:rsidR="00C33522">
        <w:rPr>
          <w:rFonts w:ascii="Times New Roman" w:hAnsi="Times New Roman"/>
          <w:sz w:val="24"/>
        </w:rPr>
        <w:softHyphen/>
        <w:t xml:space="preserve">).  This was also true for </w:t>
      </w:r>
      <w:r w:rsidR="00D07199">
        <w:rPr>
          <w:rFonts w:ascii="Times New Roman" w:hAnsi="Times New Roman"/>
          <w:sz w:val="24"/>
        </w:rPr>
        <w:t xml:space="preserve">free school meals data </w:t>
      </w:r>
      <w:r w:rsidR="00C33522">
        <w:rPr>
          <w:rFonts w:ascii="Times New Roman" w:hAnsi="Times New Roman"/>
          <w:sz w:val="24"/>
        </w:rPr>
        <w:t xml:space="preserve">in </w:t>
      </w:r>
      <w:r w:rsidR="00166F2E">
        <w:rPr>
          <w:rFonts w:ascii="Times New Roman" w:hAnsi="Times New Roman"/>
          <w:sz w:val="24"/>
        </w:rPr>
        <w:t xml:space="preserve">our schools from </w:t>
      </w:r>
      <w:r w:rsidR="00C33522">
        <w:rPr>
          <w:rFonts w:ascii="Times New Roman" w:hAnsi="Times New Roman"/>
          <w:sz w:val="24"/>
        </w:rPr>
        <w:t xml:space="preserve">each of the two </w:t>
      </w:r>
      <w:r w:rsidR="00D07199">
        <w:rPr>
          <w:rFonts w:ascii="Times New Roman" w:hAnsi="Times New Roman"/>
          <w:sz w:val="24"/>
        </w:rPr>
        <w:t xml:space="preserve">geographical </w:t>
      </w:r>
      <w:r w:rsidR="00C33522">
        <w:rPr>
          <w:rFonts w:ascii="Times New Roman" w:hAnsi="Times New Roman"/>
          <w:sz w:val="24"/>
        </w:rPr>
        <w:t>areas compared to appropriate regional data</w:t>
      </w:r>
      <w:r w:rsidR="00D07199">
        <w:rPr>
          <w:rFonts w:ascii="Times New Roman" w:hAnsi="Times New Roman"/>
          <w:sz w:val="24"/>
        </w:rPr>
        <w:t xml:space="preserve"> </w:t>
      </w:r>
      <w:r w:rsidR="00C33522">
        <w:rPr>
          <w:rFonts w:ascii="Times New Roman" w:hAnsi="Times New Roman"/>
          <w:sz w:val="24"/>
        </w:rPr>
        <w:t xml:space="preserve">(Leeds, </w:t>
      </w:r>
      <w:r w:rsidR="00C33522" w:rsidRPr="008E4612">
        <w:rPr>
          <w:rFonts w:ascii="Times New Roman" w:hAnsi="Times New Roman"/>
          <w:i/>
          <w:sz w:val="24"/>
        </w:rPr>
        <w:t>M</w:t>
      </w:r>
      <w:r w:rsidR="00C33522">
        <w:rPr>
          <w:rFonts w:ascii="Times New Roman" w:hAnsi="Times New Roman"/>
          <w:sz w:val="24"/>
        </w:rPr>
        <w:t xml:space="preserve"> = 2</w:t>
      </w:r>
      <w:r w:rsidR="00D07199">
        <w:rPr>
          <w:rFonts w:ascii="Times New Roman" w:hAnsi="Times New Roman"/>
          <w:sz w:val="24"/>
        </w:rPr>
        <w:t>0</w:t>
      </w:r>
      <w:r w:rsidR="00D07199" w:rsidRPr="00F9149D">
        <w:rPr>
          <w:rFonts w:ascii="Times New Roman" w:hAnsi="Times New Roman"/>
          <w:sz w:val="24"/>
        </w:rPr>
        <w:t>·</w:t>
      </w:r>
      <w:r w:rsidR="00C33522">
        <w:rPr>
          <w:rFonts w:ascii="Times New Roman" w:hAnsi="Times New Roman"/>
          <w:sz w:val="24"/>
        </w:rPr>
        <w:t xml:space="preserve">63, </w:t>
      </w:r>
      <w:r w:rsidR="00C33522" w:rsidRPr="008E4612">
        <w:rPr>
          <w:rFonts w:ascii="Times New Roman" w:hAnsi="Times New Roman"/>
          <w:i/>
          <w:sz w:val="24"/>
        </w:rPr>
        <w:t>SD</w:t>
      </w:r>
      <w:r w:rsidR="00D07199">
        <w:rPr>
          <w:rFonts w:ascii="Times New Roman" w:hAnsi="Times New Roman"/>
          <w:sz w:val="24"/>
        </w:rPr>
        <w:t xml:space="preserve"> = 11</w:t>
      </w:r>
      <w:r w:rsidR="00D07199" w:rsidRPr="00F9149D">
        <w:rPr>
          <w:rFonts w:ascii="Times New Roman" w:hAnsi="Times New Roman"/>
          <w:sz w:val="24"/>
        </w:rPr>
        <w:t>·</w:t>
      </w:r>
      <w:r w:rsidR="00C33522">
        <w:rPr>
          <w:rFonts w:ascii="Times New Roman" w:hAnsi="Times New Roman"/>
          <w:sz w:val="24"/>
        </w:rPr>
        <w:t xml:space="preserve">13 versus </w:t>
      </w:r>
      <w:r w:rsidR="00C33522" w:rsidRPr="008E4612">
        <w:rPr>
          <w:rFonts w:ascii="Times New Roman" w:hAnsi="Times New Roman"/>
          <w:i/>
          <w:sz w:val="24"/>
        </w:rPr>
        <w:t>M</w:t>
      </w:r>
      <w:r w:rsidR="00C33522">
        <w:rPr>
          <w:rFonts w:ascii="Times New Roman" w:hAnsi="Times New Roman"/>
          <w:sz w:val="24"/>
        </w:rPr>
        <w:t xml:space="preserve"> = </w:t>
      </w:r>
      <w:r w:rsidR="00D07199">
        <w:rPr>
          <w:rFonts w:ascii="Times New Roman" w:hAnsi="Times New Roman"/>
          <w:sz w:val="24"/>
        </w:rPr>
        <w:t>16</w:t>
      </w:r>
      <w:r w:rsidR="00D07199" w:rsidRPr="00F9149D">
        <w:rPr>
          <w:rFonts w:ascii="Times New Roman" w:hAnsi="Times New Roman"/>
          <w:sz w:val="24"/>
        </w:rPr>
        <w:t>·</w:t>
      </w:r>
      <w:r w:rsidR="00C33522">
        <w:rPr>
          <w:rFonts w:ascii="Times New Roman" w:hAnsi="Times New Roman"/>
          <w:sz w:val="24"/>
        </w:rPr>
        <w:t xml:space="preserve">5 for area, </w:t>
      </w:r>
      <w:r w:rsidR="00C33522" w:rsidRPr="008E4612">
        <w:rPr>
          <w:rFonts w:ascii="Times New Roman" w:hAnsi="Times New Roman"/>
          <w:i/>
          <w:sz w:val="24"/>
        </w:rPr>
        <w:t>t</w:t>
      </w:r>
      <w:r w:rsidR="00C33522" w:rsidRPr="008E4612">
        <w:rPr>
          <w:rFonts w:ascii="Times New Roman" w:hAnsi="Times New Roman"/>
          <w:i/>
          <w:sz w:val="24"/>
          <w:vertAlign w:val="subscript"/>
        </w:rPr>
        <w:t>one sample</w:t>
      </w:r>
      <w:r w:rsidR="00D07199">
        <w:rPr>
          <w:rFonts w:ascii="Times New Roman" w:hAnsi="Times New Roman"/>
          <w:sz w:val="24"/>
        </w:rPr>
        <w:t>(19</w:t>
      </w:r>
      <w:r w:rsidR="00C33522">
        <w:rPr>
          <w:rFonts w:ascii="Times New Roman" w:hAnsi="Times New Roman"/>
          <w:sz w:val="24"/>
        </w:rPr>
        <w:t xml:space="preserve">) = </w:t>
      </w:r>
      <w:r w:rsidR="00D07199">
        <w:rPr>
          <w:rFonts w:ascii="Times New Roman" w:hAnsi="Times New Roman"/>
          <w:sz w:val="24"/>
        </w:rPr>
        <w:t>1</w:t>
      </w:r>
      <w:r w:rsidR="00D07199" w:rsidRPr="00F9149D">
        <w:rPr>
          <w:rFonts w:ascii="Times New Roman" w:hAnsi="Times New Roman"/>
          <w:sz w:val="24"/>
        </w:rPr>
        <w:t>·</w:t>
      </w:r>
      <w:r w:rsidR="00D07199">
        <w:rPr>
          <w:rFonts w:ascii="Times New Roman" w:hAnsi="Times New Roman"/>
          <w:sz w:val="24"/>
        </w:rPr>
        <w:t>66</w:t>
      </w:r>
      <w:r w:rsidR="00C33522">
        <w:rPr>
          <w:rFonts w:ascii="Times New Roman" w:hAnsi="Times New Roman"/>
          <w:sz w:val="24"/>
        </w:rPr>
        <w:t xml:space="preserve">, </w:t>
      </w:r>
      <w:r w:rsidR="00C33522" w:rsidRPr="008E4612">
        <w:rPr>
          <w:rFonts w:ascii="Times New Roman" w:hAnsi="Times New Roman"/>
          <w:i/>
          <w:sz w:val="24"/>
        </w:rPr>
        <w:t>p</w:t>
      </w:r>
      <w:r w:rsidR="00D07199">
        <w:rPr>
          <w:rFonts w:ascii="Times New Roman" w:hAnsi="Times New Roman"/>
          <w:sz w:val="24"/>
        </w:rPr>
        <w:t xml:space="preserve"> = </w:t>
      </w:r>
      <w:r w:rsidR="00D07199" w:rsidRPr="00F9149D">
        <w:rPr>
          <w:rFonts w:ascii="Times New Roman" w:hAnsi="Times New Roman"/>
          <w:sz w:val="24"/>
        </w:rPr>
        <w:t>·</w:t>
      </w:r>
      <w:r w:rsidR="00D07199">
        <w:rPr>
          <w:rFonts w:ascii="Times New Roman" w:hAnsi="Times New Roman"/>
          <w:sz w:val="24"/>
        </w:rPr>
        <w:t>11</w:t>
      </w:r>
      <w:r w:rsidR="00C33522">
        <w:rPr>
          <w:rFonts w:ascii="Times New Roman" w:hAnsi="Times New Roman"/>
          <w:sz w:val="24"/>
        </w:rPr>
        <w:t>4</w:t>
      </w:r>
      <w:r w:rsidR="00C33522">
        <w:rPr>
          <w:rFonts w:ascii="Times New Roman" w:hAnsi="Times New Roman"/>
          <w:sz w:val="24"/>
        </w:rPr>
        <w:softHyphen/>
      </w:r>
      <w:r w:rsidR="00D07199">
        <w:rPr>
          <w:rFonts w:ascii="Times New Roman" w:hAnsi="Times New Roman"/>
          <w:sz w:val="24"/>
        </w:rPr>
        <w:t xml:space="preserve">; Staffordshire, </w:t>
      </w:r>
      <w:r w:rsidR="00D07199" w:rsidRPr="008E4612">
        <w:rPr>
          <w:rFonts w:ascii="Times New Roman" w:hAnsi="Times New Roman"/>
          <w:i/>
          <w:sz w:val="24"/>
        </w:rPr>
        <w:t>M</w:t>
      </w:r>
      <w:r w:rsidR="00D07199">
        <w:rPr>
          <w:rFonts w:ascii="Times New Roman" w:hAnsi="Times New Roman"/>
          <w:sz w:val="24"/>
        </w:rPr>
        <w:t xml:space="preserve"> = 13</w:t>
      </w:r>
      <w:r w:rsidR="00D07199" w:rsidRPr="00F9149D">
        <w:rPr>
          <w:rFonts w:ascii="Times New Roman" w:hAnsi="Times New Roman"/>
          <w:sz w:val="24"/>
        </w:rPr>
        <w:t>·</w:t>
      </w:r>
      <w:r w:rsidR="00D07199">
        <w:rPr>
          <w:rFonts w:ascii="Times New Roman" w:hAnsi="Times New Roman"/>
          <w:sz w:val="24"/>
        </w:rPr>
        <w:t xml:space="preserve">28, </w:t>
      </w:r>
      <w:r w:rsidR="00D07199" w:rsidRPr="008E4612">
        <w:rPr>
          <w:rFonts w:ascii="Times New Roman" w:hAnsi="Times New Roman"/>
          <w:i/>
          <w:sz w:val="24"/>
        </w:rPr>
        <w:t>SD</w:t>
      </w:r>
      <w:r w:rsidR="00D07199">
        <w:rPr>
          <w:rFonts w:ascii="Times New Roman" w:hAnsi="Times New Roman"/>
          <w:sz w:val="24"/>
        </w:rPr>
        <w:t xml:space="preserve"> = 5</w:t>
      </w:r>
      <w:r w:rsidR="00D07199" w:rsidRPr="00F9149D">
        <w:rPr>
          <w:rFonts w:ascii="Times New Roman" w:hAnsi="Times New Roman"/>
          <w:sz w:val="24"/>
        </w:rPr>
        <w:t>·</w:t>
      </w:r>
      <w:r w:rsidR="00D07199">
        <w:rPr>
          <w:rFonts w:ascii="Times New Roman" w:hAnsi="Times New Roman"/>
          <w:sz w:val="24"/>
        </w:rPr>
        <w:t xml:space="preserve">97 versus </w:t>
      </w:r>
      <w:r w:rsidR="00D07199" w:rsidRPr="008E4612">
        <w:rPr>
          <w:rFonts w:ascii="Times New Roman" w:hAnsi="Times New Roman"/>
          <w:i/>
          <w:sz w:val="24"/>
        </w:rPr>
        <w:t>M</w:t>
      </w:r>
      <w:r w:rsidR="00D07199">
        <w:rPr>
          <w:rFonts w:ascii="Times New Roman" w:hAnsi="Times New Roman"/>
          <w:sz w:val="24"/>
        </w:rPr>
        <w:t xml:space="preserve"> = 9</w:t>
      </w:r>
      <w:r w:rsidR="00D07199" w:rsidRPr="00F9149D">
        <w:rPr>
          <w:rFonts w:ascii="Times New Roman" w:hAnsi="Times New Roman"/>
          <w:sz w:val="24"/>
        </w:rPr>
        <w:t>·</w:t>
      </w:r>
      <w:r w:rsidR="00D07199">
        <w:rPr>
          <w:rFonts w:ascii="Times New Roman" w:hAnsi="Times New Roman"/>
          <w:sz w:val="24"/>
        </w:rPr>
        <w:t xml:space="preserve">3 for area, </w:t>
      </w:r>
      <w:r w:rsidR="00D07199" w:rsidRPr="008E4612">
        <w:rPr>
          <w:rFonts w:ascii="Times New Roman" w:hAnsi="Times New Roman"/>
          <w:i/>
          <w:sz w:val="24"/>
        </w:rPr>
        <w:t>t</w:t>
      </w:r>
      <w:r w:rsidR="00D07199" w:rsidRPr="008E4612">
        <w:rPr>
          <w:rFonts w:ascii="Times New Roman" w:hAnsi="Times New Roman"/>
          <w:i/>
          <w:sz w:val="24"/>
          <w:vertAlign w:val="subscript"/>
        </w:rPr>
        <w:t>one sample</w:t>
      </w:r>
      <w:r w:rsidR="00D07199">
        <w:rPr>
          <w:rFonts w:ascii="Times New Roman" w:hAnsi="Times New Roman"/>
          <w:sz w:val="24"/>
        </w:rPr>
        <w:t>(24) = 3</w:t>
      </w:r>
      <w:r w:rsidR="00D07199" w:rsidRPr="00F9149D">
        <w:rPr>
          <w:rFonts w:ascii="Times New Roman" w:hAnsi="Times New Roman"/>
          <w:sz w:val="24"/>
        </w:rPr>
        <w:t>·</w:t>
      </w:r>
      <w:r w:rsidR="00D07199">
        <w:rPr>
          <w:rFonts w:ascii="Times New Roman" w:hAnsi="Times New Roman"/>
          <w:sz w:val="24"/>
        </w:rPr>
        <w:t xml:space="preserve">34, </w:t>
      </w:r>
      <w:r w:rsidR="00D07199" w:rsidRPr="008E4612">
        <w:rPr>
          <w:rFonts w:ascii="Times New Roman" w:hAnsi="Times New Roman"/>
          <w:i/>
          <w:sz w:val="24"/>
        </w:rPr>
        <w:t>p</w:t>
      </w:r>
      <w:r w:rsidR="00D07199">
        <w:rPr>
          <w:rFonts w:ascii="Times New Roman" w:hAnsi="Times New Roman"/>
          <w:sz w:val="24"/>
        </w:rPr>
        <w:t xml:space="preserve"> = </w:t>
      </w:r>
      <w:r w:rsidR="00D07199" w:rsidRPr="00F9149D">
        <w:rPr>
          <w:rFonts w:ascii="Times New Roman" w:hAnsi="Times New Roman"/>
          <w:sz w:val="24"/>
        </w:rPr>
        <w:t>·</w:t>
      </w:r>
      <w:r w:rsidR="00D07199">
        <w:rPr>
          <w:rFonts w:ascii="Times New Roman" w:hAnsi="Times New Roman"/>
          <w:sz w:val="24"/>
        </w:rPr>
        <w:t>003)</w:t>
      </w:r>
      <w:r w:rsidR="00D07199">
        <w:rPr>
          <w:rFonts w:ascii="Times New Roman" w:hAnsi="Times New Roman"/>
          <w:sz w:val="24"/>
        </w:rPr>
        <w:softHyphen/>
        <w:t>.</w:t>
      </w:r>
      <w:r w:rsidR="00166F2E">
        <w:rPr>
          <w:rFonts w:ascii="Times New Roman" w:hAnsi="Times New Roman"/>
          <w:sz w:val="24"/>
        </w:rPr>
        <w:t xml:space="preserve">  This indicates th</w:t>
      </w:r>
      <w:r w:rsidR="009D5754">
        <w:rPr>
          <w:rFonts w:ascii="Times New Roman" w:hAnsi="Times New Roman"/>
          <w:sz w:val="24"/>
        </w:rPr>
        <w:t xml:space="preserve">at </w:t>
      </w:r>
      <w:r w:rsidR="00166F2E">
        <w:rPr>
          <w:rFonts w:ascii="Times New Roman" w:hAnsi="Times New Roman"/>
          <w:sz w:val="24"/>
        </w:rPr>
        <w:t>the included schools</w:t>
      </w:r>
      <w:r w:rsidR="009D5754">
        <w:rPr>
          <w:rFonts w:ascii="Times New Roman" w:hAnsi="Times New Roman"/>
          <w:sz w:val="24"/>
        </w:rPr>
        <w:t xml:space="preserve"> were slightly more deprived than comparable schools</w:t>
      </w:r>
      <w:r w:rsidR="00166F2E">
        <w:rPr>
          <w:rFonts w:ascii="Times New Roman" w:hAnsi="Times New Roman"/>
          <w:sz w:val="24"/>
        </w:rPr>
        <w:t>.</w:t>
      </w:r>
    </w:p>
    <w:p w:rsidR="001A4933" w:rsidRDefault="00D07199">
      <w:pPr>
        <w:widowControl w:val="0"/>
        <w:spacing w:after="0" w:line="480" w:lineRule="auto"/>
        <w:ind w:firstLine="720"/>
        <w:rPr>
          <w:rFonts w:ascii="Times New Roman" w:hAnsi="Times New Roman"/>
          <w:sz w:val="24"/>
        </w:rPr>
      </w:pPr>
      <w:r w:rsidRPr="00E07F19">
        <w:rPr>
          <w:rFonts w:ascii="Times New Roman" w:hAnsi="Times New Roman"/>
          <w:sz w:val="24"/>
        </w:rPr>
        <w:t>At the individual level</w:t>
      </w:r>
      <w:r>
        <w:rPr>
          <w:rFonts w:ascii="Times New Roman" w:hAnsi="Times New Roman"/>
          <w:sz w:val="24"/>
        </w:rPr>
        <w:t>,</w:t>
      </w:r>
      <w:r w:rsidRPr="00E07F19">
        <w:rPr>
          <w:rFonts w:ascii="Times New Roman" w:hAnsi="Times New Roman"/>
          <w:sz w:val="24"/>
        </w:rPr>
        <w:t xml:space="preserve"> the </w:t>
      </w:r>
      <w:r>
        <w:rPr>
          <w:rFonts w:ascii="Times New Roman" w:hAnsi="Times New Roman"/>
          <w:sz w:val="24"/>
        </w:rPr>
        <w:t xml:space="preserve">baseline sample did differ in ever smoking </w:t>
      </w:r>
      <w:r w:rsidR="00660996">
        <w:rPr>
          <w:rFonts w:ascii="Times New Roman" w:hAnsi="Times New Roman"/>
          <w:sz w:val="24"/>
        </w:rPr>
        <w:t xml:space="preserve">by condition, </w:t>
      </w:r>
      <w:r>
        <w:rPr>
          <w:rFonts w:ascii="Times New Roman" w:hAnsi="Times New Roman"/>
          <w:sz w:val="24"/>
        </w:rPr>
        <w:t xml:space="preserve">with a </w:t>
      </w:r>
      <w:r w:rsidR="00713344">
        <w:rPr>
          <w:rFonts w:ascii="Times New Roman" w:hAnsi="Times New Roman"/>
          <w:sz w:val="24"/>
        </w:rPr>
        <w:t xml:space="preserve">significantly </w:t>
      </w:r>
      <w:r>
        <w:rPr>
          <w:rFonts w:ascii="Times New Roman" w:hAnsi="Times New Roman"/>
          <w:sz w:val="24"/>
        </w:rPr>
        <w:t>higher proportion of ever smokers in the intervention condition</w:t>
      </w:r>
      <w:r w:rsidR="006B1261">
        <w:rPr>
          <w:rFonts w:ascii="Times New Roman" w:hAnsi="Times New Roman"/>
          <w:sz w:val="24"/>
        </w:rPr>
        <w:t>.</w:t>
      </w:r>
      <w:r w:rsidR="006B1261" w:rsidDel="006B1261">
        <w:rPr>
          <w:rFonts w:ascii="Times New Roman" w:hAnsi="Times New Roman"/>
          <w:sz w:val="24"/>
        </w:rPr>
        <w:t xml:space="preserve"> </w:t>
      </w:r>
      <w:r>
        <w:rPr>
          <w:rFonts w:ascii="Times New Roman" w:hAnsi="Times New Roman"/>
          <w:sz w:val="24"/>
        </w:rPr>
        <w:t xml:space="preserve"> </w:t>
      </w:r>
      <w:r w:rsidR="00D32AD3" w:rsidRPr="00E07F19">
        <w:rPr>
          <w:rFonts w:ascii="Times New Roman" w:hAnsi="Times New Roman"/>
          <w:sz w:val="24"/>
        </w:rPr>
        <w:t>A</w:t>
      </w:r>
      <w:r w:rsidR="00434B90">
        <w:rPr>
          <w:rFonts w:ascii="Times New Roman" w:hAnsi="Times New Roman"/>
          <w:sz w:val="24"/>
        </w:rPr>
        <w:t xml:space="preserve">cross the </w:t>
      </w:r>
      <w:r w:rsidR="006B6280">
        <w:rPr>
          <w:rFonts w:ascii="Times New Roman" w:hAnsi="Times New Roman"/>
          <w:sz w:val="24"/>
        </w:rPr>
        <w:t>4</w:t>
      </w:r>
      <w:r w:rsidR="00434B90">
        <w:rPr>
          <w:rFonts w:ascii="Times New Roman" w:hAnsi="Times New Roman"/>
          <w:sz w:val="24"/>
        </w:rPr>
        <w:t xml:space="preserve">5 </w:t>
      </w:r>
      <w:r w:rsidR="00170897">
        <w:rPr>
          <w:rFonts w:ascii="Times New Roman" w:hAnsi="Times New Roman"/>
          <w:sz w:val="24"/>
        </w:rPr>
        <w:t xml:space="preserve">included </w:t>
      </w:r>
      <w:r w:rsidR="00434B90">
        <w:rPr>
          <w:rFonts w:ascii="Times New Roman" w:hAnsi="Times New Roman"/>
          <w:sz w:val="24"/>
        </w:rPr>
        <w:t>schools, a</w:t>
      </w:r>
      <w:r w:rsidR="00D32AD3" w:rsidRPr="00E07F19">
        <w:rPr>
          <w:rFonts w:ascii="Times New Roman" w:hAnsi="Times New Roman"/>
          <w:sz w:val="24"/>
        </w:rPr>
        <w:t xml:space="preserve">t </w:t>
      </w:r>
      <w:r w:rsidR="00E07F19" w:rsidRPr="00E07F19">
        <w:rPr>
          <w:rFonts w:ascii="Times New Roman" w:hAnsi="Times New Roman"/>
          <w:sz w:val="24"/>
        </w:rPr>
        <w:t xml:space="preserve">48-month </w:t>
      </w:r>
      <w:r w:rsidR="00D6584A" w:rsidRPr="00E07F19">
        <w:rPr>
          <w:rFonts w:ascii="Times New Roman" w:hAnsi="Times New Roman"/>
          <w:sz w:val="24"/>
        </w:rPr>
        <w:t xml:space="preserve">follow-up, data were available </w:t>
      </w:r>
      <w:r w:rsidR="00E07F19">
        <w:rPr>
          <w:rFonts w:ascii="Times New Roman" w:hAnsi="Times New Roman"/>
          <w:sz w:val="24"/>
        </w:rPr>
        <w:t>from</w:t>
      </w:r>
      <w:r w:rsidR="00D6584A" w:rsidRPr="00E07F19">
        <w:rPr>
          <w:rFonts w:ascii="Times New Roman" w:hAnsi="Times New Roman"/>
          <w:sz w:val="24"/>
        </w:rPr>
        <w:t xml:space="preserve"> 6</w:t>
      </w:r>
      <w:r>
        <w:rPr>
          <w:rFonts w:ascii="Times New Roman" w:hAnsi="Times New Roman"/>
          <w:sz w:val="24"/>
        </w:rPr>
        <w:t>1</w:t>
      </w:r>
      <w:r w:rsidR="00D6584A" w:rsidRPr="00E07F19">
        <w:rPr>
          <w:rFonts w:ascii="Times New Roman" w:hAnsi="Times New Roman"/>
          <w:sz w:val="24"/>
        </w:rPr>
        <w:t>5</w:t>
      </w:r>
      <w:r>
        <w:rPr>
          <w:rFonts w:ascii="Times New Roman" w:hAnsi="Times New Roman"/>
          <w:sz w:val="24"/>
        </w:rPr>
        <w:t>5</w:t>
      </w:r>
      <w:r w:rsidR="00D6584A" w:rsidRPr="00E07F19">
        <w:rPr>
          <w:rFonts w:ascii="Times New Roman" w:hAnsi="Times New Roman"/>
          <w:sz w:val="24"/>
        </w:rPr>
        <w:t xml:space="preserve"> adolescents aged 15-16 years</w:t>
      </w:r>
      <w:r>
        <w:rPr>
          <w:rFonts w:ascii="Times New Roman" w:hAnsi="Times New Roman"/>
          <w:sz w:val="24"/>
        </w:rPr>
        <w:t xml:space="preserve"> who did not smoke at baseline</w:t>
      </w:r>
      <w:r w:rsidR="00434B90">
        <w:rPr>
          <w:rFonts w:ascii="Times New Roman" w:hAnsi="Times New Roman"/>
          <w:sz w:val="24"/>
        </w:rPr>
        <w:t xml:space="preserve"> (</w:t>
      </w:r>
      <w:r w:rsidR="00660996">
        <w:rPr>
          <w:rFonts w:ascii="Times New Roman" w:hAnsi="Times New Roman"/>
          <w:sz w:val="24"/>
        </w:rPr>
        <w:t xml:space="preserve">i.e., 301 baseline ever smokers excluded; </w:t>
      </w:r>
      <w:r w:rsidR="00434B90">
        <w:rPr>
          <w:rFonts w:ascii="Times New Roman" w:hAnsi="Times New Roman"/>
          <w:sz w:val="24"/>
        </w:rPr>
        <w:t>see Figure 1)</w:t>
      </w:r>
      <w:r w:rsidR="00E07F19" w:rsidRPr="00E07F19">
        <w:rPr>
          <w:rFonts w:ascii="Times New Roman" w:hAnsi="Times New Roman"/>
          <w:sz w:val="24"/>
        </w:rPr>
        <w:t xml:space="preserve">.  </w:t>
      </w:r>
      <w:r w:rsidR="00170897">
        <w:rPr>
          <w:rFonts w:ascii="Times New Roman" w:hAnsi="Times New Roman"/>
          <w:sz w:val="24"/>
        </w:rPr>
        <w:t xml:space="preserve">The </w:t>
      </w:r>
      <w:r w:rsidR="00151FB7">
        <w:rPr>
          <w:rFonts w:ascii="Times New Roman" w:hAnsi="Times New Roman"/>
          <w:sz w:val="24"/>
        </w:rPr>
        <w:t xml:space="preserve">48-month </w:t>
      </w:r>
      <w:r w:rsidR="00170897">
        <w:rPr>
          <w:rFonts w:ascii="Times New Roman" w:hAnsi="Times New Roman"/>
          <w:sz w:val="24"/>
        </w:rPr>
        <w:t>follow-up</w:t>
      </w:r>
      <w:r w:rsidR="00151FB7">
        <w:rPr>
          <w:rFonts w:ascii="Times New Roman" w:hAnsi="Times New Roman"/>
          <w:sz w:val="24"/>
        </w:rPr>
        <w:t xml:space="preserve"> sample</w:t>
      </w:r>
      <w:r w:rsidR="00F62E4F">
        <w:rPr>
          <w:rFonts w:ascii="Times New Roman" w:hAnsi="Times New Roman"/>
          <w:sz w:val="24"/>
        </w:rPr>
        <w:t xml:space="preserve"> was not significantly different between </w:t>
      </w:r>
      <w:r w:rsidR="001D69E2" w:rsidRPr="00E07F19">
        <w:rPr>
          <w:rFonts w:ascii="Times New Roman" w:hAnsi="Times New Roman"/>
          <w:sz w:val="24"/>
        </w:rPr>
        <w:t xml:space="preserve">control and intervention conditions in </w:t>
      </w:r>
      <w:r w:rsidR="009A3C8D" w:rsidRPr="00E07F19">
        <w:rPr>
          <w:rFonts w:ascii="Times New Roman" w:hAnsi="Times New Roman"/>
          <w:sz w:val="24"/>
        </w:rPr>
        <w:t>proportion of boys</w:t>
      </w:r>
      <w:r w:rsidR="00151FB7">
        <w:rPr>
          <w:rFonts w:ascii="Times New Roman" w:hAnsi="Times New Roman"/>
          <w:sz w:val="24"/>
        </w:rPr>
        <w:t xml:space="preserve"> or</w:t>
      </w:r>
      <w:r w:rsidR="00D6584A" w:rsidRPr="00E07F19">
        <w:rPr>
          <w:rFonts w:ascii="Times New Roman" w:hAnsi="Times New Roman"/>
          <w:sz w:val="24"/>
        </w:rPr>
        <w:t xml:space="preserve"> white ethnic background</w:t>
      </w:r>
      <w:r w:rsidR="00151FB7">
        <w:rPr>
          <w:rFonts w:ascii="Times New Roman" w:hAnsi="Times New Roman"/>
          <w:sz w:val="24"/>
        </w:rPr>
        <w:t xml:space="preserve"> and did not </w:t>
      </w:r>
      <w:r w:rsidR="00151FB7">
        <w:rPr>
          <w:rFonts w:ascii="Times New Roman" w:hAnsi="Times New Roman"/>
          <w:sz w:val="24"/>
        </w:rPr>
        <w:lastRenderedPageBreak/>
        <w:t>differ in mean</w:t>
      </w:r>
      <w:r w:rsidR="00C47148" w:rsidRPr="00E07F19">
        <w:rPr>
          <w:rFonts w:ascii="Times New Roman" w:hAnsi="Times New Roman"/>
          <w:sz w:val="24"/>
        </w:rPr>
        <w:t xml:space="preserve"> </w:t>
      </w:r>
      <w:r w:rsidR="009D3E37">
        <w:rPr>
          <w:rFonts w:ascii="Times New Roman" w:hAnsi="Times New Roman"/>
          <w:sz w:val="24"/>
        </w:rPr>
        <w:t>FAS</w:t>
      </w:r>
      <w:r w:rsidR="00C47148" w:rsidRPr="00E07F19">
        <w:rPr>
          <w:rFonts w:ascii="Times New Roman" w:hAnsi="Times New Roman"/>
          <w:sz w:val="24"/>
        </w:rPr>
        <w:t xml:space="preserve"> </w:t>
      </w:r>
      <w:r w:rsidR="009A3C8D" w:rsidRPr="00E07F19">
        <w:rPr>
          <w:rFonts w:ascii="Times New Roman" w:hAnsi="Times New Roman"/>
          <w:sz w:val="24"/>
        </w:rPr>
        <w:t xml:space="preserve">scores </w:t>
      </w:r>
      <w:r w:rsidR="00C47148" w:rsidRPr="00E07F19">
        <w:rPr>
          <w:rFonts w:ascii="Times New Roman" w:hAnsi="Times New Roman"/>
          <w:sz w:val="24"/>
        </w:rPr>
        <w:t>(</w:t>
      </w:r>
      <w:r w:rsidR="00AD456B" w:rsidRPr="00E07F19">
        <w:rPr>
          <w:rFonts w:ascii="Times New Roman" w:hAnsi="Times New Roman"/>
          <w:sz w:val="24"/>
        </w:rPr>
        <w:t>Table 1)</w:t>
      </w:r>
      <w:r w:rsidR="009A3C8D" w:rsidRPr="00E07F19">
        <w:rPr>
          <w:rFonts w:ascii="Times New Roman" w:hAnsi="Times New Roman"/>
          <w:sz w:val="24"/>
        </w:rPr>
        <w:t xml:space="preserve">.  </w:t>
      </w:r>
      <w:r w:rsidR="009D04FC">
        <w:rPr>
          <w:rFonts w:ascii="Times New Roman" w:hAnsi="Times New Roman"/>
          <w:sz w:val="24"/>
        </w:rPr>
        <w:t>Follow-up s</w:t>
      </w:r>
      <w:r w:rsidR="00151FB7">
        <w:rPr>
          <w:rFonts w:ascii="Times New Roman" w:hAnsi="Times New Roman"/>
          <w:sz w:val="24"/>
        </w:rPr>
        <w:t>elf-reported</w:t>
      </w:r>
      <w:r w:rsidR="001A4933">
        <w:rPr>
          <w:rFonts w:ascii="Times New Roman" w:hAnsi="Times New Roman"/>
          <w:sz w:val="24"/>
        </w:rPr>
        <w:t xml:space="preserve"> </w:t>
      </w:r>
      <w:r w:rsidR="001A4933" w:rsidRPr="008C0016">
        <w:rPr>
          <w:rFonts w:ascii="Times New Roman" w:hAnsi="Times New Roman"/>
          <w:i/>
          <w:sz w:val="24"/>
        </w:rPr>
        <w:t>ever smoking</w:t>
      </w:r>
      <w:r w:rsidR="001A4933">
        <w:rPr>
          <w:rFonts w:ascii="Times New Roman" w:hAnsi="Times New Roman"/>
          <w:sz w:val="24"/>
        </w:rPr>
        <w:t xml:space="preserve"> and </w:t>
      </w:r>
      <w:r w:rsidR="001A4933" w:rsidRPr="008C0016">
        <w:rPr>
          <w:rFonts w:ascii="Times New Roman" w:hAnsi="Times New Roman"/>
          <w:i/>
          <w:sz w:val="24"/>
        </w:rPr>
        <w:t>any s</w:t>
      </w:r>
      <w:r w:rsidR="00483D8D" w:rsidRPr="008C0016">
        <w:rPr>
          <w:rFonts w:ascii="Times New Roman" w:hAnsi="Times New Roman"/>
          <w:i/>
          <w:sz w:val="24"/>
        </w:rPr>
        <w:t xml:space="preserve">moking </w:t>
      </w:r>
      <w:r w:rsidR="00AC5C31">
        <w:rPr>
          <w:rFonts w:ascii="Times New Roman" w:hAnsi="Times New Roman"/>
          <w:i/>
          <w:sz w:val="24"/>
        </w:rPr>
        <w:t>(</w:t>
      </w:r>
      <w:r w:rsidR="00483D8D" w:rsidRPr="008C0016">
        <w:rPr>
          <w:rFonts w:ascii="Times New Roman" w:hAnsi="Times New Roman"/>
          <w:i/>
          <w:sz w:val="24"/>
        </w:rPr>
        <w:t>last 30 days</w:t>
      </w:r>
      <w:r w:rsidR="00AC5C31">
        <w:rPr>
          <w:rFonts w:ascii="Times New Roman" w:hAnsi="Times New Roman"/>
          <w:i/>
          <w:sz w:val="24"/>
        </w:rPr>
        <w:t>)</w:t>
      </w:r>
      <w:r w:rsidR="00483D8D">
        <w:rPr>
          <w:rFonts w:ascii="Times New Roman" w:hAnsi="Times New Roman"/>
          <w:sz w:val="24"/>
        </w:rPr>
        <w:t xml:space="preserve"> w</w:t>
      </w:r>
      <w:r w:rsidR="000C6705">
        <w:rPr>
          <w:rFonts w:ascii="Times New Roman" w:hAnsi="Times New Roman"/>
          <w:sz w:val="24"/>
        </w:rPr>
        <w:t>ere</w:t>
      </w:r>
      <w:r w:rsidR="00483D8D">
        <w:rPr>
          <w:rFonts w:ascii="Times New Roman" w:hAnsi="Times New Roman"/>
          <w:sz w:val="24"/>
        </w:rPr>
        <w:t xml:space="preserve"> significantly lower in the intervention compared to the control condition</w:t>
      </w:r>
      <w:r w:rsidR="000C6705">
        <w:rPr>
          <w:rFonts w:ascii="Times New Roman" w:hAnsi="Times New Roman"/>
          <w:sz w:val="24"/>
        </w:rPr>
        <w:t xml:space="preserve">.  In contrast, although </w:t>
      </w:r>
      <w:r w:rsidR="00483D8D" w:rsidRPr="008C0016">
        <w:rPr>
          <w:rFonts w:ascii="Times New Roman" w:hAnsi="Times New Roman"/>
          <w:i/>
          <w:sz w:val="24"/>
        </w:rPr>
        <w:t>regular smoking</w:t>
      </w:r>
      <w:r w:rsidR="00483D8D">
        <w:rPr>
          <w:rFonts w:ascii="Times New Roman" w:hAnsi="Times New Roman"/>
          <w:sz w:val="24"/>
        </w:rPr>
        <w:t xml:space="preserve"> </w:t>
      </w:r>
      <w:r w:rsidR="000C6705">
        <w:rPr>
          <w:rFonts w:ascii="Times New Roman" w:hAnsi="Times New Roman"/>
          <w:sz w:val="24"/>
        </w:rPr>
        <w:t xml:space="preserve">was lower in the </w:t>
      </w:r>
      <w:r w:rsidR="00483D8D">
        <w:rPr>
          <w:rFonts w:ascii="Times New Roman" w:hAnsi="Times New Roman"/>
          <w:sz w:val="24"/>
        </w:rPr>
        <w:t>intervention</w:t>
      </w:r>
      <w:r w:rsidR="000C6705">
        <w:rPr>
          <w:rFonts w:ascii="Times New Roman" w:hAnsi="Times New Roman"/>
          <w:sz w:val="24"/>
        </w:rPr>
        <w:t xml:space="preserve"> compared to the control conditions, this difference did not approach statistical significance</w:t>
      </w:r>
      <w:r w:rsidR="009D04FC">
        <w:rPr>
          <w:rFonts w:ascii="Times New Roman" w:hAnsi="Times New Roman"/>
          <w:sz w:val="24"/>
        </w:rPr>
        <w:t>.</w:t>
      </w:r>
      <w:r w:rsidR="00F85E43">
        <w:rPr>
          <w:rFonts w:ascii="Times New Roman" w:hAnsi="Times New Roman"/>
          <w:sz w:val="24"/>
        </w:rPr>
        <w:t xml:space="preserve"> </w:t>
      </w:r>
      <w:r w:rsidR="009D04FC">
        <w:rPr>
          <w:rFonts w:ascii="Times New Roman" w:hAnsi="Times New Roman"/>
          <w:sz w:val="24"/>
        </w:rPr>
        <w:t xml:space="preserve"> </w:t>
      </w:r>
      <w:r w:rsidR="009D04FC">
        <w:rPr>
          <w:rFonts w:ascii="Times New Roman" w:hAnsi="Times New Roman"/>
          <w:i/>
          <w:sz w:val="24"/>
        </w:rPr>
        <w:t>Breath C</w:t>
      </w:r>
      <w:r w:rsidR="009D04FC" w:rsidRPr="00EF7DF9">
        <w:rPr>
          <w:rFonts w:ascii="Times New Roman" w:hAnsi="Times New Roman"/>
          <w:i/>
          <w:sz w:val="24"/>
        </w:rPr>
        <w:t>O</w:t>
      </w:r>
      <w:r w:rsidR="009D04FC">
        <w:rPr>
          <w:rFonts w:ascii="Times New Roman" w:hAnsi="Times New Roman"/>
          <w:i/>
          <w:sz w:val="24"/>
        </w:rPr>
        <w:t xml:space="preserve"> </w:t>
      </w:r>
      <w:r w:rsidR="00660996">
        <w:rPr>
          <w:rFonts w:ascii="Times New Roman" w:hAnsi="Times New Roman"/>
          <w:i/>
          <w:sz w:val="24"/>
        </w:rPr>
        <w:t>&gt; 6ppm</w:t>
      </w:r>
      <w:r w:rsidR="009D04FC">
        <w:rPr>
          <w:rFonts w:ascii="Times New Roman" w:hAnsi="Times New Roman"/>
          <w:sz w:val="24"/>
        </w:rPr>
        <w:t xml:space="preserve"> </w:t>
      </w:r>
      <w:r w:rsidR="00AC5C31">
        <w:rPr>
          <w:rFonts w:ascii="Times New Roman" w:hAnsi="Times New Roman"/>
          <w:sz w:val="24"/>
        </w:rPr>
        <w:t xml:space="preserve">rates </w:t>
      </w:r>
      <w:r w:rsidR="009D04FC">
        <w:rPr>
          <w:rFonts w:ascii="Times New Roman" w:hAnsi="Times New Roman"/>
          <w:sz w:val="24"/>
        </w:rPr>
        <w:t>were low</w:t>
      </w:r>
      <w:r w:rsidR="00A8568F">
        <w:rPr>
          <w:rFonts w:ascii="Times New Roman" w:hAnsi="Times New Roman"/>
          <w:sz w:val="24"/>
        </w:rPr>
        <w:t xml:space="preserve"> in both conditions</w:t>
      </w:r>
      <w:r w:rsidR="009D04FC">
        <w:rPr>
          <w:rFonts w:ascii="Times New Roman" w:hAnsi="Times New Roman"/>
          <w:sz w:val="24"/>
        </w:rPr>
        <w:t xml:space="preserve">, but significantly lower in the intervention compared to the control condition </w:t>
      </w:r>
      <w:r w:rsidR="00F85E43">
        <w:rPr>
          <w:rFonts w:ascii="Times New Roman" w:hAnsi="Times New Roman"/>
          <w:sz w:val="24"/>
        </w:rPr>
        <w:t>(Table 1)</w:t>
      </w:r>
      <w:r w:rsidR="000C6705">
        <w:rPr>
          <w:rFonts w:ascii="Times New Roman" w:hAnsi="Times New Roman"/>
          <w:sz w:val="24"/>
        </w:rPr>
        <w:t>.</w:t>
      </w:r>
    </w:p>
    <w:p w:rsidR="005A4FAB" w:rsidRPr="00C177BF" w:rsidRDefault="005A4FAB">
      <w:pPr>
        <w:widowControl w:val="0"/>
        <w:spacing w:after="0" w:line="480" w:lineRule="auto"/>
        <w:rPr>
          <w:rFonts w:ascii="Times New Roman" w:hAnsi="Times New Roman"/>
          <w:i/>
          <w:sz w:val="24"/>
        </w:rPr>
      </w:pPr>
      <w:r w:rsidRPr="00C177BF">
        <w:rPr>
          <w:rFonts w:ascii="Times New Roman" w:hAnsi="Times New Roman"/>
          <w:i/>
          <w:sz w:val="24"/>
        </w:rPr>
        <w:t xml:space="preserve">Predicting </w:t>
      </w:r>
      <w:r w:rsidR="009B07C3">
        <w:rPr>
          <w:rFonts w:ascii="Times New Roman" w:hAnsi="Times New Roman"/>
          <w:i/>
          <w:sz w:val="24"/>
        </w:rPr>
        <w:t>S</w:t>
      </w:r>
      <w:r w:rsidR="000C6705">
        <w:rPr>
          <w:rFonts w:ascii="Times New Roman" w:hAnsi="Times New Roman"/>
          <w:i/>
          <w:sz w:val="24"/>
        </w:rPr>
        <w:t xml:space="preserve">moking </w:t>
      </w:r>
      <w:r w:rsidR="009B07C3">
        <w:rPr>
          <w:rFonts w:ascii="Times New Roman" w:hAnsi="Times New Roman"/>
          <w:i/>
          <w:sz w:val="24"/>
        </w:rPr>
        <w:t>O</w:t>
      </w:r>
      <w:r w:rsidR="000C6705">
        <w:rPr>
          <w:rFonts w:ascii="Times New Roman" w:hAnsi="Times New Roman"/>
          <w:i/>
          <w:sz w:val="24"/>
        </w:rPr>
        <w:t>utcomes</w:t>
      </w:r>
    </w:p>
    <w:p w:rsidR="00A04E0D" w:rsidRDefault="002A5DBA" w:rsidP="00042432">
      <w:pPr>
        <w:widowControl w:val="0"/>
        <w:spacing w:after="0" w:line="480" w:lineRule="auto"/>
        <w:ind w:firstLine="720"/>
        <w:rPr>
          <w:rFonts w:ascii="Times New Roman" w:hAnsi="Times New Roman"/>
          <w:sz w:val="24"/>
        </w:rPr>
      </w:pPr>
      <w:r>
        <w:rPr>
          <w:rFonts w:ascii="Times New Roman" w:hAnsi="Times New Roman"/>
          <w:sz w:val="24"/>
        </w:rPr>
        <w:t xml:space="preserve">Log binomial regressions in a multi-level model that controlled for the effects of school </w:t>
      </w:r>
      <w:r w:rsidR="00AC5C31">
        <w:rPr>
          <w:rFonts w:ascii="Times New Roman" w:hAnsi="Times New Roman"/>
          <w:sz w:val="24"/>
        </w:rPr>
        <w:t xml:space="preserve">(and excluded baseline ever smokers) </w:t>
      </w:r>
      <w:r>
        <w:rPr>
          <w:rFonts w:ascii="Times New Roman" w:hAnsi="Times New Roman"/>
          <w:sz w:val="24"/>
        </w:rPr>
        <w:t xml:space="preserve">showed that self-reported </w:t>
      </w:r>
      <w:r w:rsidR="00B253A5" w:rsidRPr="009F2A46">
        <w:rPr>
          <w:rFonts w:ascii="Times New Roman" w:hAnsi="Times New Roman"/>
          <w:i/>
          <w:sz w:val="24"/>
        </w:rPr>
        <w:t>e</w:t>
      </w:r>
      <w:r w:rsidR="00B253A5" w:rsidRPr="00564BE5">
        <w:rPr>
          <w:rFonts w:ascii="Times New Roman" w:hAnsi="Times New Roman"/>
          <w:i/>
          <w:sz w:val="24"/>
        </w:rPr>
        <w:t>ver smok</w:t>
      </w:r>
      <w:r w:rsidR="009F2A46">
        <w:rPr>
          <w:rFonts w:ascii="Times New Roman" w:hAnsi="Times New Roman"/>
          <w:i/>
          <w:sz w:val="24"/>
        </w:rPr>
        <w:t>ing</w:t>
      </w:r>
      <w:r w:rsidR="00B253A5">
        <w:rPr>
          <w:rFonts w:ascii="Times New Roman" w:hAnsi="Times New Roman"/>
          <w:sz w:val="24"/>
        </w:rPr>
        <w:t xml:space="preserve"> </w:t>
      </w:r>
      <w:r>
        <w:rPr>
          <w:rFonts w:ascii="Times New Roman" w:hAnsi="Times New Roman"/>
          <w:sz w:val="24"/>
        </w:rPr>
        <w:t xml:space="preserve">was significantly </w:t>
      </w:r>
      <w:r w:rsidR="00D55570">
        <w:rPr>
          <w:rFonts w:ascii="Times New Roman" w:hAnsi="Times New Roman"/>
          <w:sz w:val="24"/>
        </w:rPr>
        <w:t>lower in the intervention compared to the control condition</w:t>
      </w:r>
      <w:r>
        <w:rPr>
          <w:rFonts w:ascii="Times New Roman" w:hAnsi="Times New Roman"/>
          <w:sz w:val="24"/>
        </w:rPr>
        <w:t xml:space="preserve"> (Step 1, Table 2).  </w:t>
      </w:r>
      <w:r w:rsidR="00D55570">
        <w:rPr>
          <w:rFonts w:ascii="Times New Roman" w:hAnsi="Times New Roman"/>
          <w:sz w:val="24"/>
        </w:rPr>
        <w:t xml:space="preserve">This </w:t>
      </w:r>
      <w:r w:rsidR="00166F2E">
        <w:rPr>
          <w:rFonts w:ascii="Times New Roman" w:hAnsi="Times New Roman"/>
          <w:sz w:val="24"/>
        </w:rPr>
        <w:t xml:space="preserve">effect </w:t>
      </w:r>
      <w:r>
        <w:rPr>
          <w:rFonts w:ascii="Times New Roman" w:hAnsi="Times New Roman"/>
          <w:sz w:val="24"/>
        </w:rPr>
        <w:t xml:space="preserve">for condition on </w:t>
      </w:r>
      <w:r w:rsidRPr="008E4612">
        <w:rPr>
          <w:rFonts w:ascii="Times New Roman" w:hAnsi="Times New Roman"/>
          <w:i/>
          <w:sz w:val="24"/>
        </w:rPr>
        <w:t>ever smoking</w:t>
      </w:r>
      <w:r>
        <w:rPr>
          <w:rFonts w:ascii="Times New Roman" w:hAnsi="Times New Roman"/>
          <w:sz w:val="24"/>
        </w:rPr>
        <w:t xml:space="preserve"> </w:t>
      </w:r>
      <w:r w:rsidR="007C4187">
        <w:rPr>
          <w:rFonts w:ascii="Times New Roman" w:hAnsi="Times New Roman"/>
          <w:sz w:val="24"/>
        </w:rPr>
        <w:t xml:space="preserve">remained </w:t>
      </w:r>
      <w:r w:rsidR="00D55570">
        <w:rPr>
          <w:rFonts w:ascii="Times New Roman" w:hAnsi="Times New Roman"/>
          <w:sz w:val="24"/>
        </w:rPr>
        <w:t xml:space="preserve">significant </w:t>
      </w:r>
      <w:r w:rsidR="00D738ED">
        <w:rPr>
          <w:rFonts w:ascii="Times New Roman" w:hAnsi="Times New Roman"/>
          <w:sz w:val="24"/>
        </w:rPr>
        <w:t xml:space="preserve">when also </w:t>
      </w:r>
      <w:r w:rsidR="007C4187">
        <w:rPr>
          <w:rFonts w:ascii="Times New Roman" w:hAnsi="Times New Roman"/>
          <w:sz w:val="24"/>
        </w:rPr>
        <w:t xml:space="preserve">controlling for </w:t>
      </w:r>
      <w:r>
        <w:rPr>
          <w:rFonts w:ascii="Times New Roman" w:hAnsi="Times New Roman"/>
          <w:sz w:val="24"/>
        </w:rPr>
        <w:t xml:space="preserve">demographic variables (Step 2, Table 2).  </w:t>
      </w:r>
      <w:r w:rsidR="00D86B7E">
        <w:rPr>
          <w:rFonts w:ascii="Times New Roman" w:hAnsi="Times New Roman"/>
          <w:sz w:val="24"/>
        </w:rPr>
        <w:t xml:space="preserve">Free school meals, gender, white </w:t>
      </w:r>
      <w:r w:rsidR="00FB4971">
        <w:rPr>
          <w:rFonts w:ascii="Times New Roman" w:hAnsi="Times New Roman"/>
          <w:sz w:val="24"/>
        </w:rPr>
        <w:t xml:space="preserve">ethnicity </w:t>
      </w:r>
      <w:r w:rsidR="00D86B7E">
        <w:rPr>
          <w:rFonts w:ascii="Times New Roman" w:hAnsi="Times New Roman"/>
          <w:sz w:val="24"/>
        </w:rPr>
        <w:t xml:space="preserve">and </w:t>
      </w:r>
      <w:r w:rsidR="00863C59">
        <w:rPr>
          <w:rFonts w:ascii="Times New Roman" w:hAnsi="Times New Roman"/>
          <w:sz w:val="24"/>
        </w:rPr>
        <w:t>FAS</w:t>
      </w:r>
      <w:r w:rsidR="00D738ED">
        <w:rPr>
          <w:rFonts w:ascii="Times New Roman" w:hAnsi="Times New Roman"/>
          <w:sz w:val="24"/>
        </w:rPr>
        <w:t xml:space="preserve"> were also significant predictors of </w:t>
      </w:r>
      <w:r w:rsidR="00D738ED" w:rsidRPr="00262E05">
        <w:rPr>
          <w:rFonts w:ascii="Times New Roman" w:hAnsi="Times New Roman"/>
          <w:i/>
          <w:sz w:val="24"/>
        </w:rPr>
        <w:t>ever smoking</w:t>
      </w:r>
      <w:r w:rsidR="00D738ED">
        <w:rPr>
          <w:rFonts w:ascii="Times New Roman" w:hAnsi="Times New Roman"/>
          <w:sz w:val="24"/>
        </w:rPr>
        <w:t xml:space="preserve"> at this step, with </w:t>
      </w:r>
      <w:r w:rsidR="00095822">
        <w:rPr>
          <w:rFonts w:ascii="Times New Roman" w:hAnsi="Times New Roman"/>
          <w:sz w:val="24"/>
        </w:rPr>
        <w:t>higher levels of</w:t>
      </w:r>
      <w:r w:rsidR="00976CE9">
        <w:rPr>
          <w:rFonts w:ascii="Times New Roman" w:hAnsi="Times New Roman"/>
          <w:sz w:val="24"/>
        </w:rPr>
        <w:t xml:space="preserve"> </w:t>
      </w:r>
      <w:r w:rsidR="00976CE9" w:rsidRPr="008E4612">
        <w:rPr>
          <w:rFonts w:ascii="Times New Roman" w:hAnsi="Times New Roman"/>
          <w:i/>
          <w:sz w:val="24"/>
        </w:rPr>
        <w:t>ever smoking</w:t>
      </w:r>
      <w:r w:rsidR="00D738ED">
        <w:rPr>
          <w:rFonts w:ascii="Times New Roman" w:hAnsi="Times New Roman"/>
          <w:sz w:val="24"/>
        </w:rPr>
        <w:t xml:space="preserve"> being associated with </w:t>
      </w:r>
      <w:r w:rsidR="00D86B7E">
        <w:rPr>
          <w:rFonts w:ascii="Times New Roman" w:hAnsi="Times New Roman"/>
          <w:sz w:val="24"/>
        </w:rPr>
        <w:t xml:space="preserve">more free school meals, being female, being white and </w:t>
      </w:r>
      <w:r w:rsidR="009B1F17">
        <w:rPr>
          <w:rFonts w:ascii="Times New Roman" w:hAnsi="Times New Roman"/>
          <w:sz w:val="24"/>
        </w:rPr>
        <w:t xml:space="preserve">with </w:t>
      </w:r>
      <w:r w:rsidR="00D86B7E">
        <w:rPr>
          <w:rFonts w:ascii="Times New Roman" w:hAnsi="Times New Roman"/>
          <w:sz w:val="24"/>
        </w:rPr>
        <w:t>l</w:t>
      </w:r>
      <w:r w:rsidR="00FB4971">
        <w:rPr>
          <w:rFonts w:ascii="Times New Roman" w:hAnsi="Times New Roman"/>
          <w:sz w:val="24"/>
        </w:rPr>
        <w:t>ower</w:t>
      </w:r>
      <w:r w:rsidR="00D86B7E">
        <w:rPr>
          <w:rFonts w:ascii="Times New Roman" w:hAnsi="Times New Roman"/>
          <w:sz w:val="24"/>
        </w:rPr>
        <w:t xml:space="preserve"> family affluence</w:t>
      </w:r>
      <w:r w:rsidR="00D738ED">
        <w:rPr>
          <w:rFonts w:ascii="Times New Roman" w:hAnsi="Times New Roman"/>
          <w:sz w:val="24"/>
        </w:rPr>
        <w:t>.</w:t>
      </w:r>
      <w:r w:rsidR="00976CE9">
        <w:rPr>
          <w:rFonts w:ascii="Times New Roman" w:hAnsi="Times New Roman"/>
          <w:sz w:val="24"/>
        </w:rPr>
        <w:t xml:space="preserve">  None of the demographic covariates </w:t>
      </w:r>
      <w:r w:rsidR="00976CE9" w:rsidRPr="00F9149D">
        <w:rPr>
          <w:rFonts w:ascii="Times New Roman" w:hAnsi="Times New Roman"/>
          <w:sz w:val="24"/>
        </w:rPr>
        <w:t xml:space="preserve">significantly moderated the effects of the intervention on </w:t>
      </w:r>
      <w:r w:rsidR="00976CE9" w:rsidRPr="00564BE5">
        <w:rPr>
          <w:rFonts w:ascii="Times New Roman" w:hAnsi="Times New Roman"/>
          <w:i/>
          <w:sz w:val="24"/>
        </w:rPr>
        <w:t>ever smok</w:t>
      </w:r>
      <w:r w:rsidR="00976CE9">
        <w:rPr>
          <w:rFonts w:ascii="Times New Roman" w:hAnsi="Times New Roman"/>
          <w:i/>
          <w:sz w:val="24"/>
        </w:rPr>
        <w:t>ing</w:t>
      </w:r>
      <w:r w:rsidR="00976CE9" w:rsidRPr="00F9149D">
        <w:rPr>
          <w:rFonts w:ascii="Times New Roman" w:hAnsi="Times New Roman"/>
          <w:sz w:val="24"/>
        </w:rPr>
        <w:t xml:space="preserve"> (free school meals: RR = 1·0</w:t>
      </w:r>
      <w:r w:rsidR="002776BA">
        <w:rPr>
          <w:rFonts w:ascii="Times New Roman" w:hAnsi="Times New Roman"/>
          <w:sz w:val="24"/>
        </w:rPr>
        <w:t>0</w:t>
      </w:r>
      <w:r w:rsidR="00976CE9" w:rsidRPr="00F9149D">
        <w:rPr>
          <w:rFonts w:ascii="Times New Roman" w:hAnsi="Times New Roman"/>
          <w:sz w:val="24"/>
        </w:rPr>
        <w:t xml:space="preserve">, </w:t>
      </w:r>
      <w:r w:rsidR="00976CE9" w:rsidRPr="00F9149D">
        <w:rPr>
          <w:rFonts w:ascii="Times New Roman" w:hAnsi="Times New Roman"/>
          <w:i/>
          <w:sz w:val="24"/>
        </w:rPr>
        <w:t>p</w:t>
      </w:r>
      <w:r w:rsidR="00976CE9" w:rsidRPr="00F9149D">
        <w:rPr>
          <w:rFonts w:ascii="Times New Roman" w:hAnsi="Times New Roman"/>
          <w:sz w:val="24"/>
        </w:rPr>
        <w:t xml:space="preserve"> = ·</w:t>
      </w:r>
      <w:r w:rsidR="00A73735">
        <w:rPr>
          <w:rFonts w:ascii="Times New Roman" w:hAnsi="Times New Roman"/>
          <w:sz w:val="24"/>
        </w:rPr>
        <w:t>7</w:t>
      </w:r>
      <w:r w:rsidR="00AA722B">
        <w:rPr>
          <w:rFonts w:ascii="Times New Roman" w:hAnsi="Times New Roman"/>
          <w:sz w:val="24"/>
        </w:rPr>
        <w:t>90</w:t>
      </w:r>
      <w:r w:rsidR="00976CE9" w:rsidRPr="00F9149D">
        <w:rPr>
          <w:rFonts w:ascii="Times New Roman" w:hAnsi="Times New Roman"/>
          <w:sz w:val="24"/>
        </w:rPr>
        <w:t>; gender: RR = 1·0</w:t>
      </w:r>
      <w:r w:rsidR="00AA722B">
        <w:rPr>
          <w:rFonts w:ascii="Times New Roman" w:hAnsi="Times New Roman"/>
          <w:sz w:val="24"/>
        </w:rPr>
        <w:t>7</w:t>
      </w:r>
      <w:r w:rsidR="00976CE9" w:rsidRPr="00F9149D">
        <w:rPr>
          <w:rFonts w:ascii="Times New Roman" w:hAnsi="Times New Roman"/>
          <w:sz w:val="24"/>
        </w:rPr>
        <w:t xml:space="preserve">, </w:t>
      </w:r>
      <w:r w:rsidR="00976CE9" w:rsidRPr="00F9149D">
        <w:rPr>
          <w:rFonts w:ascii="Times New Roman" w:hAnsi="Times New Roman"/>
          <w:i/>
          <w:sz w:val="24"/>
        </w:rPr>
        <w:t>p</w:t>
      </w:r>
      <w:r w:rsidR="00976CE9" w:rsidRPr="00F9149D">
        <w:rPr>
          <w:rFonts w:ascii="Times New Roman" w:hAnsi="Times New Roman"/>
          <w:sz w:val="24"/>
        </w:rPr>
        <w:t xml:space="preserve"> = ·</w:t>
      </w:r>
      <w:r w:rsidR="00AA722B">
        <w:rPr>
          <w:rFonts w:ascii="Times New Roman" w:hAnsi="Times New Roman"/>
          <w:sz w:val="24"/>
        </w:rPr>
        <w:t>387</w:t>
      </w:r>
      <w:r w:rsidR="00976CE9" w:rsidRPr="00F9149D">
        <w:rPr>
          <w:rFonts w:ascii="Times New Roman" w:hAnsi="Times New Roman"/>
          <w:sz w:val="24"/>
        </w:rPr>
        <w:t>; ethnicity: RR = 1·</w:t>
      </w:r>
      <w:r w:rsidR="002776BA">
        <w:rPr>
          <w:rFonts w:ascii="Times New Roman" w:hAnsi="Times New Roman"/>
          <w:sz w:val="24"/>
        </w:rPr>
        <w:t>1</w:t>
      </w:r>
      <w:r w:rsidR="00A73735">
        <w:rPr>
          <w:rFonts w:ascii="Times New Roman" w:hAnsi="Times New Roman"/>
          <w:sz w:val="24"/>
        </w:rPr>
        <w:t>4</w:t>
      </w:r>
      <w:r w:rsidR="00976CE9" w:rsidRPr="00F9149D">
        <w:rPr>
          <w:rFonts w:ascii="Times New Roman" w:hAnsi="Times New Roman"/>
          <w:sz w:val="24"/>
        </w:rPr>
        <w:t xml:space="preserve">, </w:t>
      </w:r>
      <w:r w:rsidR="00976CE9" w:rsidRPr="00F9149D">
        <w:rPr>
          <w:rFonts w:ascii="Times New Roman" w:hAnsi="Times New Roman"/>
          <w:i/>
          <w:sz w:val="24"/>
        </w:rPr>
        <w:t>p</w:t>
      </w:r>
      <w:r w:rsidR="00976CE9" w:rsidRPr="00F9149D">
        <w:rPr>
          <w:rFonts w:ascii="Times New Roman" w:hAnsi="Times New Roman"/>
          <w:sz w:val="24"/>
        </w:rPr>
        <w:t xml:space="preserve"> = ·</w:t>
      </w:r>
      <w:r w:rsidR="00A73735">
        <w:rPr>
          <w:rFonts w:ascii="Times New Roman" w:hAnsi="Times New Roman"/>
          <w:sz w:val="24"/>
        </w:rPr>
        <w:t>2</w:t>
      </w:r>
      <w:r w:rsidR="00AA722B">
        <w:rPr>
          <w:rFonts w:ascii="Times New Roman" w:hAnsi="Times New Roman"/>
          <w:sz w:val="24"/>
        </w:rPr>
        <w:t>46</w:t>
      </w:r>
      <w:r w:rsidR="00976CE9" w:rsidRPr="00F9149D">
        <w:rPr>
          <w:rFonts w:ascii="Times New Roman" w:hAnsi="Times New Roman"/>
          <w:sz w:val="24"/>
        </w:rPr>
        <w:t>; family affluence</w:t>
      </w:r>
      <w:r w:rsidR="00166F2E">
        <w:rPr>
          <w:rFonts w:ascii="Times New Roman" w:hAnsi="Times New Roman"/>
          <w:sz w:val="24"/>
        </w:rPr>
        <w:t xml:space="preserve"> scale</w:t>
      </w:r>
      <w:r w:rsidR="00976CE9" w:rsidRPr="00F9149D">
        <w:rPr>
          <w:rFonts w:ascii="Times New Roman" w:hAnsi="Times New Roman"/>
          <w:sz w:val="24"/>
        </w:rPr>
        <w:t>: RR = 1·0</w:t>
      </w:r>
      <w:r w:rsidR="002776BA">
        <w:rPr>
          <w:rFonts w:ascii="Times New Roman" w:hAnsi="Times New Roman"/>
          <w:sz w:val="24"/>
        </w:rPr>
        <w:t>2</w:t>
      </w:r>
      <w:r w:rsidR="00976CE9" w:rsidRPr="00F9149D">
        <w:rPr>
          <w:rFonts w:ascii="Times New Roman" w:hAnsi="Times New Roman"/>
          <w:sz w:val="24"/>
        </w:rPr>
        <w:t xml:space="preserve">, </w:t>
      </w:r>
      <w:r w:rsidR="00976CE9" w:rsidRPr="00F9149D">
        <w:rPr>
          <w:rFonts w:ascii="Times New Roman" w:hAnsi="Times New Roman"/>
          <w:i/>
          <w:sz w:val="24"/>
        </w:rPr>
        <w:t>p</w:t>
      </w:r>
      <w:r w:rsidR="00976CE9" w:rsidRPr="00F9149D">
        <w:rPr>
          <w:rFonts w:ascii="Times New Roman" w:hAnsi="Times New Roman"/>
          <w:sz w:val="24"/>
        </w:rPr>
        <w:t xml:space="preserve"> = ·</w:t>
      </w:r>
      <w:r w:rsidR="00E615BE">
        <w:rPr>
          <w:rFonts w:ascii="Times New Roman" w:hAnsi="Times New Roman"/>
          <w:sz w:val="24"/>
        </w:rPr>
        <w:t>4</w:t>
      </w:r>
      <w:r w:rsidR="00AA722B">
        <w:rPr>
          <w:rFonts w:ascii="Times New Roman" w:hAnsi="Times New Roman"/>
          <w:sz w:val="24"/>
        </w:rPr>
        <w:t>02</w:t>
      </w:r>
      <w:r w:rsidR="00976CE9" w:rsidRPr="00F9149D">
        <w:rPr>
          <w:rFonts w:ascii="Times New Roman" w:hAnsi="Times New Roman"/>
          <w:sz w:val="24"/>
        </w:rPr>
        <w:t>).</w:t>
      </w:r>
      <w:r w:rsidR="00976CE9">
        <w:rPr>
          <w:rFonts w:ascii="Times New Roman" w:hAnsi="Times New Roman"/>
          <w:sz w:val="24"/>
        </w:rPr>
        <w:t xml:space="preserve">  </w:t>
      </w:r>
      <w:r w:rsidR="00A04E0D">
        <w:rPr>
          <w:rFonts w:ascii="Times New Roman" w:hAnsi="Times New Roman"/>
          <w:sz w:val="24"/>
        </w:rPr>
        <w:t xml:space="preserve">Sensitivity analyses also showed that the effect of the intervention on reducing </w:t>
      </w:r>
      <w:r w:rsidR="00A04E0D" w:rsidRPr="008470C1">
        <w:rPr>
          <w:rFonts w:ascii="Times New Roman" w:hAnsi="Times New Roman"/>
          <w:i/>
          <w:sz w:val="24"/>
        </w:rPr>
        <w:t xml:space="preserve">ever smoking at any time point </w:t>
      </w:r>
      <w:r w:rsidR="00A04E0D">
        <w:rPr>
          <w:rFonts w:ascii="Times New Roman" w:hAnsi="Times New Roman"/>
          <w:sz w:val="24"/>
        </w:rPr>
        <w:t>was significant when controlling for covariates (</w:t>
      </w:r>
      <w:r w:rsidR="00A04E0D" w:rsidRPr="00F9149D">
        <w:rPr>
          <w:rFonts w:ascii="Times New Roman" w:hAnsi="Times New Roman"/>
          <w:i/>
          <w:sz w:val="24"/>
        </w:rPr>
        <w:t>p</w:t>
      </w:r>
      <w:r w:rsidR="00A04E0D" w:rsidRPr="00F9149D">
        <w:rPr>
          <w:rFonts w:ascii="Times New Roman" w:hAnsi="Times New Roman"/>
          <w:sz w:val="24"/>
        </w:rPr>
        <w:t xml:space="preserve"> = ·</w:t>
      </w:r>
      <w:r w:rsidR="00FB4971">
        <w:rPr>
          <w:rFonts w:ascii="Times New Roman" w:hAnsi="Times New Roman"/>
          <w:sz w:val="24"/>
        </w:rPr>
        <w:t>003</w:t>
      </w:r>
      <w:r w:rsidR="00A04E0D">
        <w:rPr>
          <w:rFonts w:ascii="Times New Roman" w:hAnsi="Times New Roman"/>
          <w:sz w:val="24"/>
        </w:rPr>
        <w:t>) or not (</w:t>
      </w:r>
      <w:r w:rsidR="00A04E0D" w:rsidRPr="00F9149D">
        <w:rPr>
          <w:rFonts w:ascii="Times New Roman" w:hAnsi="Times New Roman"/>
          <w:i/>
          <w:sz w:val="24"/>
        </w:rPr>
        <w:t>p</w:t>
      </w:r>
      <w:r w:rsidR="00A04E0D" w:rsidRPr="00F9149D">
        <w:rPr>
          <w:rFonts w:ascii="Times New Roman" w:hAnsi="Times New Roman"/>
          <w:sz w:val="24"/>
        </w:rPr>
        <w:t xml:space="preserve"> = ·</w:t>
      </w:r>
      <w:r w:rsidR="00FB4971">
        <w:rPr>
          <w:rFonts w:ascii="Times New Roman" w:hAnsi="Times New Roman"/>
          <w:sz w:val="24"/>
        </w:rPr>
        <w:t>0</w:t>
      </w:r>
      <w:r w:rsidR="00AA722B">
        <w:rPr>
          <w:rFonts w:ascii="Times New Roman" w:hAnsi="Times New Roman"/>
          <w:sz w:val="24"/>
        </w:rPr>
        <w:t>16</w:t>
      </w:r>
      <w:r w:rsidR="00A04E0D">
        <w:rPr>
          <w:rFonts w:ascii="Times New Roman" w:hAnsi="Times New Roman"/>
          <w:sz w:val="24"/>
        </w:rPr>
        <w:t>) (Supplementary Table 1).</w:t>
      </w:r>
    </w:p>
    <w:p w:rsidR="00AA5099" w:rsidRDefault="00A04E0D" w:rsidP="00042432">
      <w:pPr>
        <w:widowControl w:val="0"/>
        <w:spacing w:after="0" w:line="480" w:lineRule="auto"/>
        <w:ind w:firstLine="720"/>
        <w:rPr>
          <w:rFonts w:ascii="Times New Roman" w:hAnsi="Times New Roman"/>
          <w:sz w:val="24"/>
        </w:rPr>
      </w:pPr>
      <w:r>
        <w:rPr>
          <w:rFonts w:ascii="Times New Roman" w:hAnsi="Times New Roman"/>
          <w:sz w:val="24"/>
        </w:rPr>
        <w:t xml:space="preserve">A similar pattern was apparent for </w:t>
      </w:r>
      <w:r w:rsidRPr="008E4612">
        <w:rPr>
          <w:rFonts w:ascii="Times New Roman" w:hAnsi="Times New Roman"/>
          <w:i/>
          <w:sz w:val="24"/>
        </w:rPr>
        <w:t>any smoking (last 30 days)</w:t>
      </w:r>
      <w:r>
        <w:rPr>
          <w:rFonts w:ascii="Times New Roman" w:hAnsi="Times New Roman"/>
          <w:sz w:val="24"/>
        </w:rPr>
        <w:t xml:space="preserve"> with the </w:t>
      </w:r>
      <w:r w:rsidR="00166F2E">
        <w:rPr>
          <w:rFonts w:ascii="Times New Roman" w:hAnsi="Times New Roman"/>
          <w:sz w:val="24"/>
        </w:rPr>
        <w:t>condition effect</w:t>
      </w:r>
      <w:r>
        <w:rPr>
          <w:rFonts w:ascii="Times New Roman" w:hAnsi="Times New Roman"/>
          <w:sz w:val="24"/>
        </w:rPr>
        <w:t xml:space="preserve"> being significant (i.e., less smoking in the intervention condition) when not controlling </w:t>
      </w:r>
      <w:r w:rsidR="00AA5099">
        <w:rPr>
          <w:rFonts w:ascii="Times New Roman" w:hAnsi="Times New Roman"/>
          <w:sz w:val="24"/>
        </w:rPr>
        <w:t>(Step 1, Table 2)</w:t>
      </w:r>
      <w:r>
        <w:rPr>
          <w:rFonts w:ascii="Times New Roman" w:hAnsi="Times New Roman"/>
          <w:sz w:val="24"/>
        </w:rPr>
        <w:t xml:space="preserve"> or </w:t>
      </w:r>
      <w:r w:rsidR="00AA5099">
        <w:rPr>
          <w:rFonts w:ascii="Times New Roman" w:hAnsi="Times New Roman"/>
          <w:sz w:val="24"/>
        </w:rPr>
        <w:t xml:space="preserve">controlling </w:t>
      </w:r>
      <w:r w:rsidR="009D5754">
        <w:rPr>
          <w:rFonts w:ascii="Times New Roman" w:hAnsi="Times New Roman"/>
          <w:sz w:val="24"/>
        </w:rPr>
        <w:t xml:space="preserve">(Step 2, Table 2) </w:t>
      </w:r>
      <w:r w:rsidR="00AA5099">
        <w:rPr>
          <w:rFonts w:ascii="Times New Roman" w:hAnsi="Times New Roman"/>
          <w:sz w:val="24"/>
        </w:rPr>
        <w:t xml:space="preserve">for demographic variables.  </w:t>
      </w:r>
      <w:r>
        <w:rPr>
          <w:rFonts w:ascii="Times New Roman" w:hAnsi="Times New Roman"/>
          <w:sz w:val="24"/>
        </w:rPr>
        <w:t>L</w:t>
      </w:r>
      <w:r w:rsidR="00AA5099">
        <w:rPr>
          <w:rFonts w:ascii="Times New Roman" w:hAnsi="Times New Roman"/>
          <w:sz w:val="24"/>
        </w:rPr>
        <w:t xml:space="preserve">ower family affluence </w:t>
      </w:r>
      <w:r w:rsidR="00AA722B">
        <w:rPr>
          <w:rFonts w:ascii="Times New Roman" w:hAnsi="Times New Roman"/>
          <w:sz w:val="24"/>
        </w:rPr>
        <w:t xml:space="preserve">(FAS) </w:t>
      </w:r>
      <w:r>
        <w:rPr>
          <w:rFonts w:ascii="Times New Roman" w:hAnsi="Times New Roman"/>
          <w:sz w:val="24"/>
        </w:rPr>
        <w:t xml:space="preserve">was significantly </w:t>
      </w:r>
      <w:r w:rsidR="00AA5099">
        <w:rPr>
          <w:rFonts w:ascii="Times New Roman" w:hAnsi="Times New Roman"/>
          <w:sz w:val="24"/>
        </w:rPr>
        <w:t xml:space="preserve">associated with higher levels of </w:t>
      </w:r>
      <w:r w:rsidR="00AA5099">
        <w:rPr>
          <w:rFonts w:ascii="Times New Roman" w:hAnsi="Times New Roman"/>
          <w:i/>
          <w:sz w:val="24"/>
        </w:rPr>
        <w:t>any</w:t>
      </w:r>
      <w:r w:rsidR="00AA5099" w:rsidRPr="00564BE5">
        <w:rPr>
          <w:rFonts w:ascii="Times New Roman" w:hAnsi="Times New Roman"/>
          <w:i/>
          <w:sz w:val="24"/>
        </w:rPr>
        <w:t xml:space="preserve"> smok</w:t>
      </w:r>
      <w:r w:rsidR="00AA5099">
        <w:rPr>
          <w:rFonts w:ascii="Times New Roman" w:hAnsi="Times New Roman"/>
          <w:i/>
          <w:sz w:val="24"/>
        </w:rPr>
        <w:t xml:space="preserve">ing </w:t>
      </w:r>
      <w:r>
        <w:rPr>
          <w:rFonts w:ascii="Times New Roman" w:hAnsi="Times New Roman"/>
          <w:i/>
          <w:sz w:val="24"/>
        </w:rPr>
        <w:t>(</w:t>
      </w:r>
      <w:r w:rsidR="00AA5099">
        <w:rPr>
          <w:rFonts w:ascii="Times New Roman" w:hAnsi="Times New Roman"/>
          <w:i/>
          <w:sz w:val="24"/>
        </w:rPr>
        <w:t>last 30 days</w:t>
      </w:r>
      <w:r>
        <w:rPr>
          <w:rFonts w:ascii="Times New Roman" w:hAnsi="Times New Roman"/>
          <w:i/>
          <w:sz w:val="24"/>
        </w:rPr>
        <w:t>)</w:t>
      </w:r>
      <w:r w:rsidR="00AA5099">
        <w:rPr>
          <w:rFonts w:ascii="Times New Roman" w:hAnsi="Times New Roman"/>
          <w:sz w:val="24"/>
        </w:rPr>
        <w:t xml:space="preserve">.  None of the demographic covariates </w:t>
      </w:r>
      <w:r w:rsidR="00AA5099" w:rsidRPr="00F9149D">
        <w:rPr>
          <w:rFonts w:ascii="Times New Roman" w:hAnsi="Times New Roman"/>
          <w:sz w:val="24"/>
        </w:rPr>
        <w:t xml:space="preserve">significantly moderated the effects of the intervention on </w:t>
      </w:r>
      <w:r w:rsidR="00AA5099">
        <w:rPr>
          <w:rFonts w:ascii="Times New Roman" w:hAnsi="Times New Roman"/>
          <w:i/>
          <w:sz w:val="24"/>
        </w:rPr>
        <w:t>any</w:t>
      </w:r>
      <w:r w:rsidR="00AA5099" w:rsidRPr="00564BE5">
        <w:rPr>
          <w:rFonts w:ascii="Times New Roman" w:hAnsi="Times New Roman"/>
          <w:i/>
          <w:sz w:val="24"/>
        </w:rPr>
        <w:t xml:space="preserve"> smok</w:t>
      </w:r>
      <w:r w:rsidR="00AA5099">
        <w:rPr>
          <w:rFonts w:ascii="Times New Roman" w:hAnsi="Times New Roman"/>
          <w:i/>
          <w:sz w:val="24"/>
        </w:rPr>
        <w:t xml:space="preserve">ing </w:t>
      </w:r>
      <w:r w:rsidR="00166F2E">
        <w:rPr>
          <w:rFonts w:ascii="Times New Roman" w:hAnsi="Times New Roman"/>
          <w:i/>
          <w:sz w:val="24"/>
        </w:rPr>
        <w:t>(</w:t>
      </w:r>
      <w:r w:rsidR="00AA5099">
        <w:rPr>
          <w:rFonts w:ascii="Times New Roman" w:hAnsi="Times New Roman"/>
          <w:i/>
          <w:sz w:val="24"/>
        </w:rPr>
        <w:t>last 30 days</w:t>
      </w:r>
      <w:r w:rsidR="00166F2E">
        <w:rPr>
          <w:rFonts w:ascii="Times New Roman" w:hAnsi="Times New Roman"/>
          <w:i/>
          <w:sz w:val="24"/>
        </w:rPr>
        <w:t>)</w:t>
      </w:r>
      <w:r w:rsidR="00AA5099">
        <w:rPr>
          <w:rFonts w:ascii="Times New Roman" w:hAnsi="Times New Roman"/>
          <w:sz w:val="24"/>
        </w:rPr>
        <w:t xml:space="preserve"> </w:t>
      </w:r>
      <w:r w:rsidR="00AA5099" w:rsidRPr="00F9149D">
        <w:rPr>
          <w:rFonts w:ascii="Times New Roman" w:hAnsi="Times New Roman"/>
          <w:sz w:val="24"/>
        </w:rPr>
        <w:t>(</w:t>
      </w:r>
      <w:r w:rsidR="00AA5099">
        <w:rPr>
          <w:rFonts w:ascii="Times New Roman" w:hAnsi="Times New Roman"/>
          <w:sz w:val="24"/>
        </w:rPr>
        <w:t>free school meals: RR = 1</w:t>
      </w:r>
      <w:r w:rsidR="00AA5099" w:rsidRPr="00F9149D">
        <w:rPr>
          <w:rFonts w:ascii="Times New Roman" w:hAnsi="Times New Roman"/>
          <w:sz w:val="24"/>
        </w:rPr>
        <w:t>·</w:t>
      </w:r>
      <w:r w:rsidR="00AA5099">
        <w:rPr>
          <w:rFonts w:ascii="Times New Roman" w:hAnsi="Times New Roman"/>
          <w:sz w:val="24"/>
        </w:rPr>
        <w:t>00</w:t>
      </w:r>
      <w:r w:rsidR="00AA5099" w:rsidRPr="00F9149D">
        <w:rPr>
          <w:rFonts w:ascii="Times New Roman" w:hAnsi="Times New Roman"/>
          <w:sz w:val="24"/>
        </w:rPr>
        <w:t xml:space="preserve">, </w:t>
      </w:r>
      <w:r w:rsidR="00AA5099" w:rsidRPr="00F9149D">
        <w:rPr>
          <w:rFonts w:ascii="Times New Roman" w:hAnsi="Times New Roman"/>
          <w:i/>
          <w:sz w:val="24"/>
        </w:rPr>
        <w:t>p</w:t>
      </w:r>
      <w:r w:rsidR="00AA5099" w:rsidRPr="00F9149D">
        <w:rPr>
          <w:rFonts w:ascii="Times New Roman" w:hAnsi="Times New Roman"/>
          <w:sz w:val="24"/>
        </w:rPr>
        <w:t xml:space="preserve"> = ·</w:t>
      </w:r>
      <w:r w:rsidR="00667DB7">
        <w:rPr>
          <w:rFonts w:ascii="Times New Roman" w:hAnsi="Times New Roman"/>
          <w:sz w:val="24"/>
        </w:rPr>
        <w:t>8</w:t>
      </w:r>
      <w:r w:rsidR="00AA722B">
        <w:rPr>
          <w:rFonts w:ascii="Times New Roman" w:hAnsi="Times New Roman"/>
          <w:sz w:val="24"/>
        </w:rPr>
        <w:t>51</w:t>
      </w:r>
      <w:r w:rsidR="00AA5099" w:rsidRPr="00F9149D">
        <w:rPr>
          <w:rFonts w:ascii="Times New Roman" w:hAnsi="Times New Roman"/>
          <w:sz w:val="24"/>
        </w:rPr>
        <w:t>; gender: RR = 1·0</w:t>
      </w:r>
      <w:r w:rsidR="00AA722B">
        <w:rPr>
          <w:rFonts w:ascii="Times New Roman" w:hAnsi="Times New Roman"/>
          <w:sz w:val="24"/>
        </w:rPr>
        <w:t>4</w:t>
      </w:r>
      <w:r w:rsidR="00AA5099" w:rsidRPr="00F9149D">
        <w:rPr>
          <w:rFonts w:ascii="Times New Roman" w:hAnsi="Times New Roman"/>
          <w:sz w:val="24"/>
        </w:rPr>
        <w:t xml:space="preserve">, </w:t>
      </w:r>
      <w:r w:rsidR="00AA5099" w:rsidRPr="00F9149D">
        <w:rPr>
          <w:rFonts w:ascii="Times New Roman" w:hAnsi="Times New Roman"/>
          <w:i/>
          <w:sz w:val="24"/>
        </w:rPr>
        <w:t>p</w:t>
      </w:r>
      <w:r w:rsidR="00AA5099" w:rsidRPr="00F9149D">
        <w:rPr>
          <w:rFonts w:ascii="Times New Roman" w:hAnsi="Times New Roman"/>
          <w:sz w:val="24"/>
        </w:rPr>
        <w:t xml:space="preserve"> = </w:t>
      </w:r>
      <w:r w:rsidR="00AA5099" w:rsidRPr="00F9149D">
        <w:rPr>
          <w:rFonts w:ascii="Times New Roman" w:hAnsi="Times New Roman"/>
          <w:sz w:val="24"/>
        </w:rPr>
        <w:lastRenderedPageBreak/>
        <w:t>·</w:t>
      </w:r>
      <w:r w:rsidR="00AA722B">
        <w:rPr>
          <w:rFonts w:ascii="Times New Roman" w:hAnsi="Times New Roman"/>
          <w:sz w:val="24"/>
        </w:rPr>
        <w:t>732</w:t>
      </w:r>
      <w:r w:rsidR="00AA5099" w:rsidRPr="00F9149D">
        <w:rPr>
          <w:rFonts w:ascii="Times New Roman" w:hAnsi="Times New Roman"/>
          <w:sz w:val="24"/>
        </w:rPr>
        <w:t>; ethnicity: RR = 1·</w:t>
      </w:r>
      <w:r w:rsidR="00667DB7">
        <w:rPr>
          <w:rFonts w:ascii="Times New Roman" w:hAnsi="Times New Roman"/>
          <w:sz w:val="24"/>
        </w:rPr>
        <w:t>2</w:t>
      </w:r>
      <w:r w:rsidR="00AA722B">
        <w:rPr>
          <w:rFonts w:ascii="Times New Roman" w:hAnsi="Times New Roman"/>
          <w:sz w:val="24"/>
        </w:rPr>
        <w:t>5</w:t>
      </w:r>
      <w:r w:rsidR="00AA5099" w:rsidRPr="00F9149D">
        <w:rPr>
          <w:rFonts w:ascii="Times New Roman" w:hAnsi="Times New Roman"/>
          <w:sz w:val="24"/>
        </w:rPr>
        <w:t xml:space="preserve">, </w:t>
      </w:r>
      <w:r w:rsidR="00AA5099" w:rsidRPr="00F9149D">
        <w:rPr>
          <w:rFonts w:ascii="Times New Roman" w:hAnsi="Times New Roman"/>
          <w:i/>
          <w:sz w:val="24"/>
        </w:rPr>
        <w:t>p</w:t>
      </w:r>
      <w:r w:rsidR="00667DB7">
        <w:rPr>
          <w:rFonts w:ascii="Times New Roman" w:hAnsi="Times New Roman"/>
          <w:sz w:val="24"/>
        </w:rPr>
        <w:t xml:space="preserve"> = ·</w:t>
      </w:r>
      <w:r w:rsidR="00AA722B">
        <w:rPr>
          <w:rFonts w:ascii="Times New Roman" w:hAnsi="Times New Roman"/>
          <w:sz w:val="24"/>
        </w:rPr>
        <w:t>177</w:t>
      </w:r>
      <w:r w:rsidR="00AA5099" w:rsidRPr="00F9149D">
        <w:rPr>
          <w:rFonts w:ascii="Times New Roman" w:hAnsi="Times New Roman"/>
          <w:sz w:val="24"/>
        </w:rPr>
        <w:t xml:space="preserve">; family affluence: RR = </w:t>
      </w:r>
      <w:r w:rsidR="00AA5099">
        <w:rPr>
          <w:rFonts w:ascii="Times New Roman" w:hAnsi="Times New Roman"/>
          <w:sz w:val="24"/>
        </w:rPr>
        <w:t>0</w:t>
      </w:r>
      <w:r w:rsidR="00AA5099" w:rsidRPr="00F9149D">
        <w:rPr>
          <w:rFonts w:ascii="Times New Roman" w:hAnsi="Times New Roman"/>
          <w:sz w:val="24"/>
        </w:rPr>
        <w:t>·</w:t>
      </w:r>
      <w:r w:rsidR="00AA5099">
        <w:rPr>
          <w:rFonts w:ascii="Times New Roman" w:hAnsi="Times New Roman"/>
          <w:sz w:val="24"/>
        </w:rPr>
        <w:t>98</w:t>
      </w:r>
      <w:r w:rsidR="00AA5099" w:rsidRPr="00F9149D">
        <w:rPr>
          <w:rFonts w:ascii="Times New Roman" w:hAnsi="Times New Roman"/>
          <w:sz w:val="24"/>
        </w:rPr>
        <w:t xml:space="preserve">, </w:t>
      </w:r>
      <w:r w:rsidR="00AA5099" w:rsidRPr="00F9149D">
        <w:rPr>
          <w:rFonts w:ascii="Times New Roman" w:hAnsi="Times New Roman"/>
          <w:i/>
          <w:sz w:val="24"/>
        </w:rPr>
        <w:t>p</w:t>
      </w:r>
      <w:r w:rsidR="00667DB7">
        <w:rPr>
          <w:rFonts w:ascii="Times New Roman" w:hAnsi="Times New Roman"/>
          <w:sz w:val="24"/>
        </w:rPr>
        <w:t xml:space="preserve"> = ·5</w:t>
      </w:r>
      <w:r w:rsidR="00AA722B">
        <w:rPr>
          <w:rFonts w:ascii="Times New Roman" w:hAnsi="Times New Roman"/>
          <w:sz w:val="24"/>
        </w:rPr>
        <w:t>13</w:t>
      </w:r>
      <w:r w:rsidR="00AA5099" w:rsidRPr="00F9149D">
        <w:rPr>
          <w:rFonts w:ascii="Times New Roman" w:hAnsi="Times New Roman"/>
          <w:sz w:val="24"/>
        </w:rPr>
        <w:t>).</w:t>
      </w:r>
      <w:r w:rsidR="00AA5099">
        <w:rPr>
          <w:rFonts w:ascii="Times New Roman" w:hAnsi="Times New Roman"/>
          <w:sz w:val="24"/>
        </w:rPr>
        <w:t xml:space="preserve">  </w:t>
      </w:r>
    </w:p>
    <w:p w:rsidR="007A310A" w:rsidRDefault="009B07C3">
      <w:pPr>
        <w:widowControl w:val="0"/>
        <w:spacing w:after="0" w:line="480" w:lineRule="auto"/>
        <w:ind w:firstLine="720"/>
        <w:rPr>
          <w:rFonts w:ascii="Times New Roman" w:hAnsi="Times New Roman"/>
          <w:sz w:val="24"/>
        </w:rPr>
      </w:pPr>
      <w:r>
        <w:rPr>
          <w:rFonts w:ascii="Times New Roman" w:hAnsi="Times New Roman"/>
          <w:sz w:val="24"/>
        </w:rPr>
        <w:t xml:space="preserve">The intervention had a weaker effect in relation to </w:t>
      </w:r>
      <w:r w:rsidRPr="008E4612">
        <w:rPr>
          <w:rFonts w:ascii="Times New Roman" w:hAnsi="Times New Roman"/>
          <w:i/>
          <w:sz w:val="24"/>
        </w:rPr>
        <w:t>regular smoking</w:t>
      </w:r>
      <w:r>
        <w:rPr>
          <w:rFonts w:ascii="Times New Roman" w:hAnsi="Times New Roman"/>
          <w:sz w:val="24"/>
        </w:rPr>
        <w:t xml:space="preserve"> and </w:t>
      </w:r>
      <w:r w:rsidRPr="008E4612">
        <w:rPr>
          <w:rFonts w:ascii="Times New Roman" w:hAnsi="Times New Roman"/>
          <w:i/>
          <w:sz w:val="24"/>
        </w:rPr>
        <w:t>breath CO &gt; 6ppm</w:t>
      </w:r>
      <w:r>
        <w:rPr>
          <w:rFonts w:ascii="Times New Roman" w:hAnsi="Times New Roman"/>
          <w:sz w:val="24"/>
        </w:rPr>
        <w:t xml:space="preserve">.  Although </w:t>
      </w:r>
      <w:r w:rsidR="002A5DBA">
        <w:rPr>
          <w:rFonts w:ascii="Times New Roman" w:hAnsi="Times New Roman"/>
          <w:i/>
          <w:sz w:val="24"/>
        </w:rPr>
        <w:t>regular</w:t>
      </w:r>
      <w:r w:rsidR="002A5DBA" w:rsidRPr="00564BE5">
        <w:rPr>
          <w:rFonts w:ascii="Times New Roman" w:hAnsi="Times New Roman"/>
          <w:i/>
          <w:sz w:val="24"/>
        </w:rPr>
        <w:t xml:space="preserve"> smok</w:t>
      </w:r>
      <w:r w:rsidR="002A5DBA">
        <w:rPr>
          <w:rFonts w:ascii="Times New Roman" w:hAnsi="Times New Roman"/>
          <w:i/>
          <w:sz w:val="24"/>
        </w:rPr>
        <w:t>ing</w:t>
      </w:r>
      <w:r w:rsidR="002A5DBA">
        <w:rPr>
          <w:rFonts w:ascii="Times New Roman" w:hAnsi="Times New Roman"/>
          <w:sz w:val="24"/>
        </w:rPr>
        <w:t xml:space="preserve"> was lower in the intervention compared to the control condition</w:t>
      </w:r>
      <w:r w:rsidR="00166F2E">
        <w:rPr>
          <w:rFonts w:ascii="Times New Roman" w:hAnsi="Times New Roman"/>
          <w:sz w:val="24"/>
        </w:rPr>
        <w:t xml:space="preserve"> (Table 1)</w:t>
      </w:r>
      <w:r w:rsidR="002A5DBA">
        <w:rPr>
          <w:rFonts w:ascii="Times New Roman" w:hAnsi="Times New Roman"/>
          <w:sz w:val="24"/>
        </w:rPr>
        <w:t xml:space="preserve">, </w:t>
      </w:r>
      <w:r w:rsidR="00D738ED">
        <w:rPr>
          <w:rFonts w:ascii="Times New Roman" w:hAnsi="Times New Roman"/>
          <w:sz w:val="24"/>
        </w:rPr>
        <w:t>this difference was</w:t>
      </w:r>
      <w:r w:rsidR="002A5DBA">
        <w:rPr>
          <w:rFonts w:ascii="Times New Roman" w:hAnsi="Times New Roman"/>
          <w:sz w:val="24"/>
        </w:rPr>
        <w:t xml:space="preserve"> not statistical</w:t>
      </w:r>
      <w:r w:rsidR="00D738ED">
        <w:rPr>
          <w:rFonts w:ascii="Times New Roman" w:hAnsi="Times New Roman"/>
          <w:sz w:val="24"/>
        </w:rPr>
        <w:t>ly</w:t>
      </w:r>
      <w:r w:rsidR="002A5DBA">
        <w:rPr>
          <w:rFonts w:ascii="Times New Roman" w:hAnsi="Times New Roman"/>
          <w:sz w:val="24"/>
        </w:rPr>
        <w:t xml:space="preserve"> significan</w:t>
      </w:r>
      <w:r w:rsidR="00D738ED">
        <w:rPr>
          <w:rFonts w:ascii="Times New Roman" w:hAnsi="Times New Roman"/>
          <w:sz w:val="24"/>
        </w:rPr>
        <w:t>t</w:t>
      </w:r>
      <w:r w:rsidR="002A5DBA">
        <w:rPr>
          <w:rFonts w:ascii="Times New Roman" w:hAnsi="Times New Roman"/>
          <w:sz w:val="24"/>
        </w:rPr>
        <w:t xml:space="preserve"> (Step 1, Table 2).  Th</w:t>
      </w:r>
      <w:r w:rsidR="00682927">
        <w:rPr>
          <w:rFonts w:ascii="Times New Roman" w:hAnsi="Times New Roman"/>
          <w:sz w:val="24"/>
        </w:rPr>
        <w:t xml:space="preserve">e </w:t>
      </w:r>
      <w:r w:rsidR="002A5DBA">
        <w:rPr>
          <w:rFonts w:ascii="Times New Roman" w:hAnsi="Times New Roman"/>
          <w:sz w:val="24"/>
        </w:rPr>
        <w:t>condition</w:t>
      </w:r>
      <w:r w:rsidR="00D738ED">
        <w:rPr>
          <w:rFonts w:ascii="Times New Roman" w:hAnsi="Times New Roman"/>
          <w:sz w:val="24"/>
        </w:rPr>
        <w:t xml:space="preserve"> </w:t>
      </w:r>
      <w:r w:rsidR="00166F2E">
        <w:rPr>
          <w:rFonts w:ascii="Times New Roman" w:hAnsi="Times New Roman"/>
          <w:sz w:val="24"/>
        </w:rPr>
        <w:t xml:space="preserve">effect </w:t>
      </w:r>
      <w:r w:rsidR="00472845">
        <w:rPr>
          <w:rFonts w:ascii="Times New Roman" w:hAnsi="Times New Roman"/>
          <w:sz w:val="24"/>
        </w:rPr>
        <w:t>remained</w:t>
      </w:r>
      <w:r w:rsidR="002A5DBA">
        <w:rPr>
          <w:rFonts w:ascii="Times New Roman" w:hAnsi="Times New Roman"/>
          <w:sz w:val="24"/>
        </w:rPr>
        <w:t xml:space="preserve"> </w:t>
      </w:r>
      <w:r w:rsidR="00472845">
        <w:rPr>
          <w:rFonts w:ascii="Times New Roman" w:hAnsi="Times New Roman"/>
          <w:sz w:val="24"/>
        </w:rPr>
        <w:t>non-</w:t>
      </w:r>
      <w:r w:rsidR="002A5DBA">
        <w:rPr>
          <w:rFonts w:ascii="Times New Roman" w:hAnsi="Times New Roman"/>
          <w:sz w:val="24"/>
        </w:rPr>
        <w:t xml:space="preserve">significant </w:t>
      </w:r>
      <w:r w:rsidR="009123C4">
        <w:rPr>
          <w:rFonts w:ascii="Times New Roman" w:hAnsi="Times New Roman"/>
          <w:sz w:val="24"/>
        </w:rPr>
        <w:t xml:space="preserve">(p = </w:t>
      </w:r>
      <w:r w:rsidR="009123C4" w:rsidRPr="00F9149D">
        <w:rPr>
          <w:rFonts w:ascii="Times New Roman" w:hAnsi="Times New Roman"/>
          <w:sz w:val="24"/>
        </w:rPr>
        <w:t>·</w:t>
      </w:r>
      <w:r w:rsidR="009123C4">
        <w:rPr>
          <w:rFonts w:ascii="Times New Roman" w:hAnsi="Times New Roman"/>
          <w:sz w:val="24"/>
        </w:rPr>
        <w:t>0</w:t>
      </w:r>
      <w:r w:rsidR="00AA722B">
        <w:rPr>
          <w:rFonts w:ascii="Times New Roman" w:hAnsi="Times New Roman"/>
          <w:sz w:val="24"/>
        </w:rPr>
        <w:t>92</w:t>
      </w:r>
      <w:r w:rsidR="009123C4">
        <w:rPr>
          <w:rFonts w:ascii="Times New Roman" w:hAnsi="Times New Roman"/>
          <w:sz w:val="24"/>
        </w:rPr>
        <w:t xml:space="preserve">) </w:t>
      </w:r>
      <w:r w:rsidR="00D738ED">
        <w:rPr>
          <w:rFonts w:ascii="Times New Roman" w:hAnsi="Times New Roman"/>
          <w:sz w:val="24"/>
        </w:rPr>
        <w:t xml:space="preserve">when also </w:t>
      </w:r>
      <w:r w:rsidR="002A5DBA">
        <w:rPr>
          <w:rFonts w:ascii="Times New Roman" w:hAnsi="Times New Roman"/>
          <w:sz w:val="24"/>
        </w:rPr>
        <w:t>controlling for demographic variables (Step 2, Table 2).</w:t>
      </w:r>
      <w:r w:rsidR="00D738ED">
        <w:rPr>
          <w:rFonts w:ascii="Times New Roman" w:hAnsi="Times New Roman"/>
          <w:sz w:val="24"/>
        </w:rPr>
        <w:t xml:space="preserve">  </w:t>
      </w:r>
      <w:r>
        <w:rPr>
          <w:rFonts w:ascii="Times New Roman" w:hAnsi="Times New Roman"/>
          <w:sz w:val="24"/>
        </w:rPr>
        <w:t>M</w:t>
      </w:r>
      <w:r w:rsidR="00B97D98">
        <w:rPr>
          <w:rFonts w:ascii="Times New Roman" w:hAnsi="Times New Roman"/>
          <w:sz w:val="24"/>
        </w:rPr>
        <w:t xml:space="preserve">ore </w:t>
      </w:r>
      <w:r w:rsidR="00B97D98" w:rsidRPr="006531D8">
        <w:rPr>
          <w:rFonts w:ascii="Times New Roman" w:hAnsi="Times New Roman"/>
          <w:i/>
          <w:sz w:val="24"/>
        </w:rPr>
        <w:t>r</w:t>
      </w:r>
      <w:r w:rsidR="00B97D98">
        <w:rPr>
          <w:rFonts w:ascii="Times New Roman" w:hAnsi="Times New Roman"/>
          <w:i/>
          <w:sz w:val="24"/>
        </w:rPr>
        <w:t>egular</w:t>
      </w:r>
      <w:r w:rsidR="00B97D98" w:rsidRPr="006531D8">
        <w:rPr>
          <w:rFonts w:ascii="Times New Roman" w:hAnsi="Times New Roman"/>
          <w:i/>
          <w:sz w:val="24"/>
        </w:rPr>
        <w:t xml:space="preserve"> smoking</w:t>
      </w:r>
      <w:r w:rsidR="00B97D98">
        <w:rPr>
          <w:rFonts w:ascii="Times New Roman" w:hAnsi="Times New Roman"/>
          <w:sz w:val="24"/>
        </w:rPr>
        <w:t xml:space="preserve"> </w:t>
      </w:r>
      <w:r>
        <w:rPr>
          <w:rFonts w:ascii="Times New Roman" w:hAnsi="Times New Roman"/>
          <w:sz w:val="24"/>
        </w:rPr>
        <w:t xml:space="preserve">was significantly </w:t>
      </w:r>
      <w:r w:rsidR="00B97D98">
        <w:rPr>
          <w:rFonts w:ascii="Times New Roman" w:hAnsi="Times New Roman"/>
          <w:sz w:val="24"/>
        </w:rPr>
        <w:t xml:space="preserve">associated with </w:t>
      </w:r>
      <w:r w:rsidR="0078041E">
        <w:rPr>
          <w:rFonts w:ascii="Times New Roman" w:hAnsi="Times New Roman"/>
          <w:sz w:val="24"/>
        </w:rPr>
        <w:t xml:space="preserve">being in </w:t>
      </w:r>
      <w:r w:rsidR="00E96ACB">
        <w:rPr>
          <w:rFonts w:ascii="Times New Roman" w:hAnsi="Times New Roman"/>
          <w:sz w:val="24"/>
        </w:rPr>
        <w:t xml:space="preserve">the </w:t>
      </w:r>
      <w:r w:rsidR="0078041E">
        <w:rPr>
          <w:rFonts w:ascii="Times New Roman" w:hAnsi="Times New Roman"/>
          <w:sz w:val="24"/>
        </w:rPr>
        <w:t xml:space="preserve">control compared to the intervention condition, </w:t>
      </w:r>
      <w:r w:rsidR="00B97D98">
        <w:rPr>
          <w:rFonts w:ascii="Times New Roman" w:hAnsi="Times New Roman"/>
          <w:sz w:val="24"/>
        </w:rPr>
        <w:t>more free school meals, being white</w:t>
      </w:r>
      <w:r w:rsidR="009D5754">
        <w:rPr>
          <w:rFonts w:ascii="Times New Roman" w:hAnsi="Times New Roman"/>
          <w:sz w:val="24"/>
        </w:rPr>
        <w:t>,</w:t>
      </w:r>
      <w:r w:rsidR="00B97D98">
        <w:rPr>
          <w:rFonts w:ascii="Times New Roman" w:hAnsi="Times New Roman"/>
          <w:sz w:val="24"/>
        </w:rPr>
        <w:t xml:space="preserve"> and </w:t>
      </w:r>
      <w:r w:rsidR="009B1F17">
        <w:rPr>
          <w:rFonts w:ascii="Times New Roman" w:hAnsi="Times New Roman"/>
          <w:sz w:val="24"/>
        </w:rPr>
        <w:t xml:space="preserve">being from a </w:t>
      </w:r>
      <w:r w:rsidR="00B97D98">
        <w:rPr>
          <w:rFonts w:ascii="Times New Roman" w:hAnsi="Times New Roman"/>
          <w:sz w:val="24"/>
        </w:rPr>
        <w:t xml:space="preserve">less </w:t>
      </w:r>
      <w:r w:rsidR="009B1F17">
        <w:rPr>
          <w:rFonts w:ascii="Times New Roman" w:hAnsi="Times New Roman"/>
          <w:sz w:val="24"/>
        </w:rPr>
        <w:t xml:space="preserve">affluent </w:t>
      </w:r>
      <w:r w:rsidR="00B97D98">
        <w:rPr>
          <w:rFonts w:ascii="Times New Roman" w:hAnsi="Times New Roman"/>
          <w:sz w:val="24"/>
        </w:rPr>
        <w:t>family</w:t>
      </w:r>
      <w:r w:rsidR="00AA722B">
        <w:rPr>
          <w:rFonts w:ascii="Times New Roman" w:hAnsi="Times New Roman"/>
          <w:sz w:val="24"/>
        </w:rPr>
        <w:t xml:space="preserve"> (FAS)</w:t>
      </w:r>
      <w:r w:rsidR="00B97D98">
        <w:rPr>
          <w:rFonts w:ascii="Times New Roman" w:hAnsi="Times New Roman"/>
          <w:sz w:val="24"/>
        </w:rPr>
        <w:t xml:space="preserve">. </w:t>
      </w:r>
      <w:r w:rsidR="00976CE9">
        <w:rPr>
          <w:rFonts w:ascii="Times New Roman" w:hAnsi="Times New Roman"/>
          <w:sz w:val="24"/>
        </w:rPr>
        <w:t xml:space="preserve">None of the demographic covariates </w:t>
      </w:r>
      <w:r w:rsidR="00976CE9" w:rsidRPr="00F9149D">
        <w:rPr>
          <w:rFonts w:ascii="Times New Roman" w:hAnsi="Times New Roman"/>
          <w:sz w:val="24"/>
        </w:rPr>
        <w:t xml:space="preserve">significantly moderated the effects of the intervention on </w:t>
      </w:r>
      <w:r w:rsidR="00976CE9" w:rsidRPr="00564BE5">
        <w:rPr>
          <w:rFonts w:ascii="Times New Roman" w:hAnsi="Times New Roman"/>
          <w:i/>
          <w:sz w:val="24"/>
        </w:rPr>
        <w:t>r</w:t>
      </w:r>
      <w:r w:rsidR="00976CE9">
        <w:rPr>
          <w:rFonts w:ascii="Times New Roman" w:hAnsi="Times New Roman"/>
          <w:i/>
          <w:sz w:val="24"/>
        </w:rPr>
        <w:t>egular</w:t>
      </w:r>
      <w:r w:rsidR="00976CE9" w:rsidRPr="00564BE5">
        <w:rPr>
          <w:rFonts w:ascii="Times New Roman" w:hAnsi="Times New Roman"/>
          <w:i/>
          <w:sz w:val="24"/>
        </w:rPr>
        <w:t xml:space="preserve"> smok</w:t>
      </w:r>
      <w:r w:rsidR="00976CE9">
        <w:rPr>
          <w:rFonts w:ascii="Times New Roman" w:hAnsi="Times New Roman"/>
          <w:i/>
          <w:sz w:val="24"/>
        </w:rPr>
        <w:t>ing</w:t>
      </w:r>
      <w:r w:rsidR="00976CE9" w:rsidRPr="00F9149D">
        <w:rPr>
          <w:rFonts w:ascii="Times New Roman" w:hAnsi="Times New Roman"/>
          <w:sz w:val="24"/>
        </w:rPr>
        <w:t xml:space="preserve"> </w:t>
      </w:r>
      <w:r w:rsidR="00365042" w:rsidRPr="00F9149D">
        <w:rPr>
          <w:rFonts w:ascii="Times New Roman" w:hAnsi="Times New Roman"/>
          <w:sz w:val="24"/>
        </w:rPr>
        <w:t xml:space="preserve">(free school meals: RR = </w:t>
      </w:r>
      <w:r w:rsidR="009D1BB0">
        <w:rPr>
          <w:rFonts w:ascii="Times New Roman" w:hAnsi="Times New Roman"/>
          <w:sz w:val="24"/>
        </w:rPr>
        <w:t>1</w:t>
      </w:r>
      <w:r w:rsidR="00365042" w:rsidRPr="00F9149D">
        <w:rPr>
          <w:rFonts w:ascii="Times New Roman" w:hAnsi="Times New Roman"/>
          <w:sz w:val="24"/>
        </w:rPr>
        <w:t>·</w:t>
      </w:r>
      <w:r w:rsidR="009D1BB0">
        <w:rPr>
          <w:rFonts w:ascii="Times New Roman" w:hAnsi="Times New Roman"/>
          <w:sz w:val="24"/>
        </w:rPr>
        <w:t>00,</w:t>
      </w:r>
      <w:r w:rsidR="00365042" w:rsidRPr="00F9149D">
        <w:rPr>
          <w:rFonts w:ascii="Times New Roman" w:hAnsi="Times New Roman"/>
          <w:sz w:val="24"/>
        </w:rPr>
        <w:t xml:space="preserve"> </w:t>
      </w:r>
      <w:r w:rsidR="00365042" w:rsidRPr="00F9149D">
        <w:rPr>
          <w:rFonts w:ascii="Times New Roman" w:hAnsi="Times New Roman"/>
          <w:i/>
          <w:sz w:val="24"/>
        </w:rPr>
        <w:t>p</w:t>
      </w:r>
      <w:r w:rsidR="00365042" w:rsidRPr="00F9149D">
        <w:rPr>
          <w:rFonts w:ascii="Times New Roman" w:hAnsi="Times New Roman"/>
          <w:sz w:val="24"/>
        </w:rPr>
        <w:t xml:space="preserve"> = ·</w:t>
      </w:r>
      <w:r w:rsidR="008F4C2F">
        <w:rPr>
          <w:rFonts w:ascii="Times New Roman" w:hAnsi="Times New Roman"/>
          <w:sz w:val="24"/>
        </w:rPr>
        <w:t>94</w:t>
      </w:r>
      <w:r w:rsidR="00AA722B">
        <w:rPr>
          <w:rFonts w:ascii="Times New Roman" w:hAnsi="Times New Roman"/>
          <w:sz w:val="24"/>
        </w:rPr>
        <w:t>5</w:t>
      </w:r>
      <w:r w:rsidR="00365042" w:rsidRPr="00F9149D">
        <w:rPr>
          <w:rFonts w:ascii="Times New Roman" w:hAnsi="Times New Roman"/>
          <w:sz w:val="24"/>
        </w:rPr>
        <w:t>; gender: RR = 1·</w:t>
      </w:r>
      <w:r w:rsidR="00B374FD">
        <w:rPr>
          <w:rFonts w:ascii="Times New Roman" w:hAnsi="Times New Roman"/>
          <w:sz w:val="24"/>
        </w:rPr>
        <w:t>2</w:t>
      </w:r>
      <w:r w:rsidR="00AA722B">
        <w:rPr>
          <w:rFonts w:ascii="Times New Roman" w:hAnsi="Times New Roman"/>
          <w:sz w:val="24"/>
        </w:rPr>
        <w:t>3</w:t>
      </w:r>
      <w:r w:rsidR="00365042" w:rsidRPr="00F9149D">
        <w:rPr>
          <w:rFonts w:ascii="Times New Roman" w:hAnsi="Times New Roman"/>
          <w:sz w:val="24"/>
        </w:rPr>
        <w:t xml:space="preserve">, </w:t>
      </w:r>
      <w:r w:rsidR="00365042" w:rsidRPr="00F9149D">
        <w:rPr>
          <w:rFonts w:ascii="Times New Roman" w:hAnsi="Times New Roman"/>
          <w:i/>
          <w:sz w:val="24"/>
        </w:rPr>
        <w:t>p</w:t>
      </w:r>
      <w:r w:rsidR="00365042" w:rsidRPr="00F9149D">
        <w:rPr>
          <w:rFonts w:ascii="Times New Roman" w:hAnsi="Times New Roman"/>
          <w:sz w:val="24"/>
        </w:rPr>
        <w:t xml:space="preserve"> = ·</w:t>
      </w:r>
      <w:r w:rsidR="00B374FD">
        <w:rPr>
          <w:rFonts w:ascii="Times New Roman" w:hAnsi="Times New Roman"/>
          <w:sz w:val="24"/>
        </w:rPr>
        <w:t>2</w:t>
      </w:r>
      <w:r w:rsidR="00AA722B">
        <w:rPr>
          <w:rFonts w:ascii="Times New Roman" w:hAnsi="Times New Roman"/>
          <w:sz w:val="24"/>
        </w:rPr>
        <w:t>83</w:t>
      </w:r>
      <w:r w:rsidR="00365042" w:rsidRPr="00F9149D">
        <w:rPr>
          <w:rFonts w:ascii="Times New Roman" w:hAnsi="Times New Roman"/>
          <w:sz w:val="24"/>
        </w:rPr>
        <w:t>; ethnicity: RR = 1·</w:t>
      </w:r>
      <w:r w:rsidR="00AA722B">
        <w:rPr>
          <w:rFonts w:ascii="Times New Roman" w:hAnsi="Times New Roman"/>
          <w:sz w:val="24"/>
        </w:rPr>
        <w:t>47</w:t>
      </w:r>
      <w:r w:rsidR="00365042" w:rsidRPr="00F9149D">
        <w:rPr>
          <w:rFonts w:ascii="Times New Roman" w:hAnsi="Times New Roman"/>
          <w:sz w:val="24"/>
        </w:rPr>
        <w:t xml:space="preserve">, </w:t>
      </w:r>
      <w:r w:rsidR="00365042" w:rsidRPr="00F9149D">
        <w:rPr>
          <w:rFonts w:ascii="Times New Roman" w:hAnsi="Times New Roman"/>
          <w:i/>
          <w:sz w:val="24"/>
        </w:rPr>
        <w:t>p</w:t>
      </w:r>
      <w:r w:rsidR="00365042" w:rsidRPr="00F9149D">
        <w:rPr>
          <w:rFonts w:ascii="Times New Roman" w:hAnsi="Times New Roman"/>
          <w:sz w:val="24"/>
        </w:rPr>
        <w:t xml:space="preserve"> = ·</w:t>
      </w:r>
      <w:r w:rsidR="00AA722B">
        <w:rPr>
          <w:rFonts w:ascii="Times New Roman" w:hAnsi="Times New Roman"/>
          <w:sz w:val="24"/>
        </w:rPr>
        <w:t>197</w:t>
      </w:r>
      <w:r w:rsidR="00365042" w:rsidRPr="00F9149D">
        <w:rPr>
          <w:rFonts w:ascii="Times New Roman" w:hAnsi="Times New Roman"/>
          <w:sz w:val="24"/>
        </w:rPr>
        <w:t xml:space="preserve">; family affluence: RR = </w:t>
      </w:r>
      <w:r w:rsidR="00B374FD">
        <w:rPr>
          <w:rFonts w:ascii="Times New Roman" w:hAnsi="Times New Roman"/>
          <w:sz w:val="24"/>
        </w:rPr>
        <w:t>0</w:t>
      </w:r>
      <w:r w:rsidR="00365042" w:rsidRPr="00F9149D">
        <w:rPr>
          <w:rFonts w:ascii="Times New Roman" w:hAnsi="Times New Roman"/>
          <w:sz w:val="24"/>
        </w:rPr>
        <w:t>·</w:t>
      </w:r>
      <w:r w:rsidR="00227F3D">
        <w:rPr>
          <w:rFonts w:ascii="Times New Roman" w:hAnsi="Times New Roman"/>
          <w:sz w:val="24"/>
        </w:rPr>
        <w:t>9</w:t>
      </w:r>
      <w:r w:rsidR="00AA722B">
        <w:rPr>
          <w:rFonts w:ascii="Times New Roman" w:hAnsi="Times New Roman"/>
          <w:sz w:val="24"/>
        </w:rPr>
        <w:t>1</w:t>
      </w:r>
      <w:r w:rsidR="00365042" w:rsidRPr="00F9149D">
        <w:rPr>
          <w:rFonts w:ascii="Times New Roman" w:hAnsi="Times New Roman"/>
          <w:sz w:val="24"/>
        </w:rPr>
        <w:t xml:space="preserve">, </w:t>
      </w:r>
      <w:r w:rsidR="00365042" w:rsidRPr="00227F3D">
        <w:rPr>
          <w:rFonts w:ascii="Times New Roman" w:hAnsi="Times New Roman"/>
          <w:i/>
          <w:sz w:val="24"/>
        </w:rPr>
        <w:t>p</w:t>
      </w:r>
      <w:r w:rsidR="00365042" w:rsidRPr="00227F3D">
        <w:rPr>
          <w:rFonts w:ascii="Times New Roman" w:hAnsi="Times New Roman"/>
          <w:sz w:val="24"/>
        </w:rPr>
        <w:t xml:space="preserve"> = ·</w:t>
      </w:r>
      <w:r w:rsidR="008F4C2F">
        <w:rPr>
          <w:rFonts w:ascii="Times New Roman" w:hAnsi="Times New Roman"/>
          <w:sz w:val="24"/>
        </w:rPr>
        <w:t>1</w:t>
      </w:r>
      <w:r w:rsidR="00AA722B">
        <w:rPr>
          <w:rFonts w:ascii="Times New Roman" w:hAnsi="Times New Roman"/>
          <w:sz w:val="24"/>
        </w:rPr>
        <w:t>02</w:t>
      </w:r>
      <w:r w:rsidR="00365042" w:rsidRPr="00F9149D">
        <w:rPr>
          <w:rFonts w:ascii="Times New Roman" w:hAnsi="Times New Roman"/>
          <w:sz w:val="24"/>
        </w:rPr>
        <w:t>).</w:t>
      </w:r>
      <w:r w:rsidR="00B374FD">
        <w:rPr>
          <w:rFonts w:ascii="Times New Roman" w:hAnsi="Times New Roman"/>
          <w:sz w:val="24"/>
        </w:rPr>
        <w:t xml:space="preserve">  </w:t>
      </w:r>
      <w:r w:rsidR="00AC16B8">
        <w:rPr>
          <w:rFonts w:ascii="Times New Roman" w:hAnsi="Times New Roman"/>
          <w:sz w:val="24"/>
        </w:rPr>
        <w:t xml:space="preserve">Sensitivity analyses showed that the effect of the intervention on reducing </w:t>
      </w:r>
      <w:r w:rsidR="00976CE9" w:rsidRPr="00262E05">
        <w:rPr>
          <w:rFonts w:ascii="Times New Roman" w:hAnsi="Times New Roman"/>
          <w:i/>
          <w:sz w:val="24"/>
        </w:rPr>
        <w:t>r</w:t>
      </w:r>
      <w:r w:rsidR="009554AE">
        <w:rPr>
          <w:rFonts w:ascii="Times New Roman" w:hAnsi="Times New Roman"/>
          <w:i/>
          <w:sz w:val="24"/>
        </w:rPr>
        <w:t>egular</w:t>
      </w:r>
      <w:r w:rsidR="00976CE9" w:rsidRPr="00262E05">
        <w:rPr>
          <w:rFonts w:ascii="Times New Roman" w:hAnsi="Times New Roman"/>
          <w:i/>
          <w:sz w:val="24"/>
        </w:rPr>
        <w:t xml:space="preserve"> smoking</w:t>
      </w:r>
      <w:r w:rsidR="00976CE9" w:rsidRPr="008E4612">
        <w:rPr>
          <w:rFonts w:ascii="Times New Roman" w:hAnsi="Times New Roman"/>
          <w:i/>
          <w:sz w:val="24"/>
        </w:rPr>
        <w:t xml:space="preserve"> at any time point </w:t>
      </w:r>
      <w:r w:rsidR="00976CE9">
        <w:rPr>
          <w:rFonts w:ascii="Times New Roman" w:hAnsi="Times New Roman"/>
          <w:sz w:val="24"/>
        </w:rPr>
        <w:t xml:space="preserve">was </w:t>
      </w:r>
      <w:r w:rsidR="007A310A">
        <w:rPr>
          <w:rFonts w:ascii="Times New Roman" w:hAnsi="Times New Roman"/>
          <w:sz w:val="24"/>
        </w:rPr>
        <w:t xml:space="preserve">significant when controlling for </w:t>
      </w:r>
      <w:r w:rsidR="009D5754">
        <w:rPr>
          <w:rFonts w:ascii="Times New Roman" w:hAnsi="Times New Roman"/>
          <w:sz w:val="24"/>
        </w:rPr>
        <w:t xml:space="preserve">demographic </w:t>
      </w:r>
      <w:r w:rsidR="007A310A">
        <w:rPr>
          <w:rFonts w:ascii="Times New Roman" w:hAnsi="Times New Roman"/>
          <w:sz w:val="24"/>
        </w:rPr>
        <w:t>covariates (</w:t>
      </w:r>
      <w:r w:rsidR="007A310A" w:rsidRPr="00F9149D">
        <w:rPr>
          <w:rFonts w:ascii="Times New Roman" w:hAnsi="Times New Roman"/>
          <w:i/>
          <w:sz w:val="24"/>
        </w:rPr>
        <w:t>p</w:t>
      </w:r>
      <w:r w:rsidR="007A310A" w:rsidRPr="00F9149D">
        <w:rPr>
          <w:rFonts w:ascii="Times New Roman" w:hAnsi="Times New Roman"/>
          <w:sz w:val="24"/>
        </w:rPr>
        <w:t xml:space="preserve"> = ·</w:t>
      </w:r>
      <w:r w:rsidR="00583DDB">
        <w:rPr>
          <w:rFonts w:ascii="Times New Roman" w:hAnsi="Times New Roman"/>
          <w:sz w:val="24"/>
        </w:rPr>
        <w:t>0</w:t>
      </w:r>
      <w:r w:rsidR="00AA722B">
        <w:rPr>
          <w:rFonts w:ascii="Times New Roman" w:hAnsi="Times New Roman"/>
          <w:sz w:val="24"/>
        </w:rPr>
        <w:t>3</w:t>
      </w:r>
      <w:r w:rsidR="00FB4971">
        <w:rPr>
          <w:rFonts w:ascii="Times New Roman" w:hAnsi="Times New Roman"/>
          <w:sz w:val="24"/>
        </w:rPr>
        <w:t>6</w:t>
      </w:r>
      <w:r w:rsidR="007A310A">
        <w:rPr>
          <w:rFonts w:ascii="Times New Roman" w:hAnsi="Times New Roman"/>
          <w:sz w:val="24"/>
        </w:rPr>
        <w:t xml:space="preserve">) but </w:t>
      </w:r>
      <w:r w:rsidR="00AA722B">
        <w:rPr>
          <w:rFonts w:ascii="Times New Roman" w:hAnsi="Times New Roman"/>
          <w:sz w:val="24"/>
        </w:rPr>
        <w:t xml:space="preserve">was not </w:t>
      </w:r>
      <w:r w:rsidR="007A310A">
        <w:rPr>
          <w:rFonts w:ascii="Times New Roman" w:hAnsi="Times New Roman"/>
          <w:sz w:val="24"/>
        </w:rPr>
        <w:t>significan</w:t>
      </w:r>
      <w:r w:rsidR="00AA722B">
        <w:rPr>
          <w:rFonts w:ascii="Times New Roman" w:hAnsi="Times New Roman"/>
          <w:sz w:val="24"/>
        </w:rPr>
        <w:t>t</w:t>
      </w:r>
      <w:r w:rsidR="007A310A">
        <w:rPr>
          <w:rFonts w:ascii="Times New Roman" w:hAnsi="Times New Roman"/>
          <w:sz w:val="24"/>
        </w:rPr>
        <w:t xml:space="preserve"> when not controlling for covariates (</w:t>
      </w:r>
      <w:r w:rsidR="007A310A" w:rsidRPr="00F9149D">
        <w:rPr>
          <w:rFonts w:ascii="Times New Roman" w:hAnsi="Times New Roman"/>
          <w:i/>
          <w:sz w:val="24"/>
        </w:rPr>
        <w:t>p</w:t>
      </w:r>
      <w:r w:rsidR="007A310A" w:rsidRPr="00F9149D">
        <w:rPr>
          <w:rFonts w:ascii="Times New Roman" w:hAnsi="Times New Roman"/>
          <w:sz w:val="24"/>
        </w:rPr>
        <w:t xml:space="preserve"> = ·</w:t>
      </w:r>
      <w:r w:rsidR="00AA722B">
        <w:rPr>
          <w:rFonts w:ascii="Times New Roman" w:hAnsi="Times New Roman"/>
          <w:sz w:val="24"/>
        </w:rPr>
        <w:t>156</w:t>
      </w:r>
      <w:r w:rsidR="007A310A">
        <w:rPr>
          <w:rFonts w:ascii="Times New Roman" w:hAnsi="Times New Roman"/>
          <w:sz w:val="24"/>
        </w:rPr>
        <w:t>) (Supplementary Table 1).</w:t>
      </w:r>
      <w:r>
        <w:rPr>
          <w:rFonts w:ascii="Times New Roman" w:hAnsi="Times New Roman"/>
          <w:sz w:val="24"/>
        </w:rPr>
        <w:t xml:space="preserve">  Similarly, </w:t>
      </w:r>
      <w:r w:rsidR="00324111">
        <w:rPr>
          <w:rFonts w:ascii="Times New Roman" w:hAnsi="Times New Roman"/>
          <w:i/>
          <w:sz w:val="24"/>
        </w:rPr>
        <w:t>breath CO &gt; 6ppm</w:t>
      </w:r>
      <w:r w:rsidR="00324111">
        <w:rPr>
          <w:rFonts w:ascii="Times New Roman" w:hAnsi="Times New Roman"/>
          <w:sz w:val="24"/>
        </w:rPr>
        <w:t xml:space="preserve"> was lower in the intervention compared to the control condition (Step 1, Table 2)</w:t>
      </w:r>
      <w:r w:rsidR="00E96ACB">
        <w:rPr>
          <w:rFonts w:ascii="Times New Roman" w:hAnsi="Times New Roman"/>
          <w:sz w:val="24"/>
        </w:rPr>
        <w:t>, although this difference was not statistically significant (</w:t>
      </w:r>
      <w:r w:rsidR="00E96ACB" w:rsidRPr="00F9149D">
        <w:rPr>
          <w:rFonts w:ascii="Times New Roman" w:hAnsi="Times New Roman"/>
          <w:i/>
          <w:sz w:val="24"/>
        </w:rPr>
        <w:t>p</w:t>
      </w:r>
      <w:r w:rsidR="00E96ACB" w:rsidRPr="00F9149D">
        <w:rPr>
          <w:rFonts w:ascii="Times New Roman" w:hAnsi="Times New Roman"/>
          <w:sz w:val="24"/>
        </w:rPr>
        <w:t xml:space="preserve"> = ·</w:t>
      </w:r>
      <w:r w:rsidR="00E96ACB">
        <w:rPr>
          <w:rFonts w:ascii="Times New Roman" w:hAnsi="Times New Roman"/>
          <w:sz w:val="24"/>
        </w:rPr>
        <w:t>066)</w:t>
      </w:r>
      <w:r w:rsidR="00324111">
        <w:rPr>
          <w:rFonts w:ascii="Times New Roman" w:hAnsi="Times New Roman"/>
          <w:sz w:val="24"/>
        </w:rPr>
        <w:t>.  Th</w:t>
      </w:r>
      <w:r w:rsidR="00166F2E">
        <w:rPr>
          <w:rFonts w:ascii="Times New Roman" w:hAnsi="Times New Roman"/>
          <w:sz w:val="24"/>
        </w:rPr>
        <w:t>e effect</w:t>
      </w:r>
      <w:r w:rsidR="00324111">
        <w:rPr>
          <w:rFonts w:ascii="Times New Roman" w:hAnsi="Times New Roman"/>
          <w:sz w:val="24"/>
        </w:rPr>
        <w:t xml:space="preserve"> for condition on </w:t>
      </w:r>
      <w:r w:rsidR="00324111">
        <w:rPr>
          <w:rFonts w:ascii="Times New Roman" w:hAnsi="Times New Roman"/>
          <w:i/>
          <w:sz w:val="24"/>
        </w:rPr>
        <w:t>breath CO &gt; 6ppm</w:t>
      </w:r>
      <w:r w:rsidR="00324111">
        <w:rPr>
          <w:rFonts w:ascii="Times New Roman" w:hAnsi="Times New Roman"/>
          <w:sz w:val="24"/>
        </w:rPr>
        <w:t xml:space="preserve"> became significant </w:t>
      </w:r>
      <w:r w:rsidR="00AC16B8">
        <w:rPr>
          <w:rFonts w:ascii="Times New Roman" w:hAnsi="Times New Roman"/>
          <w:sz w:val="24"/>
        </w:rPr>
        <w:t>(</w:t>
      </w:r>
      <w:r w:rsidR="00AC16B8" w:rsidRPr="00F9149D">
        <w:rPr>
          <w:rFonts w:ascii="Times New Roman" w:hAnsi="Times New Roman"/>
          <w:i/>
          <w:sz w:val="24"/>
        </w:rPr>
        <w:t>p</w:t>
      </w:r>
      <w:r w:rsidR="00AC16B8" w:rsidRPr="00F9149D">
        <w:rPr>
          <w:rFonts w:ascii="Times New Roman" w:hAnsi="Times New Roman"/>
          <w:sz w:val="24"/>
        </w:rPr>
        <w:t xml:space="preserve"> = ·</w:t>
      </w:r>
      <w:r w:rsidR="00583DDB">
        <w:rPr>
          <w:rFonts w:ascii="Times New Roman" w:hAnsi="Times New Roman"/>
          <w:sz w:val="24"/>
        </w:rPr>
        <w:t>0</w:t>
      </w:r>
      <w:r w:rsidR="00AA722B">
        <w:rPr>
          <w:rFonts w:ascii="Times New Roman" w:hAnsi="Times New Roman"/>
          <w:sz w:val="24"/>
        </w:rPr>
        <w:t>24</w:t>
      </w:r>
      <w:r w:rsidR="00AC16B8">
        <w:rPr>
          <w:rFonts w:ascii="Times New Roman" w:hAnsi="Times New Roman"/>
          <w:sz w:val="24"/>
        </w:rPr>
        <w:t xml:space="preserve">) </w:t>
      </w:r>
      <w:r w:rsidR="00324111">
        <w:rPr>
          <w:rFonts w:ascii="Times New Roman" w:hAnsi="Times New Roman"/>
          <w:sz w:val="24"/>
        </w:rPr>
        <w:t xml:space="preserve">when also controlling for demographic variables (Step 2, Table 2).  </w:t>
      </w:r>
      <w:r>
        <w:rPr>
          <w:rFonts w:ascii="Times New Roman" w:hAnsi="Times New Roman"/>
          <w:sz w:val="24"/>
        </w:rPr>
        <w:t xml:space="preserve">Lower </w:t>
      </w:r>
      <w:r w:rsidR="00AA722B">
        <w:rPr>
          <w:rFonts w:ascii="Times New Roman" w:hAnsi="Times New Roman"/>
          <w:sz w:val="24"/>
        </w:rPr>
        <w:t xml:space="preserve">family affluence </w:t>
      </w:r>
      <w:r>
        <w:rPr>
          <w:rFonts w:ascii="Times New Roman" w:hAnsi="Times New Roman"/>
          <w:sz w:val="24"/>
        </w:rPr>
        <w:t xml:space="preserve">scores </w:t>
      </w:r>
      <w:r w:rsidR="00AA722B">
        <w:rPr>
          <w:rFonts w:ascii="Times New Roman" w:hAnsi="Times New Roman"/>
          <w:sz w:val="24"/>
        </w:rPr>
        <w:t>(</w:t>
      </w:r>
      <w:r w:rsidR="00324111">
        <w:rPr>
          <w:rFonts w:ascii="Times New Roman" w:hAnsi="Times New Roman"/>
          <w:sz w:val="24"/>
        </w:rPr>
        <w:t>F</w:t>
      </w:r>
      <w:r w:rsidR="00AA722B">
        <w:rPr>
          <w:rFonts w:ascii="Times New Roman" w:hAnsi="Times New Roman"/>
          <w:sz w:val="24"/>
        </w:rPr>
        <w:t>AS)</w:t>
      </w:r>
      <w:r w:rsidR="00324111">
        <w:rPr>
          <w:rFonts w:ascii="Times New Roman" w:hAnsi="Times New Roman"/>
          <w:sz w:val="24"/>
        </w:rPr>
        <w:t xml:space="preserve"> w</w:t>
      </w:r>
      <w:r w:rsidR="00863C59">
        <w:rPr>
          <w:rFonts w:ascii="Times New Roman" w:hAnsi="Times New Roman"/>
          <w:sz w:val="24"/>
        </w:rPr>
        <w:t>ere</w:t>
      </w:r>
      <w:r w:rsidR="00324111">
        <w:rPr>
          <w:rFonts w:ascii="Times New Roman" w:hAnsi="Times New Roman"/>
          <w:sz w:val="24"/>
        </w:rPr>
        <w:t xml:space="preserve"> also significant</w:t>
      </w:r>
      <w:r>
        <w:rPr>
          <w:rFonts w:ascii="Times New Roman" w:hAnsi="Times New Roman"/>
          <w:sz w:val="24"/>
        </w:rPr>
        <w:t xml:space="preserve">ly related to </w:t>
      </w:r>
      <w:r w:rsidR="00324111">
        <w:rPr>
          <w:rFonts w:ascii="Times New Roman" w:hAnsi="Times New Roman"/>
          <w:sz w:val="24"/>
        </w:rPr>
        <w:t xml:space="preserve">higher levels of </w:t>
      </w:r>
      <w:r w:rsidR="00324111">
        <w:rPr>
          <w:rFonts w:ascii="Times New Roman" w:hAnsi="Times New Roman"/>
          <w:i/>
          <w:sz w:val="24"/>
        </w:rPr>
        <w:t>breath CO &gt; 6ppm</w:t>
      </w:r>
      <w:r>
        <w:rPr>
          <w:rFonts w:ascii="Times New Roman" w:hAnsi="Times New Roman"/>
          <w:i/>
          <w:sz w:val="24"/>
        </w:rPr>
        <w:t>.</w:t>
      </w:r>
      <w:r w:rsidR="00324111">
        <w:rPr>
          <w:rFonts w:ascii="Times New Roman" w:hAnsi="Times New Roman"/>
          <w:sz w:val="24"/>
        </w:rPr>
        <w:t xml:space="preserve">  None of the demographic covariates </w:t>
      </w:r>
      <w:r w:rsidR="00324111" w:rsidRPr="00F9149D">
        <w:rPr>
          <w:rFonts w:ascii="Times New Roman" w:hAnsi="Times New Roman"/>
          <w:sz w:val="24"/>
        </w:rPr>
        <w:t xml:space="preserve">significantly moderated the effects of the intervention on </w:t>
      </w:r>
      <w:r w:rsidR="00324111">
        <w:rPr>
          <w:rFonts w:ascii="Times New Roman" w:hAnsi="Times New Roman"/>
          <w:i/>
          <w:sz w:val="24"/>
        </w:rPr>
        <w:t>breath CO &gt; 6ppm</w:t>
      </w:r>
      <w:r w:rsidR="00324111">
        <w:rPr>
          <w:rFonts w:ascii="Times New Roman" w:hAnsi="Times New Roman"/>
          <w:sz w:val="24"/>
        </w:rPr>
        <w:t xml:space="preserve"> </w:t>
      </w:r>
      <w:r w:rsidR="00324111" w:rsidRPr="00F9149D">
        <w:rPr>
          <w:rFonts w:ascii="Times New Roman" w:hAnsi="Times New Roman"/>
          <w:sz w:val="24"/>
        </w:rPr>
        <w:t>(</w:t>
      </w:r>
      <w:r w:rsidR="00B24739">
        <w:rPr>
          <w:rFonts w:ascii="Times New Roman" w:hAnsi="Times New Roman"/>
          <w:sz w:val="24"/>
        </w:rPr>
        <w:t>free school meals: RR = 0·92</w:t>
      </w:r>
      <w:r w:rsidR="00324111" w:rsidRPr="00F9149D">
        <w:rPr>
          <w:rFonts w:ascii="Times New Roman" w:hAnsi="Times New Roman"/>
          <w:sz w:val="24"/>
        </w:rPr>
        <w:t xml:space="preserve">, </w:t>
      </w:r>
      <w:r w:rsidR="00324111" w:rsidRPr="00F9149D">
        <w:rPr>
          <w:rFonts w:ascii="Times New Roman" w:hAnsi="Times New Roman"/>
          <w:i/>
          <w:sz w:val="24"/>
        </w:rPr>
        <w:t>p</w:t>
      </w:r>
      <w:r w:rsidR="00324111" w:rsidRPr="00F9149D">
        <w:rPr>
          <w:rFonts w:ascii="Times New Roman" w:hAnsi="Times New Roman"/>
          <w:sz w:val="24"/>
        </w:rPr>
        <w:t xml:space="preserve"> = ·</w:t>
      </w:r>
      <w:r w:rsidR="00B24739">
        <w:rPr>
          <w:rFonts w:ascii="Times New Roman" w:hAnsi="Times New Roman"/>
          <w:sz w:val="24"/>
        </w:rPr>
        <w:t>06</w:t>
      </w:r>
      <w:r w:rsidR="00AA722B">
        <w:rPr>
          <w:rFonts w:ascii="Times New Roman" w:hAnsi="Times New Roman"/>
          <w:sz w:val="24"/>
        </w:rPr>
        <w:t>1</w:t>
      </w:r>
      <w:r w:rsidR="00B24739">
        <w:rPr>
          <w:rFonts w:ascii="Times New Roman" w:hAnsi="Times New Roman"/>
          <w:sz w:val="24"/>
        </w:rPr>
        <w:t>; gender: RR = 0·</w:t>
      </w:r>
      <w:r w:rsidR="007173F7">
        <w:rPr>
          <w:rFonts w:ascii="Times New Roman" w:hAnsi="Times New Roman"/>
          <w:sz w:val="24"/>
        </w:rPr>
        <w:t>8</w:t>
      </w:r>
      <w:r w:rsidR="00AA722B">
        <w:rPr>
          <w:rFonts w:ascii="Times New Roman" w:hAnsi="Times New Roman"/>
          <w:sz w:val="24"/>
        </w:rPr>
        <w:t>6</w:t>
      </w:r>
      <w:r w:rsidR="00324111" w:rsidRPr="00F9149D">
        <w:rPr>
          <w:rFonts w:ascii="Times New Roman" w:hAnsi="Times New Roman"/>
          <w:sz w:val="24"/>
        </w:rPr>
        <w:t xml:space="preserve">, </w:t>
      </w:r>
      <w:r w:rsidR="00324111" w:rsidRPr="00F9149D">
        <w:rPr>
          <w:rFonts w:ascii="Times New Roman" w:hAnsi="Times New Roman"/>
          <w:i/>
          <w:sz w:val="24"/>
        </w:rPr>
        <w:t>p</w:t>
      </w:r>
      <w:r w:rsidR="00324111" w:rsidRPr="00F9149D">
        <w:rPr>
          <w:rFonts w:ascii="Times New Roman" w:hAnsi="Times New Roman"/>
          <w:sz w:val="24"/>
        </w:rPr>
        <w:t xml:space="preserve"> = ·</w:t>
      </w:r>
      <w:r w:rsidR="007173F7">
        <w:rPr>
          <w:rFonts w:ascii="Times New Roman" w:hAnsi="Times New Roman"/>
          <w:sz w:val="24"/>
        </w:rPr>
        <w:t>6</w:t>
      </w:r>
      <w:r w:rsidR="00AA722B">
        <w:rPr>
          <w:rFonts w:ascii="Times New Roman" w:hAnsi="Times New Roman"/>
          <w:sz w:val="24"/>
        </w:rPr>
        <w:t>89</w:t>
      </w:r>
      <w:r w:rsidR="00324111" w:rsidRPr="00F9149D">
        <w:rPr>
          <w:rFonts w:ascii="Times New Roman" w:hAnsi="Times New Roman"/>
          <w:sz w:val="24"/>
        </w:rPr>
        <w:t>; ethnicity: RR = 1·</w:t>
      </w:r>
      <w:r w:rsidR="00AA722B">
        <w:rPr>
          <w:rFonts w:ascii="Times New Roman" w:hAnsi="Times New Roman"/>
          <w:sz w:val="24"/>
        </w:rPr>
        <w:t>71</w:t>
      </w:r>
      <w:r w:rsidR="00324111" w:rsidRPr="00F9149D">
        <w:rPr>
          <w:rFonts w:ascii="Times New Roman" w:hAnsi="Times New Roman"/>
          <w:sz w:val="24"/>
        </w:rPr>
        <w:t xml:space="preserve">, </w:t>
      </w:r>
      <w:r w:rsidR="00324111" w:rsidRPr="00F9149D">
        <w:rPr>
          <w:rFonts w:ascii="Times New Roman" w:hAnsi="Times New Roman"/>
          <w:i/>
          <w:sz w:val="24"/>
        </w:rPr>
        <w:t>p</w:t>
      </w:r>
      <w:r w:rsidR="00324111" w:rsidRPr="00F9149D">
        <w:rPr>
          <w:rFonts w:ascii="Times New Roman" w:hAnsi="Times New Roman"/>
          <w:sz w:val="24"/>
        </w:rPr>
        <w:t xml:space="preserve"> = ·</w:t>
      </w:r>
      <w:r w:rsidR="00AA722B">
        <w:rPr>
          <w:rFonts w:ascii="Times New Roman" w:hAnsi="Times New Roman"/>
          <w:sz w:val="24"/>
        </w:rPr>
        <w:t>358</w:t>
      </w:r>
      <w:r w:rsidR="00B24739">
        <w:rPr>
          <w:rFonts w:ascii="Times New Roman" w:hAnsi="Times New Roman"/>
          <w:sz w:val="24"/>
        </w:rPr>
        <w:t>; family affluence: RR = 0·</w:t>
      </w:r>
      <w:r w:rsidR="007173F7">
        <w:rPr>
          <w:rFonts w:ascii="Times New Roman" w:hAnsi="Times New Roman"/>
          <w:sz w:val="24"/>
        </w:rPr>
        <w:t>8</w:t>
      </w:r>
      <w:r w:rsidR="00AA722B">
        <w:rPr>
          <w:rFonts w:ascii="Times New Roman" w:hAnsi="Times New Roman"/>
          <w:sz w:val="24"/>
        </w:rPr>
        <w:t>6</w:t>
      </w:r>
      <w:r w:rsidR="00324111" w:rsidRPr="00F9149D">
        <w:rPr>
          <w:rFonts w:ascii="Times New Roman" w:hAnsi="Times New Roman"/>
          <w:sz w:val="24"/>
        </w:rPr>
        <w:t xml:space="preserve">, </w:t>
      </w:r>
      <w:r w:rsidR="00324111" w:rsidRPr="00F9149D">
        <w:rPr>
          <w:rFonts w:ascii="Times New Roman" w:hAnsi="Times New Roman"/>
          <w:i/>
          <w:sz w:val="24"/>
        </w:rPr>
        <w:t>p</w:t>
      </w:r>
      <w:r w:rsidR="00324111" w:rsidRPr="00F9149D">
        <w:rPr>
          <w:rFonts w:ascii="Times New Roman" w:hAnsi="Times New Roman"/>
          <w:sz w:val="24"/>
        </w:rPr>
        <w:t xml:space="preserve"> = ·</w:t>
      </w:r>
      <w:r w:rsidR="007173F7">
        <w:rPr>
          <w:rFonts w:ascii="Times New Roman" w:hAnsi="Times New Roman"/>
          <w:sz w:val="24"/>
        </w:rPr>
        <w:t>1</w:t>
      </w:r>
      <w:r w:rsidR="00AA722B">
        <w:rPr>
          <w:rFonts w:ascii="Times New Roman" w:hAnsi="Times New Roman"/>
          <w:sz w:val="24"/>
        </w:rPr>
        <w:t>49</w:t>
      </w:r>
      <w:r w:rsidR="00324111" w:rsidRPr="00F9149D">
        <w:rPr>
          <w:rFonts w:ascii="Times New Roman" w:hAnsi="Times New Roman"/>
          <w:sz w:val="24"/>
        </w:rPr>
        <w:t>).</w:t>
      </w:r>
      <w:r w:rsidR="00324111">
        <w:rPr>
          <w:rFonts w:ascii="Times New Roman" w:hAnsi="Times New Roman"/>
          <w:sz w:val="24"/>
        </w:rPr>
        <w:t xml:space="preserve">  Sensitivity analyses showed that the </w:t>
      </w:r>
      <w:r>
        <w:rPr>
          <w:rFonts w:ascii="Times New Roman" w:hAnsi="Times New Roman"/>
          <w:sz w:val="24"/>
        </w:rPr>
        <w:t xml:space="preserve">effect of the </w:t>
      </w:r>
      <w:r w:rsidR="00324111">
        <w:rPr>
          <w:rFonts w:ascii="Times New Roman" w:hAnsi="Times New Roman"/>
          <w:sz w:val="24"/>
        </w:rPr>
        <w:t xml:space="preserve">intervention on </w:t>
      </w:r>
      <w:r w:rsidR="00324111">
        <w:rPr>
          <w:rFonts w:ascii="Times New Roman" w:hAnsi="Times New Roman"/>
          <w:i/>
          <w:sz w:val="24"/>
        </w:rPr>
        <w:t>breath CO &gt; 6ppm</w:t>
      </w:r>
      <w:r w:rsidR="00324111">
        <w:rPr>
          <w:rFonts w:ascii="Times New Roman" w:hAnsi="Times New Roman"/>
          <w:sz w:val="24"/>
        </w:rPr>
        <w:t xml:space="preserve"> </w:t>
      </w:r>
      <w:r w:rsidR="00324111" w:rsidRPr="005A042C">
        <w:rPr>
          <w:rFonts w:ascii="Times New Roman" w:hAnsi="Times New Roman"/>
          <w:i/>
          <w:sz w:val="24"/>
        </w:rPr>
        <w:t xml:space="preserve">at any time point </w:t>
      </w:r>
      <w:r w:rsidR="00324111">
        <w:rPr>
          <w:rFonts w:ascii="Times New Roman" w:hAnsi="Times New Roman"/>
          <w:sz w:val="24"/>
        </w:rPr>
        <w:t xml:space="preserve">was </w:t>
      </w:r>
      <w:r w:rsidR="00E96ACB">
        <w:rPr>
          <w:rFonts w:ascii="Times New Roman" w:hAnsi="Times New Roman"/>
          <w:sz w:val="24"/>
        </w:rPr>
        <w:t>not</w:t>
      </w:r>
      <w:r w:rsidR="006E0D5B">
        <w:rPr>
          <w:rFonts w:ascii="Times New Roman" w:hAnsi="Times New Roman"/>
          <w:sz w:val="24"/>
        </w:rPr>
        <w:t xml:space="preserve"> </w:t>
      </w:r>
      <w:r w:rsidR="007A310A">
        <w:rPr>
          <w:rFonts w:ascii="Times New Roman" w:hAnsi="Times New Roman"/>
          <w:sz w:val="24"/>
        </w:rPr>
        <w:t>significant when controlling for covariates (</w:t>
      </w:r>
      <w:r w:rsidR="007A310A" w:rsidRPr="00F9149D">
        <w:rPr>
          <w:rFonts w:ascii="Times New Roman" w:hAnsi="Times New Roman"/>
          <w:i/>
          <w:sz w:val="24"/>
        </w:rPr>
        <w:t>p</w:t>
      </w:r>
      <w:r w:rsidR="007A310A" w:rsidRPr="00F9149D">
        <w:rPr>
          <w:rFonts w:ascii="Times New Roman" w:hAnsi="Times New Roman"/>
          <w:sz w:val="24"/>
        </w:rPr>
        <w:t xml:space="preserve"> = ·</w:t>
      </w:r>
      <w:r w:rsidR="007A310A">
        <w:rPr>
          <w:rFonts w:ascii="Times New Roman" w:hAnsi="Times New Roman"/>
          <w:sz w:val="24"/>
        </w:rPr>
        <w:t>0</w:t>
      </w:r>
      <w:r w:rsidR="006E0D5B">
        <w:rPr>
          <w:rFonts w:ascii="Times New Roman" w:hAnsi="Times New Roman"/>
          <w:sz w:val="24"/>
        </w:rPr>
        <w:t>79</w:t>
      </w:r>
      <w:r w:rsidR="007A310A">
        <w:rPr>
          <w:rFonts w:ascii="Times New Roman" w:hAnsi="Times New Roman"/>
          <w:sz w:val="24"/>
        </w:rPr>
        <w:t xml:space="preserve">) </w:t>
      </w:r>
      <w:r w:rsidR="00E96ACB">
        <w:rPr>
          <w:rFonts w:ascii="Times New Roman" w:hAnsi="Times New Roman"/>
          <w:sz w:val="24"/>
        </w:rPr>
        <w:t>but was</w:t>
      </w:r>
      <w:r w:rsidR="00FB4971">
        <w:rPr>
          <w:rFonts w:ascii="Times New Roman" w:hAnsi="Times New Roman"/>
          <w:sz w:val="24"/>
        </w:rPr>
        <w:t xml:space="preserve"> </w:t>
      </w:r>
      <w:r w:rsidR="007A310A">
        <w:rPr>
          <w:rFonts w:ascii="Times New Roman" w:hAnsi="Times New Roman"/>
          <w:sz w:val="24"/>
        </w:rPr>
        <w:t>significan</w:t>
      </w:r>
      <w:r w:rsidR="00FB4971">
        <w:rPr>
          <w:rFonts w:ascii="Times New Roman" w:hAnsi="Times New Roman"/>
          <w:sz w:val="24"/>
        </w:rPr>
        <w:t>t</w:t>
      </w:r>
      <w:r w:rsidR="007A310A">
        <w:rPr>
          <w:rFonts w:ascii="Times New Roman" w:hAnsi="Times New Roman"/>
          <w:sz w:val="24"/>
        </w:rPr>
        <w:t xml:space="preserve"> when not controlling for </w:t>
      </w:r>
      <w:r w:rsidR="009D5754">
        <w:rPr>
          <w:rFonts w:ascii="Times New Roman" w:hAnsi="Times New Roman"/>
          <w:sz w:val="24"/>
        </w:rPr>
        <w:t xml:space="preserve">demographic </w:t>
      </w:r>
      <w:r w:rsidR="007A310A">
        <w:rPr>
          <w:rFonts w:ascii="Times New Roman" w:hAnsi="Times New Roman"/>
          <w:sz w:val="24"/>
        </w:rPr>
        <w:t>covariates (</w:t>
      </w:r>
      <w:r w:rsidR="007A310A" w:rsidRPr="00F9149D">
        <w:rPr>
          <w:rFonts w:ascii="Times New Roman" w:hAnsi="Times New Roman"/>
          <w:i/>
          <w:sz w:val="24"/>
        </w:rPr>
        <w:t>p</w:t>
      </w:r>
      <w:r w:rsidR="007A310A" w:rsidRPr="00F9149D">
        <w:rPr>
          <w:rFonts w:ascii="Times New Roman" w:hAnsi="Times New Roman"/>
          <w:sz w:val="24"/>
        </w:rPr>
        <w:t xml:space="preserve"> = ·</w:t>
      </w:r>
      <w:r w:rsidR="006E0D5B">
        <w:rPr>
          <w:rFonts w:ascii="Times New Roman" w:hAnsi="Times New Roman"/>
          <w:sz w:val="24"/>
        </w:rPr>
        <w:t>027</w:t>
      </w:r>
      <w:r w:rsidR="007A310A">
        <w:rPr>
          <w:rFonts w:ascii="Times New Roman" w:hAnsi="Times New Roman"/>
          <w:sz w:val="24"/>
        </w:rPr>
        <w:t>) (Supplementary Table 1).</w:t>
      </w:r>
    </w:p>
    <w:p w:rsidR="00D75DE7" w:rsidRPr="008E4612" w:rsidRDefault="00D75DE7" w:rsidP="008E4612">
      <w:pPr>
        <w:widowControl w:val="0"/>
        <w:spacing w:after="0" w:line="480" w:lineRule="auto"/>
        <w:rPr>
          <w:rFonts w:ascii="Times New Roman" w:hAnsi="Times New Roman"/>
          <w:i/>
          <w:sz w:val="24"/>
        </w:rPr>
      </w:pPr>
      <w:r w:rsidRPr="008E4612">
        <w:rPr>
          <w:rFonts w:ascii="Times New Roman" w:hAnsi="Times New Roman"/>
          <w:i/>
          <w:sz w:val="24"/>
        </w:rPr>
        <w:t>Fidelity</w:t>
      </w:r>
      <w:r w:rsidR="009B07C3">
        <w:rPr>
          <w:rFonts w:ascii="Times New Roman" w:hAnsi="Times New Roman"/>
          <w:i/>
          <w:sz w:val="24"/>
        </w:rPr>
        <w:t xml:space="preserve"> Analyses</w:t>
      </w:r>
    </w:p>
    <w:p w:rsidR="00D75DE7" w:rsidRDefault="00D823DF" w:rsidP="008E4612">
      <w:pPr>
        <w:spacing w:after="0" w:line="480" w:lineRule="auto"/>
        <w:ind w:firstLine="720"/>
        <w:rPr>
          <w:rFonts w:ascii="Times New Roman" w:hAnsi="Times New Roman"/>
          <w:sz w:val="24"/>
        </w:rPr>
      </w:pPr>
      <w:r w:rsidRPr="00D823DF">
        <w:rPr>
          <w:rFonts w:ascii="Times New Roman" w:hAnsi="Times New Roman"/>
          <w:sz w:val="24"/>
        </w:rPr>
        <w:lastRenderedPageBreak/>
        <w:t>S</w:t>
      </w:r>
      <w:r w:rsidR="00D75DE7" w:rsidRPr="008E4612">
        <w:rPr>
          <w:rFonts w:ascii="Times New Roman" w:hAnsi="Times New Roman"/>
          <w:sz w:val="24"/>
        </w:rPr>
        <w:t>chool coordinators informed us about a total of 37 sessions (approximately 1.6%) across control and intervention</w:t>
      </w:r>
      <w:r w:rsidR="004E380A">
        <w:rPr>
          <w:rFonts w:ascii="Times New Roman" w:hAnsi="Times New Roman"/>
          <w:sz w:val="24"/>
        </w:rPr>
        <w:t xml:space="preserve"> conditions</w:t>
      </w:r>
      <w:r w:rsidR="00D75DE7" w:rsidRPr="008E4612">
        <w:rPr>
          <w:rFonts w:ascii="Times New Roman" w:hAnsi="Times New Roman"/>
          <w:sz w:val="24"/>
        </w:rPr>
        <w:t xml:space="preserve"> that did not run as planned.   We received teacher feedback on 797 (88%) out of 905 sessions from teachers, with </w:t>
      </w:r>
      <w:r w:rsidR="00F14B08">
        <w:rPr>
          <w:rFonts w:ascii="Times New Roman" w:hAnsi="Times New Roman"/>
          <w:sz w:val="24"/>
        </w:rPr>
        <w:t>11 (</w:t>
      </w:r>
      <w:r w:rsidR="00D75DE7" w:rsidRPr="008E4612">
        <w:rPr>
          <w:rFonts w:ascii="Times New Roman" w:hAnsi="Times New Roman"/>
          <w:sz w:val="24"/>
        </w:rPr>
        <w:t>1%) responding ‘strongly disagree’</w:t>
      </w:r>
      <w:r w:rsidR="00F14B08">
        <w:rPr>
          <w:rFonts w:ascii="Times New Roman" w:hAnsi="Times New Roman"/>
          <w:sz w:val="24"/>
        </w:rPr>
        <w:t>, 69 (7%)</w:t>
      </w:r>
      <w:r w:rsidR="00D75DE7" w:rsidRPr="008E4612">
        <w:rPr>
          <w:rFonts w:ascii="Times New Roman" w:hAnsi="Times New Roman"/>
          <w:sz w:val="24"/>
        </w:rPr>
        <w:t xml:space="preserve"> ‘disagree’</w:t>
      </w:r>
      <w:r w:rsidR="00F14B08">
        <w:rPr>
          <w:rFonts w:ascii="Times New Roman" w:hAnsi="Times New Roman"/>
          <w:sz w:val="24"/>
        </w:rPr>
        <w:t>, 348 (44%) ‘neutral’, 337 (42%) ‘agree’, and 30 (4%) ‘strongly agree’</w:t>
      </w:r>
      <w:r w:rsidR="00D75DE7" w:rsidRPr="008E4612">
        <w:rPr>
          <w:rFonts w:ascii="Times New Roman" w:hAnsi="Times New Roman"/>
          <w:sz w:val="24"/>
        </w:rPr>
        <w:t xml:space="preserve"> to the statement that the ‘lesson went incredibly well’.  A total of 73 individual sessions (30 </w:t>
      </w:r>
      <w:r w:rsidR="00E14C31">
        <w:rPr>
          <w:rFonts w:ascii="Times New Roman" w:hAnsi="Times New Roman"/>
          <w:sz w:val="24"/>
        </w:rPr>
        <w:t xml:space="preserve">control, 43 intervention) were </w:t>
      </w:r>
      <w:r w:rsidR="00D75DE7" w:rsidRPr="008E4612">
        <w:rPr>
          <w:rFonts w:ascii="Times New Roman" w:hAnsi="Times New Roman"/>
          <w:sz w:val="24"/>
        </w:rPr>
        <w:t xml:space="preserve">observed and </w:t>
      </w:r>
      <w:r w:rsidR="0078041E">
        <w:rPr>
          <w:rFonts w:ascii="Times New Roman" w:hAnsi="Times New Roman"/>
          <w:sz w:val="24"/>
        </w:rPr>
        <w:t>scored</w:t>
      </w:r>
      <w:r w:rsidR="0078041E" w:rsidRPr="008E4612">
        <w:rPr>
          <w:rFonts w:ascii="Times New Roman" w:hAnsi="Times New Roman"/>
          <w:sz w:val="24"/>
        </w:rPr>
        <w:t xml:space="preserve"> </w:t>
      </w:r>
      <w:r w:rsidR="00D75DE7" w:rsidRPr="008E4612">
        <w:rPr>
          <w:rFonts w:ascii="Times New Roman" w:hAnsi="Times New Roman"/>
          <w:sz w:val="24"/>
        </w:rPr>
        <w:t>for quality.  In relation to overall session quality, none were rated as ‘unsatisfactory’, 4 (5%) as ‘moderate’, 16 (22%) as ‘satisfactory’, 46 (63%) as ‘good’, and 7 (10%) as ‘high qu</w:t>
      </w:r>
      <w:r w:rsidR="00C20FC8">
        <w:rPr>
          <w:rFonts w:ascii="Times New Roman" w:hAnsi="Times New Roman"/>
          <w:sz w:val="24"/>
        </w:rPr>
        <w:t>a</w:t>
      </w:r>
      <w:r w:rsidR="00D75DE7" w:rsidRPr="008E4612">
        <w:rPr>
          <w:rFonts w:ascii="Times New Roman" w:hAnsi="Times New Roman"/>
          <w:sz w:val="24"/>
        </w:rPr>
        <w:t>lity’.  Lower ratings were mainly attributable to disruptive student behavior impacting on learning, too large a group to process the activities interactively, insufficient time to complete the activities, or insufficient staff input (e.g.</w:t>
      </w:r>
      <w:r w:rsidR="009D5754">
        <w:rPr>
          <w:rFonts w:ascii="Times New Roman" w:hAnsi="Times New Roman"/>
          <w:sz w:val="24"/>
        </w:rPr>
        <w:t>,</w:t>
      </w:r>
      <w:r w:rsidR="00D75DE7" w:rsidRPr="008E4612">
        <w:rPr>
          <w:rFonts w:ascii="Times New Roman" w:hAnsi="Times New Roman"/>
          <w:sz w:val="24"/>
        </w:rPr>
        <w:t xml:space="preserve"> no exploration of the activities as a group/students completed independently).  </w:t>
      </w:r>
    </w:p>
    <w:p w:rsidR="007449BC" w:rsidRPr="008E4612" w:rsidRDefault="007449BC" w:rsidP="008E4612">
      <w:pPr>
        <w:spacing w:after="0" w:line="480" w:lineRule="auto"/>
        <w:ind w:firstLine="720"/>
        <w:rPr>
          <w:rFonts w:ascii="Times New Roman" w:hAnsi="Times New Roman"/>
          <w:sz w:val="24"/>
        </w:rPr>
      </w:pPr>
      <w:r w:rsidRPr="00CE2E74">
        <w:rPr>
          <w:rFonts w:ascii="Times New Roman" w:hAnsi="Times New Roman"/>
          <w:sz w:val="24"/>
        </w:rPr>
        <w:t>Completed implementation intention sheets were returned for approximately 9</w:t>
      </w:r>
      <w:r w:rsidR="00CE2E74" w:rsidRPr="00CE2E74">
        <w:rPr>
          <w:rFonts w:ascii="Times New Roman" w:hAnsi="Times New Roman"/>
          <w:sz w:val="24"/>
        </w:rPr>
        <w:t>1</w:t>
      </w:r>
      <w:r w:rsidRPr="00CE2E74">
        <w:rPr>
          <w:rFonts w:ascii="Times New Roman" w:hAnsi="Times New Roman"/>
          <w:sz w:val="24"/>
        </w:rPr>
        <w:t xml:space="preserve">% of </w:t>
      </w:r>
      <w:r w:rsidR="00CE2E74">
        <w:rPr>
          <w:rFonts w:ascii="Times New Roman" w:hAnsi="Times New Roman"/>
          <w:sz w:val="24"/>
        </w:rPr>
        <w:t>adolescents</w:t>
      </w:r>
      <w:r w:rsidR="00CE2E74" w:rsidRPr="00CE2E74">
        <w:rPr>
          <w:rFonts w:ascii="Times New Roman" w:hAnsi="Times New Roman"/>
          <w:sz w:val="24"/>
        </w:rPr>
        <w:t xml:space="preserve"> (89% in intervention; 95% in control) </w:t>
      </w:r>
      <w:r w:rsidRPr="00CE2E74">
        <w:rPr>
          <w:rFonts w:ascii="Times New Roman" w:hAnsi="Times New Roman"/>
          <w:sz w:val="24"/>
        </w:rPr>
        <w:t>and the vast majority of sheets were scored as complete (</w:t>
      </w:r>
      <w:r w:rsidR="00CE2E74" w:rsidRPr="00CE2E74">
        <w:rPr>
          <w:rFonts w:ascii="Times New Roman" w:hAnsi="Times New Roman"/>
          <w:sz w:val="24"/>
        </w:rPr>
        <w:t>88</w:t>
      </w:r>
      <w:r w:rsidRPr="00CE2E74">
        <w:rPr>
          <w:rFonts w:ascii="Times New Roman" w:hAnsi="Times New Roman"/>
          <w:sz w:val="24"/>
        </w:rPr>
        <w:t>%)</w:t>
      </w:r>
      <w:r w:rsidR="00346256" w:rsidRPr="00CE2E74">
        <w:rPr>
          <w:rFonts w:ascii="Times New Roman" w:hAnsi="Times New Roman"/>
          <w:sz w:val="24"/>
        </w:rPr>
        <w:t xml:space="preserve"> with no difference between conditions</w:t>
      </w:r>
      <w:r w:rsidR="00CE2E74" w:rsidRPr="00CE2E74">
        <w:rPr>
          <w:rFonts w:ascii="Times New Roman" w:hAnsi="Times New Roman"/>
          <w:sz w:val="24"/>
        </w:rPr>
        <w:t xml:space="preserve"> (87% in intervention; 90% in control)</w:t>
      </w:r>
      <w:r w:rsidRPr="00CE2E74">
        <w:rPr>
          <w:rFonts w:ascii="Times New Roman" w:hAnsi="Times New Roman"/>
          <w:sz w:val="24"/>
        </w:rPr>
        <w:t>.</w:t>
      </w:r>
      <w:r w:rsidR="00346256" w:rsidRPr="00CE2E74">
        <w:rPr>
          <w:rFonts w:ascii="Times New Roman" w:hAnsi="Times New Roman"/>
          <w:sz w:val="24"/>
        </w:rPr>
        <w:t xml:space="preserve">  It was </w:t>
      </w:r>
      <w:r w:rsidRPr="00CE2E74">
        <w:rPr>
          <w:rFonts w:ascii="Times New Roman" w:hAnsi="Times New Roman"/>
          <w:sz w:val="24"/>
        </w:rPr>
        <w:t xml:space="preserve">not possible to </w:t>
      </w:r>
      <w:r w:rsidR="00346256" w:rsidRPr="00CE2E74">
        <w:rPr>
          <w:rFonts w:ascii="Times New Roman" w:hAnsi="Times New Roman"/>
          <w:sz w:val="24"/>
        </w:rPr>
        <w:t xml:space="preserve">match individually generated codes to data on smoking thus precluding an analysis of the </w:t>
      </w:r>
      <w:r w:rsidRPr="00CE2E74">
        <w:rPr>
          <w:rFonts w:ascii="Times New Roman" w:hAnsi="Times New Roman"/>
          <w:sz w:val="24"/>
        </w:rPr>
        <w:t>impact of completion on intervention effectiveness.</w:t>
      </w:r>
    </w:p>
    <w:p w:rsidR="00D823DF" w:rsidRDefault="00D75DE7" w:rsidP="00BF30A3">
      <w:pPr>
        <w:widowControl w:val="0"/>
        <w:spacing w:after="0" w:line="480" w:lineRule="auto"/>
        <w:ind w:firstLine="720"/>
        <w:rPr>
          <w:rFonts w:ascii="Times New Roman" w:hAnsi="Times New Roman"/>
          <w:sz w:val="24"/>
        </w:rPr>
      </w:pPr>
      <w:r w:rsidRPr="008E4612">
        <w:rPr>
          <w:rFonts w:ascii="Times New Roman" w:hAnsi="Times New Roman"/>
          <w:sz w:val="24"/>
        </w:rPr>
        <w:t xml:space="preserve">In the </w:t>
      </w:r>
      <w:r w:rsidR="00E73D75">
        <w:rPr>
          <w:rFonts w:ascii="Times New Roman" w:hAnsi="Times New Roman"/>
          <w:sz w:val="24"/>
        </w:rPr>
        <w:t>intervention</w:t>
      </w:r>
      <w:r w:rsidR="00E73D75" w:rsidRPr="008E4612">
        <w:rPr>
          <w:rFonts w:ascii="Times New Roman" w:hAnsi="Times New Roman"/>
          <w:sz w:val="24"/>
        </w:rPr>
        <w:t xml:space="preserve"> </w:t>
      </w:r>
      <w:r w:rsidRPr="008E4612">
        <w:rPr>
          <w:rFonts w:ascii="Times New Roman" w:hAnsi="Times New Roman"/>
          <w:sz w:val="24"/>
        </w:rPr>
        <w:t xml:space="preserve">condition at the final time point, a total of 496 (14%) participants reported attending no (0) </w:t>
      </w:r>
      <w:r w:rsidR="009D5754">
        <w:rPr>
          <w:rFonts w:ascii="Times New Roman" w:hAnsi="Times New Roman"/>
          <w:sz w:val="24"/>
        </w:rPr>
        <w:t xml:space="preserve">intervention </w:t>
      </w:r>
      <w:r w:rsidRPr="008E4612">
        <w:rPr>
          <w:rFonts w:ascii="Times New Roman" w:hAnsi="Times New Roman"/>
          <w:sz w:val="24"/>
        </w:rPr>
        <w:t xml:space="preserve">sessions, 542 (15%) reported attending a few (1-4) </w:t>
      </w:r>
      <w:r w:rsidR="009D5754">
        <w:rPr>
          <w:rFonts w:ascii="Times New Roman" w:hAnsi="Times New Roman"/>
          <w:sz w:val="24"/>
        </w:rPr>
        <w:t xml:space="preserve">intervention </w:t>
      </w:r>
      <w:r w:rsidRPr="008E4612">
        <w:rPr>
          <w:rFonts w:ascii="Times New Roman" w:hAnsi="Times New Roman"/>
          <w:sz w:val="24"/>
        </w:rPr>
        <w:t>sessions, and 2590 (71%) participants reported attending most (5-8)</w:t>
      </w:r>
      <w:r w:rsidR="009D5754">
        <w:rPr>
          <w:rFonts w:ascii="Times New Roman" w:hAnsi="Times New Roman"/>
          <w:sz w:val="24"/>
        </w:rPr>
        <w:t xml:space="preserve"> intervention</w:t>
      </w:r>
      <w:r w:rsidR="009D5754" w:rsidRPr="008E4612" w:rsidDel="009D5754">
        <w:rPr>
          <w:rFonts w:ascii="Times New Roman" w:hAnsi="Times New Roman"/>
          <w:sz w:val="24"/>
        </w:rPr>
        <w:t xml:space="preserve"> </w:t>
      </w:r>
      <w:r w:rsidRPr="008E4612">
        <w:rPr>
          <w:rFonts w:ascii="Times New Roman" w:hAnsi="Times New Roman"/>
          <w:sz w:val="24"/>
        </w:rPr>
        <w:t xml:space="preserve">sessions.  </w:t>
      </w:r>
      <w:r w:rsidR="00C20FC8">
        <w:rPr>
          <w:rFonts w:ascii="Times New Roman" w:hAnsi="Times New Roman"/>
          <w:sz w:val="24"/>
        </w:rPr>
        <w:t>A</w:t>
      </w:r>
      <w:r w:rsidRPr="008E4612">
        <w:rPr>
          <w:rFonts w:ascii="Times New Roman" w:hAnsi="Times New Roman"/>
          <w:sz w:val="24"/>
        </w:rPr>
        <w:t xml:space="preserve">nalyses </w:t>
      </w:r>
      <w:r w:rsidR="00D823DF" w:rsidRPr="008E4612">
        <w:rPr>
          <w:rFonts w:ascii="Times New Roman" w:hAnsi="Times New Roman"/>
          <w:sz w:val="24"/>
        </w:rPr>
        <w:t xml:space="preserve">indicated that controlling for </w:t>
      </w:r>
      <w:r w:rsidR="00C20FC8">
        <w:rPr>
          <w:rFonts w:ascii="Times New Roman" w:hAnsi="Times New Roman"/>
          <w:sz w:val="24"/>
        </w:rPr>
        <w:t xml:space="preserve">clustering by schools and </w:t>
      </w:r>
      <w:r w:rsidR="00D823DF" w:rsidRPr="008E4612">
        <w:rPr>
          <w:rFonts w:ascii="Times New Roman" w:hAnsi="Times New Roman"/>
          <w:sz w:val="24"/>
        </w:rPr>
        <w:t xml:space="preserve">covariates there were </w:t>
      </w:r>
      <w:r w:rsidR="006B1261">
        <w:rPr>
          <w:rFonts w:ascii="Times New Roman" w:hAnsi="Times New Roman"/>
          <w:sz w:val="24"/>
        </w:rPr>
        <w:t>generally few</w:t>
      </w:r>
      <w:r w:rsidR="00D823DF" w:rsidRPr="008E4612">
        <w:rPr>
          <w:rFonts w:ascii="Times New Roman" w:hAnsi="Times New Roman"/>
          <w:sz w:val="24"/>
        </w:rPr>
        <w:t xml:space="preserve"> differences between </w:t>
      </w:r>
      <w:r w:rsidRPr="008E4612">
        <w:rPr>
          <w:rFonts w:ascii="Times New Roman" w:hAnsi="Times New Roman"/>
          <w:sz w:val="24"/>
        </w:rPr>
        <w:t xml:space="preserve">those </w:t>
      </w:r>
      <w:r w:rsidR="004E380A">
        <w:rPr>
          <w:rFonts w:ascii="Times New Roman" w:hAnsi="Times New Roman"/>
          <w:sz w:val="24"/>
        </w:rPr>
        <w:t>attending</w:t>
      </w:r>
      <w:r w:rsidRPr="008E4612">
        <w:rPr>
          <w:rFonts w:ascii="Times New Roman" w:hAnsi="Times New Roman"/>
          <w:sz w:val="24"/>
        </w:rPr>
        <w:t xml:space="preserve"> no </w:t>
      </w:r>
      <w:r w:rsidR="009D5754">
        <w:rPr>
          <w:rFonts w:ascii="Times New Roman" w:hAnsi="Times New Roman"/>
          <w:sz w:val="24"/>
        </w:rPr>
        <w:t xml:space="preserve">intervention </w:t>
      </w:r>
      <w:r w:rsidRPr="008E4612">
        <w:rPr>
          <w:rFonts w:ascii="Times New Roman" w:hAnsi="Times New Roman"/>
          <w:sz w:val="24"/>
        </w:rPr>
        <w:t xml:space="preserve">sessions and those who attended a few </w:t>
      </w:r>
      <w:r w:rsidR="009D5754">
        <w:rPr>
          <w:rFonts w:ascii="Times New Roman" w:hAnsi="Times New Roman"/>
          <w:sz w:val="24"/>
        </w:rPr>
        <w:t xml:space="preserve">intervention </w:t>
      </w:r>
      <w:r w:rsidRPr="008E4612">
        <w:rPr>
          <w:rFonts w:ascii="Times New Roman" w:hAnsi="Times New Roman"/>
          <w:sz w:val="24"/>
        </w:rPr>
        <w:t>sessions</w:t>
      </w:r>
      <w:r w:rsidR="00D823DF" w:rsidRPr="008E4612">
        <w:rPr>
          <w:rFonts w:ascii="Times New Roman" w:hAnsi="Times New Roman"/>
          <w:sz w:val="24"/>
        </w:rPr>
        <w:t xml:space="preserve"> fo</w:t>
      </w:r>
      <w:r w:rsidR="00C20FC8" w:rsidRPr="00042432">
        <w:rPr>
          <w:rFonts w:ascii="Times New Roman" w:hAnsi="Times New Roman"/>
          <w:sz w:val="24"/>
        </w:rPr>
        <w:t xml:space="preserve">r each of the smoking outcomes </w:t>
      </w:r>
      <w:r w:rsidR="00C20FC8">
        <w:rPr>
          <w:rFonts w:ascii="Times New Roman" w:hAnsi="Times New Roman"/>
          <w:sz w:val="24"/>
        </w:rPr>
        <w:t>(</w:t>
      </w:r>
      <w:r w:rsidR="00C20FC8" w:rsidRPr="008470C1">
        <w:rPr>
          <w:rFonts w:ascii="Times New Roman" w:hAnsi="Times New Roman"/>
          <w:i/>
          <w:sz w:val="24"/>
        </w:rPr>
        <w:t>ever smoking</w:t>
      </w:r>
      <w:r w:rsidR="00C20FC8">
        <w:rPr>
          <w:rFonts w:ascii="Times New Roman" w:hAnsi="Times New Roman"/>
          <w:sz w:val="24"/>
        </w:rPr>
        <w:t>: RR</w:t>
      </w:r>
      <w:r w:rsidR="00C20FC8" w:rsidRPr="00F9149D">
        <w:rPr>
          <w:rFonts w:ascii="Times New Roman" w:hAnsi="Times New Roman"/>
          <w:sz w:val="24"/>
        </w:rPr>
        <w:t xml:space="preserve"> = </w:t>
      </w:r>
      <w:r w:rsidR="00C20FC8">
        <w:rPr>
          <w:rFonts w:ascii="Times New Roman" w:hAnsi="Times New Roman"/>
          <w:sz w:val="24"/>
        </w:rPr>
        <w:t>1</w:t>
      </w:r>
      <w:r w:rsidR="00C20FC8" w:rsidRPr="00F9149D">
        <w:rPr>
          <w:rFonts w:ascii="Times New Roman" w:hAnsi="Times New Roman"/>
          <w:sz w:val="24"/>
        </w:rPr>
        <w:t>·</w:t>
      </w:r>
      <w:r w:rsidR="00C20FC8">
        <w:rPr>
          <w:rFonts w:ascii="Times New Roman" w:hAnsi="Times New Roman"/>
          <w:sz w:val="24"/>
        </w:rPr>
        <w:t>11</w:t>
      </w:r>
      <w:r w:rsidR="00C20FC8" w:rsidRPr="00F9149D">
        <w:rPr>
          <w:rFonts w:ascii="Times New Roman" w:hAnsi="Times New Roman"/>
          <w:sz w:val="24"/>
        </w:rPr>
        <w:t>,</w:t>
      </w:r>
      <w:r w:rsidR="00C20FC8">
        <w:rPr>
          <w:rFonts w:ascii="Times New Roman" w:hAnsi="Times New Roman"/>
          <w:sz w:val="24"/>
        </w:rPr>
        <w:t xml:space="preserve"> 95%CI = </w:t>
      </w:r>
      <w:r w:rsidR="00C20FC8" w:rsidRPr="00F9149D">
        <w:rPr>
          <w:rFonts w:ascii="Times New Roman" w:hAnsi="Times New Roman"/>
          <w:sz w:val="24"/>
        </w:rPr>
        <w:t>0·</w:t>
      </w:r>
      <w:r w:rsidR="00C20FC8">
        <w:rPr>
          <w:rFonts w:ascii="Times New Roman" w:hAnsi="Times New Roman"/>
          <w:sz w:val="24"/>
        </w:rPr>
        <w:t>96, 1</w:t>
      </w:r>
      <w:r w:rsidR="00C20FC8" w:rsidRPr="00F9149D">
        <w:rPr>
          <w:rFonts w:ascii="Times New Roman" w:hAnsi="Times New Roman"/>
          <w:sz w:val="24"/>
        </w:rPr>
        <w:t>·</w:t>
      </w:r>
      <w:r w:rsidR="00C20FC8">
        <w:rPr>
          <w:rFonts w:ascii="Times New Roman" w:hAnsi="Times New Roman"/>
          <w:sz w:val="24"/>
        </w:rPr>
        <w:t>29</w:t>
      </w:r>
      <w:r w:rsidR="00C20FC8" w:rsidRPr="00F9149D">
        <w:rPr>
          <w:rFonts w:ascii="Times New Roman" w:hAnsi="Times New Roman"/>
          <w:sz w:val="24"/>
        </w:rPr>
        <w:t xml:space="preserve">, </w:t>
      </w:r>
      <w:r w:rsidR="00C20FC8" w:rsidRPr="00F9149D">
        <w:rPr>
          <w:rFonts w:ascii="Times New Roman" w:hAnsi="Times New Roman"/>
          <w:i/>
          <w:sz w:val="24"/>
        </w:rPr>
        <w:t>p</w:t>
      </w:r>
      <w:r w:rsidR="00C20FC8" w:rsidRPr="00F9149D">
        <w:rPr>
          <w:rFonts w:ascii="Times New Roman" w:hAnsi="Times New Roman"/>
          <w:sz w:val="24"/>
        </w:rPr>
        <w:t xml:space="preserve"> = ·</w:t>
      </w:r>
      <w:r w:rsidR="00C20FC8">
        <w:rPr>
          <w:rFonts w:ascii="Times New Roman" w:hAnsi="Times New Roman"/>
          <w:sz w:val="24"/>
        </w:rPr>
        <w:t xml:space="preserve">143; </w:t>
      </w:r>
      <w:r w:rsidR="00C20FC8">
        <w:rPr>
          <w:rFonts w:ascii="Times New Roman" w:hAnsi="Times New Roman"/>
          <w:i/>
          <w:sz w:val="24"/>
        </w:rPr>
        <w:t>any</w:t>
      </w:r>
      <w:r w:rsidR="00C20FC8" w:rsidRPr="00564BE5">
        <w:rPr>
          <w:rFonts w:ascii="Times New Roman" w:hAnsi="Times New Roman"/>
          <w:i/>
          <w:sz w:val="24"/>
        </w:rPr>
        <w:t xml:space="preserve"> smok</w:t>
      </w:r>
      <w:r w:rsidR="00C20FC8">
        <w:rPr>
          <w:rFonts w:ascii="Times New Roman" w:hAnsi="Times New Roman"/>
          <w:i/>
          <w:sz w:val="24"/>
        </w:rPr>
        <w:t>ing (last 30 days)</w:t>
      </w:r>
      <w:r w:rsidR="00C20FC8">
        <w:rPr>
          <w:rFonts w:ascii="Times New Roman" w:hAnsi="Times New Roman"/>
          <w:sz w:val="24"/>
        </w:rPr>
        <w:t>: RR</w:t>
      </w:r>
      <w:r w:rsidR="00C20FC8" w:rsidRPr="00F9149D">
        <w:rPr>
          <w:rFonts w:ascii="Times New Roman" w:hAnsi="Times New Roman"/>
          <w:sz w:val="24"/>
        </w:rPr>
        <w:t xml:space="preserve"> = </w:t>
      </w:r>
      <w:r w:rsidR="00C20FC8">
        <w:rPr>
          <w:rFonts w:ascii="Times New Roman" w:hAnsi="Times New Roman"/>
          <w:sz w:val="24"/>
        </w:rPr>
        <w:t>0</w:t>
      </w:r>
      <w:r w:rsidR="00C20FC8" w:rsidRPr="00F9149D">
        <w:rPr>
          <w:rFonts w:ascii="Times New Roman" w:hAnsi="Times New Roman"/>
          <w:sz w:val="24"/>
        </w:rPr>
        <w:t>·</w:t>
      </w:r>
      <w:r w:rsidR="006E0D5B">
        <w:rPr>
          <w:rFonts w:ascii="Times New Roman" w:hAnsi="Times New Roman"/>
          <w:sz w:val="24"/>
        </w:rPr>
        <w:t>78</w:t>
      </w:r>
      <w:r w:rsidR="00C20FC8" w:rsidRPr="00F9149D">
        <w:rPr>
          <w:rFonts w:ascii="Times New Roman" w:hAnsi="Times New Roman"/>
          <w:sz w:val="24"/>
        </w:rPr>
        <w:t>,</w:t>
      </w:r>
      <w:r w:rsidR="00C20FC8">
        <w:rPr>
          <w:rFonts w:ascii="Times New Roman" w:hAnsi="Times New Roman"/>
          <w:sz w:val="24"/>
        </w:rPr>
        <w:t xml:space="preserve"> 95%CI = </w:t>
      </w:r>
      <w:r w:rsidR="00C20FC8" w:rsidRPr="00F9149D">
        <w:rPr>
          <w:rFonts w:ascii="Times New Roman" w:hAnsi="Times New Roman"/>
          <w:sz w:val="24"/>
        </w:rPr>
        <w:t>0·</w:t>
      </w:r>
      <w:r w:rsidR="00C20FC8">
        <w:rPr>
          <w:rFonts w:ascii="Times New Roman" w:hAnsi="Times New Roman"/>
          <w:sz w:val="24"/>
        </w:rPr>
        <w:t>6</w:t>
      </w:r>
      <w:r w:rsidR="006E0D5B">
        <w:rPr>
          <w:rFonts w:ascii="Times New Roman" w:hAnsi="Times New Roman"/>
          <w:sz w:val="24"/>
        </w:rPr>
        <w:t>2</w:t>
      </w:r>
      <w:r w:rsidR="00C20FC8">
        <w:rPr>
          <w:rFonts w:ascii="Times New Roman" w:hAnsi="Times New Roman"/>
          <w:sz w:val="24"/>
        </w:rPr>
        <w:t xml:space="preserve">, </w:t>
      </w:r>
      <w:r w:rsidR="006E0D5B">
        <w:rPr>
          <w:rFonts w:ascii="Times New Roman" w:hAnsi="Times New Roman"/>
          <w:sz w:val="24"/>
        </w:rPr>
        <w:t>0</w:t>
      </w:r>
      <w:r w:rsidR="00C20FC8" w:rsidRPr="00F9149D">
        <w:rPr>
          <w:rFonts w:ascii="Times New Roman" w:hAnsi="Times New Roman"/>
          <w:sz w:val="24"/>
        </w:rPr>
        <w:t>·</w:t>
      </w:r>
      <w:r w:rsidR="006E0D5B">
        <w:rPr>
          <w:rFonts w:ascii="Times New Roman" w:hAnsi="Times New Roman"/>
          <w:sz w:val="24"/>
        </w:rPr>
        <w:t>98</w:t>
      </w:r>
      <w:r w:rsidR="00C20FC8" w:rsidRPr="00F9149D">
        <w:rPr>
          <w:rFonts w:ascii="Times New Roman" w:hAnsi="Times New Roman"/>
          <w:sz w:val="24"/>
        </w:rPr>
        <w:t xml:space="preserve">, </w:t>
      </w:r>
      <w:r w:rsidR="00C20FC8" w:rsidRPr="00F9149D">
        <w:rPr>
          <w:rFonts w:ascii="Times New Roman" w:hAnsi="Times New Roman"/>
          <w:i/>
          <w:sz w:val="24"/>
        </w:rPr>
        <w:t>p</w:t>
      </w:r>
      <w:r w:rsidR="00C20FC8" w:rsidRPr="00F9149D">
        <w:rPr>
          <w:rFonts w:ascii="Times New Roman" w:hAnsi="Times New Roman"/>
          <w:sz w:val="24"/>
        </w:rPr>
        <w:t xml:space="preserve"> = ·</w:t>
      </w:r>
      <w:r w:rsidR="006E0D5B">
        <w:rPr>
          <w:rFonts w:ascii="Times New Roman" w:hAnsi="Times New Roman"/>
          <w:sz w:val="24"/>
        </w:rPr>
        <w:t>032</w:t>
      </w:r>
      <w:r w:rsidR="00C20FC8">
        <w:rPr>
          <w:rFonts w:ascii="Times New Roman" w:hAnsi="Times New Roman"/>
          <w:sz w:val="24"/>
        </w:rPr>
        <w:t xml:space="preserve">; </w:t>
      </w:r>
      <w:r w:rsidR="00C20FC8">
        <w:rPr>
          <w:rFonts w:ascii="Times New Roman" w:hAnsi="Times New Roman"/>
          <w:i/>
          <w:sz w:val="24"/>
        </w:rPr>
        <w:t xml:space="preserve">regular </w:t>
      </w:r>
      <w:r w:rsidR="00C20FC8" w:rsidRPr="008E4612">
        <w:rPr>
          <w:rFonts w:ascii="Times New Roman" w:hAnsi="Times New Roman"/>
          <w:sz w:val="24"/>
        </w:rPr>
        <w:t>smoking</w:t>
      </w:r>
      <w:r w:rsidR="00C20FC8">
        <w:rPr>
          <w:rFonts w:ascii="Times New Roman" w:hAnsi="Times New Roman"/>
          <w:sz w:val="24"/>
        </w:rPr>
        <w:t>: R</w:t>
      </w:r>
      <w:r w:rsidR="00C20FC8" w:rsidRPr="00042432">
        <w:rPr>
          <w:rFonts w:ascii="Times New Roman" w:hAnsi="Times New Roman"/>
          <w:sz w:val="24"/>
        </w:rPr>
        <w:t>R</w:t>
      </w:r>
      <w:r w:rsidR="00C20FC8">
        <w:rPr>
          <w:rFonts w:ascii="Times New Roman" w:hAnsi="Times New Roman"/>
          <w:sz w:val="24"/>
        </w:rPr>
        <w:t xml:space="preserve"> = </w:t>
      </w:r>
      <w:r w:rsidR="006E0D5B">
        <w:rPr>
          <w:rFonts w:ascii="Times New Roman" w:hAnsi="Times New Roman"/>
          <w:sz w:val="24"/>
        </w:rPr>
        <w:t>0</w:t>
      </w:r>
      <w:r w:rsidR="00C20FC8" w:rsidRPr="00F9149D">
        <w:rPr>
          <w:rFonts w:ascii="Times New Roman" w:hAnsi="Times New Roman"/>
          <w:sz w:val="24"/>
        </w:rPr>
        <w:t>·</w:t>
      </w:r>
      <w:r w:rsidR="006E0D5B">
        <w:rPr>
          <w:rFonts w:ascii="Times New Roman" w:hAnsi="Times New Roman"/>
          <w:sz w:val="24"/>
        </w:rPr>
        <w:t>96</w:t>
      </w:r>
      <w:r w:rsidR="00C20FC8" w:rsidRPr="00F9149D">
        <w:rPr>
          <w:rFonts w:ascii="Times New Roman" w:hAnsi="Times New Roman"/>
          <w:sz w:val="24"/>
        </w:rPr>
        <w:t>,</w:t>
      </w:r>
      <w:r w:rsidR="00C20FC8">
        <w:rPr>
          <w:rFonts w:ascii="Times New Roman" w:hAnsi="Times New Roman"/>
          <w:sz w:val="24"/>
        </w:rPr>
        <w:t xml:space="preserve"> 95%CI = </w:t>
      </w:r>
      <w:r w:rsidR="00C20FC8" w:rsidRPr="00F9149D">
        <w:rPr>
          <w:rFonts w:ascii="Times New Roman" w:hAnsi="Times New Roman"/>
          <w:sz w:val="24"/>
        </w:rPr>
        <w:t>0·</w:t>
      </w:r>
      <w:r w:rsidR="006E0D5B">
        <w:rPr>
          <w:rFonts w:ascii="Times New Roman" w:hAnsi="Times New Roman"/>
          <w:sz w:val="24"/>
        </w:rPr>
        <w:t>69</w:t>
      </w:r>
      <w:r w:rsidR="00C20FC8">
        <w:rPr>
          <w:rFonts w:ascii="Times New Roman" w:hAnsi="Times New Roman"/>
          <w:sz w:val="24"/>
        </w:rPr>
        <w:t>, 1</w:t>
      </w:r>
      <w:r w:rsidR="00C20FC8" w:rsidRPr="00F9149D">
        <w:rPr>
          <w:rFonts w:ascii="Times New Roman" w:hAnsi="Times New Roman"/>
          <w:sz w:val="24"/>
        </w:rPr>
        <w:t>·</w:t>
      </w:r>
      <w:r w:rsidR="006E0D5B">
        <w:rPr>
          <w:rFonts w:ascii="Times New Roman" w:hAnsi="Times New Roman"/>
          <w:sz w:val="24"/>
        </w:rPr>
        <w:t>3</w:t>
      </w:r>
      <w:r w:rsidR="00C20FC8">
        <w:rPr>
          <w:rFonts w:ascii="Times New Roman" w:hAnsi="Times New Roman"/>
          <w:sz w:val="24"/>
        </w:rPr>
        <w:t>4,</w:t>
      </w:r>
      <w:r w:rsidR="00C20FC8" w:rsidRPr="00F9149D">
        <w:rPr>
          <w:rFonts w:ascii="Times New Roman" w:hAnsi="Times New Roman"/>
          <w:sz w:val="24"/>
        </w:rPr>
        <w:t xml:space="preserve"> </w:t>
      </w:r>
      <w:r w:rsidR="00C20FC8" w:rsidRPr="00F9149D">
        <w:rPr>
          <w:rFonts w:ascii="Times New Roman" w:hAnsi="Times New Roman"/>
          <w:i/>
          <w:sz w:val="24"/>
        </w:rPr>
        <w:t>p</w:t>
      </w:r>
      <w:r w:rsidR="00C20FC8" w:rsidRPr="00F9149D">
        <w:rPr>
          <w:rFonts w:ascii="Times New Roman" w:hAnsi="Times New Roman"/>
          <w:sz w:val="24"/>
        </w:rPr>
        <w:t xml:space="preserve"> = ·</w:t>
      </w:r>
      <w:r w:rsidR="00C20FC8">
        <w:rPr>
          <w:rFonts w:ascii="Times New Roman" w:hAnsi="Times New Roman"/>
          <w:sz w:val="24"/>
        </w:rPr>
        <w:t>8</w:t>
      </w:r>
      <w:r w:rsidR="006E0D5B">
        <w:rPr>
          <w:rFonts w:ascii="Times New Roman" w:hAnsi="Times New Roman"/>
          <w:sz w:val="24"/>
        </w:rPr>
        <w:t>11</w:t>
      </w:r>
      <w:r w:rsidR="00C20FC8">
        <w:rPr>
          <w:rFonts w:ascii="Times New Roman" w:hAnsi="Times New Roman"/>
          <w:sz w:val="24"/>
        </w:rPr>
        <w:t xml:space="preserve">; </w:t>
      </w:r>
      <w:r w:rsidR="00C20FC8" w:rsidRPr="008E4612">
        <w:rPr>
          <w:rFonts w:ascii="Times New Roman" w:hAnsi="Times New Roman"/>
          <w:i/>
          <w:sz w:val="24"/>
        </w:rPr>
        <w:t>breath CO &gt; 6ppm</w:t>
      </w:r>
      <w:r w:rsidR="00C20FC8">
        <w:rPr>
          <w:rFonts w:ascii="Times New Roman" w:hAnsi="Times New Roman"/>
          <w:sz w:val="24"/>
        </w:rPr>
        <w:t>: RR</w:t>
      </w:r>
      <w:r w:rsidR="00C20FC8" w:rsidRPr="00F9149D">
        <w:rPr>
          <w:rFonts w:ascii="Times New Roman" w:hAnsi="Times New Roman"/>
          <w:sz w:val="24"/>
        </w:rPr>
        <w:t xml:space="preserve"> = </w:t>
      </w:r>
      <w:r w:rsidR="00C20FC8">
        <w:rPr>
          <w:rFonts w:ascii="Times New Roman" w:hAnsi="Times New Roman"/>
          <w:sz w:val="24"/>
        </w:rPr>
        <w:t>0</w:t>
      </w:r>
      <w:r w:rsidR="00C20FC8" w:rsidRPr="00F9149D">
        <w:rPr>
          <w:rFonts w:ascii="Times New Roman" w:hAnsi="Times New Roman"/>
          <w:sz w:val="24"/>
        </w:rPr>
        <w:t>·</w:t>
      </w:r>
      <w:r w:rsidR="00C20FC8">
        <w:rPr>
          <w:rFonts w:ascii="Times New Roman" w:hAnsi="Times New Roman"/>
          <w:sz w:val="24"/>
        </w:rPr>
        <w:t>9</w:t>
      </w:r>
      <w:r w:rsidR="006E0D5B">
        <w:rPr>
          <w:rFonts w:ascii="Times New Roman" w:hAnsi="Times New Roman"/>
          <w:sz w:val="24"/>
        </w:rPr>
        <w:t>2</w:t>
      </w:r>
      <w:r w:rsidR="00C20FC8" w:rsidRPr="00F9149D">
        <w:rPr>
          <w:rFonts w:ascii="Times New Roman" w:hAnsi="Times New Roman"/>
          <w:sz w:val="24"/>
        </w:rPr>
        <w:t>,</w:t>
      </w:r>
      <w:r w:rsidR="00C20FC8">
        <w:rPr>
          <w:rFonts w:ascii="Times New Roman" w:hAnsi="Times New Roman"/>
          <w:sz w:val="24"/>
        </w:rPr>
        <w:t xml:space="preserve"> 95%CI = </w:t>
      </w:r>
      <w:r w:rsidR="00C20FC8" w:rsidRPr="00F9149D">
        <w:rPr>
          <w:rFonts w:ascii="Times New Roman" w:hAnsi="Times New Roman"/>
          <w:sz w:val="24"/>
        </w:rPr>
        <w:t>0·</w:t>
      </w:r>
      <w:r w:rsidR="007173F7">
        <w:rPr>
          <w:rFonts w:ascii="Times New Roman" w:hAnsi="Times New Roman"/>
          <w:sz w:val="24"/>
        </w:rPr>
        <w:t>4</w:t>
      </w:r>
      <w:r w:rsidR="006E0D5B">
        <w:rPr>
          <w:rFonts w:ascii="Times New Roman" w:hAnsi="Times New Roman"/>
          <w:sz w:val="24"/>
        </w:rPr>
        <w:t>8</w:t>
      </w:r>
      <w:r w:rsidR="007173F7">
        <w:rPr>
          <w:rFonts w:ascii="Times New Roman" w:hAnsi="Times New Roman"/>
          <w:sz w:val="24"/>
        </w:rPr>
        <w:t xml:space="preserve">, </w:t>
      </w:r>
      <w:r w:rsidR="006E0D5B">
        <w:rPr>
          <w:rFonts w:ascii="Times New Roman" w:hAnsi="Times New Roman"/>
          <w:sz w:val="24"/>
        </w:rPr>
        <w:t>1</w:t>
      </w:r>
      <w:r w:rsidR="00C20FC8" w:rsidRPr="00F9149D">
        <w:rPr>
          <w:rFonts w:ascii="Times New Roman" w:hAnsi="Times New Roman"/>
          <w:sz w:val="24"/>
        </w:rPr>
        <w:t>·</w:t>
      </w:r>
      <w:r w:rsidR="006E0D5B">
        <w:rPr>
          <w:rFonts w:ascii="Times New Roman" w:hAnsi="Times New Roman"/>
          <w:sz w:val="24"/>
        </w:rPr>
        <w:t>76</w:t>
      </w:r>
      <w:r w:rsidR="00C20FC8" w:rsidRPr="00F9149D">
        <w:rPr>
          <w:rFonts w:ascii="Times New Roman" w:hAnsi="Times New Roman"/>
          <w:sz w:val="24"/>
        </w:rPr>
        <w:t xml:space="preserve">, </w:t>
      </w:r>
      <w:r w:rsidR="00C20FC8" w:rsidRPr="00F9149D">
        <w:rPr>
          <w:rFonts w:ascii="Times New Roman" w:hAnsi="Times New Roman"/>
          <w:i/>
          <w:sz w:val="24"/>
        </w:rPr>
        <w:t>p</w:t>
      </w:r>
      <w:r w:rsidR="00C20FC8" w:rsidRPr="00F9149D">
        <w:rPr>
          <w:rFonts w:ascii="Times New Roman" w:hAnsi="Times New Roman"/>
          <w:sz w:val="24"/>
        </w:rPr>
        <w:t xml:space="preserve"> = ·</w:t>
      </w:r>
      <w:r w:rsidR="006E0D5B">
        <w:rPr>
          <w:rFonts w:ascii="Times New Roman" w:hAnsi="Times New Roman"/>
          <w:sz w:val="24"/>
        </w:rPr>
        <w:t>7</w:t>
      </w:r>
      <w:r w:rsidR="00C20FC8">
        <w:rPr>
          <w:rFonts w:ascii="Times New Roman" w:hAnsi="Times New Roman"/>
          <w:sz w:val="24"/>
        </w:rPr>
        <w:t>9</w:t>
      </w:r>
      <w:r w:rsidR="006E0D5B">
        <w:rPr>
          <w:rFonts w:ascii="Times New Roman" w:hAnsi="Times New Roman"/>
          <w:sz w:val="24"/>
        </w:rPr>
        <w:t>4</w:t>
      </w:r>
      <w:r w:rsidR="00C20FC8">
        <w:rPr>
          <w:rFonts w:ascii="Times New Roman" w:hAnsi="Times New Roman"/>
          <w:sz w:val="24"/>
        </w:rPr>
        <w:t>)</w:t>
      </w:r>
      <w:r w:rsidR="00D823DF" w:rsidRPr="008E4612">
        <w:rPr>
          <w:rFonts w:ascii="Times New Roman" w:hAnsi="Times New Roman"/>
          <w:sz w:val="24"/>
        </w:rPr>
        <w:t>.  In contrast</w:t>
      </w:r>
      <w:r w:rsidR="004E380A">
        <w:rPr>
          <w:rFonts w:ascii="Times New Roman" w:hAnsi="Times New Roman"/>
          <w:sz w:val="24"/>
        </w:rPr>
        <w:t>,</w:t>
      </w:r>
      <w:r w:rsidR="00D823DF" w:rsidRPr="008E4612">
        <w:rPr>
          <w:rFonts w:ascii="Times New Roman" w:hAnsi="Times New Roman"/>
          <w:sz w:val="24"/>
        </w:rPr>
        <w:t xml:space="preserve"> there w</w:t>
      </w:r>
      <w:r w:rsidR="004E380A">
        <w:rPr>
          <w:rFonts w:ascii="Times New Roman" w:hAnsi="Times New Roman"/>
          <w:sz w:val="24"/>
        </w:rPr>
        <w:t>ere</w:t>
      </w:r>
      <w:r w:rsidR="00C20FC8">
        <w:rPr>
          <w:rFonts w:ascii="Times New Roman" w:hAnsi="Times New Roman"/>
          <w:sz w:val="24"/>
        </w:rPr>
        <w:t xml:space="preserve"> </w:t>
      </w:r>
      <w:r w:rsidR="00D823DF" w:rsidRPr="008E4612">
        <w:rPr>
          <w:rFonts w:ascii="Times New Roman" w:hAnsi="Times New Roman"/>
          <w:sz w:val="24"/>
        </w:rPr>
        <w:t>significant</w:t>
      </w:r>
      <w:r w:rsidR="00C20FC8">
        <w:rPr>
          <w:rFonts w:ascii="Times New Roman" w:hAnsi="Times New Roman"/>
          <w:sz w:val="24"/>
        </w:rPr>
        <w:t xml:space="preserve">ly lower rates of smoking in </w:t>
      </w:r>
      <w:r w:rsidR="00C20FC8" w:rsidRPr="008470C1">
        <w:rPr>
          <w:rFonts w:ascii="Times New Roman" w:hAnsi="Times New Roman"/>
          <w:sz w:val="24"/>
        </w:rPr>
        <w:t xml:space="preserve">those who attended most </w:t>
      </w:r>
      <w:r w:rsidR="009D5754">
        <w:rPr>
          <w:rFonts w:ascii="Times New Roman" w:hAnsi="Times New Roman"/>
          <w:sz w:val="24"/>
        </w:rPr>
        <w:t xml:space="preserve">intervention </w:t>
      </w:r>
      <w:r w:rsidR="00C20FC8" w:rsidRPr="008470C1">
        <w:rPr>
          <w:rFonts w:ascii="Times New Roman" w:hAnsi="Times New Roman"/>
          <w:sz w:val="24"/>
        </w:rPr>
        <w:t>sessions</w:t>
      </w:r>
      <w:r w:rsidR="00C20FC8">
        <w:rPr>
          <w:rFonts w:ascii="Times New Roman" w:hAnsi="Times New Roman"/>
          <w:sz w:val="24"/>
        </w:rPr>
        <w:t xml:space="preserve"> compared to </w:t>
      </w:r>
      <w:r w:rsidR="00D823DF" w:rsidRPr="008E4612">
        <w:rPr>
          <w:rFonts w:ascii="Times New Roman" w:hAnsi="Times New Roman"/>
          <w:sz w:val="24"/>
        </w:rPr>
        <w:t xml:space="preserve">those </w:t>
      </w:r>
      <w:r w:rsidR="004E380A">
        <w:rPr>
          <w:rFonts w:ascii="Times New Roman" w:hAnsi="Times New Roman"/>
          <w:sz w:val="24"/>
        </w:rPr>
        <w:lastRenderedPageBreak/>
        <w:t>attending</w:t>
      </w:r>
      <w:r w:rsidR="00D823DF" w:rsidRPr="008E4612">
        <w:rPr>
          <w:rFonts w:ascii="Times New Roman" w:hAnsi="Times New Roman"/>
          <w:sz w:val="24"/>
        </w:rPr>
        <w:t xml:space="preserve"> no </w:t>
      </w:r>
      <w:r w:rsidR="009D5754">
        <w:rPr>
          <w:rFonts w:ascii="Times New Roman" w:hAnsi="Times New Roman"/>
          <w:sz w:val="24"/>
        </w:rPr>
        <w:t xml:space="preserve">intervention </w:t>
      </w:r>
      <w:r w:rsidR="00D823DF" w:rsidRPr="008E4612">
        <w:rPr>
          <w:rFonts w:ascii="Times New Roman" w:hAnsi="Times New Roman"/>
          <w:sz w:val="24"/>
        </w:rPr>
        <w:t xml:space="preserve">sessions </w:t>
      </w:r>
      <w:r w:rsidR="00F14B08">
        <w:rPr>
          <w:rFonts w:ascii="Times New Roman" w:hAnsi="Times New Roman"/>
          <w:sz w:val="24"/>
        </w:rPr>
        <w:t xml:space="preserve">for each of the smoking outcomes </w:t>
      </w:r>
      <w:r w:rsidR="00D823DF" w:rsidRPr="008E4612">
        <w:rPr>
          <w:rFonts w:ascii="Times New Roman" w:hAnsi="Times New Roman"/>
          <w:sz w:val="24"/>
        </w:rPr>
        <w:t>(</w:t>
      </w:r>
      <w:r w:rsidR="00C20FC8" w:rsidRPr="008470C1">
        <w:rPr>
          <w:rFonts w:ascii="Times New Roman" w:hAnsi="Times New Roman"/>
          <w:i/>
          <w:sz w:val="24"/>
        </w:rPr>
        <w:t>ever smoking</w:t>
      </w:r>
      <w:r w:rsidR="00C20FC8">
        <w:rPr>
          <w:rFonts w:ascii="Times New Roman" w:hAnsi="Times New Roman"/>
          <w:sz w:val="24"/>
        </w:rPr>
        <w:t>: RR</w:t>
      </w:r>
      <w:r w:rsidR="00C20FC8" w:rsidRPr="00F9149D">
        <w:rPr>
          <w:rFonts w:ascii="Times New Roman" w:hAnsi="Times New Roman"/>
          <w:sz w:val="24"/>
        </w:rPr>
        <w:t xml:space="preserve"> = 0·</w:t>
      </w:r>
      <w:r w:rsidR="00667DB7">
        <w:rPr>
          <w:rFonts w:ascii="Times New Roman" w:hAnsi="Times New Roman"/>
          <w:sz w:val="24"/>
        </w:rPr>
        <w:t>7</w:t>
      </w:r>
      <w:r w:rsidR="006E0D5B">
        <w:rPr>
          <w:rFonts w:ascii="Times New Roman" w:hAnsi="Times New Roman"/>
          <w:sz w:val="24"/>
        </w:rPr>
        <w:t>6</w:t>
      </w:r>
      <w:r w:rsidR="00C20FC8" w:rsidRPr="00F9149D">
        <w:rPr>
          <w:rFonts w:ascii="Times New Roman" w:hAnsi="Times New Roman"/>
          <w:sz w:val="24"/>
        </w:rPr>
        <w:t>,</w:t>
      </w:r>
      <w:r w:rsidR="00C20FC8">
        <w:rPr>
          <w:rFonts w:ascii="Times New Roman" w:hAnsi="Times New Roman"/>
          <w:sz w:val="24"/>
        </w:rPr>
        <w:t xml:space="preserve"> 95%CI = </w:t>
      </w:r>
      <w:r w:rsidR="00C20FC8" w:rsidRPr="00F9149D">
        <w:rPr>
          <w:rFonts w:ascii="Times New Roman" w:hAnsi="Times New Roman"/>
          <w:sz w:val="24"/>
        </w:rPr>
        <w:t>0·</w:t>
      </w:r>
      <w:r w:rsidR="00C20FC8">
        <w:rPr>
          <w:rFonts w:ascii="Times New Roman" w:hAnsi="Times New Roman"/>
          <w:sz w:val="24"/>
        </w:rPr>
        <w:t xml:space="preserve">68, </w:t>
      </w:r>
      <w:r w:rsidR="00C20FC8" w:rsidRPr="00F9149D">
        <w:rPr>
          <w:rFonts w:ascii="Times New Roman" w:hAnsi="Times New Roman"/>
          <w:sz w:val="24"/>
        </w:rPr>
        <w:t>0·</w:t>
      </w:r>
      <w:r w:rsidR="00C20FC8">
        <w:rPr>
          <w:rFonts w:ascii="Times New Roman" w:hAnsi="Times New Roman"/>
          <w:sz w:val="24"/>
        </w:rPr>
        <w:t>86,</w:t>
      </w:r>
      <w:r w:rsidR="00C20FC8" w:rsidRPr="00F9149D">
        <w:rPr>
          <w:rFonts w:ascii="Times New Roman" w:hAnsi="Times New Roman"/>
          <w:sz w:val="24"/>
        </w:rPr>
        <w:t xml:space="preserve"> </w:t>
      </w:r>
      <w:r w:rsidR="00C20FC8" w:rsidRPr="00F9149D">
        <w:rPr>
          <w:rFonts w:ascii="Times New Roman" w:hAnsi="Times New Roman"/>
          <w:i/>
          <w:sz w:val="24"/>
        </w:rPr>
        <w:t>p</w:t>
      </w:r>
      <w:r w:rsidR="00C20FC8">
        <w:rPr>
          <w:rFonts w:ascii="Times New Roman" w:hAnsi="Times New Roman"/>
          <w:sz w:val="24"/>
        </w:rPr>
        <w:t xml:space="preserve"> &lt; </w:t>
      </w:r>
      <w:r w:rsidR="004E380A" w:rsidRPr="00F9149D">
        <w:rPr>
          <w:rFonts w:ascii="Times New Roman" w:hAnsi="Times New Roman"/>
          <w:sz w:val="24"/>
        </w:rPr>
        <w:t>·</w:t>
      </w:r>
      <w:r w:rsidR="00C20FC8">
        <w:rPr>
          <w:rFonts w:ascii="Times New Roman" w:hAnsi="Times New Roman"/>
          <w:sz w:val="24"/>
        </w:rPr>
        <w:t xml:space="preserve">001; </w:t>
      </w:r>
      <w:r w:rsidR="00C20FC8">
        <w:rPr>
          <w:rFonts w:ascii="Times New Roman" w:hAnsi="Times New Roman"/>
          <w:i/>
          <w:sz w:val="24"/>
        </w:rPr>
        <w:t>any</w:t>
      </w:r>
      <w:r w:rsidR="00C20FC8" w:rsidRPr="00564BE5">
        <w:rPr>
          <w:rFonts w:ascii="Times New Roman" w:hAnsi="Times New Roman"/>
          <w:i/>
          <w:sz w:val="24"/>
        </w:rPr>
        <w:t xml:space="preserve"> smok</w:t>
      </w:r>
      <w:r w:rsidR="00C20FC8">
        <w:rPr>
          <w:rFonts w:ascii="Times New Roman" w:hAnsi="Times New Roman"/>
          <w:i/>
          <w:sz w:val="24"/>
        </w:rPr>
        <w:t>ing (last 30 days)</w:t>
      </w:r>
      <w:r w:rsidR="00C20FC8">
        <w:rPr>
          <w:rFonts w:ascii="Times New Roman" w:hAnsi="Times New Roman"/>
          <w:sz w:val="24"/>
        </w:rPr>
        <w:t>: RR</w:t>
      </w:r>
      <w:r w:rsidR="00C20FC8" w:rsidRPr="00F9149D">
        <w:rPr>
          <w:rFonts w:ascii="Times New Roman" w:hAnsi="Times New Roman"/>
          <w:sz w:val="24"/>
        </w:rPr>
        <w:t xml:space="preserve"> = 0·</w:t>
      </w:r>
      <w:r w:rsidR="00C20FC8">
        <w:rPr>
          <w:rFonts w:ascii="Times New Roman" w:hAnsi="Times New Roman"/>
          <w:sz w:val="24"/>
        </w:rPr>
        <w:t>6</w:t>
      </w:r>
      <w:r w:rsidR="006E0D5B">
        <w:rPr>
          <w:rFonts w:ascii="Times New Roman" w:hAnsi="Times New Roman"/>
          <w:sz w:val="24"/>
        </w:rPr>
        <w:t>1</w:t>
      </w:r>
      <w:r w:rsidR="00C20FC8" w:rsidRPr="00F9149D">
        <w:rPr>
          <w:rFonts w:ascii="Times New Roman" w:hAnsi="Times New Roman"/>
          <w:sz w:val="24"/>
        </w:rPr>
        <w:t>,</w:t>
      </w:r>
      <w:r w:rsidR="00C20FC8">
        <w:rPr>
          <w:rFonts w:ascii="Times New Roman" w:hAnsi="Times New Roman"/>
          <w:sz w:val="24"/>
        </w:rPr>
        <w:t xml:space="preserve"> 95%CI = </w:t>
      </w:r>
      <w:r w:rsidR="00C20FC8" w:rsidRPr="00F9149D">
        <w:rPr>
          <w:rFonts w:ascii="Times New Roman" w:hAnsi="Times New Roman"/>
          <w:sz w:val="24"/>
        </w:rPr>
        <w:t>0·</w:t>
      </w:r>
      <w:r w:rsidR="00C20FC8">
        <w:rPr>
          <w:rFonts w:ascii="Times New Roman" w:hAnsi="Times New Roman"/>
          <w:sz w:val="24"/>
        </w:rPr>
        <w:t>5</w:t>
      </w:r>
      <w:r w:rsidR="006E0D5B">
        <w:rPr>
          <w:rFonts w:ascii="Times New Roman" w:hAnsi="Times New Roman"/>
          <w:sz w:val="24"/>
        </w:rPr>
        <w:t>2</w:t>
      </w:r>
      <w:r w:rsidR="00C20FC8">
        <w:rPr>
          <w:rFonts w:ascii="Times New Roman" w:hAnsi="Times New Roman"/>
          <w:sz w:val="24"/>
        </w:rPr>
        <w:t xml:space="preserve">, </w:t>
      </w:r>
      <w:r w:rsidR="00C20FC8" w:rsidRPr="00F9149D">
        <w:rPr>
          <w:rFonts w:ascii="Times New Roman" w:hAnsi="Times New Roman"/>
          <w:sz w:val="24"/>
        </w:rPr>
        <w:t>0·</w:t>
      </w:r>
      <w:r w:rsidR="00C20FC8">
        <w:rPr>
          <w:rFonts w:ascii="Times New Roman" w:hAnsi="Times New Roman"/>
          <w:sz w:val="24"/>
        </w:rPr>
        <w:t>7</w:t>
      </w:r>
      <w:r w:rsidR="006E0D5B">
        <w:rPr>
          <w:rFonts w:ascii="Times New Roman" w:hAnsi="Times New Roman"/>
          <w:sz w:val="24"/>
        </w:rPr>
        <w:t>2</w:t>
      </w:r>
      <w:r w:rsidR="00C20FC8">
        <w:rPr>
          <w:rFonts w:ascii="Times New Roman" w:hAnsi="Times New Roman"/>
          <w:sz w:val="24"/>
        </w:rPr>
        <w:t>,</w:t>
      </w:r>
      <w:r w:rsidR="00C20FC8" w:rsidRPr="00F9149D">
        <w:rPr>
          <w:rFonts w:ascii="Times New Roman" w:hAnsi="Times New Roman"/>
          <w:sz w:val="24"/>
        </w:rPr>
        <w:t xml:space="preserve"> </w:t>
      </w:r>
      <w:r w:rsidR="00C20FC8" w:rsidRPr="00F9149D">
        <w:rPr>
          <w:rFonts w:ascii="Times New Roman" w:hAnsi="Times New Roman"/>
          <w:i/>
          <w:sz w:val="24"/>
        </w:rPr>
        <w:t>p</w:t>
      </w:r>
      <w:r w:rsidR="00C20FC8">
        <w:rPr>
          <w:rFonts w:ascii="Times New Roman" w:hAnsi="Times New Roman"/>
          <w:sz w:val="24"/>
        </w:rPr>
        <w:t xml:space="preserve"> &lt; </w:t>
      </w:r>
      <w:r w:rsidR="004E380A" w:rsidRPr="00F9149D">
        <w:rPr>
          <w:rFonts w:ascii="Times New Roman" w:hAnsi="Times New Roman"/>
          <w:sz w:val="24"/>
        </w:rPr>
        <w:t>·</w:t>
      </w:r>
      <w:r w:rsidR="00C20FC8">
        <w:rPr>
          <w:rFonts w:ascii="Times New Roman" w:hAnsi="Times New Roman"/>
          <w:sz w:val="24"/>
        </w:rPr>
        <w:t xml:space="preserve">001; </w:t>
      </w:r>
      <w:r w:rsidR="00C20FC8">
        <w:rPr>
          <w:rFonts w:ascii="Times New Roman" w:hAnsi="Times New Roman"/>
          <w:i/>
          <w:sz w:val="24"/>
        </w:rPr>
        <w:t xml:space="preserve">regular </w:t>
      </w:r>
      <w:r w:rsidR="00C20FC8" w:rsidRPr="008E4612">
        <w:rPr>
          <w:rFonts w:ascii="Times New Roman" w:hAnsi="Times New Roman"/>
          <w:i/>
          <w:sz w:val="24"/>
        </w:rPr>
        <w:t>smoking</w:t>
      </w:r>
      <w:r w:rsidR="00C20FC8">
        <w:rPr>
          <w:rFonts w:ascii="Times New Roman" w:hAnsi="Times New Roman"/>
          <w:sz w:val="24"/>
        </w:rPr>
        <w:t>: RR = 0·</w:t>
      </w:r>
      <w:r w:rsidR="006E0D5B">
        <w:rPr>
          <w:rFonts w:ascii="Times New Roman" w:hAnsi="Times New Roman"/>
          <w:sz w:val="24"/>
        </w:rPr>
        <w:t>57</w:t>
      </w:r>
      <w:r w:rsidR="00C20FC8" w:rsidRPr="00F9149D">
        <w:rPr>
          <w:rFonts w:ascii="Times New Roman" w:hAnsi="Times New Roman"/>
          <w:sz w:val="24"/>
        </w:rPr>
        <w:t>,</w:t>
      </w:r>
      <w:r w:rsidR="00C20FC8">
        <w:rPr>
          <w:rFonts w:ascii="Times New Roman" w:hAnsi="Times New Roman"/>
          <w:sz w:val="24"/>
        </w:rPr>
        <w:t xml:space="preserve"> 95%CI = </w:t>
      </w:r>
      <w:r w:rsidR="00C20FC8" w:rsidRPr="00F9149D">
        <w:rPr>
          <w:rFonts w:ascii="Times New Roman" w:hAnsi="Times New Roman"/>
          <w:sz w:val="24"/>
        </w:rPr>
        <w:t>0·</w:t>
      </w:r>
      <w:r w:rsidR="00C20FC8">
        <w:rPr>
          <w:rFonts w:ascii="Times New Roman" w:hAnsi="Times New Roman"/>
          <w:sz w:val="24"/>
        </w:rPr>
        <w:t>4</w:t>
      </w:r>
      <w:r w:rsidR="006E0D5B">
        <w:rPr>
          <w:rFonts w:ascii="Times New Roman" w:hAnsi="Times New Roman"/>
          <w:sz w:val="24"/>
        </w:rPr>
        <w:t>5</w:t>
      </w:r>
      <w:r w:rsidR="00C20FC8">
        <w:rPr>
          <w:rFonts w:ascii="Times New Roman" w:hAnsi="Times New Roman"/>
          <w:sz w:val="24"/>
        </w:rPr>
        <w:t xml:space="preserve">, </w:t>
      </w:r>
      <w:r w:rsidR="00C20FC8" w:rsidRPr="00F9149D">
        <w:rPr>
          <w:rFonts w:ascii="Times New Roman" w:hAnsi="Times New Roman"/>
          <w:sz w:val="24"/>
        </w:rPr>
        <w:t>0·</w:t>
      </w:r>
      <w:r w:rsidR="006E0D5B">
        <w:rPr>
          <w:rFonts w:ascii="Times New Roman" w:hAnsi="Times New Roman"/>
          <w:sz w:val="24"/>
        </w:rPr>
        <w:t>73</w:t>
      </w:r>
      <w:r w:rsidR="00C20FC8">
        <w:rPr>
          <w:rFonts w:ascii="Times New Roman" w:hAnsi="Times New Roman"/>
          <w:sz w:val="24"/>
        </w:rPr>
        <w:t>,</w:t>
      </w:r>
      <w:r w:rsidR="00C20FC8" w:rsidRPr="00F9149D">
        <w:rPr>
          <w:rFonts w:ascii="Times New Roman" w:hAnsi="Times New Roman"/>
          <w:sz w:val="24"/>
        </w:rPr>
        <w:t xml:space="preserve"> </w:t>
      </w:r>
      <w:r w:rsidR="00C20FC8" w:rsidRPr="00F9149D">
        <w:rPr>
          <w:rFonts w:ascii="Times New Roman" w:hAnsi="Times New Roman"/>
          <w:i/>
          <w:sz w:val="24"/>
        </w:rPr>
        <w:t>p</w:t>
      </w:r>
      <w:r w:rsidR="00C20FC8" w:rsidRPr="00F9149D">
        <w:rPr>
          <w:rFonts w:ascii="Times New Roman" w:hAnsi="Times New Roman"/>
          <w:sz w:val="24"/>
        </w:rPr>
        <w:t xml:space="preserve"> </w:t>
      </w:r>
      <w:r w:rsidR="00C20FC8">
        <w:rPr>
          <w:rFonts w:ascii="Times New Roman" w:hAnsi="Times New Roman"/>
          <w:sz w:val="24"/>
        </w:rPr>
        <w:t xml:space="preserve">&lt; </w:t>
      </w:r>
      <w:r w:rsidR="004E380A" w:rsidRPr="00F9149D">
        <w:rPr>
          <w:rFonts w:ascii="Times New Roman" w:hAnsi="Times New Roman"/>
          <w:sz w:val="24"/>
        </w:rPr>
        <w:t>·</w:t>
      </w:r>
      <w:r w:rsidR="00C20FC8">
        <w:rPr>
          <w:rFonts w:ascii="Times New Roman" w:hAnsi="Times New Roman"/>
          <w:sz w:val="24"/>
        </w:rPr>
        <w:t xml:space="preserve">001; </w:t>
      </w:r>
      <w:r w:rsidR="00C20FC8" w:rsidRPr="008470C1">
        <w:rPr>
          <w:rFonts w:ascii="Times New Roman" w:hAnsi="Times New Roman"/>
          <w:i/>
          <w:sz w:val="24"/>
        </w:rPr>
        <w:t>breath CO &gt; 6ppm</w:t>
      </w:r>
      <w:r w:rsidR="00C20FC8">
        <w:rPr>
          <w:rFonts w:ascii="Times New Roman" w:hAnsi="Times New Roman"/>
          <w:sz w:val="24"/>
        </w:rPr>
        <w:t>: RR</w:t>
      </w:r>
      <w:r w:rsidR="00C20FC8" w:rsidRPr="00F9149D">
        <w:rPr>
          <w:rFonts w:ascii="Times New Roman" w:hAnsi="Times New Roman"/>
          <w:sz w:val="24"/>
        </w:rPr>
        <w:t xml:space="preserve"> = 0·</w:t>
      </w:r>
      <w:r w:rsidR="00C20FC8">
        <w:rPr>
          <w:rFonts w:ascii="Times New Roman" w:hAnsi="Times New Roman"/>
          <w:sz w:val="24"/>
        </w:rPr>
        <w:t>4</w:t>
      </w:r>
      <w:r w:rsidR="006E0D5B">
        <w:rPr>
          <w:rFonts w:ascii="Times New Roman" w:hAnsi="Times New Roman"/>
          <w:sz w:val="24"/>
        </w:rPr>
        <w:t>1</w:t>
      </w:r>
      <w:r w:rsidR="00C20FC8" w:rsidRPr="00F9149D">
        <w:rPr>
          <w:rFonts w:ascii="Times New Roman" w:hAnsi="Times New Roman"/>
          <w:sz w:val="24"/>
        </w:rPr>
        <w:t>,</w:t>
      </w:r>
      <w:r w:rsidR="00C20FC8">
        <w:rPr>
          <w:rFonts w:ascii="Times New Roman" w:hAnsi="Times New Roman"/>
          <w:sz w:val="24"/>
        </w:rPr>
        <w:t xml:space="preserve"> 95%CI = </w:t>
      </w:r>
      <w:r w:rsidR="00C20FC8" w:rsidRPr="00F9149D">
        <w:rPr>
          <w:rFonts w:ascii="Times New Roman" w:hAnsi="Times New Roman"/>
          <w:sz w:val="24"/>
        </w:rPr>
        <w:t>0·</w:t>
      </w:r>
      <w:r w:rsidR="00C20FC8">
        <w:rPr>
          <w:rFonts w:ascii="Times New Roman" w:hAnsi="Times New Roman"/>
          <w:sz w:val="24"/>
        </w:rPr>
        <w:t>2</w:t>
      </w:r>
      <w:r w:rsidR="006E0D5B">
        <w:rPr>
          <w:rFonts w:ascii="Times New Roman" w:hAnsi="Times New Roman"/>
          <w:sz w:val="24"/>
        </w:rPr>
        <w:t>4</w:t>
      </w:r>
      <w:r w:rsidR="00C20FC8">
        <w:rPr>
          <w:rFonts w:ascii="Times New Roman" w:hAnsi="Times New Roman"/>
          <w:sz w:val="24"/>
        </w:rPr>
        <w:t xml:space="preserve">, </w:t>
      </w:r>
      <w:r w:rsidR="00C20FC8" w:rsidRPr="00F9149D">
        <w:rPr>
          <w:rFonts w:ascii="Times New Roman" w:hAnsi="Times New Roman"/>
          <w:sz w:val="24"/>
        </w:rPr>
        <w:t>0·</w:t>
      </w:r>
      <w:r w:rsidR="00C20FC8">
        <w:rPr>
          <w:rFonts w:ascii="Times New Roman" w:hAnsi="Times New Roman"/>
          <w:sz w:val="24"/>
        </w:rPr>
        <w:t>7</w:t>
      </w:r>
      <w:r w:rsidR="006E0D5B">
        <w:rPr>
          <w:rFonts w:ascii="Times New Roman" w:hAnsi="Times New Roman"/>
          <w:sz w:val="24"/>
        </w:rPr>
        <w:t>0</w:t>
      </w:r>
      <w:r w:rsidR="00C20FC8">
        <w:rPr>
          <w:rFonts w:ascii="Times New Roman" w:hAnsi="Times New Roman"/>
          <w:sz w:val="24"/>
        </w:rPr>
        <w:t>,</w:t>
      </w:r>
      <w:r w:rsidR="00C20FC8" w:rsidRPr="00F9149D">
        <w:rPr>
          <w:rFonts w:ascii="Times New Roman" w:hAnsi="Times New Roman"/>
          <w:sz w:val="24"/>
        </w:rPr>
        <w:t xml:space="preserve"> </w:t>
      </w:r>
      <w:r w:rsidR="00C20FC8" w:rsidRPr="00F9149D">
        <w:rPr>
          <w:rFonts w:ascii="Times New Roman" w:hAnsi="Times New Roman"/>
          <w:i/>
          <w:sz w:val="24"/>
        </w:rPr>
        <w:t>p</w:t>
      </w:r>
      <w:r w:rsidR="00C20FC8">
        <w:rPr>
          <w:rFonts w:ascii="Times New Roman" w:hAnsi="Times New Roman"/>
          <w:sz w:val="24"/>
        </w:rPr>
        <w:t xml:space="preserve"> = </w:t>
      </w:r>
      <w:r w:rsidR="004E380A" w:rsidRPr="00F9149D">
        <w:rPr>
          <w:rFonts w:ascii="Times New Roman" w:hAnsi="Times New Roman"/>
          <w:sz w:val="24"/>
        </w:rPr>
        <w:t>·</w:t>
      </w:r>
      <w:r w:rsidR="00C20FC8">
        <w:rPr>
          <w:rFonts w:ascii="Times New Roman" w:hAnsi="Times New Roman"/>
          <w:sz w:val="24"/>
        </w:rPr>
        <w:t>00</w:t>
      </w:r>
      <w:r w:rsidR="006E0D5B">
        <w:rPr>
          <w:rFonts w:ascii="Times New Roman" w:hAnsi="Times New Roman"/>
          <w:sz w:val="24"/>
        </w:rPr>
        <w:t>1</w:t>
      </w:r>
      <w:r w:rsidR="00C20FC8">
        <w:rPr>
          <w:rFonts w:ascii="Times New Roman" w:hAnsi="Times New Roman"/>
          <w:sz w:val="24"/>
        </w:rPr>
        <w:t>).</w:t>
      </w:r>
    </w:p>
    <w:p w:rsidR="00D75DE7" w:rsidRPr="008E4612" w:rsidRDefault="00D75DE7" w:rsidP="00BF30A3">
      <w:pPr>
        <w:widowControl w:val="0"/>
        <w:spacing w:after="0" w:line="480" w:lineRule="auto"/>
        <w:ind w:firstLine="720"/>
        <w:rPr>
          <w:rFonts w:ascii="Times New Roman" w:hAnsi="Times New Roman"/>
          <w:sz w:val="24"/>
        </w:rPr>
      </w:pPr>
      <w:r w:rsidRPr="008E4612">
        <w:rPr>
          <w:rFonts w:ascii="Times New Roman" w:hAnsi="Times New Roman"/>
          <w:sz w:val="24"/>
        </w:rPr>
        <w:t xml:space="preserve">A total of 540 </w:t>
      </w:r>
      <w:r w:rsidR="00D823DF">
        <w:rPr>
          <w:rFonts w:ascii="Times New Roman" w:hAnsi="Times New Roman"/>
          <w:sz w:val="24"/>
        </w:rPr>
        <w:t>(9%</w:t>
      </w:r>
      <w:r w:rsidRPr="008E4612">
        <w:rPr>
          <w:rFonts w:ascii="Times New Roman" w:hAnsi="Times New Roman"/>
          <w:sz w:val="24"/>
        </w:rPr>
        <w:t>)</w:t>
      </w:r>
      <w:r w:rsidR="00D823DF">
        <w:rPr>
          <w:rFonts w:ascii="Times New Roman" w:hAnsi="Times New Roman"/>
          <w:sz w:val="24"/>
        </w:rPr>
        <w:t xml:space="preserve"> participants</w:t>
      </w:r>
      <w:r w:rsidRPr="008E4612">
        <w:rPr>
          <w:rFonts w:ascii="Times New Roman" w:hAnsi="Times New Roman"/>
          <w:sz w:val="24"/>
        </w:rPr>
        <w:t xml:space="preserve"> reported a change of school within the study period.  A total of 82 moved between schools in the same condition, 86 moved between schools in different conditions, and 372 moved in to the study from non-study schools or did not specify the school they had moved from.  These numbers were similar for the control and intervention conditions.  </w:t>
      </w:r>
      <w:r w:rsidR="00D823DF">
        <w:rPr>
          <w:rFonts w:ascii="Times New Roman" w:hAnsi="Times New Roman"/>
          <w:sz w:val="24"/>
        </w:rPr>
        <w:t>Sensitivity analyses indicated that e</w:t>
      </w:r>
      <w:r w:rsidRPr="008E4612">
        <w:rPr>
          <w:rFonts w:ascii="Times New Roman" w:hAnsi="Times New Roman"/>
          <w:sz w:val="24"/>
        </w:rPr>
        <w:t>xcluding these 540 participants did not substantively alter the main findings</w:t>
      </w:r>
      <w:r w:rsidR="00C20FC8">
        <w:rPr>
          <w:rFonts w:ascii="Times New Roman" w:hAnsi="Times New Roman"/>
          <w:sz w:val="24"/>
        </w:rPr>
        <w:t xml:space="preserve"> (i.e., no change in significance of condition for any smoking outcome</w:t>
      </w:r>
      <w:r w:rsidR="00DD1E57">
        <w:rPr>
          <w:rFonts w:ascii="Times New Roman" w:hAnsi="Times New Roman"/>
          <w:sz w:val="24"/>
        </w:rPr>
        <w:t>s</w:t>
      </w:r>
      <w:r w:rsidR="00C20FC8">
        <w:rPr>
          <w:rFonts w:ascii="Times New Roman" w:hAnsi="Times New Roman"/>
          <w:sz w:val="24"/>
        </w:rPr>
        <w:t>)</w:t>
      </w:r>
      <w:r w:rsidRPr="008E4612">
        <w:rPr>
          <w:rFonts w:ascii="Times New Roman" w:hAnsi="Times New Roman"/>
          <w:sz w:val="24"/>
        </w:rPr>
        <w:t xml:space="preserve">. </w:t>
      </w:r>
    </w:p>
    <w:p w:rsidR="009533A4" w:rsidRPr="00C177BF" w:rsidRDefault="000154C9">
      <w:pPr>
        <w:widowControl w:val="0"/>
        <w:spacing w:after="0" w:line="480" w:lineRule="auto"/>
        <w:rPr>
          <w:rFonts w:ascii="Times New Roman" w:hAnsi="Times New Roman"/>
          <w:i/>
          <w:sz w:val="24"/>
        </w:rPr>
      </w:pPr>
      <w:r w:rsidRPr="00C177BF">
        <w:rPr>
          <w:rFonts w:ascii="Times New Roman" w:hAnsi="Times New Roman"/>
          <w:i/>
          <w:sz w:val="24"/>
        </w:rPr>
        <w:t>Economic analyses</w:t>
      </w:r>
    </w:p>
    <w:p w:rsidR="00A03263" w:rsidRDefault="00A03263">
      <w:pPr>
        <w:widowControl w:val="0"/>
        <w:spacing w:after="0" w:line="480" w:lineRule="auto"/>
        <w:ind w:firstLine="720"/>
        <w:rPr>
          <w:rFonts w:ascii="Times New Roman" w:hAnsi="Times New Roman"/>
          <w:sz w:val="24"/>
        </w:rPr>
      </w:pPr>
      <w:r>
        <w:rPr>
          <w:rFonts w:ascii="Times New Roman" w:hAnsi="Times New Roman"/>
          <w:sz w:val="24"/>
        </w:rPr>
        <w:t>The intervention was costed at</w:t>
      </w:r>
      <w:r w:rsidR="00B60C1F">
        <w:rPr>
          <w:rFonts w:ascii="Times New Roman" w:hAnsi="Times New Roman"/>
          <w:sz w:val="24"/>
        </w:rPr>
        <w:t xml:space="preserve"> $1391</w:t>
      </w:r>
      <w:r>
        <w:rPr>
          <w:rFonts w:ascii="Times New Roman" w:hAnsi="Times New Roman"/>
          <w:sz w:val="24"/>
        </w:rPr>
        <w:t xml:space="preserve"> </w:t>
      </w:r>
      <w:r w:rsidR="00B60C1F">
        <w:rPr>
          <w:rFonts w:ascii="Times New Roman" w:hAnsi="Times New Roman"/>
          <w:sz w:val="24"/>
        </w:rPr>
        <w:t>[</w:t>
      </w:r>
      <w:r w:rsidRPr="00E41393">
        <w:rPr>
          <w:rFonts w:ascii="Times New Roman" w:hAnsi="Times New Roman"/>
          <w:sz w:val="24"/>
        </w:rPr>
        <w:t>£1,031</w:t>
      </w:r>
      <w:r w:rsidR="00B60C1F">
        <w:rPr>
          <w:rFonts w:ascii="Times New Roman" w:hAnsi="Times New Roman"/>
          <w:sz w:val="24"/>
        </w:rPr>
        <w:t>]</w:t>
      </w:r>
      <w:r>
        <w:rPr>
          <w:rFonts w:ascii="Times New Roman" w:hAnsi="Times New Roman"/>
          <w:sz w:val="24"/>
        </w:rPr>
        <w:t xml:space="preserve"> per school over the four-year program duration. Twenty-eight percent of the intervention cost was associated with covering teacher time (seven members per school) to attend </w:t>
      </w:r>
      <w:r w:rsidR="002122AC">
        <w:rPr>
          <w:rFonts w:ascii="Times New Roman" w:hAnsi="Times New Roman"/>
          <w:sz w:val="24"/>
        </w:rPr>
        <w:t xml:space="preserve">an </w:t>
      </w:r>
      <w:r>
        <w:rPr>
          <w:rFonts w:ascii="Times New Roman" w:hAnsi="Times New Roman"/>
          <w:sz w:val="24"/>
        </w:rPr>
        <w:t>intervention training session (45 minutes duration) pertaining to how to deliver the intervention, conservatively assuming that: (i) teachers attend the training every year;</w:t>
      </w:r>
      <w:r w:rsidR="00106029">
        <w:rPr>
          <w:rFonts w:ascii="Times New Roman" w:hAnsi="Times New Roman"/>
          <w:sz w:val="24"/>
        </w:rPr>
        <w:t xml:space="preserve"> </w:t>
      </w:r>
      <w:r>
        <w:rPr>
          <w:rFonts w:ascii="Times New Roman" w:hAnsi="Times New Roman"/>
          <w:sz w:val="24"/>
        </w:rPr>
        <w:t xml:space="preserve">and (ii) their workload is already fully allocated. The rest of the intervention cost stemmed from printing and delivering material to schools, researcher travel and time incurred in training teachers and various administrative support tasks. </w:t>
      </w:r>
    </w:p>
    <w:p w:rsidR="00A03263" w:rsidRDefault="00A03263">
      <w:pPr>
        <w:widowControl w:val="0"/>
        <w:spacing w:after="0" w:line="480" w:lineRule="auto"/>
        <w:ind w:firstLine="720"/>
        <w:rPr>
          <w:rFonts w:ascii="Times New Roman" w:hAnsi="Times New Roman"/>
          <w:sz w:val="24"/>
        </w:rPr>
      </w:pPr>
      <w:r>
        <w:rPr>
          <w:rFonts w:ascii="Times New Roman" w:hAnsi="Times New Roman"/>
          <w:sz w:val="24"/>
        </w:rPr>
        <w:t>Based on an average school size of 160 pupils</w:t>
      </w:r>
      <w:r w:rsidR="00F57556">
        <w:rPr>
          <w:rFonts w:ascii="Times New Roman" w:hAnsi="Times New Roman"/>
          <w:sz w:val="24"/>
        </w:rPr>
        <w:t xml:space="preserve"> (initially</w:t>
      </w:r>
      <w:r>
        <w:rPr>
          <w:rFonts w:ascii="Times New Roman" w:hAnsi="Times New Roman"/>
          <w:sz w:val="24"/>
        </w:rPr>
        <w:t xml:space="preserve"> aged 12-13 year</w:t>
      </w:r>
      <w:r w:rsidR="00F57556">
        <w:rPr>
          <w:rFonts w:ascii="Times New Roman" w:hAnsi="Times New Roman"/>
          <w:sz w:val="24"/>
        </w:rPr>
        <w:t>s),</w:t>
      </w:r>
      <w:r>
        <w:rPr>
          <w:rFonts w:ascii="Times New Roman" w:hAnsi="Times New Roman"/>
          <w:sz w:val="24"/>
        </w:rPr>
        <w:t xml:space="preserve"> the intervention cost is </w:t>
      </w:r>
      <w:r w:rsidR="008D49DA">
        <w:rPr>
          <w:rFonts w:ascii="Times New Roman" w:hAnsi="Times New Roman"/>
          <w:sz w:val="24"/>
        </w:rPr>
        <w:t>$8.69</w:t>
      </w:r>
      <w:r w:rsidR="003445AB">
        <w:rPr>
          <w:rFonts w:ascii="Times New Roman" w:hAnsi="Times New Roman"/>
          <w:sz w:val="24"/>
        </w:rPr>
        <w:t xml:space="preserve"> [£6.44</w:t>
      </w:r>
      <w:r w:rsidR="00B60C1F">
        <w:rPr>
          <w:rFonts w:ascii="Times New Roman" w:hAnsi="Times New Roman"/>
          <w:sz w:val="24"/>
        </w:rPr>
        <w:t>]</w:t>
      </w:r>
      <w:r w:rsidR="008D49DA">
        <w:rPr>
          <w:rFonts w:ascii="Times New Roman" w:hAnsi="Times New Roman"/>
          <w:sz w:val="24"/>
        </w:rPr>
        <w:t xml:space="preserve"> </w:t>
      </w:r>
      <w:r>
        <w:rPr>
          <w:rFonts w:ascii="Times New Roman" w:hAnsi="Times New Roman"/>
          <w:sz w:val="24"/>
        </w:rPr>
        <w:t xml:space="preserve">per </w:t>
      </w:r>
      <w:r w:rsidR="00AC30AA">
        <w:rPr>
          <w:rFonts w:ascii="Times New Roman" w:hAnsi="Times New Roman"/>
          <w:sz w:val="24"/>
        </w:rPr>
        <w:t>adolescent</w:t>
      </w:r>
      <w:r w:rsidR="00E1251E">
        <w:rPr>
          <w:rFonts w:ascii="Times New Roman" w:hAnsi="Times New Roman"/>
          <w:sz w:val="24"/>
        </w:rPr>
        <w:t xml:space="preserve"> (see supplementary Table </w:t>
      </w:r>
      <w:r w:rsidR="002F4501">
        <w:rPr>
          <w:rFonts w:ascii="Times New Roman" w:hAnsi="Times New Roman"/>
          <w:sz w:val="24"/>
        </w:rPr>
        <w:t>2</w:t>
      </w:r>
      <w:r w:rsidR="00E1251E">
        <w:rPr>
          <w:rFonts w:ascii="Times New Roman" w:hAnsi="Times New Roman"/>
          <w:sz w:val="24"/>
        </w:rPr>
        <w:t xml:space="preserve"> for further cost details)</w:t>
      </w:r>
      <w:r>
        <w:rPr>
          <w:rFonts w:ascii="Times New Roman" w:hAnsi="Times New Roman"/>
          <w:sz w:val="24"/>
        </w:rPr>
        <w:t xml:space="preserve">. When comparing this intervention cost to the trial arm difference in the proportion who were </w:t>
      </w:r>
      <w:r w:rsidR="00E854CE">
        <w:rPr>
          <w:rFonts w:ascii="Times New Roman" w:hAnsi="Times New Roman"/>
          <w:sz w:val="24"/>
        </w:rPr>
        <w:t>n</w:t>
      </w:r>
      <w:r w:rsidR="00106029">
        <w:rPr>
          <w:rFonts w:ascii="Times New Roman" w:hAnsi="Times New Roman"/>
          <w:sz w:val="24"/>
        </w:rPr>
        <w:t xml:space="preserve">ever </w:t>
      </w:r>
      <w:r>
        <w:rPr>
          <w:rFonts w:ascii="Times New Roman" w:hAnsi="Times New Roman"/>
          <w:sz w:val="24"/>
        </w:rPr>
        <w:t>smok</w:t>
      </w:r>
      <w:r w:rsidR="00E854CE">
        <w:rPr>
          <w:rFonts w:ascii="Times New Roman" w:hAnsi="Times New Roman"/>
          <w:sz w:val="24"/>
        </w:rPr>
        <w:t>ing</w:t>
      </w:r>
      <w:r>
        <w:rPr>
          <w:rFonts w:ascii="Times New Roman" w:hAnsi="Times New Roman"/>
          <w:sz w:val="24"/>
        </w:rPr>
        <w:t xml:space="preserve"> at follow-up (</w:t>
      </w:r>
      <w:r w:rsidR="002F4501" w:rsidRPr="00A8568F">
        <w:rPr>
          <w:rFonts w:ascii="Times New Roman" w:hAnsi="Times New Roman"/>
          <w:sz w:val="24"/>
        </w:rPr>
        <w:t>6·</w:t>
      </w:r>
      <w:r w:rsidRPr="00A8568F">
        <w:rPr>
          <w:rFonts w:ascii="Times New Roman" w:hAnsi="Times New Roman"/>
          <w:sz w:val="24"/>
        </w:rPr>
        <w:t>5%</w:t>
      </w:r>
      <w:r>
        <w:rPr>
          <w:rFonts w:ascii="Times New Roman" w:hAnsi="Times New Roman"/>
          <w:sz w:val="24"/>
        </w:rPr>
        <w:t xml:space="preserve"> more </w:t>
      </w:r>
      <w:r w:rsidR="00106029">
        <w:rPr>
          <w:rFonts w:ascii="Times New Roman" w:hAnsi="Times New Roman"/>
          <w:sz w:val="24"/>
        </w:rPr>
        <w:t xml:space="preserve">on </w:t>
      </w:r>
      <w:r w:rsidR="00106029" w:rsidRPr="005317FF">
        <w:rPr>
          <w:rFonts w:ascii="Times New Roman" w:hAnsi="Times New Roman"/>
          <w:i/>
          <w:sz w:val="24"/>
        </w:rPr>
        <w:t>ever smok</w:t>
      </w:r>
      <w:r w:rsidR="00112D2C">
        <w:rPr>
          <w:rFonts w:ascii="Times New Roman" w:hAnsi="Times New Roman"/>
          <w:i/>
          <w:sz w:val="24"/>
        </w:rPr>
        <w:t>ing</w:t>
      </w:r>
      <w:r w:rsidR="00106029">
        <w:rPr>
          <w:rFonts w:ascii="Times New Roman" w:hAnsi="Times New Roman"/>
          <w:sz w:val="24"/>
        </w:rPr>
        <w:t xml:space="preserve"> measure </w:t>
      </w:r>
      <w:r>
        <w:rPr>
          <w:rFonts w:ascii="Times New Roman" w:hAnsi="Times New Roman"/>
          <w:sz w:val="24"/>
        </w:rPr>
        <w:t>in intervention arm</w:t>
      </w:r>
      <w:r w:rsidR="00106029">
        <w:rPr>
          <w:rFonts w:ascii="Times New Roman" w:hAnsi="Times New Roman"/>
          <w:sz w:val="24"/>
        </w:rPr>
        <w:t xml:space="preserve">; </w:t>
      </w:r>
      <w:r>
        <w:rPr>
          <w:rFonts w:ascii="Times New Roman" w:hAnsi="Times New Roman"/>
          <w:sz w:val="24"/>
        </w:rPr>
        <w:t xml:space="preserve">Table 1), the intervention yields an incremental cost-effectiveness ratio (ICER) of </w:t>
      </w:r>
      <w:r w:rsidR="008D49DA">
        <w:rPr>
          <w:rFonts w:ascii="Times New Roman" w:hAnsi="Times New Roman"/>
          <w:sz w:val="24"/>
        </w:rPr>
        <w:t>$</w:t>
      </w:r>
      <w:r w:rsidR="00265F4D">
        <w:rPr>
          <w:rFonts w:ascii="Times New Roman" w:hAnsi="Times New Roman"/>
          <w:sz w:val="24"/>
        </w:rPr>
        <w:t xml:space="preserve">134 </w:t>
      </w:r>
      <w:r w:rsidR="003445AB">
        <w:rPr>
          <w:rFonts w:ascii="Times New Roman" w:hAnsi="Times New Roman"/>
          <w:sz w:val="24"/>
        </w:rPr>
        <w:t>[£</w:t>
      </w:r>
      <w:r w:rsidR="00265F4D">
        <w:rPr>
          <w:rFonts w:ascii="Times New Roman" w:hAnsi="Times New Roman"/>
          <w:sz w:val="24"/>
        </w:rPr>
        <w:t>99</w:t>
      </w:r>
      <w:r w:rsidR="003445AB">
        <w:rPr>
          <w:rFonts w:ascii="Times New Roman" w:hAnsi="Times New Roman"/>
          <w:sz w:val="24"/>
        </w:rPr>
        <w:t>]</w:t>
      </w:r>
      <w:r w:rsidR="008D49DA">
        <w:rPr>
          <w:rFonts w:ascii="Times New Roman" w:hAnsi="Times New Roman"/>
          <w:sz w:val="24"/>
        </w:rPr>
        <w:t xml:space="preserve"> </w:t>
      </w:r>
      <w:r>
        <w:rPr>
          <w:rFonts w:ascii="Times New Roman" w:hAnsi="Times New Roman"/>
          <w:sz w:val="24"/>
        </w:rPr>
        <w:t xml:space="preserve">per </w:t>
      </w:r>
      <w:r w:rsidR="00106029">
        <w:rPr>
          <w:rFonts w:ascii="Times New Roman" w:hAnsi="Times New Roman"/>
          <w:sz w:val="24"/>
        </w:rPr>
        <w:t xml:space="preserve">ever </w:t>
      </w:r>
      <w:r>
        <w:rPr>
          <w:rFonts w:ascii="Times New Roman" w:hAnsi="Times New Roman"/>
          <w:sz w:val="24"/>
        </w:rPr>
        <w:t>smoker avoided at age 15</w:t>
      </w:r>
      <w:r w:rsidR="00106029">
        <w:rPr>
          <w:rFonts w:ascii="Times New Roman" w:hAnsi="Times New Roman"/>
          <w:sz w:val="24"/>
        </w:rPr>
        <w:t>-</w:t>
      </w:r>
      <w:r>
        <w:rPr>
          <w:rFonts w:ascii="Times New Roman" w:hAnsi="Times New Roman"/>
          <w:sz w:val="24"/>
        </w:rPr>
        <w:t xml:space="preserve">16 </w:t>
      </w:r>
      <w:r w:rsidR="00106029">
        <w:rPr>
          <w:rFonts w:ascii="Times New Roman" w:hAnsi="Times New Roman"/>
          <w:sz w:val="24"/>
        </w:rPr>
        <w:t>years.</w:t>
      </w:r>
      <w:r w:rsidR="00F57556">
        <w:rPr>
          <w:rFonts w:ascii="Times New Roman" w:hAnsi="Times New Roman"/>
          <w:sz w:val="24"/>
        </w:rPr>
        <w:t xml:space="preserve">  </w:t>
      </w:r>
      <w:r>
        <w:rPr>
          <w:rFonts w:ascii="Times New Roman" w:hAnsi="Times New Roman"/>
          <w:sz w:val="24"/>
        </w:rPr>
        <w:t xml:space="preserve">A sensitivity analysis including the sunk </w:t>
      </w:r>
      <w:r>
        <w:rPr>
          <w:rFonts w:ascii="Times New Roman" w:hAnsi="Times New Roman"/>
          <w:sz w:val="24"/>
        </w:rPr>
        <w:lastRenderedPageBreak/>
        <w:t xml:space="preserve">cost of designing the intervention </w:t>
      </w:r>
      <w:r w:rsidR="003445AB">
        <w:rPr>
          <w:rFonts w:ascii="Times New Roman" w:hAnsi="Times New Roman"/>
          <w:sz w:val="24"/>
        </w:rPr>
        <w:t>(</w:t>
      </w:r>
      <w:r w:rsidR="008D49DA">
        <w:rPr>
          <w:rFonts w:ascii="Times New Roman" w:hAnsi="Times New Roman"/>
          <w:sz w:val="24"/>
        </w:rPr>
        <w:t>$21,159</w:t>
      </w:r>
      <w:r w:rsidR="003445AB">
        <w:rPr>
          <w:rFonts w:ascii="Times New Roman" w:hAnsi="Times New Roman"/>
          <w:sz w:val="24"/>
        </w:rPr>
        <w:t xml:space="preserve"> [£15,680]</w:t>
      </w:r>
      <w:r>
        <w:rPr>
          <w:rFonts w:ascii="Times New Roman" w:hAnsi="Times New Roman"/>
          <w:sz w:val="24"/>
        </w:rPr>
        <w:t>) and assuming teachers’ delivery of sessions requires extra time (i.e.</w:t>
      </w:r>
      <w:r w:rsidR="009D5754">
        <w:rPr>
          <w:rFonts w:ascii="Times New Roman" w:hAnsi="Times New Roman"/>
          <w:sz w:val="24"/>
        </w:rPr>
        <w:t>,</w:t>
      </w:r>
      <w:r>
        <w:rPr>
          <w:rFonts w:ascii="Times New Roman" w:hAnsi="Times New Roman"/>
          <w:sz w:val="24"/>
        </w:rPr>
        <w:t xml:space="preserve"> they are done outside existing sessions), the intervention cost increases to </w:t>
      </w:r>
      <w:r w:rsidR="008D49DA">
        <w:rPr>
          <w:rFonts w:ascii="Times New Roman" w:hAnsi="Times New Roman"/>
          <w:sz w:val="24"/>
        </w:rPr>
        <w:t>$18.99</w:t>
      </w:r>
      <w:r w:rsidR="003445AB">
        <w:rPr>
          <w:rFonts w:ascii="Times New Roman" w:hAnsi="Times New Roman"/>
          <w:sz w:val="24"/>
        </w:rPr>
        <w:t xml:space="preserve"> [£13.33]</w:t>
      </w:r>
      <w:r w:rsidR="008D49DA">
        <w:rPr>
          <w:rFonts w:ascii="Times New Roman" w:hAnsi="Times New Roman"/>
          <w:sz w:val="24"/>
        </w:rPr>
        <w:t xml:space="preserve"> </w:t>
      </w:r>
      <w:r>
        <w:rPr>
          <w:rFonts w:ascii="Times New Roman" w:hAnsi="Times New Roman"/>
          <w:sz w:val="24"/>
        </w:rPr>
        <w:t xml:space="preserve">per </w:t>
      </w:r>
      <w:r w:rsidR="00EA497D">
        <w:rPr>
          <w:rFonts w:ascii="Times New Roman" w:hAnsi="Times New Roman"/>
          <w:sz w:val="24"/>
        </w:rPr>
        <w:t>adolescent</w:t>
      </w:r>
      <w:r w:rsidR="00F57556">
        <w:rPr>
          <w:rFonts w:ascii="Times New Roman" w:hAnsi="Times New Roman"/>
          <w:sz w:val="24"/>
        </w:rPr>
        <w:t xml:space="preserve">. </w:t>
      </w:r>
      <w:r>
        <w:rPr>
          <w:rFonts w:ascii="Times New Roman" w:hAnsi="Times New Roman"/>
          <w:sz w:val="24"/>
        </w:rPr>
        <w:t xml:space="preserve"> This yields an ICER of </w:t>
      </w:r>
      <w:r w:rsidR="008D49DA">
        <w:rPr>
          <w:rFonts w:ascii="Times New Roman" w:hAnsi="Times New Roman"/>
          <w:sz w:val="24"/>
        </w:rPr>
        <w:t>$</w:t>
      </w:r>
      <w:r w:rsidR="00410D63">
        <w:rPr>
          <w:rFonts w:ascii="Times New Roman" w:hAnsi="Times New Roman"/>
          <w:sz w:val="24"/>
        </w:rPr>
        <w:t xml:space="preserve">292 </w:t>
      </w:r>
      <w:r w:rsidR="003445AB">
        <w:rPr>
          <w:rFonts w:ascii="Times New Roman" w:hAnsi="Times New Roman"/>
          <w:sz w:val="24"/>
        </w:rPr>
        <w:t>[£</w:t>
      </w:r>
      <w:r w:rsidR="00410D63">
        <w:rPr>
          <w:rFonts w:ascii="Times New Roman" w:hAnsi="Times New Roman"/>
          <w:sz w:val="24"/>
        </w:rPr>
        <w:t>205</w:t>
      </w:r>
      <w:r w:rsidR="003445AB">
        <w:rPr>
          <w:rFonts w:ascii="Times New Roman" w:hAnsi="Times New Roman"/>
          <w:sz w:val="24"/>
        </w:rPr>
        <w:t>]</w:t>
      </w:r>
      <w:r w:rsidR="008D49DA">
        <w:rPr>
          <w:rFonts w:ascii="Times New Roman" w:hAnsi="Times New Roman"/>
          <w:sz w:val="24"/>
        </w:rPr>
        <w:t xml:space="preserve"> </w:t>
      </w:r>
      <w:r>
        <w:rPr>
          <w:rFonts w:ascii="Times New Roman" w:hAnsi="Times New Roman"/>
          <w:sz w:val="24"/>
        </w:rPr>
        <w:t>per smoker avoided at age 15</w:t>
      </w:r>
      <w:r w:rsidR="00F57556">
        <w:rPr>
          <w:rFonts w:ascii="Times New Roman" w:hAnsi="Times New Roman"/>
          <w:sz w:val="24"/>
        </w:rPr>
        <w:t>-</w:t>
      </w:r>
      <w:r>
        <w:rPr>
          <w:rFonts w:ascii="Times New Roman" w:hAnsi="Times New Roman"/>
          <w:sz w:val="24"/>
        </w:rPr>
        <w:t xml:space="preserve">16 </w:t>
      </w:r>
      <w:r w:rsidR="00F57556">
        <w:rPr>
          <w:rFonts w:ascii="Times New Roman" w:hAnsi="Times New Roman"/>
          <w:sz w:val="24"/>
        </w:rPr>
        <w:t xml:space="preserve">years </w:t>
      </w:r>
      <w:r>
        <w:rPr>
          <w:rFonts w:ascii="Times New Roman" w:hAnsi="Times New Roman"/>
          <w:sz w:val="24"/>
        </w:rPr>
        <w:t xml:space="preserve">based on </w:t>
      </w:r>
      <w:r>
        <w:rPr>
          <w:rFonts w:ascii="Times New Roman" w:hAnsi="Times New Roman"/>
          <w:i/>
          <w:sz w:val="24"/>
        </w:rPr>
        <w:t>e</w:t>
      </w:r>
      <w:r w:rsidRPr="00564BE5">
        <w:rPr>
          <w:rFonts w:ascii="Times New Roman" w:hAnsi="Times New Roman"/>
          <w:i/>
          <w:sz w:val="24"/>
        </w:rPr>
        <w:t>ver smok</w:t>
      </w:r>
      <w:r w:rsidR="00B60C1F">
        <w:rPr>
          <w:rFonts w:ascii="Times New Roman" w:hAnsi="Times New Roman"/>
          <w:i/>
          <w:sz w:val="24"/>
        </w:rPr>
        <w:t>ing</w:t>
      </w:r>
      <w:r>
        <w:rPr>
          <w:rFonts w:ascii="Times New Roman" w:hAnsi="Times New Roman"/>
          <w:sz w:val="24"/>
        </w:rPr>
        <w:t xml:space="preserve"> assessment.</w:t>
      </w:r>
    </w:p>
    <w:p w:rsidR="00C177BF" w:rsidRPr="00C177BF" w:rsidRDefault="00C177BF">
      <w:pPr>
        <w:widowControl w:val="0"/>
        <w:spacing w:after="0" w:line="480" w:lineRule="auto"/>
        <w:jc w:val="center"/>
        <w:rPr>
          <w:rFonts w:ascii="Times New Roman" w:hAnsi="Times New Roman"/>
          <w:i/>
          <w:sz w:val="24"/>
        </w:rPr>
      </w:pPr>
      <w:r w:rsidRPr="00C177BF">
        <w:rPr>
          <w:rFonts w:ascii="Times New Roman" w:hAnsi="Times New Roman"/>
          <w:i/>
          <w:sz w:val="24"/>
        </w:rPr>
        <w:t>Discussion</w:t>
      </w:r>
    </w:p>
    <w:p w:rsidR="00037F57" w:rsidRDefault="00C177BF">
      <w:pPr>
        <w:widowControl w:val="0"/>
        <w:spacing w:after="0" w:line="480" w:lineRule="auto"/>
        <w:ind w:firstLine="720"/>
        <w:rPr>
          <w:rFonts w:ascii="Times New Roman" w:hAnsi="Times New Roman"/>
          <w:sz w:val="24"/>
        </w:rPr>
      </w:pPr>
      <w:r>
        <w:rPr>
          <w:rFonts w:ascii="Times New Roman" w:hAnsi="Times New Roman"/>
          <w:sz w:val="24"/>
        </w:rPr>
        <w:t>T</w:t>
      </w:r>
      <w:r w:rsidR="00A24298" w:rsidRPr="00A24298">
        <w:rPr>
          <w:rFonts w:ascii="Times New Roman" w:hAnsi="Times New Roman"/>
          <w:sz w:val="24"/>
        </w:rPr>
        <w:t>he current study</w:t>
      </w:r>
      <w:r w:rsidR="00A24298">
        <w:rPr>
          <w:rFonts w:ascii="Times New Roman" w:hAnsi="Times New Roman"/>
          <w:sz w:val="24"/>
        </w:rPr>
        <w:t xml:space="preserve"> shows that </w:t>
      </w:r>
      <w:r w:rsidR="004663E9">
        <w:rPr>
          <w:rFonts w:ascii="Times New Roman" w:hAnsi="Times New Roman"/>
          <w:sz w:val="24"/>
        </w:rPr>
        <w:t xml:space="preserve">the repeated formation of implementation intentions about how to refuse offers of a cigarette </w:t>
      </w:r>
      <w:r w:rsidR="00BC09D5">
        <w:rPr>
          <w:rFonts w:ascii="Times New Roman" w:hAnsi="Times New Roman"/>
          <w:sz w:val="24"/>
        </w:rPr>
        <w:t>alongside motivational anti-smoking messages were</w:t>
      </w:r>
      <w:r w:rsidR="004663E9">
        <w:rPr>
          <w:rFonts w:ascii="Times New Roman" w:hAnsi="Times New Roman"/>
          <w:sz w:val="24"/>
        </w:rPr>
        <w:t xml:space="preserve"> effective in </w:t>
      </w:r>
      <w:r w:rsidR="009E4EC1">
        <w:rPr>
          <w:rFonts w:ascii="Times New Roman" w:hAnsi="Times New Roman"/>
          <w:sz w:val="24"/>
        </w:rPr>
        <w:t xml:space="preserve">significantly </w:t>
      </w:r>
      <w:r w:rsidR="004663E9">
        <w:rPr>
          <w:rFonts w:ascii="Times New Roman" w:hAnsi="Times New Roman"/>
          <w:sz w:val="24"/>
        </w:rPr>
        <w:t xml:space="preserve">reducing </w:t>
      </w:r>
      <w:r w:rsidR="00C177C0" w:rsidRPr="008D3DF0">
        <w:rPr>
          <w:rFonts w:ascii="Times New Roman" w:hAnsi="Times New Roman"/>
          <w:i/>
          <w:sz w:val="24"/>
        </w:rPr>
        <w:t>ever smok</w:t>
      </w:r>
      <w:r w:rsidR="00112D2C">
        <w:rPr>
          <w:rFonts w:ascii="Times New Roman" w:hAnsi="Times New Roman"/>
          <w:i/>
          <w:sz w:val="24"/>
        </w:rPr>
        <w:t>ing</w:t>
      </w:r>
      <w:r w:rsidR="002245F7">
        <w:rPr>
          <w:rFonts w:ascii="Times New Roman" w:hAnsi="Times New Roman"/>
          <w:sz w:val="24"/>
        </w:rPr>
        <w:t xml:space="preserve"> (6·5% reduction) and </w:t>
      </w:r>
      <w:r w:rsidR="002245F7" w:rsidRPr="008E4612">
        <w:rPr>
          <w:rFonts w:ascii="Times New Roman" w:hAnsi="Times New Roman"/>
          <w:i/>
          <w:sz w:val="24"/>
        </w:rPr>
        <w:t>any smoking (last 30 days)</w:t>
      </w:r>
      <w:r w:rsidR="002245F7">
        <w:rPr>
          <w:rFonts w:ascii="Times New Roman" w:hAnsi="Times New Roman"/>
          <w:sz w:val="24"/>
        </w:rPr>
        <w:t xml:space="preserve"> (4·8% reduction). </w:t>
      </w:r>
      <w:r w:rsidR="00C177C0">
        <w:rPr>
          <w:rFonts w:ascii="Times New Roman" w:hAnsi="Times New Roman"/>
          <w:sz w:val="24"/>
        </w:rPr>
        <w:t xml:space="preserve"> </w:t>
      </w:r>
      <w:r w:rsidR="0058684A">
        <w:rPr>
          <w:rFonts w:ascii="Times New Roman" w:hAnsi="Times New Roman"/>
          <w:sz w:val="24"/>
        </w:rPr>
        <w:t xml:space="preserve">The intervention may </w:t>
      </w:r>
      <w:r w:rsidR="00C24670">
        <w:rPr>
          <w:rFonts w:ascii="Times New Roman" w:hAnsi="Times New Roman"/>
          <w:sz w:val="24"/>
        </w:rPr>
        <w:t xml:space="preserve">also </w:t>
      </w:r>
      <w:r w:rsidR="0058684A">
        <w:rPr>
          <w:rFonts w:ascii="Times New Roman" w:hAnsi="Times New Roman"/>
          <w:sz w:val="24"/>
        </w:rPr>
        <w:t xml:space="preserve">provide a cost effective means to reduce smoking initiation in adolescents.  </w:t>
      </w:r>
      <w:r w:rsidR="00C177C0">
        <w:rPr>
          <w:rFonts w:ascii="Times New Roman" w:hAnsi="Times New Roman"/>
          <w:sz w:val="24"/>
        </w:rPr>
        <w:t xml:space="preserve">The </w:t>
      </w:r>
      <w:r w:rsidR="002245F7">
        <w:rPr>
          <w:rFonts w:ascii="Times New Roman" w:hAnsi="Times New Roman"/>
          <w:sz w:val="24"/>
        </w:rPr>
        <w:t xml:space="preserve">evidence in relation to </w:t>
      </w:r>
      <w:r w:rsidR="002245F7" w:rsidRPr="008E4612">
        <w:rPr>
          <w:rFonts w:ascii="Times New Roman" w:hAnsi="Times New Roman"/>
          <w:i/>
          <w:sz w:val="24"/>
        </w:rPr>
        <w:t>breath CO &gt;6ppm</w:t>
      </w:r>
      <w:r w:rsidR="002245F7">
        <w:rPr>
          <w:rFonts w:ascii="Times New Roman" w:hAnsi="Times New Roman"/>
          <w:sz w:val="24"/>
        </w:rPr>
        <w:t xml:space="preserve"> and particularly </w:t>
      </w:r>
      <w:r w:rsidR="002245F7" w:rsidRPr="008E4612">
        <w:rPr>
          <w:rFonts w:ascii="Times New Roman" w:hAnsi="Times New Roman"/>
          <w:i/>
          <w:sz w:val="24"/>
        </w:rPr>
        <w:t>regular smoking</w:t>
      </w:r>
      <w:r w:rsidR="002245F7">
        <w:rPr>
          <w:rFonts w:ascii="Times New Roman" w:hAnsi="Times New Roman"/>
          <w:sz w:val="24"/>
        </w:rPr>
        <w:t xml:space="preserve"> was </w:t>
      </w:r>
      <w:r w:rsidR="0078041E">
        <w:rPr>
          <w:rFonts w:ascii="Times New Roman" w:hAnsi="Times New Roman"/>
          <w:sz w:val="24"/>
        </w:rPr>
        <w:t>less consistent</w:t>
      </w:r>
      <w:r w:rsidR="004E380A">
        <w:rPr>
          <w:rFonts w:ascii="Times New Roman" w:hAnsi="Times New Roman"/>
          <w:sz w:val="24"/>
        </w:rPr>
        <w:t>,</w:t>
      </w:r>
      <w:r w:rsidR="002245F7">
        <w:rPr>
          <w:rFonts w:ascii="Times New Roman" w:hAnsi="Times New Roman"/>
          <w:sz w:val="24"/>
        </w:rPr>
        <w:t xml:space="preserve"> with a significant effect for the former only when controlling for demographic variables and a </w:t>
      </w:r>
      <w:r w:rsidR="00E96ACB">
        <w:rPr>
          <w:rFonts w:ascii="Times New Roman" w:hAnsi="Times New Roman"/>
          <w:sz w:val="24"/>
        </w:rPr>
        <w:t>non-</w:t>
      </w:r>
      <w:r w:rsidR="002245F7">
        <w:rPr>
          <w:rFonts w:ascii="Times New Roman" w:hAnsi="Times New Roman"/>
          <w:sz w:val="24"/>
        </w:rPr>
        <w:t>significant effect for the latter</w:t>
      </w:r>
      <w:r w:rsidR="00E96ACB">
        <w:rPr>
          <w:rFonts w:ascii="Times New Roman" w:hAnsi="Times New Roman"/>
          <w:sz w:val="24"/>
        </w:rPr>
        <w:t xml:space="preserve"> (</w:t>
      </w:r>
      <w:r w:rsidR="002245F7">
        <w:rPr>
          <w:rFonts w:ascii="Times New Roman" w:hAnsi="Times New Roman"/>
          <w:sz w:val="24"/>
        </w:rPr>
        <w:t>controlling for demographic variables</w:t>
      </w:r>
      <w:r w:rsidR="00E96ACB">
        <w:rPr>
          <w:rFonts w:ascii="Times New Roman" w:hAnsi="Times New Roman"/>
          <w:sz w:val="24"/>
        </w:rPr>
        <w:t xml:space="preserve"> or not)</w:t>
      </w:r>
      <w:r w:rsidR="002245F7">
        <w:rPr>
          <w:rFonts w:ascii="Times New Roman" w:hAnsi="Times New Roman"/>
          <w:sz w:val="24"/>
        </w:rPr>
        <w:t>.</w:t>
      </w:r>
      <w:r w:rsidR="00812363">
        <w:rPr>
          <w:rFonts w:ascii="Times New Roman" w:hAnsi="Times New Roman"/>
          <w:sz w:val="24"/>
        </w:rPr>
        <w:t xml:space="preserve">  None of the</w:t>
      </w:r>
      <w:r w:rsidR="004663E9">
        <w:rPr>
          <w:rFonts w:ascii="Times New Roman" w:hAnsi="Times New Roman"/>
          <w:sz w:val="24"/>
        </w:rPr>
        <w:t xml:space="preserve"> intervention </w:t>
      </w:r>
      <w:r w:rsidR="00812363">
        <w:rPr>
          <w:rFonts w:ascii="Times New Roman" w:hAnsi="Times New Roman"/>
          <w:sz w:val="24"/>
        </w:rPr>
        <w:t xml:space="preserve">effects for the four smoking variables </w:t>
      </w:r>
      <w:r w:rsidR="004663E9">
        <w:rPr>
          <w:rFonts w:ascii="Times New Roman" w:hAnsi="Times New Roman"/>
          <w:sz w:val="24"/>
        </w:rPr>
        <w:t>w</w:t>
      </w:r>
      <w:r w:rsidR="00812363">
        <w:rPr>
          <w:rFonts w:ascii="Times New Roman" w:hAnsi="Times New Roman"/>
          <w:sz w:val="24"/>
        </w:rPr>
        <w:t xml:space="preserve">ere </w:t>
      </w:r>
      <w:r w:rsidR="004663E9">
        <w:rPr>
          <w:rFonts w:ascii="Times New Roman" w:hAnsi="Times New Roman"/>
          <w:sz w:val="24"/>
        </w:rPr>
        <w:t>significantly different in schools serving more or less deprived areas</w:t>
      </w:r>
      <w:r w:rsidR="00B407FF">
        <w:rPr>
          <w:rFonts w:ascii="Times New Roman" w:hAnsi="Times New Roman"/>
          <w:sz w:val="24"/>
        </w:rPr>
        <w:t>,</w:t>
      </w:r>
      <w:r w:rsidR="004663E9">
        <w:rPr>
          <w:rFonts w:ascii="Times New Roman" w:hAnsi="Times New Roman"/>
          <w:sz w:val="24"/>
        </w:rPr>
        <w:t xml:space="preserve"> in boys versus girls, </w:t>
      </w:r>
      <w:r w:rsidR="00B407FF">
        <w:rPr>
          <w:rFonts w:ascii="Times New Roman" w:hAnsi="Times New Roman"/>
          <w:sz w:val="24"/>
        </w:rPr>
        <w:t xml:space="preserve">in </w:t>
      </w:r>
      <w:r w:rsidR="004663E9">
        <w:rPr>
          <w:rFonts w:ascii="Times New Roman" w:hAnsi="Times New Roman"/>
          <w:sz w:val="24"/>
        </w:rPr>
        <w:t xml:space="preserve">non-white versus white adolescents, or </w:t>
      </w:r>
      <w:r w:rsidR="00B407FF">
        <w:rPr>
          <w:rFonts w:ascii="Times New Roman" w:hAnsi="Times New Roman"/>
          <w:sz w:val="24"/>
        </w:rPr>
        <w:t xml:space="preserve">at different levels of </w:t>
      </w:r>
      <w:r w:rsidR="004663E9">
        <w:rPr>
          <w:rFonts w:ascii="Times New Roman" w:hAnsi="Times New Roman"/>
          <w:sz w:val="24"/>
        </w:rPr>
        <w:t xml:space="preserve">family affluence.  </w:t>
      </w:r>
      <w:r w:rsidR="009E4EC1">
        <w:rPr>
          <w:rFonts w:ascii="Times New Roman" w:hAnsi="Times New Roman"/>
          <w:sz w:val="24"/>
        </w:rPr>
        <w:t xml:space="preserve">Sensitivity analyses showed that a similar pattern of findings was apparent when examining </w:t>
      </w:r>
      <w:r w:rsidR="009E4EC1" w:rsidRPr="008E4612">
        <w:rPr>
          <w:rFonts w:ascii="Times New Roman" w:hAnsi="Times New Roman"/>
          <w:i/>
          <w:sz w:val="24"/>
        </w:rPr>
        <w:t>ever smoking</w:t>
      </w:r>
      <w:r w:rsidR="009E4EC1">
        <w:rPr>
          <w:rFonts w:ascii="Times New Roman" w:hAnsi="Times New Roman"/>
          <w:sz w:val="24"/>
        </w:rPr>
        <w:t xml:space="preserve">, </w:t>
      </w:r>
      <w:r w:rsidR="009E4EC1" w:rsidRPr="008E4612">
        <w:rPr>
          <w:rFonts w:ascii="Times New Roman" w:hAnsi="Times New Roman"/>
          <w:i/>
          <w:sz w:val="24"/>
        </w:rPr>
        <w:t>regular smoking</w:t>
      </w:r>
      <w:r w:rsidR="009E4EC1">
        <w:rPr>
          <w:rFonts w:ascii="Times New Roman" w:hAnsi="Times New Roman"/>
          <w:sz w:val="24"/>
        </w:rPr>
        <w:t xml:space="preserve">, or </w:t>
      </w:r>
      <w:r w:rsidR="009E4EC1" w:rsidRPr="008E4612">
        <w:rPr>
          <w:rFonts w:ascii="Times New Roman" w:hAnsi="Times New Roman"/>
          <w:i/>
          <w:sz w:val="24"/>
        </w:rPr>
        <w:t>breath CO &gt; 6ppm</w:t>
      </w:r>
      <w:r w:rsidR="009E4EC1">
        <w:rPr>
          <w:rFonts w:ascii="Times New Roman" w:hAnsi="Times New Roman"/>
          <w:sz w:val="24"/>
        </w:rPr>
        <w:t xml:space="preserve"> </w:t>
      </w:r>
      <w:r w:rsidR="0078041E">
        <w:rPr>
          <w:rFonts w:ascii="Times New Roman" w:hAnsi="Times New Roman"/>
          <w:sz w:val="24"/>
        </w:rPr>
        <w:t xml:space="preserve">across </w:t>
      </w:r>
      <w:r w:rsidR="009E4EC1">
        <w:rPr>
          <w:rFonts w:ascii="Times New Roman" w:hAnsi="Times New Roman"/>
          <w:sz w:val="24"/>
        </w:rPr>
        <w:t xml:space="preserve">any of the </w:t>
      </w:r>
      <w:r w:rsidR="003058B8">
        <w:rPr>
          <w:rFonts w:ascii="Times New Roman" w:hAnsi="Times New Roman"/>
          <w:sz w:val="24"/>
        </w:rPr>
        <w:t xml:space="preserve">four </w:t>
      </w:r>
      <w:r w:rsidR="009E4EC1">
        <w:rPr>
          <w:rFonts w:ascii="Times New Roman" w:hAnsi="Times New Roman"/>
          <w:sz w:val="24"/>
        </w:rPr>
        <w:t>time points post-baseline</w:t>
      </w:r>
      <w:r w:rsidR="00037F57">
        <w:rPr>
          <w:rFonts w:ascii="Times New Roman" w:hAnsi="Times New Roman"/>
          <w:sz w:val="24"/>
        </w:rPr>
        <w:t xml:space="preserve">.  This suggests that the current findings were not restricted to </w:t>
      </w:r>
      <w:r w:rsidR="00B57F26">
        <w:rPr>
          <w:rFonts w:ascii="Times New Roman" w:hAnsi="Times New Roman"/>
          <w:sz w:val="24"/>
        </w:rPr>
        <w:t xml:space="preserve">smoking outcomes at </w:t>
      </w:r>
      <w:r w:rsidR="00037F57">
        <w:rPr>
          <w:rFonts w:ascii="Times New Roman" w:hAnsi="Times New Roman"/>
          <w:sz w:val="24"/>
        </w:rPr>
        <w:t>the final data collection point.</w:t>
      </w:r>
    </w:p>
    <w:p w:rsidR="00B57F26" w:rsidRDefault="00B57F26">
      <w:pPr>
        <w:widowControl w:val="0"/>
        <w:spacing w:after="0" w:line="480" w:lineRule="auto"/>
        <w:ind w:firstLine="720"/>
        <w:rPr>
          <w:rFonts w:ascii="Times New Roman" w:hAnsi="Times New Roman"/>
          <w:sz w:val="24"/>
        </w:rPr>
      </w:pPr>
      <w:r>
        <w:rPr>
          <w:rFonts w:ascii="Times New Roman" w:hAnsi="Times New Roman"/>
          <w:sz w:val="24"/>
        </w:rPr>
        <w:t xml:space="preserve">Relatedly our fidelity analyses suggest that the majority of intervention sessions were completed as planned.  </w:t>
      </w:r>
      <w:r w:rsidR="003058B8">
        <w:rPr>
          <w:rFonts w:ascii="Times New Roman" w:hAnsi="Times New Roman"/>
          <w:sz w:val="24"/>
        </w:rPr>
        <w:t>W</w:t>
      </w:r>
      <w:r>
        <w:rPr>
          <w:rFonts w:ascii="Times New Roman" w:hAnsi="Times New Roman"/>
          <w:sz w:val="24"/>
        </w:rPr>
        <w:t xml:space="preserve">e were unable to examine the impact of completing the implementation intention sheets on outcomes due to problems with matching individual codes, </w:t>
      </w:r>
      <w:r w:rsidR="008B5813">
        <w:rPr>
          <w:rFonts w:ascii="Times New Roman" w:hAnsi="Times New Roman"/>
          <w:sz w:val="24"/>
        </w:rPr>
        <w:t>nevertheless</w:t>
      </w:r>
      <w:r w:rsidR="00E73D75">
        <w:rPr>
          <w:rFonts w:ascii="Times New Roman" w:hAnsi="Times New Roman"/>
          <w:sz w:val="24"/>
        </w:rPr>
        <w:t xml:space="preserve"> </w:t>
      </w:r>
      <w:r>
        <w:rPr>
          <w:rFonts w:ascii="Times New Roman" w:hAnsi="Times New Roman"/>
          <w:sz w:val="24"/>
        </w:rPr>
        <w:t xml:space="preserve">a high percentage of sheets were </w:t>
      </w:r>
      <w:r w:rsidR="00E73D75">
        <w:rPr>
          <w:rFonts w:ascii="Times New Roman" w:hAnsi="Times New Roman"/>
          <w:sz w:val="24"/>
        </w:rPr>
        <w:t xml:space="preserve">completed </w:t>
      </w:r>
      <w:r>
        <w:rPr>
          <w:rFonts w:ascii="Times New Roman" w:hAnsi="Times New Roman"/>
          <w:sz w:val="24"/>
        </w:rPr>
        <w:t xml:space="preserve">appropriately.  </w:t>
      </w:r>
      <w:r w:rsidR="00E73D75">
        <w:rPr>
          <w:rFonts w:ascii="Times New Roman" w:hAnsi="Times New Roman"/>
          <w:sz w:val="24"/>
        </w:rPr>
        <w:t>W</w:t>
      </w:r>
      <w:r>
        <w:rPr>
          <w:rFonts w:ascii="Times New Roman" w:hAnsi="Times New Roman"/>
          <w:sz w:val="24"/>
        </w:rPr>
        <w:t>e were</w:t>
      </w:r>
      <w:r w:rsidR="00E73D75">
        <w:rPr>
          <w:rFonts w:ascii="Times New Roman" w:hAnsi="Times New Roman"/>
          <w:sz w:val="24"/>
        </w:rPr>
        <w:t>, however,</w:t>
      </w:r>
      <w:r>
        <w:rPr>
          <w:rFonts w:ascii="Times New Roman" w:hAnsi="Times New Roman"/>
          <w:sz w:val="24"/>
        </w:rPr>
        <w:t xml:space="preserve"> able to assess the impact of the number of smoking sessions attended.  This indicated that for each of the four smoking outcomes significant effects were </w:t>
      </w:r>
      <w:r w:rsidR="00C24670">
        <w:rPr>
          <w:rFonts w:ascii="Times New Roman" w:hAnsi="Times New Roman"/>
          <w:sz w:val="24"/>
        </w:rPr>
        <w:t xml:space="preserve">mainly </w:t>
      </w:r>
      <w:r>
        <w:rPr>
          <w:rFonts w:ascii="Times New Roman" w:hAnsi="Times New Roman"/>
          <w:sz w:val="24"/>
        </w:rPr>
        <w:t xml:space="preserve">associated with attending </w:t>
      </w:r>
      <w:r w:rsidR="009D5754">
        <w:rPr>
          <w:rFonts w:ascii="Times New Roman" w:hAnsi="Times New Roman"/>
          <w:sz w:val="24"/>
        </w:rPr>
        <w:t xml:space="preserve">between </w:t>
      </w:r>
      <w:r>
        <w:rPr>
          <w:rFonts w:ascii="Times New Roman" w:hAnsi="Times New Roman"/>
          <w:sz w:val="24"/>
        </w:rPr>
        <w:t xml:space="preserve">5 </w:t>
      </w:r>
      <w:r w:rsidR="009D5754">
        <w:rPr>
          <w:rFonts w:ascii="Times New Roman" w:hAnsi="Times New Roman"/>
          <w:sz w:val="24"/>
        </w:rPr>
        <w:t>and</w:t>
      </w:r>
      <w:r>
        <w:rPr>
          <w:rFonts w:ascii="Times New Roman" w:hAnsi="Times New Roman"/>
          <w:sz w:val="24"/>
        </w:rPr>
        <w:t xml:space="preserve"> 8 </w:t>
      </w:r>
      <w:r w:rsidR="009D5754">
        <w:rPr>
          <w:rFonts w:ascii="Times New Roman" w:hAnsi="Times New Roman"/>
          <w:sz w:val="24"/>
        </w:rPr>
        <w:t xml:space="preserve">intervention </w:t>
      </w:r>
      <w:r>
        <w:rPr>
          <w:rFonts w:ascii="Times New Roman" w:hAnsi="Times New Roman"/>
          <w:sz w:val="24"/>
        </w:rPr>
        <w:t>sessions.</w:t>
      </w:r>
      <w:r w:rsidR="00BA12E1">
        <w:rPr>
          <w:rFonts w:ascii="Times New Roman" w:hAnsi="Times New Roman"/>
          <w:sz w:val="24"/>
        </w:rPr>
        <w:t xml:space="preserve">  This contrasts with Conner </w:t>
      </w:r>
      <w:r w:rsidR="00BA12E1">
        <w:rPr>
          <w:rFonts w:ascii="Times New Roman" w:hAnsi="Times New Roman"/>
          <w:sz w:val="24"/>
        </w:rPr>
        <w:lastRenderedPageBreak/>
        <w:t>and Higgins (2010) who did not find number of sessions attended influenced the effectiveness of the intervention</w:t>
      </w:r>
      <w:r w:rsidR="003058B8">
        <w:rPr>
          <w:rFonts w:ascii="Times New Roman" w:hAnsi="Times New Roman"/>
          <w:sz w:val="24"/>
        </w:rPr>
        <w:t xml:space="preserve"> in reducing smoking initiation</w:t>
      </w:r>
      <w:r w:rsidR="00BA12E1">
        <w:rPr>
          <w:rFonts w:ascii="Times New Roman" w:hAnsi="Times New Roman"/>
          <w:sz w:val="24"/>
        </w:rPr>
        <w:t xml:space="preserve">, although over 90% of participants </w:t>
      </w:r>
      <w:r w:rsidR="00C24670">
        <w:rPr>
          <w:rFonts w:ascii="Times New Roman" w:hAnsi="Times New Roman"/>
          <w:sz w:val="24"/>
        </w:rPr>
        <w:t xml:space="preserve">in that study </w:t>
      </w:r>
      <w:r w:rsidR="00BA12E1">
        <w:rPr>
          <w:rFonts w:ascii="Times New Roman" w:hAnsi="Times New Roman"/>
          <w:sz w:val="24"/>
        </w:rPr>
        <w:t xml:space="preserve">attended </w:t>
      </w:r>
      <w:r w:rsidR="009D5754">
        <w:rPr>
          <w:rFonts w:ascii="Times New Roman" w:hAnsi="Times New Roman"/>
          <w:sz w:val="24"/>
        </w:rPr>
        <w:t xml:space="preserve">between </w:t>
      </w:r>
      <w:r w:rsidR="00BA12E1">
        <w:rPr>
          <w:rFonts w:ascii="Times New Roman" w:hAnsi="Times New Roman"/>
          <w:sz w:val="24"/>
        </w:rPr>
        <w:t xml:space="preserve">3 </w:t>
      </w:r>
      <w:r w:rsidR="009D5754">
        <w:rPr>
          <w:rFonts w:ascii="Times New Roman" w:hAnsi="Times New Roman"/>
          <w:sz w:val="24"/>
        </w:rPr>
        <w:t xml:space="preserve">and </w:t>
      </w:r>
      <w:r w:rsidR="00BA12E1">
        <w:rPr>
          <w:rFonts w:ascii="Times New Roman" w:hAnsi="Times New Roman"/>
          <w:sz w:val="24"/>
        </w:rPr>
        <w:t xml:space="preserve">8 </w:t>
      </w:r>
      <w:r w:rsidR="009D5754">
        <w:rPr>
          <w:rFonts w:ascii="Times New Roman" w:hAnsi="Times New Roman"/>
          <w:sz w:val="24"/>
        </w:rPr>
        <w:t xml:space="preserve">intervention </w:t>
      </w:r>
      <w:r w:rsidR="00BA12E1">
        <w:rPr>
          <w:rFonts w:ascii="Times New Roman" w:hAnsi="Times New Roman"/>
          <w:sz w:val="24"/>
        </w:rPr>
        <w:t xml:space="preserve">sessions.  Together the two studies might suggest the value of multiple implementation intention sessions </w:t>
      </w:r>
      <w:r w:rsidR="004E380A">
        <w:rPr>
          <w:rFonts w:ascii="Times New Roman" w:hAnsi="Times New Roman"/>
          <w:sz w:val="24"/>
        </w:rPr>
        <w:t xml:space="preserve">over single sessions </w:t>
      </w:r>
      <w:r w:rsidR="00BA12E1">
        <w:rPr>
          <w:rFonts w:ascii="Times New Roman" w:hAnsi="Times New Roman"/>
          <w:sz w:val="24"/>
        </w:rPr>
        <w:t>in reducing smoking in adolescents</w:t>
      </w:r>
      <w:r w:rsidR="003058B8">
        <w:rPr>
          <w:rFonts w:ascii="Times New Roman" w:hAnsi="Times New Roman"/>
          <w:sz w:val="24"/>
        </w:rPr>
        <w:t>, although adolescents may not need to attend all sessions to benefit</w:t>
      </w:r>
      <w:r w:rsidR="00BA12E1">
        <w:rPr>
          <w:rFonts w:ascii="Times New Roman" w:hAnsi="Times New Roman"/>
          <w:sz w:val="24"/>
        </w:rPr>
        <w:t>.  Our fidelity analyses also indicated our findings were not influenced by participants moving between schools during the</w:t>
      </w:r>
      <w:r w:rsidR="003058B8">
        <w:rPr>
          <w:rFonts w:ascii="Times New Roman" w:hAnsi="Times New Roman"/>
          <w:sz w:val="24"/>
        </w:rPr>
        <w:t xml:space="preserve"> </w:t>
      </w:r>
      <w:r w:rsidR="00BA12E1">
        <w:rPr>
          <w:rFonts w:ascii="Times New Roman" w:hAnsi="Times New Roman"/>
          <w:sz w:val="24"/>
        </w:rPr>
        <w:t>study.</w:t>
      </w:r>
    </w:p>
    <w:p w:rsidR="00651C9E" w:rsidRDefault="004663E9">
      <w:pPr>
        <w:widowControl w:val="0"/>
        <w:spacing w:after="0" w:line="480" w:lineRule="auto"/>
        <w:rPr>
          <w:rFonts w:ascii="Times New Roman" w:hAnsi="Times New Roman"/>
          <w:sz w:val="24"/>
        </w:rPr>
      </w:pPr>
      <w:r>
        <w:rPr>
          <w:rFonts w:ascii="Times New Roman" w:hAnsi="Times New Roman"/>
          <w:sz w:val="24"/>
        </w:rPr>
        <w:tab/>
      </w:r>
      <w:r w:rsidR="00803CBF">
        <w:rPr>
          <w:rFonts w:ascii="Times New Roman" w:hAnsi="Times New Roman"/>
          <w:sz w:val="24"/>
        </w:rPr>
        <w:t xml:space="preserve">The mixed findings for </w:t>
      </w:r>
      <w:r w:rsidR="00812363" w:rsidRPr="008E4612">
        <w:rPr>
          <w:rFonts w:ascii="Times New Roman" w:hAnsi="Times New Roman"/>
          <w:i/>
          <w:sz w:val="24"/>
        </w:rPr>
        <w:t>regular smoking</w:t>
      </w:r>
      <w:r w:rsidR="00812363">
        <w:rPr>
          <w:rFonts w:ascii="Times New Roman" w:hAnsi="Times New Roman"/>
          <w:sz w:val="24"/>
        </w:rPr>
        <w:t xml:space="preserve"> </w:t>
      </w:r>
      <w:r w:rsidR="00803CBF">
        <w:rPr>
          <w:rFonts w:ascii="Times New Roman" w:hAnsi="Times New Roman"/>
          <w:sz w:val="24"/>
        </w:rPr>
        <w:t xml:space="preserve">are worth further comment.  The rates of </w:t>
      </w:r>
      <w:r w:rsidR="00803CBF" w:rsidRPr="008E4612">
        <w:rPr>
          <w:rFonts w:ascii="Times New Roman" w:hAnsi="Times New Roman"/>
          <w:i/>
          <w:sz w:val="24"/>
        </w:rPr>
        <w:t>regular smoking</w:t>
      </w:r>
      <w:r w:rsidR="00803CBF">
        <w:rPr>
          <w:rFonts w:ascii="Times New Roman" w:hAnsi="Times New Roman"/>
          <w:sz w:val="24"/>
        </w:rPr>
        <w:t xml:space="preserve"> observed here (</w:t>
      </w:r>
      <w:r w:rsidR="00812363">
        <w:rPr>
          <w:rFonts w:ascii="Times New Roman" w:hAnsi="Times New Roman"/>
          <w:sz w:val="24"/>
        </w:rPr>
        <w:t>6</w:t>
      </w:r>
      <w:r w:rsidR="00715C4E">
        <w:rPr>
          <w:rFonts w:ascii="Times New Roman" w:hAnsi="Times New Roman"/>
          <w:sz w:val="24"/>
        </w:rPr>
        <w:t>·</w:t>
      </w:r>
      <w:r w:rsidR="00812363">
        <w:rPr>
          <w:rFonts w:ascii="Times New Roman" w:hAnsi="Times New Roman"/>
          <w:sz w:val="24"/>
        </w:rPr>
        <w:t>7</w:t>
      </w:r>
      <w:r w:rsidR="00715C4E" w:rsidRPr="008D4D28">
        <w:rPr>
          <w:rFonts w:ascii="Times New Roman" w:hAnsi="Times New Roman"/>
          <w:sz w:val="24"/>
        </w:rPr>
        <w:t>%</w:t>
      </w:r>
      <w:r w:rsidR="00803CBF">
        <w:rPr>
          <w:rFonts w:ascii="Times New Roman" w:hAnsi="Times New Roman"/>
          <w:sz w:val="24"/>
        </w:rPr>
        <w:t xml:space="preserve"> regular smokers</w:t>
      </w:r>
      <w:r w:rsidR="00715C4E">
        <w:rPr>
          <w:rFonts w:ascii="Times New Roman" w:hAnsi="Times New Roman"/>
          <w:sz w:val="24"/>
        </w:rPr>
        <w:t>)</w:t>
      </w:r>
      <w:r w:rsidR="00651C9E">
        <w:rPr>
          <w:rFonts w:ascii="Times New Roman" w:hAnsi="Times New Roman"/>
          <w:sz w:val="24"/>
        </w:rPr>
        <w:t xml:space="preserve"> were consistent with national statistics </w:t>
      </w:r>
      <w:r w:rsidR="00956895">
        <w:rPr>
          <w:rFonts w:ascii="Times New Roman" w:hAnsi="Times New Roman"/>
          <w:sz w:val="24"/>
        </w:rPr>
        <w:t xml:space="preserve">for England </w:t>
      </w:r>
      <w:r w:rsidR="00651C9E">
        <w:rPr>
          <w:rFonts w:ascii="Times New Roman" w:hAnsi="Times New Roman"/>
          <w:sz w:val="24"/>
        </w:rPr>
        <w:t>show</w:t>
      </w:r>
      <w:r w:rsidR="003058B8">
        <w:rPr>
          <w:rFonts w:ascii="Times New Roman" w:hAnsi="Times New Roman"/>
          <w:sz w:val="24"/>
        </w:rPr>
        <w:t>ing</w:t>
      </w:r>
      <w:r w:rsidR="00651C9E">
        <w:rPr>
          <w:rFonts w:ascii="Times New Roman" w:hAnsi="Times New Roman"/>
          <w:sz w:val="24"/>
        </w:rPr>
        <w:t xml:space="preserve"> that regular smoking (at least one cigarette per week) has fallen in recent years (15% in 2009 to 7% in 2016 among 15-year-olds</w:t>
      </w:r>
      <w:r w:rsidR="00246757">
        <w:rPr>
          <w:rFonts w:ascii="Times New Roman" w:hAnsi="Times New Roman"/>
          <w:sz w:val="24"/>
        </w:rPr>
        <w:t xml:space="preserve"> in England</w:t>
      </w:r>
      <w:r w:rsidR="008D49DA">
        <w:rPr>
          <w:rFonts w:ascii="Times New Roman" w:hAnsi="Times New Roman"/>
          <w:sz w:val="24"/>
        </w:rPr>
        <w:t>; Office for National Statistics, 2018</w:t>
      </w:r>
      <w:r w:rsidR="00651C9E">
        <w:rPr>
          <w:rFonts w:ascii="Times New Roman" w:hAnsi="Times New Roman"/>
          <w:sz w:val="24"/>
        </w:rPr>
        <w:t xml:space="preserve">).  The lack of a significant effect of the intervention on </w:t>
      </w:r>
      <w:r w:rsidR="00651C9E" w:rsidRPr="00CF34CF">
        <w:rPr>
          <w:rFonts w:ascii="Times New Roman" w:hAnsi="Times New Roman"/>
          <w:i/>
          <w:sz w:val="24"/>
        </w:rPr>
        <w:t>regular smoking</w:t>
      </w:r>
      <w:r w:rsidR="00651C9E">
        <w:rPr>
          <w:rFonts w:ascii="Times New Roman" w:hAnsi="Times New Roman"/>
          <w:sz w:val="24"/>
        </w:rPr>
        <w:t xml:space="preserve"> may indicate its lack of effectiveness on curbing higher levels of smoking.  However, the </w:t>
      </w:r>
      <w:r w:rsidR="009D5754">
        <w:rPr>
          <w:rFonts w:ascii="Times New Roman" w:hAnsi="Times New Roman"/>
          <w:sz w:val="24"/>
        </w:rPr>
        <w:t xml:space="preserve">current </w:t>
      </w:r>
      <w:r w:rsidR="00651C9E">
        <w:rPr>
          <w:rFonts w:ascii="Times New Roman" w:hAnsi="Times New Roman"/>
          <w:sz w:val="24"/>
        </w:rPr>
        <w:t xml:space="preserve">study may be lacking in power to detect differences between conditions at such low frequencies </w:t>
      </w:r>
      <w:r w:rsidR="00CF34CF">
        <w:rPr>
          <w:rFonts w:ascii="Times New Roman" w:hAnsi="Times New Roman"/>
          <w:sz w:val="24"/>
        </w:rPr>
        <w:t xml:space="preserve">of regular smoking </w:t>
      </w:r>
      <w:r w:rsidR="00651C9E">
        <w:rPr>
          <w:rFonts w:ascii="Times New Roman" w:hAnsi="Times New Roman"/>
          <w:sz w:val="24"/>
        </w:rPr>
        <w:t>(7·</w:t>
      </w:r>
      <w:r w:rsidR="00812363">
        <w:rPr>
          <w:rFonts w:ascii="Times New Roman" w:hAnsi="Times New Roman"/>
          <w:sz w:val="24"/>
        </w:rPr>
        <w:t>2</w:t>
      </w:r>
      <w:r w:rsidR="00651C9E" w:rsidRPr="008D4D28">
        <w:rPr>
          <w:rFonts w:ascii="Times New Roman" w:hAnsi="Times New Roman"/>
          <w:sz w:val="24"/>
        </w:rPr>
        <w:t>%</w:t>
      </w:r>
      <w:r w:rsidR="00651C9E">
        <w:rPr>
          <w:rFonts w:ascii="Times New Roman" w:hAnsi="Times New Roman"/>
          <w:sz w:val="24"/>
        </w:rPr>
        <w:t xml:space="preserve"> vs. 6·</w:t>
      </w:r>
      <w:r w:rsidR="00812363">
        <w:rPr>
          <w:rFonts w:ascii="Times New Roman" w:hAnsi="Times New Roman"/>
          <w:sz w:val="24"/>
        </w:rPr>
        <w:t>3</w:t>
      </w:r>
      <w:r w:rsidR="00651C9E" w:rsidRPr="008D4D28">
        <w:rPr>
          <w:rFonts w:ascii="Times New Roman" w:hAnsi="Times New Roman"/>
          <w:sz w:val="24"/>
        </w:rPr>
        <w:t>%</w:t>
      </w:r>
      <w:r w:rsidR="00651C9E">
        <w:rPr>
          <w:rFonts w:ascii="Times New Roman" w:hAnsi="Times New Roman"/>
          <w:sz w:val="24"/>
        </w:rPr>
        <w:t xml:space="preserve"> </w:t>
      </w:r>
      <w:r w:rsidR="00651C9E" w:rsidRPr="00CF34CF">
        <w:rPr>
          <w:rFonts w:ascii="Times New Roman" w:hAnsi="Times New Roman"/>
          <w:i/>
          <w:sz w:val="24"/>
        </w:rPr>
        <w:t>regular smoking</w:t>
      </w:r>
      <w:r w:rsidR="00F00704">
        <w:rPr>
          <w:rFonts w:ascii="Times New Roman" w:hAnsi="Times New Roman"/>
          <w:sz w:val="24"/>
        </w:rPr>
        <w:t xml:space="preserve"> for control and invention</w:t>
      </w:r>
      <w:r w:rsidR="00812363">
        <w:rPr>
          <w:rFonts w:ascii="Times New Roman" w:hAnsi="Times New Roman"/>
          <w:sz w:val="24"/>
        </w:rPr>
        <w:t xml:space="preserve"> respectively</w:t>
      </w:r>
      <w:r w:rsidR="00651C9E" w:rsidRPr="008D4D28">
        <w:rPr>
          <w:rFonts w:ascii="Times New Roman" w:hAnsi="Times New Roman"/>
          <w:sz w:val="24"/>
        </w:rPr>
        <w:t>)</w:t>
      </w:r>
      <w:r w:rsidR="00651C9E">
        <w:rPr>
          <w:rFonts w:ascii="Times New Roman" w:hAnsi="Times New Roman"/>
          <w:sz w:val="24"/>
        </w:rPr>
        <w:t xml:space="preserve">. </w:t>
      </w:r>
      <w:r w:rsidR="00FF25B4">
        <w:rPr>
          <w:rFonts w:ascii="Times New Roman" w:hAnsi="Times New Roman"/>
          <w:sz w:val="24"/>
        </w:rPr>
        <w:t xml:space="preserve"> Similar arguments apply to breath CO &gt; 6ppm which was low in our sample (1·8</w:t>
      </w:r>
      <w:r w:rsidR="00FF25B4" w:rsidRPr="008D4D28">
        <w:rPr>
          <w:rFonts w:ascii="Times New Roman" w:hAnsi="Times New Roman"/>
          <w:sz w:val="24"/>
        </w:rPr>
        <w:t>%</w:t>
      </w:r>
      <w:r w:rsidR="00FF25B4">
        <w:rPr>
          <w:rFonts w:ascii="Times New Roman" w:hAnsi="Times New Roman"/>
          <w:sz w:val="24"/>
        </w:rPr>
        <w:t xml:space="preserve"> vs. 1·1</w:t>
      </w:r>
      <w:r w:rsidR="00FF25B4" w:rsidRPr="008D4D28">
        <w:rPr>
          <w:rFonts w:ascii="Times New Roman" w:hAnsi="Times New Roman"/>
          <w:sz w:val="24"/>
        </w:rPr>
        <w:t>%</w:t>
      </w:r>
      <w:r w:rsidR="00FF25B4">
        <w:rPr>
          <w:rFonts w:ascii="Times New Roman" w:hAnsi="Times New Roman"/>
          <w:sz w:val="24"/>
        </w:rPr>
        <w:t xml:space="preserve"> for control and invention respectively</w:t>
      </w:r>
      <w:r w:rsidR="00FF25B4" w:rsidRPr="008D4D28">
        <w:rPr>
          <w:rFonts w:ascii="Times New Roman" w:hAnsi="Times New Roman"/>
          <w:sz w:val="24"/>
        </w:rPr>
        <w:t>)</w:t>
      </w:r>
      <w:r w:rsidR="00FF25B4">
        <w:rPr>
          <w:rFonts w:ascii="Times New Roman" w:hAnsi="Times New Roman"/>
          <w:sz w:val="24"/>
        </w:rPr>
        <w:t>.</w:t>
      </w:r>
    </w:p>
    <w:p w:rsidR="004663E9" w:rsidRDefault="00EE58A5">
      <w:pPr>
        <w:widowControl w:val="0"/>
        <w:spacing w:after="0" w:line="480" w:lineRule="auto"/>
        <w:ind w:firstLine="720"/>
        <w:rPr>
          <w:rFonts w:ascii="Times New Roman" w:hAnsi="Times New Roman"/>
          <w:sz w:val="24"/>
        </w:rPr>
      </w:pPr>
      <w:r>
        <w:rPr>
          <w:rFonts w:ascii="Times New Roman" w:hAnsi="Times New Roman"/>
          <w:sz w:val="24"/>
        </w:rPr>
        <w:t xml:space="preserve">Nevertheless there are reasons to place reliance on the findings from our </w:t>
      </w:r>
      <w:r w:rsidR="00F00704">
        <w:rPr>
          <w:rFonts w:ascii="Times New Roman" w:hAnsi="Times New Roman"/>
          <w:sz w:val="24"/>
        </w:rPr>
        <w:t xml:space="preserve">outcome of </w:t>
      </w:r>
      <w:r w:rsidR="00F00704" w:rsidRPr="00F00704">
        <w:rPr>
          <w:rFonts w:ascii="Times New Roman" w:hAnsi="Times New Roman"/>
          <w:i/>
          <w:sz w:val="24"/>
        </w:rPr>
        <w:t>ever smok</w:t>
      </w:r>
      <w:r w:rsidR="00112D2C">
        <w:rPr>
          <w:rFonts w:ascii="Times New Roman" w:hAnsi="Times New Roman"/>
          <w:i/>
          <w:sz w:val="24"/>
        </w:rPr>
        <w:t>ing</w:t>
      </w:r>
      <w:r>
        <w:rPr>
          <w:rFonts w:ascii="Times New Roman" w:hAnsi="Times New Roman"/>
          <w:sz w:val="24"/>
        </w:rPr>
        <w:t xml:space="preserve">.  </w:t>
      </w:r>
      <w:r w:rsidR="007F2F61">
        <w:rPr>
          <w:rFonts w:ascii="Times New Roman" w:hAnsi="Times New Roman"/>
          <w:sz w:val="24"/>
        </w:rPr>
        <w:t>The intervention target</w:t>
      </w:r>
      <w:r w:rsidR="00846BEF">
        <w:rPr>
          <w:rFonts w:ascii="Times New Roman" w:hAnsi="Times New Roman"/>
          <w:sz w:val="24"/>
        </w:rPr>
        <w:t>ed</w:t>
      </w:r>
      <w:r w:rsidR="007F2F61">
        <w:rPr>
          <w:rFonts w:ascii="Times New Roman" w:hAnsi="Times New Roman"/>
          <w:sz w:val="24"/>
        </w:rPr>
        <w:t xml:space="preserve"> refusals of offers of cigarettes and we assume it will be more effective in relation to </w:t>
      </w:r>
      <w:r w:rsidR="009D5754">
        <w:rPr>
          <w:rFonts w:ascii="Times New Roman" w:hAnsi="Times New Roman"/>
          <w:sz w:val="24"/>
        </w:rPr>
        <w:t xml:space="preserve">not trying that </w:t>
      </w:r>
      <w:r w:rsidR="007F2F61">
        <w:rPr>
          <w:rFonts w:ascii="Times New Roman" w:hAnsi="Times New Roman"/>
          <w:sz w:val="24"/>
        </w:rPr>
        <w:t xml:space="preserve">very first cigarette or first few cigarettes than in response to offers of subsequent cigarettes. Our </w:t>
      </w:r>
      <w:r w:rsidR="007F2F61" w:rsidRPr="008E4612">
        <w:rPr>
          <w:rFonts w:ascii="Times New Roman" w:hAnsi="Times New Roman"/>
          <w:i/>
          <w:sz w:val="24"/>
        </w:rPr>
        <w:t>ever smoking</w:t>
      </w:r>
      <w:r w:rsidR="007F2F61">
        <w:rPr>
          <w:rFonts w:ascii="Times New Roman" w:hAnsi="Times New Roman"/>
          <w:sz w:val="24"/>
        </w:rPr>
        <w:t xml:space="preserve"> </w:t>
      </w:r>
      <w:r>
        <w:rPr>
          <w:rFonts w:ascii="Times New Roman" w:hAnsi="Times New Roman"/>
          <w:sz w:val="24"/>
        </w:rPr>
        <w:t xml:space="preserve">measure is </w:t>
      </w:r>
      <w:r w:rsidR="007F2F61">
        <w:rPr>
          <w:rFonts w:ascii="Times New Roman" w:hAnsi="Times New Roman"/>
          <w:sz w:val="24"/>
        </w:rPr>
        <w:t>the best</w:t>
      </w:r>
      <w:r>
        <w:rPr>
          <w:rFonts w:ascii="Times New Roman" w:hAnsi="Times New Roman"/>
          <w:sz w:val="24"/>
        </w:rPr>
        <w:t xml:space="preserve"> match to th</w:t>
      </w:r>
      <w:r w:rsidR="00182382">
        <w:rPr>
          <w:rFonts w:ascii="Times New Roman" w:hAnsi="Times New Roman"/>
          <w:sz w:val="24"/>
        </w:rPr>
        <w:t>is</w:t>
      </w:r>
      <w:r>
        <w:rPr>
          <w:rFonts w:ascii="Times New Roman" w:hAnsi="Times New Roman"/>
          <w:sz w:val="24"/>
        </w:rPr>
        <w:t xml:space="preserve"> ta</w:t>
      </w:r>
      <w:r w:rsidR="00B208ED">
        <w:rPr>
          <w:rFonts w:ascii="Times New Roman" w:hAnsi="Times New Roman"/>
          <w:sz w:val="24"/>
        </w:rPr>
        <w:t>r</w:t>
      </w:r>
      <w:r>
        <w:rPr>
          <w:rFonts w:ascii="Times New Roman" w:hAnsi="Times New Roman"/>
          <w:sz w:val="24"/>
        </w:rPr>
        <w:t xml:space="preserve">get of </w:t>
      </w:r>
      <w:r w:rsidR="001720B6">
        <w:rPr>
          <w:rFonts w:ascii="Times New Roman" w:hAnsi="Times New Roman"/>
          <w:sz w:val="24"/>
        </w:rPr>
        <w:t xml:space="preserve">preventing the trying of </w:t>
      </w:r>
      <w:r w:rsidR="00677273">
        <w:rPr>
          <w:rFonts w:ascii="Times New Roman" w:hAnsi="Times New Roman"/>
          <w:sz w:val="24"/>
        </w:rPr>
        <w:t xml:space="preserve">a </w:t>
      </w:r>
      <w:r w:rsidR="001720B6">
        <w:rPr>
          <w:rFonts w:ascii="Times New Roman" w:hAnsi="Times New Roman"/>
          <w:sz w:val="24"/>
        </w:rPr>
        <w:t xml:space="preserve">first cigarette.  </w:t>
      </w:r>
      <w:r w:rsidR="00B57F26">
        <w:rPr>
          <w:rFonts w:ascii="Times New Roman" w:hAnsi="Times New Roman"/>
          <w:sz w:val="24"/>
        </w:rPr>
        <w:t xml:space="preserve">Our other smoking outcomes (i.e., </w:t>
      </w:r>
      <w:r w:rsidR="00B57F26">
        <w:rPr>
          <w:rFonts w:ascii="Times New Roman" w:hAnsi="Times New Roman"/>
          <w:i/>
          <w:sz w:val="24"/>
        </w:rPr>
        <w:t>a</w:t>
      </w:r>
      <w:r w:rsidR="001720B6" w:rsidRPr="00F00704">
        <w:rPr>
          <w:rFonts w:ascii="Times New Roman" w:hAnsi="Times New Roman"/>
          <w:i/>
          <w:sz w:val="24"/>
        </w:rPr>
        <w:t xml:space="preserve">ny smoking </w:t>
      </w:r>
      <w:r w:rsidR="00812363">
        <w:rPr>
          <w:rFonts w:ascii="Times New Roman" w:hAnsi="Times New Roman"/>
          <w:i/>
          <w:sz w:val="24"/>
        </w:rPr>
        <w:t>(</w:t>
      </w:r>
      <w:r w:rsidR="00F00704" w:rsidRPr="00F00704">
        <w:rPr>
          <w:rFonts w:ascii="Times New Roman" w:hAnsi="Times New Roman"/>
          <w:i/>
          <w:sz w:val="24"/>
        </w:rPr>
        <w:t>last 30 days</w:t>
      </w:r>
      <w:r w:rsidR="00812363">
        <w:rPr>
          <w:rFonts w:ascii="Times New Roman" w:hAnsi="Times New Roman"/>
          <w:i/>
          <w:sz w:val="24"/>
        </w:rPr>
        <w:t xml:space="preserve">), </w:t>
      </w:r>
      <w:r w:rsidR="001720B6" w:rsidRPr="008815C5">
        <w:rPr>
          <w:rFonts w:ascii="Times New Roman" w:hAnsi="Times New Roman"/>
          <w:i/>
          <w:sz w:val="24"/>
        </w:rPr>
        <w:t>regular smoking</w:t>
      </w:r>
      <w:r w:rsidR="001720B6">
        <w:rPr>
          <w:rFonts w:ascii="Times New Roman" w:hAnsi="Times New Roman"/>
          <w:sz w:val="24"/>
        </w:rPr>
        <w:t xml:space="preserve"> </w:t>
      </w:r>
      <w:r w:rsidR="00812363">
        <w:rPr>
          <w:rFonts w:ascii="Times New Roman" w:hAnsi="Times New Roman"/>
          <w:sz w:val="24"/>
        </w:rPr>
        <w:t xml:space="preserve">or </w:t>
      </w:r>
      <w:r w:rsidR="00812363" w:rsidRPr="008E4612">
        <w:rPr>
          <w:rFonts w:ascii="Times New Roman" w:hAnsi="Times New Roman"/>
          <w:i/>
          <w:sz w:val="24"/>
        </w:rPr>
        <w:t>breath CO &gt; 6ppm</w:t>
      </w:r>
      <w:r w:rsidR="00B57F26">
        <w:rPr>
          <w:rFonts w:ascii="Times New Roman" w:hAnsi="Times New Roman"/>
          <w:sz w:val="24"/>
        </w:rPr>
        <w:t xml:space="preserve">) </w:t>
      </w:r>
      <w:r w:rsidR="001720B6">
        <w:rPr>
          <w:rFonts w:ascii="Times New Roman" w:hAnsi="Times New Roman"/>
          <w:sz w:val="24"/>
        </w:rPr>
        <w:t>would be less well matched to this target.</w:t>
      </w:r>
      <w:r w:rsidR="00B208ED">
        <w:rPr>
          <w:rFonts w:ascii="Times New Roman" w:hAnsi="Times New Roman"/>
          <w:sz w:val="24"/>
        </w:rPr>
        <w:t xml:space="preserve">  </w:t>
      </w:r>
      <w:r w:rsidR="00D46D61">
        <w:rPr>
          <w:rFonts w:ascii="Times New Roman" w:hAnsi="Times New Roman"/>
          <w:sz w:val="24"/>
        </w:rPr>
        <w:t xml:space="preserve">The present data offer only limited tests of the impact of the intervention on the transition from trying a first cigarette to </w:t>
      </w:r>
      <w:r w:rsidR="007F2F61">
        <w:rPr>
          <w:rFonts w:ascii="Times New Roman" w:hAnsi="Times New Roman"/>
          <w:sz w:val="24"/>
        </w:rPr>
        <w:t>subsequent smoking or m</w:t>
      </w:r>
      <w:r w:rsidR="00D46D61">
        <w:rPr>
          <w:rFonts w:ascii="Times New Roman" w:hAnsi="Times New Roman"/>
          <w:sz w:val="24"/>
        </w:rPr>
        <w:t>ore regular smoking.  We did observe significant effect</w:t>
      </w:r>
      <w:r w:rsidR="00527373">
        <w:rPr>
          <w:rFonts w:ascii="Times New Roman" w:hAnsi="Times New Roman"/>
          <w:sz w:val="24"/>
        </w:rPr>
        <w:t>s</w:t>
      </w:r>
      <w:r w:rsidR="00D46D61">
        <w:rPr>
          <w:rFonts w:ascii="Times New Roman" w:hAnsi="Times New Roman"/>
          <w:sz w:val="24"/>
        </w:rPr>
        <w:t xml:space="preserve"> of the intervention on measure</w:t>
      </w:r>
      <w:r w:rsidR="00527373">
        <w:rPr>
          <w:rFonts w:ascii="Times New Roman" w:hAnsi="Times New Roman"/>
          <w:sz w:val="24"/>
        </w:rPr>
        <w:t>s</w:t>
      </w:r>
      <w:r w:rsidR="00D46D61">
        <w:rPr>
          <w:rFonts w:ascii="Times New Roman" w:hAnsi="Times New Roman"/>
          <w:sz w:val="24"/>
        </w:rPr>
        <w:t xml:space="preserve"> of </w:t>
      </w:r>
      <w:r w:rsidR="00812363">
        <w:rPr>
          <w:rFonts w:ascii="Times New Roman" w:hAnsi="Times New Roman"/>
          <w:i/>
          <w:sz w:val="24"/>
        </w:rPr>
        <w:t>any</w:t>
      </w:r>
      <w:r w:rsidR="00D46D61" w:rsidRPr="00564BE5">
        <w:rPr>
          <w:rFonts w:ascii="Times New Roman" w:hAnsi="Times New Roman"/>
          <w:i/>
          <w:sz w:val="24"/>
        </w:rPr>
        <w:t xml:space="preserve"> smoking</w:t>
      </w:r>
      <w:r w:rsidR="00D46D61">
        <w:rPr>
          <w:rFonts w:ascii="Times New Roman" w:hAnsi="Times New Roman"/>
          <w:sz w:val="24"/>
        </w:rPr>
        <w:t xml:space="preserve"> </w:t>
      </w:r>
      <w:r w:rsidR="009E4EC1">
        <w:rPr>
          <w:rFonts w:ascii="Times New Roman" w:hAnsi="Times New Roman"/>
          <w:sz w:val="24"/>
        </w:rPr>
        <w:t>(</w:t>
      </w:r>
      <w:r w:rsidR="00D46D61" w:rsidRPr="00F00704">
        <w:rPr>
          <w:rFonts w:ascii="Times New Roman" w:hAnsi="Times New Roman"/>
          <w:i/>
          <w:sz w:val="24"/>
        </w:rPr>
        <w:t>last 30 days</w:t>
      </w:r>
      <w:r w:rsidR="009E4EC1">
        <w:rPr>
          <w:rFonts w:ascii="Times New Roman" w:hAnsi="Times New Roman"/>
          <w:i/>
          <w:sz w:val="24"/>
        </w:rPr>
        <w:t>)</w:t>
      </w:r>
      <w:r w:rsidR="00D46D61">
        <w:rPr>
          <w:rFonts w:ascii="Times New Roman" w:hAnsi="Times New Roman"/>
          <w:sz w:val="24"/>
        </w:rPr>
        <w:t xml:space="preserve"> </w:t>
      </w:r>
      <w:r w:rsidR="00D46D61">
        <w:rPr>
          <w:rFonts w:ascii="Times New Roman" w:hAnsi="Times New Roman"/>
          <w:sz w:val="24"/>
        </w:rPr>
        <w:lastRenderedPageBreak/>
        <w:t xml:space="preserve">but this may still reflect the early stages </w:t>
      </w:r>
      <w:r w:rsidR="007F2F61">
        <w:rPr>
          <w:rFonts w:ascii="Times New Roman" w:hAnsi="Times New Roman"/>
          <w:sz w:val="24"/>
        </w:rPr>
        <w:t xml:space="preserve">(i.e., first few cigarettes) </w:t>
      </w:r>
      <w:r w:rsidR="00CF34CF">
        <w:rPr>
          <w:rFonts w:ascii="Times New Roman" w:hAnsi="Times New Roman"/>
          <w:sz w:val="24"/>
        </w:rPr>
        <w:t>in</w:t>
      </w:r>
      <w:r w:rsidR="00D46D61">
        <w:rPr>
          <w:rFonts w:ascii="Times New Roman" w:hAnsi="Times New Roman"/>
          <w:sz w:val="24"/>
        </w:rPr>
        <w:t xml:space="preserve"> </w:t>
      </w:r>
      <w:r w:rsidR="00CF34CF">
        <w:rPr>
          <w:rFonts w:ascii="Times New Roman" w:hAnsi="Times New Roman"/>
          <w:sz w:val="24"/>
        </w:rPr>
        <w:t>becoming a regular smoker</w:t>
      </w:r>
      <w:r w:rsidR="00D46D61">
        <w:rPr>
          <w:rFonts w:ascii="Times New Roman" w:hAnsi="Times New Roman"/>
          <w:sz w:val="24"/>
        </w:rPr>
        <w:t xml:space="preserve">.  </w:t>
      </w:r>
      <w:r w:rsidR="00BB0B98">
        <w:rPr>
          <w:rFonts w:ascii="Times New Roman" w:hAnsi="Times New Roman"/>
          <w:sz w:val="24"/>
        </w:rPr>
        <w:t>Nevertheless</w:t>
      </w:r>
      <w:r w:rsidR="00CF34CF">
        <w:rPr>
          <w:rFonts w:ascii="Times New Roman" w:hAnsi="Times New Roman"/>
          <w:sz w:val="24"/>
        </w:rPr>
        <w:t>,</w:t>
      </w:r>
      <w:r w:rsidR="00BB0B98">
        <w:rPr>
          <w:rFonts w:ascii="Times New Roman" w:hAnsi="Times New Roman"/>
          <w:sz w:val="24"/>
        </w:rPr>
        <w:t xml:space="preserve"> research does suggest a strong relationship between </w:t>
      </w:r>
      <w:r w:rsidR="0060184F">
        <w:rPr>
          <w:rFonts w:ascii="Times New Roman" w:hAnsi="Times New Roman"/>
          <w:sz w:val="24"/>
        </w:rPr>
        <w:t>trying one cigarette and progression to becoming a daily smoker</w:t>
      </w:r>
      <w:r w:rsidR="008D49DA">
        <w:rPr>
          <w:rFonts w:ascii="Times New Roman" w:hAnsi="Times New Roman"/>
          <w:sz w:val="24"/>
        </w:rPr>
        <w:t xml:space="preserve"> (</w:t>
      </w:r>
      <w:r w:rsidR="008D49DA" w:rsidRPr="005F4745">
        <w:rPr>
          <w:rFonts w:ascii="Times New Roman" w:hAnsi="Times New Roman"/>
          <w:sz w:val="24"/>
        </w:rPr>
        <w:t>Saddleson</w:t>
      </w:r>
      <w:r w:rsidR="007B06D9">
        <w:rPr>
          <w:rFonts w:ascii="Times New Roman" w:hAnsi="Times New Roman"/>
          <w:sz w:val="24"/>
        </w:rPr>
        <w:t xml:space="preserve"> et al.,</w:t>
      </w:r>
      <w:r w:rsidR="007B06D9" w:rsidDel="007B06D9">
        <w:rPr>
          <w:rFonts w:ascii="Times New Roman" w:hAnsi="Times New Roman"/>
          <w:sz w:val="24"/>
        </w:rPr>
        <w:t xml:space="preserve"> </w:t>
      </w:r>
      <w:r w:rsidR="008D49DA">
        <w:rPr>
          <w:rFonts w:ascii="Times New Roman" w:hAnsi="Times New Roman"/>
          <w:sz w:val="24"/>
        </w:rPr>
        <w:t xml:space="preserve">2016; </w:t>
      </w:r>
      <w:r w:rsidR="008D49DA" w:rsidRPr="005F4745">
        <w:rPr>
          <w:rFonts w:ascii="Times New Roman" w:hAnsi="Times New Roman"/>
          <w:sz w:val="24"/>
        </w:rPr>
        <w:t>Sargent</w:t>
      </w:r>
      <w:r w:rsidR="007B06D9">
        <w:rPr>
          <w:rFonts w:ascii="Times New Roman" w:hAnsi="Times New Roman"/>
          <w:sz w:val="24"/>
        </w:rPr>
        <w:t xml:space="preserve"> et al.,</w:t>
      </w:r>
      <w:r w:rsidR="008D49DA">
        <w:rPr>
          <w:rFonts w:ascii="Times New Roman" w:hAnsi="Times New Roman"/>
          <w:sz w:val="24"/>
        </w:rPr>
        <w:t xml:space="preserve"> 2017).</w:t>
      </w:r>
      <w:r w:rsidR="0060184F">
        <w:rPr>
          <w:rFonts w:ascii="Times New Roman" w:hAnsi="Times New Roman"/>
          <w:sz w:val="24"/>
        </w:rPr>
        <w:t xml:space="preserve">  For example, a recent </w:t>
      </w:r>
      <w:r w:rsidR="00956895">
        <w:rPr>
          <w:rFonts w:ascii="Times New Roman" w:hAnsi="Times New Roman"/>
          <w:sz w:val="24"/>
        </w:rPr>
        <w:t>meta-analysis</w:t>
      </w:r>
      <w:r w:rsidR="008D49DA">
        <w:rPr>
          <w:rFonts w:ascii="Times New Roman" w:hAnsi="Times New Roman"/>
          <w:sz w:val="24"/>
        </w:rPr>
        <w:t xml:space="preserve"> (</w:t>
      </w:r>
      <w:r w:rsidR="008D49DA" w:rsidRPr="005F4745">
        <w:rPr>
          <w:rFonts w:ascii="Times New Roman" w:hAnsi="Times New Roman"/>
          <w:sz w:val="24"/>
        </w:rPr>
        <w:t xml:space="preserve">Birge, Duffy, Miler, </w:t>
      </w:r>
      <w:r w:rsidR="008D49DA">
        <w:rPr>
          <w:rFonts w:ascii="Times New Roman" w:hAnsi="Times New Roman"/>
          <w:sz w:val="24"/>
        </w:rPr>
        <w:t xml:space="preserve">&amp; </w:t>
      </w:r>
      <w:r w:rsidR="008D49DA" w:rsidRPr="005F4745">
        <w:rPr>
          <w:rFonts w:ascii="Times New Roman" w:hAnsi="Times New Roman"/>
          <w:sz w:val="24"/>
        </w:rPr>
        <w:t>Hajek</w:t>
      </w:r>
      <w:r w:rsidR="008D49DA">
        <w:rPr>
          <w:rFonts w:ascii="Times New Roman" w:hAnsi="Times New Roman"/>
          <w:sz w:val="24"/>
        </w:rPr>
        <w:t>, in press)</w:t>
      </w:r>
      <w:r w:rsidR="0060184F">
        <w:rPr>
          <w:rFonts w:ascii="Times New Roman" w:hAnsi="Times New Roman"/>
          <w:sz w:val="24"/>
        </w:rPr>
        <w:t xml:space="preserve"> of relevant studies indicated that 68</w:t>
      </w:r>
      <w:r w:rsidR="009E4EC1">
        <w:rPr>
          <w:rFonts w:ascii="Times New Roman" w:hAnsi="Times New Roman"/>
          <w:sz w:val="24"/>
        </w:rPr>
        <w:t>·</w:t>
      </w:r>
      <w:r w:rsidR="0060184F">
        <w:rPr>
          <w:rFonts w:ascii="Times New Roman" w:hAnsi="Times New Roman"/>
          <w:sz w:val="24"/>
        </w:rPr>
        <w:t>9% of people who tried one cigarette progressed to daily smoking</w:t>
      </w:r>
      <w:r w:rsidR="004B5607">
        <w:rPr>
          <w:rFonts w:ascii="Times New Roman" w:hAnsi="Times New Roman"/>
          <w:sz w:val="24"/>
        </w:rPr>
        <w:t>.</w:t>
      </w:r>
    </w:p>
    <w:p w:rsidR="002200A9" w:rsidRDefault="002200A9">
      <w:pPr>
        <w:widowControl w:val="0"/>
        <w:spacing w:after="0" w:line="480" w:lineRule="auto"/>
        <w:rPr>
          <w:rFonts w:ascii="Times New Roman" w:hAnsi="Times New Roman"/>
          <w:sz w:val="24"/>
        </w:rPr>
      </w:pPr>
      <w:r>
        <w:rPr>
          <w:rFonts w:ascii="Times New Roman" w:hAnsi="Times New Roman"/>
          <w:sz w:val="24"/>
        </w:rPr>
        <w:tab/>
        <w:t>Although systematic reviews indicate mixed evidence for school-based interventions for smoking prevention</w:t>
      </w:r>
      <w:r w:rsidR="008D49DA">
        <w:rPr>
          <w:rFonts w:ascii="Times New Roman" w:hAnsi="Times New Roman"/>
          <w:sz w:val="24"/>
        </w:rPr>
        <w:t xml:space="preserve"> (</w:t>
      </w:r>
      <w:r w:rsidR="008D49DA" w:rsidRPr="005F4745">
        <w:rPr>
          <w:rFonts w:ascii="Times New Roman" w:hAnsi="Times New Roman"/>
          <w:sz w:val="24"/>
        </w:rPr>
        <w:t>Thomas</w:t>
      </w:r>
      <w:r w:rsidR="007B06D9">
        <w:rPr>
          <w:rFonts w:ascii="Times New Roman" w:hAnsi="Times New Roman"/>
          <w:sz w:val="24"/>
        </w:rPr>
        <w:t xml:space="preserve"> et al.,</w:t>
      </w:r>
      <w:r w:rsidR="008D49DA">
        <w:rPr>
          <w:rFonts w:ascii="Times New Roman" w:hAnsi="Times New Roman"/>
          <w:sz w:val="24"/>
        </w:rPr>
        <w:t xml:space="preserve"> 2013)</w:t>
      </w:r>
      <w:r>
        <w:rPr>
          <w:rFonts w:ascii="Times New Roman" w:hAnsi="Times New Roman"/>
          <w:sz w:val="24"/>
        </w:rPr>
        <w:t xml:space="preserve">, many countries require the inclusion of some activities for smoking prevention in the curriculum.  This being the case, identifying effective school-based interventions </w:t>
      </w:r>
      <w:r w:rsidR="008041D2">
        <w:rPr>
          <w:rFonts w:ascii="Times New Roman" w:hAnsi="Times New Roman"/>
          <w:sz w:val="24"/>
        </w:rPr>
        <w:t>(</w:t>
      </w:r>
      <w:r w:rsidR="00FD6E83">
        <w:rPr>
          <w:rFonts w:ascii="Times New Roman" w:hAnsi="Times New Roman"/>
          <w:sz w:val="24"/>
        </w:rPr>
        <w:t>such as the one considered here</w:t>
      </w:r>
      <w:r w:rsidR="008041D2">
        <w:rPr>
          <w:rFonts w:ascii="Times New Roman" w:hAnsi="Times New Roman"/>
          <w:sz w:val="24"/>
        </w:rPr>
        <w:t>)</w:t>
      </w:r>
      <w:r w:rsidR="00FD6E83">
        <w:rPr>
          <w:rFonts w:ascii="Times New Roman" w:hAnsi="Times New Roman"/>
          <w:sz w:val="24"/>
        </w:rPr>
        <w:t xml:space="preserve"> </w:t>
      </w:r>
      <w:r>
        <w:rPr>
          <w:rFonts w:ascii="Times New Roman" w:hAnsi="Times New Roman"/>
          <w:sz w:val="24"/>
        </w:rPr>
        <w:t>can ensure that such activities are worthwhile.</w:t>
      </w:r>
      <w:r w:rsidR="00B07868">
        <w:rPr>
          <w:rFonts w:ascii="Times New Roman" w:hAnsi="Times New Roman"/>
          <w:sz w:val="24"/>
        </w:rPr>
        <w:t xml:space="preserve">  </w:t>
      </w:r>
      <w:r w:rsidR="008041D2">
        <w:rPr>
          <w:rFonts w:ascii="Times New Roman" w:hAnsi="Times New Roman"/>
          <w:sz w:val="24"/>
        </w:rPr>
        <w:t xml:space="preserve">Schools are also a valuable setting for smoking prevention because of the consistent access they provide to </w:t>
      </w:r>
      <w:r w:rsidR="00527373">
        <w:rPr>
          <w:rFonts w:ascii="Times New Roman" w:hAnsi="Times New Roman"/>
          <w:sz w:val="24"/>
        </w:rPr>
        <w:t>adolescents</w:t>
      </w:r>
      <w:r w:rsidR="008041D2">
        <w:rPr>
          <w:rFonts w:ascii="Times New Roman" w:hAnsi="Times New Roman"/>
          <w:sz w:val="24"/>
        </w:rPr>
        <w:t xml:space="preserve"> from a broad range of backgrounds.  </w:t>
      </w:r>
      <w:r w:rsidR="00B07868">
        <w:rPr>
          <w:rFonts w:ascii="Times New Roman" w:hAnsi="Times New Roman"/>
          <w:sz w:val="24"/>
        </w:rPr>
        <w:t xml:space="preserve">School-based interventions such as the present one have the added advantage of </w:t>
      </w:r>
      <w:r w:rsidR="00FD6E83">
        <w:rPr>
          <w:rFonts w:ascii="Times New Roman" w:hAnsi="Times New Roman"/>
          <w:sz w:val="24"/>
        </w:rPr>
        <w:t xml:space="preserve">being </w:t>
      </w:r>
      <w:r w:rsidR="00527373">
        <w:rPr>
          <w:rFonts w:ascii="Times New Roman" w:hAnsi="Times New Roman"/>
          <w:sz w:val="24"/>
        </w:rPr>
        <w:t xml:space="preserve">of </w:t>
      </w:r>
      <w:r w:rsidR="00FD6E83">
        <w:rPr>
          <w:rFonts w:ascii="Times New Roman" w:hAnsi="Times New Roman"/>
          <w:sz w:val="24"/>
        </w:rPr>
        <w:t>equ</w:t>
      </w:r>
      <w:r w:rsidR="008815C5">
        <w:rPr>
          <w:rFonts w:ascii="Times New Roman" w:hAnsi="Times New Roman"/>
          <w:sz w:val="24"/>
        </w:rPr>
        <w:t>ivalent</w:t>
      </w:r>
      <w:r w:rsidR="00FD6E83">
        <w:rPr>
          <w:rFonts w:ascii="Times New Roman" w:hAnsi="Times New Roman"/>
          <w:sz w:val="24"/>
        </w:rPr>
        <w:t xml:space="preserve"> effective</w:t>
      </w:r>
      <w:r w:rsidR="00527373">
        <w:rPr>
          <w:rFonts w:ascii="Times New Roman" w:hAnsi="Times New Roman"/>
          <w:sz w:val="24"/>
        </w:rPr>
        <w:t>ness</w:t>
      </w:r>
      <w:r w:rsidR="00FD6E83">
        <w:rPr>
          <w:rFonts w:ascii="Times New Roman" w:hAnsi="Times New Roman"/>
          <w:sz w:val="24"/>
        </w:rPr>
        <w:t xml:space="preserve"> and reach in different social class</w:t>
      </w:r>
      <w:r w:rsidR="007F2F61">
        <w:rPr>
          <w:rFonts w:ascii="Times New Roman" w:hAnsi="Times New Roman"/>
          <w:sz w:val="24"/>
        </w:rPr>
        <w:t>/deprivation</w:t>
      </w:r>
      <w:r w:rsidR="00FD6E83">
        <w:rPr>
          <w:rFonts w:ascii="Times New Roman" w:hAnsi="Times New Roman"/>
          <w:sz w:val="24"/>
        </w:rPr>
        <w:t xml:space="preserve"> groups</w:t>
      </w:r>
      <w:r w:rsidR="007F2F61">
        <w:rPr>
          <w:rFonts w:ascii="Times New Roman" w:hAnsi="Times New Roman"/>
          <w:sz w:val="24"/>
        </w:rPr>
        <w:t xml:space="preserve"> (as shown here for school-based and individual-based measures of deprivation)</w:t>
      </w:r>
      <w:r w:rsidR="00527373">
        <w:rPr>
          <w:rFonts w:ascii="Times New Roman" w:hAnsi="Times New Roman"/>
          <w:sz w:val="24"/>
        </w:rPr>
        <w:t>,</w:t>
      </w:r>
      <w:r w:rsidR="00FD6E83">
        <w:rPr>
          <w:rFonts w:ascii="Times New Roman" w:hAnsi="Times New Roman"/>
          <w:sz w:val="24"/>
        </w:rPr>
        <w:t xml:space="preserve"> thus </w:t>
      </w:r>
      <w:r w:rsidR="00633798">
        <w:rPr>
          <w:rFonts w:ascii="Times New Roman" w:hAnsi="Times New Roman"/>
          <w:sz w:val="24"/>
        </w:rPr>
        <w:t xml:space="preserve">potentially </w:t>
      </w:r>
      <w:r w:rsidR="004B5607">
        <w:rPr>
          <w:rFonts w:ascii="Times New Roman" w:hAnsi="Times New Roman"/>
          <w:sz w:val="24"/>
        </w:rPr>
        <w:t xml:space="preserve">not </w:t>
      </w:r>
      <w:r w:rsidR="00633798">
        <w:rPr>
          <w:rFonts w:ascii="Times New Roman" w:hAnsi="Times New Roman"/>
          <w:sz w:val="24"/>
        </w:rPr>
        <w:t>exacerbating</w:t>
      </w:r>
      <w:r w:rsidR="00527373">
        <w:rPr>
          <w:rFonts w:ascii="Times New Roman" w:hAnsi="Times New Roman"/>
          <w:sz w:val="24"/>
        </w:rPr>
        <w:t xml:space="preserve"> </w:t>
      </w:r>
      <w:r w:rsidR="00FD6E83">
        <w:rPr>
          <w:rFonts w:ascii="Times New Roman" w:hAnsi="Times New Roman"/>
          <w:sz w:val="24"/>
        </w:rPr>
        <w:t xml:space="preserve">health inequalities.  This contrasts with smoking cessation efforts in adults that tend to meet with </w:t>
      </w:r>
      <w:r w:rsidR="00E73D75">
        <w:rPr>
          <w:rFonts w:ascii="Times New Roman" w:hAnsi="Times New Roman"/>
          <w:sz w:val="24"/>
        </w:rPr>
        <w:t xml:space="preserve">lower </w:t>
      </w:r>
      <w:r w:rsidR="00FD6E83">
        <w:rPr>
          <w:rFonts w:ascii="Times New Roman" w:hAnsi="Times New Roman"/>
          <w:sz w:val="24"/>
        </w:rPr>
        <w:t>success in lower socioeconomic status groups</w:t>
      </w:r>
      <w:r w:rsidR="008D49DA">
        <w:rPr>
          <w:rFonts w:ascii="Times New Roman" w:hAnsi="Times New Roman"/>
          <w:sz w:val="24"/>
        </w:rPr>
        <w:t xml:space="preserve"> (</w:t>
      </w:r>
      <w:r w:rsidR="008D49DA" w:rsidRPr="005F4745">
        <w:rPr>
          <w:rFonts w:ascii="Times New Roman" w:eastAsiaTheme="minorHAnsi" w:hAnsi="Times New Roman"/>
          <w:color w:val="231F20"/>
          <w:sz w:val="24"/>
        </w:rPr>
        <w:t xml:space="preserve">Honjo, Tsutsumi, Kawachi, </w:t>
      </w:r>
      <w:r w:rsidR="008D49DA">
        <w:rPr>
          <w:rFonts w:ascii="Times New Roman" w:eastAsiaTheme="minorHAnsi" w:hAnsi="Times New Roman"/>
          <w:color w:val="231F20"/>
          <w:sz w:val="24"/>
        </w:rPr>
        <w:t xml:space="preserve">&amp; </w:t>
      </w:r>
      <w:r w:rsidR="008D49DA" w:rsidRPr="005F4745">
        <w:rPr>
          <w:rFonts w:ascii="Times New Roman" w:eastAsiaTheme="minorHAnsi" w:hAnsi="Times New Roman"/>
          <w:color w:val="231F20"/>
          <w:sz w:val="24"/>
        </w:rPr>
        <w:t>Kawakami</w:t>
      </w:r>
      <w:r w:rsidR="008D49DA">
        <w:rPr>
          <w:rFonts w:ascii="Times New Roman" w:eastAsiaTheme="minorHAnsi" w:hAnsi="Times New Roman"/>
          <w:color w:val="231F20"/>
          <w:sz w:val="24"/>
        </w:rPr>
        <w:t>, 2006)</w:t>
      </w:r>
      <w:r w:rsidR="00FD6E83">
        <w:rPr>
          <w:rFonts w:ascii="Times New Roman" w:hAnsi="Times New Roman"/>
          <w:sz w:val="24"/>
        </w:rPr>
        <w:t xml:space="preserve"> and so </w:t>
      </w:r>
      <w:r w:rsidR="00527373">
        <w:rPr>
          <w:rFonts w:ascii="Times New Roman" w:hAnsi="Times New Roman"/>
          <w:sz w:val="24"/>
        </w:rPr>
        <w:t xml:space="preserve">tend to </w:t>
      </w:r>
      <w:r w:rsidR="00FD6E83">
        <w:rPr>
          <w:rFonts w:ascii="Times New Roman" w:hAnsi="Times New Roman"/>
          <w:sz w:val="24"/>
        </w:rPr>
        <w:t>widen health inequalities.</w:t>
      </w:r>
    </w:p>
    <w:p w:rsidR="00CD235F" w:rsidRDefault="00A92DC4">
      <w:pPr>
        <w:widowControl w:val="0"/>
        <w:spacing w:after="0" w:line="480" w:lineRule="auto"/>
        <w:rPr>
          <w:rFonts w:ascii="Times New Roman" w:hAnsi="Times New Roman"/>
          <w:sz w:val="24"/>
        </w:rPr>
      </w:pPr>
      <w:r>
        <w:rPr>
          <w:rFonts w:ascii="Times New Roman" w:hAnsi="Times New Roman"/>
          <w:sz w:val="24"/>
        </w:rPr>
        <w:tab/>
        <w:t>The current pragmatic cluster randomi</w:t>
      </w:r>
      <w:r w:rsidR="004831FB">
        <w:rPr>
          <w:rFonts w:ascii="Times New Roman" w:hAnsi="Times New Roman"/>
          <w:sz w:val="24"/>
        </w:rPr>
        <w:t>z</w:t>
      </w:r>
      <w:r>
        <w:rPr>
          <w:rFonts w:ascii="Times New Roman" w:hAnsi="Times New Roman"/>
          <w:sz w:val="24"/>
        </w:rPr>
        <w:t>ed controlled trial of an implementation intention</w:t>
      </w:r>
      <w:r w:rsidR="00633798">
        <w:rPr>
          <w:rFonts w:ascii="Times New Roman" w:hAnsi="Times New Roman"/>
          <w:sz w:val="24"/>
        </w:rPr>
        <w:t>-based</w:t>
      </w:r>
      <w:r>
        <w:rPr>
          <w:rFonts w:ascii="Times New Roman" w:hAnsi="Times New Roman"/>
          <w:sz w:val="24"/>
        </w:rPr>
        <w:t xml:space="preserve"> intervention about how to refuse offers of a cigarette supports the findings of an earlier expl</w:t>
      </w:r>
      <w:r w:rsidR="00182382">
        <w:rPr>
          <w:rFonts w:ascii="Times New Roman" w:hAnsi="Times New Roman"/>
          <w:sz w:val="24"/>
        </w:rPr>
        <w:t>ana</w:t>
      </w:r>
      <w:r>
        <w:rPr>
          <w:rFonts w:ascii="Times New Roman" w:hAnsi="Times New Roman"/>
          <w:sz w:val="24"/>
        </w:rPr>
        <w:t>tory trial</w:t>
      </w:r>
      <w:r w:rsidR="004831FB">
        <w:rPr>
          <w:rFonts w:ascii="Times New Roman" w:hAnsi="Times New Roman"/>
          <w:sz w:val="24"/>
        </w:rPr>
        <w:t xml:space="preserve"> (Conner &amp; Higgins, 2010)</w:t>
      </w:r>
      <w:r>
        <w:rPr>
          <w:rFonts w:ascii="Times New Roman" w:hAnsi="Times New Roman"/>
          <w:sz w:val="24"/>
        </w:rPr>
        <w:t xml:space="preserve"> and pilot study</w:t>
      </w:r>
      <w:r w:rsidR="004831FB">
        <w:rPr>
          <w:rFonts w:ascii="Times New Roman" w:hAnsi="Times New Roman"/>
          <w:sz w:val="24"/>
        </w:rPr>
        <w:t xml:space="preserve"> (Higgins &amp; Conner, 2003)</w:t>
      </w:r>
      <w:r w:rsidR="001618C8">
        <w:rPr>
          <w:rFonts w:ascii="Times New Roman" w:hAnsi="Times New Roman"/>
          <w:sz w:val="24"/>
        </w:rPr>
        <w:t xml:space="preserve"> of the same intervention</w:t>
      </w:r>
      <w:r w:rsidR="00527373">
        <w:rPr>
          <w:rFonts w:ascii="Times New Roman" w:hAnsi="Times New Roman"/>
          <w:sz w:val="24"/>
        </w:rPr>
        <w:t xml:space="preserve"> in UK adolescents</w:t>
      </w:r>
      <w:r w:rsidR="001618C8">
        <w:rPr>
          <w:rFonts w:ascii="Times New Roman" w:hAnsi="Times New Roman"/>
          <w:sz w:val="24"/>
        </w:rPr>
        <w:t xml:space="preserve">.  Together these findings suggest that the repeated formation of implementation intentions of how to refuse offers of cigarettes </w:t>
      </w:r>
      <w:r w:rsidR="00E76E54">
        <w:rPr>
          <w:rFonts w:ascii="Times New Roman" w:hAnsi="Times New Roman"/>
          <w:sz w:val="24"/>
        </w:rPr>
        <w:t xml:space="preserve">when combined with anti-smoking messages </w:t>
      </w:r>
      <w:r w:rsidR="001618C8">
        <w:rPr>
          <w:rFonts w:ascii="Times New Roman" w:hAnsi="Times New Roman"/>
          <w:sz w:val="24"/>
        </w:rPr>
        <w:t>may be an effective means to reduce smoking initiation in adolescents.  The intervention can be fully implemented by teachers to groups of adolescents in classroom time in any school</w:t>
      </w:r>
      <w:r w:rsidR="00304D81">
        <w:rPr>
          <w:rFonts w:ascii="Times New Roman" w:hAnsi="Times New Roman"/>
          <w:sz w:val="24"/>
        </w:rPr>
        <w:t>, thus</w:t>
      </w:r>
      <w:r w:rsidR="001618C8">
        <w:rPr>
          <w:rFonts w:ascii="Times New Roman" w:hAnsi="Times New Roman"/>
          <w:sz w:val="24"/>
        </w:rPr>
        <w:t xml:space="preserve"> giving it wide potential reach.  The </w:t>
      </w:r>
      <w:r w:rsidR="001618C8">
        <w:rPr>
          <w:rFonts w:ascii="Times New Roman" w:hAnsi="Times New Roman"/>
          <w:sz w:val="24"/>
        </w:rPr>
        <w:lastRenderedPageBreak/>
        <w:t xml:space="preserve">intervention is also </w:t>
      </w:r>
      <w:r w:rsidR="003E5606" w:rsidRPr="003E5606">
        <w:rPr>
          <w:rFonts w:ascii="Times New Roman" w:hAnsi="Times New Roman"/>
          <w:sz w:val="24"/>
        </w:rPr>
        <w:t>uncomplicated</w:t>
      </w:r>
      <w:r w:rsidR="004A2EC7">
        <w:rPr>
          <w:rFonts w:ascii="Times New Roman" w:hAnsi="Times New Roman"/>
          <w:sz w:val="24"/>
        </w:rPr>
        <w:t xml:space="preserve"> </w:t>
      </w:r>
      <w:r w:rsidR="001618C8">
        <w:rPr>
          <w:rFonts w:ascii="Times New Roman" w:hAnsi="Times New Roman"/>
          <w:sz w:val="24"/>
        </w:rPr>
        <w:t>and low cost with each implementation requiring a maximum of 30</w:t>
      </w:r>
      <w:r w:rsidR="00E76E54">
        <w:rPr>
          <w:rFonts w:ascii="Times New Roman" w:hAnsi="Times New Roman"/>
          <w:sz w:val="24"/>
        </w:rPr>
        <w:t>-50</w:t>
      </w:r>
      <w:r w:rsidR="001618C8">
        <w:rPr>
          <w:rFonts w:ascii="Times New Roman" w:hAnsi="Times New Roman"/>
          <w:sz w:val="24"/>
        </w:rPr>
        <w:t xml:space="preserve"> minutes for adolescents to </w:t>
      </w:r>
      <w:r w:rsidR="00BC09D5">
        <w:rPr>
          <w:rFonts w:ascii="Times New Roman" w:hAnsi="Times New Roman"/>
          <w:sz w:val="24"/>
        </w:rPr>
        <w:t xml:space="preserve">engage with </w:t>
      </w:r>
      <w:r w:rsidR="001618C8">
        <w:rPr>
          <w:rFonts w:ascii="Times New Roman" w:hAnsi="Times New Roman"/>
          <w:sz w:val="24"/>
        </w:rPr>
        <w:t xml:space="preserve">messages targeting motivation to not smoke and completing an implementation intention sheet.  </w:t>
      </w:r>
      <w:r w:rsidR="00CD235F">
        <w:rPr>
          <w:rFonts w:ascii="Times New Roman" w:hAnsi="Times New Roman"/>
          <w:sz w:val="24"/>
        </w:rPr>
        <w:t>In addition, there was no evidence that the intervention was less effective in groups that tend to show higher rates of smoking (e.g., economically deprived or ethnic minority groups; Dr</w:t>
      </w:r>
      <w:r w:rsidR="007B06D9">
        <w:rPr>
          <w:rFonts w:ascii="Times New Roman" w:hAnsi="Times New Roman"/>
          <w:sz w:val="24"/>
        </w:rPr>
        <w:t>a</w:t>
      </w:r>
      <w:r w:rsidR="00CD235F">
        <w:rPr>
          <w:rFonts w:ascii="Times New Roman" w:hAnsi="Times New Roman"/>
          <w:sz w:val="24"/>
        </w:rPr>
        <w:t>pe e</w:t>
      </w:r>
      <w:r w:rsidR="007B06D9">
        <w:rPr>
          <w:rFonts w:ascii="Times New Roman" w:hAnsi="Times New Roman"/>
          <w:sz w:val="24"/>
        </w:rPr>
        <w:t>t</w:t>
      </w:r>
      <w:r w:rsidR="00CD235F">
        <w:rPr>
          <w:rFonts w:ascii="Times New Roman" w:hAnsi="Times New Roman"/>
          <w:sz w:val="24"/>
        </w:rPr>
        <w:t xml:space="preserve"> al., 2018).</w:t>
      </w:r>
    </w:p>
    <w:p w:rsidR="00B27018" w:rsidRDefault="00B27018" w:rsidP="00B27018">
      <w:pPr>
        <w:widowControl w:val="0"/>
        <w:spacing w:after="0" w:line="480" w:lineRule="auto"/>
        <w:ind w:firstLine="720"/>
        <w:rPr>
          <w:rFonts w:ascii="Times New Roman" w:hAnsi="Times New Roman"/>
          <w:sz w:val="24"/>
        </w:rPr>
      </w:pPr>
      <w:r>
        <w:rPr>
          <w:rFonts w:ascii="Times New Roman" w:hAnsi="Times New Roman"/>
          <w:sz w:val="24"/>
        </w:rPr>
        <w:t xml:space="preserve">It is worth reiterating that the tested intervention assessed the combined effects of engaging with anti-smoking motivational messages </w:t>
      </w:r>
      <w:r w:rsidRPr="00A01EC1">
        <w:rPr>
          <w:rFonts w:ascii="Times New Roman" w:hAnsi="Times New Roman"/>
          <w:i/>
          <w:sz w:val="24"/>
        </w:rPr>
        <w:t>and</w:t>
      </w:r>
      <w:r>
        <w:rPr>
          <w:rFonts w:ascii="Times New Roman" w:hAnsi="Times New Roman"/>
          <w:sz w:val="24"/>
        </w:rPr>
        <w:t xml:space="preserve"> forming an implementation intention in relation to not smoking.  This was consistent with a previous expl</w:t>
      </w:r>
      <w:r w:rsidR="0017562A">
        <w:rPr>
          <w:rFonts w:ascii="Times New Roman" w:hAnsi="Times New Roman"/>
          <w:sz w:val="24"/>
        </w:rPr>
        <w:t>ana</w:t>
      </w:r>
      <w:r>
        <w:rPr>
          <w:rFonts w:ascii="Times New Roman" w:hAnsi="Times New Roman"/>
          <w:sz w:val="24"/>
        </w:rPr>
        <w:t>tory trial (Conner &amp; Higgins, 2010) showing that this combination was more effective in reducing smoking initiation in adolescents than anti-smoking message</w:t>
      </w:r>
      <w:r w:rsidR="0017562A">
        <w:rPr>
          <w:rFonts w:ascii="Times New Roman" w:hAnsi="Times New Roman"/>
          <w:sz w:val="24"/>
        </w:rPr>
        <w:t>s</w:t>
      </w:r>
      <w:r>
        <w:rPr>
          <w:rFonts w:ascii="Times New Roman" w:hAnsi="Times New Roman"/>
          <w:sz w:val="24"/>
        </w:rPr>
        <w:t xml:space="preserve"> alone.  It is also consistent with theoretical and empirical work showing the effectiveness of implementation intentions to be maximized among those motivated to engage in the behavior (Gollwitzer, 1993; Gollwitzer &amp; Sheeran, 2006).</w:t>
      </w:r>
    </w:p>
    <w:p w:rsidR="00BB0B98" w:rsidRDefault="00CD235F">
      <w:pPr>
        <w:widowControl w:val="0"/>
        <w:spacing w:after="0" w:line="480" w:lineRule="auto"/>
        <w:rPr>
          <w:rFonts w:ascii="Times New Roman" w:hAnsi="Times New Roman"/>
          <w:sz w:val="24"/>
        </w:rPr>
      </w:pPr>
      <w:r>
        <w:rPr>
          <w:rFonts w:ascii="Times New Roman" w:hAnsi="Times New Roman"/>
          <w:sz w:val="24"/>
        </w:rPr>
        <w:tab/>
      </w:r>
      <w:r w:rsidR="001618C8">
        <w:rPr>
          <w:rFonts w:ascii="Times New Roman" w:hAnsi="Times New Roman"/>
          <w:sz w:val="24"/>
        </w:rPr>
        <w:t xml:space="preserve">The current trial tested the effects of forming implementation intentions twice per year over a period of four years </w:t>
      </w:r>
      <w:r w:rsidR="0017562A">
        <w:rPr>
          <w:rFonts w:ascii="Times New Roman" w:hAnsi="Times New Roman"/>
          <w:sz w:val="24"/>
        </w:rPr>
        <w:t xml:space="preserve">thus </w:t>
      </w:r>
      <w:r w:rsidR="001618C8">
        <w:rPr>
          <w:rFonts w:ascii="Times New Roman" w:hAnsi="Times New Roman"/>
          <w:sz w:val="24"/>
        </w:rPr>
        <w:t xml:space="preserve">requiring </w:t>
      </w:r>
      <w:r w:rsidR="00125813">
        <w:rPr>
          <w:rFonts w:ascii="Times New Roman" w:hAnsi="Times New Roman"/>
          <w:sz w:val="24"/>
        </w:rPr>
        <w:t xml:space="preserve">fewer </w:t>
      </w:r>
      <w:r w:rsidR="001618C8">
        <w:rPr>
          <w:rFonts w:ascii="Times New Roman" w:hAnsi="Times New Roman"/>
          <w:sz w:val="24"/>
        </w:rPr>
        <w:t xml:space="preserve">than </w:t>
      </w:r>
      <w:r w:rsidR="00E76E54">
        <w:rPr>
          <w:rFonts w:ascii="Times New Roman" w:hAnsi="Times New Roman"/>
          <w:sz w:val="24"/>
        </w:rPr>
        <w:t>7</w:t>
      </w:r>
      <w:r w:rsidR="001618C8">
        <w:rPr>
          <w:rFonts w:ascii="Times New Roman" w:hAnsi="Times New Roman"/>
          <w:sz w:val="24"/>
        </w:rPr>
        <w:t xml:space="preserve"> hours of classroom time per pupil</w:t>
      </w:r>
      <w:r w:rsidR="00304D81">
        <w:rPr>
          <w:rFonts w:ascii="Times New Roman" w:hAnsi="Times New Roman"/>
          <w:sz w:val="24"/>
        </w:rPr>
        <w:t xml:space="preserve">.  With these characteristics of </w:t>
      </w:r>
      <w:r w:rsidR="001618C8" w:rsidRPr="00545B73">
        <w:rPr>
          <w:rFonts w:ascii="Times New Roman" w:hAnsi="Times New Roman"/>
          <w:sz w:val="24"/>
        </w:rPr>
        <w:t>significant effects on reducing initiation</w:t>
      </w:r>
      <w:r w:rsidR="00304D81">
        <w:rPr>
          <w:rFonts w:ascii="Times New Roman" w:hAnsi="Times New Roman"/>
          <w:sz w:val="24"/>
        </w:rPr>
        <w:t xml:space="preserve">, wide reach, and low cost </w:t>
      </w:r>
      <w:r w:rsidR="00677273">
        <w:rPr>
          <w:rFonts w:ascii="Times New Roman" w:hAnsi="Times New Roman"/>
          <w:sz w:val="24"/>
        </w:rPr>
        <w:t xml:space="preserve">the intervention </w:t>
      </w:r>
      <w:r w:rsidR="00304D81">
        <w:rPr>
          <w:rFonts w:ascii="Times New Roman" w:hAnsi="Times New Roman"/>
          <w:sz w:val="24"/>
        </w:rPr>
        <w:t>could provide an important means to reduce adolescent smoki</w:t>
      </w:r>
      <w:r w:rsidR="001556DD">
        <w:rPr>
          <w:rFonts w:ascii="Times New Roman" w:hAnsi="Times New Roman"/>
          <w:sz w:val="24"/>
        </w:rPr>
        <w:t>ng initia</w:t>
      </w:r>
      <w:r w:rsidR="00304D81">
        <w:rPr>
          <w:rFonts w:ascii="Times New Roman" w:hAnsi="Times New Roman"/>
          <w:sz w:val="24"/>
        </w:rPr>
        <w:t>tion.</w:t>
      </w:r>
      <w:r w:rsidR="00571928">
        <w:rPr>
          <w:rFonts w:ascii="Times New Roman" w:hAnsi="Times New Roman"/>
          <w:sz w:val="24"/>
        </w:rPr>
        <w:t xml:space="preserve">  </w:t>
      </w:r>
      <w:r w:rsidR="00BB0B98">
        <w:rPr>
          <w:rFonts w:ascii="Times New Roman" w:hAnsi="Times New Roman"/>
          <w:sz w:val="24"/>
        </w:rPr>
        <w:t>The intervention shows a similar or higher level of effectiveness to school-based peer-led interventions such as the ASSIST program</w:t>
      </w:r>
      <w:r w:rsidR="004831FB">
        <w:rPr>
          <w:rFonts w:ascii="Times New Roman" w:hAnsi="Times New Roman"/>
          <w:sz w:val="24"/>
        </w:rPr>
        <w:t xml:space="preserve"> (Campbell et al., 2008)</w:t>
      </w:r>
      <w:r w:rsidR="00BB0B98">
        <w:rPr>
          <w:rFonts w:ascii="Times New Roman" w:hAnsi="Times New Roman"/>
          <w:sz w:val="24"/>
        </w:rPr>
        <w:t xml:space="preserve"> that have been used in a number of schools in the UK</w:t>
      </w:r>
      <w:r w:rsidR="009D5754">
        <w:rPr>
          <w:rFonts w:ascii="Times New Roman" w:hAnsi="Times New Roman"/>
          <w:sz w:val="24"/>
        </w:rPr>
        <w:t>,</w:t>
      </w:r>
      <w:r w:rsidR="00BB0B98">
        <w:rPr>
          <w:rFonts w:ascii="Times New Roman" w:hAnsi="Times New Roman"/>
          <w:sz w:val="24"/>
        </w:rPr>
        <w:t xml:space="preserve"> but </w:t>
      </w:r>
      <w:r w:rsidR="003C4465">
        <w:rPr>
          <w:rFonts w:ascii="Times New Roman" w:hAnsi="Times New Roman"/>
          <w:sz w:val="24"/>
        </w:rPr>
        <w:t xml:space="preserve">at a </w:t>
      </w:r>
      <w:r w:rsidR="00BB0B98">
        <w:rPr>
          <w:rFonts w:ascii="Times New Roman" w:hAnsi="Times New Roman"/>
          <w:sz w:val="24"/>
        </w:rPr>
        <w:t xml:space="preserve">much </w:t>
      </w:r>
      <w:r w:rsidR="00BB0B98" w:rsidRPr="00D15EB9">
        <w:rPr>
          <w:rFonts w:ascii="Times New Roman" w:hAnsi="Times New Roman"/>
          <w:sz w:val="24"/>
        </w:rPr>
        <w:t>lower cost per pupil (</w:t>
      </w:r>
      <w:r w:rsidR="004831FB">
        <w:rPr>
          <w:rFonts w:ascii="Times New Roman" w:hAnsi="Times New Roman"/>
          <w:sz w:val="24"/>
        </w:rPr>
        <w:t>$8.64 [</w:t>
      </w:r>
      <w:r w:rsidR="00BB0B98" w:rsidRPr="00D15EB9">
        <w:rPr>
          <w:rFonts w:ascii="Times New Roman" w:hAnsi="Times New Roman"/>
          <w:sz w:val="24"/>
        </w:rPr>
        <w:t>£</w:t>
      </w:r>
      <w:r w:rsidR="00B513F6">
        <w:rPr>
          <w:rFonts w:ascii="Times New Roman" w:hAnsi="Times New Roman"/>
          <w:sz w:val="24"/>
        </w:rPr>
        <w:t>6.4</w:t>
      </w:r>
      <w:r w:rsidR="00A01EC1">
        <w:rPr>
          <w:rFonts w:ascii="Times New Roman" w:hAnsi="Times New Roman"/>
          <w:sz w:val="24"/>
        </w:rPr>
        <w:t>0</w:t>
      </w:r>
      <w:r w:rsidR="004831FB">
        <w:rPr>
          <w:rFonts w:ascii="Times New Roman" w:hAnsi="Times New Roman"/>
          <w:sz w:val="24"/>
        </w:rPr>
        <w:t>]</w:t>
      </w:r>
      <w:r w:rsidR="00BB0B98" w:rsidRPr="00D15EB9">
        <w:rPr>
          <w:rFonts w:ascii="Times New Roman" w:hAnsi="Times New Roman"/>
          <w:sz w:val="24"/>
        </w:rPr>
        <w:t xml:space="preserve"> </w:t>
      </w:r>
      <w:r w:rsidR="002122AC">
        <w:rPr>
          <w:rFonts w:ascii="Times New Roman" w:hAnsi="Times New Roman"/>
          <w:sz w:val="24"/>
        </w:rPr>
        <w:t xml:space="preserve">here </w:t>
      </w:r>
      <w:r w:rsidR="00BB0B98" w:rsidRPr="00D15EB9">
        <w:rPr>
          <w:rFonts w:ascii="Times New Roman" w:hAnsi="Times New Roman"/>
          <w:sz w:val="24"/>
        </w:rPr>
        <w:t xml:space="preserve">versus </w:t>
      </w:r>
      <w:r w:rsidR="004831FB">
        <w:rPr>
          <w:rFonts w:ascii="Times New Roman" w:hAnsi="Times New Roman"/>
          <w:sz w:val="24"/>
        </w:rPr>
        <w:t>$43 [</w:t>
      </w:r>
      <w:r w:rsidR="00BB0B98" w:rsidRPr="00D15EB9">
        <w:rPr>
          <w:rFonts w:ascii="Times New Roman" w:hAnsi="Times New Roman"/>
          <w:sz w:val="24"/>
        </w:rPr>
        <w:t>£32</w:t>
      </w:r>
      <w:r w:rsidR="004831FB">
        <w:rPr>
          <w:rFonts w:ascii="Times New Roman" w:hAnsi="Times New Roman"/>
          <w:sz w:val="24"/>
        </w:rPr>
        <w:t>]</w:t>
      </w:r>
      <w:r w:rsidR="00677273">
        <w:rPr>
          <w:rFonts w:ascii="Times New Roman" w:hAnsi="Times New Roman"/>
          <w:sz w:val="24"/>
        </w:rPr>
        <w:t xml:space="preserve"> for ASSIST</w:t>
      </w:r>
      <w:r w:rsidR="004831FB">
        <w:rPr>
          <w:rFonts w:ascii="Times New Roman" w:hAnsi="Times New Roman"/>
          <w:sz w:val="24"/>
        </w:rPr>
        <w:t>; Hollingworth et al., 2012</w:t>
      </w:r>
      <w:r w:rsidR="00BB0B98" w:rsidRPr="00D15EB9">
        <w:rPr>
          <w:rFonts w:ascii="Times New Roman" w:hAnsi="Times New Roman"/>
          <w:sz w:val="24"/>
        </w:rPr>
        <w:t xml:space="preserve">) and </w:t>
      </w:r>
      <w:r w:rsidR="00EF20D8">
        <w:rPr>
          <w:rFonts w:ascii="Times New Roman" w:hAnsi="Times New Roman"/>
          <w:sz w:val="24"/>
        </w:rPr>
        <w:t>thus</w:t>
      </w:r>
      <w:r w:rsidR="003C4465">
        <w:rPr>
          <w:rFonts w:ascii="Times New Roman" w:hAnsi="Times New Roman"/>
          <w:sz w:val="24"/>
        </w:rPr>
        <w:t>, appears</w:t>
      </w:r>
      <w:r w:rsidR="00EF20D8">
        <w:rPr>
          <w:rFonts w:ascii="Times New Roman" w:hAnsi="Times New Roman"/>
          <w:sz w:val="24"/>
        </w:rPr>
        <w:t xml:space="preserve"> substantially </w:t>
      </w:r>
      <w:r w:rsidR="00BB0B98" w:rsidRPr="00D15EB9">
        <w:rPr>
          <w:rFonts w:ascii="Times New Roman" w:hAnsi="Times New Roman"/>
          <w:sz w:val="24"/>
        </w:rPr>
        <w:t>more cost-effective (</w:t>
      </w:r>
      <w:r w:rsidR="004831FB">
        <w:rPr>
          <w:rFonts w:ascii="Times New Roman" w:hAnsi="Times New Roman"/>
          <w:sz w:val="24"/>
        </w:rPr>
        <w:t>$</w:t>
      </w:r>
      <w:r w:rsidR="00410D63">
        <w:rPr>
          <w:rFonts w:ascii="Times New Roman" w:hAnsi="Times New Roman"/>
          <w:sz w:val="24"/>
        </w:rPr>
        <w:t>134-292</w:t>
      </w:r>
      <w:r w:rsidR="00182382">
        <w:rPr>
          <w:rFonts w:ascii="Times New Roman" w:hAnsi="Times New Roman"/>
          <w:sz w:val="24"/>
        </w:rPr>
        <w:t xml:space="preserve"> </w:t>
      </w:r>
      <w:r w:rsidR="004831FB">
        <w:rPr>
          <w:rFonts w:ascii="Times New Roman" w:hAnsi="Times New Roman"/>
          <w:sz w:val="24"/>
        </w:rPr>
        <w:t>[</w:t>
      </w:r>
      <w:r w:rsidR="00BB0B98">
        <w:rPr>
          <w:rFonts w:ascii="Times New Roman" w:hAnsi="Times New Roman"/>
          <w:sz w:val="24"/>
        </w:rPr>
        <w:t>£</w:t>
      </w:r>
      <w:r w:rsidR="00410D63">
        <w:rPr>
          <w:rFonts w:ascii="Times New Roman" w:hAnsi="Times New Roman"/>
          <w:sz w:val="24"/>
        </w:rPr>
        <w:t>99-205</w:t>
      </w:r>
      <w:r w:rsidR="004831FB">
        <w:rPr>
          <w:rFonts w:ascii="Times New Roman" w:hAnsi="Times New Roman"/>
          <w:sz w:val="24"/>
        </w:rPr>
        <w:t>]</w:t>
      </w:r>
      <w:r w:rsidR="00A11A47">
        <w:rPr>
          <w:rFonts w:ascii="Times New Roman" w:hAnsi="Times New Roman"/>
          <w:sz w:val="24"/>
        </w:rPr>
        <w:t xml:space="preserve"> </w:t>
      </w:r>
      <w:r w:rsidR="00BB0B98">
        <w:rPr>
          <w:rFonts w:ascii="Times New Roman" w:hAnsi="Times New Roman"/>
          <w:sz w:val="24"/>
        </w:rPr>
        <w:t>per smoker avoided</w:t>
      </w:r>
      <w:r w:rsidR="00B513F6">
        <w:rPr>
          <w:rFonts w:ascii="Times New Roman" w:hAnsi="Times New Roman"/>
          <w:sz w:val="24"/>
        </w:rPr>
        <w:t xml:space="preserve"> </w:t>
      </w:r>
      <w:r w:rsidR="002122AC">
        <w:rPr>
          <w:rFonts w:ascii="Times New Roman" w:hAnsi="Times New Roman"/>
          <w:sz w:val="24"/>
        </w:rPr>
        <w:t xml:space="preserve">here </w:t>
      </w:r>
      <w:r w:rsidR="00BB0B98">
        <w:rPr>
          <w:rFonts w:ascii="Times New Roman" w:hAnsi="Times New Roman"/>
          <w:sz w:val="24"/>
        </w:rPr>
        <w:t xml:space="preserve">compared to </w:t>
      </w:r>
      <w:r w:rsidR="004831FB">
        <w:rPr>
          <w:rFonts w:ascii="Times New Roman" w:hAnsi="Times New Roman"/>
          <w:sz w:val="24"/>
        </w:rPr>
        <w:t>$2024 [</w:t>
      </w:r>
      <w:r w:rsidR="00BB0B98">
        <w:rPr>
          <w:rFonts w:ascii="Times New Roman" w:hAnsi="Times New Roman"/>
          <w:sz w:val="24"/>
        </w:rPr>
        <w:t>£1,500</w:t>
      </w:r>
      <w:r w:rsidR="004831FB">
        <w:rPr>
          <w:rFonts w:ascii="Times New Roman" w:hAnsi="Times New Roman"/>
          <w:sz w:val="24"/>
        </w:rPr>
        <w:t>]</w:t>
      </w:r>
      <w:r w:rsidR="00BB0B98">
        <w:rPr>
          <w:rFonts w:ascii="Times New Roman" w:hAnsi="Times New Roman"/>
          <w:sz w:val="24"/>
        </w:rPr>
        <w:t xml:space="preserve"> reported </w:t>
      </w:r>
      <w:r w:rsidR="00677273">
        <w:rPr>
          <w:rFonts w:ascii="Times New Roman" w:hAnsi="Times New Roman"/>
          <w:sz w:val="24"/>
        </w:rPr>
        <w:t>for</w:t>
      </w:r>
      <w:r w:rsidR="00BB0B98">
        <w:rPr>
          <w:rFonts w:ascii="Times New Roman" w:hAnsi="Times New Roman"/>
          <w:sz w:val="24"/>
        </w:rPr>
        <w:t xml:space="preserve"> ASSIST</w:t>
      </w:r>
      <w:r w:rsidR="004831FB">
        <w:rPr>
          <w:rFonts w:ascii="Times New Roman" w:hAnsi="Times New Roman"/>
          <w:sz w:val="24"/>
        </w:rPr>
        <w:t>; Hollingworth et al., 2012</w:t>
      </w:r>
      <w:r w:rsidR="003C4465">
        <w:rPr>
          <w:rFonts w:ascii="Times New Roman" w:hAnsi="Times New Roman"/>
          <w:sz w:val="24"/>
        </w:rPr>
        <w:t>)</w:t>
      </w:r>
      <w:r w:rsidR="00BB0B98">
        <w:rPr>
          <w:rFonts w:ascii="Times New Roman" w:hAnsi="Times New Roman"/>
          <w:sz w:val="24"/>
        </w:rPr>
        <w:t xml:space="preserve">. </w:t>
      </w:r>
      <w:r w:rsidR="00677273">
        <w:rPr>
          <w:rFonts w:ascii="Times New Roman" w:hAnsi="Times New Roman"/>
          <w:sz w:val="24"/>
        </w:rPr>
        <w:t>A further paper will describe t</w:t>
      </w:r>
      <w:r w:rsidR="00BB0B98">
        <w:rPr>
          <w:rFonts w:ascii="Times New Roman" w:hAnsi="Times New Roman"/>
          <w:sz w:val="24"/>
        </w:rPr>
        <w:t xml:space="preserve">he outcomes from a decision-analytic model incorporating the downstream health benefits and cost savings of smoking prevention </w:t>
      </w:r>
      <w:r w:rsidR="005D47FE">
        <w:rPr>
          <w:rFonts w:ascii="Times New Roman" w:hAnsi="Times New Roman"/>
          <w:sz w:val="24"/>
        </w:rPr>
        <w:t xml:space="preserve">that account for current trends in </w:t>
      </w:r>
      <w:r w:rsidR="00BB0B98">
        <w:rPr>
          <w:rFonts w:ascii="Times New Roman" w:hAnsi="Times New Roman"/>
          <w:sz w:val="24"/>
        </w:rPr>
        <w:t xml:space="preserve">smoking uptake and </w:t>
      </w:r>
      <w:r w:rsidR="005D47FE">
        <w:rPr>
          <w:rFonts w:ascii="Times New Roman" w:hAnsi="Times New Roman"/>
          <w:sz w:val="24"/>
        </w:rPr>
        <w:t xml:space="preserve">quit rates and </w:t>
      </w:r>
      <w:r w:rsidR="00677273">
        <w:rPr>
          <w:rFonts w:ascii="Times New Roman" w:hAnsi="Times New Roman"/>
          <w:sz w:val="24"/>
        </w:rPr>
        <w:t xml:space="preserve">will </w:t>
      </w:r>
      <w:r w:rsidR="005D47FE">
        <w:rPr>
          <w:rFonts w:ascii="Times New Roman" w:hAnsi="Times New Roman"/>
          <w:sz w:val="24"/>
        </w:rPr>
        <w:t>explore various scenarios of intervention effect attenuation over time</w:t>
      </w:r>
      <w:r w:rsidR="00BB0B98">
        <w:rPr>
          <w:rFonts w:ascii="Times New Roman" w:hAnsi="Times New Roman"/>
          <w:sz w:val="24"/>
        </w:rPr>
        <w:t>.</w:t>
      </w:r>
    </w:p>
    <w:p w:rsidR="002245F7" w:rsidRDefault="002245F7" w:rsidP="002245F7">
      <w:pPr>
        <w:widowControl w:val="0"/>
        <w:spacing w:after="0" w:line="480" w:lineRule="auto"/>
        <w:rPr>
          <w:rFonts w:ascii="Times New Roman" w:hAnsi="Times New Roman"/>
          <w:sz w:val="24"/>
        </w:rPr>
      </w:pPr>
      <w:r>
        <w:rPr>
          <w:rFonts w:ascii="Times New Roman" w:hAnsi="Times New Roman"/>
          <w:sz w:val="24"/>
        </w:rPr>
        <w:lastRenderedPageBreak/>
        <w:tab/>
        <w:t xml:space="preserve">Key strengths of the current research are retention of the schools throughout the four year study and the diversity of the </w:t>
      </w:r>
      <w:r w:rsidR="00182382">
        <w:rPr>
          <w:rFonts w:ascii="Times New Roman" w:hAnsi="Times New Roman"/>
          <w:sz w:val="24"/>
        </w:rPr>
        <w:t xml:space="preserve">participating </w:t>
      </w:r>
      <w:r>
        <w:rPr>
          <w:rFonts w:ascii="Times New Roman" w:hAnsi="Times New Roman"/>
          <w:sz w:val="24"/>
        </w:rPr>
        <w:t xml:space="preserve">schools (e.g., serving pupils from different SES groups and different school sizes). </w:t>
      </w:r>
      <w:r w:rsidR="00F6294B">
        <w:rPr>
          <w:rFonts w:ascii="Times New Roman" w:hAnsi="Times New Roman"/>
          <w:sz w:val="24"/>
        </w:rPr>
        <w:t xml:space="preserve"> The schools were generally representative of schools across England and the two </w:t>
      </w:r>
      <w:r w:rsidR="006F12CA">
        <w:rPr>
          <w:rFonts w:ascii="Times New Roman" w:hAnsi="Times New Roman"/>
          <w:sz w:val="24"/>
        </w:rPr>
        <w:t xml:space="preserve">geographical </w:t>
      </w:r>
      <w:r w:rsidR="00F6294B">
        <w:rPr>
          <w:rFonts w:ascii="Times New Roman" w:hAnsi="Times New Roman"/>
          <w:sz w:val="24"/>
        </w:rPr>
        <w:t xml:space="preserve">areas they were drawn from in relation to proportion of free school meals.  There was some evidence that </w:t>
      </w:r>
      <w:r w:rsidR="00994D34">
        <w:rPr>
          <w:rFonts w:ascii="Times New Roman" w:hAnsi="Times New Roman"/>
          <w:sz w:val="24"/>
        </w:rPr>
        <w:t>our</w:t>
      </w:r>
      <w:r w:rsidR="00F6294B">
        <w:rPr>
          <w:rFonts w:ascii="Times New Roman" w:hAnsi="Times New Roman"/>
          <w:sz w:val="24"/>
        </w:rPr>
        <w:t xml:space="preserve"> schools were slightly more deprived on this measure, although this was only significant in relation to the schools in the Staffordshire area.  Although our measures of deprivation were predictive of smoking outcomes, there was no evidence that school or individual measures of deprivation significantly moderated the effectiveness of the intervention.  </w:t>
      </w:r>
      <w:r>
        <w:rPr>
          <w:rFonts w:ascii="Times New Roman" w:hAnsi="Times New Roman"/>
          <w:sz w:val="24"/>
        </w:rPr>
        <w:t xml:space="preserve"> It is also worth noting that the reported </w:t>
      </w:r>
      <w:r w:rsidR="00F6294B">
        <w:rPr>
          <w:rFonts w:ascii="Times New Roman" w:hAnsi="Times New Roman"/>
          <w:sz w:val="24"/>
        </w:rPr>
        <w:t xml:space="preserve">intervention </w:t>
      </w:r>
      <w:r>
        <w:rPr>
          <w:rFonts w:ascii="Times New Roman" w:hAnsi="Times New Roman"/>
          <w:sz w:val="24"/>
        </w:rPr>
        <w:t xml:space="preserve">effects are for differences between the intervention and control conditions </w:t>
      </w:r>
      <w:r w:rsidR="00F6294B">
        <w:rPr>
          <w:rFonts w:ascii="Times New Roman" w:hAnsi="Times New Roman"/>
          <w:sz w:val="24"/>
        </w:rPr>
        <w:t xml:space="preserve">in smoking outcomes </w:t>
      </w:r>
      <w:r w:rsidR="00182382">
        <w:rPr>
          <w:rFonts w:ascii="Times New Roman" w:hAnsi="Times New Roman"/>
          <w:sz w:val="24"/>
        </w:rPr>
        <w:t xml:space="preserve">taken </w:t>
      </w:r>
      <w:r>
        <w:rPr>
          <w:rFonts w:ascii="Times New Roman" w:hAnsi="Times New Roman"/>
          <w:sz w:val="24"/>
        </w:rPr>
        <w:t xml:space="preserve">approximately six months after the last intervention session. </w:t>
      </w:r>
    </w:p>
    <w:p w:rsidR="002245F7" w:rsidRDefault="002245F7">
      <w:pPr>
        <w:widowControl w:val="0"/>
        <w:spacing w:after="0" w:line="480" w:lineRule="auto"/>
        <w:rPr>
          <w:rFonts w:ascii="Times New Roman" w:hAnsi="Times New Roman"/>
          <w:sz w:val="24"/>
        </w:rPr>
      </w:pPr>
      <w:r>
        <w:rPr>
          <w:rFonts w:ascii="Times New Roman" w:hAnsi="Times New Roman"/>
          <w:sz w:val="24"/>
        </w:rPr>
        <w:tab/>
      </w:r>
      <w:r w:rsidR="00B27018">
        <w:rPr>
          <w:rFonts w:ascii="Times New Roman" w:hAnsi="Times New Roman"/>
          <w:sz w:val="24"/>
        </w:rPr>
        <w:t>There are also a number of weaknesses t</w:t>
      </w:r>
      <w:r>
        <w:rPr>
          <w:rFonts w:ascii="Times New Roman" w:hAnsi="Times New Roman"/>
          <w:sz w:val="24"/>
        </w:rPr>
        <w:t>o the present research</w:t>
      </w:r>
      <w:r w:rsidR="00B27018">
        <w:rPr>
          <w:rFonts w:ascii="Times New Roman" w:hAnsi="Times New Roman"/>
          <w:sz w:val="24"/>
        </w:rPr>
        <w:t>. A first weakness</w:t>
      </w:r>
      <w:r>
        <w:rPr>
          <w:rFonts w:ascii="Times New Roman" w:hAnsi="Times New Roman"/>
          <w:sz w:val="24"/>
        </w:rPr>
        <w:t xml:space="preserve"> is the fact that three control schools withdrew from the study after randomization due to a change in decision to participate by school management.  Although the numbers of schools in both conditions at final follow-up exceeded the required numbers based on prior power calculations (Conner et al., 2013)</w:t>
      </w:r>
      <w:r w:rsidR="006F12CA">
        <w:rPr>
          <w:rFonts w:ascii="Times New Roman" w:hAnsi="Times New Roman"/>
          <w:sz w:val="24"/>
        </w:rPr>
        <w:t>,</w:t>
      </w:r>
      <w:r>
        <w:rPr>
          <w:rFonts w:ascii="Times New Roman" w:hAnsi="Times New Roman"/>
          <w:sz w:val="24"/>
        </w:rPr>
        <w:t xml:space="preserve"> this does not remove the potential for bias that such dropouts can introduce.  </w:t>
      </w:r>
      <w:r w:rsidR="00B27018">
        <w:rPr>
          <w:rFonts w:ascii="Times New Roman" w:hAnsi="Times New Roman"/>
          <w:sz w:val="24"/>
        </w:rPr>
        <w:t>Relatedly the fact that participants were recruited after randomization c</w:t>
      </w:r>
      <w:r w:rsidR="006F12CA">
        <w:rPr>
          <w:rFonts w:ascii="Times New Roman" w:hAnsi="Times New Roman"/>
          <w:sz w:val="24"/>
        </w:rPr>
        <w:t>ould</w:t>
      </w:r>
      <w:r w:rsidR="00B27018">
        <w:rPr>
          <w:rFonts w:ascii="Times New Roman" w:hAnsi="Times New Roman"/>
          <w:sz w:val="24"/>
        </w:rPr>
        <w:t xml:space="preserve"> be considered a weakness.  A second weakness is the</w:t>
      </w:r>
      <w:r>
        <w:rPr>
          <w:rFonts w:ascii="Times New Roman" w:hAnsi="Times New Roman"/>
          <w:sz w:val="24"/>
        </w:rPr>
        <w:t xml:space="preserve"> fa</w:t>
      </w:r>
      <w:r w:rsidR="00F51AAA">
        <w:rPr>
          <w:rFonts w:ascii="Times New Roman" w:hAnsi="Times New Roman"/>
          <w:sz w:val="24"/>
        </w:rPr>
        <w:t xml:space="preserve">ct that we had to impute measures for a number of participants (particularly in relation to baseline ever smoking which </w:t>
      </w:r>
      <w:r>
        <w:rPr>
          <w:rFonts w:ascii="Times New Roman" w:hAnsi="Times New Roman"/>
          <w:sz w:val="24"/>
        </w:rPr>
        <w:t>was attributable to the problems of matching data across time points based on a personally generated code</w:t>
      </w:r>
      <w:r w:rsidR="00F51AAA">
        <w:rPr>
          <w:rFonts w:ascii="Times New Roman" w:hAnsi="Times New Roman"/>
          <w:sz w:val="24"/>
        </w:rPr>
        <w:t>)</w:t>
      </w:r>
      <w:r>
        <w:rPr>
          <w:rFonts w:ascii="Times New Roman" w:hAnsi="Times New Roman"/>
          <w:sz w:val="24"/>
        </w:rPr>
        <w:t>.</w:t>
      </w:r>
      <w:r w:rsidR="00F51AAA">
        <w:rPr>
          <w:rFonts w:ascii="Times New Roman" w:hAnsi="Times New Roman"/>
          <w:sz w:val="24"/>
        </w:rPr>
        <w:t xml:space="preserve">  Although </w:t>
      </w:r>
      <w:r w:rsidR="00E76E54">
        <w:rPr>
          <w:rFonts w:ascii="Times New Roman" w:hAnsi="Times New Roman"/>
          <w:sz w:val="24"/>
        </w:rPr>
        <w:t xml:space="preserve">it is worth noting that </w:t>
      </w:r>
      <w:r w:rsidR="00F51AAA">
        <w:rPr>
          <w:rFonts w:ascii="Times New Roman" w:hAnsi="Times New Roman"/>
          <w:sz w:val="24"/>
        </w:rPr>
        <w:t>the findings were similar when using non-imputed data.</w:t>
      </w:r>
      <w:r>
        <w:rPr>
          <w:rFonts w:ascii="Times New Roman" w:hAnsi="Times New Roman"/>
          <w:sz w:val="24"/>
        </w:rPr>
        <w:t xml:space="preserve"> </w:t>
      </w:r>
      <w:r w:rsidR="00B27018">
        <w:rPr>
          <w:rFonts w:ascii="Times New Roman" w:hAnsi="Times New Roman"/>
          <w:sz w:val="24"/>
        </w:rPr>
        <w:t>A third weakness was that w</w:t>
      </w:r>
      <w:r>
        <w:rPr>
          <w:rFonts w:ascii="Times New Roman" w:hAnsi="Times New Roman"/>
          <w:sz w:val="24"/>
        </w:rPr>
        <w:t xml:space="preserve">e were not able to assess longer term effects of our intervention on rates of smoking initiation and whether these differences translate into long-term patterns of regular or irregular smoking or merely delay smoking initiation.  </w:t>
      </w:r>
      <w:r w:rsidR="00730E1F">
        <w:rPr>
          <w:rFonts w:ascii="Times New Roman" w:hAnsi="Times New Roman"/>
          <w:sz w:val="24"/>
        </w:rPr>
        <w:t>A f</w:t>
      </w:r>
      <w:r w:rsidR="00B27018">
        <w:rPr>
          <w:rFonts w:ascii="Times New Roman" w:hAnsi="Times New Roman"/>
          <w:sz w:val="24"/>
        </w:rPr>
        <w:t xml:space="preserve">ourth weakness was </w:t>
      </w:r>
      <w:r w:rsidR="00730E1F">
        <w:rPr>
          <w:rFonts w:ascii="Times New Roman" w:hAnsi="Times New Roman"/>
          <w:sz w:val="24"/>
        </w:rPr>
        <w:t xml:space="preserve">that we were unable to assess drop-out from the study.  </w:t>
      </w:r>
      <w:r w:rsidR="00A378DA">
        <w:rPr>
          <w:rFonts w:ascii="Times New Roman" w:hAnsi="Times New Roman"/>
          <w:sz w:val="24"/>
        </w:rPr>
        <w:t>S</w:t>
      </w:r>
      <w:r w:rsidR="00730E1F">
        <w:rPr>
          <w:rFonts w:ascii="Times New Roman" w:hAnsi="Times New Roman"/>
          <w:sz w:val="24"/>
        </w:rPr>
        <w:t xml:space="preserve">trenuous efforts were </w:t>
      </w:r>
      <w:r w:rsidR="00730E1F">
        <w:rPr>
          <w:rFonts w:ascii="Times New Roman" w:hAnsi="Times New Roman"/>
          <w:sz w:val="24"/>
        </w:rPr>
        <w:lastRenderedPageBreak/>
        <w:t xml:space="preserve">made to ensure we tested all eligible adolescents at each school (including running </w:t>
      </w:r>
      <w:r w:rsidR="00216207">
        <w:rPr>
          <w:rFonts w:ascii="Times New Roman" w:hAnsi="Times New Roman"/>
          <w:sz w:val="24"/>
        </w:rPr>
        <w:t>10</w:t>
      </w:r>
      <w:r w:rsidR="00A378DA">
        <w:rPr>
          <w:rFonts w:ascii="Times New Roman" w:hAnsi="Times New Roman"/>
          <w:sz w:val="24"/>
        </w:rPr>
        <w:t xml:space="preserve"> </w:t>
      </w:r>
      <w:r w:rsidR="00730E1F">
        <w:rPr>
          <w:rFonts w:ascii="Times New Roman" w:hAnsi="Times New Roman"/>
          <w:sz w:val="24"/>
        </w:rPr>
        <w:t xml:space="preserve">additional sessions at schools when significant numbers of adolescents were </w:t>
      </w:r>
      <w:r w:rsidR="00696883">
        <w:rPr>
          <w:rFonts w:ascii="Times New Roman" w:hAnsi="Times New Roman"/>
          <w:sz w:val="24"/>
        </w:rPr>
        <w:t>not present</w:t>
      </w:r>
      <w:r w:rsidR="00730E1F">
        <w:rPr>
          <w:rFonts w:ascii="Times New Roman" w:hAnsi="Times New Roman"/>
          <w:sz w:val="24"/>
        </w:rPr>
        <w:t>)</w:t>
      </w:r>
      <w:r w:rsidR="00A378DA">
        <w:rPr>
          <w:rFonts w:ascii="Times New Roman" w:hAnsi="Times New Roman"/>
          <w:sz w:val="24"/>
        </w:rPr>
        <w:t xml:space="preserve">.  However, </w:t>
      </w:r>
      <w:r w:rsidR="00730E1F">
        <w:rPr>
          <w:rFonts w:ascii="Times New Roman" w:hAnsi="Times New Roman"/>
          <w:sz w:val="24"/>
        </w:rPr>
        <w:t xml:space="preserve">it </w:t>
      </w:r>
      <w:r w:rsidR="00A378DA">
        <w:rPr>
          <w:rFonts w:ascii="Times New Roman" w:hAnsi="Times New Roman"/>
          <w:sz w:val="24"/>
        </w:rPr>
        <w:t>remains</w:t>
      </w:r>
      <w:r w:rsidR="00730E1F">
        <w:rPr>
          <w:rFonts w:ascii="Times New Roman" w:hAnsi="Times New Roman"/>
          <w:sz w:val="24"/>
        </w:rPr>
        <w:t xml:space="preserve"> possible that significant numbers </w:t>
      </w:r>
      <w:r w:rsidR="001268CB">
        <w:rPr>
          <w:rFonts w:ascii="Times New Roman" w:hAnsi="Times New Roman"/>
          <w:sz w:val="24"/>
        </w:rPr>
        <w:t xml:space="preserve">of adolescents </w:t>
      </w:r>
      <w:r w:rsidR="00730E1F">
        <w:rPr>
          <w:rFonts w:ascii="Times New Roman" w:hAnsi="Times New Roman"/>
          <w:sz w:val="24"/>
        </w:rPr>
        <w:t xml:space="preserve">were not tested.  This </w:t>
      </w:r>
      <w:r w:rsidR="00B27018">
        <w:rPr>
          <w:rFonts w:ascii="Times New Roman" w:hAnsi="Times New Roman"/>
          <w:sz w:val="24"/>
        </w:rPr>
        <w:t xml:space="preserve">might be </w:t>
      </w:r>
      <w:r w:rsidR="00730E1F">
        <w:rPr>
          <w:rFonts w:ascii="Times New Roman" w:hAnsi="Times New Roman"/>
          <w:sz w:val="24"/>
        </w:rPr>
        <w:t xml:space="preserve">particularly </w:t>
      </w:r>
      <w:r w:rsidR="00B27018">
        <w:rPr>
          <w:rFonts w:ascii="Times New Roman" w:hAnsi="Times New Roman"/>
          <w:sz w:val="24"/>
        </w:rPr>
        <w:t>likely to affect</w:t>
      </w:r>
      <w:r w:rsidR="00730E1F">
        <w:rPr>
          <w:rFonts w:ascii="Times New Roman" w:hAnsi="Times New Roman"/>
          <w:sz w:val="24"/>
        </w:rPr>
        <w:t xml:space="preserve"> smokers</w:t>
      </w:r>
      <w:r w:rsidR="00B27018">
        <w:rPr>
          <w:rFonts w:ascii="Times New Roman" w:hAnsi="Times New Roman"/>
          <w:sz w:val="24"/>
        </w:rPr>
        <w:t>,</w:t>
      </w:r>
      <w:r w:rsidR="00730E1F">
        <w:rPr>
          <w:rFonts w:ascii="Times New Roman" w:hAnsi="Times New Roman"/>
          <w:sz w:val="24"/>
        </w:rPr>
        <w:t xml:space="preserve"> who may be more likely to be absent from school.  </w:t>
      </w:r>
      <w:r w:rsidR="00B27018">
        <w:rPr>
          <w:rFonts w:ascii="Times New Roman" w:hAnsi="Times New Roman"/>
          <w:sz w:val="24"/>
        </w:rPr>
        <w:t>However,</w:t>
      </w:r>
      <w:r w:rsidR="006F12CA">
        <w:rPr>
          <w:rFonts w:ascii="Times New Roman" w:hAnsi="Times New Roman"/>
          <w:sz w:val="24"/>
        </w:rPr>
        <w:t xml:space="preserve"> randomization</w:t>
      </w:r>
      <w:r w:rsidR="00B27018">
        <w:rPr>
          <w:rFonts w:ascii="Times New Roman" w:hAnsi="Times New Roman"/>
          <w:sz w:val="24"/>
        </w:rPr>
        <w:t xml:space="preserve"> should </w:t>
      </w:r>
      <w:r w:rsidR="006F12CA">
        <w:rPr>
          <w:rFonts w:ascii="Times New Roman" w:hAnsi="Times New Roman"/>
          <w:sz w:val="24"/>
        </w:rPr>
        <w:t xml:space="preserve">ensure that drop-out of smokers did </w:t>
      </w:r>
      <w:r w:rsidR="00B27018">
        <w:rPr>
          <w:rFonts w:ascii="Times New Roman" w:hAnsi="Times New Roman"/>
          <w:sz w:val="24"/>
        </w:rPr>
        <w:t xml:space="preserve">not </w:t>
      </w:r>
      <w:r w:rsidR="00730E1F">
        <w:rPr>
          <w:rFonts w:ascii="Times New Roman" w:hAnsi="Times New Roman"/>
          <w:sz w:val="24"/>
        </w:rPr>
        <w:t xml:space="preserve">unduly influence </w:t>
      </w:r>
      <w:r w:rsidR="00D5257F">
        <w:rPr>
          <w:rFonts w:ascii="Times New Roman" w:hAnsi="Times New Roman"/>
          <w:sz w:val="24"/>
        </w:rPr>
        <w:t>the findings</w:t>
      </w:r>
      <w:r w:rsidR="006F12CA">
        <w:rPr>
          <w:rFonts w:ascii="Times New Roman" w:hAnsi="Times New Roman"/>
          <w:sz w:val="24"/>
        </w:rPr>
        <w:t>.</w:t>
      </w:r>
    </w:p>
    <w:p w:rsidR="00CE27FD" w:rsidRDefault="00A92DC4" w:rsidP="008E4612">
      <w:pPr>
        <w:widowControl w:val="0"/>
        <w:spacing w:after="0" w:line="480" w:lineRule="auto"/>
        <w:rPr>
          <w:rFonts w:ascii="Times New Roman" w:hAnsi="Times New Roman"/>
          <w:b/>
          <w:sz w:val="24"/>
        </w:rPr>
      </w:pPr>
      <w:r>
        <w:rPr>
          <w:rFonts w:ascii="Times New Roman" w:hAnsi="Times New Roman"/>
          <w:sz w:val="24"/>
        </w:rPr>
        <w:tab/>
        <w:t xml:space="preserve">In </w:t>
      </w:r>
      <w:r w:rsidR="00571928">
        <w:rPr>
          <w:rFonts w:ascii="Times New Roman" w:hAnsi="Times New Roman"/>
          <w:sz w:val="24"/>
        </w:rPr>
        <w:t>conclusion</w:t>
      </w:r>
      <w:r w:rsidR="0062246C">
        <w:rPr>
          <w:rFonts w:ascii="Times New Roman" w:hAnsi="Times New Roman"/>
          <w:sz w:val="24"/>
        </w:rPr>
        <w:t>,</w:t>
      </w:r>
      <w:r w:rsidR="00126C69">
        <w:rPr>
          <w:rFonts w:ascii="Times New Roman" w:hAnsi="Times New Roman"/>
          <w:sz w:val="24"/>
        </w:rPr>
        <w:t xml:space="preserve"> the use of repeated implementation intentions about how to refuse the offer of a cigarette </w:t>
      </w:r>
      <w:r w:rsidR="00E76E54">
        <w:rPr>
          <w:rFonts w:ascii="Times New Roman" w:hAnsi="Times New Roman"/>
          <w:sz w:val="24"/>
        </w:rPr>
        <w:t xml:space="preserve">plus anti-smoking messages </w:t>
      </w:r>
      <w:r w:rsidR="00126C69">
        <w:rPr>
          <w:rFonts w:ascii="Times New Roman" w:hAnsi="Times New Roman"/>
          <w:sz w:val="24"/>
        </w:rPr>
        <w:t>is a</w:t>
      </w:r>
      <w:r w:rsidR="008B5813">
        <w:rPr>
          <w:rFonts w:ascii="Times New Roman" w:hAnsi="Times New Roman"/>
          <w:sz w:val="24"/>
        </w:rPr>
        <w:t>n effective and</w:t>
      </w:r>
      <w:r w:rsidR="00126C69">
        <w:rPr>
          <w:rFonts w:ascii="Times New Roman" w:hAnsi="Times New Roman"/>
          <w:sz w:val="24"/>
        </w:rPr>
        <w:t xml:space="preserve"> cost</w:t>
      </w:r>
      <w:r w:rsidR="008B5813">
        <w:rPr>
          <w:rFonts w:ascii="Times New Roman" w:hAnsi="Times New Roman"/>
          <w:sz w:val="24"/>
        </w:rPr>
        <w:t>-</w:t>
      </w:r>
      <w:r w:rsidR="00126C69">
        <w:rPr>
          <w:rFonts w:ascii="Times New Roman" w:hAnsi="Times New Roman"/>
          <w:sz w:val="24"/>
        </w:rPr>
        <w:t xml:space="preserve">effective intervention to reduce smoking initiation </w:t>
      </w:r>
      <w:r w:rsidR="0062246C">
        <w:rPr>
          <w:rFonts w:ascii="Times New Roman" w:hAnsi="Times New Roman"/>
          <w:sz w:val="24"/>
        </w:rPr>
        <w:t xml:space="preserve">in adolescents.  </w:t>
      </w:r>
      <w:r w:rsidR="00212868">
        <w:rPr>
          <w:rFonts w:ascii="Times New Roman" w:hAnsi="Times New Roman"/>
          <w:sz w:val="24"/>
        </w:rPr>
        <w:t xml:space="preserve">However, impacts on </w:t>
      </w:r>
      <w:r w:rsidR="0062246C">
        <w:rPr>
          <w:rFonts w:ascii="Times New Roman" w:hAnsi="Times New Roman"/>
          <w:sz w:val="24"/>
        </w:rPr>
        <w:t>progression to regular smoking</w:t>
      </w:r>
      <w:r w:rsidR="00212868">
        <w:rPr>
          <w:rFonts w:ascii="Times New Roman" w:hAnsi="Times New Roman"/>
          <w:sz w:val="24"/>
        </w:rPr>
        <w:t xml:space="preserve"> remain to be </w:t>
      </w:r>
      <w:r w:rsidR="002122AC">
        <w:rPr>
          <w:rFonts w:ascii="Times New Roman" w:hAnsi="Times New Roman"/>
          <w:sz w:val="24"/>
        </w:rPr>
        <w:t>demonstrated</w:t>
      </w:r>
      <w:r w:rsidR="0062246C">
        <w:rPr>
          <w:rFonts w:ascii="Times New Roman" w:hAnsi="Times New Roman"/>
          <w:sz w:val="24"/>
        </w:rPr>
        <w:t>.</w:t>
      </w:r>
    </w:p>
    <w:p w:rsidR="00C177BF" w:rsidRPr="00C177BF" w:rsidRDefault="00C177BF" w:rsidP="00042432">
      <w:pPr>
        <w:pStyle w:val="EndNoteBibliography"/>
        <w:widowControl w:val="0"/>
        <w:numPr>
          <w:ilvl w:val="0"/>
          <w:numId w:val="0"/>
        </w:numPr>
        <w:spacing w:line="480" w:lineRule="auto"/>
        <w:jc w:val="center"/>
        <w:rPr>
          <w:i/>
        </w:rPr>
      </w:pPr>
      <w:bookmarkStart w:id="1" w:name="_ENREF_53"/>
      <w:r w:rsidRPr="00C177BF">
        <w:rPr>
          <w:i/>
        </w:rPr>
        <w:t>References</w:t>
      </w:r>
    </w:p>
    <w:p w:rsidR="005A04E1" w:rsidRDefault="00D87855" w:rsidP="005A04E1">
      <w:pPr>
        <w:keepLines/>
        <w:widowControl w:val="0"/>
        <w:autoSpaceDE w:val="0"/>
        <w:autoSpaceDN w:val="0"/>
        <w:adjustRightInd w:val="0"/>
        <w:spacing w:after="0" w:line="480" w:lineRule="auto"/>
        <w:ind w:firstLine="289"/>
        <w:jc w:val="both"/>
        <w:rPr>
          <w:rFonts w:ascii="Times New Roman" w:hAnsi="Times New Roman"/>
          <w:sz w:val="24"/>
        </w:rPr>
      </w:pPr>
      <w:r>
        <w:rPr>
          <w:rFonts w:ascii="Times New Roman" w:hAnsi="Times New Roman"/>
          <w:sz w:val="24"/>
        </w:rPr>
        <w:tab/>
      </w:r>
      <w:r w:rsidRPr="008B397F">
        <w:rPr>
          <w:rFonts w:ascii="Times New Roman" w:hAnsi="Times New Roman"/>
          <w:sz w:val="24"/>
        </w:rPr>
        <w:t>Aarts, H., Dijk</w:t>
      </w:r>
      <w:r w:rsidRPr="004F11FD">
        <w:rPr>
          <w:rFonts w:ascii="Times New Roman" w:hAnsi="Times New Roman"/>
          <w:sz w:val="24"/>
        </w:rPr>
        <w:t>sterhuis, A.</w:t>
      </w:r>
      <w:r>
        <w:rPr>
          <w:rFonts w:ascii="Times New Roman" w:hAnsi="Times New Roman"/>
          <w:sz w:val="24"/>
        </w:rPr>
        <w:t>, &amp;</w:t>
      </w:r>
      <w:r w:rsidRPr="004F11FD">
        <w:rPr>
          <w:rFonts w:ascii="Times New Roman" w:hAnsi="Times New Roman"/>
          <w:sz w:val="24"/>
        </w:rPr>
        <w:t xml:space="preserve"> Midden, C. (1999)</w:t>
      </w:r>
      <w:r>
        <w:rPr>
          <w:rFonts w:ascii="Times New Roman" w:hAnsi="Times New Roman"/>
          <w:sz w:val="24"/>
        </w:rPr>
        <w:t>.</w:t>
      </w:r>
      <w:r w:rsidRPr="004F11FD">
        <w:rPr>
          <w:rFonts w:ascii="Times New Roman" w:hAnsi="Times New Roman"/>
          <w:sz w:val="24"/>
        </w:rPr>
        <w:t xml:space="preserve"> To plan or not to plan? Goal achievement or interrupting the p</w:t>
      </w:r>
      <w:r>
        <w:rPr>
          <w:rFonts w:ascii="Times New Roman" w:hAnsi="Times New Roman"/>
          <w:sz w:val="24"/>
        </w:rPr>
        <w:t>erformance of mundane behaviors.</w:t>
      </w:r>
      <w:r w:rsidRPr="004F11FD">
        <w:rPr>
          <w:rFonts w:ascii="Times New Roman" w:hAnsi="Times New Roman"/>
          <w:sz w:val="24"/>
        </w:rPr>
        <w:t xml:space="preserve"> </w:t>
      </w:r>
      <w:r w:rsidRPr="007679B5">
        <w:rPr>
          <w:rFonts w:ascii="Times New Roman" w:hAnsi="Times New Roman"/>
          <w:i/>
          <w:sz w:val="24"/>
        </w:rPr>
        <w:t>European Journal of Social Psychology</w:t>
      </w:r>
      <w:r w:rsidRPr="009F046F">
        <w:rPr>
          <w:rFonts w:ascii="Times New Roman" w:hAnsi="Times New Roman"/>
          <w:sz w:val="24"/>
        </w:rPr>
        <w:t xml:space="preserve">, </w:t>
      </w:r>
      <w:r w:rsidRPr="008E4612">
        <w:rPr>
          <w:rFonts w:ascii="Times New Roman" w:hAnsi="Times New Roman"/>
          <w:b/>
          <w:sz w:val="24"/>
        </w:rPr>
        <w:t>29</w:t>
      </w:r>
      <w:r w:rsidRPr="009F046F">
        <w:rPr>
          <w:rFonts w:ascii="Times New Roman" w:hAnsi="Times New Roman"/>
          <w:sz w:val="24"/>
        </w:rPr>
        <w:t>, 971–</w:t>
      </w:r>
      <w:r>
        <w:rPr>
          <w:rFonts w:ascii="Times New Roman" w:hAnsi="Times New Roman"/>
          <w:sz w:val="24"/>
        </w:rPr>
        <w:t>97</w:t>
      </w:r>
      <w:r w:rsidRPr="009F046F">
        <w:rPr>
          <w:rFonts w:ascii="Times New Roman" w:hAnsi="Times New Roman"/>
          <w:sz w:val="24"/>
        </w:rPr>
        <w:t>9.</w:t>
      </w:r>
      <w:r w:rsidR="005A04E1">
        <w:rPr>
          <w:rFonts w:ascii="Times New Roman" w:hAnsi="Times New Roman"/>
          <w:sz w:val="24"/>
        </w:rPr>
        <w:t xml:space="preserve">  doi: 10.1002/(SICI)1099-0992(199912)29:8&lt;971::AID-EJSP963&gt;3.3.CO;2-1.  </w:t>
      </w:r>
    </w:p>
    <w:p w:rsidR="00B55B7F" w:rsidRPr="00B55B7F" w:rsidRDefault="00B55B7F" w:rsidP="00B55B7F">
      <w:pPr>
        <w:keepLines/>
        <w:widowControl w:val="0"/>
        <w:autoSpaceDE w:val="0"/>
        <w:autoSpaceDN w:val="0"/>
        <w:adjustRightInd w:val="0"/>
        <w:spacing w:after="0" w:line="480" w:lineRule="auto"/>
        <w:ind w:firstLine="720"/>
        <w:jc w:val="both"/>
        <w:rPr>
          <w:rFonts w:ascii="Times New Roman" w:hAnsi="Times New Roman"/>
          <w:sz w:val="24"/>
        </w:rPr>
      </w:pPr>
      <w:r w:rsidRPr="00B55B7F">
        <w:rPr>
          <w:rFonts w:ascii="Times New Roman" w:hAnsi="Times New Roman"/>
          <w:sz w:val="24"/>
        </w:rPr>
        <w:t xml:space="preserve">Armitage, C. J. (2016). Evidence that implementation intentions can overcome the effects of smoking habits. </w:t>
      </w:r>
      <w:r w:rsidRPr="00B55B7F">
        <w:rPr>
          <w:rFonts w:ascii="Times New Roman" w:hAnsi="Times New Roman"/>
          <w:i/>
          <w:sz w:val="24"/>
        </w:rPr>
        <w:t xml:space="preserve">Health Psychology, </w:t>
      </w:r>
      <w:r w:rsidRPr="00B55B7F">
        <w:rPr>
          <w:rFonts w:ascii="Times New Roman" w:hAnsi="Times New Roman"/>
          <w:b/>
          <w:sz w:val="24"/>
        </w:rPr>
        <w:t>35</w:t>
      </w:r>
      <w:r w:rsidRPr="00B55B7F">
        <w:rPr>
          <w:rFonts w:ascii="Times New Roman" w:hAnsi="Times New Roman"/>
          <w:i/>
          <w:sz w:val="24"/>
        </w:rPr>
        <w:t>,</w:t>
      </w:r>
      <w:r w:rsidRPr="00B55B7F">
        <w:rPr>
          <w:rFonts w:ascii="Times New Roman" w:hAnsi="Times New Roman"/>
          <w:sz w:val="24"/>
        </w:rPr>
        <w:t xml:space="preserve"> 935-943. </w:t>
      </w:r>
      <w:r w:rsidRPr="00B55B7F">
        <w:rPr>
          <w:rFonts w:ascii="Times New Roman" w:hAnsi="Times New Roman"/>
          <w:bCs/>
          <w:sz w:val="24"/>
        </w:rPr>
        <w:t>doi:</w:t>
      </w:r>
      <w:r w:rsidRPr="00B55B7F">
        <w:rPr>
          <w:rFonts w:ascii="Times New Roman" w:hAnsi="Times New Roman"/>
          <w:sz w:val="24"/>
        </w:rPr>
        <w:t> 10.1037/hea0000344</w:t>
      </w:r>
    </w:p>
    <w:p w:rsidR="007B06D9" w:rsidRPr="0078041E" w:rsidRDefault="007B06D9">
      <w:pPr>
        <w:widowControl w:val="0"/>
        <w:tabs>
          <w:tab w:val="left" w:pos="709"/>
          <w:tab w:val="left" w:pos="851"/>
        </w:tabs>
        <w:spacing w:after="0" w:line="480" w:lineRule="auto"/>
        <w:rPr>
          <w:rFonts w:ascii="Times New Roman" w:hAnsi="Times New Roman"/>
          <w:sz w:val="24"/>
        </w:rPr>
      </w:pPr>
      <w:r w:rsidRPr="004A0BC1">
        <w:rPr>
          <w:rFonts w:ascii="Times New Roman" w:hAnsi="Times New Roman"/>
          <w:sz w:val="24"/>
        </w:rPr>
        <w:tab/>
        <w:t xml:space="preserve">Bedfont.  (2017, January 17).  </w:t>
      </w:r>
      <w:r w:rsidRPr="00B6328A">
        <w:rPr>
          <w:rFonts w:ascii="Times New Roman" w:hAnsi="Times New Roman"/>
          <w:i/>
          <w:sz w:val="24"/>
        </w:rPr>
        <w:t>piCO+ smokerlyzer. Operating manual 2017</w:t>
      </w:r>
      <w:r w:rsidRPr="004A0BC1">
        <w:rPr>
          <w:rFonts w:ascii="Times New Roman" w:hAnsi="Times New Roman"/>
          <w:sz w:val="24"/>
        </w:rPr>
        <w:t xml:space="preserve">.  </w:t>
      </w:r>
      <w:r w:rsidRPr="0078041E">
        <w:rPr>
          <w:rFonts w:ascii="Times New Roman" w:hAnsi="Times New Roman"/>
          <w:sz w:val="24"/>
        </w:rPr>
        <w:t xml:space="preserve">Retrieved from </w:t>
      </w:r>
      <w:hyperlink r:id="rId11" w:history="1">
        <w:r w:rsidR="009D7531" w:rsidRPr="0078041E">
          <w:rPr>
            <w:rStyle w:val="Hyperlink"/>
            <w:rFonts w:ascii="Times New Roman" w:hAnsi="Times New Roman"/>
            <w:color w:val="auto"/>
            <w:sz w:val="24"/>
            <w:u w:val="none"/>
          </w:rPr>
          <w:t>https://www.bedfont.com/file/2488-LAB679%20Smokerlyzer%20Manual%20Issue%203</w:t>
        </w:r>
      </w:hyperlink>
      <w:r w:rsidRPr="0078041E">
        <w:rPr>
          <w:rFonts w:ascii="Times New Roman" w:hAnsi="Times New Roman"/>
          <w:sz w:val="24"/>
        </w:rPr>
        <w:t>.pdf.</w:t>
      </w:r>
    </w:p>
    <w:p w:rsidR="007B06D9" w:rsidRPr="004A0BC1" w:rsidRDefault="007B06D9">
      <w:pPr>
        <w:widowControl w:val="0"/>
        <w:autoSpaceDE w:val="0"/>
        <w:autoSpaceDN w:val="0"/>
        <w:adjustRightInd w:val="0"/>
        <w:spacing w:after="0" w:line="480" w:lineRule="auto"/>
        <w:ind w:firstLine="720"/>
        <w:rPr>
          <w:rFonts w:ascii="Times New Roman" w:eastAsiaTheme="minorHAnsi" w:hAnsi="Times New Roman"/>
          <w:color w:val="231F20"/>
          <w:sz w:val="24"/>
        </w:rPr>
      </w:pPr>
      <w:r w:rsidRPr="004A0BC1">
        <w:rPr>
          <w:rFonts w:ascii="Times New Roman" w:hAnsi="Times New Roman"/>
          <w:sz w:val="24"/>
        </w:rPr>
        <w:t xml:space="preserve">Birge, M., Duffy, S., Miler, A.S., &amp; Hajek P.  (in press).  What proportion of people who try one cigarette become daily smokers?  A meta-analysis of representative surveys.  </w:t>
      </w:r>
      <w:r w:rsidRPr="004A0BC1">
        <w:rPr>
          <w:rFonts w:ascii="Times New Roman" w:hAnsi="Times New Roman"/>
          <w:i/>
          <w:sz w:val="24"/>
        </w:rPr>
        <w:t xml:space="preserve">Nicotine </w:t>
      </w:r>
      <w:r w:rsidR="00125813">
        <w:rPr>
          <w:rFonts w:ascii="Times New Roman" w:hAnsi="Times New Roman"/>
          <w:i/>
          <w:sz w:val="24"/>
        </w:rPr>
        <w:t xml:space="preserve">and </w:t>
      </w:r>
      <w:r w:rsidRPr="004A0BC1">
        <w:rPr>
          <w:rFonts w:ascii="Times New Roman" w:hAnsi="Times New Roman"/>
          <w:i/>
          <w:sz w:val="24"/>
        </w:rPr>
        <w:t>Tobacco Research</w:t>
      </w:r>
      <w:r w:rsidRPr="004A0BC1">
        <w:rPr>
          <w:rFonts w:ascii="Times New Roman" w:hAnsi="Times New Roman"/>
          <w:sz w:val="24"/>
        </w:rPr>
        <w:t xml:space="preserve">, in press. doi: 10.1093/ntr/ntx2435.  </w:t>
      </w:r>
    </w:p>
    <w:p w:rsidR="007B06D9" w:rsidRPr="004A0BC1" w:rsidRDefault="007B06D9">
      <w:pPr>
        <w:widowControl w:val="0"/>
        <w:tabs>
          <w:tab w:val="left" w:pos="709"/>
        </w:tabs>
        <w:spacing w:after="0" w:line="480" w:lineRule="auto"/>
        <w:rPr>
          <w:rFonts w:ascii="Times New Roman" w:hAnsi="Times New Roman"/>
          <w:sz w:val="24"/>
        </w:rPr>
      </w:pPr>
      <w:r w:rsidRPr="004A0BC1">
        <w:rPr>
          <w:rFonts w:ascii="Times New Roman" w:hAnsi="Times New Roman"/>
          <w:sz w:val="24"/>
        </w:rPr>
        <w:tab/>
        <w:t xml:space="preserve">Boyce, W., Torsheim, T., Currie, C., &amp; Zambon, A. (2006).  The family affluence scale as a measure of national wealth: Validation of an adolescent self-report measure.  </w:t>
      </w:r>
      <w:r w:rsidRPr="004A0BC1">
        <w:rPr>
          <w:rFonts w:ascii="Times New Roman" w:hAnsi="Times New Roman"/>
          <w:i/>
          <w:sz w:val="24"/>
        </w:rPr>
        <w:t>Social Indicator Research</w:t>
      </w:r>
      <w:r w:rsidRPr="004A0BC1">
        <w:rPr>
          <w:rFonts w:ascii="Times New Roman" w:hAnsi="Times New Roman"/>
          <w:sz w:val="24"/>
        </w:rPr>
        <w:t xml:space="preserve">, </w:t>
      </w:r>
      <w:r w:rsidRPr="004A0BC1">
        <w:rPr>
          <w:rFonts w:ascii="Times New Roman" w:hAnsi="Times New Roman"/>
          <w:b/>
          <w:sz w:val="24"/>
        </w:rPr>
        <w:t>78</w:t>
      </w:r>
      <w:r w:rsidRPr="004A0BC1">
        <w:rPr>
          <w:rFonts w:ascii="Times New Roman" w:hAnsi="Times New Roman"/>
          <w:sz w:val="24"/>
        </w:rPr>
        <w:t>, 473–</w:t>
      </w:r>
      <w:r w:rsidR="005A04E1">
        <w:rPr>
          <w:rFonts w:ascii="Times New Roman" w:hAnsi="Times New Roman"/>
          <w:sz w:val="24"/>
        </w:rPr>
        <w:t>4</w:t>
      </w:r>
      <w:r w:rsidRPr="004A0BC1">
        <w:rPr>
          <w:rFonts w:ascii="Times New Roman" w:hAnsi="Times New Roman"/>
          <w:sz w:val="24"/>
        </w:rPr>
        <w:t xml:space="preserve">87.  doi: 10.1007/s11205-005-1607-6. </w:t>
      </w:r>
    </w:p>
    <w:p w:rsidR="007B06D9" w:rsidRPr="004A0BC1" w:rsidRDefault="007B06D9">
      <w:pPr>
        <w:widowControl w:val="0"/>
        <w:spacing w:after="0" w:line="480" w:lineRule="auto"/>
        <w:ind w:firstLine="720"/>
        <w:rPr>
          <w:rFonts w:ascii="Times New Roman" w:hAnsi="Times New Roman"/>
          <w:sz w:val="24"/>
          <w:lang w:val="en-US"/>
        </w:rPr>
      </w:pPr>
      <w:r w:rsidRPr="004A0BC1">
        <w:rPr>
          <w:rFonts w:ascii="Times New Roman" w:hAnsi="Times New Roman"/>
          <w:sz w:val="24"/>
          <w:lang w:val="en-US"/>
        </w:rPr>
        <w:lastRenderedPageBreak/>
        <w:t xml:space="preserve">Campbell, R., Starkey, F., Holliday, J., et al. (2008).  An informal school-based peer-led intervention for smoking prevention in adolescence (ASSIST): A cluster randomized trial. </w:t>
      </w:r>
      <w:r w:rsidRPr="004A0BC1">
        <w:rPr>
          <w:rFonts w:ascii="Times New Roman" w:hAnsi="Times New Roman"/>
          <w:i/>
          <w:sz w:val="24"/>
          <w:lang w:val="en-US"/>
        </w:rPr>
        <w:t>Lancet</w:t>
      </w:r>
      <w:r w:rsidRPr="004A0BC1">
        <w:rPr>
          <w:rFonts w:ascii="Times New Roman" w:hAnsi="Times New Roman"/>
          <w:sz w:val="24"/>
          <w:lang w:val="en-US"/>
        </w:rPr>
        <w:t xml:space="preserve">, </w:t>
      </w:r>
      <w:r w:rsidRPr="004A0BC1">
        <w:rPr>
          <w:rFonts w:ascii="Times New Roman" w:hAnsi="Times New Roman"/>
          <w:b/>
          <w:sz w:val="24"/>
          <w:lang w:val="en-US"/>
        </w:rPr>
        <w:t>371</w:t>
      </w:r>
      <w:r w:rsidRPr="004A0BC1">
        <w:rPr>
          <w:rFonts w:ascii="Times New Roman" w:hAnsi="Times New Roman"/>
          <w:sz w:val="24"/>
          <w:lang w:val="en-US"/>
        </w:rPr>
        <w:t xml:space="preserve">, 1595–1602. doi: 1016/S0140-6736(08)60692-3.  </w:t>
      </w:r>
    </w:p>
    <w:p w:rsidR="007B06D9" w:rsidRPr="004A0BC1" w:rsidRDefault="007B06D9">
      <w:pPr>
        <w:widowControl w:val="0"/>
        <w:autoSpaceDE w:val="0"/>
        <w:autoSpaceDN w:val="0"/>
        <w:adjustRightInd w:val="0"/>
        <w:spacing w:after="0" w:line="480" w:lineRule="auto"/>
        <w:rPr>
          <w:rFonts w:ascii="Times New Roman" w:eastAsiaTheme="minorHAnsi" w:hAnsi="Times New Roman"/>
          <w:color w:val="231F20"/>
          <w:sz w:val="24"/>
        </w:rPr>
      </w:pPr>
      <w:r w:rsidRPr="004A0BC1">
        <w:rPr>
          <w:rFonts w:ascii="Times New Roman" w:eastAsiaTheme="minorHAnsi" w:hAnsi="Times New Roman"/>
          <w:color w:val="231F20"/>
          <w:sz w:val="24"/>
        </w:rPr>
        <w:tab/>
        <w:t xml:space="preserve">Chassin, L., Presson, C.C., Pitts, S.C., &amp; Sherman, S.J. (2000). The natural history of cigarette smoking from adolescence to adulthood in a Midwestern community sample: Multiple trajectories and their psychosocial correlates. </w:t>
      </w:r>
      <w:r w:rsidRPr="004A0BC1">
        <w:rPr>
          <w:rFonts w:ascii="Times New Roman" w:eastAsiaTheme="minorHAnsi" w:hAnsi="Times New Roman"/>
          <w:i/>
          <w:iCs/>
          <w:color w:val="231F20"/>
          <w:sz w:val="24"/>
        </w:rPr>
        <w:t>Health Psychology</w:t>
      </w:r>
      <w:r w:rsidRPr="004A0BC1">
        <w:rPr>
          <w:rFonts w:ascii="Times New Roman" w:eastAsiaTheme="minorHAnsi" w:hAnsi="Times New Roman"/>
          <w:color w:val="231F20"/>
          <w:sz w:val="24"/>
        </w:rPr>
        <w:t xml:space="preserve">, </w:t>
      </w:r>
      <w:r w:rsidRPr="004A0BC1">
        <w:rPr>
          <w:rFonts w:ascii="Times New Roman" w:eastAsiaTheme="minorHAnsi" w:hAnsi="Times New Roman"/>
          <w:b/>
          <w:bCs/>
          <w:color w:val="231F20"/>
          <w:sz w:val="24"/>
        </w:rPr>
        <w:t>19</w:t>
      </w:r>
      <w:r w:rsidRPr="004A0BC1">
        <w:rPr>
          <w:rFonts w:ascii="Times New Roman" w:eastAsiaTheme="minorHAnsi" w:hAnsi="Times New Roman"/>
          <w:bCs/>
          <w:color w:val="231F20"/>
          <w:sz w:val="24"/>
        </w:rPr>
        <w:t>,</w:t>
      </w:r>
      <w:r w:rsidRPr="004A0BC1">
        <w:rPr>
          <w:rFonts w:ascii="Times New Roman" w:eastAsiaTheme="minorHAnsi" w:hAnsi="Times New Roman"/>
          <w:b/>
          <w:bCs/>
          <w:color w:val="231F20"/>
          <w:sz w:val="24"/>
        </w:rPr>
        <w:t xml:space="preserve"> </w:t>
      </w:r>
      <w:r w:rsidRPr="004A0BC1">
        <w:rPr>
          <w:rFonts w:ascii="Times New Roman" w:eastAsiaTheme="minorHAnsi" w:hAnsi="Times New Roman"/>
          <w:color w:val="231F20"/>
          <w:sz w:val="24"/>
        </w:rPr>
        <w:t xml:space="preserve">223–231. doi: 10.1037/0278-6133.19.3.223.  </w:t>
      </w:r>
    </w:p>
    <w:p w:rsidR="007B06D9" w:rsidRPr="004A0BC1" w:rsidRDefault="007B06D9">
      <w:pPr>
        <w:widowControl w:val="0"/>
        <w:tabs>
          <w:tab w:val="left" w:pos="709"/>
          <w:tab w:val="left" w:pos="851"/>
        </w:tabs>
        <w:spacing w:after="0" w:line="480" w:lineRule="auto"/>
        <w:rPr>
          <w:rFonts w:ascii="Times New Roman" w:hAnsi="Times New Roman"/>
          <w:sz w:val="24"/>
        </w:rPr>
      </w:pPr>
      <w:r w:rsidRPr="004A0BC1">
        <w:rPr>
          <w:rFonts w:ascii="Times New Roman" w:hAnsi="Times New Roman"/>
          <w:sz w:val="24"/>
        </w:rPr>
        <w:tab/>
        <w:t xml:space="preserve">Conner, M., Grogan, S., Lawton, R., Armitage, C., West, R., Siddiqi, K., Gannon, B., Torgerson, C., Flett, K., &amp; Simms-Ellis, R. (2013). Study protocol: A cluster randomised controlled trial of implementation intentions to reduce smoking initiation in adolescents. </w:t>
      </w:r>
      <w:r w:rsidRPr="004A0BC1">
        <w:rPr>
          <w:rFonts w:ascii="Times New Roman" w:hAnsi="Times New Roman"/>
          <w:i/>
          <w:sz w:val="24"/>
        </w:rPr>
        <w:t>BMC Public Health</w:t>
      </w:r>
      <w:r w:rsidRPr="004A0BC1">
        <w:rPr>
          <w:rFonts w:ascii="Times New Roman" w:hAnsi="Times New Roman"/>
          <w:sz w:val="24"/>
        </w:rPr>
        <w:t xml:space="preserve">, </w:t>
      </w:r>
      <w:r w:rsidRPr="004A0BC1">
        <w:rPr>
          <w:rFonts w:ascii="Times New Roman" w:hAnsi="Times New Roman"/>
          <w:b/>
          <w:sz w:val="24"/>
        </w:rPr>
        <w:t>13</w:t>
      </w:r>
      <w:r w:rsidRPr="004A0BC1">
        <w:rPr>
          <w:rFonts w:ascii="Times New Roman" w:hAnsi="Times New Roman"/>
          <w:sz w:val="24"/>
        </w:rPr>
        <w:t>, 54.  doi: 10.1186/1471-2458-13-5418</w:t>
      </w:r>
      <w:r w:rsidRPr="004A0BC1">
        <w:rPr>
          <w:rFonts w:ascii="Times New Roman" w:hAnsi="Times New Roman"/>
          <w:sz w:val="24"/>
        </w:rPr>
        <w:tab/>
      </w:r>
    </w:p>
    <w:p w:rsidR="007B06D9" w:rsidRPr="004A0BC1" w:rsidRDefault="007B06D9">
      <w:pPr>
        <w:widowControl w:val="0"/>
        <w:spacing w:after="0" w:line="480" w:lineRule="auto"/>
        <w:ind w:firstLine="720"/>
        <w:rPr>
          <w:rFonts w:ascii="Times New Roman" w:hAnsi="Times New Roman"/>
          <w:sz w:val="24"/>
        </w:rPr>
      </w:pPr>
      <w:r w:rsidRPr="004A0BC1">
        <w:rPr>
          <w:rFonts w:ascii="Times New Roman" w:hAnsi="Times New Roman"/>
          <w:sz w:val="24"/>
        </w:rPr>
        <w:t xml:space="preserve">Conner, M., &amp; Higgins, A. (2010).  Long-term effects of implementation intentions on prevention of smoking uptake among adolescents: A cluster randomized controlled trial.  </w:t>
      </w:r>
      <w:r w:rsidRPr="004A0BC1">
        <w:rPr>
          <w:rFonts w:ascii="Times New Roman" w:hAnsi="Times New Roman"/>
          <w:i/>
          <w:sz w:val="24"/>
        </w:rPr>
        <w:t>Health Psychology</w:t>
      </w:r>
      <w:r w:rsidRPr="004A0BC1">
        <w:rPr>
          <w:rFonts w:ascii="Times New Roman" w:hAnsi="Times New Roman"/>
          <w:sz w:val="24"/>
        </w:rPr>
        <w:t xml:space="preserve">, </w:t>
      </w:r>
      <w:r w:rsidRPr="004A0BC1">
        <w:rPr>
          <w:rFonts w:ascii="Times New Roman" w:hAnsi="Times New Roman"/>
          <w:b/>
          <w:sz w:val="24"/>
        </w:rPr>
        <w:t>29</w:t>
      </w:r>
      <w:r w:rsidRPr="004A0BC1">
        <w:rPr>
          <w:rFonts w:ascii="Times New Roman" w:hAnsi="Times New Roman"/>
          <w:sz w:val="24"/>
        </w:rPr>
        <w:t xml:space="preserve">, 529-538.  doi: </w:t>
      </w:r>
      <w:hyperlink r:id="rId12" w:tgtFrame="_blank" w:history="1">
        <w:r w:rsidRPr="004A0BC1">
          <w:rPr>
            <w:rStyle w:val="Hyperlink"/>
            <w:rFonts w:ascii="Times New Roman" w:hAnsi="Times New Roman"/>
            <w:color w:val="auto"/>
            <w:sz w:val="24"/>
            <w:u w:val="none"/>
          </w:rPr>
          <w:t>10.1037/a0020317</w:t>
        </w:r>
      </w:hyperlink>
      <w:r w:rsidRPr="004A0BC1">
        <w:rPr>
          <w:rFonts w:ascii="Times New Roman" w:hAnsi="Times New Roman"/>
          <w:sz w:val="24"/>
        </w:rPr>
        <w:t>9</w:t>
      </w:r>
      <w:r w:rsidRPr="004A0BC1">
        <w:rPr>
          <w:rFonts w:ascii="Times New Roman" w:hAnsi="Times New Roman"/>
          <w:sz w:val="24"/>
        </w:rPr>
        <w:tab/>
      </w:r>
    </w:p>
    <w:p w:rsidR="007B06D9" w:rsidRPr="004A0BC1" w:rsidRDefault="007B06D9">
      <w:pPr>
        <w:widowControl w:val="0"/>
        <w:tabs>
          <w:tab w:val="left" w:pos="709"/>
          <w:tab w:val="left" w:pos="851"/>
        </w:tabs>
        <w:spacing w:after="0" w:line="480" w:lineRule="auto"/>
        <w:rPr>
          <w:rFonts w:ascii="Times New Roman" w:hAnsi="Times New Roman"/>
          <w:sz w:val="24"/>
        </w:rPr>
      </w:pPr>
      <w:r w:rsidRPr="004A0BC1">
        <w:rPr>
          <w:rFonts w:ascii="Times New Roman" w:hAnsi="Times New Roman"/>
          <w:sz w:val="24"/>
        </w:rPr>
        <w:tab/>
        <w:t xml:space="preserve">Croxford L. (2000).  Is free school entitlement a valid measure of school intake characteristics. </w:t>
      </w:r>
      <w:r w:rsidRPr="004A0BC1">
        <w:rPr>
          <w:rFonts w:ascii="Times New Roman" w:hAnsi="Times New Roman"/>
          <w:i/>
          <w:sz w:val="24"/>
        </w:rPr>
        <w:t>Education Research and Evaluation</w:t>
      </w:r>
      <w:r w:rsidRPr="004A0BC1">
        <w:rPr>
          <w:rFonts w:ascii="Times New Roman" w:hAnsi="Times New Roman"/>
          <w:sz w:val="24"/>
        </w:rPr>
        <w:t xml:space="preserve">, </w:t>
      </w:r>
      <w:r w:rsidRPr="004A0BC1">
        <w:rPr>
          <w:rFonts w:ascii="Times New Roman" w:hAnsi="Times New Roman"/>
          <w:b/>
          <w:sz w:val="24"/>
        </w:rPr>
        <w:t>6</w:t>
      </w:r>
      <w:r w:rsidRPr="004A0BC1">
        <w:rPr>
          <w:rFonts w:ascii="Times New Roman" w:hAnsi="Times New Roman"/>
          <w:sz w:val="24"/>
        </w:rPr>
        <w:t>, 317–335. doi: 10.1076/edre.6.4.317.6933.</w:t>
      </w:r>
      <w:r w:rsidRPr="004A0BC1" w:rsidDel="00E11A6E">
        <w:rPr>
          <w:rFonts w:ascii="Times New Roman" w:hAnsi="Times New Roman"/>
          <w:sz w:val="24"/>
        </w:rPr>
        <w:t xml:space="preserve"> </w:t>
      </w:r>
    </w:p>
    <w:p w:rsidR="006C0BC7" w:rsidRPr="0078041E" w:rsidRDefault="003A6BCD">
      <w:pPr>
        <w:widowControl w:val="0"/>
        <w:autoSpaceDE w:val="0"/>
        <w:autoSpaceDN w:val="0"/>
        <w:adjustRightInd w:val="0"/>
        <w:spacing w:after="0" w:line="480" w:lineRule="auto"/>
        <w:ind w:firstLine="720"/>
        <w:rPr>
          <w:rFonts w:ascii="Times New Roman" w:hAnsi="Times New Roman"/>
          <w:sz w:val="24"/>
        </w:rPr>
      </w:pPr>
      <w:r>
        <w:rPr>
          <w:rFonts w:ascii="Times New Roman" w:hAnsi="Times New Roman"/>
          <w:sz w:val="24"/>
        </w:rPr>
        <w:t xml:space="preserve">Department for Education (2017, September 2017).  </w:t>
      </w:r>
      <w:r w:rsidRPr="008E4612">
        <w:rPr>
          <w:rFonts w:ascii="Times New Roman" w:hAnsi="Times New Roman"/>
          <w:i/>
          <w:sz w:val="24"/>
        </w:rPr>
        <w:t xml:space="preserve">Schools, pupils and their </w:t>
      </w:r>
      <w:r w:rsidRPr="00A8568F">
        <w:rPr>
          <w:rFonts w:ascii="Times New Roman" w:hAnsi="Times New Roman"/>
          <w:i/>
          <w:sz w:val="24"/>
        </w:rPr>
        <w:t>characteristics: January 2017</w:t>
      </w:r>
      <w:r w:rsidRPr="00A8568F">
        <w:rPr>
          <w:rFonts w:ascii="Times New Roman" w:hAnsi="Times New Roman"/>
          <w:sz w:val="24"/>
        </w:rPr>
        <w:t xml:space="preserve">.  Retrieved from </w:t>
      </w:r>
      <w:hyperlink r:id="rId13" w:history="1">
        <w:r w:rsidR="006C0BC7" w:rsidRPr="0078041E">
          <w:rPr>
            <w:rStyle w:val="Hyperlink"/>
            <w:rFonts w:ascii="Times New Roman" w:hAnsi="Times New Roman"/>
            <w:color w:val="auto"/>
            <w:sz w:val="24"/>
            <w:u w:val="none"/>
          </w:rPr>
          <w:t>https://www.gov.uk/government/statistics/</w:t>
        </w:r>
      </w:hyperlink>
    </w:p>
    <w:p w:rsidR="003A6BCD" w:rsidRPr="003A6BCD" w:rsidRDefault="003A6BCD" w:rsidP="008E4612">
      <w:pPr>
        <w:widowControl w:val="0"/>
        <w:autoSpaceDE w:val="0"/>
        <w:autoSpaceDN w:val="0"/>
        <w:adjustRightInd w:val="0"/>
        <w:spacing w:after="0" w:line="480" w:lineRule="auto"/>
        <w:rPr>
          <w:rFonts w:ascii="Times New Roman" w:hAnsi="Times New Roman"/>
          <w:sz w:val="24"/>
        </w:rPr>
      </w:pPr>
      <w:r w:rsidRPr="008E4612">
        <w:rPr>
          <w:rFonts w:ascii="Times New Roman" w:hAnsi="Times New Roman"/>
          <w:sz w:val="24"/>
        </w:rPr>
        <w:t>schools-pupils-and-their-characteristics-january-2017.</w:t>
      </w:r>
    </w:p>
    <w:p w:rsidR="007B06D9" w:rsidRPr="004A0BC1" w:rsidRDefault="007B06D9">
      <w:pPr>
        <w:widowControl w:val="0"/>
        <w:autoSpaceDE w:val="0"/>
        <w:autoSpaceDN w:val="0"/>
        <w:adjustRightInd w:val="0"/>
        <w:spacing w:after="0" w:line="480" w:lineRule="auto"/>
        <w:ind w:firstLine="720"/>
        <w:rPr>
          <w:rFonts w:ascii="Times New Roman" w:eastAsiaTheme="minorHAnsi" w:hAnsi="Times New Roman"/>
          <w:color w:val="231F20"/>
          <w:sz w:val="24"/>
        </w:rPr>
      </w:pPr>
      <w:r w:rsidRPr="004A0BC1">
        <w:rPr>
          <w:rFonts w:ascii="Times New Roman" w:eastAsiaTheme="minorHAnsi" w:hAnsi="Times New Roman"/>
          <w:color w:val="231F20"/>
          <w:sz w:val="24"/>
        </w:rPr>
        <w:t xml:space="preserve">DiFranza, J.R., Savageau, J.A., Fletcher, K., et al. (2007). Symptoms of tobacco dependence after brief intermittent use: The development and assessment of nicotine dependence in youth–2 study.  </w:t>
      </w:r>
      <w:r w:rsidRPr="004A0BC1">
        <w:rPr>
          <w:rFonts w:ascii="Times New Roman" w:eastAsiaTheme="minorHAnsi" w:hAnsi="Times New Roman"/>
          <w:i/>
          <w:iCs/>
          <w:color w:val="231F20"/>
          <w:sz w:val="24"/>
        </w:rPr>
        <w:t>Archives of Pediatric Adolescent Medicine</w:t>
      </w:r>
      <w:r w:rsidRPr="004A0BC1">
        <w:rPr>
          <w:rFonts w:ascii="Times New Roman" w:eastAsiaTheme="minorHAnsi" w:hAnsi="Times New Roman"/>
          <w:iCs/>
          <w:color w:val="231F20"/>
          <w:sz w:val="24"/>
        </w:rPr>
        <w:t>,</w:t>
      </w:r>
      <w:r w:rsidRPr="004A0BC1">
        <w:rPr>
          <w:rFonts w:ascii="Times New Roman" w:eastAsiaTheme="minorHAnsi" w:hAnsi="Times New Roman"/>
          <w:color w:val="231F20"/>
          <w:sz w:val="24"/>
        </w:rPr>
        <w:t xml:space="preserve"> </w:t>
      </w:r>
      <w:r w:rsidRPr="004A0BC1">
        <w:rPr>
          <w:rFonts w:ascii="Times New Roman" w:eastAsiaTheme="minorHAnsi" w:hAnsi="Times New Roman"/>
          <w:b/>
          <w:bCs/>
          <w:color w:val="231F20"/>
          <w:sz w:val="24"/>
        </w:rPr>
        <w:t>161</w:t>
      </w:r>
      <w:r w:rsidRPr="004A0BC1">
        <w:rPr>
          <w:rFonts w:ascii="Times New Roman" w:eastAsiaTheme="minorHAnsi" w:hAnsi="Times New Roman"/>
          <w:bCs/>
          <w:color w:val="231F20"/>
          <w:sz w:val="24"/>
        </w:rPr>
        <w:t>,</w:t>
      </w:r>
      <w:r w:rsidRPr="004A0BC1">
        <w:rPr>
          <w:rFonts w:ascii="Times New Roman" w:eastAsiaTheme="minorHAnsi" w:hAnsi="Times New Roman"/>
          <w:b/>
          <w:bCs/>
          <w:color w:val="231F20"/>
          <w:sz w:val="24"/>
        </w:rPr>
        <w:t xml:space="preserve"> </w:t>
      </w:r>
      <w:r w:rsidRPr="004A0BC1">
        <w:rPr>
          <w:rFonts w:ascii="Times New Roman" w:eastAsiaTheme="minorHAnsi" w:hAnsi="Times New Roman"/>
          <w:color w:val="231F20"/>
          <w:sz w:val="24"/>
        </w:rPr>
        <w:t>704–</w:t>
      </w:r>
      <w:r w:rsidR="005A04E1">
        <w:rPr>
          <w:rFonts w:ascii="Times New Roman" w:eastAsiaTheme="minorHAnsi" w:hAnsi="Times New Roman"/>
          <w:color w:val="231F20"/>
          <w:sz w:val="24"/>
        </w:rPr>
        <w:t>7</w:t>
      </w:r>
      <w:r w:rsidRPr="004A0BC1">
        <w:rPr>
          <w:rFonts w:ascii="Times New Roman" w:eastAsiaTheme="minorHAnsi" w:hAnsi="Times New Roman"/>
          <w:color w:val="231F20"/>
          <w:sz w:val="24"/>
        </w:rPr>
        <w:t xml:space="preserve">10. doi: 10.1001/archpedi.161.7.704.  </w:t>
      </w:r>
    </w:p>
    <w:p w:rsidR="007B06D9" w:rsidRPr="004A0BC1" w:rsidRDefault="007B06D9">
      <w:pPr>
        <w:widowControl w:val="0"/>
        <w:autoSpaceDE w:val="0"/>
        <w:autoSpaceDN w:val="0"/>
        <w:adjustRightInd w:val="0"/>
        <w:spacing w:after="0" w:line="480" w:lineRule="auto"/>
        <w:ind w:firstLine="720"/>
        <w:rPr>
          <w:rFonts w:ascii="Times New Roman" w:eastAsiaTheme="minorHAnsi" w:hAnsi="Times New Roman"/>
          <w:color w:val="231F20"/>
          <w:sz w:val="24"/>
        </w:rPr>
      </w:pPr>
      <w:r w:rsidRPr="004A0BC1">
        <w:rPr>
          <w:rFonts w:ascii="Times New Roman" w:eastAsiaTheme="minorHAnsi" w:hAnsi="Times New Roman"/>
          <w:color w:val="231F20"/>
          <w:sz w:val="24"/>
        </w:rPr>
        <w:t xml:space="preserve">Drape, J., Liber, A.C., Cahn, Z., et al. (2018). Who’s still smoking? Disparities in adilt cigarette smoking prevalence in the United States.  </w:t>
      </w:r>
      <w:r w:rsidRPr="004A0BC1">
        <w:rPr>
          <w:rFonts w:ascii="Times New Roman" w:eastAsiaTheme="minorHAnsi" w:hAnsi="Times New Roman"/>
          <w:i/>
          <w:iCs/>
          <w:color w:val="231F20"/>
          <w:sz w:val="24"/>
        </w:rPr>
        <w:t>CA: A Cancer Journal for Clinicians</w:t>
      </w:r>
      <w:r w:rsidRPr="004A0BC1">
        <w:rPr>
          <w:rFonts w:ascii="Times New Roman" w:eastAsiaTheme="minorHAnsi" w:hAnsi="Times New Roman"/>
          <w:iCs/>
          <w:color w:val="231F20"/>
          <w:sz w:val="24"/>
        </w:rPr>
        <w:t>,</w:t>
      </w:r>
      <w:r w:rsidRPr="004A0BC1">
        <w:rPr>
          <w:rFonts w:ascii="Times New Roman" w:eastAsiaTheme="minorHAnsi" w:hAnsi="Times New Roman"/>
          <w:color w:val="231F20"/>
          <w:sz w:val="24"/>
        </w:rPr>
        <w:t xml:space="preserve"> </w:t>
      </w:r>
      <w:r w:rsidRPr="004A0BC1">
        <w:rPr>
          <w:rFonts w:ascii="Times New Roman" w:eastAsiaTheme="minorHAnsi" w:hAnsi="Times New Roman"/>
          <w:b/>
          <w:bCs/>
          <w:color w:val="231F20"/>
          <w:sz w:val="24"/>
        </w:rPr>
        <w:t>68</w:t>
      </w:r>
      <w:r w:rsidRPr="004A0BC1">
        <w:rPr>
          <w:rFonts w:ascii="Times New Roman" w:eastAsiaTheme="minorHAnsi" w:hAnsi="Times New Roman"/>
          <w:bCs/>
          <w:color w:val="231F20"/>
          <w:sz w:val="24"/>
        </w:rPr>
        <w:t>,</w:t>
      </w:r>
      <w:r w:rsidRPr="004A0BC1">
        <w:rPr>
          <w:rFonts w:ascii="Times New Roman" w:eastAsiaTheme="minorHAnsi" w:hAnsi="Times New Roman"/>
          <w:b/>
          <w:bCs/>
          <w:color w:val="231F20"/>
          <w:sz w:val="24"/>
        </w:rPr>
        <w:t xml:space="preserve"> </w:t>
      </w:r>
      <w:r w:rsidRPr="005A04E1">
        <w:rPr>
          <w:rFonts w:ascii="Times New Roman" w:eastAsiaTheme="minorHAnsi" w:hAnsi="Times New Roman"/>
          <w:bCs/>
          <w:color w:val="231F20"/>
          <w:sz w:val="24"/>
        </w:rPr>
        <w:lastRenderedPageBreak/>
        <w:t>106-115</w:t>
      </w:r>
      <w:r w:rsidRPr="004A0BC1">
        <w:rPr>
          <w:rFonts w:ascii="Times New Roman" w:eastAsiaTheme="minorHAnsi" w:hAnsi="Times New Roman"/>
          <w:color w:val="231F20"/>
          <w:sz w:val="24"/>
        </w:rPr>
        <w:t xml:space="preserve">.  doi: 10.3322/caac.21444.  </w:t>
      </w:r>
    </w:p>
    <w:p w:rsidR="007B06D9" w:rsidRPr="004A0BC1" w:rsidRDefault="007B06D9">
      <w:pPr>
        <w:widowControl w:val="0"/>
        <w:autoSpaceDE w:val="0"/>
        <w:autoSpaceDN w:val="0"/>
        <w:adjustRightInd w:val="0"/>
        <w:spacing w:after="0" w:line="480" w:lineRule="auto"/>
        <w:ind w:firstLine="720"/>
        <w:rPr>
          <w:rFonts w:ascii="Times New Roman" w:hAnsi="Times New Roman"/>
          <w:sz w:val="24"/>
        </w:rPr>
      </w:pPr>
      <w:r w:rsidRPr="004A0BC1">
        <w:rPr>
          <w:rFonts w:ascii="Times New Roman" w:eastAsiaTheme="minorHAnsi" w:hAnsi="Times New Roman"/>
          <w:color w:val="231F20"/>
          <w:sz w:val="24"/>
        </w:rPr>
        <w:t xml:space="preserve">Ferguson, J., Bauld, L., Chesterman, J., &amp; Judge, K. (2005). The English smoking treatment services: One-year outcomes. </w:t>
      </w:r>
      <w:r w:rsidRPr="004A0BC1">
        <w:rPr>
          <w:rFonts w:ascii="Times New Roman" w:eastAsiaTheme="minorHAnsi" w:hAnsi="Times New Roman"/>
          <w:i/>
          <w:iCs/>
          <w:color w:val="231F20"/>
          <w:sz w:val="24"/>
        </w:rPr>
        <w:t>Addiction</w:t>
      </w:r>
      <w:r w:rsidRPr="004A0BC1">
        <w:rPr>
          <w:rFonts w:ascii="Times New Roman" w:eastAsiaTheme="minorHAnsi" w:hAnsi="Times New Roman"/>
          <w:color w:val="231F20"/>
          <w:sz w:val="24"/>
        </w:rPr>
        <w:t xml:space="preserve">, </w:t>
      </w:r>
      <w:r w:rsidRPr="004A0BC1">
        <w:rPr>
          <w:rFonts w:ascii="Times New Roman" w:eastAsiaTheme="minorHAnsi" w:hAnsi="Times New Roman"/>
          <w:b/>
          <w:bCs/>
          <w:color w:val="231F20"/>
          <w:sz w:val="24"/>
        </w:rPr>
        <w:t xml:space="preserve">100 </w:t>
      </w:r>
      <w:r w:rsidRPr="004A0BC1">
        <w:rPr>
          <w:rFonts w:ascii="Times New Roman" w:eastAsiaTheme="minorHAnsi" w:hAnsi="Times New Roman"/>
          <w:color w:val="231F20"/>
          <w:sz w:val="24"/>
        </w:rPr>
        <w:t>(suppl 2)</w:t>
      </w:r>
      <w:r w:rsidRPr="004A0BC1">
        <w:rPr>
          <w:rFonts w:ascii="Times New Roman" w:eastAsiaTheme="minorHAnsi" w:hAnsi="Times New Roman"/>
          <w:bCs/>
          <w:color w:val="231F20"/>
          <w:sz w:val="24"/>
        </w:rPr>
        <w:t>,</w:t>
      </w:r>
      <w:r w:rsidRPr="004A0BC1">
        <w:rPr>
          <w:rFonts w:ascii="Times New Roman" w:eastAsiaTheme="minorHAnsi" w:hAnsi="Times New Roman"/>
          <w:b/>
          <w:bCs/>
          <w:color w:val="231F20"/>
          <w:sz w:val="24"/>
        </w:rPr>
        <w:t xml:space="preserve"> </w:t>
      </w:r>
      <w:r w:rsidRPr="004A0BC1">
        <w:rPr>
          <w:rFonts w:ascii="Times New Roman" w:eastAsiaTheme="minorHAnsi" w:hAnsi="Times New Roman"/>
          <w:color w:val="231F20"/>
          <w:sz w:val="24"/>
        </w:rPr>
        <w:t xml:space="preserve">59–69. doi: 10.1111/j.1360-0443.2005.01028. </w:t>
      </w:r>
    </w:p>
    <w:p w:rsidR="00D87855" w:rsidRDefault="007B06D9" w:rsidP="008E4612">
      <w:pPr>
        <w:widowControl w:val="0"/>
        <w:spacing w:after="0" w:line="480" w:lineRule="auto"/>
        <w:ind w:firstLine="720"/>
        <w:rPr>
          <w:rFonts w:ascii="Times New Roman" w:hAnsi="Times New Roman"/>
          <w:sz w:val="24"/>
        </w:rPr>
      </w:pPr>
      <w:r w:rsidRPr="004A0BC1">
        <w:rPr>
          <w:rFonts w:ascii="Times New Roman" w:hAnsi="Times New Roman"/>
          <w:sz w:val="24"/>
        </w:rPr>
        <w:t xml:space="preserve">Gollwitzer P. (1993). Goal achievement: The role of intentions. </w:t>
      </w:r>
      <w:r w:rsidRPr="004A0BC1">
        <w:rPr>
          <w:rFonts w:ascii="Times New Roman" w:hAnsi="Times New Roman"/>
          <w:i/>
          <w:sz w:val="24"/>
        </w:rPr>
        <w:t>European Review of Social Psychology</w:t>
      </w:r>
      <w:r w:rsidRPr="004A0BC1">
        <w:rPr>
          <w:rFonts w:ascii="Times New Roman" w:hAnsi="Times New Roman"/>
          <w:sz w:val="24"/>
        </w:rPr>
        <w:t xml:space="preserve">, </w:t>
      </w:r>
      <w:r w:rsidRPr="004A0BC1">
        <w:rPr>
          <w:rFonts w:ascii="Times New Roman" w:hAnsi="Times New Roman"/>
          <w:b/>
          <w:sz w:val="24"/>
        </w:rPr>
        <w:t>4</w:t>
      </w:r>
      <w:r w:rsidRPr="004A0BC1">
        <w:rPr>
          <w:rFonts w:ascii="Times New Roman" w:hAnsi="Times New Roman"/>
          <w:sz w:val="24"/>
        </w:rPr>
        <w:t>, 141–</w:t>
      </w:r>
      <w:r w:rsidR="005A04E1">
        <w:rPr>
          <w:rFonts w:ascii="Times New Roman" w:hAnsi="Times New Roman"/>
          <w:sz w:val="24"/>
        </w:rPr>
        <w:t>1</w:t>
      </w:r>
      <w:r w:rsidRPr="004A0BC1">
        <w:rPr>
          <w:rFonts w:ascii="Times New Roman" w:hAnsi="Times New Roman"/>
          <w:sz w:val="24"/>
        </w:rPr>
        <w:t xml:space="preserve">85. doi: 10.1080/14792779343000059.  </w:t>
      </w:r>
    </w:p>
    <w:p w:rsidR="00D87855" w:rsidRDefault="00D87855" w:rsidP="008E4612">
      <w:pPr>
        <w:widowControl w:val="0"/>
        <w:spacing w:after="0" w:line="480" w:lineRule="auto"/>
        <w:ind w:firstLine="720"/>
        <w:rPr>
          <w:rFonts w:ascii="Times New Roman" w:hAnsi="Times New Roman"/>
          <w:sz w:val="24"/>
        </w:rPr>
      </w:pPr>
      <w:r w:rsidRPr="00066271">
        <w:rPr>
          <w:rFonts w:ascii="Times New Roman" w:hAnsi="Times New Roman"/>
          <w:sz w:val="24"/>
        </w:rPr>
        <w:t>Gollwitzer, P. M. (1999)</w:t>
      </w:r>
      <w:r>
        <w:rPr>
          <w:rFonts w:ascii="Times New Roman" w:hAnsi="Times New Roman"/>
          <w:sz w:val="24"/>
        </w:rPr>
        <w:t>.</w:t>
      </w:r>
      <w:r w:rsidRPr="00066271">
        <w:rPr>
          <w:rFonts w:ascii="Times New Roman" w:hAnsi="Times New Roman"/>
          <w:sz w:val="24"/>
        </w:rPr>
        <w:t xml:space="preserve"> Implementation intentions: strong effects of simple </w:t>
      </w:r>
      <w:r>
        <w:rPr>
          <w:rFonts w:ascii="Times New Roman" w:hAnsi="Times New Roman"/>
          <w:sz w:val="24"/>
        </w:rPr>
        <w:t xml:space="preserve">plans. </w:t>
      </w:r>
      <w:r w:rsidRPr="00B20004">
        <w:rPr>
          <w:rFonts w:ascii="Times New Roman" w:hAnsi="Times New Roman"/>
          <w:i/>
          <w:sz w:val="24"/>
        </w:rPr>
        <w:t>American Psychologist</w:t>
      </w:r>
      <w:r w:rsidRPr="008700B9">
        <w:rPr>
          <w:rFonts w:ascii="Times New Roman" w:hAnsi="Times New Roman"/>
          <w:sz w:val="24"/>
        </w:rPr>
        <w:t xml:space="preserve">, </w:t>
      </w:r>
      <w:r w:rsidRPr="008E4612">
        <w:rPr>
          <w:rFonts w:ascii="Times New Roman" w:hAnsi="Times New Roman"/>
          <w:b/>
          <w:sz w:val="24"/>
        </w:rPr>
        <w:t>54</w:t>
      </w:r>
      <w:r w:rsidRPr="008700B9">
        <w:rPr>
          <w:rFonts w:ascii="Times New Roman" w:hAnsi="Times New Roman"/>
          <w:sz w:val="24"/>
        </w:rPr>
        <w:t>, 493–503.</w:t>
      </w:r>
      <w:r w:rsidR="005A04E1">
        <w:rPr>
          <w:rFonts w:ascii="Times New Roman" w:hAnsi="Times New Roman"/>
          <w:sz w:val="24"/>
        </w:rPr>
        <w:t xml:space="preserve">  doi: 10.1047/003-066x.54.7.493.  </w:t>
      </w:r>
    </w:p>
    <w:p w:rsidR="007B06D9" w:rsidRPr="004A0BC1" w:rsidRDefault="007B06D9">
      <w:pPr>
        <w:widowControl w:val="0"/>
        <w:tabs>
          <w:tab w:val="left" w:pos="709"/>
        </w:tabs>
        <w:spacing w:after="0" w:line="480" w:lineRule="auto"/>
        <w:rPr>
          <w:rFonts w:ascii="Times New Roman" w:hAnsi="Times New Roman"/>
          <w:sz w:val="24"/>
        </w:rPr>
      </w:pPr>
      <w:r w:rsidRPr="004A0BC1">
        <w:rPr>
          <w:rFonts w:ascii="Times New Roman" w:hAnsi="Times New Roman"/>
          <w:sz w:val="24"/>
        </w:rPr>
        <w:tab/>
        <w:t xml:space="preserve">Gollwitzer, P.M., &amp; Sheeran, P. (2006).  Implementation intentions and goal achievement: A meta-analysis of effects and processes. </w:t>
      </w:r>
      <w:r w:rsidRPr="004A0BC1">
        <w:rPr>
          <w:rFonts w:ascii="Times New Roman" w:hAnsi="Times New Roman"/>
          <w:i/>
          <w:sz w:val="24"/>
        </w:rPr>
        <w:t>Advances in Experimental Social Psychology</w:t>
      </w:r>
      <w:r w:rsidRPr="004A0BC1">
        <w:rPr>
          <w:rFonts w:ascii="Times New Roman" w:hAnsi="Times New Roman"/>
          <w:sz w:val="24"/>
        </w:rPr>
        <w:t xml:space="preserve">, </w:t>
      </w:r>
      <w:r w:rsidRPr="004A0BC1">
        <w:rPr>
          <w:rFonts w:ascii="Times New Roman" w:hAnsi="Times New Roman"/>
          <w:b/>
          <w:sz w:val="24"/>
        </w:rPr>
        <w:t>38</w:t>
      </w:r>
      <w:r w:rsidRPr="004A0BC1">
        <w:rPr>
          <w:rFonts w:ascii="Times New Roman" w:hAnsi="Times New Roman"/>
          <w:sz w:val="24"/>
        </w:rPr>
        <w:t>, 69–119. doi:</w:t>
      </w:r>
      <w:r w:rsidR="00A8568F">
        <w:rPr>
          <w:rFonts w:ascii="Times New Roman" w:hAnsi="Times New Roman"/>
          <w:sz w:val="24"/>
        </w:rPr>
        <w:t xml:space="preserve"> </w:t>
      </w:r>
      <w:r w:rsidRPr="004A0BC1">
        <w:rPr>
          <w:rFonts w:ascii="Times New Roman" w:hAnsi="Times New Roman"/>
          <w:sz w:val="24"/>
        </w:rPr>
        <w:t>10.1016/S0065-2601(06)38002-1.</w:t>
      </w:r>
    </w:p>
    <w:p w:rsidR="007B06D9" w:rsidRPr="004A0BC1" w:rsidRDefault="007B06D9">
      <w:pPr>
        <w:widowControl w:val="0"/>
        <w:tabs>
          <w:tab w:val="left" w:pos="709"/>
        </w:tabs>
        <w:spacing w:after="0" w:line="480" w:lineRule="auto"/>
        <w:rPr>
          <w:rFonts w:ascii="Times New Roman" w:hAnsi="Times New Roman"/>
          <w:sz w:val="24"/>
        </w:rPr>
      </w:pPr>
      <w:r w:rsidRPr="004A0BC1">
        <w:rPr>
          <w:rFonts w:ascii="Times New Roman" w:hAnsi="Times New Roman"/>
          <w:sz w:val="24"/>
        </w:rPr>
        <w:tab/>
        <w:t xml:space="preserve">Gowing, L.R., Ali, R.L., Allsop, S., et al. (2015). Global statistics on addictive behaviours: 2014 status report. </w:t>
      </w:r>
      <w:r w:rsidRPr="004A0BC1">
        <w:rPr>
          <w:rFonts w:ascii="Times New Roman" w:hAnsi="Times New Roman"/>
          <w:i/>
          <w:sz w:val="24"/>
        </w:rPr>
        <w:t>Addiction</w:t>
      </w:r>
      <w:r w:rsidRPr="004A0BC1">
        <w:rPr>
          <w:rFonts w:ascii="Times New Roman" w:hAnsi="Times New Roman"/>
          <w:sz w:val="24"/>
        </w:rPr>
        <w:t>,</w:t>
      </w:r>
      <w:r w:rsidRPr="004A0BC1">
        <w:rPr>
          <w:rFonts w:ascii="Times New Roman" w:hAnsi="Times New Roman"/>
          <w:i/>
          <w:sz w:val="24"/>
        </w:rPr>
        <w:t xml:space="preserve"> </w:t>
      </w:r>
      <w:r w:rsidRPr="004A0BC1">
        <w:rPr>
          <w:rFonts w:ascii="Times New Roman" w:hAnsi="Times New Roman"/>
          <w:b/>
          <w:sz w:val="24"/>
        </w:rPr>
        <w:t>110,</w:t>
      </w:r>
      <w:r w:rsidRPr="004A0BC1">
        <w:rPr>
          <w:rFonts w:ascii="Times New Roman" w:hAnsi="Times New Roman"/>
          <w:sz w:val="24"/>
        </w:rPr>
        <w:t xml:space="preserve"> 904–919. doi:10.1111/add.12899.</w:t>
      </w:r>
    </w:p>
    <w:p w:rsidR="007B06D9" w:rsidRPr="004A0BC1" w:rsidRDefault="007B06D9">
      <w:pPr>
        <w:widowControl w:val="0"/>
        <w:spacing w:after="0" w:line="480" w:lineRule="auto"/>
        <w:ind w:firstLine="720"/>
        <w:rPr>
          <w:rFonts w:ascii="Times New Roman" w:hAnsi="Times New Roman"/>
          <w:sz w:val="24"/>
        </w:rPr>
      </w:pPr>
      <w:r w:rsidRPr="004A0BC1">
        <w:rPr>
          <w:rFonts w:ascii="Times New Roman" w:hAnsi="Times New Roman"/>
          <w:sz w:val="24"/>
        </w:rPr>
        <w:t xml:space="preserve">Higgins, A., &amp; Conner, M. (2003).  Understanding adolescent smoking: The role of the Theory of Planned Behaviour and implementation intentions.  </w:t>
      </w:r>
      <w:r w:rsidRPr="004A0BC1">
        <w:rPr>
          <w:rFonts w:ascii="Times New Roman" w:hAnsi="Times New Roman"/>
          <w:i/>
          <w:sz w:val="24"/>
        </w:rPr>
        <w:t>Psychology, Health and Medicine</w:t>
      </w:r>
      <w:r w:rsidRPr="004A0BC1">
        <w:rPr>
          <w:rFonts w:ascii="Times New Roman" w:hAnsi="Times New Roman"/>
          <w:sz w:val="24"/>
        </w:rPr>
        <w:t xml:space="preserve">, </w:t>
      </w:r>
      <w:r w:rsidRPr="004A0BC1">
        <w:rPr>
          <w:rFonts w:ascii="Times New Roman" w:hAnsi="Times New Roman"/>
          <w:b/>
          <w:sz w:val="24"/>
        </w:rPr>
        <w:t>8</w:t>
      </w:r>
      <w:r w:rsidRPr="004A0BC1">
        <w:rPr>
          <w:rFonts w:ascii="Times New Roman" w:hAnsi="Times New Roman"/>
          <w:sz w:val="24"/>
        </w:rPr>
        <w:t xml:space="preserve">, 177-190. doi: 10.1080/1354850031000087555. </w:t>
      </w:r>
    </w:p>
    <w:p w:rsidR="007B06D9" w:rsidRPr="004A0BC1" w:rsidRDefault="007B06D9">
      <w:pPr>
        <w:widowControl w:val="0"/>
        <w:autoSpaceDE w:val="0"/>
        <w:autoSpaceDN w:val="0"/>
        <w:adjustRightInd w:val="0"/>
        <w:spacing w:after="0" w:line="480" w:lineRule="auto"/>
        <w:ind w:firstLine="720"/>
        <w:rPr>
          <w:rFonts w:ascii="Times New Roman" w:hAnsi="Times New Roman"/>
          <w:sz w:val="24"/>
        </w:rPr>
      </w:pPr>
      <w:r w:rsidRPr="004A0BC1">
        <w:rPr>
          <w:rFonts w:ascii="Times New Roman" w:hAnsi="Times New Roman"/>
          <w:sz w:val="24"/>
        </w:rPr>
        <w:t xml:space="preserve">Hollingworth, W., Cohen, D., Hawkins, J., et al. (2012).  Reducing smoking in adolescents: Cost-effectiveness results from the cluster randomized ASSIST (A Stop Smoking In Schools Trial). </w:t>
      </w:r>
      <w:r w:rsidRPr="004A0BC1">
        <w:rPr>
          <w:rFonts w:ascii="Times New Roman" w:hAnsi="Times New Roman"/>
          <w:i/>
          <w:sz w:val="24"/>
        </w:rPr>
        <w:t>Nicotine &amp; Tobacco Research</w:t>
      </w:r>
      <w:r w:rsidRPr="004A0BC1">
        <w:rPr>
          <w:rFonts w:ascii="Times New Roman" w:hAnsi="Times New Roman"/>
          <w:sz w:val="24"/>
        </w:rPr>
        <w:t xml:space="preserve">, </w:t>
      </w:r>
      <w:r w:rsidRPr="004A0BC1">
        <w:rPr>
          <w:rFonts w:ascii="Times New Roman" w:hAnsi="Times New Roman"/>
          <w:b/>
          <w:sz w:val="24"/>
        </w:rPr>
        <w:t>14</w:t>
      </w:r>
      <w:r w:rsidRPr="004A0BC1">
        <w:rPr>
          <w:rFonts w:ascii="Times New Roman" w:hAnsi="Times New Roman"/>
          <w:sz w:val="24"/>
        </w:rPr>
        <w:t>, 161–</w:t>
      </w:r>
      <w:r w:rsidR="005A04E1">
        <w:rPr>
          <w:rFonts w:ascii="Times New Roman" w:hAnsi="Times New Roman"/>
          <w:sz w:val="24"/>
        </w:rPr>
        <w:t>16</w:t>
      </w:r>
      <w:r w:rsidRPr="004A0BC1">
        <w:rPr>
          <w:rFonts w:ascii="Times New Roman" w:hAnsi="Times New Roman"/>
          <w:sz w:val="24"/>
        </w:rPr>
        <w:t xml:space="preserve">8. [Erratum in: </w:t>
      </w:r>
      <w:r w:rsidRPr="004A0BC1">
        <w:rPr>
          <w:rFonts w:ascii="Times New Roman" w:hAnsi="Times New Roman"/>
          <w:i/>
          <w:sz w:val="24"/>
        </w:rPr>
        <w:t>Nicotine Tob Res</w:t>
      </w:r>
      <w:r w:rsidRPr="004A0BC1">
        <w:rPr>
          <w:rFonts w:ascii="Times New Roman" w:hAnsi="Times New Roman"/>
          <w:sz w:val="24"/>
        </w:rPr>
        <w:t xml:space="preserve"> 2013; </w:t>
      </w:r>
      <w:r w:rsidRPr="004A0BC1">
        <w:rPr>
          <w:rFonts w:ascii="Times New Roman" w:hAnsi="Times New Roman"/>
          <w:b/>
          <w:sz w:val="24"/>
        </w:rPr>
        <w:t>15</w:t>
      </w:r>
      <w:r w:rsidRPr="004A0BC1">
        <w:rPr>
          <w:rFonts w:ascii="Times New Roman" w:hAnsi="Times New Roman"/>
          <w:sz w:val="24"/>
        </w:rPr>
        <w:t xml:space="preserve">: 999]. doi: 10.1093/ntr/ntr155. </w:t>
      </w:r>
    </w:p>
    <w:p w:rsidR="007B06D9" w:rsidRPr="004A0BC1" w:rsidRDefault="007B06D9">
      <w:pPr>
        <w:widowControl w:val="0"/>
        <w:autoSpaceDE w:val="0"/>
        <w:autoSpaceDN w:val="0"/>
        <w:adjustRightInd w:val="0"/>
        <w:spacing w:after="0" w:line="480" w:lineRule="auto"/>
        <w:ind w:firstLine="720"/>
        <w:rPr>
          <w:rFonts w:ascii="Times New Roman" w:eastAsiaTheme="minorHAnsi" w:hAnsi="Times New Roman"/>
          <w:color w:val="231F20"/>
          <w:sz w:val="24"/>
        </w:rPr>
      </w:pPr>
      <w:r w:rsidRPr="004A0BC1">
        <w:rPr>
          <w:rFonts w:ascii="Times New Roman" w:eastAsiaTheme="minorHAnsi" w:hAnsi="Times New Roman"/>
          <w:color w:val="231F20"/>
          <w:sz w:val="24"/>
        </w:rPr>
        <w:t xml:space="preserve">Honjo, K., Tsutsumi, A., Kawachi, I., &amp; Kawakami, N. (2006).  What accounts for the relationship between social class and smoking cessation? Results of a path analysis.  </w:t>
      </w:r>
      <w:r w:rsidRPr="004A0BC1">
        <w:rPr>
          <w:rFonts w:ascii="Times New Roman" w:eastAsiaTheme="minorHAnsi" w:hAnsi="Times New Roman"/>
          <w:i/>
          <w:iCs/>
          <w:color w:val="231F20"/>
          <w:sz w:val="24"/>
        </w:rPr>
        <w:t>Social Science &amp; Medicine</w:t>
      </w:r>
      <w:r w:rsidRPr="004A0BC1">
        <w:rPr>
          <w:rFonts w:ascii="Times New Roman" w:eastAsiaTheme="minorHAnsi" w:hAnsi="Times New Roman"/>
          <w:color w:val="231F20"/>
          <w:sz w:val="24"/>
        </w:rPr>
        <w:t xml:space="preserve">, </w:t>
      </w:r>
      <w:r w:rsidRPr="004A0BC1">
        <w:rPr>
          <w:rFonts w:ascii="Times New Roman" w:eastAsiaTheme="minorHAnsi" w:hAnsi="Times New Roman"/>
          <w:b/>
          <w:bCs/>
          <w:color w:val="231F20"/>
          <w:sz w:val="24"/>
        </w:rPr>
        <w:t>62</w:t>
      </w:r>
      <w:r w:rsidRPr="004A0BC1">
        <w:rPr>
          <w:rFonts w:ascii="Times New Roman" w:eastAsiaTheme="minorHAnsi" w:hAnsi="Times New Roman"/>
          <w:bCs/>
          <w:color w:val="231F20"/>
          <w:sz w:val="24"/>
        </w:rPr>
        <w:t>,</w:t>
      </w:r>
      <w:r w:rsidRPr="004A0BC1">
        <w:rPr>
          <w:rFonts w:ascii="Times New Roman" w:eastAsiaTheme="minorHAnsi" w:hAnsi="Times New Roman"/>
          <w:b/>
          <w:bCs/>
          <w:color w:val="231F20"/>
          <w:sz w:val="24"/>
        </w:rPr>
        <w:t xml:space="preserve"> </w:t>
      </w:r>
      <w:r w:rsidRPr="004A0BC1">
        <w:rPr>
          <w:rFonts w:ascii="Times New Roman" w:eastAsiaTheme="minorHAnsi" w:hAnsi="Times New Roman"/>
          <w:color w:val="231F20"/>
          <w:sz w:val="24"/>
        </w:rPr>
        <w:t>317–</w:t>
      </w:r>
      <w:r w:rsidR="005A04E1">
        <w:rPr>
          <w:rFonts w:ascii="Times New Roman" w:eastAsiaTheme="minorHAnsi" w:hAnsi="Times New Roman"/>
          <w:color w:val="231F20"/>
          <w:sz w:val="24"/>
        </w:rPr>
        <w:t>3</w:t>
      </w:r>
      <w:r w:rsidRPr="004A0BC1">
        <w:rPr>
          <w:rFonts w:ascii="Times New Roman" w:eastAsiaTheme="minorHAnsi" w:hAnsi="Times New Roman"/>
          <w:color w:val="231F20"/>
          <w:sz w:val="24"/>
        </w:rPr>
        <w:t xml:space="preserve">28. doi: 10.1016/j.socscimed.2005.06.011. </w:t>
      </w:r>
    </w:p>
    <w:p w:rsidR="007B06D9" w:rsidRPr="004A0BC1" w:rsidRDefault="007B06D9">
      <w:pPr>
        <w:widowControl w:val="0"/>
        <w:tabs>
          <w:tab w:val="left" w:pos="709"/>
          <w:tab w:val="left" w:pos="851"/>
        </w:tabs>
        <w:spacing w:after="0" w:line="480" w:lineRule="auto"/>
        <w:rPr>
          <w:rFonts w:ascii="Times New Roman" w:hAnsi="Times New Roman"/>
          <w:sz w:val="24"/>
        </w:rPr>
      </w:pPr>
      <w:r w:rsidRPr="004A0BC1">
        <w:rPr>
          <w:rFonts w:ascii="Times New Roman" w:hAnsi="Times New Roman"/>
          <w:sz w:val="24"/>
        </w:rPr>
        <w:tab/>
        <w:t xml:space="preserve">Jarvis, M.J., Tunstall-Pedoe, H., Feyerabend, C., et al. (1987).  Comparison of tests used to distinguish smokers from non-smokers. </w:t>
      </w:r>
      <w:r w:rsidRPr="004A0BC1">
        <w:rPr>
          <w:rFonts w:ascii="Times New Roman" w:hAnsi="Times New Roman"/>
          <w:i/>
          <w:sz w:val="24"/>
        </w:rPr>
        <w:t>American Journal of Public Health</w:t>
      </w:r>
      <w:r w:rsidRPr="004A0BC1">
        <w:rPr>
          <w:rFonts w:ascii="Times New Roman" w:hAnsi="Times New Roman"/>
          <w:sz w:val="24"/>
        </w:rPr>
        <w:t xml:space="preserve">, </w:t>
      </w:r>
      <w:r w:rsidRPr="004A0BC1">
        <w:rPr>
          <w:rFonts w:ascii="Times New Roman" w:hAnsi="Times New Roman"/>
          <w:b/>
          <w:sz w:val="24"/>
        </w:rPr>
        <w:t>77</w:t>
      </w:r>
      <w:r w:rsidRPr="004A0BC1">
        <w:rPr>
          <w:rFonts w:ascii="Times New Roman" w:hAnsi="Times New Roman"/>
          <w:sz w:val="24"/>
        </w:rPr>
        <w:t xml:space="preserve">, 1435–1438. doi: 10.2105/AJPH.77.11.1435. </w:t>
      </w:r>
    </w:p>
    <w:p w:rsidR="007B06D9" w:rsidRPr="004A0BC1" w:rsidRDefault="007B06D9">
      <w:pPr>
        <w:widowControl w:val="0"/>
        <w:spacing w:after="0" w:line="480" w:lineRule="auto"/>
        <w:rPr>
          <w:rFonts w:ascii="Times New Roman" w:hAnsi="Times New Roman"/>
          <w:sz w:val="24"/>
        </w:rPr>
      </w:pPr>
      <w:r w:rsidRPr="004A0BC1">
        <w:rPr>
          <w:rFonts w:ascii="Times New Roman" w:hAnsi="Times New Roman"/>
          <w:sz w:val="24"/>
        </w:rPr>
        <w:lastRenderedPageBreak/>
        <w:tab/>
        <w:t xml:space="preserve">MacArthur, G.J., Harrison, S., Caldwell, D.M., Hickman, M., &amp; Campbell, R. (2016).  Peer-led interventions to prevent tobacco, alcohol and/or drug use among young people aged 11-21 years: A systematic review and meta-analysis. </w:t>
      </w:r>
      <w:r w:rsidRPr="004A0BC1">
        <w:rPr>
          <w:rFonts w:ascii="Times New Roman" w:hAnsi="Times New Roman"/>
          <w:i/>
          <w:sz w:val="24"/>
        </w:rPr>
        <w:t>Addiction</w:t>
      </w:r>
      <w:r w:rsidRPr="004A0BC1">
        <w:rPr>
          <w:rFonts w:ascii="Times New Roman" w:hAnsi="Times New Roman"/>
          <w:sz w:val="24"/>
        </w:rPr>
        <w:t>,</w:t>
      </w:r>
      <w:r w:rsidRPr="004A0BC1">
        <w:rPr>
          <w:rFonts w:ascii="Times New Roman" w:hAnsi="Times New Roman"/>
          <w:i/>
          <w:sz w:val="24"/>
        </w:rPr>
        <w:t xml:space="preserve"> </w:t>
      </w:r>
      <w:r w:rsidRPr="004A0BC1">
        <w:rPr>
          <w:rFonts w:ascii="Times New Roman" w:hAnsi="Times New Roman"/>
          <w:b/>
          <w:sz w:val="24"/>
        </w:rPr>
        <w:t>111</w:t>
      </w:r>
      <w:r w:rsidRPr="004A0BC1">
        <w:rPr>
          <w:rFonts w:ascii="Times New Roman" w:hAnsi="Times New Roman"/>
          <w:sz w:val="24"/>
        </w:rPr>
        <w:t>, 391–407. doi:10.1111/add.13224.</w:t>
      </w:r>
    </w:p>
    <w:p w:rsidR="007B06D9" w:rsidRPr="004A0BC1" w:rsidRDefault="007B06D9">
      <w:pPr>
        <w:widowControl w:val="0"/>
        <w:spacing w:after="0" w:line="480" w:lineRule="auto"/>
        <w:ind w:firstLine="720"/>
        <w:rPr>
          <w:rFonts w:ascii="Times New Roman" w:hAnsi="Times New Roman"/>
          <w:sz w:val="24"/>
          <w:highlight w:val="yellow"/>
        </w:rPr>
      </w:pPr>
      <w:r w:rsidRPr="004A0BC1">
        <w:rPr>
          <w:rFonts w:ascii="Times New Roman" w:hAnsi="Times New Roman"/>
          <w:spacing w:val="-4"/>
          <w:sz w:val="24"/>
          <w:lang w:val="en"/>
        </w:rPr>
        <w:t xml:space="preserve">McRobbie, H., Bullen, C., Hartmann-Boyce, J., et al. (2014).  Electronic cigarettes for smoking cessation and reduction. </w:t>
      </w:r>
      <w:r w:rsidRPr="004A0BC1">
        <w:rPr>
          <w:rFonts w:ascii="Times New Roman" w:hAnsi="Times New Roman"/>
          <w:i/>
          <w:spacing w:val="-4"/>
          <w:sz w:val="24"/>
          <w:lang w:val="en"/>
        </w:rPr>
        <w:t>Cochrane Database of Systematic Reviews</w:t>
      </w:r>
      <w:r w:rsidRPr="004A0BC1">
        <w:rPr>
          <w:rFonts w:ascii="Times New Roman" w:hAnsi="Times New Roman"/>
          <w:spacing w:val="-4"/>
          <w:sz w:val="24"/>
          <w:lang w:val="en"/>
        </w:rPr>
        <w:t xml:space="preserve">, </w:t>
      </w:r>
      <w:r w:rsidRPr="004A0BC1">
        <w:rPr>
          <w:rFonts w:ascii="Times New Roman" w:hAnsi="Times New Roman"/>
          <w:b/>
          <w:spacing w:val="-4"/>
          <w:sz w:val="24"/>
          <w:lang w:val="en"/>
        </w:rPr>
        <w:t>12</w:t>
      </w:r>
      <w:r w:rsidRPr="004A0BC1">
        <w:rPr>
          <w:rFonts w:ascii="Times New Roman" w:hAnsi="Times New Roman"/>
          <w:spacing w:val="-4"/>
          <w:sz w:val="24"/>
          <w:lang w:val="en"/>
        </w:rPr>
        <w:t>. doi:10.1002/14651858.cd010216.pub2.</w:t>
      </w:r>
    </w:p>
    <w:p w:rsidR="007B06D9" w:rsidRPr="00A8568F" w:rsidRDefault="007B06D9">
      <w:pPr>
        <w:widowControl w:val="0"/>
        <w:tabs>
          <w:tab w:val="left" w:pos="709"/>
          <w:tab w:val="left" w:pos="851"/>
        </w:tabs>
        <w:spacing w:after="0" w:line="480" w:lineRule="auto"/>
        <w:rPr>
          <w:rFonts w:ascii="Times New Roman" w:hAnsi="Times New Roman"/>
          <w:sz w:val="24"/>
          <w:shd w:val="clear" w:color="auto" w:fill="FFFFFF"/>
        </w:rPr>
      </w:pPr>
      <w:r w:rsidRPr="00A8568F">
        <w:rPr>
          <w:rFonts w:ascii="Times New Roman" w:hAnsi="Times New Roman"/>
          <w:sz w:val="24"/>
        </w:rPr>
        <w:tab/>
        <w:t xml:space="preserve">National Institute for Health and Care Excellence (NICE) (2018, January 17). </w:t>
      </w:r>
      <w:r w:rsidRPr="00A8568F">
        <w:rPr>
          <w:rFonts w:ascii="Times New Roman" w:hAnsi="Times New Roman"/>
          <w:i/>
          <w:sz w:val="24"/>
        </w:rPr>
        <w:t>Guide to the methods of technology appraisal</w:t>
      </w:r>
      <w:r w:rsidRPr="00A8568F">
        <w:rPr>
          <w:rFonts w:ascii="Times New Roman" w:hAnsi="Times New Roman"/>
          <w:sz w:val="24"/>
        </w:rPr>
        <w:t>.  Retrieved from</w:t>
      </w:r>
      <w:r w:rsidR="006C0BC7" w:rsidRPr="00A8568F">
        <w:rPr>
          <w:rFonts w:ascii="Times New Roman" w:hAnsi="Times New Roman"/>
          <w:sz w:val="24"/>
        </w:rPr>
        <w:t xml:space="preserve"> </w:t>
      </w:r>
      <w:hyperlink r:id="rId14" w:history="1">
        <w:r w:rsidR="006C0BC7" w:rsidRPr="0078041E">
          <w:rPr>
            <w:rStyle w:val="Hyperlink"/>
            <w:rFonts w:ascii="Times New Roman" w:hAnsi="Times New Roman"/>
            <w:color w:val="auto"/>
            <w:sz w:val="24"/>
            <w:u w:val="none"/>
          </w:rPr>
          <w:t>https://www.nice.org.uk/process/pmg9/ resources/</w:t>
        </w:r>
      </w:hyperlink>
      <w:r w:rsidRPr="00A8568F">
        <w:rPr>
          <w:rFonts w:ascii="Times New Roman" w:hAnsi="Times New Roman"/>
          <w:sz w:val="24"/>
        </w:rPr>
        <w:t>guide-to-the-methods-of-technology-appraisal-2013-pdf-2007975843781.</w:t>
      </w:r>
    </w:p>
    <w:p w:rsidR="007B06D9" w:rsidRPr="004A0BC1" w:rsidRDefault="007B06D9">
      <w:pPr>
        <w:widowControl w:val="0"/>
        <w:autoSpaceDE w:val="0"/>
        <w:autoSpaceDN w:val="0"/>
        <w:adjustRightInd w:val="0"/>
        <w:spacing w:after="0" w:line="480" w:lineRule="auto"/>
        <w:rPr>
          <w:rFonts w:ascii="Times New Roman" w:eastAsiaTheme="minorHAnsi" w:hAnsi="Times New Roman"/>
          <w:sz w:val="24"/>
        </w:rPr>
      </w:pPr>
      <w:r w:rsidRPr="004A0BC1">
        <w:rPr>
          <w:rFonts w:ascii="Times New Roman" w:eastAsiaTheme="minorHAnsi" w:hAnsi="Times New Roman"/>
          <w:sz w:val="24"/>
        </w:rPr>
        <w:tab/>
        <w:t xml:space="preserve">Office for National Statistics (1997).  </w:t>
      </w:r>
      <w:r w:rsidRPr="004A0BC1">
        <w:rPr>
          <w:rFonts w:ascii="Times New Roman" w:eastAsiaTheme="minorHAnsi" w:hAnsi="Times New Roman"/>
          <w:i/>
          <w:sz w:val="24"/>
        </w:rPr>
        <w:t>Smoking among secondary school children in 1996. England.</w:t>
      </w:r>
      <w:r w:rsidRPr="004A0BC1">
        <w:rPr>
          <w:rFonts w:ascii="Times New Roman" w:eastAsiaTheme="minorHAnsi" w:hAnsi="Times New Roman"/>
          <w:sz w:val="24"/>
        </w:rPr>
        <w:t xml:space="preserve">  London: HMSO. doi: 10.5255/UKDA-SN-4124-1.  </w:t>
      </w:r>
    </w:p>
    <w:p w:rsidR="007B06D9" w:rsidRPr="004A0BC1" w:rsidRDefault="007B06D9">
      <w:pPr>
        <w:widowControl w:val="0"/>
        <w:autoSpaceDE w:val="0"/>
        <w:autoSpaceDN w:val="0"/>
        <w:adjustRightInd w:val="0"/>
        <w:spacing w:after="0" w:line="480" w:lineRule="auto"/>
        <w:ind w:firstLine="720"/>
        <w:rPr>
          <w:rFonts w:ascii="Times New Roman" w:hAnsi="Times New Roman"/>
          <w:sz w:val="24"/>
        </w:rPr>
      </w:pPr>
      <w:r w:rsidRPr="004A0BC1">
        <w:rPr>
          <w:rFonts w:ascii="Times New Roman" w:hAnsi="Times New Roman"/>
          <w:sz w:val="24"/>
        </w:rPr>
        <w:t xml:space="preserve">Office for National Statistics (2018). </w:t>
      </w:r>
      <w:r w:rsidRPr="00B6328A">
        <w:rPr>
          <w:rFonts w:ascii="Times New Roman" w:hAnsi="Times New Roman"/>
          <w:i/>
          <w:sz w:val="24"/>
        </w:rPr>
        <w:t>Smoking, drinking and drug use among young people in England – 2016</w:t>
      </w:r>
      <w:r w:rsidRPr="004A0BC1">
        <w:rPr>
          <w:rFonts w:ascii="Times New Roman" w:hAnsi="Times New Roman"/>
          <w:sz w:val="24"/>
        </w:rPr>
        <w:t>.</w:t>
      </w:r>
      <w:r w:rsidRPr="004A0BC1">
        <w:rPr>
          <w:rFonts w:ascii="Times New Roman" w:hAnsi="Times New Roman"/>
          <w:i/>
          <w:sz w:val="24"/>
        </w:rPr>
        <w:t xml:space="preserve"> </w:t>
      </w:r>
      <w:r w:rsidRPr="00B6328A">
        <w:rPr>
          <w:rFonts w:ascii="Times New Roman" w:hAnsi="Times New Roman"/>
          <w:sz w:val="24"/>
        </w:rPr>
        <w:t>Retrieved from</w:t>
      </w:r>
      <w:r w:rsidR="006C0BC7">
        <w:rPr>
          <w:rFonts w:ascii="Times New Roman" w:hAnsi="Times New Roman"/>
          <w:i/>
          <w:sz w:val="24"/>
        </w:rPr>
        <w:t xml:space="preserve"> </w:t>
      </w:r>
      <w:r w:rsidRPr="004A0BC1">
        <w:rPr>
          <w:rFonts w:ascii="Times New Roman" w:hAnsi="Times New Roman"/>
          <w:sz w:val="24"/>
        </w:rPr>
        <w:t>http://digital.nhs.uk/catalogue/PUB30132.</w:t>
      </w:r>
    </w:p>
    <w:p w:rsidR="007B06D9" w:rsidRPr="004A0BC1" w:rsidRDefault="007B06D9">
      <w:pPr>
        <w:widowControl w:val="0"/>
        <w:spacing w:after="0" w:line="480" w:lineRule="auto"/>
        <w:ind w:firstLine="720"/>
        <w:rPr>
          <w:rFonts w:ascii="Times New Roman" w:hAnsi="Times New Roman"/>
          <w:sz w:val="24"/>
        </w:rPr>
      </w:pPr>
      <w:r w:rsidRPr="004A0BC1">
        <w:rPr>
          <w:rStyle w:val="author4"/>
          <w:rFonts w:ascii="Times New Roman" w:hAnsi="Times New Roman"/>
          <w:color w:val="000000"/>
        </w:rPr>
        <w:t>Peterson, A.V.</w:t>
      </w:r>
      <w:r w:rsidRPr="004A0BC1">
        <w:rPr>
          <w:rStyle w:val="HTMLCite"/>
          <w:rFonts w:ascii="Times New Roman" w:hAnsi="Times New Roman"/>
          <w:color w:val="000000"/>
          <w:sz w:val="24"/>
          <w:specVanish w:val="0"/>
        </w:rPr>
        <w:t xml:space="preserve">, </w:t>
      </w:r>
      <w:r w:rsidRPr="004A0BC1">
        <w:rPr>
          <w:rStyle w:val="author4"/>
          <w:rFonts w:ascii="Times New Roman" w:hAnsi="Times New Roman"/>
          <w:color w:val="000000"/>
        </w:rPr>
        <w:t>Kealey, K.A.</w:t>
      </w:r>
      <w:r w:rsidRPr="004A0BC1">
        <w:rPr>
          <w:rStyle w:val="HTMLCite"/>
          <w:rFonts w:ascii="Times New Roman" w:hAnsi="Times New Roman"/>
          <w:color w:val="000000"/>
          <w:sz w:val="24"/>
          <w:specVanish w:val="0"/>
        </w:rPr>
        <w:t xml:space="preserve">, </w:t>
      </w:r>
      <w:r w:rsidRPr="004A0BC1">
        <w:rPr>
          <w:rStyle w:val="author4"/>
          <w:rFonts w:ascii="Times New Roman" w:hAnsi="Times New Roman"/>
          <w:color w:val="000000"/>
        </w:rPr>
        <w:t>Mann, S.L.</w:t>
      </w:r>
      <w:r w:rsidRPr="004A0BC1">
        <w:rPr>
          <w:rStyle w:val="HTMLCite"/>
          <w:rFonts w:ascii="Times New Roman" w:hAnsi="Times New Roman"/>
          <w:color w:val="000000"/>
          <w:sz w:val="24"/>
          <w:specVanish w:val="0"/>
        </w:rPr>
        <w:t xml:space="preserve">, </w:t>
      </w:r>
      <w:r w:rsidRPr="004A0BC1">
        <w:rPr>
          <w:rStyle w:val="author4"/>
          <w:rFonts w:ascii="Times New Roman" w:hAnsi="Times New Roman"/>
          <w:color w:val="000000"/>
        </w:rPr>
        <w:t>Marek, P.M.</w:t>
      </w:r>
      <w:r w:rsidRPr="004A0BC1">
        <w:rPr>
          <w:rStyle w:val="HTMLCite"/>
          <w:rFonts w:ascii="Times New Roman" w:hAnsi="Times New Roman"/>
          <w:color w:val="000000"/>
          <w:sz w:val="24"/>
          <w:specVanish w:val="0"/>
        </w:rPr>
        <w:t xml:space="preserve">, &amp; </w:t>
      </w:r>
      <w:r w:rsidRPr="004A0BC1">
        <w:rPr>
          <w:rStyle w:val="author4"/>
          <w:rFonts w:ascii="Times New Roman" w:hAnsi="Times New Roman"/>
          <w:color w:val="000000"/>
        </w:rPr>
        <w:t xml:space="preserve">Sarason, I.G. (2000).  </w:t>
      </w:r>
      <w:r w:rsidRPr="004A0BC1">
        <w:rPr>
          <w:rFonts w:ascii="Times New Roman" w:hAnsi="Times New Roman"/>
          <w:sz w:val="24"/>
        </w:rPr>
        <w:t xml:space="preserve">Hutchinson smoking prevention project: Long-term randomized trial in school-based tobacco use prevention – results on smoking.  </w:t>
      </w:r>
      <w:r w:rsidRPr="004A0BC1">
        <w:rPr>
          <w:rFonts w:ascii="Times New Roman" w:hAnsi="Times New Roman"/>
          <w:i/>
          <w:sz w:val="24"/>
        </w:rPr>
        <w:t>Journal of the National Cancer Institute</w:t>
      </w:r>
      <w:r w:rsidRPr="004A0BC1">
        <w:rPr>
          <w:rFonts w:ascii="Times New Roman" w:hAnsi="Times New Roman"/>
          <w:sz w:val="24"/>
        </w:rPr>
        <w:t xml:space="preserve">, </w:t>
      </w:r>
      <w:r w:rsidRPr="004A0BC1">
        <w:rPr>
          <w:rFonts w:ascii="Times New Roman" w:hAnsi="Times New Roman"/>
          <w:b/>
          <w:sz w:val="24"/>
        </w:rPr>
        <w:t>92</w:t>
      </w:r>
      <w:r w:rsidRPr="004A0BC1">
        <w:rPr>
          <w:rFonts w:ascii="Times New Roman" w:hAnsi="Times New Roman"/>
          <w:sz w:val="24"/>
        </w:rPr>
        <w:t xml:space="preserve">, 1979–1991. doi: 10.1093/jnci/92.24.1979.  </w:t>
      </w:r>
    </w:p>
    <w:p w:rsidR="00D87855" w:rsidRDefault="007B06D9" w:rsidP="008E4612">
      <w:pPr>
        <w:widowControl w:val="0"/>
        <w:spacing w:after="0" w:line="480" w:lineRule="auto"/>
        <w:ind w:firstLine="720"/>
        <w:rPr>
          <w:rFonts w:ascii="Times New Roman" w:hAnsi="Times New Roman"/>
          <w:sz w:val="24"/>
          <w:lang w:val="en"/>
        </w:rPr>
      </w:pPr>
      <w:r w:rsidRPr="004A0BC1">
        <w:rPr>
          <w:rFonts w:ascii="Times New Roman" w:hAnsi="Times New Roman"/>
          <w:sz w:val="24"/>
        </w:rPr>
        <w:t xml:space="preserve">Polosa, R., Rodu, B., Caponnetto, P., et al. (2013). </w:t>
      </w:r>
      <w:r w:rsidRPr="004A0BC1">
        <w:rPr>
          <w:rFonts w:ascii="Times New Roman" w:hAnsi="Times New Roman"/>
          <w:sz w:val="24"/>
          <w:lang w:val="en"/>
        </w:rPr>
        <w:t xml:space="preserve">A fresh look at tobacco harm reduction: The case for the electronic cigarette. </w:t>
      </w:r>
      <w:r w:rsidRPr="004A0BC1">
        <w:rPr>
          <w:rStyle w:val="journaltitle"/>
          <w:rFonts w:ascii="Times New Roman" w:hAnsi="Times New Roman"/>
          <w:i/>
          <w:sz w:val="24"/>
          <w:lang w:val="en"/>
        </w:rPr>
        <w:t>Harm Reduction Journal</w:t>
      </w:r>
      <w:r w:rsidRPr="004A0BC1">
        <w:rPr>
          <w:rStyle w:val="journaltitle"/>
          <w:rFonts w:ascii="Times New Roman" w:hAnsi="Times New Roman"/>
          <w:sz w:val="24"/>
          <w:lang w:val="en"/>
        </w:rPr>
        <w:t xml:space="preserve">, </w:t>
      </w:r>
      <w:r w:rsidRPr="004A0BC1">
        <w:rPr>
          <w:rStyle w:val="Strong"/>
          <w:rFonts w:ascii="Times New Roman" w:hAnsi="Times New Roman"/>
          <w:sz w:val="24"/>
          <w:lang w:val="en"/>
        </w:rPr>
        <w:t xml:space="preserve">10, </w:t>
      </w:r>
      <w:r w:rsidRPr="004A0BC1">
        <w:rPr>
          <w:rStyle w:val="articlecitationvolume"/>
          <w:rFonts w:ascii="Times New Roman" w:hAnsi="Times New Roman"/>
          <w:sz w:val="24"/>
          <w:lang w:val="en"/>
        </w:rPr>
        <w:t>19. doi:</w:t>
      </w:r>
      <w:r w:rsidR="00485DF7">
        <w:rPr>
          <w:rStyle w:val="articlecitationvolume"/>
          <w:rFonts w:ascii="Times New Roman" w:hAnsi="Times New Roman"/>
          <w:sz w:val="24"/>
          <w:lang w:val="en"/>
        </w:rPr>
        <w:t xml:space="preserve"> </w:t>
      </w:r>
      <w:r w:rsidRPr="004A0BC1">
        <w:rPr>
          <w:rFonts w:ascii="Times New Roman" w:hAnsi="Times New Roman"/>
          <w:sz w:val="24"/>
          <w:lang w:val="en"/>
        </w:rPr>
        <w:t>10.1186/1477-7517-10-19.</w:t>
      </w:r>
    </w:p>
    <w:p w:rsidR="00D87855" w:rsidRPr="008E4612" w:rsidRDefault="00D87855" w:rsidP="008E4612">
      <w:pPr>
        <w:widowControl w:val="0"/>
        <w:spacing w:after="0" w:line="480" w:lineRule="auto"/>
        <w:ind w:firstLine="720"/>
        <w:rPr>
          <w:rFonts w:ascii="Times New Roman" w:hAnsi="Times New Roman"/>
          <w:sz w:val="24"/>
          <w:lang w:val="en"/>
        </w:rPr>
      </w:pPr>
      <w:r w:rsidRPr="00743C94">
        <w:rPr>
          <w:rFonts w:ascii="Times New Roman" w:hAnsi="Times New Roman"/>
          <w:sz w:val="24"/>
        </w:rPr>
        <w:t>Prestwich, A., Lawton, R.</w:t>
      </w:r>
      <w:r>
        <w:rPr>
          <w:rFonts w:ascii="Times New Roman" w:hAnsi="Times New Roman"/>
          <w:sz w:val="24"/>
        </w:rPr>
        <w:t>, &amp;</w:t>
      </w:r>
      <w:r w:rsidRPr="00743C94">
        <w:rPr>
          <w:rFonts w:ascii="Times New Roman" w:hAnsi="Times New Roman"/>
          <w:sz w:val="24"/>
        </w:rPr>
        <w:t xml:space="preserve"> Conner, M. (2003)</w:t>
      </w:r>
      <w:r>
        <w:rPr>
          <w:rFonts w:ascii="Times New Roman" w:hAnsi="Times New Roman"/>
          <w:sz w:val="24"/>
        </w:rPr>
        <w:t>.</w:t>
      </w:r>
      <w:r w:rsidRPr="00743C94">
        <w:rPr>
          <w:rFonts w:ascii="Times New Roman" w:hAnsi="Times New Roman"/>
          <w:sz w:val="24"/>
        </w:rPr>
        <w:t xml:space="preserve"> Use of implementation intentions and the decision balance sheet in promoting</w:t>
      </w:r>
      <w:r>
        <w:rPr>
          <w:rFonts w:ascii="Times New Roman" w:hAnsi="Times New Roman"/>
          <w:sz w:val="24"/>
        </w:rPr>
        <w:t xml:space="preserve"> exercise behaviour. </w:t>
      </w:r>
      <w:r w:rsidRPr="00A827B1">
        <w:rPr>
          <w:rFonts w:ascii="Times New Roman" w:hAnsi="Times New Roman"/>
          <w:sz w:val="24"/>
        </w:rPr>
        <w:t xml:space="preserve"> </w:t>
      </w:r>
      <w:r w:rsidRPr="00A827B1">
        <w:rPr>
          <w:rFonts w:ascii="Times New Roman" w:hAnsi="Times New Roman"/>
          <w:i/>
          <w:sz w:val="24"/>
        </w:rPr>
        <w:t>Psychology and Health</w:t>
      </w:r>
      <w:r w:rsidRPr="008B397F">
        <w:rPr>
          <w:rFonts w:ascii="Times New Roman" w:hAnsi="Times New Roman"/>
          <w:sz w:val="24"/>
        </w:rPr>
        <w:t xml:space="preserve">, </w:t>
      </w:r>
      <w:r w:rsidRPr="008E4612">
        <w:rPr>
          <w:rFonts w:ascii="Times New Roman" w:hAnsi="Times New Roman"/>
          <w:b/>
          <w:sz w:val="24"/>
        </w:rPr>
        <w:t>18</w:t>
      </w:r>
      <w:r w:rsidRPr="008B397F">
        <w:rPr>
          <w:rFonts w:ascii="Times New Roman" w:hAnsi="Times New Roman"/>
          <w:sz w:val="24"/>
        </w:rPr>
        <w:t>, 707–</w:t>
      </w:r>
      <w:r>
        <w:rPr>
          <w:rFonts w:ascii="Times New Roman" w:hAnsi="Times New Roman"/>
          <w:sz w:val="24"/>
        </w:rPr>
        <w:t>7</w:t>
      </w:r>
      <w:r w:rsidRPr="008B397F">
        <w:rPr>
          <w:rFonts w:ascii="Times New Roman" w:hAnsi="Times New Roman"/>
          <w:sz w:val="24"/>
        </w:rPr>
        <w:t>21.</w:t>
      </w:r>
      <w:r w:rsidR="005A04E1">
        <w:rPr>
          <w:rFonts w:ascii="Times New Roman" w:hAnsi="Times New Roman"/>
          <w:sz w:val="24"/>
        </w:rPr>
        <w:t xml:space="preserve">  doi: 10.1080/08870440310001594493.</w:t>
      </w:r>
    </w:p>
    <w:p w:rsidR="00D87855" w:rsidRPr="008E4612" w:rsidRDefault="00D87855" w:rsidP="00D87855">
      <w:pPr>
        <w:tabs>
          <w:tab w:val="left" w:pos="-720"/>
        </w:tabs>
        <w:suppressAutoHyphens/>
        <w:spacing w:line="480" w:lineRule="auto"/>
        <w:ind w:firstLine="720"/>
        <w:rPr>
          <w:rFonts w:ascii="Times New Roman" w:hAnsi="Times New Roman"/>
          <w:sz w:val="24"/>
        </w:rPr>
      </w:pPr>
      <w:r w:rsidRPr="008E4612">
        <w:rPr>
          <w:rFonts w:ascii="Times New Roman" w:hAnsi="Times New Roman"/>
          <w:sz w:val="24"/>
        </w:rPr>
        <w:t xml:space="preserve">Prestwich, A., Sheeran, P., Webb, T.L., &amp; Gollwitzer, P.M. (2015). Implementation intentions and health behaviours. In M. Conner &amp; P. Norman (Eds.), </w:t>
      </w:r>
      <w:r w:rsidRPr="008E4612">
        <w:rPr>
          <w:rFonts w:ascii="Times New Roman" w:hAnsi="Times New Roman"/>
          <w:i/>
          <w:sz w:val="24"/>
        </w:rPr>
        <w:t xml:space="preserve">Predicting health </w:t>
      </w:r>
      <w:r w:rsidRPr="008E4612">
        <w:rPr>
          <w:rFonts w:ascii="Times New Roman" w:hAnsi="Times New Roman"/>
          <w:i/>
          <w:sz w:val="24"/>
        </w:rPr>
        <w:lastRenderedPageBreak/>
        <w:t>behaviour: Research and practice with social cognition models</w:t>
      </w:r>
      <w:r w:rsidR="00994D34">
        <w:rPr>
          <w:rFonts w:ascii="Times New Roman" w:hAnsi="Times New Roman"/>
          <w:sz w:val="24"/>
        </w:rPr>
        <w:t xml:space="preserve"> (3</w:t>
      </w:r>
      <w:r w:rsidR="00994D34">
        <w:rPr>
          <w:rFonts w:ascii="Times New Roman" w:hAnsi="Times New Roman"/>
          <w:sz w:val="24"/>
          <w:vertAlign w:val="superscript"/>
        </w:rPr>
        <w:t>r</w:t>
      </w:r>
      <w:r w:rsidRPr="008E4612">
        <w:rPr>
          <w:rFonts w:ascii="Times New Roman" w:hAnsi="Times New Roman"/>
          <w:sz w:val="24"/>
          <w:vertAlign w:val="superscript"/>
        </w:rPr>
        <w:t>d</w:t>
      </w:r>
      <w:r w:rsidRPr="008E4612">
        <w:rPr>
          <w:rFonts w:ascii="Times New Roman" w:hAnsi="Times New Roman"/>
          <w:sz w:val="24"/>
        </w:rPr>
        <w:t xml:space="preserve"> Edn.; pp. 321-357).  Maidenhead: Open University Press.</w:t>
      </w:r>
    </w:p>
    <w:p w:rsidR="007B06D9" w:rsidRPr="004A0BC1" w:rsidRDefault="007B06D9">
      <w:pPr>
        <w:widowControl w:val="0"/>
        <w:spacing w:after="0" w:line="480" w:lineRule="auto"/>
        <w:rPr>
          <w:rFonts w:ascii="Times New Roman" w:hAnsi="Times New Roman"/>
          <w:sz w:val="24"/>
        </w:rPr>
      </w:pPr>
      <w:r w:rsidRPr="004A0BC1">
        <w:rPr>
          <w:rFonts w:ascii="Times New Roman" w:hAnsi="Times New Roman"/>
          <w:sz w:val="24"/>
        </w:rPr>
        <w:tab/>
        <w:t xml:space="preserve">Saddleson, M.L., Kozlowski, L.T., Giovino, G.A., Homish, C.G., Mahony, M.C., &amp; Goniewicz, M.L. (2016).  Assessing 30-day quantity-frequency of U.S. adolescent smoking as a predictor of adult smoking 14 years later.  </w:t>
      </w:r>
      <w:r w:rsidRPr="004A0BC1">
        <w:rPr>
          <w:rFonts w:ascii="Times New Roman" w:hAnsi="Times New Roman"/>
          <w:i/>
          <w:sz w:val="24"/>
        </w:rPr>
        <w:t>Drug &amp; Alcohol Dependency</w:t>
      </w:r>
      <w:r w:rsidRPr="004A0BC1">
        <w:rPr>
          <w:rFonts w:ascii="Times New Roman" w:hAnsi="Times New Roman"/>
          <w:sz w:val="24"/>
        </w:rPr>
        <w:t xml:space="preserve">, </w:t>
      </w:r>
      <w:r w:rsidRPr="004A0BC1">
        <w:rPr>
          <w:rFonts w:ascii="Times New Roman" w:hAnsi="Times New Roman"/>
          <w:b/>
          <w:sz w:val="24"/>
        </w:rPr>
        <w:t>162</w:t>
      </w:r>
      <w:r w:rsidRPr="004A0BC1">
        <w:rPr>
          <w:rFonts w:ascii="Times New Roman" w:hAnsi="Times New Roman"/>
          <w:sz w:val="24"/>
        </w:rPr>
        <w:t xml:space="preserve">, 92–98. doi: 1016/j.drugcdep.2016.02.043. </w:t>
      </w:r>
    </w:p>
    <w:p w:rsidR="00B21B47" w:rsidRPr="004A0BC1" w:rsidRDefault="007B06D9">
      <w:pPr>
        <w:widowControl w:val="0"/>
        <w:spacing w:after="0" w:line="480" w:lineRule="auto"/>
        <w:rPr>
          <w:rFonts w:ascii="Times New Roman" w:hAnsi="Times New Roman"/>
          <w:sz w:val="24"/>
        </w:rPr>
      </w:pPr>
      <w:r w:rsidRPr="004A0BC1">
        <w:rPr>
          <w:rFonts w:ascii="Times New Roman" w:hAnsi="Times New Roman"/>
          <w:sz w:val="24"/>
        </w:rPr>
        <w:tab/>
        <w:t xml:space="preserve">Sargent, J.D., Babrielli, J.G., Budney, A., Soneji, S., &amp; Wills, T.A. (2017). Adolescent smoking experimentation as a predictor of daily cigarette smoking.  </w:t>
      </w:r>
      <w:r w:rsidRPr="004A0BC1">
        <w:rPr>
          <w:rFonts w:ascii="Times New Roman" w:hAnsi="Times New Roman"/>
          <w:i/>
          <w:sz w:val="24"/>
        </w:rPr>
        <w:t>Drug &amp; Alcohol Dependency</w:t>
      </w:r>
      <w:r w:rsidRPr="004A0BC1">
        <w:rPr>
          <w:rFonts w:ascii="Times New Roman" w:hAnsi="Times New Roman"/>
          <w:sz w:val="24"/>
        </w:rPr>
        <w:t xml:space="preserve">, </w:t>
      </w:r>
      <w:r w:rsidRPr="004A0BC1">
        <w:rPr>
          <w:rFonts w:ascii="Times New Roman" w:hAnsi="Times New Roman"/>
          <w:b/>
          <w:sz w:val="24"/>
        </w:rPr>
        <w:t>175</w:t>
      </w:r>
      <w:r w:rsidRPr="004A0BC1">
        <w:rPr>
          <w:rFonts w:ascii="Times New Roman" w:hAnsi="Times New Roman"/>
          <w:sz w:val="24"/>
        </w:rPr>
        <w:t xml:space="preserve">, 55–59. doi: 10.1016/j.drugalcdep.2017.0138. </w:t>
      </w:r>
    </w:p>
    <w:p w:rsidR="00B21B47" w:rsidRDefault="00B21B47" w:rsidP="008E4612">
      <w:pPr>
        <w:widowControl w:val="0"/>
        <w:spacing w:after="0" w:line="480" w:lineRule="auto"/>
        <w:ind w:firstLine="720"/>
        <w:rPr>
          <w:rFonts w:ascii="Times New Roman" w:hAnsi="Times New Roman"/>
          <w:sz w:val="24"/>
        </w:rPr>
      </w:pPr>
      <w:r w:rsidRPr="004D0C81">
        <w:rPr>
          <w:rFonts w:ascii="Times New Roman" w:hAnsi="Times New Roman"/>
          <w:sz w:val="24"/>
        </w:rPr>
        <w:t>Sheeran, P., Webb, T. L.</w:t>
      </w:r>
      <w:r>
        <w:rPr>
          <w:rFonts w:ascii="Times New Roman" w:hAnsi="Times New Roman"/>
          <w:sz w:val="24"/>
        </w:rPr>
        <w:t>, &amp;</w:t>
      </w:r>
      <w:r w:rsidRPr="004D0C81">
        <w:rPr>
          <w:rFonts w:ascii="Times New Roman" w:hAnsi="Times New Roman"/>
          <w:sz w:val="24"/>
        </w:rPr>
        <w:t xml:space="preserve"> Gollwitzer, P. M. (2005)</w:t>
      </w:r>
      <w:r>
        <w:rPr>
          <w:rFonts w:ascii="Times New Roman" w:hAnsi="Times New Roman"/>
          <w:sz w:val="24"/>
        </w:rPr>
        <w:t>.</w:t>
      </w:r>
      <w:r w:rsidRPr="004D0C81">
        <w:rPr>
          <w:rFonts w:ascii="Times New Roman" w:hAnsi="Times New Roman"/>
          <w:sz w:val="24"/>
        </w:rPr>
        <w:t xml:space="preserve"> The interplay between goal intentions and implementation intentions</w:t>
      </w:r>
      <w:r>
        <w:rPr>
          <w:rFonts w:ascii="Times New Roman" w:hAnsi="Times New Roman"/>
          <w:sz w:val="24"/>
        </w:rPr>
        <w:t>.</w:t>
      </w:r>
      <w:r w:rsidRPr="004D0C81">
        <w:rPr>
          <w:rFonts w:ascii="Times New Roman" w:hAnsi="Times New Roman"/>
          <w:sz w:val="24"/>
        </w:rPr>
        <w:t xml:space="preserve"> </w:t>
      </w:r>
      <w:r w:rsidRPr="004D0C81">
        <w:rPr>
          <w:rFonts w:ascii="Times New Roman" w:hAnsi="Times New Roman"/>
          <w:i/>
          <w:sz w:val="24"/>
        </w:rPr>
        <w:t>Personality and Social Psychology Bulletin</w:t>
      </w:r>
      <w:r w:rsidRPr="004D0C81">
        <w:rPr>
          <w:rFonts w:ascii="Times New Roman" w:hAnsi="Times New Roman"/>
          <w:sz w:val="24"/>
        </w:rPr>
        <w:t xml:space="preserve">, </w:t>
      </w:r>
      <w:r w:rsidRPr="008E4612">
        <w:rPr>
          <w:rFonts w:ascii="Times New Roman" w:hAnsi="Times New Roman"/>
          <w:b/>
          <w:sz w:val="24"/>
        </w:rPr>
        <w:t>31</w:t>
      </w:r>
      <w:r w:rsidRPr="004D0C81">
        <w:rPr>
          <w:rFonts w:ascii="Times New Roman" w:hAnsi="Times New Roman"/>
          <w:sz w:val="24"/>
        </w:rPr>
        <w:t>, 87–98.</w:t>
      </w:r>
      <w:r w:rsidR="005A04E1">
        <w:rPr>
          <w:rFonts w:ascii="Times New Roman" w:hAnsi="Times New Roman"/>
          <w:sz w:val="24"/>
        </w:rPr>
        <w:t xml:space="preserve">  doi: 10.1177/0146167204271308.</w:t>
      </w:r>
    </w:p>
    <w:p w:rsidR="007B06D9" w:rsidRPr="004A0BC1" w:rsidRDefault="007B06D9">
      <w:pPr>
        <w:widowControl w:val="0"/>
        <w:spacing w:after="0" w:line="480" w:lineRule="auto"/>
        <w:ind w:firstLine="720"/>
        <w:rPr>
          <w:rFonts w:ascii="Times New Roman" w:hAnsi="Times New Roman"/>
          <w:sz w:val="24"/>
          <w:highlight w:val="yellow"/>
        </w:rPr>
      </w:pPr>
      <w:r w:rsidRPr="004A0BC1">
        <w:rPr>
          <w:rFonts w:ascii="Times New Roman" w:eastAsia="Calibri" w:hAnsi="Times New Roman"/>
          <w:sz w:val="24"/>
        </w:rPr>
        <w:t xml:space="preserve">Singh, T., Arrazola, R.A., Corey, C.G., et al. (2016).  Tobacco use among middle and high school students – United States, 2011-2015. </w:t>
      </w:r>
      <w:r w:rsidRPr="004A0BC1">
        <w:rPr>
          <w:rFonts w:ascii="Times New Roman" w:eastAsia="Calibri" w:hAnsi="Times New Roman"/>
          <w:i/>
          <w:sz w:val="24"/>
        </w:rPr>
        <w:t>MMWR Morbidity &amp; Mortality Weekly Reports</w:t>
      </w:r>
      <w:r w:rsidRPr="004A0BC1">
        <w:rPr>
          <w:rFonts w:ascii="Times New Roman" w:eastAsia="Calibri" w:hAnsi="Times New Roman"/>
          <w:sz w:val="24"/>
        </w:rPr>
        <w:t xml:space="preserve">, </w:t>
      </w:r>
      <w:r w:rsidRPr="004A0BC1">
        <w:rPr>
          <w:rFonts w:ascii="Times New Roman" w:eastAsia="Calibri" w:hAnsi="Times New Roman"/>
          <w:b/>
          <w:sz w:val="24"/>
        </w:rPr>
        <w:t>65</w:t>
      </w:r>
      <w:r w:rsidRPr="004A0BC1">
        <w:rPr>
          <w:rFonts w:ascii="Times New Roman" w:eastAsia="Calibri" w:hAnsi="Times New Roman"/>
          <w:sz w:val="24"/>
        </w:rPr>
        <w:t xml:space="preserve">, 361-367. doi: 10.15585/mmwr.mm6514a1.  </w:t>
      </w:r>
    </w:p>
    <w:p w:rsidR="007B06D9" w:rsidRPr="004A0BC1" w:rsidRDefault="007B06D9">
      <w:pPr>
        <w:widowControl w:val="0"/>
        <w:tabs>
          <w:tab w:val="left" w:pos="709"/>
        </w:tabs>
        <w:spacing w:after="0" w:line="480" w:lineRule="auto"/>
        <w:rPr>
          <w:rFonts w:ascii="Times New Roman" w:hAnsi="Times New Roman"/>
          <w:sz w:val="24"/>
        </w:rPr>
      </w:pPr>
      <w:r w:rsidRPr="004A0BC1">
        <w:rPr>
          <w:rFonts w:ascii="Times New Roman" w:hAnsi="Times New Roman"/>
          <w:sz w:val="24"/>
        </w:rPr>
        <w:tab/>
        <w:t xml:space="preserve">Stookey, G.K., Katz, B.L., Olson, C.A., et al. (1987).  Evaluation of biochemical validation measures in determination of smoking status. </w:t>
      </w:r>
      <w:r w:rsidRPr="004A0BC1">
        <w:rPr>
          <w:rFonts w:ascii="Times New Roman" w:hAnsi="Times New Roman"/>
          <w:i/>
          <w:sz w:val="24"/>
        </w:rPr>
        <w:t>Journal of Dental Research</w:t>
      </w:r>
      <w:r w:rsidRPr="004A0BC1">
        <w:rPr>
          <w:rFonts w:ascii="Times New Roman" w:hAnsi="Times New Roman"/>
          <w:sz w:val="24"/>
        </w:rPr>
        <w:t xml:space="preserve">, </w:t>
      </w:r>
      <w:r w:rsidRPr="004A0BC1">
        <w:rPr>
          <w:rFonts w:ascii="Times New Roman" w:hAnsi="Times New Roman"/>
          <w:b/>
          <w:sz w:val="24"/>
        </w:rPr>
        <w:t>66</w:t>
      </w:r>
      <w:r w:rsidRPr="004A0BC1">
        <w:rPr>
          <w:rFonts w:ascii="Times New Roman" w:hAnsi="Times New Roman"/>
          <w:sz w:val="24"/>
        </w:rPr>
        <w:t xml:space="preserve">, 1597–1601. doi: 10.1177/00220345870660101801.  </w:t>
      </w:r>
    </w:p>
    <w:p w:rsidR="007B06D9" w:rsidRPr="004A0BC1" w:rsidRDefault="007B06D9">
      <w:pPr>
        <w:widowControl w:val="0"/>
        <w:spacing w:after="0" w:line="480" w:lineRule="auto"/>
        <w:ind w:firstLine="720"/>
        <w:rPr>
          <w:rFonts w:ascii="Times New Roman" w:eastAsiaTheme="minorHAnsi" w:hAnsi="Times New Roman"/>
          <w:color w:val="231F20"/>
          <w:sz w:val="24"/>
        </w:rPr>
      </w:pPr>
      <w:r w:rsidRPr="004A0BC1">
        <w:rPr>
          <w:rFonts w:ascii="Times New Roman" w:eastAsiaTheme="minorHAnsi" w:hAnsi="Times New Roman"/>
          <w:color w:val="231F20"/>
          <w:sz w:val="24"/>
        </w:rPr>
        <w:t xml:space="preserve">Taioli, E., &amp; Wynder, E.L. (1991). Effect of the age at which smoking begins on frequency of smoking in adulthood.  </w:t>
      </w:r>
      <w:r w:rsidRPr="004A0BC1">
        <w:rPr>
          <w:rFonts w:ascii="Times New Roman" w:eastAsiaTheme="minorHAnsi" w:hAnsi="Times New Roman"/>
          <w:i/>
          <w:iCs/>
          <w:color w:val="231F20"/>
          <w:sz w:val="24"/>
        </w:rPr>
        <w:t>New England Journal of Medicine</w:t>
      </w:r>
      <w:r w:rsidRPr="004A0BC1">
        <w:rPr>
          <w:rFonts w:ascii="Times New Roman" w:eastAsiaTheme="minorHAnsi" w:hAnsi="Times New Roman"/>
          <w:color w:val="231F20"/>
          <w:sz w:val="24"/>
        </w:rPr>
        <w:t xml:space="preserve">, </w:t>
      </w:r>
      <w:r w:rsidRPr="004A0BC1">
        <w:rPr>
          <w:rFonts w:ascii="Times New Roman" w:eastAsiaTheme="minorHAnsi" w:hAnsi="Times New Roman"/>
          <w:b/>
          <w:bCs/>
          <w:color w:val="231F20"/>
          <w:sz w:val="24"/>
        </w:rPr>
        <w:t>325</w:t>
      </w:r>
      <w:r w:rsidRPr="004A0BC1">
        <w:rPr>
          <w:rFonts w:ascii="Times New Roman" w:eastAsiaTheme="minorHAnsi" w:hAnsi="Times New Roman"/>
          <w:bCs/>
          <w:color w:val="231F20"/>
          <w:sz w:val="24"/>
        </w:rPr>
        <w:t>,</w:t>
      </w:r>
      <w:r w:rsidRPr="004A0BC1">
        <w:rPr>
          <w:rFonts w:ascii="Times New Roman" w:eastAsiaTheme="minorHAnsi" w:hAnsi="Times New Roman"/>
          <w:b/>
          <w:bCs/>
          <w:color w:val="231F20"/>
          <w:sz w:val="24"/>
        </w:rPr>
        <w:t xml:space="preserve"> </w:t>
      </w:r>
      <w:r w:rsidRPr="004A0BC1">
        <w:rPr>
          <w:rFonts w:ascii="Times New Roman" w:eastAsiaTheme="minorHAnsi" w:hAnsi="Times New Roman"/>
          <w:color w:val="231F20"/>
          <w:sz w:val="24"/>
        </w:rPr>
        <w:t xml:space="preserve">968–969. doi: 10.1056/NEJM199109263251318. </w:t>
      </w:r>
    </w:p>
    <w:p w:rsidR="007B06D9" w:rsidRPr="004A0BC1" w:rsidRDefault="007B06D9">
      <w:pPr>
        <w:widowControl w:val="0"/>
        <w:spacing w:after="0" w:line="480" w:lineRule="auto"/>
        <w:ind w:firstLine="720"/>
        <w:rPr>
          <w:rFonts w:ascii="Times New Roman" w:hAnsi="Times New Roman"/>
          <w:sz w:val="24"/>
        </w:rPr>
      </w:pPr>
      <w:r w:rsidRPr="004A0BC1">
        <w:rPr>
          <w:rFonts w:ascii="Times New Roman" w:hAnsi="Times New Roman"/>
          <w:sz w:val="24"/>
        </w:rPr>
        <w:t xml:space="preserve">Thomas, R.E., McLellan, J., &amp; Perera, R. (2015). Effectiveness of school-based smoking prevention curricula: Systematic review and meta-analysis. </w:t>
      </w:r>
      <w:r w:rsidRPr="004A0BC1">
        <w:rPr>
          <w:rFonts w:ascii="Times New Roman" w:hAnsi="Times New Roman"/>
          <w:i/>
          <w:sz w:val="24"/>
        </w:rPr>
        <w:t xml:space="preserve">BMJ Open, </w:t>
      </w:r>
      <w:r w:rsidRPr="004A0BC1">
        <w:rPr>
          <w:rFonts w:ascii="Times New Roman" w:hAnsi="Times New Roman"/>
          <w:b/>
          <w:sz w:val="24"/>
        </w:rPr>
        <w:t>5</w:t>
      </w:r>
      <w:r w:rsidRPr="004A0BC1">
        <w:rPr>
          <w:rFonts w:ascii="Times New Roman" w:hAnsi="Times New Roman"/>
          <w:sz w:val="24"/>
        </w:rPr>
        <w:t>, e006976. doi: 10.1136/bmjopen-2014-006976.</w:t>
      </w:r>
    </w:p>
    <w:p w:rsidR="007B06D9" w:rsidRPr="004A0BC1" w:rsidRDefault="007B06D9">
      <w:pPr>
        <w:widowControl w:val="0"/>
        <w:tabs>
          <w:tab w:val="left" w:pos="709"/>
          <w:tab w:val="left" w:pos="851"/>
        </w:tabs>
        <w:spacing w:after="0" w:line="480" w:lineRule="auto"/>
        <w:rPr>
          <w:rFonts w:ascii="Times New Roman" w:hAnsi="Times New Roman"/>
          <w:sz w:val="24"/>
          <w:lang w:val="en-US"/>
        </w:rPr>
      </w:pPr>
      <w:r w:rsidRPr="004A0BC1">
        <w:rPr>
          <w:rFonts w:ascii="Times New Roman" w:hAnsi="Times New Roman"/>
          <w:color w:val="000000"/>
          <w:sz w:val="24"/>
        </w:rPr>
        <w:tab/>
        <w:t xml:space="preserve">van Buuren, S., &amp; Groothuis-Oudshoorn, K. (2011).  MICE: Multivariate Imputation by Chained Equations in R.  </w:t>
      </w:r>
      <w:r w:rsidRPr="004A0BC1">
        <w:rPr>
          <w:rFonts w:ascii="Times New Roman" w:hAnsi="Times New Roman"/>
          <w:i/>
          <w:color w:val="000000"/>
          <w:sz w:val="24"/>
        </w:rPr>
        <w:t>Journal of Statistical</w:t>
      </w:r>
      <w:r w:rsidRPr="004A0BC1">
        <w:rPr>
          <w:rFonts w:ascii="Times New Roman" w:hAnsi="Times New Roman"/>
          <w:color w:val="000000"/>
          <w:sz w:val="24"/>
        </w:rPr>
        <w:t xml:space="preserve"> </w:t>
      </w:r>
      <w:r w:rsidRPr="004A0BC1">
        <w:rPr>
          <w:rFonts w:ascii="Times New Roman" w:hAnsi="Times New Roman"/>
          <w:i/>
          <w:color w:val="000000"/>
          <w:sz w:val="24"/>
        </w:rPr>
        <w:t>Software</w:t>
      </w:r>
      <w:r w:rsidRPr="004A0BC1">
        <w:rPr>
          <w:rFonts w:ascii="Times New Roman" w:hAnsi="Times New Roman"/>
          <w:color w:val="000000"/>
          <w:sz w:val="24"/>
        </w:rPr>
        <w:t xml:space="preserve">, </w:t>
      </w:r>
      <w:r w:rsidRPr="004A0BC1">
        <w:rPr>
          <w:rFonts w:ascii="Times New Roman" w:hAnsi="Times New Roman"/>
          <w:b/>
          <w:color w:val="000000"/>
          <w:sz w:val="24"/>
        </w:rPr>
        <w:t>45</w:t>
      </w:r>
      <w:r w:rsidRPr="004A0BC1">
        <w:rPr>
          <w:rFonts w:ascii="Times New Roman" w:hAnsi="Times New Roman"/>
          <w:color w:val="000000"/>
          <w:sz w:val="24"/>
        </w:rPr>
        <w:t xml:space="preserve">, 1–67. </w:t>
      </w:r>
      <w:r w:rsidRPr="004A0BC1">
        <w:rPr>
          <w:rFonts w:ascii="Times New Roman" w:hAnsi="Times New Roman"/>
          <w:sz w:val="24"/>
          <w:lang w:val="en-US"/>
        </w:rPr>
        <w:t xml:space="preserve">doi: </w:t>
      </w:r>
      <w:r w:rsidRPr="004A0BC1">
        <w:rPr>
          <w:rFonts w:ascii="Times New Roman" w:hAnsi="Times New Roman"/>
          <w:sz w:val="24"/>
          <w:lang w:val="en-US"/>
        </w:rPr>
        <w:lastRenderedPageBreak/>
        <w:t>10.18637/jss.v045.i03.</w:t>
      </w:r>
    </w:p>
    <w:p w:rsidR="00D87855" w:rsidRDefault="007B06D9" w:rsidP="00BF30A3">
      <w:pPr>
        <w:widowControl w:val="0"/>
        <w:tabs>
          <w:tab w:val="left" w:pos="709"/>
          <w:tab w:val="left" w:pos="851"/>
        </w:tabs>
        <w:spacing w:after="0" w:line="480" w:lineRule="auto"/>
        <w:rPr>
          <w:rFonts w:ascii="Times New Roman" w:hAnsi="Times New Roman"/>
          <w:iCs/>
          <w:color w:val="222222"/>
          <w:sz w:val="24"/>
        </w:rPr>
      </w:pPr>
      <w:r w:rsidRPr="004A0BC1">
        <w:rPr>
          <w:rFonts w:ascii="Times New Roman" w:hAnsi="Times New Roman"/>
          <w:sz w:val="24"/>
          <w:lang w:val="en-US"/>
        </w:rPr>
        <w:tab/>
      </w:r>
      <w:r w:rsidRPr="004A0BC1">
        <w:rPr>
          <w:rFonts w:ascii="Times New Roman" w:hAnsi="Times New Roman"/>
          <w:color w:val="222222"/>
          <w:sz w:val="24"/>
        </w:rPr>
        <w:t xml:space="preserve">Warner, K.E. (2014).  Frequency of e-cigarette use and cigarette smoking by American students in 2014. </w:t>
      </w:r>
      <w:r w:rsidRPr="004A0BC1">
        <w:rPr>
          <w:rFonts w:ascii="Times New Roman" w:hAnsi="Times New Roman"/>
          <w:i/>
          <w:iCs/>
          <w:color w:val="222222"/>
          <w:sz w:val="24"/>
        </w:rPr>
        <w:t xml:space="preserve">American Journal of Preventive Medicine, </w:t>
      </w:r>
      <w:r w:rsidRPr="004A0BC1">
        <w:rPr>
          <w:rFonts w:ascii="Times New Roman" w:hAnsi="Times New Roman"/>
          <w:b/>
          <w:iCs/>
          <w:color w:val="222222"/>
          <w:sz w:val="24"/>
        </w:rPr>
        <w:t>51</w:t>
      </w:r>
      <w:r w:rsidRPr="004A0BC1">
        <w:rPr>
          <w:rFonts w:ascii="Times New Roman" w:hAnsi="Times New Roman"/>
          <w:iCs/>
          <w:color w:val="222222"/>
          <w:sz w:val="24"/>
        </w:rPr>
        <w:t xml:space="preserve">, 179-184. doi: 10.1016/j.amepre.2015.12.004.  </w:t>
      </w:r>
    </w:p>
    <w:p w:rsidR="005A04E1" w:rsidRPr="008E4612" w:rsidRDefault="00D87855" w:rsidP="005A04E1">
      <w:pPr>
        <w:widowControl w:val="0"/>
        <w:tabs>
          <w:tab w:val="left" w:pos="709"/>
          <w:tab w:val="left" w:pos="851"/>
        </w:tabs>
        <w:spacing w:after="0" w:line="480" w:lineRule="auto"/>
        <w:rPr>
          <w:rFonts w:ascii="Times New Roman" w:hAnsi="Times New Roman"/>
          <w:iCs/>
          <w:color w:val="222222"/>
          <w:sz w:val="24"/>
        </w:rPr>
      </w:pPr>
      <w:r>
        <w:rPr>
          <w:rFonts w:ascii="Times New Roman" w:hAnsi="Times New Roman"/>
          <w:iCs/>
          <w:color w:val="222222"/>
          <w:sz w:val="24"/>
        </w:rPr>
        <w:tab/>
      </w:r>
      <w:r w:rsidRPr="00F939D1">
        <w:rPr>
          <w:rFonts w:ascii="Times New Roman" w:hAnsi="Times New Roman"/>
          <w:color w:val="000000" w:themeColor="text1"/>
          <w:sz w:val="24"/>
        </w:rPr>
        <w:t>Webb, T. L.</w:t>
      </w:r>
      <w:r>
        <w:rPr>
          <w:rFonts w:ascii="Times New Roman" w:hAnsi="Times New Roman"/>
          <w:color w:val="000000" w:themeColor="text1"/>
          <w:sz w:val="24"/>
        </w:rPr>
        <w:t xml:space="preserve">, &amp; </w:t>
      </w:r>
      <w:r w:rsidRPr="00F939D1">
        <w:rPr>
          <w:rFonts w:ascii="Times New Roman" w:hAnsi="Times New Roman"/>
          <w:color w:val="000000" w:themeColor="text1"/>
          <w:sz w:val="24"/>
        </w:rPr>
        <w:t>Sheeran, P. (2003)</w:t>
      </w:r>
      <w:r>
        <w:rPr>
          <w:rFonts w:ascii="Times New Roman" w:hAnsi="Times New Roman"/>
          <w:color w:val="000000" w:themeColor="text1"/>
          <w:sz w:val="24"/>
        </w:rPr>
        <w:t>.</w:t>
      </w:r>
      <w:r w:rsidRPr="00F939D1">
        <w:rPr>
          <w:rFonts w:ascii="Times New Roman" w:hAnsi="Times New Roman"/>
          <w:color w:val="000000" w:themeColor="text1"/>
          <w:sz w:val="24"/>
        </w:rPr>
        <w:t xml:space="preserve"> Can implementation </w:t>
      </w:r>
      <w:r w:rsidRPr="00B8667F">
        <w:rPr>
          <w:rFonts w:ascii="Times New Roman" w:hAnsi="Times New Roman"/>
          <w:sz w:val="24"/>
        </w:rPr>
        <w:t>intentions help to overcome ego-depletion?</w:t>
      </w:r>
      <w:r w:rsidRPr="0082326A">
        <w:rPr>
          <w:rFonts w:ascii="Times New Roman" w:hAnsi="Times New Roman"/>
          <w:sz w:val="24"/>
        </w:rPr>
        <w:t xml:space="preserve"> </w:t>
      </w:r>
      <w:r w:rsidRPr="0082326A">
        <w:rPr>
          <w:rFonts w:ascii="Times New Roman" w:hAnsi="Times New Roman"/>
          <w:i/>
          <w:sz w:val="24"/>
        </w:rPr>
        <w:t>Journal of Experimental Social Psychology</w:t>
      </w:r>
      <w:r w:rsidRPr="00066271">
        <w:rPr>
          <w:rFonts w:ascii="Times New Roman" w:hAnsi="Times New Roman"/>
          <w:sz w:val="24"/>
        </w:rPr>
        <w:t xml:space="preserve">, </w:t>
      </w:r>
      <w:r w:rsidRPr="008E4612">
        <w:rPr>
          <w:rFonts w:ascii="Times New Roman" w:hAnsi="Times New Roman"/>
          <w:b/>
          <w:sz w:val="24"/>
        </w:rPr>
        <w:t>39</w:t>
      </w:r>
      <w:r w:rsidRPr="00066271">
        <w:rPr>
          <w:rFonts w:ascii="Times New Roman" w:hAnsi="Times New Roman"/>
          <w:sz w:val="24"/>
        </w:rPr>
        <w:t>, 279–</w:t>
      </w:r>
      <w:r>
        <w:rPr>
          <w:rFonts w:ascii="Times New Roman" w:hAnsi="Times New Roman"/>
          <w:sz w:val="24"/>
        </w:rPr>
        <w:t>2</w:t>
      </w:r>
      <w:r w:rsidRPr="00066271">
        <w:rPr>
          <w:rFonts w:ascii="Times New Roman" w:hAnsi="Times New Roman"/>
          <w:sz w:val="24"/>
        </w:rPr>
        <w:t>86.</w:t>
      </w:r>
      <w:r w:rsidR="005A04E1">
        <w:rPr>
          <w:rFonts w:ascii="Times New Roman" w:hAnsi="Times New Roman"/>
          <w:sz w:val="24"/>
        </w:rPr>
        <w:t xml:space="preserve">  doi: 10.1016/S0022-1031(02)00527-9. </w:t>
      </w:r>
    </w:p>
    <w:p w:rsidR="0087079A" w:rsidRPr="005F4745" w:rsidRDefault="00B21B47" w:rsidP="00BF30A3">
      <w:pPr>
        <w:widowControl w:val="0"/>
        <w:spacing w:after="0" w:line="480" w:lineRule="auto"/>
        <w:rPr>
          <w:rFonts w:ascii="Times New Roman" w:hAnsi="Times New Roman"/>
          <w:sz w:val="24"/>
        </w:rPr>
      </w:pPr>
      <w:r w:rsidRPr="008E4612">
        <w:rPr>
          <w:rFonts w:ascii="Times New Roman" w:hAnsi="Times New Roman"/>
          <w:sz w:val="24"/>
          <w:lang w:val="en-US"/>
        </w:rPr>
        <w:tab/>
      </w:r>
      <w:r w:rsidR="007B06D9" w:rsidRPr="00B21B47">
        <w:rPr>
          <w:rFonts w:ascii="Times New Roman" w:hAnsi="Times New Roman"/>
          <w:sz w:val="24"/>
        </w:rPr>
        <w:t>Wiehe, S.E., Garrison, M.M., Christakis, D.A., Ebel, B.E., &amp; Rivara, F.P. (2005).  A</w:t>
      </w:r>
      <w:r w:rsidR="007B06D9" w:rsidRPr="004A0BC1">
        <w:rPr>
          <w:rFonts w:ascii="Times New Roman" w:hAnsi="Times New Roman"/>
          <w:sz w:val="24"/>
        </w:rPr>
        <w:t xml:space="preserve"> systematic review of school-based smoking prevention trials with long-term follow-up.  </w:t>
      </w:r>
      <w:r w:rsidR="007B06D9" w:rsidRPr="004A0BC1">
        <w:rPr>
          <w:rFonts w:ascii="Times New Roman" w:hAnsi="Times New Roman"/>
          <w:i/>
          <w:sz w:val="24"/>
        </w:rPr>
        <w:t>Journal of Adolescent Health</w:t>
      </w:r>
      <w:r w:rsidR="007B06D9" w:rsidRPr="004A0BC1">
        <w:rPr>
          <w:rFonts w:ascii="Times New Roman" w:hAnsi="Times New Roman"/>
          <w:sz w:val="24"/>
        </w:rPr>
        <w:t xml:space="preserve">, </w:t>
      </w:r>
      <w:r w:rsidR="007B06D9" w:rsidRPr="004A0BC1">
        <w:rPr>
          <w:rFonts w:ascii="Times New Roman" w:hAnsi="Times New Roman"/>
          <w:b/>
          <w:sz w:val="24"/>
        </w:rPr>
        <w:t>36</w:t>
      </w:r>
      <w:r w:rsidR="007B06D9" w:rsidRPr="004A0BC1">
        <w:rPr>
          <w:rFonts w:ascii="Times New Roman" w:hAnsi="Times New Roman"/>
          <w:sz w:val="24"/>
        </w:rPr>
        <w:t xml:space="preserve">, 162–169. </w:t>
      </w:r>
      <w:r w:rsidR="005A04E1">
        <w:rPr>
          <w:rFonts w:ascii="Times New Roman" w:hAnsi="Times New Roman"/>
          <w:sz w:val="24"/>
        </w:rPr>
        <w:t xml:space="preserve"> </w:t>
      </w:r>
      <w:r w:rsidR="007B06D9" w:rsidRPr="004A0BC1">
        <w:rPr>
          <w:rFonts w:ascii="Times New Roman" w:hAnsi="Times New Roman"/>
          <w:sz w:val="24"/>
        </w:rPr>
        <w:t xml:space="preserve">doi: 10.16/j.jadohealth.2004.12.003. </w:t>
      </w:r>
    </w:p>
    <w:bookmarkEnd w:id="1"/>
    <w:p w:rsidR="000E1EEF" w:rsidRPr="006C56D7" w:rsidRDefault="000E1EEF" w:rsidP="006C56D7">
      <w:pPr>
        <w:autoSpaceDE w:val="0"/>
        <w:autoSpaceDN w:val="0"/>
        <w:adjustRightInd w:val="0"/>
        <w:spacing w:after="0" w:line="480" w:lineRule="auto"/>
        <w:rPr>
          <w:rFonts w:ascii="Times New Roman" w:hAnsi="Times New Roman"/>
          <w:sz w:val="24"/>
        </w:rPr>
      </w:pPr>
    </w:p>
    <w:p w:rsidR="00843A18" w:rsidRDefault="00843A18" w:rsidP="00AE1252">
      <w:pPr>
        <w:autoSpaceDE w:val="0"/>
        <w:autoSpaceDN w:val="0"/>
        <w:adjustRightInd w:val="0"/>
        <w:spacing w:after="0" w:line="480" w:lineRule="auto"/>
        <w:ind w:left="720" w:hanging="720"/>
        <w:rPr>
          <w:rFonts w:ascii="Times New Roman" w:hAnsi="Times New Roman"/>
          <w:sz w:val="24"/>
        </w:rPr>
        <w:sectPr w:rsidR="00843A18" w:rsidSect="008E4612">
          <w:headerReference w:type="default" r:id="rId15"/>
          <w:footerReference w:type="default" r:id="rId16"/>
          <w:pgSz w:w="11906" w:h="16838"/>
          <w:pgMar w:top="1418" w:right="1418" w:bottom="1134" w:left="1418" w:header="709" w:footer="709" w:gutter="0"/>
          <w:cols w:space="708"/>
          <w:docGrid w:linePitch="360"/>
        </w:sectPr>
      </w:pPr>
    </w:p>
    <w:p w:rsidR="00843A18" w:rsidRDefault="00843A18" w:rsidP="00D9648B">
      <w:pPr>
        <w:spacing w:after="0"/>
        <w:rPr>
          <w:rFonts w:ascii="Times New Roman" w:hAnsi="Times New Roman"/>
          <w:sz w:val="24"/>
        </w:rPr>
      </w:pPr>
    </w:p>
    <w:p w:rsidR="00990236" w:rsidRDefault="00EC1BD9" w:rsidP="00D9648B">
      <w:pPr>
        <w:spacing w:after="0"/>
        <w:rPr>
          <w:rFonts w:ascii="Times New Roman" w:hAnsi="Times New Roman"/>
          <w:i/>
          <w:sz w:val="24"/>
        </w:rPr>
      </w:pPr>
      <w:r w:rsidRPr="00BA46A7">
        <w:rPr>
          <w:rFonts w:ascii="Times New Roman" w:hAnsi="Times New Roman"/>
          <w:sz w:val="24"/>
        </w:rPr>
        <w:t>Table 1</w:t>
      </w:r>
      <w:r w:rsidR="00D9577F">
        <w:rPr>
          <w:rFonts w:ascii="Times New Roman" w:hAnsi="Times New Roman"/>
          <w:sz w:val="24"/>
        </w:rPr>
        <w:t>.</w:t>
      </w:r>
      <w:r w:rsidRPr="00BA46A7">
        <w:rPr>
          <w:rFonts w:ascii="Times New Roman" w:hAnsi="Times New Roman"/>
          <w:sz w:val="24"/>
        </w:rPr>
        <w:t xml:space="preserve"> </w:t>
      </w:r>
      <w:r w:rsidR="00ED4692" w:rsidRPr="00D9577F">
        <w:rPr>
          <w:rFonts w:ascii="Times New Roman" w:hAnsi="Times New Roman"/>
          <w:i/>
          <w:sz w:val="24"/>
        </w:rPr>
        <w:t xml:space="preserve">Descriptive data for </w:t>
      </w:r>
      <w:r w:rsidR="00A862EB" w:rsidRPr="00D9577F">
        <w:rPr>
          <w:rFonts w:ascii="Times New Roman" w:hAnsi="Times New Roman"/>
          <w:i/>
          <w:sz w:val="24"/>
        </w:rPr>
        <w:t xml:space="preserve">sample </w:t>
      </w:r>
      <w:r w:rsidR="00ED4692" w:rsidRPr="00D9577F">
        <w:rPr>
          <w:rFonts w:ascii="Times New Roman" w:hAnsi="Times New Roman"/>
          <w:i/>
          <w:sz w:val="24"/>
        </w:rPr>
        <w:t xml:space="preserve">(comparison of </w:t>
      </w:r>
      <w:r w:rsidR="007E57E5" w:rsidRPr="00D9577F">
        <w:rPr>
          <w:rFonts w:ascii="Times New Roman" w:hAnsi="Times New Roman"/>
          <w:i/>
          <w:sz w:val="24"/>
        </w:rPr>
        <w:t>control and intervention conditions</w:t>
      </w:r>
      <w:r w:rsidR="00ED4692" w:rsidRPr="00D9577F">
        <w:rPr>
          <w:rFonts w:ascii="Times New Roman" w:hAnsi="Times New Roman"/>
          <w:i/>
          <w:sz w:val="24"/>
        </w:rPr>
        <w:t>)</w:t>
      </w:r>
      <w:r w:rsidRPr="00D9577F">
        <w:rPr>
          <w:rFonts w:ascii="Times New Roman" w:hAnsi="Times New Roman"/>
          <w:i/>
          <w:sz w:val="24"/>
        </w:rPr>
        <w:t>.</w:t>
      </w:r>
    </w:p>
    <w:p w:rsidR="00843A18" w:rsidRPr="00BA46A7" w:rsidRDefault="00843A18" w:rsidP="00D9648B">
      <w:pPr>
        <w:spacing w:after="0"/>
        <w:rPr>
          <w:rFonts w:ascii="Times New Roman" w:hAnsi="Times New Roman"/>
          <w:sz w:val="24"/>
        </w:rPr>
      </w:pPr>
    </w:p>
    <w:p w:rsidR="00032AB2" w:rsidRPr="00BA46A7" w:rsidRDefault="00032AB2" w:rsidP="002F3403">
      <w:pPr>
        <w:spacing w:after="0"/>
        <w:rPr>
          <w:rFonts w:ascii="Times New Roman" w:hAnsi="Times New Roman"/>
          <w:sz w:val="24"/>
        </w:rPr>
      </w:pPr>
      <w:r w:rsidRPr="00BA46A7">
        <w:rPr>
          <w:rFonts w:ascii="Times New Roman" w:hAnsi="Times New Roman"/>
          <w:sz w:val="24"/>
        </w:rPr>
        <w:t>___________________________________________________________________________</w:t>
      </w:r>
      <w:r w:rsidR="00BA46A7">
        <w:rPr>
          <w:rFonts w:ascii="Times New Roman" w:hAnsi="Times New Roman"/>
          <w:sz w:val="24"/>
        </w:rPr>
        <w:t>___</w:t>
      </w:r>
      <w:r w:rsidR="005247F3">
        <w:rPr>
          <w:rFonts w:ascii="Times New Roman" w:hAnsi="Times New Roman"/>
          <w:sz w:val="24"/>
        </w:rPr>
        <w:t>_______</w:t>
      </w:r>
      <w:r w:rsidR="00944F96">
        <w:rPr>
          <w:rFonts w:ascii="Times New Roman" w:hAnsi="Times New Roman"/>
          <w:sz w:val="24"/>
        </w:rPr>
        <w:t>____</w:t>
      </w:r>
    </w:p>
    <w:p w:rsidR="006C72F9" w:rsidRPr="00BA46A7" w:rsidRDefault="00B4000C" w:rsidP="006A7E06">
      <w:pPr>
        <w:spacing w:after="0"/>
        <w:ind w:left="720" w:firstLine="720"/>
        <w:rPr>
          <w:rFonts w:ascii="Times New Roman" w:hAnsi="Times New Roman"/>
          <w:sz w:val="24"/>
        </w:rPr>
      </w:pPr>
      <w:r>
        <w:rPr>
          <w:rFonts w:ascii="Times New Roman" w:hAnsi="Times New Roman"/>
          <w:sz w:val="24"/>
        </w:rPr>
        <w:tab/>
      </w:r>
      <w:r w:rsidR="007E57E5">
        <w:rPr>
          <w:rFonts w:ascii="Times New Roman" w:hAnsi="Times New Roman"/>
          <w:sz w:val="24"/>
        </w:rPr>
        <w:tab/>
      </w:r>
      <w:r w:rsidR="007E57E5">
        <w:rPr>
          <w:rFonts w:ascii="Times New Roman" w:hAnsi="Times New Roman"/>
          <w:sz w:val="24"/>
        </w:rPr>
        <w:tab/>
      </w:r>
      <w:r w:rsidR="002846CE">
        <w:rPr>
          <w:rFonts w:ascii="Times New Roman" w:hAnsi="Times New Roman"/>
          <w:sz w:val="24"/>
        </w:rPr>
        <w:t xml:space="preserve">     </w:t>
      </w:r>
      <w:r w:rsidR="00456A93">
        <w:rPr>
          <w:rFonts w:ascii="Times New Roman" w:hAnsi="Times New Roman"/>
          <w:sz w:val="24"/>
        </w:rPr>
        <w:t>Total</w:t>
      </w:r>
      <w:r w:rsidR="007E57E5">
        <w:rPr>
          <w:rFonts w:ascii="Times New Roman" w:hAnsi="Times New Roman"/>
          <w:sz w:val="24"/>
        </w:rPr>
        <w:tab/>
      </w:r>
      <w:r w:rsidR="005247F3">
        <w:rPr>
          <w:rFonts w:ascii="Times New Roman" w:hAnsi="Times New Roman"/>
          <w:sz w:val="24"/>
        </w:rPr>
        <w:tab/>
      </w:r>
      <w:r w:rsidR="002846CE">
        <w:rPr>
          <w:rFonts w:ascii="Times New Roman" w:hAnsi="Times New Roman"/>
          <w:sz w:val="24"/>
        </w:rPr>
        <w:t xml:space="preserve">      </w:t>
      </w:r>
      <w:r w:rsidR="005247F3">
        <w:rPr>
          <w:rFonts w:ascii="Times New Roman" w:hAnsi="Times New Roman"/>
          <w:sz w:val="24"/>
        </w:rPr>
        <w:t>Control</w:t>
      </w:r>
      <w:r w:rsidR="007E57E5">
        <w:rPr>
          <w:rFonts w:ascii="Times New Roman" w:hAnsi="Times New Roman"/>
          <w:sz w:val="24"/>
        </w:rPr>
        <w:tab/>
      </w:r>
      <w:r w:rsidR="005247F3">
        <w:rPr>
          <w:rFonts w:ascii="Times New Roman" w:hAnsi="Times New Roman"/>
          <w:sz w:val="24"/>
        </w:rPr>
        <w:tab/>
      </w:r>
      <w:r w:rsidR="002846CE">
        <w:rPr>
          <w:rFonts w:ascii="Times New Roman" w:hAnsi="Times New Roman"/>
          <w:sz w:val="24"/>
        </w:rPr>
        <w:t xml:space="preserve">   </w:t>
      </w:r>
      <w:r w:rsidR="005247F3">
        <w:rPr>
          <w:rFonts w:ascii="Times New Roman" w:hAnsi="Times New Roman"/>
          <w:sz w:val="24"/>
        </w:rPr>
        <w:t>Interventi</w:t>
      </w:r>
      <w:r w:rsidR="007E57E5">
        <w:rPr>
          <w:rFonts w:ascii="Times New Roman" w:hAnsi="Times New Roman"/>
          <w:sz w:val="24"/>
        </w:rPr>
        <w:t>on</w:t>
      </w:r>
      <w:r w:rsidR="00944F96">
        <w:rPr>
          <w:rFonts w:ascii="Times New Roman" w:hAnsi="Times New Roman"/>
          <w:sz w:val="24"/>
        </w:rPr>
        <w:tab/>
      </w:r>
      <w:r w:rsidR="00944F96">
        <w:rPr>
          <w:rFonts w:ascii="Times New Roman" w:hAnsi="Times New Roman"/>
          <w:sz w:val="24"/>
        </w:rPr>
        <w:tab/>
      </w:r>
      <w:r w:rsidR="002846CE">
        <w:rPr>
          <w:rFonts w:ascii="Times New Roman" w:hAnsi="Times New Roman"/>
          <w:sz w:val="24"/>
        </w:rPr>
        <w:t xml:space="preserve">  </w:t>
      </w:r>
      <w:r w:rsidR="00944F96">
        <w:rPr>
          <w:rFonts w:ascii="Times New Roman" w:hAnsi="Times New Roman"/>
          <w:sz w:val="24"/>
        </w:rPr>
        <w:t>p</w:t>
      </w:r>
      <w:r w:rsidR="00672420" w:rsidRPr="00672420">
        <w:rPr>
          <w:rFonts w:ascii="Times New Roman" w:hAnsi="Times New Roman"/>
          <w:sz w:val="24"/>
          <w:vertAlign w:val="superscript"/>
        </w:rPr>
        <w:t>1</w:t>
      </w:r>
    </w:p>
    <w:p w:rsidR="00032AB2" w:rsidRPr="00BA46A7" w:rsidRDefault="00032AB2" w:rsidP="008E4612">
      <w:pPr>
        <w:rPr>
          <w:rFonts w:ascii="Times New Roman" w:hAnsi="Times New Roman"/>
          <w:sz w:val="24"/>
        </w:rPr>
      </w:pPr>
      <w:r w:rsidRPr="00BA46A7">
        <w:rPr>
          <w:rFonts w:ascii="Times New Roman" w:hAnsi="Times New Roman"/>
          <w:sz w:val="24"/>
        </w:rPr>
        <w:t>___________________________________________________________________________</w:t>
      </w:r>
      <w:r w:rsidR="00BA46A7">
        <w:rPr>
          <w:rFonts w:ascii="Times New Roman" w:hAnsi="Times New Roman"/>
          <w:sz w:val="24"/>
        </w:rPr>
        <w:t>___</w:t>
      </w:r>
      <w:r w:rsidR="005247F3">
        <w:rPr>
          <w:rFonts w:ascii="Times New Roman" w:hAnsi="Times New Roman"/>
          <w:sz w:val="24"/>
        </w:rPr>
        <w:t>_______</w:t>
      </w:r>
      <w:r w:rsidR="00944F96">
        <w:rPr>
          <w:rFonts w:ascii="Times New Roman" w:hAnsi="Times New Roman"/>
          <w:sz w:val="24"/>
        </w:rPr>
        <w:t>____</w:t>
      </w:r>
    </w:p>
    <w:p w:rsidR="000A7F23" w:rsidRPr="007F0F95" w:rsidRDefault="000A7F23" w:rsidP="000A7F23">
      <w:pPr>
        <w:rPr>
          <w:rFonts w:ascii="Times New Roman" w:hAnsi="Times New Roman"/>
          <w:sz w:val="24"/>
          <w:u w:val="single"/>
        </w:rPr>
      </w:pPr>
      <w:r>
        <w:rPr>
          <w:rFonts w:ascii="Times New Roman" w:hAnsi="Times New Roman"/>
          <w:sz w:val="24"/>
          <w:u w:val="single"/>
        </w:rPr>
        <w:t>Baseline</w:t>
      </w:r>
    </w:p>
    <w:p w:rsidR="005247F3" w:rsidRDefault="005247F3" w:rsidP="008E4612">
      <w:pPr>
        <w:rPr>
          <w:rFonts w:ascii="Times New Roman" w:hAnsi="Times New Roman"/>
          <w:sz w:val="24"/>
        </w:rPr>
      </w:pPr>
      <w:r>
        <w:rPr>
          <w:rFonts w:ascii="Times New Roman" w:hAnsi="Times New Roman"/>
          <w:sz w:val="24"/>
        </w:rPr>
        <w:t>School size</w:t>
      </w:r>
      <w:r w:rsidR="000A7F23">
        <w:rPr>
          <w:rFonts w:ascii="Times New Roman" w:hAnsi="Times New Roman"/>
          <w:sz w:val="24"/>
          <w:vertAlign w:val="superscript"/>
        </w:rPr>
        <w:t>2</w:t>
      </w:r>
      <w:r w:rsidR="000A7F23">
        <w:rPr>
          <w:rFonts w:ascii="Times New Roman" w:hAnsi="Times New Roman"/>
          <w:sz w:val="24"/>
        </w:rPr>
        <w:tab/>
      </w:r>
      <w:r w:rsidR="000A7F23">
        <w:rPr>
          <w:rFonts w:ascii="Times New Roman" w:hAnsi="Times New Roman"/>
          <w:sz w:val="24"/>
        </w:rPr>
        <w:tab/>
      </w:r>
      <w:r w:rsidR="000A7F23">
        <w:rPr>
          <w:rFonts w:ascii="Times New Roman" w:hAnsi="Times New Roman"/>
          <w:sz w:val="24"/>
        </w:rPr>
        <w:tab/>
      </w:r>
      <w:r w:rsidR="000A7F23">
        <w:rPr>
          <w:rFonts w:ascii="Times New Roman" w:hAnsi="Times New Roman"/>
          <w:sz w:val="24"/>
        </w:rPr>
        <w:tab/>
        <w:t xml:space="preserve">  940 (305</w:t>
      </w:r>
      <w:r w:rsidR="00672420">
        <w:rPr>
          <w:rFonts w:ascii="Times New Roman" w:hAnsi="Times New Roman"/>
          <w:sz w:val="24"/>
        </w:rPr>
        <w:t>·</w:t>
      </w:r>
      <w:r w:rsidR="000A7F23">
        <w:rPr>
          <w:rFonts w:ascii="Times New Roman" w:hAnsi="Times New Roman"/>
          <w:sz w:val="24"/>
        </w:rPr>
        <w:t>9</w:t>
      </w:r>
      <w:r w:rsidR="00CB1FE8">
        <w:rPr>
          <w:rFonts w:ascii="Times New Roman" w:hAnsi="Times New Roman"/>
          <w:sz w:val="24"/>
        </w:rPr>
        <w:t>)</w:t>
      </w:r>
      <w:r w:rsidR="007E57E5">
        <w:rPr>
          <w:rFonts w:ascii="Times New Roman" w:hAnsi="Times New Roman"/>
          <w:sz w:val="24"/>
        </w:rPr>
        <w:tab/>
      </w:r>
      <w:r w:rsidR="007E57E5">
        <w:rPr>
          <w:rFonts w:ascii="Times New Roman" w:hAnsi="Times New Roman"/>
          <w:sz w:val="24"/>
        </w:rPr>
        <w:tab/>
      </w:r>
      <w:r w:rsidR="000A7F23">
        <w:rPr>
          <w:rFonts w:ascii="Times New Roman" w:hAnsi="Times New Roman"/>
          <w:sz w:val="24"/>
        </w:rPr>
        <w:t xml:space="preserve">  878</w:t>
      </w:r>
      <w:r w:rsidR="00672420">
        <w:rPr>
          <w:rFonts w:ascii="Times New Roman" w:hAnsi="Times New Roman"/>
          <w:sz w:val="24"/>
        </w:rPr>
        <w:t>·</w:t>
      </w:r>
      <w:r w:rsidR="0053318B">
        <w:rPr>
          <w:rFonts w:ascii="Times New Roman" w:hAnsi="Times New Roman"/>
          <w:sz w:val="24"/>
        </w:rPr>
        <w:t>0</w:t>
      </w:r>
      <w:r w:rsidR="000A7F23">
        <w:rPr>
          <w:rFonts w:ascii="Times New Roman" w:hAnsi="Times New Roman"/>
          <w:sz w:val="24"/>
        </w:rPr>
        <w:t xml:space="preserve"> (348</w:t>
      </w:r>
      <w:r w:rsidR="00672420">
        <w:rPr>
          <w:rFonts w:ascii="Times New Roman" w:hAnsi="Times New Roman"/>
          <w:sz w:val="24"/>
        </w:rPr>
        <w:t>·</w:t>
      </w:r>
      <w:r w:rsidR="0053318B">
        <w:rPr>
          <w:rFonts w:ascii="Times New Roman" w:hAnsi="Times New Roman"/>
          <w:sz w:val="24"/>
        </w:rPr>
        <w:t>0</w:t>
      </w:r>
      <w:r w:rsidR="00A546FC">
        <w:rPr>
          <w:rFonts w:ascii="Times New Roman" w:hAnsi="Times New Roman"/>
          <w:sz w:val="24"/>
        </w:rPr>
        <w:t>)</w:t>
      </w:r>
      <w:r w:rsidR="003A61E3">
        <w:rPr>
          <w:rFonts w:ascii="Times New Roman" w:hAnsi="Times New Roman"/>
          <w:sz w:val="24"/>
        </w:rPr>
        <w:tab/>
      </w:r>
      <w:r w:rsidR="000A7F23">
        <w:rPr>
          <w:rFonts w:ascii="Times New Roman" w:hAnsi="Times New Roman"/>
          <w:sz w:val="24"/>
        </w:rPr>
        <w:t>990</w:t>
      </w:r>
      <w:r w:rsidR="00672420">
        <w:rPr>
          <w:rFonts w:ascii="Times New Roman" w:hAnsi="Times New Roman"/>
          <w:sz w:val="24"/>
        </w:rPr>
        <w:t>·</w:t>
      </w:r>
      <w:r w:rsidR="00CB1FE8">
        <w:rPr>
          <w:rFonts w:ascii="Times New Roman" w:hAnsi="Times New Roman"/>
          <w:sz w:val="24"/>
        </w:rPr>
        <w:t>2</w:t>
      </w:r>
      <w:r w:rsidR="000A7F23">
        <w:rPr>
          <w:rFonts w:ascii="Times New Roman" w:hAnsi="Times New Roman"/>
          <w:sz w:val="24"/>
        </w:rPr>
        <w:t xml:space="preserve"> </w:t>
      </w:r>
      <w:r w:rsidR="00A546FC">
        <w:rPr>
          <w:rFonts w:ascii="Times New Roman" w:hAnsi="Times New Roman"/>
          <w:sz w:val="24"/>
        </w:rPr>
        <w:t>(</w:t>
      </w:r>
      <w:r w:rsidR="000A7F23">
        <w:rPr>
          <w:rFonts w:ascii="Times New Roman" w:hAnsi="Times New Roman"/>
          <w:sz w:val="24"/>
        </w:rPr>
        <w:t>264</w:t>
      </w:r>
      <w:r w:rsidR="00672420">
        <w:rPr>
          <w:rFonts w:ascii="Times New Roman" w:hAnsi="Times New Roman"/>
          <w:sz w:val="24"/>
        </w:rPr>
        <w:t>·</w:t>
      </w:r>
      <w:r w:rsidR="000A7F23">
        <w:rPr>
          <w:rFonts w:ascii="Times New Roman" w:hAnsi="Times New Roman"/>
          <w:sz w:val="24"/>
        </w:rPr>
        <w:t>3</w:t>
      </w:r>
      <w:r w:rsidR="00A546FC">
        <w:rPr>
          <w:rFonts w:ascii="Times New Roman" w:hAnsi="Times New Roman"/>
          <w:sz w:val="24"/>
        </w:rPr>
        <w:t>)</w:t>
      </w:r>
      <w:r w:rsidR="000A7F23">
        <w:rPr>
          <w:rFonts w:ascii="Times New Roman" w:hAnsi="Times New Roman"/>
          <w:sz w:val="24"/>
        </w:rPr>
        <w:tab/>
      </w:r>
      <w:r w:rsidR="00A546FC">
        <w:rPr>
          <w:rFonts w:ascii="Times New Roman" w:hAnsi="Times New Roman"/>
          <w:sz w:val="24"/>
        </w:rPr>
        <w:t xml:space="preserve"> </w:t>
      </w:r>
      <w:r w:rsidR="00944F96">
        <w:rPr>
          <w:rFonts w:ascii="Times New Roman" w:hAnsi="Times New Roman"/>
          <w:sz w:val="24"/>
        </w:rPr>
        <w:tab/>
        <w:t>·</w:t>
      </w:r>
      <w:r w:rsidR="000A7F23">
        <w:rPr>
          <w:rFonts w:ascii="Times New Roman" w:hAnsi="Times New Roman"/>
          <w:sz w:val="24"/>
        </w:rPr>
        <w:t>225</w:t>
      </w:r>
    </w:p>
    <w:p w:rsidR="000A7F23" w:rsidRDefault="000A7F23" w:rsidP="000A7F23">
      <w:pPr>
        <w:spacing w:after="0"/>
        <w:rPr>
          <w:rFonts w:ascii="Times New Roman" w:hAnsi="Times New Roman"/>
          <w:sz w:val="24"/>
        </w:rPr>
      </w:pPr>
      <w:r>
        <w:rPr>
          <w:rFonts w:ascii="Times New Roman" w:hAnsi="Times New Roman"/>
          <w:sz w:val="24"/>
        </w:rPr>
        <w:t>Area</w:t>
      </w:r>
    </w:p>
    <w:p w:rsidR="000A7F23" w:rsidRDefault="000A7F23" w:rsidP="000A7F23">
      <w:pPr>
        <w:spacing w:after="0"/>
        <w:rPr>
          <w:rFonts w:ascii="Times New Roman" w:hAnsi="Times New Roman"/>
          <w:sz w:val="24"/>
        </w:rPr>
      </w:pPr>
      <w:r>
        <w:rPr>
          <w:rFonts w:ascii="Times New Roman" w:hAnsi="Times New Roman"/>
          <w:sz w:val="24"/>
        </w:rPr>
        <w:t xml:space="preserve">   </w:t>
      </w:r>
      <w:r w:rsidR="00553497">
        <w:rPr>
          <w:rFonts w:ascii="Times New Roman" w:hAnsi="Times New Roman"/>
          <w:sz w:val="24"/>
        </w:rPr>
        <w:t xml:space="preserve"> Leeds</w:t>
      </w:r>
      <w:r w:rsidR="00553497">
        <w:rPr>
          <w:rFonts w:ascii="Times New Roman" w:hAnsi="Times New Roman"/>
          <w:sz w:val="24"/>
        </w:rPr>
        <w:tab/>
      </w:r>
      <w:r w:rsidR="00553497">
        <w:rPr>
          <w:rFonts w:ascii="Times New Roman" w:hAnsi="Times New Roman"/>
          <w:sz w:val="24"/>
        </w:rPr>
        <w:tab/>
      </w:r>
      <w:r w:rsidR="00553497">
        <w:rPr>
          <w:rFonts w:ascii="Times New Roman" w:hAnsi="Times New Roman"/>
          <w:sz w:val="24"/>
        </w:rPr>
        <w:tab/>
      </w:r>
      <w:r w:rsidR="00553497">
        <w:rPr>
          <w:rFonts w:ascii="Times New Roman" w:hAnsi="Times New Roman"/>
          <w:sz w:val="24"/>
        </w:rPr>
        <w:tab/>
        <w:t>20/45 (44·4%)</w:t>
      </w:r>
      <w:r w:rsidR="00553497">
        <w:rPr>
          <w:rFonts w:ascii="Times New Roman" w:hAnsi="Times New Roman"/>
          <w:sz w:val="24"/>
        </w:rPr>
        <w:tab/>
        <w:t xml:space="preserve"> </w:t>
      </w:r>
      <w:r w:rsidR="00553497">
        <w:rPr>
          <w:rFonts w:ascii="Times New Roman" w:hAnsi="Times New Roman"/>
          <w:sz w:val="24"/>
        </w:rPr>
        <w:tab/>
        <w:t xml:space="preserve">      8/20 (40·0%)</w:t>
      </w:r>
      <w:r w:rsidR="00553497">
        <w:rPr>
          <w:rFonts w:ascii="Times New Roman" w:hAnsi="Times New Roman"/>
          <w:sz w:val="24"/>
        </w:rPr>
        <w:tab/>
        <w:t xml:space="preserve">    12/25 (48</w:t>
      </w:r>
      <w:r>
        <w:rPr>
          <w:rFonts w:ascii="Times New Roman" w:hAnsi="Times New Roman"/>
          <w:sz w:val="24"/>
        </w:rPr>
        <w:t>·0%)</w:t>
      </w:r>
    </w:p>
    <w:p w:rsidR="000A7F23" w:rsidRDefault="000A7F23" w:rsidP="000A7F23">
      <w:pPr>
        <w:rPr>
          <w:rFonts w:ascii="Times New Roman" w:hAnsi="Times New Roman"/>
          <w:sz w:val="24"/>
        </w:rPr>
      </w:pPr>
      <w:r>
        <w:rPr>
          <w:rFonts w:ascii="Times New Roman" w:hAnsi="Times New Roman"/>
          <w:sz w:val="24"/>
        </w:rPr>
        <w:t xml:space="preserve">    Staffordshire</w:t>
      </w:r>
      <w:r>
        <w:rPr>
          <w:rFonts w:ascii="Times New Roman" w:hAnsi="Times New Roman"/>
          <w:sz w:val="24"/>
        </w:rPr>
        <w:tab/>
      </w:r>
      <w:r>
        <w:rPr>
          <w:rFonts w:ascii="Times New Roman" w:hAnsi="Times New Roman"/>
          <w:sz w:val="24"/>
        </w:rPr>
        <w:tab/>
      </w:r>
      <w:r>
        <w:rPr>
          <w:rFonts w:ascii="Times New Roman" w:hAnsi="Times New Roman"/>
          <w:sz w:val="24"/>
        </w:rPr>
        <w:tab/>
      </w:r>
      <w:r w:rsidR="00553497">
        <w:rPr>
          <w:rFonts w:ascii="Times New Roman" w:hAnsi="Times New Roman"/>
          <w:sz w:val="24"/>
        </w:rPr>
        <w:t>25/45 (55·6%)</w:t>
      </w:r>
      <w:r w:rsidR="00553497">
        <w:rPr>
          <w:rFonts w:ascii="Times New Roman" w:hAnsi="Times New Roman"/>
          <w:sz w:val="24"/>
        </w:rPr>
        <w:tab/>
        <w:t xml:space="preserve"> </w:t>
      </w:r>
      <w:r w:rsidR="00553497">
        <w:rPr>
          <w:rFonts w:ascii="Times New Roman" w:hAnsi="Times New Roman"/>
          <w:sz w:val="24"/>
        </w:rPr>
        <w:tab/>
        <w:t xml:space="preserve">    12/20 (60·0%)</w:t>
      </w:r>
      <w:r w:rsidR="00553497">
        <w:rPr>
          <w:rFonts w:ascii="Times New Roman" w:hAnsi="Times New Roman"/>
          <w:sz w:val="24"/>
        </w:rPr>
        <w:tab/>
        <w:t xml:space="preserve">    13/25 (52·0%)</w:t>
      </w:r>
      <w:r>
        <w:rPr>
          <w:rFonts w:ascii="Times New Roman" w:hAnsi="Times New Roman"/>
          <w:sz w:val="24"/>
        </w:rPr>
        <w:tab/>
        <w:t>·764</w:t>
      </w:r>
    </w:p>
    <w:p w:rsidR="00096DF4" w:rsidRDefault="005247F3" w:rsidP="008E4612">
      <w:pPr>
        <w:rPr>
          <w:rFonts w:ascii="Times New Roman" w:hAnsi="Times New Roman"/>
          <w:sz w:val="24"/>
        </w:rPr>
      </w:pPr>
      <w:r>
        <w:rPr>
          <w:rFonts w:ascii="Times New Roman" w:hAnsi="Times New Roman"/>
          <w:sz w:val="24"/>
        </w:rPr>
        <w:t>Free school meals</w:t>
      </w:r>
      <w:r w:rsidR="000A7F23">
        <w:rPr>
          <w:rFonts w:ascii="Times New Roman" w:hAnsi="Times New Roman"/>
          <w:sz w:val="24"/>
          <w:vertAlign w:val="superscript"/>
        </w:rPr>
        <w:t>2</w:t>
      </w:r>
      <w:r w:rsidR="00096DF4">
        <w:rPr>
          <w:rFonts w:ascii="Times New Roman" w:hAnsi="Times New Roman"/>
          <w:sz w:val="24"/>
        </w:rPr>
        <w:tab/>
      </w:r>
      <w:r w:rsidR="00096DF4">
        <w:rPr>
          <w:rFonts w:ascii="Times New Roman" w:hAnsi="Times New Roman"/>
          <w:sz w:val="24"/>
        </w:rPr>
        <w:tab/>
      </w:r>
      <w:r w:rsidR="00096DF4">
        <w:rPr>
          <w:rFonts w:ascii="Times New Roman" w:hAnsi="Times New Roman"/>
          <w:sz w:val="24"/>
        </w:rPr>
        <w:tab/>
        <w:t xml:space="preserve">      16·55 (9·30</w:t>
      </w:r>
      <w:r w:rsidR="00096DF4" w:rsidRPr="008D4D28">
        <w:rPr>
          <w:rFonts w:ascii="Times New Roman" w:hAnsi="Times New Roman"/>
          <w:sz w:val="24"/>
        </w:rPr>
        <w:t xml:space="preserve">) </w:t>
      </w:r>
      <w:r w:rsidR="00096DF4" w:rsidRPr="008D4D28">
        <w:rPr>
          <w:rFonts w:ascii="Times New Roman" w:hAnsi="Times New Roman"/>
          <w:sz w:val="24"/>
        </w:rPr>
        <w:tab/>
      </w:r>
      <w:r w:rsidR="00096DF4">
        <w:rPr>
          <w:rFonts w:ascii="Times New Roman" w:hAnsi="Times New Roman"/>
          <w:sz w:val="24"/>
        </w:rPr>
        <w:t xml:space="preserve">      14.97 (6·</w:t>
      </w:r>
      <w:r w:rsidR="00096DF4" w:rsidRPr="008D4D28">
        <w:rPr>
          <w:rFonts w:ascii="Times New Roman" w:hAnsi="Times New Roman"/>
          <w:sz w:val="24"/>
        </w:rPr>
        <w:t>8</w:t>
      </w:r>
      <w:r w:rsidR="00096DF4">
        <w:rPr>
          <w:rFonts w:ascii="Times New Roman" w:hAnsi="Times New Roman"/>
          <w:sz w:val="24"/>
        </w:rPr>
        <w:t>1</w:t>
      </w:r>
      <w:r w:rsidR="00096DF4" w:rsidRPr="008D4D28">
        <w:rPr>
          <w:rFonts w:ascii="Times New Roman" w:hAnsi="Times New Roman"/>
          <w:sz w:val="24"/>
        </w:rPr>
        <w:t>)</w:t>
      </w:r>
      <w:r w:rsidR="00096DF4" w:rsidRPr="008D4D28">
        <w:rPr>
          <w:rFonts w:ascii="Times New Roman" w:hAnsi="Times New Roman"/>
          <w:sz w:val="24"/>
        </w:rPr>
        <w:tab/>
        <w:t xml:space="preserve">      </w:t>
      </w:r>
      <w:r w:rsidR="00096DF4">
        <w:rPr>
          <w:rFonts w:ascii="Times New Roman" w:hAnsi="Times New Roman"/>
          <w:sz w:val="24"/>
        </w:rPr>
        <w:t>17.81 (10·87</w:t>
      </w:r>
      <w:r w:rsidR="00096DF4" w:rsidRPr="008D4D28">
        <w:rPr>
          <w:rFonts w:ascii="Times New Roman" w:hAnsi="Times New Roman"/>
          <w:sz w:val="24"/>
        </w:rPr>
        <w:t>)</w:t>
      </w:r>
      <w:r w:rsidR="00096DF4">
        <w:rPr>
          <w:rFonts w:ascii="Times New Roman" w:hAnsi="Times New Roman"/>
          <w:sz w:val="24"/>
        </w:rPr>
        <w:tab/>
        <w:t>·313</w:t>
      </w:r>
    </w:p>
    <w:p w:rsidR="00151FB7" w:rsidRPr="008D4D28" w:rsidRDefault="00151FB7" w:rsidP="00151FB7">
      <w:pPr>
        <w:spacing w:after="0"/>
        <w:rPr>
          <w:rFonts w:ascii="Times New Roman" w:hAnsi="Times New Roman"/>
          <w:sz w:val="24"/>
        </w:rPr>
      </w:pPr>
      <w:r>
        <w:rPr>
          <w:rFonts w:ascii="Times New Roman" w:hAnsi="Times New Roman"/>
          <w:sz w:val="24"/>
        </w:rPr>
        <w:t>Baseline s</w:t>
      </w:r>
      <w:r w:rsidRPr="008D4D28">
        <w:rPr>
          <w:rFonts w:ascii="Times New Roman" w:hAnsi="Times New Roman"/>
          <w:sz w:val="24"/>
        </w:rPr>
        <w:t xml:space="preserve">elf-reported </w:t>
      </w:r>
      <w:r>
        <w:rPr>
          <w:rFonts w:ascii="Times New Roman" w:hAnsi="Times New Roman"/>
          <w:sz w:val="24"/>
        </w:rPr>
        <w:t xml:space="preserve">ever </w:t>
      </w:r>
      <w:r w:rsidRPr="008D4D28">
        <w:rPr>
          <w:rFonts w:ascii="Times New Roman" w:hAnsi="Times New Roman"/>
          <w:sz w:val="24"/>
        </w:rPr>
        <w:t>smok</w:t>
      </w:r>
      <w:r>
        <w:rPr>
          <w:rFonts w:ascii="Times New Roman" w:hAnsi="Times New Roman"/>
          <w:sz w:val="24"/>
        </w:rPr>
        <w:t>ing</w:t>
      </w:r>
    </w:p>
    <w:p w:rsidR="00151FB7" w:rsidRPr="008D4D28" w:rsidRDefault="00151FB7" w:rsidP="00151FB7">
      <w:pPr>
        <w:spacing w:after="0"/>
        <w:rPr>
          <w:rFonts w:ascii="Times New Roman" w:hAnsi="Times New Roman"/>
          <w:sz w:val="24"/>
        </w:rPr>
      </w:pPr>
      <w:r w:rsidRPr="008D4D28">
        <w:rPr>
          <w:rFonts w:ascii="Times New Roman" w:hAnsi="Times New Roman"/>
          <w:sz w:val="24"/>
        </w:rPr>
        <w:t xml:space="preserve">    N</w:t>
      </w:r>
      <w:r>
        <w:rPr>
          <w:rFonts w:ascii="Times New Roman" w:hAnsi="Times New Roman"/>
          <w:sz w:val="24"/>
        </w:rPr>
        <w:t>on-smoker</w:t>
      </w:r>
      <w:r w:rsidRPr="008D4D28">
        <w:rPr>
          <w:rFonts w:ascii="Times New Roman" w:hAnsi="Times New Roman"/>
          <w:sz w:val="24"/>
        </w:rPr>
        <w:t xml:space="preserve"> </w:t>
      </w:r>
      <w:r>
        <w:rPr>
          <w:rFonts w:ascii="Times New Roman" w:hAnsi="Times New Roman"/>
          <w:sz w:val="24"/>
        </w:rPr>
        <w:tab/>
      </w:r>
      <w:r>
        <w:rPr>
          <w:rFonts w:ascii="Times New Roman" w:hAnsi="Times New Roman"/>
          <w:sz w:val="24"/>
        </w:rPr>
        <w:tab/>
      </w:r>
      <w:r w:rsidRPr="008D4D28">
        <w:rPr>
          <w:rFonts w:ascii="Times New Roman" w:hAnsi="Times New Roman"/>
          <w:sz w:val="24"/>
        </w:rPr>
        <w:tab/>
      </w:r>
      <w:r w:rsidR="006676B2">
        <w:rPr>
          <w:rFonts w:ascii="Times New Roman" w:hAnsi="Times New Roman"/>
          <w:sz w:val="24"/>
        </w:rPr>
        <w:t>4101</w:t>
      </w:r>
      <w:r>
        <w:rPr>
          <w:rFonts w:ascii="Times New Roman" w:hAnsi="Times New Roman"/>
          <w:sz w:val="24"/>
        </w:rPr>
        <w:t>/</w:t>
      </w:r>
      <w:r w:rsidR="006676B2">
        <w:rPr>
          <w:rFonts w:ascii="Times New Roman" w:hAnsi="Times New Roman"/>
          <w:sz w:val="24"/>
        </w:rPr>
        <w:t>4402</w:t>
      </w:r>
      <w:r>
        <w:rPr>
          <w:rFonts w:ascii="Times New Roman" w:hAnsi="Times New Roman"/>
          <w:sz w:val="24"/>
        </w:rPr>
        <w:t xml:space="preserve"> (9</w:t>
      </w:r>
      <w:r w:rsidR="006676B2">
        <w:rPr>
          <w:rFonts w:ascii="Times New Roman" w:hAnsi="Times New Roman"/>
          <w:sz w:val="24"/>
        </w:rPr>
        <w:t>3</w:t>
      </w:r>
      <w:r>
        <w:rPr>
          <w:rFonts w:ascii="Times New Roman" w:hAnsi="Times New Roman"/>
          <w:sz w:val="24"/>
        </w:rPr>
        <w:t>·</w:t>
      </w:r>
      <w:r w:rsidR="006676B2">
        <w:rPr>
          <w:rFonts w:ascii="Times New Roman" w:hAnsi="Times New Roman"/>
          <w:sz w:val="24"/>
        </w:rPr>
        <w:t>2</w:t>
      </w:r>
      <w:r w:rsidRPr="008D4D28">
        <w:rPr>
          <w:rFonts w:ascii="Times New Roman" w:hAnsi="Times New Roman"/>
          <w:sz w:val="24"/>
        </w:rPr>
        <w:t>%)</w:t>
      </w:r>
      <w:r>
        <w:rPr>
          <w:rFonts w:ascii="Times New Roman" w:hAnsi="Times New Roman"/>
          <w:sz w:val="24"/>
        </w:rPr>
        <w:tab/>
      </w:r>
      <w:r w:rsidR="006676B2">
        <w:rPr>
          <w:rFonts w:ascii="Times New Roman" w:hAnsi="Times New Roman"/>
          <w:sz w:val="24"/>
        </w:rPr>
        <w:t>1858</w:t>
      </w:r>
      <w:r>
        <w:rPr>
          <w:rFonts w:ascii="Times New Roman" w:hAnsi="Times New Roman"/>
          <w:sz w:val="24"/>
        </w:rPr>
        <w:t>/</w:t>
      </w:r>
      <w:r w:rsidR="006676B2">
        <w:rPr>
          <w:rFonts w:ascii="Times New Roman" w:hAnsi="Times New Roman"/>
          <w:sz w:val="24"/>
        </w:rPr>
        <w:t>1967</w:t>
      </w:r>
      <w:r>
        <w:rPr>
          <w:rFonts w:ascii="Times New Roman" w:hAnsi="Times New Roman"/>
          <w:sz w:val="24"/>
        </w:rPr>
        <w:t xml:space="preserve"> (9</w:t>
      </w:r>
      <w:r w:rsidR="006676B2">
        <w:rPr>
          <w:rFonts w:ascii="Times New Roman" w:hAnsi="Times New Roman"/>
          <w:sz w:val="24"/>
        </w:rPr>
        <w:t>4</w:t>
      </w:r>
      <w:r>
        <w:rPr>
          <w:rFonts w:ascii="Times New Roman" w:hAnsi="Times New Roman"/>
          <w:sz w:val="24"/>
        </w:rPr>
        <w:t>·</w:t>
      </w:r>
      <w:r w:rsidR="006676B2">
        <w:rPr>
          <w:rFonts w:ascii="Times New Roman" w:hAnsi="Times New Roman"/>
          <w:sz w:val="24"/>
        </w:rPr>
        <w:t>5</w:t>
      </w:r>
      <w:r w:rsidRPr="008D4D28">
        <w:rPr>
          <w:rFonts w:ascii="Times New Roman" w:hAnsi="Times New Roman"/>
          <w:sz w:val="24"/>
        </w:rPr>
        <w:t>%)</w:t>
      </w:r>
      <w:r w:rsidRPr="008D4D28">
        <w:rPr>
          <w:rFonts w:ascii="Times New Roman" w:hAnsi="Times New Roman"/>
          <w:sz w:val="24"/>
        </w:rPr>
        <w:tab/>
      </w:r>
      <w:r w:rsidR="006676B2">
        <w:rPr>
          <w:rFonts w:ascii="Times New Roman" w:hAnsi="Times New Roman"/>
          <w:sz w:val="24"/>
        </w:rPr>
        <w:t>2243</w:t>
      </w:r>
      <w:r w:rsidRPr="008D4D28">
        <w:rPr>
          <w:rFonts w:ascii="Times New Roman" w:hAnsi="Times New Roman"/>
          <w:sz w:val="24"/>
        </w:rPr>
        <w:t>/</w:t>
      </w:r>
      <w:r w:rsidR="00C91FFA">
        <w:rPr>
          <w:rFonts w:ascii="Times New Roman" w:hAnsi="Times New Roman"/>
          <w:sz w:val="24"/>
        </w:rPr>
        <w:t>24</w:t>
      </w:r>
      <w:r w:rsidR="006676B2">
        <w:rPr>
          <w:rFonts w:ascii="Times New Roman" w:hAnsi="Times New Roman"/>
          <w:sz w:val="24"/>
        </w:rPr>
        <w:t>35</w:t>
      </w:r>
      <w:r>
        <w:rPr>
          <w:rFonts w:ascii="Times New Roman" w:hAnsi="Times New Roman"/>
          <w:sz w:val="24"/>
        </w:rPr>
        <w:t xml:space="preserve"> (</w:t>
      </w:r>
      <w:r w:rsidR="006676B2">
        <w:rPr>
          <w:rFonts w:ascii="Times New Roman" w:hAnsi="Times New Roman"/>
          <w:sz w:val="24"/>
        </w:rPr>
        <w:t>92</w:t>
      </w:r>
      <w:r>
        <w:rPr>
          <w:rFonts w:ascii="Times New Roman" w:hAnsi="Times New Roman"/>
          <w:sz w:val="24"/>
        </w:rPr>
        <w:t>·</w:t>
      </w:r>
      <w:r w:rsidR="006676B2">
        <w:rPr>
          <w:rFonts w:ascii="Times New Roman" w:hAnsi="Times New Roman"/>
          <w:sz w:val="24"/>
        </w:rPr>
        <w:t>1</w:t>
      </w:r>
      <w:r w:rsidRPr="008D4D28">
        <w:rPr>
          <w:rFonts w:ascii="Times New Roman" w:hAnsi="Times New Roman"/>
          <w:sz w:val="24"/>
        </w:rPr>
        <w:t>%)</w:t>
      </w:r>
    </w:p>
    <w:p w:rsidR="00151FB7" w:rsidRDefault="00151FB7" w:rsidP="008E4612">
      <w:pPr>
        <w:rPr>
          <w:rFonts w:ascii="Times New Roman" w:hAnsi="Times New Roman"/>
          <w:sz w:val="24"/>
        </w:rPr>
      </w:pPr>
      <w:r w:rsidRPr="008D4D28">
        <w:rPr>
          <w:rFonts w:ascii="Times New Roman" w:hAnsi="Times New Roman"/>
          <w:sz w:val="24"/>
        </w:rPr>
        <w:t xml:space="preserve">   </w:t>
      </w:r>
      <w:r>
        <w:rPr>
          <w:rFonts w:ascii="Times New Roman" w:hAnsi="Times New Roman"/>
          <w:sz w:val="24"/>
        </w:rPr>
        <w:t xml:space="preserve"> Ever</w:t>
      </w:r>
      <w:r w:rsidRPr="008D4D28">
        <w:rPr>
          <w:rFonts w:ascii="Times New Roman" w:hAnsi="Times New Roman"/>
          <w:sz w:val="24"/>
        </w:rPr>
        <w:t xml:space="preserve"> </w:t>
      </w:r>
      <w:r>
        <w:rPr>
          <w:rFonts w:ascii="Times New Roman" w:hAnsi="Times New Roman"/>
          <w:sz w:val="24"/>
        </w:rPr>
        <w:t>smoker</w:t>
      </w:r>
      <w:r w:rsidRPr="008D4D28">
        <w:rPr>
          <w:rFonts w:ascii="Times New Roman" w:hAnsi="Times New Roman"/>
          <w:sz w:val="24"/>
        </w:rPr>
        <w:tab/>
      </w:r>
      <w:r w:rsidRPr="008D4D28">
        <w:rPr>
          <w:rFonts w:ascii="Times New Roman" w:hAnsi="Times New Roman"/>
          <w:sz w:val="24"/>
        </w:rPr>
        <w:tab/>
      </w:r>
      <w:r w:rsidRPr="008D4D28">
        <w:rPr>
          <w:rFonts w:ascii="Times New Roman" w:hAnsi="Times New Roman"/>
          <w:sz w:val="24"/>
        </w:rPr>
        <w:tab/>
      </w:r>
      <w:r>
        <w:rPr>
          <w:rFonts w:ascii="Times New Roman" w:hAnsi="Times New Roman"/>
          <w:sz w:val="24"/>
        </w:rPr>
        <w:t xml:space="preserve">  </w:t>
      </w:r>
      <w:r w:rsidR="006676B2">
        <w:rPr>
          <w:rFonts w:ascii="Times New Roman" w:hAnsi="Times New Roman"/>
          <w:sz w:val="24"/>
        </w:rPr>
        <w:t>301</w:t>
      </w:r>
      <w:r>
        <w:rPr>
          <w:rFonts w:ascii="Times New Roman" w:hAnsi="Times New Roman"/>
          <w:sz w:val="24"/>
        </w:rPr>
        <w:t>/</w:t>
      </w:r>
      <w:r w:rsidR="006676B2">
        <w:rPr>
          <w:rFonts w:ascii="Times New Roman" w:hAnsi="Times New Roman"/>
          <w:sz w:val="24"/>
        </w:rPr>
        <w:t>4402</w:t>
      </w:r>
      <w:r>
        <w:rPr>
          <w:rFonts w:ascii="Times New Roman" w:hAnsi="Times New Roman"/>
          <w:sz w:val="24"/>
        </w:rPr>
        <w:t xml:space="preserve"> (</w:t>
      </w:r>
      <w:r w:rsidR="006676B2">
        <w:rPr>
          <w:rFonts w:ascii="Times New Roman" w:hAnsi="Times New Roman"/>
          <w:sz w:val="24"/>
        </w:rPr>
        <w:t xml:space="preserve">  6</w:t>
      </w:r>
      <w:r>
        <w:rPr>
          <w:rFonts w:ascii="Times New Roman" w:hAnsi="Times New Roman"/>
          <w:sz w:val="24"/>
        </w:rPr>
        <w:t>·</w:t>
      </w:r>
      <w:r w:rsidR="006676B2">
        <w:rPr>
          <w:rFonts w:ascii="Times New Roman" w:hAnsi="Times New Roman"/>
          <w:sz w:val="24"/>
        </w:rPr>
        <w:t>8</w:t>
      </w:r>
      <w:r w:rsidRPr="008D4D28">
        <w:rPr>
          <w:rFonts w:ascii="Times New Roman" w:hAnsi="Times New Roman"/>
          <w:sz w:val="24"/>
        </w:rPr>
        <w:t>%)</w:t>
      </w:r>
      <w:r>
        <w:rPr>
          <w:rFonts w:ascii="Times New Roman" w:hAnsi="Times New Roman"/>
          <w:sz w:val="24"/>
        </w:rPr>
        <w:tab/>
        <w:t xml:space="preserve">  </w:t>
      </w:r>
      <w:r w:rsidR="006676B2">
        <w:rPr>
          <w:rFonts w:ascii="Times New Roman" w:hAnsi="Times New Roman"/>
          <w:sz w:val="24"/>
        </w:rPr>
        <w:t>109</w:t>
      </w:r>
      <w:r>
        <w:rPr>
          <w:rFonts w:ascii="Times New Roman" w:hAnsi="Times New Roman"/>
          <w:sz w:val="24"/>
        </w:rPr>
        <w:t>/</w:t>
      </w:r>
      <w:r w:rsidR="006676B2">
        <w:rPr>
          <w:rFonts w:ascii="Times New Roman" w:hAnsi="Times New Roman"/>
          <w:sz w:val="24"/>
        </w:rPr>
        <w:t>1967</w:t>
      </w:r>
      <w:r w:rsidRPr="008D4D28">
        <w:rPr>
          <w:rFonts w:ascii="Times New Roman" w:hAnsi="Times New Roman"/>
          <w:sz w:val="24"/>
        </w:rPr>
        <w:t xml:space="preserve"> (</w:t>
      </w:r>
      <w:r>
        <w:rPr>
          <w:rFonts w:ascii="Times New Roman" w:hAnsi="Times New Roman"/>
          <w:sz w:val="24"/>
        </w:rPr>
        <w:t xml:space="preserve">  </w:t>
      </w:r>
      <w:r w:rsidR="006676B2">
        <w:rPr>
          <w:rFonts w:ascii="Times New Roman" w:hAnsi="Times New Roman"/>
          <w:sz w:val="24"/>
        </w:rPr>
        <w:t>5</w:t>
      </w:r>
      <w:r>
        <w:rPr>
          <w:rFonts w:ascii="Times New Roman" w:hAnsi="Times New Roman"/>
          <w:sz w:val="24"/>
        </w:rPr>
        <w:t>·</w:t>
      </w:r>
      <w:r w:rsidR="006676B2">
        <w:rPr>
          <w:rFonts w:ascii="Times New Roman" w:hAnsi="Times New Roman"/>
          <w:sz w:val="24"/>
        </w:rPr>
        <w:t>5</w:t>
      </w:r>
      <w:r w:rsidRPr="008D4D28">
        <w:rPr>
          <w:rFonts w:ascii="Times New Roman" w:hAnsi="Times New Roman"/>
          <w:sz w:val="24"/>
        </w:rPr>
        <w:t>%</w:t>
      </w:r>
      <w:r>
        <w:rPr>
          <w:rFonts w:ascii="Times New Roman" w:hAnsi="Times New Roman"/>
          <w:sz w:val="24"/>
        </w:rPr>
        <w:t>)</w:t>
      </w:r>
      <w:r>
        <w:rPr>
          <w:rFonts w:ascii="Times New Roman" w:hAnsi="Times New Roman"/>
          <w:sz w:val="24"/>
        </w:rPr>
        <w:tab/>
        <w:t xml:space="preserve">  </w:t>
      </w:r>
      <w:r w:rsidR="006676B2">
        <w:rPr>
          <w:rFonts w:ascii="Times New Roman" w:hAnsi="Times New Roman"/>
          <w:sz w:val="24"/>
        </w:rPr>
        <w:t>192</w:t>
      </w:r>
      <w:r>
        <w:rPr>
          <w:rFonts w:ascii="Times New Roman" w:hAnsi="Times New Roman"/>
          <w:sz w:val="24"/>
        </w:rPr>
        <w:t>/</w:t>
      </w:r>
      <w:r w:rsidR="006676B2">
        <w:rPr>
          <w:rFonts w:ascii="Times New Roman" w:hAnsi="Times New Roman"/>
          <w:sz w:val="24"/>
        </w:rPr>
        <w:t>2435</w:t>
      </w:r>
      <w:r w:rsidRPr="008D4D28">
        <w:rPr>
          <w:rFonts w:ascii="Times New Roman" w:hAnsi="Times New Roman"/>
          <w:sz w:val="24"/>
        </w:rPr>
        <w:t xml:space="preserve"> (</w:t>
      </w:r>
      <w:r w:rsidR="006676B2">
        <w:rPr>
          <w:rFonts w:ascii="Times New Roman" w:hAnsi="Times New Roman"/>
          <w:sz w:val="24"/>
        </w:rPr>
        <w:t xml:space="preserve">  7</w:t>
      </w:r>
      <w:r>
        <w:rPr>
          <w:rFonts w:ascii="Times New Roman" w:hAnsi="Times New Roman"/>
          <w:sz w:val="24"/>
        </w:rPr>
        <w:t>·</w:t>
      </w:r>
      <w:r w:rsidR="006676B2">
        <w:rPr>
          <w:rFonts w:ascii="Times New Roman" w:hAnsi="Times New Roman"/>
          <w:sz w:val="24"/>
        </w:rPr>
        <w:t>9</w:t>
      </w:r>
      <w:r w:rsidRPr="008D4D28">
        <w:rPr>
          <w:rFonts w:ascii="Times New Roman" w:hAnsi="Times New Roman"/>
          <w:sz w:val="24"/>
        </w:rPr>
        <w:t>%)</w:t>
      </w:r>
      <w:r>
        <w:rPr>
          <w:rFonts w:ascii="Times New Roman" w:hAnsi="Times New Roman"/>
          <w:sz w:val="24"/>
        </w:rPr>
        <w:t xml:space="preserve">   </w:t>
      </w:r>
      <w:r w:rsidR="00C91FFA">
        <w:rPr>
          <w:rFonts w:ascii="Times New Roman" w:hAnsi="Times New Roman"/>
          <w:sz w:val="24"/>
        </w:rPr>
        <w:tab/>
      </w:r>
      <w:r>
        <w:rPr>
          <w:rFonts w:ascii="Times New Roman" w:hAnsi="Times New Roman"/>
          <w:sz w:val="24"/>
        </w:rPr>
        <w:t>·0</w:t>
      </w:r>
      <w:r w:rsidR="006676B2">
        <w:rPr>
          <w:rFonts w:ascii="Times New Roman" w:hAnsi="Times New Roman"/>
          <w:sz w:val="24"/>
        </w:rPr>
        <w:t>02</w:t>
      </w:r>
    </w:p>
    <w:p w:rsidR="00151FB7" w:rsidRPr="008E4612" w:rsidRDefault="00151FB7" w:rsidP="008E4612">
      <w:pPr>
        <w:spacing w:before="240"/>
        <w:rPr>
          <w:rFonts w:ascii="Times New Roman" w:hAnsi="Times New Roman"/>
          <w:sz w:val="24"/>
          <w:u w:val="single"/>
        </w:rPr>
      </w:pPr>
      <w:r w:rsidRPr="008E4612">
        <w:rPr>
          <w:rFonts w:ascii="Times New Roman" w:hAnsi="Times New Roman"/>
          <w:sz w:val="24"/>
          <w:u w:val="single"/>
        </w:rPr>
        <w:t>48-month Follow-up</w:t>
      </w:r>
      <w:r w:rsidR="00AF45D8">
        <w:rPr>
          <w:rFonts w:ascii="Times New Roman" w:hAnsi="Times New Roman"/>
          <w:sz w:val="24"/>
          <w:u w:val="single"/>
        </w:rPr>
        <w:t xml:space="preserve"> (baseline never smokers)</w:t>
      </w:r>
    </w:p>
    <w:p w:rsidR="005247F3" w:rsidRDefault="00151FB7" w:rsidP="003D53CC">
      <w:pPr>
        <w:rPr>
          <w:rFonts w:ascii="Times New Roman" w:hAnsi="Times New Roman"/>
          <w:sz w:val="24"/>
        </w:rPr>
      </w:pPr>
      <w:r w:rsidRPr="008E4612">
        <w:rPr>
          <w:rFonts w:ascii="Times New Roman" w:hAnsi="Times New Roman"/>
          <w:sz w:val="24"/>
        </w:rPr>
        <w:t>Total N</w:t>
      </w:r>
      <w:r w:rsidR="00ED4692">
        <w:rPr>
          <w:rFonts w:ascii="Times New Roman" w:hAnsi="Times New Roman"/>
          <w:i/>
          <w:sz w:val="24"/>
        </w:rPr>
        <w:tab/>
      </w:r>
      <w:r w:rsidR="00A546FC">
        <w:rPr>
          <w:rFonts w:ascii="Times New Roman" w:hAnsi="Times New Roman"/>
          <w:sz w:val="24"/>
        </w:rPr>
        <w:tab/>
      </w:r>
      <w:r w:rsidR="00A546FC">
        <w:rPr>
          <w:rFonts w:ascii="Times New Roman" w:hAnsi="Times New Roman"/>
          <w:sz w:val="24"/>
        </w:rPr>
        <w:tab/>
      </w:r>
      <w:r w:rsidR="00ED4692">
        <w:rPr>
          <w:rFonts w:ascii="Times New Roman" w:hAnsi="Times New Roman"/>
          <w:sz w:val="24"/>
        </w:rPr>
        <w:t xml:space="preserve">     </w:t>
      </w:r>
      <w:r w:rsidR="00F308B2">
        <w:rPr>
          <w:rFonts w:ascii="Times New Roman" w:hAnsi="Times New Roman"/>
          <w:sz w:val="24"/>
        </w:rPr>
        <w:tab/>
      </w:r>
      <w:r w:rsidR="00ED4692">
        <w:rPr>
          <w:rFonts w:ascii="Times New Roman" w:hAnsi="Times New Roman"/>
          <w:sz w:val="24"/>
        </w:rPr>
        <w:t xml:space="preserve"> </w:t>
      </w:r>
      <w:r w:rsidR="00F308B2">
        <w:rPr>
          <w:rFonts w:ascii="Times New Roman" w:hAnsi="Times New Roman"/>
          <w:sz w:val="24"/>
        </w:rPr>
        <w:t xml:space="preserve">    </w:t>
      </w:r>
      <w:r w:rsidR="00ED4692">
        <w:rPr>
          <w:rFonts w:ascii="Times New Roman" w:hAnsi="Times New Roman"/>
          <w:sz w:val="24"/>
        </w:rPr>
        <w:t xml:space="preserve">   </w:t>
      </w:r>
      <w:r w:rsidR="00CB1FE8">
        <w:rPr>
          <w:rFonts w:ascii="Times New Roman" w:hAnsi="Times New Roman"/>
          <w:sz w:val="24"/>
        </w:rPr>
        <w:t>6</w:t>
      </w:r>
      <w:r w:rsidR="00F308B2">
        <w:rPr>
          <w:rFonts w:ascii="Times New Roman" w:hAnsi="Times New Roman"/>
          <w:sz w:val="24"/>
        </w:rPr>
        <w:t>1</w:t>
      </w:r>
      <w:r w:rsidR="00CB1FE8">
        <w:rPr>
          <w:rFonts w:ascii="Times New Roman" w:hAnsi="Times New Roman"/>
          <w:sz w:val="24"/>
        </w:rPr>
        <w:t>5</w:t>
      </w:r>
      <w:r w:rsidR="00F308B2">
        <w:rPr>
          <w:rFonts w:ascii="Times New Roman" w:hAnsi="Times New Roman"/>
          <w:sz w:val="24"/>
        </w:rPr>
        <w:t>5</w:t>
      </w:r>
      <w:r w:rsidR="00CB1FE8">
        <w:rPr>
          <w:rFonts w:ascii="Times New Roman" w:hAnsi="Times New Roman"/>
          <w:sz w:val="24"/>
        </w:rPr>
        <w:t xml:space="preserve"> (100%)</w:t>
      </w:r>
      <w:r w:rsidR="00F308B2">
        <w:rPr>
          <w:rFonts w:ascii="Times New Roman" w:hAnsi="Times New Roman"/>
          <w:sz w:val="24"/>
        </w:rPr>
        <w:tab/>
        <w:t xml:space="preserve"> </w:t>
      </w:r>
      <w:r w:rsidR="00ED4692">
        <w:rPr>
          <w:rFonts w:ascii="Times New Roman" w:hAnsi="Times New Roman"/>
          <w:sz w:val="24"/>
        </w:rPr>
        <w:t xml:space="preserve"> </w:t>
      </w:r>
      <w:r w:rsidR="000E54BF">
        <w:rPr>
          <w:rFonts w:ascii="Times New Roman" w:hAnsi="Times New Roman"/>
          <w:sz w:val="24"/>
        </w:rPr>
        <w:t xml:space="preserve">        </w:t>
      </w:r>
      <w:r w:rsidR="004117CC">
        <w:rPr>
          <w:rFonts w:ascii="Times New Roman" w:hAnsi="Times New Roman"/>
          <w:sz w:val="24"/>
        </w:rPr>
        <w:t>2</w:t>
      </w:r>
      <w:r w:rsidR="00F308B2">
        <w:rPr>
          <w:rFonts w:ascii="Times New Roman" w:hAnsi="Times New Roman"/>
          <w:sz w:val="24"/>
        </w:rPr>
        <w:t>719</w:t>
      </w:r>
      <w:r w:rsidR="00F26F81">
        <w:rPr>
          <w:rFonts w:ascii="Times New Roman" w:hAnsi="Times New Roman"/>
          <w:sz w:val="24"/>
        </w:rPr>
        <w:t xml:space="preserve"> (100%)</w:t>
      </w:r>
      <w:r w:rsidR="007E57E5">
        <w:rPr>
          <w:rFonts w:ascii="Times New Roman" w:hAnsi="Times New Roman"/>
          <w:sz w:val="24"/>
        </w:rPr>
        <w:tab/>
      </w:r>
      <w:r w:rsidR="000E54BF">
        <w:rPr>
          <w:rFonts w:ascii="Times New Roman" w:hAnsi="Times New Roman"/>
          <w:sz w:val="24"/>
        </w:rPr>
        <w:t xml:space="preserve">         </w:t>
      </w:r>
      <w:r w:rsidR="004117CC">
        <w:rPr>
          <w:rFonts w:ascii="Times New Roman" w:hAnsi="Times New Roman"/>
          <w:sz w:val="24"/>
        </w:rPr>
        <w:t>3</w:t>
      </w:r>
      <w:r w:rsidR="00F308B2">
        <w:rPr>
          <w:rFonts w:ascii="Times New Roman" w:hAnsi="Times New Roman"/>
          <w:sz w:val="24"/>
        </w:rPr>
        <w:t>436</w:t>
      </w:r>
      <w:r w:rsidR="00F26F81">
        <w:rPr>
          <w:rFonts w:ascii="Times New Roman" w:hAnsi="Times New Roman"/>
          <w:sz w:val="24"/>
        </w:rPr>
        <w:t xml:space="preserve"> (100%)</w:t>
      </w:r>
    </w:p>
    <w:p w:rsidR="00E76082" w:rsidRDefault="00E76082" w:rsidP="006A7E06">
      <w:pPr>
        <w:spacing w:after="0"/>
        <w:rPr>
          <w:rFonts w:ascii="Times New Roman" w:hAnsi="Times New Roman"/>
          <w:sz w:val="24"/>
        </w:rPr>
      </w:pPr>
      <w:r>
        <w:rPr>
          <w:rFonts w:ascii="Times New Roman" w:hAnsi="Times New Roman"/>
          <w:sz w:val="24"/>
        </w:rPr>
        <w:t>Gender</w:t>
      </w:r>
    </w:p>
    <w:p w:rsidR="005247F3" w:rsidRDefault="00E76082" w:rsidP="006A7E06">
      <w:pPr>
        <w:spacing w:after="0"/>
        <w:rPr>
          <w:rFonts w:ascii="Times New Roman" w:hAnsi="Times New Roman"/>
          <w:sz w:val="24"/>
        </w:rPr>
      </w:pPr>
      <w:r>
        <w:rPr>
          <w:rFonts w:ascii="Times New Roman" w:hAnsi="Times New Roman"/>
          <w:sz w:val="24"/>
        </w:rPr>
        <w:t xml:space="preserve">    </w:t>
      </w:r>
      <w:r w:rsidR="002A4A6C">
        <w:rPr>
          <w:rFonts w:ascii="Times New Roman" w:hAnsi="Times New Roman"/>
          <w:sz w:val="24"/>
        </w:rPr>
        <w:t>Boys</w:t>
      </w:r>
      <w:r w:rsidR="008004D3">
        <w:rPr>
          <w:rFonts w:ascii="Times New Roman" w:hAnsi="Times New Roman"/>
          <w:sz w:val="24"/>
        </w:rPr>
        <w:tab/>
      </w:r>
      <w:r w:rsidR="008004D3">
        <w:rPr>
          <w:rFonts w:ascii="Times New Roman" w:hAnsi="Times New Roman"/>
          <w:sz w:val="24"/>
        </w:rPr>
        <w:tab/>
      </w:r>
      <w:r w:rsidR="008004D3">
        <w:rPr>
          <w:rFonts w:ascii="Times New Roman" w:hAnsi="Times New Roman"/>
          <w:sz w:val="24"/>
        </w:rPr>
        <w:tab/>
      </w:r>
      <w:r w:rsidR="007E57E5">
        <w:rPr>
          <w:rFonts w:ascii="Times New Roman" w:hAnsi="Times New Roman"/>
          <w:sz w:val="24"/>
        </w:rPr>
        <w:tab/>
      </w:r>
      <w:r w:rsidR="00672420">
        <w:rPr>
          <w:rFonts w:ascii="Times New Roman" w:hAnsi="Times New Roman"/>
          <w:sz w:val="24"/>
        </w:rPr>
        <w:t>3</w:t>
      </w:r>
      <w:r w:rsidR="00F308B2">
        <w:rPr>
          <w:rFonts w:ascii="Times New Roman" w:hAnsi="Times New Roman"/>
          <w:sz w:val="24"/>
        </w:rPr>
        <w:t>039</w:t>
      </w:r>
      <w:r w:rsidR="00672420">
        <w:rPr>
          <w:rFonts w:ascii="Times New Roman" w:hAnsi="Times New Roman"/>
          <w:sz w:val="24"/>
        </w:rPr>
        <w:t>/6</w:t>
      </w:r>
      <w:r w:rsidR="00F308B2">
        <w:rPr>
          <w:rFonts w:ascii="Times New Roman" w:hAnsi="Times New Roman"/>
          <w:sz w:val="24"/>
        </w:rPr>
        <w:t>1</w:t>
      </w:r>
      <w:r w:rsidR="00672420">
        <w:rPr>
          <w:rFonts w:ascii="Times New Roman" w:hAnsi="Times New Roman"/>
          <w:sz w:val="24"/>
        </w:rPr>
        <w:t>31 (49·</w:t>
      </w:r>
      <w:r w:rsidR="00F308B2">
        <w:rPr>
          <w:rFonts w:ascii="Times New Roman" w:hAnsi="Times New Roman"/>
          <w:sz w:val="24"/>
        </w:rPr>
        <w:t>6</w:t>
      </w:r>
      <w:r w:rsidR="00CB1FE8">
        <w:rPr>
          <w:rFonts w:ascii="Times New Roman" w:hAnsi="Times New Roman"/>
          <w:sz w:val="24"/>
        </w:rPr>
        <w:t>%)</w:t>
      </w:r>
      <w:r w:rsidR="003A61E3">
        <w:rPr>
          <w:rFonts w:ascii="Times New Roman" w:hAnsi="Times New Roman"/>
          <w:sz w:val="24"/>
        </w:rPr>
        <w:tab/>
      </w:r>
      <w:r w:rsidR="004117CC">
        <w:rPr>
          <w:rFonts w:ascii="Times New Roman" w:hAnsi="Times New Roman"/>
          <w:sz w:val="24"/>
        </w:rPr>
        <w:t>1</w:t>
      </w:r>
      <w:r w:rsidR="00F308B2">
        <w:rPr>
          <w:rFonts w:ascii="Times New Roman" w:hAnsi="Times New Roman"/>
          <w:sz w:val="24"/>
        </w:rPr>
        <w:t>354</w:t>
      </w:r>
      <w:r w:rsidR="00AD7489">
        <w:rPr>
          <w:rFonts w:ascii="Times New Roman" w:hAnsi="Times New Roman"/>
          <w:sz w:val="24"/>
        </w:rPr>
        <w:t>/2</w:t>
      </w:r>
      <w:r w:rsidR="00F308B2">
        <w:rPr>
          <w:rFonts w:ascii="Times New Roman" w:hAnsi="Times New Roman"/>
          <w:sz w:val="24"/>
        </w:rPr>
        <w:t>706</w:t>
      </w:r>
      <w:r w:rsidR="004117CC">
        <w:rPr>
          <w:rFonts w:ascii="Times New Roman" w:hAnsi="Times New Roman"/>
          <w:sz w:val="24"/>
        </w:rPr>
        <w:t xml:space="preserve"> (</w:t>
      </w:r>
      <w:r w:rsidR="00672420">
        <w:rPr>
          <w:rFonts w:ascii="Times New Roman" w:hAnsi="Times New Roman"/>
          <w:sz w:val="24"/>
        </w:rPr>
        <w:t>50·</w:t>
      </w:r>
      <w:r w:rsidR="00F308B2">
        <w:rPr>
          <w:rFonts w:ascii="Times New Roman" w:hAnsi="Times New Roman"/>
          <w:sz w:val="24"/>
        </w:rPr>
        <w:t>0</w:t>
      </w:r>
      <w:r w:rsidR="004117CC">
        <w:rPr>
          <w:rFonts w:ascii="Times New Roman" w:hAnsi="Times New Roman"/>
          <w:sz w:val="24"/>
        </w:rPr>
        <w:t>%)</w:t>
      </w:r>
      <w:r w:rsidR="007E57E5">
        <w:rPr>
          <w:rFonts w:ascii="Times New Roman" w:hAnsi="Times New Roman"/>
          <w:sz w:val="24"/>
        </w:rPr>
        <w:tab/>
      </w:r>
      <w:r w:rsidR="00E94E8A">
        <w:rPr>
          <w:rFonts w:ascii="Times New Roman" w:hAnsi="Times New Roman"/>
          <w:sz w:val="24"/>
        </w:rPr>
        <w:t>1</w:t>
      </w:r>
      <w:r w:rsidR="00F308B2">
        <w:rPr>
          <w:rFonts w:ascii="Times New Roman" w:hAnsi="Times New Roman"/>
          <w:sz w:val="24"/>
        </w:rPr>
        <w:t>685</w:t>
      </w:r>
      <w:r w:rsidR="00AD7489">
        <w:rPr>
          <w:rFonts w:ascii="Times New Roman" w:hAnsi="Times New Roman"/>
          <w:sz w:val="24"/>
        </w:rPr>
        <w:t>/3</w:t>
      </w:r>
      <w:r w:rsidR="00F308B2">
        <w:rPr>
          <w:rFonts w:ascii="Times New Roman" w:hAnsi="Times New Roman"/>
          <w:sz w:val="24"/>
        </w:rPr>
        <w:t>425</w:t>
      </w:r>
      <w:r w:rsidR="00E94E8A">
        <w:rPr>
          <w:rFonts w:ascii="Times New Roman" w:hAnsi="Times New Roman"/>
          <w:sz w:val="24"/>
        </w:rPr>
        <w:t xml:space="preserve"> (49</w:t>
      </w:r>
      <w:r w:rsidR="00672420">
        <w:rPr>
          <w:rFonts w:ascii="Times New Roman" w:hAnsi="Times New Roman"/>
          <w:sz w:val="24"/>
        </w:rPr>
        <w:t>·</w:t>
      </w:r>
      <w:r w:rsidR="00F308B2">
        <w:rPr>
          <w:rFonts w:ascii="Times New Roman" w:hAnsi="Times New Roman"/>
          <w:sz w:val="24"/>
        </w:rPr>
        <w:t>2</w:t>
      </w:r>
      <w:r w:rsidR="00E94E8A">
        <w:rPr>
          <w:rFonts w:ascii="Times New Roman" w:hAnsi="Times New Roman"/>
          <w:sz w:val="24"/>
        </w:rPr>
        <w:t>%)</w:t>
      </w:r>
      <w:r w:rsidR="00B341CC">
        <w:rPr>
          <w:rFonts w:ascii="Times New Roman" w:hAnsi="Times New Roman"/>
          <w:sz w:val="24"/>
        </w:rPr>
        <w:tab/>
      </w:r>
    </w:p>
    <w:p w:rsidR="003D53CC" w:rsidRDefault="00E76082" w:rsidP="006A7E06">
      <w:pPr>
        <w:spacing w:after="0"/>
        <w:rPr>
          <w:rFonts w:ascii="Times New Roman" w:hAnsi="Times New Roman"/>
          <w:sz w:val="24"/>
        </w:rPr>
      </w:pPr>
      <w:r>
        <w:rPr>
          <w:rFonts w:ascii="Times New Roman" w:hAnsi="Times New Roman"/>
          <w:sz w:val="24"/>
        </w:rPr>
        <w:t xml:space="preserve">    </w:t>
      </w:r>
      <w:r w:rsidR="003D53CC">
        <w:rPr>
          <w:rFonts w:ascii="Times New Roman" w:hAnsi="Times New Roman"/>
          <w:sz w:val="24"/>
        </w:rPr>
        <w:t>Girls</w:t>
      </w:r>
      <w:r w:rsidR="003D53CC">
        <w:rPr>
          <w:rFonts w:ascii="Times New Roman" w:hAnsi="Times New Roman"/>
          <w:sz w:val="24"/>
        </w:rPr>
        <w:tab/>
      </w:r>
      <w:r w:rsidR="003D53CC">
        <w:rPr>
          <w:rFonts w:ascii="Times New Roman" w:hAnsi="Times New Roman"/>
          <w:sz w:val="24"/>
        </w:rPr>
        <w:tab/>
      </w:r>
      <w:r w:rsidR="007E57E5">
        <w:rPr>
          <w:rFonts w:ascii="Times New Roman" w:hAnsi="Times New Roman"/>
          <w:sz w:val="24"/>
        </w:rPr>
        <w:tab/>
      </w:r>
      <w:r w:rsidR="007E57E5">
        <w:rPr>
          <w:rFonts w:ascii="Times New Roman" w:hAnsi="Times New Roman"/>
          <w:sz w:val="24"/>
        </w:rPr>
        <w:tab/>
      </w:r>
      <w:r w:rsidR="00F308B2">
        <w:rPr>
          <w:rFonts w:ascii="Times New Roman" w:hAnsi="Times New Roman"/>
          <w:sz w:val="24"/>
        </w:rPr>
        <w:t>3092</w:t>
      </w:r>
      <w:r w:rsidR="00672420">
        <w:rPr>
          <w:rFonts w:ascii="Times New Roman" w:hAnsi="Times New Roman"/>
          <w:sz w:val="24"/>
        </w:rPr>
        <w:t>/6</w:t>
      </w:r>
      <w:r w:rsidR="00F308B2">
        <w:rPr>
          <w:rFonts w:ascii="Times New Roman" w:hAnsi="Times New Roman"/>
          <w:sz w:val="24"/>
        </w:rPr>
        <w:t>1</w:t>
      </w:r>
      <w:r w:rsidR="00672420">
        <w:rPr>
          <w:rFonts w:ascii="Times New Roman" w:hAnsi="Times New Roman"/>
          <w:sz w:val="24"/>
        </w:rPr>
        <w:t>31 (50·</w:t>
      </w:r>
      <w:r w:rsidR="00F308B2">
        <w:rPr>
          <w:rFonts w:ascii="Times New Roman" w:hAnsi="Times New Roman"/>
          <w:sz w:val="24"/>
        </w:rPr>
        <w:t>4</w:t>
      </w:r>
      <w:r w:rsidR="00CB1FE8">
        <w:rPr>
          <w:rFonts w:ascii="Times New Roman" w:hAnsi="Times New Roman"/>
          <w:sz w:val="24"/>
        </w:rPr>
        <w:t>%)</w:t>
      </w:r>
      <w:r w:rsidR="003D53CC">
        <w:rPr>
          <w:rFonts w:ascii="Times New Roman" w:hAnsi="Times New Roman"/>
          <w:sz w:val="24"/>
        </w:rPr>
        <w:tab/>
        <w:t>13</w:t>
      </w:r>
      <w:r w:rsidR="00F308B2">
        <w:rPr>
          <w:rFonts w:ascii="Times New Roman" w:hAnsi="Times New Roman"/>
          <w:sz w:val="24"/>
        </w:rPr>
        <w:t>52</w:t>
      </w:r>
      <w:r w:rsidR="00AD7489">
        <w:rPr>
          <w:rFonts w:ascii="Times New Roman" w:hAnsi="Times New Roman"/>
          <w:sz w:val="24"/>
        </w:rPr>
        <w:t>/2</w:t>
      </w:r>
      <w:r w:rsidR="00F308B2">
        <w:rPr>
          <w:rFonts w:ascii="Times New Roman" w:hAnsi="Times New Roman"/>
          <w:sz w:val="24"/>
        </w:rPr>
        <w:t>706</w:t>
      </w:r>
      <w:r w:rsidR="00672420">
        <w:rPr>
          <w:rFonts w:ascii="Times New Roman" w:hAnsi="Times New Roman"/>
          <w:sz w:val="24"/>
        </w:rPr>
        <w:t xml:space="preserve"> (</w:t>
      </w:r>
      <w:r w:rsidR="00F308B2">
        <w:rPr>
          <w:rFonts w:ascii="Times New Roman" w:hAnsi="Times New Roman"/>
          <w:sz w:val="24"/>
        </w:rPr>
        <w:t>50</w:t>
      </w:r>
      <w:r w:rsidR="00672420">
        <w:rPr>
          <w:rFonts w:ascii="Times New Roman" w:hAnsi="Times New Roman"/>
          <w:sz w:val="24"/>
        </w:rPr>
        <w:t>·</w:t>
      </w:r>
      <w:r w:rsidR="00F308B2">
        <w:rPr>
          <w:rFonts w:ascii="Times New Roman" w:hAnsi="Times New Roman"/>
          <w:sz w:val="24"/>
        </w:rPr>
        <w:t>0</w:t>
      </w:r>
      <w:r w:rsidR="003D53CC">
        <w:rPr>
          <w:rFonts w:ascii="Times New Roman" w:hAnsi="Times New Roman"/>
          <w:sz w:val="24"/>
        </w:rPr>
        <w:t>%)</w:t>
      </w:r>
      <w:r w:rsidR="003D53CC">
        <w:rPr>
          <w:rFonts w:ascii="Times New Roman" w:hAnsi="Times New Roman"/>
          <w:sz w:val="24"/>
        </w:rPr>
        <w:tab/>
        <w:t>1</w:t>
      </w:r>
      <w:r w:rsidR="00F308B2">
        <w:rPr>
          <w:rFonts w:ascii="Times New Roman" w:hAnsi="Times New Roman"/>
          <w:sz w:val="24"/>
        </w:rPr>
        <w:t>740</w:t>
      </w:r>
      <w:r w:rsidR="00AD7489">
        <w:rPr>
          <w:rFonts w:ascii="Times New Roman" w:hAnsi="Times New Roman"/>
          <w:sz w:val="24"/>
        </w:rPr>
        <w:t>/3</w:t>
      </w:r>
      <w:r w:rsidR="00F308B2">
        <w:rPr>
          <w:rFonts w:ascii="Times New Roman" w:hAnsi="Times New Roman"/>
          <w:sz w:val="24"/>
        </w:rPr>
        <w:t>425</w:t>
      </w:r>
      <w:r w:rsidR="00672420">
        <w:rPr>
          <w:rFonts w:ascii="Times New Roman" w:hAnsi="Times New Roman"/>
          <w:sz w:val="24"/>
        </w:rPr>
        <w:t xml:space="preserve"> (50·</w:t>
      </w:r>
      <w:r w:rsidR="00F308B2">
        <w:rPr>
          <w:rFonts w:ascii="Times New Roman" w:hAnsi="Times New Roman"/>
          <w:sz w:val="24"/>
        </w:rPr>
        <w:t>8</w:t>
      </w:r>
      <w:r w:rsidR="003D53CC">
        <w:rPr>
          <w:rFonts w:ascii="Times New Roman" w:hAnsi="Times New Roman"/>
          <w:sz w:val="24"/>
        </w:rPr>
        <w:t>%)</w:t>
      </w:r>
      <w:r w:rsidR="00BC455E">
        <w:rPr>
          <w:rFonts w:ascii="Times New Roman" w:hAnsi="Times New Roman"/>
          <w:sz w:val="24"/>
        </w:rPr>
        <w:tab/>
      </w:r>
      <w:r w:rsidR="00944F96">
        <w:rPr>
          <w:rFonts w:ascii="Times New Roman" w:hAnsi="Times New Roman"/>
          <w:sz w:val="24"/>
        </w:rPr>
        <w:t>·</w:t>
      </w:r>
      <w:r w:rsidR="003D01A3">
        <w:rPr>
          <w:rFonts w:ascii="Times New Roman" w:hAnsi="Times New Roman"/>
          <w:sz w:val="24"/>
        </w:rPr>
        <w:t>520</w:t>
      </w:r>
    </w:p>
    <w:p w:rsidR="003D53CC" w:rsidRPr="008D4D28" w:rsidRDefault="00E76082" w:rsidP="003D53CC">
      <w:pPr>
        <w:rPr>
          <w:rFonts w:ascii="Times New Roman" w:hAnsi="Times New Roman"/>
          <w:sz w:val="24"/>
        </w:rPr>
      </w:pPr>
      <w:r w:rsidRPr="008D4D28">
        <w:rPr>
          <w:rFonts w:ascii="Times New Roman" w:hAnsi="Times New Roman"/>
          <w:sz w:val="24"/>
        </w:rPr>
        <w:t xml:space="preserve">    </w:t>
      </w:r>
      <w:r w:rsidR="003D53CC" w:rsidRPr="008D4D28">
        <w:rPr>
          <w:rFonts w:ascii="Times New Roman" w:hAnsi="Times New Roman"/>
          <w:sz w:val="24"/>
        </w:rPr>
        <w:t>Missing</w:t>
      </w:r>
      <w:r w:rsidR="003D53CC" w:rsidRPr="008D4D28">
        <w:rPr>
          <w:rFonts w:ascii="Times New Roman" w:hAnsi="Times New Roman"/>
          <w:sz w:val="24"/>
        </w:rPr>
        <w:tab/>
      </w:r>
      <w:r w:rsidR="003D53CC" w:rsidRPr="008D4D28">
        <w:rPr>
          <w:rFonts w:ascii="Times New Roman" w:hAnsi="Times New Roman"/>
          <w:sz w:val="24"/>
        </w:rPr>
        <w:tab/>
      </w:r>
      <w:r w:rsidR="007E57E5" w:rsidRPr="008D4D28">
        <w:rPr>
          <w:rFonts w:ascii="Times New Roman" w:hAnsi="Times New Roman"/>
          <w:sz w:val="24"/>
        </w:rPr>
        <w:tab/>
      </w:r>
      <w:r w:rsidR="007E57E5" w:rsidRPr="008D4D28">
        <w:rPr>
          <w:rFonts w:ascii="Times New Roman" w:hAnsi="Times New Roman"/>
          <w:sz w:val="24"/>
        </w:rPr>
        <w:tab/>
      </w:r>
      <w:r w:rsidR="00CB1FE8" w:rsidRPr="008D4D28">
        <w:rPr>
          <w:rFonts w:ascii="Times New Roman" w:hAnsi="Times New Roman"/>
          <w:sz w:val="24"/>
        </w:rPr>
        <w:t xml:space="preserve">    </w:t>
      </w:r>
      <w:r w:rsidR="00ED4692">
        <w:rPr>
          <w:rFonts w:ascii="Times New Roman" w:hAnsi="Times New Roman"/>
          <w:sz w:val="24"/>
        </w:rPr>
        <w:t xml:space="preserve">         </w:t>
      </w:r>
      <w:r w:rsidR="00CB1FE8" w:rsidRPr="008D4D28">
        <w:rPr>
          <w:rFonts w:ascii="Times New Roman" w:hAnsi="Times New Roman"/>
          <w:sz w:val="24"/>
        </w:rPr>
        <w:t>2</w:t>
      </w:r>
      <w:r w:rsidR="00F308B2">
        <w:rPr>
          <w:rFonts w:ascii="Times New Roman" w:hAnsi="Times New Roman"/>
          <w:sz w:val="24"/>
        </w:rPr>
        <w:t>4</w:t>
      </w:r>
      <w:r w:rsidR="007E57E5" w:rsidRPr="008D4D28">
        <w:rPr>
          <w:rFonts w:ascii="Times New Roman" w:hAnsi="Times New Roman"/>
          <w:sz w:val="24"/>
        </w:rPr>
        <w:tab/>
      </w:r>
      <w:r w:rsidR="003D53CC" w:rsidRPr="008D4D28">
        <w:rPr>
          <w:rFonts w:ascii="Times New Roman" w:hAnsi="Times New Roman"/>
          <w:sz w:val="24"/>
        </w:rPr>
        <w:tab/>
      </w:r>
      <w:r w:rsidR="003D53CC" w:rsidRPr="008D4D28">
        <w:rPr>
          <w:rFonts w:ascii="Times New Roman" w:hAnsi="Times New Roman"/>
          <w:sz w:val="24"/>
        </w:rPr>
        <w:tab/>
        <w:t xml:space="preserve"> 1</w:t>
      </w:r>
      <w:r w:rsidR="00F308B2">
        <w:rPr>
          <w:rFonts w:ascii="Times New Roman" w:hAnsi="Times New Roman"/>
          <w:sz w:val="24"/>
        </w:rPr>
        <w:t>3</w:t>
      </w:r>
      <w:r w:rsidR="003D53CC" w:rsidRPr="008D4D28">
        <w:rPr>
          <w:rFonts w:ascii="Times New Roman" w:hAnsi="Times New Roman"/>
          <w:sz w:val="24"/>
        </w:rPr>
        <w:t xml:space="preserve"> </w:t>
      </w:r>
      <w:r w:rsidR="00AD7489" w:rsidRPr="008D4D28">
        <w:rPr>
          <w:rFonts w:ascii="Times New Roman" w:hAnsi="Times New Roman"/>
          <w:sz w:val="24"/>
        </w:rPr>
        <w:tab/>
      </w:r>
      <w:r w:rsidR="003D53CC" w:rsidRPr="008D4D28">
        <w:rPr>
          <w:rFonts w:ascii="Times New Roman" w:hAnsi="Times New Roman"/>
          <w:sz w:val="24"/>
        </w:rPr>
        <w:tab/>
      </w:r>
      <w:r w:rsidR="007E57E5" w:rsidRPr="008D4D28">
        <w:rPr>
          <w:rFonts w:ascii="Times New Roman" w:hAnsi="Times New Roman"/>
          <w:sz w:val="24"/>
        </w:rPr>
        <w:tab/>
      </w:r>
      <w:r w:rsidR="003D53CC" w:rsidRPr="008D4D28">
        <w:rPr>
          <w:rFonts w:ascii="Times New Roman" w:hAnsi="Times New Roman"/>
          <w:sz w:val="24"/>
        </w:rPr>
        <w:t xml:space="preserve"> 1</w:t>
      </w:r>
      <w:r w:rsidR="00F308B2">
        <w:rPr>
          <w:rFonts w:ascii="Times New Roman" w:hAnsi="Times New Roman"/>
          <w:sz w:val="24"/>
        </w:rPr>
        <w:t>1</w:t>
      </w:r>
      <w:r w:rsidR="003D53CC" w:rsidRPr="008D4D28">
        <w:rPr>
          <w:rFonts w:ascii="Times New Roman" w:hAnsi="Times New Roman"/>
          <w:sz w:val="24"/>
        </w:rPr>
        <w:t xml:space="preserve"> </w:t>
      </w:r>
    </w:p>
    <w:p w:rsidR="00E76082" w:rsidRPr="008D4D28" w:rsidRDefault="00E76082" w:rsidP="006A7E06">
      <w:pPr>
        <w:spacing w:after="0"/>
        <w:rPr>
          <w:rFonts w:ascii="Times New Roman" w:hAnsi="Times New Roman"/>
          <w:sz w:val="24"/>
        </w:rPr>
      </w:pPr>
      <w:r w:rsidRPr="008D4D28">
        <w:rPr>
          <w:rFonts w:ascii="Times New Roman" w:hAnsi="Times New Roman"/>
          <w:sz w:val="24"/>
        </w:rPr>
        <w:t>Ethnicity</w:t>
      </w:r>
    </w:p>
    <w:p w:rsidR="003D53CC" w:rsidRPr="008D4D28" w:rsidRDefault="00E76082" w:rsidP="006A7E06">
      <w:pPr>
        <w:spacing w:after="0"/>
        <w:rPr>
          <w:rFonts w:ascii="Times New Roman" w:hAnsi="Times New Roman"/>
          <w:sz w:val="24"/>
        </w:rPr>
      </w:pPr>
      <w:r w:rsidRPr="008D4D28">
        <w:rPr>
          <w:rFonts w:ascii="Times New Roman" w:hAnsi="Times New Roman"/>
          <w:sz w:val="24"/>
        </w:rPr>
        <w:t xml:space="preserve">    </w:t>
      </w:r>
      <w:r w:rsidR="003D53CC" w:rsidRPr="008D4D28">
        <w:rPr>
          <w:rFonts w:ascii="Times New Roman" w:hAnsi="Times New Roman"/>
          <w:sz w:val="24"/>
        </w:rPr>
        <w:t>Non-white</w:t>
      </w:r>
      <w:r w:rsidRPr="008D4D28">
        <w:rPr>
          <w:rFonts w:ascii="Times New Roman" w:hAnsi="Times New Roman"/>
          <w:sz w:val="24"/>
        </w:rPr>
        <w:tab/>
      </w:r>
      <w:r w:rsidR="003D53CC" w:rsidRPr="008D4D28">
        <w:rPr>
          <w:rFonts w:ascii="Times New Roman" w:hAnsi="Times New Roman"/>
          <w:sz w:val="24"/>
        </w:rPr>
        <w:tab/>
      </w:r>
      <w:r w:rsidR="007E57E5" w:rsidRPr="008D4D28">
        <w:rPr>
          <w:rFonts w:ascii="Times New Roman" w:hAnsi="Times New Roman"/>
          <w:sz w:val="24"/>
        </w:rPr>
        <w:tab/>
      </w:r>
      <w:r w:rsidR="007E57E5" w:rsidRPr="008D4D28">
        <w:rPr>
          <w:rFonts w:ascii="Times New Roman" w:hAnsi="Times New Roman"/>
          <w:sz w:val="24"/>
        </w:rPr>
        <w:tab/>
      </w:r>
      <w:r w:rsidR="00672420">
        <w:rPr>
          <w:rFonts w:ascii="Times New Roman" w:hAnsi="Times New Roman"/>
          <w:sz w:val="24"/>
        </w:rPr>
        <w:t>10</w:t>
      </w:r>
      <w:r w:rsidR="003D01A3">
        <w:rPr>
          <w:rFonts w:ascii="Times New Roman" w:hAnsi="Times New Roman"/>
          <w:sz w:val="24"/>
        </w:rPr>
        <w:t>38</w:t>
      </w:r>
      <w:r w:rsidR="00672420">
        <w:rPr>
          <w:rFonts w:ascii="Times New Roman" w:hAnsi="Times New Roman"/>
          <w:sz w:val="24"/>
        </w:rPr>
        <w:t>/</w:t>
      </w:r>
      <w:r w:rsidR="00F308B2">
        <w:rPr>
          <w:rFonts w:ascii="Times New Roman" w:hAnsi="Times New Roman"/>
          <w:sz w:val="24"/>
        </w:rPr>
        <w:t>5837</w:t>
      </w:r>
      <w:r w:rsidR="00672420">
        <w:rPr>
          <w:rFonts w:ascii="Times New Roman" w:hAnsi="Times New Roman"/>
          <w:sz w:val="24"/>
        </w:rPr>
        <w:t xml:space="preserve"> (17·</w:t>
      </w:r>
      <w:r w:rsidR="003D01A3">
        <w:rPr>
          <w:rFonts w:ascii="Times New Roman" w:hAnsi="Times New Roman"/>
          <w:sz w:val="24"/>
        </w:rPr>
        <w:t>8</w:t>
      </w:r>
      <w:r w:rsidR="00CB1FE8" w:rsidRPr="008D4D28">
        <w:rPr>
          <w:rFonts w:ascii="Times New Roman" w:hAnsi="Times New Roman"/>
          <w:sz w:val="24"/>
        </w:rPr>
        <w:t>%)</w:t>
      </w:r>
      <w:r w:rsidR="003D53CC" w:rsidRPr="008D4D28">
        <w:rPr>
          <w:rFonts w:ascii="Times New Roman" w:hAnsi="Times New Roman"/>
          <w:sz w:val="24"/>
        </w:rPr>
        <w:tab/>
        <w:t xml:space="preserve">  4</w:t>
      </w:r>
      <w:r w:rsidR="003D01A3">
        <w:rPr>
          <w:rFonts w:ascii="Times New Roman" w:hAnsi="Times New Roman"/>
          <w:sz w:val="24"/>
        </w:rPr>
        <w:t>38</w:t>
      </w:r>
      <w:r w:rsidR="00AD42C0" w:rsidRPr="008D4D28">
        <w:rPr>
          <w:rFonts w:ascii="Times New Roman" w:hAnsi="Times New Roman"/>
          <w:sz w:val="24"/>
        </w:rPr>
        <w:t>/2</w:t>
      </w:r>
      <w:r w:rsidR="00F308B2">
        <w:rPr>
          <w:rFonts w:ascii="Times New Roman" w:hAnsi="Times New Roman"/>
          <w:sz w:val="24"/>
        </w:rPr>
        <w:t>579</w:t>
      </w:r>
      <w:r w:rsidR="003D53CC" w:rsidRPr="008D4D28">
        <w:rPr>
          <w:rFonts w:ascii="Times New Roman" w:hAnsi="Times New Roman"/>
          <w:sz w:val="24"/>
        </w:rPr>
        <w:t xml:space="preserve"> (</w:t>
      </w:r>
      <w:r w:rsidR="00672420">
        <w:rPr>
          <w:rFonts w:ascii="Times New Roman" w:hAnsi="Times New Roman"/>
          <w:sz w:val="24"/>
        </w:rPr>
        <w:t>17·</w:t>
      </w:r>
      <w:r w:rsidR="00AD42C0" w:rsidRPr="008D4D28">
        <w:rPr>
          <w:rFonts w:ascii="Times New Roman" w:hAnsi="Times New Roman"/>
          <w:sz w:val="24"/>
        </w:rPr>
        <w:t>0</w:t>
      </w:r>
      <w:r w:rsidR="003D53CC" w:rsidRPr="008D4D28">
        <w:rPr>
          <w:rFonts w:ascii="Times New Roman" w:hAnsi="Times New Roman"/>
          <w:sz w:val="24"/>
        </w:rPr>
        <w:t>%)</w:t>
      </w:r>
      <w:r w:rsidR="007E57E5" w:rsidRPr="008D4D28">
        <w:rPr>
          <w:rFonts w:ascii="Times New Roman" w:hAnsi="Times New Roman"/>
          <w:sz w:val="24"/>
        </w:rPr>
        <w:tab/>
      </w:r>
      <w:r w:rsidR="003D53CC" w:rsidRPr="008D4D28">
        <w:rPr>
          <w:rFonts w:ascii="Times New Roman" w:hAnsi="Times New Roman"/>
          <w:sz w:val="24"/>
        </w:rPr>
        <w:t xml:space="preserve">  6</w:t>
      </w:r>
      <w:r w:rsidR="003D01A3">
        <w:rPr>
          <w:rFonts w:ascii="Times New Roman" w:hAnsi="Times New Roman"/>
          <w:sz w:val="24"/>
        </w:rPr>
        <w:t>0</w:t>
      </w:r>
      <w:r w:rsidR="003D53CC" w:rsidRPr="008D4D28">
        <w:rPr>
          <w:rFonts w:ascii="Times New Roman" w:hAnsi="Times New Roman"/>
          <w:sz w:val="24"/>
        </w:rPr>
        <w:t>0</w:t>
      </w:r>
      <w:r w:rsidR="00AD42C0" w:rsidRPr="008D4D28">
        <w:rPr>
          <w:rFonts w:ascii="Times New Roman" w:hAnsi="Times New Roman"/>
          <w:sz w:val="24"/>
        </w:rPr>
        <w:t>/3</w:t>
      </w:r>
      <w:r w:rsidR="00F308B2">
        <w:rPr>
          <w:rFonts w:ascii="Times New Roman" w:hAnsi="Times New Roman"/>
          <w:sz w:val="24"/>
        </w:rPr>
        <w:t>258</w:t>
      </w:r>
      <w:r w:rsidR="003D53CC" w:rsidRPr="008D4D28">
        <w:rPr>
          <w:rFonts w:ascii="Times New Roman" w:hAnsi="Times New Roman"/>
          <w:sz w:val="24"/>
        </w:rPr>
        <w:t xml:space="preserve"> (1</w:t>
      </w:r>
      <w:r w:rsidR="00AD42C0" w:rsidRPr="008D4D28">
        <w:rPr>
          <w:rFonts w:ascii="Times New Roman" w:hAnsi="Times New Roman"/>
          <w:sz w:val="24"/>
        </w:rPr>
        <w:t>8</w:t>
      </w:r>
      <w:r w:rsidR="00672420">
        <w:rPr>
          <w:rFonts w:ascii="Times New Roman" w:hAnsi="Times New Roman"/>
          <w:sz w:val="24"/>
        </w:rPr>
        <w:t>·</w:t>
      </w:r>
      <w:r w:rsidR="003D01A3">
        <w:rPr>
          <w:rFonts w:ascii="Times New Roman" w:hAnsi="Times New Roman"/>
          <w:sz w:val="24"/>
        </w:rPr>
        <w:t>4</w:t>
      </w:r>
      <w:r w:rsidR="003D53CC" w:rsidRPr="008D4D28">
        <w:rPr>
          <w:rFonts w:ascii="Times New Roman" w:hAnsi="Times New Roman"/>
          <w:sz w:val="24"/>
        </w:rPr>
        <w:t>%)</w:t>
      </w:r>
      <w:r w:rsidR="00BC455E" w:rsidRPr="008D4D28">
        <w:rPr>
          <w:rFonts w:ascii="Times New Roman" w:hAnsi="Times New Roman"/>
          <w:sz w:val="24"/>
        </w:rPr>
        <w:tab/>
      </w:r>
    </w:p>
    <w:p w:rsidR="002A4A6C" w:rsidRPr="008D4D28" w:rsidRDefault="00E76082" w:rsidP="006A7E06">
      <w:pPr>
        <w:spacing w:after="0"/>
        <w:rPr>
          <w:rFonts w:ascii="Times New Roman" w:hAnsi="Times New Roman"/>
          <w:sz w:val="24"/>
        </w:rPr>
      </w:pPr>
      <w:r w:rsidRPr="008D4D28">
        <w:rPr>
          <w:rFonts w:ascii="Times New Roman" w:hAnsi="Times New Roman"/>
          <w:sz w:val="24"/>
        </w:rPr>
        <w:t xml:space="preserve">    </w:t>
      </w:r>
      <w:r w:rsidR="003D53CC" w:rsidRPr="008D4D28">
        <w:rPr>
          <w:rFonts w:ascii="Times New Roman" w:hAnsi="Times New Roman"/>
          <w:sz w:val="24"/>
        </w:rPr>
        <w:t>W</w:t>
      </w:r>
      <w:r w:rsidR="003A61E3" w:rsidRPr="008D4D28">
        <w:rPr>
          <w:rFonts w:ascii="Times New Roman" w:hAnsi="Times New Roman"/>
          <w:sz w:val="24"/>
        </w:rPr>
        <w:t>hite</w:t>
      </w:r>
      <w:r w:rsidR="003D53CC" w:rsidRPr="008D4D28">
        <w:rPr>
          <w:rFonts w:ascii="Times New Roman" w:hAnsi="Times New Roman"/>
          <w:sz w:val="24"/>
        </w:rPr>
        <w:t xml:space="preserve"> </w:t>
      </w:r>
      <w:r w:rsidR="007E57E5" w:rsidRPr="008D4D28">
        <w:rPr>
          <w:rFonts w:ascii="Times New Roman" w:hAnsi="Times New Roman"/>
          <w:sz w:val="24"/>
        </w:rPr>
        <w:tab/>
      </w:r>
      <w:r w:rsidR="007E57E5" w:rsidRPr="008D4D28">
        <w:rPr>
          <w:rFonts w:ascii="Times New Roman" w:hAnsi="Times New Roman"/>
          <w:sz w:val="24"/>
        </w:rPr>
        <w:tab/>
      </w:r>
      <w:r w:rsidR="007E57E5" w:rsidRPr="008D4D28">
        <w:rPr>
          <w:rFonts w:ascii="Times New Roman" w:hAnsi="Times New Roman"/>
          <w:sz w:val="24"/>
        </w:rPr>
        <w:tab/>
      </w:r>
      <w:r w:rsidR="00B4000C" w:rsidRPr="008D4D28">
        <w:rPr>
          <w:rFonts w:ascii="Times New Roman" w:hAnsi="Times New Roman"/>
          <w:sz w:val="24"/>
        </w:rPr>
        <w:tab/>
      </w:r>
      <w:r w:rsidR="003D01A3">
        <w:rPr>
          <w:rFonts w:ascii="Times New Roman" w:hAnsi="Times New Roman"/>
          <w:sz w:val="24"/>
        </w:rPr>
        <w:t>4799</w:t>
      </w:r>
      <w:r w:rsidR="00672420">
        <w:rPr>
          <w:rFonts w:ascii="Times New Roman" w:hAnsi="Times New Roman"/>
          <w:sz w:val="24"/>
        </w:rPr>
        <w:t>/</w:t>
      </w:r>
      <w:r w:rsidR="00F308B2">
        <w:rPr>
          <w:rFonts w:ascii="Times New Roman" w:hAnsi="Times New Roman"/>
          <w:sz w:val="24"/>
        </w:rPr>
        <w:t>5837</w:t>
      </w:r>
      <w:r w:rsidR="00672420">
        <w:rPr>
          <w:rFonts w:ascii="Times New Roman" w:hAnsi="Times New Roman"/>
          <w:sz w:val="24"/>
        </w:rPr>
        <w:t xml:space="preserve"> (82·</w:t>
      </w:r>
      <w:r w:rsidR="003D01A3">
        <w:rPr>
          <w:rFonts w:ascii="Times New Roman" w:hAnsi="Times New Roman"/>
          <w:sz w:val="24"/>
        </w:rPr>
        <w:t>2</w:t>
      </w:r>
      <w:r w:rsidR="00CB1FE8" w:rsidRPr="008D4D28">
        <w:rPr>
          <w:rFonts w:ascii="Times New Roman" w:hAnsi="Times New Roman"/>
          <w:sz w:val="24"/>
        </w:rPr>
        <w:t>%)</w:t>
      </w:r>
      <w:r w:rsidR="003A61E3" w:rsidRPr="008D4D28">
        <w:rPr>
          <w:rFonts w:ascii="Times New Roman" w:hAnsi="Times New Roman"/>
          <w:sz w:val="24"/>
        </w:rPr>
        <w:tab/>
      </w:r>
      <w:r w:rsidR="00E94E8A" w:rsidRPr="008D4D28">
        <w:rPr>
          <w:rFonts w:ascii="Times New Roman" w:hAnsi="Times New Roman"/>
          <w:sz w:val="24"/>
        </w:rPr>
        <w:t>2</w:t>
      </w:r>
      <w:r w:rsidR="003D01A3">
        <w:rPr>
          <w:rFonts w:ascii="Times New Roman" w:hAnsi="Times New Roman"/>
          <w:sz w:val="24"/>
        </w:rPr>
        <w:t>141</w:t>
      </w:r>
      <w:r w:rsidR="00AD42C0" w:rsidRPr="008D4D28">
        <w:rPr>
          <w:rFonts w:ascii="Times New Roman" w:hAnsi="Times New Roman"/>
          <w:sz w:val="24"/>
        </w:rPr>
        <w:t>/2681</w:t>
      </w:r>
      <w:r w:rsidR="00E94E8A" w:rsidRPr="008D4D28">
        <w:rPr>
          <w:rFonts w:ascii="Times New Roman" w:hAnsi="Times New Roman"/>
          <w:sz w:val="24"/>
        </w:rPr>
        <w:t xml:space="preserve"> (</w:t>
      </w:r>
      <w:r w:rsidR="00672420">
        <w:rPr>
          <w:rFonts w:ascii="Times New Roman" w:hAnsi="Times New Roman"/>
          <w:sz w:val="24"/>
        </w:rPr>
        <w:t>83·</w:t>
      </w:r>
      <w:r w:rsidR="00AD42C0" w:rsidRPr="008D4D28">
        <w:rPr>
          <w:rFonts w:ascii="Times New Roman" w:hAnsi="Times New Roman"/>
          <w:sz w:val="24"/>
        </w:rPr>
        <w:t>0</w:t>
      </w:r>
      <w:r w:rsidR="00E94E8A" w:rsidRPr="008D4D28">
        <w:rPr>
          <w:rFonts w:ascii="Times New Roman" w:hAnsi="Times New Roman"/>
          <w:sz w:val="24"/>
        </w:rPr>
        <w:t>%)</w:t>
      </w:r>
      <w:r w:rsidR="00E94E8A" w:rsidRPr="008D4D28">
        <w:rPr>
          <w:rFonts w:ascii="Times New Roman" w:hAnsi="Times New Roman"/>
          <w:sz w:val="24"/>
        </w:rPr>
        <w:tab/>
        <w:t>2</w:t>
      </w:r>
      <w:r w:rsidR="003D01A3">
        <w:rPr>
          <w:rFonts w:ascii="Times New Roman" w:hAnsi="Times New Roman"/>
          <w:sz w:val="24"/>
        </w:rPr>
        <w:t>658</w:t>
      </w:r>
      <w:r w:rsidR="00AD42C0" w:rsidRPr="008D4D28">
        <w:rPr>
          <w:rFonts w:ascii="Times New Roman" w:hAnsi="Times New Roman"/>
          <w:sz w:val="24"/>
        </w:rPr>
        <w:t>/3</w:t>
      </w:r>
      <w:r w:rsidR="003D01A3">
        <w:rPr>
          <w:rFonts w:ascii="Times New Roman" w:hAnsi="Times New Roman"/>
          <w:sz w:val="24"/>
        </w:rPr>
        <w:t>258</w:t>
      </w:r>
      <w:r w:rsidR="00E94E8A" w:rsidRPr="008D4D28">
        <w:rPr>
          <w:rFonts w:ascii="Times New Roman" w:hAnsi="Times New Roman"/>
          <w:sz w:val="24"/>
        </w:rPr>
        <w:t xml:space="preserve"> (</w:t>
      </w:r>
      <w:r w:rsidR="00672420">
        <w:rPr>
          <w:rFonts w:ascii="Times New Roman" w:hAnsi="Times New Roman"/>
          <w:sz w:val="24"/>
        </w:rPr>
        <w:t>81·</w:t>
      </w:r>
      <w:r w:rsidR="003D01A3">
        <w:rPr>
          <w:rFonts w:ascii="Times New Roman" w:hAnsi="Times New Roman"/>
          <w:sz w:val="24"/>
        </w:rPr>
        <w:t>6</w:t>
      </w:r>
      <w:r w:rsidR="00E94E8A" w:rsidRPr="008D4D28">
        <w:rPr>
          <w:rFonts w:ascii="Times New Roman" w:hAnsi="Times New Roman"/>
          <w:sz w:val="24"/>
        </w:rPr>
        <w:t>%)</w:t>
      </w:r>
      <w:r w:rsidR="003A61E3" w:rsidRPr="008D4D28">
        <w:rPr>
          <w:rFonts w:ascii="Times New Roman" w:hAnsi="Times New Roman"/>
          <w:sz w:val="24"/>
        </w:rPr>
        <w:tab/>
      </w:r>
      <w:r w:rsidR="00944F96">
        <w:rPr>
          <w:rFonts w:ascii="Times New Roman" w:hAnsi="Times New Roman"/>
          <w:sz w:val="24"/>
        </w:rPr>
        <w:t>·</w:t>
      </w:r>
      <w:r w:rsidR="003D01A3">
        <w:rPr>
          <w:rFonts w:ascii="Times New Roman" w:hAnsi="Times New Roman"/>
          <w:sz w:val="24"/>
        </w:rPr>
        <w:t>158</w:t>
      </w:r>
    </w:p>
    <w:p w:rsidR="003D53CC" w:rsidRPr="008D4D28" w:rsidRDefault="00E76082" w:rsidP="003D53CC">
      <w:pPr>
        <w:rPr>
          <w:rFonts w:ascii="Times New Roman" w:hAnsi="Times New Roman"/>
          <w:sz w:val="24"/>
        </w:rPr>
      </w:pPr>
      <w:r w:rsidRPr="008D4D28">
        <w:rPr>
          <w:rFonts w:ascii="Times New Roman" w:hAnsi="Times New Roman"/>
          <w:sz w:val="24"/>
        </w:rPr>
        <w:t xml:space="preserve">    </w:t>
      </w:r>
      <w:r w:rsidR="003D53CC" w:rsidRPr="008D4D28">
        <w:rPr>
          <w:rFonts w:ascii="Times New Roman" w:hAnsi="Times New Roman"/>
          <w:sz w:val="24"/>
        </w:rPr>
        <w:t>Missing</w:t>
      </w:r>
      <w:r w:rsidR="003D53CC" w:rsidRPr="008D4D28">
        <w:rPr>
          <w:rFonts w:ascii="Times New Roman" w:hAnsi="Times New Roman"/>
          <w:sz w:val="24"/>
        </w:rPr>
        <w:tab/>
      </w:r>
      <w:r w:rsidR="003D53CC" w:rsidRPr="008D4D28">
        <w:rPr>
          <w:rFonts w:ascii="Times New Roman" w:hAnsi="Times New Roman"/>
          <w:sz w:val="24"/>
        </w:rPr>
        <w:tab/>
      </w:r>
      <w:r w:rsidR="007E57E5" w:rsidRPr="008D4D28">
        <w:rPr>
          <w:rFonts w:ascii="Times New Roman" w:hAnsi="Times New Roman"/>
          <w:sz w:val="24"/>
        </w:rPr>
        <w:tab/>
      </w:r>
      <w:r w:rsidR="007E57E5" w:rsidRPr="008D4D28">
        <w:rPr>
          <w:rFonts w:ascii="Times New Roman" w:hAnsi="Times New Roman"/>
          <w:sz w:val="24"/>
        </w:rPr>
        <w:tab/>
      </w:r>
      <w:r w:rsidR="00CB1FE8" w:rsidRPr="008D4D28">
        <w:rPr>
          <w:rFonts w:ascii="Times New Roman" w:hAnsi="Times New Roman"/>
          <w:sz w:val="24"/>
        </w:rPr>
        <w:t xml:space="preserve"> </w:t>
      </w:r>
      <w:r w:rsidR="00ED4692">
        <w:rPr>
          <w:rFonts w:ascii="Times New Roman" w:hAnsi="Times New Roman"/>
          <w:sz w:val="24"/>
        </w:rPr>
        <w:t xml:space="preserve">         </w:t>
      </w:r>
      <w:r w:rsidR="00CB1FE8" w:rsidRPr="008D4D28">
        <w:rPr>
          <w:rFonts w:ascii="Times New Roman" w:hAnsi="Times New Roman"/>
          <w:sz w:val="24"/>
        </w:rPr>
        <w:t xml:space="preserve"> 3</w:t>
      </w:r>
      <w:r w:rsidR="003D01A3">
        <w:rPr>
          <w:rFonts w:ascii="Times New Roman" w:hAnsi="Times New Roman"/>
          <w:sz w:val="24"/>
        </w:rPr>
        <w:t>18</w:t>
      </w:r>
      <w:r w:rsidR="007E57E5" w:rsidRPr="008D4D28">
        <w:rPr>
          <w:rFonts w:ascii="Times New Roman" w:hAnsi="Times New Roman"/>
          <w:sz w:val="24"/>
        </w:rPr>
        <w:tab/>
      </w:r>
      <w:r w:rsidR="00ED4692">
        <w:rPr>
          <w:rFonts w:ascii="Times New Roman" w:hAnsi="Times New Roman"/>
          <w:sz w:val="24"/>
        </w:rPr>
        <w:tab/>
        <w:t xml:space="preserve">         </w:t>
      </w:r>
      <w:r w:rsidR="003D53CC" w:rsidRPr="008D4D28">
        <w:rPr>
          <w:rFonts w:ascii="Times New Roman" w:hAnsi="Times New Roman"/>
          <w:sz w:val="24"/>
        </w:rPr>
        <w:t xml:space="preserve">  14</w:t>
      </w:r>
      <w:r w:rsidR="003D01A3">
        <w:rPr>
          <w:rFonts w:ascii="Times New Roman" w:hAnsi="Times New Roman"/>
          <w:sz w:val="24"/>
        </w:rPr>
        <w:t>0</w:t>
      </w:r>
      <w:r w:rsidR="003D53CC" w:rsidRPr="008D4D28">
        <w:rPr>
          <w:rFonts w:ascii="Times New Roman" w:hAnsi="Times New Roman"/>
          <w:sz w:val="24"/>
        </w:rPr>
        <w:t xml:space="preserve"> </w:t>
      </w:r>
      <w:r w:rsidR="00AD42C0" w:rsidRPr="008D4D28">
        <w:rPr>
          <w:rFonts w:ascii="Times New Roman" w:hAnsi="Times New Roman"/>
          <w:sz w:val="24"/>
        </w:rPr>
        <w:tab/>
      </w:r>
      <w:r w:rsidR="007E57E5" w:rsidRPr="008D4D28">
        <w:rPr>
          <w:rFonts w:ascii="Times New Roman" w:hAnsi="Times New Roman"/>
          <w:sz w:val="24"/>
        </w:rPr>
        <w:tab/>
      </w:r>
      <w:r w:rsidR="00ED4692">
        <w:rPr>
          <w:rFonts w:ascii="Times New Roman" w:hAnsi="Times New Roman"/>
          <w:sz w:val="24"/>
        </w:rPr>
        <w:t xml:space="preserve">         </w:t>
      </w:r>
      <w:r w:rsidR="003D53CC" w:rsidRPr="008D4D28">
        <w:rPr>
          <w:rFonts w:ascii="Times New Roman" w:hAnsi="Times New Roman"/>
          <w:sz w:val="24"/>
        </w:rPr>
        <w:t xml:space="preserve">  1</w:t>
      </w:r>
      <w:r w:rsidR="003D01A3">
        <w:rPr>
          <w:rFonts w:ascii="Times New Roman" w:hAnsi="Times New Roman"/>
          <w:sz w:val="24"/>
        </w:rPr>
        <w:t>78</w:t>
      </w:r>
      <w:r w:rsidR="003D53CC" w:rsidRPr="008D4D28">
        <w:rPr>
          <w:rFonts w:ascii="Times New Roman" w:hAnsi="Times New Roman"/>
          <w:sz w:val="24"/>
        </w:rPr>
        <w:t xml:space="preserve"> </w:t>
      </w:r>
    </w:p>
    <w:p w:rsidR="002A4A6C" w:rsidRDefault="002A4A6C" w:rsidP="00310DD9">
      <w:pPr>
        <w:spacing w:after="0"/>
        <w:rPr>
          <w:rFonts w:ascii="Times New Roman" w:hAnsi="Times New Roman"/>
          <w:sz w:val="24"/>
        </w:rPr>
      </w:pPr>
      <w:r w:rsidRPr="008D4D28">
        <w:rPr>
          <w:rFonts w:ascii="Times New Roman" w:hAnsi="Times New Roman"/>
          <w:sz w:val="24"/>
        </w:rPr>
        <w:t>Family affluence</w:t>
      </w:r>
      <w:r w:rsidR="00742AA4">
        <w:rPr>
          <w:rFonts w:ascii="Times New Roman" w:hAnsi="Times New Roman"/>
          <w:sz w:val="24"/>
        </w:rPr>
        <w:t xml:space="preserve"> scale</w:t>
      </w:r>
      <w:r w:rsidR="00672420">
        <w:rPr>
          <w:rFonts w:ascii="Times New Roman" w:hAnsi="Times New Roman"/>
          <w:sz w:val="24"/>
          <w:vertAlign w:val="superscript"/>
        </w:rPr>
        <w:t>2</w:t>
      </w:r>
      <w:r w:rsidR="008004D3" w:rsidRPr="008D4D28">
        <w:rPr>
          <w:rFonts w:ascii="Times New Roman" w:hAnsi="Times New Roman"/>
          <w:sz w:val="24"/>
        </w:rPr>
        <w:tab/>
      </w:r>
      <w:r w:rsidR="007E57E5" w:rsidRPr="008D4D28">
        <w:rPr>
          <w:rFonts w:ascii="Times New Roman" w:hAnsi="Times New Roman"/>
          <w:sz w:val="24"/>
        </w:rPr>
        <w:tab/>
      </w:r>
      <w:r w:rsidR="00B12670">
        <w:rPr>
          <w:rFonts w:ascii="Times New Roman" w:hAnsi="Times New Roman"/>
          <w:sz w:val="24"/>
        </w:rPr>
        <w:t xml:space="preserve">      </w:t>
      </w:r>
      <w:r w:rsidR="00672420">
        <w:rPr>
          <w:rFonts w:ascii="Times New Roman" w:hAnsi="Times New Roman"/>
          <w:sz w:val="24"/>
        </w:rPr>
        <w:t>6.2</w:t>
      </w:r>
      <w:r w:rsidR="00673B78">
        <w:rPr>
          <w:rFonts w:ascii="Times New Roman" w:hAnsi="Times New Roman"/>
          <w:sz w:val="24"/>
        </w:rPr>
        <w:t>4</w:t>
      </w:r>
      <w:r w:rsidR="00672420">
        <w:rPr>
          <w:rFonts w:ascii="Times New Roman" w:hAnsi="Times New Roman"/>
          <w:sz w:val="24"/>
        </w:rPr>
        <w:t xml:space="preserve"> (1·</w:t>
      </w:r>
      <w:r w:rsidR="00673B78">
        <w:rPr>
          <w:rFonts w:ascii="Times New Roman" w:hAnsi="Times New Roman"/>
          <w:sz w:val="24"/>
        </w:rPr>
        <w:t>59</w:t>
      </w:r>
      <w:r w:rsidR="00CB1FE8" w:rsidRPr="008D4D28">
        <w:rPr>
          <w:rFonts w:ascii="Times New Roman" w:hAnsi="Times New Roman"/>
          <w:sz w:val="24"/>
        </w:rPr>
        <w:t>)</w:t>
      </w:r>
      <w:r w:rsidR="00B832F6" w:rsidRPr="008D4D28">
        <w:rPr>
          <w:rFonts w:ascii="Times New Roman" w:hAnsi="Times New Roman"/>
          <w:sz w:val="24"/>
        </w:rPr>
        <w:t xml:space="preserve"> </w:t>
      </w:r>
      <w:r w:rsidR="007E57E5" w:rsidRPr="008D4D28">
        <w:rPr>
          <w:rFonts w:ascii="Times New Roman" w:hAnsi="Times New Roman"/>
          <w:sz w:val="24"/>
        </w:rPr>
        <w:tab/>
      </w:r>
      <w:r w:rsidR="00B12670">
        <w:rPr>
          <w:rFonts w:ascii="Times New Roman" w:hAnsi="Times New Roman"/>
          <w:sz w:val="24"/>
        </w:rPr>
        <w:t xml:space="preserve">      </w:t>
      </w:r>
      <w:r w:rsidR="00672420">
        <w:rPr>
          <w:rFonts w:ascii="Times New Roman" w:hAnsi="Times New Roman"/>
          <w:sz w:val="24"/>
        </w:rPr>
        <w:t>6.2</w:t>
      </w:r>
      <w:r w:rsidR="00673B78">
        <w:rPr>
          <w:rFonts w:ascii="Times New Roman" w:hAnsi="Times New Roman"/>
          <w:sz w:val="24"/>
        </w:rPr>
        <w:t>8</w:t>
      </w:r>
      <w:r w:rsidR="00672420">
        <w:rPr>
          <w:rFonts w:ascii="Times New Roman" w:hAnsi="Times New Roman"/>
          <w:sz w:val="24"/>
        </w:rPr>
        <w:t xml:space="preserve"> (1·</w:t>
      </w:r>
      <w:r w:rsidR="00E94E8A" w:rsidRPr="008D4D28">
        <w:rPr>
          <w:rFonts w:ascii="Times New Roman" w:hAnsi="Times New Roman"/>
          <w:sz w:val="24"/>
        </w:rPr>
        <w:t>5</w:t>
      </w:r>
      <w:r w:rsidR="00673B78">
        <w:rPr>
          <w:rFonts w:ascii="Times New Roman" w:hAnsi="Times New Roman"/>
          <w:sz w:val="24"/>
        </w:rPr>
        <w:t>7</w:t>
      </w:r>
      <w:r w:rsidR="00E94E8A" w:rsidRPr="008D4D28">
        <w:rPr>
          <w:rFonts w:ascii="Times New Roman" w:hAnsi="Times New Roman"/>
          <w:sz w:val="24"/>
        </w:rPr>
        <w:t>)</w:t>
      </w:r>
      <w:r w:rsidR="007E57E5" w:rsidRPr="008D4D28">
        <w:rPr>
          <w:rFonts w:ascii="Times New Roman" w:hAnsi="Times New Roman"/>
          <w:sz w:val="24"/>
        </w:rPr>
        <w:tab/>
      </w:r>
      <w:r w:rsidR="00E94E8A" w:rsidRPr="008D4D28">
        <w:rPr>
          <w:rFonts w:ascii="Times New Roman" w:hAnsi="Times New Roman"/>
          <w:sz w:val="24"/>
        </w:rPr>
        <w:tab/>
      </w:r>
      <w:r w:rsidR="0053318B" w:rsidRPr="008D4D28">
        <w:rPr>
          <w:rFonts w:ascii="Times New Roman" w:hAnsi="Times New Roman"/>
          <w:sz w:val="24"/>
        </w:rPr>
        <w:t xml:space="preserve">      </w:t>
      </w:r>
      <w:r w:rsidR="00672420">
        <w:rPr>
          <w:rFonts w:ascii="Times New Roman" w:hAnsi="Times New Roman"/>
          <w:sz w:val="24"/>
        </w:rPr>
        <w:t>6.2</w:t>
      </w:r>
      <w:r w:rsidR="00673B78">
        <w:rPr>
          <w:rFonts w:ascii="Times New Roman" w:hAnsi="Times New Roman"/>
          <w:sz w:val="24"/>
        </w:rPr>
        <w:t>1</w:t>
      </w:r>
      <w:r w:rsidR="00672420">
        <w:rPr>
          <w:rFonts w:ascii="Times New Roman" w:hAnsi="Times New Roman"/>
          <w:sz w:val="24"/>
        </w:rPr>
        <w:t xml:space="preserve"> (1·61</w:t>
      </w:r>
      <w:r w:rsidR="007E57E5" w:rsidRPr="008D4D28">
        <w:rPr>
          <w:rFonts w:ascii="Times New Roman" w:hAnsi="Times New Roman"/>
          <w:sz w:val="24"/>
        </w:rPr>
        <w:t>)</w:t>
      </w:r>
      <w:r w:rsidR="00672420">
        <w:rPr>
          <w:rFonts w:ascii="Times New Roman" w:hAnsi="Times New Roman"/>
          <w:sz w:val="24"/>
        </w:rPr>
        <w:tab/>
      </w:r>
      <w:r w:rsidR="00672420">
        <w:rPr>
          <w:rFonts w:ascii="Times New Roman" w:hAnsi="Times New Roman"/>
          <w:sz w:val="24"/>
        </w:rPr>
        <w:tab/>
        <w:t>·1</w:t>
      </w:r>
      <w:r w:rsidR="004F4C10">
        <w:rPr>
          <w:rFonts w:ascii="Times New Roman" w:hAnsi="Times New Roman"/>
          <w:sz w:val="24"/>
        </w:rPr>
        <w:t>2</w:t>
      </w:r>
      <w:r w:rsidR="00672420">
        <w:rPr>
          <w:rFonts w:ascii="Times New Roman" w:hAnsi="Times New Roman"/>
          <w:sz w:val="24"/>
        </w:rPr>
        <w:t>0</w:t>
      </w:r>
    </w:p>
    <w:p w:rsidR="00310DD9" w:rsidRDefault="00310DD9" w:rsidP="00310DD9">
      <w:pPr>
        <w:rPr>
          <w:rFonts w:ascii="Times New Roman" w:hAnsi="Times New Roman"/>
          <w:sz w:val="24"/>
        </w:rPr>
      </w:pPr>
      <w:r w:rsidRPr="008D4D28">
        <w:rPr>
          <w:rFonts w:ascii="Times New Roman" w:hAnsi="Times New Roman"/>
          <w:sz w:val="24"/>
        </w:rPr>
        <w:t xml:space="preserve">    Missing</w:t>
      </w:r>
      <w:r w:rsidRPr="008D4D28">
        <w:rPr>
          <w:rFonts w:ascii="Times New Roman" w:hAnsi="Times New Roman"/>
          <w:sz w:val="24"/>
        </w:rPr>
        <w:tab/>
      </w:r>
      <w:r w:rsidRPr="008D4D28">
        <w:rPr>
          <w:rFonts w:ascii="Times New Roman" w:hAnsi="Times New Roman"/>
          <w:sz w:val="24"/>
        </w:rPr>
        <w:tab/>
      </w:r>
      <w:r w:rsidRPr="008D4D28">
        <w:rPr>
          <w:rFonts w:ascii="Times New Roman" w:hAnsi="Times New Roman"/>
          <w:sz w:val="24"/>
        </w:rPr>
        <w:tab/>
      </w:r>
      <w:r w:rsidRPr="008D4D28">
        <w:rPr>
          <w:rFonts w:ascii="Times New Roman" w:hAnsi="Times New Roman"/>
          <w:sz w:val="24"/>
        </w:rPr>
        <w:tab/>
        <w:t xml:space="preserve"> </w:t>
      </w:r>
      <w:r>
        <w:rPr>
          <w:rFonts w:ascii="Times New Roman" w:hAnsi="Times New Roman"/>
          <w:sz w:val="24"/>
        </w:rPr>
        <w:t xml:space="preserve">         </w:t>
      </w:r>
      <w:r w:rsidR="003E7454">
        <w:rPr>
          <w:rFonts w:ascii="Times New Roman" w:hAnsi="Times New Roman"/>
          <w:sz w:val="24"/>
        </w:rPr>
        <w:t xml:space="preserve"> 2</w:t>
      </w:r>
      <w:r w:rsidR="00673B78">
        <w:rPr>
          <w:rFonts w:ascii="Times New Roman" w:hAnsi="Times New Roman"/>
          <w:sz w:val="24"/>
        </w:rPr>
        <w:t>57</w:t>
      </w:r>
      <w:r w:rsidRPr="008D4D28">
        <w:rPr>
          <w:rFonts w:ascii="Times New Roman" w:hAnsi="Times New Roman"/>
          <w:sz w:val="24"/>
        </w:rPr>
        <w:tab/>
      </w:r>
      <w:r>
        <w:rPr>
          <w:rFonts w:ascii="Times New Roman" w:hAnsi="Times New Roman"/>
          <w:sz w:val="24"/>
        </w:rPr>
        <w:tab/>
        <w:t xml:space="preserve">         </w:t>
      </w:r>
      <w:r w:rsidR="003E7454">
        <w:rPr>
          <w:rFonts w:ascii="Times New Roman" w:hAnsi="Times New Roman"/>
          <w:sz w:val="24"/>
        </w:rPr>
        <w:t xml:space="preserve">  11</w:t>
      </w:r>
      <w:r w:rsidR="004F4C10">
        <w:rPr>
          <w:rFonts w:ascii="Times New Roman" w:hAnsi="Times New Roman"/>
          <w:sz w:val="24"/>
        </w:rPr>
        <w:t>3</w:t>
      </w:r>
      <w:r w:rsidRPr="008D4D28">
        <w:rPr>
          <w:rFonts w:ascii="Times New Roman" w:hAnsi="Times New Roman"/>
          <w:sz w:val="24"/>
        </w:rPr>
        <w:t xml:space="preserve"> </w:t>
      </w:r>
      <w:r w:rsidRPr="008D4D28">
        <w:rPr>
          <w:rFonts w:ascii="Times New Roman" w:hAnsi="Times New Roman"/>
          <w:sz w:val="24"/>
        </w:rPr>
        <w:tab/>
      </w:r>
      <w:r w:rsidRPr="008D4D28">
        <w:rPr>
          <w:rFonts w:ascii="Times New Roman" w:hAnsi="Times New Roman"/>
          <w:sz w:val="24"/>
        </w:rPr>
        <w:tab/>
      </w:r>
      <w:r>
        <w:rPr>
          <w:rFonts w:ascii="Times New Roman" w:hAnsi="Times New Roman"/>
          <w:sz w:val="24"/>
        </w:rPr>
        <w:t xml:space="preserve">         </w:t>
      </w:r>
      <w:r w:rsidR="003E7454">
        <w:rPr>
          <w:rFonts w:ascii="Times New Roman" w:hAnsi="Times New Roman"/>
          <w:sz w:val="24"/>
        </w:rPr>
        <w:t xml:space="preserve">  1</w:t>
      </w:r>
      <w:r w:rsidR="004F4C10">
        <w:rPr>
          <w:rFonts w:ascii="Times New Roman" w:hAnsi="Times New Roman"/>
          <w:sz w:val="24"/>
        </w:rPr>
        <w:t>44</w:t>
      </w:r>
      <w:r w:rsidRPr="008D4D28">
        <w:rPr>
          <w:rFonts w:ascii="Times New Roman" w:hAnsi="Times New Roman"/>
          <w:sz w:val="24"/>
        </w:rPr>
        <w:t xml:space="preserve"> </w:t>
      </w:r>
    </w:p>
    <w:p w:rsidR="000E54BF" w:rsidRPr="008D4D28" w:rsidRDefault="00660996" w:rsidP="000E54BF">
      <w:pPr>
        <w:spacing w:after="0"/>
        <w:rPr>
          <w:rFonts w:ascii="Times New Roman" w:hAnsi="Times New Roman"/>
          <w:sz w:val="24"/>
        </w:rPr>
      </w:pPr>
      <w:r>
        <w:rPr>
          <w:rFonts w:ascii="Times New Roman" w:hAnsi="Times New Roman"/>
          <w:sz w:val="24"/>
        </w:rPr>
        <w:t>E</w:t>
      </w:r>
      <w:r w:rsidR="00034E74">
        <w:rPr>
          <w:rFonts w:ascii="Times New Roman" w:hAnsi="Times New Roman"/>
          <w:sz w:val="24"/>
        </w:rPr>
        <w:t xml:space="preserve">ver </w:t>
      </w:r>
      <w:r w:rsidR="00B832F6" w:rsidRPr="008D4D28">
        <w:rPr>
          <w:rFonts w:ascii="Times New Roman" w:hAnsi="Times New Roman"/>
          <w:sz w:val="24"/>
        </w:rPr>
        <w:t>smok</w:t>
      </w:r>
      <w:r w:rsidR="00112D2C">
        <w:rPr>
          <w:rFonts w:ascii="Times New Roman" w:hAnsi="Times New Roman"/>
          <w:sz w:val="24"/>
        </w:rPr>
        <w:t>ing</w:t>
      </w:r>
    </w:p>
    <w:p w:rsidR="004E4373" w:rsidRPr="008D4D28" w:rsidRDefault="004E4373" w:rsidP="006A7E06">
      <w:pPr>
        <w:spacing w:after="0"/>
        <w:rPr>
          <w:rFonts w:ascii="Times New Roman" w:hAnsi="Times New Roman"/>
          <w:sz w:val="24"/>
        </w:rPr>
      </w:pPr>
      <w:r w:rsidRPr="008D4D28">
        <w:rPr>
          <w:rFonts w:ascii="Times New Roman" w:hAnsi="Times New Roman"/>
          <w:sz w:val="24"/>
        </w:rPr>
        <w:t xml:space="preserve">    N</w:t>
      </w:r>
      <w:r w:rsidR="004F5840">
        <w:rPr>
          <w:rFonts w:ascii="Times New Roman" w:hAnsi="Times New Roman"/>
          <w:sz w:val="24"/>
        </w:rPr>
        <w:t>on-smoker</w:t>
      </w:r>
      <w:r w:rsidRPr="008D4D28">
        <w:rPr>
          <w:rFonts w:ascii="Times New Roman" w:hAnsi="Times New Roman"/>
          <w:sz w:val="24"/>
        </w:rPr>
        <w:t xml:space="preserve"> </w:t>
      </w:r>
      <w:r w:rsidR="00D023CD">
        <w:rPr>
          <w:rFonts w:ascii="Times New Roman" w:hAnsi="Times New Roman"/>
          <w:sz w:val="24"/>
        </w:rPr>
        <w:tab/>
      </w:r>
      <w:r w:rsidR="00D023CD">
        <w:rPr>
          <w:rFonts w:ascii="Times New Roman" w:hAnsi="Times New Roman"/>
          <w:sz w:val="24"/>
        </w:rPr>
        <w:tab/>
      </w:r>
      <w:r w:rsidR="007E57E5" w:rsidRPr="008D4D28">
        <w:rPr>
          <w:rFonts w:ascii="Times New Roman" w:hAnsi="Times New Roman"/>
          <w:sz w:val="24"/>
        </w:rPr>
        <w:tab/>
      </w:r>
      <w:r w:rsidR="00672420">
        <w:rPr>
          <w:rFonts w:ascii="Times New Roman" w:hAnsi="Times New Roman"/>
          <w:sz w:val="24"/>
        </w:rPr>
        <w:t>4</w:t>
      </w:r>
      <w:r w:rsidR="003D01A3">
        <w:rPr>
          <w:rFonts w:ascii="Times New Roman" w:hAnsi="Times New Roman"/>
          <w:sz w:val="24"/>
        </w:rPr>
        <w:t>051</w:t>
      </w:r>
      <w:r w:rsidR="00672420">
        <w:rPr>
          <w:rFonts w:ascii="Times New Roman" w:hAnsi="Times New Roman"/>
          <w:sz w:val="24"/>
        </w:rPr>
        <w:t>/</w:t>
      </w:r>
      <w:r w:rsidR="003D01A3">
        <w:rPr>
          <w:rFonts w:ascii="Times New Roman" w:hAnsi="Times New Roman"/>
          <w:sz w:val="24"/>
        </w:rPr>
        <w:t>5974</w:t>
      </w:r>
      <w:r w:rsidR="00672420">
        <w:rPr>
          <w:rFonts w:ascii="Times New Roman" w:hAnsi="Times New Roman"/>
          <w:sz w:val="24"/>
        </w:rPr>
        <w:t xml:space="preserve"> (6</w:t>
      </w:r>
      <w:r w:rsidR="003D01A3">
        <w:rPr>
          <w:rFonts w:ascii="Times New Roman" w:hAnsi="Times New Roman"/>
          <w:sz w:val="24"/>
        </w:rPr>
        <w:t>7</w:t>
      </w:r>
      <w:r w:rsidR="00672420">
        <w:rPr>
          <w:rFonts w:ascii="Times New Roman" w:hAnsi="Times New Roman"/>
          <w:sz w:val="24"/>
        </w:rPr>
        <w:t>·</w:t>
      </w:r>
      <w:r w:rsidR="00B832F6" w:rsidRPr="008D4D28">
        <w:rPr>
          <w:rFonts w:ascii="Times New Roman" w:hAnsi="Times New Roman"/>
          <w:sz w:val="24"/>
        </w:rPr>
        <w:t>8%)</w:t>
      </w:r>
      <w:r w:rsidR="00A27810">
        <w:rPr>
          <w:rFonts w:ascii="Times New Roman" w:hAnsi="Times New Roman"/>
          <w:sz w:val="24"/>
        </w:rPr>
        <w:tab/>
        <w:t>17</w:t>
      </w:r>
      <w:r w:rsidR="003D01A3">
        <w:rPr>
          <w:rFonts w:ascii="Times New Roman" w:hAnsi="Times New Roman"/>
          <w:sz w:val="24"/>
        </w:rPr>
        <w:t>00</w:t>
      </w:r>
      <w:r w:rsidR="00672420">
        <w:rPr>
          <w:rFonts w:ascii="Times New Roman" w:hAnsi="Times New Roman"/>
          <w:sz w:val="24"/>
        </w:rPr>
        <w:t>/2</w:t>
      </w:r>
      <w:r w:rsidR="003D01A3">
        <w:rPr>
          <w:rFonts w:ascii="Times New Roman" w:hAnsi="Times New Roman"/>
          <w:sz w:val="24"/>
        </w:rPr>
        <w:t>648</w:t>
      </w:r>
      <w:r w:rsidR="00672420">
        <w:rPr>
          <w:rFonts w:ascii="Times New Roman" w:hAnsi="Times New Roman"/>
          <w:sz w:val="24"/>
        </w:rPr>
        <w:t xml:space="preserve"> (6</w:t>
      </w:r>
      <w:r w:rsidR="003D01A3">
        <w:rPr>
          <w:rFonts w:ascii="Times New Roman" w:hAnsi="Times New Roman"/>
          <w:sz w:val="24"/>
        </w:rPr>
        <w:t>4</w:t>
      </w:r>
      <w:r w:rsidR="00672420">
        <w:rPr>
          <w:rFonts w:ascii="Times New Roman" w:hAnsi="Times New Roman"/>
          <w:sz w:val="24"/>
        </w:rPr>
        <w:t>·</w:t>
      </w:r>
      <w:r w:rsidR="003D01A3">
        <w:rPr>
          <w:rFonts w:ascii="Times New Roman" w:hAnsi="Times New Roman"/>
          <w:sz w:val="24"/>
        </w:rPr>
        <w:t>2</w:t>
      </w:r>
      <w:r w:rsidRPr="008D4D28">
        <w:rPr>
          <w:rFonts w:ascii="Times New Roman" w:hAnsi="Times New Roman"/>
          <w:sz w:val="24"/>
        </w:rPr>
        <w:t>%)</w:t>
      </w:r>
      <w:r w:rsidR="007E57E5" w:rsidRPr="008D4D28">
        <w:rPr>
          <w:rFonts w:ascii="Times New Roman" w:hAnsi="Times New Roman"/>
          <w:sz w:val="24"/>
        </w:rPr>
        <w:tab/>
      </w:r>
      <w:r w:rsidRPr="008D4D28">
        <w:rPr>
          <w:rFonts w:ascii="Times New Roman" w:hAnsi="Times New Roman"/>
          <w:sz w:val="24"/>
        </w:rPr>
        <w:t>2</w:t>
      </w:r>
      <w:r w:rsidR="003D01A3">
        <w:rPr>
          <w:rFonts w:ascii="Times New Roman" w:hAnsi="Times New Roman"/>
          <w:sz w:val="24"/>
        </w:rPr>
        <w:t>351</w:t>
      </w:r>
      <w:r w:rsidR="008461F8" w:rsidRPr="008D4D28">
        <w:rPr>
          <w:rFonts w:ascii="Times New Roman" w:hAnsi="Times New Roman"/>
          <w:sz w:val="24"/>
        </w:rPr>
        <w:t>/3</w:t>
      </w:r>
      <w:r w:rsidR="003D01A3">
        <w:rPr>
          <w:rFonts w:ascii="Times New Roman" w:hAnsi="Times New Roman"/>
          <w:sz w:val="24"/>
        </w:rPr>
        <w:t>326</w:t>
      </w:r>
      <w:r w:rsidR="00672420">
        <w:rPr>
          <w:rFonts w:ascii="Times New Roman" w:hAnsi="Times New Roman"/>
          <w:sz w:val="24"/>
        </w:rPr>
        <w:t xml:space="preserve"> (</w:t>
      </w:r>
      <w:r w:rsidR="003D01A3">
        <w:rPr>
          <w:rFonts w:ascii="Times New Roman" w:hAnsi="Times New Roman"/>
          <w:sz w:val="24"/>
        </w:rPr>
        <w:t>70</w:t>
      </w:r>
      <w:r w:rsidR="00672420">
        <w:rPr>
          <w:rFonts w:ascii="Times New Roman" w:hAnsi="Times New Roman"/>
          <w:sz w:val="24"/>
        </w:rPr>
        <w:t>·</w:t>
      </w:r>
      <w:r w:rsidR="003D01A3">
        <w:rPr>
          <w:rFonts w:ascii="Times New Roman" w:hAnsi="Times New Roman"/>
          <w:sz w:val="24"/>
        </w:rPr>
        <w:t>7</w:t>
      </w:r>
      <w:r w:rsidRPr="008D4D28">
        <w:rPr>
          <w:rFonts w:ascii="Times New Roman" w:hAnsi="Times New Roman"/>
          <w:sz w:val="24"/>
        </w:rPr>
        <w:t>%)</w:t>
      </w:r>
    </w:p>
    <w:p w:rsidR="008461F8" w:rsidRPr="008D4D28" w:rsidRDefault="004E4373" w:rsidP="006A7E06">
      <w:pPr>
        <w:spacing w:after="0"/>
        <w:rPr>
          <w:rFonts w:ascii="Times New Roman" w:hAnsi="Times New Roman"/>
          <w:sz w:val="24"/>
        </w:rPr>
      </w:pPr>
      <w:r w:rsidRPr="008D4D28">
        <w:rPr>
          <w:rFonts w:ascii="Times New Roman" w:hAnsi="Times New Roman"/>
          <w:sz w:val="24"/>
        </w:rPr>
        <w:t xml:space="preserve">   </w:t>
      </w:r>
      <w:r w:rsidR="00D023CD">
        <w:rPr>
          <w:rFonts w:ascii="Times New Roman" w:hAnsi="Times New Roman"/>
          <w:sz w:val="24"/>
        </w:rPr>
        <w:t xml:space="preserve"> Ever</w:t>
      </w:r>
      <w:r w:rsidRPr="008D4D28">
        <w:rPr>
          <w:rFonts w:ascii="Times New Roman" w:hAnsi="Times New Roman"/>
          <w:sz w:val="24"/>
        </w:rPr>
        <w:t xml:space="preserve"> </w:t>
      </w:r>
      <w:r w:rsidR="004F5840">
        <w:rPr>
          <w:rFonts w:ascii="Times New Roman" w:hAnsi="Times New Roman"/>
          <w:sz w:val="24"/>
        </w:rPr>
        <w:t>smoker</w:t>
      </w:r>
      <w:r w:rsidR="000C0E0F" w:rsidRPr="008D4D28">
        <w:rPr>
          <w:rFonts w:ascii="Times New Roman" w:hAnsi="Times New Roman"/>
          <w:sz w:val="24"/>
        </w:rPr>
        <w:tab/>
      </w:r>
      <w:r w:rsidR="000C0E0F" w:rsidRPr="008D4D28">
        <w:rPr>
          <w:rFonts w:ascii="Times New Roman" w:hAnsi="Times New Roman"/>
          <w:sz w:val="24"/>
        </w:rPr>
        <w:tab/>
      </w:r>
      <w:r w:rsidR="000C0E0F" w:rsidRPr="008D4D28">
        <w:rPr>
          <w:rFonts w:ascii="Times New Roman" w:hAnsi="Times New Roman"/>
          <w:sz w:val="24"/>
        </w:rPr>
        <w:tab/>
      </w:r>
      <w:r w:rsidR="003D01A3">
        <w:rPr>
          <w:rFonts w:ascii="Times New Roman" w:hAnsi="Times New Roman"/>
          <w:sz w:val="24"/>
        </w:rPr>
        <w:t>1923</w:t>
      </w:r>
      <w:r w:rsidR="00672420">
        <w:rPr>
          <w:rFonts w:ascii="Times New Roman" w:hAnsi="Times New Roman"/>
          <w:sz w:val="24"/>
        </w:rPr>
        <w:t>/</w:t>
      </w:r>
      <w:r w:rsidR="003D01A3">
        <w:rPr>
          <w:rFonts w:ascii="Times New Roman" w:hAnsi="Times New Roman"/>
          <w:sz w:val="24"/>
        </w:rPr>
        <w:t>5974</w:t>
      </w:r>
      <w:r w:rsidR="00672420">
        <w:rPr>
          <w:rFonts w:ascii="Times New Roman" w:hAnsi="Times New Roman"/>
          <w:sz w:val="24"/>
        </w:rPr>
        <w:t xml:space="preserve"> (3</w:t>
      </w:r>
      <w:r w:rsidR="003D01A3">
        <w:rPr>
          <w:rFonts w:ascii="Times New Roman" w:hAnsi="Times New Roman"/>
          <w:sz w:val="24"/>
        </w:rPr>
        <w:t>2</w:t>
      </w:r>
      <w:r w:rsidR="00672420">
        <w:rPr>
          <w:rFonts w:ascii="Times New Roman" w:hAnsi="Times New Roman"/>
          <w:sz w:val="24"/>
        </w:rPr>
        <w:t>·</w:t>
      </w:r>
      <w:r w:rsidR="005E548B">
        <w:rPr>
          <w:rFonts w:ascii="Times New Roman" w:hAnsi="Times New Roman"/>
          <w:sz w:val="24"/>
        </w:rPr>
        <w:t>2</w:t>
      </w:r>
      <w:r w:rsidR="00B832F6" w:rsidRPr="008D4D28">
        <w:rPr>
          <w:rFonts w:ascii="Times New Roman" w:hAnsi="Times New Roman"/>
          <w:sz w:val="24"/>
        </w:rPr>
        <w:t>%)</w:t>
      </w:r>
      <w:r w:rsidR="00A27810">
        <w:rPr>
          <w:rFonts w:ascii="Times New Roman" w:hAnsi="Times New Roman"/>
          <w:sz w:val="24"/>
        </w:rPr>
        <w:tab/>
      </w:r>
      <w:r w:rsidR="003D01A3">
        <w:rPr>
          <w:rFonts w:ascii="Times New Roman" w:hAnsi="Times New Roman"/>
          <w:sz w:val="24"/>
        </w:rPr>
        <w:t xml:space="preserve">  948</w:t>
      </w:r>
      <w:r w:rsidR="000C0E0F" w:rsidRPr="008D4D28">
        <w:rPr>
          <w:rFonts w:ascii="Times New Roman" w:hAnsi="Times New Roman"/>
          <w:sz w:val="24"/>
        </w:rPr>
        <w:t>/2</w:t>
      </w:r>
      <w:r w:rsidR="003D01A3">
        <w:rPr>
          <w:rFonts w:ascii="Times New Roman" w:hAnsi="Times New Roman"/>
          <w:sz w:val="24"/>
        </w:rPr>
        <w:t>648</w:t>
      </w:r>
      <w:r w:rsidR="008461F8" w:rsidRPr="008D4D28">
        <w:rPr>
          <w:rFonts w:ascii="Times New Roman" w:hAnsi="Times New Roman"/>
          <w:sz w:val="24"/>
        </w:rPr>
        <w:t xml:space="preserve"> (</w:t>
      </w:r>
      <w:r w:rsidR="00C4407D" w:rsidRPr="008D4D28">
        <w:rPr>
          <w:rFonts w:ascii="Times New Roman" w:hAnsi="Times New Roman"/>
          <w:sz w:val="24"/>
        </w:rPr>
        <w:t>3</w:t>
      </w:r>
      <w:r w:rsidR="003D01A3">
        <w:rPr>
          <w:rFonts w:ascii="Times New Roman" w:hAnsi="Times New Roman"/>
          <w:sz w:val="24"/>
        </w:rPr>
        <w:t>5</w:t>
      </w:r>
      <w:r w:rsidR="00672420">
        <w:rPr>
          <w:rFonts w:ascii="Times New Roman" w:hAnsi="Times New Roman"/>
          <w:sz w:val="24"/>
        </w:rPr>
        <w:t>·</w:t>
      </w:r>
      <w:r w:rsidR="003D01A3">
        <w:rPr>
          <w:rFonts w:ascii="Times New Roman" w:hAnsi="Times New Roman"/>
          <w:sz w:val="24"/>
        </w:rPr>
        <w:t>8</w:t>
      </w:r>
      <w:r w:rsidR="00C4407D" w:rsidRPr="008D4D28">
        <w:rPr>
          <w:rFonts w:ascii="Times New Roman" w:hAnsi="Times New Roman"/>
          <w:sz w:val="24"/>
        </w:rPr>
        <w:t>%</w:t>
      </w:r>
      <w:r w:rsidR="00A27810">
        <w:rPr>
          <w:rFonts w:ascii="Times New Roman" w:hAnsi="Times New Roman"/>
          <w:sz w:val="24"/>
        </w:rPr>
        <w:t>)</w:t>
      </w:r>
      <w:r w:rsidR="00A27810">
        <w:rPr>
          <w:rFonts w:ascii="Times New Roman" w:hAnsi="Times New Roman"/>
          <w:sz w:val="24"/>
        </w:rPr>
        <w:tab/>
      </w:r>
      <w:r w:rsidR="003D01A3">
        <w:rPr>
          <w:rFonts w:ascii="Times New Roman" w:hAnsi="Times New Roman"/>
          <w:sz w:val="24"/>
        </w:rPr>
        <w:t xml:space="preserve">  975</w:t>
      </w:r>
      <w:r w:rsidR="008461F8" w:rsidRPr="008D4D28">
        <w:rPr>
          <w:rFonts w:ascii="Times New Roman" w:hAnsi="Times New Roman"/>
          <w:sz w:val="24"/>
        </w:rPr>
        <w:t>/3</w:t>
      </w:r>
      <w:r w:rsidR="003D01A3">
        <w:rPr>
          <w:rFonts w:ascii="Times New Roman" w:hAnsi="Times New Roman"/>
          <w:sz w:val="24"/>
        </w:rPr>
        <w:t>326</w:t>
      </w:r>
      <w:r w:rsidR="008461F8" w:rsidRPr="008D4D28">
        <w:rPr>
          <w:rFonts w:ascii="Times New Roman" w:hAnsi="Times New Roman"/>
          <w:sz w:val="24"/>
        </w:rPr>
        <w:t xml:space="preserve"> (</w:t>
      </w:r>
      <w:r w:rsidR="003D01A3">
        <w:rPr>
          <w:rFonts w:ascii="Times New Roman" w:hAnsi="Times New Roman"/>
          <w:sz w:val="24"/>
        </w:rPr>
        <w:t>29</w:t>
      </w:r>
      <w:r w:rsidR="00672420">
        <w:rPr>
          <w:rFonts w:ascii="Times New Roman" w:hAnsi="Times New Roman"/>
          <w:sz w:val="24"/>
        </w:rPr>
        <w:t>·</w:t>
      </w:r>
      <w:r w:rsidR="003D01A3">
        <w:rPr>
          <w:rFonts w:ascii="Times New Roman" w:hAnsi="Times New Roman"/>
          <w:sz w:val="24"/>
        </w:rPr>
        <w:t>3</w:t>
      </w:r>
      <w:r w:rsidR="00C4407D" w:rsidRPr="008D4D28">
        <w:rPr>
          <w:rFonts w:ascii="Times New Roman" w:hAnsi="Times New Roman"/>
          <w:sz w:val="24"/>
        </w:rPr>
        <w:t>%</w:t>
      </w:r>
      <w:r w:rsidR="008461F8" w:rsidRPr="008D4D28">
        <w:rPr>
          <w:rFonts w:ascii="Times New Roman" w:hAnsi="Times New Roman"/>
          <w:sz w:val="24"/>
        </w:rPr>
        <w:t>)</w:t>
      </w:r>
      <w:r w:rsidR="00A27810">
        <w:rPr>
          <w:rFonts w:ascii="Times New Roman" w:hAnsi="Times New Roman"/>
          <w:sz w:val="24"/>
        </w:rPr>
        <w:t xml:space="preserve">   &lt;·001</w:t>
      </w:r>
    </w:p>
    <w:p w:rsidR="008461F8" w:rsidRPr="008D4D28" w:rsidRDefault="008461F8" w:rsidP="008461F8">
      <w:pPr>
        <w:rPr>
          <w:rFonts w:ascii="Times New Roman" w:hAnsi="Times New Roman"/>
          <w:sz w:val="24"/>
        </w:rPr>
      </w:pPr>
      <w:r w:rsidRPr="008D4D28">
        <w:rPr>
          <w:rFonts w:ascii="Times New Roman" w:hAnsi="Times New Roman"/>
          <w:sz w:val="24"/>
        </w:rPr>
        <w:t xml:space="preserve">    Missing</w:t>
      </w:r>
      <w:r w:rsidRPr="008D4D28">
        <w:rPr>
          <w:rFonts w:ascii="Times New Roman" w:hAnsi="Times New Roman"/>
          <w:sz w:val="24"/>
        </w:rPr>
        <w:tab/>
      </w:r>
      <w:r w:rsidRPr="008D4D28">
        <w:rPr>
          <w:rFonts w:ascii="Times New Roman" w:hAnsi="Times New Roman"/>
          <w:sz w:val="24"/>
        </w:rPr>
        <w:tab/>
      </w:r>
      <w:r w:rsidRPr="008D4D28">
        <w:rPr>
          <w:rFonts w:ascii="Times New Roman" w:hAnsi="Times New Roman"/>
          <w:sz w:val="24"/>
        </w:rPr>
        <w:tab/>
      </w:r>
      <w:r w:rsidRPr="008D4D28">
        <w:rPr>
          <w:rFonts w:ascii="Times New Roman" w:hAnsi="Times New Roman"/>
          <w:sz w:val="24"/>
        </w:rPr>
        <w:tab/>
      </w:r>
      <w:r w:rsidR="00B832F6" w:rsidRPr="008D4D28">
        <w:rPr>
          <w:rFonts w:ascii="Times New Roman" w:hAnsi="Times New Roman"/>
          <w:sz w:val="24"/>
        </w:rPr>
        <w:t xml:space="preserve"> </w:t>
      </w:r>
      <w:r w:rsidR="00ED4692">
        <w:rPr>
          <w:rFonts w:ascii="Times New Roman" w:hAnsi="Times New Roman"/>
          <w:sz w:val="24"/>
        </w:rPr>
        <w:t xml:space="preserve">         </w:t>
      </w:r>
      <w:r w:rsidR="00B832F6" w:rsidRPr="008D4D28">
        <w:rPr>
          <w:rFonts w:ascii="Times New Roman" w:hAnsi="Times New Roman"/>
          <w:sz w:val="24"/>
        </w:rPr>
        <w:t xml:space="preserve"> 18</w:t>
      </w:r>
      <w:r w:rsidR="003D01A3">
        <w:rPr>
          <w:rFonts w:ascii="Times New Roman" w:hAnsi="Times New Roman"/>
          <w:sz w:val="24"/>
        </w:rPr>
        <w:t>1</w:t>
      </w:r>
      <w:r w:rsidRPr="008D4D28">
        <w:rPr>
          <w:rFonts w:ascii="Times New Roman" w:hAnsi="Times New Roman"/>
          <w:sz w:val="24"/>
        </w:rPr>
        <w:tab/>
      </w:r>
      <w:r w:rsidRPr="008D4D28">
        <w:rPr>
          <w:rFonts w:ascii="Times New Roman" w:hAnsi="Times New Roman"/>
          <w:sz w:val="24"/>
        </w:rPr>
        <w:tab/>
      </w:r>
      <w:r w:rsidRPr="008D4D28">
        <w:rPr>
          <w:rFonts w:ascii="Times New Roman" w:hAnsi="Times New Roman"/>
          <w:sz w:val="24"/>
        </w:rPr>
        <w:tab/>
        <w:t xml:space="preserve"> 7</w:t>
      </w:r>
      <w:r w:rsidR="003D01A3">
        <w:rPr>
          <w:rFonts w:ascii="Times New Roman" w:hAnsi="Times New Roman"/>
          <w:sz w:val="24"/>
        </w:rPr>
        <w:t>1</w:t>
      </w:r>
      <w:r w:rsidRPr="008D4D28">
        <w:rPr>
          <w:rFonts w:ascii="Times New Roman" w:hAnsi="Times New Roman"/>
          <w:sz w:val="24"/>
        </w:rPr>
        <w:t xml:space="preserve"> </w:t>
      </w:r>
      <w:r w:rsidRPr="008D4D28">
        <w:rPr>
          <w:rFonts w:ascii="Times New Roman" w:hAnsi="Times New Roman"/>
          <w:sz w:val="24"/>
        </w:rPr>
        <w:tab/>
      </w:r>
      <w:r w:rsidRPr="008D4D28">
        <w:rPr>
          <w:rFonts w:ascii="Times New Roman" w:hAnsi="Times New Roman"/>
          <w:sz w:val="24"/>
        </w:rPr>
        <w:tab/>
      </w:r>
      <w:r w:rsidR="00ED4692">
        <w:rPr>
          <w:rFonts w:ascii="Times New Roman" w:hAnsi="Times New Roman"/>
          <w:sz w:val="24"/>
        </w:rPr>
        <w:t xml:space="preserve">           </w:t>
      </w:r>
      <w:r w:rsidRPr="008D4D28">
        <w:rPr>
          <w:rFonts w:ascii="Times New Roman" w:hAnsi="Times New Roman"/>
          <w:sz w:val="24"/>
        </w:rPr>
        <w:t>11</w:t>
      </w:r>
      <w:r w:rsidR="003D01A3">
        <w:rPr>
          <w:rFonts w:ascii="Times New Roman" w:hAnsi="Times New Roman"/>
          <w:sz w:val="24"/>
        </w:rPr>
        <w:t>0</w:t>
      </w:r>
    </w:p>
    <w:p w:rsidR="000E54BF" w:rsidRPr="008D4D28" w:rsidRDefault="00660996" w:rsidP="00D023CD">
      <w:pPr>
        <w:spacing w:before="120" w:after="0"/>
        <w:rPr>
          <w:rFonts w:ascii="Times New Roman" w:hAnsi="Times New Roman"/>
          <w:sz w:val="24"/>
        </w:rPr>
      </w:pPr>
      <w:r>
        <w:rPr>
          <w:rFonts w:ascii="Times New Roman" w:hAnsi="Times New Roman"/>
          <w:sz w:val="24"/>
        </w:rPr>
        <w:t>A</w:t>
      </w:r>
      <w:r w:rsidR="008E4597">
        <w:rPr>
          <w:rFonts w:ascii="Times New Roman" w:hAnsi="Times New Roman"/>
          <w:sz w:val="24"/>
        </w:rPr>
        <w:t xml:space="preserve">ny </w:t>
      </w:r>
      <w:r w:rsidR="00310DD9">
        <w:rPr>
          <w:rFonts w:ascii="Times New Roman" w:hAnsi="Times New Roman"/>
          <w:sz w:val="24"/>
        </w:rPr>
        <w:t xml:space="preserve">smoking </w:t>
      </w:r>
      <w:r>
        <w:rPr>
          <w:rFonts w:ascii="Times New Roman" w:hAnsi="Times New Roman"/>
          <w:sz w:val="24"/>
        </w:rPr>
        <w:t>(</w:t>
      </w:r>
      <w:r w:rsidR="004F5840">
        <w:rPr>
          <w:rFonts w:ascii="Times New Roman" w:hAnsi="Times New Roman"/>
          <w:sz w:val="24"/>
        </w:rPr>
        <w:t>last 30 days</w:t>
      </w:r>
      <w:r>
        <w:rPr>
          <w:rFonts w:ascii="Times New Roman" w:hAnsi="Times New Roman"/>
          <w:sz w:val="24"/>
        </w:rPr>
        <w:t>)</w:t>
      </w:r>
    </w:p>
    <w:p w:rsidR="001B4608" w:rsidRPr="008D4D28" w:rsidRDefault="001B4608" w:rsidP="00AE32A4">
      <w:pPr>
        <w:spacing w:after="0"/>
        <w:rPr>
          <w:rFonts w:ascii="Times New Roman" w:hAnsi="Times New Roman"/>
          <w:sz w:val="24"/>
        </w:rPr>
      </w:pPr>
      <w:r w:rsidRPr="008D4D28">
        <w:rPr>
          <w:rFonts w:ascii="Times New Roman" w:hAnsi="Times New Roman"/>
          <w:sz w:val="24"/>
        </w:rPr>
        <w:t xml:space="preserve">    </w:t>
      </w:r>
      <w:r w:rsidR="004F5840">
        <w:rPr>
          <w:rFonts w:ascii="Times New Roman" w:hAnsi="Times New Roman"/>
          <w:sz w:val="24"/>
        </w:rPr>
        <w:t>Non-smoker (</w:t>
      </w:r>
      <w:r w:rsidRPr="008D4D28">
        <w:rPr>
          <w:rFonts w:ascii="Times New Roman" w:hAnsi="Times New Roman"/>
          <w:sz w:val="24"/>
        </w:rPr>
        <w:t xml:space="preserve">0 </w:t>
      </w:r>
      <w:r w:rsidR="00D023CD">
        <w:rPr>
          <w:rFonts w:ascii="Times New Roman" w:hAnsi="Times New Roman"/>
          <w:sz w:val="24"/>
        </w:rPr>
        <w:t>days</w:t>
      </w:r>
      <w:r w:rsidR="004F5840">
        <w:rPr>
          <w:rFonts w:ascii="Times New Roman" w:hAnsi="Times New Roman"/>
          <w:sz w:val="24"/>
        </w:rPr>
        <w:t>)</w:t>
      </w:r>
      <w:r w:rsidR="00D023CD">
        <w:rPr>
          <w:rFonts w:ascii="Times New Roman" w:hAnsi="Times New Roman"/>
          <w:sz w:val="24"/>
        </w:rPr>
        <w:tab/>
      </w:r>
      <w:r w:rsidR="007E57E5" w:rsidRPr="008D4D28">
        <w:rPr>
          <w:rFonts w:ascii="Times New Roman" w:hAnsi="Times New Roman"/>
          <w:sz w:val="24"/>
        </w:rPr>
        <w:tab/>
      </w:r>
      <w:r w:rsidR="00673B78">
        <w:rPr>
          <w:rFonts w:ascii="Times New Roman" w:hAnsi="Times New Roman"/>
          <w:sz w:val="24"/>
        </w:rPr>
        <w:t>4843</w:t>
      </w:r>
      <w:r w:rsidR="00672420">
        <w:rPr>
          <w:rFonts w:ascii="Times New Roman" w:hAnsi="Times New Roman"/>
          <w:sz w:val="24"/>
        </w:rPr>
        <w:t>/</w:t>
      </w:r>
      <w:r w:rsidR="003D01A3">
        <w:rPr>
          <w:rFonts w:ascii="Times New Roman" w:hAnsi="Times New Roman"/>
          <w:sz w:val="24"/>
        </w:rPr>
        <w:t>5799</w:t>
      </w:r>
      <w:r w:rsidR="00672420">
        <w:rPr>
          <w:rFonts w:ascii="Times New Roman" w:hAnsi="Times New Roman"/>
          <w:sz w:val="24"/>
        </w:rPr>
        <w:t xml:space="preserve"> (8</w:t>
      </w:r>
      <w:r w:rsidR="00673B78">
        <w:rPr>
          <w:rFonts w:ascii="Times New Roman" w:hAnsi="Times New Roman"/>
          <w:sz w:val="24"/>
        </w:rPr>
        <w:t>3</w:t>
      </w:r>
      <w:r w:rsidR="00672420">
        <w:rPr>
          <w:rFonts w:ascii="Times New Roman" w:hAnsi="Times New Roman"/>
          <w:sz w:val="24"/>
        </w:rPr>
        <w:t>·</w:t>
      </w:r>
      <w:r w:rsidR="00673B78">
        <w:rPr>
          <w:rFonts w:ascii="Times New Roman" w:hAnsi="Times New Roman"/>
          <w:sz w:val="24"/>
        </w:rPr>
        <w:t>5</w:t>
      </w:r>
      <w:r w:rsidR="006A7C39" w:rsidRPr="008D4D28">
        <w:rPr>
          <w:rFonts w:ascii="Times New Roman" w:hAnsi="Times New Roman"/>
          <w:sz w:val="24"/>
        </w:rPr>
        <w:t>%)</w:t>
      </w:r>
      <w:r w:rsidRPr="008D4D28">
        <w:rPr>
          <w:rFonts w:ascii="Times New Roman" w:hAnsi="Times New Roman"/>
          <w:sz w:val="24"/>
        </w:rPr>
        <w:tab/>
      </w:r>
      <w:r w:rsidR="0024415C" w:rsidRPr="008D4D28">
        <w:rPr>
          <w:rFonts w:ascii="Times New Roman" w:hAnsi="Times New Roman"/>
          <w:sz w:val="24"/>
        </w:rPr>
        <w:t>2</w:t>
      </w:r>
      <w:r w:rsidR="00673B78">
        <w:rPr>
          <w:rFonts w:ascii="Times New Roman" w:hAnsi="Times New Roman"/>
          <w:sz w:val="24"/>
        </w:rPr>
        <w:t>075</w:t>
      </w:r>
      <w:r w:rsidR="00A27810">
        <w:rPr>
          <w:rFonts w:ascii="Times New Roman" w:hAnsi="Times New Roman"/>
          <w:sz w:val="24"/>
        </w:rPr>
        <w:t>/2</w:t>
      </w:r>
      <w:r w:rsidR="00673B78">
        <w:rPr>
          <w:rFonts w:ascii="Times New Roman" w:hAnsi="Times New Roman"/>
          <w:sz w:val="24"/>
        </w:rPr>
        <w:t>567</w:t>
      </w:r>
      <w:r w:rsidR="0024415C" w:rsidRPr="008D4D28">
        <w:rPr>
          <w:rFonts w:ascii="Times New Roman" w:hAnsi="Times New Roman"/>
          <w:sz w:val="24"/>
        </w:rPr>
        <w:t xml:space="preserve"> (</w:t>
      </w:r>
      <w:r w:rsidR="00A27810">
        <w:rPr>
          <w:rFonts w:ascii="Times New Roman" w:hAnsi="Times New Roman"/>
          <w:sz w:val="24"/>
        </w:rPr>
        <w:t>80</w:t>
      </w:r>
      <w:r w:rsidR="00672420">
        <w:rPr>
          <w:rFonts w:ascii="Times New Roman" w:hAnsi="Times New Roman"/>
          <w:sz w:val="24"/>
        </w:rPr>
        <w:t>·</w:t>
      </w:r>
      <w:r w:rsidR="00673B78">
        <w:rPr>
          <w:rFonts w:ascii="Times New Roman" w:hAnsi="Times New Roman"/>
          <w:sz w:val="24"/>
        </w:rPr>
        <w:t>8</w:t>
      </w:r>
      <w:r w:rsidR="0024415C" w:rsidRPr="008D4D28">
        <w:rPr>
          <w:rFonts w:ascii="Times New Roman" w:hAnsi="Times New Roman"/>
          <w:sz w:val="24"/>
        </w:rPr>
        <w:t>%)</w:t>
      </w:r>
      <w:r w:rsidR="007E57E5" w:rsidRPr="008D4D28">
        <w:rPr>
          <w:rFonts w:ascii="Times New Roman" w:hAnsi="Times New Roman"/>
          <w:sz w:val="24"/>
        </w:rPr>
        <w:tab/>
      </w:r>
      <w:r w:rsidR="0024415C" w:rsidRPr="008D4D28">
        <w:rPr>
          <w:rFonts w:ascii="Times New Roman" w:hAnsi="Times New Roman"/>
          <w:sz w:val="24"/>
        </w:rPr>
        <w:t>2</w:t>
      </w:r>
      <w:r w:rsidR="00673B78">
        <w:rPr>
          <w:rFonts w:ascii="Times New Roman" w:hAnsi="Times New Roman"/>
          <w:sz w:val="24"/>
        </w:rPr>
        <w:t>768</w:t>
      </w:r>
      <w:r w:rsidR="00C4407D" w:rsidRPr="008D4D28">
        <w:rPr>
          <w:rFonts w:ascii="Times New Roman" w:hAnsi="Times New Roman"/>
          <w:sz w:val="24"/>
        </w:rPr>
        <w:t>/3</w:t>
      </w:r>
      <w:r w:rsidR="00673B78">
        <w:rPr>
          <w:rFonts w:ascii="Times New Roman" w:hAnsi="Times New Roman"/>
          <w:sz w:val="24"/>
        </w:rPr>
        <w:t>232</w:t>
      </w:r>
      <w:r w:rsidR="0024415C" w:rsidRPr="008D4D28">
        <w:rPr>
          <w:rFonts w:ascii="Times New Roman" w:hAnsi="Times New Roman"/>
          <w:sz w:val="24"/>
        </w:rPr>
        <w:t xml:space="preserve"> (8</w:t>
      </w:r>
      <w:r w:rsidR="00673B78">
        <w:rPr>
          <w:rFonts w:ascii="Times New Roman" w:hAnsi="Times New Roman"/>
          <w:sz w:val="24"/>
        </w:rPr>
        <w:t>5</w:t>
      </w:r>
      <w:r w:rsidR="00672420">
        <w:rPr>
          <w:rFonts w:ascii="Times New Roman" w:hAnsi="Times New Roman"/>
          <w:sz w:val="24"/>
        </w:rPr>
        <w:t>·</w:t>
      </w:r>
      <w:r w:rsidR="00A27810">
        <w:rPr>
          <w:rFonts w:ascii="Times New Roman" w:hAnsi="Times New Roman"/>
          <w:sz w:val="24"/>
        </w:rPr>
        <w:t>6</w:t>
      </w:r>
      <w:r w:rsidR="0024415C" w:rsidRPr="008D4D28">
        <w:rPr>
          <w:rFonts w:ascii="Times New Roman" w:hAnsi="Times New Roman"/>
          <w:sz w:val="24"/>
        </w:rPr>
        <w:t>%)</w:t>
      </w:r>
    </w:p>
    <w:p w:rsidR="001B4608" w:rsidRPr="008D4D28" w:rsidRDefault="002A4A6C" w:rsidP="002F3403">
      <w:pPr>
        <w:widowControl w:val="0"/>
        <w:spacing w:after="0"/>
        <w:rPr>
          <w:rFonts w:ascii="Times New Roman" w:hAnsi="Times New Roman"/>
          <w:sz w:val="24"/>
        </w:rPr>
      </w:pPr>
      <w:r w:rsidRPr="008D4D28">
        <w:rPr>
          <w:rFonts w:ascii="Times New Roman" w:hAnsi="Times New Roman"/>
          <w:sz w:val="24"/>
        </w:rPr>
        <w:t xml:space="preserve">  </w:t>
      </w:r>
      <w:r w:rsidR="002F3403" w:rsidRPr="008D4D28">
        <w:rPr>
          <w:rFonts w:ascii="Times New Roman" w:hAnsi="Times New Roman"/>
          <w:sz w:val="24"/>
        </w:rPr>
        <w:t xml:space="preserve">  </w:t>
      </w:r>
      <w:r w:rsidR="004F5840">
        <w:rPr>
          <w:rFonts w:ascii="Times New Roman" w:hAnsi="Times New Roman"/>
          <w:sz w:val="24"/>
        </w:rPr>
        <w:t>Recent smoker (</w:t>
      </w:r>
      <w:r w:rsidR="001B4608" w:rsidRPr="008D4D28">
        <w:rPr>
          <w:rFonts w:ascii="Times New Roman" w:hAnsi="Times New Roman"/>
          <w:sz w:val="24"/>
          <w:u w:val="single"/>
        </w:rPr>
        <w:t>&gt;</w:t>
      </w:r>
      <w:r w:rsidR="002D3679" w:rsidRPr="008D4D28">
        <w:rPr>
          <w:rFonts w:ascii="Times New Roman" w:hAnsi="Times New Roman"/>
          <w:sz w:val="24"/>
        </w:rPr>
        <w:t>1</w:t>
      </w:r>
      <w:r w:rsidR="001B4608" w:rsidRPr="008D4D28">
        <w:rPr>
          <w:rFonts w:ascii="Times New Roman" w:hAnsi="Times New Roman"/>
          <w:sz w:val="24"/>
        </w:rPr>
        <w:t xml:space="preserve"> </w:t>
      </w:r>
      <w:r w:rsidR="00D023CD">
        <w:rPr>
          <w:rFonts w:ascii="Times New Roman" w:hAnsi="Times New Roman"/>
          <w:sz w:val="24"/>
        </w:rPr>
        <w:t>days</w:t>
      </w:r>
      <w:r w:rsidR="004F5840">
        <w:rPr>
          <w:rFonts w:ascii="Times New Roman" w:hAnsi="Times New Roman"/>
          <w:sz w:val="24"/>
        </w:rPr>
        <w:t>)</w:t>
      </w:r>
      <w:r w:rsidR="00D023CD">
        <w:rPr>
          <w:rFonts w:ascii="Times New Roman" w:hAnsi="Times New Roman"/>
          <w:sz w:val="24"/>
        </w:rPr>
        <w:tab/>
      </w:r>
      <w:r w:rsidR="007E57E5" w:rsidRPr="008D4D28">
        <w:rPr>
          <w:rFonts w:ascii="Times New Roman" w:hAnsi="Times New Roman"/>
          <w:sz w:val="24"/>
        </w:rPr>
        <w:tab/>
      </w:r>
      <w:r w:rsidR="00673B78">
        <w:rPr>
          <w:rFonts w:ascii="Times New Roman" w:hAnsi="Times New Roman"/>
          <w:sz w:val="24"/>
        </w:rPr>
        <w:t xml:space="preserve">  956</w:t>
      </w:r>
      <w:r w:rsidR="00672420">
        <w:rPr>
          <w:rFonts w:ascii="Times New Roman" w:hAnsi="Times New Roman"/>
          <w:sz w:val="24"/>
        </w:rPr>
        <w:t>/</w:t>
      </w:r>
      <w:r w:rsidR="00673B78">
        <w:rPr>
          <w:rFonts w:ascii="Times New Roman" w:hAnsi="Times New Roman"/>
          <w:sz w:val="24"/>
        </w:rPr>
        <w:t>5799</w:t>
      </w:r>
      <w:r w:rsidR="00672420">
        <w:rPr>
          <w:rFonts w:ascii="Times New Roman" w:hAnsi="Times New Roman"/>
          <w:sz w:val="24"/>
        </w:rPr>
        <w:t xml:space="preserve"> (1</w:t>
      </w:r>
      <w:r w:rsidR="00673B78">
        <w:rPr>
          <w:rFonts w:ascii="Times New Roman" w:hAnsi="Times New Roman"/>
          <w:sz w:val="24"/>
        </w:rPr>
        <w:t>6</w:t>
      </w:r>
      <w:r w:rsidR="00672420">
        <w:rPr>
          <w:rFonts w:ascii="Times New Roman" w:hAnsi="Times New Roman"/>
          <w:sz w:val="24"/>
        </w:rPr>
        <w:t>·</w:t>
      </w:r>
      <w:r w:rsidR="00673B78">
        <w:rPr>
          <w:rFonts w:ascii="Times New Roman" w:hAnsi="Times New Roman"/>
          <w:sz w:val="24"/>
        </w:rPr>
        <w:t>5</w:t>
      </w:r>
      <w:r w:rsidR="006A7C39" w:rsidRPr="008D4D28">
        <w:rPr>
          <w:rFonts w:ascii="Times New Roman" w:hAnsi="Times New Roman"/>
          <w:sz w:val="24"/>
        </w:rPr>
        <w:t>%)</w:t>
      </w:r>
      <w:r w:rsidR="0024415C" w:rsidRPr="008D4D28">
        <w:rPr>
          <w:rFonts w:ascii="Times New Roman" w:hAnsi="Times New Roman"/>
          <w:sz w:val="24"/>
        </w:rPr>
        <w:tab/>
        <w:t xml:space="preserve">  </w:t>
      </w:r>
      <w:r w:rsidR="00673B78">
        <w:rPr>
          <w:rFonts w:ascii="Times New Roman" w:hAnsi="Times New Roman"/>
          <w:sz w:val="24"/>
        </w:rPr>
        <w:t>492</w:t>
      </w:r>
      <w:r w:rsidR="00A27810">
        <w:rPr>
          <w:rFonts w:ascii="Times New Roman" w:hAnsi="Times New Roman"/>
          <w:sz w:val="24"/>
        </w:rPr>
        <w:t>/2</w:t>
      </w:r>
      <w:r w:rsidR="00673B78">
        <w:rPr>
          <w:rFonts w:ascii="Times New Roman" w:hAnsi="Times New Roman"/>
          <w:sz w:val="24"/>
        </w:rPr>
        <w:t>567</w:t>
      </w:r>
      <w:r w:rsidR="0024415C" w:rsidRPr="008D4D28">
        <w:rPr>
          <w:rFonts w:ascii="Times New Roman" w:hAnsi="Times New Roman"/>
          <w:sz w:val="24"/>
        </w:rPr>
        <w:t xml:space="preserve"> (</w:t>
      </w:r>
      <w:r w:rsidR="00A27810">
        <w:rPr>
          <w:rFonts w:ascii="Times New Roman" w:hAnsi="Times New Roman"/>
          <w:sz w:val="24"/>
        </w:rPr>
        <w:t>19</w:t>
      </w:r>
      <w:r w:rsidR="00672420">
        <w:rPr>
          <w:rFonts w:ascii="Times New Roman" w:hAnsi="Times New Roman"/>
          <w:sz w:val="24"/>
        </w:rPr>
        <w:t>·</w:t>
      </w:r>
      <w:r w:rsidR="00673B78">
        <w:rPr>
          <w:rFonts w:ascii="Times New Roman" w:hAnsi="Times New Roman"/>
          <w:sz w:val="24"/>
        </w:rPr>
        <w:t>2</w:t>
      </w:r>
      <w:r w:rsidR="0024415C" w:rsidRPr="008D4D28">
        <w:rPr>
          <w:rFonts w:ascii="Times New Roman" w:hAnsi="Times New Roman"/>
          <w:sz w:val="24"/>
        </w:rPr>
        <w:t>%)</w:t>
      </w:r>
      <w:r w:rsidR="007E57E5" w:rsidRPr="008D4D28">
        <w:rPr>
          <w:rFonts w:ascii="Times New Roman" w:hAnsi="Times New Roman"/>
          <w:sz w:val="24"/>
        </w:rPr>
        <w:tab/>
      </w:r>
      <w:r w:rsidR="0024415C" w:rsidRPr="008D4D28">
        <w:rPr>
          <w:rFonts w:ascii="Times New Roman" w:hAnsi="Times New Roman"/>
          <w:sz w:val="24"/>
        </w:rPr>
        <w:t xml:space="preserve">  </w:t>
      </w:r>
      <w:r w:rsidR="00673B78">
        <w:rPr>
          <w:rFonts w:ascii="Times New Roman" w:hAnsi="Times New Roman"/>
          <w:sz w:val="24"/>
        </w:rPr>
        <w:t>464</w:t>
      </w:r>
      <w:r w:rsidR="00A27810">
        <w:rPr>
          <w:rFonts w:ascii="Times New Roman" w:hAnsi="Times New Roman"/>
          <w:sz w:val="24"/>
        </w:rPr>
        <w:t>/3</w:t>
      </w:r>
      <w:r w:rsidR="00673B78">
        <w:rPr>
          <w:rFonts w:ascii="Times New Roman" w:hAnsi="Times New Roman"/>
          <w:sz w:val="24"/>
        </w:rPr>
        <w:t>232</w:t>
      </w:r>
      <w:r w:rsidR="0024415C" w:rsidRPr="008D4D28">
        <w:rPr>
          <w:rFonts w:ascii="Times New Roman" w:hAnsi="Times New Roman"/>
          <w:sz w:val="24"/>
        </w:rPr>
        <w:t xml:space="preserve"> (</w:t>
      </w:r>
      <w:r w:rsidR="004E654B" w:rsidRPr="008D4D28">
        <w:rPr>
          <w:rFonts w:ascii="Times New Roman" w:hAnsi="Times New Roman"/>
          <w:sz w:val="24"/>
        </w:rPr>
        <w:t>1</w:t>
      </w:r>
      <w:r w:rsidR="00673B78">
        <w:rPr>
          <w:rFonts w:ascii="Times New Roman" w:hAnsi="Times New Roman"/>
          <w:sz w:val="24"/>
        </w:rPr>
        <w:t>4</w:t>
      </w:r>
      <w:r w:rsidR="00672420">
        <w:rPr>
          <w:rFonts w:ascii="Times New Roman" w:hAnsi="Times New Roman"/>
          <w:sz w:val="24"/>
        </w:rPr>
        <w:t>·</w:t>
      </w:r>
      <w:r w:rsidR="00A27810">
        <w:rPr>
          <w:rFonts w:ascii="Times New Roman" w:hAnsi="Times New Roman"/>
          <w:sz w:val="24"/>
        </w:rPr>
        <w:t>4</w:t>
      </w:r>
      <w:r w:rsidR="0024415C" w:rsidRPr="008D4D28">
        <w:rPr>
          <w:rFonts w:ascii="Times New Roman" w:hAnsi="Times New Roman"/>
          <w:sz w:val="24"/>
        </w:rPr>
        <w:t>%)</w:t>
      </w:r>
      <w:r w:rsidR="00A27810">
        <w:rPr>
          <w:rFonts w:ascii="Times New Roman" w:hAnsi="Times New Roman"/>
          <w:sz w:val="24"/>
        </w:rPr>
        <w:t xml:space="preserve">   &lt;·001</w:t>
      </w:r>
    </w:p>
    <w:p w:rsidR="00D3644F" w:rsidRDefault="00D3644F" w:rsidP="008E4612">
      <w:pPr>
        <w:widowControl w:val="0"/>
        <w:rPr>
          <w:rFonts w:ascii="Times New Roman" w:hAnsi="Times New Roman"/>
          <w:sz w:val="24"/>
        </w:rPr>
      </w:pPr>
      <w:r w:rsidRPr="008D4D28">
        <w:rPr>
          <w:rFonts w:ascii="Times New Roman" w:hAnsi="Times New Roman"/>
          <w:sz w:val="24"/>
        </w:rPr>
        <w:t xml:space="preserve">    Missing</w:t>
      </w:r>
      <w:r w:rsidR="0024415C" w:rsidRPr="008D4D28">
        <w:rPr>
          <w:rFonts w:ascii="Times New Roman" w:hAnsi="Times New Roman"/>
          <w:sz w:val="24"/>
        </w:rPr>
        <w:tab/>
      </w:r>
      <w:r w:rsidR="007E57E5" w:rsidRPr="008D4D28">
        <w:rPr>
          <w:rFonts w:ascii="Times New Roman" w:hAnsi="Times New Roman"/>
          <w:sz w:val="24"/>
        </w:rPr>
        <w:tab/>
      </w:r>
      <w:r w:rsidR="007E57E5" w:rsidRPr="008D4D28">
        <w:rPr>
          <w:rFonts w:ascii="Times New Roman" w:hAnsi="Times New Roman"/>
          <w:sz w:val="24"/>
        </w:rPr>
        <w:tab/>
      </w:r>
      <w:r w:rsidR="007E57E5" w:rsidRPr="008D4D28">
        <w:rPr>
          <w:rFonts w:ascii="Times New Roman" w:hAnsi="Times New Roman"/>
          <w:sz w:val="24"/>
        </w:rPr>
        <w:tab/>
      </w:r>
      <w:r w:rsidR="00132E0F">
        <w:rPr>
          <w:rFonts w:ascii="Times New Roman" w:hAnsi="Times New Roman"/>
          <w:sz w:val="24"/>
        </w:rPr>
        <w:t xml:space="preserve">           </w:t>
      </w:r>
      <w:r w:rsidR="00A31752">
        <w:rPr>
          <w:rFonts w:ascii="Times New Roman" w:hAnsi="Times New Roman"/>
          <w:sz w:val="24"/>
        </w:rPr>
        <w:t>3</w:t>
      </w:r>
      <w:r w:rsidR="00673B78">
        <w:rPr>
          <w:rFonts w:ascii="Times New Roman" w:hAnsi="Times New Roman"/>
          <w:sz w:val="24"/>
        </w:rPr>
        <w:t>56</w:t>
      </w:r>
      <w:r w:rsidR="0024415C" w:rsidRPr="008D4D28">
        <w:rPr>
          <w:rFonts w:ascii="Times New Roman" w:hAnsi="Times New Roman"/>
          <w:sz w:val="24"/>
        </w:rPr>
        <w:tab/>
      </w:r>
      <w:r w:rsidR="0024415C" w:rsidRPr="008D4D28">
        <w:rPr>
          <w:rFonts w:ascii="Times New Roman" w:hAnsi="Times New Roman"/>
          <w:sz w:val="24"/>
        </w:rPr>
        <w:tab/>
        <w:t xml:space="preserve">  </w:t>
      </w:r>
      <w:r w:rsidR="00ED4692">
        <w:rPr>
          <w:rFonts w:ascii="Times New Roman" w:hAnsi="Times New Roman"/>
          <w:sz w:val="24"/>
        </w:rPr>
        <w:t xml:space="preserve">         </w:t>
      </w:r>
      <w:r w:rsidR="00A27810">
        <w:rPr>
          <w:rFonts w:ascii="Times New Roman" w:hAnsi="Times New Roman"/>
          <w:sz w:val="24"/>
        </w:rPr>
        <w:t>1</w:t>
      </w:r>
      <w:r w:rsidR="00C4407D" w:rsidRPr="008D4D28">
        <w:rPr>
          <w:rFonts w:ascii="Times New Roman" w:hAnsi="Times New Roman"/>
          <w:sz w:val="24"/>
        </w:rPr>
        <w:t>5</w:t>
      </w:r>
      <w:r w:rsidR="00673B78">
        <w:rPr>
          <w:rFonts w:ascii="Times New Roman" w:hAnsi="Times New Roman"/>
          <w:sz w:val="24"/>
        </w:rPr>
        <w:t>2</w:t>
      </w:r>
      <w:r w:rsidR="00C4407D" w:rsidRPr="008D4D28">
        <w:rPr>
          <w:rFonts w:ascii="Times New Roman" w:hAnsi="Times New Roman"/>
          <w:sz w:val="24"/>
        </w:rPr>
        <w:tab/>
      </w:r>
      <w:r w:rsidR="007E57E5" w:rsidRPr="008D4D28">
        <w:rPr>
          <w:rFonts w:ascii="Times New Roman" w:hAnsi="Times New Roman"/>
          <w:sz w:val="24"/>
        </w:rPr>
        <w:tab/>
      </w:r>
      <w:r w:rsidR="00ED4692">
        <w:rPr>
          <w:rFonts w:ascii="Times New Roman" w:hAnsi="Times New Roman"/>
          <w:sz w:val="24"/>
        </w:rPr>
        <w:t xml:space="preserve">         </w:t>
      </w:r>
      <w:r w:rsidR="0024415C" w:rsidRPr="008D4D28">
        <w:rPr>
          <w:rFonts w:ascii="Times New Roman" w:hAnsi="Times New Roman"/>
          <w:sz w:val="24"/>
        </w:rPr>
        <w:t xml:space="preserve">  </w:t>
      </w:r>
      <w:r w:rsidR="00A27810">
        <w:rPr>
          <w:rFonts w:ascii="Times New Roman" w:hAnsi="Times New Roman"/>
          <w:sz w:val="24"/>
        </w:rPr>
        <w:t>2</w:t>
      </w:r>
      <w:r w:rsidR="00673B78">
        <w:rPr>
          <w:rFonts w:ascii="Times New Roman" w:hAnsi="Times New Roman"/>
          <w:sz w:val="24"/>
        </w:rPr>
        <w:t>04</w:t>
      </w:r>
    </w:p>
    <w:p w:rsidR="000A7F23" w:rsidRPr="008D4D28" w:rsidRDefault="00660996" w:rsidP="000A7F23">
      <w:pPr>
        <w:spacing w:after="0"/>
        <w:rPr>
          <w:rFonts w:ascii="Times New Roman" w:hAnsi="Times New Roman"/>
          <w:sz w:val="24"/>
        </w:rPr>
      </w:pPr>
      <w:r>
        <w:rPr>
          <w:rFonts w:ascii="Times New Roman" w:hAnsi="Times New Roman"/>
          <w:sz w:val="24"/>
        </w:rPr>
        <w:t>R</w:t>
      </w:r>
      <w:r w:rsidR="000A7F23">
        <w:rPr>
          <w:rFonts w:ascii="Times New Roman" w:hAnsi="Times New Roman"/>
          <w:sz w:val="24"/>
        </w:rPr>
        <w:t>egular smoking</w:t>
      </w:r>
    </w:p>
    <w:p w:rsidR="000A7F23" w:rsidRPr="008D4D28" w:rsidRDefault="000A7F23" w:rsidP="000A7F23">
      <w:pPr>
        <w:spacing w:after="0"/>
        <w:rPr>
          <w:rFonts w:ascii="Times New Roman" w:hAnsi="Times New Roman"/>
          <w:sz w:val="24"/>
        </w:rPr>
      </w:pPr>
      <w:r w:rsidRPr="008D4D28">
        <w:rPr>
          <w:rFonts w:ascii="Times New Roman" w:hAnsi="Times New Roman"/>
          <w:sz w:val="24"/>
        </w:rPr>
        <w:t xml:space="preserve">    N</w:t>
      </w:r>
      <w:r>
        <w:rPr>
          <w:rFonts w:ascii="Times New Roman" w:hAnsi="Times New Roman"/>
          <w:sz w:val="24"/>
        </w:rPr>
        <w:t>on-smoker</w:t>
      </w:r>
      <w:r w:rsidRPr="008D4D28">
        <w:rPr>
          <w:rFonts w:ascii="Times New Roman" w:hAnsi="Times New Roman"/>
          <w:sz w:val="24"/>
        </w:rPr>
        <w:t xml:space="preserve"> </w:t>
      </w:r>
      <w:r>
        <w:rPr>
          <w:rFonts w:ascii="Times New Roman" w:hAnsi="Times New Roman"/>
          <w:sz w:val="24"/>
        </w:rPr>
        <w:tab/>
      </w:r>
      <w:r>
        <w:rPr>
          <w:rFonts w:ascii="Times New Roman" w:hAnsi="Times New Roman"/>
          <w:sz w:val="24"/>
        </w:rPr>
        <w:tab/>
      </w:r>
      <w:r w:rsidRPr="008D4D28">
        <w:rPr>
          <w:rFonts w:ascii="Times New Roman" w:hAnsi="Times New Roman"/>
          <w:sz w:val="24"/>
        </w:rPr>
        <w:tab/>
      </w:r>
      <w:r w:rsidR="00673B78">
        <w:rPr>
          <w:rFonts w:ascii="Times New Roman" w:hAnsi="Times New Roman"/>
          <w:sz w:val="24"/>
        </w:rPr>
        <w:t>5576/5974</w:t>
      </w:r>
      <w:r>
        <w:rPr>
          <w:rFonts w:ascii="Times New Roman" w:hAnsi="Times New Roman"/>
          <w:sz w:val="24"/>
        </w:rPr>
        <w:t xml:space="preserve"> (</w:t>
      </w:r>
      <w:r w:rsidR="00673B78">
        <w:rPr>
          <w:rFonts w:ascii="Times New Roman" w:hAnsi="Times New Roman"/>
          <w:sz w:val="24"/>
        </w:rPr>
        <w:t>93</w:t>
      </w:r>
      <w:r>
        <w:rPr>
          <w:rFonts w:ascii="Times New Roman" w:hAnsi="Times New Roman"/>
          <w:sz w:val="24"/>
        </w:rPr>
        <w:t>·</w:t>
      </w:r>
      <w:r w:rsidR="00673B78">
        <w:rPr>
          <w:rFonts w:ascii="Times New Roman" w:hAnsi="Times New Roman"/>
          <w:sz w:val="24"/>
        </w:rPr>
        <w:t>3</w:t>
      </w:r>
      <w:r w:rsidRPr="008D4D28">
        <w:rPr>
          <w:rFonts w:ascii="Times New Roman" w:hAnsi="Times New Roman"/>
          <w:sz w:val="24"/>
        </w:rPr>
        <w:t>%)</w:t>
      </w:r>
      <w:r>
        <w:rPr>
          <w:rFonts w:ascii="Times New Roman" w:hAnsi="Times New Roman"/>
          <w:sz w:val="24"/>
        </w:rPr>
        <w:tab/>
      </w:r>
      <w:r w:rsidR="00673B78">
        <w:rPr>
          <w:rFonts w:ascii="Times New Roman" w:hAnsi="Times New Roman"/>
          <w:sz w:val="24"/>
        </w:rPr>
        <w:t>2458/2648</w:t>
      </w:r>
      <w:r>
        <w:rPr>
          <w:rFonts w:ascii="Times New Roman" w:hAnsi="Times New Roman"/>
          <w:sz w:val="24"/>
        </w:rPr>
        <w:t xml:space="preserve"> (92·</w:t>
      </w:r>
      <w:r w:rsidR="00673B78">
        <w:rPr>
          <w:rFonts w:ascii="Times New Roman" w:hAnsi="Times New Roman"/>
          <w:sz w:val="24"/>
        </w:rPr>
        <w:t>8</w:t>
      </w:r>
      <w:r w:rsidRPr="008D4D28">
        <w:rPr>
          <w:rFonts w:ascii="Times New Roman" w:hAnsi="Times New Roman"/>
          <w:sz w:val="24"/>
        </w:rPr>
        <w:t>%)</w:t>
      </w:r>
      <w:r w:rsidRPr="008D4D28">
        <w:rPr>
          <w:rFonts w:ascii="Times New Roman" w:hAnsi="Times New Roman"/>
          <w:sz w:val="24"/>
        </w:rPr>
        <w:tab/>
      </w:r>
      <w:r w:rsidR="00673B78">
        <w:rPr>
          <w:rFonts w:ascii="Times New Roman" w:hAnsi="Times New Roman"/>
          <w:sz w:val="24"/>
        </w:rPr>
        <w:t>3118/3326</w:t>
      </w:r>
      <w:r>
        <w:rPr>
          <w:rFonts w:ascii="Times New Roman" w:hAnsi="Times New Roman"/>
          <w:sz w:val="24"/>
        </w:rPr>
        <w:t xml:space="preserve"> (93·</w:t>
      </w:r>
      <w:r w:rsidR="00673B78">
        <w:rPr>
          <w:rFonts w:ascii="Times New Roman" w:hAnsi="Times New Roman"/>
          <w:sz w:val="24"/>
        </w:rPr>
        <w:t>7</w:t>
      </w:r>
      <w:r w:rsidRPr="008D4D28">
        <w:rPr>
          <w:rFonts w:ascii="Times New Roman" w:hAnsi="Times New Roman"/>
          <w:sz w:val="24"/>
        </w:rPr>
        <w:t>%)</w:t>
      </w:r>
    </w:p>
    <w:p w:rsidR="000A7F23" w:rsidRPr="008D4D28" w:rsidRDefault="000A7F23" w:rsidP="000A7F23">
      <w:pPr>
        <w:spacing w:after="0"/>
        <w:rPr>
          <w:rFonts w:ascii="Times New Roman" w:hAnsi="Times New Roman"/>
          <w:sz w:val="24"/>
        </w:rPr>
      </w:pPr>
      <w:r w:rsidRPr="008D4D28">
        <w:rPr>
          <w:rFonts w:ascii="Times New Roman" w:hAnsi="Times New Roman"/>
          <w:sz w:val="24"/>
        </w:rPr>
        <w:t xml:space="preserve">   </w:t>
      </w:r>
      <w:r>
        <w:rPr>
          <w:rFonts w:ascii="Times New Roman" w:hAnsi="Times New Roman"/>
          <w:sz w:val="24"/>
        </w:rPr>
        <w:t xml:space="preserve"> Regular</w:t>
      </w:r>
      <w:r w:rsidRPr="008D4D28">
        <w:rPr>
          <w:rFonts w:ascii="Times New Roman" w:hAnsi="Times New Roman"/>
          <w:sz w:val="24"/>
        </w:rPr>
        <w:t xml:space="preserve"> </w:t>
      </w:r>
      <w:r>
        <w:rPr>
          <w:rFonts w:ascii="Times New Roman" w:hAnsi="Times New Roman"/>
          <w:sz w:val="24"/>
        </w:rPr>
        <w:t>smoker</w:t>
      </w:r>
      <w:r w:rsidRPr="008D4D28">
        <w:rPr>
          <w:rFonts w:ascii="Times New Roman" w:hAnsi="Times New Roman"/>
          <w:sz w:val="24"/>
        </w:rPr>
        <w:tab/>
      </w:r>
      <w:r w:rsidRPr="008D4D28">
        <w:rPr>
          <w:rFonts w:ascii="Times New Roman" w:hAnsi="Times New Roman"/>
          <w:sz w:val="24"/>
        </w:rPr>
        <w:tab/>
      </w:r>
      <w:r w:rsidRPr="008D4D28">
        <w:rPr>
          <w:rFonts w:ascii="Times New Roman" w:hAnsi="Times New Roman"/>
          <w:sz w:val="24"/>
        </w:rPr>
        <w:tab/>
      </w:r>
      <w:r>
        <w:rPr>
          <w:rFonts w:ascii="Times New Roman" w:hAnsi="Times New Roman"/>
          <w:sz w:val="24"/>
        </w:rPr>
        <w:t xml:space="preserve">  </w:t>
      </w:r>
      <w:r w:rsidR="00673B78">
        <w:rPr>
          <w:rFonts w:ascii="Times New Roman" w:hAnsi="Times New Roman"/>
          <w:sz w:val="24"/>
        </w:rPr>
        <w:t>398/5974</w:t>
      </w:r>
      <w:r>
        <w:rPr>
          <w:rFonts w:ascii="Times New Roman" w:hAnsi="Times New Roman"/>
          <w:sz w:val="24"/>
        </w:rPr>
        <w:t xml:space="preserve"> (  </w:t>
      </w:r>
      <w:r w:rsidR="00673B78">
        <w:rPr>
          <w:rFonts w:ascii="Times New Roman" w:hAnsi="Times New Roman"/>
          <w:sz w:val="24"/>
        </w:rPr>
        <w:t>6</w:t>
      </w:r>
      <w:r>
        <w:rPr>
          <w:rFonts w:ascii="Times New Roman" w:hAnsi="Times New Roman"/>
          <w:sz w:val="24"/>
        </w:rPr>
        <w:t>·</w:t>
      </w:r>
      <w:r w:rsidR="00673B78">
        <w:rPr>
          <w:rFonts w:ascii="Times New Roman" w:hAnsi="Times New Roman"/>
          <w:sz w:val="24"/>
        </w:rPr>
        <w:t>7</w:t>
      </w:r>
      <w:r w:rsidRPr="008D4D28">
        <w:rPr>
          <w:rFonts w:ascii="Times New Roman" w:hAnsi="Times New Roman"/>
          <w:sz w:val="24"/>
        </w:rPr>
        <w:t>%)</w:t>
      </w:r>
      <w:r>
        <w:rPr>
          <w:rFonts w:ascii="Times New Roman" w:hAnsi="Times New Roman"/>
          <w:sz w:val="24"/>
        </w:rPr>
        <w:tab/>
        <w:t xml:space="preserve"> </w:t>
      </w:r>
      <w:r w:rsidR="00673B78">
        <w:rPr>
          <w:rFonts w:ascii="Times New Roman" w:hAnsi="Times New Roman"/>
          <w:sz w:val="24"/>
        </w:rPr>
        <w:t xml:space="preserve"> 190/2648</w:t>
      </w:r>
      <w:r w:rsidRPr="008D4D28">
        <w:rPr>
          <w:rFonts w:ascii="Times New Roman" w:hAnsi="Times New Roman"/>
          <w:sz w:val="24"/>
        </w:rPr>
        <w:t xml:space="preserve"> (</w:t>
      </w:r>
      <w:r>
        <w:rPr>
          <w:rFonts w:ascii="Times New Roman" w:hAnsi="Times New Roman"/>
          <w:sz w:val="24"/>
        </w:rPr>
        <w:t xml:space="preserve">  7·</w:t>
      </w:r>
      <w:r w:rsidR="00673B78">
        <w:rPr>
          <w:rFonts w:ascii="Times New Roman" w:hAnsi="Times New Roman"/>
          <w:sz w:val="24"/>
        </w:rPr>
        <w:t>2</w:t>
      </w:r>
      <w:r w:rsidRPr="008D4D28">
        <w:rPr>
          <w:rFonts w:ascii="Times New Roman" w:hAnsi="Times New Roman"/>
          <w:sz w:val="24"/>
        </w:rPr>
        <w:t>%</w:t>
      </w:r>
      <w:r>
        <w:rPr>
          <w:rFonts w:ascii="Times New Roman" w:hAnsi="Times New Roman"/>
          <w:sz w:val="24"/>
        </w:rPr>
        <w:t>)</w:t>
      </w:r>
      <w:r>
        <w:rPr>
          <w:rFonts w:ascii="Times New Roman" w:hAnsi="Times New Roman"/>
          <w:sz w:val="24"/>
        </w:rPr>
        <w:tab/>
      </w:r>
      <w:r w:rsidR="00673B78">
        <w:rPr>
          <w:rFonts w:ascii="Times New Roman" w:hAnsi="Times New Roman"/>
          <w:sz w:val="24"/>
        </w:rPr>
        <w:t xml:space="preserve">  208/3326</w:t>
      </w:r>
      <w:r w:rsidRPr="008D4D28">
        <w:rPr>
          <w:rFonts w:ascii="Times New Roman" w:hAnsi="Times New Roman"/>
          <w:sz w:val="24"/>
        </w:rPr>
        <w:t xml:space="preserve"> (</w:t>
      </w:r>
      <w:r>
        <w:rPr>
          <w:rFonts w:ascii="Times New Roman" w:hAnsi="Times New Roman"/>
          <w:sz w:val="24"/>
        </w:rPr>
        <w:t xml:space="preserve">  6·</w:t>
      </w:r>
      <w:r w:rsidR="00673B78">
        <w:rPr>
          <w:rFonts w:ascii="Times New Roman" w:hAnsi="Times New Roman"/>
          <w:sz w:val="24"/>
        </w:rPr>
        <w:t>3</w:t>
      </w:r>
      <w:r w:rsidRPr="008D4D28">
        <w:rPr>
          <w:rFonts w:ascii="Times New Roman" w:hAnsi="Times New Roman"/>
          <w:sz w:val="24"/>
        </w:rPr>
        <w:t>%)</w:t>
      </w:r>
      <w:r>
        <w:rPr>
          <w:rFonts w:ascii="Times New Roman" w:hAnsi="Times New Roman"/>
          <w:sz w:val="24"/>
        </w:rPr>
        <w:t xml:space="preserve">     ·</w:t>
      </w:r>
      <w:r w:rsidR="00673B78">
        <w:rPr>
          <w:rFonts w:ascii="Times New Roman" w:hAnsi="Times New Roman"/>
          <w:sz w:val="24"/>
        </w:rPr>
        <w:t>159</w:t>
      </w:r>
    </w:p>
    <w:p w:rsidR="000A7F23" w:rsidRPr="008D4D28" w:rsidRDefault="000A7F23" w:rsidP="000A7F23">
      <w:pPr>
        <w:rPr>
          <w:rFonts w:ascii="Times New Roman" w:hAnsi="Times New Roman"/>
          <w:sz w:val="24"/>
        </w:rPr>
      </w:pPr>
      <w:r w:rsidRPr="008D4D28">
        <w:rPr>
          <w:rFonts w:ascii="Times New Roman" w:hAnsi="Times New Roman"/>
          <w:sz w:val="24"/>
        </w:rPr>
        <w:t xml:space="preserve">    Missing</w:t>
      </w:r>
      <w:r w:rsidRPr="008D4D28">
        <w:rPr>
          <w:rFonts w:ascii="Times New Roman" w:hAnsi="Times New Roman"/>
          <w:sz w:val="24"/>
        </w:rPr>
        <w:tab/>
      </w:r>
      <w:r w:rsidRPr="008D4D28">
        <w:rPr>
          <w:rFonts w:ascii="Times New Roman" w:hAnsi="Times New Roman"/>
          <w:sz w:val="24"/>
        </w:rPr>
        <w:tab/>
      </w:r>
      <w:r w:rsidRPr="008D4D28">
        <w:rPr>
          <w:rFonts w:ascii="Times New Roman" w:hAnsi="Times New Roman"/>
          <w:sz w:val="24"/>
        </w:rPr>
        <w:tab/>
      </w:r>
      <w:r w:rsidRPr="008D4D28">
        <w:rPr>
          <w:rFonts w:ascii="Times New Roman" w:hAnsi="Times New Roman"/>
          <w:sz w:val="24"/>
        </w:rPr>
        <w:tab/>
        <w:t xml:space="preserve"> </w:t>
      </w:r>
      <w:r>
        <w:rPr>
          <w:rFonts w:ascii="Times New Roman" w:hAnsi="Times New Roman"/>
          <w:sz w:val="24"/>
        </w:rPr>
        <w:t xml:space="preserve">         </w:t>
      </w:r>
      <w:r w:rsidRPr="008D4D28">
        <w:rPr>
          <w:rFonts w:ascii="Times New Roman" w:hAnsi="Times New Roman"/>
          <w:sz w:val="24"/>
        </w:rPr>
        <w:t xml:space="preserve"> </w:t>
      </w:r>
      <w:r w:rsidR="00673B78">
        <w:rPr>
          <w:rFonts w:ascii="Times New Roman" w:hAnsi="Times New Roman"/>
          <w:sz w:val="24"/>
        </w:rPr>
        <w:t>181</w:t>
      </w:r>
      <w:r w:rsidRPr="008D4D28">
        <w:rPr>
          <w:rFonts w:ascii="Times New Roman" w:hAnsi="Times New Roman"/>
          <w:sz w:val="24"/>
        </w:rPr>
        <w:tab/>
      </w:r>
      <w:r w:rsidRPr="008D4D28">
        <w:rPr>
          <w:rFonts w:ascii="Times New Roman" w:hAnsi="Times New Roman"/>
          <w:sz w:val="24"/>
        </w:rPr>
        <w:tab/>
      </w:r>
      <w:r w:rsidRPr="008D4D28">
        <w:rPr>
          <w:rFonts w:ascii="Times New Roman" w:hAnsi="Times New Roman"/>
          <w:sz w:val="24"/>
        </w:rPr>
        <w:tab/>
        <w:t xml:space="preserve"> </w:t>
      </w:r>
      <w:r w:rsidR="00673B78">
        <w:rPr>
          <w:rFonts w:ascii="Times New Roman" w:hAnsi="Times New Roman"/>
          <w:sz w:val="24"/>
        </w:rPr>
        <w:t>71</w:t>
      </w:r>
      <w:r w:rsidRPr="008D4D28">
        <w:rPr>
          <w:rFonts w:ascii="Times New Roman" w:hAnsi="Times New Roman"/>
          <w:sz w:val="24"/>
        </w:rPr>
        <w:t xml:space="preserve"> </w:t>
      </w:r>
      <w:r w:rsidRPr="008D4D28">
        <w:rPr>
          <w:rFonts w:ascii="Times New Roman" w:hAnsi="Times New Roman"/>
          <w:sz w:val="24"/>
        </w:rPr>
        <w:tab/>
      </w:r>
      <w:r w:rsidRPr="008D4D28">
        <w:rPr>
          <w:rFonts w:ascii="Times New Roman" w:hAnsi="Times New Roman"/>
          <w:sz w:val="24"/>
        </w:rPr>
        <w:tab/>
      </w:r>
      <w:r>
        <w:rPr>
          <w:rFonts w:ascii="Times New Roman" w:hAnsi="Times New Roman"/>
          <w:sz w:val="24"/>
        </w:rPr>
        <w:t xml:space="preserve">           </w:t>
      </w:r>
      <w:r w:rsidR="00673B78">
        <w:rPr>
          <w:rFonts w:ascii="Times New Roman" w:hAnsi="Times New Roman"/>
          <w:sz w:val="24"/>
        </w:rPr>
        <w:t>110</w:t>
      </w:r>
    </w:p>
    <w:p w:rsidR="000A7F23" w:rsidRDefault="000A7F23" w:rsidP="000A7F23">
      <w:pPr>
        <w:spacing w:after="0"/>
        <w:rPr>
          <w:rFonts w:ascii="Times New Roman" w:hAnsi="Times New Roman"/>
          <w:sz w:val="24"/>
        </w:rPr>
      </w:pPr>
      <w:r>
        <w:rPr>
          <w:rFonts w:ascii="Times New Roman" w:hAnsi="Times New Roman"/>
          <w:sz w:val="24"/>
        </w:rPr>
        <w:t>Breath CO</w:t>
      </w:r>
      <w:r w:rsidRPr="008D4D28">
        <w:rPr>
          <w:rFonts w:ascii="Times New Roman" w:hAnsi="Times New Roman"/>
          <w:sz w:val="24"/>
        </w:rPr>
        <w:t xml:space="preserve"> </w:t>
      </w:r>
      <w:r>
        <w:rPr>
          <w:rFonts w:ascii="Times New Roman" w:hAnsi="Times New Roman"/>
          <w:sz w:val="24"/>
        </w:rPr>
        <w:tab/>
      </w:r>
      <w:r>
        <w:rPr>
          <w:rFonts w:ascii="Times New Roman" w:hAnsi="Times New Roman"/>
          <w:sz w:val="24"/>
        </w:rPr>
        <w:tab/>
      </w:r>
      <w:r>
        <w:rPr>
          <w:rFonts w:ascii="Times New Roman" w:hAnsi="Times New Roman"/>
          <w:sz w:val="24"/>
        </w:rPr>
        <w:tab/>
      </w:r>
      <w:r w:rsidRPr="008D4D28">
        <w:rPr>
          <w:rFonts w:ascii="Times New Roman" w:hAnsi="Times New Roman"/>
          <w:sz w:val="24"/>
        </w:rPr>
        <w:tab/>
      </w:r>
      <w:r>
        <w:rPr>
          <w:rFonts w:ascii="Times New Roman" w:hAnsi="Times New Roman"/>
          <w:sz w:val="24"/>
        </w:rPr>
        <w:t xml:space="preserve"> </w:t>
      </w:r>
    </w:p>
    <w:p w:rsidR="00893FA9" w:rsidRPr="008D4D28" w:rsidRDefault="00893FA9" w:rsidP="00893FA9">
      <w:pPr>
        <w:spacing w:after="0"/>
        <w:rPr>
          <w:rFonts w:ascii="Times New Roman" w:hAnsi="Times New Roman"/>
          <w:sz w:val="24"/>
        </w:rPr>
      </w:pPr>
      <w:r w:rsidRPr="008D4D28">
        <w:rPr>
          <w:rFonts w:ascii="Times New Roman" w:hAnsi="Times New Roman"/>
          <w:sz w:val="24"/>
        </w:rPr>
        <w:t xml:space="preserve">    </w:t>
      </w:r>
      <w:r w:rsidR="006A3C80" w:rsidRPr="008E4612">
        <w:rPr>
          <w:rFonts w:ascii="Times New Roman" w:hAnsi="Times New Roman"/>
          <w:sz w:val="24"/>
          <w:u w:val="single"/>
        </w:rPr>
        <w:t>&lt;</w:t>
      </w:r>
      <w:r w:rsidR="006A3C80">
        <w:rPr>
          <w:rFonts w:ascii="Times New Roman" w:hAnsi="Times New Roman"/>
          <w:sz w:val="24"/>
        </w:rPr>
        <w:t xml:space="preserve"> 6ppm</w:t>
      </w:r>
      <w:r w:rsidR="006A3C80">
        <w:rPr>
          <w:rFonts w:ascii="Times New Roman" w:hAnsi="Times New Roman"/>
          <w:sz w:val="24"/>
        </w:rPr>
        <w:tab/>
      </w:r>
      <w:r w:rsidRPr="008D4D28">
        <w:rPr>
          <w:rFonts w:ascii="Times New Roman" w:hAnsi="Times New Roman"/>
          <w:sz w:val="24"/>
        </w:rPr>
        <w:t xml:space="preserve"> </w:t>
      </w:r>
      <w:r>
        <w:rPr>
          <w:rFonts w:ascii="Times New Roman" w:hAnsi="Times New Roman"/>
          <w:sz w:val="24"/>
        </w:rPr>
        <w:tab/>
      </w:r>
      <w:r>
        <w:rPr>
          <w:rFonts w:ascii="Times New Roman" w:hAnsi="Times New Roman"/>
          <w:sz w:val="24"/>
        </w:rPr>
        <w:tab/>
      </w:r>
      <w:r w:rsidRPr="008D4D28">
        <w:rPr>
          <w:rFonts w:ascii="Times New Roman" w:hAnsi="Times New Roman"/>
          <w:sz w:val="24"/>
        </w:rPr>
        <w:tab/>
      </w:r>
      <w:r>
        <w:rPr>
          <w:rFonts w:ascii="Times New Roman" w:hAnsi="Times New Roman"/>
          <w:sz w:val="24"/>
        </w:rPr>
        <w:t>5</w:t>
      </w:r>
      <w:r w:rsidR="006A3C80">
        <w:rPr>
          <w:rFonts w:ascii="Times New Roman" w:hAnsi="Times New Roman"/>
          <w:sz w:val="24"/>
        </w:rPr>
        <w:t>867</w:t>
      </w:r>
      <w:r>
        <w:rPr>
          <w:rFonts w:ascii="Times New Roman" w:hAnsi="Times New Roman"/>
          <w:sz w:val="24"/>
        </w:rPr>
        <w:t>/</w:t>
      </w:r>
      <w:r w:rsidR="006A3C80">
        <w:rPr>
          <w:rFonts w:ascii="Times New Roman" w:hAnsi="Times New Roman"/>
          <w:sz w:val="24"/>
        </w:rPr>
        <w:t>5951</w:t>
      </w:r>
      <w:r>
        <w:rPr>
          <w:rFonts w:ascii="Times New Roman" w:hAnsi="Times New Roman"/>
          <w:sz w:val="24"/>
        </w:rPr>
        <w:t xml:space="preserve"> (9</w:t>
      </w:r>
      <w:r w:rsidR="006A3C80">
        <w:rPr>
          <w:rFonts w:ascii="Times New Roman" w:hAnsi="Times New Roman"/>
          <w:sz w:val="24"/>
        </w:rPr>
        <w:t>8</w:t>
      </w:r>
      <w:r>
        <w:rPr>
          <w:rFonts w:ascii="Times New Roman" w:hAnsi="Times New Roman"/>
          <w:sz w:val="24"/>
        </w:rPr>
        <w:t>·</w:t>
      </w:r>
      <w:r w:rsidR="006A3C80">
        <w:rPr>
          <w:rFonts w:ascii="Times New Roman" w:hAnsi="Times New Roman"/>
          <w:sz w:val="24"/>
        </w:rPr>
        <w:t>6</w:t>
      </w:r>
      <w:r w:rsidRPr="008D4D28">
        <w:rPr>
          <w:rFonts w:ascii="Times New Roman" w:hAnsi="Times New Roman"/>
          <w:sz w:val="24"/>
        </w:rPr>
        <w:t>%)</w:t>
      </w:r>
      <w:r>
        <w:rPr>
          <w:rFonts w:ascii="Times New Roman" w:hAnsi="Times New Roman"/>
          <w:sz w:val="24"/>
        </w:rPr>
        <w:tab/>
        <w:t>2</w:t>
      </w:r>
      <w:r w:rsidR="006A3C80">
        <w:rPr>
          <w:rFonts w:ascii="Times New Roman" w:hAnsi="Times New Roman"/>
          <w:sz w:val="24"/>
        </w:rPr>
        <w:t>551</w:t>
      </w:r>
      <w:r>
        <w:rPr>
          <w:rFonts w:ascii="Times New Roman" w:hAnsi="Times New Roman"/>
          <w:sz w:val="24"/>
        </w:rPr>
        <w:t>/2</w:t>
      </w:r>
      <w:r w:rsidR="006A3C80">
        <w:rPr>
          <w:rFonts w:ascii="Times New Roman" w:hAnsi="Times New Roman"/>
          <w:sz w:val="24"/>
        </w:rPr>
        <w:t>599 (98</w:t>
      </w:r>
      <w:r>
        <w:rPr>
          <w:rFonts w:ascii="Times New Roman" w:hAnsi="Times New Roman"/>
          <w:sz w:val="24"/>
        </w:rPr>
        <w:t>·</w:t>
      </w:r>
      <w:r w:rsidR="006A3C80">
        <w:rPr>
          <w:rFonts w:ascii="Times New Roman" w:hAnsi="Times New Roman"/>
          <w:sz w:val="24"/>
        </w:rPr>
        <w:t>2</w:t>
      </w:r>
      <w:r w:rsidRPr="008D4D28">
        <w:rPr>
          <w:rFonts w:ascii="Times New Roman" w:hAnsi="Times New Roman"/>
          <w:sz w:val="24"/>
        </w:rPr>
        <w:t>%)</w:t>
      </w:r>
      <w:r w:rsidRPr="008D4D28">
        <w:rPr>
          <w:rFonts w:ascii="Times New Roman" w:hAnsi="Times New Roman"/>
          <w:sz w:val="24"/>
        </w:rPr>
        <w:tab/>
      </w:r>
      <w:r>
        <w:rPr>
          <w:rFonts w:ascii="Times New Roman" w:hAnsi="Times New Roman"/>
          <w:sz w:val="24"/>
        </w:rPr>
        <w:t>3</w:t>
      </w:r>
      <w:r w:rsidR="006A3C80">
        <w:rPr>
          <w:rFonts w:ascii="Times New Roman" w:hAnsi="Times New Roman"/>
          <w:sz w:val="24"/>
        </w:rPr>
        <w:t>316</w:t>
      </w:r>
      <w:r>
        <w:rPr>
          <w:rFonts w:ascii="Times New Roman" w:hAnsi="Times New Roman"/>
          <w:sz w:val="24"/>
        </w:rPr>
        <w:t>/3</w:t>
      </w:r>
      <w:r w:rsidR="006A3C80">
        <w:rPr>
          <w:rFonts w:ascii="Times New Roman" w:hAnsi="Times New Roman"/>
          <w:sz w:val="24"/>
        </w:rPr>
        <w:t>352 (98</w:t>
      </w:r>
      <w:r>
        <w:rPr>
          <w:rFonts w:ascii="Times New Roman" w:hAnsi="Times New Roman"/>
          <w:sz w:val="24"/>
        </w:rPr>
        <w:t>·</w:t>
      </w:r>
      <w:r w:rsidR="006A3C80">
        <w:rPr>
          <w:rFonts w:ascii="Times New Roman" w:hAnsi="Times New Roman"/>
          <w:sz w:val="24"/>
        </w:rPr>
        <w:t>9</w:t>
      </w:r>
      <w:r w:rsidRPr="008D4D28">
        <w:rPr>
          <w:rFonts w:ascii="Times New Roman" w:hAnsi="Times New Roman"/>
          <w:sz w:val="24"/>
        </w:rPr>
        <w:t>%)</w:t>
      </w:r>
    </w:p>
    <w:p w:rsidR="00893FA9" w:rsidRPr="008E4612" w:rsidRDefault="006A3C80" w:rsidP="008E4612">
      <w:pPr>
        <w:spacing w:after="0"/>
        <w:ind w:left="240"/>
        <w:rPr>
          <w:rFonts w:ascii="Times New Roman" w:hAnsi="Times New Roman"/>
          <w:sz w:val="24"/>
        </w:rPr>
      </w:pPr>
      <w:r>
        <w:rPr>
          <w:rFonts w:ascii="Times New Roman" w:hAnsi="Times New Roman"/>
          <w:sz w:val="24"/>
        </w:rPr>
        <w:t xml:space="preserve">&gt; </w:t>
      </w:r>
      <w:r w:rsidRPr="008E4612">
        <w:rPr>
          <w:rFonts w:ascii="Times New Roman" w:hAnsi="Times New Roman"/>
          <w:sz w:val="24"/>
        </w:rPr>
        <w:t>6</w:t>
      </w:r>
      <w:r>
        <w:rPr>
          <w:rFonts w:ascii="Times New Roman" w:hAnsi="Times New Roman"/>
          <w:sz w:val="24"/>
        </w:rPr>
        <w:t>ppm</w:t>
      </w:r>
      <w:r>
        <w:rPr>
          <w:rFonts w:ascii="Times New Roman" w:hAnsi="Times New Roman"/>
          <w:sz w:val="24"/>
        </w:rPr>
        <w:tab/>
      </w:r>
      <w:r w:rsidR="00893FA9" w:rsidRPr="008E4612">
        <w:rPr>
          <w:rFonts w:ascii="Times New Roman" w:hAnsi="Times New Roman"/>
          <w:sz w:val="24"/>
        </w:rPr>
        <w:tab/>
      </w:r>
      <w:r w:rsidR="00893FA9" w:rsidRPr="008E4612">
        <w:rPr>
          <w:rFonts w:ascii="Times New Roman" w:hAnsi="Times New Roman"/>
          <w:sz w:val="24"/>
        </w:rPr>
        <w:tab/>
      </w:r>
      <w:r w:rsidR="00893FA9" w:rsidRPr="008E4612">
        <w:rPr>
          <w:rFonts w:ascii="Times New Roman" w:hAnsi="Times New Roman"/>
          <w:sz w:val="24"/>
        </w:rPr>
        <w:tab/>
        <w:t xml:space="preserve">  </w:t>
      </w:r>
      <w:r>
        <w:rPr>
          <w:rFonts w:ascii="Times New Roman" w:hAnsi="Times New Roman"/>
          <w:sz w:val="24"/>
        </w:rPr>
        <w:t xml:space="preserve">  84</w:t>
      </w:r>
      <w:r w:rsidR="00893FA9" w:rsidRPr="008E4612">
        <w:rPr>
          <w:rFonts w:ascii="Times New Roman" w:hAnsi="Times New Roman"/>
          <w:sz w:val="24"/>
        </w:rPr>
        <w:t>/</w:t>
      </w:r>
      <w:r>
        <w:rPr>
          <w:rFonts w:ascii="Times New Roman" w:hAnsi="Times New Roman"/>
          <w:sz w:val="24"/>
        </w:rPr>
        <w:t>5951</w:t>
      </w:r>
      <w:r w:rsidR="00893FA9" w:rsidRPr="008E4612">
        <w:rPr>
          <w:rFonts w:ascii="Times New Roman" w:hAnsi="Times New Roman"/>
          <w:sz w:val="24"/>
        </w:rPr>
        <w:t xml:space="preserve"> (  </w:t>
      </w:r>
      <w:r>
        <w:rPr>
          <w:rFonts w:ascii="Times New Roman" w:hAnsi="Times New Roman"/>
          <w:sz w:val="24"/>
        </w:rPr>
        <w:t>1</w:t>
      </w:r>
      <w:r w:rsidR="00893FA9" w:rsidRPr="008E4612">
        <w:rPr>
          <w:rFonts w:ascii="Times New Roman" w:hAnsi="Times New Roman"/>
          <w:sz w:val="24"/>
        </w:rPr>
        <w:t>·</w:t>
      </w:r>
      <w:r>
        <w:rPr>
          <w:rFonts w:ascii="Times New Roman" w:hAnsi="Times New Roman"/>
          <w:sz w:val="24"/>
        </w:rPr>
        <w:t>4</w:t>
      </w:r>
      <w:r w:rsidR="00893FA9" w:rsidRPr="008E4612">
        <w:rPr>
          <w:rFonts w:ascii="Times New Roman" w:hAnsi="Times New Roman"/>
          <w:sz w:val="24"/>
        </w:rPr>
        <w:t>%)</w:t>
      </w:r>
      <w:r w:rsidR="00893FA9" w:rsidRPr="008E4612">
        <w:rPr>
          <w:rFonts w:ascii="Times New Roman" w:hAnsi="Times New Roman"/>
          <w:sz w:val="24"/>
        </w:rPr>
        <w:tab/>
        <w:t xml:space="preserve">  </w:t>
      </w:r>
      <w:r>
        <w:rPr>
          <w:rFonts w:ascii="Times New Roman" w:hAnsi="Times New Roman"/>
          <w:sz w:val="24"/>
        </w:rPr>
        <w:t xml:space="preserve">  48</w:t>
      </w:r>
      <w:r w:rsidR="00893FA9" w:rsidRPr="008E4612">
        <w:rPr>
          <w:rFonts w:ascii="Times New Roman" w:hAnsi="Times New Roman"/>
          <w:sz w:val="24"/>
        </w:rPr>
        <w:t>/2</w:t>
      </w:r>
      <w:r>
        <w:rPr>
          <w:rFonts w:ascii="Times New Roman" w:hAnsi="Times New Roman"/>
          <w:sz w:val="24"/>
        </w:rPr>
        <w:t>599</w:t>
      </w:r>
      <w:r w:rsidR="00893FA9" w:rsidRPr="008E4612">
        <w:rPr>
          <w:rFonts w:ascii="Times New Roman" w:hAnsi="Times New Roman"/>
          <w:sz w:val="24"/>
        </w:rPr>
        <w:t xml:space="preserve"> (</w:t>
      </w:r>
      <w:r>
        <w:rPr>
          <w:rFonts w:ascii="Times New Roman" w:hAnsi="Times New Roman"/>
          <w:sz w:val="24"/>
        </w:rPr>
        <w:t xml:space="preserve">  1</w:t>
      </w:r>
      <w:r w:rsidR="00893FA9" w:rsidRPr="008E4612">
        <w:rPr>
          <w:rFonts w:ascii="Times New Roman" w:hAnsi="Times New Roman"/>
          <w:sz w:val="24"/>
        </w:rPr>
        <w:t>·</w:t>
      </w:r>
      <w:r>
        <w:rPr>
          <w:rFonts w:ascii="Times New Roman" w:hAnsi="Times New Roman"/>
          <w:sz w:val="24"/>
        </w:rPr>
        <w:t>8</w:t>
      </w:r>
      <w:r w:rsidR="00893FA9" w:rsidRPr="008E4612">
        <w:rPr>
          <w:rFonts w:ascii="Times New Roman" w:hAnsi="Times New Roman"/>
          <w:sz w:val="24"/>
        </w:rPr>
        <w:t>%)</w:t>
      </w:r>
      <w:r w:rsidR="00893FA9" w:rsidRPr="008E4612">
        <w:rPr>
          <w:rFonts w:ascii="Times New Roman" w:hAnsi="Times New Roman"/>
          <w:sz w:val="24"/>
        </w:rPr>
        <w:tab/>
      </w:r>
      <w:r>
        <w:rPr>
          <w:rFonts w:ascii="Times New Roman" w:hAnsi="Times New Roman"/>
          <w:sz w:val="24"/>
        </w:rPr>
        <w:t xml:space="preserve">    36</w:t>
      </w:r>
      <w:r w:rsidR="00893FA9" w:rsidRPr="008E4612">
        <w:rPr>
          <w:rFonts w:ascii="Times New Roman" w:hAnsi="Times New Roman"/>
          <w:sz w:val="24"/>
        </w:rPr>
        <w:t>/3</w:t>
      </w:r>
      <w:r>
        <w:rPr>
          <w:rFonts w:ascii="Times New Roman" w:hAnsi="Times New Roman"/>
          <w:sz w:val="24"/>
        </w:rPr>
        <w:t>352</w:t>
      </w:r>
      <w:r w:rsidR="00893FA9" w:rsidRPr="008E4612">
        <w:rPr>
          <w:rFonts w:ascii="Times New Roman" w:hAnsi="Times New Roman"/>
          <w:sz w:val="24"/>
        </w:rPr>
        <w:t xml:space="preserve"> (</w:t>
      </w:r>
      <w:r>
        <w:rPr>
          <w:rFonts w:ascii="Times New Roman" w:hAnsi="Times New Roman"/>
          <w:sz w:val="24"/>
        </w:rPr>
        <w:t xml:space="preserve">  1</w:t>
      </w:r>
      <w:r w:rsidR="00893FA9" w:rsidRPr="008E4612">
        <w:rPr>
          <w:rFonts w:ascii="Times New Roman" w:hAnsi="Times New Roman"/>
          <w:sz w:val="24"/>
        </w:rPr>
        <w:t>·</w:t>
      </w:r>
      <w:r>
        <w:rPr>
          <w:rFonts w:ascii="Times New Roman" w:hAnsi="Times New Roman"/>
          <w:sz w:val="24"/>
        </w:rPr>
        <w:t>1</w:t>
      </w:r>
      <w:r w:rsidR="00893FA9" w:rsidRPr="008E4612">
        <w:rPr>
          <w:rFonts w:ascii="Times New Roman" w:hAnsi="Times New Roman"/>
          <w:sz w:val="24"/>
        </w:rPr>
        <w:t>%)     ·</w:t>
      </w:r>
      <w:r>
        <w:rPr>
          <w:rFonts w:ascii="Times New Roman" w:hAnsi="Times New Roman"/>
          <w:sz w:val="24"/>
        </w:rPr>
        <w:t>014</w:t>
      </w:r>
    </w:p>
    <w:p w:rsidR="000A7F23" w:rsidRDefault="000A7F23" w:rsidP="000A7F23">
      <w:pPr>
        <w:rPr>
          <w:rFonts w:ascii="Times New Roman" w:hAnsi="Times New Roman"/>
          <w:sz w:val="24"/>
        </w:rPr>
      </w:pPr>
      <w:r w:rsidRPr="008D4D28">
        <w:rPr>
          <w:rFonts w:ascii="Times New Roman" w:hAnsi="Times New Roman"/>
          <w:sz w:val="24"/>
        </w:rPr>
        <w:t xml:space="preserve">    Missing</w:t>
      </w:r>
      <w:r w:rsidRPr="008D4D28">
        <w:rPr>
          <w:rFonts w:ascii="Times New Roman" w:hAnsi="Times New Roman"/>
          <w:sz w:val="24"/>
        </w:rPr>
        <w:tab/>
      </w:r>
      <w:r w:rsidRPr="008D4D28">
        <w:rPr>
          <w:rFonts w:ascii="Times New Roman" w:hAnsi="Times New Roman"/>
          <w:sz w:val="24"/>
        </w:rPr>
        <w:tab/>
      </w:r>
      <w:r w:rsidRPr="008D4D28">
        <w:rPr>
          <w:rFonts w:ascii="Times New Roman" w:hAnsi="Times New Roman"/>
          <w:sz w:val="24"/>
        </w:rPr>
        <w:tab/>
      </w:r>
      <w:r w:rsidRPr="008D4D28">
        <w:rPr>
          <w:rFonts w:ascii="Times New Roman" w:hAnsi="Times New Roman"/>
          <w:sz w:val="24"/>
        </w:rPr>
        <w:tab/>
        <w:t xml:space="preserve"> </w:t>
      </w:r>
      <w:r>
        <w:rPr>
          <w:rFonts w:ascii="Times New Roman" w:hAnsi="Times New Roman"/>
          <w:sz w:val="24"/>
        </w:rPr>
        <w:t xml:space="preserve">         </w:t>
      </w:r>
      <w:r w:rsidRPr="008D4D28">
        <w:rPr>
          <w:rFonts w:ascii="Times New Roman" w:hAnsi="Times New Roman"/>
          <w:sz w:val="24"/>
        </w:rPr>
        <w:t xml:space="preserve"> </w:t>
      </w:r>
      <w:r w:rsidR="004F4C10">
        <w:rPr>
          <w:rFonts w:ascii="Times New Roman" w:hAnsi="Times New Roman"/>
          <w:sz w:val="24"/>
        </w:rPr>
        <w:t>204</w:t>
      </w:r>
      <w:r w:rsidRPr="008D4D28">
        <w:rPr>
          <w:rFonts w:ascii="Times New Roman" w:hAnsi="Times New Roman"/>
          <w:sz w:val="24"/>
        </w:rPr>
        <w:tab/>
      </w:r>
      <w:r w:rsidRPr="008D4D28">
        <w:rPr>
          <w:rFonts w:ascii="Times New Roman" w:hAnsi="Times New Roman"/>
          <w:sz w:val="24"/>
        </w:rPr>
        <w:tab/>
      </w:r>
      <w:r>
        <w:rPr>
          <w:rFonts w:ascii="Times New Roman" w:hAnsi="Times New Roman"/>
          <w:sz w:val="24"/>
        </w:rPr>
        <w:t xml:space="preserve">            </w:t>
      </w:r>
      <w:r w:rsidR="004F4C10">
        <w:rPr>
          <w:rFonts w:ascii="Times New Roman" w:hAnsi="Times New Roman"/>
          <w:sz w:val="24"/>
        </w:rPr>
        <w:t>120</w:t>
      </w:r>
      <w:r w:rsidRPr="008D4D28">
        <w:rPr>
          <w:rFonts w:ascii="Times New Roman" w:hAnsi="Times New Roman"/>
          <w:sz w:val="24"/>
        </w:rPr>
        <w:t xml:space="preserve"> </w:t>
      </w:r>
      <w:r w:rsidRPr="008D4D28">
        <w:rPr>
          <w:rFonts w:ascii="Times New Roman" w:hAnsi="Times New Roman"/>
          <w:sz w:val="24"/>
        </w:rPr>
        <w:tab/>
      </w:r>
      <w:r w:rsidRPr="008D4D28">
        <w:rPr>
          <w:rFonts w:ascii="Times New Roman" w:hAnsi="Times New Roman"/>
          <w:sz w:val="24"/>
        </w:rPr>
        <w:tab/>
        <w:t xml:space="preserve"> </w:t>
      </w:r>
      <w:r w:rsidRPr="008D4D28">
        <w:rPr>
          <w:rFonts w:ascii="Times New Roman" w:hAnsi="Times New Roman"/>
          <w:sz w:val="24"/>
        </w:rPr>
        <w:tab/>
        <w:t xml:space="preserve"> </w:t>
      </w:r>
      <w:r w:rsidR="004F4C10">
        <w:rPr>
          <w:rFonts w:ascii="Times New Roman" w:hAnsi="Times New Roman"/>
          <w:sz w:val="24"/>
        </w:rPr>
        <w:t>84</w:t>
      </w:r>
    </w:p>
    <w:p w:rsidR="008004D3" w:rsidRPr="00BA46A7" w:rsidRDefault="008004D3" w:rsidP="002F3403">
      <w:pPr>
        <w:widowControl w:val="0"/>
        <w:spacing w:after="0"/>
        <w:rPr>
          <w:rFonts w:ascii="Times New Roman" w:hAnsi="Times New Roman"/>
          <w:sz w:val="24"/>
        </w:rPr>
      </w:pPr>
      <w:r w:rsidRPr="00BA46A7">
        <w:rPr>
          <w:rFonts w:ascii="Times New Roman" w:hAnsi="Times New Roman"/>
          <w:sz w:val="24"/>
        </w:rPr>
        <w:t>___________________________________________________________________________</w:t>
      </w:r>
      <w:r>
        <w:rPr>
          <w:rFonts w:ascii="Times New Roman" w:hAnsi="Times New Roman"/>
          <w:sz w:val="24"/>
        </w:rPr>
        <w:t>__________</w:t>
      </w:r>
      <w:r w:rsidR="00944F96">
        <w:rPr>
          <w:rFonts w:ascii="Times New Roman" w:hAnsi="Times New Roman"/>
          <w:sz w:val="24"/>
        </w:rPr>
        <w:t>____</w:t>
      </w:r>
    </w:p>
    <w:p w:rsidR="00233418" w:rsidRDefault="004117CC" w:rsidP="008E4612">
      <w:pPr>
        <w:spacing w:before="120" w:after="0" w:line="360" w:lineRule="auto"/>
        <w:rPr>
          <w:rFonts w:ascii="Times New Roman" w:hAnsi="Times New Roman"/>
          <w:sz w:val="24"/>
        </w:rPr>
      </w:pPr>
      <w:r>
        <w:rPr>
          <w:rFonts w:ascii="Times New Roman" w:hAnsi="Times New Roman"/>
          <w:sz w:val="24"/>
        </w:rPr>
        <w:t>1</w:t>
      </w:r>
      <w:r w:rsidR="00D0277B">
        <w:rPr>
          <w:rFonts w:ascii="Times New Roman" w:hAnsi="Times New Roman"/>
          <w:sz w:val="24"/>
        </w:rPr>
        <w:t>.</w:t>
      </w:r>
      <w:r>
        <w:rPr>
          <w:rFonts w:ascii="Times New Roman" w:hAnsi="Times New Roman"/>
          <w:sz w:val="24"/>
        </w:rPr>
        <w:t xml:space="preserve"> </w:t>
      </w:r>
      <w:r w:rsidR="00034E74">
        <w:rPr>
          <w:rFonts w:ascii="Times New Roman" w:hAnsi="Times New Roman"/>
          <w:sz w:val="24"/>
        </w:rPr>
        <w:t>Difference between intervention and control conditions p-value b</w:t>
      </w:r>
      <w:r w:rsidR="00672420">
        <w:rPr>
          <w:rFonts w:ascii="Times New Roman" w:hAnsi="Times New Roman"/>
          <w:sz w:val="24"/>
        </w:rPr>
        <w:t>ased on Fisher’s exact test</w:t>
      </w:r>
      <w:r w:rsidR="009F45E0">
        <w:rPr>
          <w:rFonts w:ascii="Times New Roman" w:hAnsi="Times New Roman"/>
          <w:sz w:val="24"/>
        </w:rPr>
        <w:t xml:space="preserve"> (2-sided)</w:t>
      </w:r>
      <w:r w:rsidR="00672420">
        <w:rPr>
          <w:rFonts w:ascii="Times New Roman" w:hAnsi="Times New Roman"/>
          <w:sz w:val="24"/>
        </w:rPr>
        <w:t xml:space="preserve">.  2. </w:t>
      </w:r>
      <w:r>
        <w:rPr>
          <w:rFonts w:ascii="Times New Roman" w:hAnsi="Times New Roman"/>
          <w:sz w:val="24"/>
        </w:rPr>
        <w:t>Mean and SD</w:t>
      </w:r>
      <w:r w:rsidR="00672420">
        <w:rPr>
          <w:rFonts w:ascii="Times New Roman" w:hAnsi="Times New Roman"/>
          <w:sz w:val="24"/>
        </w:rPr>
        <w:t>;</w:t>
      </w:r>
      <w:r w:rsidR="00D0277B">
        <w:rPr>
          <w:rFonts w:ascii="Times New Roman" w:hAnsi="Times New Roman"/>
          <w:sz w:val="24"/>
        </w:rPr>
        <w:t xml:space="preserve"> </w:t>
      </w:r>
      <w:r w:rsidR="00672420">
        <w:rPr>
          <w:rFonts w:ascii="Times New Roman" w:hAnsi="Times New Roman"/>
          <w:sz w:val="24"/>
        </w:rPr>
        <w:t>p-value based on F-test</w:t>
      </w:r>
      <w:r w:rsidR="009F45E0">
        <w:rPr>
          <w:rFonts w:ascii="Times New Roman" w:hAnsi="Times New Roman"/>
          <w:sz w:val="24"/>
        </w:rPr>
        <w:t xml:space="preserve"> </w:t>
      </w:r>
      <w:r w:rsidR="001F1896">
        <w:rPr>
          <w:rFonts w:ascii="Times New Roman" w:hAnsi="Times New Roman"/>
          <w:sz w:val="24"/>
        </w:rPr>
        <w:t>on normalized scores</w:t>
      </w:r>
      <w:r w:rsidR="00672420">
        <w:rPr>
          <w:rFonts w:ascii="Times New Roman" w:hAnsi="Times New Roman"/>
          <w:sz w:val="24"/>
        </w:rPr>
        <w:t>.</w:t>
      </w:r>
      <w:r w:rsidR="00233418">
        <w:rPr>
          <w:rFonts w:ascii="Times New Roman" w:hAnsi="Times New Roman"/>
          <w:sz w:val="24"/>
        </w:rPr>
        <w:br w:type="page"/>
      </w:r>
    </w:p>
    <w:p w:rsidR="00180CC7" w:rsidRDefault="00180CC7" w:rsidP="00FB40C7">
      <w:pPr>
        <w:spacing w:after="0" w:line="360" w:lineRule="auto"/>
        <w:rPr>
          <w:rFonts w:ascii="Times New Roman" w:hAnsi="Times New Roman"/>
          <w:sz w:val="24"/>
        </w:rPr>
        <w:sectPr w:rsidR="00180CC7" w:rsidSect="00310DD9">
          <w:pgSz w:w="11906" w:h="16838"/>
          <w:pgMar w:top="851" w:right="567" w:bottom="851" w:left="567" w:header="709" w:footer="709" w:gutter="0"/>
          <w:cols w:space="708"/>
          <w:docGrid w:linePitch="360"/>
        </w:sectPr>
      </w:pPr>
    </w:p>
    <w:p w:rsidR="00835EF8" w:rsidRPr="00BA46A7" w:rsidRDefault="00835EF8" w:rsidP="008E4612">
      <w:pPr>
        <w:spacing w:after="0" w:line="480" w:lineRule="auto"/>
        <w:rPr>
          <w:rFonts w:ascii="Times New Roman" w:hAnsi="Times New Roman"/>
          <w:sz w:val="24"/>
        </w:rPr>
      </w:pPr>
      <w:r w:rsidRPr="00BA46A7">
        <w:rPr>
          <w:rFonts w:ascii="Times New Roman" w:hAnsi="Times New Roman"/>
          <w:sz w:val="24"/>
        </w:rPr>
        <w:lastRenderedPageBreak/>
        <w:t xml:space="preserve">Table </w:t>
      </w:r>
      <w:r>
        <w:rPr>
          <w:rFonts w:ascii="Times New Roman" w:hAnsi="Times New Roman"/>
          <w:sz w:val="24"/>
        </w:rPr>
        <w:t>2.</w:t>
      </w:r>
      <w:r w:rsidRPr="00BA46A7">
        <w:rPr>
          <w:rFonts w:ascii="Times New Roman" w:hAnsi="Times New Roman"/>
          <w:sz w:val="24"/>
        </w:rPr>
        <w:t xml:space="preserve"> </w:t>
      </w:r>
      <w:r w:rsidRPr="00D9577F">
        <w:rPr>
          <w:rFonts w:ascii="Times New Roman" w:hAnsi="Times New Roman"/>
          <w:i/>
          <w:sz w:val="24"/>
        </w:rPr>
        <w:t xml:space="preserve">Association of smoking </w:t>
      </w:r>
      <w:r>
        <w:rPr>
          <w:rFonts w:ascii="Times New Roman" w:hAnsi="Times New Roman"/>
          <w:i/>
          <w:sz w:val="24"/>
        </w:rPr>
        <w:t xml:space="preserve">outcome </w:t>
      </w:r>
      <w:r w:rsidRPr="00D9577F">
        <w:rPr>
          <w:rFonts w:ascii="Times New Roman" w:hAnsi="Times New Roman"/>
          <w:i/>
          <w:sz w:val="24"/>
        </w:rPr>
        <w:t>measures at follow-up with condition and demographic predictors controlling for clustering by school</w:t>
      </w:r>
      <w:r>
        <w:rPr>
          <w:rFonts w:ascii="Times New Roman" w:hAnsi="Times New Roman"/>
          <w:i/>
          <w:sz w:val="24"/>
        </w:rPr>
        <w:t xml:space="preserve"> excluding baseline smokers based on imputed data (N = 6155)</w:t>
      </w:r>
      <w:r w:rsidRPr="00D9577F">
        <w:rPr>
          <w:rFonts w:ascii="Times New Roman" w:hAnsi="Times New Roman"/>
          <w:i/>
          <w:sz w:val="24"/>
        </w:rPr>
        <w:t>.</w:t>
      </w:r>
    </w:p>
    <w:p w:rsidR="00835EF8" w:rsidRDefault="00835EF8" w:rsidP="00835EF8">
      <w:pPr>
        <w:spacing w:after="0"/>
        <w:rPr>
          <w:rFonts w:ascii="Times New Roman" w:hAnsi="Times New Roman"/>
          <w:sz w:val="24"/>
        </w:rPr>
      </w:pPr>
      <w:r w:rsidRPr="00BA46A7">
        <w:rPr>
          <w:rFonts w:ascii="Times New Roman" w:hAnsi="Times New Roman"/>
          <w:sz w:val="24"/>
        </w:rPr>
        <w:t>_____________________________________________________________________________</w:t>
      </w:r>
      <w:r>
        <w:rPr>
          <w:rFonts w:ascii="Times New Roman" w:hAnsi="Times New Roman"/>
          <w:sz w:val="24"/>
        </w:rPr>
        <w:t>___________________________________________</w:t>
      </w:r>
      <w:r w:rsidR="00DE481C">
        <w:rPr>
          <w:rFonts w:ascii="Times New Roman" w:hAnsi="Times New Roman"/>
          <w:sz w:val="24"/>
        </w:rPr>
        <w:t>______</w:t>
      </w:r>
    </w:p>
    <w:p w:rsidR="00835EF8" w:rsidRDefault="00835EF8" w:rsidP="00835EF8">
      <w:pPr>
        <w:spacing w:after="0"/>
        <w:rPr>
          <w:rFonts w:ascii="Times New Roman" w:hAnsi="Times New Roman"/>
          <w:sz w:val="24"/>
        </w:rPr>
      </w:pP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 xml:space="preserve">        Ever Smoking</w:t>
      </w:r>
      <w:r>
        <w:rPr>
          <w:rFonts w:ascii="Times New Roman" w:hAnsi="Times New Roman"/>
          <w:sz w:val="24"/>
        </w:rPr>
        <w:tab/>
      </w:r>
      <w:r>
        <w:rPr>
          <w:rFonts w:ascii="Times New Roman" w:hAnsi="Times New Roman"/>
          <w:sz w:val="24"/>
        </w:rPr>
        <w:tab/>
        <w:t>Any Smoking (last 30</w:t>
      </w:r>
      <w:r w:rsidR="00DE481C">
        <w:rPr>
          <w:rFonts w:ascii="Times New Roman" w:hAnsi="Times New Roman"/>
          <w:sz w:val="24"/>
        </w:rPr>
        <w:t xml:space="preserve"> </w:t>
      </w:r>
      <w:r>
        <w:rPr>
          <w:rFonts w:ascii="Times New Roman" w:hAnsi="Times New Roman"/>
          <w:sz w:val="24"/>
        </w:rPr>
        <w:t>days)</w:t>
      </w:r>
      <w:r w:rsidR="00DE481C">
        <w:rPr>
          <w:rFonts w:ascii="Times New Roman" w:hAnsi="Times New Roman"/>
          <w:sz w:val="24"/>
        </w:rPr>
        <w:tab/>
      </w:r>
      <w:r>
        <w:rPr>
          <w:rFonts w:ascii="Times New Roman" w:hAnsi="Times New Roman"/>
          <w:sz w:val="24"/>
        </w:rPr>
        <w:tab/>
        <w:t xml:space="preserve">     Regular Smoking</w:t>
      </w:r>
      <w:r>
        <w:rPr>
          <w:rFonts w:ascii="Times New Roman" w:hAnsi="Times New Roman"/>
          <w:sz w:val="24"/>
        </w:rPr>
        <w:tab/>
      </w:r>
      <w:r>
        <w:rPr>
          <w:rFonts w:ascii="Times New Roman" w:hAnsi="Times New Roman"/>
          <w:sz w:val="24"/>
        </w:rPr>
        <w:tab/>
        <w:t xml:space="preserve">      Breath CO </w:t>
      </w:r>
      <w:r w:rsidR="000826DA">
        <w:rPr>
          <w:rFonts w:ascii="Times New Roman" w:hAnsi="Times New Roman"/>
          <w:sz w:val="24"/>
        </w:rPr>
        <w:t>&gt; 6ppm</w:t>
      </w:r>
    </w:p>
    <w:p w:rsidR="00835EF8" w:rsidRDefault="00835EF8" w:rsidP="00835EF8">
      <w:pPr>
        <w:spacing w:after="0"/>
        <w:rPr>
          <w:rFonts w:ascii="Times New Roman" w:hAnsi="Times New Roman"/>
          <w:sz w:val="24"/>
        </w:rPr>
      </w:pP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____________________</w:t>
      </w:r>
      <w:r>
        <w:rPr>
          <w:rFonts w:ascii="Times New Roman" w:hAnsi="Times New Roman"/>
          <w:sz w:val="24"/>
        </w:rPr>
        <w:tab/>
        <w:t>____________________</w:t>
      </w:r>
      <w:r w:rsidR="00DE481C">
        <w:rPr>
          <w:rFonts w:ascii="Times New Roman" w:hAnsi="Times New Roman"/>
          <w:sz w:val="24"/>
        </w:rPr>
        <w:tab/>
      </w:r>
      <w:r>
        <w:rPr>
          <w:rFonts w:ascii="Times New Roman" w:hAnsi="Times New Roman"/>
          <w:sz w:val="24"/>
        </w:rPr>
        <w:tab/>
        <w:t>____________________</w:t>
      </w:r>
      <w:r>
        <w:rPr>
          <w:rFonts w:ascii="Times New Roman" w:hAnsi="Times New Roman"/>
          <w:sz w:val="24"/>
        </w:rPr>
        <w:tab/>
        <w:t>____________________</w:t>
      </w:r>
    </w:p>
    <w:p w:rsidR="00835EF8" w:rsidRPr="00BA46A7" w:rsidRDefault="00835EF8" w:rsidP="00835EF8">
      <w:pPr>
        <w:spacing w:after="0"/>
        <w:rPr>
          <w:rFonts w:ascii="Times New Roman" w:hAnsi="Times New Roman"/>
          <w:sz w:val="24"/>
        </w:rPr>
      </w:pPr>
      <w:r w:rsidRPr="00BA46A7">
        <w:rPr>
          <w:rFonts w:ascii="Times New Roman" w:hAnsi="Times New Roman"/>
          <w:sz w:val="24"/>
        </w:rPr>
        <w:t>Predictors</w:t>
      </w:r>
      <w:r w:rsidRPr="00BA46A7">
        <w:rPr>
          <w:rFonts w:ascii="Times New Roman" w:hAnsi="Times New Roman"/>
          <w:sz w:val="24"/>
        </w:rPr>
        <w:tab/>
      </w:r>
      <w:r>
        <w:rPr>
          <w:rFonts w:ascii="Times New Roman" w:hAnsi="Times New Roman"/>
          <w:sz w:val="24"/>
        </w:rPr>
        <w:tab/>
      </w:r>
      <w:r>
        <w:rPr>
          <w:rFonts w:ascii="Times New Roman" w:hAnsi="Times New Roman"/>
          <w:sz w:val="24"/>
        </w:rPr>
        <w:tab/>
        <w:t>R</w:t>
      </w:r>
      <w:r w:rsidRPr="00BA46A7">
        <w:rPr>
          <w:rFonts w:ascii="Times New Roman" w:hAnsi="Times New Roman"/>
          <w:sz w:val="24"/>
        </w:rPr>
        <w:t xml:space="preserve">R </w:t>
      </w:r>
      <w:r>
        <w:rPr>
          <w:rFonts w:ascii="Times New Roman" w:hAnsi="Times New Roman"/>
          <w:sz w:val="24"/>
        </w:rPr>
        <w:tab/>
      </w:r>
      <w:r w:rsidR="002846CE">
        <w:rPr>
          <w:rFonts w:ascii="Times New Roman" w:hAnsi="Times New Roman"/>
          <w:sz w:val="24"/>
        </w:rPr>
        <w:t xml:space="preserve">   </w:t>
      </w:r>
      <w:r w:rsidRPr="00BA46A7">
        <w:rPr>
          <w:rFonts w:ascii="Times New Roman" w:hAnsi="Times New Roman"/>
          <w:sz w:val="24"/>
        </w:rPr>
        <w:t>95% CI</w:t>
      </w:r>
      <w:r>
        <w:rPr>
          <w:rFonts w:ascii="Times New Roman" w:hAnsi="Times New Roman"/>
          <w:sz w:val="24"/>
        </w:rPr>
        <w:tab/>
      </w:r>
      <w:r w:rsidR="002846CE">
        <w:rPr>
          <w:rFonts w:ascii="Times New Roman" w:hAnsi="Times New Roman"/>
          <w:sz w:val="24"/>
        </w:rPr>
        <w:t xml:space="preserve">  </w:t>
      </w:r>
      <w:r w:rsidRPr="005D750A">
        <w:rPr>
          <w:rFonts w:ascii="Times New Roman" w:hAnsi="Times New Roman"/>
          <w:i/>
          <w:sz w:val="24"/>
        </w:rPr>
        <w:t>p</w:t>
      </w:r>
      <w:r w:rsidRPr="00C40AD2">
        <w:rPr>
          <w:rFonts w:ascii="Times New Roman" w:hAnsi="Times New Roman"/>
          <w:sz w:val="24"/>
        </w:rPr>
        <w:t xml:space="preserve"> </w:t>
      </w:r>
      <w:r>
        <w:rPr>
          <w:rFonts w:ascii="Times New Roman" w:hAnsi="Times New Roman"/>
          <w:sz w:val="24"/>
        </w:rPr>
        <w:tab/>
        <w:t>R</w:t>
      </w:r>
      <w:r w:rsidRPr="00BA46A7">
        <w:rPr>
          <w:rFonts w:ascii="Times New Roman" w:hAnsi="Times New Roman"/>
          <w:sz w:val="24"/>
        </w:rPr>
        <w:t xml:space="preserve">R </w:t>
      </w:r>
      <w:r>
        <w:rPr>
          <w:rFonts w:ascii="Times New Roman" w:hAnsi="Times New Roman"/>
          <w:sz w:val="24"/>
        </w:rPr>
        <w:tab/>
      </w:r>
      <w:r w:rsidR="002846CE">
        <w:rPr>
          <w:rFonts w:ascii="Times New Roman" w:hAnsi="Times New Roman"/>
          <w:sz w:val="24"/>
        </w:rPr>
        <w:t xml:space="preserve">   </w:t>
      </w:r>
      <w:r w:rsidRPr="00BA46A7">
        <w:rPr>
          <w:rFonts w:ascii="Times New Roman" w:hAnsi="Times New Roman"/>
          <w:sz w:val="24"/>
        </w:rPr>
        <w:t>95% CI</w:t>
      </w:r>
      <w:r>
        <w:rPr>
          <w:rFonts w:ascii="Times New Roman" w:hAnsi="Times New Roman"/>
          <w:sz w:val="24"/>
        </w:rPr>
        <w:tab/>
      </w:r>
      <w:r w:rsidR="002846CE">
        <w:rPr>
          <w:rFonts w:ascii="Times New Roman" w:hAnsi="Times New Roman"/>
          <w:sz w:val="24"/>
        </w:rPr>
        <w:t xml:space="preserve">  </w:t>
      </w:r>
      <w:r w:rsidRPr="005D750A">
        <w:rPr>
          <w:rFonts w:ascii="Times New Roman" w:hAnsi="Times New Roman"/>
          <w:i/>
          <w:sz w:val="24"/>
        </w:rPr>
        <w:t>p</w:t>
      </w:r>
      <w:r>
        <w:rPr>
          <w:rFonts w:ascii="Times New Roman" w:hAnsi="Times New Roman"/>
          <w:sz w:val="24"/>
        </w:rPr>
        <w:tab/>
      </w:r>
      <w:r w:rsidR="00DE481C">
        <w:rPr>
          <w:rFonts w:ascii="Times New Roman" w:hAnsi="Times New Roman"/>
          <w:sz w:val="24"/>
        </w:rPr>
        <w:tab/>
      </w:r>
      <w:r>
        <w:rPr>
          <w:rFonts w:ascii="Times New Roman" w:hAnsi="Times New Roman"/>
          <w:sz w:val="24"/>
        </w:rPr>
        <w:t>R</w:t>
      </w:r>
      <w:r w:rsidRPr="00BA46A7">
        <w:rPr>
          <w:rFonts w:ascii="Times New Roman" w:hAnsi="Times New Roman"/>
          <w:sz w:val="24"/>
        </w:rPr>
        <w:t xml:space="preserve">R </w:t>
      </w:r>
      <w:r>
        <w:rPr>
          <w:rFonts w:ascii="Times New Roman" w:hAnsi="Times New Roman"/>
          <w:sz w:val="24"/>
        </w:rPr>
        <w:tab/>
      </w:r>
      <w:r w:rsidR="002846CE">
        <w:rPr>
          <w:rFonts w:ascii="Times New Roman" w:hAnsi="Times New Roman"/>
          <w:sz w:val="24"/>
        </w:rPr>
        <w:t xml:space="preserve">   </w:t>
      </w:r>
      <w:r w:rsidRPr="00BA46A7">
        <w:rPr>
          <w:rFonts w:ascii="Times New Roman" w:hAnsi="Times New Roman"/>
          <w:sz w:val="24"/>
        </w:rPr>
        <w:t>95% CI</w:t>
      </w:r>
      <w:r>
        <w:rPr>
          <w:rFonts w:ascii="Times New Roman" w:hAnsi="Times New Roman"/>
          <w:sz w:val="24"/>
        </w:rPr>
        <w:tab/>
      </w:r>
      <w:r w:rsidR="002846CE">
        <w:rPr>
          <w:rFonts w:ascii="Times New Roman" w:hAnsi="Times New Roman"/>
          <w:sz w:val="24"/>
        </w:rPr>
        <w:t xml:space="preserve">  </w:t>
      </w:r>
      <w:r w:rsidRPr="005D750A">
        <w:rPr>
          <w:rFonts w:ascii="Times New Roman" w:hAnsi="Times New Roman"/>
          <w:i/>
          <w:sz w:val="24"/>
        </w:rPr>
        <w:t>p</w:t>
      </w:r>
      <w:r>
        <w:rPr>
          <w:rFonts w:ascii="Times New Roman" w:hAnsi="Times New Roman"/>
          <w:i/>
          <w:sz w:val="24"/>
        </w:rPr>
        <w:tab/>
      </w:r>
      <w:r w:rsidR="000826DA">
        <w:rPr>
          <w:rFonts w:ascii="Times New Roman" w:hAnsi="Times New Roman"/>
          <w:sz w:val="24"/>
        </w:rPr>
        <w:t>R</w:t>
      </w:r>
      <w:r w:rsidR="000826DA" w:rsidRPr="00BA46A7">
        <w:rPr>
          <w:rFonts w:ascii="Times New Roman" w:hAnsi="Times New Roman"/>
          <w:sz w:val="24"/>
        </w:rPr>
        <w:t xml:space="preserve">R </w:t>
      </w:r>
      <w:r w:rsidR="000826DA">
        <w:rPr>
          <w:rFonts w:ascii="Times New Roman" w:hAnsi="Times New Roman"/>
          <w:sz w:val="24"/>
        </w:rPr>
        <w:tab/>
      </w:r>
      <w:r w:rsidR="002846CE">
        <w:rPr>
          <w:rFonts w:ascii="Times New Roman" w:hAnsi="Times New Roman"/>
          <w:sz w:val="24"/>
        </w:rPr>
        <w:t xml:space="preserve">   </w:t>
      </w:r>
      <w:r w:rsidR="000826DA" w:rsidRPr="00BA46A7">
        <w:rPr>
          <w:rFonts w:ascii="Times New Roman" w:hAnsi="Times New Roman"/>
          <w:sz w:val="24"/>
        </w:rPr>
        <w:t>95% CI</w:t>
      </w:r>
      <w:r w:rsidR="000826DA">
        <w:rPr>
          <w:rFonts w:ascii="Times New Roman" w:hAnsi="Times New Roman"/>
          <w:sz w:val="24"/>
        </w:rPr>
        <w:tab/>
      </w:r>
      <w:r w:rsidR="002846CE">
        <w:rPr>
          <w:rFonts w:ascii="Times New Roman" w:hAnsi="Times New Roman"/>
          <w:sz w:val="24"/>
        </w:rPr>
        <w:t xml:space="preserve">  </w:t>
      </w:r>
      <w:r w:rsidR="000826DA" w:rsidRPr="005D750A">
        <w:rPr>
          <w:rFonts w:ascii="Times New Roman" w:hAnsi="Times New Roman"/>
          <w:i/>
          <w:sz w:val="24"/>
        </w:rPr>
        <w:t>p</w:t>
      </w:r>
      <w:r>
        <w:rPr>
          <w:rFonts w:ascii="Times New Roman" w:hAnsi="Times New Roman"/>
          <w:sz w:val="24"/>
        </w:rPr>
        <w:tab/>
      </w:r>
    </w:p>
    <w:p w:rsidR="00835EF8" w:rsidRDefault="00835EF8" w:rsidP="00835EF8">
      <w:pPr>
        <w:spacing w:after="0"/>
        <w:rPr>
          <w:rFonts w:ascii="Times New Roman" w:hAnsi="Times New Roman"/>
          <w:sz w:val="24"/>
        </w:rPr>
      </w:pPr>
      <w:r w:rsidRPr="00BA46A7">
        <w:rPr>
          <w:rFonts w:ascii="Times New Roman" w:hAnsi="Times New Roman"/>
          <w:sz w:val="24"/>
        </w:rPr>
        <w:t>_____________________________________________________________________________</w:t>
      </w:r>
      <w:r>
        <w:rPr>
          <w:rFonts w:ascii="Times New Roman" w:hAnsi="Times New Roman"/>
          <w:sz w:val="24"/>
        </w:rPr>
        <w:t>___________________________________________</w:t>
      </w:r>
      <w:r w:rsidR="00DE481C">
        <w:rPr>
          <w:rFonts w:ascii="Times New Roman" w:hAnsi="Times New Roman"/>
          <w:sz w:val="24"/>
        </w:rPr>
        <w:t>______</w:t>
      </w:r>
    </w:p>
    <w:p w:rsidR="00835EF8" w:rsidRDefault="00835EF8" w:rsidP="00835EF8">
      <w:pPr>
        <w:spacing w:before="120"/>
        <w:rPr>
          <w:rFonts w:ascii="Times New Roman" w:hAnsi="Times New Roman"/>
          <w:b/>
          <w:sz w:val="24"/>
        </w:rPr>
      </w:pPr>
      <w:r w:rsidRPr="000C2CE2">
        <w:rPr>
          <w:rFonts w:ascii="Times New Roman" w:hAnsi="Times New Roman"/>
          <w:b/>
          <w:sz w:val="24"/>
        </w:rPr>
        <w:t>Model 1 without covariates</w:t>
      </w:r>
    </w:p>
    <w:p w:rsidR="00835EF8" w:rsidRDefault="00835EF8" w:rsidP="00835EF8">
      <w:pPr>
        <w:spacing w:before="120" w:after="0"/>
        <w:rPr>
          <w:rFonts w:ascii="Times New Roman" w:hAnsi="Times New Roman"/>
          <w:sz w:val="24"/>
        </w:rPr>
      </w:pPr>
      <w:r w:rsidRPr="00FA081A">
        <w:rPr>
          <w:rFonts w:ascii="Times New Roman" w:hAnsi="Times New Roman"/>
          <w:sz w:val="24"/>
        </w:rPr>
        <w:t>Condition</w:t>
      </w:r>
    </w:p>
    <w:p w:rsidR="000826DA" w:rsidRDefault="00835EF8" w:rsidP="00835EF8">
      <w:pPr>
        <w:spacing w:after="0"/>
        <w:rPr>
          <w:rFonts w:ascii="Times New Roman" w:hAnsi="Times New Roman"/>
          <w:sz w:val="24"/>
        </w:rPr>
      </w:pPr>
      <w:r>
        <w:rPr>
          <w:rFonts w:ascii="Times New Roman" w:hAnsi="Times New Roman"/>
          <w:sz w:val="24"/>
        </w:rPr>
        <w:t xml:space="preserve">  Control</w:t>
      </w:r>
      <w:r>
        <w:rPr>
          <w:rFonts w:ascii="Times New Roman" w:hAnsi="Times New Roman"/>
          <w:sz w:val="24"/>
        </w:rPr>
        <w:tab/>
      </w:r>
      <w:r>
        <w:rPr>
          <w:rFonts w:ascii="Times New Roman" w:hAnsi="Times New Roman"/>
          <w:sz w:val="24"/>
        </w:rPr>
        <w:tab/>
      </w:r>
      <w:r>
        <w:rPr>
          <w:rFonts w:ascii="Times New Roman" w:hAnsi="Times New Roman"/>
          <w:sz w:val="24"/>
        </w:rPr>
        <w:tab/>
      </w:r>
      <w:r w:rsidRPr="00F334BF">
        <w:rPr>
          <w:rFonts w:ascii="Times New Roman" w:hAnsi="Times New Roman"/>
          <w:sz w:val="24"/>
        </w:rPr>
        <w:t>1·00</w:t>
      </w:r>
      <w:r w:rsidRPr="00F334BF">
        <w:rPr>
          <w:rFonts w:ascii="Times New Roman" w:hAnsi="Times New Roman"/>
          <w:sz w:val="24"/>
        </w:rPr>
        <w:tab/>
      </w:r>
      <w:r w:rsidRPr="00F334BF">
        <w:rPr>
          <w:rFonts w:ascii="Times New Roman" w:hAnsi="Times New Roman"/>
          <w:sz w:val="24"/>
        </w:rPr>
        <w:tab/>
      </w:r>
      <w:r w:rsidRPr="00F334BF">
        <w:rPr>
          <w:rFonts w:ascii="Times New Roman" w:hAnsi="Times New Roman"/>
          <w:sz w:val="24"/>
        </w:rPr>
        <w:tab/>
      </w:r>
      <w:r w:rsidRPr="00F334BF">
        <w:rPr>
          <w:rFonts w:ascii="Times New Roman" w:hAnsi="Times New Roman"/>
          <w:sz w:val="24"/>
        </w:rPr>
        <w:tab/>
      </w:r>
      <w:r>
        <w:rPr>
          <w:rFonts w:ascii="Times New Roman" w:hAnsi="Times New Roman"/>
          <w:sz w:val="24"/>
        </w:rPr>
        <w:t>1·00</w:t>
      </w:r>
      <w:r>
        <w:rPr>
          <w:rFonts w:ascii="Times New Roman" w:hAnsi="Times New Roman"/>
          <w:sz w:val="24"/>
        </w:rPr>
        <w:tab/>
      </w:r>
      <w:r>
        <w:rPr>
          <w:rFonts w:ascii="Times New Roman" w:hAnsi="Times New Roman"/>
          <w:sz w:val="24"/>
        </w:rPr>
        <w:tab/>
      </w:r>
      <w:r w:rsidR="00DE481C">
        <w:rPr>
          <w:rFonts w:ascii="Times New Roman" w:hAnsi="Times New Roman"/>
          <w:sz w:val="24"/>
        </w:rPr>
        <w:tab/>
      </w:r>
      <w:r>
        <w:rPr>
          <w:rFonts w:ascii="Times New Roman" w:hAnsi="Times New Roman"/>
          <w:sz w:val="24"/>
        </w:rPr>
        <w:tab/>
      </w:r>
      <w:r>
        <w:rPr>
          <w:rFonts w:ascii="Times New Roman" w:hAnsi="Times New Roman"/>
          <w:sz w:val="24"/>
        </w:rPr>
        <w:tab/>
        <w:t>1·00</w:t>
      </w:r>
      <w:r w:rsidR="00DE481C">
        <w:rPr>
          <w:rFonts w:ascii="Times New Roman" w:hAnsi="Times New Roman"/>
          <w:sz w:val="24"/>
        </w:rPr>
        <w:tab/>
      </w:r>
      <w:r w:rsidR="00DE481C">
        <w:rPr>
          <w:rFonts w:ascii="Times New Roman" w:hAnsi="Times New Roman"/>
          <w:sz w:val="24"/>
        </w:rPr>
        <w:tab/>
      </w:r>
      <w:r w:rsidR="00DE481C">
        <w:rPr>
          <w:rFonts w:ascii="Times New Roman" w:hAnsi="Times New Roman"/>
          <w:sz w:val="24"/>
        </w:rPr>
        <w:tab/>
      </w:r>
      <w:r w:rsidR="00DE481C">
        <w:rPr>
          <w:rFonts w:ascii="Times New Roman" w:hAnsi="Times New Roman"/>
          <w:sz w:val="24"/>
        </w:rPr>
        <w:tab/>
      </w:r>
      <w:r w:rsidR="000826DA">
        <w:rPr>
          <w:rFonts w:ascii="Times New Roman" w:hAnsi="Times New Roman"/>
          <w:sz w:val="24"/>
        </w:rPr>
        <w:t>1·00</w:t>
      </w:r>
    </w:p>
    <w:p w:rsidR="00835EF8" w:rsidRPr="00F334BF" w:rsidRDefault="00835EF8" w:rsidP="008E4612">
      <w:pPr>
        <w:spacing w:after="0"/>
        <w:ind w:left="2160" w:hanging="2160"/>
        <w:rPr>
          <w:rFonts w:ascii="Times New Roman" w:hAnsi="Times New Roman"/>
          <w:sz w:val="24"/>
        </w:rPr>
      </w:pPr>
      <w:r w:rsidRPr="00F334BF">
        <w:rPr>
          <w:rFonts w:ascii="Times New Roman" w:hAnsi="Times New Roman"/>
          <w:sz w:val="24"/>
        </w:rPr>
        <w:t xml:space="preserve">  </w:t>
      </w:r>
      <w:r w:rsidR="00DE481C">
        <w:rPr>
          <w:rFonts w:ascii="Times New Roman" w:hAnsi="Times New Roman"/>
          <w:sz w:val="24"/>
        </w:rPr>
        <w:t>Intervention</w:t>
      </w:r>
      <w:r w:rsidR="00DE481C">
        <w:rPr>
          <w:rFonts w:ascii="Times New Roman" w:hAnsi="Times New Roman"/>
          <w:sz w:val="24"/>
        </w:rPr>
        <w:tab/>
      </w:r>
      <w:r w:rsidR="00DE481C">
        <w:rPr>
          <w:rFonts w:ascii="Times New Roman" w:hAnsi="Times New Roman"/>
          <w:sz w:val="24"/>
        </w:rPr>
        <w:tab/>
      </w:r>
      <w:r w:rsidRPr="00186FA7">
        <w:rPr>
          <w:rFonts w:ascii="Times New Roman" w:hAnsi="Times New Roman"/>
          <w:sz w:val="24"/>
        </w:rPr>
        <w:t>0·8</w:t>
      </w:r>
      <w:r>
        <w:rPr>
          <w:rFonts w:ascii="Times New Roman" w:hAnsi="Times New Roman"/>
          <w:sz w:val="24"/>
        </w:rPr>
        <w:t>3</w:t>
      </w:r>
      <w:r w:rsidRPr="00186FA7">
        <w:rPr>
          <w:rFonts w:ascii="Times New Roman" w:hAnsi="Times New Roman"/>
          <w:sz w:val="24"/>
        </w:rPr>
        <w:tab/>
        <w:t>0·7</w:t>
      </w:r>
      <w:r w:rsidR="00811265">
        <w:rPr>
          <w:rFonts w:ascii="Times New Roman" w:hAnsi="Times New Roman"/>
          <w:sz w:val="24"/>
        </w:rPr>
        <w:t>1</w:t>
      </w:r>
      <w:r>
        <w:rPr>
          <w:rFonts w:ascii="Times New Roman" w:hAnsi="Times New Roman"/>
          <w:sz w:val="24"/>
        </w:rPr>
        <w:t>,</w:t>
      </w:r>
      <w:r w:rsidR="002846CE">
        <w:rPr>
          <w:rFonts w:ascii="Times New Roman" w:hAnsi="Times New Roman"/>
          <w:sz w:val="24"/>
        </w:rPr>
        <w:t xml:space="preserve"> </w:t>
      </w:r>
      <w:r>
        <w:rPr>
          <w:rFonts w:ascii="Times New Roman" w:hAnsi="Times New Roman"/>
          <w:sz w:val="24"/>
        </w:rPr>
        <w:t xml:space="preserve"> </w:t>
      </w:r>
      <w:r w:rsidR="00DE481C">
        <w:rPr>
          <w:rFonts w:ascii="Times New Roman" w:hAnsi="Times New Roman"/>
          <w:sz w:val="24"/>
        </w:rPr>
        <w:t xml:space="preserve"> </w:t>
      </w:r>
      <w:r w:rsidR="00811265">
        <w:rPr>
          <w:rFonts w:ascii="Times New Roman" w:hAnsi="Times New Roman"/>
          <w:sz w:val="24"/>
        </w:rPr>
        <w:t>0·97</w:t>
      </w:r>
      <w:r w:rsidRPr="00186FA7">
        <w:rPr>
          <w:rFonts w:ascii="Times New Roman" w:hAnsi="Times New Roman"/>
          <w:sz w:val="24"/>
        </w:rPr>
        <w:tab/>
        <w:t>·0</w:t>
      </w:r>
      <w:r w:rsidR="00811265">
        <w:rPr>
          <w:rFonts w:ascii="Times New Roman" w:hAnsi="Times New Roman"/>
          <w:sz w:val="24"/>
        </w:rPr>
        <w:t>1</w:t>
      </w:r>
      <w:r w:rsidR="0029750B">
        <w:rPr>
          <w:rFonts w:ascii="Times New Roman" w:hAnsi="Times New Roman"/>
          <w:sz w:val="24"/>
        </w:rPr>
        <w:t>6</w:t>
      </w:r>
      <w:r w:rsidRPr="00186FA7">
        <w:rPr>
          <w:rFonts w:ascii="Times New Roman" w:hAnsi="Times New Roman"/>
          <w:sz w:val="24"/>
        </w:rPr>
        <w:tab/>
        <w:t>0·7</w:t>
      </w:r>
      <w:r w:rsidR="00B6710F">
        <w:rPr>
          <w:rFonts w:ascii="Times New Roman" w:hAnsi="Times New Roman"/>
          <w:sz w:val="24"/>
        </w:rPr>
        <w:t>7</w:t>
      </w:r>
      <w:r w:rsidRPr="00186FA7">
        <w:rPr>
          <w:rFonts w:ascii="Times New Roman" w:hAnsi="Times New Roman"/>
          <w:sz w:val="24"/>
        </w:rPr>
        <w:tab/>
        <w:t>0·6</w:t>
      </w:r>
      <w:r>
        <w:rPr>
          <w:rFonts w:ascii="Times New Roman" w:hAnsi="Times New Roman"/>
          <w:sz w:val="24"/>
        </w:rPr>
        <w:t>3,</w:t>
      </w:r>
      <w:r w:rsidR="00DF3D92">
        <w:rPr>
          <w:rFonts w:ascii="Times New Roman" w:hAnsi="Times New Roman"/>
          <w:sz w:val="24"/>
        </w:rPr>
        <w:t xml:space="preserve"> </w:t>
      </w:r>
      <w:r w:rsidR="002846CE">
        <w:rPr>
          <w:rFonts w:ascii="Times New Roman" w:hAnsi="Times New Roman"/>
          <w:sz w:val="24"/>
        </w:rPr>
        <w:t xml:space="preserve">  </w:t>
      </w:r>
      <w:r w:rsidR="00DF3D92">
        <w:rPr>
          <w:rFonts w:ascii="Times New Roman" w:hAnsi="Times New Roman"/>
          <w:sz w:val="24"/>
        </w:rPr>
        <w:t>0·9</w:t>
      </w:r>
      <w:r w:rsidR="00B6710F">
        <w:rPr>
          <w:rFonts w:ascii="Times New Roman" w:hAnsi="Times New Roman"/>
          <w:sz w:val="24"/>
        </w:rPr>
        <w:t>3</w:t>
      </w:r>
      <w:r w:rsidRPr="00186FA7">
        <w:rPr>
          <w:rFonts w:ascii="Times New Roman" w:hAnsi="Times New Roman"/>
          <w:sz w:val="24"/>
        </w:rPr>
        <w:tab/>
        <w:t>·0</w:t>
      </w:r>
      <w:r w:rsidR="00DF3D92">
        <w:rPr>
          <w:rFonts w:ascii="Times New Roman" w:hAnsi="Times New Roman"/>
          <w:sz w:val="24"/>
        </w:rPr>
        <w:t>0</w:t>
      </w:r>
      <w:r w:rsidR="00B6710F">
        <w:rPr>
          <w:rFonts w:ascii="Times New Roman" w:hAnsi="Times New Roman"/>
          <w:sz w:val="24"/>
        </w:rPr>
        <w:t>7</w:t>
      </w:r>
      <w:r w:rsidR="00DE481C">
        <w:rPr>
          <w:rFonts w:ascii="Times New Roman" w:hAnsi="Times New Roman"/>
          <w:sz w:val="24"/>
        </w:rPr>
        <w:tab/>
      </w:r>
      <w:r w:rsidR="00DE481C">
        <w:rPr>
          <w:rFonts w:ascii="Times New Roman" w:hAnsi="Times New Roman"/>
          <w:sz w:val="24"/>
        </w:rPr>
        <w:tab/>
      </w:r>
      <w:r w:rsidR="00DE481C" w:rsidRPr="00186FA7">
        <w:rPr>
          <w:rFonts w:ascii="Times New Roman" w:hAnsi="Times New Roman"/>
          <w:sz w:val="24"/>
        </w:rPr>
        <w:t>0·8</w:t>
      </w:r>
      <w:r w:rsidR="00B6710F">
        <w:rPr>
          <w:rFonts w:ascii="Times New Roman" w:hAnsi="Times New Roman"/>
          <w:sz w:val="24"/>
        </w:rPr>
        <w:t>7</w:t>
      </w:r>
      <w:r w:rsidR="00DE481C" w:rsidRPr="00186FA7">
        <w:rPr>
          <w:rFonts w:ascii="Times New Roman" w:hAnsi="Times New Roman"/>
          <w:sz w:val="24"/>
        </w:rPr>
        <w:tab/>
        <w:t>0·6</w:t>
      </w:r>
      <w:r w:rsidR="00B6710F">
        <w:rPr>
          <w:rFonts w:ascii="Times New Roman" w:hAnsi="Times New Roman"/>
          <w:sz w:val="24"/>
        </w:rPr>
        <w:t>6</w:t>
      </w:r>
      <w:r w:rsidR="00D744D7">
        <w:rPr>
          <w:rFonts w:ascii="Times New Roman" w:hAnsi="Times New Roman"/>
          <w:sz w:val="24"/>
        </w:rPr>
        <w:t xml:space="preserve">, </w:t>
      </w:r>
      <w:r w:rsidR="0078041E">
        <w:rPr>
          <w:rFonts w:ascii="Times New Roman" w:hAnsi="Times New Roman"/>
          <w:sz w:val="24"/>
        </w:rPr>
        <w:t xml:space="preserve">  </w:t>
      </w:r>
      <w:r w:rsidR="00D744D7">
        <w:rPr>
          <w:rFonts w:ascii="Times New Roman" w:hAnsi="Times New Roman"/>
          <w:sz w:val="24"/>
        </w:rPr>
        <w:t>1·1</w:t>
      </w:r>
      <w:r w:rsidR="00B6710F">
        <w:rPr>
          <w:rFonts w:ascii="Times New Roman" w:hAnsi="Times New Roman"/>
          <w:sz w:val="24"/>
        </w:rPr>
        <w:t>3</w:t>
      </w:r>
      <w:r w:rsidR="00D744D7">
        <w:rPr>
          <w:rFonts w:ascii="Times New Roman" w:hAnsi="Times New Roman"/>
          <w:sz w:val="24"/>
        </w:rPr>
        <w:tab/>
        <w:t>·</w:t>
      </w:r>
      <w:r w:rsidR="00667DB7">
        <w:rPr>
          <w:rFonts w:ascii="Times New Roman" w:hAnsi="Times New Roman"/>
          <w:sz w:val="24"/>
        </w:rPr>
        <w:t>2</w:t>
      </w:r>
      <w:r w:rsidR="00B6710F">
        <w:rPr>
          <w:rFonts w:ascii="Times New Roman" w:hAnsi="Times New Roman"/>
          <w:sz w:val="24"/>
        </w:rPr>
        <w:t>96</w:t>
      </w:r>
      <w:r w:rsidR="00DE481C">
        <w:rPr>
          <w:rFonts w:ascii="Times New Roman" w:hAnsi="Times New Roman"/>
          <w:sz w:val="24"/>
        </w:rPr>
        <w:tab/>
      </w:r>
      <w:r w:rsidR="00DE481C" w:rsidRPr="00186FA7">
        <w:rPr>
          <w:rFonts w:ascii="Times New Roman" w:hAnsi="Times New Roman"/>
          <w:sz w:val="24"/>
        </w:rPr>
        <w:t>0·</w:t>
      </w:r>
      <w:r w:rsidR="000826DA">
        <w:rPr>
          <w:rFonts w:ascii="Times New Roman" w:hAnsi="Times New Roman"/>
          <w:sz w:val="24"/>
        </w:rPr>
        <w:t>5</w:t>
      </w:r>
      <w:r w:rsidR="003A6FC9">
        <w:rPr>
          <w:rFonts w:ascii="Times New Roman" w:hAnsi="Times New Roman"/>
          <w:sz w:val="24"/>
        </w:rPr>
        <w:t>5</w:t>
      </w:r>
      <w:r w:rsidR="00DE481C" w:rsidRPr="00186FA7">
        <w:rPr>
          <w:rFonts w:ascii="Times New Roman" w:hAnsi="Times New Roman"/>
          <w:sz w:val="24"/>
        </w:rPr>
        <w:tab/>
      </w:r>
      <w:r w:rsidR="000826DA">
        <w:rPr>
          <w:rFonts w:ascii="Times New Roman" w:hAnsi="Times New Roman"/>
          <w:sz w:val="24"/>
        </w:rPr>
        <w:t>0·</w:t>
      </w:r>
      <w:r w:rsidR="003A6FC9">
        <w:rPr>
          <w:rFonts w:ascii="Times New Roman" w:hAnsi="Times New Roman"/>
          <w:sz w:val="24"/>
        </w:rPr>
        <w:t>29</w:t>
      </w:r>
      <w:r w:rsidR="000826DA">
        <w:rPr>
          <w:rFonts w:ascii="Times New Roman" w:hAnsi="Times New Roman"/>
          <w:sz w:val="24"/>
        </w:rPr>
        <w:t>, 1·0</w:t>
      </w:r>
      <w:r w:rsidR="003A6FC9">
        <w:rPr>
          <w:rFonts w:ascii="Times New Roman" w:hAnsi="Times New Roman"/>
          <w:sz w:val="24"/>
        </w:rPr>
        <w:t>4</w:t>
      </w:r>
      <w:r w:rsidR="00F9653E">
        <w:rPr>
          <w:rFonts w:ascii="Times New Roman" w:hAnsi="Times New Roman"/>
          <w:sz w:val="24"/>
        </w:rPr>
        <w:t xml:space="preserve">  </w:t>
      </w:r>
      <w:r w:rsidR="00F9653E">
        <w:rPr>
          <w:rFonts w:ascii="Times New Roman" w:hAnsi="Times New Roman"/>
          <w:sz w:val="24"/>
        </w:rPr>
        <w:tab/>
      </w:r>
      <w:r w:rsidR="000826DA">
        <w:rPr>
          <w:rFonts w:ascii="Times New Roman" w:hAnsi="Times New Roman"/>
          <w:sz w:val="24"/>
        </w:rPr>
        <w:t>·0</w:t>
      </w:r>
      <w:r w:rsidR="003A6FC9">
        <w:rPr>
          <w:rFonts w:ascii="Times New Roman" w:hAnsi="Times New Roman"/>
          <w:sz w:val="24"/>
        </w:rPr>
        <w:t>66</w:t>
      </w:r>
    </w:p>
    <w:p w:rsidR="00835EF8" w:rsidRPr="00F334BF" w:rsidRDefault="00835EF8" w:rsidP="00835EF8">
      <w:pPr>
        <w:spacing w:before="120"/>
        <w:rPr>
          <w:rFonts w:ascii="Times New Roman" w:hAnsi="Times New Roman"/>
          <w:b/>
          <w:sz w:val="24"/>
        </w:rPr>
      </w:pPr>
      <w:r w:rsidRPr="00F334BF">
        <w:rPr>
          <w:rFonts w:ascii="Times New Roman" w:hAnsi="Times New Roman"/>
          <w:b/>
          <w:sz w:val="24"/>
        </w:rPr>
        <w:t>Model 2 with covariates</w:t>
      </w:r>
    </w:p>
    <w:p w:rsidR="00835EF8" w:rsidRPr="00F334BF" w:rsidRDefault="00835EF8" w:rsidP="00835EF8">
      <w:pPr>
        <w:spacing w:before="120" w:after="0"/>
        <w:rPr>
          <w:rFonts w:ascii="Times New Roman" w:hAnsi="Times New Roman"/>
          <w:sz w:val="24"/>
        </w:rPr>
      </w:pPr>
      <w:r w:rsidRPr="00F334BF">
        <w:rPr>
          <w:rFonts w:ascii="Times New Roman" w:hAnsi="Times New Roman"/>
          <w:sz w:val="24"/>
        </w:rPr>
        <w:t>Condition</w:t>
      </w:r>
    </w:p>
    <w:p w:rsidR="00835EF8" w:rsidRPr="00F334BF" w:rsidRDefault="00835EF8" w:rsidP="00835EF8">
      <w:pPr>
        <w:spacing w:after="0"/>
        <w:rPr>
          <w:rFonts w:ascii="Times New Roman" w:hAnsi="Times New Roman"/>
          <w:sz w:val="24"/>
        </w:rPr>
      </w:pPr>
      <w:r w:rsidRPr="00F334BF">
        <w:rPr>
          <w:rFonts w:ascii="Times New Roman" w:hAnsi="Times New Roman"/>
          <w:sz w:val="24"/>
        </w:rPr>
        <w:t xml:space="preserve">  Control</w:t>
      </w:r>
      <w:r w:rsidRPr="00F334BF">
        <w:rPr>
          <w:rFonts w:ascii="Times New Roman" w:hAnsi="Times New Roman"/>
          <w:sz w:val="24"/>
        </w:rPr>
        <w:tab/>
      </w:r>
      <w:r w:rsidRPr="00F334BF">
        <w:rPr>
          <w:rFonts w:ascii="Times New Roman" w:hAnsi="Times New Roman"/>
          <w:sz w:val="24"/>
        </w:rPr>
        <w:tab/>
      </w:r>
      <w:r w:rsidRPr="00F334BF">
        <w:rPr>
          <w:rFonts w:ascii="Times New Roman" w:hAnsi="Times New Roman"/>
          <w:sz w:val="24"/>
        </w:rPr>
        <w:tab/>
        <w:t>1·00</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1·00</w:t>
      </w:r>
      <w:r>
        <w:rPr>
          <w:rFonts w:ascii="Times New Roman" w:hAnsi="Times New Roman"/>
          <w:sz w:val="24"/>
        </w:rPr>
        <w:tab/>
      </w:r>
      <w:r>
        <w:rPr>
          <w:rFonts w:ascii="Times New Roman" w:hAnsi="Times New Roman"/>
          <w:sz w:val="24"/>
        </w:rPr>
        <w:tab/>
      </w:r>
      <w:r w:rsidR="00DE481C">
        <w:rPr>
          <w:rFonts w:ascii="Times New Roman" w:hAnsi="Times New Roman"/>
          <w:sz w:val="24"/>
        </w:rPr>
        <w:tab/>
      </w:r>
      <w:r>
        <w:rPr>
          <w:rFonts w:ascii="Times New Roman" w:hAnsi="Times New Roman"/>
          <w:sz w:val="24"/>
        </w:rPr>
        <w:tab/>
      </w:r>
      <w:r>
        <w:rPr>
          <w:rFonts w:ascii="Times New Roman" w:hAnsi="Times New Roman"/>
          <w:sz w:val="24"/>
        </w:rPr>
        <w:tab/>
        <w:t>1·00</w:t>
      </w:r>
      <w:r w:rsidRPr="00F334BF">
        <w:rPr>
          <w:rFonts w:ascii="Times New Roman" w:hAnsi="Times New Roman"/>
          <w:sz w:val="24"/>
        </w:rPr>
        <w:tab/>
      </w:r>
      <w:r w:rsidR="00DE481C">
        <w:rPr>
          <w:rFonts w:ascii="Times New Roman" w:hAnsi="Times New Roman"/>
          <w:sz w:val="24"/>
        </w:rPr>
        <w:tab/>
      </w:r>
      <w:r w:rsidR="00DE481C">
        <w:rPr>
          <w:rFonts w:ascii="Times New Roman" w:hAnsi="Times New Roman"/>
          <w:sz w:val="24"/>
        </w:rPr>
        <w:tab/>
      </w:r>
      <w:r w:rsidR="00DE481C">
        <w:rPr>
          <w:rFonts w:ascii="Times New Roman" w:hAnsi="Times New Roman"/>
          <w:sz w:val="24"/>
        </w:rPr>
        <w:tab/>
      </w:r>
      <w:r w:rsidR="000826DA">
        <w:rPr>
          <w:rFonts w:ascii="Times New Roman" w:hAnsi="Times New Roman"/>
          <w:sz w:val="24"/>
        </w:rPr>
        <w:t>1·00</w:t>
      </w:r>
    </w:p>
    <w:p w:rsidR="00835EF8" w:rsidRPr="00F334BF" w:rsidRDefault="00835EF8" w:rsidP="00835EF8">
      <w:pPr>
        <w:spacing w:after="0"/>
        <w:rPr>
          <w:rFonts w:ascii="Times New Roman" w:hAnsi="Times New Roman"/>
          <w:b/>
          <w:sz w:val="24"/>
        </w:rPr>
      </w:pPr>
      <w:r w:rsidRPr="00F334BF">
        <w:rPr>
          <w:rFonts w:ascii="Times New Roman" w:hAnsi="Times New Roman"/>
          <w:sz w:val="24"/>
        </w:rPr>
        <w:t xml:space="preserve">  </w:t>
      </w:r>
      <w:r w:rsidR="00DE481C">
        <w:rPr>
          <w:rFonts w:ascii="Times New Roman" w:hAnsi="Times New Roman"/>
          <w:sz w:val="24"/>
        </w:rPr>
        <w:t>Intervention</w:t>
      </w:r>
      <w:r w:rsidR="00DE481C">
        <w:rPr>
          <w:rFonts w:ascii="Times New Roman" w:hAnsi="Times New Roman"/>
          <w:sz w:val="24"/>
        </w:rPr>
        <w:tab/>
      </w:r>
      <w:r w:rsidR="00DE481C">
        <w:rPr>
          <w:rFonts w:ascii="Times New Roman" w:hAnsi="Times New Roman"/>
          <w:sz w:val="24"/>
        </w:rPr>
        <w:tab/>
      </w:r>
      <w:r w:rsidR="00DE481C">
        <w:rPr>
          <w:rFonts w:ascii="Times New Roman" w:hAnsi="Times New Roman"/>
          <w:sz w:val="24"/>
        </w:rPr>
        <w:tab/>
      </w:r>
      <w:r w:rsidRPr="00186FA7">
        <w:rPr>
          <w:rFonts w:ascii="Times New Roman" w:hAnsi="Times New Roman"/>
          <w:sz w:val="24"/>
        </w:rPr>
        <w:t>0·</w:t>
      </w:r>
      <w:r w:rsidR="006D4676">
        <w:rPr>
          <w:rFonts w:ascii="Times New Roman" w:hAnsi="Times New Roman"/>
          <w:sz w:val="24"/>
        </w:rPr>
        <w:t>80</w:t>
      </w:r>
      <w:r>
        <w:rPr>
          <w:rFonts w:ascii="Times New Roman" w:hAnsi="Times New Roman"/>
          <w:sz w:val="24"/>
        </w:rPr>
        <w:tab/>
        <w:t>0·</w:t>
      </w:r>
      <w:r w:rsidRPr="00186FA7">
        <w:rPr>
          <w:rFonts w:ascii="Times New Roman" w:hAnsi="Times New Roman"/>
          <w:sz w:val="24"/>
        </w:rPr>
        <w:t>7</w:t>
      </w:r>
      <w:r>
        <w:rPr>
          <w:rFonts w:ascii="Times New Roman" w:hAnsi="Times New Roman"/>
          <w:sz w:val="24"/>
        </w:rPr>
        <w:t>0</w:t>
      </w:r>
      <w:r w:rsidRPr="00186FA7">
        <w:rPr>
          <w:rFonts w:ascii="Times New Roman" w:hAnsi="Times New Roman"/>
          <w:sz w:val="24"/>
        </w:rPr>
        <w:t xml:space="preserve">, </w:t>
      </w:r>
      <w:r w:rsidR="00DE481C">
        <w:rPr>
          <w:rFonts w:ascii="Times New Roman" w:hAnsi="Times New Roman"/>
          <w:sz w:val="24"/>
        </w:rPr>
        <w:t xml:space="preserve"> </w:t>
      </w:r>
      <w:r w:rsidR="002846CE">
        <w:rPr>
          <w:rFonts w:ascii="Times New Roman" w:hAnsi="Times New Roman"/>
          <w:sz w:val="24"/>
        </w:rPr>
        <w:t xml:space="preserve"> </w:t>
      </w:r>
      <w:r w:rsidRPr="00186FA7">
        <w:rPr>
          <w:rFonts w:ascii="Times New Roman" w:hAnsi="Times New Roman"/>
          <w:sz w:val="24"/>
        </w:rPr>
        <w:t>0·9</w:t>
      </w:r>
      <w:r w:rsidR="00F82958">
        <w:rPr>
          <w:rFonts w:ascii="Times New Roman" w:hAnsi="Times New Roman"/>
          <w:sz w:val="24"/>
        </w:rPr>
        <w:t>3</w:t>
      </w:r>
      <w:r w:rsidRPr="00186FA7">
        <w:rPr>
          <w:rFonts w:ascii="Times New Roman" w:hAnsi="Times New Roman"/>
          <w:sz w:val="24"/>
        </w:rPr>
        <w:t xml:space="preserve">     </w:t>
      </w:r>
      <w:r w:rsidRPr="00186FA7">
        <w:rPr>
          <w:rFonts w:ascii="Times New Roman" w:hAnsi="Times New Roman"/>
          <w:sz w:val="24"/>
        </w:rPr>
        <w:tab/>
        <w:t>·00</w:t>
      </w:r>
      <w:r w:rsidR="00F82958">
        <w:rPr>
          <w:rFonts w:ascii="Times New Roman" w:hAnsi="Times New Roman"/>
          <w:sz w:val="24"/>
        </w:rPr>
        <w:t>3</w:t>
      </w:r>
      <w:r w:rsidR="00DF3D92">
        <w:rPr>
          <w:rFonts w:ascii="Times New Roman" w:hAnsi="Times New Roman"/>
          <w:sz w:val="24"/>
        </w:rPr>
        <w:tab/>
        <w:t>0·</w:t>
      </w:r>
      <w:r w:rsidR="00D01AC8">
        <w:rPr>
          <w:rFonts w:ascii="Times New Roman" w:hAnsi="Times New Roman"/>
          <w:sz w:val="24"/>
        </w:rPr>
        <w:t>7</w:t>
      </w:r>
      <w:r w:rsidR="003A6FC9">
        <w:rPr>
          <w:rFonts w:ascii="Times New Roman" w:hAnsi="Times New Roman"/>
          <w:sz w:val="24"/>
        </w:rPr>
        <w:t>5</w:t>
      </w:r>
      <w:r w:rsidR="00D01AC8">
        <w:rPr>
          <w:rFonts w:ascii="Times New Roman" w:hAnsi="Times New Roman"/>
          <w:sz w:val="24"/>
        </w:rPr>
        <w:tab/>
        <w:t>0·6</w:t>
      </w:r>
      <w:r w:rsidR="00A35D04">
        <w:rPr>
          <w:rFonts w:ascii="Times New Roman" w:hAnsi="Times New Roman"/>
          <w:sz w:val="24"/>
        </w:rPr>
        <w:t>2</w:t>
      </w:r>
      <w:r w:rsidR="00D01AC8">
        <w:rPr>
          <w:rFonts w:ascii="Times New Roman" w:hAnsi="Times New Roman"/>
          <w:sz w:val="24"/>
        </w:rPr>
        <w:t>,</w:t>
      </w:r>
      <w:r w:rsidR="002846CE">
        <w:rPr>
          <w:rFonts w:ascii="Times New Roman" w:hAnsi="Times New Roman"/>
          <w:sz w:val="24"/>
        </w:rPr>
        <w:t xml:space="preserve"> </w:t>
      </w:r>
      <w:r w:rsidR="00D01AC8">
        <w:rPr>
          <w:rFonts w:ascii="Times New Roman" w:hAnsi="Times New Roman"/>
          <w:sz w:val="24"/>
        </w:rPr>
        <w:t xml:space="preserve">  0·</w:t>
      </w:r>
      <w:r w:rsidR="00A35D04">
        <w:rPr>
          <w:rFonts w:ascii="Times New Roman" w:hAnsi="Times New Roman"/>
          <w:sz w:val="24"/>
        </w:rPr>
        <w:t>9</w:t>
      </w:r>
      <w:r w:rsidR="003A6FC9">
        <w:rPr>
          <w:rFonts w:ascii="Times New Roman" w:hAnsi="Times New Roman"/>
          <w:sz w:val="24"/>
        </w:rPr>
        <w:t>0</w:t>
      </w:r>
      <w:r w:rsidRPr="00186FA7">
        <w:rPr>
          <w:rFonts w:ascii="Times New Roman" w:hAnsi="Times New Roman"/>
          <w:sz w:val="24"/>
        </w:rPr>
        <w:tab/>
        <w:t>·0</w:t>
      </w:r>
      <w:r w:rsidR="00DF3D92">
        <w:rPr>
          <w:rFonts w:ascii="Times New Roman" w:hAnsi="Times New Roman"/>
          <w:sz w:val="24"/>
        </w:rPr>
        <w:t>0</w:t>
      </w:r>
      <w:r w:rsidR="00A35D04">
        <w:rPr>
          <w:rFonts w:ascii="Times New Roman" w:hAnsi="Times New Roman"/>
          <w:sz w:val="24"/>
        </w:rPr>
        <w:t>2</w:t>
      </w:r>
      <w:r w:rsidR="00DE481C">
        <w:rPr>
          <w:rFonts w:ascii="Times New Roman" w:hAnsi="Times New Roman"/>
          <w:sz w:val="24"/>
        </w:rPr>
        <w:tab/>
      </w:r>
      <w:r w:rsidR="00DE481C">
        <w:rPr>
          <w:rFonts w:ascii="Times New Roman" w:hAnsi="Times New Roman"/>
          <w:sz w:val="24"/>
        </w:rPr>
        <w:tab/>
      </w:r>
      <w:r w:rsidR="00122069">
        <w:rPr>
          <w:rFonts w:ascii="Times New Roman" w:hAnsi="Times New Roman"/>
          <w:sz w:val="24"/>
        </w:rPr>
        <w:t>0·8</w:t>
      </w:r>
      <w:r w:rsidR="003A6FC9">
        <w:rPr>
          <w:rFonts w:ascii="Times New Roman" w:hAnsi="Times New Roman"/>
          <w:sz w:val="24"/>
        </w:rPr>
        <w:t>1</w:t>
      </w:r>
      <w:r w:rsidR="00DE481C" w:rsidRPr="00186FA7">
        <w:rPr>
          <w:rFonts w:ascii="Times New Roman" w:hAnsi="Times New Roman"/>
          <w:sz w:val="24"/>
        </w:rPr>
        <w:tab/>
        <w:t>0·6</w:t>
      </w:r>
      <w:r w:rsidR="003A6FC9">
        <w:rPr>
          <w:rFonts w:ascii="Times New Roman" w:hAnsi="Times New Roman"/>
          <w:sz w:val="24"/>
        </w:rPr>
        <w:t>4</w:t>
      </w:r>
      <w:r w:rsidR="00DE481C" w:rsidRPr="00186FA7">
        <w:rPr>
          <w:rFonts w:ascii="Times New Roman" w:hAnsi="Times New Roman"/>
          <w:sz w:val="24"/>
        </w:rPr>
        <w:t xml:space="preserve">, </w:t>
      </w:r>
      <w:r w:rsidR="00122069">
        <w:rPr>
          <w:rFonts w:ascii="Times New Roman" w:hAnsi="Times New Roman"/>
          <w:sz w:val="24"/>
        </w:rPr>
        <w:t xml:space="preserve">  </w:t>
      </w:r>
      <w:r w:rsidR="00DE481C" w:rsidRPr="00186FA7">
        <w:rPr>
          <w:rFonts w:ascii="Times New Roman" w:hAnsi="Times New Roman"/>
          <w:sz w:val="24"/>
        </w:rPr>
        <w:t>1·0</w:t>
      </w:r>
      <w:r w:rsidR="003A6FC9">
        <w:rPr>
          <w:rFonts w:ascii="Times New Roman" w:hAnsi="Times New Roman"/>
          <w:sz w:val="24"/>
        </w:rPr>
        <w:t>3</w:t>
      </w:r>
      <w:r w:rsidR="00DE481C" w:rsidRPr="00186FA7">
        <w:rPr>
          <w:rFonts w:ascii="Times New Roman" w:hAnsi="Times New Roman"/>
          <w:sz w:val="24"/>
        </w:rPr>
        <w:tab/>
        <w:t>·0</w:t>
      </w:r>
      <w:r w:rsidR="003A6FC9">
        <w:rPr>
          <w:rFonts w:ascii="Times New Roman" w:hAnsi="Times New Roman"/>
          <w:sz w:val="24"/>
        </w:rPr>
        <w:t>92</w:t>
      </w:r>
      <w:r w:rsidR="00DE481C">
        <w:rPr>
          <w:rFonts w:ascii="Times New Roman" w:hAnsi="Times New Roman"/>
          <w:sz w:val="24"/>
        </w:rPr>
        <w:tab/>
      </w:r>
      <w:r w:rsidR="00EF74C2">
        <w:rPr>
          <w:rFonts w:ascii="Times New Roman" w:hAnsi="Times New Roman"/>
          <w:sz w:val="24"/>
        </w:rPr>
        <w:t>0·</w:t>
      </w:r>
      <w:r w:rsidR="00D17431">
        <w:rPr>
          <w:rFonts w:ascii="Times New Roman" w:hAnsi="Times New Roman"/>
          <w:sz w:val="24"/>
        </w:rPr>
        <w:t>5</w:t>
      </w:r>
      <w:r w:rsidR="003A6FC9">
        <w:rPr>
          <w:rFonts w:ascii="Times New Roman" w:hAnsi="Times New Roman"/>
          <w:sz w:val="24"/>
        </w:rPr>
        <w:t>3</w:t>
      </w:r>
      <w:r w:rsidR="00EF74C2">
        <w:rPr>
          <w:rFonts w:ascii="Times New Roman" w:hAnsi="Times New Roman"/>
          <w:sz w:val="24"/>
        </w:rPr>
        <w:tab/>
        <w:t>0·</w:t>
      </w:r>
      <w:r w:rsidR="00D17431">
        <w:rPr>
          <w:rFonts w:ascii="Times New Roman" w:hAnsi="Times New Roman"/>
          <w:sz w:val="24"/>
        </w:rPr>
        <w:t>3</w:t>
      </w:r>
      <w:r w:rsidR="003A6FC9">
        <w:rPr>
          <w:rFonts w:ascii="Times New Roman" w:hAnsi="Times New Roman"/>
          <w:sz w:val="24"/>
        </w:rPr>
        <w:t>1</w:t>
      </w:r>
      <w:r w:rsidR="00EF74C2">
        <w:rPr>
          <w:rFonts w:ascii="Times New Roman" w:hAnsi="Times New Roman"/>
          <w:sz w:val="24"/>
        </w:rPr>
        <w:t>, 0·9</w:t>
      </w:r>
      <w:r w:rsidR="003A6FC9">
        <w:rPr>
          <w:rFonts w:ascii="Times New Roman" w:hAnsi="Times New Roman"/>
          <w:sz w:val="24"/>
        </w:rPr>
        <w:t>2</w:t>
      </w:r>
      <w:r w:rsidR="000826DA" w:rsidRPr="00186FA7">
        <w:rPr>
          <w:rFonts w:ascii="Times New Roman" w:hAnsi="Times New Roman"/>
          <w:sz w:val="24"/>
        </w:rPr>
        <w:tab/>
        <w:t>·0</w:t>
      </w:r>
      <w:r w:rsidR="003A6FC9">
        <w:rPr>
          <w:rFonts w:ascii="Times New Roman" w:hAnsi="Times New Roman"/>
          <w:sz w:val="24"/>
        </w:rPr>
        <w:t>24</w:t>
      </w:r>
    </w:p>
    <w:p w:rsidR="00835EF8" w:rsidRPr="009D3316" w:rsidRDefault="00835EF8" w:rsidP="008E461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541"/>
        </w:tabs>
        <w:spacing w:before="120" w:after="0"/>
        <w:rPr>
          <w:rFonts w:ascii="Times New Roman" w:hAnsi="Times New Roman"/>
          <w:sz w:val="24"/>
        </w:rPr>
      </w:pPr>
      <w:r w:rsidRPr="009D3316">
        <w:rPr>
          <w:rFonts w:ascii="Times New Roman" w:hAnsi="Times New Roman"/>
          <w:sz w:val="24"/>
        </w:rPr>
        <w:t>Free school meals</w:t>
      </w:r>
      <w:r>
        <w:rPr>
          <w:rFonts w:ascii="Times New Roman" w:hAnsi="Times New Roman"/>
          <w:sz w:val="24"/>
        </w:rPr>
        <w:tab/>
      </w:r>
      <w:r w:rsidRPr="009D3316">
        <w:rPr>
          <w:rFonts w:ascii="Times New Roman" w:hAnsi="Times New Roman"/>
          <w:sz w:val="24"/>
        </w:rPr>
        <w:tab/>
      </w:r>
      <w:r w:rsidRPr="000E1EEF">
        <w:rPr>
          <w:rFonts w:ascii="Times New Roman" w:hAnsi="Times New Roman"/>
          <w:sz w:val="24"/>
        </w:rPr>
        <w:t>1·</w:t>
      </w:r>
      <w:r w:rsidR="00F82958">
        <w:rPr>
          <w:rFonts w:ascii="Times New Roman" w:hAnsi="Times New Roman"/>
          <w:sz w:val="24"/>
        </w:rPr>
        <w:t>0</w:t>
      </w:r>
      <w:r w:rsidR="0029750B">
        <w:rPr>
          <w:rFonts w:ascii="Times New Roman" w:hAnsi="Times New Roman"/>
          <w:sz w:val="24"/>
        </w:rPr>
        <w:t>1</w:t>
      </w:r>
      <w:r w:rsidRPr="000E1EEF">
        <w:rPr>
          <w:rFonts w:ascii="Times New Roman" w:hAnsi="Times New Roman"/>
          <w:sz w:val="24"/>
        </w:rPr>
        <w:tab/>
      </w:r>
      <w:r>
        <w:rPr>
          <w:rFonts w:ascii="Times New Roman" w:hAnsi="Times New Roman"/>
          <w:sz w:val="24"/>
        </w:rPr>
        <w:t>1</w:t>
      </w:r>
      <w:r w:rsidRPr="000E1EEF">
        <w:rPr>
          <w:rFonts w:ascii="Times New Roman" w:hAnsi="Times New Roman"/>
          <w:sz w:val="24"/>
        </w:rPr>
        <w:t>·</w:t>
      </w:r>
      <w:r>
        <w:rPr>
          <w:rFonts w:ascii="Times New Roman" w:hAnsi="Times New Roman"/>
          <w:sz w:val="24"/>
        </w:rPr>
        <w:t>001</w:t>
      </w:r>
      <w:r w:rsidRPr="000E1EEF">
        <w:rPr>
          <w:rFonts w:ascii="Times New Roman" w:hAnsi="Times New Roman"/>
          <w:sz w:val="24"/>
        </w:rPr>
        <w:t>, 1·</w:t>
      </w:r>
      <w:r>
        <w:rPr>
          <w:rFonts w:ascii="Times New Roman" w:hAnsi="Times New Roman"/>
          <w:sz w:val="24"/>
        </w:rPr>
        <w:t>02</w:t>
      </w:r>
      <w:r w:rsidRPr="000E1EEF">
        <w:rPr>
          <w:rFonts w:ascii="Times New Roman" w:hAnsi="Times New Roman"/>
          <w:sz w:val="24"/>
        </w:rPr>
        <w:tab/>
        <w:t>·</w:t>
      </w:r>
      <w:r>
        <w:rPr>
          <w:rFonts w:ascii="Times New Roman" w:hAnsi="Times New Roman"/>
          <w:sz w:val="24"/>
        </w:rPr>
        <w:t>02</w:t>
      </w:r>
      <w:r w:rsidR="0029750B">
        <w:rPr>
          <w:rFonts w:ascii="Times New Roman" w:hAnsi="Times New Roman"/>
          <w:sz w:val="24"/>
        </w:rPr>
        <w:t>2</w:t>
      </w:r>
      <w:r w:rsidRPr="000E1EEF">
        <w:rPr>
          <w:rFonts w:ascii="Times New Roman" w:hAnsi="Times New Roman"/>
          <w:sz w:val="24"/>
        </w:rPr>
        <w:tab/>
      </w:r>
      <w:r w:rsidR="00DE481C">
        <w:rPr>
          <w:rFonts w:ascii="Times New Roman" w:hAnsi="Times New Roman"/>
          <w:sz w:val="24"/>
        </w:rPr>
        <w:t>1</w:t>
      </w:r>
      <w:r w:rsidRPr="009D3316">
        <w:rPr>
          <w:rFonts w:ascii="Times New Roman" w:hAnsi="Times New Roman"/>
          <w:sz w:val="24"/>
        </w:rPr>
        <w:t>·</w:t>
      </w:r>
      <w:r>
        <w:rPr>
          <w:rFonts w:ascii="Times New Roman" w:hAnsi="Times New Roman"/>
          <w:sz w:val="24"/>
        </w:rPr>
        <w:t>01</w:t>
      </w:r>
      <w:r w:rsidRPr="009D3316">
        <w:rPr>
          <w:rFonts w:ascii="Times New Roman" w:hAnsi="Times New Roman"/>
          <w:sz w:val="24"/>
        </w:rPr>
        <w:tab/>
      </w:r>
      <w:r w:rsidR="00D01AC8">
        <w:rPr>
          <w:rFonts w:ascii="Times New Roman" w:hAnsi="Times New Roman"/>
          <w:sz w:val="24"/>
        </w:rPr>
        <w:t>0</w:t>
      </w:r>
      <w:r w:rsidRPr="009D3316">
        <w:rPr>
          <w:rFonts w:ascii="Times New Roman" w:hAnsi="Times New Roman"/>
          <w:sz w:val="24"/>
        </w:rPr>
        <w:t>·</w:t>
      </w:r>
      <w:r w:rsidR="00D01AC8">
        <w:rPr>
          <w:rFonts w:ascii="Times New Roman" w:hAnsi="Times New Roman"/>
          <w:sz w:val="24"/>
        </w:rPr>
        <w:t>997</w:t>
      </w:r>
      <w:r w:rsidRPr="009D3316">
        <w:rPr>
          <w:rFonts w:ascii="Times New Roman" w:hAnsi="Times New Roman"/>
          <w:sz w:val="24"/>
        </w:rPr>
        <w:t>, 1·</w:t>
      </w:r>
      <w:r>
        <w:rPr>
          <w:rFonts w:ascii="Times New Roman" w:hAnsi="Times New Roman"/>
          <w:sz w:val="24"/>
        </w:rPr>
        <w:t>02</w:t>
      </w:r>
      <w:r w:rsidRPr="009D3316">
        <w:rPr>
          <w:rFonts w:ascii="Times New Roman" w:hAnsi="Times New Roman"/>
          <w:sz w:val="24"/>
        </w:rPr>
        <w:tab/>
        <w:t>·</w:t>
      </w:r>
      <w:r w:rsidR="00DF3D92">
        <w:rPr>
          <w:rFonts w:ascii="Times New Roman" w:hAnsi="Times New Roman"/>
          <w:sz w:val="24"/>
        </w:rPr>
        <w:t>1</w:t>
      </w:r>
      <w:r w:rsidR="003A6FC9">
        <w:rPr>
          <w:rFonts w:ascii="Times New Roman" w:hAnsi="Times New Roman"/>
          <w:sz w:val="24"/>
        </w:rPr>
        <w:t>59</w:t>
      </w:r>
      <w:r w:rsidR="00DE481C">
        <w:rPr>
          <w:rFonts w:ascii="Times New Roman" w:hAnsi="Times New Roman"/>
          <w:sz w:val="24"/>
        </w:rPr>
        <w:tab/>
      </w:r>
      <w:r w:rsidR="00DE481C">
        <w:rPr>
          <w:rFonts w:ascii="Times New Roman" w:hAnsi="Times New Roman"/>
          <w:sz w:val="24"/>
        </w:rPr>
        <w:tab/>
      </w:r>
      <w:r w:rsidR="00DE481C" w:rsidRPr="000E1EEF">
        <w:rPr>
          <w:rFonts w:ascii="Times New Roman" w:hAnsi="Times New Roman"/>
          <w:sz w:val="24"/>
        </w:rPr>
        <w:t>1·</w:t>
      </w:r>
      <w:r w:rsidR="00DE481C">
        <w:rPr>
          <w:rFonts w:ascii="Times New Roman" w:hAnsi="Times New Roman"/>
          <w:sz w:val="24"/>
        </w:rPr>
        <w:t>02</w:t>
      </w:r>
      <w:r w:rsidR="00DE481C" w:rsidRPr="000E1EEF">
        <w:rPr>
          <w:rFonts w:ascii="Times New Roman" w:hAnsi="Times New Roman"/>
          <w:sz w:val="24"/>
        </w:rPr>
        <w:tab/>
        <w:t>1·0</w:t>
      </w:r>
      <w:r w:rsidR="00122069">
        <w:rPr>
          <w:rFonts w:ascii="Times New Roman" w:hAnsi="Times New Roman"/>
          <w:sz w:val="24"/>
        </w:rPr>
        <w:t>03</w:t>
      </w:r>
      <w:r w:rsidR="00DE481C" w:rsidRPr="000E1EEF">
        <w:rPr>
          <w:rFonts w:ascii="Times New Roman" w:hAnsi="Times New Roman"/>
          <w:sz w:val="24"/>
        </w:rPr>
        <w:t>, 1·</w:t>
      </w:r>
      <w:r w:rsidR="00DE481C">
        <w:rPr>
          <w:rFonts w:ascii="Times New Roman" w:hAnsi="Times New Roman"/>
          <w:sz w:val="24"/>
        </w:rPr>
        <w:t>03</w:t>
      </w:r>
      <w:r w:rsidR="00DE481C" w:rsidRPr="000E1EEF">
        <w:rPr>
          <w:rFonts w:ascii="Times New Roman" w:hAnsi="Times New Roman"/>
          <w:sz w:val="24"/>
        </w:rPr>
        <w:tab/>
        <w:t>·0</w:t>
      </w:r>
      <w:r w:rsidR="00122069">
        <w:rPr>
          <w:rFonts w:ascii="Times New Roman" w:hAnsi="Times New Roman"/>
          <w:sz w:val="24"/>
        </w:rPr>
        <w:t>1</w:t>
      </w:r>
      <w:r w:rsidR="003A6FC9">
        <w:rPr>
          <w:rFonts w:ascii="Times New Roman" w:hAnsi="Times New Roman"/>
          <w:sz w:val="24"/>
        </w:rPr>
        <w:t>6</w:t>
      </w:r>
      <w:r w:rsidR="00DE481C">
        <w:rPr>
          <w:rFonts w:ascii="Times New Roman" w:hAnsi="Times New Roman"/>
          <w:sz w:val="24"/>
        </w:rPr>
        <w:t xml:space="preserve">     </w:t>
      </w:r>
      <w:r w:rsidR="00EF74C2">
        <w:rPr>
          <w:rFonts w:ascii="Times New Roman" w:hAnsi="Times New Roman"/>
          <w:sz w:val="24"/>
        </w:rPr>
        <w:t>1·</w:t>
      </w:r>
      <w:r w:rsidR="00D17431">
        <w:rPr>
          <w:rFonts w:ascii="Times New Roman" w:hAnsi="Times New Roman"/>
          <w:sz w:val="24"/>
        </w:rPr>
        <w:t>0</w:t>
      </w:r>
      <w:r w:rsidR="003A6FC9">
        <w:rPr>
          <w:rFonts w:ascii="Times New Roman" w:hAnsi="Times New Roman"/>
          <w:sz w:val="24"/>
        </w:rPr>
        <w:t>2</w:t>
      </w:r>
      <w:r w:rsidR="00EF74C2">
        <w:rPr>
          <w:rFonts w:ascii="Times New Roman" w:hAnsi="Times New Roman"/>
          <w:sz w:val="24"/>
        </w:rPr>
        <w:tab/>
        <w:t>0·</w:t>
      </w:r>
      <w:r w:rsidR="00D17431">
        <w:rPr>
          <w:rFonts w:ascii="Times New Roman" w:hAnsi="Times New Roman"/>
          <w:sz w:val="24"/>
        </w:rPr>
        <w:t>9</w:t>
      </w:r>
      <w:r w:rsidR="003A6FC9">
        <w:rPr>
          <w:rFonts w:ascii="Times New Roman" w:hAnsi="Times New Roman"/>
          <w:sz w:val="24"/>
        </w:rPr>
        <w:t>9</w:t>
      </w:r>
      <w:r w:rsidR="00EF74C2">
        <w:rPr>
          <w:rFonts w:ascii="Times New Roman" w:hAnsi="Times New Roman"/>
          <w:sz w:val="24"/>
        </w:rPr>
        <w:t>, 1·</w:t>
      </w:r>
      <w:r w:rsidR="00D17431">
        <w:rPr>
          <w:rFonts w:ascii="Times New Roman" w:hAnsi="Times New Roman"/>
          <w:sz w:val="24"/>
        </w:rPr>
        <w:t>0</w:t>
      </w:r>
      <w:r w:rsidR="003A6FC9">
        <w:rPr>
          <w:rFonts w:ascii="Times New Roman" w:hAnsi="Times New Roman"/>
          <w:sz w:val="24"/>
        </w:rPr>
        <w:t>5</w:t>
      </w:r>
      <w:r w:rsidR="00EF74C2">
        <w:rPr>
          <w:rFonts w:ascii="Times New Roman" w:hAnsi="Times New Roman"/>
          <w:sz w:val="24"/>
        </w:rPr>
        <w:tab/>
        <w:t>·3</w:t>
      </w:r>
      <w:r w:rsidR="003A6FC9">
        <w:rPr>
          <w:rFonts w:ascii="Times New Roman" w:hAnsi="Times New Roman"/>
          <w:sz w:val="24"/>
        </w:rPr>
        <w:t>0</w:t>
      </w:r>
      <w:r w:rsidR="00D17431">
        <w:rPr>
          <w:rFonts w:ascii="Times New Roman" w:hAnsi="Times New Roman"/>
          <w:sz w:val="24"/>
        </w:rPr>
        <w:t>6</w:t>
      </w:r>
    </w:p>
    <w:p w:rsidR="00835EF8" w:rsidRPr="009D3316" w:rsidRDefault="00835EF8" w:rsidP="00835EF8">
      <w:pPr>
        <w:spacing w:before="120" w:after="0"/>
        <w:rPr>
          <w:rFonts w:ascii="Times New Roman" w:hAnsi="Times New Roman"/>
          <w:sz w:val="24"/>
        </w:rPr>
      </w:pPr>
      <w:r w:rsidRPr="009D3316">
        <w:rPr>
          <w:rFonts w:ascii="Times New Roman" w:hAnsi="Times New Roman"/>
          <w:sz w:val="24"/>
        </w:rPr>
        <w:t>Gender</w:t>
      </w:r>
      <w:r>
        <w:rPr>
          <w:rFonts w:ascii="Times New Roman" w:hAnsi="Times New Roman"/>
          <w:sz w:val="24"/>
        </w:rPr>
        <w:t xml:space="preserve">: </w:t>
      </w:r>
      <w:r>
        <w:rPr>
          <w:rFonts w:ascii="Times New Roman" w:hAnsi="Times New Roman"/>
          <w:sz w:val="24"/>
        </w:rPr>
        <w:tab/>
        <w:t>Boys</w:t>
      </w:r>
      <w:r>
        <w:rPr>
          <w:rFonts w:ascii="Times New Roman" w:hAnsi="Times New Roman"/>
          <w:sz w:val="24"/>
        </w:rPr>
        <w:tab/>
      </w:r>
      <w:r>
        <w:rPr>
          <w:rFonts w:ascii="Times New Roman" w:hAnsi="Times New Roman"/>
          <w:sz w:val="24"/>
        </w:rPr>
        <w:tab/>
      </w:r>
      <w:r w:rsidRPr="009D3316">
        <w:rPr>
          <w:rFonts w:ascii="Times New Roman" w:hAnsi="Times New Roman"/>
          <w:sz w:val="24"/>
        </w:rPr>
        <w:t>1·0</w:t>
      </w:r>
      <w:r>
        <w:rPr>
          <w:rFonts w:ascii="Times New Roman" w:hAnsi="Times New Roman"/>
          <w:sz w:val="24"/>
        </w:rPr>
        <w:t>0</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1·00</w:t>
      </w:r>
      <w:r>
        <w:rPr>
          <w:rFonts w:ascii="Times New Roman" w:hAnsi="Times New Roman"/>
          <w:sz w:val="24"/>
        </w:rPr>
        <w:tab/>
      </w:r>
      <w:r>
        <w:rPr>
          <w:rFonts w:ascii="Times New Roman" w:hAnsi="Times New Roman"/>
          <w:sz w:val="24"/>
        </w:rPr>
        <w:tab/>
      </w:r>
      <w:r w:rsidR="00DE481C">
        <w:rPr>
          <w:rFonts w:ascii="Times New Roman" w:hAnsi="Times New Roman"/>
          <w:sz w:val="24"/>
        </w:rPr>
        <w:tab/>
      </w:r>
      <w:r>
        <w:rPr>
          <w:rFonts w:ascii="Times New Roman" w:hAnsi="Times New Roman"/>
          <w:sz w:val="24"/>
        </w:rPr>
        <w:tab/>
      </w:r>
      <w:r>
        <w:rPr>
          <w:rFonts w:ascii="Times New Roman" w:hAnsi="Times New Roman"/>
          <w:sz w:val="24"/>
        </w:rPr>
        <w:tab/>
        <w:t>1·00</w:t>
      </w:r>
      <w:r w:rsidR="00DE481C">
        <w:rPr>
          <w:rFonts w:ascii="Times New Roman" w:hAnsi="Times New Roman"/>
          <w:sz w:val="24"/>
        </w:rPr>
        <w:tab/>
      </w:r>
      <w:r w:rsidR="00DE481C">
        <w:rPr>
          <w:rFonts w:ascii="Times New Roman" w:hAnsi="Times New Roman"/>
          <w:sz w:val="24"/>
        </w:rPr>
        <w:tab/>
      </w:r>
      <w:r w:rsidR="00DE481C">
        <w:rPr>
          <w:rFonts w:ascii="Times New Roman" w:hAnsi="Times New Roman"/>
          <w:sz w:val="24"/>
        </w:rPr>
        <w:tab/>
      </w:r>
      <w:r w:rsidR="00DE481C">
        <w:rPr>
          <w:rFonts w:ascii="Times New Roman" w:hAnsi="Times New Roman"/>
          <w:sz w:val="24"/>
        </w:rPr>
        <w:tab/>
      </w:r>
      <w:r w:rsidR="000826DA">
        <w:rPr>
          <w:rFonts w:ascii="Times New Roman" w:hAnsi="Times New Roman"/>
          <w:sz w:val="24"/>
        </w:rPr>
        <w:t>1·00</w:t>
      </w:r>
    </w:p>
    <w:p w:rsidR="00835EF8" w:rsidRPr="009D3316" w:rsidRDefault="00835EF8" w:rsidP="00835EF8">
      <w:pPr>
        <w:spacing w:after="0"/>
        <w:rPr>
          <w:rFonts w:ascii="Times New Roman" w:hAnsi="Times New Roman"/>
          <w:sz w:val="24"/>
        </w:rPr>
      </w:pPr>
      <w:r w:rsidRPr="009D3316">
        <w:rPr>
          <w:rFonts w:ascii="Times New Roman" w:hAnsi="Times New Roman"/>
          <w:sz w:val="24"/>
        </w:rPr>
        <w:t xml:space="preserve">  </w:t>
      </w:r>
      <w:r>
        <w:rPr>
          <w:rFonts w:ascii="Times New Roman" w:hAnsi="Times New Roman"/>
          <w:sz w:val="24"/>
        </w:rPr>
        <w:tab/>
      </w:r>
      <w:r>
        <w:rPr>
          <w:rFonts w:ascii="Times New Roman" w:hAnsi="Times New Roman"/>
          <w:sz w:val="24"/>
        </w:rPr>
        <w:tab/>
      </w:r>
      <w:r w:rsidRPr="009D3316">
        <w:rPr>
          <w:rFonts w:ascii="Times New Roman" w:hAnsi="Times New Roman"/>
          <w:sz w:val="24"/>
        </w:rPr>
        <w:t>Girls</w:t>
      </w:r>
      <w:r w:rsidRPr="009D3316">
        <w:rPr>
          <w:rFonts w:ascii="Times New Roman" w:hAnsi="Times New Roman"/>
          <w:sz w:val="24"/>
        </w:rPr>
        <w:tab/>
      </w:r>
      <w:r w:rsidRPr="009D3316">
        <w:rPr>
          <w:rFonts w:ascii="Times New Roman" w:hAnsi="Times New Roman"/>
          <w:sz w:val="24"/>
        </w:rPr>
        <w:tab/>
      </w:r>
      <w:r w:rsidRPr="000E1EEF">
        <w:rPr>
          <w:rFonts w:ascii="Times New Roman" w:hAnsi="Times New Roman"/>
          <w:sz w:val="24"/>
        </w:rPr>
        <w:t>1·</w:t>
      </w:r>
      <w:r w:rsidR="00F82958">
        <w:rPr>
          <w:rFonts w:ascii="Times New Roman" w:hAnsi="Times New Roman"/>
          <w:sz w:val="24"/>
        </w:rPr>
        <w:t>2</w:t>
      </w:r>
      <w:r w:rsidR="0029750B">
        <w:rPr>
          <w:rFonts w:ascii="Times New Roman" w:hAnsi="Times New Roman"/>
          <w:sz w:val="24"/>
        </w:rPr>
        <w:t>8</w:t>
      </w:r>
      <w:r w:rsidR="00F82958">
        <w:rPr>
          <w:rFonts w:ascii="Times New Roman" w:hAnsi="Times New Roman"/>
          <w:sz w:val="24"/>
        </w:rPr>
        <w:tab/>
        <w:t>1·1</w:t>
      </w:r>
      <w:r w:rsidR="0029750B">
        <w:rPr>
          <w:rFonts w:ascii="Times New Roman" w:hAnsi="Times New Roman"/>
          <w:sz w:val="24"/>
        </w:rPr>
        <w:t>9</w:t>
      </w:r>
      <w:r w:rsidRPr="000E1EEF">
        <w:rPr>
          <w:rFonts w:ascii="Times New Roman" w:hAnsi="Times New Roman"/>
          <w:sz w:val="24"/>
        </w:rPr>
        <w:t xml:space="preserve">, </w:t>
      </w:r>
      <w:r w:rsidR="00DE481C">
        <w:rPr>
          <w:rFonts w:ascii="Times New Roman" w:hAnsi="Times New Roman"/>
          <w:sz w:val="24"/>
        </w:rPr>
        <w:t xml:space="preserve"> </w:t>
      </w:r>
      <w:r w:rsidR="002846CE">
        <w:rPr>
          <w:rFonts w:ascii="Times New Roman" w:hAnsi="Times New Roman"/>
          <w:sz w:val="24"/>
        </w:rPr>
        <w:t xml:space="preserve"> </w:t>
      </w:r>
      <w:r w:rsidRPr="000E1EEF">
        <w:rPr>
          <w:rFonts w:ascii="Times New Roman" w:hAnsi="Times New Roman"/>
          <w:sz w:val="24"/>
        </w:rPr>
        <w:t>1·</w:t>
      </w:r>
      <w:r w:rsidR="00F82958">
        <w:rPr>
          <w:rFonts w:ascii="Times New Roman" w:hAnsi="Times New Roman"/>
          <w:sz w:val="24"/>
        </w:rPr>
        <w:t>3</w:t>
      </w:r>
      <w:r w:rsidR="0029750B">
        <w:rPr>
          <w:rFonts w:ascii="Times New Roman" w:hAnsi="Times New Roman"/>
          <w:sz w:val="24"/>
        </w:rPr>
        <w:t>7</w:t>
      </w:r>
      <w:r>
        <w:rPr>
          <w:rFonts w:ascii="Times New Roman" w:hAnsi="Times New Roman"/>
          <w:sz w:val="24"/>
        </w:rPr>
        <w:t xml:space="preserve"> </w:t>
      </w:r>
      <w:r w:rsidRPr="000E1EEF">
        <w:rPr>
          <w:rFonts w:ascii="Times New Roman" w:hAnsi="Times New Roman"/>
          <w:sz w:val="24"/>
        </w:rPr>
        <w:t xml:space="preserve">  &lt;·001</w:t>
      </w:r>
      <w:r w:rsidRPr="000E1EEF">
        <w:rPr>
          <w:rFonts w:ascii="Times New Roman" w:hAnsi="Times New Roman"/>
          <w:sz w:val="24"/>
        </w:rPr>
        <w:tab/>
      </w:r>
      <w:r>
        <w:rPr>
          <w:rFonts w:ascii="Times New Roman" w:hAnsi="Times New Roman"/>
          <w:sz w:val="24"/>
        </w:rPr>
        <w:t>1</w:t>
      </w:r>
      <w:r w:rsidRPr="009D3316">
        <w:rPr>
          <w:rFonts w:ascii="Times New Roman" w:hAnsi="Times New Roman"/>
          <w:sz w:val="24"/>
        </w:rPr>
        <w:t>·</w:t>
      </w:r>
      <w:r w:rsidR="00A35D04">
        <w:rPr>
          <w:rFonts w:ascii="Times New Roman" w:hAnsi="Times New Roman"/>
          <w:sz w:val="24"/>
        </w:rPr>
        <w:t>0</w:t>
      </w:r>
      <w:r w:rsidR="003A6FC9">
        <w:rPr>
          <w:rFonts w:ascii="Times New Roman" w:hAnsi="Times New Roman"/>
          <w:sz w:val="24"/>
        </w:rPr>
        <w:t>1</w:t>
      </w:r>
      <w:r w:rsidRPr="009D3316">
        <w:rPr>
          <w:rFonts w:ascii="Times New Roman" w:hAnsi="Times New Roman"/>
          <w:sz w:val="24"/>
        </w:rPr>
        <w:tab/>
        <w:t>0·</w:t>
      </w:r>
      <w:r w:rsidR="003A6FC9">
        <w:rPr>
          <w:rFonts w:ascii="Times New Roman" w:hAnsi="Times New Roman"/>
          <w:sz w:val="24"/>
        </w:rPr>
        <w:t>90</w:t>
      </w:r>
      <w:r w:rsidRPr="009D3316">
        <w:rPr>
          <w:rFonts w:ascii="Times New Roman" w:hAnsi="Times New Roman"/>
          <w:sz w:val="24"/>
        </w:rPr>
        <w:t xml:space="preserve">, </w:t>
      </w:r>
      <w:r w:rsidR="003258D0">
        <w:rPr>
          <w:rFonts w:ascii="Times New Roman" w:hAnsi="Times New Roman"/>
          <w:sz w:val="24"/>
        </w:rPr>
        <w:t xml:space="preserve">  </w:t>
      </w:r>
      <w:r w:rsidRPr="009D3316">
        <w:rPr>
          <w:rFonts w:ascii="Times New Roman" w:hAnsi="Times New Roman"/>
          <w:sz w:val="24"/>
        </w:rPr>
        <w:t>1·</w:t>
      </w:r>
      <w:r w:rsidR="00A35D04">
        <w:rPr>
          <w:rFonts w:ascii="Times New Roman" w:hAnsi="Times New Roman"/>
          <w:sz w:val="24"/>
        </w:rPr>
        <w:t>1</w:t>
      </w:r>
      <w:r w:rsidR="003A6FC9">
        <w:rPr>
          <w:rFonts w:ascii="Times New Roman" w:hAnsi="Times New Roman"/>
          <w:sz w:val="24"/>
        </w:rPr>
        <w:t>3</w:t>
      </w:r>
      <w:r w:rsidRPr="009D3316">
        <w:rPr>
          <w:rFonts w:ascii="Times New Roman" w:hAnsi="Times New Roman"/>
          <w:sz w:val="24"/>
        </w:rPr>
        <w:tab/>
        <w:t>·</w:t>
      </w:r>
      <w:r w:rsidR="003A6FC9">
        <w:rPr>
          <w:rFonts w:ascii="Times New Roman" w:hAnsi="Times New Roman"/>
          <w:sz w:val="24"/>
        </w:rPr>
        <w:t>898</w:t>
      </w:r>
      <w:r w:rsidR="00DE481C">
        <w:rPr>
          <w:rFonts w:ascii="Times New Roman" w:hAnsi="Times New Roman"/>
          <w:sz w:val="24"/>
        </w:rPr>
        <w:tab/>
      </w:r>
      <w:r w:rsidR="00DE481C">
        <w:rPr>
          <w:rFonts w:ascii="Times New Roman" w:hAnsi="Times New Roman"/>
          <w:sz w:val="24"/>
        </w:rPr>
        <w:tab/>
        <w:t>1</w:t>
      </w:r>
      <w:r w:rsidR="00DE481C" w:rsidRPr="000E1EEF">
        <w:rPr>
          <w:rFonts w:ascii="Times New Roman" w:hAnsi="Times New Roman"/>
          <w:sz w:val="24"/>
        </w:rPr>
        <w:t>·</w:t>
      </w:r>
      <w:r w:rsidR="00122069">
        <w:rPr>
          <w:rFonts w:ascii="Times New Roman" w:hAnsi="Times New Roman"/>
          <w:sz w:val="24"/>
        </w:rPr>
        <w:t>02</w:t>
      </w:r>
      <w:r w:rsidR="00DE481C" w:rsidRPr="000E1EEF">
        <w:rPr>
          <w:rFonts w:ascii="Times New Roman" w:hAnsi="Times New Roman"/>
          <w:sz w:val="24"/>
        </w:rPr>
        <w:tab/>
        <w:t>0·</w:t>
      </w:r>
      <w:r w:rsidR="00122069">
        <w:rPr>
          <w:rFonts w:ascii="Times New Roman" w:hAnsi="Times New Roman"/>
          <w:sz w:val="24"/>
        </w:rPr>
        <w:t>8</w:t>
      </w:r>
      <w:r w:rsidR="003A6FC9">
        <w:rPr>
          <w:rFonts w:ascii="Times New Roman" w:hAnsi="Times New Roman"/>
          <w:sz w:val="24"/>
        </w:rPr>
        <w:t>4</w:t>
      </w:r>
      <w:r w:rsidR="00DE481C" w:rsidRPr="000E1EEF">
        <w:rPr>
          <w:rFonts w:ascii="Times New Roman" w:hAnsi="Times New Roman"/>
          <w:sz w:val="24"/>
        </w:rPr>
        <w:t xml:space="preserve">, </w:t>
      </w:r>
      <w:r w:rsidR="003A6FC9">
        <w:rPr>
          <w:rFonts w:ascii="Times New Roman" w:hAnsi="Times New Roman"/>
          <w:sz w:val="24"/>
        </w:rPr>
        <w:t xml:space="preserve">  </w:t>
      </w:r>
      <w:r w:rsidR="00DE481C" w:rsidRPr="000E1EEF">
        <w:rPr>
          <w:rFonts w:ascii="Times New Roman" w:hAnsi="Times New Roman"/>
          <w:sz w:val="24"/>
        </w:rPr>
        <w:t>1·</w:t>
      </w:r>
      <w:r w:rsidR="00122069">
        <w:rPr>
          <w:rFonts w:ascii="Times New Roman" w:hAnsi="Times New Roman"/>
          <w:sz w:val="24"/>
        </w:rPr>
        <w:t>2</w:t>
      </w:r>
      <w:r w:rsidR="003A6FC9">
        <w:rPr>
          <w:rFonts w:ascii="Times New Roman" w:hAnsi="Times New Roman"/>
          <w:sz w:val="24"/>
        </w:rPr>
        <w:t>3</w:t>
      </w:r>
      <w:r w:rsidR="00DE481C" w:rsidRPr="000E1EEF">
        <w:rPr>
          <w:rFonts w:ascii="Times New Roman" w:hAnsi="Times New Roman"/>
          <w:sz w:val="24"/>
        </w:rPr>
        <w:tab/>
        <w:t>·</w:t>
      </w:r>
      <w:r w:rsidR="00122069">
        <w:rPr>
          <w:rFonts w:ascii="Times New Roman" w:hAnsi="Times New Roman"/>
          <w:sz w:val="24"/>
        </w:rPr>
        <w:t>8</w:t>
      </w:r>
      <w:r w:rsidR="003A6FC9">
        <w:rPr>
          <w:rFonts w:ascii="Times New Roman" w:hAnsi="Times New Roman"/>
          <w:sz w:val="24"/>
        </w:rPr>
        <w:t>72</w:t>
      </w:r>
      <w:r w:rsidR="00DE481C">
        <w:rPr>
          <w:rFonts w:ascii="Times New Roman" w:hAnsi="Times New Roman"/>
          <w:sz w:val="24"/>
        </w:rPr>
        <w:tab/>
      </w:r>
      <w:r w:rsidR="00EF74C2">
        <w:rPr>
          <w:rFonts w:ascii="Times New Roman" w:hAnsi="Times New Roman"/>
          <w:sz w:val="24"/>
        </w:rPr>
        <w:t>1</w:t>
      </w:r>
      <w:r w:rsidR="000826DA" w:rsidRPr="00186FA7">
        <w:rPr>
          <w:rFonts w:ascii="Times New Roman" w:hAnsi="Times New Roman"/>
          <w:sz w:val="24"/>
        </w:rPr>
        <w:t>·</w:t>
      </w:r>
      <w:r w:rsidR="00EF74C2">
        <w:rPr>
          <w:rFonts w:ascii="Times New Roman" w:hAnsi="Times New Roman"/>
          <w:sz w:val="24"/>
        </w:rPr>
        <w:t>0</w:t>
      </w:r>
      <w:r w:rsidR="003A6FC9">
        <w:rPr>
          <w:rFonts w:ascii="Times New Roman" w:hAnsi="Times New Roman"/>
          <w:sz w:val="24"/>
        </w:rPr>
        <w:t>6</w:t>
      </w:r>
      <w:r w:rsidR="00EF74C2">
        <w:rPr>
          <w:rFonts w:ascii="Times New Roman" w:hAnsi="Times New Roman"/>
          <w:sz w:val="24"/>
        </w:rPr>
        <w:tab/>
        <w:t>0·</w:t>
      </w:r>
      <w:r w:rsidR="003A6FC9">
        <w:rPr>
          <w:rFonts w:ascii="Times New Roman" w:hAnsi="Times New Roman"/>
          <w:sz w:val="24"/>
        </w:rPr>
        <w:t>72</w:t>
      </w:r>
      <w:r w:rsidR="000826DA" w:rsidRPr="00186FA7">
        <w:rPr>
          <w:rFonts w:ascii="Times New Roman" w:hAnsi="Times New Roman"/>
          <w:sz w:val="24"/>
        </w:rPr>
        <w:t>, 1·</w:t>
      </w:r>
      <w:r w:rsidR="00D17431">
        <w:rPr>
          <w:rFonts w:ascii="Times New Roman" w:hAnsi="Times New Roman"/>
          <w:sz w:val="24"/>
        </w:rPr>
        <w:t>56</w:t>
      </w:r>
      <w:r w:rsidR="00EF74C2">
        <w:rPr>
          <w:rFonts w:ascii="Times New Roman" w:hAnsi="Times New Roman"/>
          <w:sz w:val="24"/>
        </w:rPr>
        <w:tab/>
        <w:t>·</w:t>
      </w:r>
      <w:r w:rsidR="003A6FC9">
        <w:rPr>
          <w:rFonts w:ascii="Times New Roman" w:hAnsi="Times New Roman"/>
          <w:sz w:val="24"/>
        </w:rPr>
        <w:t>773</w:t>
      </w:r>
    </w:p>
    <w:p w:rsidR="00835EF8" w:rsidRPr="009D3316" w:rsidRDefault="00835EF8" w:rsidP="00835EF8">
      <w:pPr>
        <w:spacing w:before="120" w:after="0"/>
        <w:rPr>
          <w:rFonts w:ascii="Times New Roman" w:hAnsi="Times New Roman"/>
          <w:sz w:val="24"/>
        </w:rPr>
      </w:pPr>
      <w:r w:rsidRPr="009D3316">
        <w:rPr>
          <w:rFonts w:ascii="Times New Roman" w:hAnsi="Times New Roman"/>
          <w:sz w:val="24"/>
        </w:rPr>
        <w:t>Ethnicity</w:t>
      </w:r>
      <w:r>
        <w:rPr>
          <w:rFonts w:ascii="Times New Roman" w:hAnsi="Times New Roman"/>
          <w:sz w:val="24"/>
        </w:rPr>
        <w:t xml:space="preserve">: </w:t>
      </w:r>
      <w:r>
        <w:rPr>
          <w:rFonts w:ascii="Times New Roman" w:hAnsi="Times New Roman"/>
          <w:sz w:val="24"/>
        </w:rPr>
        <w:tab/>
        <w:t>Non-white</w:t>
      </w:r>
      <w:r>
        <w:rPr>
          <w:rFonts w:ascii="Times New Roman" w:hAnsi="Times New Roman"/>
          <w:sz w:val="24"/>
        </w:rPr>
        <w:tab/>
      </w:r>
      <w:r w:rsidRPr="009D3316">
        <w:rPr>
          <w:rFonts w:ascii="Times New Roman" w:hAnsi="Times New Roman"/>
          <w:sz w:val="24"/>
        </w:rPr>
        <w:t>1·00</w:t>
      </w:r>
      <w:r w:rsidRPr="009D3316">
        <w:rPr>
          <w:rFonts w:ascii="Times New Roman" w:hAnsi="Times New Roman"/>
          <w:sz w:val="24"/>
        </w:rPr>
        <w:tab/>
      </w:r>
      <w:r w:rsidRPr="009D3316">
        <w:rPr>
          <w:rFonts w:ascii="Times New Roman" w:hAnsi="Times New Roman"/>
          <w:sz w:val="24"/>
        </w:rPr>
        <w:tab/>
      </w:r>
      <w:r w:rsidRPr="009D3316">
        <w:rPr>
          <w:rFonts w:ascii="Times New Roman" w:hAnsi="Times New Roman"/>
          <w:sz w:val="24"/>
        </w:rPr>
        <w:tab/>
      </w:r>
      <w:r w:rsidRPr="009D3316">
        <w:rPr>
          <w:rFonts w:ascii="Times New Roman" w:hAnsi="Times New Roman"/>
          <w:sz w:val="24"/>
        </w:rPr>
        <w:tab/>
        <w:t>1·00</w:t>
      </w:r>
      <w:r>
        <w:rPr>
          <w:rFonts w:ascii="Times New Roman" w:hAnsi="Times New Roman"/>
          <w:sz w:val="24"/>
        </w:rPr>
        <w:tab/>
      </w:r>
      <w:r>
        <w:rPr>
          <w:rFonts w:ascii="Times New Roman" w:hAnsi="Times New Roman"/>
          <w:sz w:val="24"/>
        </w:rPr>
        <w:tab/>
      </w:r>
      <w:r>
        <w:rPr>
          <w:rFonts w:ascii="Times New Roman" w:hAnsi="Times New Roman"/>
          <w:sz w:val="24"/>
        </w:rPr>
        <w:tab/>
      </w:r>
      <w:r w:rsidR="00DE481C">
        <w:rPr>
          <w:rFonts w:ascii="Times New Roman" w:hAnsi="Times New Roman"/>
          <w:sz w:val="24"/>
        </w:rPr>
        <w:tab/>
      </w:r>
      <w:r>
        <w:rPr>
          <w:rFonts w:ascii="Times New Roman" w:hAnsi="Times New Roman"/>
          <w:sz w:val="24"/>
        </w:rPr>
        <w:tab/>
        <w:t>1·00</w:t>
      </w:r>
      <w:r w:rsidR="00DE481C">
        <w:rPr>
          <w:rFonts w:ascii="Times New Roman" w:hAnsi="Times New Roman"/>
          <w:sz w:val="24"/>
        </w:rPr>
        <w:tab/>
      </w:r>
      <w:r w:rsidR="00DE481C">
        <w:rPr>
          <w:rFonts w:ascii="Times New Roman" w:hAnsi="Times New Roman"/>
          <w:sz w:val="24"/>
        </w:rPr>
        <w:tab/>
      </w:r>
      <w:r w:rsidR="00DE481C">
        <w:rPr>
          <w:rFonts w:ascii="Times New Roman" w:hAnsi="Times New Roman"/>
          <w:sz w:val="24"/>
        </w:rPr>
        <w:tab/>
      </w:r>
      <w:r w:rsidR="00DE481C">
        <w:rPr>
          <w:rFonts w:ascii="Times New Roman" w:hAnsi="Times New Roman"/>
          <w:sz w:val="24"/>
        </w:rPr>
        <w:tab/>
      </w:r>
      <w:r w:rsidR="000826DA">
        <w:rPr>
          <w:rFonts w:ascii="Times New Roman" w:hAnsi="Times New Roman"/>
          <w:sz w:val="24"/>
        </w:rPr>
        <w:t>1·00</w:t>
      </w:r>
    </w:p>
    <w:p w:rsidR="00835EF8" w:rsidRPr="009D3316" w:rsidRDefault="00835EF8" w:rsidP="00835EF8">
      <w:pPr>
        <w:spacing w:after="0"/>
        <w:rPr>
          <w:rFonts w:ascii="Times New Roman" w:hAnsi="Times New Roman"/>
          <w:sz w:val="24"/>
        </w:rPr>
      </w:pPr>
      <w:r w:rsidRPr="009D3316">
        <w:rPr>
          <w:rFonts w:ascii="Times New Roman" w:hAnsi="Times New Roman"/>
          <w:sz w:val="24"/>
        </w:rPr>
        <w:t xml:space="preserve">  </w:t>
      </w:r>
      <w:r>
        <w:rPr>
          <w:rFonts w:ascii="Times New Roman" w:hAnsi="Times New Roman"/>
          <w:sz w:val="24"/>
        </w:rPr>
        <w:tab/>
      </w:r>
      <w:r>
        <w:rPr>
          <w:rFonts w:ascii="Times New Roman" w:hAnsi="Times New Roman"/>
          <w:sz w:val="24"/>
        </w:rPr>
        <w:tab/>
      </w:r>
      <w:r w:rsidRPr="009D3316">
        <w:rPr>
          <w:rFonts w:ascii="Times New Roman" w:hAnsi="Times New Roman"/>
          <w:sz w:val="24"/>
        </w:rPr>
        <w:t>White</w:t>
      </w:r>
      <w:r w:rsidRPr="009D3316">
        <w:rPr>
          <w:rFonts w:ascii="Times New Roman" w:hAnsi="Times New Roman"/>
          <w:sz w:val="24"/>
        </w:rPr>
        <w:tab/>
      </w:r>
      <w:r w:rsidRPr="009D3316">
        <w:rPr>
          <w:rFonts w:ascii="Times New Roman" w:hAnsi="Times New Roman"/>
          <w:sz w:val="24"/>
        </w:rPr>
        <w:tab/>
      </w:r>
      <w:r w:rsidRPr="000E1EEF">
        <w:rPr>
          <w:rFonts w:ascii="Times New Roman" w:hAnsi="Times New Roman"/>
          <w:sz w:val="24"/>
        </w:rPr>
        <w:t>1·1</w:t>
      </w:r>
      <w:r w:rsidR="0029750B">
        <w:rPr>
          <w:rFonts w:ascii="Times New Roman" w:hAnsi="Times New Roman"/>
          <w:sz w:val="24"/>
        </w:rPr>
        <w:t>7</w:t>
      </w:r>
      <w:r w:rsidRPr="000E1EEF">
        <w:rPr>
          <w:rFonts w:ascii="Times New Roman" w:hAnsi="Times New Roman"/>
          <w:sz w:val="24"/>
        </w:rPr>
        <w:tab/>
        <w:t>1·0</w:t>
      </w:r>
      <w:r w:rsidR="0029750B">
        <w:rPr>
          <w:rFonts w:ascii="Times New Roman" w:hAnsi="Times New Roman"/>
          <w:sz w:val="24"/>
        </w:rPr>
        <w:t>4</w:t>
      </w:r>
      <w:r w:rsidRPr="000E1EEF">
        <w:rPr>
          <w:rFonts w:ascii="Times New Roman" w:hAnsi="Times New Roman"/>
          <w:sz w:val="24"/>
        </w:rPr>
        <w:t xml:space="preserve">, </w:t>
      </w:r>
      <w:r w:rsidR="00DE481C">
        <w:rPr>
          <w:rFonts w:ascii="Times New Roman" w:hAnsi="Times New Roman"/>
          <w:sz w:val="24"/>
        </w:rPr>
        <w:t xml:space="preserve"> </w:t>
      </w:r>
      <w:r w:rsidR="002846CE">
        <w:rPr>
          <w:rFonts w:ascii="Times New Roman" w:hAnsi="Times New Roman"/>
          <w:sz w:val="24"/>
        </w:rPr>
        <w:t xml:space="preserve"> </w:t>
      </w:r>
      <w:r w:rsidRPr="000E1EEF">
        <w:rPr>
          <w:rFonts w:ascii="Times New Roman" w:hAnsi="Times New Roman"/>
          <w:sz w:val="24"/>
        </w:rPr>
        <w:t>1·</w:t>
      </w:r>
      <w:r w:rsidR="0029750B">
        <w:rPr>
          <w:rFonts w:ascii="Times New Roman" w:hAnsi="Times New Roman"/>
          <w:sz w:val="24"/>
        </w:rPr>
        <w:t>31</w:t>
      </w:r>
      <w:r w:rsidR="00F82958">
        <w:rPr>
          <w:rFonts w:ascii="Times New Roman" w:hAnsi="Times New Roman"/>
          <w:sz w:val="24"/>
        </w:rPr>
        <w:tab/>
        <w:t>·0</w:t>
      </w:r>
      <w:r w:rsidR="0029750B">
        <w:rPr>
          <w:rFonts w:ascii="Times New Roman" w:hAnsi="Times New Roman"/>
          <w:sz w:val="24"/>
        </w:rPr>
        <w:t>07</w:t>
      </w:r>
      <w:r w:rsidRPr="000E1EEF">
        <w:rPr>
          <w:rFonts w:ascii="Times New Roman" w:hAnsi="Times New Roman"/>
          <w:sz w:val="24"/>
        </w:rPr>
        <w:tab/>
      </w:r>
      <w:r>
        <w:rPr>
          <w:rFonts w:ascii="Times New Roman" w:hAnsi="Times New Roman"/>
          <w:sz w:val="24"/>
        </w:rPr>
        <w:t>1</w:t>
      </w:r>
      <w:r w:rsidRPr="009D3316">
        <w:rPr>
          <w:rFonts w:ascii="Times New Roman" w:hAnsi="Times New Roman"/>
          <w:sz w:val="24"/>
        </w:rPr>
        <w:t>·</w:t>
      </w:r>
      <w:r w:rsidR="00D01AC8">
        <w:rPr>
          <w:rFonts w:ascii="Times New Roman" w:hAnsi="Times New Roman"/>
          <w:sz w:val="24"/>
        </w:rPr>
        <w:t>0</w:t>
      </w:r>
      <w:r w:rsidR="00A35D04">
        <w:rPr>
          <w:rFonts w:ascii="Times New Roman" w:hAnsi="Times New Roman"/>
          <w:sz w:val="24"/>
        </w:rPr>
        <w:t>1</w:t>
      </w:r>
      <w:r w:rsidRPr="009D3316">
        <w:rPr>
          <w:rFonts w:ascii="Times New Roman" w:hAnsi="Times New Roman"/>
          <w:sz w:val="24"/>
        </w:rPr>
        <w:tab/>
        <w:t>0·</w:t>
      </w:r>
      <w:r w:rsidR="00A35D04">
        <w:rPr>
          <w:rFonts w:ascii="Times New Roman" w:hAnsi="Times New Roman"/>
          <w:sz w:val="24"/>
        </w:rPr>
        <w:t>8</w:t>
      </w:r>
      <w:r w:rsidR="003A6FC9">
        <w:rPr>
          <w:rFonts w:ascii="Times New Roman" w:hAnsi="Times New Roman"/>
          <w:sz w:val="24"/>
        </w:rPr>
        <w:t>6</w:t>
      </w:r>
      <w:r w:rsidRPr="009D3316">
        <w:rPr>
          <w:rFonts w:ascii="Times New Roman" w:hAnsi="Times New Roman"/>
          <w:sz w:val="24"/>
        </w:rPr>
        <w:t>,</w:t>
      </w:r>
      <w:r w:rsidR="002846CE">
        <w:rPr>
          <w:rFonts w:ascii="Times New Roman" w:hAnsi="Times New Roman"/>
          <w:sz w:val="24"/>
        </w:rPr>
        <w:t xml:space="preserve"> </w:t>
      </w:r>
      <w:r w:rsidRPr="009D3316">
        <w:rPr>
          <w:rFonts w:ascii="Times New Roman" w:hAnsi="Times New Roman"/>
          <w:sz w:val="24"/>
        </w:rPr>
        <w:t xml:space="preserve"> </w:t>
      </w:r>
      <w:r w:rsidR="003258D0">
        <w:rPr>
          <w:rFonts w:ascii="Times New Roman" w:hAnsi="Times New Roman"/>
          <w:sz w:val="24"/>
        </w:rPr>
        <w:t xml:space="preserve"> </w:t>
      </w:r>
      <w:r w:rsidRPr="009D3316">
        <w:rPr>
          <w:rFonts w:ascii="Times New Roman" w:hAnsi="Times New Roman"/>
          <w:sz w:val="24"/>
        </w:rPr>
        <w:t>1·</w:t>
      </w:r>
      <w:r w:rsidR="00667DB7">
        <w:rPr>
          <w:rFonts w:ascii="Times New Roman" w:hAnsi="Times New Roman"/>
          <w:sz w:val="24"/>
        </w:rPr>
        <w:t>1</w:t>
      </w:r>
      <w:r w:rsidR="003A6FC9">
        <w:rPr>
          <w:rFonts w:ascii="Times New Roman" w:hAnsi="Times New Roman"/>
          <w:sz w:val="24"/>
        </w:rPr>
        <w:t>9</w:t>
      </w:r>
      <w:r w:rsidRPr="009D3316">
        <w:rPr>
          <w:rFonts w:ascii="Times New Roman" w:hAnsi="Times New Roman"/>
          <w:sz w:val="24"/>
        </w:rPr>
        <w:tab/>
        <w:t>·</w:t>
      </w:r>
      <w:r w:rsidR="00A35D04">
        <w:rPr>
          <w:rFonts w:ascii="Times New Roman" w:hAnsi="Times New Roman"/>
          <w:sz w:val="24"/>
        </w:rPr>
        <w:t>9</w:t>
      </w:r>
      <w:r w:rsidR="003A6FC9">
        <w:rPr>
          <w:rFonts w:ascii="Times New Roman" w:hAnsi="Times New Roman"/>
          <w:sz w:val="24"/>
        </w:rPr>
        <w:t>13</w:t>
      </w:r>
      <w:r w:rsidR="00DE481C">
        <w:rPr>
          <w:rFonts w:ascii="Times New Roman" w:hAnsi="Times New Roman"/>
          <w:sz w:val="24"/>
        </w:rPr>
        <w:tab/>
      </w:r>
      <w:r w:rsidR="00DE481C">
        <w:rPr>
          <w:rFonts w:ascii="Times New Roman" w:hAnsi="Times New Roman"/>
          <w:sz w:val="24"/>
        </w:rPr>
        <w:tab/>
      </w:r>
      <w:r w:rsidR="00DE481C" w:rsidRPr="000E1EEF">
        <w:rPr>
          <w:rFonts w:ascii="Times New Roman" w:hAnsi="Times New Roman"/>
          <w:sz w:val="24"/>
        </w:rPr>
        <w:t>1·</w:t>
      </w:r>
      <w:r w:rsidR="00122069">
        <w:rPr>
          <w:rFonts w:ascii="Times New Roman" w:hAnsi="Times New Roman"/>
          <w:sz w:val="24"/>
        </w:rPr>
        <w:t>3</w:t>
      </w:r>
      <w:r w:rsidR="003A6FC9">
        <w:rPr>
          <w:rFonts w:ascii="Times New Roman" w:hAnsi="Times New Roman"/>
          <w:sz w:val="24"/>
        </w:rPr>
        <w:t>8</w:t>
      </w:r>
      <w:r w:rsidR="00DE481C" w:rsidRPr="000E1EEF">
        <w:rPr>
          <w:rFonts w:ascii="Times New Roman" w:hAnsi="Times New Roman"/>
          <w:sz w:val="24"/>
        </w:rPr>
        <w:tab/>
      </w:r>
      <w:r w:rsidR="00DE481C">
        <w:rPr>
          <w:rFonts w:ascii="Times New Roman" w:hAnsi="Times New Roman"/>
          <w:sz w:val="24"/>
        </w:rPr>
        <w:t>1</w:t>
      </w:r>
      <w:r w:rsidR="00DE481C" w:rsidRPr="000E1EEF">
        <w:rPr>
          <w:rFonts w:ascii="Times New Roman" w:hAnsi="Times New Roman"/>
          <w:sz w:val="24"/>
        </w:rPr>
        <w:t>·</w:t>
      </w:r>
      <w:r w:rsidR="00122069">
        <w:rPr>
          <w:rFonts w:ascii="Times New Roman" w:hAnsi="Times New Roman"/>
          <w:sz w:val="24"/>
        </w:rPr>
        <w:t>0</w:t>
      </w:r>
      <w:r w:rsidR="003A6FC9">
        <w:rPr>
          <w:rFonts w:ascii="Times New Roman" w:hAnsi="Times New Roman"/>
          <w:sz w:val="24"/>
        </w:rPr>
        <w:t>3</w:t>
      </w:r>
      <w:r w:rsidR="00DE481C" w:rsidRPr="000E1EEF">
        <w:rPr>
          <w:rFonts w:ascii="Times New Roman" w:hAnsi="Times New Roman"/>
          <w:sz w:val="24"/>
        </w:rPr>
        <w:t xml:space="preserve">, </w:t>
      </w:r>
      <w:r w:rsidR="003A6FC9">
        <w:rPr>
          <w:rFonts w:ascii="Times New Roman" w:hAnsi="Times New Roman"/>
          <w:sz w:val="24"/>
        </w:rPr>
        <w:t xml:space="preserve">  </w:t>
      </w:r>
      <w:r w:rsidR="00DE481C">
        <w:rPr>
          <w:rFonts w:ascii="Times New Roman" w:hAnsi="Times New Roman"/>
          <w:sz w:val="24"/>
        </w:rPr>
        <w:t>1</w:t>
      </w:r>
      <w:r w:rsidR="00DE481C" w:rsidRPr="000E1EEF">
        <w:rPr>
          <w:rFonts w:ascii="Times New Roman" w:hAnsi="Times New Roman"/>
          <w:sz w:val="24"/>
        </w:rPr>
        <w:t>·</w:t>
      </w:r>
      <w:r w:rsidR="00122069">
        <w:rPr>
          <w:rFonts w:ascii="Times New Roman" w:hAnsi="Times New Roman"/>
          <w:sz w:val="24"/>
        </w:rPr>
        <w:t>8</w:t>
      </w:r>
      <w:r w:rsidR="003A6FC9">
        <w:rPr>
          <w:rFonts w:ascii="Times New Roman" w:hAnsi="Times New Roman"/>
          <w:sz w:val="24"/>
        </w:rPr>
        <w:t>5</w:t>
      </w:r>
      <w:r w:rsidR="00DE481C" w:rsidRPr="000E1EEF">
        <w:rPr>
          <w:rFonts w:ascii="Times New Roman" w:hAnsi="Times New Roman"/>
          <w:sz w:val="24"/>
        </w:rPr>
        <w:tab/>
        <w:t>·</w:t>
      </w:r>
      <w:r w:rsidR="00122069">
        <w:rPr>
          <w:rFonts w:ascii="Times New Roman" w:hAnsi="Times New Roman"/>
          <w:sz w:val="24"/>
        </w:rPr>
        <w:t>03</w:t>
      </w:r>
      <w:r w:rsidR="003A6FC9">
        <w:rPr>
          <w:rFonts w:ascii="Times New Roman" w:hAnsi="Times New Roman"/>
          <w:sz w:val="24"/>
        </w:rPr>
        <w:t>1</w:t>
      </w:r>
      <w:r w:rsidR="00DE481C">
        <w:rPr>
          <w:rFonts w:ascii="Times New Roman" w:hAnsi="Times New Roman"/>
          <w:sz w:val="24"/>
        </w:rPr>
        <w:tab/>
      </w:r>
      <w:r w:rsidR="00EF74C2">
        <w:rPr>
          <w:rFonts w:ascii="Times New Roman" w:hAnsi="Times New Roman"/>
          <w:sz w:val="24"/>
        </w:rPr>
        <w:t>1·</w:t>
      </w:r>
      <w:r w:rsidR="003A6FC9">
        <w:rPr>
          <w:rFonts w:ascii="Times New Roman" w:hAnsi="Times New Roman"/>
          <w:sz w:val="24"/>
        </w:rPr>
        <w:t>19</w:t>
      </w:r>
      <w:r w:rsidR="00324111">
        <w:rPr>
          <w:rFonts w:ascii="Times New Roman" w:hAnsi="Times New Roman"/>
          <w:sz w:val="24"/>
        </w:rPr>
        <w:tab/>
        <w:t>0·</w:t>
      </w:r>
      <w:r w:rsidR="00D17431">
        <w:rPr>
          <w:rFonts w:ascii="Times New Roman" w:hAnsi="Times New Roman"/>
          <w:sz w:val="24"/>
        </w:rPr>
        <w:t>6</w:t>
      </w:r>
      <w:r w:rsidR="003A6FC9">
        <w:rPr>
          <w:rFonts w:ascii="Times New Roman" w:hAnsi="Times New Roman"/>
          <w:sz w:val="24"/>
        </w:rPr>
        <w:t>6</w:t>
      </w:r>
      <w:r w:rsidR="00324111">
        <w:rPr>
          <w:rFonts w:ascii="Times New Roman" w:hAnsi="Times New Roman"/>
          <w:sz w:val="24"/>
        </w:rPr>
        <w:t>, 2</w:t>
      </w:r>
      <w:r w:rsidR="000826DA" w:rsidRPr="00186FA7">
        <w:rPr>
          <w:rFonts w:ascii="Times New Roman" w:hAnsi="Times New Roman"/>
          <w:sz w:val="24"/>
        </w:rPr>
        <w:t>·</w:t>
      </w:r>
      <w:r w:rsidR="00D17431">
        <w:rPr>
          <w:rFonts w:ascii="Times New Roman" w:hAnsi="Times New Roman"/>
          <w:sz w:val="24"/>
        </w:rPr>
        <w:t>1</w:t>
      </w:r>
      <w:r w:rsidR="003A6FC9">
        <w:rPr>
          <w:rFonts w:ascii="Times New Roman" w:hAnsi="Times New Roman"/>
          <w:sz w:val="24"/>
        </w:rPr>
        <w:t>3</w:t>
      </w:r>
      <w:r w:rsidR="00EF74C2">
        <w:rPr>
          <w:rFonts w:ascii="Times New Roman" w:hAnsi="Times New Roman"/>
          <w:sz w:val="24"/>
        </w:rPr>
        <w:tab/>
        <w:t>·</w:t>
      </w:r>
      <w:r w:rsidR="00D17431">
        <w:rPr>
          <w:rFonts w:ascii="Times New Roman" w:hAnsi="Times New Roman"/>
          <w:sz w:val="24"/>
        </w:rPr>
        <w:t>5</w:t>
      </w:r>
      <w:r w:rsidR="003A6FC9">
        <w:rPr>
          <w:rFonts w:ascii="Times New Roman" w:hAnsi="Times New Roman"/>
          <w:sz w:val="24"/>
        </w:rPr>
        <w:t>68</w:t>
      </w:r>
    </w:p>
    <w:p w:rsidR="00835EF8" w:rsidRPr="009D3316" w:rsidRDefault="00324111" w:rsidP="00835EF8">
      <w:pPr>
        <w:spacing w:before="120" w:after="0"/>
        <w:rPr>
          <w:rFonts w:ascii="Times New Roman" w:hAnsi="Times New Roman"/>
          <w:sz w:val="24"/>
        </w:rPr>
      </w:pPr>
      <w:r>
        <w:rPr>
          <w:rFonts w:ascii="Times New Roman" w:hAnsi="Times New Roman"/>
          <w:sz w:val="24"/>
        </w:rPr>
        <w:t>Family A</w:t>
      </w:r>
      <w:r w:rsidR="00835EF8" w:rsidRPr="009D3316">
        <w:rPr>
          <w:rFonts w:ascii="Times New Roman" w:hAnsi="Times New Roman"/>
          <w:sz w:val="24"/>
        </w:rPr>
        <w:t>ffluence</w:t>
      </w:r>
      <w:r>
        <w:rPr>
          <w:rFonts w:ascii="Times New Roman" w:hAnsi="Times New Roman"/>
          <w:sz w:val="24"/>
        </w:rPr>
        <w:t xml:space="preserve"> Scale</w:t>
      </w:r>
      <w:r w:rsidR="00835EF8" w:rsidRPr="009D3316">
        <w:rPr>
          <w:rFonts w:ascii="Times New Roman" w:hAnsi="Times New Roman"/>
          <w:sz w:val="24"/>
        </w:rPr>
        <w:tab/>
      </w:r>
      <w:r w:rsidR="00835EF8" w:rsidRPr="000E1EEF">
        <w:rPr>
          <w:rFonts w:ascii="Times New Roman" w:hAnsi="Times New Roman"/>
          <w:sz w:val="24"/>
        </w:rPr>
        <w:t>0·9</w:t>
      </w:r>
      <w:r w:rsidR="00835EF8">
        <w:rPr>
          <w:rFonts w:ascii="Times New Roman" w:hAnsi="Times New Roman"/>
          <w:sz w:val="24"/>
        </w:rPr>
        <w:t>6</w:t>
      </w:r>
      <w:r w:rsidR="00835EF8" w:rsidRPr="000E1EEF">
        <w:rPr>
          <w:rFonts w:ascii="Times New Roman" w:hAnsi="Times New Roman"/>
          <w:sz w:val="24"/>
        </w:rPr>
        <w:tab/>
        <w:t xml:space="preserve">0·94, </w:t>
      </w:r>
      <w:r w:rsidR="00DE481C">
        <w:rPr>
          <w:rFonts w:ascii="Times New Roman" w:hAnsi="Times New Roman"/>
          <w:sz w:val="24"/>
        </w:rPr>
        <w:t xml:space="preserve"> </w:t>
      </w:r>
      <w:r w:rsidR="002846CE">
        <w:rPr>
          <w:rFonts w:ascii="Times New Roman" w:hAnsi="Times New Roman"/>
          <w:sz w:val="24"/>
        </w:rPr>
        <w:t xml:space="preserve"> </w:t>
      </w:r>
      <w:r w:rsidR="00835EF8" w:rsidRPr="000E1EEF">
        <w:rPr>
          <w:rFonts w:ascii="Times New Roman" w:hAnsi="Times New Roman"/>
          <w:sz w:val="24"/>
        </w:rPr>
        <w:t>0·9</w:t>
      </w:r>
      <w:r w:rsidR="00835EF8">
        <w:rPr>
          <w:rFonts w:ascii="Times New Roman" w:hAnsi="Times New Roman"/>
          <w:sz w:val="24"/>
        </w:rPr>
        <w:t xml:space="preserve">8  </w:t>
      </w:r>
      <w:r w:rsidR="00835EF8" w:rsidRPr="000E1EEF">
        <w:rPr>
          <w:rFonts w:ascii="Times New Roman" w:hAnsi="Times New Roman"/>
          <w:sz w:val="24"/>
        </w:rPr>
        <w:t xml:space="preserve"> &lt;·001</w:t>
      </w:r>
      <w:r w:rsidR="00835EF8" w:rsidRPr="000E1EEF">
        <w:rPr>
          <w:rFonts w:ascii="Times New Roman" w:hAnsi="Times New Roman"/>
          <w:sz w:val="24"/>
        </w:rPr>
        <w:tab/>
      </w:r>
      <w:r w:rsidR="00835EF8" w:rsidRPr="009D3316">
        <w:rPr>
          <w:rFonts w:ascii="Times New Roman" w:hAnsi="Times New Roman"/>
          <w:sz w:val="24"/>
        </w:rPr>
        <w:t>0·9</w:t>
      </w:r>
      <w:r w:rsidR="00835EF8">
        <w:rPr>
          <w:rFonts w:ascii="Times New Roman" w:hAnsi="Times New Roman"/>
          <w:sz w:val="24"/>
        </w:rPr>
        <w:t>5</w:t>
      </w:r>
      <w:r w:rsidR="00835EF8" w:rsidRPr="009D3316">
        <w:rPr>
          <w:rFonts w:ascii="Times New Roman" w:hAnsi="Times New Roman"/>
          <w:sz w:val="24"/>
        </w:rPr>
        <w:tab/>
        <w:t>0·9</w:t>
      </w:r>
      <w:r w:rsidR="00D01AC8">
        <w:rPr>
          <w:rFonts w:ascii="Times New Roman" w:hAnsi="Times New Roman"/>
          <w:sz w:val="24"/>
        </w:rPr>
        <w:t>1</w:t>
      </w:r>
      <w:r w:rsidR="00835EF8" w:rsidRPr="009D3316">
        <w:rPr>
          <w:rFonts w:ascii="Times New Roman" w:hAnsi="Times New Roman"/>
          <w:sz w:val="24"/>
        </w:rPr>
        <w:t xml:space="preserve">, </w:t>
      </w:r>
      <w:r w:rsidR="003258D0">
        <w:rPr>
          <w:rFonts w:ascii="Times New Roman" w:hAnsi="Times New Roman"/>
          <w:sz w:val="24"/>
        </w:rPr>
        <w:t xml:space="preserve">  </w:t>
      </w:r>
      <w:r w:rsidR="00835EF8">
        <w:rPr>
          <w:rFonts w:ascii="Times New Roman" w:hAnsi="Times New Roman"/>
          <w:sz w:val="24"/>
        </w:rPr>
        <w:t>0</w:t>
      </w:r>
      <w:r w:rsidR="00835EF8" w:rsidRPr="009D3316">
        <w:rPr>
          <w:rFonts w:ascii="Times New Roman" w:hAnsi="Times New Roman"/>
          <w:sz w:val="24"/>
        </w:rPr>
        <w:t>·</w:t>
      </w:r>
      <w:r w:rsidR="00835EF8">
        <w:rPr>
          <w:rFonts w:ascii="Times New Roman" w:hAnsi="Times New Roman"/>
          <w:sz w:val="24"/>
        </w:rPr>
        <w:t>98</w:t>
      </w:r>
      <w:r w:rsidR="00835EF8" w:rsidRPr="009D3316">
        <w:rPr>
          <w:rFonts w:ascii="Times New Roman" w:hAnsi="Times New Roman"/>
          <w:sz w:val="24"/>
        </w:rPr>
        <w:tab/>
        <w:t>·</w:t>
      </w:r>
      <w:r w:rsidR="00DF3D92">
        <w:rPr>
          <w:rFonts w:ascii="Times New Roman" w:hAnsi="Times New Roman"/>
          <w:sz w:val="24"/>
        </w:rPr>
        <w:t>00</w:t>
      </w:r>
      <w:r w:rsidR="00A35D04">
        <w:rPr>
          <w:rFonts w:ascii="Times New Roman" w:hAnsi="Times New Roman"/>
          <w:sz w:val="24"/>
        </w:rPr>
        <w:t>4</w:t>
      </w:r>
      <w:r w:rsidR="00DE481C">
        <w:rPr>
          <w:rFonts w:ascii="Times New Roman" w:hAnsi="Times New Roman"/>
          <w:sz w:val="24"/>
        </w:rPr>
        <w:tab/>
      </w:r>
      <w:r w:rsidR="00DE481C">
        <w:rPr>
          <w:rFonts w:ascii="Times New Roman" w:hAnsi="Times New Roman"/>
          <w:sz w:val="24"/>
        </w:rPr>
        <w:tab/>
      </w:r>
      <w:r w:rsidR="00DE481C" w:rsidRPr="000E1EEF">
        <w:rPr>
          <w:rFonts w:ascii="Times New Roman" w:hAnsi="Times New Roman"/>
          <w:sz w:val="24"/>
        </w:rPr>
        <w:t>0·8</w:t>
      </w:r>
      <w:r w:rsidR="00DE481C">
        <w:rPr>
          <w:rFonts w:ascii="Times New Roman" w:hAnsi="Times New Roman"/>
          <w:sz w:val="24"/>
        </w:rPr>
        <w:t>8</w:t>
      </w:r>
      <w:r w:rsidR="00DE481C" w:rsidRPr="000E1EEF">
        <w:rPr>
          <w:rFonts w:ascii="Times New Roman" w:hAnsi="Times New Roman"/>
          <w:sz w:val="24"/>
        </w:rPr>
        <w:tab/>
        <w:t>0·8</w:t>
      </w:r>
      <w:r w:rsidR="00DE481C">
        <w:rPr>
          <w:rFonts w:ascii="Times New Roman" w:hAnsi="Times New Roman"/>
          <w:sz w:val="24"/>
        </w:rPr>
        <w:t>3</w:t>
      </w:r>
      <w:r w:rsidR="00DE481C" w:rsidRPr="000E1EEF">
        <w:rPr>
          <w:rFonts w:ascii="Times New Roman" w:hAnsi="Times New Roman"/>
          <w:sz w:val="24"/>
        </w:rPr>
        <w:t xml:space="preserve">, </w:t>
      </w:r>
      <w:r w:rsidR="003A6FC9">
        <w:rPr>
          <w:rFonts w:ascii="Times New Roman" w:hAnsi="Times New Roman"/>
          <w:sz w:val="24"/>
        </w:rPr>
        <w:t xml:space="preserve">  </w:t>
      </w:r>
      <w:r w:rsidR="00DE481C" w:rsidRPr="000E1EEF">
        <w:rPr>
          <w:rFonts w:ascii="Times New Roman" w:hAnsi="Times New Roman"/>
          <w:sz w:val="24"/>
        </w:rPr>
        <w:t>0·9</w:t>
      </w:r>
      <w:r w:rsidR="00DF3D92">
        <w:rPr>
          <w:rFonts w:ascii="Times New Roman" w:hAnsi="Times New Roman"/>
          <w:sz w:val="24"/>
        </w:rPr>
        <w:t>3</w:t>
      </w:r>
      <w:r w:rsidR="00DE481C" w:rsidRPr="000E1EEF">
        <w:rPr>
          <w:rFonts w:ascii="Times New Roman" w:hAnsi="Times New Roman"/>
          <w:sz w:val="24"/>
        </w:rPr>
        <w:t xml:space="preserve"> </w:t>
      </w:r>
      <w:r w:rsidR="00DE481C">
        <w:rPr>
          <w:rFonts w:ascii="Times New Roman" w:hAnsi="Times New Roman"/>
          <w:sz w:val="24"/>
        </w:rPr>
        <w:t xml:space="preserve">  </w:t>
      </w:r>
      <w:r w:rsidR="00DE481C" w:rsidRPr="000E1EEF">
        <w:rPr>
          <w:rFonts w:ascii="Times New Roman" w:hAnsi="Times New Roman"/>
          <w:sz w:val="24"/>
        </w:rPr>
        <w:t>&lt;·001</w:t>
      </w:r>
      <w:r w:rsidR="00DE481C">
        <w:rPr>
          <w:rFonts w:ascii="Times New Roman" w:hAnsi="Times New Roman"/>
          <w:sz w:val="24"/>
        </w:rPr>
        <w:tab/>
      </w:r>
      <w:r>
        <w:rPr>
          <w:rFonts w:ascii="Times New Roman" w:hAnsi="Times New Roman"/>
          <w:sz w:val="24"/>
        </w:rPr>
        <w:t>0·81</w:t>
      </w:r>
      <w:r>
        <w:rPr>
          <w:rFonts w:ascii="Times New Roman" w:hAnsi="Times New Roman"/>
          <w:sz w:val="24"/>
        </w:rPr>
        <w:tab/>
        <w:t>0·7</w:t>
      </w:r>
      <w:r w:rsidR="007173F7">
        <w:rPr>
          <w:rFonts w:ascii="Times New Roman" w:hAnsi="Times New Roman"/>
          <w:sz w:val="24"/>
        </w:rPr>
        <w:t>3</w:t>
      </w:r>
      <w:r>
        <w:rPr>
          <w:rFonts w:ascii="Times New Roman" w:hAnsi="Times New Roman"/>
          <w:sz w:val="24"/>
        </w:rPr>
        <w:t>, 0·</w:t>
      </w:r>
      <w:r w:rsidR="003A6FC9">
        <w:rPr>
          <w:rFonts w:ascii="Times New Roman" w:hAnsi="Times New Roman"/>
          <w:sz w:val="24"/>
        </w:rPr>
        <w:t>90</w:t>
      </w:r>
      <w:r w:rsidR="00EF74C2">
        <w:rPr>
          <w:rFonts w:ascii="Times New Roman" w:hAnsi="Times New Roman"/>
          <w:sz w:val="24"/>
        </w:rPr>
        <w:t xml:space="preserve">      </w:t>
      </w:r>
      <w:r w:rsidR="00EF74C2" w:rsidRPr="000E1EEF">
        <w:rPr>
          <w:rFonts w:ascii="Times New Roman" w:hAnsi="Times New Roman"/>
          <w:sz w:val="24"/>
        </w:rPr>
        <w:t>&lt;·001</w:t>
      </w:r>
    </w:p>
    <w:p w:rsidR="00835EF8" w:rsidRDefault="00835EF8" w:rsidP="008E4612">
      <w:pPr>
        <w:rPr>
          <w:rFonts w:ascii="Times New Roman" w:hAnsi="Times New Roman"/>
          <w:sz w:val="24"/>
        </w:rPr>
      </w:pPr>
      <w:r w:rsidRPr="009D3316">
        <w:rPr>
          <w:rFonts w:ascii="Times New Roman" w:hAnsi="Times New Roman"/>
          <w:sz w:val="24"/>
        </w:rPr>
        <w:t>________________________________________________________________________________________________________________________</w:t>
      </w:r>
      <w:r w:rsidR="00DE481C">
        <w:rPr>
          <w:rFonts w:ascii="Times New Roman" w:hAnsi="Times New Roman"/>
          <w:sz w:val="24"/>
        </w:rPr>
        <w:t>______</w:t>
      </w:r>
    </w:p>
    <w:p w:rsidR="00835EF8" w:rsidRDefault="00835EF8" w:rsidP="008E4612">
      <w:pPr>
        <w:spacing w:before="120" w:after="0" w:line="360" w:lineRule="auto"/>
        <w:rPr>
          <w:rFonts w:ascii="Times New Roman" w:hAnsi="Times New Roman"/>
          <w:sz w:val="24"/>
        </w:rPr>
        <w:sectPr w:rsidR="00835EF8" w:rsidSect="00180CC7">
          <w:pgSz w:w="16838" w:h="11906" w:orient="landscape"/>
          <w:pgMar w:top="567" w:right="851" w:bottom="567" w:left="851" w:header="709" w:footer="709" w:gutter="0"/>
          <w:cols w:space="708"/>
          <w:docGrid w:linePitch="360"/>
        </w:sectPr>
      </w:pPr>
      <w:r>
        <w:rPr>
          <w:rFonts w:ascii="Times New Roman" w:hAnsi="Times New Roman"/>
          <w:sz w:val="24"/>
        </w:rPr>
        <w:t>E</w:t>
      </w:r>
      <w:r w:rsidRPr="00AD2174">
        <w:rPr>
          <w:rFonts w:ascii="Times New Roman" w:hAnsi="Times New Roman"/>
          <w:sz w:val="24"/>
        </w:rPr>
        <w:t xml:space="preserve">ver </w:t>
      </w:r>
      <w:r w:rsidR="00660996">
        <w:rPr>
          <w:rFonts w:ascii="Times New Roman" w:hAnsi="Times New Roman"/>
          <w:sz w:val="24"/>
        </w:rPr>
        <w:t>S</w:t>
      </w:r>
      <w:r w:rsidRPr="00AD2174">
        <w:rPr>
          <w:rFonts w:ascii="Times New Roman" w:hAnsi="Times New Roman"/>
          <w:sz w:val="24"/>
        </w:rPr>
        <w:t>mok</w:t>
      </w:r>
      <w:r>
        <w:rPr>
          <w:rFonts w:ascii="Times New Roman" w:hAnsi="Times New Roman"/>
          <w:sz w:val="24"/>
        </w:rPr>
        <w:t>ing (</w:t>
      </w:r>
      <w:r w:rsidR="00DE481C">
        <w:rPr>
          <w:rFonts w:ascii="Times New Roman" w:hAnsi="Times New Roman"/>
          <w:sz w:val="24"/>
        </w:rPr>
        <w:t xml:space="preserve">step 1: </w:t>
      </w:r>
      <w:r w:rsidRPr="000E1EEF">
        <w:rPr>
          <w:rFonts w:ascii="Times New Roman" w:hAnsi="Times New Roman"/>
          <w:sz w:val="24"/>
        </w:rPr>
        <w:t>ICC = 0·01</w:t>
      </w:r>
      <w:r>
        <w:rPr>
          <w:rFonts w:ascii="Times New Roman" w:hAnsi="Times New Roman"/>
          <w:sz w:val="24"/>
        </w:rPr>
        <w:t xml:space="preserve">7; step 2: </w:t>
      </w:r>
      <w:r w:rsidRPr="000E1EEF">
        <w:rPr>
          <w:rFonts w:ascii="Times New Roman" w:hAnsi="Times New Roman"/>
          <w:sz w:val="24"/>
        </w:rPr>
        <w:t>ICC = 0·01</w:t>
      </w:r>
      <w:r w:rsidR="00811265">
        <w:rPr>
          <w:rFonts w:ascii="Times New Roman" w:hAnsi="Times New Roman"/>
          <w:sz w:val="24"/>
        </w:rPr>
        <w:t>4</w:t>
      </w:r>
      <w:r>
        <w:rPr>
          <w:rFonts w:ascii="Times New Roman" w:hAnsi="Times New Roman"/>
          <w:sz w:val="24"/>
        </w:rPr>
        <w:t>);</w:t>
      </w:r>
      <w:r w:rsidRPr="00AD2174">
        <w:rPr>
          <w:rFonts w:ascii="Times New Roman" w:hAnsi="Times New Roman"/>
          <w:sz w:val="24"/>
        </w:rPr>
        <w:t xml:space="preserve"> </w:t>
      </w:r>
      <w:r>
        <w:rPr>
          <w:rFonts w:ascii="Times New Roman" w:hAnsi="Times New Roman"/>
          <w:sz w:val="24"/>
        </w:rPr>
        <w:t>A</w:t>
      </w:r>
      <w:r w:rsidRPr="00AD2174">
        <w:rPr>
          <w:rFonts w:ascii="Times New Roman" w:hAnsi="Times New Roman"/>
          <w:sz w:val="24"/>
        </w:rPr>
        <w:t xml:space="preserve">ny </w:t>
      </w:r>
      <w:r w:rsidR="00660996">
        <w:rPr>
          <w:rFonts w:ascii="Times New Roman" w:hAnsi="Times New Roman"/>
          <w:sz w:val="24"/>
        </w:rPr>
        <w:t>S</w:t>
      </w:r>
      <w:r w:rsidRPr="00AD2174">
        <w:rPr>
          <w:rFonts w:ascii="Times New Roman" w:hAnsi="Times New Roman"/>
          <w:sz w:val="24"/>
        </w:rPr>
        <w:t xml:space="preserve">moking </w:t>
      </w:r>
      <w:r w:rsidR="00DE481C">
        <w:rPr>
          <w:rFonts w:ascii="Times New Roman" w:hAnsi="Times New Roman"/>
          <w:sz w:val="24"/>
        </w:rPr>
        <w:t>(</w:t>
      </w:r>
      <w:r w:rsidRPr="00AD2174">
        <w:rPr>
          <w:rFonts w:ascii="Times New Roman" w:hAnsi="Times New Roman"/>
          <w:sz w:val="24"/>
        </w:rPr>
        <w:t>last 30 days</w:t>
      </w:r>
      <w:r w:rsidR="00DE481C">
        <w:rPr>
          <w:rFonts w:ascii="Times New Roman" w:hAnsi="Times New Roman"/>
          <w:sz w:val="24"/>
        </w:rPr>
        <w:t>)</w:t>
      </w:r>
      <w:r>
        <w:rPr>
          <w:rFonts w:ascii="Times New Roman" w:hAnsi="Times New Roman"/>
          <w:sz w:val="24"/>
        </w:rPr>
        <w:t xml:space="preserve"> (</w:t>
      </w:r>
      <w:r w:rsidRPr="000E1EEF">
        <w:rPr>
          <w:rFonts w:ascii="Times New Roman" w:hAnsi="Times New Roman"/>
          <w:sz w:val="24"/>
        </w:rPr>
        <w:t>ICC = 0·0</w:t>
      </w:r>
      <w:r>
        <w:rPr>
          <w:rFonts w:ascii="Times New Roman" w:hAnsi="Times New Roman"/>
          <w:sz w:val="24"/>
        </w:rPr>
        <w:t xml:space="preserve">19; step 2: </w:t>
      </w:r>
      <w:r w:rsidRPr="000E1EEF">
        <w:rPr>
          <w:rFonts w:ascii="Times New Roman" w:hAnsi="Times New Roman"/>
          <w:sz w:val="24"/>
        </w:rPr>
        <w:t>ICC = 0·0</w:t>
      </w:r>
      <w:r>
        <w:rPr>
          <w:rFonts w:ascii="Times New Roman" w:hAnsi="Times New Roman"/>
          <w:sz w:val="24"/>
        </w:rPr>
        <w:t>15); R</w:t>
      </w:r>
      <w:r w:rsidRPr="00AD2174">
        <w:rPr>
          <w:rFonts w:ascii="Times New Roman" w:hAnsi="Times New Roman"/>
          <w:sz w:val="24"/>
        </w:rPr>
        <w:t xml:space="preserve">egular </w:t>
      </w:r>
      <w:r w:rsidR="00660996">
        <w:rPr>
          <w:rFonts w:ascii="Times New Roman" w:hAnsi="Times New Roman"/>
          <w:sz w:val="24"/>
        </w:rPr>
        <w:t>S</w:t>
      </w:r>
      <w:r w:rsidRPr="00AD2174">
        <w:rPr>
          <w:rFonts w:ascii="Times New Roman" w:hAnsi="Times New Roman"/>
          <w:sz w:val="24"/>
        </w:rPr>
        <w:t>mok</w:t>
      </w:r>
      <w:r>
        <w:rPr>
          <w:rFonts w:ascii="Times New Roman" w:hAnsi="Times New Roman"/>
          <w:sz w:val="24"/>
        </w:rPr>
        <w:t>ing (</w:t>
      </w:r>
      <w:r w:rsidRPr="000E1EEF">
        <w:rPr>
          <w:rFonts w:ascii="Times New Roman" w:hAnsi="Times New Roman"/>
          <w:sz w:val="24"/>
        </w:rPr>
        <w:t>ICC = 0·0</w:t>
      </w:r>
      <w:r>
        <w:rPr>
          <w:rFonts w:ascii="Times New Roman" w:hAnsi="Times New Roman"/>
          <w:sz w:val="24"/>
        </w:rPr>
        <w:t xml:space="preserve">33; step 2: </w:t>
      </w:r>
      <w:r w:rsidRPr="000E1EEF">
        <w:rPr>
          <w:rFonts w:ascii="Times New Roman" w:hAnsi="Times New Roman"/>
          <w:sz w:val="24"/>
        </w:rPr>
        <w:t>ICC = 0·0</w:t>
      </w:r>
      <w:r>
        <w:rPr>
          <w:rFonts w:ascii="Times New Roman" w:hAnsi="Times New Roman"/>
          <w:sz w:val="24"/>
        </w:rPr>
        <w:t>15);</w:t>
      </w:r>
      <w:r w:rsidR="00DE481C">
        <w:rPr>
          <w:rFonts w:ascii="Times New Roman" w:hAnsi="Times New Roman"/>
          <w:sz w:val="24"/>
        </w:rPr>
        <w:t xml:space="preserve"> Breath </w:t>
      </w:r>
      <w:r>
        <w:rPr>
          <w:rFonts w:ascii="Times New Roman" w:hAnsi="Times New Roman"/>
          <w:sz w:val="24"/>
        </w:rPr>
        <w:t>CO</w:t>
      </w:r>
      <w:r w:rsidR="00660996">
        <w:rPr>
          <w:rFonts w:ascii="Times New Roman" w:hAnsi="Times New Roman"/>
          <w:sz w:val="24"/>
        </w:rPr>
        <w:t xml:space="preserve"> &gt; 6ppm</w:t>
      </w:r>
      <w:r w:rsidR="00DE481C">
        <w:rPr>
          <w:rFonts w:ascii="Times New Roman" w:hAnsi="Times New Roman"/>
          <w:sz w:val="24"/>
        </w:rPr>
        <w:t xml:space="preserve"> </w:t>
      </w:r>
      <w:r>
        <w:rPr>
          <w:rFonts w:ascii="Times New Roman" w:hAnsi="Times New Roman"/>
          <w:sz w:val="24"/>
        </w:rPr>
        <w:t>(step 1: IC</w:t>
      </w:r>
      <w:r w:rsidR="00893FA9">
        <w:rPr>
          <w:rFonts w:ascii="Times New Roman" w:hAnsi="Times New Roman"/>
          <w:sz w:val="24"/>
        </w:rPr>
        <w:t>C = 0·</w:t>
      </w:r>
      <w:r w:rsidR="00A16F27">
        <w:rPr>
          <w:rFonts w:ascii="Times New Roman" w:hAnsi="Times New Roman"/>
          <w:sz w:val="24"/>
        </w:rPr>
        <w:t>16</w:t>
      </w:r>
      <w:r w:rsidR="00893FA9">
        <w:rPr>
          <w:rFonts w:ascii="Times New Roman" w:hAnsi="Times New Roman"/>
          <w:sz w:val="24"/>
        </w:rPr>
        <w:t>0; step 2: ICC = 0·</w:t>
      </w:r>
      <w:r w:rsidR="00A16F27">
        <w:rPr>
          <w:rFonts w:ascii="Times New Roman" w:hAnsi="Times New Roman"/>
          <w:sz w:val="24"/>
        </w:rPr>
        <w:t>157</w:t>
      </w:r>
      <w:r w:rsidR="00893FA9">
        <w:rPr>
          <w:rFonts w:ascii="Times New Roman" w:hAnsi="Times New Roman"/>
          <w:sz w:val="24"/>
        </w:rPr>
        <w:t>).</w:t>
      </w:r>
    </w:p>
    <w:p w:rsidR="008B4DAC" w:rsidRPr="00D9577F" w:rsidRDefault="008B4DAC" w:rsidP="00180CC7">
      <w:pPr>
        <w:spacing w:after="0"/>
        <w:rPr>
          <w:rFonts w:ascii="Times New Roman" w:hAnsi="Times New Roman"/>
          <w:sz w:val="24"/>
        </w:rPr>
      </w:pPr>
      <w:r w:rsidRPr="00D9577F">
        <w:rPr>
          <w:rFonts w:ascii="Times New Roman" w:hAnsi="Times New Roman"/>
          <w:sz w:val="24"/>
        </w:rPr>
        <w:lastRenderedPageBreak/>
        <w:t>Figure 1</w:t>
      </w:r>
      <w:r w:rsidR="00D9577F" w:rsidRPr="00D9577F">
        <w:rPr>
          <w:rFonts w:ascii="Times New Roman" w:hAnsi="Times New Roman"/>
          <w:sz w:val="24"/>
        </w:rPr>
        <w:t xml:space="preserve">. </w:t>
      </w:r>
      <w:r w:rsidRPr="00D9577F">
        <w:rPr>
          <w:rFonts w:ascii="Times New Roman" w:hAnsi="Times New Roman"/>
          <w:i/>
          <w:sz w:val="24"/>
        </w:rPr>
        <w:t xml:space="preserve"> </w:t>
      </w:r>
      <w:r w:rsidR="002875A4" w:rsidRPr="00D9577F">
        <w:rPr>
          <w:rFonts w:ascii="Times New Roman" w:hAnsi="Times New Roman"/>
          <w:i/>
          <w:sz w:val="24"/>
        </w:rPr>
        <w:t>Flow diagram of clusters and individuals through phases of randomized trial</w:t>
      </w:r>
      <w:r w:rsidRPr="00D9577F">
        <w:rPr>
          <w:rFonts w:ascii="Times New Roman" w:hAnsi="Times New Roman"/>
          <w:i/>
          <w:sz w:val="24"/>
        </w:rPr>
        <w:t>.</w:t>
      </w:r>
    </w:p>
    <w:p w:rsidR="000E2D7C" w:rsidRDefault="00792294" w:rsidP="002875A4">
      <w:pPr>
        <w:rPr>
          <w:rFonts w:ascii="Times New Roman" w:hAnsi="Times New Roman"/>
          <w:sz w:val="24"/>
        </w:rPr>
      </w:pPr>
      <w:r>
        <w:rPr>
          <w:b/>
          <w:noProof/>
          <w:sz w:val="28"/>
          <w:szCs w:val="28"/>
        </w:rPr>
        <mc:AlternateContent>
          <mc:Choice Requires="wps">
            <w:drawing>
              <wp:anchor distT="0" distB="0" distL="114300" distR="114300" simplePos="0" relativeHeight="251667456" behindDoc="0" locked="0" layoutInCell="1" allowOverlap="1" wp14:anchorId="4E61C6DE" wp14:editId="18172418">
                <wp:simplePos x="0" y="0"/>
                <wp:positionH relativeFrom="column">
                  <wp:posOffset>2477770</wp:posOffset>
                </wp:positionH>
                <wp:positionV relativeFrom="paragraph">
                  <wp:posOffset>3197860</wp:posOffset>
                </wp:positionV>
                <wp:extent cx="1433830" cy="293370"/>
                <wp:effectExtent l="0" t="0" r="13970" b="11430"/>
                <wp:wrapNone/>
                <wp:docPr id="4" name="Rounded 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3830" cy="293370"/>
                        </a:xfrm>
                        <a:prstGeom prst="roundRect">
                          <a:avLst>
                            <a:gd name="adj" fmla="val 16667"/>
                          </a:avLst>
                        </a:prstGeom>
                        <a:solidFill>
                          <a:srgbClr val="A9C7FD"/>
                        </a:solidFill>
                        <a:ln w="9525">
                          <a:solidFill>
                            <a:srgbClr val="000000"/>
                          </a:solidFill>
                          <a:round/>
                          <a:headEnd/>
                          <a:tailEnd/>
                        </a:ln>
                      </wps:spPr>
                      <wps:txbx>
                        <w:txbxContent>
                          <w:p w:rsidR="003A6FC9" w:rsidRDefault="003A6FC9" w:rsidP="002875A4">
                            <w:pPr>
                              <w:pStyle w:val="Heading2"/>
                              <w:spacing w:before="0"/>
                              <w:jc w:val="center"/>
                              <w:rPr>
                                <w:rFonts w:ascii="Candara" w:hAnsi="Candara"/>
                              </w:rPr>
                            </w:pPr>
                            <w:r>
                              <w:rPr>
                                <w:rFonts w:ascii="Candara" w:hAnsi="Candara"/>
                              </w:rPr>
                              <w:t>Allocation</w:t>
                            </w:r>
                          </w:p>
                        </w:txbxContent>
                      </wps:txbx>
                      <wps:bodyPr rot="0" vert="horz"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E61C6DE" id="Rounded Rectangle 4" o:spid="_x0000_s1026" style="position:absolute;margin-left:195.1pt;margin-top:251.8pt;width:112.9pt;height:23.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" fillcolor="#a9c7fd">
                <v:textbox inset="3.6pt,,3.6pt">
                  <w:txbxContent>
                    <w:p w:rsidR="003A6FC9" w:rsidRDefault="003A6FC9" w:rsidP="002875A4">
                      <w:pPr>
                        <w:pStyle w:val="Heading2"/>
                        <w:spacing w:before="0"/>
                        <w:jc w:val="center"/>
                        <w:rPr>
                          <w:rFonts w:ascii="Candara" w:hAnsi="Candara"/>
                        </w:rPr>
                      </w:pPr>
                      <w:r>
                        <w:rPr>
                          <w:rFonts w:ascii="Candara" w:hAnsi="Candara"/>
                        </w:rPr>
                        <w:t>Allocation</w:t>
                      </w:r>
                    </w:p>
                  </w:txbxContent>
                </v:textbox>
              </v:roundrect>
            </w:pict>
          </mc:Fallback>
        </mc:AlternateContent>
      </w:r>
      <w:r>
        <w:rPr>
          <w:b/>
          <w:noProof/>
          <w:sz w:val="28"/>
          <w:szCs w:val="28"/>
        </w:rPr>
        <mc:AlternateContent>
          <mc:Choice Requires="wps">
            <w:drawing>
              <wp:anchor distT="0" distB="0" distL="114300" distR="114300" simplePos="0" relativeHeight="251668480" behindDoc="0" locked="0" layoutInCell="1" allowOverlap="1" wp14:anchorId="4AD06058" wp14:editId="370CEF94">
                <wp:simplePos x="0" y="0"/>
                <wp:positionH relativeFrom="column">
                  <wp:posOffset>2587625</wp:posOffset>
                </wp:positionH>
                <wp:positionV relativeFrom="paragraph">
                  <wp:posOffset>5815965</wp:posOffset>
                </wp:positionV>
                <wp:extent cx="1426845" cy="330835"/>
                <wp:effectExtent l="0" t="0" r="20955" b="12065"/>
                <wp:wrapNone/>
                <wp:docPr id="9" name="Rounded 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6845" cy="330835"/>
                        </a:xfrm>
                        <a:prstGeom prst="roundRect">
                          <a:avLst>
                            <a:gd name="adj" fmla="val 16667"/>
                          </a:avLst>
                        </a:prstGeom>
                        <a:solidFill>
                          <a:srgbClr val="A9C7FD"/>
                        </a:solidFill>
                        <a:ln w="9525">
                          <a:solidFill>
                            <a:srgbClr val="000000"/>
                          </a:solidFill>
                          <a:round/>
                          <a:headEnd/>
                          <a:tailEnd/>
                        </a:ln>
                      </wps:spPr>
                      <wps:txbx>
                        <w:txbxContent>
                          <w:p w:rsidR="003A6FC9" w:rsidRDefault="003A6FC9" w:rsidP="002875A4">
                            <w:pPr>
                              <w:pStyle w:val="Heading2"/>
                              <w:spacing w:before="0"/>
                              <w:jc w:val="center"/>
                              <w:rPr>
                                <w:rFonts w:ascii="Candara" w:hAnsi="Candara"/>
                              </w:rPr>
                            </w:pPr>
                            <w:r>
                              <w:rPr>
                                <w:rFonts w:ascii="Candara" w:hAnsi="Candara"/>
                              </w:rPr>
                              <w:t>Analysis</w:t>
                            </w:r>
                          </w:p>
                        </w:txbxContent>
                      </wps:txbx>
                      <wps:bodyPr rot="0" vert="horz"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AD06058" id="Rounded Rectangle 9" o:spid="_x0000_s1027" style="position:absolute;margin-left:203.75pt;margin-top:457.95pt;width:112.35pt;height:26.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" fillcolor="#a9c7fd">
                <v:textbox inset="3.6pt,,3.6pt">
                  <w:txbxContent>
                    <w:p w:rsidR="003A6FC9" w:rsidRDefault="003A6FC9" w:rsidP="002875A4">
                      <w:pPr>
                        <w:pStyle w:val="Heading2"/>
                        <w:spacing w:before="0"/>
                        <w:jc w:val="center"/>
                        <w:rPr>
                          <w:rFonts w:ascii="Candara" w:hAnsi="Candara"/>
                        </w:rPr>
                      </w:pPr>
                      <w:r>
                        <w:rPr>
                          <w:rFonts w:ascii="Candara" w:hAnsi="Candara"/>
                        </w:rPr>
                        <w:t>Analysis</w:t>
                      </w:r>
                    </w:p>
                  </w:txbxContent>
                </v:textbox>
              </v:roundrect>
            </w:pict>
          </mc:Fallback>
        </mc:AlternateContent>
      </w:r>
      <w:r>
        <w:rPr>
          <w:b/>
          <w:noProof/>
          <w:sz w:val="28"/>
          <w:szCs w:val="28"/>
        </w:rPr>
        <mc:AlternateContent>
          <mc:Choice Requires="wps">
            <w:drawing>
              <wp:anchor distT="0" distB="0" distL="114300" distR="114300" simplePos="0" relativeHeight="251669504" behindDoc="0" locked="0" layoutInCell="1" allowOverlap="1" wp14:anchorId="064FD1EB" wp14:editId="3F34CCFC">
                <wp:simplePos x="0" y="0"/>
                <wp:positionH relativeFrom="column">
                  <wp:posOffset>2522855</wp:posOffset>
                </wp:positionH>
                <wp:positionV relativeFrom="paragraph">
                  <wp:posOffset>4634865</wp:posOffset>
                </wp:positionV>
                <wp:extent cx="1443990" cy="312420"/>
                <wp:effectExtent l="0" t="0" r="22860" b="11430"/>
                <wp:wrapNone/>
                <wp:docPr id="20" name="Rounded 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3990" cy="312420"/>
                        </a:xfrm>
                        <a:prstGeom prst="roundRect">
                          <a:avLst>
                            <a:gd name="adj" fmla="val 16667"/>
                          </a:avLst>
                        </a:prstGeom>
                        <a:solidFill>
                          <a:srgbClr val="A9C7FD"/>
                        </a:solidFill>
                        <a:ln w="9525">
                          <a:solidFill>
                            <a:srgbClr val="000000"/>
                          </a:solidFill>
                          <a:round/>
                          <a:headEnd/>
                          <a:tailEnd/>
                        </a:ln>
                      </wps:spPr>
                      <wps:txbx>
                        <w:txbxContent>
                          <w:p w:rsidR="003A6FC9" w:rsidRDefault="003A6FC9" w:rsidP="002875A4">
                            <w:pPr>
                              <w:pStyle w:val="Heading2"/>
                              <w:spacing w:before="0"/>
                              <w:jc w:val="center"/>
                              <w:rPr>
                                <w:rFonts w:ascii="Candara" w:hAnsi="Candara"/>
                              </w:rPr>
                            </w:pPr>
                            <w:r>
                              <w:rPr>
                                <w:rFonts w:ascii="Candara" w:hAnsi="Candara"/>
                              </w:rPr>
                              <w:t>Follow-Up</w:t>
                            </w:r>
                          </w:p>
                        </w:txbxContent>
                      </wps:txbx>
                      <wps:bodyPr rot="0" vert="horz"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64FD1EB" id="Rounded Rectangle 20" o:spid="_x0000_s1028" style="position:absolute;margin-left:198.65pt;margin-top:364.95pt;width:113.7pt;height:24.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" fillcolor="#a9c7fd">
                <v:textbox inset="3.6pt,,3.6pt">
                  <w:txbxContent>
                    <w:p w:rsidR="003A6FC9" w:rsidRDefault="003A6FC9" w:rsidP="002875A4">
                      <w:pPr>
                        <w:pStyle w:val="Heading2"/>
                        <w:spacing w:before="0"/>
                        <w:jc w:val="center"/>
                        <w:rPr>
                          <w:rFonts w:ascii="Candara" w:hAnsi="Candara"/>
                        </w:rPr>
                      </w:pPr>
                      <w:r>
                        <w:rPr>
                          <w:rFonts w:ascii="Candara" w:hAnsi="Candara"/>
                        </w:rPr>
                        <w:t>Follow-Up</w:t>
                      </w:r>
                    </w:p>
                  </w:txbxContent>
                </v:textbox>
              </v:roundrect>
            </w:pict>
          </mc:Fallback>
        </mc:AlternateContent>
      </w:r>
      <w:r>
        <w:rPr>
          <w:b/>
          <w:noProof/>
          <w:sz w:val="28"/>
          <w:szCs w:val="28"/>
        </w:rPr>
        <mc:AlternateContent>
          <mc:Choice Requires="wps">
            <w:drawing>
              <wp:anchor distT="0" distB="0" distL="114300" distR="114300" simplePos="0" relativeHeight="251679744" behindDoc="0" locked="0" layoutInCell="1" allowOverlap="1" wp14:anchorId="67A8A441" wp14:editId="4BB2411B">
                <wp:simplePos x="0" y="0"/>
                <wp:positionH relativeFrom="column">
                  <wp:posOffset>-216535</wp:posOffset>
                </wp:positionH>
                <wp:positionV relativeFrom="paragraph">
                  <wp:posOffset>871220</wp:posOffset>
                </wp:positionV>
                <wp:extent cx="1547495" cy="323215"/>
                <wp:effectExtent l="0" t="0" r="14605" b="19685"/>
                <wp:wrapNone/>
                <wp:docPr id="7" name="Rounded 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7495" cy="323215"/>
                        </a:xfrm>
                        <a:prstGeom prst="roundRect">
                          <a:avLst>
                            <a:gd name="adj" fmla="val 16667"/>
                          </a:avLst>
                        </a:prstGeom>
                        <a:solidFill>
                          <a:srgbClr val="A9C7FD"/>
                        </a:solidFill>
                        <a:ln w="9525">
                          <a:solidFill>
                            <a:srgbClr val="000000"/>
                          </a:solidFill>
                          <a:round/>
                          <a:headEnd/>
                          <a:tailEnd/>
                        </a:ln>
                      </wps:spPr>
                      <wps:txbx>
                        <w:txbxContent>
                          <w:p w:rsidR="003A6FC9" w:rsidRDefault="003A6FC9" w:rsidP="002875A4">
                            <w:pPr>
                              <w:pStyle w:val="Heading2"/>
                              <w:spacing w:before="0"/>
                              <w:jc w:val="center"/>
                              <w:rPr>
                                <w:rFonts w:ascii="Candara" w:hAnsi="Candara"/>
                              </w:rPr>
                            </w:pPr>
                            <w:r>
                              <w:rPr>
                                <w:rFonts w:ascii="Candara" w:hAnsi="Candara"/>
                              </w:rPr>
                              <w:t>Enrollment</w:t>
                            </w:r>
                          </w:p>
                        </w:txbxContent>
                      </wps:txbx>
                      <wps:bodyPr rot="0" vert="horz"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7A8A441" id="Rounded Rectangle 7" o:spid="_x0000_s1029" style="position:absolute;margin-left:-17.05pt;margin-top:68.6pt;width:121.85pt;height:25.4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" fillcolor="#a9c7fd">
                <v:textbox inset="3.6pt,,3.6pt">
                  <w:txbxContent>
                    <w:p w:rsidR="003A6FC9" w:rsidRDefault="003A6FC9" w:rsidP="002875A4">
                      <w:pPr>
                        <w:pStyle w:val="Heading2"/>
                        <w:spacing w:before="0"/>
                        <w:jc w:val="center"/>
                        <w:rPr>
                          <w:rFonts w:ascii="Candara" w:hAnsi="Candara"/>
                        </w:rPr>
                      </w:pPr>
                      <w:r>
                        <w:rPr>
                          <w:rFonts w:ascii="Candara" w:hAnsi="Candara"/>
                        </w:rPr>
                        <w:t>Enrollment</w:t>
                      </w:r>
                    </w:p>
                  </w:txbxContent>
                </v:textbox>
              </v:roundrect>
            </w:pict>
          </mc:Fallback>
        </mc:AlternateContent>
      </w:r>
      <w:r>
        <w:rPr>
          <w:b/>
          <w:noProof/>
          <w:sz w:val="28"/>
          <w:szCs w:val="28"/>
        </w:rPr>
        <mc:AlternateContent>
          <mc:Choice Requires="wps">
            <w:drawing>
              <wp:anchor distT="0" distB="0" distL="114300" distR="114300" simplePos="0" relativeHeight="251661312" behindDoc="0" locked="0" layoutInCell="1" allowOverlap="1" wp14:anchorId="10788D71" wp14:editId="7BD6D95A">
                <wp:simplePos x="0" y="0"/>
                <wp:positionH relativeFrom="column">
                  <wp:posOffset>-220345</wp:posOffset>
                </wp:positionH>
                <wp:positionV relativeFrom="paragraph">
                  <wp:posOffset>6147435</wp:posOffset>
                </wp:positionV>
                <wp:extent cx="3008630" cy="742950"/>
                <wp:effectExtent l="0" t="0" r="20320" b="19050"/>
                <wp:wrapNone/>
                <wp:docPr id="3080" name="Rectangle 30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08630" cy="742950"/>
                        </a:xfrm>
                        <a:prstGeom prst="rect">
                          <a:avLst/>
                        </a:prstGeom>
                        <a:solidFill>
                          <a:srgbClr val="FFFFFF"/>
                        </a:solidFill>
                        <a:ln w="9525">
                          <a:solidFill>
                            <a:srgbClr val="000000"/>
                          </a:solidFill>
                          <a:miter lim="800000"/>
                          <a:headEnd/>
                          <a:tailEnd/>
                        </a:ln>
                      </wps:spPr>
                      <wps:txbx>
                        <w:txbxContent>
                          <w:p w:rsidR="003A6FC9" w:rsidRDefault="003A6FC9" w:rsidP="002875A4">
                            <w:pPr>
                              <w:rPr>
                                <w:rFonts w:cs="Calibri"/>
                              </w:rPr>
                            </w:pPr>
                            <w:r w:rsidRPr="00172316">
                              <w:rPr>
                                <w:rFonts w:ascii="Arial" w:hAnsi="Arial" w:cs="Arial"/>
                                <w:szCs w:val="20"/>
                                <w:lang w:val="en-CA"/>
                              </w:rPr>
                              <w:t>Analy</w:t>
                            </w:r>
                            <w:r>
                              <w:rPr>
                                <w:rFonts w:ascii="Arial" w:hAnsi="Arial" w:cs="Arial"/>
                                <w:szCs w:val="20"/>
                                <w:lang w:val="en-CA"/>
                              </w:rPr>
                              <w:t>zed (n=20 schools; 2719 adolescents</w:t>
                            </w:r>
                            <w:r w:rsidRPr="00172316">
                              <w:rPr>
                                <w:rFonts w:ascii="Arial" w:hAnsi="Arial" w:cs="Arial"/>
                                <w:szCs w:val="20"/>
                                <w:lang w:val="en-CA"/>
                              </w:rPr>
                              <w:t>)</w:t>
                            </w:r>
                            <w:r>
                              <w:rPr>
                                <w:rFonts w:ascii="Arial" w:hAnsi="Arial" w:cs="Arial"/>
                                <w:szCs w:val="20"/>
                                <w:lang w:val="en-CA"/>
                              </w:rPr>
                              <w:br/>
                            </w:r>
                            <w:r>
                              <w:rPr>
                                <w:rFonts w:ascii="Symbol" w:hAnsi="Symbol"/>
                                <w:sz w:val="16"/>
                                <w:szCs w:val="16"/>
                              </w:rPr>
                              <w:t></w:t>
                            </w:r>
                            <w:r>
                              <w:t> </w:t>
                            </w:r>
                            <w:r w:rsidRPr="00172316">
                              <w:rPr>
                                <w:rFonts w:ascii="Arial" w:hAnsi="Arial" w:cs="Arial"/>
                                <w:szCs w:val="20"/>
                                <w:lang w:val="en-CA"/>
                              </w:rPr>
                              <w:t>Excluded from analysis (n=</w:t>
                            </w:r>
                            <w:r>
                              <w:rPr>
                                <w:rFonts w:ascii="Arial" w:hAnsi="Arial" w:cs="Arial"/>
                                <w:szCs w:val="20"/>
                                <w:lang w:val="en-CA"/>
                              </w:rPr>
                              <w:t>0 schools; 109 baseline ever smokers</w:t>
                            </w:r>
                            <w:r w:rsidRPr="00172316">
                              <w:rPr>
                                <w:rFonts w:ascii="Arial" w:hAnsi="Arial" w:cs="Arial"/>
                                <w:szCs w:val="20"/>
                                <w:lang w:val="en-CA"/>
                              </w:rPr>
                              <w:t>)</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788D71" id="Rectangle 3080" o:spid="_x0000_s1030" style="position:absolute;margin-left:-17.35pt;margin-top:484.05pt;width:236.9pt;height:5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">
                <v:textbox inset=",7.2pt,,7.2pt">
                  <w:txbxContent>
                    <w:p w:rsidR="003A6FC9" w:rsidRDefault="003A6FC9" w:rsidP="002875A4">
                      <w:pPr>
                        <w:rPr>
                          <w:rFonts w:cs="Calibri"/>
                        </w:rPr>
                      </w:pPr>
                      <w:r w:rsidRPr="00172316">
                        <w:rPr>
                          <w:rFonts w:ascii="Arial" w:hAnsi="Arial" w:cs="Arial"/>
                          <w:szCs w:val="20"/>
                          <w:lang w:val="en-CA"/>
                        </w:rPr>
                        <w:t>Analy</w:t>
                      </w:r>
                      <w:r>
                        <w:rPr>
                          <w:rFonts w:ascii="Arial" w:hAnsi="Arial" w:cs="Arial"/>
                          <w:szCs w:val="20"/>
                          <w:lang w:val="en-CA"/>
                        </w:rPr>
                        <w:t>zed (n=20 schools; 2719 adolescents</w:t>
                      </w:r>
                      <w:r w:rsidRPr="00172316">
                        <w:rPr>
                          <w:rFonts w:ascii="Arial" w:hAnsi="Arial" w:cs="Arial"/>
                          <w:szCs w:val="20"/>
                          <w:lang w:val="en-CA"/>
                        </w:rPr>
                        <w:t>)</w:t>
                      </w:r>
                      <w:r>
                        <w:rPr>
                          <w:rFonts w:ascii="Arial" w:hAnsi="Arial" w:cs="Arial"/>
                          <w:szCs w:val="20"/>
                          <w:lang w:val="en-CA"/>
                        </w:rPr>
                        <w:br/>
                      </w:r>
                      <w:r>
                        <w:rPr>
                          <w:rFonts w:ascii="Symbol" w:hAnsi="Symbol"/>
                          <w:sz w:val="16"/>
                          <w:szCs w:val="16"/>
                        </w:rPr>
                        <w:t></w:t>
                      </w:r>
                      <w:r>
                        <w:t> </w:t>
                      </w:r>
                      <w:r w:rsidRPr="00172316">
                        <w:rPr>
                          <w:rFonts w:ascii="Arial" w:hAnsi="Arial" w:cs="Arial"/>
                          <w:szCs w:val="20"/>
                          <w:lang w:val="en-CA"/>
                        </w:rPr>
                        <w:t>Excluded from analysis (n=</w:t>
                      </w:r>
                      <w:r>
                        <w:rPr>
                          <w:rFonts w:ascii="Arial" w:hAnsi="Arial" w:cs="Arial"/>
                          <w:szCs w:val="20"/>
                          <w:lang w:val="en-CA"/>
                        </w:rPr>
                        <w:t>0 schools; 109 baseline ever smokers</w:t>
                      </w:r>
                      <w:r w:rsidRPr="00172316">
                        <w:rPr>
                          <w:rFonts w:ascii="Arial" w:hAnsi="Arial" w:cs="Arial"/>
                          <w:szCs w:val="20"/>
                          <w:lang w:val="en-CA"/>
                        </w:rPr>
                        <w:t>)</w:t>
                      </w:r>
                    </w:p>
                  </w:txbxContent>
                </v:textbox>
              </v:rect>
            </w:pict>
          </mc:Fallback>
        </mc:AlternateContent>
      </w:r>
      <w:r>
        <w:rPr>
          <w:b/>
          <w:noProof/>
          <w:sz w:val="28"/>
          <w:szCs w:val="28"/>
        </w:rPr>
        <mc:AlternateContent>
          <mc:Choice Requires="wps">
            <w:drawing>
              <wp:anchor distT="0" distB="0" distL="114300" distR="114300" simplePos="0" relativeHeight="251662336" behindDoc="0" locked="0" layoutInCell="1" allowOverlap="1" wp14:anchorId="7C5D3F76" wp14:editId="2058961E">
                <wp:simplePos x="0" y="0"/>
                <wp:positionH relativeFrom="column">
                  <wp:posOffset>-217805</wp:posOffset>
                </wp:positionH>
                <wp:positionV relativeFrom="paragraph">
                  <wp:posOffset>4943475</wp:posOffset>
                </wp:positionV>
                <wp:extent cx="2978785" cy="742950"/>
                <wp:effectExtent l="0" t="0" r="12065" b="19050"/>
                <wp:wrapNone/>
                <wp:docPr id="3079" name="Rectangle 30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8785" cy="742950"/>
                        </a:xfrm>
                        <a:prstGeom prst="rect">
                          <a:avLst/>
                        </a:prstGeom>
                        <a:solidFill>
                          <a:srgbClr val="FFFFFF"/>
                        </a:solidFill>
                        <a:ln w="9525">
                          <a:solidFill>
                            <a:srgbClr val="000000"/>
                          </a:solidFill>
                          <a:miter lim="800000"/>
                          <a:headEnd/>
                          <a:tailEnd/>
                        </a:ln>
                      </wps:spPr>
                      <wps:txbx>
                        <w:txbxContent>
                          <w:p w:rsidR="003A6FC9" w:rsidRPr="00172316" w:rsidRDefault="003A6FC9" w:rsidP="002875A4">
                            <w:pPr>
                              <w:rPr>
                                <w:rFonts w:ascii="Arial" w:hAnsi="Arial" w:cs="Arial"/>
                                <w:szCs w:val="20"/>
                                <w:lang w:val="en-CA"/>
                              </w:rPr>
                            </w:pPr>
                            <w:r w:rsidRPr="00172316">
                              <w:rPr>
                                <w:rFonts w:ascii="Arial" w:hAnsi="Arial" w:cs="Arial"/>
                                <w:szCs w:val="20"/>
                                <w:lang w:val="en-CA"/>
                              </w:rPr>
                              <w:t>Lost t</w:t>
                            </w:r>
                            <w:r>
                              <w:rPr>
                                <w:rFonts w:ascii="Arial" w:hAnsi="Arial" w:cs="Arial"/>
                                <w:szCs w:val="20"/>
                                <w:lang w:val="en-CA"/>
                              </w:rPr>
                              <w:t>o follow-up (n=0 schools</w:t>
                            </w:r>
                            <w:r w:rsidRPr="00172316">
                              <w:rPr>
                                <w:rFonts w:ascii="Arial" w:hAnsi="Arial" w:cs="Arial"/>
                                <w:szCs w:val="20"/>
                                <w:lang w:val="en-CA"/>
                              </w:rPr>
                              <w:t>)</w:t>
                            </w:r>
                          </w:p>
                          <w:p w:rsidR="003A6FC9" w:rsidRPr="00172316" w:rsidRDefault="003A6FC9" w:rsidP="002875A4">
                            <w:pPr>
                              <w:rPr>
                                <w:rFonts w:ascii="Arial" w:hAnsi="Arial" w:cs="Arial"/>
                                <w:szCs w:val="20"/>
                              </w:rPr>
                            </w:pPr>
                            <w:r w:rsidRPr="00172316">
                              <w:rPr>
                                <w:rFonts w:ascii="Arial" w:hAnsi="Arial" w:cs="Arial"/>
                                <w:szCs w:val="20"/>
                                <w:lang w:val="en-CA"/>
                              </w:rPr>
                              <w:t>Discontinued intervention (n=</w:t>
                            </w:r>
                            <w:r>
                              <w:rPr>
                                <w:rFonts w:ascii="Arial" w:hAnsi="Arial" w:cs="Arial"/>
                                <w:szCs w:val="20"/>
                                <w:lang w:val="en-CA"/>
                              </w:rPr>
                              <w:t>0 schools</w:t>
                            </w:r>
                            <w:r w:rsidRPr="00172316">
                              <w:rPr>
                                <w:rFonts w:ascii="Arial" w:hAnsi="Arial" w:cs="Arial"/>
                                <w:szCs w:val="20"/>
                                <w:lang w:val="en-CA"/>
                              </w:rPr>
                              <w:t>)</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5D3F76" id="Rectangle 3079" o:spid="_x0000_s1031" style="position:absolute;margin-left:-17.15pt;margin-top:389.25pt;width:234.55pt;height:5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">
                <v:textbox inset=",7.2pt,,7.2pt">
                  <w:txbxContent>
                    <w:p w:rsidR="003A6FC9" w:rsidRPr="00172316" w:rsidRDefault="003A6FC9" w:rsidP="002875A4">
                      <w:pPr>
                        <w:rPr>
                          <w:rFonts w:ascii="Arial" w:hAnsi="Arial" w:cs="Arial"/>
                          <w:szCs w:val="20"/>
                          <w:lang w:val="en-CA"/>
                        </w:rPr>
                      </w:pPr>
                      <w:r w:rsidRPr="00172316">
                        <w:rPr>
                          <w:rFonts w:ascii="Arial" w:hAnsi="Arial" w:cs="Arial"/>
                          <w:szCs w:val="20"/>
                          <w:lang w:val="en-CA"/>
                        </w:rPr>
                        <w:t>Lost t</w:t>
                      </w:r>
                      <w:r>
                        <w:rPr>
                          <w:rFonts w:ascii="Arial" w:hAnsi="Arial" w:cs="Arial"/>
                          <w:szCs w:val="20"/>
                          <w:lang w:val="en-CA"/>
                        </w:rPr>
                        <w:t>o follow-up (n=0 schools</w:t>
                      </w:r>
                      <w:r w:rsidRPr="00172316">
                        <w:rPr>
                          <w:rFonts w:ascii="Arial" w:hAnsi="Arial" w:cs="Arial"/>
                          <w:szCs w:val="20"/>
                          <w:lang w:val="en-CA"/>
                        </w:rPr>
                        <w:t>)</w:t>
                      </w:r>
                    </w:p>
                    <w:p w:rsidR="003A6FC9" w:rsidRPr="00172316" w:rsidRDefault="003A6FC9" w:rsidP="002875A4">
                      <w:pPr>
                        <w:rPr>
                          <w:rFonts w:ascii="Arial" w:hAnsi="Arial" w:cs="Arial"/>
                          <w:szCs w:val="20"/>
                        </w:rPr>
                      </w:pPr>
                      <w:r w:rsidRPr="00172316">
                        <w:rPr>
                          <w:rFonts w:ascii="Arial" w:hAnsi="Arial" w:cs="Arial"/>
                          <w:szCs w:val="20"/>
                          <w:lang w:val="en-CA"/>
                        </w:rPr>
                        <w:t>Discontinued intervention (n=</w:t>
                      </w:r>
                      <w:r>
                        <w:rPr>
                          <w:rFonts w:ascii="Arial" w:hAnsi="Arial" w:cs="Arial"/>
                          <w:szCs w:val="20"/>
                          <w:lang w:val="en-CA"/>
                        </w:rPr>
                        <w:t>0 schools</w:t>
                      </w:r>
                      <w:r w:rsidRPr="00172316">
                        <w:rPr>
                          <w:rFonts w:ascii="Arial" w:hAnsi="Arial" w:cs="Arial"/>
                          <w:szCs w:val="20"/>
                          <w:lang w:val="en-CA"/>
                        </w:rPr>
                        <w:t>)</w:t>
                      </w:r>
                    </w:p>
                  </w:txbxContent>
                </v:textbox>
              </v:rect>
            </w:pict>
          </mc:Fallback>
        </mc:AlternateContent>
      </w:r>
      <w:r>
        <w:rPr>
          <w:b/>
          <w:noProof/>
          <w:sz w:val="28"/>
          <w:szCs w:val="28"/>
        </w:rPr>
        <mc:AlternateContent>
          <mc:Choice Requires="wps">
            <w:drawing>
              <wp:anchor distT="0" distB="0" distL="114300" distR="114300" simplePos="0" relativeHeight="251663360" behindDoc="0" locked="0" layoutInCell="1" allowOverlap="1" wp14:anchorId="0183C74E" wp14:editId="3781BCF9">
                <wp:simplePos x="0" y="0"/>
                <wp:positionH relativeFrom="column">
                  <wp:posOffset>-217805</wp:posOffset>
                </wp:positionH>
                <wp:positionV relativeFrom="paragraph">
                  <wp:posOffset>3480435</wp:posOffset>
                </wp:positionV>
                <wp:extent cx="2978785" cy="971550"/>
                <wp:effectExtent l="0" t="0" r="12065" b="19050"/>
                <wp:wrapNone/>
                <wp:docPr id="3077" name="Rectangle 30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8785" cy="971550"/>
                        </a:xfrm>
                        <a:prstGeom prst="rect">
                          <a:avLst/>
                        </a:prstGeom>
                        <a:solidFill>
                          <a:srgbClr val="FFFFFF"/>
                        </a:solidFill>
                        <a:ln w="9525">
                          <a:solidFill>
                            <a:srgbClr val="000000"/>
                          </a:solidFill>
                          <a:miter lim="800000"/>
                          <a:headEnd/>
                          <a:tailEnd/>
                        </a:ln>
                      </wps:spPr>
                      <wps:txbx>
                        <w:txbxContent>
                          <w:p w:rsidR="003A6FC9" w:rsidRPr="00172316" w:rsidRDefault="003A6FC9" w:rsidP="002875A4">
                            <w:pPr>
                              <w:spacing w:after="0"/>
                              <w:rPr>
                                <w:rFonts w:ascii="Arial" w:hAnsi="Arial" w:cs="Arial"/>
                                <w:szCs w:val="20"/>
                                <w:lang w:val="en-CA"/>
                              </w:rPr>
                            </w:pPr>
                            <w:r>
                              <w:rPr>
                                <w:rFonts w:ascii="Arial" w:hAnsi="Arial" w:cs="Arial"/>
                                <w:szCs w:val="20"/>
                                <w:lang w:val="en-CA"/>
                              </w:rPr>
                              <w:t>Allocated to control (n=23 schools</w:t>
                            </w:r>
                            <w:r w:rsidRPr="00172316">
                              <w:rPr>
                                <w:rFonts w:ascii="Arial" w:hAnsi="Arial" w:cs="Arial"/>
                                <w:szCs w:val="20"/>
                                <w:lang w:val="en-CA"/>
                              </w:rPr>
                              <w:t>)</w:t>
                            </w:r>
                          </w:p>
                          <w:p w:rsidR="003A6FC9" w:rsidRDefault="003A6FC9" w:rsidP="002875A4">
                            <w:pPr>
                              <w:spacing w:after="0"/>
                              <w:ind w:left="360" w:hanging="360"/>
                              <w:rPr>
                                <w:rFonts w:cs="Calibri"/>
                                <w:lang w:val="en-CA"/>
                              </w:rPr>
                            </w:pPr>
                            <w:r>
                              <w:rPr>
                                <w:rFonts w:ascii="Symbol" w:hAnsi="Symbol"/>
                                <w:sz w:val="16"/>
                                <w:szCs w:val="16"/>
                              </w:rPr>
                              <w:t></w:t>
                            </w:r>
                            <w:r>
                              <w:t> </w:t>
                            </w:r>
                            <w:r w:rsidRPr="00172316">
                              <w:rPr>
                                <w:rFonts w:ascii="Arial" w:hAnsi="Arial" w:cs="Arial"/>
                                <w:szCs w:val="20"/>
                                <w:lang w:val="en-CA"/>
                              </w:rPr>
                              <w:t>Recei</w:t>
                            </w:r>
                            <w:r>
                              <w:rPr>
                                <w:rFonts w:ascii="Arial" w:hAnsi="Arial" w:cs="Arial"/>
                                <w:szCs w:val="20"/>
                                <w:lang w:val="en-CA"/>
                              </w:rPr>
                              <w:t>ved allocated intervention (n=20 schools</w:t>
                            </w:r>
                            <w:r w:rsidRPr="00172316">
                              <w:rPr>
                                <w:rFonts w:ascii="Arial" w:hAnsi="Arial" w:cs="Arial"/>
                                <w:szCs w:val="20"/>
                                <w:lang w:val="en-CA"/>
                              </w:rPr>
                              <w:t>)</w:t>
                            </w:r>
                          </w:p>
                          <w:p w:rsidR="003A6FC9" w:rsidRDefault="003A6FC9" w:rsidP="002875A4">
                            <w:pPr>
                              <w:spacing w:after="0"/>
                              <w:ind w:left="360" w:hanging="360"/>
                              <w:rPr>
                                <w:rFonts w:cs="Calibri"/>
                              </w:rPr>
                            </w:pPr>
                            <w:r>
                              <w:rPr>
                                <w:rFonts w:ascii="Symbol" w:hAnsi="Symbol"/>
                                <w:sz w:val="16"/>
                                <w:szCs w:val="16"/>
                              </w:rPr>
                              <w:t></w:t>
                            </w:r>
                            <w:r>
                              <w:t> </w:t>
                            </w:r>
                            <w:r w:rsidRPr="00172316">
                              <w:rPr>
                                <w:rFonts w:ascii="Arial" w:hAnsi="Arial" w:cs="Arial"/>
                                <w:szCs w:val="20"/>
                                <w:lang w:val="en-CA"/>
                              </w:rPr>
                              <w:t>Did not receive allocated intervention (</w:t>
                            </w:r>
                            <w:r>
                              <w:rPr>
                                <w:rFonts w:ascii="Arial" w:hAnsi="Arial" w:cs="Arial"/>
                                <w:szCs w:val="20"/>
                                <w:lang w:val="en-CA"/>
                              </w:rPr>
                              <w:t>declined to participate</w:t>
                            </w:r>
                            <w:r w:rsidRPr="00172316">
                              <w:rPr>
                                <w:rFonts w:ascii="Arial" w:hAnsi="Arial" w:cs="Arial"/>
                                <w:szCs w:val="20"/>
                                <w:lang w:val="en-CA"/>
                              </w:rPr>
                              <w:t>) (n=</w:t>
                            </w:r>
                            <w:r>
                              <w:rPr>
                                <w:rFonts w:ascii="Arial" w:hAnsi="Arial" w:cs="Arial"/>
                                <w:szCs w:val="20"/>
                                <w:lang w:val="en-CA"/>
                              </w:rPr>
                              <w:t>3 schools</w:t>
                            </w:r>
                            <w:r w:rsidRPr="00172316">
                              <w:rPr>
                                <w:rFonts w:ascii="Arial" w:hAnsi="Arial" w:cs="Arial"/>
                                <w:szCs w:val="20"/>
                                <w:lang w:val="en-CA"/>
                              </w:rPr>
                              <w:t>)</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83C74E" id="Rectangle 3077" o:spid="_x0000_s1032" style="position:absolute;margin-left:-17.15pt;margin-top:274.05pt;width:234.55pt;height:7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">
                <v:textbox inset=",7.2pt,,7.2pt">
                  <w:txbxContent>
                    <w:p w:rsidR="003A6FC9" w:rsidRPr="00172316" w:rsidRDefault="003A6FC9" w:rsidP="002875A4">
                      <w:pPr>
                        <w:spacing w:after="0"/>
                        <w:rPr>
                          <w:rFonts w:ascii="Arial" w:hAnsi="Arial" w:cs="Arial"/>
                          <w:szCs w:val="20"/>
                          <w:lang w:val="en-CA"/>
                        </w:rPr>
                      </w:pPr>
                      <w:r>
                        <w:rPr>
                          <w:rFonts w:ascii="Arial" w:hAnsi="Arial" w:cs="Arial"/>
                          <w:szCs w:val="20"/>
                          <w:lang w:val="en-CA"/>
                        </w:rPr>
                        <w:t>Allocated to control (n=23 schools</w:t>
                      </w:r>
                      <w:r w:rsidRPr="00172316">
                        <w:rPr>
                          <w:rFonts w:ascii="Arial" w:hAnsi="Arial" w:cs="Arial"/>
                          <w:szCs w:val="20"/>
                          <w:lang w:val="en-CA"/>
                        </w:rPr>
                        <w:t>)</w:t>
                      </w:r>
                    </w:p>
                    <w:p w:rsidR="003A6FC9" w:rsidRDefault="003A6FC9" w:rsidP="002875A4">
                      <w:pPr>
                        <w:spacing w:after="0"/>
                        <w:ind w:left="360" w:hanging="360"/>
                        <w:rPr>
                          <w:rFonts w:cs="Calibri"/>
                          <w:lang w:val="en-CA"/>
                        </w:rPr>
                      </w:pPr>
                      <w:r>
                        <w:rPr>
                          <w:rFonts w:ascii="Symbol" w:hAnsi="Symbol"/>
                          <w:sz w:val="16"/>
                          <w:szCs w:val="16"/>
                        </w:rPr>
                        <w:t></w:t>
                      </w:r>
                      <w:r>
                        <w:t> </w:t>
                      </w:r>
                      <w:r w:rsidRPr="00172316">
                        <w:rPr>
                          <w:rFonts w:ascii="Arial" w:hAnsi="Arial" w:cs="Arial"/>
                          <w:szCs w:val="20"/>
                          <w:lang w:val="en-CA"/>
                        </w:rPr>
                        <w:t>Recei</w:t>
                      </w:r>
                      <w:r>
                        <w:rPr>
                          <w:rFonts w:ascii="Arial" w:hAnsi="Arial" w:cs="Arial"/>
                          <w:szCs w:val="20"/>
                          <w:lang w:val="en-CA"/>
                        </w:rPr>
                        <w:t>ved allocated intervention (n=20 schools</w:t>
                      </w:r>
                      <w:r w:rsidRPr="00172316">
                        <w:rPr>
                          <w:rFonts w:ascii="Arial" w:hAnsi="Arial" w:cs="Arial"/>
                          <w:szCs w:val="20"/>
                          <w:lang w:val="en-CA"/>
                        </w:rPr>
                        <w:t>)</w:t>
                      </w:r>
                    </w:p>
                    <w:p w:rsidR="003A6FC9" w:rsidRDefault="003A6FC9" w:rsidP="002875A4">
                      <w:pPr>
                        <w:spacing w:after="0"/>
                        <w:ind w:left="360" w:hanging="360"/>
                        <w:rPr>
                          <w:rFonts w:cs="Calibri"/>
                        </w:rPr>
                      </w:pPr>
                      <w:r>
                        <w:rPr>
                          <w:rFonts w:ascii="Symbol" w:hAnsi="Symbol"/>
                          <w:sz w:val="16"/>
                          <w:szCs w:val="16"/>
                        </w:rPr>
                        <w:t></w:t>
                      </w:r>
                      <w:r>
                        <w:t> </w:t>
                      </w:r>
                      <w:r w:rsidRPr="00172316">
                        <w:rPr>
                          <w:rFonts w:ascii="Arial" w:hAnsi="Arial" w:cs="Arial"/>
                          <w:szCs w:val="20"/>
                          <w:lang w:val="en-CA"/>
                        </w:rPr>
                        <w:t>Did not receive allocated intervention (</w:t>
                      </w:r>
                      <w:r>
                        <w:rPr>
                          <w:rFonts w:ascii="Arial" w:hAnsi="Arial" w:cs="Arial"/>
                          <w:szCs w:val="20"/>
                          <w:lang w:val="en-CA"/>
                        </w:rPr>
                        <w:t>declined to participate</w:t>
                      </w:r>
                      <w:r w:rsidRPr="00172316">
                        <w:rPr>
                          <w:rFonts w:ascii="Arial" w:hAnsi="Arial" w:cs="Arial"/>
                          <w:szCs w:val="20"/>
                          <w:lang w:val="en-CA"/>
                        </w:rPr>
                        <w:t>) (n=</w:t>
                      </w:r>
                      <w:r>
                        <w:rPr>
                          <w:rFonts w:ascii="Arial" w:hAnsi="Arial" w:cs="Arial"/>
                          <w:szCs w:val="20"/>
                          <w:lang w:val="en-CA"/>
                        </w:rPr>
                        <w:t>3 schools</w:t>
                      </w:r>
                      <w:r w:rsidRPr="00172316">
                        <w:rPr>
                          <w:rFonts w:ascii="Arial" w:hAnsi="Arial" w:cs="Arial"/>
                          <w:szCs w:val="20"/>
                          <w:lang w:val="en-CA"/>
                        </w:rPr>
                        <w:t>)</w:t>
                      </w:r>
                    </w:p>
                  </w:txbxContent>
                </v:textbox>
              </v:rect>
            </w:pict>
          </mc:Fallback>
        </mc:AlternateContent>
      </w:r>
      <w:r>
        <w:rPr>
          <w:b/>
          <w:noProof/>
          <w:sz w:val="28"/>
          <w:szCs w:val="28"/>
        </w:rPr>
        <mc:AlternateContent>
          <mc:Choice Requires="wps">
            <w:drawing>
              <wp:anchor distT="0" distB="0" distL="114300" distR="114300" simplePos="0" relativeHeight="251664384" behindDoc="0" locked="0" layoutInCell="1" allowOverlap="1" wp14:anchorId="073B7ACC" wp14:editId="0FE296FD">
                <wp:simplePos x="0" y="0"/>
                <wp:positionH relativeFrom="column">
                  <wp:posOffset>3486150</wp:posOffset>
                </wp:positionH>
                <wp:positionV relativeFrom="paragraph">
                  <wp:posOffset>4943475</wp:posOffset>
                </wp:positionV>
                <wp:extent cx="2957195" cy="742950"/>
                <wp:effectExtent l="0" t="0" r="14605" b="19050"/>
                <wp:wrapNone/>
                <wp:docPr id="3082" name="Rectangle 30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7195" cy="742950"/>
                        </a:xfrm>
                        <a:prstGeom prst="rect">
                          <a:avLst/>
                        </a:prstGeom>
                        <a:solidFill>
                          <a:srgbClr val="FFFFFF"/>
                        </a:solidFill>
                        <a:ln w="9525">
                          <a:solidFill>
                            <a:srgbClr val="000000"/>
                          </a:solidFill>
                          <a:miter lim="800000"/>
                          <a:headEnd/>
                          <a:tailEnd/>
                        </a:ln>
                      </wps:spPr>
                      <wps:txbx>
                        <w:txbxContent>
                          <w:p w:rsidR="003A6FC9" w:rsidRPr="00172316" w:rsidRDefault="003A6FC9" w:rsidP="002875A4">
                            <w:pPr>
                              <w:rPr>
                                <w:rFonts w:ascii="Arial" w:hAnsi="Arial" w:cs="Arial"/>
                                <w:szCs w:val="20"/>
                                <w:lang w:val="en-CA"/>
                              </w:rPr>
                            </w:pPr>
                            <w:r>
                              <w:rPr>
                                <w:rFonts w:ascii="Arial" w:hAnsi="Arial" w:cs="Arial"/>
                                <w:szCs w:val="20"/>
                                <w:lang w:val="en-CA"/>
                              </w:rPr>
                              <w:t>Lost to follow-up</w:t>
                            </w:r>
                            <w:r w:rsidRPr="00172316">
                              <w:rPr>
                                <w:rFonts w:ascii="Arial" w:hAnsi="Arial" w:cs="Arial"/>
                                <w:szCs w:val="20"/>
                                <w:lang w:val="en-CA"/>
                              </w:rPr>
                              <w:t xml:space="preserve"> (n=</w:t>
                            </w:r>
                            <w:r>
                              <w:rPr>
                                <w:rFonts w:ascii="Arial" w:hAnsi="Arial" w:cs="Arial"/>
                                <w:szCs w:val="20"/>
                                <w:lang w:val="en-CA"/>
                              </w:rPr>
                              <w:t>0 schools</w:t>
                            </w:r>
                            <w:r w:rsidRPr="00172316">
                              <w:rPr>
                                <w:rFonts w:ascii="Arial" w:hAnsi="Arial" w:cs="Arial"/>
                                <w:szCs w:val="20"/>
                                <w:lang w:val="en-CA"/>
                              </w:rPr>
                              <w:t>)</w:t>
                            </w:r>
                          </w:p>
                          <w:p w:rsidR="003A6FC9" w:rsidRPr="00172316" w:rsidRDefault="003A6FC9" w:rsidP="002875A4">
                            <w:pPr>
                              <w:rPr>
                                <w:rFonts w:ascii="Arial" w:hAnsi="Arial" w:cs="Arial"/>
                                <w:szCs w:val="20"/>
                              </w:rPr>
                            </w:pPr>
                            <w:r w:rsidRPr="00172316">
                              <w:rPr>
                                <w:rFonts w:ascii="Arial" w:hAnsi="Arial" w:cs="Arial"/>
                                <w:szCs w:val="20"/>
                                <w:lang w:val="en-CA"/>
                              </w:rPr>
                              <w:t>Discontinued intervention (n=</w:t>
                            </w:r>
                            <w:r>
                              <w:rPr>
                                <w:rFonts w:ascii="Arial" w:hAnsi="Arial" w:cs="Arial"/>
                                <w:szCs w:val="20"/>
                                <w:lang w:val="en-CA"/>
                              </w:rPr>
                              <w:t>0 schools</w:t>
                            </w:r>
                            <w:r w:rsidRPr="00172316">
                              <w:rPr>
                                <w:rFonts w:ascii="Arial" w:hAnsi="Arial" w:cs="Arial"/>
                                <w:szCs w:val="20"/>
                                <w:lang w:val="en-CA"/>
                              </w:rPr>
                              <w:t>)</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3B7ACC" id="Rectangle 3082" o:spid="_x0000_s1033" style="position:absolute;margin-left:274.5pt;margin-top:389.25pt;width:232.85pt;height:5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">
                <v:textbox inset=",7.2pt,,7.2pt">
                  <w:txbxContent>
                    <w:p w:rsidR="003A6FC9" w:rsidRPr="00172316" w:rsidRDefault="003A6FC9" w:rsidP="002875A4">
                      <w:pPr>
                        <w:rPr>
                          <w:rFonts w:ascii="Arial" w:hAnsi="Arial" w:cs="Arial"/>
                          <w:szCs w:val="20"/>
                          <w:lang w:val="en-CA"/>
                        </w:rPr>
                      </w:pPr>
                      <w:r>
                        <w:rPr>
                          <w:rFonts w:ascii="Arial" w:hAnsi="Arial" w:cs="Arial"/>
                          <w:szCs w:val="20"/>
                          <w:lang w:val="en-CA"/>
                        </w:rPr>
                        <w:t>Lost to follow-up</w:t>
                      </w:r>
                      <w:r w:rsidRPr="00172316">
                        <w:rPr>
                          <w:rFonts w:ascii="Arial" w:hAnsi="Arial" w:cs="Arial"/>
                          <w:szCs w:val="20"/>
                          <w:lang w:val="en-CA"/>
                        </w:rPr>
                        <w:t xml:space="preserve"> (n=</w:t>
                      </w:r>
                      <w:r>
                        <w:rPr>
                          <w:rFonts w:ascii="Arial" w:hAnsi="Arial" w:cs="Arial"/>
                          <w:szCs w:val="20"/>
                          <w:lang w:val="en-CA"/>
                        </w:rPr>
                        <w:t>0 schools</w:t>
                      </w:r>
                      <w:r w:rsidRPr="00172316">
                        <w:rPr>
                          <w:rFonts w:ascii="Arial" w:hAnsi="Arial" w:cs="Arial"/>
                          <w:szCs w:val="20"/>
                          <w:lang w:val="en-CA"/>
                        </w:rPr>
                        <w:t>)</w:t>
                      </w:r>
                    </w:p>
                    <w:p w:rsidR="003A6FC9" w:rsidRPr="00172316" w:rsidRDefault="003A6FC9" w:rsidP="002875A4">
                      <w:pPr>
                        <w:rPr>
                          <w:rFonts w:ascii="Arial" w:hAnsi="Arial" w:cs="Arial"/>
                          <w:szCs w:val="20"/>
                        </w:rPr>
                      </w:pPr>
                      <w:r w:rsidRPr="00172316">
                        <w:rPr>
                          <w:rFonts w:ascii="Arial" w:hAnsi="Arial" w:cs="Arial"/>
                          <w:szCs w:val="20"/>
                          <w:lang w:val="en-CA"/>
                        </w:rPr>
                        <w:t>Discontinued intervention (n=</w:t>
                      </w:r>
                      <w:r>
                        <w:rPr>
                          <w:rFonts w:ascii="Arial" w:hAnsi="Arial" w:cs="Arial"/>
                          <w:szCs w:val="20"/>
                          <w:lang w:val="en-CA"/>
                        </w:rPr>
                        <w:t>0 schools</w:t>
                      </w:r>
                      <w:r w:rsidRPr="00172316">
                        <w:rPr>
                          <w:rFonts w:ascii="Arial" w:hAnsi="Arial" w:cs="Arial"/>
                          <w:szCs w:val="20"/>
                          <w:lang w:val="en-CA"/>
                        </w:rPr>
                        <w:t>)</w:t>
                      </w:r>
                    </w:p>
                  </w:txbxContent>
                </v:textbox>
              </v:rect>
            </w:pict>
          </mc:Fallback>
        </mc:AlternateContent>
      </w:r>
      <w:r>
        <w:rPr>
          <w:b/>
          <w:noProof/>
          <w:sz w:val="28"/>
          <w:szCs w:val="28"/>
        </w:rPr>
        <mc:AlternateContent>
          <mc:Choice Requires="wps">
            <w:drawing>
              <wp:anchor distT="0" distB="0" distL="114300" distR="114300" simplePos="0" relativeHeight="251666432" behindDoc="0" locked="0" layoutInCell="1" allowOverlap="1" wp14:anchorId="02C72834" wp14:editId="2D5E0086">
                <wp:simplePos x="0" y="0"/>
                <wp:positionH relativeFrom="column">
                  <wp:posOffset>3486150</wp:posOffset>
                </wp:positionH>
                <wp:positionV relativeFrom="paragraph">
                  <wp:posOffset>6147435</wp:posOffset>
                </wp:positionV>
                <wp:extent cx="2957195" cy="742950"/>
                <wp:effectExtent l="0" t="0" r="14605" b="19050"/>
                <wp:wrapNone/>
                <wp:docPr id="3081" name="Rectangle 30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7195" cy="742950"/>
                        </a:xfrm>
                        <a:prstGeom prst="rect">
                          <a:avLst/>
                        </a:prstGeom>
                        <a:solidFill>
                          <a:srgbClr val="FFFFFF"/>
                        </a:solidFill>
                        <a:ln w="9525">
                          <a:solidFill>
                            <a:srgbClr val="000000"/>
                          </a:solidFill>
                          <a:miter lim="800000"/>
                          <a:headEnd/>
                          <a:tailEnd/>
                        </a:ln>
                      </wps:spPr>
                      <wps:txbx>
                        <w:txbxContent>
                          <w:p w:rsidR="003A6FC9" w:rsidRDefault="003A6FC9" w:rsidP="002875A4">
                            <w:pPr>
                              <w:rPr>
                                <w:rFonts w:cs="Calibri"/>
                              </w:rPr>
                            </w:pPr>
                            <w:r>
                              <w:rPr>
                                <w:rFonts w:ascii="Arial" w:hAnsi="Arial" w:cs="Arial"/>
                                <w:szCs w:val="20"/>
                                <w:lang w:val="en-CA"/>
                              </w:rPr>
                              <w:t>Analyzed (n=25 schools; 3436 adolescents</w:t>
                            </w:r>
                            <w:r w:rsidRPr="00172316">
                              <w:rPr>
                                <w:rFonts w:ascii="Arial" w:hAnsi="Arial" w:cs="Arial"/>
                                <w:szCs w:val="20"/>
                                <w:lang w:val="en-CA"/>
                              </w:rPr>
                              <w:t>)</w:t>
                            </w:r>
                            <w:r>
                              <w:rPr>
                                <w:rFonts w:ascii="Arial" w:hAnsi="Arial" w:cs="Arial"/>
                                <w:szCs w:val="20"/>
                                <w:lang w:val="en-CA"/>
                              </w:rPr>
                              <w:br/>
                            </w:r>
                            <w:r>
                              <w:rPr>
                                <w:rFonts w:ascii="Symbol" w:hAnsi="Symbol"/>
                                <w:sz w:val="16"/>
                                <w:szCs w:val="16"/>
                              </w:rPr>
                              <w:t></w:t>
                            </w:r>
                            <w:r>
                              <w:t> </w:t>
                            </w:r>
                            <w:r w:rsidRPr="00172316">
                              <w:rPr>
                                <w:rFonts w:ascii="Arial" w:hAnsi="Arial" w:cs="Arial"/>
                                <w:szCs w:val="20"/>
                                <w:lang w:val="en-CA"/>
                              </w:rPr>
                              <w:t>Excluded from analysis (n=</w:t>
                            </w:r>
                            <w:r>
                              <w:rPr>
                                <w:rFonts w:ascii="Arial" w:hAnsi="Arial" w:cs="Arial"/>
                                <w:szCs w:val="20"/>
                                <w:lang w:val="en-CA"/>
                              </w:rPr>
                              <w:t>0 schools; 192 baseline ever smokers</w:t>
                            </w:r>
                            <w:r w:rsidRPr="00172316">
                              <w:rPr>
                                <w:rFonts w:ascii="Arial" w:hAnsi="Arial" w:cs="Arial"/>
                                <w:szCs w:val="20"/>
                                <w:lang w:val="en-CA"/>
                              </w:rPr>
                              <w:t>)</w:t>
                            </w:r>
                          </w:p>
                          <w:p w:rsidR="003A6FC9" w:rsidRDefault="003A6FC9" w:rsidP="002875A4">
                            <w:pPr>
                              <w:rPr>
                                <w:rFonts w:cs="Calibri"/>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C72834" id="Rectangle 3081" o:spid="_x0000_s1034" style="position:absolute;margin-left:274.5pt;margin-top:484.05pt;width:232.85pt;height:5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">
                <v:textbox inset=",7.2pt,,7.2pt">
                  <w:txbxContent>
                    <w:p w:rsidR="003A6FC9" w:rsidRDefault="003A6FC9" w:rsidP="002875A4">
                      <w:pPr>
                        <w:rPr>
                          <w:rFonts w:cs="Calibri"/>
                        </w:rPr>
                      </w:pPr>
                      <w:r>
                        <w:rPr>
                          <w:rFonts w:ascii="Arial" w:hAnsi="Arial" w:cs="Arial"/>
                          <w:szCs w:val="20"/>
                          <w:lang w:val="en-CA"/>
                        </w:rPr>
                        <w:t>Analyzed (n=25 schools; 3436 adolescents</w:t>
                      </w:r>
                      <w:r w:rsidRPr="00172316">
                        <w:rPr>
                          <w:rFonts w:ascii="Arial" w:hAnsi="Arial" w:cs="Arial"/>
                          <w:szCs w:val="20"/>
                          <w:lang w:val="en-CA"/>
                        </w:rPr>
                        <w:t>)</w:t>
                      </w:r>
                      <w:r>
                        <w:rPr>
                          <w:rFonts w:ascii="Arial" w:hAnsi="Arial" w:cs="Arial"/>
                          <w:szCs w:val="20"/>
                          <w:lang w:val="en-CA"/>
                        </w:rPr>
                        <w:br/>
                      </w:r>
                      <w:r>
                        <w:rPr>
                          <w:rFonts w:ascii="Symbol" w:hAnsi="Symbol"/>
                          <w:sz w:val="16"/>
                          <w:szCs w:val="16"/>
                        </w:rPr>
                        <w:t></w:t>
                      </w:r>
                      <w:r>
                        <w:t> </w:t>
                      </w:r>
                      <w:r w:rsidRPr="00172316">
                        <w:rPr>
                          <w:rFonts w:ascii="Arial" w:hAnsi="Arial" w:cs="Arial"/>
                          <w:szCs w:val="20"/>
                          <w:lang w:val="en-CA"/>
                        </w:rPr>
                        <w:t>Excluded from analysis (n=</w:t>
                      </w:r>
                      <w:r>
                        <w:rPr>
                          <w:rFonts w:ascii="Arial" w:hAnsi="Arial" w:cs="Arial"/>
                          <w:szCs w:val="20"/>
                          <w:lang w:val="en-CA"/>
                        </w:rPr>
                        <w:t>0 schools; 192 baseline ever smokers</w:t>
                      </w:r>
                      <w:r w:rsidRPr="00172316">
                        <w:rPr>
                          <w:rFonts w:ascii="Arial" w:hAnsi="Arial" w:cs="Arial"/>
                          <w:szCs w:val="20"/>
                          <w:lang w:val="en-CA"/>
                        </w:rPr>
                        <w:t>)</w:t>
                      </w:r>
                    </w:p>
                    <w:p w:rsidR="003A6FC9" w:rsidRDefault="003A6FC9" w:rsidP="002875A4">
                      <w:pPr>
                        <w:rPr>
                          <w:rFonts w:cs="Calibri"/>
                        </w:rPr>
                      </w:pPr>
                    </w:p>
                  </w:txbxContent>
                </v:textbox>
              </v:rect>
            </w:pict>
          </mc:Fallback>
        </mc:AlternateContent>
      </w:r>
      <w:r>
        <w:rPr>
          <w:b/>
          <w:noProof/>
          <w:sz w:val="28"/>
          <w:szCs w:val="28"/>
        </w:rPr>
        <mc:AlternateContent>
          <mc:Choice Requires="wps">
            <w:drawing>
              <wp:anchor distT="0" distB="0" distL="114300" distR="114300" simplePos="0" relativeHeight="251665408" behindDoc="0" locked="0" layoutInCell="1" allowOverlap="1" wp14:anchorId="0A46DFEA" wp14:editId="5C08C635">
                <wp:simplePos x="0" y="0"/>
                <wp:positionH relativeFrom="column">
                  <wp:posOffset>3486150</wp:posOffset>
                </wp:positionH>
                <wp:positionV relativeFrom="paragraph">
                  <wp:posOffset>3495040</wp:posOffset>
                </wp:positionV>
                <wp:extent cx="2957195" cy="971550"/>
                <wp:effectExtent l="0" t="0" r="14605" b="19050"/>
                <wp:wrapNone/>
                <wp:docPr id="3078" name="Rectangle 30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7195" cy="971550"/>
                        </a:xfrm>
                        <a:prstGeom prst="rect">
                          <a:avLst/>
                        </a:prstGeom>
                        <a:solidFill>
                          <a:srgbClr val="FFFFFF"/>
                        </a:solidFill>
                        <a:ln w="9525">
                          <a:solidFill>
                            <a:srgbClr val="000000"/>
                          </a:solidFill>
                          <a:miter lim="800000"/>
                          <a:headEnd/>
                          <a:tailEnd/>
                        </a:ln>
                      </wps:spPr>
                      <wps:txbx>
                        <w:txbxContent>
                          <w:p w:rsidR="003A6FC9" w:rsidRPr="00172316" w:rsidRDefault="003A6FC9" w:rsidP="002875A4">
                            <w:pPr>
                              <w:spacing w:after="0"/>
                              <w:rPr>
                                <w:rFonts w:ascii="Arial" w:hAnsi="Arial" w:cs="Arial"/>
                                <w:szCs w:val="20"/>
                                <w:lang w:val="en-CA"/>
                              </w:rPr>
                            </w:pPr>
                            <w:r w:rsidRPr="00172316">
                              <w:rPr>
                                <w:rFonts w:ascii="Arial" w:hAnsi="Arial" w:cs="Arial"/>
                                <w:szCs w:val="20"/>
                                <w:lang w:val="en-CA"/>
                              </w:rPr>
                              <w:t>Allocated to intervention (n=</w:t>
                            </w:r>
                            <w:r>
                              <w:rPr>
                                <w:rFonts w:ascii="Arial" w:hAnsi="Arial" w:cs="Arial"/>
                                <w:szCs w:val="20"/>
                                <w:lang w:val="en-CA"/>
                              </w:rPr>
                              <w:t>25 schools</w:t>
                            </w:r>
                            <w:r w:rsidRPr="00172316">
                              <w:rPr>
                                <w:rFonts w:ascii="Arial" w:hAnsi="Arial" w:cs="Arial"/>
                                <w:szCs w:val="20"/>
                                <w:lang w:val="en-CA"/>
                              </w:rPr>
                              <w:t>)</w:t>
                            </w:r>
                          </w:p>
                          <w:p w:rsidR="003A6FC9" w:rsidRDefault="003A6FC9" w:rsidP="002875A4">
                            <w:pPr>
                              <w:spacing w:after="0"/>
                              <w:ind w:left="360" w:hanging="360"/>
                              <w:rPr>
                                <w:rFonts w:cs="Calibri"/>
                                <w:lang w:val="en-CA"/>
                              </w:rPr>
                            </w:pPr>
                            <w:r>
                              <w:rPr>
                                <w:rFonts w:ascii="Symbol" w:hAnsi="Symbol"/>
                                <w:sz w:val="16"/>
                                <w:szCs w:val="16"/>
                              </w:rPr>
                              <w:t></w:t>
                            </w:r>
                            <w:r>
                              <w:t> </w:t>
                            </w:r>
                            <w:r w:rsidRPr="00172316">
                              <w:rPr>
                                <w:rFonts w:ascii="Arial" w:hAnsi="Arial" w:cs="Arial"/>
                                <w:szCs w:val="20"/>
                                <w:lang w:val="en-CA"/>
                              </w:rPr>
                              <w:t>Received allocated intervention (n=</w:t>
                            </w:r>
                            <w:r>
                              <w:rPr>
                                <w:rFonts w:ascii="Arial" w:hAnsi="Arial" w:cs="Arial"/>
                                <w:szCs w:val="20"/>
                                <w:lang w:val="en-CA"/>
                              </w:rPr>
                              <w:t>25 schools</w:t>
                            </w:r>
                            <w:r w:rsidRPr="00172316">
                              <w:rPr>
                                <w:rFonts w:ascii="Arial" w:hAnsi="Arial" w:cs="Arial"/>
                                <w:szCs w:val="20"/>
                                <w:lang w:val="en-CA"/>
                              </w:rPr>
                              <w:t>)</w:t>
                            </w:r>
                          </w:p>
                          <w:p w:rsidR="003A6FC9" w:rsidRPr="00172316" w:rsidRDefault="003A6FC9" w:rsidP="002875A4">
                            <w:pPr>
                              <w:spacing w:after="0"/>
                              <w:ind w:left="360" w:hanging="360"/>
                              <w:rPr>
                                <w:rFonts w:cs="Calibri"/>
                              </w:rPr>
                            </w:pPr>
                            <w:r>
                              <w:rPr>
                                <w:rFonts w:ascii="Symbol" w:hAnsi="Symbol"/>
                                <w:sz w:val="16"/>
                                <w:szCs w:val="16"/>
                              </w:rPr>
                              <w:t></w:t>
                            </w:r>
                            <w:r>
                              <w:t> </w:t>
                            </w:r>
                            <w:r w:rsidRPr="00172316">
                              <w:rPr>
                                <w:rFonts w:ascii="Arial" w:hAnsi="Arial" w:cs="Arial"/>
                                <w:szCs w:val="20"/>
                                <w:lang w:val="en-CA"/>
                              </w:rPr>
                              <w:t>Did not receive allocated intervention</w:t>
                            </w:r>
                            <w:r>
                              <w:rPr>
                                <w:rFonts w:ascii="Arial" w:hAnsi="Arial" w:cs="Arial"/>
                                <w:szCs w:val="20"/>
                                <w:lang w:val="en-CA"/>
                              </w:rPr>
                              <w:t xml:space="preserve">        </w:t>
                            </w:r>
                            <w:r w:rsidRPr="00172316">
                              <w:rPr>
                                <w:rFonts w:ascii="Arial" w:hAnsi="Arial" w:cs="Arial"/>
                                <w:szCs w:val="20"/>
                                <w:lang w:val="en-CA"/>
                              </w:rPr>
                              <w:t xml:space="preserve"> (n=</w:t>
                            </w:r>
                            <w:r>
                              <w:rPr>
                                <w:rFonts w:ascii="Arial" w:hAnsi="Arial" w:cs="Arial"/>
                                <w:szCs w:val="20"/>
                                <w:lang w:val="en-CA"/>
                              </w:rPr>
                              <w:t>0 schools</w:t>
                            </w:r>
                            <w:r w:rsidRPr="00172316">
                              <w:rPr>
                                <w:rFonts w:ascii="Arial" w:hAnsi="Arial" w:cs="Arial"/>
                                <w:szCs w:val="20"/>
                                <w:lang w:val="en-CA"/>
                              </w:rPr>
                              <w:t>)</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46DFEA" id="Rectangle 3078" o:spid="_x0000_s1035" style="position:absolute;margin-left:274.5pt;margin-top:275.2pt;width:232.85pt;height:7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">
                <v:textbox inset=",7.2pt,,7.2pt">
                  <w:txbxContent>
                    <w:p w:rsidR="003A6FC9" w:rsidRPr="00172316" w:rsidRDefault="003A6FC9" w:rsidP="002875A4">
                      <w:pPr>
                        <w:spacing w:after="0"/>
                        <w:rPr>
                          <w:rFonts w:ascii="Arial" w:hAnsi="Arial" w:cs="Arial"/>
                          <w:szCs w:val="20"/>
                          <w:lang w:val="en-CA"/>
                        </w:rPr>
                      </w:pPr>
                      <w:r w:rsidRPr="00172316">
                        <w:rPr>
                          <w:rFonts w:ascii="Arial" w:hAnsi="Arial" w:cs="Arial"/>
                          <w:szCs w:val="20"/>
                          <w:lang w:val="en-CA"/>
                        </w:rPr>
                        <w:t>Allocated to intervention (n=</w:t>
                      </w:r>
                      <w:r>
                        <w:rPr>
                          <w:rFonts w:ascii="Arial" w:hAnsi="Arial" w:cs="Arial"/>
                          <w:szCs w:val="20"/>
                          <w:lang w:val="en-CA"/>
                        </w:rPr>
                        <w:t>25 schools</w:t>
                      </w:r>
                      <w:r w:rsidRPr="00172316">
                        <w:rPr>
                          <w:rFonts w:ascii="Arial" w:hAnsi="Arial" w:cs="Arial"/>
                          <w:szCs w:val="20"/>
                          <w:lang w:val="en-CA"/>
                        </w:rPr>
                        <w:t>)</w:t>
                      </w:r>
                    </w:p>
                    <w:p w:rsidR="003A6FC9" w:rsidRDefault="003A6FC9" w:rsidP="002875A4">
                      <w:pPr>
                        <w:spacing w:after="0"/>
                        <w:ind w:left="360" w:hanging="360"/>
                        <w:rPr>
                          <w:rFonts w:cs="Calibri"/>
                          <w:lang w:val="en-CA"/>
                        </w:rPr>
                      </w:pPr>
                      <w:r>
                        <w:rPr>
                          <w:rFonts w:ascii="Symbol" w:hAnsi="Symbol"/>
                          <w:sz w:val="16"/>
                          <w:szCs w:val="16"/>
                        </w:rPr>
                        <w:t></w:t>
                      </w:r>
                      <w:r>
                        <w:t> </w:t>
                      </w:r>
                      <w:r w:rsidRPr="00172316">
                        <w:rPr>
                          <w:rFonts w:ascii="Arial" w:hAnsi="Arial" w:cs="Arial"/>
                          <w:szCs w:val="20"/>
                          <w:lang w:val="en-CA"/>
                        </w:rPr>
                        <w:t>Received allocated intervention (n=</w:t>
                      </w:r>
                      <w:r>
                        <w:rPr>
                          <w:rFonts w:ascii="Arial" w:hAnsi="Arial" w:cs="Arial"/>
                          <w:szCs w:val="20"/>
                          <w:lang w:val="en-CA"/>
                        </w:rPr>
                        <w:t>25 schools</w:t>
                      </w:r>
                      <w:r w:rsidRPr="00172316">
                        <w:rPr>
                          <w:rFonts w:ascii="Arial" w:hAnsi="Arial" w:cs="Arial"/>
                          <w:szCs w:val="20"/>
                          <w:lang w:val="en-CA"/>
                        </w:rPr>
                        <w:t>)</w:t>
                      </w:r>
                    </w:p>
                    <w:p w:rsidR="003A6FC9" w:rsidRPr="00172316" w:rsidRDefault="003A6FC9" w:rsidP="002875A4">
                      <w:pPr>
                        <w:spacing w:after="0"/>
                        <w:ind w:left="360" w:hanging="360"/>
                        <w:rPr>
                          <w:rFonts w:cs="Calibri"/>
                        </w:rPr>
                      </w:pPr>
                      <w:r>
                        <w:rPr>
                          <w:rFonts w:ascii="Symbol" w:hAnsi="Symbol"/>
                          <w:sz w:val="16"/>
                          <w:szCs w:val="16"/>
                        </w:rPr>
                        <w:t></w:t>
                      </w:r>
                      <w:r>
                        <w:t> </w:t>
                      </w:r>
                      <w:r w:rsidRPr="00172316">
                        <w:rPr>
                          <w:rFonts w:ascii="Arial" w:hAnsi="Arial" w:cs="Arial"/>
                          <w:szCs w:val="20"/>
                          <w:lang w:val="en-CA"/>
                        </w:rPr>
                        <w:t>Did not receive allocated intervention</w:t>
                      </w:r>
                      <w:r>
                        <w:rPr>
                          <w:rFonts w:ascii="Arial" w:hAnsi="Arial" w:cs="Arial"/>
                          <w:szCs w:val="20"/>
                          <w:lang w:val="en-CA"/>
                        </w:rPr>
                        <w:t xml:space="preserve">        </w:t>
                      </w:r>
                      <w:r w:rsidRPr="00172316">
                        <w:rPr>
                          <w:rFonts w:ascii="Arial" w:hAnsi="Arial" w:cs="Arial"/>
                          <w:szCs w:val="20"/>
                          <w:lang w:val="en-CA"/>
                        </w:rPr>
                        <w:t xml:space="preserve"> (n=</w:t>
                      </w:r>
                      <w:r>
                        <w:rPr>
                          <w:rFonts w:ascii="Arial" w:hAnsi="Arial" w:cs="Arial"/>
                          <w:szCs w:val="20"/>
                          <w:lang w:val="en-CA"/>
                        </w:rPr>
                        <w:t>0 schools</w:t>
                      </w:r>
                      <w:r w:rsidRPr="00172316">
                        <w:rPr>
                          <w:rFonts w:ascii="Arial" w:hAnsi="Arial" w:cs="Arial"/>
                          <w:szCs w:val="20"/>
                          <w:lang w:val="en-CA"/>
                        </w:rPr>
                        <w:t>)</w:t>
                      </w:r>
                    </w:p>
                  </w:txbxContent>
                </v:textbox>
              </v:rect>
            </w:pict>
          </mc:Fallback>
        </mc:AlternateContent>
      </w:r>
      <w:r>
        <w:rPr>
          <w:b/>
          <w:noProof/>
          <w:sz w:val="28"/>
          <w:szCs w:val="28"/>
        </w:rPr>
        <mc:AlternateContent>
          <mc:Choice Requires="wps">
            <w:drawing>
              <wp:anchor distT="0" distB="0" distL="114300" distR="114300" simplePos="0" relativeHeight="251660288" behindDoc="0" locked="0" layoutInCell="1" allowOverlap="1" wp14:anchorId="57A8D3EB" wp14:editId="02D6B119">
                <wp:simplePos x="0" y="0"/>
                <wp:positionH relativeFrom="column">
                  <wp:posOffset>3543300</wp:posOffset>
                </wp:positionH>
                <wp:positionV relativeFrom="paragraph">
                  <wp:posOffset>1466215</wp:posOffset>
                </wp:positionV>
                <wp:extent cx="2900045" cy="914400"/>
                <wp:effectExtent l="0" t="0" r="14605" b="19050"/>
                <wp:wrapNone/>
                <wp:docPr id="3076" name="Rectangle 30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00045" cy="914400"/>
                        </a:xfrm>
                        <a:prstGeom prst="rect">
                          <a:avLst/>
                        </a:prstGeom>
                        <a:solidFill>
                          <a:srgbClr val="FFFFFF"/>
                        </a:solidFill>
                        <a:ln w="9525">
                          <a:solidFill>
                            <a:srgbClr val="000000"/>
                          </a:solidFill>
                          <a:miter lim="800000"/>
                          <a:headEnd/>
                          <a:tailEnd/>
                        </a:ln>
                      </wps:spPr>
                      <wps:txbx>
                        <w:txbxContent>
                          <w:p w:rsidR="003A6FC9" w:rsidRPr="00172316" w:rsidRDefault="003A6FC9" w:rsidP="002875A4">
                            <w:pPr>
                              <w:spacing w:after="0"/>
                              <w:rPr>
                                <w:rFonts w:ascii="Arial" w:hAnsi="Arial" w:cs="Arial"/>
                                <w:szCs w:val="20"/>
                                <w:lang w:val="en-CA"/>
                              </w:rPr>
                            </w:pPr>
                            <w:r w:rsidRPr="00172316">
                              <w:rPr>
                                <w:rFonts w:ascii="Arial" w:hAnsi="Arial" w:cs="Arial"/>
                                <w:szCs w:val="20"/>
                                <w:lang w:val="en-CA"/>
                              </w:rPr>
                              <w:t>Excluded (n=</w:t>
                            </w:r>
                            <w:r>
                              <w:rPr>
                                <w:rFonts w:ascii="Arial" w:hAnsi="Arial" w:cs="Arial"/>
                                <w:szCs w:val="20"/>
                                <w:lang w:val="en-CA"/>
                              </w:rPr>
                              <w:t>25 schools</w:t>
                            </w:r>
                            <w:r w:rsidRPr="00172316">
                              <w:rPr>
                                <w:rFonts w:ascii="Arial" w:hAnsi="Arial" w:cs="Arial"/>
                                <w:szCs w:val="20"/>
                                <w:lang w:val="en-CA"/>
                              </w:rPr>
                              <w:t>)</w:t>
                            </w:r>
                          </w:p>
                          <w:p w:rsidR="003A6FC9" w:rsidRPr="00172316" w:rsidRDefault="003A6FC9" w:rsidP="002875A4">
                            <w:pPr>
                              <w:spacing w:after="0"/>
                              <w:ind w:left="360" w:hanging="360"/>
                              <w:rPr>
                                <w:rFonts w:ascii="Arial" w:hAnsi="Arial" w:cs="Arial"/>
                                <w:szCs w:val="20"/>
                                <w:lang w:val="en-CA"/>
                              </w:rPr>
                            </w:pPr>
                            <w:r w:rsidRPr="00172316">
                              <w:rPr>
                                <w:rFonts w:ascii="Symbol" w:hAnsi="Symbol"/>
                                <w:sz w:val="16"/>
                                <w:szCs w:val="16"/>
                              </w:rPr>
                              <w:t></w:t>
                            </w:r>
                            <w:r w:rsidRPr="00172316">
                              <w:rPr>
                                <w:sz w:val="16"/>
                                <w:szCs w:val="16"/>
                              </w:rPr>
                              <w:t> </w:t>
                            </w:r>
                            <w:r w:rsidRPr="00172316">
                              <w:rPr>
                                <w:rFonts w:cs="Calibri"/>
                                <w:sz w:val="16"/>
                                <w:szCs w:val="16"/>
                                <w:lang w:val="en-CA"/>
                              </w:rPr>
                              <w:t xml:space="preserve">  </w:t>
                            </w:r>
                            <w:r w:rsidRPr="00172316">
                              <w:rPr>
                                <w:rFonts w:ascii="Arial" w:hAnsi="Arial" w:cs="Arial"/>
                                <w:szCs w:val="20"/>
                                <w:lang w:val="en-CA"/>
                              </w:rPr>
                              <w:t>Not meeting inclusion criteria (n=</w:t>
                            </w:r>
                            <w:r>
                              <w:rPr>
                                <w:rFonts w:ascii="Arial" w:hAnsi="Arial" w:cs="Arial"/>
                                <w:szCs w:val="20"/>
                                <w:lang w:val="en-CA"/>
                              </w:rPr>
                              <w:t>0 schools</w:t>
                            </w:r>
                            <w:r w:rsidRPr="00172316">
                              <w:rPr>
                                <w:rFonts w:ascii="Arial" w:hAnsi="Arial" w:cs="Arial"/>
                                <w:szCs w:val="20"/>
                                <w:lang w:val="en-CA"/>
                              </w:rPr>
                              <w:t>)</w:t>
                            </w:r>
                          </w:p>
                          <w:p w:rsidR="003A6FC9" w:rsidRPr="00172316" w:rsidRDefault="003A6FC9" w:rsidP="002875A4">
                            <w:pPr>
                              <w:spacing w:after="0"/>
                              <w:ind w:left="360" w:hanging="360"/>
                              <w:rPr>
                                <w:rFonts w:ascii="Arial" w:hAnsi="Arial" w:cs="Arial"/>
                                <w:szCs w:val="20"/>
                                <w:lang w:val="en-CA"/>
                              </w:rPr>
                            </w:pPr>
                            <w:r w:rsidRPr="00172316">
                              <w:rPr>
                                <w:rFonts w:ascii="Symbol" w:hAnsi="Symbol"/>
                                <w:sz w:val="16"/>
                                <w:szCs w:val="16"/>
                              </w:rPr>
                              <w:t></w:t>
                            </w:r>
                            <w:r w:rsidRPr="00172316">
                              <w:rPr>
                                <w:sz w:val="16"/>
                                <w:szCs w:val="16"/>
                              </w:rPr>
                              <w:t> </w:t>
                            </w:r>
                            <w:r w:rsidRPr="00172316">
                              <w:rPr>
                                <w:rFonts w:cs="Calibri"/>
                                <w:sz w:val="16"/>
                                <w:szCs w:val="16"/>
                                <w:lang w:val="en-CA"/>
                              </w:rPr>
                              <w:t xml:space="preserve">  </w:t>
                            </w:r>
                            <w:r w:rsidRPr="00172316">
                              <w:rPr>
                                <w:rFonts w:ascii="Arial" w:hAnsi="Arial" w:cs="Arial"/>
                                <w:szCs w:val="20"/>
                                <w:lang w:val="en-CA"/>
                              </w:rPr>
                              <w:t>Decli</w:t>
                            </w:r>
                            <w:r>
                              <w:rPr>
                                <w:rFonts w:ascii="Arial" w:hAnsi="Arial" w:cs="Arial"/>
                                <w:szCs w:val="20"/>
                                <w:lang w:val="en-CA"/>
                              </w:rPr>
                              <w:t>ned to participate (n=25 schools</w:t>
                            </w:r>
                            <w:r w:rsidRPr="00172316">
                              <w:rPr>
                                <w:rFonts w:ascii="Arial" w:hAnsi="Arial" w:cs="Arial"/>
                                <w:szCs w:val="20"/>
                                <w:lang w:val="en-CA"/>
                              </w:rPr>
                              <w:t>)</w:t>
                            </w:r>
                          </w:p>
                          <w:p w:rsidR="003A6FC9" w:rsidRPr="00172316" w:rsidRDefault="003A6FC9" w:rsidP="002875A4">
                            <w:pPr>
                              <w:spacing w:after="0"/>
                              <w:ind w:left="360" w:hanging="360"/>
                              <w:rPr>
                                <w:rFonts w:ascii="Arial" w:hAnsi="Arial" w:cs="Arial"/>
                                <w:szCs w:val="20"/>
                              </w:rPr>
                            </w:pPr>
                            <w:r w:rsidRPr="00172316">
                              <w:rPr>
                                <w:rFonts w:ascii="Symbol" w:hAnsi="Symbol"/>
                                <w:sz w:val="16"/>
                                <w:szCs w:val="16"/>
                              </w:rPr>
                              <w:t></w:t>
                            </w:r>
                            <w:r w:rsidRPr="00172316">
                              <w:rPr>
                                <w:sz w:val="16"/>
                                <w:szCs w:val="16"/>
                              </w:rPr>
                              <w:t> </w:t>
                            </w:r>
                            <w:r w:rsidRPr="00172316">
                              <w:rPr>
                                <w:rFonts w:cs="Calibri"/>
                                <w:sz w:val="16"/>
                                <w:szCs w:val="16"/>
                                <w:lang w:val="en-CA"/>
                              </w:rPr>
                              <w:t xml:space="preserve"> </w:t>
                            </w:r>
                            <w:r w:rsidRPr="00172316">
                              <w:rPr>
                                <w:rFonts w:cs="Calibri"/>
                                <w:szCs w:val="20"/>
                                <w:lang w:val="en-CA"/>
                              </w:rPr>
                              <w:t xml:space="preserve"> </w:t>
                            </w:r>
                            <w:r>
                              <w:rPr>
                                <w:rFonts w:ascii="Arial" w:hAnsi="Arial" w:cs="Arial"/>
                                <w:szCs w:val="20"/>
                                <w:lang w:val="en-CA"/>
                              </w:rPr>
                              <w:t>Other reasons (n=0 schools</w:t>
                            </w:r>
                            <w:r w:rsidRPr="00172316">
                              <w:rPr>
                                <w:rFonts w:ascii="Arial" w:hAnsi="Arial" w:cs="Arial"/>
                                <w:szCs w:val="20"/>
                                <w:lang w:val="en-CA"/>
                              </w:rPr>
                              <w:t>)</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A8D3EB" id="Rectangle 3076" o:spid="_x0000_s1036" style="position:absolute;margin-left:279pt;margin-top:115.45pt;width:228.35pt;height:1in;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">
                <v:textbox inset=",7.2pt,,7.2pt">
                  <w:txbxContent>
                    <w:p w:rsidR="003A6FC9" w:rsidRPr="00172316" w:rsidRDefault="003A6FC9" w:rsidP="002875A4">
                      <w:pPr>
                        <w:spacing w:after="0"/>
                        <w:rPr>
                          <w:rFonts w:ascii="Arial" w:hAnsi="Arial" w:cs="Arial"/>
                          <w:szCs w:val="20"/>
                          <w:lang w:val="en-CA"/>
                        </w:rPr>
                      </w:pPr>
                      <w:r w:rsidRPr="00172316">
                        <w:rPr>
                          <w:rFonts w:ascii="Arial" w:hAnsi="Arial" w:cs="Arial"/>
                          <w:szCs w:val="20"/>
                          <w:lang w:val="en-CA"/>
                        </w:rPr>
                        <w:t>Excluded (n=</w:t>
                      </w:r>
                      <w:r>
                        <w:rPr>
                          <w:rFonts w:ascii="Arial" w:hAnsi="Arial" w:cs="Arial"/>
                          <w:szCs w:val="20"/>
                          <w:lang w:val="en-CA"/>
                        </w:rPr>
                        <w:t>25 schools</w:t>
                      </w:r>
                      <w:r w:rsidRPr="00172316">
                        <w:rPr>
                          <w:rFonts w:ascii="Arial" w:hAnsi="Arial" w:cs="Arial"/>
                          <w:szCs w:val="20"/>
                          <w:lang w:val="en-CA"/>
                        </w:rPr>
                        <w:t>)</w:t>
                      </w:r>
                    </w:p>
                    <w:p w:rsidR="003A6FC9" w:rsidRPr="00172316" w:rsidRDefault="003A6FC9" w:rsidP="002875A4">
                      <w:pPr>
                        <w:spacing w:after="0"/>
                        <w:ind w:left="360" w:hanging="360"/>
                        <w:rPr>
                          <w:rFonts w:ascii="Arial" w:hAnsi="Arial" w:cs="Arial"/>
                          <w:szCs w:val="20"/>
                          <w:lang w:val="en-CA"/>
                        </w:rPr>
                      </w:pPr>
                      <w:r w:rsidRPr="00172316">
                        <w:rPr>
                          <w:rFonts w:ascii="Symbol" w:hAnsi="Symbol"/>
                          <w:sz w:val="16"/>
                          <w:szCs w:val="16"/>
                        </w:rPr>
                        <w:t></w:t>
                      </w:r>
                      <w:r w:rsidRPr="00172316">
                        <w:rPr>
                          <w:sz w:val="16"/>
                          <w:szCs w:val="16"/>
                        </w:rPr>
                        <w:t> </w:t>
                      </w:r>
                      <w:r w:rsidRPr="00172316">
                        <w:rPr>
                          <w:rFonts w:cs="Calibri"/>
                          <w:sz w:val="16"/>
                          <w:szCs w:val="16"/>
                          <w:lang w:val="en-CA"/>
                        </w:rPr>
                        <w:t xml:space="preserve">  </w:t>
                      </w:r>
                      <w:r w:rsidRPr="00172316">
                        <w:rPr>
                          <w:rFonts w:ascii="Arial" w:hAnsi="Arial" w:cs="Arial"/>
                          <w:szCs w:val="20"/>
                          <w:lang w:val="en-CA"/>
                        </w:rPr>
                        <w:t>Not meeting inclusion criteria (n=</w:t>
                      </w:r>
                      <w:r>
                        <w:rPr>
                          <w:rFonts w:ascii="Arial" w:hAnsi="Arial" w:cs="Arial"/>
                          <w:szCs w:val="20"/>
                          <w:lang w:val="en-CA"/>
                        </w:rPr>
                        <w:t>0 schools</w:t>
                      </w:r>
                      <w:r w:rsidRPr="00172316">
                        <w:rPr>
                          <w:rFonts w:ascii="Arial" w:hAnsi="Arial" w:cs="Arial"/>
                          <w:szCs w:val="20"/>
                          <w:lang w:val="en-CA"/>
                        </w:rPr>
                        <w:t>)</w:t>
                      </w:r>
                    </w:p>
                    <w:p w:rsidR="003A6FC9" w:rsidRPr="00172316" w:rsidRDefault="003A6FC9" w:rsidP="002875A4">
                      <w:pPr>
                        <w:spacing w:after="0"/>
                        <w:ind w:left="360" w:hanging="360"/>
                        <w:rPr>
                          <w:rFonts w:ascii="Arial" w:hAnsi="Arial" w:cs="Arial"/>
                          <w:szCs w:val="20"/>
                          <w:lang w:val="en-CA"/>
                        </w:rPr>
                      </w:pPr>
                      <w:r w:rsidRPr="00172316">
                        <w:rPr>
                          <w:rFonts w:ascii="Symbol" w:hAnsi="Symbol"/>
                          <w:sz w:val="16"/>
                          <w:szCs w:val="16"/>
                        </w:rPr>
                        <w:t></w:t>
                      </w:r>
                      <w:r w:rsidRPr="00172316">
                        <w:rPr>
                          <w:sz w:val="16"/>
                          <w:szCs w:val="16"/>
                        </w:rPr>
                        <w:t> </w:t>
                      </w:r>
                      <w:r w:rsidRPr="00172316">
                        <w:rPr>
                          <w:rFonts w:cs="Calibri"/>
                          <w:sz w:val="16"/>
                          <w:szCs w:val="16"/>
                          <w:lang w:val="en-CA"/>
                        </w:rPr>
                        <w:t xml:space="preserve">  </w:t>
                      </w:r>
                      <w:r w:rsidRPr="00172316">
                        <w:rPr>
                          <w:rFonts w:ascii="Arial" w:hAnsi="Arial" w:cs="Arial"/>
                          <w:szCs w:val="20"/>
                          <w:lang w:val="en-CA"/>
                        </w:rPr>
                        <w:t>Decli</w:t>
                      </w:r>
                      <w:r>
                        <w:rPr>
                          <w:rFonts w:ascii="Arial" w:hAnsi="Arial" w:cs="Arial"/>
                          <w:szCs w:val="20"/>
                          <w:lang w:val="en-CA"/>
                        </w:rPr>
                        <w:t>ned to participate (n=25 schools</w:t>
                      </w:r>
                      <w:r w:rsidRPr="00172316">
                        <w:rPr>
                          <w:rFonts w:ascii="Arial" w:hAnsi="Arial" w:cs="Arial"/>
                          <w:szCs w:val="20"/>
                          <w:lang w:val="en-CA"/>
                        </w:rPr>
                        <w:t>)</w:t>
                      </w:r>
                    </w:p>
                    <w:p w:rsidR="003A6FC9" w:rsidRPr="00172316" w:rsidRDefault="003A6FC9" w:rsidP="002875A4">
                      <w:pPr>
                        <w:spacing w:after="0"/>
                        <w:ind w:left="360" w:hanging="360"/>
                        <w:rPr>
                          <w:rFonts w:ascii="Arial" w:hAnsi="Arial" w:cs="Arial"/>
                          <w:szCs w:val="20"/>
                        </w:rPr>
                      </w:pPr>
                      <w:r w:rsidRPr="00172316">
                        <w:rPr>
                          <w:rFonts w:ascii="Symbol" w:hAnsi="Symbol"/>
                          <w:sz w:val="16"/>
                          <w:szCs w:val="16"/>
                        </w:rPr>
                        <w:t></w:t>
                      </w:r>
                      <w:r w:rsidRPr="00172316">
                        <w:rPr>
                          <w:sz w:val="16"/>
                          <w:szCs w:val="16"/>
                        </w:rPr>
                        <w:t> </w:t>
                      </w:r>
                      <w:r w:rsidRPr="00172316">
                        <w:rPr>
                          <w:rFonts w:cs="Calibri"/>
                          <w:sz w:val="16"/>
                          <w:szCs w:val="16"/>
                          <w:lang w:val="en-CA"/>
                        </w:rPr>
                        <w:t xml:space="preserve"> </w:t>
                      </w:r>
                      <w:r w:rsidRPr="00172316">
                        <w:rPr>
                          <w:rFonts w:cs="Calibri"/>
                          <w:szCs w:val="20"/>
                          <w:lang w:val="en-CA"/>
                        </w:rPr>
                        <w:t xml:space="preserve"> </w:t>
                      </w:r>
                      <w:r>
                        <w:rPr>
                          <w:rFonts w:ascii="Arial" w:hAnsi="Arial" w:cs="Arial"/>
                          <w:szCs w:val="20"/>
                          <w:lang w:val="en-CA"/>
                        </w:rPr>
                        <w:t>Other reasons (n=0 schools</w:t>
                      </w:r>
                      <w:r w:rsidRPr="00172316">
                        <w:rPr>
                          <w:rFonts w:ascii="Arial" w:hAnsi="Arial" w:cs="Arial"/>
                          <w:szCs w:val="20"/>
                          <w:lang w:val="en-CA"/>
                        </w:rPr>
                        <w:t>)</w:t>
                      </w:r>
                    </w:p>
                  </w:txbxContent>
                </v:textbox>
              </v:rect>
            </w:pict>
          </mc:Fallback>
        </mc:AlternateContent>
      </w:r>
      <w:r>
        <w:rPr>
          <w:b/>
          <w:noProof/>
          <w:sz w:val="28"/>
          <w:szCs w:val="28"/>
        </w:rPr>
        <mc:AlternateContent>
          <mc:Choice Requires="wps">
            <w:drawing>
              <wp:anchor distT="36576" distB="36576" distL="36576" distR="36576" simplePos="0" relativeHeight="251678720" behindDoc="0" locked="0" layoutInCell="1" allowOverlap="1" wp14:anchorId="0154AD94" wp14:editId="2893C1AA">
                <wp:simplePos x="0" y="0"/>
                <wp:positionH relativeFrom="column">
                  <wp:posOffset>3172460</wp:posOffset>
                </wp:positionH>
                <wp:positionV relativeFrom="paragraph">
                  <wp:posOffset>1923415</wp:posOffset>
                </wp:positionV>
                <wp:extent cx="370840" cy="635"/>
                <wp:effectExtent l="0" t="76200" r="29210" b="94615"/>
                <wp:wrapNone/>
                <wp:docPr id="3074" name="Straight Arrow Connector 30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0840" cy="635"/>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5D5F697B" id="_x0000_t32" coordsize="21600,21600" o:spt="32" o:oned="t" path="m,l21600,21600e" filled="f">
                <v:path arrowok="t" fillok="f" o:connecttype="none"/>
                <o:lock v:ext="edit" shapetype="t"/>
              </v:shapetype>
              <v:shape id="Straight Arrow Connector 3074" o:spid="_x0000_s1026" type="#_x0000_t32" style="position:absolute;margin-left:249.8pt;margin-top:151.45pt;width:29.2pt;height:.05pt;z-index:25167872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">
                <v:stroke endarrow="block"/>
                <v:shadow color="#ccc"/>
              </v:shape>
            </w:pict>
          </mc:Fallback>
        </mc:AlternateContent>
      </w:r>
      <w:r>
        <w:rPr>
          <w:b/>
          <w:noProof/>
          <w:sz w:val="28"/>
          <w:szCs w:val="28"/>
        </w:rPr>
        <mc:AlternateContent>
          <mc:Choice Requires="wps">
            <w:drawing>
              <wp:anchor distT="0" distB="0" distL="114300" distR="114300" simplePos="0" relativeHeight="251677696" behindDoc="0" locked="0" layoutInCell="1" allowOverlap="1" wp14:anchorId="47795864" wp14:editId="1540BF8F">
                <wp:simplePos x="0" y="0"/>
                <wp:positionH relativeFrom="column">
                  <wp:posOffset>2171700</wp:posOffset>
                </wp:positionH>
                <wp:positionV relativeFrom="paragraph">
                  <wp:posOffset>2493645</wp:posOffset>
                </wp:positionV>
                <wp:extent cx="2000250" cy="342900"/>
                <wp:effectExtent l="0" t="0" r="19050" b="19050"/>
                <wp:wrapNone/>
                <wp:docPr id="3073" name="Rectangle 30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0" cy="342900"/>
                        </a:xfrm>
                        <a:prstGeom prst="rect">
                          <a:avLst/>
                        </a:prstGeom>
                        <a:solidFill>
                          <a:srgbClr val="FFFFFF"/>
                        </a:solidFill>
                        <a:ln w="9525">
                          <a:solidFill>
                            <a:srgbClr val="000000"/>
                          </a:solidFill>
                          <a:miter lim="800000"/>
                          <a:headEnd/>
                          <a:tailEnd/>
                        </a:ln>
                      </wps:spPr>
                      <wps:txbx>
                        <w:txbxContent>
                          <w:p w:rsidR="003A6FC9" w:rsidRPr="00172316" w:rsidRDefault="003A6FC9" w:rsidP="002875A4">
                            <w:pPr>
                              <w:widowControl w:val="0"/>
                              <w:jc w:val="center"/>
                              <w:rPr>
                                <w:rFonts w:ascii="Arial" w:hAnsi="Arial" w:cs="Arial"/>
                                <w:szCs w:val="20"/>
                              </w:rPr>
                            </w:pPr>
                            <w:r>
                              <w:rPr>
                                <w:rFonts w:ascii="Arial" w:hAnsi="Arial" w:cs="Arial"/>
                                <w:szCs w:val="20"/>
                                <w:lang w:val="en-CA"/>
                              </w:rPr>
                              <w:t>Randomized (n=48 schools</w:t>
                            </w:r>
                            <w:r w:rsidRPr="00172316">
                              <w:rPr>
                                <w:rFonts w:ascii="Arial" w:hAnsi="Arial" w:cs="Arial"/>
                                <w:szCs w:val="20"/>
                                <w:lang w:val="en-CA"/>
                              </w:rPr>
                              <w:t>)</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795864" id="Rectangle 3073" o:spid="_x0000_s1037" style="position:absolute;margin-left:171pt;margin-top:196.35pt;width:157.5pt;height:27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">
                <v:textbox inset=",7.2pt,,7.2pt">
                  <w:txbxContent>
                    <w:p w:rsidR="003A6FC9" w:rsidRPr="00172316" w:rsidRDefault="003A6FC9" w:rsidP="002875A4">
                      <w:pPr>
                        <w:widowControl w:val="0"/>
                        <w:jc w:val="center"/>
                        <w:rPr>
                          <w:rFonts w:ascii="Arial" w:hAnsi="Arial" w:cs="Arial"/>
                          <w:szCs w:val="20"/>
                        </w:rPr>
                      </w:pPr>
                      <w:r>
                        <w:rPr>
                          <w:rFonts w:ascii="Arial" w:hAnsi="Arial" w:cs="Arial"/>
                          <w:szCs w:val="20"/>
                          <w:lang w:val="en-CA"/>
                        </w:rPr>
                        <w:t>Randomized (n=48 schools</w:t>
                      </w:r>
                      <w:r w:rsidRPr="00172316">
                        <w:rPr>
                          <w:rFonts w:ascii="Arial" w:hAnsi="Arial" w:cs="Arial"/>
                          <w:szCs w:val="20"/>
                          <w:lang w:val="en-CA"/>
                        </w:rPr>
                        <w:t>)</w:t>
                      </w:r>
                    </w:p>
                  </w:txbxContent>
                </v:textbox>
              </v:rect>
            </w:pict>
          </mc:Fallback>
        </mc:AlternateContent>
      </w:r>
      <w:r>
        <w:rPr>
          <w:b/>
          <w:noProof/>
          <w:sz w:val="28"/>
          <w:szCs w:val="28"/>
        </w:rPr>
        <mc:AlternateContent>
          <mc:Choice Requires="wps">
            <w:drawing>
              <wp:anchor distT="0" distB="0" distL="114300" distR="114300" simplePos="0" relativeHeight="251659264" behindDoc="0" locked="0" layoutInCell="1" allowOverlap="1" wp14:anchorId="70019282" wp14:editId="075E82F6">
                <wp:simplePos x="0" y="0"/>
                <wp:positionH relativeFrom="column">
                  <wp:posOffset>2171700</wp:posOffset>
                </wp:positionH>
                <wp:positionV relativeFrom="paragraph">
                  <wp:posOffset>780415</wp:posOffset>
                </wp:positionV>
                <wp:extent cx="2000250" cy="568960"/>
                <wp:effectExtent l="0" t="0" r="19050" b="21590"/>
                <wp:wrapNone/>
                <wp:docPr id="3072" name="Rectangle 30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0" cy="568960"/>
                        </a:xfrm>
                        <a:prstGeom prst="rect">
                          <a:avLst/>
                        </a:prstGeom>
                        <a:solidFill>
                          <a:srgbClr val="FFFFFF"/>
                        </a:solidFill>
                        <a:ln w="9525">
                          <a:solidFill>
                            <a:srgbClr val="000000"/>
                          </a:solidFill>
                          <a:miter lim="800000"/>
                          <a:headEnd/>
                          <a:tailEnd/>
                        </a:ln>
                      </wps:spPr>
                      <wps:txbx>
                        <w:txbxContent>
                          <w:p w:rsidR="003A6FC9" w:rsidRDefault="003A6FC9" w:rsidP="002875A4">
                            <w:pPr>
                              <w:spacing w:after="0" w:line="276" w:lineRule="auto"/>
                              <w:jc w:val="center"/>
                              <w:rPr>
                                <w:rFonts w:ascii="Arial" w:hAnsi="Arial" w:cs="Arial"/>
                                <w:szCs w:val="20"/>
                                <w:lang w:val="en-CA"/>
                              </w:rPr>
                            </w:pPr>
                            <w:r w:rsidRPr="00172316">
                              <w:rPr>
                                <w:rFonts w:ascii="Arial" w:hAnsi="Arial" w:cs="Arial"/>
                                <w:szCs w:val="20"/>
                                <w:lang w:val="en-CA"/>
                              </w:rPr>
                              <w:t xml:space="preserve">Assessed for eligibility </w:t>
                            </w:r>
                          </w:p>
                          <w:p w:rsidR="003A6FC9" w:rsidRPr="00172316" w:rsidRDefault="003A6FC9" w:rsidP="002875A4">
                            <w:pPr>
                              <w:spacing w:after="0" w:line="276" w:lineRule="auto"/>
                              <w:jc w:val="center"/>
                              <w:rPr>
                                <w:rFonts w:ascii="Arial" w:hAnsi="Arial" w:cs="Arial"/>
                                <w:szCs w:val="20"/>
                              </w:rPr>
                            </w:pPr>
                            <w:r w:rsidRPr="00172316">
                              <w:rPr>
                                <w:rFonts w:ascii="Arial" w:hAnsi="Arial" w:cs="Arial"/>
                                <w:szCs w:val="20"/>
                                <w:lang w:val="en-CA"/>
                              </w:rPr>
                              <w:t>(n=</w:t>
                            </w:r>
                            <w:r>
                              <w:rPr>
                                <w:rFonts w:ascii="Arial" w:hAnsi="Arial" w:cs="Arial"/>
                                <w:szCs w:val="20"/>
                                <w:lang w:val="en-CA"/>
                              </w:rPr>
                              <w:t>73</w:t>
                            </w:r>
                            <w:r w:rsidRPr="00172316">
                              <w:rPr>
                                <w:rFonts w:ascii="Arial" w:hAnsi="Arial" w:cs="Arial"/>
                                <w:szCs w:val="20"/>
                                <w:lang w:val="en-CA"/>
                              </w:rPr>
                              <w:t xml:space="preserve"> </w:t>
                            </w:r>
                            <w:r>
                              <w:rPr>
                                <w:rFonts w:ascii="Arial" w:hAnsi="Arial" w:cs="Arial"/>
                                <w:szCs w:val="20"/>
                                <w:lang w:val="en-CA"/>
                              </w:rPr>
                              <w:t>schools</w:t>
                            </w:r>
                            <w:r w:rsidRPr="00172316">
                              <w:rPr>
                                <w:rFonts w:ascii="Arial" w:hAnsi="Arial" w:cs="Arial"/>
                                <w:szCs w:val="20"/>
                                <w:lang w:val="en-CA"/>
                              </w:rPr>
                              <w:t>)</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019282" id="Rectangle 3072" o:spid="_x0000_s1038" style="position:absolute;margin-left:171pt;margin-top:61.45pt;width:157.5pt;height:44.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">
                <v:textbox inset=",7.2pt,,7.2pt">
                  <w:txbxContent>
                    <w:p w:rsidR="003A6FC9" w:rsidRDefault="003A6FC9" w:rsidP="002875A4">
                      <w:pPr>
                        <w:spacing w:after="0" w:line="276" w:lineRule="auto"/>
                        <w:jc w:val="center"/>
                        <w:rPr>
                          <w:rFonts w:ascii="Arial" w:hAnsi="Arial" w:cs="Arial"/>
                          <w:szCs w:val="20"/>
                          <w:lang w:val="en-CA"/>
                        </w:rPr>
                      </w:pPr>
                      <w:r w:rsidRPr="00172316">
                        <w:rPr>
                          <w:rFonts w:ascii="Arial" w:hAnsi="Arial" w:cs="Arial"/>
                          <w:szCs w:val="20"/>
                          <w:lang w:val="en-CA"/>
                        </w:rPr>
                        <w:t xml:space="preserve">Assessed for eligibility </w:t>
                      </w:r>
                    </w:p>
                    <w:p w:rsidR="003A6FC9" w:rsidRPr="00172316" w:rsidRDefault="003A6FC9" w:rsidP="002875A4">
                      <w:pPr>
                        <w:spacing w:after="0" w:line="276" w:lineRule="auto"/>
                        <w:jc w:val="center"/>
                        <w:rPr>
                          <w:rFonts w:ascii="Arial" w:hAnsi="Arial" w:cs="Arial"/>
                          <w:szCs w:val="20"/>
                        </w:rPr>
                      </w:pPr>
                      <w:r w:rsidRPr="00172316">
                        <w:rPr>
                          <w:rFonts w:ascii="Arial" w:hAnsi="Arial" w:cs="Arial"/>
                          <w:szCs w:val="20"/>
                          <w:lang w:val="en-CA"/>
                        </w:rPr>
                        <w:t>(n=</w:t>
                      </w:r>
                      <w:r>
                        <w:rPr>
                          <w:rFonts w:ascii="Arial" w:hAnsi="Arial" w:cs="Arial"/>
                          <w:szCs w:val="20"/>
                          <w:lang w:val="en-CA"/>
                        </w:rPr>
                        <w:t>73</w:t>
                      </w:r>
                      <w:r w:rsidRPr="00172316">
                        <w:rPr>
                          <w:rFonts w:ascii="Arial" w:hAnsi="Arial" w:cs="Arial"/>
                          <w:szCs w:val="20"/>
                          <w:lang w:val="en-CA"/>
                        </w:rPr>
                        <w:t xml:space="preserve"> </w:t>
                      </w:r>
                      <w:r>
                        <w:rPr>
                          <w:rFonts w:ascii="Arial" w:hAnsi="Arial" w:cs="Arial"/>
                          <w:szCs w:val="20"/>
                          <w:lang w:val="en-CA"/>
                        </w:rPr>
                        <w:t>schools</w:t>
                      </w:r>
                      <w:r w:rsidRPr="00172316">
                        <w:rPr>
                          <w:rFonts w:ascii="Arial" w:hAnsi="Arial" w:cs="Arial"/>
                          <w:szCs w:val="20"/>
                          <w:lang w:val="en-CA"/>
                        </w:rPr>
                        <w:t>)</w:t>
                      </w:r>
                    </w:p>
                  </w:txbxContent>
                </v:textbox>
              </v:rect>
            </w:pict>
          </mc:Fallback>
        </mc:AlternateContent>
      </w:r>
      <w:r>
        <w:rPr>
          <w:b/>
          <w:noProof/>
          <w:sz w:val="28"/>
          <w:szCs w:val="28"/>
        </w:rPr>
        <mc:AlternateContent>
          <mc:Choice Requires="wps">
            <w:drawing>
              <wp:anchor distT="36576" distB="36576" distL="36576" distR="36576" simplePos="0" relativeHeight="251673600" behindDoc="0" locked="0" layoutInCell="1" allowOverlap="1" wp14:anchorId="4FD2C2E6" wp14:editId="638BDFD9">
                <wp:simplePos x="0" y="0"/>
                <wp:positionH relativeFrom="column">
                  <wp:posOffset>5047615</wp:posOffset>
                </wp:positionH>
                <wp:positionV relativeFrom="paragraph">
                  <wp:posOffset>5686425</wp:posOffset>
                </wp:positionV>
                <wp:extent cx="635" cy="461010"/>
                <wp:effectExtent l="76200" t="0" r="75565" b="53340"/>
                <wp:wrapNone/>
                <wp:docPr id="14" name="Straight Arrow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6101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48688052" id="Straight Arrow Connector 14" o:spid="_x0000_s1026" type="#_x0000_t32" style="position:absolute;margin-left:397.45pt;margin-top:447.75pt;width:.05pt;height:36.3pt;z-index:25167360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">
                <v:stroke endarrow="block"/>
                <v:shadow color="#ccc"/>
              </v:shape>
            </w:pict>
          </mc:Fallback>
        </mc:AlternateContent>
      </w:r>
      <w:r>
        <w:rPr>
          <w:b/>
          <w:noProof/>
          <w:sz w:val="28"/>
          <w:szCs w:val="28"/>
        </w:rPr>
        <mc:AlternateContent>
          <mc:Choice Requires="wps">
            <w:drawing>
              <wp:anchor distT="36576" distB="36576" distL="36575" distR="36575" simplePos="0" relativeHeight="251672576" behindDoc="0" locked="0" layoutInCell="1" allowOverlap="1" wp14:anchorId="08177010" wp14:editId="0632BC54">
                <wp:simplePos x="0" y="0"/>
                <wp:positionH relativeFrom="column">
                  <wp:posOffset>1079499</wp:posOffset>
                </wp:positionH>
                <wp:positionV relativeFrom="paragraph">
                  <wp:posOffset>5686425</wp:posOffset>
                </wp:positionV>
                <wp:extent cx="0" cy="461010"/>
                <wp:effectExtent l="76200" t="0" r="57150" b="53340"/>
                <wp:wrapNone/>
                <wp:docPr id="10"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101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72935914" id="Straight Arrow Connector 10" o:spid="_x0000_s1026" type="#_x0000_t32" style="position:absolute;margin-left:85pt;margin-top:447.75pt;width:0;height:36.3pt;z-index:251672576;visibility:visible;mso-wrap-style:square;mso-width-percent:0;mso-height-percent:0;mso-wrap-distance-left:1.016mm;mso-wrap-distance-top:2.88pt;mso-wrap-distance-right:1.016mm;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">
                <v:stroke endarrow="block"/>
                <v:shadow color="#ccc"/>
              </v:shape>
            </w:pict>
          </mc:Fallback>
        </mc:AlternateContent>
      </w:r>
      <w:r>
        <w:rPr>
          <w:b/>
          <w:noProof/>
          <w:sz w:val="28"/>
          <w:szCs w:val="28"/>
        </w:rPr>
        <mc:AlternateContent>
          <mc:Choice Requires="wps">
            <w:drawing>
              <wp:anchor distT="36576" distB="36576" distL="36575" distR="36575" simplePos="0" relativeHeight="251671552" behindDoc="0" locked="0" layoutInCell="1" allowOverlap="1" wp14:anchorId="636FA3ED" wp14:editId="4CF0AAE4">
                <wp:simplePos x="0" y="0"/>
                <wp:positionH relativeFrom="column">
                  <wp:posOffset>5020309</wp:posOffset>
                </wp:positionH>
                <wp:positionV relativeFrom="paragraph">
                  <wp:posOffset>4466590</wp:posOffset>
                </wp:positionV>
                <wp:extent cx="0" cy="476885"/>
                <wp:effectExtent l="76200" t="0" r="57150" b="56515"/>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76885"/>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29615F80" id="Straight Arrow Connector 8" o:spid="_x0000_s1026" type="#_x0000_t32" style="position:absolute;margin-left:395.3pt;margin-top:351.7pt;width:0;height:37.55pt;z-index:251671552;visibility:visible;mso-wrap-style:square;mso-width-percent:0;mso-height-percent:0;mso-wrap-distance-left:1.016mm;mso-wrap-distance-top:2.88pt;mso-wrap-distance-right:1.016mm;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">
                <v:stroke endarrow="block"/>
                <v:shadow color="#ccc"/>
              </v:shape>
            </w:pict>
          </mc:Fallback>
        </mc:AlternateContent>
      </w:r>
      <w:r>
        <w:rPr>
          <w:b/>
          <w:noProof/>
          <w:sz w:val="28"/>
          <w:szCs w:val="28"/>
        </w:rPr>
        <mc:AlternateContent>
          <mc:Choice Requires="wps">
            <w:drawing>
              <wp:anchor distT="36576" distB="36576" distL="36576" distR="36576" simplePos="0" relativeHeight="251674624" behindDoc="0" locked="0" layoutInCell="1" allowOverlap="1" wp14:anchorId="47D8C6F7" wp14:editId="6255DF46">
                <wp:simplePos x="0" y="0"/>
                <wp:positionH relativeFrom="column">
                  <wp:posOffset>1052195</wp:posOffset>
                </wp:positionH>
                <wp:positionV relativeFrom="paragraph">
                  <wp:posOffset>3080385</wp:posOffset>
                </wp:positionV>
                <wp:extent cx="2331720" cy="400050"/>
                <wp:effectExtent l="76200" t="0" r="11430" b="57150"/>
                <wp:wrapNone/>
                <wp:docPr id="6" name="Elb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flipV="1">
                          <a:off x="0" y="0"/>
                          <a:ext cx="2331720" cy="400050"/>
                        </a:xfrm>
                        <a:prstGeom prst="bentConnector2">
                          <a:avLst/>
                        </a:prstGeom>
                        <a:noFill/>
                        <a:ln w="9525">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15E70D5C" id="_x0000_t33" coordsize="21600,21600" o:spt="33" o:oned="t" path="m,l21600,r,21600e" filled="f">
                <v:stroke joinstyle="miter"/>
                <v:path arrowok="t" fillok="f" o:connecttype="none"/>
                <o:lock v:ext="edit" shapetype="t"/>
              </v:shapetype>
              <v:shape id="Elbow Connector 6" o:spid="_x0000_s1026" type="#_x0000_t33" style="position:absolute;margin-left:82.85pt;margin-top:242.55pt;width:183.6pt;height:31.5pt;rotation:180;flip:y;z-index:25167462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">
                <v:stroke endarrow="block"/>
                <v:shadow color="#ccc"/>
              </v:shape>
            </w:pict>
          </mc:Fallback>
        </mc:AlternateContent>
      </w:r>
      <w:r>
        <w:rPr>
          <w:b/>
          <w:noProof/>
          <w:sz w:val="28"/>
          <w:szCs w:val="28"/>
        </w:rPr>
        <mc:AlternateContent>
          <mc:Choice Requires="wps">
            <w:drawing>
              <wp:anchor distT="36576" distB="36576" distL="36575" distR="36575" simplePos="0" relativeHeight="251670528" behindDoc="0" locked="0" layoutInCell="1" allowOverlap="1" wp14:anchorId="13636FB4" wp14:editId="68C0F5C0">
                <wp:simplePos x="0" y="0"/>
                <wp:positionH relativeFrom="column">
                  <wp:posOffset>1052194</wp:posOffset>
                </wp:positionH>
                <wp:positionV relativeFrom="paragraph">
                  <wp:posOffset>4451985</wp:posOffset>
                </wp:positionV>
                <wp:extent cx="0" cy="491490"/>
                <wp:effectExtent l="76200" t="0" r="57150" b="6096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9149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73282A3B" id="Straight Arrow Connector 5" o:spid="_x0000_s1026" type="#_x0000_t32" style="position:absolute;margin-left:82.85pt;margin-top:350.55pt;width:0;height:38.7pt;z-index:251670528;visibility:visible;mso-wrap-style:square;mso-width-percent:0;mso-height-percent:0;mso-wrap-distance-left:1.016mm;mso-wrap-distance-top:2.88pt;mso-wrap-distance-right:1.016mm;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">
                <v:stroke endarrow="block"/>
                <v:shadow color="#ccc"/>
              </v:shape>
            </w:pict>
          </mc:Fallback>
        </mc:AlternateContent>
      </w:r>
      <w:r>
        <w:rPr>
          <w:b/>
          <w:noProof/>
          <w:sz w:val="28"/>
          <w:szCs w:val="28"/>
        </w:rPr>
        <mc:AlternateContent>
          <mc:Choice Requires="wps">
            <w:drawing>
              <wp:anchor distT="36576" distB="36576" distL="36576" distR="36576" simplePos="0" relativeHeight="251676672" behindDoc="0" locked="0" layoutInCell="1" allowOverlap="1" wp14:anchorId="4DA0AAC7" wp14:editId="27C480F1">
                <wp:simplePos x="0" y="0"/>
                <wp:positionH relativeFrom="column">
                  <wp:posOffset>3171825</wp:posOffset>
                </wp:positionH>
                <wp:positionV relativeFrom="paragraph">
                  <wp:posOffset>1349375</wp:posOffset>
                </wp:positionV>
                <wp:extent cx="635" cy="1732915"/>
                <wp:effectExtent l="76200" t="0" r="75565" b="57785"/>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732915"/>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5AC94488" id="Straight Arrow Connector 3" o:spid="_x0000_s1026" type="#_x0000_t32" style="position:absolute;margin-left:249.75pt;margin-top:106.25pt;width:.05pt;height:136.45pt;z-index:25167667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">
                <v:stroke endarrow="block"/>
                <v:shadow color="#ccc"/>
              </v:shape>
            </w:pict>
          </mc:Fallback>
        </mc:AlternateContent>
      </w:r>
      <w:r>
        <w:rPr>
          <w:b/>
          <w:noProof/>
          <w:sz w:val="28"/>
          <w:szCs w:val="28"/>
        </w:rPr>
        <mc:AlternateContent>
          <mc:Choice Requires="wps">
            <w:drawing>
              <wp:anchor distT="36576" distB="36576" distL="36576" distR="36576" simplePos="0" relativeHeight="251675648" behindDoc="0" locked="0" layoutInCell="1" allowOverlap="1" wp14:anchorId="38935F90" wp14:editId="08C5F221">
                <wp:simplePos x="0" y="0"/>
                <wp:positionH relativeFrom="column">
                  <wp:posOffset>2689225</wp:posOffset>
                </wp:positionH>
                <wp:positionV relativeFrom="paragraph">
                  <wp:posOffset>3080385</wp:posOffset>
                </wp:positionV>
                <wp:extent cx="2331720" cy="400050"/>
                <wp:effectExtent l="0" t="0" r="68580" b="57150"/>
                <wp:wrapNone/>
                <wp:docPr id="1" name="Elb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31720" cy="400050"/>
                        </a:xfrm>
                        <a:prstGeom prst="bentConnector2">
                          <a:avLst/>
                        </a:prstGeom>
                        <a:noFill/>
                        <a:ln w="9525">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41CC1750" id="Elbow Connector 1" o:spid="_x0000_s1026" type="#_x0000_t33" style="position:absolute;margin-left:211.75pt;margin-top:242.55pt;width:183.6pt;height:31.5pt;z-index:25167564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">
                <v:stroke endarrow="block"/>
                <v:shadow color="#ccc"/>
              </v:shape>
            </w:pict>
          </mc:Fallback>
        </mc:AlternateContent>
      </w:r>
    </w:p>
    <w:p w:rsidR="000E2D7C" w:rsidRPr="000E2D7C" w:rsidRDefault="000E2D7C">
      <w:pPr>
        <w:rPr>
          <w:rFonts w:ascii="Times New Roman" w:hAnsi="Times New Roman"/>
          <w:sz w:val="24"/>
        </w:rPr>
      </w:pPr>
    </w:p>
    <w:p w:rsidR="000E2D7C" w:rsidRPr="000E2D7C" w:rsidRDefault="000E2D7C">
      <w:pPr>
        <w:rPr>
          <w:rFonts w:ascii="Times New Roman" w:hAnsi="Times New Roman"/>
          <w:sz w:val="24"/>
        </w:rPr>
      </w:pPr>
    </w:p>
    <w:p w:rsidR="000E2D7C" w:rsidRPr="000E2D7C" w:rsidRDefault="000E2D7C">
      <w:pPr>
        <w:rPr>
          <w:rFonts w:ascii="Times New Roman" w:hAnsi="Times New Roman"/>
          <w:sz w:val="24"/>
        </w:rPr>
      </w:pPr>
    </w:p>
    <w:p w:rsidR="000E2D7C" w:rsidRPr="000E2D7C" w:rsidRDefault="000E2D7C">
      <w:pPr>
        <w:rPr>
          <w:rFonts w:ascii="Times New Roman" w:hAnsi="Times New Roman"/>
          <w:sz w:val="24"/>
        </w:rPr>
      </w:pPr>
    </w:p>
    <w:p w:rsidR="000E2D7C" w:rsidRPr="000E2D7C" w:rsidRDefault="000E2D7C">
      <w:pPr>
        <w:rPr>
          <w:rFonts w:ascii="Times New Roman" w:hAnsi="Times New Roman"/>
          <w:sz w:val="24"/>
        </w:rPr>
      </w:pPr>
    </w:p>
    <w:p w:rsidR="000E2D7C" w:rsidRPr="000E2D7C" w:rsidRDefault="000E2D7C">
      <w:pPr>
        <w:rPr>
          <w:rFonts w:ascii="Times New Roman" w:hAnsi="Times New Roman"/>
          <w:sz w:val="24"/>
        </w:rPr>
      </w:pPr>
    </w:p>
    <w:p w:rsidR="000E2D7C" w:rsidRPr="000E2D7C" w:rsidRDefault="000E2D7C">
      <w:pPr>
        <w:rPr>
          <w:rFonts w:ascii="Times New Roman" w:hAnsi="Times New Roman"/>
          <w:sz w:val="24"/>
        </w:rPr>
      </w:pPr>
    </w:p>
    <w:p w:rsidR="000E2D7C" w:rsidRPr="000E2D7C" w:rsidRDefault="000E2D7C">
      <w:pPr>
        <w:rPr>
          <w:rFonts w:ascii="Times New Roman" w:hAnsi="Times New Roman"/>
          <w:sz w:val="24"/>
        </w:rPr>
      </w:pPr>
    </w:p>
    <w:p w:rsidR="000E2D7C" w:rsidRPr="000E2D7C" w:rsidRDefault="000E2D7C">
      <w:pPr>
        <w:rPr>
          <w:rFonts w:ascii="Times New Roman" w:hAnsi="Times New Roman"/>
          <w:sz w:val="24"/>
        </w:rPr>
      </w:pPr>
    </w:p>
    <w:p w:rsidR="000E2D7C" w:rsidRPr="000E2D7C" w:rsidRDefault="000E2D7C">
      <w:pPr>
        <w:rPr>
          <w:rFonts w:ascii="Times New Roman" w:hAnsi="Times New Roman"/>
          <w:sz w:val="24"/>
        </w:rPr>
      </w:pPr>
    </w:p>
    <w:p w:rsidR="000E2D7C" w:rsidRPr="000E2D7C" w:rsidRDefault="000E2D7C">
      <w:pPr>
        <w:rPr>
          <w:rFonts w:ascii="Times New Roman" w:hAnsi="Times New Roman"/>
          <w:sz w:val="24"/>
        </w:rPr>
      </w:pPr>
    </w:p>
    <w:p w:rsidR="000E2D7C" w:rsidRPr="000E2D7C" w:rsidRDefault="000E2D7C">
      <w:pPr>
        <w:rPr>
          <w:rFonts w:ascii="Times New Roman" w:hAnsi="Times New Roman"/>
          <w:sz w:val="24"/>
        </w:rPr>
      </w:pPr>
    </w:p>
    <w:p w:rsidR="000E2D7C" w:rsidRPr="000E2D7C" w:rsidRDefault="000E2D7C">
      <w:pPr>
        <w:rPr>
          <w:rFonts w:ascii="Times New Roman" w:hAnsi="Times New Roman"/>
          <w:sz w:val="24"/>
        </w:rPr>
      </w:pPr>
    </w:p>
    <w:p w:rsidR="000E2D7C" w:rsidRPr="000E2D7C" w:rsidRDefault="000E2D7C">
      <w:pPr>
        <w:rPr>
          <w:rFonts w:ascii="Times New Roman" w:hAnsi="Times New Roman"/>
          <w:sz w:val="24"/>
        </w:rPr>
      </w:pPr>
    </w:p>
    <w:p w:rsidR="000E2D7C" w:rsidRPr="000E2D7C" w:rsidRDefault="000E2D7C">
      <w:pPr>
        <w:rPr>
          <w:rFonts w:ascii="Times New Roman" w:hAnsi="Times New Roman"/>
          <w:sz w:val="24"/>
        </w:rPr>
      </w:pPr>
    </w:p>
    <w:p w:rsidR="000E2D7C" w:rsidRPr="000E2D7C" w:rsidRDefault="000E2D7C">
      <w:pPr>
        <w:rPr>
          <w:rFonts w:ascii="Times New Roman" w:hAnsi="Times New Roman"/>
          <w:sz w:val="24"/>
        </w:rPr>
      </w:pPr>
    </w:p>
    <w:p w:rsidR="000E2D7C" w:rsidRPr="000E2D7C" w:rsidRDefault="000E2D7C">
      <w:pPr>
        <w:rPr>
          <w:rFonts w:ascii="Times New Roman" w:hAnsi="Times New Roman"/>
          <w:sz w:val="24"/>
        </w:rPr>
      </w:pPr>
    </w:p>
    <w:p w:rsidR="000E2D7C" w:rsidRPr="000E2D7C" w:rsidRDefault="000E2D7C">
      <w:pPr>
        <w:rPr>
          <w:rFonts w:ascii="Times New Roman" w:hAnsi="Times New Roman"/>
          <w:sz w:val="24"/>
        </w:rPr>
      </w:pPr>
    </w:p>
    <w:p w:rsidR="000E2D7C" w:rsidRPr="000E2D7C" w:rsidRDefault="000E2D7C">
      <w:pPr>
        <w:rPr>
          <w:rFonts w:ascii="Times New Roman" w:hAnsi="Times New Roman"/>
          <w:sz w:val="24"/>
        </w:rPr>
      </w:pPr>
    </w:p>
    <w:p w:rsidR="000E2D7C" w:rsidRPr="000E2D7C" w:rsidRDefault="000E2D7C">
      <w:pPr>
        <w:rPr>
          <w:rFonts w:ascii="Times New Roman" w:hAnsi="Times New Roman"/>
          <w:sz w:val="24"/>
        </w:rPr>
      </w:pPr>
    </w:p>
    <w:p w:rsidR="000E2D7C" w:rsidRPr="000E2D7C" w:rsidRDefault="000E2D7C">
      <w:pPr>
        <w:rPr>
          <w:rFonts w:ascii="Times New Roman" w:hAnsi="Times New Roman"/>
          <w:sz w:val="24"/>
        </w:rPr>
      </w:pPr>
    </w:p>
    <w:p w:rsidR="000E2D7C" w:rsidRPr="000E2D7C" w:rsidRDefault="000E2D7C">
      <w:pPr>
        <w:rPr>
          <w:rFonts w:ascii="Times New Roman" w:hAnsi="Times New Roman"/>
          <w:sz w:val="24"/>
        </w:rPr>
      </w:pPr>
    </w:p>
    <w:p w:rsidR="00ED29FD" w:rsidRDefault="00ED29FD">
      <w:pPr>
        <w:spacing w:after="0"/>
        <w:rPr>
          <w:rFonts w:ascii="Times New Roman" w:hAnsi="Times New Roman"/>
          <w:sz w:val="24"/>
        </w:rPr>
      </w:pPr>
      <w:r>
        <w:rPr>
          <w:rFonts w:ascii="Times New Roman" w:hAnsi="Times New Roman"/>
          <w:sz w:val="24"/>
        </w:rPr>
        <w:br w:type="page"/>
      </w:r>
    </w:p>
    <w:p w:rsidR="00ED29FD" w:rsidRDefault="00ED29FD">
      <w:pPr>
        <w:rPr>
          <w:rFonts w:ascii="Times New Roman" w:hAnsi="Times New Roman"/>
          <w:sz w:val="24"/>
        </w:rPr>
        <w:sectPr w:rsidR="00ED29FD" w:rsidSect="009D181A">
          <w:pgSz w:w="11906" w:h="16838"/>
          <w:pgMar w:top="851" w:right="567" w:bottom="851" w:left="567" w:header="709" w:footer="709" w:gutter="0"/>
          <w:cols w:space="708"/>
          <w:docGrid w:linePitch="360"/>
        </w:sectPr>
      </w:pPr>
    </w:p>
    <w:p w:rsidR="00ED29FD" w:rsidRDefault="00ED29FD" w:rsidP="00ED29FD">
      <w:pPr>
        <w:spacing w:line="480" w:lineRule="auto"/>
        <w:rPr>
          <w:rFonts w:ascii="Times New Roman" w:hAnsi="Times New Roman"/>
          <w:sz w:val="24"/>
        </w:rPr>
      </w:pPr>
      <w:r>
        <w:rPr>
          <w:rFonts w:ascii="Times New Roman" w:hAnsi="Times New Roman"/>
          <w:sz w:val="24"/>
        </w:rPr>
        <w:lastRenderedPageBreak/>
        <w:t xml:space="preserve">Supplementary </w:t>
      </w:r>
      <w:r w:rsidRPr="00BA46A7">
        <w:rPr>
          <w:rFonts w:ascii="Times New Roman" w:hAnsi="Times New Roman"/>
          <w:sz w:val="24"/>
        </w:rPr>
        <w:t xml:space="preserve">Table </w:t>
      </w:r>
      <w:r>
        <w:rPr>
          <w:rFonts w:ascii="Times New Roman" w:hAnsi="Times New Roman"/>
          <w:sz w:val="24"/>
        </w:rPr>
        <w:t>1.</w:t>
      </w:r>
      <w:r w:rsidRPr="00BA46A7">
        <w:rPr>
          <w:rFonts w:ascii="Times New Roman" w:hAnsi="Times New Roman"/>
          <w:sz w:val="24"/>
        </w:rPr>
        <w:t xml:space="preserve"> </w:t>
      </w:r>
      <w:r w:rsidRPr="00D9577F">
        <w:rPr>
          <w:rFonts w:ascii="Times New Roman" w:hAnsi="Times New Roman"/>
          <w:i/>
          <w:sz w:val="24"/>
        </w:rPr>
        <w:t xml:space="preserve">Association of </w:t>
      </w:r>
      <w:r>
        <w:rPr>
          <w:rFonts w:ascii="Times New Roman" w:hAnsi="Times New Roman"/>
          <w:i/>
          <w:sz w:val="24"/>
        </w:rPr>
        <w:t xml:space="preserve">ever smoking or regular smoking across all four </w:t>
      </w:r>
      <w:r w:rsidRPr="00D9577F">
        <w:rPr>
          <w:rFonts w:ascii="Times New Roman" w:hAnsi="Times New Roman"/>
          <w:i/>
          <w:sz w:val="24"/>
        </w:rPr>
        <w:t xml:space="preserve">follow-up </w:t>
      </w:r>
      <w:r>
        <w:rPr>
          <w:rFonts w:ascii="Times New Roman" w:hAnsi="Times New Roman"/>
          <w:i/>
          <w:sz w:val="24"/>
        </w:rPr>
        <w:t xml:space="preserve">time points (2-5) </w:t>
      </w:r>
      <w:r w:rsidRPr="00D9577F">
        <w:rPr>
          <w:rFonts w:ascii="Times New Roman" w:hAnsi="Times New Roman"/>
          <w:i/>
          <w:sz w:val="24"/>
        </w:rPr>
        <w:t>with condition and demographic predictors controlling for clustering by school</w:t>
      </w:r>
      <w:r>
        <w:rPr>
          <w:rFonts w:ascii="Times New Roman" w:hAnsi="Times New Roman"/>
          <w:i/>
          <w:sz w:val="24"/>
        </w:rPr>
        <w:t xml:space="preserve"> (N = 6155)</w:t>
      </w:r>
      <w:r w:rsidRPr="00D9577F">
        <w:rPr>
          <w:rFonts w:ascii="Times New Roman" w:hAnsi="Times New Roman"/>
          <w:i/>
          <w:sz w:val="24"/>
        </w:rPr>
        <w:t>.</w:t>
      </w:r>
    </w:p>
    <w:p w:rsidR="00ED29FD" w:rsidRDefault="00ED29FD" w:rsidP="00ED29FD">
      <w:pPr>
        <w:spacing w:after="0"/>
        <w:rPr>
          <w:rFonts w:ascii="Times New Roman" w:hAnsi="Times New Roman"/>
          <w:sz w:val="24"/>
        </w:rPr>
      </w:pPr>
      <w:r w:rsidRPr="00BA46A7">
        <w:rPr>
          <w:rFonts w:ascii="Times New Roman" w:hAnsi="Times New Roman"/>
          <w:sz w:val="24"/>
        </w:rPr>
        <w:t>_____________________________________________________________________________</w:t>
      </w:r>
      <w:r>
        <w:rPr>
          <w:rFonts w:ascii="Times New Roman" w:hAnsi="Times New Roman"/>
          <w:sz w:val="24"/>
        </w:rPr>
        <w:t>______________________________________</w:t>
      </w:r>
    </w:p>
    <w:p w:rsidR="00ED29FD" w:rsidRDefault="00ED29FD" w:rsidP="00ED29FD">
      <w:pPr>
        <w:spacing w:after="0"/>
        <w:rPr>
          <w:rFonts w:ascii="Times New Roman" w:hAnsi="Times New Roman"/>
          <w:sz w:val="24"/>
        </w:rPr>
      </w:pP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 xml:space="preserve">       Ever Smoking</w:t>
      </w:r>
      <w:r>
        <w:rPr>
          <w:rFonts w:ascii="Times New Roman" w:hAnsi="Times New Roman"/>
          <w:sz w:val="24"/>
        </w:rPr>
        <w:tab/>
      </w:r>
      <w:r>
        <w:rPr>
          <w:rFonts w:ascii="Times New Roman" w:hAnsi="Times New Roman"/>
          <w:sz w:val="24"/>
        </w:rPr>
        <w:tab/>
      </w:r>
      <w:r>
        <w:rPr>
          <w:rFonts w:ascii="Times New Roman" w:hAnsi="Times New Roman"/>
          <w:sz w:val="24"/>
        </w:rPr>
        <w:tab/>
        <w:t xml:space="preserve">      Regular Smoking</w:t>
      </w:r>
      <w:r>
        <w:rPr>
          <w:rFonts w:ascii="Times New Roman" w:hAnsi="Times New Roman"/>
          <w:sz w:val="24"/>
        </w:rPr>
        <w:tab/>
      </w:r>
      <w:r>
        <w:rPr>
          <w:rFonts w:ascii="Times New Roman" w:hAnsi="Times New Roman"/>
          <w:sz w:val="24"/>
        </w:rPr>
        <w:tab/>
      </w:r>
      <w:r>
        <w:rPr>
          <w:rFonts w:ascii="Times New Roman" w:hAnsi="Times New Roman"/>
          <w:sz w:val="24"/>
        </w:rPr>
        <w:tab/>
        <w:t xml:space="preserve">     Breath CO &gt; 6ppm</w:t>
      </w:r>
    </w:p>
    <w:p w:rsidR="00ED29FD" w:rsidRDefault="00ED29FD" w:rsidP="00ED29FD">
      <w:pPr>
        <w:spacing w:after="0"/>
        <w:rPr>
          <w:rFonts w:ascii="Times New Roman" w:hAnsi="Times New Roman"/>
          <w:sz w:val="24"/>
        </w:rPr>
      </w:pP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______________________</w:t>
      </w:r>
      <w:r>
        <w:rPr>
          <w:rFonts w:ascii="Times New Roman" w:hAnsi="Times New Roman"/>
          <w:sz w:val="24"/>
        </w:rPr>
        <w:tab/>
      </w:r>
      <w:r>
        <w:rPr>
          <w:rFonts w:ascii="Times New Roman" w:hAnsi="Times New Roman"/>
          <w:sz w:val="24"/>
        </w:rPr>
        <w:tab/>
        <w:t>______________________</w:t>
      </w:r>
      <w:r>
        <w:rPr>
          <w:rFonts w:ascii="Times New Roman" w:hAnsi="Times New Roman"/>
          <w:sz w:val="24"/>
        </w:rPr>
        <w:tab/>
      </w:r>
      <w:r>
        <w:rPr>
          <w:rFonts w:ascii="Times New Roman" w:hAnsi="Times New Roman"/>
          <w:sz w:val="24"/>
        </w:rPr>
        <w:tab/>
        <w:t>______________________</w:t>
      </w:r>
      <w:r>
        <w:rPr>
          <w:rFonts w:ascii="Times New Roman" w:hAnsi="Times New Roman"/>
          <w:sz w:val="24"/>
        </w:rPr>
        <w:tab/>
      </w:r>
    </w:p>
    <w:p w:rsidR="00ED29FD" w:rsidRDefault="00ED29FD" w:rsidP="00ED29FD">
      <w:pPr>
        <w:spacing w:after="0"/>
        <w:rPr>
          <w:rFonts w:ascii="Times New Roman" w:hAnsi="Times New Roman"/>
          <w:i/>
          <w:sz w:val="24"/>
        </w:rPr>
      </w:pPr>
      <w:r w:rsidRPr="00BA46A7">
        <w:rPr>
          <w:rFonts w:ascii="Times New Roman" w:hAnsi="Times New Roman"/>
          <w:sz w:val="24"/>
        </w:rPr>
        <w:t>Predictors</w:t>
      </w:r>
      <w:r w:rsidRPr="00BA46A7">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R</w:t>
      </w:r>
      <w:r w:rsidRPr="00BA46A7">
        <w:rPr>
          <w:rFonts w:ascii="Times New Roman" w:hAnsi="Times New Roman"/>
          <w:sz w:val="24"/>
        </w:rPr>
        <w:t xml:space="preserve">R </w:t>
      </w:r>
      <w:r>
        <w:rPr>
          <w:rFonts w:ascii="Times New Roman" w:hAnsi="Times New Roman"/>
          <w:sz w:val="24"/>
        </w:rPr>
        <w:tab/>
        <w:t xml:space="preserve">   </w:t>
      </w:r>
      <w:r w:rsidRPr="00BA46A7">
        <w:rPr>
          <w:rFonts w:ascii="Times New Roman" w:hAnsi="Times New Roman"/>
          <w:sz w:val="24"/>
        </w:rPr>
        <w:t>95% CI</w:t>
      </w:r>
      <w:r>
        <w:rPr>
          <w:rFonts w:ascii="Times New Roman" w:hAnsi="Times New Roman"/>
          <w:sz w:val="24"/>
        </w:rPr>
        <w:tab/>
        <w:t xml:space="preserve">   </w:t>
      </w:r>
      <w:r w:rsidRPr="005D750A">
        <w:rPr>
          <w:rFonts w:ascii="Times New Roman" w:hAnsi="Times New Roman"/>
          <w:i/>
          <w:sz w:val="24"/>
        </w:rPr>
        <w:t>p</w:t>
      </w:r>
      <w:r>
        <w:rPr>
          <w:rFonts w:ascii="Times New Roman" w:hAnsi="Times New Roman"/>
          <w:sz w:val="24"/>
        </w:rPr>
        <w:tab/>
      </w:r>
      <w:r>
        <w:rPr>
          <w:rFonts w:ascii="Times New Roman" w:hAnsi="Times New Roman"/>
          <w:sz w:val="24"/>
        </w:rPr>
        <w:tab/>
        <w:t>R</w:t>
      </w:r>
      <w:r w:rsidRPr="00BA46A7">
        <w:rPr>
          <w:rFonts w:ascii="Times New Roman" w:hAnsi="Times New Roman"/>
          <w:sz w:val="24"/>
        </w:rPr>
        <w:t xml:space="preserve">R </w:t>
      </w:r>
      <w:r>
        <w:rPr>
          <w:rFonts w:ascii="Times New Roman" w:hAnsi="Times New Roman"/>
          <w:sz w:val="24"/>
        </w:rPr>
        <w:tab/>
        <w:t xml:space="preserve">   </w:t>
      </w:r>
      <w:r w:rsidRPr="00BA46A7">
        <w:rPr>
          <w:rFonts w:ascii="Times New Roman" w:hAnsi="Times New Roman"/>
          <w:sz w:val="24"/>
        </w:rPr>
        <w:t>95% CI</w:t>
      </w:r>
      <w:r>
        <w:rPr>
          <w:rFonts w:ascii="Times New Roman" w:hAnsi="Times New Roman"/>
          <w:sz w:val="24"/>
        </w:rPr>
        <w:tab/>
        <w:t xml:space="preserve">  </w:t>
      </w:r>
      <w:r w:rsidRPr="005D750A">
        <w:rPr>
          <w:rFonts w:ascii="Times New Roman" w:hAnsi="Times New Roman"/>
          <w:i/>
          <w:sz w:val="24"/>
        </w:rPr>
        <w:t>p</w:t>
      </w:r>
      <w:r>
        <w:rPr>
          <w:rFonts w:ascii="Times New Roman" w:hAnsi="Times New Roman"/>
          <w:i/>
          <w:sz w:val="24"/>
        </w:rPr>
        <w:tab/>
      </w:r>
      <w:r>
        <w:rPr>
          <w:rFonts w:ascii="Times New Roman" w:hAnsi="Times New Roman"/>
          <w:i/>
          <w:sz w:val="24"/>
        </w:rPr>
        <w:tab/>
      </w:r>
      <w:r>
        <w:rPr>
          <w:rFonts w:ascii="Times New Roman" w:hAnsi="Times New Roman"/>
          <w:sz w:val="24"/>
        </w:rPr>
        <w:t>R</w:t>
      </w:r>
      <w:r w:rsidRPr="00BA46A7">
        <w:rPr>
          <w:rFonts w:ascii="Times New Roman" w:hAnsi="Times New Roman"/>
          <w:sz w:val="24"/>
        </w:rPr>
        <w:t xml:space="preserve">R </w:t>
      </w:r>
      <w:r>
        <w:rPr>
          <w:rFonts w:ascii="Times New Roman" w:hAnsi="Times New Roman"/>
          <w:sz w:val="24"/>
        </w:rPr>
        <w:tab/>
        <w:t xml:space="preserve">   </w:t>
      </w:r>
      <w:r w:rsidRPr="00BA46A7">
        <w:rPr>
          <w:rFonts w:ascii="Times New Roman" w:hAnsi="Times New Roman"/>
          <w:sz w:val="24"/>
        </w:rPr>
        <w:t>95% CI</w:t>
      </w:r>
      <w:r>
        <w:rPr>
          <w:rFonts w:ascii="Times New Roman" w:hAnsi="Times New Roman"/>
          <w:sz w:val="24"/>
        </w:rPr>
        <w:tab/>
        <w:t xml:space="preserve">  </w:t>
      </w:r>
      <w:r w:rsidRPr="005D750A">
        <w:rPr>
          <w:rFonts w:ascii="Times New Roman" w:hAnsi="Times New Roman"/>
          <w:i/>
          <w:sz w:val="24"/>
        </w:rPr>
        <w:t>p</w:t>
      </w:r>
    </w:p>
    <w:p w:rsidR="00ED29FD" w:rsidRDefault="00ED29FD" w:rsidP="00ED29FD">
      <w:pPr>
        <w:spacing w:after="0"/>
        <w:rPr>
          <w:rFonts w:ascii="Times New Roman" w:hAnsi="Times New Roman"/>
          <w:sz w:val="24"/>
        </w:rPr>
      </w:pPr>
      <w:r w:rsidRPr="00BA46A7">
        <w:rPr>
          <w:rFonts w:ascii="Times New Roman" w:hAnsi="Times New Roman"/>
          <w:sz w:val="24"/>
        </w:rPr>
        <w:t>_____________________________________________________________________________</w:t>
      </w:r>
      <w:r>
        <w:rPr>
          <w:rFonts w:ascii="Times New Roman" w:hAnsi="Times New Roman"/>
          <w:sz w:val="24"/>
        </w:rPr>
        <w:t>______________________________________</w:t>
      </w:r>
    </w:p>
    <w:p w:rsidR="00ED29FD" w:rsidRDefault="00ED29FD" w:rsidP="00ED29FD">
      <w:pPr>
        <w:spacing w:before="120"/>
        <w:rPr>
          <w:rFonts w:ascii="Times New Roman" w:hAnsi="Times New Roman"/>
          <w:b/>
          <w:sz w:val="24"/>
        </w:rPr>
      </w:pPr>
      <w:r>
        <w:rPr>
          <w:rFonts w:ascii="Times New Roman" w:hAnsi="Times New Roman"/>
          <w:b/>
          <w:sz w:val="24"/>
        </w:rPr>
        <w:t>Model 1 without covariates</w:t>
      </w:r>
    </w:p>
    <w:p w:rsidR="00ED29FD" w:rsidRDefault="00ED29FD" w:rsidP="00ED29FD">
      <w:pPr>
        <w:spacing w:before="120" w:after="0"/>
        <w:rPr>
          <w:rFonts w:ascii="Times New Roman" w:hAnsi="Times New Roman"/>
          <w:sz w:val="24"/>
        </w:rPr>
      </w:pPr>
      <w:r w:rsidRPr="00FA081A">
        <w:rPr>
          <w:rFonts w:ascii="Times New Roman" w:hAnsi="Times New Roman"/>
          <w:sz w:val="24"/>
        </w:rPr>
        <w:t>Condition</w:t>
      </w:r>
    </w:p>
    <w:p w:rsidR="00ED29FD" w:rsidRPr="00FA081A" w:rsidRDefault="00ED29FD" w:rsidP="00ED29FD">
      <w:pPr>
        <w:spacing w:after="0"/>
        <w:rPr>
          <w:rFonts w:ascii="Times New Roman" w:hAnsi="Times New Roman"/>
          <w:sz w:val="24"/>
        </w:rPr>
      </w:pPr>
      <w:r>
        <w:rPr>
          <w:rFonts w:ascii="Times New Roman" w:hAnsi="Times New Roman"/>
          <w:sz w:val="24"/>
        </w:rPr>
        <w:t xml:space="preserve">  </w:t>
      </w:r>
      <w:r w:rsidRPr="00FA081A">
        <w:rPr>
          <w:rFonts w:ascii="Times New Roman" w:hAnsi="Times New Roman"/>
          <w:sz w:val="24"/>
        </w:rPr>
        <w:t>Control</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1·00</w:t>
      </w:r>
      <w:r w:rsidRPr="00FA081A">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1·00</w:t>
      </w:r>
      <w:r w:rsidRPr="00FA081A">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1·00</w:t>
      </w:r>
      <w:r w:rsidRPr="00FA081A">
        <w:rPr>
          <w:rFonts w:ascii="Times New Roman" w:hAnsi="Times New Roman"/>
          <w:sz w:val="24"/>
        </w:rPr>
        <w:tab/>
      </w:r>
    </w:p>
    <w:p w:rsidR="00ED29FD" w:rsidRPr="00FA081A" w:rsidRDefault="00ED29FD" w:rsidP="00ED29FD">
      <w:pPr>
        <w:spacing w:after="0"/>
        <w:rPr>
          <w:rFonts w:ascii="Times New Roman" w:hAnsi="Times New Roman"/>
          <w:sz w:val="24"/>
        </w:rPr>
      </w:pPr>
      <w:r>
        <w:rPr>
          <w:rFonts w:ascii="Times New Roman" w:hAnsi="Times New Roman"/>
          <w:sz w:val="24"/>
        </w:rPr>
        <w:t xml:space="preserve">  </w:t>
      </w:r>
      <w:r w:rsidRPr="00B72002">
        <w:rPr>
          <w:rFonts w:ascii="Times New Roman" w:hAnsi="Times New Roman"/>
          <w:sz w:val="24"/>
        </w:rPr>
        <w:t>Intervention</w:t>
      </w:r>
      <w:r w:rsidRPr="00B72002">
        <w:rPr>
          <w:rFonts w:ascii="Times New Roman" w:hAnsi="Times New Roman"/>
          <w:sz w:val="24"/>
        </w:rPr>
        <w:tab/>
      </w:r>
      <w:r w:rsidRPr="00B72002">
        <w:rPr>
          <w:rFonts w:ascii="Times New Roman" w:hAnsi="Times New Roman"/>
          <w:sz w:val="24"/>
        </w:rPr>
        <w:tab/>
      </w:r>
      <w:r w:rsidRPr="00B72002">
        <w:rPr>
          <w:rFonts w:ascii="Times New Roman" w:hAnsi="Times New Roman"/>
          <w:sz w:val="24"/>
        </w:rPr>
        <w:tab/>
      </w:r>
      <w:r w:rsidRPr="00B72002">
        <w:rPr>
          <w:rFonts w:ascii="Times New Roman" w:hAnsi="Times New Roman"/>
          <w:sz w:val="24"/>
        </w:rPr>
        <w:tab/>
      </w:r>
      <w:r>
        <w:rPr>
          <w:rFonts w:ascii="Times New Roman" w:hAnsi="Times New Roman"/>
          <w:sz w:val="24"/>
        </w:rPr>
        <w:t>0·85</w:t>
      </w:r>
      <w:r>
        <w:rPr>
          <w:rFonts w:ascii="Times New Roman" w:hAnsi="Times New Roman"/>
          <w:sz w:val="24"/>
        </w:rPr>
        <w:tab/>
        <w:t>0·75</w:t>
      </w:r>
      <w:r w:rsidRPr="008E4612">
        <w:rPr>
          <w:rFonts w:ascii="Times New Roman" w:hAnsi="Times New Roman"/>
          <w:sz w:val="24"/>
        </w:rPr>
        <w:t xml:space="preserve">, </w:t>
      </w:r>
      <w:r>
        <w:rPr>
          <w:rFonts w:ascii="Times New Roman" w:hAnsi="Times New Roman"/>
          <w:sz w:val="24"/>
        </w:rPr>
        <w:t xml:space="preserve">  0·97</w:t>
      </w:r>
      <w:r w:rsidRPr="008E4612">
        <w:rPr>
          <w:rFonts w:ascii="Times New Roman" w:hAnsi="Times New Roman"/>
          <w:sz w:val="24"/>
        </w:rPr>
        <w:tab/>
        <w:t>·0</w:t>
      </w:r>
      <w:r>
        <w:rPr>
          <w:rFonts w:ascii="Times New Roman" w:hAnsi="Times New Roman"/>
          <w:sz w:val="24"/>
        </w:rPr>
        <w:t>16</w:t>
      </w:r>
      <w:r w:rsidRPr="00B72002">
        <w:rPr>
          <w:rFonts w:ascii="Times New Roman" w:hAnsi="Times New Roman"/>
          <w:sz w:val="24"/>
        </w:rPr>
        <w:tab/>
      </w:r>
      <w:r w:rsidRPr="00B72002">
        <w:rPr>
          <w:rFonts w:ascii="Times New Roman" w:hAnsi="Times New Roman"/>
          <w:sz w:val="24"/>
        </w:rPr>
        <w:tab/>
      </w:r>
      <w:r>
        <w:rPr>
          <w:rFonts w:ascii="Times New Roman" w:hAnsi="Times New Roman"/>
          <w:sz w:val="24"/>
        </w:rPr>
        <w:t>0·83</w:t>
      </w:r>
      <w:r w:rsidRPr="008E4612">
        <w:rPr>
          <w:rFonts w:ascii="Times New Roman" w:hAnsi="Times New Roman"/>
          <w:sz w:val="24"/>
        </w:rPr>
        <w:tab/>
        <w:t>0·</w:t>
      </w:r>
      <w:r>
        <w:rPr>
          <w:rFonts w:ascii="Times New Roman" w:hAnsi="Times New Roman"/>
          <w:sz w:val="24"/>
        </w:rPr>
        <w:t>64</w:t>
      </w:r>
      <w:r w:rsidRPr="008E4612">
        <w:rPr>
          <w:rFonts w:ascii="Times New Roman" w:hAnsi="Times New Roman"/>
          <w:sz w:val="24"/>
        </w:rPr>
        <w:t>,</w:t>
      </w:r>
      <w:r>
        <w:rPr>
          <w:rFonts w:ascii="Times New Roman" w:hAnsi="Times New Roman"/>
          <w:sz w:val="24"/>
        </w:rPr>
        <w:t xml:space="preserve"> </w:t>
      </w:r>
      <w:r w:rsidRPr="008E4612">
        <w:rPr>
          <w:rFonts w:ascii="Times New Roman" w:hAnsi="Times New Roman"/>
          <w:sz w:val="24"/>
        </w:rPr>
        <w:t xml:space="preserve"> </w:t>
      </w:r>
      <w:r>
        <w:rPr>
          <w:rFonts w:ascii="Times New Roman" w:hAnsi="Times New Roman"/>
          <w:sz w:val="24"/>
        </w:rPr>
        <w:t xml:space="preserve"> </w:t>
      </w:r>
      <w:r w:rsidRPr="008E4612">
        <w:rPr>
          <w:rFonts w:ascii="Times New Roman" w:hAnsi="Times New Roman"/>
          <w:sz w:val="24"/>
        </w:rPr>
        <w:t>1·</w:t>
      </w:r>
      <w:r>
        <w:rPr>
          <w:rFonts w:ascii="Times New Roman" w:hAnsi="Times New Roman"/>
          <w:sz w:val="24"/>
        </w:rPr>
        <w:t>07</w:t>
      </w:r>
      <w:r w:rsidRPr="008E4612">
        <w:rPr>
          <w:rFonts w:ascii="Times New Roman" w:hAnsi="Times New Roman"/>
          <w:sz w:val="24"/>
        </w:rPr>
        <w:tab/>
        <w:t>·</w:t>
      </w:r>
      <w:r>
        <w:rPr>
          <w:rFonts w:ascii="Times New Roman" w:hAnsi="Times New Roman"/>
          <w:sz w:val="24"/>
        </w:rPr>
        <w:t>156</w:t>
      </w:r>
      <w:r w:rsidRPr="00235E57">
        <w:rPr>
          <w:rFonts w:ascii="Times New Roman" w:hAnsi="Times New Roman"/>
          <w:sz w:val="24"/>
        </w:rPr>
        <w:t xml:space="preserve"> </w:t>
      </w:r>
      <w:r>
        <w:rPr>
          <w:rFonts w:ascii="Times New Roman" w:hAnsi="Times New Roman"/>
          <w:sz w:val="24"/>
        </w:rPr>
        <w:tab/>
      </w:r>
      <w:r>
        <w:rPr>
          <w:rFonts w:ascii="Times New Roman" w:hAnsi="Times New Roman"/>
          <w:sz w:val="24"/>
        </w:rPr>
        <w:tab/>
        <w:t>0·71</w:t>
      </w:r>
      <w:r w:rsidRPr="005A042C">
        <w:rPr>
          <w:rFonts w:ascii="Times New Roman" w:hAnsi="Times New Roman"/>
          <w:sz w:val="24"/>
        </w:rPr>
        <w:tab/>
        <w:t>0·</w:t>
      </w:r>
      <w:r>
        <w:rPr>
          <w:rFonts w:ascii="Times New Roman" w:hAnsi="Times New Roman"/>
          <w:sz w:val="24"/>
        </w:rPr>
        <w:t>53</w:t>
      </w:r>
      <w:r w:rsidRPr="005A042C">
        <w:rPr>
          <w:rFonts w:ascii="Times New Roman" w:hAnsi="Times New Roman"/>
          <w:sz w:val="24"/>
        </w:rPr>
        <w:t xml:space="preserve">, </w:t>
      </w:r>
      <w:r>
        <w:rPr>
          <w:rFonts w:ascii="Times New Roman" w:hAnsi="Times New Roman"/>
          <w:sz w:val="24"/>
        </w:rPr>
        <w:t xml:space="preserve">  0</w:t>
      </w:r>
      <w:r w:rsidRPr="005A042C">
        <w:rPr>
          <w:rFonts w:ascii="Times New Roman" w:hAnsi="Times New Roman"/>
          <w:sz w:val="24"/>
        </w:rPr>
        <w:t>·</w:t>
      </w:r>
      <w:r>
        <w:rPr>
          <w:rFonts w:ascii="Times New Roman" w:hAnsi="Times New Roman"/>
          <w:sz w:val="24"/>
        </w:rPr>
        <w:t>96</w:t>
      </w:r>
      <w:r>
        <w:rPr>
          <w:rFonts w:ascii="Times New Roman" w:hAnsi="Times New Roman"/>
          <w:sz w:val="24"/>
        </w:rPr>
        <w:tab/>
        <w:t>·027</w:t>
      </w:r>
    </w:p>
    <w:p w:rsidR="00ED29FD" w:rsidRPr="00FA081A" w:rsidRDefault="00ED29FD" w:rsidP="00ED29FD">
      <w:pPr>
        <w:spacing w:before="120"/>
        <w:rPr>
          <w:rFonts w:ascii="Times New Roman" w:hAnsi="Times New Roman"/>
          <w:b/>
          <w:sz w:val="24"/>
        </w:rPr>
      </w:pPr>
      <w:r w:rsidRPr="00FA081A">
        <w:rPr>
          <w:rFonts w:ascii="Times New Roman" w:hAnsi="Times New Roman"/>
          <w:b/>
          <w:sz w:val="24"/>
        </w:rPr>
        <w:t>Model 2 with covariates</w:t>
      </w:r>
    </w:p>
    <w:p w:rsidR="00ED29FD" w:rsidRDefault="00ED29FD" w:rsidP="00ED29FD">
      <w:pPr>
        <w:spacing w:before="120" w:after="0"/>
        <w:rPr>
          <w:rFonts w:ascii="Times New Roman" w:hAnsi="Times New Roman"/>
          <w:sz w:val="24"/>
        </w:rPr>
      </w:pPr>
      <w:r w:rsidRPr="00FA081A">
        <w:rPr>
          <w:rFonts w:ascii="Times New Roman" w:hAnsi="Times New Roman"/>
          <w:sz w:val="24"/>
        </w:rPr>
        <w:t>Condition</w:t>
      </w:r>
    </w:p>
    <w:p w:rsidR="00ED29FD" w:rsidRDefault="00ED29FD" w:rsidP="00ED29FD">
      <w:pPr>
        <w:spacing w:after="0"/>
        <w:rPr>
          <w:rFonts w:ascii="Times New Roman" w:hAnsi="Times New Roman"/>
          <w:sz w:val="24"/>
        </w:rPr>
      </w:pPr>
      <w:r>
        <w:rPr>
          <w:rFonts w:ascii="Times New Roman" w:hAnsi="Times New Roman"/>
          <w:sz w:val="24"/>
        </w:rPr>
        <w:t xml:space="preserve">  </w:t>
      </w:r>
      <w:r w:rsidRPr="00FA081A">
        <w:rPr>
          <w:rFonts w:ascii="Times New Roman" w:hAnsi="Times New Roman"/>
          <w:sz w:val="24"/>
        </w:rPr>
        <w:t>Control</w:t>
      </w:r>
      <w:r w:rsidRPr="00FA081A">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sidRPr="00FA081A">
        <w:rPr>
          <w:rFonts w:ascii="Times New Roman" w:hAnsi="Times New Roman"/>
          <w:sz w:val="24"/>
        </w:rPr>
        <w:t>1·00</w:t>
      </w:r>
      <w:r w:rsidRPr="00FA081A">
        <w:rPr>
          <w:rFonts w:ascii="Times New Roman" w:hAnsi="Times New Roman"/>
          <w:sz w:val="24"/>
        </w:rPr>
        <w:tab/>
      </w:r>
      <w:r w:rsidRPr="00FA081A">
        <w:rPr>
          <w:rFonts w:ascii="Times New Roman" w:hAnsi="Times New Roman"/>
          <w:sz w:val="24"/>
        </w:rPr>
        <w:tab/>
      </w:r>
      <w:r w:rsidRPr="00FA081A">
        <w:rPr>
          <w:rFonts w:ascii="Times New Roman" w:hAnsi="Times New Roman"/>
          <w:sz w:val="24"/>
        </w:rPr>
        <w:tab/>
      </w:r>
      <w:r>
        <w:rPr>
          <w:rFonts w:ascii="Times New Roman" w:hAnsi="Times New Roman"/>
          <w:sz w:val="24"/>
        </w:rPr>
        <w:tab/>
      </w:r>
      <w:r w:rsidRPr="00FA081A">
        <w:rPr>
          <w:rFonts w:ascii="Times New Roman" w:hAnsi="Times New Roman"/>
          <w:sz w:val="24"/>
        </w:rPr>
        <w:tab/>
        <w:t>1·00</w:t>
      </w:r>
      <w:r w:rsidRPr="00FA081A">
        <w:rPr>
          <w:rFonts w:ascii="Times New Roman" w:hAnsi="Times New Roman"/>
          <w:sz w:val="24"/>
        </w:rPr>
        <w:tab/>
      </w:r>
      <w:r w:rsidRPr="00FA081A">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1·00</w:t>
      </w:r>
      <w:r w:rsidRPr="00FA081A">
        <w:rPr>
          <w:rFonts w:ascii="Times New Roman" w:hAnsi="Times New Roman"/>
          <w:sz w:val="24"/>
        </w:rPr>
        <w:tab/>
      </w:r>
    </w:p>
    <w:p w:rsidR="00ED29FD" w:rsidRPr="00065BB8" w:rsidRDefault="00ED29FD" w:rsidP="00ED29FD">
      <w:pPr>
        <w:rPr>
          <w:rFonts w:ascii="Times New Roman" w:hAnsi="Times New Roman"/>
          <w:sz w:val="24"/>
        </w:rPr>
      </w:pPr>
      <w:r>
        <w:rPr>
          <w:rFonts w:ascii="Times New Roman" w:hAnsi="Times New Roman"/>
          <w:sz w:val="24"/>
        </w:rPr>
        <w:t xml:space="preserve">  </w:t>
      </w:r>
      <w:r w:rsidRPr="00065BB8">
        <w:rPr>
          <w:rFonts w:ascii="Times New Roman" w:hAnsi="Times New Roman"/>
          <w:sz w:val="24"/>
        </w:rPr>
        <w:t>Intervention</w:t>
      </w:r>
      <w:r w:rsidRPr="00065BB8">
        <w:rPr>
          <w:rFonts w:ascii="Times New Roman" w:hAnsi="Times New Roman"/>
          <w:sz w:val="24"/>
        </w:rPr>
        <w:tab/>
      </w:r>
      <w:r w:rsidRPr="00065BB8">
        <w:rPr>
          <w:rFonts w:ascii="Times New Roman" w:hAnsi="Times New Roman"/>
          <w:sz w:val="24"/>
        </w:rPr>
        <w:tab/>
      </w:r>
      <w:r w:rsidRPr="00065BB8">
        <w:rPr>
          <w:rFonts w:ascii="Times New Roman" w:hAnsi="Times New Roman"/>
          <w:sz w:val="24"/>
        </w:rPr>
        <w:tab/>
      </w:r>
      <w:r w:rsidRPr="00065BB8">
        <w:rPr>
          <w:rFonts w:ascii="Times New Roman" w:hAnsi="Times New Roman"/>
          <w:sz w:val="24"/>
        </w:rPr>
        <w:tab/>
      </w:r>
      <w:r w:rsidRPr="008E4612">
        <w:rPr>
          <w:rFonts w:ascii="Times New Roman" w:hAnsi="Times New Roman"/>
          <w:sz w:val="24"/>
        </w:rPr>
        <w:t>0·</w:t>
      </w:r>
      <w:r>
        <w:rPr>
          <w:rFonts w:ascii="Times New Roman" w:hAnsi="Times New Roman"/>
          <w:sz w:val="24"/>
        </w:rPr>
        <w:t>83</w:t>
      </w:r>
      <w:r w:rsidRPr="00065BB8">
        <w:rPr>
          <w:rFonts w:ascii="Times New Roman" w:hAnsi="Times New Roman"/>
          <w:sz w:val="24"/>
        </w:rPr>
        <w:tab/>
        <w:t>0·</w:t>
      </w:r>
      <w:r>
        <w:rPr>
          <w:rFonts w:ascii="Times New Roman" w:hAnsi="Times New Roman"/>
          <w:sz w:val="24"/>
        </w:rPr>
        <w:t>73</w:t>
      </w:r>
      <w:r w:rsidRPr="00065BB8">
        <w:rPr>
          <w:rFonts w:ascii="Times New Roman" w:hAnsi="Times New Roman"/>
          <w:sz w:val="24"/>
        </w:rPr>
        <w:t xml:space="preserve">, </w:t>
      </w:r>
      <w:r>
        <w:rPr>
          <w:rFonts w:ascii="Times New Roman" w:hAnsi="Times New Roman"/>
          <w:sz w:val="24"/>
        </w:rPr>
        <w:t xml:space="preserve">  </w:t>
      </w:r>
      <w:r w:rsidRPr="00065BB8">
        <w:rPr>
          <w:rFonts w:ascii="Times New Roman" w:hAnsi="Times New Roman"/>
          <w:sz w:val="24"/>
        </w:rPr>
        <w:t>0·9</w:t>
      </w:r>
      <w:r>
        <w:rPr>
          <w:rFonts w:ascii="Times New Roman" w:hAnsi="Times New Roman"/>
          <w:sz w:val="24"/>
        </w:rPr>
        <w:t>4</w:t>
      </w:r>
      <w:r w:rsidRPr="00065BB8">
        <w:rPr>
          <w:rFonts w:ascii="Times New Roman" w:hAnsi="Times New Roman"/>
          <w:sz w:val="24"/>
        </w:rPr>
        <w:tab/>
      </w:r>
      <w:r w:rsidRPr="008E4612">
        <w:rPr>
          <w:rFonts w:ascii="Times New Roman" w:hAnsi="Times New Roman"/>
          <w:sz w:val="24"/>
        </w:rPr>
        <w:t>·00</w:t>
      </w:r>
      <w:r>
        <w:rPr>
          <w:rFonts w:ascii="Times New Roman" w:hAnsi="Times New Roman"/>
          <w:sz w:val="24"/>
        </w:rPr>
        <w:t>3</w:t>
      </w:r>
      <w:r>
        <w:rPr>
          <w:rFonts w:ascii="Times New Roman" w:hAnsi="Times New Roman"/>
          <w:sz w:val="24"/>
        </w:rPr>
        <w:tab/>
      </w:r>
      <w:r>
        <w:rPr>
          <w:rFonts w:ascii="Times New Roman" w:hAnsi="Times New Roman"/>
          <w:sz w:val="24"/>
        </w:rPr>
        <w:tab/>
        <w:t>0·77</w:t>
      </w:r>
      <w:r>
        <w:rPr>
          <w:rFonts w:ascii="Times New Roman" w:hAnsi="Times New Roman"/>
          <w:sz w:val="24"/>
        </w:rPr>
        <w:tab/>
        <w:t>0·61</w:t>
      </w:r>
      <w:r w:rsidRPr="008E4612">
        <w:rPr>
          <w:rFonts w:ascii="Times New Roman" w:hAnsi="Times New Roman"/>
          <w:sz w:val="24"/>
        </w:rPr>
        <w:t xml:space="preserve">, </w:t>
      </w:r>
      <w:r>
        <w:rPr>
          <w:rFonts w:ascii="Times New Roman" w:hAnsi="Times New Roman"/>
          <w:sz w:val="24"/>
        </w:rPr>
        <w:t xml:space="preserve">  0</w:t>
      </w:r>
      <w:r w:rsidRPr="008E4612">
        <w:rPr>
          <w:rFonts w:ascii="Times New Roman" w:hAnsi="Times New Roman"/>
          <w:sz w:val="24"/>
        </w:rPr>
        <w:t>·</w:t>
      </w:r>
      <w:r>
        <w:rPr>
          <w:rFonts w:ascii="Times New Roman" w:hAnsi="Times New Roman"/>
          <w:sz w:val="24"/>
        </w:rPr>
        <w:t>98</w:t>
      </w:r>
      <w:r w:rsidRPr="008E4612">
        <w:rPr>
          <w:rFonts w:ascii="Times New Roman" w:hAnsi="Times New Roman"/>
          <w:sz w:val="24"/>
        </w:rPr>
        <w:tab/>
        <w:t>·0</w:t>
      </w:r>
      <w:r>
        <w:rPr>
          <w:rFonts w:ascii="Times New Roman" w:hAnsi="Times New Roman"/>
          <w:sz w:val="24"/>
        </w:rPr>
        <w:t>36</w:t>
      </w:r>
      <w:r>
        <w:rPr>
          <w:rFonts w:ascii="Times New Roman" w:hAnsi="Times New Roman"/>
          <w:sz w:val="24"/>
        </w:rPr>
        <w:tab/>
      </w:r>
      <w:r>
        <w:rPr>
          <w:rFonts w:ascii="Times New Roman" w:hAnsi="Times New Roman"/>
          <w:sz w:val="24"/>
        </w:rPr>
        <w:tab/>
        <w:t>0·68</w:t>
      </w:r>
      <w:r w:rsidRPr="005A042C">
        <w:rPr>
          <w:rFonts w:ascii="Times New Roman" w:hAnsi="Times New Roman"/>
          <w:sz w:val="24"/>
        </w:rPr>
        <w:tab/>
        <w:t>0·</w:t>
      </w:r>
      <w:r>
        <w:rPr>
          <w:rFonts w:ascii="Times New Roman" w:hAnsi="Times New Roman"/>
          <w:sz w:val="24"/>
        </w:rPr>
        <w:t>45</w:t>
      </w:r>
      <w:r w:rsidRPr="005A042C">
        <w:rPr>
          <w:rFonts w:ascii="Times New Roman" w:hAnsi="Times New Roman"/>
          <w:sz w:val="24"/>
        </w:rPr>
        <w:t xml:space="preserve">, </w:t>
      </w:r>
      <w:r>
        <w:rPr>
          <w:rFonts w:ascii="Times New Roman" w:hAnsi="Times New Roman"/>
          <w:sz w:val="24"/>
        </w:rPr>
        <w:t xml:space="preserve">  1</w:t>
      </w:r>
      <w:r w:rsidRPr="005A042C">
        <w:rPr>
          <w:rFonts w:ascii="Times New Roman" w:hAnsi="Times New Roman"/>
          <w:sz w:val="24"/>
        </w:rPr>
        <w:t>·</w:t>
      </w:r>
      <w:r>
        <w:rPr>
          <w:rFonts w:ascii="Times New Roman" w:hAnsi="Times New Roman"/>
          <w:sz w:val="24"/>
        </w:rPr>
        <w:t>04</w:t>
      </w:r>
      <w:r>
        <w:rPr>
          <w:rFonts w:ascii="Times New Roman" w:hAnsi="Times New Roman"/>
          <w:sz w:val="24"/>
        </w:rPr>
        <w:tab/>
        <w:t>·079</w:t>
      </w:r>
    </w:p>
    <w:p w:rsidR="00ED29FD" w:rsidRPr="00065BB8" w:rsidRDefault="00ED29FD" w:rsidP="00ED29FD">
      <w:pPr>
        <w:spacing w:before="120" w:after="0"/>
        <w:rPr>
          <w:rFonts w:ascii="Times New Roman" w:hAnsi="Times New Roman"/>
          <w:sz w:val="24"/>
        </w:rPr>
      </w:pPr>
      <w:r w:rsidRPr="00065BB8">
        <w:rPr>
          <w:rFonts w:ascii="Times New Roman" w:hAnsi="Times New Roman"/>
          <w:sz w:val="24"/>
        </w:rPr>
        <w:t>Free school meals</w:t>
      </w:r>
      <w:r w:rsidRPr="00065BB8">
        <w:rPr>
          <w:rFonts w:ascii="Times New Roman" w:hAnsi="Times New Roman"/>
          <w:sz w:val="24"/>
        </w:rPr>
        <w:tab/>
      </w:r>
      <w:r w:rsidRPr="00065BB8">
        <w:rPr>
          <w:rFonts w:ascii="Times New Roman" w:hAnsi="Times New Roman"/>
          <w:sz w:val="24"/>
        </w:rPr>
        <w:tab/>
      </w:r>
      <w:r w:rsidRPr="00065BB8">
        <w:rPr>
          <w:rFonts w:ascii="Times New Roman" w:hAnsi="Times New Roman"/>
          <w:sz w:val="24"/>
        </w:rPr>
        <w:tab/>
        <w:t>1·01</w:t>
      </w:r>
      <w:r w:rsidRPr="00065BB8">
        <w:rPr>
          <w:rFonts w:ascii="Times New Roman" w:hAnsi="Times New Roman"/>
          <w:sz w:val="24"/>
        </w:rPr>
        <w:tab/>
      </w:r>
      <w:r>
        <w:rPr>
          <w:rFonts w:ascii="Times New Roman" w:hAnsi="Times New Roman"/>
          <w:sz w:val="24"/>
        </w:rPr>
        <w:t>1</w:t>
      </w:r>
      <w:r w:rsidRPr="00065BB8">
        <w:rPr>
          <w:rFonts w:ascii="Times New Roman" w:hAnsi="Times New Roman"/>
          <w:sz w:val="24"/>
        </w:rPr>
        <w:t>·</w:t>
      </w:r>
      <w:r>
        <w:rPr>
          <w:rFonts w:ascii="Times New Roman" w:hAnsi="Times New Roman"/>
          <w:sz w:val="24"/>
        </w:rPr>
        <w:t>001</w:t>
      </w:r>
      <w:r w:rsidRPr="00065BB8">
        <w:rPr>
          <w:rFonts w:ascii="Times New Roman" w:hAnsi="Times New Roman"/>
          <w:sz w:val="24"/>
        </w:rPr>
        <w:t>,</w:t>
      </w:r>
      <w:r>
        <w:rPr>
          <w:rFonts w:ascii="Times New Roman" w:hAnsi="Times New Roman"/>
          <w:sz w:val="24"/>
        </w:rPr>
        <w:t xml:space="preserve"> </w:t>
      </w:r>
      <w:r w:rsidRPr="00065BB8">
        <w:rPr>
          <w:rFonts w:ascii="Times New Roman" w:hAnsi="Times New Roman"/>
          <w:sz w:val="24"/>
        </w:rPr>
        <w:t>1·0</w:t>
      </w:r>
      <w:r>
        <w:rPr>
          <w:rFonts w:ascii="Times New Roman" w:hAnsi="Times New Roman"/>
          <w:sz w:val="24"/>
        </w:rPr>
        <w:t>1</w:t>
      </w:r>
      <w:r w:rsidRPr="00065BB8">
        <w:rPr>
          <w:rFonts w:ascii="Times New Roman" w:hAnsi="Times New Roman"/>
          <w:sz w:val="24"/>
        </w:rPr>
        <w:tab/>
        <w:t>·</w:t>
      </w:r>
      <w:r>
        <w:rPr>
          <w:rFonts w:ascii="Times New Roman" w:hAnsi="Times New Roman"/>
          <w:sz w:val="24"/>
        </w:rPr>
        <w:t>024</w:t>
      </w:r>
      <w:r w:rsidRPr="00065BB8">
        <w:rPr>
          <w:rFonts w:ascii="Times New Roman" w:hAnsi="Times New Roman"/>
          <w:sz w:val="24"/>
        </w:rPr>
        <w:tab/>
      </w:r>
      <w:r w:rsidRPr="00065BB8">
        <w:rPr>
          <w:rFonts w:ascii="Times New Roman" w:hAnsi="Times New Roman"/>
          <w:sz w:val="24"/>
        </w:rPr>
        <w:tab/>
        <w:t>1·0</w:t>
      </w:r>
      <w:r>
        <w:rPr>
          <w:rFonts w:ascii="Times New Roman" w:hAnsi="Times New Roman"/>
          <w:sz w:val="24"/>
        </w:rPr>
        <w:t>1</w:t>
      </w:r>
      <w:r w:rsidRPr="00065BB8">
        <w:rPr>
          <w:rFonts w:ascii="Times New Roman" w:hAnsi="Times New Roman"/>
          <w:sz w:val="24"/>
        </w:rPr>
        <w:tab/>
        <w:t>1·00</w:t>
      </w:r>
      <w:r>
        <w:rPr>
          <w:rFonts w:ascii="Times New Roman" w:hAnsi="Times New Roman"/>
          <w:sz w:val="24"/>
        </w:rPr>
        <w:t>3</w:t>
      </w:r>
      <w:r w:rsidRPr="00065BB8">
        <w:rPr>
          <w:rFonts w:ascii="Times New Roman" w:hAnsi="Times New Roman"/>
          <w:sz w:val="24"/>
        </w:rPr>
        <w:t>,</w:t>
      </w:r>
      <w:r>
        <w:rPr>
          <w:rFonts w:ascii="Times New Roman" w:hAnsi="Times New Roman"/>
          <w:sz w:val="24"/>
        </w:rPr>
        <w:t xml:space="preserve"> </w:t>
      </w:r>
      <w:r w:rsidRPr="00065BB8">
        <w:rPr>
          <w:rFonts w:ascii="Times New Roman" w:hAnsi="Times New Roman"/>
          <w:sz w:val="24"/>
        </w:rPr>
        <w:t>1·03</w:t>
      </w:r>
      <w:r w:rsidRPr="00065BB8">
        <w:rPr>
          <w:rFonts w:ascii="Times New Roman" w:hAnsi="Times New Roman"/>
          <w:sz w:val="24"/>
        </w:rPr>
        <w:tab/>
        <w:t>·0</w:t>
      </w:r>
      <w:r>
        <w:rPr>
          <w:rFonts w:ascii="Times New Roman" w:hAnsi="Times New Roman"/>
          <w:sz w:val="24"/>
        </w:rPr>
        <w:t>19</w:t>
      </w:r>
      <w:r w:rsidRPr="00065BB8">
        <w:rPr>
          <w:rFonts w:ascii="Times New Roman" w:hAnsi="Times New Roman"/>
          <w:sz w:val="24"/>
        </w:rPr>
        <w:tab/>
      </w:r>
      <w:r>
        <w:rPr>
          <w:rFonts w:ascii="Times New Roman" w:hAnsi="Times New Roman"/>
          <w:sz w:val="24"/>
        </w:rPr>
        <w:tab/>
        <w:t>1·02</w:t>
      </w:r>
      <w:r>
        <w:rPr>
          <w:rFonts w:ascii="Times New Roman" w:hAnsi="Times New Roman"/>
          <w:sz w:val="24"/>
        </w:rPr>
        <w:tab/>
        <w:t>0</w:t>
      </w:r>
      <w:r w:rsidRPr="005A042C">
        <w:rPr>
          <w:rFonts w:ascii="Times New Roman" w:hAnsi="Times New Roman"/>
          <w:sz w:val="24"/>
        </w:rPr>
        <w:t>·</w:t>
      </w:r>
      <w:r>
        <w:rPr>
          <w:rFonts w:ascii="Times New Roman" w:hAnsi="Times New Roman"/>
          <w:sz w:val="24"/>
        </w:rPr>
        <w:t>996</w:t>
      </w:r>
      <w:r w:rsidRPr="005A042C">
        <w:rPr>
          <w:rFonts w:ascii="Times New Roman" w:hAnsi="Times New Roman"/>
          <w:sz w:val="24"/>
        </w:rPr>
        <w:t>,</w:t>
      </w:r>
      <w:r>
        <w:rPr>
          <w:rFonts w:ascii="Times New Roman" w:hAnsi="Times New Roman"/>
          <w:sz w:val="24"/>
        </w:rPr>
        <w:t xml:space="preserve"> </w:t>
      </w:r>
      <w:r w:rsidRPr="005A042C">
        <w:rPr>
          <w:rFonts w:ascii="Times New Roman" w:hAnsi="Times New Roman"/>
          <w:sz w:val="24"/>
        </w:rPr>
        <w:t>1·</w:t>
      </w:r>
      <w:r>
        <w:rPr>
          <w:rFonts w:ascii="Times New Roman" w:hAnsi="Times New Roman"/>
          <w:sz w:val="24"/>
        </w:rPr>
        <w:t>04</w:t>
      </w:r>
      <w:r>
        <w:rPr>
          <w:rFonts w:ascii="Times New Roman" w:hAnsi="Times New Roman"/>
          <w:sz w:val="24"/>
        </w:rPr>
        <w:tab/>
        <w:t>·107</w:t>
      </w:r>
    </w:p>
    <w:p w:rsidR="00ED29FD" w:rsidRPr="00065BB8" w:rsidRDefault="00ED29FD" w:rsidP="00ED29FD">
      <w:pPr>
        <w:spacing w:before="120" w:after="0"/>
        <w:rPr>
          <w:rFonts w:ascii="Times New Roman" w:hAnsi="Times New Roman"/>
          <w:sz w:val="24"/>
        </w:rPr>
      </w:pPr>
      <w:r w:rsidRPr="00065BB8">
        <w:rPr>
          <w:rFonts w:ascii="Times New Roman" w:hAnsi="Times New Roman"/>
          <w:sz w:val="24"/>
        </w:rPr>
        <w:t xml:space="preserve">Gender: </w:t>
      </w:r>
      <w:r w:rsidRPr="00065BB8">
        <w:rPr>
          <w:rFonts w:ascii="Times New Roman" w:hAnsi="Times New Roman"/>
          <w:sz w:val="24"/>
        </w:rPr>
        <w:tab/>
        <w:t>Boys</w:t>
      </w:r>
      <w:r w:rsidRPr="00065BB8">
        <w:rPr>
          <w:rFonts w:ascii="Times New Roman" w:hAnsi="Times New Roman"/>
          <w:sz w:val="24"/>
        </w:rPr>
        <w:tab/>
      </w:r>
      <w:r w:rsidRPr="00065BB8">
        <w:rPr>
          <w:rFonts w:ascii="Times New Roman" w:hAnsi="Times New Roman"/>
          <w:sz w:val="24"/>
        </w:rPr>
        <w:tab/>
      </w:r>
      <w:r w:rsidRPr="00065BB8">
        <w:rPr>
          <w:rFonts w:ascii="Times New Roman" w:hAnsi="Times New Roman"/>
          <w:sz w:val="24"/>
        </w:rPr>
        <w:tab/>
        <w:t>1·00</w:t>
      </w:r>
      <w:r w:rsidRPr="00065BB8">
        <w:rPr>
          <w:rFonts w:ascii="Times New Roman" w:hAnsi="Times New Roman"/>
          <w:sz w:val="24"/>
        </w:rPr>
        <w:tab/>
      </w:r>
      <w:r w:rsidRPr="00065BB8">
        <w:rPr>
          <w:rFonts w:ascii="Times New Roman" w:hAnsi="Times New Roman"/>
          <w:sz w:val="24"/>
        </w:rPr>
        <w:tab/>
      </w:r>
      <w:r w:rsidRPr="00065BB8">
        <w:rPr>
          <w:rFonts w:ascii="Times New Roman" w:hAnsi="Times New Roman"/>
          <w:sz w:val="24"/>
        </w:rPr>
        <w:tab/>
      </w:r>
      <w:r w:rsidRPr="00065BB8">
        <w:rPr>
          <w:rFonts w:ascii="Times New Roman" w:hAnsi="Times New Roman"/>
          <w:sz w:val="24"/>
        </w:rPr>
        <w:tab/>
      </w:r>
      <w:r w:rsidRPr="00065BB8">
        <w:rPr>
          <w:rFonts w:ascii="Times New Roman" w:hAnsi="Times New Roman"/>
          <w:sz w:val="24"/>
        </w:rPr>
        <w:tab/>
        <w:t>1·00</w:t>
      </w:r>
      <w:r w:rsidRPr="00065BB8">
        <w:rPr>
          <w:rFonts w:ascii="Times New Roman" w:hAnsi="Times New Roman"/>
          <w:sz w:val="24"/>
        </w:rPr>
        <w:tab/>
      </w:r>
      <w:r w:rsidRPr="00065BB8">
        <w:rPr>
          <w:rFonts w:ascii="Times New Roman" w:hAnsi="Times New Roman"/>
          <w:sz w:val="24"/>
        </w:rPr>
        <w:tab/>
      </w:r>
      <w:r w:rsidRPr="00065BB8">
        <w:rPr>
          <w:rFonts w:ascii="Times New Roman" w:hAnsi="Times New Roman"/>
          <w:sz w:val="24"/>
        </w:rPr>
        <w:tab/>
      </w:r>
      <w:r w:rsidRPr="00065BB8">
        <w:rPr>
          <w:rFonts w:ascii="Times New Roman" w:hAnsi="Times New Roman"/>
          <w:sz w:val="24"/>
        </w:rPr>
        <w:tab/>
      </w:r>
      <w:r>
        <w:rPr>
          <w:rFonts w:ascii="Times New Roman" w:hAnsi="Times New Roman"/>
          <w:sz w:val="24"/>
        </w:rPr>
        <w:tab/>
        <w:t>1·00</w:t>
      </w:r>
      <w:r w:rsidRPr="00FA081A">
        <w:rPr>
          <w:rFonts w:ascii="Times New Roman" w:hAnsi="Times New Roman"/>
          <w:sz w:val="24"/>
        </w:rPr>
        <w:tab/>
      </w:r>
    </w:p>
    <w:p w:rsidR="00ED29FD" w:rsidRPr="009D3316" w:rsidRDefault="00ED29FD" w:rsidP="00ED29FD">
      <w:pPr>
        <w:spacing w:after="0"/>
        <w:rPr>
          <w:rFonts w:ascii="Times New Roman" w:hAnsi="Times New Roman"/>
          <w:sz w:val="24"/>
        </w:rPr>
      </w:pPr>
      <w:r w:rsidRPr="00065BB8">
        <w:rPr>
          <w:rFonts w:ascii="Times New Roman" w:hAnsi="Times New Roman"/>
          <w:sz w:val="24"/>
        </w:rPr>
        <w:t xml:space="preserve">  </w:t>
      </w:r>
      <w:r w:rsidRPr="00065BB8">
        <w:rPr>
          <w:rFonts w:ascii="Times New Roman" w:hAnsi="Times New Roman"/>
          <w:sz w:val="24"/>
        </w:rPr>
        <w:tab/>
      </w:r>
      <w:r w:rsidRPr="00065BB8">
        <w:rPr>
          <w:rFonts w:ascii="Times New Roman" w:hAnsi="Times New Roman"/>
          <w:sz w:val="24"/>
        </w:rPr>
        <w:tab/>
        <w:t>Girls</w:t>
      </w:r>
      <w:r w:rsidRPr="00065BB8">
        <w:rPr>
          <w:rFonts w:ascii="Times New Roman" w:hAnsi="Times New Roman"/>
          <w:sz w:val="24"/>
        </w:rPr>
        <w:tab/>
      </w:r>
      <w:r w:rsidRPr="00065BB8">
        <w:rPr>
          <w:rFonts w:ascii="Times New Roman" w:hAnsi="Times New Roman"/>
          <w:sz w:val="24"/>
        </w:rPr>
        <w:tab/>
      </w:r>
      <w:r w:rsidRPr="00065BB8">
        <w:rPr>
          <w:rFonts w:ascii="Times New Roman" w:hAnsi="Times New Roman"/>
          <w:sz w:val="24"/>
        </w:rPr>
        <w:tab/>
        <w:t>1·</w:t>
      </w:r>
      <w:r>
        <w:rPr>
          <w:rFonts w:ascii="Times New Roman" w:hAnsi="Times New Roman"/>
          <w:sz w:val="24"/>
        </w:rPr>
        <w:t>19</w:t>
      </w:r>
      <w:r w:rsidRPr="00065BB8">
        <w:rPr>
          <w:rFonts w:ascii="Times New Roman" w:hAnsi="Times New Roman"/>
          <w:sz w:val="24"/>
        </w:rPr>
        <w:tab/>
      </w:r>
      <w:r>
        <w:rPr>
          <w:rFonts w:ascii="Times New Roman" w:hAnsi="Times New Roman"/>
          <w:sz w:val="24"/>
        </w:rPr>
        <w:t>1</w:t>
      </w:r>
      <w:r w:rsidRPr="00065BB8">
        <w:rPr>
          <w:rFonts w:ascii="Times New Roman" w:hAnsi="Times New Roman"/>
          <w:sz w:val="24"/>
        </w:rPr>
        <w:t>·</w:t>
      </w:r>
      <w:r>
        <w:rPr>
          <w:rFonts w:ascii="Times New Roman" w:hAnsi="Times New Roman"/>
          <w:sz w:val="24"/>
        </w:rPr>
        <w:t>11</w:t>
      </w:r>
      <w:r w:rsidRPr="00065BB8">
        <w:rPr>
          <w:rFonts w:ascii="Times New Roman" w:hAnsi="Times New Roman"/>
          <w:sz w:val="24"/>
        </w:rPr>
        <w:t xml:space="preserve">, </w:t>
      </w:r>
      <w:r>
        <w:rPr>
          <w:rFonts w:ascii="Times New Roman" w:hAnsi="Times New Roman"/>
          <w:sz w:val="24"/>
        </w:rPr>
        <w:t xml:space="preserve">  </w:t>
      </w:r>
      <w:r w:rsidRPr="00065BB8">
        <w:rPr>
          <w:rFonts w:ascii="Times New Roman" w:hAnsi="Times New Roman"/>
          <w:sz w:val="24"/>
        </w:rPr>
        <w:t>1·</w:t>
      </w:r>
      <w:r>
        <w:rPr>
          <w:rFonts w:ascii="Times New Roman" w:hAnsi="Times New Roman"/>
          <w:sz w:val="24"/>
        </w:rPr>
        <w:t xml:space="preserve">27   </w:t>
      </w:r>
      <w:r w:rsidRPr="009D3316">
        <w:rPr>
          <w:rFonts w:ascii="Times New Roman" w:hAnsi="Times New Roman"/>
          <w:sz w:val="24"/>
        </w:rPr>
        <w:t>&lt;·001</w:t>
      </w:r>
      <w:r w:rsidRPr="00065BB8">
        <w:rPr>
          <w:rFonts w:ascii="Times New Roman" w:hAnsi="Times New Roman"/>
          <w:sz w:val="24"/>
        </w:rPr>
        <w:tab/>
      </w:r>
      <w:r w:rsidRPr="00065BB8">
        <w:rPr>
          <w:rFonts w:ascii="Times New Roman" w:hAnsi="Times New Roman"/>
          <w:sz w:val="24"/>
        </w:rPr>
        <w:tab/>
        <w:t>1·</w:t>
      </w:r>
      <w:r>
        <w:rPr>
          <w:rFonts w:ascii="Times New Roman" w:hAnsi="Times New Roman"/>
          <w:sz w:val="24"/>
        </w:rPr>
        <w:t>07</w:t>
      </w:r>
      <w:r w:rsidRPr="00065BB8">
        <w:rPr>
          <w:rFonts w:ascii="Times New Roman" w:hAnsi="Times New Roman"/>
          <w:sz w:val="24"/>
        </w:rPr>
        <w:tab/>
        <w:t>0·</w:t>
      </w:r>
      <w:r>
        <w:rPr>
          <w:rFonts w:ascii="Times New Roman" w:hAnsi="Times New Roman"/>
          <w:sz w:val="24"/>
        </w:rPr>
        <w:t>90</w:t>
      </w:r>
      <w:r w:rsidRPr="00065BB8">
        <w:rPr>
          <w:rFonts w:ascii="Times New Roman" w:hAnsi="Times New Roman"/>
          <w:sz w:val="24"/>
        </w:rPr>
        <w:t xml:space="preserve">, </w:t>
      </w:r>
      <w:r>
        <w:rPr>
          <w:rFonts w:ascii="Times New Roman" w:hAnsi="Times New Roman"/>
          <w:sz w:val="24"/>
        </w:rPr>
        <w:t xml:space="preserve">  1·27</w:t>
      </w:r>
      <w:r w:rsidRPr="00065BB8">
        <w:rPr>
          <w:rFonts w:ascii="Times New Roman" w:hAnsi="Times New Roman"/>
          <w:sz w:val="24"/>
        </w:rPr>
        <w:t xml:space="preserve"> </w:t>
      </w:r>
      <w:r w:rsidRPr="00065BB8">
        <w:rPr>
          <w:rFonts w:ascii="Times New Roman" w:hAnsi="Times New Roman"/>
          <w:sz w:val="24"/>
        </w:rPr>
        <w:tab/>
        <w:t>·</w:t>
      </w:r>
      <w:r>
        <w:rPr>
          <w:rFonts w:ascii="Times New Roman" w:hAnsi="Times New Roman"/>
          <w:sz w:val="24"/>
        </w:rPr>
        <w:t>462</w:t>
      </w:r>
      <w:r w:rsidRPr="000E1EEF">
        <w:rPr>
          <w:rFonts w:ascii="Times New Roman" w:hAnsi="Times New Roman"/>
          <w:sz w:val="24"/>
        </w:rPr>
        <w:tab/>
      </w:r>
      <w:r>
        <w:rPr>
          <w:rFonts w:ascii="Times New Roman" w:hAnsi="Times New Roman"/>
          <w:sz w:val="24"/>
        </w:rPr>
        <w:tab/>
        <w:t>1·03</w:t>
      </w:r>
      <w:r w:rsidRPr="005A042C">
        <w:rPr>
          <w:rFonts w:ascii="Times New Roman" w:hAnsi="Times New Roman"/>
          <w:sz w:val="24"/>
        </w:rPr>
        <w:tab/>
        <w:t>0·</w:t>
      </w:r>
      <w:r>
        <w:rPr>
          <w:rFonts w:ascii="Times New Roman" w:hAnsi="Times New Roman"/>
          <w:sz w:val="24"/>
        </w:rPr>
        <w:t>76</w:t>
      </w:r>
      <w:r w:rsidRPr="005A042C">
        <w:rPr>
          <w:rFonts w:ascii="Times New Roman" w:hAnsi="Times New Roman"/>
          <w:sz w:val="24"/>
        </w:rPr>
        <w:t>,</w:t>
      </w:r>
      <w:r>
        <w:rPr>
          <w:rFonts w:ascii="Times New Roman" w:hAnsi="Times New Roman"/>
          <w:sz w:val="24"/>
        </w:rPr>
        <w:t xml:space="preserve"> </w:t>
      </w:r>
      <w:r w:rsidRPr="005A042C">
        <w:rPr>
          <w:rFonts w:ascii="Times New Roman" w:hAnsi="Times New Roman"/>
          <w:sz w:val="24"/>
        </w:rPr>
        <w:t xml:space="preserve"> </w:t>
      </w:r>
      <w:r>
        <w:rPr>
          <w:rFonts w:ascii="Times New Roman" w:hAnsi="Times New Roman"/>
          <w:sz w:val="24"/>
        </w:rPr>
        <w:t xml:space="preserve"> </w:t>
      </w:r>
      <w:r w:rsidRPr="005A042C">
        <w:rPr>
          <w:rFonts w:ascii="Times New Roman" w:hAnsi="Times New Roman"/>
          <w:sz w:val="24"/>
        </w:rPr>
        <w:t>1·</w:t>
      </w:r>
      <w:r>
        <w:rPr>
          <w:rFonts w:ascii="Times New Roman" w:hAnsi="Times New Roman"/>
          <w:sz w:val="24"/>
        </w:rPr>
        <w:t>38</w:t>
      </w:r>
      <w:r>
        <w:rPr>
          <w:rFonts w:ascii="Times New Roman" w:hAnsi="Times New Roman"/>
          <w:sz w:val="24"/>
        </w:rPr>
        <w:tab/>
        <w:t>·857</w:t>
      </w:r>
    </w:p>
    <w:p w:rsidR="00ED29FD" w:rsidRPr="009D3316" w:rsidRDefault="00ED29FD" w:rsidP="00ED29FD">
      <w:pPr>
        <w:spacing w:before="120" w:after="0"/>
        <w:rPr>
          <w:rFonts w:ascii="Times New Roman" w:hAnsi="Times New Roman"/>
          <w:sz w:val="24"/>
        </w:rPr>
      </w:pPr>
      <w:r w:rsidRPr="009D3316">
        <w:rPr>
          <w:rFonts w:ascii="Times New Roman" w:hAnsi="Times New Roman"/>
          <w:sz w:val="24"/>
        </w:rPr>
        <w:t>Ethnicity</w:t>
      </w:r>
      <w:r>
        <w:rPr>
          <w:rFonts w:ascii="Times New Roman" w:hAnsi="Times New Roman"/>
          <w:sz w:val="24"/>
        </w:rPr>
        <w:t xml:space="preserve">: </w:t>
      </w:r>
      <w:r>
        <w:rPr>
          <w:rFonts w:ascii="Times New Roman" w:hAnsi="Times New Roman"/>
          <w:sz w:val="24"/>
        </w:rPr>
        <w:tab/>
      </w:r>
      <w:r w:rsidRPr="009D3316">
        <w:rPr>
          <w:rFonts w:ascii="Times New Roman" w:hAnsi="Times New Roman"/>
          <w:sz w:val="24"/>
        </w:rPr>
        <w:t>Non-white</w:t>
      </w:r>
      <w:r w:rsidRPr="009D3316">
        <w:rPr>
          <w:rFonts w:ascii="Times New Roman" w:hAnsi="Times New Roman"/>
          <w:sz w:val="24"/>
        </w:rPr>
        <w:tab/>
      </w:r>
      <w:r>
        <w:rPr>
          <w:rFonts w:ascii="Times New Roman" w:hAnsi="Times New Roman"/>
          <w:sz w:val="24"/>
        </w:rPr>
        <w:tab/>
        <w:t>1·00</w:t>
      </w:r>
      <w:r w:rsidRPr="009D3316">
        <w:rPr>
          <w:rFonts w:ascii="Times New Roman" w:hAnsi="Times New Roman"/>
          <w:sz w:val="24"/>
        </w:rPr>
        <w:tab/>
      </w:r>
      <w:r w:rsidRPr="009D3316">
        <w:rPr>
          <w:rFonts w:ascii="Times New Roman" w:hAnsi="Times New Roman"/>
          <w:sz w:val="24"/>
        </w:rPr>
        <w:tab/>
      </w:r>
      <w:r w:rsidRPr="009D3316">
        <w:rPr>
          <w:rFonts w:ascii="Times New Roman" w:hAnsi="Times New Roman"/>
          <w:sz w:val="24"/>
        </w:rPr>
        <w:tab/>
      </w:r>
      <w:r>
        <w:rPr>
          <w:rFonts w:ascii="Times New Roman" w:hAnsi="Times New Roman"/>
          <w:sz w:val="24"/>
        </w:rPr>
        <w:tab/>
      </w:r>
      <w:r>
        <w:rPr>
          <w:rFonts w:ascii="Times New Roman" w:hAnsi="Times New Roman"/>
          <w:sz w:val="24"/>
        </w:rPr>
        <w:tab/>
        <w:t>1·00</w:t>
      </w:r>
      <w:r w:rsidRPr="009D3316">
        <w:rPr>
          <w:rFonts w:ascii="Times New Roman" w:hAnsi="Times New Roman"/>
          <w:sz w:val="24"/>
        </w:rPr>
        <w:tab/>
      </w:r>
      <w:r w:rsidRPr="009D3316">
        <w:rPr>
          <w:rFonts w:ascii="Times New Roman" w:hAnsi="Times New Roman"/>
          <w:sz w:val="24"/>
        </w:rPr>
        <w:tab/>
      </w:r>
      <w:r w:rsidRPr="009D3316">
        <w:rPr>
          <w:rFonts w:ascii="Times New Roman" w:hAnsi="Times New Roman"/>
          <w:sz w:val="24"/>
        </w:rPr>
        <w:tab/>
      </w:r>
      <w:r w:rsidRPr="009D3316">
        <w:rPr>
          <w:rFonts w:ascii="Times New Roman" w:hAnsi="Times New Roman"/>
          <w:sz w:val="24"/>
        </w:rPr>
        <w:tab/>
      </w:r>
      <w:r>
        <w:rPr>
          <w:rFonts w:ascii="Times New Roman" w:hAnsi="Times New Roman"/>
          <w:sz w:val="24"/>
        </w:rPr>
        <w:tab/>
        <w:t>1·00</w:t>
      </w:r>
      <w:r w:rsidRPr="00FA081A">
        <w:rPr>
          <w:rFonts w:ascii="Times New Roman" w:hAnsi="Times New Roman"/>
          <w:sz w:val="24"/>
        </w:rPr>
        <w:tab/>
      </w:r>
    </w:p>
    <w:p w:rsidR="00ED29FD" w:rsidRPr="009D3316" w:rsidRDefault="00ED29FD" w:rsidP="00ED29FD">
      <w:pPr>
        <w:spacing w:after="0"/>
        <w:rPr>
          <w:rFonts w:ascii="Times New Roman" w:hAnsi="Times New Roman"/>
          <w:sz w:val="24"/>
        </w:rPr>
      </w:pPr>
      <w:r w:rsidRPr="009D3316">
        <w:rPr>
          <w:rFonts w:ascii="Times New Roman" w:hAnsi="Times New Roman"/>
          <w:sz w:val="24"/>
        </w:rPr>
        <w:t xml:space="preserve">  </w:t>
      </w:r>
      <w:r>
        <w:rPr>
          <w:rFonts w:ascii="Times New Roman" w:hAnsi="Times New Roman"/>
          <w:sz w:val="24"/>
        </w:rPr>
        <w:tab/>
      </w:r>
      <w:r>
        <w:rPr>
          <w:rFonts w:ascii="Times New Roman" w:hAnsi="Times New Roman"/>
          <w:sz w:val="24"/>
        </w:rPr>
        <w:tab/>
      </w:r>
      <w:r w:rsidRPr="009D3316">
        <w:rPr>
          <w:rFonts w:ascii="Times New Roman" w:hAnsi="Times New Roman"/>
          <w:sz w:val="24"/>
        </w:rPr>
        <w:t>White</w:t>
      </w:r>
      <w:r>
        <w:rPr>
          <w:rFonts w:ascii="Times New Roman" w:hAnsi="Times New Roman"/>
          <w:sz w:val="24"/>
        </w:rPr>
        <w:tab/>
      </w:r>
      <w:r w:rsidRPr="009D3316">
        <w:rPr>
          <w:rFonts w:ascii="Times New Roman" w:hAnsi="Times New Roman"/>
          <w:sz w:val="24"/>
        </w:rPr>
        <w:tab/>
      </w:r>
      <w:r w:rsidRPr="009D3316">
        <w:rPr>
          <w:rFonts w:ascii="Times New Roman" w:hAnsi="Times New Roman"/>
          <w:sz w:val="24"/>
        </w:rPr>
        <w:tab/>
        <w:t>1·</w:t>
      </w:r>
      <w:r>
        <w:rPr>
          <w:rFonts w:ascii="Times New Roman" w:hAnsi="Times New Roman"/>
          <w:sz w:val="24"/>
        </w:rPr>
        <w:t>16</w:t>
      </w:r>
      <w:r w:rsidRPr="009D3316">
        <w:rPr>
          <w:rFonts w:ascii="Times New Roman" w:hAnsi="Times New Roman"/>
          <w:sz w:val="24"/>
        </w:rPr>
        <w:tab/>
      </w:r>
      <w:r>
        <w:rPr>
          <w:rFonts w:ascii="Times New Roman" w:hAnsi="Times New Roman"/>
          <w:sz w:val="24"/>
        </w:rPr>
        <w:t>1</w:t>
      </w:r>
      <w:r w:rsidRPr="009D3316">
        <w:rPr>
          <w:rFonts w:ascii="Times New Roman" w:hAnsi="Times New Roman"/>
          <w:sz w:val="24"/>
        </w:rPr>
        <w:t>·</w:t>
      </w:r>
      <w:r>
        <w:rPr>
          <w:rFonts w:ascii="Times New Roman" w:hAnsi="Times New Roman"/>
          <w:sz w:val="24"/>
        </w:rPr>
        <w:t>05</w:t>
      </w:r>
      <w:r w:rsidRPr="009D3316">
        <w:rPr>
          <w:rFonts w:ascii="Times New Roman" w:hAnsi="Times New Roman"/>
          <w:sz w:val="24"/>
        </w:rPr>
        <w:t xml:space="preserve">, </w:t>
      </w:r>
      <w:r>
        <w:rPr>
          <w:rFonts w:ascii="Times New Roman" w:hAnsi="Times New Roman"/>
          <w:sz w:val="24"/>
        </w:rPr>
        <w:t xml:space="preserve">  1</w:t>
      </w:r>
      <w:r w:rsidRPr="009D3316">
        <w:rPr>
          <w:rFonts w:ascii="Times New Roman" w:hAnsi="Times New Roman"/>
          <w:sz w:val="24"/>
        </w:rPr>
        <w:t>·</w:t>
      </w:r>
      <w:r>
        <w:rPr>
          <w:rFonts w:ascii="Times New Roman" w:hAnsi="Times New Roman"/>
          <w:sz w:val="24"/>
        </w:rPr>
        <w:t>29</w:t>
      </w:r>
      <w:r>
        <w:rPr>
          <w:rFonts w:ascii="Times New Roman" w:hAnsi="Times New Roman"/>
          <w:sz w:val="24"/>
        </w:rPr>
        <w:tab/>
      </w:r>
      <w:r w:rsidRPr="009D3316">
        <w:rPr>
          <w:rFonts w:ascii="Times New Roman" w:hAnsi="Times New Roman"/>
          <w:sz w:val="24"/>
        </w:rPr>
        <w:t>·</w:t>
      </w:r>
      <w:r>
        <w:rPr>
          <w:rFonts w:ascii="Times New Roman" w:hAnsi="Times New Roman"/>
          <w:sz w:val="24"/>
        </w:rPr>
        <w:t>003</w:t>
      </w:r>
      <w:r>
        <w:rPr>
          <w:rFonts w:ascii="Times New Roman" w:hAnsi="Times New Roman"/>
          <w:sz w:val="24"/>
        </w:rPr>
        <w:tab/>
      </w:r>
      <w:r w:rsidRPr="009D3316">
        <w:rPr>
          <w:rFonts w:ascii="Times New Roman" w:hAnsi="Times New Roman"/>
          <w:sz w:val="24"/>
        </w:rPr>
        <w:tab/>
      </w:r>
      <w:r>
        <w:rPr>
          <w:rFonts w:ascii="Times New Roman" w:hAnsi="Times New Roman"/>
          <w:sz w:val="24"/>
        </w:rPr>
        <w:t>1·22</w:t>
      </w:r>
      <w:r w:rsidRPr="000E1EEF">
        <w:rPr>
          <w:rFonts w:ascii="Times New Roman" w:hAnsi="Times New Roman"/>
          <w:sz w:val="24"/>
        </w:rPr>
        <w:tab/>
      </w:r>
      <w:r>
        <w:rPr>
          <w:rFonts w:ascii="Times New Roman" w:hAnsi="Times New Roman"/>
          <w:sz w:val="24"/>
        </w:rPr>
        <w:t>0</w:t>
      </w:r>
      <w:r w:rsidRPr="000E1EEF">
        <w:rPr>
          <w:rFonts w:ascii="Times New Roman" w:hAnsi="Times New Roman"/>
          <w:sz w:val="24"/>
        </w:rPr>
        <w:t>·</w:t>
      </w:r>
      <w:r>
        <w:rPr>
          <w:rFonts w:ascii="Times New Roman" w:hAnsi="Times New Roman"/>
          <w:sz w:val="24"/>
        </w:rPr>
        <w:t>94</w:t>
      </w:r>
      <w:r w:rsidRPr="000E1EEF">
        <w:rPr>
          <w:rFonts w:ascii="Times New Roman" w:hAnsi="Times New Roman"/>
          <w:sz w:val="24"/>
        </w:rPr>
        <w:t xml:space="preserve">, </w:t>
      </w:r>
      <w:r>
        <w:rPr>
          <w:rFonts w:ascii="Times New Roman" w:hAnsi="Times New Roman"/>
          <w:sz w:val="24"/>
        </w:rPr>
        <w:t xml:space="preserve">  </w:t>
      </w:r>
      <w:r w:rsidRPr="000E1EEF">
        <w:rPr>
          <w:rFonts w:ascii="Times New Roman" w:hAnsi="Times New Roman"/>
          <w:sz w:val="24"/>
        </w:rPr>
        <w:t>1·</w:t>
      </w:r>
      <w:r>
        <w:rPr>
          <w:rFonts w:ascii="Times New Roman" w:hAnsi="Times New Roman"/>
          <w:sz w:val="24"/>
        </w:rPr>
        <w:t>60</w:t>
      </w:r>
      <w:r>
        <w:rPr>
          <w:rFonts w:ascii="Times New Roman" w:hAnsi="Times New Roman"/>
          <w:sz w:val="24"/>
        </w:rPr>
        <w:tab/>
        <w:t>·136</w:t>
      </w:r>
      <w:r w:rsidRPr="000E1EEF">
        <w:rPr>
          <w:rFonts w:ascii="Times New Roman" w:hAnsi="Times New Roman"/>
          <w:sz w:val="24"/>
        </w:rPr>
        <w:tab/>
      </w:r>
      <w:r>
        <w:rPr>
          <w:rFonts w:ascii="Times New Roman" w:hAnsi="Times New Roman"/>
          <w:sz w:val="24"/>
        </w:rPr>
        <w:tab/>
        <w:t>1·19</w:t>
      </w:r>
      <w:r w:rsidRPr="005A042C">
        <w:rPr>
          <w:rFonts w:ascii="Times New Roman" w:hAnsi="Times New Roman"/>
          <w:sz w:val="24"/>
        </w:rPr>
        <w:tab/>
        <w:t>0·</w:t>
      </w:r>
      <w:r>
        <w:rPr>
          <w:rFonts w:ascii="Times New Roman" w:hAnsi="Times New Roman"/>
          <w:sz w:val="24"/>
        </w:rPr>
        <w:t>75</w:t>
      </w:r>
      <w:r w:rsidRPr="005A042C">
        <w:rPr>
          <w:rFonts w:ascii="Times New Roman" w:hAnsi="Times New Roman"/>
          <w:sz w:val="24"/>
        </w:rPr>
        <w:t xml:space="preserve">, </w:t>
      </w:r>
      <w:r>
        <w:rPr>
          <w:rFonts w:ascii="Times New Roman" w:hAnsi="Times New Roman"/>
          <w:sz w:val="24"/>
        </w:rPr>
        <w:t xml:space="preserve">  </w:t>
      </w:r>
      <w:r w:rsidRPr="005A042C">
        <w:rPr>
          <w:rFonts w:ascii="Times New Roman" w:hAnsi="Times New Roman"/>
          <w:sz w:val="24"/>
        </w:rPr>
        <w:t>1·</w:t>
      </w:r>
      <w:r>
        <w:rPr>
          <w:rFonts w:ascii="Times New Roman" w:hAnsi="Times New Roman"/>
          <w:sz w:val="24"/>
        </w:rPr>
        <w:t>90</w:t>
      </w:r>
      <w:r>
        <w:rPr>
          <w:rFonts w:ascii="Times New Roman" w:hAnsi="Times New Roman"/>
          <w:sz w:val="24"/>
        </w:rPr>
        <w:tab/>
        <w:t>·459</w:t>
      </w:r>
    </w:p>
    <w:p w:rsidR="00ED29FD" w:rsidRPr="009D3316" w:rsidRDefault="00ED29FD" w:rsidP="00ED29FD">
      <w:pPr>
        <w:spacing w:before="120" w:after="0"/>
        <w:rPr>
          <w:rFonts w:ascii="Times New Roman" w:hAnsi="Times New Roman"/>
          <w:sz w:val="24"/>
        </w:rPr>
      </w:pPr>
      <w:r w:rsidRPr="009D3316">
        <w:rPr>
          <w:rFonts w:ascii="Times New Roman" w:hAnsi="Times New Roman"/>
          <w:sz w:val="24"/>
        </w:rPr>
        <w:t>Family affluence</w:t>
      </w:r>
      <w:r>
        <w:rPr>
          <w:rFonts w:ascii="Times New Roman" w:hAnsi="Times New Roman"/>
          <w:sz w:val="24"/>
        </w:rPr>
        <w:tab/>
      </w:r>
      <w:r>
        <w:rPr>
          <w:rFonts w:ascii="Times New Roman" w:hAnsi="Times New Roman"/>
          <w:sz w:val="24"/>
        </w:rPr>
        <w:tab/>
      </w:r>
      <w:r w:rsidRPr="009D3316">
        <w:rPr>
          <w:rFonts w:ascii="Times New Roman" w:hAnsi="Times New Roman"/>
          <w:sz w:val="24"/>
        </w:rPr>
        <w:tab/>
        <w:t>0·9</w:t>
      </w:r>
      <w:r>
        <w:rPr>
          <w:rFonts w:ascii="Times New Roman" w:hAnsi="Times New Roman"/>
          <w:sz w:val="24"/>
        </w:rPr>
        <w:t>6</w:t>
      </w:r>
      <w:r w:rsidRPr="009D3316">
        <w:rPr>
          <w:rFonts w:ascii="Times New Roman" w:hAnsi="Times New Roman"/>
          <w:sz w:val="24"/>
        </w:rPr>
        <w:tab/>
        <w:t>0·</w:t>
      </w:r>
      <w:r>
        <w:rPr>
          <w:rFonts w:ascii="Times New Roman" w:hAnsi="Times New Roman"/>
          <w:sz w:val="24"/>
        </w:rPr>
        <w:t>94</w:t>
      </w:r>
      <w:r w:rsidRPr="009D3316">
        <w:rPr>
          <w:rFonts w:ascii="Times New Roman" w:hAnsi="Times New Roman"/>
          <w:sz w:val="24"/>
        </w:rPr>
        <w:t xml:space="preserve">, </w:t>
      </w:r>
      <w:r>
        <w:rPr>
          <w:rFonts w:ascii="Times New Roman" w:hAnsi="Times New Roman"/>
          <w:sz w:val="24"/>
        </w:rPr>
        <w:t xml:space="preserve">  </w:t>
      </w:r>
      <w:r w:rsidRPr="009D3316">
        <w:rPr>
          <w:rFonts w:ascii="Times New Roman" w:hAnsi="Times New Roman"/>
          <w:sz w:val="24"/>
        </w:rPr>
        <w:t>0·9</w:t>
      </w:r>
      <w:r>
        <w:rPr>
          <w:rFonts w:ascii="Times New Roman" w:hAnsi="Times New Roman"/>
          <w:sz w:val="24"/>
        </w:rPr>
        <w:t xml:space="preserve">8   </w:t>
      </w:r>
      <w:r w:rsidRPr="009D3316">
        <w:rPr>
          <w:rFonts w:ascii="Times New Roman" w:hAnsi="Times New Roman"/>
          <w:sz w:val="24"/>
        </w:rPr>
        <w:t>&lt;·001</w:t>
      </w:r>
      <w:r>
        <w:rPr>
          <w:rFonts w:ascii="Times New Roman" w:hAnsi="Times New Roman"/>
          <w:sz w:val="24"/>
        </w:rPr>
        <w:tab/>
      </w:r>
      <w:r w:rsidRPr="009D3316">
        <w:rPr>
          <w:rFonts w:ascii="Times New Roman" w:hAnsi="Times New Roman"/>
          <w:sz w:val="24"/>
        </w:rPr>
        <w:tab/>
      </w:r>
      <w:r>
        <w:rPr>
          <w:rFonts w:ascii="Times New Roman" w:hAnsi="Times New Roman"/>
          <w:sz w:val="24"/>
        </w:rPr>
        <w:t>0·89</w:t>
      </w:r>
      <w:r>
        <w:rPr>
          <w:rFonts w:ascii="Times New Roman" w:hAnsi="Times New Roman"/>
          <w:sz w:val="24"/>
        </w:rPr>
        <w:tab/>
        <w:t>0·85</w:t>
      </w:r>
      <w:r w:rsidRPr="000E1EEF">
        <w:rPr>
          <w:rFonts w:ascii="Times New Roman" w:hAnsi="Times New Roman"/>
          <w:sz w:val="24"/>
        </w:rPr>
        <w:t xml:space="preserve">, </w:t>
      </w:r>
      <w:r>
        <w:rPr>
          <w:rFonts w:ascii="Times New Roman" w:hAnsi="Times New Roman"/>
          <w:sz w:val="24"/>
        </w:rPr>
        <w:t xml:space="preserve">  </w:t>
      </w:r>
      <w:r w:rsidRPr="000E1EEF">
        <w:rPr>
          <w:rFonts w:ascii="Times New Roman" w:hAnsi="Times New Roman"/>
          <w:sz w:val="24"/>
        </w:rPr>
        <w:t>0·9</w:t>
      </w:r>
      <w:r>
        <w:rPr>
          <w:rFonts w:ascii="Times New Roman" w:hAnsi="Times New Roman"/>
          <w:sz w:val="24"/>
        </w:rPr>
        <w:t>4</w:t>
      </w:r>
      <w:r w:rsidRPr="000E1EEF">
        <w:rPr>
          <w:rFonts w:ascii="Times New Roman" w:hAnsi="Times New Roman"/>
          <w:sz w:val="24"/>
        </w:rPr>
        <w:t xml:space="preserve"> </w:t>
      </w:r>
      <w:r>
        <w:rPr>
          <w:rFonts w:ascii="Times New Roman" w:hAnsi="Times New Roman"/>
          <w:sz w:val="24"/>
        </w:rPr>
        <w:t xml:space="preserve">  </w:t>
      </w:r>
      <w:r w:rsidRPr="009D3316">
        <w:rPr>
          <w:rFonts w:ascii="Times New Roman" w:hAnsi="Times New Roman"/>
          <w:sz w:val="24"/>
        </w:rPr>
        <w:t>&lt;·001</w:t>
      </w:r>
      <w:r>
        <w:rPr>
          <w:rFonts w:ascii="Times New Roman" w:hAnsi="Times New Roman"/>
          <w:sz w:val="24"/>
        </w:rPr>
        <w:tab/>
      </w:r>
      <w:r>
        <w:rPr>
          <w:rFonts w:ascii="Times New Roman" w:hAnsi="Times New Roman"/>
          <w:sz w:val="24"/>
        </w:rPr>
        <w:tab/>
        <w:t>0·84</w:t>
      </w:r>
      <w:r w:rsidRPr="005A042C">
        <w:rPr>
          <w:rFonts w:ascii="Times New Roman" w:hAnsi="Times New Roman"/>
          <w:sz w:val="24"/>
        </w:rPr>
        <w:tab/>
        <w:t>0·</w:t>
      </w:r>
      <w:r>
        <w:rPr>
          <w:rFonts w:ascii="Times New Roman" w:hAnsi="Times New Roman"/>
          <w:sz w:val="24"/>
        </w:rPr>
        <w:t>77</w:t>
      </w:r>
      <w:r w:rsidRPr="005A042C">
        <w:rPr>
          <w:rFonts w:ascii="Times New Roman" w:hAnsi="Times New Roman"/>
          <w:sz w:val="24"/>
        </w:rPr>
        <w:t xml:space="preserve">, </w:t>
      </w:r>
      <w:r>
        <w:rPr>
          <w:rFonts w:ascii="Times New Roman" w:hAnsi="Times New Roman"/>
          <w:sz w:val="24"/>
        </w:rPr>
        <w:t xml:space="preserve">  0</w:t>
      </w:r>
      <w:r w:rsidRPr="005A042C">
        <w:rPr>
          <w:rFonts w:ascii="Times New Roman" w:hAnsi="Times New Roman"/>
          <w:sz w:val="24"/>
        </w:rPr>
        <w:t>·</w:t>
      </w:r>
      <w:r>
        <w:rPr>
          <w:rFonts w:ascii="Times New Roman" w:hAnsi="Times New Roman"/>
          <w:sz w:val="24"/>
        </w:rPr>
        <w:t xml:space="preserve">91   </w:t>
      </w:r>
      <w:r w:rsidRPr="009D3316">
        <w:rPr>
          <w:rFonts w:ascii="Times New Roman" w:hAnsi="Times New Roman"/>
          <w:sz w:val="24"/>
        </w:rPr>
        <w:t>&lt;·001</w:t>
      </w:r>
    </w:p>
    <w:p w:rsidR="00ED29FD" w:rsidRDefault="00ED29FD" w:rsidP="00ED29FD">
      <w:pPr>
        <w:rPr>
          <w:rFonts w:ascii="Times New Roman" w:hAnsi="Times New Roman"/>
          <w:sz w:val="24"/>
        </w:rPr>
      </w:pPr>
      <w:r w:rsidRPr="00BA46A7">
        <w:rPr>
          <w:rFonts w:ascii="Times New Roman" w:hAnsi="Times New Roman"/>
          <w:sz w:val="24"/>
        </w:rPr>
        <w:t>_____________________________________________________________________________</w:t>
      </w:r>
      <w:r>
        <w:rPr>
          <w:rFonts w:ascii="Times New Roman" w:hAnsi="Times New Roman"/>
          <w:sz w:val="24"/>
        </w:rPr>
        <w:t>______________________________________</w:t>
      </w:r>
    </w:p>
    <w:p w:rsidR="00ED29FD" w:rsidRDefault="00ED29FD" w:rsidP="00ED29FD">
      <w:pPr>
        <w:spacing w:after="0" w:line="480" w:lineRule="auto"/>
        <w:rPr>
          <w:rFonts w:ascii="Times New Roman" w:hAnsi="Times New Roman"/>
          <w:sz w:val="24"/>
        </w:rPr>
      </w:pPr>
      <w:r w:rsidRPr="00A16F27">
        <w:rPr>
          <w:rFonts w:ascii="Times New Roman" w:hAnsi="Times New Roman"/>
          <w:sz w:val="24"/>
        </w:rPr>
        <w:t xml:space="preserve">Ever </w:t>
      </w:r>
      <w:r>
        <w:rPr>
          <w:rFonts w:ascii="Times New Roman" w:hAnsi="Times New Roman"/>
          <w:sz w:val="24"/>
        </w:rPr>
        <w:t>S</w:t>
      </w:r>
      <w:r w:rsidRPr="00A16F27">
        <w:rPr>
          <w:rFonts w:ascii="Times New Roman" w:hAnsi="Times New Roman"/>
          <w:sz w:val="24"/>
        </w:rPr>
        <w:t xml:space="preserve">moking (step 1: ICC = 0·013; step 2: ICC = 0·010); Regular </w:t>
      </w:r>
      <w:r>
        <w:rPr>
          <w:rFonts w:ascii="Times New Roman" w:hAnsi="Times New Roman"/>
          <w:sz w:val="24"/>
        </w:rPr>
        <w:t>S</w:t>
      </w:r>
      <w:r w:rsidRPr="00A16F27">
        <w:rPr>
          <w:rFonts w:ascii="Times New Roman" w:hAnsi="Times New Roman"/>
          <w:sz w:val="24"/>
        </w:rPr>
        <w:t>moking (step 1: ICC = 0·038; step 2: ICC = 0·021); Breath CO &gt; 6ppm (step 1: ICC = 0·</w:t>
      </w:r>
      <w:r w:rsidRPr="008E4612">
        <w:rPr>
          <w:rFonts w:ascii="Times New Roman" w:hAnsi="Times New Roman"/>
          <w:sz w:val="24"/>
        </w:rPr>
        <w:t>137</w:t>
      </w:r>
      <w:r w:rsidRPr="00A16F27">
        <w:rPr>
          <w:rFonts w:ascii="Times New Roman" w:hAnsi="Times New Roman"/>
          <w:sz w:val="24"/>
        </w:rPr>
        <w:t>; step 2: ICC = 0·</w:t>
      </w:r>
      <w:r w:rsidRPr="008E4612">
        <w:rPr>
          <w:rFonts w:ascii="Times New Roman" w:hAnsi="Times New Roman"/>
          <w:sz w:val="24"/>
        </w:rPr>
        <w:t>123</w:t>
      </w:r>
      <w:r w:rsidRPr="00A16F27">
        <w:rPr>
          <w:rFonts w:ascii="Times New Roman" w:hAnsi="Times New Roman"/>
          <w:sz w:val="24"/>
        </w:rPr>
        <w:t>).</w:t>
      </w:r>
    </w:p>
    <w:p w:rsidR="00ED29FD" w:rsidRDefault="00ED29FD" w:rsidP="00ED29FD">
      <w:pPr>
        <w:spacing w:after="0"/>
        <w:rPr>
          <w:rFonts w:ascii="Times New Roman" w:hAnsi="Times New Roman"/>
          <w:sz w:val="24"/>
        </w:rPr>
      </w:pPr>
      <w:r>
        <w:rPr>
          <w:rFonts w:ascii="Times New Roman" w:hAnsi="Times New Roman"/>
          <w:sz w:val="24"/>
        </w:rPr>
        <w:br w:type="page"/>
      </w:r>
    </w:p>
    <w:p w:rsidR="00ED29FD" w:rsidRPr="001A70DE" w:rsidRDefault="00ED29FD" w:rsidP="00ED29FD">
      <w:pPr>
        <w:spacing w:after="0" w:line="480" w:lineRule="auto"/>
        <w:rPr>
          <w:rFonts w:ascii="Times New Roman" w:hAnsi="Times New Roman"/>
          <w:sz w:val="24"/>
        </w:rPr>
      </w:pPr>
      <w:r>
        <w:rPr>
          <w:rFonts w:ascii="Times New Roman" w:hAnsi="Times New Roman"/>
          <w:sz w:val="24"/>
        </w:rPr>
        <w:lastRenderedPageBreak/>
        <w:t>Supplementary Table 2.</w:t>
      </w:r>
      <w:r w:rsidRPr="001A70DE">
        <w:rPr>
          <w:rFonts w:ascii="Times New Roman" w:hAnsi="Times New Roman"/>
          <w:sz w:val="24"/>
        </w:rPr>
        <w:t xml:space="preserve"> </w:t>
      </w:r>
      <w:r w:rsidRPr="001A70DE">
        <w:rPr>
          <w:rFonts w:ascii="Times New Roman" w:hAnsi="Times New Roman"/>
          <w:i/>
          <w:sz w:val="24"/>
        </w:rPr>
        <w:t>Costs of the intervention</w:t>
      </w:r>
      <w:r>
        <w:rPr>
          <w:rFonts w:ascii="Times New Roman" w:hAnsi="Times New Roman"/>
          <w:i/>
          <w:sz w:val="24"/>
        </w:rPr>
        <w:t xml:space="preserve"> (in UK sterling).</w:t>
      </w:r>
    </w:p>
    <w:p w:rsidR="00ED29FD" w:rsidRPr="001A70DE" w:rsidRDefault="00ED29FD" w:rsidP="00ED29FD">
      <w:pPr>
        <w:spacing w:after="0" w:line="480" w:lineRule="auto"/>
        <w:rPr>
          <w:rFonts w:ascii="Times New Roman" w:hAnsi="Times New Roman"/>
          <w:sz w:val="24"/>
        </w:rPr>
      </w:pPr>
    </w:p>
    <w:tbl>
      <w:tblPr>
        <w:tblW w:w="8489" w:type="dxa"/>
        <w:tblInd w:w="1249" w:type="dxa"/>
        <w:tblLook w:val="04A0" w:firstRow="1" w:lastRow="0" w:firstColumn="1" w:lastColumn="0" w:noHBand="0" w:noVBand="1"/>
      </w:tblPr>
      <w:tblGrid>
        <w:gridCol w:w="5414"/>
        <w:gridCol w:w="3075"/>
      </w:tblGrid>
      <w:tr w:rsidR="00ED29FD" w:rsidRPr="001A70DE" w:rsidTr="003C633B">
        <w:trPr>
          <w:trHeight w:val="319"/>
        </w:trPr>
        <w:tc>
          <w:tcPr>
            <w:tcW w:w="5414" w:type="dxa"/>
            <w:tcBorders>
              <w:top w:val="single" w:sz="4" w:space="0" w:color="auto"/>
              <w:left w:val="nil"/>
              <w:bottom w:val="single" w:sz="4" w:space="0" w:color="auto"/>
              <w:right w:val="nil"/>
            </w:tcBorders>
            <w:shd w:val="clear" w:color="auto" w:fill="auto"/>
            <w:noWrap/>
            <w:vAlign w:val="bottom"/>
            <w:hideMark/>
          </w:tcPr>
          <w:p w:rsidR="00ED29FD" w:rsidRPr="001A70DE" w:rsidRDefault="00ED29FD" w:rsidP="003C633B">
            <w:pPr>
              <w:spacing w:after="0"/>
              <w:rPr>
                <w:rFonts w:ascii="Times New Roman" w:hAnsi="Times New Roman"/>
                <w:b/>
                <w:bCs/>
                <w:sz w:val="24"/>
              </w:rPr>
            </w:pPr>
            <w:r w:rsidRPr="001A70DE">
              <w:rPr>
                <w:rFonts w:ascii="Times New Roman" w:hAnsi="Times New Roman"/>
                <w:b/>
                <w:bCs/>
                <w:sz w:val="24"/>
              </w:rPr>
              <w:t>Cost item</w:t>
            </w:r>
          </w:p>
          <w:p w:rsidR="00ED29FD" w:rsidRPr="001A70DE" w:rsidRDefault="00ED29FD" w:rsidP="003C633B">
            <w:pPr>
              <w:spacing w:after="0"/>
              <w:rPr>
                <w:rFonts w:ascii="Times New Roman" w:hAnsi="Times New Roman"/>
                <w:b/>
                <w:bCs/>
                <w:sz w:val="24"/>
              </w:rPr>
            </w:pPr>
          </w:p>
        </w:tc>
        <w:tc>
          <w:tcPr>
            <w:tcW w:w="3075" w:type="dxa"/>
            <w:tcBorders>
              <w:top w:val="single" w:sz="4" w:space="0" w:color="auto"/>
              <w:left w:val="nil"/>
              <w:bottom w:val="single" w:sz="4" w:space="0" w:color="auto"/>
              <w:right w:val="nil"/>
            </w:tcBorders>
            <w:shd w:val="clear" w:color="auto" w:fill="auto"/>
            <w:noWrap/>
            <w:vAlign w:val="bottom"/>
            <w:hideMark/>
          </w:tcPr>
          <w:p w:rsidR="00ED29FD" w:rsidRPr="001A70DE" w:rsidRDefault="00ED29FD" w:rsidP="003C633B">
            <w:pPr>
              <w:spacing w:after="0"/>
              <w:jc w:val="right"/>
              <w:rPr>
                <w:rFonts w:ascii="Times New Roman" w:hAnsi="Times New Roman"/>
                <w:b/>
                <w:bCs/>
                <w:sz w:val="24"/>
              </w:rPr>
            </w:pPr>
            <w:r w:rsidRPr="001A70DE">
              <w:rPr>
                <w:rFonts w:ascii="Times New Roman" w:hAnsi="Times New Roman"/>
                <w:b/>
                <w:bCs/>
                <w:sz w:val="24"/>
              </w:rPr>
              <w:t xml:space="preserve">Mean (per school)* </w:t>
            </w:r>
          </w:p>
          <w:p w:rsidR="00ED29FD" w:rsidRPr="001A70DE" w:rsidRDefault="00ED29FD" w:rsidP="003C633B">
            <w:pPr>
              <w:spacing w:after="0"/>
              <w:rPr>
                <w:rFonts w:ascii="Times New Roman" w:hAnsi="Times New Roman"/>
                <w:b/>
                <w:bCs/>
                <w:sz w:val="24"/>
              </w:rPr>
            </w:pPr>
          </w:p>
        </w:tc>
      </w:tr>
      <w:tr w:rsidR="00ED29FD" w:rsidRPr="001A70DE" w:rsidTr="003C633B">
        <w:trPr>
          <w:trHeight w:val="390"/>
        </w:trPr>
        <w:tc>
          <w:tcPr>
            <w:tcW w:w="5414" w:type="dxa"/>
            <w:tcBorders>
              <w:top w:val="single" w:sz="4" w:space="0" w:color="auto"/>
              <w:left w:val="nil"/>
              <w:bottom w:val="nil"/>
              <w:right w:val="nil"/>
            </w:tcBorders>
            <w:shd w:val="clear" w:color="auto" w:fill="auto"/>
            <w:noWrap/>
            <w:vAlign w:val="center"/>
            <w:hideMark/>
          </w:tcPr>
          <w:p w:rsidR="00ED29FD" w:rsidRPr="001A70DE" w:rsidRDefault="00ED29FD" w:rsidP="003C633B">
            <w:pPr>
              <w:spacing w:after="0"/>
              <w:rPr>
                <w:rFonts w:ascii="Times New Roman" w:hAnsi="Times New Roman"/>
                <w:b/>
                <w:bCs/>
                <w:sz w:val="24"/>
              </w:rPr>
            </w:pPr>
            <w:r w:rsidRPr="001A70DE">
              <w:rPr>
                <w:rFonts w:ascii="Times New Roman" w:hAnsi="Times New Roman"/>
                <w:b/>
                <w:bCs/>
                <w:sz w:val="24"/>
              </w:rPr>
              <w:t>Base case analysis</w:t>
            </w:r>
          </w:p>
        </w:tc>
        <w:tc>
          <w:tcPr>
            <w:tcW w:w="3075" w:type="dxa"/>
            <w:tcBorders>
              <w:top w:val="single" w:sz="4" w:space="0" w:color="auto"/>
              <w:left w:val="nil"/>
              <w:bottom w:val="nil"/>
              <w:right w:val="nil"/>
            </w:tcBorders>
            <w:shd w:val="clear" w:color="auto" w:fill="auto"/>
            <w:noWrap/>
            <w:vAlign w:val="center"/>
            <w:hideMark/>
          </w:tcPr>
          <w:p w:rsidR="00ED29FD" w:rsidRPr="001A70DE" w:rsidRDefault="00ED29FD" w:rsidP="003C633B">
            <w:pPr>
              <w:spacing w:after="0"/>
              <w:rPr>
                <w:rFonts w:ascii="Times New Roman" w:hAnsi="Times New Roman"/>
                <w:b/>
                <w:bCs/>
                <w:sz w:val="24"/>
              </w:rPr>
            </w:pPr>
          </w:p>
        </w:tc>
      </w:tr>
      <w:tr w:rsidR="00ED29FD" w:rsidRPr="001A70DE" w:rsidTr="003C633B">
        <w:trPr>
          <w:trHeight w:val="390"/>
        </w:trPr>
        <w:tc>
          <w:tcPr>
            <w:tcW w:w="5414" w:type="dxa"/>
            <w:tcBorders>
              <w:top w:val="nil"/>
              <w:left w:val="nil"/>
              <w:bottom w:val="nil"/>
              <w:right w:val="nil"/>
            </w:tcBorders>
            <w:shd w:val="clear" w:color="auto" w:fill="auto"/>
            <w:noWrap/>
            <w:vAlign w:val="bottom"/>
            <w:hideMark/>
          </w:tcPr>
          <w:p w:rsidR="00ED29FD" w:rsidRPr="001A70DE" w:rsidRDefault="00ED29FD" w:rsidP="003C633B">
            <w:pPr>
              <w:spacing w:after="0"/>
              <w:rPr>
                <w:rFonts w:ascii="Times New Roman" w:hAnsi="Times New Roman"/>
                <w:sz w:val="24"/>
              </w:rPr>
            </w:pPr>
            <w:r w:rsidRPr="001A70DE">
              <w:rPr>
                <w:rFonts w:ascii="Times New Roman" w:hAnsi="Times New Roman"/>
                <w:sz w:val="24"/>
              </w:rPr>
              <w:t>Material development (printing) costs</w:t>
            </w:r>
          </w:p>
        </w:tc>
        <w:tc>
          <w:tcPr>
            <w:tcW w:w="3075" w:type="dxa"/>
            <w:tcBorders>
              <w:top w:val="nil"/>
              <w:left w:val="nil"/>
              <w:bottom w:val="nil"/>
              <w:right w:val="nil"/>
            </w:tcBorders>
            <w:shd w:val="clear" w:color="auto" w:fill="auto"/>
            <w:noWrap/>
            <w:vAlign w:val="bottom"/>
            <w:hideMark/>
          </w:tcPr>
          <w:p w:rsidR="00ED29FD" w:rsidRPr="001A70DE" w:rsidRDefault="00ED29FD" w:rsidP="003C633B">
            <w:pPr>
              <w:spacing w:after="0"/>
              <w:jc w:val="right"/>
              <w:rPr>
                <w:rFonts w:ascii="Times New Roman" w:hAnsi="Times New Roman"/>
                <w:b/>
                <w:bCs/>
                <w:sz w:val="24"/>
              </w:rPr>
            </w:pPr>
            <w:r w:rsidRPr="001A70DE">
              <w:rPr>
                <w:rFonts w:ascii="Times New Roman" w:hAnsi="Times New Roman"/>
                <w:b/>
                <w:bCs/>
                <w:sz w:val="24"/>
              </w:rPr>
              <w:t>£331.05</w:t>
            </w:r>
          </w:p>
        </w:tc>
      </w:tr>
      <w:tr w:rsidR="00ED29FD" w:rsidRPr="001A70DE" w:rsidTr="003C633B">
        <w:trPr>
          <w:trHeight w:val="450"/>
        </w:trPr>
        <w:tc>
          <w:tcPr>
            <w:tcW w:w="5414" w:type="dxa"/>
            <w:tcBorders>
              <w:top w:val="nil"/>
              <w:left w:val="nil"/>
              <w:bottom w:val="nil"/>
              <w:right w:val="nil"/>
            </w:tcBorders>
            <w:shd w:val="clear" w:color="auto" w:fill="auto"/>
            <w:noWrap/>
            <w:vAlign w:val="bottom"/>
            <w:hideMark/>
          </w:tcPr>
          <w:p w:rsidR="00ED29FD" w:rsidRPr="001A70DE" w:rsidRDefault="00ED29FD" w:rsidP="003C633B">
            <w:pPr>
              <w:spacing w:after="0"/>
              <w:rPr>
                <w:rFonts w:ascii="Times New Roman" w:hAnsi="Times New Roman"/>
                <w:sz w:val="24"/>
              </w:rPr>
            </w:pPr>
            <w:r w:rsidRPr="001A70DE">
              <w:rPr>
                <w:rFonts w:ascii="Times New Roman" w:hAnsi="Times New Roman"/>
                <w:sz w:val="24"/>
              </w:rPr>
              <w:t>Material delivery costs</w:t>
            </w:r>
          </w:p>
        </w:tc>
        <w:tc>
          <w:tcPr>
            <w:tcW w:w="3075" w:type="dxa"/>
            <w:tcBorders>
              <w:top w:val="nil"/>
              <w:left w:val="nil"/>
              <w:bottom w:val="nil"/>
              <w:right w:val="nil"/>
            </w:tcBorders>
            <w:shd w:val="clear" w:color="auto" w:fill="auto"/>
            <w:noWrap/>
            <w:vAlign w:val="center"/>
            <w:hideMark/>
          </w:tcPr>
          <w:p w:rsidR="00ED29FD" w:rsidRPr="001A70DE" w:rsidRDefault="00ED29FD" w:rsidP="003C633B">
            <w:pPr>
              <w:spacing w:after="0"/>
              <w:rPr>
                <w:rFonts w:ascii="Times New Roman" w:hAnsi="Times New Roman"/>
                <w:sz w:val="24"/>
              </w:rPr>
            </w:pPr>
          </w:p>
        </w:tc>
      </w:tr>
      <w:tr w:rsidR="00ED29FD" w:rsidRPr="001A70DE" w:rsidTr="003C633B">
        <w:trPr>
          <w:trHeight w:val="255"/>
        </w:trPr>
        <w:tc>
          <w:tcPr>
            <w:tcW w:w="5414" w:type="dxa"/>
            <w:tcBorders>
              <w:top w:val="nil"/>
              <w:left w:val="nil"/>
              <w:bottom w:val="nil"/>
              <w:right w:val="nil"/>
            </w:tcBorders>
            <w:shd w:val="clear" w:color="auto" w:fill="auto"/>
            <w:noWrap/>
            <w:vAlign w:val="center"/>
            <w:hideMark/>
          </w:tcPr>
          <w:p w:rsidR="00ED29FD" w:rsidRPr="001A70DE" w:rsidRDefault="00ED29FD" w:rsidP="003C633B">
            <w:pPr>
              <w:spacing w:after="0"/>
              <w:jc w:val="right"/>
              <w:rPr>
                <w:rFonts w:ascii="Times New Roman" w:hAnsi="Times New Roman"/>
                <w:sz w:val="24"/>
              </w:rPr>
            </w:pPr>
            <w:r w:rsidRPr="001A70DE">
              <w:rPr>
                <w:rFonts w:ascii="Times New Roman" w:hAnsi="Times New Roman"/>
                <w:sz w:val="24"/>
              </w:rPr>
              <w:t>Travel time</w:t>
            </w:r>
          </w:p>
        </w:tc>
        <w:tc>
          <w:tcPr>
            <w:tcW w:w="3075" w:type="dxa"/>
            <w:tcBorders>
              <w:top w:val="nil"/>
              <w:left w:val="nil"/>
              <w:bottom w:val="nil"/>
              <w:right w:val="nil"/>
            </w:tcBorders>
            <w:shd w:val="clear" w:color="auto" w:fill="auto"/>
            <w:noWrap/>
            <w:vAlign w:val="center"/>
            <w:hideMark/>
          </w:tcPr>
          <w:p w:rsidR="00ED29FD" w:rsidRPr="001A70DE" w:rsidRDefault="00ED29FD" w:rsidP="003C633B">
            <w:pPr>
              <w:spacing w:after="0"/>
              <w:jc w:val="right"/>
              <w:rPr>
                <w:rFonts w:ascii="Times New Roman" w:hAnsi="Times New Roman"/>
                <w:sz w:val="24"/>
              </w:rPr>
            </w:pPr>
            <w:r w:rsidRPr="001A70DE">
              <w:rPr>
                <w:rFonts w:ascii="Times New Roman" w:hAnsi="Times New Roman"/>
                <w:sz w:val="24"/>
              </w:rPr>
              <w:t>£67.73</w:t>
            </w:r>
          </w:p>
        </w:tc>
      </w:tr>
      <w:tr w:rsidR="00ED29FD" w:rsidRPr="001A70DE" w:rsidTr="003C633B">
        <w:trPr>
          <w:trHeight w:val="255"/>
        </w:trPr>
        <w:tc>
          <w:tcPr>
            <w:tcW w:w="5414" w:type="dxa"/>
            <w:tcBorders>
              <w:top w:val="nil"/>
              <w:left w:val="nil"/>
              <w:bottom w:val="nil"/>
              <w:right w:val="nil"/>
            </w:tcBorders>
            <w:shd w:val="clear" w:color="auto" w:fill="auto"/>
            <w:noWrap/>
            <w:vAlign w:val="bottom"/>
            <w:hideMark/>
          </w:tcPr>
          <w:p w:rsidR="00ED29FD" w:rsidRPr="001A70DE" w:rsidRDefault="00ED29FD" w:rsidP="003C633B">
            <w:pPr>
              <w:spacing w:after="0"/>
              <w:jc w:val="right"/>
              <w:rPr>
                <w:rFonts w:ascii="Times New Roman" w:hAnsi="Times New Roman"/>
                <w:sz w:val="24"/>
              </w:rPr>
            </w:pPr>
            <w:r w:rsidRPr="001A70DE">
              <w:rPr>
                <w:rFonts w:ascii="Times New Roman" w:hAnsi="Times New Roman"/>
                <w:sz w:val="24"/>
              </w:rPr>
              <w:t>Mileage</w:t>
            </w:r>
          </w:p>
        </w:tc>
        <w:tc>
          <w:tcPr>
            <w:tcW w:w="3075" w:type="dxa"/>
            <w:tcBorders>
              <w:top w:val="nil"/>
              <w:left w:val="nil"/>
              <w:bottom w:val="nil"/>
              <w:right w:val="nil"/>
            </w:tcBorders>
            <w:shd w:val="clear" w:color="auto" w:fill="auto"/>
            <w:noWrap/>
            <w:vAlign w:val="bottom"/>
            <w:hideMark/>
          </w:tcPr>
          <w:p w:rsidR="00ED29FD" w:rsidRPr="001A70DE" w:rsidRDefault="00ED29FD" w:rsidP="003C633B">
            <w:pPr>
              <w:spacing w:after="0"/>
              <w:jc w:val="right"/>
              <w:rPr>
                <w:rFonts w:ascii="Times New Roman" w:hAnsi="Times New Roman"/>
                <w:sz w:val="24"/>
              </w:rPr>
            </w:pPr>
            <w:r w:rsidRPr="001A70DE">
              <w:rPr>
                <w:rFonts w:ascii="Times New Roman" w:hAnsi="Times New Roman"/>
                <w:sz w:val="24"/>
              </w:rPr>
              <w:t>£93.37</w:t>
            </w:r>
          </w:p>
        </w:tc>
      </w:tr>
      <w:tr w:rsidR="00ED29FD" w:rsidRPr="001A70DE" w:rsidTr="003C633B">
        <w:trPr>
          <w:trHeight w:val="255"/>
        </w:trPr>
        <w:tc>
          <w:tcPr>
            <w:tcW w:w="5414" w:type="dxa"/>
            <w:tcBorders>
              <w:top w:val="nil"/>
              <w:left w:val="nil"/>
              <w:bottom w:val="nil"/>
              <w:right w:val="nil"/>
            </w:tcBorders>
            <w:shd w:val="clear" w:color="auto" w:fill="auto"/>
            <w:noWrap/>
            <w:vAlign w:val="bottom"/>
            <w:hideMark/>
          </w:tcPr>
          <w:p w:rsidR="00ED29FD" w:rsidRPr="001A70DE" w:rsidRDefault="00ED29FD" w:rsidP="003C633B">
            <w:pPr>
              <w:spacing w:after="0"/>
              <w:rPr>
                <w:rFonts w:ascii="Times New Roman" w:hAnsi="Times New Roman"/>
                <w:sz w:val="24"/>
              </w:rPr>
            </w:pPr>
            <w:r w:rsidRPr="001A70DE">
              <w:rPr>
                <w:rFonts w:ascii="Times New Roman" w:hAnsi="Times New Roman"/>
                <w:sz w:val="24"/>
              </w:rPr>
              <w:t>Training delivery costs</w:t>
            </w:r>
          </w:p>
        </w:tc>
        <w:tc>
          <w:tcPr>
            <w:tcW w:w="3075" w:type="dxa"/>
            <w:tcBorders>
              <w:top w:val="nil"/>
              <w:left w:val="nil"/>
              <w:bottom w:val="nil"/>
              <w:right w:val="nil"/>
            </w:tcBorders>
            <w:shd w:val="clear" w:color="auto" w:fill="auto"/>
            <w:noWrap/>
            <w:vAlign w:val="bottom"/>
            <w:hideMark/>
          </w:tcPr>
          <w:p w:rsidR="00ED29FD" w:rsidRPr="001A70DE" w:rsidRDefault="00ED29FD" w:rsidP="003C633B">
            <w:pPr>
              <w:spacing w:after="0"/>
              <w:rPr>
                <w:rFonts w:ascii="Times New Roman" w:hAnsi="Times New Roman"/>
                <w:sz w:val="24"/>
              </w:rPr>
            </w:pPr>
          </w:p>
        </w:tc>
      </w:tr>
      <w:tr w:rsidR="00ED29FD" w:rsidRPr="001A70DE" w:rsidTr="003C633B">
        <w:trPr>
          <w:trHeight w:val="255"/>
        </w:trPr>
        <w:tc>
          <w:tcPr>
            <w:tcW w:w="5414" w:type="dxa"/>
            <w:tcBorders>
              <w:top w:val="nil"/>
              <w:left w:val="nil"/>
              <w:bottom w:val="nil"/>
              <w:right w:val="nil"/>
            </w:tcBorders>
            <w:shd w:val="clear" w:color="auto" w:fill="auto"/>
            <w:noWrap/>
            <w:vAlign w:val="bottom"/>
            <w:hideMark/>
          </w:tcPr>
          <w:p w:rsidR="00ED29FD" w:rsidRPr="001A70DE" w:rsidRDefault="00ED29FD" w:rsidP="003C633B">
            <w:pPr>
              <w:spacing w:after="0"/>
              <w:jc w:val="right"/>
              <w:rPr>
                <w:rFonts w:ascii="Times New Roman" w:hAnsi="Times New Roman"/>
                <w:sz w:val="24"/>
              </w:rPr>
            </w:pPr>
            <w:r w:rsidRPr="001A70DE">
              <w:rPr>
                <w:rFonts w:ascii="Times New Roman" w:hAnsi="Times New Roman"/>
                <w:sz w:val="24"/>
              </w:rPr>
              <w:t>Travel time</w:t>
            </w:r>
          </w:p>
        </w:tc>
        <w:tc>
          <w:tcPr>
            <w:tcW w:w="3075" w:type="dxa"/>
            <w:tcBorders>
              <w:top w:val="nil"/>
              <w:left w:val="nil"/>
              <w:bottom w:val="nil"/>
              <w:right w:val="nil"/>
            </w:tcBorders>
            <w:shd w:val="clear" w:color="auto" w:fill="auto"/>
            <w:noWrap/>
            <w:vAlign w:val="bottom"/>
            <w:hideMark/>
          </w:tcPr>
          <w:p w:rsidR="00ED29FD" w:rsidRPr="001A70DE" w:rsidRDefault="00ED29FD" w:rsidP="003C633B">
            <w:pPr>
              <w:spacing w:after="0"/>
              <w:jc w:val="right"/>
              <w:rPr>
                <w:rFonts w:ascii="Times New Roman" w:hAnsi="Times New Roman"/>
                <w:sz w:val="24"/>
              </w:rPr>
            </w:pPr>
            <w:r w:rsidRPr="001A70DE">
              <w:rPr>
                <w:rFonts w:ascii="Times New Roman" w:hAnsi="Times New Roman"/>
                <w:sz w:val="24"/>
              </w:rPr>
              <w:t>£36.47</w:t>
            </w:r>
          </w:p>
        </w:tc>
      </w:tr>
      <w:tr w:rsidR="00ED29FD" w:rsidRPr="001A70DE" w:rsidTr="003C633B">
        <w:trPr>
          <w:trHeight w:val="255"/>
        </w:trPr>
        <w:tc>
          <w:tcPr>
            <w:tcW w:w="5414" w:type="dxa"/>
            <w:tcBorders>
              <w:top w:val="nil"/>
              <w:left w:val="nil"/>
              <w:bottom w:val="nil"/>
              <w:right w:val="nil"/>
            </w:tcBorders>
            <w:shd w:val="clear" w:color="auto" w:fill="auto"/>
            <w:noWrap/>
            <w:vAlign w:val="bottom"/>
            <w:hideMark/>
          </w:tcPr>
          <w:p w:rsidR="00ED29FD" w:rsidRPr="001A70DE" w:rsidRDefault="00ED29FD" w:rsidP="003C633B">
            <w:pPr>
              <w:spacing w:after="0"/>
              <w:jc w:val="right"/>
              <w:rPr>
                <w:rFonts w:ascii="Times New Roman" w:hAnsi="Times New Roman"/>
                <w:sz w:val="24"/>
              </w:rPr>
            </w:pPr>
            <w:r w:rsidRPr="001A70DE">
              <w:rPr>
                <w:rFonts w:ascii="Times New Roman" w:hAnsi="Times New Roman"/>
                <w:sz w:val="24"/>
              </w:rPr>
              <w:t>Mileage</w:t>
            </w:r>
          </w:p>
        </w:tc>
        <w:tc>
          <w:tcPr>
            <w:tcW w:w="3075" w:type="dxa"/>
            <w:tcBorders>
              <w:top w:val="nil"/>
              <w:left w:val="nil"/>
              <w:bottom w:val="nil"/>
              <w:right w:val="nil"/>
            </w:tcBorders>
            <w:shd w:val="clear" w:color="auto" w:fill="auto"/>
            <w:noWrap/>
            <w:vAlign w:val="bottom"/>
            <w:hideMark/>
          </w:tcPr>
          <w:p w:rsidR="00ED29FD" w:rsidRPr="001A70DE" w:rsidRDefault="00ED29FD" w:rsidP="003C633B">
            <w:pPr>
              <w:spacing w:after="0"/>
              <w:jc w:val="right"/>
              <w:rPr>
                <w:rFonts w:ascii="Times New Roman" w:hAnsi="Times New Roman"/>
                <w:sz w:val="24"/>
              </w:rPr>
            </w:pPr>
            <w:r w:rsidRPr="001A70DE">
              <w:rPr>
                <w:rFonts w:ascii="Times New Roman" w:hAnsi="Times New Roman"/>
                <w:sz w:val="24"/>
              </w:rPr>
              <w:t>£50.27</w:t>
            </w:r>
          </w:p>
        </w:tc>
      </w:tr>
      <w:tr w:rsidR="00ED29FD" w:rsidRPr="001A70DE" w:rsidTr="003C633B">
        <w:trPr>
          <w:trHeight w:val="255"/>
        </w:trPr>
        <w:tc>
          <w:tcPr>
            <w:tcW w:w="5414" w:type="dxa"/>
            <w:tcBorders>
              <w:top w:val="nil"/>
              <w:left w:val="nil"/>
              <w:bottom w:val="nil"/>
              <w:right w:val="nil"/>
            </w:tcBorders>
            <w:shd w:val="clear" w:color="auto" w:fill="auto"/>
            <w:noWrap/>
            <w:vAlign w:val="bottom"/>
            <w:hideMark/>
          </w:tcPr>
          <w:p w:rsidR="00ED29FD" w:rsidRPr="001A70DE" w:rsidRDefault="00ED29FD" w:rsidP="003C633B">
            <w:pPr>
              <w:spacing w:after="0"/>
              <w:jc w:val="right"/>
              <w:rPr>
                <w:rFonts w:ascii="Times New Roman" w:hAnsi="Times New Roman"/>
                <w:sz w:val="24"/>
              </w:rPr>
            </w:pPr>
            <w:r w:rsidRPr="001A70DE">
              <w:rPr>
                <w:rFonts w:ascii="Times New Roman" w:hAnsi="Times New Roman"/>
                <w:sz w:val="24"/>
              </w:rPr>
              <w:t>Training delivery time</w:t>
            </w:r>
          </w:p>
        </w:tc>
        <w:tc>
          <w:tcPr>
            <w:tcW w:w="3075" w:type="dxa"/>
            <w:tcBorders>
              <w:top w:val="nil"/>
              <w:left w:val="nil"/>
              <w:bottom w:val="nil"/>
              <w:right w:val="nil"/>
            </w:tcBorders>
            <w:shd w:val="clear" w:color="auto" w:fill="auto"/>
            <w:noWrap/>
            <w:vAlign w:val="bottom"/>
            <w:hideMark/>
          </w:tcPr>
          <w:p w:rsidR="00ED29FD" w:rsidRPr="001A70DE" w:rsidRDefault="00ED29FD" w:rsidP="003C633B">
            <w:pPr>
              <w:spacing w:after="0"/>
              <w:jc w:val="right"/>
              <w:rPr>
                <w:rFonts w:ascii="Times New Roman" w:hAnsi="Times New Roman"/>
                <w:sz w:val="24"/>
              </w:rPr>
            </w:pPr>
            <w:r w:rsidRPr="001A70DE">
              <w:rPr>
                <w:rFonts w:ascii="Times New Roman" w:hAnsi="Times New Roman"/>
                <w:sz w:val="24"/>
              </w:rPr>
              <w:t>£28.39</w:t>
            </w:r>
          </w:p>
        </w:tc>
      </w:tr>
      <w:tr w:rsidR="00ED29FD" w:rsidRPr="001A70DE" w:rsidTr="003C633B">
        <w:trPr>
          <w:trHeight w:val="255"/>
        </w:trPr>
        <w:tc>
          <w:tcPr>
            <w:tcW w:w="5414" w:type="dxa"/>
            <w:tcBorders>
              <w:top w:val="nil"/>
              <w:left w:val="nil"/>
              <w:bottom w:val="nil"/>
              <w:right w:val="nil"/>
            </w:tcBorders>
            <w:shd w:val="clear" w:color="auto" w:fill="auto"/>
            <w:noWrap/>
            <w:vAlign w:val="bottom"/>
            <w:hideMark/>
          </w:tcPr>
          <w:p w:rsidR="00ED29FD" w:rsidRPr="001A70DE" w:rsidRDefault="00ED29FD" w:rsidP="003C633B">
            <w:pPr>
              <w:spacing w:after="0"/>
              <w:jc w:val="right"/>
              <w:rPr>
                <w:rFonts w:ascii="Times New Roman" w:hAnsi="Times New Roman"/>
                <w:sz w:val="24"/>
              </w:rPr>
            </w:pPr>
            <w:r w:rsidRPr="001A70DE">
              <w:rPr>
                <w:rFonts w:ascii="Times New Roman" w:hAnsi="Times New Roman"/>
                <w:sz w:val="24"/>
              </w:rPr>
              <w:t>Total delivery</w:t>
            </w:r>
          </w:p>
        </w:tc>
        <w:tc>
          <w:tcPr>
            <w:tcW w:w="3075" w:type="dxa"/>
            <w:tcBorders>
              <w:top w:val="nil"/>
              <w:left w:val="nil"/>
              <w:bottom w:val="nil"/>
              <w:right w:val="nil"/>
            </w:tcBorders>
            <w:shd w:val="clear" w:color="auto" w:fill="auto"/>
            <w:noWrap/>
            <w:vAlign w:val="bottom"/>
            <w:hideMark/>
          </w:tcPr>
          <w:p w:rsidR="00ED29FD" w:rsidRPr="001A70DE" w:rsidRDefault="00ED29FD" w:rsidP="003C633B">
            <w:pPr>
              <w:spacing w:after="0"/>
              <w:jc w:val="right"/>
              <w:rPr>
                <w:rFonts w:ascii="Times New Roman" w:hAnsi="Times New Roman"/>
                <w:b/>
                <w:bCs/>
                <w:sz w:val="24"/>
              </w:rPr>
            </w:pPr>
            <w:r w:rsidRPr="001A70DE">
              <w:rPr>
                <w:rFonts w:ascii="Times New Roman" w:hAnsi="Times New Roman"/>
                <w:b/>
                <w:bCs/>
                <w:sz w:val="24"/>
              </w:rPr>
              <w:t>£276.23</w:t>
            </w:r>
          </w:p>
        </w:tc>
      </w:tr>
      <w:tr w:rsidR="00ED29FD" w:rsidRPr="001A70DE" w:rsidTr="003C633B">
        <w:trPr>
          <w:trHeight w:val="435"/>
        </w:trPr>
        <w:tc>
          <w:tcPr>
            <w:tcW w:w="5414" w:type="dxa"/>
            <w:tcBorders>
              <w:top w:val="nil"/>
              <w:left w:val="nil"/>
              <w:bottom w:val="nil"/>
              <w:right w:val="nil"/>
            </w:tcBorders>
            <w:shd w:val="clear" w:color="auto" w:fill="auto"/>
            <w:noWrap/>
            <w:vAlign w:val="bottom"/>
            <w:hideMark/>
          </w:tcPr>
          <w:p w:rsidR="00ED29FD" w:rsidRPr="001A70DE" w:rsidRDefault="00ED29FD" w:rsidP="003C633B">
            <w:pPr>
              <w:spacing w:after="0"/>
              <w:rPr>
                <w:rFonts w:ascii="Times New Roman" w:hAnsi="Times New Roman"/>
                <w:sz w:val="24"/>
              </w:rPr>
            </w:pPr>
            <w:r w:rsidRPr="001A70DE">
              <w:rPr>
                <w:rFonts w:ascii="Times New Roman" w:hAnsi="Times New Roman"/>
                <w:sz w:val="24"/>
              </w:rPr>
              <w:t>Training receipt costs</w:t>
            </w:r>
          </w:p>
        </w:tc>
        <w:tc>
          <w:tcPr>
            <w:tcW w:w="3075" w:type="dxa"/>
            <w:tcBorders>
              <w:top w:val="nil"/>
              <w:left w:val="nil"/>
              <w:bottom w:val="nil"/>
              <w:right w:val="nil"/>
            </w:tcBorders>
            <w:shd w:val="clear" w:color="auto" w:fill="auto"/>
            <w:noWrap/>
            <w:vAlign w:val="bottom"/>
            <w:hideMark/>
          </w:tcPr>
          <w:p w:rsidR="00ED29FD" w:rsidRPr="001A70DE" w:rsidRDefault="00ED29FD" w:rsidP="003C633B">
            <w:pPr>
              <w:spacing w:after="0"/>
              <w:rPr>
                <w:rFonts w:ascii="Times New Roman" w:hAnsi="Times New Roman"/>
                <w:sz w:val="24"/>
              </w:rPr>
            </w:pPr>
          </w:p>
        </w:tc>
      </w:tr>
      <w:tr w:rsidR="00ED29FD" w:rsidRPr="001A70DE" w:rsidTr="003C633B">
        <w:trPr>
          <w:trHeight w:val="255"/>
        </w:trPr>
        <w:tc>
          <w:tcPr>
            <w:tcW w:w="5414" w:type="dxa"/>
            <w:tcBorders>
              <w:top w:val="nil"/>
              <w:left w:val="nil"/>
              <w:bottom w:val="nil"/>
              <w:right w:val="nil"/>
            </w:tcBorders>
            <w:shd w:val="clear" w:color="auto" w:fill="auto"/>
            <w:noWrap/>
            <w:vAlign w:val="bottom"/>
            <w:hideMark/>
          </w:tcPr>
          <w:p w:rsidR="00ED29FD" w:rsidRPr="001A70DE" w:rsidRDefault="00ED29FD" w:rsidP="003C633B">
            <w:pPr>
              <w:spacing w:after="0"/>
              <w:jc w:val="right"/>
              <w:rPr>
                <w:rFonts w:ascii="Times New Roman" w:hAnsi="Times New Roman"/>
                <w:sz w:val="24"/>
              </w:rPr>
            </w:pPr>
            <w:r w:rsidRPr="001A70DE">
              <w:rPr>
                <w:rFonts w:ascii="Times New Roman" w:hAnsi="Times New Roman"/>
                <w:sz w:val="24"/>
              </w:rPr>
              <w:t>Administration costs in school</w:t>
            </w:r>
          </w:p>
        </w:tc>
        <w:tc>
          <w:tcPr>
            <w:tcW w:w="3075" w:type="dxa"/>
            <w:tcBorders>
              <w:top w:val="nil"/>
              <w:left w:val="nil"/>
              <w:bottom w:val="nil"/>
              <w:right w:val="nil"/>
            </w:tcBorders>
            <w:shd w:val="clear" w:color="auto" w:fill="auto"/>
            <w:noWrap/>
            <w:vAlign w:val="bottom"/>
            <w:hideMark/>
          </w:tcPr>
          <w:p w:rsidR="00ED29FD" w:rsidRPr="001A70DE" w:rsidRDefault="00ED29FD" w:rsidP="003C633B">
            <w:pPr>
              <w:spacing w:after="0"/>
              <w:jc w:val="right"/>
              <w:rPr>
                <w:rFonts w:ascii="Times New Roman" w:hAnsi="Times New Roman"/>
                <w:sz w:val="24"/>
              </w:rPr>
            </w:pPr>
            <w:r w:rsidRPr="001A70DE">
              <w:rPr>
                <w:rFonts w:ascii="Times New Roman" w:hAnsi="Times New Roman"/>
                <w:sz w:val="24"/>
              </w:rPr>
              <w:t>£173.58</w:t>
            </w:r>
          </w:p>
        </w:tc>
      </w:tr>
      <w:tr w:rsidR="00ED29FD" w:rsidRPr="001A70DE" w:rsidTr="003C633B">
        <w:trPr>
          <w:trHeight w:val="255"/>
        </w:trPr>
        <w:tc>
          <w:tcPr>
            <w:tcW w:w="5414" w:type="dxa"/>
            <w:tcBorders>
              <w:top w:val="nil"/>
              <w:left w:val="nil"/>
              <w:bottom w:val="nil"/>
              <w:right w:val="nil"/>
            </w:tcBorders>
            <w:shd w:val="clear" w:color="auto" w:fill="auto"/>
            <w:noWrap/>
            <w:vAlign w:val="bottom"/>
            <w:hideMark/>
          </w:tcPr>
          <w:p w:rsidR="00ED29FD" w:rsidRPr="001A70DE" w:rsidRDefault="00ED29FD" w:rsidP="003C633B">
            <w:pPr>
              <w:spacing w:after="0"/>
              <w:jc w:val="right"/>
              <w:rPr>
                <w:rFonts w:ascii="Times New Roman" w:hAnsi="Times New Roman"/>
                <w:sz w:val="24"/>
              </w:rPr>
            </w:pPr>
            <w:r w:rsidRPr="001A70DE">
              <w:rPr>
                <w:rFonts w:ascii="Times New Roman" w:hAnsi="Times New Roman"/>
                <w:sz w:val="24"/>
              </w:rPr>
              <w:t>Attending training session</w:t>
            </w:r>
          </w:p>
        </w:tc>
        <w:tc>
          <w:tcPr>
            <w:tcW w:w="3075" w:type="dxa"/>
            <w:tcBorders>
              <w:top w:val="nil"/>
              <w:left w:val="nil"/>
              <w:bottom w:val="nil"/>
              <w:right w:val="nil"/>
            </w:tcBorders>
            <w:shd w:val="clear" w:color="auto" w:fill="auto"/>
            <w:noWrap/>
            <w:vAlign w:val="bottom"/>
            <w:hideMark/>
          </w:tcPr>
          <w:p w:rsidR="00ED29FD" w:rsidRPr="001A70DE" w:rsidRDefault="00ED29FD" w:rsidP="003C633B">
            <w:pPr>
              <w:spacing w:after="0"/>
              <w:jc w:val="right"/>
              <w:rPr>
                <w:rFonts w:ascii="Times New Roman" w:hAnsi="Times New Roman"/>
                <w:sz w:val="24"/>
              </w:rPr>
            </w:pPr>
            <w:r w:rsidRPr="001A70DE">
              <w:rPr>
                <w:rFonts w:ascii="Times New Roman" w:hAnsi="Times New Roman"/>
                <w:sz w:val="24"/>
              </w:rPr>
              <w:t>£303.77</w:t>
            </w:r>
          </w:p>
        </w:tc>
      </w:tr>
      <w:tr w:rsidR="00ED29FD" w:rsidRPr="001A70DE" w:rsidTr="003C633B">
        <w:trPr>
          <w:trHeight w:val="255"/>
        </w:trPr>
        <w:tc>
          <w:tcPr>
            <w:tcW w:w="5414" w:type="dxa"/>
            <w:tcBorders>
              <w:top w:val="nil"/>
              <w:left w:val="nil"/>
              <w:bottom w:val="nil"/>
              <w:right w:val="nil"/>
            </w:tcBorders>
            <w:shd w:val="clear" w:color="auto" w:fill="auto"/>
            <w:noWrap/>
            <w:vAlign w:val="bottom"/>
            <w:hideMark/>
          </w:tcPr>
          <w:p w:rsidR="00ED29FD" w:rsidRPr="001A70DE" w:rsidRDefault="00ED29FD" w:rsidP="003C633B">
            <w:pPr>
              <w:spacing w:after="0"/>
              <w:jc w:val="right"/>
              <w:rPr>
                <w:rFonts w:ascii="Times New Roman" w:hAnsi="Times New Roman"/>
                <w:sz w:val="24"/>
              </w:rPr>
            </w:pPr>
            <w:r w:rsidRPr="001A70DE">
              <w:rPr>
                <w:rFonts w:ascii="Times New Roman" w:hAnsi="Times New Roman"/>
                <w:sz w:val="24"/>
              </w:rPr>
              <w:t>Total receipt</w:t>
            </w:r>
          </w:p>
        </w:tc>
        <w:tc>
          <w:tcPr>
            <w:tcW w:w="3075" w:type="dxa"/>
            <w:tcBorders>
              <w:top w:val="nil"/>
              <w:left w:val="nil"/>
              <w:bottom w:val="nil"/>
              <w:right w:val="nil"/>
            </w:tcBorders>
            <w:shd w:val="clear" w:color="auto" w:fill="auto"/>
            <w:noWrap/>
            <w:vAlign w:val="bottom"/>
            <w:hideMark/>
          </w:tcPr>
          <w:p w:rsidR="00ED29FD" w:rsidRPr="001A70DE" w:rsidRDefault="00ED29FD" w:rsidP="003C633B">
            <w:pPr>
              <w:spacing w:after="0"/>
              <w:jc w:val="right"/>
              <w:rPr>
                <w:rFonts w:ascii="Times New Roman" w:hAnsi="Times New Roman"/>
                <w:b/>
                <w:bCs/>
                <w:sz w:val="24"/>
              </w:rPr>
            </w:pPr>
            <w:r w:rsidRPr="001A70DE">
              <w:rPr>
                <w:rFonts w:ascii="Times New Roman" w:hAnsi="Times New Roman"/>
                <w:b/>
                <w:bCs/>
                <w:sz w:val="24"/>
              </w:rPr>
              <w:t>£477.35</w:t>
            </w:r>
          </w:p>
        </w:tc>
      </w:tr>
      <w:tr w:rsidR="00ED29FD" w:rsidRPr="001A70DE" w:rsidTr="003C633B">
        <w:trPr>
          <w:trHeight w:val="255"/>
        </w:trPr>
        <w:tc>
          <w:tcPr>
            <w:tcW w:w="5414" w:type="dxa"/>
            <w:tcBorders>
              <w:top w:val="nil"/>
              <w:left w:val="nil"/>
              <w:bottom w:val="nil"/>
              <w:right w:val="nil"/>
            </w:tcBorders>
            <w:shd w:val="clear" w:color="auto" w:fill="auto"/>
            <w:noWrap/>
            <w:vAlign w:val="bottom"/>
            <w:hideMark/>
          </w:tcPr>
          <w:p w:rsidR="00ED29FD" w:rsidRPr="001A70DE" w:rsidRDefault="00ED29FD" w:rsidP="003C633B">
            <w:pPr>
              <w:spacing w:after="0"/>
              <w:rPr>
                <w:rFonts w:ascii="Times New Roman" w:hAnsi="Times New Roman"/>
                <w:sz w:val="24"/>
              </w:rPr>
            </w:pPr>
            <w:r w:rsidRPr="001A70DE">
              <w:rPr>
                <w:rFonts w:ascii="Times New Roman" w:hAnsi="Times New Roman"/>
                <w:sz w:val="24"/>
              </w:rPr>
              <w:t>Total undiscounted</w:t>
            </w:r>
          </w:p>
        </w:tc>
        <w:tc>
          <w:tcPr>
            <w:tcW w:w="3075" w:type="dxa"/>
            <w:tcBorders>
              <w:top w:val="nil"/>
              <w:left w:val="nil"/>
              <w:bottom w:val="nil"/>
              <w:right w:val="nil"/>
            </w:tcBorders>
            <w:shd w:val="clear" w:color="auto" w:fill="auto"/>
            <w:noWrap/>
            <w:vAlign w:val="bottom"/>
            <w:hideMark/>
          </w:tcPr>
          <w:p w:rsidR="00ED29FD" w:rsidRPr="001A70DE" w:rsidRDefault="00ED29FD" w:rsidP="003C633B">
            <w:pPr>
              <w:spacing w:after="0"/>
              <w:jc w:val="right"/>
              <w:rPr>
                <w:rFonts w:ascii="Times New Roman" w:hAnsi="Times New Roman"/>
                <w:sz w:val="24"/>
              </w:rPr>
            </w:pPr>
            <w:r w:rsidRPr="001A70DE">
              <w:rPr>
                <w:rFonts w:ascii="Times New Roman" w:hAnsi="Times New Roman"/>
                <w:sz w:val="24"/>
              </w:rPr>
              <w:t>£1,084.63</w:t>
            </w:r>
          </w:p>
        </w:tc>
      </w:tr>
      <w:tr w:rsidR="00ED29FD" w:rsidRPr="001A70DE" w:rsidTr="003C633B">
        <w:trPr>
          <w:trHeight w:val="255"/>
        </w:trPr>
        <w:tc>
          <w:tcPr>
            <w:tcW w:w="5414" w:type="dxa"/>
            <w:tcBorders>
              <w:top w:val="nil"/>
              <w:left w:val="nil"/>
              <w:bottom w:val="nil"/>
              <w:right w:val="nil"/>
            </w:tcBorders>
            <w:shd w:val="clear" w:color="auto" w:fill="auto"/>
            <w:noWrap/>
            <w:vAlign w:val="bottom"/>
            <w:hideMark/>
          </w:tcPr>
          <w:p w:rsidR="00ED29FD" w:rsidRPr="001A70DE" w:rsidRDefault="00ED29FD" w:rsidP="003C633B">
            <w:pPr>
              <w:spacing w:after="0"/>
              <w:rPr>
                <w:rFonts w:ascii="Times New Roman" w:hAnsi="Times New Roman"/>
                <w:sz w:val="24"/>
              </w:rPr>
            </w:pPr>
            <w:r w:rsidRPr="001A70DE">
              <w:rPr>
                <w:rFonts w:ascii="Times New Roman" w:hAnsi="Times New Roman"/>
                <w:sz w:val="24"/>
              </w:rPr>
              <w:t>Total discounted</w:t>
            </w:r>
          </w:p>
        </w:tc>
        <w:tc>
          <w:tcPr>
            <w:tcW w:w="3075" w:type="dxa"/>
            <w:tcBorders>
              <w:top w:val="nil"/>
              <w:left w:val="nil"/>
              <w:bottom w:val="nil"/>
              <w:right w:val="nil"/>
            </w:tcBorders>
            <w:shd w:val="clear" w:color="auto" w:fill="auto"/>
            <w:noWrap/>
            <w:vAlign w:val="bottom"/>
            <w:hideMark/>
          </w:tcPr>
          <w:p w:rsidR="00ED29FD" w:rsidRPr="001A70DE" w:rsidRDefault="00ED29FD" w:rsidP="003C633B">
            <w:pPr>
              <w:spacing w:after="0"/>
              <w:jc w:val="right"/>
              <w:rPr>
                <w:rFonts w:ascii="Times New Roman" w:hAnsi="Times New Roman"/>
                <w:sz w:val="24"/>
              </w:rPr>
            </w:pPr>
            <w:r w:rsidRPr="001A70DE">
              <w:rPr>
                <w:rFonts w:ascii="Times New Roman" w:hAnsi="Times New Roman"/>
                <w:sz w:val="24"/>
              </w:rPr>
              <w:t>£1,031.04</w:t>
            </w:r>
          </w:p>
        </w:tc>
      </w:tr>
      <w:tr w:rsidR="00ED29FD" w:rsidRPr="001A70DE" w:rsidTr="003C633B">
        <w:trPr>
          <w:trHeight w:val="255"/>
        </w:trPr>
        <w:tc>
          <w:tcPr>
            <w:tcW w:w="5414" w:type="dxa"/>
            <w:tcBorders>
              <w:top w:val="nil"/>
              <w:left w:val="nil"/>
              <w:bottom w:val="nil"/>
              <w:right w:val="nil"/>
            </w:tcBorders>
            <w:shd w:val="clear" w:color="auto" w:fill="auto"/>
            <w:noWrap/>
            <w:vAlign w:val="bottom"/>
            <w:hideMark/>
          </w:tcPr>
          <w:p w:rsidR="00ED29FD" w:rsidRPr="001A70DE" w:rsidRDefault="00ED29FD" w:rsidP="003C633B">
            <w:pPr>
              <w:spacing w:after="0"/>
              <w:rPr>
                <w:rFonts w:ascii="Times New Roman" w:hAnsi="Times New Roman"/>
                <w:sz w:val="24"/>
              </w:rPr>
            </w:pPr>
            <w:r w:rsidRPr="001A70DE">
              <w:rPr>
                <w:rFonts w:ascii="Times New Roman" w:hAnsi="Times New Roman"/>
                <w:sz w:val="24"/>
              </w:rPr>
              <w:t>Total discounted cost per pupil</w:t>
            </w:r>
          </w:p>
        </w:tc>
        <w:tc>
          <w:tcPr>
            <w:tcW w:w="3075" w:type="dxa"/>
            <w:tcBorders>
              <w:top w:val="nil"/>
              <w:left w:val="nil"/>
              <w:bottom w:val="nil"/>
              <w:right w:val="nil"/>
            </w:tcBorders>
            <w:shd w:val="clear" w:color="auto" w:fill="auto"/>
            <w:noWrap/>
            <w:vAlign w:val="bottom"/>
            <w:hideMark/>
          </w:tcPr>
          <w:p w:rsidR="00ED29FD" w:rsidRPr="001A70DE" w:rsidRDefault="00ED29FD" w:rsidP="003C633B">
            <w:pPr>
              <w:spacing w:after="0"/>
              <w:jc w:val="right"/>
              <w:rPr>
                <w:rFonts w:ascii="Times New Roman" w:hAnsi="Times New Roman"/>
                <w:b/>
                <w:sz w:val="24"/>
              </w:rPr>
            </w:pPr>
            <w:r w:rsidRPr="001A70DE">
              <w:rPr>
                <w:rFonts w:ascii="Times New Roman" w:hAnsi="Times New Roman"/>
                <w:b/>
                <w:sz w:val="24"/>
              </w:rPr>
              <w:t>£6.44</w:t>
            </w:r>
          </w:p>
        </w:tc>
      </w:tr>
      <w:tr w:rsidR="00ED29FD" w:rsidRPr="001A70DE" w:rsidTr="003C633B">
        <w:trPr>
          <w:trHeight w:val="270"/>
        </w:trPr>
        <w:tc>
          <w:tcPr>
            <w:tcW w:w="5414" w:type="dxa"/>
            <w:tcBorders>
              <w:top w:val="nil"/>
              <w:left w:val="nil"/>
              <w:bottom w:val="nil"/>
              <w:right w:val="nil"/>
            </w:tcBorders>
            <w:shd w:val="clear" w:color="auto" w:fill="auto"/>
            <w:noWrap/>
            <w:vAlign w:val="bottom"/>
            <w:hideMark/>
          </w:tcPr>
          <w:p w:rsidR="00ED29FD" w:rsidRPr="001A70DE" w:rsidRDefault="00ED29FD" w:rsidP="003C633B">
            <w:pPr>
              <w:spacing w:after="0"/>
              <w:jc w:val="right"/>
              <w:rPr>
                <w:rFonts w:ascii="Times New Roman" w:hAnsi="Times New Roman"/>
                <w:sz w:val="24"/>
              </w:rPr>
            </w:pPr>
          </w:p>
        </w:tc>
        <w:tc>
          <w:tcPr>
            <w:tcW w:w="3075" w:type="dxa"/>
            <w:tcBorders>
              <w:top w:val="nil"/>
              <w:left w:val="nil"/>
              <w:bottom w:val="nil"/>
              <w:right w:val="nil"/>
            </w:tcBorders>
            <w:shd w:val="clear" w:color="auto" w:fill="auto"/>
            <w:noWrap/>
            <w:vAlign w:val="bottom"/>
            <w:hideMark/>
          </w:tcPr>
          <w:p w:rsidR="00ED29FD" w:rsidRPr="001A70DE" w:rsidRDefault="00ED29FD" w:rsidP="003C633B">
            <w:pPr>
              <w:spacing w:after="0"/>
              <w:rPr>
                <w:rFonts w:ascii="Times New Roman" w:hAnsi="Times New Roman"/>
                <w:sz w:val="24"/>
              </w:rPr>
            </w:pPr>
          </w:p>
        </w:tc>
      </w:tr>
      <w:tr w:rsidR="00ED29FD" w:rsidRPr="001A70DE" w:rsidTr="003C633B">
        <w:trPr>
          <w:trHeight w:val="270"/>
        </w:trPr>
        <w:tc>
          <w:tcPr>
            <w:tcW w:w="5414" w:type="dxa"/>
            <w:tcBorders>
              <w:top w:val="nil"/>
              <w:left w:val="nil"/>
              <w:bottom w:val="nil"/>
              <w:right w:val="nil"/>
            </w:tcBorders>
            <w:shd w:val="clear" w:color="auto" w:fill="auto"/>
            <w:noWrap/>
            <w:vAlign w:val="bottom"/>
            <w:hideMark/>
          </w:tcPr>
          <w:p w:rsidR="00ED29FD" w:rsidRPr="001A70DE" w:rsidRDefault="00ED29FD" w:rsidP="003C633B">
            <w:pPr>
              <w:spacing w:after="0"/>
              <w:rPr>
                <w:rFonts w:ascii="Times New Roman" w:hAnsi="Times New Roman"/>
                <w:b/>
                <w:bCs/>
                <w:sz w:val="24"/>
              </w:rPr>
            </w:pPr>
            <w:r w:rsidRPr="001A70DE">
              <w:rPr>
                <w:rFonts w:ascii="Times New Roman" w:hAnsi="Times New Roman"/>
                <w:b/>
                <w:bCs/>
                <w:sz w:val="24"/>
              </w:rPr>
              <w:t>Sensitivity analysis</w:t>
            </w:r>
            <w:r>
              <w:rPr>
                <w:rFonts w:ascii="Times New Roman" w:hAnsi="Times New Roman"/>
                <w:b/>
                <w:bCs/>
                <w:sz w:val="24"/>
              </w:rPr>
              <w:t xml:space="preserve"> (including the sunk costs of intervention design)</w:t>
            </w:r>
          </w:p>
        </w:tc>
        <w:tc>
          <w:tcPr>
            <w:tcW w:w="3075" w:type="dxa"/>
            <w:tcBorders>
              <w:top w:val="nil"/>
              <w:left w:val="nil"/>
              <w:bottom w:val="nil"/>
              <w:right w:val="nil"/>
            </w:tcBorders>
            <w:shd w:val="clear" w:color="auto" w:fill="auto"/>
            <w:noWrap/>
            <w:vAlign w:val="bottom"/>
            <w:hideMark/>
          </w:tcPr>
          <w:p w:rsidR="00ED29FD" w:rsidRPr="001A70DE" w:rsidRDefault="00ED29FD" w:rsidP="003C633B">
            <w:pPr>
              <w:spacing w:after="0"/>
              <w:rPr>
                <w:rFonts w:ascii="Times New Roman" w:hAnsi="Times New Roman"/>
                <w:b/>
                <w:bCs/>
                <w:sz w:val="24"/>
              </w:rPr>
            </w:pPr>
          </w:p>
        </w:tc>
      </w:tr>
      <w:tr w:rsidR="00ED29FD" w:rsidRPr="001A70DE" w:rsidTr="003C633B">
        <w:trPr>
          <w:trHeight w:val="255"/>
        </w:trPr>
        <w:tc>
          <w:tcPr>
            <w:tcW w:w="5414" w:type="dxa"/>
            <w:tcBorders>
              <w:top w:val="nil"/>
              <w:left w:val="nil"/>
              <w:bottom w:val="nil"/>
              <w:right w:val="nil"/>
            </w:tcBorders>
            <w:shd w:val="clear" w:color="auto" w:fill="auto"/>
            <w:vAlign w:val="bottom"/>
            <w:hideMark/>
          </w:tcPr>
          <w:p w:rsidR="00ED29FD" w:rsidRPr="001A70DE" w:rsidRDefault="00ED29FD" w:rsidP="003C633B">
            <w:pPr>
              <w:spacing w:after="0"/>
              <w:jc w:val="right"/>
              <w:rPr>
                <w:rFonts w:ascii="Times New Roman" w:hAnsi="Times New Roman"/>
                <w:sz w:val="24"/>
              </w:rPr>
            </w:pPr>
            <w:r w:rsidRPr="001A70DE">
              <w:rPr>
                <w:rFonts w:ascii="Times New Roman" w:hAnsi="Times New Roman"/>
                <w:sz w:val="24"/>
              </w:rPr>
              <w:t>Researcher time development costs</w:t>
            </w:r>
          </w:p>
        </w:tc>
        <w:tc>
          <w:tcPr>
            <w:tcW w:w="3075" w:type="dxa"/>
            <w:tcBorders>
              <w:top w:val="nil"/>
              <w:left w:val="nil"/>
              <w:bottom w:val="nil"/>
              <w:right w:val="nil"/>
            </w:tcBorders>
            <w:shd w:val="clear" w:color="auto" w:fill="auto"/>
            <w:noWrap/>
            <w:vAlign w:val="bottom"/>
            <w:hideMark/>
          </w:tcPr>
          <w:p w:rsidR="00ED29FD" w:rsidRPr="001A70DE" w:rsidRDefault="00ED29FD" w:rsidP="003C633B">
            <w:pPr>
              <w:spacing w:after="0"/>
              <w:jc w:val="right"/>
              <w:rPr>
                <w:rFonts w:ascii="Times New Roman" w:hAnsi="Times New Roman"/>
                <w:sz w:val="24"/>
              </w:rPr>
            </w:pPr>
            <w:r w:rsidRPr="001A70DE">
              <w:rPr>
                <w:rFonts w:ascii="Times New Roman" w:hAnsi="Times New Roman"/>
                <w:sz w:val="24"/>
              </w:rPr>
              <w:t>£348.52</w:t>
            </w:r>
          </w:p>
        </w:tc>
      </w:tr>
      <w:tr w:rsidR="00ED29FD" w:rsidRPr="001A70DE" w:rsidTr="003C633B">
        <w:trPr>
          <w:trHeight w:val="255"/>
        </w:trPr>
        <w:tc>
          <w:tcPr>
            <w:tcW w:w="5414" w:type="dxa"/>
            <w:tcBorders>
              <w:top w:val="nil"/>
              <w:left w:val="nil"/>
              <w:bottom w:val="nil"/>
              <w:right w:val="nil"/>
            </w:tcBorders>
            <w:shd w:val="clear" w:color="auto" w:fill="auto"/>
            <w:noWrap/>
            <w:vAlign w:val="bottom"/>
            <w:hideMark/>
          </w:tcPr>
          <w:p w:rsidR="00ED29FD" w:rsidRPr="001A70DE" w:rsidRDefault="00ED29FD" w:rsidP="003C633B">
            <w:pPr>
              <w:spacing w:after="0"/>
              <w:jc w:val="right"/>
              <w:rPr>
                <w:rFonts w:ascii="Times New Roman" w:hAnsi="Times New Roman"/>
                <w:sz w:val="24"/>
              </w:rPr>
            </w:pPr>
            <w:r w:rsidRPr="001A70DE">
              <w:rPr>
                <w:rFonts w:ascii="Times New Roman" w:hAnsi="Times New Roman"/>
                <w:sz w:val="24"/>
              </w:rPr>
              <w:t>Teacher time for delivering session</w:t>
            </w:r>
          </w:p>
        </w:tc>
        <w:tc>
          <w:tcPr>
            <w:tcW w:w="3075" w:type="dxa"/>
            <w:tcBorders>
              <w:top w:val="nil"/>
              <w:left w:val="nil"/>
              <w:bottom w:val="nil"/>
              <w:right w:val="nil"/>
            </w:tcBorders>
            <w:shd w:val="clear" w:color="auto" w:fill="auto"/>
            <w:noWrap/>
            <w:vAlign w:val="bottom"/>
            <w:hideMark/>
          </w:tcPr>
          <w:p w:rsidR="00ED29FD" w:rsidRPr="001A70DE" w:rsidRDefault="00ED29FD" w:rsidP="003C633B">
            <w:pPr>
              <w:spacing w:after="0"/>
              <w:jc w:val="right"/>
              <w:rPr>
                <w:rFonts w:ascii="Times New Roman" w:hAnsi="Times New Roman"/>
                <w:sz w:val="24"/>
              </w:rPr>
            </w:pPr>
            <w:r w:rsidRPr="001A70DE">
              <w:rPr>
                <w:rFonts w:ascii="Times New Roman" w:hAnsi="Times New Roman"/>
                <w:sz w:val="24"/>
              </w:rPr>
              <w:t>£810.05</w:t>
            </w:r>
          </w:p>
        </w:tc>
      </w:tr>
      <w:tr w:rsidR="00ED29FD" w:rsidRPr="001A70DE" w:rsidTr="003C633B">
        <w:trPr>
          <w:trHeight w:val="255"/>
        </w:trPr>
        <w:tc>
          <w:tcPr>
            <w:tcW w:w="5414" w:type="dxa"/>
            <w:tcBorders>
              <w:top w:val="nil"/>
              <w:left w:val="nil"/>
              <w:bottom w:val="nil"/>
              <w:right w:val="nil"/>
            </w:tcBorders>
            <w:shd w:val="clear" w:color="auto" w:fill="auto"/>
            <w:noWrap/>
            <w:vAlign w:val="bottom"/>
            <w:hideMark/>
          </w:tcPr>
          <w:p w:rsidR="00ED29FD" w:rsidRPr="001A70DE" w:rsidRDefault="00ED29FD" w:rsidP="003C633B">
            <w:pPr>
              <w:spacing w:after="0"/>
              <w:rPr>
                <w:rFonts w:ascii="Times New Roman" w:hAnsi="Times New Roman"/>
                <w:sz w:val="24"/>
              </w:rPr>
            </w:pPr>
            <w:r w:rsidRPr="001A70DE">
              <w:rPr>
                <w:rFonts w:ascii="Times New Roman" w:hAnsi="Times New Roman"/>
                <w:sz w:val="24"/>
              </w:rPr>
              <w:t>Grand total undiscounted</w:t>
            </w:r>
          </w:p>
        </w:tc>
        <w:tc>
          <w:tcPr>
            <w:tcW w:w="3075" w:type="dxa"/>
            <w:tcBorders>
              <w:top w:val="nil"/>
              <w:left w:val="nil"/>
              <w:bottom w:val="nil"/>
              <w:right w:val="nil"/>
            </w:tcBorders>
            <w:shd w:val="clear" w:color="auto" w:fill="auto"/>
            <w:noWrap/>
            <w:vAlign w:val="bottom"/>
            <w:hideMark/>
          </w:tcPr>
          <w:p w:rsidR="00ED29FD" w:rsidRPr="001A70DE" w:rsidRDefault="00ED29FD" w:rsidP="003C633B">
            <w:pPr>
              <w:spacing w:after="0"/>
              <w:jc w:val="right"/>
              <w:rPr>
                <w:rFonts w:ascii="Times New Roman" w:hAnsi="Times New Roman"/>
                <w:sz w:val="24"/>
              </w:rPr>
            </w:pPr>
            <w:r w:rsidRPr="001A70DE">
              <w:rPr>
                <w:rFonts w:ascii="Times New Roman" w:hAnsi="Times New Roman"/>
                <w:sz w:val="24"/>
              </w:rPr>
              <w:t>£2,243.19</w:t>
            </w:r>
          </w:p>
        </w:tc>
      </w:tr>
      <w:tr w:rsidR="00ED29FD" w:rsidRPr="001A70DE" w:rsidTr="003C633B">
        <w:trPr>
          <w:trHeight w:val="255"/>
        </w:trPr>
        <w:tc>
          <w:tcPr>
            <w:tcW w:w="5414" w:type="dxa"/>
            <w:tcBorders>
              <w:top w:val="nil"/>
              <w:left w:val="nil"/>
              <w:right w:val="nil"/>
            </w:tcBorders>
            <w:shd w:val="clear" w:color="auto" w:fill="auto"/>
            <w:noWrap/>
            <w:vAlign w:val="bottom"/>
            <w:hideMark/>
          </w:tcPr>
          <w:p w:rsidR="00ED29FD" w:rsidRPr="001A70DE" w:rsidRDefault="00ED29FD" w:rsidP="003C633B">
            <w:pPr>
              <w:spacing w:after="0"/>
              <w:rPr>
                <w:rFonts w:ascii="Times New Roman" w:hAnsi="Times New Roman"/>
                <w:sz w:val="24"/>
              </w:rPr>
            </w:pPr>
            <w:r w:rsidRPr="001A70DE">
              <w:rPr>
                <w:rFonts w:ascii="Times New Roman" w:hAnsi="Times New Roman"/>
                <w:sz w:val="24"/>
              </w:rPr>
              <w:t>Grand total discounted</w:t>
            </w:r>
          </w:p>
        </w:tc>
        <w:tc>
          <w:tcPr>
            <w:tcW w:w="3075" w:type="dxa"/>
            <w:tcBorders>
              <w:top w:val="nil"/>
              <w:left w:val="nil"/>
              <w:right w:val="nil"/>
            </w:tcBorders>
            <w:shd w:val="clear" w:color="auto" w:fill="auto"/>
            <w:noWrap/>
            <w:vAlign w:val="bottom"/>
            <w:hideMark/>
          </w:tcPr>
          <w:p w:rsidR="00ED29FD" w:rsidRPr="001A70DE" w:rsidRDefault="00ED29FD" w:rsidP="003C633B">
            <w:pPr>
              <w:spacing w:after="0"/>
              <w:jc w:val="right"/>
              <w:rPr>
                <w:rFonts w:ascii="Times New Roman" w:hAnsi="Times New Roman"/>
                <w:sz w:val="24"/>
              </w:rPr>
            </w:pPr>
            <w:r w:rsidRPr="001A70DE">
              <w:rPr>
                <w:rFonts w:ascii="Times New Roman" w:hAnsi="Times New Roman"/>
                <w:sz w:val="24"/>
              </w:rPr>
              <w:t>£2,132.15</w:t>
            </w:r>
          </w:p>
        </w:tc>
      </w:tr>
      <w:tr w:rsidR="00ED29FD" w:rsidRPr="001A70DE" w:rsidTr="003C633B">
        <w:trPr>
          <w:trHeight w:val="255"/>
        </w:trPr>
        <w:tc>
          <w:tcPr>
            <w:tcW w:w="5414" w:type="dxa"/>
            <w:tcBorders>
              <w:top w:val="nil"/>
              <w:left w:val="nil"/>
              <w:bottom w:val="single" w:sz="4" w:space="0" w:color="auto"/>
              <w:right w:val="nil"/>
            </w:tcBorders>
            <w:shd w:val="clear" w:color="auto" w:fill="auto"/>
            <w:noWrap/>
            <w:vAlign w:val="bottom"/>
            <w:hideMark/>
          </w:tcPr>
          <w:p w:rsidR="00ED29FD" w:rsidRPr="001A70DE" w:rsidRDefault="00ED29FD" w:rsidP="003C633B">
            <w:pPr>
              <w:spacing w:after="0"/>
              <w:rPr>
                <w:rFonts w:ascii="Times New Roman" w:hAnsi="Times New Roman"/>
                <w:sz w:val="24"/>
              </w:rPr>
            </w:pPr>
            <w:r w:rsidRPr="001A70DE">
              <w:rPr>
                <w:rFonts w:ascii="Times New Roman" w:hAnsi="Times New Roman"/>
                <w:sz w:val="24"/>
              </w:rPr>
              <w:t>Total discounted cost per pupil</w:t>
            </w:r>
          </w:p>
        </w:tc>
        <w:tc>
          <w:tcPr>
            <w:tcW w:w="3075" w:type="dxa"/>
            <w:tcBorders>
              <w:top w:val="nil"/>
              <w:left w:val="nil"/>
              <w:bottom w:val="single" w:sz="4" w:space="0" w:color="auto"/>
              <w:right w:val="nil"/>
            </w:tcBorders>
            <w:shd w:val="clear" w:color="auto" w:fill="auto"/>
            <w:noWrap/>
            <w:vAlign w:val="bottom"/>
            <w:hideMark/>
          </w:tcPr>
          <w:p w:rsidR="00ED29FD" w:rsidRPr="001A70DE" w:rsidRDefault="00ED29FD" w:rsidP="003C633B">
            <w:pPr>
              <w:spacing w:after="0"/>
              <w:jc w:val="right"/>
              <w:rPr>
                <w:rFonts w:ascii="Times New Roman" w:hAnsi="Times New Roman"/>
                <w:b/>
                <w:sz w:val="24"/>
              </w:rPr>
            </w:pPr>
            <w:r w:rsidRPr="001A70DE">
              <w:rPr>
                <w:rFonts w:ascii="Times New Roman" w:hAnsi="Times New Roman"/>
                <w:b/>
                <w:sz w:val="24"/>
              </w:rPr>
              <w:t>£13.33</w:t>
            </w:r>
          </w:p>
        </w:tc>
      </w:tr>
    </w:tbl>
    <w:p w:rsidR="00ED29FD" w:rsidRPr="001A70DE" w:rsidRDefault="00ED29FD" w:rsidP="00ED29FD">
      <w:pPr>
        <w:spacing w:after="0" w:line="480" w:lineRule="auto"/>
        <w:rPr>
          <w:rFonts w:ascii="Times New Roman" w:hAnsi="Times New Roman"/>
          <w:sz w:val="24"/>
        </w:rPr>
      </w:pPr>
    </w:p>
    <w:p w:rsidR="000E2D7C" w:rsidRPr="000E2D7C" w:rsidRDefault="00ED29FD" w:rsidP="00ED29FD">
      <w:pPr>
        <w:spacing w:after="0" w:line="480" w:lineRule="auto"/>
        <w:rPr>
          <w:rFonts w:ascii="Times New Roman" w:hAnsi="Times New Roman"/>
          <w:sz w:val="24"/>
        </w:rPr>
      </w:pPr>
      <w:r w:rsidRPr="001A70DE">
        <w:rPr>
          <w:rFonts w:ascii="Times New Roman" w:hAnsi="Times New Roman"/>
          <w:sz w:val="24"/>
        </w:rPr>
        <w:t>*Assumes intervention is received over 4 years; mean 160 school size for per pupil calculation</w:t>
      </w:r>
      <w:r>
        <w:rPr>
          <w:rFonts w:ascii="Times New Roman" w:hAnsi="Times New Roman"/>
          <w:sz w:val="24"/>
        </w:rPr>
        <w:t>.</w:t>
      </w:r>
    </w:p>
    <w:sectPr w:rsidR="000E2D7C" w:rsidRPr="000E2D7C" w:rsidSect="008E4612">
      <w:pgSz w:w="16838" w:h="11906" w:orient="landscape"/>
      <w:pgMar w:top="567" w:right="851" w:bottom="567" w:left="851" w:header="709" w:footer="70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9351DE7" w16cid:durableId="1F379A48"/>
  <w16cid:commentId w16cid:paraId="15C8F6CB" w16cid:durableId="1F379A49"/>
  <w16cid:commentId w16cid:paraId="59B09559" w16cid:durableId="1F379A4A"/>
  <w16cid:commentId w16cid:paraId="5D361987" w16cid:durableId="1F379A4B"/>
  <w16cid:commentId w16cid:paraId="686905CE" w16cid:durableId="1F379A4C"/>
  <w16cid:commentId w16cid:paraId="665E5BBC" w16cid:durableId="1F379A4D"/>
  <w16cid:commentId w16cid:paraId="4CF2246C" w16cid:durableId="1F379A4E"/>
  <w16cid:commentId w16cid:paraId="28A43DC8" w16cid:durableId="1F379A4F"/>
  <w16cid:commentId w16cid:paraId="006C1702" w16cid:durableId="1F379A50"/>
  <w16cid:commentId w16cid:paraId="4DBB5E0D" w16cid:durableId="1F379A51"/>
  <w16cid:commentId w16cid:paraId="2813E6A7" w16cid:durableId="1F379A52"/>
  <w16cid:commentId w16cid:paraId="1E845003" w16cid:durableId="1F379A53"/>
  <w16cid:commentId w16cid:paraId="54FE5788" w16cid:durableId="1F379A54"/>
  <w16cid:commentId w16cid:paraId="6273F5C1" w16cid:durableId="1F379A55"/>
  <w16cid:commentId w16cid:paraId="3C70F172" w16cid:durableId="1F379A56"/>
  <w16cid:commentId w16cid:paraId="53EB719D" w16cid:durableId="1F379A57"/>
  <w16cid:commentId w16cid:paraId="0A726DA7" w16cid:durableId="1F379A58"/>
  <w16cid:commentId w16cid:paraId="62E55C6F" w16cid:durableId="1F379A59"/>
  <w16cid:commentId w16cid:paraId="098E0808" w16cid:durableId="1F379A5A"/>
  <w16cid:commentId w16cid:paraId="72F7F831" w16cid:durableId="1F379A5B"/>
  <w16cid:commentId w16cid:paraId="1417F414" w16cid:durableId="1F379A5C"/>
  <w16cid:commentId w16cid:paraId="75FB705D" w16cid:durableId="1F379A5D"/>
  <w16cid:commentId w16cid:paraId="67C14019" w16cid:durableId="1F379A5E"/>
  <w16cid:commentId w16cid:paraId="43921D68" w16cid:durableId="1F379A5F"/>
  <w16cid:commentId w16cid:paraId="40BF3B62" w16cid:durableId="1F379A60"/>
  <w16cid:commentId w16cid:paraId="207886C2" w16cid:durableId="1F379A62"/>
  <w16cid:commentId w16cid:paraId="7BAD62E0" w16cid:durableId="1F379A63"/>
  <w16cid:commentId w16cid:paraId="4E4795A0" w16cid:durableId="1F379A64"/>
  <w16cid:commentId w16cid:paraId="53594CBC" w16cid:durableId="1F379A65"/>
  <w16cid:commentId w16cid:paraId="687E6180" w16cid:durableId="1F379A66"/>
  <w16cid:commentId w16cid:paraId="1FAC89A5" w16cid:durableId="1F379A67"/>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193E" w:rsidRDefault="003B193E" w:rsidP="00067054">
      <w:pPr>
        <w:spacing w:after="0"/>
      </w:pPr>
      <w:r>
        <w:separator/>
      </w:r>
    </w:p>
  </w:endnote>
  <w:endnote w:type="continuationSeparator" w:id="0">
    <w:p w:rsidR="003B193E" w:rsidRDefault="003B193E" w:rsidP="00067054">
      <w:pPr>
        <w:spacing w:after="0"/>
      </w:pPr>
      <w:r>
        <w:continuationSeparator/>
      </w:r>
    </w:p>
  </w:endnote>
  <w:endnote w:type="continuationNotice" w:id="1">
    <w:p w:rsidR="003B193E" w:rsidRDefault="003B193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ndara">
    <w:panose1 w:val="020E0502030303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6FC9" w:rsidRDefault="003A6FC9" w:rsidP="003E7BEE">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193E" w:rsidRDefault="003B193E" w:rsidP="00067054">
      <w:pPr>
        <w:spacing w:after="0"/>
      </w:pPr>
      <w:r>
        <w:separator/>
      </w:r>
    </w:p>
  </w:footnote>
  <w:footnote w:type="continuationSeparator" w:id="0">
    <w:p w:rsidR="003B193E" w:rsidRDefault="003B193E" w:rsidP="00067054">
      <w:pPr>
        <w:spacing w:after="0"/>
      </w:pPr>
      <w:r>
        <w:continuationSeparator/>
      </w:r>
    </w:p>
  </w:footnote>
  <w:footnote w:type="continuationNotice" w:id="1">
    <w:p w:rsidR="003B193E" w:rsidRDefault="003B193E">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6FC9" w:rsidRPr="003E7BEE" w:rsidRDefault="003A6FC9">
    <w:pPr>
      <w:pStyle w:val="Header"/>
      <w:rPr>
        <w:rFonts w:ascii="Times New Roman" w:hAnsi="Times New Roman"/>
        <w:sz w:val="24"/>
      </w:rPr>
    </w:pPr>
    <w:r w:rsidRPr="003E7BEE">
      <w:rPr>
        <w:rFonts w:ascii="Times New Roman" w:hAnsi="Times New Roman"/>
        <w:sz w:val="24"/>
      </w:rPr>
      <w:t>IMPLEMENTATION INTENTIONS AND ADOLESCENT SMOKING</w:t>
    </w:r>
    <w:r>
      <w:rPr>
        <w:rFonts w:ascii="Times New Roman" w:hAnsi="Times New Roman"/>
        <w:sz w:val="24"/>
      </w:rPr>
      <w:tab/>
    </w:r>
    <w:r w:rsidRPr="003E7BEE">
      <w:rPr>
        <w:rFonts w:ascii="Times New Roman" w:hAnsi="Times New Roman"/>
        <w:sz w:val="24"/>
      </w:rPr>
      <w:fldChar w:fldCharType="begin"/>
    </w:r>
    <w:r w:rsidRPr="003E7BEE">
      <w:rPr>
        <w:rFonts w:ascii="Times New Roman" w:hAnsi="Times New Roman"/>
        <w:sz w:val="24"/>
      </w:rPr>
      <w:instrText xml:space="preserve"> PAGE   \* MERGEFORMAT </w:instrText>
    </w:r>
    <w:r w:rsidRPr="003E7BEE">
      <w:rPr>
        <w:rFonts w:ascii="Times New Roman" w:hAnsi="Times New Roman"/>
        <w:sz w:val="24"/>
      </w:rPr>
      <w:fldChar w:fldCharType="separate"/>
    </w:r>
    <w:r w:rsidR="00ED29FD">
      <w:rPr>
        <w:rFonts w:ascii="Times New Roman" w:hAnsi="Times New Roman"/>
        <w:noProof/>
        <w:sz w:val="24"/>
      </w:rPr>
      <w:t>1</w:t>
    </w:r>
    <w:r w:rsidRPr="003E7BEE">
      <w:rPr>
        <w:rFonts w:ascii="Times New Roman" w:hAnsi="Times New Roman"/>
        <w:noProof/>
        <w:sz w:val="24"/>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3in;height:3in" o:bullet="t"/>
    </w:pict>
  </w:numPicBullet>
  <w:abstractNum w:abstractNumId="0" w15:restartNumberingAfterBreak="0">
    <w:nsid w:val="FFFFFF1D"/>
    <w:multiLevelType w:val="multilevel"/>
    <w:tmpl w:val="FA3C721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BC827F9"/>
    <w:multiLevelType w:val="hybridMultilevel"/>
    <w:tmpl w:val="98D83AF8"/>
    <w:lvl w:ilvl="0" w:tplc="7730FCAA">
      <w:numFmt w:val="bullet"/>
      <w:lvlText w:val=""/>
      <w:lvlJc w:val="left"/>
      <w:pPr>
        <w:ind w:left="480" w:hanging="360"/>
      </w:pPr>
      <w:rPr>
        <w:rFonts w:ascii="Wingdings" w:eastAsia="Times New Roman" w:hAnsi="Wingdings" w:cs="Times New Roman" w:hint="default"/>
      </w:rPr>
    </w:lvl>
    <w:lvl w:ilvl="1" w:tplc="08090003" w:tentative="1">
      <w:start w:val="1"/>
      <w:numFmt w:val="bullet"/>
      <w:lvlText w:val="o"/>
      <w:lvlJc w:val="left"/>
      <w:pPr>
        <w:ind w:left="1200" w:hanging="360"/>
      </w:pPr>
      <w:rPr>
        <w:rFonts w:ascii="Courier New" w:hAnsi="Courier New" w:cs="Courier New" w:hint="default"/>
      </w:rPr>
    </w:lvl>
    <w:lvl w:ilvl="2" w:tplc="08090005" w:tentative="1">
      <w:start w:val="1"/>
      <w:numFmt w:val="bullet"/>
      <w:lvlText w:val=""/>
      <w:lvlJc w:val="left"/>
      <w:pPr>
        <w:ind w:left="1920" w:hanging="360"/>
      </w:pPr>
      <w:rPr>
        <w:rFonts w:ascii="Wingdings" w:hAnsi="Wingdings" w:hint="default"/>
      </w:rPr>
    </w:lvl>
    <w:lvl w:ilvl="3" w:tplc="08090001" w:tentative="1">
      <w:start w:val="1"/>
      <w:numFmt w:val="bullet"/>
      <w:lvlText w:val=""/>
      <w:lvlJc w:val="left"/>
      <w:pPr>
        <w:ind w:left="2640" w:hanging="360"/>
      </w:pPr>
      <w:rPr>
        <w:rFonts w:ascii="Symbol" w:hAnsi="Symbol" w:hint="default"/>
      </w:rPr>
    </w:lvl>
    <w:lvl w:ilvl="4" w:tplc="08090003" w:tentative="1">
      <w:start w:val="1"/>
      <w:numFmt w:val="bullet"/>
      <w:lvlText w:val="o"/>
      <w:lvlJc w:val="left"/>
      <w:pPr>
        <w:ind w:left="3360" w:hanging="360"/>
      </w:pPr>
      <w:rPr>
        <w:rFonts w:ascii="Courier New" w:hAnsi="Courier New" w:cs="Courier New" w:hint="default"/>
      </w:rPr>
    </w:lvl>
    <w:lvl w:ilvl="5" w:tplc="08090005" w:tentative="1">
      <w:start w:val="1"/>
      <w:numFmt w:val="bullet"/>
      <w:lvlText w:val=""/>
      <w:lvlJc w:val="left"/>
      <w:pPr>
        <w:ind w:left="4080" w:hanging="360"/>
      </w:pPr>
      <w:rPr>
        <w:rFonts w:ascii="Wingdings" w:hAnsi="Wingdings" w:hint="default"/>
      </w:rPr>
    </w:lvl>
    <w:lvl w:ilvl="6" w:tplc="08090001" w:tentative="1">
      <w:start w:val="1"/>
      <w:numFmt w:val="bullet"/>
      <w:lvlText w:val=""/>
      <w:lvlJc w:val="left"/>
      <w:pPr>
        <w:ind w:left="4800" w:hanging="360"/>
      </w:pPr>
      <w:rPr>
        <w:rFonts w:ascii="Symbol" w:hAnsi="Symbol" w:hint="default"/>
      </w:rPr>
    </w:lvl>
    <w:lvl w:ilvl="7" w:tplc="08090003" w:tentative="1">
      <w:start w:val="1"/>
      <w:numFmt w:val="bullet"/>
      <w:lvlText w:val="o"/>
      <w:lvlJc w:val="left"/>
      <w:pPr>
        <w:ind w:left="5520" w:hanging="360"/>
      </w:pPr>
      <w:rPr>
        <w:rFonts w:ascii="Courier New" w:hAnsi="Courier New" w:cs="Courier New" w:hint="default"/>
      </w:rPr>
    </w:lvl>
    <w:lvl w:ilvl="8" w:tplc="08090005" w:tentative="1">
      <w:start w:val="1"/>
      <w:numFmt w:val="bullet"/>
      <w:lvlText w:val=""/>
      <w:lvlJc w:val="left"/>
      <w:pPr>
        <w:ind w:left="6240" w:hanging="360"/>
      </w:pPr>
      <w:rPr>
        <w:rFonts w:ascii="Wingdings" w:hAnsi="Wingdings" w:hint="default"/>
      </w:rPr>
    </w:lvl>
  </w:abstractNum>
  <w:abstractNum w:abstractNumId="2" w15:restartNumberingAfterBreak="0">
    <w:nsid w:val="203F4E0B"/>
    <w:multiLevelType w:val="hybridMultilevel"/>
    <w:tmpl w:val="A71091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E582B61"/>
    <w:multiLevelType w:val="hybridMultilevel"/>
    <w:tmpl w:val="DADCCB50"/>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43606B14"/>
    <w:multiLevelType w:val="hybridMultilevel"/>
    <w:tmpl w:val="A684A3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9836C89"/>
    <w:multiLevelType w:val="multilevel"/>
    <w:tmpl w:val="1FD81AA0"/>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F9C639D"/>
    <w:multiLevelType w:val="hybridMultilevel"/>
    <w:tmpl w:val="BB88E0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53680C18"/>
    <w:multiLevelType w:val="hybridMultilevel"/>
    <w:tmpl w:val="04B4A510"/>
    <w:lvl w:ilvl="0" w:tplc="E5F44EF2">
      <w:start w:val="1"/>
      <w:numFmt w:val="decimal"/>
      <w:pStyle w:val="EndNoteBibliography"/>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549F147F"/>
    <w:multiLevelType w:val="hybridMultilevel"/>
    <w:tmpl w:val="02B886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B285356"/>
    <w:multiLevelType w:val="hybridMultilevel"/>
    <w:tmpl w:val="71C2A01A"/>
    <w:lvl w:ilvl="0" w:tplc="EA2E73A2">
      <w:numFmt w:val="bullet"/>
      <w:lvlText w:val=""/>
      <w:lvlJc w:val="left"/>
      <w:pPr>
        <w:ind w:left="600" w:hanging="360"/>
      </w:pPr>
      <w:rPr>
        <w:rFonts w:ascii="Wingdings" w:eastAsia="Times New Roman" w:hAnsi="Wingdings" w:cs="Times New Roman" w:hint="default"/>
      </w:rPr>
    </w:lvl>
    <w:lvl w:ilvl="1" w:tplc="08090003" w:tentative="1">
      <w:start w:val="1"/>
      <w:numFmt w:val="bullet"/>
      <w:lvlText w:val="o"/>
      <w:lvlJc w:val="left"/>
      <w:pPr>
        <w:ind w:left="1320" w:hanging="360"/>
      </w:pPr>
      <w:rPr>
        <w:rFonts w:ascii="Courier New" w:hAnsi="Courier New" w:cs="Courier New" w:hint="default"/>
      </w:rPr>
    </w:lvl>
    <w:lvl w:ilvl="2" w:tplc="08090005" w:tentative="1">
      <w:start w:val="1"/>
      <w:numFmt w:val="bullet"/>
      <w:lvlText w:val=""/>
      <w:lvlJc w:val="left"/>
      <w:pPr>
        <w:ind w:left="2040" w:hanging="360"/>
      </w:pPr>
      <w:rPr>
        <w:rFonts w:ascii="Wingdings" w:hAnsi="Wingdings" w:hint="default"/>
      </w:rPr>
    </w:lvl>
    <w:lvl w:ilvl="3" w:tplc="08090001" w:tentative="1">
      <w:start w:val="1"/>
      <w:numFmt w:val="bullet"/>
      <w:lvlText w:val=""/>
      <w:lvlJc w:val="left"/>
      <w:pPr>
        <w:ind w:left="2760" w:hanging="360"/>
      </w:pPr>
      <w:rPr>
        <w:rFonts w:ascii="Symbol" w:hAnsi="Symbol" w:hint="default"/>
      </w:rPr>
    </w:lvl>
    <w:lvl w:ilvl="4" w:tplc="08090003" w:tentative="1">
      <w:start w:val="1"/>
      <w:numFmt w:val="bullet"/>
      <w:lvlText w:val="o"/>
      <w:lvlJc w:val="left"/>
      <w:pPr>
        <w:ind w:left="3480" w:hanging="360"/>
      </w:pPr>
      <w:rPr>
        <w:rFonts w:ascii="Courier New" w:hAnsi="Courier New" w:cs="Courier New" w:hint="default"/>
      </w:rPr>
    </w:lvl>
    <w:lvl w:ilvl="5" w:tplc="08090005" w:tentative="1">
      <w:start w:val="1"/>
      <w:numFmt w:val="bullet"/>
      <w:lvlText w:val=""/>
      <w:lvlJc w:val="left"/>
      <w:pPr>
        <w:ind w:left="4200" w:hanging="360"/>
      </w:pPr>
      <w:rPr>
        <w:rFonts w:ascii="Wingdings" w:hAnsi="Wingdings" w:hint="default"/>
      </w:rPr>
    </w:lvl>
    <w:lvl w:ilvl="6" w:tplc="08090001" w:tentative="1">
      <w:start w:val="1"/>
      <w:numFmt w:val="bullet"/>
      <w:lvlText w:val=""/>
      <w:lvlJc w:val="left"/>
      <w:pPr>
        <w:ind w:left="4920" w:hanging="360"/>
      </w:pPr>
      <w:rPr>
        <w:rFonts w:ascii="Symbol" w:hAnsi="Symbol" w:hint="default"/>
      </w:rPr>
    </w:lvl>
    <w:lvl w:ilvl="7" w:tplc="08090003" w:tentative="1">
      <w:start w:val="1"/>
      <w:numFmt w:val="bullet"/>
      <w:lvlText w:val="o"/>
      <w:lvlJc w:val="left"/>
      <w:pPr>
        <w:ind w:left="5640" w:hanging="360"/>
      </w:pPr>
      <w:rPr>
        <w:rFonts w:ascii="Courier New" w:hAnsi="Courier New" w:cs="Courier New" w:hint="default"/>
      </w:rPr>
    </w:lvl>
    <w:lvl w:ilvl="8" w:tplc="08090005" w:tentative="1">
      <w:start w:val="1"/>
      <w:numFmt w:val="bullet"/>
      <w:lvlText w:val=""/>
      <w:lvlJc w:val="left"/>
      <w:pPr>
        <w:ind w:left="6360" w:hanging="360"/>
      </w:pPr>
      <w:rPr>
        <w:rFonts w:ascii="Wingdings" w:hAnsi="Wingdings" w:hint="default"/>
      </w:rPr>
    </w:lvl>
  </w:abstractNum>
  <w:abstractNum w:abstractNumId="10" w15:restartNumberingAfterBreak="0">
    <w:nsid w:val="5D1E12CD"/>
    <w:multiLevelType w:val="hybridMultilevel"/>
    <w:tmpl w:val="F124BC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61F0DE6"/>
    <w:multiLevelType w:val="multilevel"/>
    <w:tmpl w:val="EB9AF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6834F62"/>
    <w:multiLevelType w:val="hybridMultilevel"/>
    <w:tmpl w:val="7158AF7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A560481"/>
    <w:multiLevelType w:val="hybridMultilevel"/>
    <w:tmpl w:val="3694295E"/>
    <w:lvl w:ilvl="0" w:tplc="C0004DE8">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7B0E2692"/>
    <w:multiLevelType w:val="multilevel"/>
    <w:tmpl w:val="B61A8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E013856"/>
    <w:multiLevelType w:val="hybridMultilevel"/>
    <w:tmpl w:val="DB888B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2"/>
  </w:num>
  <w:num w:numId="4">
    <w:abstractNumId w:val="0"/>
  </w:num>
  <w:num w:numId="5">
    <w:abstractNumId w:val="10"/>
  </w:num>
  <w:num w:numId="6">
    <w:abstractNumId w:val="13"/>
  </w:num>
  <w:num w:numId="7">
    <w:abstractNumId w:val="6"/>
  </w:num>
  <w:num w:numId="8">
    <w:abstractNumId w:val="11"/>
  </w:num>
  <w:num w:numId="9">
    <w:abstractNumId w:val="12"/>
  </w:num>
  <w:num w:numId="10">
    <w:abstractNumId w:val="5"/>
  </w:num>
  <w:num w:numId="11">
    <w:abstractNumId w:val="14"/>
  </w:num>
  <w:num w:numId="12">
    <w:abstractNumId w:val="1"/>
  </w:num>
  <w:num w:numId="13">
    <w:abstractNumId w:val="7"/>
  </w:num>
  <w:num w:numId="14">
    <w:abstractNumId w:val="3"/>
  </w:num>
  <w:num w:numId="15">
    <w:abstractNumId w:val="15"/>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en-CA"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en-CA" w:vendorID="64" w:dllVersion="4096" w:nlCheck="1" w:checkStyle="0"/>
  <w:activeWritingStyle w:appName="MSWord" w:lang="en-GB" w:vendorID="64" w:dllVersion="131078" w:nlCheck="1" w:checkStyle="1"/>
  <w:activeWritingStyle w:appName="MSWord" w:lang="en-US" w:vendorID="64" w:dllVersion="131078" w:nlCheck="1" w:checkStyle="1"/>
  <w:activeWritingStyle w:appName="MSWord" w:lang="en-CA" w:vendorID="64" w:dllVersion="131078" w:nlCheck="1" w:checkStyle="1"/>
  <w:defaultTabStop w:val="720"/>
  <w:drawingGridHorizontalSpacing w:val="10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7054"/>
    <w:rsid w:val="00002E3D"/>
    <w:rsid w:val="000036AB"/>
    <w:rsid w:val="0000558A"/>
    <w:rsid w:val="00006949"/>
    <w:rsid w:val="00011788"/>
    <w:rsid w:val="00011BA0"/>
    <w:rsid w:val="00012936"/>
    <w:rsid w:val="00012DEC"/>
    <w:rsid w:val="000139A2"/>
    <w:rsid w:val="00014288"/>
    <w:rsid w:val="000154C9"/>
    <w:rsid w:val="00015F7C"/>
    <w:rsid w:val="0001660F"/>
    <w:rsid w:val="00020AF9"/>
    <w:rsid w:val="00021435"/>
    <w:rsid w:val="0002258A"/>
    <w:rsid w:val="0002295E"/>
    <w:rsid w:val="000229E1"/>
    <w:rsid w:val="000243DA"/>
    <w:rsid w:val="00024CB7"/>
    <w:rsid w:val="00025D91"/>
    <w:rsid w:val="00026626"/>
    <w:rsid w:val="00027501"/>
    <w:rsid w:val="00027EB5"/>
    <w:rsid w:val="00030D2C"/>
    <w:rsid w:val="00031129"/>
    <w:rsid w:val="000324B0"/>
    <w:rsid w:val="00032AB2"/>
    <w:rsid w:val="000337D2"/>
    <w:rsid w:val="00033FE1"/>
    <w:rsid w:val="00034E74"/>
    <w:rsid w:val="0003597E"/>
    <w:rsid w:val="0003672D"/>
    <w:rsid w:val="00036C18"/>
    <w:rsid w:val="00037E28"/>
    <w:rsid w:val="00037F57"/>
    <w:rsid w:val="00041864"/>
    <w:rsid w:val="00042432"/>
    <w:rsid w:val="00042565"/>
    <w:rsid w:val="00043269"/>
    <w:rsid w:val="000479D5"/>
    <w:rsid w:val="00051914"/>
    <w:rsid w:val="00051D83"/>
    <w:rsid w:val="000539B5"/>
    <w:rsid w:val="00054F48"/>
    <w:rsid w:val="00056DD8"/>
    <w:rsid w:val="00057304"/>
    <w:rsid w:val="000577C7"/>
    <w:rsid w:val="00057F7A"/>
    <w:rsid w:val="00061C81"/>
    <w:rsid w:val="000646B1"/>
    <w:rsid w:val="00065541"/>
    <w:rsid w:val="00065BB8"/>
    <w:rsid w:val="00067054"/>
    <w:rsid w:val="00067084"/>
    <w:rsid w:val="000704BD"/>
    <w:rsid w:val="00071307"/>
    <w:rsid w:val="000716A9"/>
    <w:rsid w:val="00071F40"/>
    <w:rsid w:val="00073C24"/>
    <w:rsid w:val="00074AD2"/>
    <w:rsid w:val="00075661"/>
    <w:rsid w:val="000757E6"/>
    <w:rsid w:val="000764A1"/>
    <w:rsid w:val="0008182A"/>
    <w:rsid w:val="00081B3A"/>
    <w:rsid w:val="000826DA"/>
    <w:rsid w:val="000841A9"/>
    <w:rsid w:val="000843A8"/>
    <w:rsid w:val="000859C1"/>
    <w:rsid w:val="0008663F"/>
    <w:rsid w:val="00086798"/>
    <w:rsid w:val="0008739D"/>
    <w:rsid w:val="00087A4C"/>
    <w:rsid w:val="0009022F"/>
    <w:rsid w:val="000914F8"/>
    <w:rsid w:val="000918CA"/>
    <w:rsid w:val="00093325"/>
    <w:rsid w:val="00093954"/>
    <w:rsid w:val="00094442"/>
    <w:rsid w:val="00095822"/>
    <w:rsid w:val="000959D0"/>
    <w:rsid w:val="00096B55"/>
    <w:rsid w:val="00096DF4"/>
    <w:rsid w:val="00097005"/>
    <w:rsid w:val="000A04F6"/>
    <w:rsid w:val="000A0EEF"/>
    <w:rsid w:val="000A47E2"/>
    <w:rsid w:val="000A5FAA"/>
    <w:rsid w:val="000A6D6F"/>
    <w:rsid w:val="000A7007"/>
    <w:rsid w:val="000A7325"/>
    <w:rsid w:val="000A738F"/>
    <w:rsid w:val="000A7F23"/>
    <w:rsid w:val="000B1C8C"/>
    <w:rsid w:val="000B2291"/>
    <w:rsid w:val="000B3006"/>
    <w:rsid w:val="000B4B08"/>
    <w:rsid w:val="000B658E"/>
    <w:rsid w:val="000C0595"/>
    <w:rsid w:val="000C0736"/>
    <w:rsid w:val="000C0E0F"/>
    <w:rsid w:val="000C102F"/>
    <w:rsid w:val="000C1429"/>
    <w:rsid w:val="000C2CE2"/>
    <w:rsid w:val="000C3607"/>
    <w:rsid w:val="000C3B09"/>
    <w:rsid w:val="000C4F4F"/>
    <w:rsid w:val="000C65DF"/>
    <w:rsid w:val="000C6705"/>
    <w:rsid w:val="000C7E08"/>
    <w:rsid w:val="000D08F5"/>
    <w:rsid w:val="000D0EEC"/>
    <w:rsid w:val="000D1BE5"/>
    <w:rsid w:val="000D4C6D"/>
    <w:rsid w:val="000D5297"/>
    <w:rsid w:val="000D5619"/>
    <w:rsid w:val="000D576A"/>
    <w:rsid w:val="000D588B"/>
    <w:rsid w:val="000D6781"/>
    <w:rsid w:val="000D72FC"/>
    <w:rsid w:val="000D7E2C"/>
    <w:rsid w:val="000E00B3"/>
    <w:rsid w:val="000E0569"/>
    <w:rsid w:val="000E1EEF"/>
    <w:rsid w:val="000E2C61"/>
    <w:rsid w:val="000E2CBA"/>
    <w:rsid w:val="000E2D7C"/>
    <w:rsid w:val="000E4E39"/>
    <w:rsid w:val="000E54BF"/>
    <w:rsid w:val="000E6318"/>
    <w:rsid w:val="000E6FA1"/>
    <w:rsid w:val="000F0317"/>
    <w:rsid w:val="000F21B6"/>
    <w:rsid w:val="000F2B7D"/>
    <w:rsid w:val="000F33D8"/>
    <w:rsid w:val="000F42BC"/>
    <w:rsid w:val="000F5551"/>
    <w:rsid w:val="000F5E21"/>
    <w:rsid w:val="000F7237"/>
    <w:rsid w:val="000F7870"/>
    <w:rsid w:val="00106029"/>
    <w:rsid w:val="0010609F"/>
    <w:rsid w:val="00107129"/>
    <w:rsid w:val="00110392"/>
    <w:rsid w:val="0011121D"/>
    <w:rsid w:val="001112BA"/>
    <w:rsid w:val="00112A42"/>
    <w:rsid w:val="00112D2C"/>
    <w:rsid w:val="00113170"/>
    <w:rsid w:val="001145C9"/>
    <w:rsid w:val="0011499D"/>
    <w:rsid w:val="0011776C"/>
    <w:rsid w:val="00121385"/>
    <w:rsid w:val="00121519"/>
    <w:rsid w:val="001215A8"/>
    <w:rsid w:val="00121F56"/>
    <w:rsid w:val="00121F5D"/>
    <w:rsid w:val="00122069"/>
    <w:rsid w:val="0012227E"/>
    <w:rsid w:val="00122B4A"/>
    <w:rsid w:val="0012375F"/>
    <w:rsid w:val="00125263"/>
    <w:rsid w:val="00125567"/>
    <w:rsid w:val="00125813"/>
    <w:rsid w:val="00125CBD"/>
    <w:rsid w:val="00125DAB"/>
    <w:rsid w:val="001268CB"/>
    <w:rsid w:val="00126C69"/>
    <w:rsid w:val="00132E0F"/>
    <w:rsid w:val="001338FE"/>
    <w:rsid w:val="00134D66"/>
    <w:rsid w:val="001355F8"/>
    <w:rsid w:val="00136A1A"/>
    <w:rsid w:val="00136F41"/>
    <w:rsid w:val="00140437"/>
    <w:rsid w:val="001408D1"/>
    <w:rsid w:val="00141413"/>
    <w:rsid w:val="00141B5B"/>
    <w:rsid w:val="001421A0"/>
    <w:rsid w:val="001428A3"/>
    <w:rsid w:val="00142AB9"/>
    <w:rsid w:val="0014414A"/>
    <w:rsid w:val="00144560"/>
    <w:rsid w:val="00145111"/>
    <w:rsid w:val="0014565A"/>
    <w:rsid w:val="001459A1"/>
    <w:rsid w:val="00147977"/>
    <w:rsid w:val="00151FB7"/>
    <w:rsid w:val="0015310A"/>
    <w:rsid w:val="0015452F"/>
    <w:rsid w:val="0015516B"/>
    <w:rsid w:val="001556DD"/>
    <w:rsid w:val="00155DA8"/>
    <w:rsid w:val="00156319"/>
    <w:rsid w:val="00160D1A"/>
    <w:rsid w:val="001618C8"/>
    <w:rsid w:val="001638C7"/>
    <w:rsid w:val="00165DC9"/>
    <w:rsid w:val="001667DB"/>
    <w:rsid w:val="00166F2E"/>
    <w:rsid w:val="001701DE"/>
    <w:rsid w:val="00170897"/>
    <w:rsid w:val="00171832"/>
    <w:rsid w:val="001720B6"/>
    <w:rsid w:val="0017562A"/>
    <w:rsid w:val="00176DC1"/>
    <w:rsid w:val="001775A7"/>
    <w:rsid w:val="00177AC8"/>
    <w:rsid w:val="00180350"/>
    <w:rsid w:val="00180CC7"/>
    <w:rsid w:val="00181C0D"/>
    <w:rsid w:val="00182382"/>
    <w:rsid w:val="0018262D"/>
    <w:rsid w:val="001827F4"/>
    <w:rsid w:val="00183674"/>
    <w:rsid w:val="00185B33"/>
    <w:rsid w:val="001860D0"/>
    <w:rsid w:val="00186196"/>
    <w:rsid w:val="00186BF1"/>
    <w:rsid w:val="00186FA7"/>
    <w:rsid w:val="0019001F"/>
    <w:rsid w:val="00191073"/>
    <w:rsid w:val="00191B67"/>
    <w:rsid w:val="00194254"/>
    <w:rsid w:val="00195578"/>
    <w:rsid w:val="00195B62"/>
    <w:rsid w:val="001966CB"/>
    <w:rsid w:val="001970C3"/>
    <w:rsid w:val="001A0B4E"/>
    <w:rsid w:val="001A0FA5"/>
    <w:rsid w:val="001A1611"/>
    <w:rsid w:val="001A2586"/>
    <w:rsid w:val="001A2A2F"/>
    <w:rsid w:val="001A41AC"/>
    <w:rsid w:val="001A4933"/>
    <w:rsid w:val="001A5E3E"/>
    <w:rsid w:val="001A6814"/>
    <w:rsid w:val="001B2C1A"/>
    <w:rsid w:val="001B2EFB"/>
    <w:rsid w:val="001B3532"/>
    <w:rsid w:val="001B3CAA"/>
    <w:rsid w:val="001B4608"/>
    <w:rsid w:val="001B58C9"/>
    <w:rsid w:val="001C005C"/>
    <w:rsid w:val="001C1278"/>
    <w:rsid w:val="001C1E54"/>
    <w:rsid w:val="001C609A"/>
    <w:rsid w:val="001C6B1A"/>
    <w:rsid w:val="001C70AD"/>
    <w:rsid w:val="001C7E03"/>
    <w:rsid w:val="001D104C"/>
    <w:rsid w:val="001D1414"/>
    <w:rsid w:val="001D1D69"/>
    <w:rsid w:val="001D2214"/>
    <w:rsid w:val="001D3140"/>
    <w:rsid w:val="001D4733"/>
    <w:rsid w:val="001D4D90"/>
    <w:rsid w:val="001D69E2"/>
    <w:rsid w:val="001D758A"/>
    <w:rsid w:val="001D7794"/>
    <w:rsid w:val="001E026C"/>
    <w:rsid w:val="001E103C"/>
    <w:rsid w:val="001E433D"/>
    <w:rsid w:val="001E5C5C"/>
    <w:rsid w:val="001E6023"/>
    <w:rsid w:val="001E6A9F"/>
    <w:rsid w:val="001E71D0"/>
    <w:rsid w:val="001E772B"/>
    <w:rsid w:val="001F1896"/>
    <w:rsid w:val="001F3646"/>
    <w:rsid w:val="001F432C"/>
    <w:rsid w:val="002004A4"/>
    <w:rsid w:val="002004E7"/>
    <w:rsid w:val="00200A9E"/>
    <w:rsid w:val="00200CF7"/>
    <w:rsid w:val="00201A0E"/>
    <w:rsid w:val="00201C39"/>
    <w:rsid w:val="00202F02"/>
    <w:rsid w:val="0020392E"/>
    <w:rsid w:val="00204704"/>
    <w:rsid w:val="00205346"/>
    <w:rsid w:val="0020539C"/>
    <w:rsid w:val="00205DC1"/>
    <w:rsid w:val="0020702E"/>
    <w:rsid w:val="00210F77"/>
    <w:rsid w:val="002122AC"/>
    <w:rsid w:val="00212868"/>
    <w:rsid w:val="00213A6D"/>
    <w:rsid w:val="00214804"/>
    <w:rsid w:val="00214D69"/>
    <w:rsid w:val="002151E7"/>
    <w:rsid w:val="00215227"/>
    <w:rsid w:val="0021523A"/>
    <w:rsid w:val="002159E0"/>
    <w:rsid w:val="00215E00"/>
    <w:rsid w:val="00215F33"/>
    <w:rsid w:val="00216207"/>
    <w:rsid w:val="00217B59"/>
    <w:rsid w:val="002200A9"/>
    <w:rsid w:val="002209E5"/>
    <w:rsid w:val="00220D75"/>
    <w:rsid w:val="00220F63"/>
    <w:rsid w:val="00221F08"/>
    <w:rsid w:val="00223CF8"/>
    <w:rsid w:val="002245F7"/>
    <w:rsid w:val="00224FF9"/>
    <w:rsid w:val="00225285"/>
    <w:rsid w:val="0022589E"/>
    <w:rsid w:val="00225B82"/>
    <w:rsid w:val="002266AF"/>
    <w:rsid w:val="002279B0"/>
    <w:rsid w:val="00227F3D"/>
    <w:rsid w:val="0023045A"/>
    <w:rsid w:val="00231D3B"/>
    <w:rsid w:val="00232858"/>
    <w:rsid w:val="00233418"/>
    <w:rsid w:val="00233CCF"/>
    <w:rsid w:val="00233E89"/>
    <w:rsid w:val="00234806"/>
    <w:rsid w:val="00234E1F"/>
    <w:rsid w:val="002355A8"/>
    <w:rsid w:val="00235E57"/>
    <w:rsid w:val="002368C0"/>
    <w:rsid w:val="002379DC"/>
    <w:rsid w:val="0024025C"/>
    <w:rsid w:val="00240E6B"/>
    <w:rsid w:val="002423AE"/>
    <w:rsid w:val="00242DC9"/>
    <w:rsid w:val="00243256"/>
    <w:rsid w:val="002434AD"/>
    <w:rsid w:val="00243D80"/>
    <w:rsid w:val="0024415C"/>
    <w:rsid w:val="00244D59"/>
    <w:rsid w:val="002456DE"/>
    <w:rsid w:val="00246757"/>
    <w:rsid w:val="00247076"/>
    <w:rsid w:val="00247E79"/>
    <w:rsid w:val="002508D7"/>
    <w:rsid w:val="0025108C"/>
    <w:rsid w:val="002541A7"/>
    <w:rsid w:val="00255237"/>
    <w:rsid w:val="0025574A"/>
    <w:rsid w:val="00255C27"/>
    <w:rsid w:val="00255C81"/>
    <w:rsid w:val="00256AE1"/>
    <w:rsid w:val="00257DAA"/>
    <w:rsid w:val="002604B2"/>
    <w:rsid w:val="002606BA"/>
    <w:rsid w:val="002606F9"/>
    <w:rsid w:val="00260812"/>
    <w:rsid w:val="0026311B"/>
    <w:rsid w:val="00263B84"/>
    <w:rsid w:val="00263BA2"/>
    <w:rsid w:val="0026416E"/>
    <w:rsid w:val="0026449F"/>
    <w:rsid w:val="00265F4D"/>
    <w:rsid w:val="002664C7"/>
    <w:rsid w:val="00266D02"/>
    <w:rsid w:val="00270373"/>
    <w:rsid w:val="002707C7"/>
    <w:rsid w:val="0027185A"/>
    <w:rsid w:val="00271BC5"/>
    <w:rsid w:val="002734A2"/>
    <w:rsid w:val="0027351A"/>
    <w:rsid w:val="00275FA9"/>
    <w:rsid w:val="002776BA"/>
    <w:rsid w:val="002778F8"/>
    <w:rsid w:val="00280049"/>
    <w:rsid w:val="002805FA"/>
    <w:rsid w:val="00281399"/>
    <w:rsid w:val="00281797"/>
    <w:rsid w:val="002822DD"/>
    <w:rsid w:val="00282E84"/>
    <w:rsid w:val="002846CE"/>
    <w:rsid w:val="00284B66"/>
    <w:rsid w:val="002854AD"/>
    <w:rsid w:val="00286E4B"/>
    <w:rsid w:val="002875A4"/>
    <w:rsid w:val="00287BBA"/>
    <w:rsid w:val="00290E9F"/>
    <w:rsid w:val="002917E0"/>
    <w:rsid w:val="002947B1"/>
    <w:rsid w:val="00294CD6"/>
    <w:rsid w:val="00294FCC"/>
    <w:rsid w:val="00295137"/>
    <w:rsid w:val="002957E4"/>
    <w:rsid w:val="00296922"/>
    <w:rsid w:val="0029750B"/>
    <w:rsid w:val="002A03AC"/>
    <w:rsid w:val="002A0AAB"/>
    <w:rsid w:val="002A1C65"/>
    <w:rsid w:val="002A1C7C"/>
    <w:rsid w:val="002A2192"/>
    <w:rsid w:val="002A2987"/>
    <w:rsid w:val="002A336F"/>
    <w:rsid w:val="002A35FE"/>
    <w:rsid w:val="002A4A6C"/>
    <w:rsid w:val="002A59CB"/>
    <w:rsid w:val="002A5DBA"/>
    <w:rsid w:val="002A72F8"/>
    <w:rsid w:val="002A7F65"/>
    <w:rsid w:val="002B01DA"/>
    <w:rsid w:val="002B0475"/>
    <w:rsid w:val="002B0E1A"/>
    <w:rsid w:val="002B105A"/>
    <w:rsid w:val="002B14CF"/>
    <w:rsid w:val="002B1EC2"/>
    <w:rsid w:val="002B242B"/>
    <w:rsid w:val="002B290C"/>
    <w:rsid w:val="002B2BB6"/>
    <w:rsid w:val="002B667E"/>
    <w:rsid w:val="002B7815"/>
    <w:rsid w:val="002C0C6F"/>
    <w:rsid w:val="002C2E9D"/>
    <w:rsid w:val="002C5CB8"/>
    <w:rsid w:val="002C5D91"/>
    <w:rsid w:val="002C6DB6"/>
    <w:rsid w:val="002C711F"/>
    <w:rsid w:val="002C7315"/>
    <w:rsid w:val="002C7F10"/>
    <w:rsid w:val="002D0392"/>
    <w:rsid w:val="002D06CC"/>
    <w:rsid w:val="002D1889"/>
    <w:rsid w:val="002D3679"/>
    <w:rsid w:val="002D3C14"/>
    <w:rsid w:val="002D4EA3"/>
    <w:rsid w:val="002D50A6"/>
    <w:rsid w:val="002D5EE7"/>
    <w:rsid w:val="002D622A"/>
    <w:rsid w:val="002E2367"/>
    <w:rsid w:val="002E3980"/>
    <w:rsid w:val="002E42B9"/>
    <w:rsid w:val="002E462E"/>
    <w:rsid w:val="002E4C74"/>
    <w:rsid w:val="002E5461"/>
    <w:rsid w:val="002E58D0"/>
    <w:rsid w:val="002E5AFC"/>
    <w:rsid w:val="002E5B42"/>
    <w:rsid w:val="002E7862"/>
    <w:rsid w:val="002E7B84"/>
    <w:rsid w:val="002F025F"/>
    <w:rsid w:val="002F10A4"/>
    <w:rsid w:val="002F1DE4"/>
    <w:rsid w:val="002F33D4"/>
    <w:rsid w:val="002F3403"/>
    <w:rsid w:val="002F4501"/>
    <w:rsid w:val="002F4C26"/>
    <w:rsid w:val="002F4F3C"/>
    <w:rsid w:val="002F6344"/>
    <w:rsid w:val="002F740A"/>
    <w:rsid w:val="002F7E9A"/>
    <w:rsid w:val="00300A0A"/>
    <w:rsid w:val="00300BD5"/>
    <w:rsid w:val="003010B4"/>
    <w:rsid w:val="00302235"/>
    <w:rsid w:val="00303945"/>
    <w:rsid w:val="00303CDB"/>
    <w:rsid w:val="00304614"/>
    <w:rsid w:val="00304828"/>
    <w:rsid w:val="00304D81"/>
    <w:rsid w:val="003058B8"/>
    <w:rsid w:val="00305903"/>
    <w:rsid w:val="0030712D"/>
    <w:rsid w:val="0030740D"/>
    <w:rsid w:val="00307973"/>
    <w:rsid w:val="00307C41"/>
    <w:rsid w:val="00310256"/>
    <w:rsid w:val="00310DD9"/>
    <w:rsid w:val="003110A9"/>
    <w:rsid w:val="00311B54"/>
    <w:rsid w:val="00312422"/>
    <w:rsid w:val="003135D4"/>
    <w:rsid w:val="0031492F"/>
    <w:rsid w:val="00314A7D"/>
    <w:rsid w:val="0031515F"/>
    <w:rsid w:val="003208F4"/>
    <w:rsid w:val="00321035"/>
    <w:rsid w:val="00321632"/>
    <w:rsid w:val="003219D7"/>
    <w:rsid w:val="003236F4"/>
    <w:rsid w:val="00323F2B"/>
    <w:rsid w:val="00324111"/>
    <w:rsid w:val="00324E4D"/>
    <w:rsid w:val="003258D0"/>
    <w:rsid w:val="0033055F"/>
    <w:rsid w:val="00330FE2"/>
    <w:rsid w:val="003319F3"/>
    <w:rsid w:val="00331C3F"/>
    <w:rsid w:val="003320E1"/>
    <w:rsid w:val="00336412"/>
    <w:rsid w:val="0034202F"/>
    <w:rsid w:val="003422B1"/>
    <w:rsid w:val="003440BB"/>
    <w:rsid w:val="003445AB"/>
    <w:rsid w:val="00345307"/>
    <w:rsid w:val="003455F9"/>
    <w:rsid w:val="00346256"/>
    <w:rsid w:val="003527F7"/>
    <w:rsid w:val="00353C01"/>
    <w:rsid w:val="00360E88"/>
    <w:rsid w:val="00360EC3"/>
    <w:rsid w:val="00361BD8"/>
    <w:rsid w:val="00361D62"/>
    <w:rsid w:val="00362A36"/>
    <w:rsid w:val="003634A6"/>
    <w:rsid w:val="00365042"/>
    <w:rsid w:val="00371281"/>
    <w:rsid w:val="003718DD"/>
    <w:rsid w:val="00371FD8"/>
    <w:rsid w:val="003726C4"/>
    <w:rsid w:val="0037326F"/>
    <w:rsid w:val="00373A8A"/>
    <w:rsid w:val="00373CA9"/>
    <w:rsid w:val="00374559"/>
    <w:rsid w:val="0037591B"/>
    <w:rsid w:val="00375B30"/>
    <w:rsid w:val="00376C6E"/>
    <w:rsid w:val="00376EF1"/>
    <w:rsid w:val="00377B8D"/>
    <w:rsid w:val="00377EFE"/>
    <w:rsid w:val="00382F56"/>
    <w:rsid w:val="003845D7"/>
    <w:rsid w:val="00384FD9"/>
    <w:rsid w:val="00385BEA"/>
    <w:rsid w:val="0038680E"/>
    <w:rsid w:val="00386D1B"/>
    <w:rsid w:val="00386F16"/>
    <w:rsid w:val="00387154"/>
    <w:rsid w:val="00387D83"/>
    <w:rsid w:val="00390B58"/>
    <w:rsid w:val="00391EA5"/>
    <w:rsid w:val="003929E7"/>
    <w:rsid w:val="003932C9"/>
    <w:rsid w:val="00394F95"/>
    <w:rsid w:val="00394FA6"/>
    <w:rsid w:val="0039593B"/>
    <w:rsid w:val="00396576"/>
    <w:rsid w:val="00396BB1"/>
    <w:rsid w:val="00396D90"/>
    <w:rsid w:val="00397B27"/>
    <w:rsid w:val="003A21C9"/>
    <w:rsid w:val="003A2562"/>
    <w:rsid w:val="003A2B0D"/>
    <w:rsid w:val="003A3BBB"/>
    <w:rsid w:val="003A3BE3"/>
    <w:rsid w:val="003A4B4D"/>
    <w:rsid w:val="003A5104"/>
    <w:rsid w:val="003A56A8"/>
    <w:rsid w:val="003A61E3"/>
    <w:rsid w:val="003A64F4"/>
    <w:rsid w:val="003A6762"/>
    <w:rsid w:val="003A6947"/>
    <w:rsid w:val="003A6ABB"/>
    <w:rsid w:val="003A6BCD"/>
    <w:rsid w:val="003A6FC9"/>
    <w:rsid w:val="003A7518"/>
    <w:rsid w:val="003B084B"/>
    <w:rsid w:val="003B0D45"/>
    <w:rsid w:val="003B16F5"/>
    <w:rsid w:val="003B193E"/>
    <w:rsid w:val="003B379C"/>
    <w:rsid w:val="003B3C74"/>
    <w:rsid w:val="003B4124"/>
    <w:rsid w:val="003B514C"/>
    <w:rsid w:val="003B5EDA"/>
    <w:rsid w:val="003B7778"/>
    <w:rsid w:val="003C141B"/>
    <w:rsid w:val="003C1FE7"/>
    <w:rsid w:val="003C3D89"/>
    <w:rsid w:val="003C4465"/>
    <w:rsid w:val="003C46FA"/>
    <w:rsid w:val="003C691F"/>
    <w:rsid w:val="003D01A3"/>
    <w:rsid w:val="003D1102"/>
    <w:rsid w:val="003D411B"/>
    <w:rsid w:val="003D46C1"/>
    <w:rsid w:val="003D4B75"/>
    <w:rsid w:val="003D5304"/>
    <w:rsid w:val="003D53CC"/>
    <w:rsid w:val="003D58AA"/>
    <w:rsid w:val="003D6D0C"/>
    <w:rsid w:val="003D76B0"/>
    <w:rsid w:val="003D7F9B"/>
    <w:rsid w:val="003E0977"/>
    <w:rsid w:val="003E13DE"/>
    <w:rsid w:val="003E1847"/>
    <w:rsid w:val="003E188D"/>
    <w:rsid w:val="003E1D1D"/>
    <w:rsid w:val="003E322D"/>
    <w:rsid w:val="003E43D2"/>
    <w:rsid w:val="003E4C77"/>
    <w:rsid w:val="003E4F0E"/>
    <w:rsid w:val="003E51AD"/>
    <w:rsid w:val="003E5606"/>
    <w:rsid w:val="003E69A6"/>
    <w:rsid w:val="003E6BB0"/>
    <w:rsid w:val="003E7454"/>
    <w:rsid w:val="003E7BEE"/>
    <w:rsid w:val="003F0359"/>
    <w:rsid w:val="003F0421"/>
    <w:rsid w:val="003F1CA4"/>
    <w:rsid w:val="003F468F"/>
    <w:rsid w:val="003F5EE3"/>
    <w:rsid w:val="003F61BB"/>
    <w:rsid w:val="003F63EE"/>
    <w:rsid w:val="003F73B5"/>
    <w:rsid w:val="003F75B5"/>
    <w:rsid w:val="003F7AD6"/>
    <w:rsid w:val="003F7B3E"/>
    <w:rsid w:val="003F7E35"/>
    <w:rsid w:val="00401047"/>
    <w:rsid w:val="00401801"/>
    <w:rsid w:val="00401C78"/>
    <w:rsid w:val="00402606"/>
    <w:rsid w:val="00403302"/>
    <w:rsid w:val="00403C98"/>
    <w:rsid w:val="00404545"/>
    <w:rsid w:val="0040562E"/>
    <w:rsid w:val="004062EF"/>
    <w:rsid w:val="004065BB"/>
    <w:rsid w:val="0040717F"/>
    <w:rsid w:val="00407C5F"/>
    <w:rsid w:val="00407F9E"/>
    <w:rsid w:val="00410D63"/>
    <w:rsid w:val="00410EE3"/>
    <w:rsid w:val="00411538"/>
    <w:rsid w:val="004117CC"/>
    <w:rsid w:val="00411AB4"/>
    <w:rsid w:val="00412A57"/>
    <w:rsid w:val="00412DE5"/>
    <w:rsid w:val="0041346F"/>
    <w:rsid w:val="00413BFC"/>
    <w:rsid w:val="00413C74"/>
    <w:rsid w:val="00414367"/>
    <w:rsid w:val="0041572A"/>
    <w:rsid w:val="00420750"/>
    <w:rsid w:val="00420AFB"/>
    <w:rsid w:val="0042155B"/>
    <w:rsid w:val="00421921"/>
    <w:rsid w:val="00421BC3"/>
    <w:rsid w:val="004228AE"/>
    <w:rsid w:val="00425A1A"/>
    <w:rsid w:val="00425AEA"/>
    <w:rsid w:val="00425D91"/>
    <w:rsid w:val="00426D8C"/>
    <w:rsid w:val="00426F14"/>
    <w:rsid w:val="004273F2"/>
    <w:rsid w:val="004278F9"/>
    <w:rsid w:val="004313C0"/>
    <w:rsid w:val="00432F90"/>
    <w:rsid w:val="004333D3"/>
    <w:rsid w:val="00433C0D"/>
    <w:rsid w:val="00433F6F"/>
    <w:rsid w:val="004342B6"/>
    <w:rsid w:val="00434336"/>
    <w:rsid w:val="00434B90"/>
    <w:rsid w:val="00434F16"/>
    <w:rsid w:val="00435172"/>
    <w:rsid w:val="004362A5"/>
    <w:rsid w:val="00437ACE"/>
    <w:rsid w:val="00437D39"/>
    <w:rsid w:val="004405FC"/>
    <w:rsid w:val="0044077A"/>
    <w:rsid w:val="00440B2E"/>
    <w:rsid w:val="00441064"/>
    <w:rsid w:val="004410D6"/>
    <w:rsid w:val="0044257F"/>
    <w:rsid w:val="00442C36"/>
    <w:rsid w:val="00442DE0"/>
    <w:rsid w:val="00443615"/>
    <w:rsid w:val="00443A1B"/>
    <w:rsid w:val="00446B3C"/>
    <w:rsid w:val="00446CE6"/>
    <w:rsid w:val="004471C0"/>
    <w:rsid w:val="00447F13"/>
    <w:rsid w:val="004505F3"/>
    <w:rsid w:val="00451034"/>
    <w:rsid w:val="0045296D"/>
    <w:rsid w:val="0045329D"/>
    <w:rsid w:val="0045401E"/>
    <w:rsid w:val="004543DB"/>
    <w:rsid w:val="00455043"/>
    <w:rsid w:val="00455A99"/>
    <w:rsid w:val="00455AF2"/>
    <w:rsid w:val="00456A93"/>
    <w:rsid w:val="00456CBB"/>
    <w:rsid w:val="00457A25"/>
    <w:rsid w:val="00460C81"/>
    <w:rsid w:val="0046256A"/>
    <w:rsid w:val="004628C1"/>
    <w:rsid w:val="00462EC9"/>
    <w:rsid w:val="004650EF"/>
    <w:rsid w:val="004652C6"/>
    <w:rsid w:val="004659BE"/>
    <w:rsid w:val="004660B5"/>
    <w:rsid w:val="004663E9"/>
    <w:rsid w:val="00467069"/>
    <w:rsid w:val="00470397"/>
    <w:rsid w:val="00471AD2"/>
    <w:rsid w:val="00472845"/>
    <w:rsid w:val="00472C08"/>
    <w:rsid w:val="0047442B"/>
    <w:rsid w:val="0047483C"/>
    <w:rsid w:val="004755C6"/>
    <w:rsid w:val="004776A3"/>
    <w:rsid w:val="0048080F"/>
    <w:rsid w:val="00480909"/>
    <w:rsid w:val="00480AA0"/>
    <w:rsid w:val="00480ED2"/>
    <w:rsid w:val="0048168D"/>
    <w:rsid w:val="00482895"/>
    <w:rsid w:val="004831FB"/>
    <w:rsid w:val="00483AA1"/>
    <w:rsid w:val="00483D8D"/>
    <w:rsid w:val="00484D6E"/>
    <w:rsid w:val="0048563B"/>
    <w:rsid w:val="00485B08"/>
    <w:rsid w:val="00485DF7"/>
    <w:rsid w:val="00487367"/>
    <w:rsid w:val="00487473"/>
    <w:rsid w:val="0048783D"/>
    <w:rsid w:val="00487FA5"/>
    <w:rsid w:val="004905AC"/>
    <w:rsid w:val="004912B5"/>
    <w:rsid w:val="00492DFC"/>
    <w:rsid w:val="00493ADD"/>
    <w:rsid w:val="00493F7F"/>
    <w:rsid w:val="0049442E"/>
    <w:rsid w:val="00495344"/>
    <w:rsid w:val="00495B22"/>
    <w:rsid w:val="00496118"/>
    <w:rsid w:val="00496500"/>
    <w:rsid w:val="00496686"/>
    <w:rsid w:val="004A0E83"/>
    <w:rsid w:val="004A2EC7"/>
    <w:rsid w:val="004A34D7"/>
    <w:rsid w:val="004A4AD4"/>
    <w:rsid w:val="004A4DA3"/>
    <w:rsid w:val="004A5198"/>
    <w:rsid w:val="004A5DCC"/>
    <w:rsid w:val="004A7FD1"/>
    <w:rsid w:val="004B01B4"/>
    <w:rsid w:val="004B4ECD"/>
    <w:rsid w:val="004B509F"/>
    <w:rsid w:val="004B5607"/>
    <w:rsid w:val="004C3634"/>
    <w:rsid w:val="004C3C5D"/>
    <w:rsid w:val="004C5E5C"/>
    <w:rsid w:val="004C695E"/>
    <w:rsid w:val="004C75F3"/>
    <w:rsid w:val="004C774C"/>
    <w:rsid w:val="004D0182"/>
    <w:rsid w:val="004D0596"/>
    <w:rsid w:val="004D0691"/>
    <w:rsid w:val="004D0E2C"/>
    <w:rsid w:val="004D1365"/>
    <w:rsid w:val="004D16D8"/>
    <w:rsid w:val="004D3645"/>
    <w:rsid w:val="004D3B00"/>
    <w:rsid w:val="004D40F4"/>
    <w:rsid w:val="004D4501"/>
    <w:rsid w:val="004D5DCD"/>
    <w:rsid w:val="004D68F9"/>
    <w:rsid w:val="004D7173"/>
    <w:rsid w:val="004D731E"/>
    <w:rsid w:val="004E1258"/>
    <w:rsid w:val="004E2312"/>
    <w:rsid w:val="004E32EC"/>
    <w:rsid w:val="004E3330"/>
    <w:rsid w:val="004E37E5"/>
    <w:rsid w:val="004E380A"/>
    <w:rsid w:val="004E3995"/>
    <w:rsid w:val="004E4112"/>
    <w:rsid w:val="004E4373"/>
    <w:rsid w:val="004E654B"/>
    <w:rsid w:val="004E65B3"/>
    <w:rsid w:val="004E6ACA"/>
    <w:rsid w:val="004E6F1E"/>
    <w:rsid w:val="004E6FCF"/>
    <w:rsid w:val="004E7016"/>
    <w:rsid w:val="004E7D5A"/>
    <w:rsid w:val="004F0B4F"/>
    <w:rsid w:val="004F13B9"/>
    <w:rsid w:val="004F226D"/>
    <w:rsid w:val="004F26FA"/>
    <w:rsid w:val="004F3498"/>
    <w:rsid w:val="004F4C10"/>
    <w:rsid w:val="004F5840"/>
    <w:rsid w:val="005000B1"/>
    <w:rsid w:val="00500D18"/>
    <w:rsid w:val="005027D0"/>
    <w:rsid w:val="00504563"/>
    <w:rsid w:val="0050519B"/>
    <w:rsid w:val="00506E17"/>
    <w:rsid w:val="00506EC7"/>
    <w:rsid w:val="005070E6"/>
    <w:rsid w:val="005075A0"/>
    <w:rsid w:val="005079C7"/>
    <w:rsid w:val="005101EF"/>
    <w:rsid w:val="00510C45"/>
    <w:rsid w:val="00510D29"/>
    <w:rsid w:val="00511A8A"/>
    <w:rsid w:val="00512FCF"/>
    <w:rsid w:val="00514037"/>
    <w:rsid w:val="00514319"/>
    <w:rsid w:val="0051446A"/>
    <w:rsid w:val="00515279"/>
    <w:rsid w:val="005214E5"/>
    <w:rsid w:val="00521DFA"/>
    <w:rsid w:val="00522874"/>
    <w:rsid w:val="005235E9"/>
    <w:rsid w:val="005247F3"/>
    <w:rsid w:val="00524B9B"/>
    <w:rsid w:val="00525891"/>
    <w:rsid w:val="00527373"/>
    <w:rsid w:val="00527385"/>
    <w:rsid w:val="00530DB5"/>
    <w:rsid w:val="0053119A"/>
    <w:rsid w:val="005317FF"/>
    <w:rsid w:val="0053318B"/>
    <w:rsid w:val="00533439"/>
    <w:rsid w:val="00533AA3"/>
    <w:rsid w:val="005346CE"/>
    <w:rsid w:val="0053527B"/>
    <w:rsid w:val="005354AD"/>
    <w:rsid w:val="00536A16"/>
    <w:rsid w:val="00536CA8"/>
    <w:rsid w:val="00536F23"/>
    <w:rsid w:val="005401C6"/>
    <w:rsid w:val="00540744"/>
    <w:rsid w:val="00542649"/>
    <w:rsid w:val="0054271C"/>
    <w:rsid w:val="00542E40"/>
    <w:rsid w:val="00543C47"/>
    <w:rsid w:val="005445E4"/>
    <w:rsid w:val="00544832"/>
    <w:rsid w:val="00544B6F"/>
    <w:rsid w:val="005452C9"/>
    <w:rsid w:val="005455D9"/>
    <w:rsid w:val="00545B73"/>
    <w:rsid w:val="0054618A"/>
    <w:rsid w:val="00546934"/>
    <w:rsid w:val="00546A11"/>
    <w:rsid w:val="005479DE"/>
    <w:rsid w:val="005511BF"/>
    <w:rsid w:val="00551BD2"/>
    <w:rsid w:val="005526A5"/>
    <w:rsid w:val="00553497"/>
    <w:rsid w:val="0055353A"/>
    <w:rsid w:val="00553DFF"/>
    <w:rsid w:val="0055484A"/>
    <w:rsid w:val="00554C84"/>
    <w:rsid w:val="00555668"/>
    <w:rsid w:val="00556723"/>
    <w:rsid w:val="00556856"/>
    <w:rsid w:val="00562348"/>
    <w:rsid w:val="0056270D"/>
    <w:rsid w:val="005636C0"/>
    <w:rsid w:val="00563B17"/>
    <w:rsid w:val="00563B4F"/>
    <w:rsid w:val="005648AE"/>
    <w:rsid w:val="0056495A"/>
    <w:rsid w:val="00564BE5"/>
    <w:rsid w:val="00565B78"/>
    <w:rsid w:val="0056608C"/>
    <w:rsid w:val="005662F6"/>
    <w:rsid w:val="0056631D"/>
    <w:rsid w:val="00570D07"/>
    <w:rsid w:val="005718A5"/>
    <w:rsid w:val="00571928"/>
    <w:rsid w:val="00572DC3"/>
    <w:rsid w:val="00572E64"/>
    <w:rsid w:val="00573E72"/>
    <w:rsid w:val="00575A9D"/>
    <w:rsid w:val="00575AF1"/>
    <w:rsid w:val="0057696B"/>
    <w:rsid w:val="005776B8"/>
    <w:rsid w:val="0058039D"/>
    <w:rsid w:val="00580463"/>
    <w:rsid w:val="0058110D"/>
    <w:rsid w:val="00581134"/>
    <w:rsid w:val="005813F2"/>
    <w:rsid w:val="00581D09"/>
    <w:rsid w:val="00583C56"/>
    <w:rsid w:val="00583DDB"/>
    <w:rsid w:val="0058540F"/>
    <w:rsid w:val="00585FDA"/>
    <w:rsid w:val="0058684A"/>
    <w:rsid w:val="00586FC0"/>
    <w:rsid w:val="00587EB0"/>
    <w:rsid w:val="005944A1"/>
    <w:rsid w:val="0059463F"/>
    <w:rsid w:val="00594B8B"/>
    <w:rsid w:val="00594E59"/>
    <w:rsid w:val="0059503E"/>
    <w:rsid w:val="0059697B"/>
    <w:rsid w:val="00596D17"/>
    <w:rsid w:val="00596FFC"/>
    <w:rsid w:val="00597156"/>
    <w:rsid w:val="005A04E1"/>
    <w:rsid w:val="005A2C48"/>
    <w:rsid w:val="005A2D46"/>
    <w:rsid w:val="005A2F30"/>
    <w:rsid w:val="005A4FAB"/>
    <w:rsid w:val="005A582C"/>
    <w:rsid w:val="005A58BB"/>
    <w:rsid w:val="005A6FBB"/>
    <w:rsid w:val="005B0992"/>
    <w:rsid w:val="005B139F"/>
    <w:rsid w:val="005B20AF"/>
    <w:rsid w:val="005B211F"/>
    <w:rsid w:val="005B3008"/>
    <w:rsid w:val="005B344E"/>
    <w:rsid w:val="005B3500"/>
    <w:rsid w:val="005B434F"/>
    <w:rsid w:val="005B6071"/>
    <w:rsid w:val="005B616B"/>
    <w:rsid w:val="005B6329"/>
    <w:rsid w:val="005B74EF"/>
    <w:rsid w:val="005B7ED5"/>
    <w:rsid w:val="005C10DE"/>
    <w:rsid w:val="005C1778"/>
    <w:rsid w:val="005C2BEE"/>
    <w:rsid w:val="005C373F"/>
    <w:rsid w:val="005C3909"/>
    <w:rsid w:val="005C3A0F"/>
    <w:rsid w:val="005C3DA2"/>
    <w:rsid w:val="005C5EB3"/>
    <w:rsid w:val="005C6BA0"/>
    <w:rsid w:val="005D3852"/>
    <w:rsid w:val="005D402A"/>
    <w:rsid w:val="005D47FE"/>
    <w:rsid w:val="005D750A"/>
    <w:rsid w:val="005D7D58"/>
    <w:rsid w:val="005E115C"/>
    <w:rsid w:val="005E144D"/>
    <w:rsid w:val="005E1842"/>
    <w:rsid w:val="005E1BD5"/>
    <w:rsid w:val="005E2A2C"/>
    <w:rsid w:val="005E3A90"/>
    <w:rsid w:val="005E3F01"/>
    <w:rsid w:val="005E548B"/>
    <w:rsid w:val="005E58F3"/>
    <w:rsid w:val="005F06D0"/>
    <w:rsid w:val="005F1A74"/>
    <w:rsid w:val="005F4511"/>
    <w:rsid w:val="005F4745"/>
    <w:rsid w:val="005F4F62"/>
    <w:rsid w:val="005F6B6D"/>
    <w:rsid w:val="005F7D8F"/>
    <w:rsid w:val="00600220"/>
    <w:rsid w:val="006013A4"/>
    <w:rsid w:val="0060184F"/>
    <w:rsid w:val="00601939"/>
    <w:rsid w:val="006024CB"/>
    <w:rsid w:val="00602DA7"/>
    <w:rsid w:val="00604ADB"/>
    <w:rsid w:val="00605144"/>
    <w:rsid w:val="00605679"/>
    <w:rsid w:val="00605F7F"/>
    <w:rsid w:val="00606C67"/>
    <w:rsid w:val="00607687"/>
    <w:rsid w:val="006144A8"/>
    <w:rsid w:val="006147E5"/>
    <w:rsid w:val="00614F36"/>
    <w:rsid w:val="00615287"/>
    <w:rsid w:val="00615EB8"/>
    <w:rsid w:val="00616369"/>
    <w:rsid w:val="00616A65"/>
    <w:rsid w:val="0062246C"/>
    <w:rsid w:val="00622FC0"/>
    <w:rsid w:val="00623790"/>
    <w:rsid w:val="00624CEA"/>
    <w:rsid w:val="00624EED"/>
    <w:rsid w:val="006251EF"/>
    <w:rsid w:val="0062627B"/>
    <w:rsid w:val="00626D73"/>
    <w:rsid w:val="006276B2"/>
    <w:rsid w:val="00630530"/>
    <w:rsid w:val="00631666"/>
    <w:rsid w:val="006324E4"/>
    <w:rsid w:val="00632D08"/>
    <w:rsid w:val="00632DC3"/>
    <w:rsid w:val="00633798"/>
    <w:rsid w:val="00633DFA"/>
    <w:rsid w:val="00640BC7"/>
    <w:rsid w:val="00641456"/>
    <w:rsid w:val="006419C1"/>
    <w:rsid w:val="006428F2"/>
    <w:rsid w:val="00643048"/>
    <w:rsid w:val="00643FA8"/>
    <w:rsid w:val="006449D1"/>
    <w:rsid w:val="0064732D"/>
    <w:rsid w:val="00651C9E"/>
    <w:rsid w:val="006522F0"/>
    <w:rsid w:val="00652F52"/>
    <w:rsid w:val="0065330A"/>
    <w:rsid w:val="0065474B"/>
    <w:rsid w:val="0065585E"/>
    <w:rsid w:val="006564AE"/>
    <w:rsid w:val="00656DB1"/>
    <w:rsid w:val="00660996"/>
    <w:rsid w:val="00661220"/>
    <w:rsid w:val="0066135D"/>
    <w:rsid w:val="00661468"/>
    <w:rsid w:val="00662A25"/>
    <w:rsid w:val="0066366F"/>
    <w:rsid w:val="00664EE4"/>
    <w:rsid w:val="00666583"/>
    <w:rsid w:val="006676B2"/>
    <w:rsid w:val="00667DB7"/>
    <w:rsid w:val="00670947"/>
    <w:rsid w:val="00670C53"/>
    <w:rsid w:val="00671797"/>
    <w:rsid w:val="006721F4"/>
    <w:rsid w:val="00672420"/>
    <w:rsid w:val="0067274A"/>
    <w:rsid w:val="0067389D"/>
    <w:rsid w:val="00673B78"/>
    <w:rsid w:val="0067472D"/>
    <w:rsid w:val="006767BF"/>
    <w:rsid w:val="006769EC"/>
    <w:rsid w:val="00677273"/>
    <w:rsid w:val="006800CB"/>
    <w:rsid w:val="006809A8"/>
    <w:rsid w:val="00680B07"/>
    <w:rsid w:val="00680E4F"/>
    <w:rsid w:val="00681410"/>
    <w:rsid w:val="00681986"/>
    <w:rsid w:val="00682571"/>
    <w:rsid w:val="00682927"/>
    <w:rsid w:val="00682F62"/>
    <w:rsid w:val="00686439"/>
    <w:rsid w:val="00690E39"/>
    <w:rsid w:val="0069133E"/>
    <w:rsid w:val="00691A9F"/>
    <w:rsid w:val="00692BC0"/>
    <w:rsid w:val="00693090"/>
    <w:rsid w:val="00693096"/>
    <w:rsid w:val="00693868"/>
    <w:rsid w:val="0069408C"/>
    <w:rsid w:val="00695A5A"/>
    <w:rsid w:val="00696883"/>
    <w:rsid w:val="00697657"/>
    <w:rsid w:val="006A06A7"/>
    <w:rsid w:val="006A1027"/>
    <w:rsid w:val="006A2494"/>
    <w:rsid w:val="006A3C80"/>
    <w:rsid w:val="006A3CC4"/>
    <w:rsid w:val="006A46EC"/>
    <w:rsid w:val="006A6818"/>
    <w:rsid w:val="006A7C39"/>
    <w:rsid w:val="006A7E06"/>
    <w:rsid w:val="006B1261"/>
    <w:rsid w:val="006B18F8"/>
    <w:rsid w:val="006B1B78"/>
    <w:rsid w:val="006B270B"/>
    <w:rsid w:val="006B2AE7"/>
    <w:rsid w:val="006B3183"/>
    <w:rsid w:val="006B3C54"/>
    <w:rsid w:val="006B4229"/>
    <w:rsid w:val="006B6280"/>
    <w:rsid w:val="006B65D2"/>
    <w:rsid w:val="006B6C12"/>
    <w:rsid w:val="006B7D3E"/>
    <w:rsid w:val="006C0BC7"/>
    <w:rsid w:val="006C1CB3"/>
    <w:rsid w:val="006C2C24"/>
    <w:rsid w:val="006C3A51"/>
    <w:rsid w:val="006C4065"/>
    <w:rsid w:val="006C56D7"/>
    <w:rsid w:val="006C5828"/>
    <w:rsid w:val="006C72F9"/>
    <w:rsid w:val="006D0484"/>
    <w:rsid w:val="006D1897"/>
    <w:rsid w:val="006D27D1"/>
    <w:rsid w:val="006D2E4B"/>
    <w:rsid w:val="006D4413"/>
    <w:rsid w:val="006D4676"/>
    <w:rsid w:val="006D4EE8"/>
    <w:rsid w:val="006D539A"/>
    <w:rsid w:val="006D7569"/>
    <w:rsid w:val="006E0D5B"/>
    <w:rsid w:val="006E3C36"/>
    <w:rsid w:val="006E4EFC"/>
    <w:rsid w:val="006E53B1"/>
    <w:rsid w:val="006E54DB"/>
    <w:rsid w:val="006E75F8"/>
    <w:rsid w:val="006E7F05"/>
    <w:rsid w:val="006F12CA"/>
    <w:rsid w:val="006F12CF"/>
    <w:rsid w:val="006F17B2"/>
    <w:rsid w:val="006F1AFB"/>
    <w:rsid w:val="006F1D52"/>
    <w:rsid w:val="006F5453"/>
    <w:rsid w:val="006F640D"/>
    <w:rsid w:val="006F661F"/>
    <w:rsid w:val="006F70B0"/>
    <w:rsid w:val="006F7164"/>
    <w:rsid w:val="006F7A30"/>
    <w:rsid w:val="006F7E35"/>
    <w:rsid w:val="00700D0D"/>
    <w:rsid w:val="00700F40"/>
    <w:rsid w:val="00701672"/>
    <w:rsid w:val="00701887"/>
    <w:rsid w:val="00701BC7"/>
    <w:rsid w:val="00701C2F"/>
    <w:rsid w:val="00702035"/>
    <w:rsid w:val="007031A0"/>
    <w:rsid w:val="00703E52"/>
    <w:rsid w:val="0070400D"/>
    <w:rsid w:val="00704175"/>
    <w:rsid w:val="00706377"/>
    <w:rsid w:val="007067E4"/>
    <w:rsid w:val="00707207"/>
    <w:rsid w:val="00707AF6"/>
    <w:rsid w:val="00707C0B"/>
    <w:rsid w:val="00710600"/>
    <w:rsid w:val="00711432"/>
    <w:rsid w:val="0071143F"/>
    <w:rsid w:val="00712178"/>
    <w:rsid w:val="00713344"/>
    <w:rsid w:val="00713E97"/>
    <w:rsid w:val="00714258"/>
    <w:rsid w:val="007148F2"/>
    <w:rsid w:val="00715576"/>
    <w:rsid w:val="00715C4E"/>
    <w:rsid w:val="0071669F"/>
    <w:rsid w:val="00716DEF"/>
    <w:rsid w:val="00717124"/>
    <w:rsid w:val="007173F7"/>
    <w:rsid w:val="007175EA"/>
    <w:rsid w:val="0071790D"/>
    <w:rsid w:val="00717B31"/>
    <w:rsid w:val="00717DF7"/>
    <w:rsid w:val="00720D38"/>
    <w:rsid w:val="0072188B"/>
    <w:rsid w:val="00723457"/>
    <w:rsid w:val="00723F18"/>
    <w:rsid w:val="00725FEA"/>
    <w:rsid w:val="007265D2"/>
    <w:rsid w:val="00726E49"/>
    <w:rsid w:val="0072737F"/>
    <w:rsid w:val="00730DB8"/>
    <w:rsid w:val="00730E1F"/>
    <w:rsid w:val="007357AE"/>
    <w:rsid w:val="0073652F"/>
    <w:rsid w:val="00737019"/>
    <w:rsid w:val="00737A42"/>
    <w:rsid w:val="00737A4A"/>
    <w:rsid w:val="00737C64"/>
    <w:rsid w:val="00741051"/>
    <w:rsid w:val="00741D72"/>
    <w:rsid w:val="00742AA4"/>
    <w:rsid w:val="00742FCE"/>
    <w:rsid w:val="00743A30"/>
    <w:rsid w:val="007449BC"/>
    <w:rsid w:val="00744F26"/>
    <w:rsid w:val="0074516D"/>
    <w:rsid w:val="0074623A"/>
    <w:rsid w:val="007502FA"/>
    <w:rsid w:val="007503DF"/>
    <w:rsid w:val="0075247F"/>
    <w:rsid w:val="007528D0"/>
    <w:rsid w:val="00752C73"/>
    <w:rsid w:val="00752C91"/>
    <w:rsid w:val="00752E5A"/>
    <w:rsid w:val="007534B8"/>
    <w:rsid w:val="007544E9"/>
    <w:rsid w:val="00755406"/>
    <w:rsid w:val="00760FCD"/>
    <w:rsid w:val="0076140B"/>
    <w:rsid w:val="007628DB"/>
    <w:rsid w:val="00762E79"/>
    <w:rsid w:val="0076311B"/>
    <w:rsid w:val="00765B95"/>
    <w:rsid w:val="00765BEB"/>
    <w:rsid w:val="007672E6"/>
    <w:rsid w:val="0076753B"/>
    <w:rsid w:val="007678D0"/>
    <w:rsid w:val="00767ED2"/>
    <w:rsid w:val="00767EF5"/>
    <w:rsid w:val="00770CA6"/>
    <w:rsid w:val="00770FFD"/>
    <w:rsid w:val="00771856"/>
    <w:rsid w:val="00774A46"/>
    <w:rsid w:val="007751A3"/>
    <w:rsid w:val="007758C8"/>
    <w:rsid w:val="00775B73"/>
    <w:rsid w:val="00776E4B"/>
    <w:rsid w:val="00777886"/>
    <w:rsid w:val="0078041E"/>
    <w:rsid w:val="0078144D"/>
    <w:rsid w:val="007817A9"/>
    <w:rsid w:val="00782ECC"/>
    <w:rsid w:val="00782FB5"/>
    <w:rsid w:val="00783309"/>
    <w:rsid w:val="007835F7"/>
    <w:rsid w:val="007838BC"/>
    <w:rsid w:val="00784238"/>
    <w:rsid w:val="0078512E"/>
    <w:rsid w:val="007858BB"/>
    <w:rsid w:val="00786157"/>
    <w:rsid w:val="00787277"/>
    <w:rsid w:val="00790125"/>
    <w:rsid w:val="00791038"/>
    <w:rsid w:val="00792294"/>
    <w:rsid w:val="0079262A"/>
    <w:rsid w:val="00792D8A"/>
    <w:rsid w:val="00792E1B"/>
    <w:rsid w:val="007933D6"/>
    <w:rsid w:val="00793CFA"/>
    <w:rsid w:val="00794C4E"/>
    <w:rsid w:val="00795F07"/>
    <w:rsid w:val="00797AC5"/>
    <w:rsid w:val="007A03A5"/>
    <w:rsid w:val="007A068A"/>
    <w:rsid w:val="007A1CD6"/>
    <w:rsid w:val="007A1CF5"/>
    <w:rsid w:val="007A259E"/>
    <w:rsid w:val="007A260B"/>
    <w:rsid w:val="007A310A"/>
    <w:rsid w:val="007A3711"/>
    <w:rsid w:val="007A3F38"/>
    <w:rsid w:val="007A40B5"/>
    <w:rsid w:val="007A42F3"/>
    <w:rsid w:val="007A5DAC"/>
    <w:rsid w:val="007A6A22"/>
    <w:rsid w:val="007A72C7"/>
    <w:rsid w:val="007A72F6"/>
    <w:rsid w:val="007B06D9"/>
    <w:rsid w:val="007B1A73"/>
    <w:rsid w:val="007B2B38"/>
    <w:rsid w:val="007B3701"/>
    <w:rsid w:val="007B3B1F"/>
    <w:rsid w:val="007B3C26"/>
    <w:rsid w:val="007B44AA"/>
    <w:rsid w:val="007B489B"/>
    <w:rsid w:val="007B4D75"/>
    <w:rsid w:val="007B58BF"/>
    <w:rsid w:val="007B5F91"/>
    <w:rsid w:val="007B7E4A"/>
    <w:rsid w:val="007C1AAE"/>
    <w:rsid w:val="007C1C3A"/>
    <w:rsid w:val="007C2459"/>
    <w:rsid w:val="007C25F1"/>
    <w:rsid w:val="007C27AC"/>
    <w:rsid w:val="007C2EDB"/>
    <w:rsid w:val="007C3660"/>
    <w:rsid w:val="007C3A49"/>
    <w:rsid w:val="007C3E21"/>
    <w:rsid w:val="007C4187"/>
    <w:rsid w:val="007C692C"/>
    <w:rsid w:val="007C7344"/>
    <w:rsid w:val="007C73E1"/>
    <w:rsid w:val="007D218A"/>
    <w:rsid w:val="007D223C"/>
    <w:rsid w:val="007D25DF"/>
    <w:rsid w:val="007D30D2"/>
    <w:rsid w:val="007D3616"/>
    <w:rsid w:val="007D3C19"/>
    <w:rsid w:val="007D4151"/>
    <w:rsid w:val="007D5C99"/>
    <w:rsid w:val="007D5D3A"/>
    <w:rsid w:val="007D68FC"/>
    <w:rsid w:val="007D73E9"/>
    <w:rsid w:val="007D7CAF"/>
    <w:rsid w:val="007D7D50"/>
    <w:rsid w:val="007E0889"/>
    <w:rsid w:val="007E0B67"/>
    <w:rsid w:val="007E1293"/>
    <w:rsid w:val="007E19FB"/>
    <w:rsid w:val="007E1F53"/>
    <w:rsid w:val="007E5369"/>
    <w:rsid w:val="007E57E5"/>
    <w:rsid w:val="007E606D"/>
    <w:rsid w:val="007E684C"/>
    <w:rsid w:val="007E7C7E"/>
    <w:rsid w:val="007E7D53"/>
    <w:rsid w:val="007F0868"/>
    <w:rsid w:val="007F09A2"/>
    <w:rsid w:val="007F0AF5"/>
    <w:rsid w:val="007F1ACC"/>
    <w:rsid w:val="007F2D18"/>
    <w:rsid w:val="007F2F61"/>
    <w:rsid w:val="007F3423"/>
    <w:rsid w:val="007F3967"/>
    <w:rsid w:val="007F3B59"/>
    <w:rsid w:val="007F3E87"/>
    <w:rsid w:val="007F4881"/>
    <w:rsid w:val="007F6099"/>
    <w:rsid w:val="007F6D00"/>
    <w:rsid w:val="007F7517"/>
    <w:rsid w:val="007F7D6D"/>
    <w:rsid w:val="008000C5"/>
    <w:rsid w:val="008004D3"/>
    <w:rsid w:val="008007E4"/>
    <w:rsid w:val="008011B2"/>
    <w:rsid w:val="0080153F"/>
    <w:rsid w:val="00801957"/>
    <w:rsid w:val="00801EB6"/>
    <w:rsid w:val="0080306D"/>
    <w:rsid w:val="00803CBF"/>
    <w:rsid w:val="008041D2"/>
    <w:rsid w:val="00806298"/>
    <w:rsid w:val="00806846"/>
    <w:rsid w:val="00811265"/>
    <w:rsid w:val="00812363"/>
    <w:rsid w:val="00812FC0"/>
    <w:rsid w:val="00813331"/>
    <w:rsid w:val="00814DB6"/>
    <w:rsid w:val="008167A8"/>
    <w:rsid w:val="008169A1"/>
    <w:rsid w:val="00816E1D"/>
    <w:rsid w:val="0081798C"/>
    <w:rsid w:val="0082016C"/>
    <w:rsid w:val="00820755"/>
    <w:rsid w:val="00820D4B"/>
    <w:rsid w:val="00821499"/>
    <w:rsid w:val="00821A40"/>
    <w:rsid w:val="00821CBC"/>
    <w:rsid w:val="00822275"/>
    <w:rsid w:val="00822332"/>
    <w:rsid w:val="008230B9"/>
    <w:rsid w:val="0082339A"/>
    <w:rsid w:val="008233D0"/>
    <w:rsid w:val="00824449"/>
    <w:rsid w:val="008245AF"/>
    <w:rsid w:val="008253DA"/>
    <w:rsid w:val="0082571F"/>
    <w:rsid w:val="00826588"/>
    <w:rsid w:val="00826679"/>
    <w:rsid w:val="008307AD"/>
    <w:rsid w:val="00830D95"/>
    <w:rsid w:val="0083417F"/>
    <w:rsid w:val="008355D3"/>
    <w:rsid w:val="00835C74"/>
    <w:rsid w:val="00835DA4"/>
    <w:rsid w:val="00835EF8"/>
    <w:rsid w:val="00840139"/>
    <w:rsid w:val="00840C2D"/>
    <w:rsid w:val="008413A4"/>
    <w:rsid w:val="00843A18"/>
    <w:rsid w:val="00844E9D"/>
    <w:rsid w:val="008451A1"/>
    <w:rsid w:val="00845399"/>
    <w:rsid w:val="008461F8"/>
    <w:rsid w:val="00846768"/>
    <w:rsid w:val="00846BEF"/>
    <w:rsid w:val="00847864"/>
    <w:rsid w:val="00847A9C"/>
    <w:rsid w:val="00850850"/>
    <w:rsid w:val="00850EC9"/>
    <w:rsid w:val="00851DF0"/>
    <w:rsid w:val="008544B8"/>
    <w:rsid w:val="00855205"/>
    <w:rsid w:val="008564F5"/>
    <w:rsid w:val="00857D01"/>
    <w:rsid w:val="00860AA4"/>
    <w:rsid w:val="00861F6A"/>
    <w:rsid w:val="00862EBD"/>
    <w:rsid w:val="008637BB"/>
    <w:rsid w:val="00863C59"/>
    <w:rsid w:val="008648CF"/>
    <w:rsid w:val="00864B2A"/>
    <w:rsid w:val="00865162"/>
    <w:rsid w:val="008659B3"/>
    <w:rsid w:val="00865B46"/>
    <w:rsid w:val="00865D31"/>
    <w:rsid w:val="00866770"/>
    <w:rsid w:val="0087079A"/>
    <w:rsid w:val="0087113E"/>
    <w:rsid w:val="00871256"/>
    <w:rsid w:val="0087175E"/>
    <w:rsid w:val="0087183E"/>
    <w:rsid w:val="00871EB7"/>
    <w:rsid w:val="00874F7C"/>
    <w:rsid w:val="00876023"/>
    <w:rsid w:val="008776B5"/>
    <w:rsid w:val="008779F6"/>
    <w:rsid w:val="00880E21"/>
    <w:rsid w:val="00880E47"/>
    <w:rsid w:val="0088157C"/>
    <w:rsid w:val="008815C5"/>
    <w:rsid w:val="00881CF3"/>
    <w:rsid w:val="008833DC"/>
    <w:rsid w:val="00883A18"/>
    <w:rsid w:val="008845BD"/>
    <w:rsid w:val="00885802"/>
    <w:rsid w:val="00885972"/>
    <w:rsid w:val="00885A4D"/>
    <w:rsid w:val="00891A7D"/>
    <w:rsid w:val="0089227A"/>
    <w:rsid w:val="0089390D"/>
    <w:rsid w:val="00893FA9"/>
    <w:rsid w:val="0089686C"/>
    <w:rsid w:val="00896F94"/>
    <w:rsid w:val="00897DE1"/>
    <w:rsid w:val="008A1E42"/>
    <w:rsid w:val="008A27DB"/>
    <w:rsid w:val="008A2BC0"/>
    <w:rsid w:val="008A405F"/>
    <w:rsid w:val="008A437F"/>
    <w:rsid w:val="008A5524"/>
    <w:rsid w:val="008A66FB"/>
    <w:rsid w:val="008A71C3"/>
    <w:rsid w:val="008B0AFD"/>
    <w:rsid w:val="008B1271"/>
    <w:rsid w:val="008B1534"/>
    <w:rsid w:val="008B160F"/>
    <w:rsid w:val="008B2A13"/>
    <w:rsid w:val="008B30E3"/>
    <w:rsid w:val="008B33DD"/>
    <w:rsid w:val="008B35BE"/>
    <w:rsid w:val="008B4600"/>
    <w:rsid w:val="008B4DAC"/>
    <w:rsid w:val="008B5813"/>
    <w:rsid w:val="008C0016"/>
    <w:rsid w:val="008C1B78"/>
    <w:rsid w:val="008C1EF7"/>
    <w:rsid w:val="008C2B1C"/>
    <w:rsid w:val="008C337D"/>
    <w:rsid w:val="008C362B"/>
    <w:rsid w:val="008C37DC"/>
    <w:rsid w:val="008C3C10"/>
    <w:rsid w:val="008C43F2"/>
    <w:rsid w:val="008C5317"/>
    <w:rsid w:val="008C7AEC"/>
    <w:rsid w:val="008C7E5E"/>
    <w:rsid w:val="008D0666"/>
    <w:rsid w:val="008D0EB9"/>
    <w:rsid w:val="008D14DC"/>
    <w:rsid w:val="008D1CA5"/>
    <w:rsid w:val="008D1E5E"/>
    <w:rsid w:val="008D3DF0"/>
    <w:rsid w:val="008D49DA"/>
    <w:rsid w:val="008D4D28"/>
    <w:rsid w:val="008D526D"/>
    <w:rsid w:val="008D7714"/>
    <w:rsid w:val="008E06DB"/>
    <w:rsid w:val="008E0EEB"/>
    <w:rsid w:val="008E0FD0"/>
    <w:rsid w:val="008E147A"/>
    <w:rsid w:val="008E171A"/>
    <w:rsid w:val="008E4597"/>
    <w:rsid w:val="008E4612"/>
    <w:rsid w:val="008E5A10"/>
    <w:rsid w:val="008E5BA3"/>
    <w:rsid w:val="008E6BAB"/>
    <w:rsid w:val="008E7C6A"/>
    <w:rsid w:val="008F06CE"/>
    <w:rsid w:val="008F0BCC"/>
    <w:rsid w:val="008F0E80"/>
    <w:rsid w:val="008F1262"/>
    <w:rsid w:val="008F1309"/>
    <w:rsid w:val="008F156C"/>
    <w:rsid w:val="008F15FB"/>
    <w:rsid w:val="008F223E"/>
    <w:rsid w:val="008F281B"/>
    <w:rsid w:val="008F3544"/>
    <w:rsid w:val="008F40D9"/>
    <w:rsid w:val="008F4C2F"/>
    <w:rsid w:val="008F68B1"/>
    <w:rsid w:val="008F6ADA"/>
    <w:rsid w:val="008F788C"/>
    <w:rsid w:val="009002AF"/>
    <w:rsid w:val="00902465"/>
    <w:rsid w:val="00902D59"/>
    <w:rsid w:val="00902DA9"/>
    <w:rsid w:val="00903096"/>
    <w:rsid w:val="00905F26"/>
    <w:rsid w:val="009073E2"/>
    <w:rsid w:val="00907BA5"/>
    <w:rsid w:val="009102E6"/>
    <w:rsid w:val="00910FD8"/>
    <w:rsid w:val="009123C4"/>
    <w:rsid w:val="00912DF5"/>
    <w:rsid w:val="00912F4D"/>
    <w:rsid w:val="0091483C"/>
    <w:rsid w:val="00915240"/>
    <w:rsid w:val="0091661F"/>
    <w:rsid w:val="00917527"/>
    <w:rsid w:val="00917D47"/>
    <w:rsid w:val="00921562"/>
    <w:rsid w:val="00922B7C"/>
    <w:rsid w:val="0092578B"/>
    <w:rsid w:val="00930973"/>
    <w:rsid w:val="00934468"/>
    <w:rsid w:val="00935750"/>
    <w:rsid w:val="00935FD4"/>
    <w:rsid w:val="009365F6"/>
    <w:rsid w:val="00940414"/>
    <w:rsid w:val="0094180E"/>
    <w:rsid w:val="00942431"/>
    <w:rsid w:val="00942FCD"/>
    <w:rsid w:val="009433ED"/>
    <w:rsid w:val="00943495"/>
    <w:rsid w:val="00943BAC"/>
    <w:rsid w:val="00944F96"/>
    <w:rsid w:val="0094539A"/>
    <w:rsid w:val="0094575A"/>
    <w:rsid w:val="009459AB"/>
    <w:rsid w:val="00945A5B"/>
    <w:rsid w:val="00947AAE"/>
    <w:rsid w:val="00947EDD"/>
    <w:rsid w:val="00952535"/>
    <w:rsid w:val="009533A4"/>
    <w:rsid w:val="00954101"/>
    <w:rsid w:val="00954670"/>
    <w:rsid w:val="00954877"/>
    <w:rsid w:val="009554AE"/>
    <w:rsid w:val="009561CD"/>
    <w:rsid w:val="0095641E"/>
    <w:rsid w:val="00956895"/>
    <w:rsid w:val="009568A5"/>
    <w:rsid w:val="009611B9"/>
    <w:rsid w:val="00964612"/>
    <w:rsid w:val="0096462A"/>
    <w:rsid w:val="009652AE"/>
    <w:rsid w:val="0096551B"/>
    <w:rsid w:val="009669D3"/>
    <w:rsid w:val="009677FD"/>
    <w:rsid w:val="00967E0E"/>
    <w:rsid w:val="00970FE6"/>
    <w:rsid w:val="00971F1E"/>
    <w:rsid w:val="00972233"/>
    <w:rsid w:val="009726FD"/>
    <w:rsid w:val="00973A58"/>
    <w:rsid w:val="00973EE6"/>
    <w:rsid w:val="009757CC"/>
    <w:rsid w:val="00976271"/>
    <w:rsid w:val="00976C3E"/>
    <w:rsid w:val="00976CE9"/>
    <w:rsid w:val="00976EA4"/>
    <w:rsid w:val="00977541"/>
    <w:rsid w:val="0098032A"/>
    <w:rsid w:val="00982761"/>
    <w:rsid w:val="0098358A"/>
    <w:rsid w:val="00983AF2"/>
    <w:rsid w:val="0098605B"/>
    <w:rsid w:val="009860F3"/>
    <w:rsid w:val="009863C5"/>
    <w:rsid w:val="009875EE"/>
    <w:rsid w:val="00987F11"/>
    <w:rsid w:val="00990212"/>
    <w:rsid w:val="00990220"/>
    <w:rsid w:val="00990236"/>
    <w:rsid w:val="00992255"/>
    <w:rsid w:val="00992825"/>
    <w:rsid w:val="00992AD3"/>
    <w:rsid w:val="00992E61"/>
    <w:rsid w:val="00993324"/>
    <w:rsid w:val="00993751"/>
    <w:rsid w:val="00994D34"/>
    <w:rsid w:val="00995214"/>
    <w:rsid w:val="009A12ED"/>
    <w:rsid w:val="009A1635"/>
    <w:rsid w:val="009A2016"/>
    <w:rsid w:val="009A2166"/>
    <w:rsid w:val="009A23C2"/>
    <w:rsid w:val="009A2841"/>
    <w:rsid w:val="009A2C99"/>
    <w:rsid w:val="009A2F36"/>
    <w:rsid w:val="009A326A"/>
    <w:rsid w:val="009A333D"/>
    <w:rsid w:val="009A3C8D"/>
    <w:rsid w:val="009A4036"/>
    <w:rsid w:val="009A4916"/>
    <w:rsid w:val="009A492C"/>
    <w:rsid w:val="009A6FBD"/>
    <w:rsid w:val="009B07C3"/>
    <w:rsid w:val="009B08D8"/>
    <w:rsid w:val="009B1F17"/>
    <w:rsid w:val="009B222E"/>
    <w:rsid w:val="009B26C9"/>
    <w:rsid w:val="009B376B"/>
    <w:rsid w:val="009C0A1F"/>
    <w:rsid w:val="009C126B"/>
    <w:rsid w:val="009C167C"/>
    <w:rsid w:val="009C199A"/>
    <w:rsid w:val="009C1F04"/>
    <w:rsid w:val="009C22C5"/>
    <w:rsid w:val="009C6C17"/>
    <w:rsid w:val="009D04FC"/>
    <w:rsid w:val="009D13D2"/>
    <w:rsid w:val="009D181A"/>
    <w:rsid w:val="009D181E"/>
    <w:rsid w:val="009D1BB0"/>
    <w:rsid w:val="009D2345"/>
    <w:rsid w:val="009D3316"/>
    <w:rsid w:val="009D3E37"/>
    <w:rsid w:val="009D50F0"/>
    <w:rsid w:val="009D5347"/>
    <w:rsid w:val="009D5754"/>
    <w:rsid w:val="009D7531"/>
    <w:rsid w:val="009E0D79"/>
    <w:rsid w:val="009E145C"/>
    <w:rsid w:val="009E2A89"/>
    <w:rsid w:val="009E3FC6"/>
    <w:rsid w:val="009E4EC1"/>
    <w:rsid w:val="009E507F"/>
    <w:rsid w:val="009E56F4"/>
    <w:rsid w:val="009F10B8"/>
    <w:rsid w:val="009F15F8"/>
    <w:rsid w:val="009F2A46"/>
    <w:rsid w:val="009F2C13"/>
    <w:rsid w:val="009F2FE4"/>
    <w:rsid w:val="009F37BF"/>
    <w:rsid w:val="009F37DC"/>
    <w:rsid w:val="009F3C8D"/>
    <w:rsid w:val="009F45E0"/>
    <w:rsid w:val="009F4A3C"/>
    <w:rsid w:val="009F5E9E"/>
    <w:rsid w:val="009F6398"/>
    <w:rsid w:val="009F7AFE"/>
    <w:rsid w:val="00A0011A"/>
    <w:rsid w:val="00A0090A"/>
    <w:rsid w:val="00A01EC1"/>
    <w:rsid w:val="00A03263"/>
    <w:rsid w:val="00A03D4F"/>
    <w:rsid w:val="00A04E0D"/>
    <w:rsid w:val="00A06A1C"/>
    <w:rsid w:val="00A06E25"/>
    <w:rsid w:val="00A074FB"/>
    <w:rsid w:val="00A07685"/>
    <w:rsid w:val="00A077E3"/>
    <w:rsid w:val="00A11422"/>
    <w:rsid w:val="00A1154F"/>
    <w:rsid w:val="00A11880"/>
    <w:rsid w:val="00A11A47"/>
    <w:rsid w:val="00A11C39"/>
    <w:rsid w:val="00A11DB9"/>
    <w:rsid w:val="00A12298"/>
    <w:rsid w:val="00A1538E"/>
    <w:rsid w:val="00A15A58"/>
    <w:rsid w:val="00A16823"/>
    <w:rsid w:val="00A16DF9"/>
    <w:rsid w:val="00A16E8F"/>
    <w:rsid w:val="00A16F27"/>
    <w:rsid w:val="00A2158B"/>
    <w:rsid w:val="00A222A5"/>
    <w:rsid w:val="00A22776"/>
    <w:rsid w:val="00A22AD2"/>
    <w:rsid w:val="00A240A3"/>
    <w:rsid w:val="00A24298"/>
    <w:rsid w:val="00A245C7"/>
    <w:rsid w:val="00A25E8E"/>
    <w:rsid w:val="00A26E11"/>
    <w:rsid w:val="00A27810"/>
    <w:rsid w:val="00A311B6"/>
    <w:rsid w:val="00A31752"/>
    <w:rsid w:val="00A31E11"/>
    <w:rsid w:val="00A32131"/>
    <w:rsid w:val="00A332A5"/>
    <w:rsid w:val="00A346C6"/>
    <w:rsid w:val="00A35815"/>
    <w:rsid w:val="00A35C32"/>
    <w:rsid w:val="00A35D04"/>
    <w:rsid w:val="00A3619E"/>
    <w:rsid w:val="00A362F8"/>
    <w:rsid w:val="00A367F9"/>
    <w:rsid w:val="00A37594"/>
    <w:rsid w:val="00A378DA"/>
    <w:rsid w:val="00A425A9"/>
    <w:rsid w:val="00A42F8C"/>
    <w:rsid w:val="00A4428A"/>
    <w:rsid w:val="00A445A8"/>
    <w:rsid w:val="00A450A5"/>
    <w:rsid w:val="00A45E64"/>
    <w:rsid w:val="00A4633F"/>
    <w:rsid w:val="00A46868"/>
    <w:rsid w:val="00A468ED"/>
    <w:rsid w:val="00A475F6"/>
    <w:rsid w:val="00A50375"/>
    <w:rsid w:val="00A50EE5"/>
    <w:rsid w:val="00A52F1E"/>
    <w:rsid w:val="00A53168"/>
    <w:rsid w:val="00A53CD5"/>
    <w:rsid w:val="00A546FC"/>
    <w:rsid w:val="00A55724"/>
    <w:rsid w:val="00A5616E"/>
    <w:rsid w:val="00A56908"/>
    <w:rsid w:val="00A57966"/>
    <w:rsid w:val="00A62062"/>
    <w:rsid w:val="00A63379"/>
    <w:rsid w:val="00A63AF2"/>
    <w:rsid w:val="00A6574C"/>
    <w:rsid w:val="00A66DEA"/>
    <w:rsid w:val="00A67DA3"/>
    <w:rsid w:val="00A67EEA"/>
    <w:rsid w:val="00A70765"/>
    <w:rsid w:val="00A7253A"/>
    <w:rsid w:val="00A73735"/>
    <w:rsid w:val="00A74364"/>
    <w:rsid w:val="00A7523C"/>
    <w:rsid w:val="00A752C3"/>
    <w:rsid w:val="00A7565C"/>
    <w:rsid w:val="00A75FA0"/>
    <w:rsid w:val="00A8121B"/>
    <w:rsid w:val="00A819FC"/>
    <w:rsid w:val="00A83886"/>
    <w:rsid w:val="00A83C14"/>
    <w:rsid w:val="00A84CF0"/>
    <w:rsid w:val="00A84EFF"/>
    <w:rsid w:val="00A8568F"/>
    <w:rsid w:val="00A862EB"/>
    <w:rsid w:val="00A8706F"/>
    <w:rsid w:val="00A87DA6"/>
    <w:rsid w:val="00A906ED"/>
    <w:rsid w:val="00A90FD0"/>
    <w:rsid w:val="00A91ED2"/>
    <w:rsid w:val="00A92DC4"/>
    <w:rsid w:val="00A93BB9"/>
    <w:rsid w:val="00AA3843"/>
    <w:rsid w:val="00AA3D62"/>
    <w:rsid w:val="00AA3E3B"/>
    <w:rsid w:val="00AA4AF5"/>
    <w:rsid w:val="00AA4CAF"/>
    <w:rsid w:val="00AA4D7A"/>
    <w:rsid w:val="00AA5099"/>
    <w:rsid w:val="00AA61C3"/>
    <w:rsid w:val="00AA6CC5"/>
    <w:rsid w:val="00AA722B"/>
    <w:rsid w:val="00AB056A"/>
    <w:rsid w:val="00AB2033"/>
    <w:rsid w:val="00AB3835"/>
    <w:rsid w:val="00AB5382"/>
    <w:rsid w:val="00AB58C5"/>
    <w:rsid w:val="00AB5AEB"/>
    <w:rsid w:val="00AB7450"/>
    <w:rsid w:val="00AC098C"/>
    <w:rsid w:val="00AC10B7"/>
    <w:rsid w:val="00AC1669"/>
    <w:rsid w:val="00AC16B8"/>
    <w:rsid w:val="00AC29DD"/>
    <w:rsid w:val="00AC30AA"/>
    <w:rsid w:val="00AC367B"/>
    <w:rsid w:val="00AC3D68"/>
    <w:rsid w:val="00AC48A4"/>
    <w:rsid w:val="00AC5BC7"/>
    <w:rsid w:val="00AC5C31"/>
    <w:rsid w:val="00AC5CD3"/>
    <w:rsid w:val="00AC6F5D"/>
    <w:rsid w:val="00AC7AE5"/>
    <w:rsid w:val="00AC7F71"/>
    <w:rsid w:val="00AD0386"/>
    <w:rsid w:val="00AD18DA"/>
    <w:rsid w:val="00AD1F31"/>
    <w:rsid w:val="00AD2174"/>
    <w:rsid w:val="00AD25F4"/>
    <w:rsid w:val="00AD2C7B"/>
    <w:rsid w:val="00AD35A1"/>
    <w:rsid w:val="00AD3868"/>
    <w:rsid w:val="00AD42C0"/>
    <w:rsid w:val="00AD456B"/>
    <w:rsid w:val="00AD49CD"/>
    <w:rsid w:val="00AD5E08"/>
    <w:rsid w:val="00AD6E1A"/>
    <w:rsid w:val="00AD6F96"/>
    <w:rsid w:val="00AD7489"/>
    <w:rsid w:val="00AD7624"/>
    <w:rsid w:val="00AD7D4E"/>
    <w:rsid w:val="00AD7D7E"/>
    <w:rsid w:val="00AE046A"/>
    <w:rsid w:val="00AE064C"/>
    <w:rsid w:val="00AE07E9"/>
    <w:rsid w:val="00AE1252"/>
    <w:rsid w:val="00AE18E2"/>
    <w:rsid w:val="00AE2ABF"/>
    <w:rsid w:val="00AE2EA4"/>
    <w:rsid w:val="00AE3037"/>
    <w:rsid w:val="00AE32A4"/>
    <w:rsid w:val="00AE341A"/>
    <w:rsid w:val="00AE4167"/>
    <w:rsid w:val="00AE4336"/>
    <w:rsid w:val="00AE5A2B"/>
    <w:rsid w:val="00AE5CC8"/>
    <w:rsid w:val="00AE5DE6"/>
    <w:rsid w:val="00AE649B"/>
    <w:rsid w:val="00AE7135"/>
    <w:rsid w:val="00AE7FFD"/>
    <w:rsid w:val="00AF0731"/>
    <w:rsid w:val="00AF0CB3"/>
    <w:rsid w:val="00AF1DC0"/>
    <w:rsid w:val="00AF201B"/>
    <w:rsid w:val="00AF4568"/>
    <w:rsid w:val="00AF45D8"/>
    <w:rsid w:val="00AF59A3"/>
    <w:rsid w:val="00AF59CA"/>
    <w:rsid w:val="00AF7CF3"/>
    <w:rsid w:val="00B00009"/>
    <w:rsid w:val="00B003BA"/>
    <w:rsid w:val="00B008EE"/>
    <w:rsid w:val="00B00942"/>
    <w:rsid w:val="00B00A93"/>
    <w:rsid w:val="00B01FFC"/>
    <w:rsid w:val="00B02082"/>
    <w:rsid w:val="00B04125"/>
    <w:rsid w:val="00B0432E"/>
    <w:rsid w:val="00B058E3"/>
    <w:rsid w:val="00B06C6C"/>
    <w:rsid w:val="00B07868"/>
    <w:rsid w:val="00B10205"/>
    <w:rsid w:val="00B108E1"/>
    <w:rsid w:val="00B1147A"/>
    <w:rsid w:val="00B11FC0"/>
    <w:rsid w:val="00B12353"/>
    <w:rsid w:val="00B12452"/>
    <w:rsid w:val="00B12670"/>
    <w:rsid w:val="00B132F7"/>
    <w:rsid w:val="00B158C3"/>
    <w:rsid w:val="00B16129"/>
    <w:rsid w:val="00B17269"/>
    <w:rsid w:val="00B17709"/>
    <w:rsid w:val="00B208ED"/>
    <w:rsid w:val="00B20A06"/>
    <w:rsid w:val="00B2128C"/>
    <w:rsid w:val="00B213AB"/>
    <w:rsid w:val="00B21B47"/>
    <w:rsid w:val="00B2200F"/>
    <w:rsid w:val="00B22E8C"/>
    <w:rsid w:val="00B24739"/>
    <w:rsid w:val="00B253A5"/>
    <w:rsid w:val="00B255A3"/>
    <w:rsid w:val="00B26AAE"/>
    <w:rsid w:val="00B27018"/>
    <w:rsid w:val="00B275C0"/>
    <w:rsid w:val="00B276D0"/>
    <w:rsid w:val="00B3068F"/>
    <w:rsid w:val="00B317F0"/>
    <w:rsid w:val="00B3191E"/>
    <w:rsid w:val="00B3281E"/>
    <w:rsid w:val="00B3347C"/>
    <w:rsid w:val="00B341CC"/>
    <w:rsid w:val="00B34988"/>
    <w:rsid w:val="00B36FF9"/>
    <w:rsid w:val="00B374FD"/>
    <w:rsid w:val="00B37865"/>
    <w:rsid w:val="00B4000C"/>
    <w:rsid w:val="00B40162"/>
    <w:rsid w:val="00B405FB"/>
    <w:rsid w:val="00B407FF"/>
    <w:rsid w:val="00B41FB1"/>
    <w:rsid w:val="00B4374C"/>
    <w:rsid w:val="00B44456"/>
    <w:rsid w:val="00B44F23"/>
    <w:rsid w:val="00B4535F"/>
    <w:rsid w:val="00B453DB"/>
    <w:rsid w:val="00B458E6"/>
    <w:rsid w:val="00B46205"/>
    <w:rsid w:val="00B465FA"/>
    <w:rsid w:val="00B46C7B"/>
    <w:rsid w:val="00B47195"/>
    <w:rsid w:val="00B50E36"/>
    <w:rsid w:val="00B50E66"/>
    <w:rsid w:val="00B50E8B"/>
    <w:rsid w:val="00B513F6"/>
    <w:rsid w:val="00B51965"/>
    <w:rsid w:val="00B53C64"/>
    <w:rsid w:val="00B5534E"/>
    <w:rsid w:val="00B55B7F"/>
    <w:rsid w:val="00B55D17"/>
    <w:rsid w:val="00B56097"/>
    <w:rsid w:val="00B569EE"/>
    <w:rsid w:val="00B57F26"/>
    <w:rsid w:val="00B60126"/>
    <w:rsid w:val="00B602D7"/>
    <w:rsid w:val="00B60C1F"/>
    <w:rsid w:val="00B6223A"/>
    <w:rsid w:val="00B6328A"/>
    <w:rsid w:val="00B63862"/>
    <w:rsid w:val="00B653A2"/>
    <w:rsid w:val="00B666C9"/>
    <w:rsid w:val="00B6710F"/>
    <w:rsid w:val="00B7144B"/>
    <w:rsid w:val="00B72002"/>
    <w:rsid w:val="00B721FD"/>
    <w:rsid w:val="00B74203"/>
    <w:rsid w:val="00B748AE"/>
    <w:rsid w:val="00B75A2A"/>
    <w:rsid w:val="00B7640A"/>
    <w:rsid w:val="00B772E2"/>
    <w:rsid w:val="00B80AFF"/>
    <w:rsid w:val="00B817B6"/>
    <w:rsid w:val="00B81AA1"/>
    <w:rsid w:val="00B832F6"/>
    <w:rsid w:val="00B8376E"/>
    <w:rsid w:val="00B83C24"/>
    <w:rsid w:val="00B84098"/>
    <w:rsid w:val="00B849B2"/>
    <w:rsid w:val="00B852F8"/>
    <w:rsid w:val="00B8557F"/>
    <w:rsid w:val="00B90048"/>
    <w:rsid w:val="00B906BA"/>
    <w:rsid w:val="00B918A7"/>
    <w:rsid w:val="00B97326"/>
    <w:rsid w:val="00B97A03"/>
    <w:rsid w:val="00B97D30"/>
    <w:rsid w:val="00B97D98"/>
    <w:rsid w:val="00B97E50"/>
    <w:rsid w:val="00BA06A8"/>
    <w:rsid w:val="00BA0C35"/>
    <w:rsid w:val="00BA12E1"/>
    <w:rsid w:val="00BA29BB"/>
    <w:rsid w:val="00BA3548"/>
    <w:rsid w:val="00BA3B0D"/>
    <w:rsid w:val="00BA3B25"/>
    <w:rsid w:val="00BA3DA1"/>
    <w:rsid w:val="00BA46A7"/>
    <w:rsid w:val="00BA4A1A"/>
    <w:rsid w:val="00BA6779"/>
    <w:rsid w:val="00BA797B"/>
    <w:rsid w:val="00BB035D"/>
    <w:rsid w:val="00BB0AE0"/>
    <w:rsid w:val="00BB0B98"/>
    <w:rsid w:val="00BB1992"/>
    <w:rsid w:val="00BB1EC7"/>
    <w:rsid w:val="00BB27E5"/>
    <w:rsid w:val="00BB2E14"/>
    <w:rsid w:val="00BB3075"/>
    <w:rsid w:val="00BB419D"/>
    <w:rsid w:val="00BB45AA"/>
    <w:rsid w:val="00BB472B"/>
    <w:rsid w:val="00BB48EB"/>
    <w:rsid w:val="00BB5230"/>
    <w:rsid w:val="00BB5D9C"/>
    <w:rsid w:val="00BB69D9"/>
    <w:rsid w:val="00BB78A7"/>
    <w:rsid w:val="00BB7B7B"/>
    <w:rsid w:val="00BB7CB9"/>
    <w:rsid w:val="00BC0771"/>
    <w:rsid w:val="00BC09D5"/>
    <w:rsid w:val="00BC455E"/>
    <w:rsid w:val="00BC4846"/>
    <w:rsid w:val="00BC5FBB"/>
    <w:rsid w:val="00BC7ECF"/>
    <w:rsid w:val="00BD050E"/>
    <w:rsid w:val="00BD1DA1"/>
    <w:rsid w:val="00BD2D76"/>
    <w:rsid w:val="00BD2E00"/>
    <w:rsid w:val="00BD36C8"/>
    <w:rsid w:val="00BD3845"/>
    <w:rsid w:val="00BD3BBF"/>
    <w:rsid w:val="00BD45E9"/>
    <w:rsid w:val="00BD4DD7"/>
    <w:rsid w:val="00BD6C67"/>
    <w:rsid w:val="00BD77D9"/>
    <w:rsid w:val="00BD7AF0"/>
    <w:rsid w:val="00BD7C98"/>
    <w:rsid w:val="00BE03AF"/>
    <w:rsid w:val="00BE1F9B"/>
    <w:rsid w:val="00BE30A9"/>
    <w:rsid w:val="00BF0CEC"/>
    <w:rsid w:val="00BF0DFE"/>
    <w:rsid w:val="00BF1B0C"/>
    <w:rsid w:val="00BF2216"/>
    <w:rsid w:val="00BF25B7"/>
    <w:rsid w:val="00BF30A3"/>
    <w:rsid w:val="00BF3C0F"/>
    <w:rsid w:val="00BF4284"/>
    <w:rsid w:val="00C00280"/>
    <w:rsid w:val="00C01EB9"/>
    <w:rsid w:val="00C02E08"/>
    <w:rsid w:val="00C03FA5"/>
    <w:rsid w:val="00C055CF"/>
    <w:rsid w:val="00C05BA1"/>
    <w:rsid w:val="00C05EA6"/>
    <w:rsid w:val="00C05EE3"/>
    <w:rsid w:val="00C06B06"/>
    <w:rsid w:val="00C07096"/>
    <w:rsid w:val="00C11112"/>
    <w:rsid w:val="00C115F5"/>
    <w:rsid w:val="00C11751"/>
    <w:rsid w:val="00C1251A"/>
    <w:rsid w:val="00C13051"/>
    <w:rsid w:val="00C14788"/>
    <w:rsid w:val="00C148E0"/>
    <w:rsid w:val="00C155CB"/>
    <w:rsid w:val="00C165A5"/>
    <w:rsid w:val="00C177BF"/>
    <w:rsid w:val="00C177C0"/>
    <w:rsid w:val="00C20558"/>
    <w:rsid w:val="00C20FC8"/>
    <w:rsid w:val="00C21867"/>
    <w:rsid w:val="00C21FC2"/>
    <w:rsid w:val="00C2266F"/>
    <w:rsid w:val="00C2384E"/>
    <w:rsid w:val="00C23EBA"/>
    <w:rsid w:val="00C24187"/>
    <w:rsid w:val="00C24670"/>
    <w:rsid w:val="00C2533D"/>
    <w:rsid w:val="00C2535E"/>
    <w:rsid w:val="00C2556D"/>
    <w:rsid w:val="00C2643B"/>
    <w:rsid w:val="00C264B0"/>
    <w:rsid w:val="00C26BB1"/>
    <w:rsid w:val="00C26C2F"/>
    <w:rsid w:val="00C31DC9"/>
    <w:rsid w:val="00C32671"/>
    <w:rsid w:val="00C32E9A"/>
    <w:rsid w:val="00C33522"/>
    <w:rsid w:val="00C33D41"/>
    <w:rsid w:val="00C348FB"/>
    <w:rsid w:val="00C34BD3"/>
    <w:rsid w:val="00C353D5"/>
    <w:rsid w:val="00C35CEA"/>
    <w:rsid w:val="00C36D9A"/>
    <w:rsid w:val="00C37460"/>
    <w:rsid w:val="00C40807"/>
    <w:rsid w:val="00C40AD2"/>
    <w:rsid w:val="00C41287"/>
    <w:rsid w:val="00C41657"/>
    <w:rsid w:val="00C42085"/>
    <w:rsid w:val="00C42855"/>
    <w:rsid w:val="00C43096"/>
    <w:rsid w:val="00C437A7"/>
    <w:rsid w:val="00C43D83"/>
    <w:rsid w:val="00C4407D"/>
    <w:rsid w:val="00C44CE5"/>
    <w:rsid w:val="00C44D79"/>
    <w:rsid w:val="00C46528"/>
    <w:rsid w:val="00C47148"/>
    <w:rsid w:val="00C50955"/>
    <w:rsid w:val="00C51A17"/>
    <w:rsid w:val="00C52827"/>
    <w:rsid w:val="00C534A7"/>
    <w:rsid w:val="00C5433F"/>
    <w:rsid w:val="00C549EA"/>
    <w:rsid w:val="00C54CC0"/>
    <w:rsid w:val="00C54D6B"/>
    <w:rsid w:val="00C55A20"/>
    <w:rsid w:val="00C55AC3"/>
    <w:rsid w:val="00C5643F"/>
    <w:rsid w:val="00C571DE"/>
    <w:rsid w:val="00C611DF"/>
    <w:rsid w:val="00C6196E"/>
    <w:rsid w:val="00C61AEA"/>
    <w:rsid w:val="00C61CC4"/>
    <w:rsid w:val="00C62EF7"/>
    <w:rsid w:val="00C630B4"/>
    <w:rsid w:val="00C630E6"/>
    <w:rsid w:val="00C631F6"/>
    <w:rsid w:val="00C648E6"/>
    <w:rsid w:val="00C64AD7"/>
    <w:rsid w:val="00C66FC8"/>
    <w:rsid w:val="00C67564"/>
    <w:rsid w:val="00C71F5A"/>
    <w:rsid w:val="00C7253D"/>
    <w:rsid w:val="00C74F57"/>
    <w:rsid w:val="00C759D7"/>
    <w:rsid w:val="00C76A32"/>
    <w:rsid w:val="00C77868"/>
    <w:rsid w:val="00C778A9"/>
    <w:rsid w:val="00C81331"/>
    <w:rsid w:val="00C819CF"/>
    <w:rsid w:val="00C823DE"/>
    <w:rsid w:val="00C8258E"/>
    <w:rsid w:val="00C8281F"/>
    <w:rsid w:val="00C82CF7"/>
    <w:rsid w:val="00C832CD"/>
    <w:rsid w:val="00C836A8"/>
    <w:rsid w:val="00C849FA"/>
    <w:rsid w:val="00C8559C"/>
    <w:rsid w:val="00C85884"/>
    <w:rsid w:val="00C86C74"/>
    <w:rsid w:val="00C86DC9"/>
    <w:rsid w:val="00C8701C"/>
    <w:rsid w:val="00C91EBC"/>
    <w:rsid w:val="00C91FFA"/>
    <w:rsid w:val="00C92D45"/>
    <w:rsid w:val="00C944AC"/>
    <w:rsid w:val="00C94F82"/>
    <w:rsid w:val="00C95112"/>
    <w:rsid w:val="00C953B3"/>
    <w:rsid w:val="00C959DE"/>
    <w:rsid w:val="00C95DA2"/>
    <w:rsid w:val="00CA04FA"/>
    <w:rsid w:val="00CA15EE"/>
    <w:rsid w:val="00CA417C"/>
    <w:rsid w:val="00CA4424"/>
    <w:rsid w:val="00CA4922"/>
    <w:rsid w:val="00CA71F1"/>
    <w:rsid w:val="00CA75AC"/>
    <w:rsid w:val="00CA78FA"/>
    <w:rsid w:val="00CB0DB8"/>
    <w:rsid w:val="00CB1534"/>
    <w:rsid w:val="00CB1D22"/>
    <w:rsid w:val="00CB1FE8"/>
    <w:rsid w:val="00CB29D9"/>
    <w:rsid w:val="00CB2DF7"/>
    <w:rsid w:val="00CB3711"/>
    <w:rsid w:val="00CB433F"/>
    <w:rsid w:val="00CB4454"/>
    <w:rsid w:val="00CB47DF"/>
    <w:rsid w:val="00CB565C"/>
    <w:rsid w:val="00CB62EA"/>
    <w:rsid w:val="00CB65FA"/>
    <w:rsid w:val="00CB66D2"/>
    <w:rsid w:val="00CB778B"/>
    <w:rsid w:val="00CC1251"/>
    <w:rsid w:val="00CC1E27"/>
    <w:rsid w:val="00CC220B"/>
    <w:rsid w:val="00CC23E0"/>
    <w:rsid w:val="00CC2E2C"/>
    <w:rsid w:val="00CC3C5B"/>
    <w:rsid w:val="00CC4476"/>
    <w:rsid w:val="00CC4719"/>
    <w:rsid w:val="00CC4BD2"/>
    <w:rsid w:val="00CC51E2"/>
    <w:rsid w:val="00CC6405"/>
    <w:rsid w:val="00CC7146"/>
    <w:rsid w:val="00CC7AF7"/>
    <w:rsid w:val="00CD0483"/>
    <w:rsid w:val="00CD0A93"/>
    <w:rsid w:val="00CD0FA2"/>
    <w:rsid w:val="00CD235F"/>
    <w:rsid w:val="00CD240A"/>
    <w:rsid w:val="00CD35ED"/>
    <w:rsid w:val="00CD3A14"/>
    <w:rsid w:val="00CD4169"/>
    <w:rsid w:val="00CD74A2"/>
    <w:rsid w:val="00CD74AA"/>
    <w:rsid w:val="00CD77F2"/>
    <w:rsid w:val="00CE1A1D"/>
    <w:rsid w:val="00CE1B81"/>
    <w:rsid w:val="00CE1D58"/>
    <w:rsid w:val="00CE255A"/>
    <w:rsid w:val="00CE2739"/>
    <w:rsid w:val="00CE27FD"/>
    <w:rsid w:val="00CE293F"/>
    <w:rsid w:val="00CE2E74"/>
    <w:rsid w:val="00CE356D"/>
    <w:rsid w:val="00CE5419"/>
    <w:rsid w:val="00CE5CD3"/>
    <w:rsid w:val="00CE5F66"/>
    <w:rsid w:val="00CE7B8F"/>
    <w:rsid w:val="00CF0E85"/>
    <w:rsid w:val="00CF16E2"/>
    <w:rsid w:val="00CF1A60"/>
    <w:rsid w:val="00CF22D3"/>
    <w:rsid w:val="00CF2E18"/>
    <w:rsid w:val="00CF342C"/>
    <w:rsid w:val="00CF34CF"/>
    <w:rsid w:val="00CF5EAB"/>
    <w:rsid w:val="00CF658C"/>
    <w:rsid w:val="00CF6996"/>
    <w:rsid w:val="00CF6DE5"/>
    <w:rsid w:val="00CF7CEF"/>
    <w:rsid w:val="00D00B3C"/>
    <w:rsid w:val="00D01AC8"/>
    <w:rsid w:val="00D020B2"/>
    <w:rsid w:val="00D022C0"/>
    <w:rsid w:val="00D023CD"/>
    <w:rsid w:val="00D0277B"/>
    <w:rsid w:val="00D0314A"/>
    <w:rsid w:val="00D04320"/>
    <w:rsid w:val="00D063CE"/>
    <w:rsid w:val="00D07199"/>
    <w:rsid w:val="00D126A8"/>
    <w:rsid w:val="00D12B74"/>
    <w:rsid w:val="00D14B10"/>
    <w:rsid w:val="00D151AA"/>
    <w:rsid w:val="00D15DC3"/>
    <w:rsid w:val="00D17431"/>
    <w:rsid w:val="00D2035A"/>
    <w:rsid w:val="00D21347"/>
    <w:rsid w:val="00D2224B"/>
    <w:rsid w:val="00D2253C"/>
    <w:rsid w:val="00D22E4B"/>
    <w:rsid w:val="00D24ED6"/>
    <w:rsid w:val="00D24F53"/>
    <w:rsid w:val="00D2523D"/>
    <w:rsid w:val="00D2703D"/>
    <w:rsid w:val="00D3105E"/>
    <w:rsid w:val="00D31C6E"/>
    <w:rsid w:val="00D31DBA"/>
    <w:rsid w:val="00D32AD3"/>
    <w:rsid w:val="00D3380A"/>
    <w:rsid w:val="00D33C24"/>
    <w:rsid w:val="00D36009"/>
    <w:rsid w:val="00D3644F"/>
    <w:rsid w:val="00D36500"/>
    <w:rsid w:val="00D36968"/>
    <w:rsid w:val="00D36B5A"/>
    <w:rsid w:val="00D37547"/>
    <w:rsid w:val="00D4108E"/>
    <w:rsid w:val="00D4121A"/>
    <w:rsid w:val="00D418DB"/>
    <w:rsid w:val="00D42A89"/>
    <w:rsid w:val="00D43A0E"/>
    <w:rsid w:val="00D43E1A"/>
    <w:rsid w:val="00D44E9F"/>
    <w:rsid w:val="00D45B17"/>
    <w:rsid w:val="00D4606E"/>
    <w:rsid w:val="00D46D61"/>
    <w:rsid w:val="00D4738A"/>
    <w:rsid w:val="00D47D4E"/>
    <w:rsid w:val="00D50ECF"/>
    <w:rsid w:val="00D5127B"/>
    <w:rsid w:val="00D51976"/>
    <w:rsid w:val="00D51FB4"/>
    <w:rsid w:val="00D5257F"/>
    <w:rsid w:val="00D540E8"/>
    <w:rsid w:val="00D544BE"/>
    <w:rsid w:val="00D544FD"/>
    <w:rsid w:val="00D554E3"/>
    <w:rsid w:val="00D55570"/>
    <w:rsid w:val="00D55943"/>
    <w:rsid w:val="00D5652B"/>
    <w:rsid w:val="00D56D68"/>
    <w:rsid w:val="00D5763D"/>
    <w:rsid w:val="00D57F3F"/>
    <w:rsid w:val="00D60530"/>
    <w:rsid w:val="00D6061C"/>
    <w:rsid w:val="00D60EC5"/>
    <w:rsid w:val="00D61E6D"/>
    <w:rsid w:val="00D63DEF"/>
    <w:rsid w:val="00D643E3"/>
    <w:rsid w:val="00D64509"/>
    <w:rsid w:val="00D64C77"/>
    <w:rsid w:val="00D6584A"/>
    <w:rsid w:val="00D66965"/>
    <w:rsid w:val="00D6729E"/>
    <w:rsid w:val="00D725D8"/>
    <w:rsid w:val="00D72C4B"/>
    <w:rsid w:val="00D738ED"/>
    <w:rsid w:val="00D73DA7"/>
    <w:rsid w:val="00D744D7"/>
    <w:rsid w:val="00D757E2"/>
    <w:rsid w:val="00D75DE7"/>
    <w:rsid w:val="00D772CD"/>
    <w:rsid w:val="00D805F0"/>
    <w:rsid w:val="00D81686"/>
    <w:rsid w:val="00D823DF"/>
    <w:rsid w:val="00D8349A"/>
    <w:rsid w:val="00D8357A"/>
    <w:rsid w:val="00D83C5B"/>
    <w:rsid w:val="00D84A43"/>
    <w:rsid w:val="00D85290"/>
    <w:rsid w:val="00D85344"/>
    <w:rsid w:val="00D8564D"/>
    <w:rsid w:val="00D85875"/>
    <w:rsid w:val="00D859A5"/>
    <w:rsid w:val="00D85BD6"/>
    <w:rsid w:val="00D8620F"/>
    <w:rsid w:val="00D86B7E"/>
    <w:rsid w:val="00D87855"/>
    <w:rsid w:val="00D90053"/>
    <w:rsid w:val="00D90434"/>
    <w:rsid w:val="00D906BB"/>
    <w:rsid w:val="00D906CC"/>
    <w:rsid w:val="00D90E97"/>
    <w:rsid w:val="00D91F2C"/>
    <w:rsid w:val="00D93EC9"/>
    <w:rsid w:val="00D94447"/>
    <w:rsid w:val="00D94C51"/>
    <w:rsid w:val="00D954F8"/>
    <w:rsid w:val="00D9577F"/>
    <w:rsid w:val="00D959B7"/>
    <w:rsid w:val="00D95FBE"/>
    <w:rsid w:val="00D9648B"/>
    <w:rsid w:val="00D96962"/>
    <w:rsid w:val="00D97B98"/>
    <w:rsid w:val="00DA0452"/>
    <w:rsid w:val="00DA261B"/>
    <w:rsid w:val="00DA3984"/>
    <w:rsid w:val="00DA5F45"/>
    <w:rsid w:val="00DA68B8"/>
    <w:rsid w:val="00DA7998"/>
    <w:rsid w:val="00DB294A"/>
    <w:rsid w:val="00DB2972"/>
    <w:rsid w:val="00DB29F9"/>
    <w:rsid w:val="00DB2BB7"/>
    <w:rsid w:val="00DB31CA"/>
    <w:rsid w:val="00DB3E09"/>
    <w:rsid w:val="00DB42C8"/>
    <w:rsid w:val="00DB5185"/>
    <w:rsid w:val="00DB579E"/>
    <w:rsid w:val="00DB5F39"/>
    <w:rsid w:val="00DB632E"/>
    <w:rsid w:val="00DB6A3A"/>
    <w:rsid w:val="00DB6E56"/>
    <w:rsid w:val="00DB6E79"/>
    <w:rsid w:val="00DB7002"/>
    <w:rsid w:val="00DB7A8B"/>
    <w:rsid w:val="00DC0AD2"/>
    <w:rsid w:val="00DC0CC7"/>
    <w:rsid w:val="00DC3CD8"/>
    <w:rsid w:val="00DC4069"/>
    <w:rsid w:val="00DC428A"/>
    <w:rsid w:val="00DC5502"/>
    <w:rsid w:val="00DC678C"/>
    <w:rsid w:val="00DD1C75"/>
    <w:rsid w:val="00DD1E57"/>
    <w:rsid w:val="00DD229D"/>
    <w:rsid w:val="00DD2CDF"/>
    <w:rsid w:val="00DD44DF"/>
    <w:rsid w:val="00DD486E"/>
    <w:rsid w:val="00DD5166"/>
    <w:rsid w:val="00DD51CC"/>
    <w:rsid w:val="00DD551B"/>
    <w:rsid w:val="00DD5784"/>
    <w:rsid w:val="00DD5B78"/>
    <w:rsid w:val="00DD65CD"/>
    <w:rsid w:val="00DD68EF"/>
    <w:rsid w:val="00DD7097"/>
    <w:rsid w:val="00DD7283"/>
    <w:rsid w:val="00DD7753"/>
    <w:rsid w:val="00DD7979"/>
    <w:rsid w:val="00DE00AA"/>
    <w:rsid w:val="00DE12B3"/>
    <w:rsid w:val="00DE481C"/>
    <w:rsid w:val="00DE67A2"/>
    <w:rsid w:val="00DE74E6"/>
    <w:rsid w:val="00DE79CA"/>
    <w:rsid w:val="00DF000F"/>
    <w:rsid w:val="00DF0D5A"/>
    <w:rsid w:val="00DF2487"/>
    <w:rsid w:val="00DF24E9"/>
    <w:rsid w:val="00DF25A1"/>
    <w:rsid w:val="00DF295F"/>
    <w:rsid w:val="00DF32F0"/>
    <w:rsid w:val="00DF3D92"/>
    <w:rsid w:val="00DF4145"/>
    <w:rsid w:val="00DF5368"/>
    <w:rsid w:val="00DF5500"/>
    <w:rsid w:val="00DF6595"/>
    <w:rsid w:val="00DF70A9"/>
    <w:rsid w:val="00E0090A"/>
    <w:rsid w:val="00E009BC"/>
    <w:rsid w:val="00E00C17"/>
    <w:rsid w:val="00E01534"/>
    <w:rsid w:val="00E018B9"/>
    <w:rsid w:val="00E01C6D"/>
    <w:rsid w:val="00E02198"/>
    <w:rsid w:val="00E02D4F"/>
    <w:rsid w:val="00E032DE"/>
    <w:rsid w:val="00E03390"/>
    <w:rsid w:val="00E03696"/>
    <w:rsid w:val="00E04D11"/>
    <w:rsid w:val="00E04DCC"/>
    <w:rsid w:val="00E05657"/>
    <w:rsid w:val="00E06E1C"/>
    <w:rsid w:val="00E07F19"/>
    <w:rsid w:val="00E10667"/>
    <w:rsid w:val="00E110E9"/>
    <w:rsid w:val="00E11A6E"/>
    <w:rsid w:val="00E1251E"/>
    <w:rsid w:val="00E144FA"/>
    <w:rsid w:val="00E145B4"/>
    <w:rsid w:val="00E14C31"/>
    <w:rsid w:val="00E17CB4"/>
    <w:rsid w:val="00E20A36"/>
    <w:rsid w:val="00E22007"/>
    <w:rsid w:val="00E22AEF"/>
    <w:rsid w:val="00E23982"/>
    <w:rsid w:val="00E25820"/>
    <w:rsid w:val="00E265A2"/>
    <w:rsid w:val="00E269CF"/>
    <w:rsid w:val="00E26F09"/>
    <w:rsid w:val="00E27161"/>
    <w:rsid w:val="00E27318"/>
    <w:rsid w:val="00E27386"/>
    <w:rsid w:val="00E304A4"/>
    <w:rsid w:val="00E30637"/>
    <w:rsid w:val="00E3343A"/>
    <w:rsid w:val="00E339CB"/>
    <w:rsid w:val="00E34197"/>
    <w:rsid w:val="00E341E9"/>
    <w:rsid w:val="00E35744"/>
    <w:rsid w:val="00E35AC3"/>
    <w:rsid w:val="00E35C1A"/>
    <w:rsid w:val="00E363ED"/>
    <w:rsid w:val="00E40FFD"/>
    <w:rsid w:val="00E4157A"/>
    <w:rsid w:val="00E41872"/>
    <w:rsid w:val="00E41DCB"/>
    <w:rsid w:val="00E424C5"/>
    <w:rsid w:val="00E42CE1"/>
    <w:rsid w:val="00E43731"/>
    <w:rsid w:val="00E43831"/>
    <w:rsid w:val="00E43D38"/>
    <w:rsid w:val="00E44AAE"/>
    <w:rsid w:val="00E45C02"/>
    <w:rsid w:val="00E45CCC"/>
    <w:rsid w:val="00E4676F"/>
    <w:rsid w:val="00E46F67"/>
    <w:rsid w:val="00E4729D"/>
    <w:rsid w:val="00E47D80"/>
    <w:rsid w:val="00E51B9B"/>
    <w:rsid w:val="00E52485"/>
    <w:rsid w:val="00E52BD1"/>
    <w:rsid w:val="00E53283"/>
    <w:rsid w:val="00E56698"/>
    <w:rsid w:val="00E566D5"/>
    <w:rsid w:val="00E57B06"/>
    <w:rsid w:val="00E615BE"/>
    <w:rsid w:val="00E63492"/>
    <w:rsid w:val="00E64758"/>
    <w:rsid w:val="00E64A35"/>
    <w:rsid w:val="00E65B79"/>
    <w:rsid w:val="00E65D66"/>
    <w:rsid w:val="00E66689"/>
    <w:rsid w:val="00E67C6A"/>
    <w:rsid w:val="00E71240"/>
    <w:rsid w:val="00E723D0"/>
    <w:rsid w:val="00E73878"/>
    <w:rsid w:val="00E73D75"/>
    <w:rsid w:val="00E7425E"/>
    <w:rsid w:val="00E75E65"/>
    <w:rsid w:val="00E76082"/>
    <w:rsid w:val="00E760FE"/>
    <w:rsid w:val="00E76E54"/>
    <w:rsid w:val="00E77157"/>
    <w:rsid w:val="00E77801"/>
    <w:rsid w:val="00E77AC9"/>
    <w:rsid w:val="00E82C64"/>
    <w:rsid w:val="00E831F9"/>
    <w:rsid w:val="00E832EB"/>
    <w:rsid w:val="00E8337E"/>
    <w:rsid w:val="00E837FD"/>
    <w:rsid w:val="00E83B1A"/>
    <w:rsid w:val="00E854CE"/>
    <w:rsid w:val="00E86AD0"/>
    <w:rsid w:val="00E90165"/>
    <w:rsid w:val="00E92094"/>
    <w:rsid w:val="00E9223B"/>
    <w:rsid w:val="00E93916"/>
    <w:rsid w:val="00E93A40"/>
    <w:rsid w:val="00E9461A"/>
    <w:rsid w:val="00E94E8A"/>
    <w:rsid w:val="00E950DB"/>
    <w:rsid w:val="00E96ACB"/>
    <w:rsid w:val="00E97359"/>
    <w:rsid w:val="00EA06DC"/>
    <w:rsid w:val="00EA1910"/>
    <w:rsid w:val="00EA2203"/>
    <w:rsid w:val="00EA3950"/>
    <w:rsid w:val="00EA4685"/>
    <w:rsid w:val="00EA497D"/>
    <w:rsid w:val="00EA5D29"/>
    <w:rsid w:val="00EA7E49"/>
    <w:rsid w:val="00EB00DC"/>
    <w:rsid w:val="00EB0ADB"/>
    <w:rsid w:val="00EB1636"/>
    <w:rsid w:val="00EB1FB8"/>
    <w:rsid w:val="00EB33A3"/>
    <w:rsid w:val="00EB3C6A"/>
    <w:rsid w:val="00EB4AA5"/>
    <w:rsid w:val="00EB5167"/>
    <w:rsid w:val="00EB6AA1"/>
    <w:rsid w:val="00EB6CDA"/>
    <w:rsid w:val="00EB6D5E"/>
    <w:rsid w:val="00EB7F54"/>
    <w:rsid w:val="00EC1BD9"/>
    <w:rsid w:val="00EC2C51"/>
    <w:rsid w:val="00EC312A"/>
    <w:rsid w:val="00EC337F"/>
    <w:rsid w:val="00EC4B15"/>
    <w:rsid w:val="00ED119F"/>
    <w:rsid w:val="00ED13B2"/>
    <w:rsid w:val="00ED16C3"/>
    <w:rsid w:val="00ED1ABA"/>
    <w:rsid w:val="00ED22BA"/>
    <w:rsid w:val="00ED29FD"/>
    <w:rsid w:val="00ED3A22"/>
    <w:rsid w:val="00ED3A52"/>
    <w:rsid w:val="00ED3DDE"/>
    <w:rsid w:val="00ED4692"/>
    <w:rsid w:val="00ED4AA3"/>
    <w:rsid w:val="00ED4EE5"/>
    <w:rsid w:val="00ED54AC"/>
    <w:rsid w:val="00ED739A"/>
    <w:rsid w:val="00ED739B"/>
    <w:rsid w:val="00EE22AB"/>
    <w:rsid w:val="00EE31F4"/>
    <w:rsid w:val="00EE495D"/>
    <w:rsid w:val="00EE5384"/>
    <w:rsid w:val="00EE58A5"/>
    <w:rsid w:val="00EE5AD6"/>
    <w:rsid w:val="00EE71DC"/>
    <w:rsid w:val="00EF20D8"/>
    <w:rsid w:val="00EF46B9"/>
    <w:rsid w:val="00EF5F8C"/>
    <w:rsid w:val="00EF6454"/>
    <w:rsid w:val="00EF7183"/>
    <w:rsid w:val="00EF74C2"/>
    <w:rsid w:val="00EF76C4"/>
    <w:rsid w:val="00EF7DF9"/>
    <w:rsid w:val="00F00704"/>
    <w:rsid w:val="00F00EBD"/>
    <w:rsid w:val="00F03832"/>
    <w:rsid w:val="00F03924"/>
    <w:rsid w:val="00F04128"/>
    <w:rsid w:val="00F05449"/>
    <w:rsid w:val="00F054EE"/>
    <w:rsid w:val="00F05530"/>
    <w:rsid w:val="00F05B87"/>
    <w:rsid w:val="00F067F2"/>
    <w:rsid w:val="00F0726B"/>
    <w:rsid w:val="00F07853"/>
    <w:rsid w:val="00F11293"/>
    <w:rsid w:val="00F1294D"/>
    <w:rsid w:val="00F13F49"/>
    <w:rsid w:val="00F14B08"/>
    <w:rsid w:val="00F15753"/>
    <w:rsid w:val="00F16E0A"/>
    <w:rsid w:val="00F208BC"/>
    <w:rsid w:val="00F22277"/>
    <w:rsid w:val="00F227B5"/>
    <w:rsid w:val="00F2510D"/>
    <w:rsid w:val="00F25D9A"/>
    <w:rsid w:val="00F25EF1"/>
    <w:rsid w:val="00F25F98"/>
    <w:rsid w:val="00F26F81"/>
    <w:rsid w:val="00F27BB6"/>
    <w:rsid w:val="00F27D17"/>
    <w:rsid w:val="00F3038F"/>
    <w:rsid w:val="00F308B2"/>
    <w:rsid w:val="00F334BF"/>
    <w:rsid w:val="00F334D9"/>
    <w:rsid w:val="00F34973"/>
    <w:rsid w:val="00F34BDE"/>
    <w:rsid w:val="00F35CD9"/>
    <w:rsid w:val="00F36217"/>
    <w:rsid w:val="00F374B3"/>
    <w:rsid w:val="00F37DDC"/>
    <w:rsid w:val="00F40082"/>
    <w:rsid w:val="00F40E88"/>
    <w:rsid w:val="00F4197B"/>
    <w:rsid w:val="00F41BCA"/>
    <w:rsid w:val="00F41E9F"/>
    <w:rsid w:val="00F42124"/>
    <w:rsid w:val="00F45469"/>
    <w:rsid w:val="00F47021"/>
    <w:rsid w:val="00F47AF3"/>
    <w:rsid w:val="00F47E54"/>
    <w:rsid w:val="00F50848"/>
    <w:rsid w:val="00F5139B"/>
    <w:rsid w:val="00F51AAA"/>
    <w:rsid w:val="00F51BA2"/>
    <w:rsid w:val="00F5422E"/>
    <w:rsid w:val="00F5446F"/>
    <w:rsid w:val="00F54777"/>
    <w:rsid w:val="00F55976"/>
    <w:rsid w:val="00F55D9E"/>
    <w:rsid w:val="00F56477"/>
    <w:rsid w:val="00F5647C"/>
    <w:rsid w:val="00F57556"/>
    <w:rsid w:val="00F57960"/>
    <w:rsid w:val="00F60F60"/>
    <w:rsid w:val="00F619A6"/>
    <w:rsid w:val="00F61F6E"/>
    <w:rsid w:val="00F6294B"/>
    <w:rsid w:val="00F62E4F"/>
    <w:rsid w:val="00F64B02"/>
    <w:rsid w:val="00F65AE3"/>
    <w:rsid w:val="00F661FE"/>
    <w:rsid w:val="00F666B1"/>
    <w:rsid w:val="00F67B70"/>
    <w:rsid w:val="00F67D8D"/>
    <w:rsid w:val="00F70BE4"/>
    <w:rsid w:val="00F716BA"/>
    <w:rsid w:val="00F71979"/>
    <w:rsid w:val="00F72C1B"/>
    <w:rsid w:val="00F73E72"/>
    <w:rsid w:val="00F746CA"/>
    <w:rsid w:val="00F75579"/>
    <w:rsid w:val="00F772BB"/>
    <w:rsid w:val="00F802D3"/>
    <w:rsid w:val="00F80DF1"/>
    <w:rsid w:val="00F812AB"/>
    <w:rsid w:val="00F82958"/>
    <w:rsid w:val="00F837C2"/>
    <w:rsid w:val="00F8380F"/>
    <w:rsid w:val="00F8449A"/>
    <w:rsid w:val="00F84908"/>
    <w:rsid w:val="00F84AFA"/>
    <w:rsid w:val="00F85824"/>
    <w:rsid w:val="00F85E43"/>
    <w:rsid w:val="00F86344"/>
    <w:rsid w:val="00F86DB7"/>
    <w:rsid w:val="00F8756D"/>
    <w:rsid w:val="00F90605"/>
    <w:rsid w:val="00F91247"/>
    <w:rsid w:val="00F9149D"/>
    <w:rsid w:val="00F91599"/>
    <w:rsid w:val="00F91C60"/>
    <w:rsid w:val="00F9253C"/>
    <w:rsid w:val="00F927C1"/>
    <w:rsid w:val="00F92DDD"/>
    <w:rsid w:val="00F92FEB"/>
    <w:rsid w:val="00F9303A"/>
    <w:rsid w:val="00F93254"/>
    <w:rsid w:val="00F93448"/>
    <w:rsid w:val="00F93452"/>
    <w:rsid w:val="00F93F4E"/>
    <w:rsid w:val="00F9575A"/>
    <w:rsid w:val="00F95778"/>
    <w:rsid w:val="00F95EBD"/>
    <w:rsid w:val="00F9608D"/>
    <w:rsid w:val="00F9653E"/>
    <w:rsid w:val="00F9710F"/>
    <w:rsid w:val="00FA081A"/>
    <w:rsid w:val="00FA0A18"/>
    <w:rsid w:val="00FA0BF3"/>
    <w:rsid w:val="00FA0F6D"/>
    <w:rsid w:val="00FA1746"/>
    <w:rsid w:val="00FA1893"/>
    <w:rsid w:val="00FA1DF1"/>
    <w:rsid w:val="00FA299A"/>
    <w:rsid w:val="00FA39BF"/>
    <w:rsid w:val="00FA4332"/>
    <w:rsid w:val="00FA5726"/>
    <w:rsid w:val="00FB07D3"/>
    <w:rsid w:val="00FB1597"/>
    <w:rsid w:val="00FB168D"/>
    <w:rsid w:val="00FB1881"/>
    <w:rsid w:val="00FB3AB6"/>
    <w:rsid w:val="00FB40C7"/>
    <w:rsid w:val="00FB4971"/>
    <w:rsid w:val="00FB6025"/>
    <w:rsid w:val="00FB6517"/>
    <w:rsid w:val="00FB7017"/>
    <w:rsid w:val="00FB714D"/>
    <w:rsid w:val="00FC0170"/>
    <w:rsid w:val="00FC08A3"/>
    <w:rsid w:val="00FC4692"/>
    <w:rsid w:val="00FC531F"/>
    <w:rsid w:val="00FC6113"/>
    <w:rsid w:val="00FC669B"/>
    <w:rsid w:val="00FC7303"/>
    <w:rsid w:val="00FD13C0"/>
    <w:rsid w:val="00FD2882"/>
    <w:rsid w:val="00FD311F"/>
    <w:rsid w:val="00FD3FFE"/>
    <w:rsid w:val="00FD52DF"/>
    <w:rsid w:val="00FD530B"/>
    <w:rsid w:val="00FD56DE"/>
    <w:rsid w:val="00FD5FA4"/>
    <w:rsid w:val="00FD622C"/>
    <w:rsid w:val="00FD6DD4"/>
    <w:rsid w:val="00FD6E83"/>
    <w:rsid w:val="00FD715C"/>
    <w:rsid w:val="00FD7877"/>
    <w:rsid w:val="00FD7AD5"/>
    <w:rsid w:val="00FE1471"/>
    <w:rsid w:val="00FE3C51"/>
    <w:rsid w:val="00FE4041"/>
    <w:rsid w:val="00FE4348"/>
    <w:rsid w:val="00FE4B3B"/>
    <w:rsid w:val="00FE5143"/>
    <w:rsid w:val="00FE5195"/>
    <w:rsid w:val="00FE730F"/>
    <w:rsid w:val="00FE7776"/>
    <w:rsid w:val="00FE7E0B"/>
    <w:rsid w:val="00FF07C5"/>
    <w:rsid w:val="00FF1609"/>
    <w:rsid w:val="00FF2420"/>
    <w:rsid w:val="00FF25B4"/>
    <w:rsid w:val="00FF2FD9"/>
    <w:rsid w:val="00FF4741"/>
    <w:rsid w:val="00FF525C"/>
    <w:rsid w:val="00FF5DDD"/>
    <w:rsid w:val="00FF71AD"/>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FB2B4F8F-16BA-475E-9006-3E0B82F673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7054"/>
    <w:pPr>
      <w:spacing w:after="120"/>
    </w:pPr>
    <w:rPr>
      <w:rFonts w:ascii="Verdana" w:eastAsia="Times New Roman" w:hAnsi="Verdana"/>
      <w:szCs w:val="24"/>
    </w:rPr>
  </w:style>
  <w:style w:type="paragraph" w:styleId="Heading1">
    <w:name w:val="heading 1"/>
    <w:basedOn w:val="Normal"/>
    <w:link w:val="Heading1Char"/>
    <w:uiPriority w:val="9"/>
    <w:qFormat/>
    <w:rsid w:val="00A06E25"/>
    <w:pPr>
      <w:spacing w:before="100" w:beforeAutospacing="1" w:after="100" w:afterAutospacing="1"/>
      <w:outlineLvl w:val="0"/>
    </w:pPr>
    <w:rPr>
      <w:rFonts w:ascii="Times New Roman" w:hAnsi="Times New Roman"/>
      <w:b/>
      <w:bCs/>
      <w:kern w:val="36"/>
      <w:sz w:val="48"/>
      <w:szCs w:val="48"/>
    </w:rPr>
  </w:style>
  <w:style w:type="paragraph" w:styleId="Heading2">
    <w:name w:val="heading 2"/>
    <w:basedOn w:val="Normal"/>
    <w:next w:val="Normal"/>
    <w:link w:val="Heading2Char"/>
    <w:uiPriority w:val="9"/>
    <w:semiHidden/>
    <w:unhideWhenUsed/>
    <w:qFormat/>
    <w:rsid w:val="002875A4"/>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67054"/>
    <w:pPr>
      <w:tabs>
        <w:tab w:val="center" w:pos="4513"/>
        <w:tab w:val="right" w:pos="9026"/>
      </w:tabs>
      <w:spacing w:after="0"/>
    </w:pPr>
  </w:style>
  <w:style w:type="character" w:customStyle="1" w:styleId="HeaderChar">
    <w:name w:val="Header Char"/>
    <w:link w:val="Header"/>
    <w:uiPriority w:val="99"/>
    <w:rsid w:val="00067054"/>
    <w:rPr>
      <w:rFonts w:ascii="Verdana" w:eastAsia="Times New Roman" w:hAnsi="Verdana" w:cs="Times New Roman"/>
      <w:sz w:val="20"/>
      <w:szCs w:val="24"/>
      <w:lang w:eastAsia="en-GB"/>
    </w:rPr>
  </w:style>
  <w:style w:type="paragraph" w:styleId="Footer">
    <w:name w:val="footer"/>
    <w:basedOn w:val="Normal"/>
    <w:link w:val="FooterChar"/>
    <w:uiPriority w:val="99"/>
    <w:unhideWhenUsed/>
    <w:rsid w:val="00067054"/>
    <w:pPr>
      <w:tabs>
        <w:tab w:val="center" w:pos="4513"/>
        <w:tab w:val="right" w:pos="9026"/>
      </w:tabs>
      <w:spacing w:after="0"/>
    </w:pPr>
  </w:style>
  <w:style w:type="character" w:customStyle="1" w:styleId="FooterChar">
    <w:name w:val="Footer Char"/>
    <w:link w:val="Footer"/>
    <w:uiPriority w:val="99"/>
    <w:rsid w:val="00067054"/>
    <w:rPr>
      <w:rFonts w:ascii="Verdana" w:eastAsia="Times New Roman" w:hAnsi="Verdana" w:cs="Times New Roman"/>
      <w:sz w:val="20"/>
      <w:szCs w:val="24"/>
      <w:lang w:eastAsia="en-GB"/>
    </w:rPr>
  </w:style>
  <w:style w:type="paragraph" w:customStyle="1" w:styleId="ColorfulList-Accent11">
    <w:name w:val="Colorful List - Accent 11"/>
    <w:basedOn w:val="Normal"/>
    <w:uiPriority w:val="34"/>
    <w:qFormat/>
    <w:rsid w:val="00067054"/>
    <w:pPr>
      <w:ind w:left="720"/>
      <w:contextualSpacing/>
    </w:pPr>
  </w:style>
  <w:style w:type="character" w:styleId="Hyperlink">
    <w:name w:val="Hyperlink"/>
    <w:uiPriority w:val="99"/>
    <w:rsid w:val="00067054"/>
    <w:rPr>
      <w:rFonts w:cs="Times New Roman"/>
      <w:color w:val="0000FF"/>
      <w:u w:val="single"/>
    </w:rPr>
  </w:style>
  <w:style w:type="paragraph" w:styleId="BodyText">
    <w:name w:val="Body Text"/>
    <w:basedOn w:val="Normal"/>
    <w:link w:val="BodyTextChar"/>
    <w:uiPriority w:val="99"/>
    <w:rsid w:val="00067054"/>
    <w:pPr>
      <w:widowControl w:val="0"/>
      <w:spacing w:after="480"/>
    </w:pPr>
    <w:rPr>
      <w:rFonts w:ascii="Tms Rmn" w:hAnsi="Tms Rmn"/>
      <w:sz w:val="24"/>
      <w:szCs w:val="20"/>
    </w:rPr>
  </w:style>
  <w:style w:type="character" w:customStyle="1" w:styleId="BodyTextChar">
    <w:name w:val="Body Text Char"/>
    <w:link w:val="BodyText"/>
    <w:uiPriority w:val="99"/>
    <w:rsid w:val="00067054"/>
    <w:rPr>
      <w:rFonts w:ascii="Tms Rmn" w:eastAsia="Times New Roman" w:hAnsi="Tms Rmn" w:cs="Times New Roman"/>
      <w:sz w:val="24"/>
      <w:szCs w:val="20"/>
    </w:rPr>
  </w:style>
  <w:style w:type="character" w:styleId="FollowedHyperlink">
    <w:name w:val="FollowedHyperlink"/>
    <w:uiPriority w:val="99"/>
    <w:semiHidden/>
    <w:unhideWhenUsed/>
    <w:rsid w:val="005B74EF"/>
    <w:rPr>
      <w:color w:val="800080"/>
      <w:u w:val="single"/>
    </w:rPr>
  </w:style>
  <w:style w:type="character" w:styleId="CommentReference">
    <w:name w:val="annotation reference"/>
    <w:uiPriority w:val="99"/>
    <w:semiHidden/>
    <w:unhideWhenUsed/>
    <w:rsid w:val="005B74EF"/>
    <w:rPr>
      <w:sz w:val="16"/>
      <w:szCs w:val="16"/>
    </w:rPr>
  </w:style>
  <w:style w:type="paragraph" w:styleId="CommentText">
    <w:name w:val="annotation text"/>
    <w:basedOn w:val="Normal"/>
    <w:link w:val="CommentTextChar"/>
    <w:uiPriority w:val="99"/>
    <w:unhideWhenUsed/>
    <w:rsid w:val="005B74EF"/>
    <w:rPr>
      <w:szCs w:val="20"/>
    </w:rPr>
  </w:style>
  <w:style w:type="character" w:customStyle="1" w:styleId="CommentTextChar">
    <w:name w:val="Comment Text Char"/>
    <w:link w:val="CommentText"/>
    <w:uiPriority w:val="99"/>
    <w:rsid w:val="005B74EF"/>
    <w:rPr>
      <w:rFonts w:ascii="Verdana" w:eastAsia="Times New Roman" w:hAnsi="Verdana"/>
    </w:rPr>
  </w:style>
  <w:style w:type="paragraph" w:styleId="CommentSubject">
    <w:name w:val="annotation subject"/>
    <w:basedOn w:val="CommentText"/>
    <w:next w:val="CommentText"/>
    <w:link w:val="CommentSubjectChar"/>
    <w:uiPriority w:val="99"/>
    <w:semiHidden/>
    <w:unhideWhenUsed/>
    <w:rsid w:val="005B74EF"/>
    <w:rPr>
      <w:b/>
      <w:bCs/>
    </w:rPr>
  </w:style>
  <w:style w:type="character" w:customStyle="1" w:styleId="CommentSubjectChar">
    <w:name w:val="Comment Subject Char"/>
    <w:link w:val="CommentSubject"/>
    <w:uiPriority w:val="99"/>
    <w:semiHidden/>
    <w:rsid w:val="005B74EF"/>
    <w:rPr>
      <w:rFonts w:ascii="Verdana" w:eastAsia="Times New Roman" w:hAnsi="Verdana"/>
      <w:b/>
      <w:bCs/>
    </w:rPr>
  </w:style>
  <w:style w:type="paragraph" w:styleId="BalloonText">
    <w:name w:val="Balloon Text"/>
    <w:basedOn w:val="Normal"/>
    <w:link w:val="BalloonTextChar"/>
    <w:uiPriority w:val="99"/>
    <w:semiHidden/>
    <w:unhideWhenUsed/>
    <w:rsid w:val="005B74EF"/>
    <w:pPr>
      <w:spacing w:after="0"/>
    </w:pPr>
    <w:rPr>
      <w:rFonts w:ascii="Tahoma" w:hAnsi="Tahoma"/>
      <w:sz w:val="16"/>
      <w:szCs w:val="16"/>
    </w:rPr>
  </w:style>
  <w:style w:type="character" w:customStyle="1" w:styleId="BalloonTextChar">
    <w:name w:val="Balloon Text Char"/>
    <w:link w:val="BalloonText"/>
    <w:uiPriority w:val="99"/>
    <w:semiHidden/>
    <w:rsid w:val="005B74EF"/>
    <w:rPr>
      <w:rFonts w:ascii="Tahoma" w:eastAsia="Times New Roman" w:hAnsi="Tahoma" w:cs="Tahoma"/>
      <w:sz w:val="16"/>
      <w:szCs w:val="16"/>
    </w:rPr>
  </w:style>
  <w:style w:type="character" w:styleId="HTMLCite">
    <w:name w:val="HTML Cite"/>
    <w:uiPriority w:val="99"/>
    <w:semiHidden/>
    <w:unhideWhenUsed/>
    <w:rsid w:val="00801EB6"/>
    <w:rPr>
      <w:b w:val="0"/>
      <w:bCs w:val="0"/>
      <w:i w:val="0"/>
      <w:iCs w:val="0"/>
      <w:vanish w:val="0"/>
      <w:webHidden w:val="0"/>
      <w:specVanish w:val="0"/>
    </w:rPr>
  </w:style>
  <w:style w:type="character" w:customStyle="1" w:styleId="author4">
    <w:name w:val="author4"/>
    <w:rsid w:val="00801EB6"/>
    <w:rPr>
      <w:b w:val="0"/>
      <w:bCs w:val="0"/>
      <w:i w:val="0"/>
      <w:iCs w:val="0"/>
      <w:smallCaps w:val="0"/>
      <w:sz w:val="24"/>
      <w:szCs w:val="24"/>
    </w:rPr>
  </w:style>
  <w:style w:type="paragraph" w:styleId="Revision">
    <w:name w:val="Revision"/>
    <w:hidden/>
    <w:uiPriority w:val="99"/>
    <w:semiHidden/>
    <w:rsid w:val="00861F6A"/>
    <w:rPr>
      <w:rFonts w:ascii="Verdana" w:eastAsia="Times New Roman" w:hAnsi="Verdana"/>
      <w:szCs w:val="24"/>
    </w:rPr>
  </w:style>
  <w:style w:type="paragraph" w:styleId="NormalWeb">
    <w:name w:val="Normal (Web)"/>
    <w:basedOn w:val="Normal"/>
    <w:uiPriority w:val="99"/>
    <w:semiHidden/>
    <w:unhideWhenUsed/>
    <w:rsid w:val="007A5DAC"/>
    <w:pPr>
      <w:spacing w:before="240"/>
    </w:pPr>
    <w:rPr>
      <w:rFonts w:ascii="Times New Roman" w:hAnsi="Times New Roman"/>
      <w:sz w:val="34"/>
      <w:szCs w:val="34"/>
    </w:rPr>
  </w:style>
  <w:style w:type="paragraph" w:styleId="ListParagraph">
    <w:name w:val="List Paragraph"/>
    <w:basedOn w:val="Normal"/>
    <w:uiPriority w:val="34"/>
    <w:qFormat/>
    <w:rsid w:val="007A5DAC"/>
    <w:pPr>
      <w:spacing w:after="200" w:line="276" w:lineRule="auto"/>
      <w:ind w:left="720"/>
      <w:contextualSpacing/>
    </w:pPr>
    <w:rPr>
      <w:rFonts w:ascii="Calibri" w:eastAsia="Calibri" w:hAnsi="Calibri"/>
      <w:sz w:val="22"/>
      <w:szCs w:val="22"/>
      <w:lang w:eastAsia="en-US"/>
    </w:rPr>
  </w:style>
  <w:style w:type="paragraph" w:customStyle="1" w:styleId="issue-headerdescription">
    <w:name w:val="issue-header__description"/>
    <w:basedOn w:val="Normal"/>
    <w:uiPriority w:val="99"/>
    <w:rsid w:val="007A5DAC"/>
    <w:pPr>
      <w:shd w:val="clear" w:color="auto" w:fill="FFFFFF"/>
      <w:spacing w:before="240" w:line="336" w:lineRule="atLeast"/>
    </w:pPr>
    <w:rPr>
      <w:rFonts w:ascii="Times New Roman" w:hAnsi="Times New Roman"/>
      <w:sz w:val="26"/>
      <w:szCs w:val="26"/>
    </w:rPr>
  </w:style>
  <w:style w:type="character" w:customStyle="1" w:styleId="author">
    <w:name w:val="author"/>
    <w:rsid w:val="007A5DAC"/>
  </w:style>
  <w:style w:type="character" w:customStyle="1" w:styleId="articletitle">
    <w:name w:val="articletitle"/>
    <w:rsid w:val="007A5DAC"/>
  </w:style>
  <w:style w:type="character" w:customStyle="1" w:styleId="journaltitle2">
    <w:name w:val="journaltitle2"/>
    <w:rsid w:val="007A5DAC"/>
    <w:rPr>
      <w:i/>
      <w:iCs/>
    </w:rPr>
  </w:style>
  <w:style w:type="character" w:customStyle="1" w:styleId="vol2">
    <w:name w:val="vol2"/>
    <w:rsid w:val="007A5DAC"/>
    <w:rPr>
      <w:b/>
      <w:bCs/>
    </w:rPr>
  </w:style>
  <w:style w:type="character" w:customStyle="1" w:styleId="pagefirst">
    <w:name w:val="pagefirst"/>
    <w:rsid w:val="007A5DAC"/>
  </w:style>
  <w:style w:type="character" w:customStyle="1" w:styleId="pagelast">
    <w:name w:val="pagelast"/>
    <w:rsid w:val="007A5DAC"/>
  </w:style>
  <w:style w:type="character" w:customStyle="1" w:styleId="slug-vol">
    <w:name w:val="slug-vol"/>
    <w:rsid w:val="007A5DAC"/>
    <w:rPr>
      <w:b/>
      <w:bCs/>
    </w:rPr>
  </w:style>
  <w:style w:type="character" w:customStyle="1" w:styleId="cit-sep1">
    <w:name w:val="cit-sep1"/>
    <w:rsid w:val="007A5DAC"/>
    <w:rPr>
      <w:b w:val="0"/>
      <w:bCs w:val="0"/>
    </w:rPr>
  </w:style>
  <w:style w:type="character" w:customStyle="1" w:styleId="slug-pub-date3">
    <w:name w:val="slug-pub-date3"/>
    <w:rsid w:val="007A5DAC"/>
    <w:rPr>
      <w:b w:val="0"/>
      <w:bCs w:val="0"/>
    </w:rPr>
  </w:style>
  <w:style w:type="character" w:customStyle="1" w:styleId="slug-elocation">
    <w:name w:val="slug-elocation"/>
    <w:rsid w:val="007A5DAC"/>
  </w:style>
  <w:style w:type="character" w:customStyle="1" w:styleId="slug-doi2">
    <w:name w:val="slug-doi2"/>
    <w:rsid w:val="007A5DAC"/>
  </w:style>
  <w:style w:type="character" w:customStyle="1" w:styleId="Heading1Char">
    <w:name w:val="Heading 1 Char"/>
    <w:basedOn w:val="DefaultParagraphFont"/>
    <w:link w:val="Heading1"/>
    <w:uiPriority w:val="9"/>
    <w:rsid w:val="00A06E25"/>
    <w:rPr>
      <w:rFonts w:ascii="Times New Roman" w:eastAsia="Times New Roman" w:hAnsi="Times New Roman"/>
      <w:b/>
      <w:bCs/>
      <w:kern w:val="36"/>
      <w:sz w:val="48"/>
      <w:szCs w:val="48"/>
    </w:rPr>
  </w:style>
  <w:style w:type="character" w:customStyle="1" w:styleId="authorname">
    <w:name w:val="authorname"/>
    <w:basedOn w:val="DefaultParagraphFont"/>
    <w:rsid w:val="00A06E25"/>
  </w:style>
  <w:style w:type="character" w:customStyle="1" w:styleId="u-sronly">
    <w:name w:val="u-sronly"/>
    <w:basedOn w:val="DefaultParagraphFont"/>
    <w:rsid w:val="00A06E25"/>
  </w:style>
  <w:style w:type="character" w:customStyle="1" w:styleId="journaltitle">
    <w:name w:val="journaltitle"/>
    <w:basedOn w:val="DefaultParagraphFont"/>
    <w:rsid w:val="00A06E25"/>
  </w:style>
  <w:style w:type="character" w:customStyle="1" w:styleId="articlecitationyear">
    <w:name w:val="articlecitation_year"/>
    <w:basedOn w:val="DefaultParagraphFont"/>
    <w:rsid w:val="00A06E25"/>
  </w:style>
  <w:style w:type="character" w:customStyle="1" w:styleId="articlecitationvolume">
    <w:name w:val="articlecitation_volume"/>
    <w:basedOn w:val="DefaultParagraphFont"/>
    <w:rsid w:val="00A06E25"/>
  </w:style>
  <w:style w:type="character" w:styleId="Strong">
    <w:name w:val="Strong"/>
    <w:basedOn w:val="DefaultParagraphFont"/>
    <w:uiPriority w:val="22"/>
    <w:qFormat/>
    <w:rsid w:val="00A06E25"/>
    <w:rPr>
      <w:b/>
      <w:bCs/>
    </w:rPr>
  </w:style>
  <w:style w:type="paragraph" w:customStyle="1" w:styleId="articledoi">
    <w:name w:val="articledoi"/>
    <w:basedOn w:val="Normal"/>
    <w:rsid w:val="00A06E25"/>
    <w:pPr>
      <w:spacing w:before="100" w:beforeAutospacing="1" w:after="100" w:afterAutospacing="1"/>
    </w:pPr>
    <w:rPr>
      <w:rFonts w:ascii="Times New Roman" w:hAnsi="Times New Roman"/>
      <w:sz w:val="24"/>
    </w:rPr>
  </w:style>
  <w:style w:type="paragraph" w:customStyle="1" w:styleId="Default">
    <w:name w:val="Default"/>
    <w:rsid w:val="0030712D"/>
    <w:pPr>
      <w:autoSpaceDE w:val="0"/>
      <w:autoSpaceDN w:val="0"/>
      <w:adjustRightInd w:val="0"/>
    </w:pPr>
    <w:rPr>
      <w:rFonts w:cs="Calibri"/>
      <w:color w:val="000000"/>
      <w:sz w:val="24"/>
      <w:szCs w:val="24"/>
    </w:rPr>
  </w:style>
  <w:style w:type="character" w:customStyle="1" w:styleId="frlabel">
    <w:name w:val="fr_label"/>
    <w:rsid w:val="00233CCF"/>
  </w:style>
  <w:style w:type="table" w:styleId="TableGrid">
    <w:name w:val="Table Grid"/>
    <w:basedOn w:val="TableNormal"/>
    <w:uiPriority w:val="59"/>
    <w:rsid w:val="00233CCF"/>
    <w:rPr>
      <w:rFonts w:ascii="Cambria" w:eastAsia="Cambria" w:hAnsi="Cambria"/>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pagecontents1">
    <w:name w:val="pagecontents1"/>
    <w:basedOn w:val="DefaultParagraphFont"/>
    <w:rsid w:val="00205DC1"/>
    <w:rPr>
      <w:rFonts w:ascii="Arial" w:hAnsi="Arial" w:cs="Arial" w:hint="default"/>
      <w:color w:val="606060"/>
      <w:sz w:val="21"/>
      <w:szCs w:val="21"/>
    </w:rPr>
  </w:style>
  <w:style w:type="character" w:customStyle="1" w:styleId="name">
    <w:name w:val="name"/>
    <w:basedOn w:val="DefaultParagraphFont"/>
    <w:rsid w:val="00D57F3F"/>
  </w:style>
  <w:style w:type="character" w:customStyle="1" w:styleId="xref-sep">
    <w:name w:val="xref-sep"/>
    <w:basedOn w:val="DefaultParagraphFont"/>
    <w:rsid w:val="00D57F3F"/>
  </w:style>
  <w:style w:type="paragraph" w:styleId="HTMLPreformatted">
    <w:name w:val="HTML Preformatted"/>
    <w:basedOn w:val="Normal"/>
    <w:link w:val="HTMLPreformattedChar"/>
    <w:uiPriority w:val="99"/>
    <w:unhideWhenUsed/>
    <w:rsid w:val="00413C74"/>
    <w:pPr>
      <w:shd w:val="clear" w:color="auto" w:fill="F0F0E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hAnsi="Courier New" w:cs="Courier New"/>
      <w:color w:val="000000"/>
      <w:sz w:val="30"/>
      <w:szCs w:val="30"/>
    </w:rPr>
  </w:style>
  <w:style w:type="character" w:customStyle="1" w:styleId="HTMLPreformattedChar">
    <w:name w:val="HTML Preformatted Char"/>
    <w:basedOn w:val="DefaultParagraphFont"/>
    <w:link w:val="HTMLPreformatted"/>
    <w:uiPriority w:val="99"/>
    <w:rsid w:val="00413C74"/>
    <w:rPr>
      <w:rFonts w:ascii="Courier New" w:eastAsia="Times New Roman" w:hAnsi="Courier New" w:cs="Courier New"/>
      <w:color w:val="000000"/>
      <w:sz w:val="30"/>
      <w:szCs w:val="30"/>
      <w:shd w:val="clear" w:color="auto" w:fill="F0F0E8"/>
    </w:rPr>
  </w:style>
  <w:style w:type="paragraph" w:customStyle="1" w:styleId="EndNoteBibliography">
    <w:name w:val="EndNote Bibliography"/>
    <w:basedOn w:val="Normal"/>
    <w:link w:val="EndNoteBibliographyChar"/>
    <w:rsid w:val="00AE1252"/>
    <w:pPr>
      <w:numPr>
        <w:numId w:val="13"/>
      </w:numPr>
      <w:spacing w:after="0"/>
      <w:jc w:val="both"/>
    </w:pPr>
    <w:rPr>
      <w:rFonts w:ascii="Times New Roman" w:eastAsiaTheme="minorHAnsi" w:hAnsi="Times New Roman"/>
      <w:noProof/>
      <w:sz w:val="24"/>
      <w:szCs w:val="22"/>
      <w:lang w:val="en-US" w:eastAsia="en-US"/>
    </w:rPr>
  </w:style>
  <w:style w:type="character" w:customStyle="1" w:styleId="EndNoteBibliographyChar">
    <w:name w:val="EndNote Bibliography Char"/>
    <w:basedOn w:val="DefaultParagraphFont"/>
    <w:link w:val="EndNoteBibliography"/>
    <w:rsid w:val="00AE1252"/>
    <w:rPr>
      <w:rFonts w:ascii="Times New Roman" w:eastAsiaTheme="minorHAnsi" w:hAnsi="Times New Roman"/>
      <w:noProof/>
      <w:sz w:val="24"/>
      <w:szCs w:val="22"/>
      <w:lang w:val="en-US" w:eastAsia="en-US"/>
    </w:rPr>
  </w:style>
  <w:style w:type="character" w:customStyle="1" w:styleId="Heading2Char">
    <w:name w:val="Heading 2 Char"/>
    <w:basedOn w:val="DefaultParagraphFont"/>
    <w:link w:val="Heading2"/>
    <w:uiPriority w:val="9"/>
    <w:semiHidden/>
    <w:rsid w:val="002875A4"/>
    <w:rPr>
      <w:rFonts w:asciiTheme="majorHAnsi" w:eastAsiaTheme="majorEastAsia" w:hAnsiTheme="majorHAnsi" w:cstheme="majorBidi"/>
      <w:b/>
      <w:bCs/>
      <w:color w:val="5B9BD5"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844823">
      <w:bodyDiv w:val="1"/>
      <w:marLeft w:val="0"/>
      <w:marRight w:val="0"/>
      <w:marTop w:val="0"/>
      <w:marBottom w:val="0"/>
      <w:divBdr>
        <w:top w:val="none" w:sz="0" w:space="0" w:color="auto"/>
        <w:left w:val="none" w:sz="0" w:space="0" w:color="auto"/>
        <w:bottom w:val="none" w:sz="0" w:space="0" w:color="auto"/>
        <w:right w:val="none" w:sz="0" w:space="0" w:color="auto"/>
      </w:divBdr>
    </w:div>
    <w:div w:id="255556484">
      <w:bodyDiv w:val="1"/>
      <w:marLeft w:val="0"/>
      <w:marRight w:val="0"/>
      <w:marTop w:val="0"/>
      <w:marBottom w:val="0"/>
      <w:divBdr>
        <w:top w:val="none" w:sz="0" w:space="0" w:color="auto"/>
        <w:left w:val="none" w:sz="0" w:space="0" w:color="auto"/>
        <w:bottom w:val="none" w:sz="0" w:space="0" w:color="auto"/>
        <w:right w:val="none" w:sz="0" w:space="0" w:color="auto"/>
      </w:divBdr>
    </w:div>
    <w:div w:id="277026185">
      <w:bodyDiv w:val="1"/>
      <w:marLeft w:val="0"/>
      <w:marRight w:val="0"/>
      <w:marTop w:val="0"/>
      <w:marBottom w:val="0"/>
      <w:divBdr>
        <w:top w:val="none" w:sz="0" w:space="0" w:color="auto"/>
        <w:left w:val="none" w:sz="0" w:space="0" w:color="auto"/>
        <w:bottom w:val="none" w:sz="0" w:space="0" w:color="auto"/>
        <w:right w:val="none" w:sz="0" w:space="0" w:color="auto"/>
      </w:divBdr>
      <w:divsChild>
        <w:div w:id="344209125">
          <w:marLeft w:val="0"/>
          <w:marRight w:val="0"/>
          <w:marTop w:val="0"/>
          <w:marBottom w:val="0"/>
          <w:divBdr>
            <w:top w:val="none" w:sz="0" w:space="0" w:color="auto"/>
            <w:left w:val="none" w:sz="0" w:space="0" w:color="auto"/>
            <w:bottom w:val="none" w:sz="0" w:space="0" w:color="auto"/>
            <w:right w:val="none" w:sz="0" w:space="0" w:color="auto"/>
          </w:divBdr>
          <w:divsChild>
            <w:div w:id="1213227766">
              <w:marLeft w:val="0"/>
              <w:marRight w:val="0"/>
              <w:marTop w:val="0"/>
              <w:marBottom w:val="0"/>
              <w:divBdr>
                <w:top w:val="none" w:sz="0" w:space="0" w:color="auto"/>
                <w:left w:val="none" w:sz="0" w:space="0" w:color="auto"/>
                <w:bottom w:val="none" w:sz="0" w:space="0" w:color="auto"/>
                <w:right w:val="none" w:sz="0" w:space="0" w:color="auto"/>
              </w:divBdr>
              <w:divsChild>
                <w:div w:id="1557085096">
                  <w:marLeft w:val="0"/>
                  <w:marRight w:val="0"/>
                  <w:marTop w:val="0"/>
                  <w:marBottom w:val="0"/>
                  <w:divBdr>
                    <w:top w:val="none" w:sz="0" w:space="0" w:color="auto"/>
                    <w:left w:val="none" w:sz="0" w:space="0" w:color="auto"/>
                    <w:bottom w:val="none" w:sz="0" w:space="0" w:color="auto"/>
                    <w:right w:val="none" w:sz="0" w:space="0" w:color="auto"/>
                  </w:divBdr>
                  <w:divsChild>
                    <w:div w:id="286009596">
                      <w:marLeft w:val="0"/>
                      <w:marRight w:val="0"/>
                      <w:marTop w:val="0"/>
                      <w:marBottom w:val="0"/>
                      <w:divBdr>
                        <w:top w:val="none" w:sz="0" w:space="0" w:color="auto"/>
                        <w:left w:val="none" w:sz="0" w:space="0" w:color="auto"/>
                        <w:bottom w:val="none" w:sz="0" w:space="0" w:color="auto"/>
                        <w:right w:val="none" w:sz="0" w:space="0" w:color="auto"/>
                      </w:divBdr>
                      <w:divsChild>
                        <w:div w:id="1031304854">
                          <w:marLeft w:val="0"/>
                          <w:marRight w:val="0"/>
                          <w:marTop w:val="0"/>
                          <w:marBottom w:val="0"/>
                          <w:divBdr>
                            <w:top w:val="none" w:sz="0" w:space="0" w:color="auto"/>
                            <w:left w:val="none" w:sz="0" w:space="0" w:color="auto"/>
                            <w:bottom w:val="none" w:sz="0" w:space="0" w:color="auto"/>
                            <w:right w:val="none" w:sz="0" w:space="0" w:color="auto"/>
                          </w:divBdr>
                          <w:divsChild>
                            <w:div w:id="2099911310">
                              <w:marLeft w:val="0"/>
                              <w:marRight w:val="0"/>
                              <w:marTop w:val="0"/>
                              <w:marBottom w:val="0"/>
                              <w:divBdr>
                                <w:top w:val="single" w:sz="6" w:space="0" w:color="auto"/>
                                <w:left w:val="single" w:sz="6" w:space="0" w:color="auto"/>
                                <w:bottom w:val="single" w:sz="6" w:space="0" w:color="auto"/>
                                <w:right w:val="single" w:sz="6" w:space="0" w:color="auto"/>
                              </w:divBdr>
                              <w:divsChild>
                                <w:div w:id="1979257520">
                                  <w:marLeft w:val="0"/>
                                  <w:marRight w:val="0"/>
                                  <w:marTop w:val="0"/>
                                  <w:marBottom w:val="0"/>
                                  <w:divBdr>
                                    <w:top w:val="none" w:sz="0" w:space="0" w:color="auto"/>
                                    <w:left w:val="none" w:sz="0" w:space="0" w:color="auto"/>
                                    <w:bottom w:val="none" w:sz="0" w:space="0" w:color="auto"/>
                                    <w:right w:val="none" w:sz="0" w:space="0" w:color="auto"/>
                                  </w:divBdr>
                                  <w:divsChild>
                                    <w:div w:id="1857572075">
                                      <w:marLeft w:val="0"/>
                                      <w:marRight w:val="0"/>
                                      <w:marTop w:val="0"/>
                                      <w:marBottom w:val="0"/>
                                      <w:divBdr>
                                        <w:top w:val="none" w:sz="0" w:space="0" w:color="auto"/>
                                        <w:left w:val="none" w:sz="0" w:space="0" w:color="auto"/>
                                        <w:bottom w:val="none" w:sz="0" w:space="0" w:color="auto"/>
                                        <w:right w:val="none" w:sz="0" w:space="0" w:color="auto"/>
                                      </w:divBdr>
                                      <w:divsChild>
                                        <w:div w:id="1241715553">
                                          <w:marLeft w:val="0"/>
                                          <w:marRight w:val="0"/>
                                          <w:marTop w:val="0"/>
                                          <w:marBottom w:val="0"/>
                                          <w:divBdr>
                                            <w:top w:val="none" w:sz="0" w:space="0" w:color="auto"/>
                                            <w:left w:val="none" w:sz="0" w:space="0" w:color="auto"/>
                                            <w:bottom w:val="none" w:sz="0" w:space="0" w:color="auto"/>
                                            <w:right w:val="none" w:sz="0" w:space="0" w:color="auto"/>
                                          </w:divBdr>
                                          <w:divsChild>
                                            <w:div w:id="2097823126">
                                              <w:marLeft w:val="0"/>
                                              <w:marRight w:val="0"/>
                                              <w:marTop w:val="0"/>
                                              <w:marBottom w:val="0"/>
                                              <w:divBdr>
                                                <w:top w:val="none" w:sz="0" w:space="0" w:color="auto"/>
                                                <w:left w:val="none" w:sz="0" w:space="0" w:color="auto"/>
                                                <w:bottom w:val="none" w:sz="0" w:space="0" w:color="auto"/>
                                                <w:right w:val="none" w:sz="0" w:space="0" w:color="auto"/>
                                              </w:divBdr>
                                              <w:divsChild>
                                                <w:div w:id="1282222606">
                                                  <w:marLeft w:val="0"/>
                                                  <w:marRight w:val="0"/>
                                                  <w:marTop w:val="0"/>
                                                  <w:marBottom w:val="0"/>
                                                  <w:divBdr>
                                                    <w:top w:val="none" w:sz="0" w:space="0" w:color="auto"/>
                                                    <w:left w:val="none" w:sz="0" w:space="0" w:color="auto"/>
                                                    <w:bottom w:val="none" w:sz="0" w:space="0" w:color="auto"/>
                                                    <w:right w:val="none" w:sz="0" w:space="0" w:color="auto"/>
                                                  </w:divBdr>
                                                  <w:divsChild>
                                                    <w:div w:id="133453335">
                                                      <w:marLeft w:val="0"/>
                                                      <w:marRight w:val="0"/>
                                                      <w:marTop w:val="0"/>
                                                      <w:marBottom w:val="0"/>
                                                      <w:divBdr>
                                                        <w:top w:val="none" w:sz="0" w:space="0" w:color="auto"/>
                                                        <w:left w:val="none" w:sz="0" w:space="0" w:color="auto"/>
                                                        <w:bottom w:val="none" w:sz="0" w:space="0" w:color="auto"/>
                                                        <w:right w:val="none" w:sz="0" w:space="0" w:color="auto"/>
                                                      </w:divBdr>
                                                      <w:divsChild>
                                                        <w:div w:id="1215317551">
                                                          <w:marLeft w:val="0"/>
                                                          <w:marRight w:val="0"/>
                                                          <w:marTop w:val="0"/>
                                                          <w:marBottom w:val="0"/>
                                                          <w:divBdr>
                                                            <w:top w:val="none" w:sz="0" w:space="0" w:color="auto"/>
                                                            <w:left w:val="none" w:sz="0" w:space="0" w:color="auto"/>
                                                            <w:bottom w:val="none" w:sz="0" w:space="0" w:color="auto"/>
                                                            <w:right w:val="none" w:sz="0" w:space="0" w:color="auto"/>
                                                          </w:divBdr>
                                                          <w:divsChild>
                                                            <w:div w:id="1570265870">
                                                              <w:marLeft w:val="0"/>
                                                              <w:marRight w:val="0"/>
                                                              <w:marTop w:val="0"/>
                                                              <w:marBottom w:val="0"/>
                                                              <w:divBdr>
                                                                <w:top w:val="none" w:sz="0" w:space="0" w:color="auto"/>
                                                                <w:left w:val="none" w:sz="0" w:space="0" w:color="auto"/>
                                                                <w:bottom w:val="none" w:sz="0" w:space="0" w:color="auto"/>
                                                                <w:right w:val="none" w:sz="0" w:space="0" w:color="auto"/>
                                                              </w:divBdr>
                                                              <w:divsChild>
                                                                <w:div w:id="343898356">
                                                                  <w:marLeft w:val="0"/>
                                                                  <w:marRight w:val="0"/>
                                                                  <w:marTop w:val="0"/>
                                                                  <w:marBottom w:val="0"/>
                                                                  <w:divBdr>
                                                                    <w:top w:val="none" w:sz="0" w:space="0" w:color="auto"/>
                                                                    <w:left w:val="none" w:sz="0" w:space="0" w:color="auto"/>
                                                                    <w:bottom w:val="none" w:sz="0" w:space="0" w:color="auto"/>
                                                                    <w:right w:val="none" w:sz="0" w:space="0" w:color="auto"/>
                                                                  </w:divBdr>
                                                                  <w:divsChild>
                                                                    <w:div w:id="2087072498">
                                                                      <w:marLeft w:val="405"/>
                                                                      <w:marRight w:val="0"/>
                                                                      <w:marTop w:val="0"/>
                                                                      <w:marBottom w:val="0"/>
                                                                      <w:divBdr>
                                                                        <w:top w:val="none" w:sz="0" w:space="0" w:color="auto"/>
                                                                        <w:left w:val="none" w:sz="0" w:space="0" w:color="auto"/>
                                                                        <w:bottom w:val="none" w:sz="0" w:space="0" w:color="auto"/>
                                                                        <w:right w:val="none" w:sz="0" w:space="0" w:color="auto"/>
                                                                      </w:divBdr>
                                                                      <w:divsChild>
                                                                        <w:div w:id="571820083">
                                                                          <w:marLeft w:val="0"/>
                                                                          <w:marRight w:val="0"/>
                                                                          <w:marTop w:val="0"/>
                                                                          <w:marBottom w:val="0"/>
                                                                          <w:divBdr>
                                                                            <w:top w:val="none" w:sz="0" w:space="0" w:color="auto"/>
                                                                            <w:left w:val="none" w:sz="0" w:space="0" w:color="auto"/>
                                                                            <w:bottom w:val="none" w:sz="0" w:space="0" w:color="auto"/>
                                                                            <w:right w:val="none" w:sz="0" w:space="0" w:color="auto"/>
                                                                          </w:divBdr>
                                                                          <w:divsChild>
                                                                            <w:div w:id="524681700">
                                                                              <w:marLeft w:val="0"/>
                                                                              <w:marRight w:val="0"/>
                                                                              <w:marTop w:val="0"/>
                                                                              <w:marBottom w:val="0"/>
                                                                              <w:divBdr>
                                                                                <w:top w:val="none" w:sz="0" w:space="0" w:color="auto"/>
                                                                                <w:left w:val="none" w:sz="0" w:space="0" w:color="auto"/>
                                                                                <w:bottom w:val="none" w:sz="0" w:space="0" w:color="auto"/>
                                                                                <w:right w:val="none" w:sz="0" w:space="0" w:color="auto"/>
                                                                              </w:divBdr>
                                                                              <w:divsChild>
                                                                                <w:div w:id="1359702881">
                                                                                  <w:marLeft w:val="0"/>
                                                                                  <w:marRight w:val="0"/>
                                                                                  <w:marTop w:val="0"/>
                                                                                  <w:marBottom w:val="0"/>
                                                                                  <w:divBdr>
                                                                                    <w:top w:val="none" w:sz="0" w:space="0" w:color="auto"/>
                                                                                    <w:left w:val="none" w:sz="0" w:space="0" w:color="auto"/>
                                                                                    <w:bottom w:val="none" w:sz="0" w:space="0" w:color="auto"/>
                                                                                    <w:right w:val="none" w:sz="0" w:space="0" w:color="auto"/>
                                                                                  </w:divBdr>
                                                                                  <w:divsChild>
                                                                                    <w:div w:id="1229732853">
                                                                                      <w:marLeft w:val="0"/>
                                                                                      <w:marRight w:val="0"/>
                                                                                      <w:marTop w:val="0"/>
                                                                                      <w:marBottom w:val="0"/>
                                                                                      <w:divBdr>
                                                                                        <w:top w:val="none" w:sz="0" w:space="0" w:color="auto"/>
                                                                                        <w:left w:val="none" w:sz="0" w:space="0" w:color="auto"/>
                                                                                        <w:bottom w:val="none" w:sz="0" w:space="0" w:color="auto"/>
                                                                                        <w:right w:val="none" w:sz="0" w:space="0" w:color="auto"/>
                                                                                      </w:divBdr>
                                                                                      <w:divsChild>
                                                                                        <w:div w:id="367604668">
                                                                                          <w:marLeft w:val="0"/>
                                                                                          <w:marRight w:val="0"/>
                                                                                          <w:marTop w:val="0"/>
                                                                                          <w:marBottom w:val="0"/>
                                                                                          <w:divBdr>
                                                                                            <w:top w:val="none" w:sz="0" w:space="0" w:color="auto"/>
                                                                                            <w:left w:val="none" w:sz="0" w:space="0" w:color="auto"/>
                                                                                            <w:bottom w:val="none" w:sz="0" w:space="0" w:color="auto"/>
                                                                                            <w:right w:val="none" w:sz="0" w:space="0" w:color="auto"/>
                                                                                          </w:divBdr>
                                                                                          <w:divsChild>
                                                                                            <w:div w:id="718632312">
                                                                                              <w:marLeft w:val="0"/>
                                                                                              <w:marRight w:val="0"/>
                                                                                              <w:marTop w:val="0"/>
                                                                                              <w:marBottom w:val="0"/>
                                                                                              <w:divBdr>
                                                                                                <w:top w:val="none" w:sz="0" w:space="0" w:color="auto"/>
                                                                                                <w:left w:val="none" w:sz="0" w:space="0" w:color="auto"/>
                                                                                                <w:bottom w:val="none" w:sz="0" w:space="0" w:color="auto"/>
                                                                                                <w:right w:val="none" w:sz="0" w:space="0" w:color="auto"/>
                                                                                              </w:divBdr>
                                                                                              <w:divsChild>
                                                                                                <w:div w:id="1311983145">
                                                                                                  <w:marLeft w:val="0"/>
                                                                                                  <w:marRight w:val="0"/>
                                                                                                  <w:marTop w:val="15"/>
                                                                                                  <w:marBottom w:val="0"/>
                                                                                                  <w:divBdr>
                                                                                                    <w:top w:val="none" w:sz="0" w:space="0" w:color="auto"/>
                                                                                                    <w:left w:val="none" w:sz="0" w:space="0" w:color="auto"/>
                                                                                                    <w:bottom w:val="single" w:sz="6" w:space="15" w:color="auto"/>
                                                                                                    <w:right w:val="none" w:sz="0" w:space="0" w:color="auto"/>
                                                                                                  </w:divBdr>
                                                                                                  <w:divsChild>
                                                                                                    <w:div w:id="552036551">
                                                                                                      <w:marLeft w:val="0"/>
                                                                                                      <w:marRight w:val="0"/>
                                                                                                      <w:marTop w:val="180"/>
                                                                                                      <w:marBottom w:val="0"/>
                                                                                                      <w:divBdr>
                                                                                                        <w:top w:val="none" w:sz="0" w:space="0" w:color="auto"/>
                                                                                                        <w:left w:val="none" w:sz="0" w:space="0" w:color="auto"/>
                                                                                                        <w:bottom w:val="none" w:sz="0" w:space="0" w:color="auto"/>
                                                                                                        <w:right w:val="none" w:sz="0" w:space="0" w:color="auto"/>
                                                                                                      </w:divBdr>
                                                                                                      <w:divsChild>
                                                                                                        <w:div w:id="898126384">
                                                                                                          <w:marLeft w:val="0"/>
                                                                                                          <w:marRight w:val="0"/>
                                                                                                          <w:marTop w:val="0"/>
                                                                                                          <w:marBottom w:val="0"/>
                                                                                                          <w:divBdr>
                                                                                                            <w:top w:val="none" w:sz="0" w:space="0" w:color="auto"/>
                                                                                                            <w:left w:val="none" w:sz="0" w:space="0" w:color="auto"/>
                                                                                                            <w:bottom w:val="none" w:sz="0" w:space="0" w:color="auto"/>
                                                                                                            <w:right w:val="none" w:sz="0" w:space="0" w:color="auto"/>
                                                                                                          </w:divBdr>
                                                                                                          <w:divsChild>
                                                                                                            <w:div w:id="2120952366">
                                                                                                              <w:marLeft w:val="0"/>
                                                                                                              <w:marRight w:val="0"/>
                                                                                                              <w:marTop w:val="0"/>
                                                                                                              <w:marBottom w:val="0"/>
                                                                                                              <w:divBdr>
                                                                                                                <w:top w:val="none" w:sz="0" w:space="0" w:color="auto"/>
                                                                                                                <w:left w:val="none" w:sz="0" w:space="0" w:color="auto"/>
                                                                                                                <w:bottom w:val="none" w:sz="0" w:space="0" w:color="auto"/>
                                                                                                                <w:right w:val="none" w:sz="0" w:space="0" w:color="auto"/>
                                                                                                              </w:divBdr>
                                                                                                              <w:divsChild>
                                                                                                                <w:div w:id="954869552">
                                                                                                                  <w:marLeft w:val="0"/>
                                                                                                                  <w:marRight w:val="0"/>
                                                                                                                  <w:marTop w:val="30"/>
                                                                                                                  <w:marBottom w:val="0"/>
                                                                                                                  <w:divBdr>
                                                                                                                    <w:top w:val="none" w:sz="0" w:space="0" w:color="auto"/>
                                                                                                                    <w:left w:val="none" w:sz="0" w:space="0" w:color="auto"/>
                                                                                                                    <w:bottom w:val="none" w:sz="0" w:space="0" w:color="auto"/>
                                                                                                                    <w:right w:val="none" w:sz="0" w:space="0" w:color="auto"/>
                                                                                                                  </w:divBdr>
                                                                                                                  <w:divsChild>
                                                                                                                    <w:div w:id="1393701800">
                                                                                                                      <w:marLeft w:val="0"/>
                                                                                                                      <w:marRight w:val="0"/>
                                                                                                                      <w:marTop w:val="0"/>
                                                                                                                      <w:marBottom w:val="0"/>
                                                                                                                      <w:divBdr>
                                                                                                                        <w:top w:val="none" w:sz="0" w:space="0" w:color="auto"/>
                                                                                                                        <w:left w:val="none" w:sz="0" w:space="0" w:color="auto"/>
                                                                                                                        <w:bottom w:val="none" w:sz="0" w:space="0" w:color="auto"/>
                                                                                                                        <w:right w:val="none" w:sz="0" w:space="0" w:color="auto"/>
                                                                                                                      </w:divBdr>
                                                                                                                      <w:divsChild>
                                                                                                                        <w:div w:id="84956448">
                                                                                                                          <w:marLeft w:val="0"/>
                                                                                                                          <w:marRight w:val="0"/>
                                                                                                                          <w:marTop w:val="0"/>
                                                                                                                          <w:marBottom w:val="0"/>
                                                                                                                          <w:divBdr>
                                                                                                                            <w:top w:val="none" w:sz="0" w:space="0" w:color="auto"/>
                                                                                                                            <w:left w:val="none" w:sz="0" w:space="0" w:color="auto"/>
                                                                                                                            <w:bottom w:val="none" w:sz="0" w:space="0" w:color="auto"/>
                                                                                                                            <w:right w:val="none" w:sz="0" w:space="0" w:color="auto"/>
                                                                                                                          </w:divBdr>
                                                                                                                          <w:divsChild>
                                                                                                                            <w:div w:id="480463447">
                                                                                                                              <w:marLeft w:val="0"/>
                                                                                                                              <w:marRight w:val="0"/>
                                                                                                                              <w:marTop w:val="0"/>
                                                                                                                              <w:marBottom w:val="0"/>
                                                                                                                              <w:divBdr>
                                                                                                                                <w:top w:val="none" w:sz="0" w:space="0" w:color="auto"/>
                                                                                                                                <w:left w:val="none" w:sz="0" w:space="0" w:color="auto"/>
                                                                                                                                <w:bottom w:val="none" w:sz="0" w:space="0" w:color="auto"/>
                                                                                                                                <w:right w:val="none" w:sz="0" w:space="0" w:color="auto"/>
                                                                                                                              </w:divBdr>
                                                                                                                              <w:divsChild>
                                                                                                                                <w:div w:id="25255913">
                                                                                                                                  <w:marLeft w:val="0"/>
                                                                                                                                  <w:marRight w:val="0"/>
                                                                                                                                  <w:marTop w:val="0"/>
                                                                                                                                  <w:marBottom w:val="0"/>
                                                                                                                                  <w:divBdr>
                                                                                                                                    <w:top w:val="none" w:sz="0" w:space="0" w:color="auto"/>
                                                                                                                                    <w:left w:val="none" w:sz="0" w:space="0" w:color="auto"/>
                                                                                                                                    <w:bottom w:val="none" w:sz="0" w:space="0" w:color="auto"/>
                                                                                                                                    <w:right w:val="none" w:sz="0" w:space="0" w:color="auto"/>
                                                                                                                                  </w:divBdr>
                                                                                                                                  <w:divsChild>
                                                                                                                                    <w:div w:id="350109764">
                                                                                                                                      <w:marLeft w:val="0"/>
                                                                                                                                      <w:marRight w:val="0"/>
                                                                                                                                      <w:marTop w:val="0"/>
                                                                                                                                      <w:marBottom w:val="0"/>
                                                                                                                                      <w:divBdr>
                                                                                                                                        <w:top w:val="none" w:sz="0" w:space="0" w:color="auto"/>
                                                                                                                                        <w:left w:val="none" w:sz="0" w:space="0" w:color="auto"/>
                                                                                                                                        <w:bottom w:val="none" w:sz="0" w:space="0" w:color="auto"/>
                                                                                                                                        <w:right w:val="none" w:sz="0" w:space="0" w:color="auto"/>
                                                                                                                                      </w:divBdr>
                                                                                                                                      <w:divsChild>
                                                                                                                                        <w:div w:id="771121036">
                                                                                                                                          <w:marLeft w:val="0"/>
                                                                                                                                          <w:marRight w:val="0"/>
                                                                                                                                          <w:marTop w:val="0"/>
                                                                                                                                          <w:marBottom w:val="0"/>
                                                                                                                                          <w:divBdr>
                                                                                                                                            <w:top w:val="none" w:sz="0" w:space="0" w:color="auto"/>
                                                                                                                                            <w:left w:val="none" w:sz="0" w:space="0" w:color="auto"/>
                                                                                                                                            <w:bottom w:val="none" w:sz="0" w:space="0" w:color="auto"/>
                                                                                                                                            <w:right w:val="none" w:sz="0" w:space="0" w:color="auto"/>
                                                                                                                                          </w:divBdr>
                                                                                                                                          <w:divsChild>
                                                                                                                                            <w:div w:id="440420899">
                                                                                                                                              <w:marLeft w:val="0"/>
                                                                                                                                              <w:marRight w:val="0"/>
                                                                                                                                              <w:marTop w:val="0"/>
                                                                                                                                              <w:marBottom w:val="0"/>
                                                                                                                                              <w:divBdr>
                                                                                                                                                <w:top w:val="none" w:sz="0" w:space="0" w:color="auto"/>
                                                                                                                                                <w:left w:val="none" w:sz="0" w:space="0" w:color="auto"/>
                                                                                                                                                <w:bottom w:val="none" w:sz="0" w:space="0" w:color="auto"/>
                                                                                                                                                <w:right w:val="none" w:sz="0" w:space="0" w:color="auto"/>
                                                                                                                                              </w:divBdr>
                                                                                                                                            </w:div>
                                                                                                                                            <w:div w:id="1264875328">
                                                                                                                                              <w:marLeft w:val="0"/>
                                                                                                                                              <w:marRight w:val="0"/>
                                                                                                                                              <w:marTop w:val="0"/>
                                                                                                                                              <w:marBottom w:val="0"/>
                                                                                                                                              <w:divBdr>
                                                                                                                                                <w:top w:val="none" w:sz="0" w:space="0" w:color="auto"/>
                                                                                                                                                <w:left w:val="none" w:sz="0" w:space="0" w:color="auto"/>
                                                                                                                                                <w:bottom w:val="none" w:sz="0" w:space="0" w:color="auto"/>
                                                                                                                                                <w:right w:val="none" w:sz="0" w:space="0" w:color="auto"/>
                                                                                                                                              </w:divBdr>
                                                                                                                                            </w:div>
                                                                                                                                            <w:div w:id="1838887033">
                                                                                                                                              <w:marLeft w:val="0"/>
                                                                                                                                              <w:marRight w:val="0"/>
                                                                                                                                              <w:marTop w:val="91"/>
                                                                                                                                              <w:marBottom w:val="91"/>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19580146">
                                                                                                      <w:marLeft w:val="0"/>
                                                                                                      <w:marRight w:val="0"/>
                                                                                                      <w:marTop w:val="0"/>
                                                                                                      <w:marBottom w:val="60"/>
                                                                                                      <w:divBdr>
                                                                                                        <w:top w:val="none" w:sz="0" w:space="0" w:color="auto"/>
                                                                                                        <w:left w:val="none" w:sz="0" w:space="0" w:color="auto"/>
                                                                                                        <w:bottom w:val="none" w:sz="0" w:space="0" w:color="auto"/>
                                                                                                        <w:right w:val="none" w:sz="0" w:space="0" w:color="auto"/>
                                                                                                      </w:divBdr>
                                                                                                      <w:divsChild>
                                                                                                        <w:div w:id="733964769">
                                                                                                          <w:marLeft w:val="0"/>
                                                                                                          <w:marRight w:val="0"/>
                                                                                                          <w:marTop w:val="0"/>
                                                                                                          <w:marBottom w:val="90"/>
                                                                                                          <w:divBdr>
                                                                                                            <w:top w:val="none" w:sz="0" w:space="0" w:color="auto"/>
                                                                                                            <w:left w:val="none" w:sz="0" w:space="0" w:color="auto"/>
                                                                                                            <w:bottom w:val="none" w:sz="0" w:space="0" w:color="auto"/>
                                                                                                            <w:right w:val="none" w:sz="0" w:space="0" w:color="auto"/>
                                                                                                          </w:divBdr>
                                                                                                          <w:divsChild>
                                                                                                            <w:div w:id="1955553384">
                                                                                                              <w:marLeft w:val="0"/>
                                                                                                              <w:marRight w:val="0"/>
                                                                                                              <w:marTop w:val="0"/>
                                                                                                              <w:marBottom w:val="0"/>
                                                                                                              <w:divBdr>
                                                                                                                <w:top w:val="none" w:sz="0" w:space="0" w:color="auto"/>
                                                                                                                <w:left w:val="none" w:sz="0" w:space="0" w:color="auto"/>
                                                                                                                <w:bottom w:val="none" w:sz="0" w:space="0" w:color="auto"/>
                                                                                                                <w:right w:val="none" w:sz="0" w:space="0" w:color="auto"/>
                                                                                                              </w:divBdr>
                                                                                                              <w:divsChild>
                                                                                                                <w:div w:id="2089230475">
                                                                                                                  <w:marLeft w:val="0"/>
                                                                                                                  <w:marRight w:val="0"/>
                                                                                                                  <w:marTop w:val="0"/>
                                                                                                                  <w:marBottom w:val="30"/>
                                                                                                                  <w:divBdr>
                                                                                                                    <w:top w:val="none" w:sz="0" w:space="0" w:color="auto"/>
                                                                                                                    <w:left w:val="none" w:sz="0" w:space="0" w:color="auto"/>
                                                                                                                    <w:bottom w:val="none" w:sz="0" w:space="0" w:color="auto"/>
                                                                                                                    <w:right w:val="none" w:sz="0" w:space="0" w:color="auto"/>
                                                                                                                  </w:divBdr>
                                                                                                                  <w:divsChild>
                                                                                                                    <w:div w:id="765538357">
                                                                                                                      <w:marLeft w:val="0"/>
                                                                                                                      <w:marRight w:val="0"/>
                                                                                                                      <w:marTop w:val="0"/>
                                                                                                                      <w:marBottom w:val="0"/>
                                                                                                                      <w:divBdr>
                                                                                                                        <w:top w:val="none" w:sz="0" w:space="0" w:color="auto"/>
                                                                                                                        <w:left w:val="none" w:sz="0" w:space="0" w:color="auto"/>
                                                                                                                        <w:bottom w:val="none" w:sz="0" w:space="0" w:color="auto"/>
                                                                                                                        <w:right w:val="none" w:sz="0" w:space="0" w:color="auto"/>
                                                                                                                      </w:divBdr>
                                                                                                                      <w:divsChild>
                                                                                                                        <w:div w:id="1305114944">
                                                                                                                          <w:marLeft w:val="0"/>
                                                                                                                          <w:marRight w:val="0"/>
                                                                                                                          <w:marTop w:val="0"/>
                                                                                                                          <w:marBottom w:val="0"/>
                                                                                                                          <w:divBdr>
                                                                                                                            <w:top w:val="none" w:sz="0" w:space="0" w:color="auto"/>
                                                                                                                            <w:left w:val="none" w:sz="0" w:space="0" w:color="auto"/>
                                                                                                                            <w:bottom w:val="none" w:sz="0" w:space="0" w:color="auto"/>
                                                                                                                            <w:right w:val="none" w:sz="0" w:space="0" w:color="auto"/>
                                                                                                                          </w:divBdr>
                                                                                                                          <w:divsChild>
                                                                                                                            <w:div w:id="918249407">
                                                                                                                              <w:marLeft w:val="0"/>
                                                                                                                              <w:marRight w:val="0"/>
                                                                                                                              <w:marTop w:val="120"/>
                                                                                                                              <w:marBottom w:val="120"/>
                                                                                                                              <w:divBdr>
                                                                                                                                <w:top w:val="none" w:sz="0" w:space="0" w:color="auto"/>
                                                                                                                                <w:left w:val="none" w:sz="0" w:space="0" w:color="auto"/>
                                                                                                                                <w:bottom w:val="none" w:sz="0" w:space="0" w:color="auto"/>
                                                                                                                                <w:right w:val="none" w:sz="0" w:space="0" w:color="auto"/>
                                                                                                                              </w:divBdr>
                                                                                                                              <w:divsChild>
                                                                                                                                <w:div w:id="574819143">
                                                                                                                                  <w:marLeft w:val="0"/>
                                                                                                                                  <w:marRight w:val="0"/>
                                                                                                                                  <w:marTop w:val="0"/>
                                                                                                                                  <w:marBottom w:val="0"/>
                                                                                                                                  <w:divBdr>
                                                                                                                                    <w:top w:val="none" w:sz="0" w:space="0" w:color="auto"/>
                                                                                                                                    <w:left w:val="none" w:sz="0" w:space="0" w:color="auto"/>
                                                                                                                                    <w:bottom w:val="none" w:sz="0" w:space="0" w:color="auto"/>
                                                                                                                                    <w:right w:val="none" w:sz="0" w:space="0" w:color="auto"/>
                                                                                                                                  </w:divBdr>
                                                                                                                                  <w:divsChild>
                                                                                                                                    <w:div w:id="636839227">
                                                                                                                                      <w:marLeft w:val="0"/>
                                                                                                                                      <w:marRight w:val="0"/>
                                                                                                                                      <w:marTop w:val="0"/>
                                                                                                                                      <w:marBottom w:val="0"/>
                                                                                                                                      <w:divBdr>
                                                                                                                                        <w:top w:val="none" w:sz="0" w:space="0" w:color="auto"/>
                                                                                                                                        <w:left w:val="none" w:sz="0" w:space="0" w:color="auto"/>
                                                                                                                                        <w:bottom w:val="none" w:sz="0" w:space="0" w:color="auto"/>
                                                                                                                                        <w:right w:val="none" w:sz="0" w:space="0" w:color="auto"/>
                                                                                                                                      </w:divBdr>
                                                                                                                                      <w:divsChild>
                                                                                                                                        <w:div w:id="855775495">
                                                                                                                                          <w:marLeft w:val="0"/>
                                                                                                                                          <w:marRight w:val="0"/>
                                                                                                                                          <w:marTop w:val="0"/>
                                                                                                                                          <w:marBottom w:val="0"/>
                                                                                                                                          <w:divBdr>
                                                                                                                                            <w:top w:val="none" w:sz="0" w:space="0" w:color="auto"/>
                                                                                                                                            <w:left w:val="none" w:sz="0" w:space="0" w:color="auto"/>
                                                                                                                                            <w:bottom w:val="none" w:sz="0" w:space="0" w:color="auto"/>
                                                                                                                                            <w:right w:val="none" w:sz="0" w:space="0" w:color="auto"/>
                                                                                                                                          </w:divBdr>
                                                                                                                                          <w:divsChild>
                                                                                                                                            <w:div w:id="2078748006">
                                                                                                                                              <w:marLeft w:val="0"/>
                                                                                                                                              <w:marRight w:val="0"/>
                                                                                                                                              <w:marTop w:val="0"/>
                                                                                                                                              <w:marBottom w:val="0"/>
                                                                                                                                              <w:divBdr>
                                                                                                                                                <w:top w:val="none" w:sz="0" w:space="0" w:color="auto"/>
                                                                                                                                                <w:left w:val="none" w:sz="0" w:space="0" w:color="auto"/>
                                                                                                                                                <w:bottom w:val="none" w:sz="0" w:space="0" w:color="auto"/>
                                                                                                                                                <w:right w:val="none" w:sz="0" w:space="0" w:color="auto"/>
                                                                                                                                              </w:divBdr>
                                                                                                                                              <w:divsChild>
                                                                                                                                                <w:div w:id="126511798">
                                                                                                                                                  <w:marLeft w:val="0"/>
                                                                                                                                                  <w:marRight w:val="0"/>
                                                                                                                                                  <w:marTop w:val="0"/>
                                                                                                                                                  <w:marBottom w:val="0"/>
                                                                                                                                                  <w:divBdr>
                                                                                                                                                    <w:top w:val="none" w:sz="0" w:space="0" w:color="auto"/>
                                                                                                                                                    <w:left w:val="none" w:sz="0" w:space="0" w:color="auto"/>
                                                                                                                                                    <w:bottom w:val="none" w:sz="0" w:space="0" w:color="auto"/>
                                                                                                                                                    <w:right w:val="none" w:sz="0" w:space="0" w:color="auto"/>
                                                                                                                                                  </w:divBdr>
                                                                                                                                                  <w:divsChild>
                                                                                                                                                    <w:div w:id="1864240733">
                                                                                                                                                      <w:marLeft w:val="0"/>
                                                                                                                                                      <w:marRight w:val="0"/>
                                                                                                                                                      <w:marTop w:val="0"/>
                                                                                                                                                      <w:marBottom w:val="0"/>
                                                                                                                                                      <w:divBdr>
                                                                                                                                                        <w:top w:val="none" w:sz="0" w:space="0" w:color="auto"/>
                                                                                                                                                        <w:left w:val="none" w:sz="0" w:space="0" w:color="auto"/>
                                                                                                                                                        <w:bottom w:val="none" w:sz="0" w:space="0" w:color="auto"/>
                                                                                                                                                        <w:right w:val="none" w:sz="0" w:space="0" w:color="auto"/>
                                                                                                                                                      </w:divBdr>
                                                                                                                                                      <w:divsChild>
                                                                                                                                                        <w:div w:id="221449386">
                                                                                                                                                          <w:marLeft w:val="0"/>
                                                                                                                                                          <w:marRight w:val="0"/>
                                                                                                                                                          <w:marTop w:val="0"/>
                                                                                                                                                          <w:marBottom w:val="0"/>
                                                                                                                                                          <w:divBdr>
                                                                                                                                                            <w:top w:val="none" w:sz="0" w:space="0" w:color="auto"/>
                                                                                                                                                            <w:left w:val="none" w:sz="0" w:space="0" w:color="auto"/>
                                                                                                                                                            <w:bottom w:val="none" w:sz="0" w:space="0" w:color="auto"/>
                                                                                                                                                            <w:right w:val="none" w:sz="0" w:space="0" w:color="auto"/>
                                                                                                                                                          </w:divBdr>
                                                                                                                                                          <w:divsChild>
                                                                                                                                                            <w:div w:id="552084836">
                                                                                                                                                              <w:marLeft w:val="0"/>
                                                                                                                                                              <w:marRight w:val="0"/>
                                                                                                                                                              <w:marTop w:val="0"/>
                                                                                                                                                              <w:marBottom w:val="0"/>
                                                                                                                                                              <w:divBdr>
                                                                                                                                                                <w:top w:val="none" w:sz="0" w:space="0" w:color="auto"/>
                                                                                                                                                                <w:left w:val="none" w:sz="0" w:space="0" w:color="auto"/>
                                                                                                                                                                <w:bottom w:val="none" w:sz="0" w:space="0" w:color="auto"/>
                                                                                                                                                                <w:right w:val="none" w:sz="0" w:space="0" w:color="auto"/>
                                                                                                                                                              </w:divBdr>
                                                                                                                                                              <w:divsChild>
                                                                                                                                                                <w:div w:id="1738475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71033551">
      <w:bodyDiv w:val="1"/>
      <w:marLeft w:val="0"/>
      <w:marRight w:val="0"/>
      <w:marTop w:val="0"/>
      <w:marBottom w:val="0"/>
      <w:divBdr>
        <w:top w:val="none" w:sz="0" w:space="0" w:color="auto"/>
        <w:left w:val="none" w:sz="0" w:space="0" w:color="auto"/>
        <w:bottom w:val="none" w:sz="0" w:space="0" w:color="auto"/>
        <w:right w:val="none" w:sz="0" w:space="0" w:color="auto"/>
      </w:divBdr>
      <w:divsChild>
        <w:div w:id="1854764278">
          <w:marLeft w:val="0"/>
          <w:marRight w:val="0"/>
          <w:marTop w:val="0"/>
          <w:marBottom w:val="0"/>
          <w:divBdr>
            <w:top w:val="none" w:sz="0" w:space="0" w:color="auto"/>
            <w:left w:val="none" w:sz="0" w:space="0" w:color="auto"/>
            <w:bottom w:val="none" w:sz="0" w:space="0" w:color="auto"/>
            <w:right w:val="none" w:sz="0" w:space="0" w:color="auto"/>
          </w:divBdr>
          <w:divsChild>
            <w:div w:id="775977168">
              <w:marLeft w:val="0"/>
              <w:marRight w:val="0"/>
              <w:marTop w:val="0"/>
              <w:marBottom w:val="0"/>
              <w:divBdr>
                <w:top w:val="none" w:sz="0" w:space="0" w:color="auto"/>
                <w:left w:val="none" w:sz="0" w:space="0" w:color="auto"/>
                <w:bottom w:val="none" w:sz="0" w:space="0" w:color="auto"/>
                <w:right w:val="none" w:sz="0" w:space="0" w:color="auto"/>
              </w:divBdr>
              <w:divsChild>
                <w:div w:id="1051808862">
                  <w:marLeft w:val="0"/>
                  <w:marRight w:val="0"/>
                  <w:marTop w:val="0"/>
                  <w:marBottom w:val="0"/>
                  <w:divBdr>
                    <w:top w:val="none" w:sz="0" w:space="0" w:color="auto"/>
                    <w:left w:val="none" w:sz="0" w:space="0" w:color="auto"/>
                    <w:bottom w:val="none" w:sz="0" w:space="0" w:color="auto"/>
                    <w:right w:val="none" w:sz="0" w:space="0" w:color="auto"/>
                  </w:divBdr>
                  <w:divsChild>
                    <w:div w:id="1220746527">
                      <w:marLeft w:val="0"/>
                      <w:marRight w:val="0"/>
                      <w:marTop w:val="0"/>
                      <w:marBottom w:val="0"/>
                      <w:divBdr>
                        <w:top w:val="none" w:sz="0" w:space="0" w:color="auto"/>
                        <w:left w:val="none" w:sz="0" w:space="0" w:color="auto"/>
                        <w:bottom w:val="none" w:sz="0" w:space="0" w:color="auto"/>
                        <w:right w:val="none" w:sz="0" w:space="0" w:color="auto"/>
                      </w:divBdr>
                      <w:divsChild>
                        <w:div w:id="1049182071">
                          <w:marLeft w:val="0"/>
                          <w:marRight w:val="0"/>
                          <w:marTop w:val="0"/>
                          <w:marBottom w:val="0"/>
                          <w:divBdr>
                            <w:top w:val="none" w:sz="0" w:space="0" w:color="auto"/>
                            <w:left w:val="none" w:sz="0" w:space="0" w:color="auto"/>
                            <w:bottom w:val="none" w:sz="0" w:space="0" w:color="auto"/>
                            <w:right w:val="none" w:sz="0" w:space="0" w:color="auto"/>
                          </w:divBdr>
                          <w:divsChild>
                            <w:div w:id="1658848124">
                              <w:marLeft w:val="0"/>
                              <w:marRight w:val="0"/>
                              <w:marTop w:val="0"/>
                              <w:marBottom w:val="0"/>
                              <w:divBdr>
                                <w:top w:val="single" w:sz="6" w:space="0" w:color="auto"/>
                                <w:left w:val="single" w:sz="6" w:space="0" w:color="auto"/>
                                <w:bottom w:val="single" w:sz="6" w:space="0" w:color="auto"/>
                                <w:right w:val="single" w:sz="6" w:space="0" w:color="auto"/>
                              </w:divBdr>
                              <w:divsChild>
                                <w:div w:id="1015158528">
                                  <w:marLeft w:val="0"/>
                                  <w:marRight w:val="0"/>
                                  <w:marTop w:val="0"/>
                                  <w:marBottom w:val="0"/>
                                  <w:divBdr>
                                    <w:top w:val="none" w:sz="0" w:space="0" w:color="auto"/>
                                    <w:left w:val="none" w:sz="0" w:space="0" w:color="auto"/>
                                    <w:bottom w:val="none" w:sz="0" w:space="0" w:color="auto"/>
                                    <w:right w:val="none" w:sz="0" w:space="0" w:color="auto"/>
                                  </w:divBdr>
                                  <w:divsChild>
                                    <w:div w:id="1620184220">
                                      <w:marLeft w:val="0"/>
                                      <w:marRight w:val="0"/>
                                      <w:marTop w:val="0"/>
                                      <w:marBottom w:val="0"/>
                                      <w:divBdr>
                                        <w:top w:val="none" w:sz="0" w:space="0" w:color="auto"/>
                                        <w:left w:val="none" w:sz="0" w:space="0" w:color="auto"/>
                                        <w:bottom w:val="none" w:sz="0" w:space="0" w:color="auto"/>
                                        <w:right w:val="none" w:sz="0" w:space="0" w:color="auto"/>
                                      </w:divBdr>
                                      <w:divsChild>
                                        <w:div w:id="1994940682">
                                          <w:marLeft w:val="0"/>
                                          <w:marRight w:val="0"/>
                                          <w:marTop w:val="0"/>
                                          <w:marBottom w:val="0"/>
                                          <w:divBdr>
                                            <w:top w:val="none" w:sz="0" w:space="0" w:color="auto"/>
                                            <w:left w:val="none" w:sz="0" w:space="0" w:color="auto"/>
                                            <w:bottom w:val="none" w:sz="0" w:space="0" w:color="auto"/>
                                            <w:right w:val="none" w:sz="0" w:space="0" w:color="auto"/>
                                          </w:divBdr>
                                          <w:divsChild>
                                            <w:div w:id="1380981338">
                                              <w:marLeft w:val="0"/>
                                              <w:marRight w:val="0"/>
                                              <w:marTop w:val="0"/>
                                              <w:marBottom w:val="0"/>
                                              <w:divBdr>
                                                <w:top w:val="none" w:sz="0" w:space="0" w:color="auto"/>
                                                <w:left w:val="none" w:sz="0" w:space="0" w:color="auto"/>
                                                <w:bottom w:val="none" w:sz="0" w:space="0" w:color="auto"/>
                                                <w:right w:val="none" w:sz="0" w:space="0" w:color="auto"/>
                                              </w:divBdr>
                                              <w:divsChild>
                                                <w:div w:id="284046105">
                                                  <w:marLeft w:val="0"/>
                                                  <w:marRight w:val="0"/>
                                                  <w:marTop w:val="0"/>
                                                  <w:marBottom w:val="0"/>
                                                  <w:divBdr>
                                                    <w:top w:val="none" w:sz="0" w:space="0" w:color="auto"/>
                                                    <w:left w:val="none" w:sz="0" w:space="0" w:color="auto"/>
                                                    <w:bottom w:val="none" w:sz="0" w:space="0" w:color="auto"/>
                                                    <w:right w:val="none" w:sz="0" w:space="0" w:color="auto"/>
                                                  </w:divBdr>
                                                  <w:divsChild>
                                                    <w:div w:id="1509249310">
                                                      <w:marLeft w:val="0"/>
                                                      <w:marRight w:val="0"/>
                                                      <w:marTop w:val="0"/>
                                                      <w:marBottom w:val="0"/>
                                                      <w:divBdr>
                                                        <w:top w:val="none" w:sz="0" w:space="0" w:color="auto"/>
                                                        <w:left w:val="none" w:sz="0" w:space="0" w:color="auto"/>
                                                        <w:bottom w:val="none" w:sz="0" w:space="0" w:color="auto"/>
                                                        <w:right w:val="none" w:sz="0" w:space="0" w:color="auto"/>
                                                      </w:divBdr>
                                                      <w:divsChild>
                                                        <w:div w:id="1404982997">
                                                          <w:marLeft w:val="0"/>
                                                          <w:marRight w:val="0"/>
                                                          <w:marTop w:val="0"/>
                                                          <w:marBottom w:val="0"/>
                                                          <w:divBdr>
                                                            <w:top w:val="none" w:sz="0" w:space="0" w:color="auto"/>
                                                            <w:left w:val="none" w:sz="0" w:space="0" w:color="auto"/>
                                                            <w:bottom w:val="none" w:sz="0" w:space="0" w:color="auto"/>
                                                            <w:right w:val="none" w:sz="0" w:space="0" w:color="auto"/>
                                                          </w:divBdr>
                                                          <w:divsChild>
                                                            <w:div w:id="1314331969">
                                                              <w:marLeft w:val="0"/>
                                                              <w:marRight w:val="0"/>
                                                              <w:marTop w:val="0"/>
                                                              <w:marBottom w:val="0"/>
                                                              <w:divBdr>
                                                                <w:top w:val="none" w:sz="0" w:space="0" w:color="auto"/>
                                                                <w:left w:val="none" w:sz="0" w:space="0" w:color="auto"/>
                                                                <w:bottom w:val="none" w:sz="0" w:space="0" w:color="auto"/>
                                                                <w:right w:val="none" w:sz="0" w:space="0" w:color="auto"/>
                                                              </w:divBdr>
                                                              <w:divsChild>
                                                                <w:div w:id="2122409626">
                                                                  <w:marLeft w:val="0"/>
                                                                  <w:marRight w:val="0"/>
                                                                  <w:marTop w:val="0"/>
                                                                  <w:marBottom w:val="0"/>
                                                                  <w:divBdr>
                                                                    <w:top w:val="none" w:sz="0" w:space="0" w:color="auto"/>
                                                                    <w:left w:val="none" w:sz="0" w:space="0" w:color="auto"/>
                                                                    <w:bottom w:val="none" w:sz="0" w:space="0" w:color="auto"/>
                                                                    <w:right w:val="none" w:sz="0" w:space="0" w:color="auto"/>
                                                                  </w:divBdr>
                                                                  <w:divsChild>
                                                                    <w:div w:id="1400131369">
                                                                      <w:marLeft w:val="405"/>
                                                                      <w:marRight w:val="0"/>
                                                                      <w:marTop w:val="0"/>
                                                                      <w:marBottom w:val="0"/>
                                                                      <w:divBdr>
                                                                        <w:top w:val="none" w:sz="0" w:space="0" w:color="auto"/>
                                                                        <w:left w:val="none" w:sz="0" w:space="0" w:color="auto"/>
                                                                        <w:bottom w:val="none" w:sz="0" w:space="0" w:color="auto"/>
                                                                        <w:right w:val="none" w:sz="0" w:space="0" w:color="auto"/>
                                                                      </w:divBdr>
                                                                      <w:divsChild>
                                                                        <w:div w:id="1603413390">
                                                                          <w:marLeft w:val="0"/>
                                                                          <w:marRight w:val="0"/>
                                                                          <w:marTop w:val="0"/>
                                                                          <w:marBottom w:val="0"/>
                                                                          <w:divBdr>
                                                                            <w:top w:val="none" w:sz="0" w:space="0" w:color="auto"/>
                                                                            <w:left w:val="none" w:sz="0" w:space="0" w:color="auto"/>
                                                                            <w:bottom w:val="none" w:sz="0" w:space="0" w:color="auto"/>
                                                                            <w:right w:val="none" w:sz="0" w:space="0" w:color="auto"/>
                                                                          </w:divBdr>
                                                                          <w:divsChild>
                                                                            <w:div w:id="1797407377">
                                                                              <w:marLeft w:val="0"/>
                                                                              <w:marRight w:val="0"/>
                                                                              <w:marTop w:val="0"/>
                                                                              <w:marBottom w:val="0"/>
                                                                              <w:divBdr>
                                                                                <w:top w:val="none" w:sz="0" w:space="0" w:color="auto"/>
                                                                                <w:left w:val="none" w:sz="0" w:space="0" w:color="auto"/>
                                                                                <w:bottom w:val="none" w:sz="0" w:space="0" w:color="auto"/>
                                                                                <w:right w:val="none" w:sz="0" w:space="0" w:color="auto"/>
                                                                              </w:divBdr>
                                                                              <w:divsChild>
                                                                                <w:div w:id="1578515403">
                                                                                  <w:marLeft w:val="0"/>
                                                                                  <w:marRight w:val="0"/>
                                                                                  <w:marTop w:val="0"/>
                                                                                  <w:marBottom w:val="0"/>
                                                                                  <w:divBdr>
                                                                                    <w:top w:val="none" w:sz="0" w:space="0" w:color="auto"/>
                                                                                    <w:left w:val="none" w:sz="0" w:space="0" w:color="auto"/>
                                                                                    <w:bottom w:val="none" w:sz="0" w:space="0" w:color="auto"/>
                                                                                    <w:right w:val="none" w:sz="0" w:space="0" w:color="auto"/>
                                                                                  </w:divBdr>
                                                                                  <w:divsChild>
                                                                                    <w:div w:id="374936797">
                                                                                      <w:marLeft w:val="0"/>
                                                                                      <w:marRight w:val="0"/>
                                                                                      <w:marTop w:val="0"/>
                                                                                      <w:marBottom w:val="0"/>
                                                                                      <w:divBdr>
                                                                                        <w:top w:val="none" w:sz="0" w:space="0" w:color="auto"/>
                                                                                        <w:left w:val="none" w:sz="0" w:space="0" w:color="auto"/>
                                                                                        <w:bottom w:val="none" w:sz="0" w:space="0" w:color="auto"/>
                                                                                        <w:right w:val="none" w:sz="0" w:space="0" w:color="auto"/>
                                                                                      </w:divBdr>
                                                                                      <w:divsChild>
                                                                                        <w:div w:id="510681499">
                                                                                          <w:marLeft w:val="0"/>
                                                                                          <w:marRight w:val="0"/>
                                                                                          <w:marTop w:val="0"/>
                                                                                          <w:marBottom w:val="0"/>
                                                                                          <w:divBdr>
                                                                                            <w:top w:val="none" w:sz="0" w:space="0" w:color="auto"/>
                                                                                            <w:left w:val="none" w:sz="0" w:space="0" w:color="auto"/>
                                                                                            <w:bottom w:val="none" w:sz="0" w:space="0" w:color="auto"/>
                                                                                            <w:right w:val="none" w:sz="0" w:space="0" w:color="auto"/>
                                                                                          </w:divBdr>
                                                                                          <w:divsChild>
                                                                                            <w:div w:id="1982073897">
                                                                                              <w:marLeft w:val="0"/>
                                                                                              <w:marRight w:val="0"/>
                                                                                              <w:marTop w:val="0"/>
                                                                                              <w:marBottom w:val="0"/>
                                                                                              <w:divBdr>
                                                                                                <w:top w:val="none" w:sz="0" w:space="0" w:color="auto"/>
                                                                                                <w:left w:val="none" w:sz="0" w:space="0" w:color="auto"/>
                                                                                                <w:bottom w:val="none" w:sz="0" w:space="0" w:color="auto"/>
                                                                                                <w:right w:val="none" w:sz="0" w:space="0" w:color="auto"/>
                                                                                              </w:divBdr>
                                                                                              <w:divsChild>
                                                                                                <w:div w:id="655650069">
                                                                                                  <w:marLeft w:val="0"/>
                                                                                                  <w:marRight w:val="0"/>
                                                                                                  <w:marTop w:val="15"/>
                                                                                                  <w:marBottom w:val="0"/>
                                                                                                  <w:divBdr>
                                                                                                    <w:top w:val="none" w:sz="0" w:space="0" w:color="auto"/>
                                                                                                    <w:left w:val="none" w:sz="0" w:space="0" w:color="auto"/>
                                                                                                    <w:bottom w:val="single" w:sz="6" w:space="15" w:color="auto"/>
                                                                                                    <w:right w:val="none" w:sz="0" w:space="0" w:color="auto"/>
                                                                                                  </w:divBdr>
                                                                                                  <w:divsChild>
                                                                                                    <w:div w:id="1546596316">
                                                                                                      <w:marLeft w:val="0"/>
                                                                                                      <w:marRight w:val="0"/>
                                                                                                      <w:marTop w:val="180"/>
                                                                                                      <w:marBottom w:val="0"/>
                                                                                                      <w:divBdr>
                                                                                                        <w:top w:val="none" w:sz="0" w:space="0" w:color="auto"/>
                                                                                                        <w:left w:val="none" w:sz="0" w:space="0" w:color="auto"/>
                                                                                                        <w:bottom w:val="none" w:sz="0" w:space="0" w:color="auto"/>
                                                                                                        <w:right w:val="none" w:sz="0" w:space="0" w:color="auto"/>
                                                                                                      </w:divBdr>
                                                                                                      <w:divsChild>
                                                                                                        <w:div w:id="1332684081">
                                                                                                          <w:marLeft w:val="0"/>
                                                                                                          <w:marRight w:val="0"/>
                                                                                                          <w:marTop w:val="0"/>
                                                                                                          <w:marBottom w:val="0"/>
                                                                                                          <w:divBdr>
                                                                                                            <w:top w:val="none" w:sz="0" w:space="0" w:color="auto"/>
                                                                                                            <w:left w:val="none" w:sz="0" w:space="0" w:color="auto"/>
                                                                                                            <w:bottom w:val="none" w:sz="0" w:space="0" w:color="auto"/>
                                                                                                            <w:right w:val="none" w:sz="0" w:space="0" w:color="auto"/>
                                                                                                          </w:divBdr>
                                                                                                          <w:divsChild>
                                                                                                            <w:div w:id="1415131468">
                                                                                                              <w:marLeft w:val="0"/>
                                                                                                              <w:marRight w:val="0"/>
                                                                                                              <w:marTop w:val="0"/>
                                                                                                              <w:marBottom w:val="0"/>
                                                                                                              <w:divBdr>
                                                                                                                <w:top w:val="none" w:sz="0" w:space="0" w:color="auto"/>
                                                                                                                <w:left w:val="none" w:sz="0" w:space="0" w:color="auto"/>
                                                                                                                <w:bottom w:val="none" w:sz="0" w:space="0" w:color="auto"/>
                                                                                                                <w:right w:val="none" w:sz="0" w:space="0" w:color="auto"/>
                                                                                                              </w:divBdr>
                                                                                                              <w:divsChild>
                                                                                                                <w:div w:id="856046318">
                                                                                                                  <w:marLeft w:val="0"/>
                                                                                                                  <w:marRight w:val="0"/>
                                                                                                                  <w:marTop w:val="30"/>
                                                                                                                  <w:marBottom w:val="0"/>
                                                                                                                  <w:divBdr>
                                                                                                                    <w:top w:val="none" w:sz="0" w:space="0" w:color="auto"/>
                                                                                                                    <w:left w:val="none" w:sz="0" w:space="0" w:color="auto"/>
                                                                                                                    <w:bottom w:val="none" w:sz="0" w:space="0" w:color="auto"/>
                                                                                                                    <w:right w:val="none" w:sz="0" w:space="0" w:color="auto"/>
                                                                                                                  </w:divBdr>
                                                                                                                  <w:divsChild>
                                                                                                                    <w:div w:id="1558083784">
                                                                                                                      <w:marLeft w:val="0"/>
                                                                                                                      <w:marRight w:val="0"/>
                                                                                                                      <w:marTop w:val="0"/>
                                                                                                                      <w:marBottom w:val="0"/>
                                                                                                                      <w:divBdr>
                                                                                                                        <w:top w:val="none" w:sz="0" w:space="0" w:color="auto"/>
                                                                                                                        <w:left w:val="none" w:sz="0" w:space="0" w:color="auto"/>
                                                                                                                        <w:bottom w:val="none" w:sz="0" w:space="0" w:color="auto"/>
                                                                                                                        <w:right w:val="none" w:sz="0" w:space="0" w:color="auto"/>
                                                                                                                      </w:divBdr>
                                                                                                                      <w:divsChild>
                                                                                                                        <w:div w:id="152141348">
                                                                                                                          <w:marLeft w:val="0"/>
                                                                                                                          <w:marRight w:val="0"/>
                                                                                                                          <w:marTop w:val="0"/>
                                                                                                                          <w:marBottom w:val="0"/>
                                                                                                                          <w:divBdr>
                                                                                                                            <w:top w:val="none" w:sz="0" w:space="0" w:color="auto"/>
                                                                                                                            <w:left w:val="none" w:sz="0" w:space="0" w:color="auto"/>
                                                                                                                            <w:bottom w:val="none" w:sz="0" w:space="0" w:color="auto"/>
                                                                                                                            <w:right w:val="none" w:sz="0" w:space="0" w:color="auto"/>
                                                                                                                          </w:divBdr>
                                                                                                                          <w:divsChild>
                                                                                                                            <w:div w:id="806583301">
                                                                                                                              <w:marLeft w:val="0"/>
                                                                                                                              <w:marRight w:val="0"/>
                                                                                                                              <w:marTop w:val="0"/>
                                                                                                                              <w:marBottom w:val="0"/>
                                                                                                                              <w:divBdr>
                                                                                                                                <w:top w:val="none" w:sz="0" w:space="0" w:color="auto"/>
                                                                                                                                <w:left w:val="none" w:sz="0" w:space="0" w:color="auto"/>
                                                                                                                                <w:bottom w:val="none" w:sz="0" w:space="0" w:color="auto"/>
                                                                                                                                <w:right w:val="none" w:sz="0" w:space="0" w:color="auto"/>
                                                                                                                              </w:divBdr>
                                                                                                                              <w:divsChild>
                                                                                                                                <w:div w:id="1377925940">
                                                                                                                                  <w:marLeft w:val="0"/>
                                                                                                                                  <w:marRight w:val="0"/>
                                                                                                                                  <w:marTop w:val="0"/>
                                                                                                                                  <w:marBottom w:val="0"/>
                                                                                                                                  <w:divBdr>
                                                                                                                                    <w:top w:val="none" w:sz="0" w:space="0" w:color="auto"/>
                                                                                                                                    <w:left w:val="none" w:sz="0" w:space="0" w:color="auto"/>
                                                                                                                                    <w:bottom w:val="none" w:sz="0" w:space="0" w:color="auto"/>
                                                                                                                                    <w:right w:val="none" w:sz="0" w:space="0" w:color="auto"/>
                                                                                                                                  </w:divBdr>
                                                                                                                                  <w:divsChild>
                                                                                                                                    <w:div w:id="729308902">
                                                                                                                                      <w:marLeft w:val="0"/>
                                                                                                                                      <w:marRight w:val="0"/>
                                                                                                                                      <w:marTop w:val="0"/>
                                                                                                                                      <w:marBottom w:val="0"/>
                                                                                                                                      <w:divBdr>
                                                                                                                                        <w:top w:val="none" w:sz="0" w:space="0" w:color="auto"/>
                                                                                                                                        <w:left w:val="none" w:sz="0" w:space="0" w:color="auto"/>
                                                                                                                                        <w:bottom w:val="none" w:sz="0" w:space="0" w:color="auto"/>
                                                                                                                                        <w:right w:val="none" w:sz="0" w:space="0" w:color="auto"/>
                                                                                                                                      </w:divBdr>
                                                                                                                                      <w:divsChild>
                                                                                                                                        <w:div w:id="1155072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60238478">
      <w:bodyDiv w:val="1"/>
      <w:marLeft w:val="0"/>
      <w:marRight w:val="0"/>
      <w:marTop w:val="0"/>
      <w:marBottom w:val="0"/>
      <w:divBdr>
        <w:top w:val="none" w:sz="0" w:space="0" w:color="auto"/>
        <w:left w:val="none" w:sz="0" w:space="0" w:color="auto"/>
        <w:bottom w:val="none" w:sz="0" w:space="0" w:color="auto"/>
        <w:right w:val="none" w:sz="0" w:space="0" w:color="auto"/>
      </w:divBdr>
    </w:div>
    <w:div w:id="948664370">
      <w:bodyDiv w:val="1"/>
      <w:marLeft w:val="0"/>
      <w:marRight w:val="0"/>
      <w:marTop w:val="0"/>
      <w:marBottom w:val="0"/>
      <w:divBdr>
        <w:top w:val="none" w:sz="0" w:space="0" w:color="auto"/>
        <w:left w:val="none" w:sz="0" w:space="0" w:color="auto"/>
        <w:bottom w:val="none" w:sz="0" w:space="0" w:color="auto"/>
        <w:right w:val="none" w:sz="0" w:space="0" w:color="auto"/>
      </w:divBdr>
      <w:divsChild>
        <w:div w:id="661545665">
          <w:marLeft w:val="0"/>
          <w:marRight w:val="0"/>
          <w:marTop w:val="0"/>
          <w:marBottom w:val="0"/>
          <w:divBdr>
            <w:top w:val="none" w:sz="0" w:space="0" w:color="auto"/>
            <w:left w:val="none" w:sz="0" w:space="0" w:color="auto"/>
            <w:bottom w:val="none" w:sz="0" w:space="0" w:color="auto"/>
            <w:right w:val="none" w:sz="0" w:space="0" w:color="auto"/>
          </w:divBdr>
          <w:divsChild>
            <w:div w:id="320694884">
              <w:marLeft w:val="0"/>
              <w:marRight w:val="0"/>
              <w:marTop w:val="0"/>
              <w:marBottom w:val="0"/>
              <w:divBdr>
                <w:top w:val="none" w:sz="0" w:space="0" w:color="auto"/>
                <w:left w:val="none" w:sz="0" w:space="0" w:color="auto"/>
                <w:bottom w:val="none" w:sz="0" w:space="0" w:color="auto"/>
                <w:right w:val="none" w:sz="0" w:space="0" w:color="auto"/>
              </w:divBdr>
              <w:divsChild>
                <w:div w:id="1244217202">
                  <w:marLeft w:val="0"/>
                  <w:marRight w:val="0"/>
                  <w:marTop w:val="0"/>
                  <w:marBottom w:val="0"/>
                  <w:divBdr>
                    <w:top w:val="none" w:sz="0" w:space="0" w:color="auto"/>
                    <w:left w:val="none" w:sz="0" w:space="0" w:color="auto"/>
                    <w:bottom w:val="none" w:sz="0" w:space="0" w:color="auto"/>
                    <w:right w:val="none" w:sz="0" w:space="0" w:color="auto"/>
                  </w:divBdr>
                  <w:divsChild>
                    <w:div w:id="432168735">
                      <w:marLeft w:val="0"/>
                      <w:marRight w:val="0"/>
                      <w:marTop w:val="0"/>
                      <w:marBottom w:val="0"/>
                      <w:divBdr>
                        <w:top w:val="none" w:sz="0" w:space="0" w:color="auto"/>
                        <w:left w:val="none" w:sz="0" w:space="0" w:color="auto"/>
                        <w:bottom w:val="none" w:sz="0" w:space="0" w:color="auto"/>
                        <w:right w:val="none" w:sz="0" w:space="0" w:color="auto"/>
                      </w:divBdr>
                      <w:divsChild>
                        <w:div w:id="979379837">
                          <w:marLeft w:val="0"/>
                          <w:marRight w:val="0"/>
                          <w:marTop w:val="0"/>
                          <w:marBottom w:val="0"/>
                          <w:divBdr>
                            <w:top w:val="none" w:sz="0" w:space="0" w:color="auto"/>
                            <w:left w:val="none" w:sz="0" w:space="0" w:color="auto"/>
                            <w:bottom w:val="none" w:sz="0" w:space="0" w:color="auto"/>
                            <w:right w:val="none" w:sz="0" w:space="0" w:color="auto"/>
                          </w:divBdr>
                          <w:divsChild>
                            <w:div w:id="473106305">
                              <w:marLeft w:val="0"/>
                              <w:marRight w:val="0"/>
                              <w:marTop w:val="0"/>
                              <w:marBottom w:val="0"/>
                              <w:divBdr>
                                <w:top w:val="none" w:sz="0" w:space="0" w:color="auto"/>
                                <w:left w:val="none" w:sz="0" w:space="0" w:color="auto"/>
                                <w:bottom w:val="none" w:sz="0" w:space="0" w:color="auto"/>
                                <w:right w:val="none" w:sz="0" w:space="0" w:color="auto"/>
                              </w:divBdr>
                            </w:div>
                            <w:div w:id="599332557">
                              <w:marLeft w:val="0"/>
                              <w:marRight w:val="0"/>
                              <w:marTop w:val="0"/>
                              <w:marBottom w:val="0"/>
                              <w:divBdr>
                                <w:top w:val="none" w:sz="0" w:space="0" w:color="auto"/>
                                <w:left w:val="none" w:sz="0" w:space="0" w:color="auto"/>
                                <w:bottom w:val="none" w:sz="0" w:space="0" w:color="auto"/>
                                <w:right w:val="none" w:sz="0" w:space="0" w:color="auto"/>
                              </w:divBdr>
                              <w:divsChild>
                                <w:div w:id="1663965730">
                                  <w:marLeft w:val="0"/>
                                  <w:marRight w:val="0"/>
                                  <w:marTop w:val="0"/>
                                  <w:marBottom w:val="0"/>
                                  <w:divBdr>
                                    <w:top w:val="none" w:sz="0" w:space="0" w:color="auto"/>
                                    <w:left w:val="none" w:sz="0" w:space="0" w:color="auto"/>
                                    <w:bottom w:val="none" w:sz="0" w:space="0" w:color="auto"/>
                                    <w:right w:val="none" w:sz="0" w:space="0" w:color="auto"/>
                                  </w:divBdr>
                                  <w:divsChild>
                                    <w:div w:id="1860267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565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8761106">
      <w:bodyDiv w:val="1"/>
      <w:marLeft w:val="0"/>
      <w:marRight w:val="0"/>
      <w:marTop w:val="0"/>
      <w:marBottom w:val="0"/>
      <w:divBdr>
        <w:top w:val="none" w:sz="0" w:space="0" w:color="auto"/>
        <w:left w:val="none" w:sz="0" w:space="0" w:color="auto"/>
        <w:bottom w:val="none" w:sz="0" w:space="0" w:color="auto"/>
        <w:right w:val="none" w:sz="0" w:space="0" w:color="auto"/>
      </w:divBdr>
      <w:divsChild>
        <w:div w:id="187261587">
          <w:marLeft w:val="0"/>
          <w:marRight w:val="0"/>
          <w:marTop w:val="0"/>
          <w:marBottom w:val="0"/>
          <w:divBdr>
            <w:top w:val="none" w:sz="0" w:space="0" w:color="auto"/>
            <w:left w:val="none" w:sz="0" w:space="0" w:color="auto"/>
            <w:bottom w:val="none" w:sz="0" w:space="0" w:color="auto"/>
            <w:right w:val="none" w:sz="0" w:space="0" w:color="auto"/>
          </w:divBdr>
          <w:divsChild>
            <w:div w:id="1086727594">
              <w:marLeft w:val="0"/>
              <w:marRight w:val="0"/>
              <w:marTop w:val="0"/>
              <w:marBottom w:val="0"/>
              <w:divBdr>
                <w:top w:val="none" w:sz="0" w:space="0" w:color="auto"/>
                <w:left w:val="none" w:sz="0" w:space="0" w:color="auto"/>
                <w:bottom w:val="none" w:sz="0" w:space="0" w:color="auto"/>
                <w:right w:val="none" w:sz="0" w:space="0" w:color="auto"/>
              </w:divBdr>
              <w:divsChild>
                <w:div w:id="1902472925">
                  <w:marLeft w:val="0"/>
                  <w:marRight w:val="0"/>
                  <w:marTop w:val="0"/>
                  <w:marBottom w:val="0"/>
                  <w:divBdr>
                    <w:top w:val="none" w:sz="0" w:space="0" w:color="auto"/>
                    <w:left w:val="none" w:sz="0" w:space="0" w:color="auto"/>
                    <w:bottom w:val="none" w:sz="0" w:space="0" w:color="auto"/>
                    <w:right w:val="none" w:sz="0" w:space="0" w:color="auto"/>
                  </w:divBdr>
                  <w:divsChild>
                    <w:div w:id="2126346011">
                      <w:marLeft w:val="0"/>
                      <w:marRight w:val="0"/>
                      <w:marTop w:val="0"/>
                      <w:marBottom w:val="0"/>
                      <w:divBdr>
                        <w:top w:val="none" w:sz="0" w:space="0" w:color="auto"/>
                        <w:left w:val="none" w:sz="0" w:space="0" w:color="auto"/>
                        <w:bottom w:val="none" w:sz="0" w:space="0" w:color="auto"/>
                        <w:right w:val="none" w:sz="0" w:space="0" w:color="auto"/>
                      </w:divBdr>
                      <w:divsChild>
                        <w:div w:id="299775356">
                          <w:marLeft w:val="150"/>
                          <w:marRight w:val="0"/>
                          <w:marTop w:val="150"/>
                          <w:marBottom w:val="150"/>
                          <w:divBdr>
                            <w:top w:val="none" w:sz="0" w:space="0" w:color="auto"/>
                            <w:left w:val="none" w:sz="0" w:space="0" w:color="auto"/>
                            <w:bottom w:val="none" w:sz="0" w:space="0" w:color="auto"/>
                            <w:right w:val="none" w:sz="0" w:space="0" w:color="auto"/>
                          </w:divBdr>
                          <w:divsChild>
                            <w:div w:id="414589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5458786">
      <w:bodyDiv w:val="1"/>
      <w:marLeft w:val="0"/>
      <w:marRight w:val="0"/>
      <w:marTop w:val="0"/>
      <w:marBottom w:val="0"/>
      <w:divBdr>
        <w:top w:val="none" w:sz="0" w:space="0" w:color="auto"/>
        <w:left w:val="none" w:sz="0" w:space="0" w:color="auto"/>
        <w:bottom w:val="none" w:sz="0" w:space="0" w:color="auto"/>
        <w:right w:val="none" w:sz="0" w:space="0" w:color="auto"/>
      </w:divBdr>
    </w:div>
    <w:div w:id="1709647988">
      <w:bodyDiv w:val="1"/>
      <w:marLeft w:val="0"/>
      <w:marRight w:val="0"/>
      <w:marTop w:val="0"/>
      <w:marBottom w:val="0"/>
      <w:divBdr>
        <w:top w:val="none" w:sz="0" w:space="0" w:color="auto"/>
        <w:left w:val="none" w:sz="0" w:space="0" w:color="auto"/>
        <w:bottom w:val="none" w:sz="0" w:space="0" w:color="auto"/>
        <w:right w:val="none" w:sz="0" w:space="0" w:color="auto"/>
      </w:divBdr>
    </w:div>
    <w:div w:id="1717965567">
      <w:bodyDiv w:val="1"/>
      <w:marLeft w:val="0"/>
      <w:marRight w:val="0"/>
      <w:marTop w:val="0"/>
      <w:marBottom w:val="0"/>
      <w:divBdr>
        <w:top w:val="none" w:sz="0" w:space="0" w:color="auto"/>
        <w:left w:val="none" w:sz="0" w:space="0" w:color="auto"/>
        <w:bottom w:val="none" w:sz="0" w:space="0" w:color="auto"/>
        <w:right w:val="none" w:sz="0" w:space="0" w:color="auto"/>
      </w:divBdr>
      <w:divsChild>
        <w:div w:id="1075207604">
          <w:marLeft w:val="0"/>
          <w:marRight w:val="0"/>
          <w:marTop w:val="150"/>
          <w:marBottom w:val="750"/>
          <w:divBdr>
            <w:top w:val="none" w:sz="0" w:space="0" w:color="auto"/>
            <w:left w:val="none" w:sz="0" w:space="0" w:color="auto"/>
            <w:bottom w:val="none" w:sz="0" w:space="0" w:color="auto"/>
            <w:right w:val="none" w:sz="0" w:space="0" w:color="auto"/>
          </w:divBdr>
          <w:divsChild>
            <w:div w:id="1414862067">
              <w:marLeft w:val="0"/>
              <w:marRight w:val="0"/>
              <w:marTop w:val="0"/>
              <w:marBottom w:val="0"/>
              <w:divBdr>
                <w:top w:val="single" w:sz="12" w:space="6" w:color="000000"/>
                <w:left w:val="none" w:sz="0" w:space="0" w:color="auto"/>
                <w:bottom w:val="none" w:sz="0" w:space="0" w:color="auto"/>
                <w:right w:val="none" w:sz="0" w:space="0" w:color="auto"/>
              </w:divBdr>
            </w:div>
          </w:divsChild>
        </w:div>
      </w:divsChild>
    </w:div>
    <w:div w:id="1747531001">
      <w:bodyDiv w:val="1"/>
      <w:marLeft w:val="0"/>
      <w:marRight w:val="0"/>
      <w:marTop w:val="0"/>
      <w:marBottom w:val="0"/>
      <w:divBdr>
        <w:top w:val="none" w:sz="0" w:space="0" w:color="auto"/>
        <w:left w:val="none" w:sz="0" w:space="0" w:color="auto"/>
        <w:bottom w:val="none" w:sz="0" w:space="0" w:color="auto"/>
        <w:right w:val="none" w:sz="0" w:space="0" w:color="auto"/>
      </w:divBdr>
    </w:div>
    <w:div w:id="2145390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gov.uk/government/statistics/" TargetMode="External"/><Relationship Id="rId18" Type="http://schemas.openxmlformats.org/officeDocument/2006/relationships/theme" Target="theme/theme1.xml"/><Relationship Id="rId3" Type="http://schemas.openxmlformats.org/officeDocument/2006/relationships/customXml" Target="../customXml/item3.xml"/><Relationship Id="rId21" Type="http://schemas.microsoft.com/office/2016/09/relationships/commentsIds" Target="commentsIds.xml"/><Relationship Id="rId7" Type="http://schemas.openxmlformats.org/officeDocument/2006/relationships/webSettings" Target="webSettings.xml"/><Relationship Id="rId12" Type="http://schemas.openxmlformats.org/officeDocument/2006/relationships/hyperlink" Target="http://dx.doi.org/10.1037/a0020317"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bedfont.com/file/2488-LAB679%20Smokerlyzer%20Manual%20Issue%203"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mailto:m.t.conner@leeds.ac.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nice.org.uk/process/pmg9/%20resour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C63F4E-C6C2-4051-A4FC-6A2022E019C2}">
  <ds:schemaRefs>
    <ds:schemaRef ds:uri="http://schemas.openxmlformats.org/officeDocument/2006/bibliography"/>
  </ds:schemaRefs>
</ds:datastoreItem>
</file>

<file path=customXml/itemProps2.xml><?xml version="1.0" encoding="utf-8"?>
<ds:datastoreItem xmlns:ds="http://schemas.openxmlformats.org/officeDocument/2006/customXml" ds:itemID="{6C573A2B-C10A-48B5-9CB6-59C2DEB467D8}">
  <ds:schemaRefs>
    <ds:schemaRef ds:uri="http://schemas.openxmlformats.org/officeDocument/2006/bibliography"/>
  </ds:schemaRefs>
</ds:datastoreItem>
</file>

<file path=customXml/itemProps3.xml><?xml version="1.0" encoding="utf-8"?>
<ds:datastoreItem xmlns:ds="http://schemas.openxmlformats.org/officeDocument/2006/customXml" ds:itemID="{A347E04C-771E-4484-ADE5-B004B64EE1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34</Pages>
  <Words>9885</Words>
  <Characters>56349</Characters>
  <Application>Microsoft Office Word</Application>
  <DocSecurity>0</DocSecurity>
  <Lines>469</Lines>
  <Paragraphs>132</Paragraphs>
  <ScaleCrop>false</ScaleCrop>
  <HeadingPairs>
    <vt:vector size="2" baseType="variant">
      <vt:variant>
        <vt:lpstr>Title</vt:lpstr>
      </vt:variant>
      <vt:variant>
        <vt:i4>1</vt:i4>
      </vt:variant>
    </vt:vector>
  </HeadingPairs>
  <TitlesOfParts>
    <vt:vector size="1" baseType="lpstr">
      <vt:lpstr/>
    </vt:vector>
  </TitlesOfParts>
  <Company>University Of Leeds</Company>
  <LinksUpToDate>false</LinksUpToDate>
  <CharactersWithSpaces>66102</CharactersWithSpaces>
  <SharedDoc>false</SharedDoc>
  <HLinks>
    <vt:vector size="42" baseType="variant">
      <vt:variant>
        <vt:i4>1507337</vt:i4>
      </vt:variant>
      <vt:variant>
        <vt:i4>15</vt:i4>
      </vt:variant>
      <vt:variant>
        <vt:i4>0</vt:i4>
      </vt:variant>
      <vt:variant>
        <vt:i4>5</vt:i4>
      </vt:variant>
      <vt:variant>
        <vt:lpwstr>http://info.cancerresearchuk.org/cancerstats/types/lung/smoking/</vt:lpwstr>
      </vt:variant>
      <vt:variant>
        <vt:lpwstr/>
      </vt:variant>
      <vt:variant>
        <vt:i4>3604499</vt:i4>
      </vt:variant>
      <vt:variant>
        <vt:i4>12</vt:i4>
      </vt:variant>
      <vt:variant>
        <vt:i4>0</vt:i4>
      </vt:variant>
      <vt:variant>
        <vt:i4>5</vt:i4>
      </vt:variant>
      <vt:variant>
        <vt:lpwstr>mailto:kamran.siddiqi@york.ac.uk</vt:lpwstr>
      </vt:variant>
      <vt:variant>
        <vt:lpwstr/>
      </vt:variant>
      <vt:variant>
        <vt:i4>110</vt:i4>
      </vt:variant>
      <vt:variant>
        <vt:i4>9</vt:i4>
      </vt:variant>
      <vt:variant>
        <vt:i4>0</vt:i4>
      </vt:variant>
      <vt:variant>
        <vt:i4>5</vt:i4>
      </vt:variant>
      <vt:variant>
        <vt:lpwstr>mailto:r.m.west@leeds.ac.uk</vt:lpwstr>
      </vt:variant>
      <vt:variant>
        <vt:lpwstr/>
      </vt:variant>
      <vt:variant>
        <vt:i4>3145744</vt:i4>
      </vt:variant>
      <vt:variant>
        <vt:i4>6</vt:i4>
      </vt:variant>
      <vt:variant>
        <vt:i4>0</vt:i4>
      </vt:variant>
      <vt:variant>
        <vt:i4>5</vt:i4>
      </vt:variant>
      <vt:variant>
        <vt:lpwstr>mailto:carole.torgerson@durham.ac.uk</vt:lpwstr>
      </vt:variant>
      <vt:variant>
        <vt:lpwstr/>
      </vt:variant>
      <vt:variant>
        <vt:i4>2555932</vt:i4>
      </vt:variant>
      <vt:variant>
        <vt:i4>3</vt:i4>
      </vt:variant>
      <vt:variant>
        <vt:i4>0</vt:i4>
      </vt:variant>
      <vt:variant>
        <vt:i4>5</vt:i4>
      </vt:variant>
      <vt:variant>
        <vt:lpwstr>mailto:d.meads@leeds.ac.uk</vt:lpwstr>
      </vt:variant>
      <vt:variant>
        <vt:lpwstr/>
      </vt:variant>
      <vt:variant>
        <vt:i4>7798788</vt:i4>
      </vt:variant>
      <vt:variant>
        <vt:i4>0</vt:i4>
      </vt:variant>
      <vt:variant>
        <vt:i4>0</vt:i4>
      </vt:variant>
      <vt:variant>
        <vt:i4>5</vt:i4>
      </vt:variant>
      <vt:variant>
        <vt:lpwstr>mailto:r.j.lawton@leeds.ac.uk</vt:lpwstr>
      </vt:variant>
      <vt:variant>
        <vt:lpwstr/>
      </vt:variant>
      <vt:variant>
        <vt:i4>2359316</vt:i4>
      </vt:variant>
      <vt:variant>
        <vt:i4>0</vt:i4>
      </vt:variant>
      <vt:variant>
        <vt:i4>0</vt:i4>
      </vt:variant>
      <vt:variant>
        <vt:i4>5</vt:i4>
      </vt:variant>
      <vt:variant>
        <vt:lpwstr>http://ash.org.uk/files/documents/ASH_959.pdf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Conner</dc:creator>
  <cp:lastModifiedBy>Mark Conner</cp:lastModifiedBy>
  <cp:revision>2</cp:revision>
  <cp:lastPrinted>2018-09-17T14:01:00Z</cp:lastPrinted>
  <dcterms:created xsi:type="dcterms:W3CDTF">2018-12-06T11:19:00Z</dcterms:created>
  <dcterms:modified xsi:type="dcterms:W3CDTF">2018-12-06T11:19:00Z</dcterms:modified>
</cp:coreProperties>
</file>