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C206E" w14:textId="487DDD98" w:rsidR="002F437B" w:rsidRPr="002F437B" w:rsidRDefault="002F437B" w:rsidP="00C7050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Author-accepted version, forthcoming in </w:t>
      </w:r>
      <w:r w:rsidRPr="002F437B">
        <w:rPr>
          <w:rFonts w:ascii="Times New Roman" w:hAnsi="Times New Roman" w:cs="Times New Roman"/>
          <w:i/>
          <w:sz w:val="24"/>
          <w:szCs w:val="24"/>
        </w:rPr>
        <w:t>International Yeats Studies</w:t>
      </w:r>
      <w:r>
        <w:rPr>
          <w:rFonts w:ascii="Times New Roman" w:hAnsi="Times New Roman" w:cs="Times New Roman"/>
          <w:sz w:val="24"/>
          <w:szCs w:val="24"/>
        </w:rPr>
        <w:t xml:space="preserve"> 3, no. 2 (2018)</w:t>
      </w:r>
    </w:p>
    <w:p w14:paraId="62DFA10F" w14:textId="77777777" w:rsidR="002F437B" w:rsidRDefault="002F437B" w:rsidP="00C7050B">
      <w:pPr>
        <w:spacing w:after="0" w:line="480" w:lineRule="auto"/>
        <w:rPr>
          <w:rFonts w:ascii="Times New Roman" w:hAnsi="Times New Roman" w:cs="Times New Roman"/>
          <w:sz w:val="24"/>
          <w:szCs w:val="24"/>
        </w:rPr>
      </w:pPr>
      <w:bookmarkStart w:id="0" w:name="_GoBack"/>
      <w:bookmarkEnd w:id="0"/>
    </w:p>
    <w:p w14:paraId="4EF51ACC" w14:textId="7F650E39" w:rsidR="00241527" w:rsidRPr="00C7050B" w:rsidRDefault="00241527" w:rsidP="00C7050B">
      <w:pPr>
        <w:spacing w:after="0" w:line="480" w:lineRule="auto"/>
        <w:rPr>
          <w:rFonts w:ascii="Times New Roman" w:hAnsi="Times New Roman" w:cs="Times New Roman"/>
          <w:sz w:val="24"/>
          <w:szCs w:val="24"/>
        </w:rPr>
      </w:pPr>
      <w:r w:rsidRPr="00C7050B">
        <w:rPr>
          <w:rFonts w:ascii="Times New Roman" w:hAnsi="Times New Roman" w:cs="Times New Roman"/>
          <w:sz w:val="24"/>
          <w:szCs w:val="24"/>
        </w:rPr>
        <w:t xml:space="preserve">Introduction: </w:t>
      </w:r>
      <w:r w:rsidR="00DC5080" w:rsidRPr="00C7050B">
        <w:rPr>
          <w:rFonts w:ascii="Times New Roman" w:hAnsi="Times New Roman" w:cs="Times New Roman"/>
          <w:sz w:val="24"/>
          <w:szCs w:val="24"/>
        </w:rPr>
        <w:t>Yeats and Mass Communications</w:t>
      </w:r>
    </w:p>
    <w:p w14:paraId="2C11F22E" w14:textId="3FCC5047" w:rsidR="00DC5080" w:rsidRPr="00C7050B" w:rsidRDefault="00FB42CB" w:rsidP="00C7050B">
      <w:pPr>
        <w:spacing w:after="0" w:line="480" w:lineRule="auto"/>
        <w:rPr>
          <w:rFonts w:ascii="Times New Roman" w:hAnsi="Times New Roman" w:cs="Times New Roman"/>
          <w:sz w:val="24"/>
          <w:szCs w:val="24"/>
        </w:rPr>
      </w:pPr>
      <w:r w:rsidRPr="00C7050B">
        <w:rPr>
          <w:rFonts w:ascii="Times New Roman" w:hAnsi="Times New Roman" w:cs="Times New Roman"/>
          <w:sz w:val="24"/>
          <w:szCs w:val="24"/>
        </w:rPr>
        <w:t>David Dwan and Emilie Morin</w:t>
      </w:r>
    </w:p>
    <w:p w14:paraId="4784A208" w14:textId="77777777" w:rsidR="00CD79DF" w:rsidRDefault="00CD79DF" w:rsidP="00C7050B">
      <w:pPr>
        <w:spacing w:after="0" w:line="480" w:lineRule="auto"/>
        <w:rPr>
          <w:rFonts w:ascii="Times New Roman" w:hAnsi="Times New Roman" w:cs="Times New Roman"/>
          <w:sz w:val="24"/>
          <w:szCs w:val="24"/>
        </w:rPr>
      </w:pPr>
    </w:p>
    <w:p w14:paraId="254CB4CE" w14:textId="77777777" w:rsidR="00C5687F" w:rsidRDefault="00C5687F" w:rsidP="00C7050B">
      <w:pPr>
        <w:spacing w:after="0" w:line="480" w:lineRule="auto"/>
        <w:rPr>
          <w:rFonts w:ascii="Times New Roman" w:hAnsi="Times New Roman" w:cs="Times New Roman"/>
          <w:sz w:val="24"/>
          <w:szCs w:val="24"/>
        </w:rPr>
      </w:pPr>
    </w:p>
    <w:p w14:paraId="20F659E5" w14:textId="3C8246FC" w:rsidR="00F5474F" w:rsidRDefault="00CD79DF" w:rsidP="00C7050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Yeats </w:t>
      </w:r>
      <w:r w:rsidR="00EC72B5">
        <w:rPr>
          <w:rFonts w:ascii="Times New Roman" w:hAnsi="Times New Roman" w:cs="Times New Roman"/>
          <w:sz w:val="24"/>
          <w:szCs w:val="24"/>
        </w:rPr>
        <w:t xml:space="preserve">often aspired to a lofty </w:t>
      </w:r>
      <w:r>
        <w:rPr>
          <w:rFonts w:ascii="Times New Roman" w:hAnsi="Times New Roman" w:cs="Times New Roman"/>
          <w:sz w:val="24"/>
          <w:szCs w:val="24"/>
        </w:rPr>
        <w:t>independence</w:t>
      </w:r>
      <w:r w:rsidR="00056182">
        <w:rPr>
          <w:rFonts w:ascii="Times New Roman" w:hAnsi="Times New Roman" w:cs="Times New Roman"/>
          <w:sz w:val="24"/>
          <w:szCs w:val="24"/>
        </w:rPr>
        <w:t>—</w:t>
      </w:r>
      <w:r>
        <w:rPr>
          <w:rFonts w:ascii="Times New Roman" w:hAnsi="Times New Roman" w:cs="Times New Roman"/>
          <w:sz w:val="24"/>
          <w:szCs w:val="24"/>
        </w:rPr>
        <w:t>to a</w:t>
      </w:r>
      <w:r w:rsidR="004D11F6">
        <w:rPr>
          <w:rFonts w:ascii="Times New Roman" w:hAnsi="Times New Roman" w:cs="Times New Roman"/>
          <w:sz w:val="24"/>
          <w:szCs w:val="24"/>
        </w:rPr>
        <w:t>n aristocratic</w:t>
      </w:r>
      <w:r w:rsidR="00EC72B5">
        <w:rPr>
          <w:rFonts w:ascii="Times New Roman" w:hAnsi="Times New Roman" w:cs="Times New Roman"/>
          <w:sz w:val="24"/>
          <w:szCs w:val="24"/>
        </w:rPr>
        <w:t xml:space="preserve"> </w:t>
      </w:r>
      <w:r>
        <w:rPr>
          <w:rFonts w:ascii="Times New Roman" w:hAnsi="Times New Roman" w:cs="Times New Roman"/>
          <w:sz w:val="24"/>
          <w:szCs w:val="24"/>
        </w:rPr>
        <w:t xml:space="preserve">form of art that had </w:t>
      </w:r>
      <w:r w:rsidR="0059164F">
        <w:rPr>
          <w:rFonts w:ascii="Times New Roman" w:hAnsi="Times New Roman" w:cs="Times New Roman"/>
          <w:sz w:val="24"/>
          <w:szCs w:val="24"/>
        </w:rPr>
        <w:t>“</w:t>
      </w:r>
      <w:r>
        <w:rPr>
          <w:rFonts w:ascii="Times New Roman" w:hAnsi="Times New Roman" w:cs="Times New Roman"/>
          <w:sz w:val="24"/>
          <w:szCs w:val="24"/>
        </w:rPr>
        <w:t>no need</w:t>
      </w:r>
      <w:r w:rsidR="00D33A62">
        <w:rPr>
          <w:rFonts w:ascii="Times New Roman" w:hAnsi="Times New Roman" w:cs="Times New Roman"/>
          <w:sz w:val="24"/>
          <w:szCs w:val="24"/>
        </w:rPr>
        <w:t xml:space="preserve"> of mob or Press to pay its way</w:t>
      </w:r>
      <w:r w:rsidR="0059164F">
        <w:rPr>
          <w:rFonts w:ascii="Times New Roman" w:hAnsi="Times New Roman" w:cs="Times New Roman"/>
          <w:sz w:val="24"/>
          <w:szCs w:val="24"/>
        </w:rPr>
        <w:t>”</w:t>
      </w:r>
      <w:r w:rsidR="00D33A62">
        <w:rPr>
          <w:rFonts w:ascii="Times New Roman" w:hAnsi="Times New Roman" w:cs="Times New Roman"/>
          <w:sz w:val="24"/>
          <w:szCs w:val="24"/>
        </w:rPr>
        <w:t xml:space="preserve"> (</w:t>
      </w:r>
      <w:r w:rsidR="00D33A62">
        <w:rPr>
          <w:rFonts w:ascii="Times New Roman" w:hAnsi="Times New Roman" w:cs="Times New Roman"/>
          <w:i/>
          <w:sz w:val="24"/>
          <w:szCs w:val="24"/>
        </w:rPr>
        <w:t>CW</w:t>
      </w:r>
      <w:r w:rsidR="00544FD2">
        <w:rPr>
          <w:rFonts w:ascii="Times New Roman" w:hAnsi="Times New Roman" w:cs="Times New Roman"/>
          <w:i/>
          <w:sz w:val="24"/>
          <w:szCs w:val="24"/>
        </w:rPr>
        <w:t xml:space="preserve">4 </w:t>
      </w:r>
      <w:r w:rsidR="00544FD2">
        <w:rPr>
          <w:rFonts w:ascii="Times New Roman" w:hAnsi="Times New Roman" w:cs="Times New Roman"/>
          <w:sz w:val="24"/>
          <w:szCs w:val="24"/>
        </w:rPr>
        <w:t>163).</w:t>
      </w:r>
      <w:r w:rsidR="003A2643">
        <w:rPr>
          <w:rFonts w:ascii="Times New Roman" w:hAnsi="Times New Roman" w:cs="Times New Roman"/>
          <w:sz w:val="24"/>
          <w:szCs w:val="24"/>
        </w:rPr>
        <w:t xml:space="preserve"> </w:t>
      </w:r>
      <w:r>
        <w:rPr>
          <w:rFonts w:ascii="Times New Roman" w:hAnsi="Times New Roman" w:cs="Times New Roman"/>
          <w:sz w:val="24"/>
          <w:szCs w:val="24"/>
        </w:rPr>
        <w:t>But his own desire</w:t>
      </w:r>
      <w:r w:rsidR="00DA2081">
        <w:rPr>
          <w:rFonts w:ascii="Times New Roman" w:hAnsi="Times New Roman" w:cs="Times New Roman"/>
          <w:sz w:val="24"/>
          <w:szCs w:val="24"/>
        </w:rPr>
        <w:t xml:space="preserve"> for an audience</w:t>
      </w:r>
      <w:r w:rsidR="00056182">
        <w:rPr>
          <w:rFonts w:ascii="Times New Roman" w:hAnsi="Times New Roman" w:cs="Times New Roman"/>
          <w:sz w:val="24"/>
          <w:szCs w:val="24"/>
        </w:rPr>
        <w:t>—</w:t>
      </w:r>
      <w:r w:rsidR="000A67F2">
        <w:rPr>
          <w:rFonts w:ascii="Times New Roman" w:hAnsi="Times New Roman" w:cs="Times New Roman"/>
          <w:sz w:val="24"/>
          <w:szCs w:val="24"/>
        </w:rPr>
        <w:t>at least of some notable</w:t>
      </w:r>
      <w:r w:rsidR="00EC72B5">
        <w:rPr>
          <w:rFonts w:ascii="Times New Roman" w:hAnsi="Times New Roman" w:cs="Times New Roman"/>
          <w:sz w:val="24"/>
          <w:szCs w:val="24"/>
        </w:rPr>
        <w:t xml:space="preserve"> scale</w:t>
      </w:r>
      <w:r w:rsidR="00056182">
        <w:rPr>
          <w:rFonts w:ascii="Times New Roman" w:hAnsi="Times New Roman" w:cs="Times New Roman"/>
          <w:sz w:val="24"/>
          <w:szCs w:val="24"/>
        </w:rPr>
        <w:t>—</w:t>
      </w:r>
      <w:r w:rsidR="00EC72B5">
        <w:rPr>
          <w:rFonts w:ascii="Times New Roman" w:hAnsi="Times New Roman" w:cs="Times New Roman"/>
          <w:sz w:val="24"/>
          <w:szCs w:val="24"/>
        </w:rPr>
        <w:t>triggered many a</w:t>
      </w:r>
      <w:r w:rsidR="00A02CAA">
        <w:rPr>
          <w:rFonts w:ascii="Times New Roman" w:hAnsi="Times New Roman" w:cs="Times New Roman"/>
          <w:sz w:val="24"/>
          <w:szCs w:val="24"/>
        </w:rPr>
        <w:t xml:space="preserve"> de</w:t>
      </w:r>
      <w:r w:rsidR="0059164F">
        <w:rPr>
          <w:rFonts w:ascii="Times New Roman" w:hAnsi="Times New Roman" w:cs="Times New Roman"/>
          <w:sz w:val="24"/>
          <w:szCs w:val="24"/>
        </w:rPr>
        <w:t>s</w:t>
      </w:r>
      <w:r w:rsidR="00A02CAA">
        <w:rPr>
          <w:rFonts w:ascii="Times New Roman" w:hAnsi="Times New Roman" w:cs="Times New Roman"/>
          <w:sz w:val="24"/>
          <w:szCs w:val="24"/>
        </w:rPr>
        <w:t xml:space="preserve">cent from the mountaintop and much </w:t>
      </w:r>
      <w:r w:rsidR="00354953">
        <w:rPr>
          <w:rFonts w:ascii="Times New Roman" w:hAnsi="Times New Roman" w:cs="Times New Roman"/>
          <w:sz w:val="24"/>
          <w:szCs w:val="24"/>
        </w:rPr>
        <w:t>contact</w:t>
      </w:r>
      <w:r w:rsidR="000C2EA8">
        <w:rPr>
          <w:rFonts w:ascii="Times New Roman" w:hAnsi="Times New Roman" w:cs="Times New Roman"/>
          <w:sz w:val="24"/>
          <w:szCs w:val="24"/>
        </w:rPr>
        <w:t xml:space="preserve"> </w:t>
      </w:r>
      <w:r w:rsidR="00A02CAA">
        <w:rPr>
          <w:rFonts w:ascii="Times New Roman" w:hAnsi="Times New Roman" w:cs="Times New Roman"/>
          <w:sz w:val="24"/>
          <w:szCs w:val="24"/>
        </w:rPr>
        <w:t>with the throng</w:t>
      </w:r>
      <w:r w:rsidR="00703597">
        <w:rPr>
          <w:rFonts w:ascii="Times New Roman" w:hAnsi="Times New Roman" w:cs="Times New Roman"/>
          <w:sz w:val="24"/>
          <w:szCs w:val="24"/>
        </w:rPr>
        <w:t xml:space="preserve"> (Standish O’Grady</w:t>
      </w:r>
      <w:r w:rsidR="005E6524">
        <w:rPr>
          <w:rFonts w:ascii="Times New Roman" w:hAnsi="Times New Roman" w:cs="Times New Roman"/>
          <w:sz w:val="24"/>
          <w:szCs w:val="24"/>
        </w:rPr>
        <w:t xml:space="preserve"> would rue</w:t>
      </w:r>
      <w:r w:rsidR="00C01241">
        <w:rPr>
          <w:rFonts w:ascii="Times New Roman" w:hAnsi="Times New Roman" w:cs="Times New Roman"/>
          <w:sz w:val="24"/>
          <w:szCs w:val="24"/>
        </w:rPr>
        <w:t xml:space="preserve"> </w:t>
      </w:r>
      <w:r w:rsidR="00286D95">
        <w:rPr>
          <w:rFonts w:ascii="Times New Roman" w:hAnsi="Times New Roman" w:cs="Times New Roman"/>
          <w:sz w:val="24"/>
          <w:szCs w:val="24"/>
        </w:rPr>
        <w:t>the way Yeat</w:t>
      </w:r>
      <w:r w:rsidR="0059164F">
        <w:rPr>
          <w:rFonts w:ascii="Times New Roman" w:hAnsi="Times New Roman" w:cs="Times New Roman"/>
          <w:sz w:val="24"/>
          <w:szCs w:val="24"/>
        </w:rPr>
        <w:t>s</w:t>
      </w:r>
      <w:r w:rsidR="00703597">
        <w:rPr>
          <w:rFonts w:ascii="Times New Roman" w:hAnsi="Times New Roman" w:cs="Times New Roman"/>
          <w:sz w:val="24"/>
          <w:szCs w:val="24"/>
        </w:rPr>
        <w:t xml:space="preserve"> had </w:t>
      </w:r>
      <w:r w:rsidR="0059164F">
        <w:rPr>
          <w:rFonts w:ascii="Times New Roman" w:hAnsi="Times New Roman" w:cs="Times New Roman"/>
          <w:sz w:val="24"/>
          <w:szCs w:val="24"/>
        </w:rPr>
        <w:t>“</w:t>
      </w:r>
      <w:r w:rsidR="00703597">
        <w:rPr>
          <w:rFonts w:ascii="Times New Roman" w:hAnsi="Times New Roman" w:cs="Times New Roman"/>
          <w:sz w:val="24"/>
          <w:szCs w:val="24"/>
        </w:rPr>
        <w:t>got down into the crowds</w:t>
      </w:r>
      <w:r w:rsidR="0059164F">
        <w:rPr>
          <w:rFonts w:ascii="Times New Roman" w:hAnsi="Times New Roman" w:cs="Times New Roman"/>
          <w:sz w:val="24"/>
          <w:szCs w:val="24"/>
        </w:rPr>
        <w:t>”</w:t>
      </w:r>
      <w:r w:rsidR="00703597">
        <w:rPr>
          <w:rFonts w:ascii="Times New Roman" w:hAnsi="Times New Roman" w:cs="Times New Roman"/>
          <w:sz w:val="24"/>
          <w:szCs w:val="24"/>
        </w:rPr>
        <w:t>)</w:t>
      </w:r>
      <w:r w:rsidR="00A02CAA">
        <w:rPr>
          <w:rFonts w:ascii="Times New Roman" w:hAnsi="Times New Roman" w:cs="Times New Roman"/>
          <w:sz w:val="24"/>
          <w:szCs w:val="24"/>
        </w:rPr>
        <w:t>.</w:t>
      </w:r>
      <w:r w:rsidR="00F5474F">
        <w:rPr>
          <w:rStyle w:val="EndnoteReference"/>
          <w:rFonts w:ascii="Times New Roman" w:hAnsi="Times New Roman" w:cs="Times New Roman"/>
          <w:sz w:val="24"/>
          <w:szCs w:val="24"/>
        </w:rPr>
        <w:endnoteReference w:id="1"/>
      </w:r>
      <w:r w:rsidR="00F5474F">
        <w:rPr>
          <w:rFonts w:ascii="Times New Roman" w:hAnsi="Times New Roman" w:cs="Times New Roman"/>
          <w:sz w:val="24"/>
          <w:szCs w:val="24"/>
        </w:rPr>
        <w:t xml:space="preserve"> His pursuit of </w:t>
      </w:r>
      <w:r w:rsidR="00FC22E7">
        <w:rPr>
          <w:rFonts w:ascii="Times New Roman" w:hAnsi="Times New Roman" w:cs="Times New Roman"/>
          <w:sz w:val="24"/>
          <w:szCs w:val="24"/>
        </w:rPr>
        <w:t>a public</w:t>
      </w:r>
      <w:r w:rsidR="00F5474F">
        <w:rPr>
          <w:rFonts w:ascii="Times New Roman" w:hAnsi="Times New Roman" w:cs="Times New Roman"/>
          <w:sz w:val="24"/>
          <w:szCs w:val="24"/>
        </w:rPr>
        <w:t xml:space="preserve"> necessarily led him into </w:t>
      </w:r>
      <w:r w:rsidR="00F625AB">
        <w:rPr>
          <w:rFonts w:ascii="Times New Roman" w:hAnsi="Times New Roman" w:cs="Times New Roman"/>
          <w:sz w:val="24"/>
          <w:szCs w:val="24"/>
        </w:rPr>
        <w:t>the</w:t>
      </w:r>
      <w:r w:rsidR="00F5474F">
        <w:rPr>
          <w:rFonts w:ascii="Times New Roman" w:hAnsi="Times New Roman" w:cs="Times New Roman"/>
          <w:sz w:val="24"/>
          <w:szCs w:val="24"/>
        </w:rPr>
        <w:t xml:space="preserve"> world of mass media</w:t>
      </w:r>
      <w:r w:rsidR="00056182">
        <w:rPr>
          <w:rFonts w:ascii="Times New Roman" w:hAnsi="Times New Roman" w:cs="Times New Roman"/>
          <w:sz w:val="24"/>
          <w:szCs w:val="24"/>
        </w:rPr>
        <w:t>—</w:t>
      </w:r>
      <w:r w:rsidR="00F5474F">
        <w:rPr>
          <w:rFonts w:ascii="Times New Roman" w:hAnsi="Times New Roman" w:cs="Times New Roman"/>
          <w:sz w:val="24"/>
          <w:szCs w:val="24"/>
        </w:rPr>
        <w:t>a landscape populated first by newspapers and later by radios, which he learned to navigate with shrewdness and skill. The purpose of this special issue is to examine Yeats’s various ventures in mass communication</w:t>
      </w:r>
      <w:r w:rsidR="00056182">
        <w:rPr>
          <w:rFonts w:ascii="Times New Roman" w:hAnsi="Times New Roman" w:cs="Times New Roman"/>
          <w:sz w:val="24"/>
          <w:szCs w:val="24"/>
        </w:rPr>
        <w:t>—</w:t>
      </w:r>
      <w:r w:rsidR="00F5474F">
        <w:rPr>
          <w:rFonts w:ascii="Times New Roman" w:hAnsi="Times New Roman" w:cs="Times New Roman"/>
          <w:sz w:val="24"/>
          <w:szCs w:val="24"/>
        </w:rPr>
        <w:t xml:space="preserve">a key component of the literary marketplace where the poet advertised and peddled his wares. </w:t>
      </w:r>
      <w:r w:rsidR="00FC22E7">
        <w:rPr>
          <w:rFonts w:ascii="Times New Roman" w:hAnsi="Times New Roman" w:cs="Times New Roman"/>
          <w:sz w:val="24"/>
          <w:szCs w:val="24"/>
        </w:rPr>
        <w:t xml:space="preserve">Yeats’s exposure to the demands of journalism, </w:t>
      </w:r>
      <w:r w:rsidR="00C44FDA">
        <w:rPr>
          <w:rFonts w:ascii="Times New Roman" w:hAnsi="Times New Roman" w:cs="Times New Roman"/>
          <w:sz w:val="24"/>
          <w:szCs w:val="24"/>
        </w:rPr>
        <w:t>book reviewing,</w:t>
      </w:r>
      <w:r w:rsidR="00FC22E7">
        <w:rPr>
          <w:rFonts w:ascii="Times New Roman" w:hAnsi="Times New Roman" w:cs="Times New Roman"/>
          <w:sz w:val="24"/>
          <w:szCs w:val="24"/>
        </w:rPr>
        <w:t xml:space="preserve"> and radio broadcasting </w:t>
      </w:r>
      <w:r w:rsidR="00F5474F">
        <w:rPr>
          <w:rFonts w:ascii="Times New Roman" w:hAnsi="Times New Roman" w:cs="Times New Roman"/>
          <w:sz w:val="24"/>
          <w:szCs w:val="24"/>
        </w:rPr>
        <w:t xml:space="preserve">also had a decisive bearing on </w:t>
      </w:r>
      <w:r w:rsidR="00FC22E7">
        <w:rPr>
          <w:rFonts w:ascii="Times New Roman" w:hAnsi="Times New Roman" w:cs="Times New Roman"/>
          <w:sz w:val="24"/>
          <w:szCs w:val="24"/>
        </w:rPr>
        <w:t xml:space="preserve">his </w:t>
      </w:r>
      <w:r w:rsidR="00F5474F">
        <w:rPr>
          <w:rFonts w:ascii="Times New Roman" w:hAnsi="Times New Roman" w:cs="Times New Roman"/>
          <w:sz w:val="24"/>
          <w:szCs w:val="24"/>
        </w:rPr>
        <w:t>poetics, influencing his ideas about how art should be received and even structured. “What is popular poetry?”, Yeats asked in 1901; the newspaper and the radio gave particular inflections to that question (</w:t>
      </w:r>
      <w:r w:rsidR="00F5474F">
        <w:rPr>
          <w:rFonts w:ascii="Times New Roman" w:hAnsi="Times New Roman" w:cs="Times New Roman"/>
          <w:i/>
          <w:sz w:val="24"/>
          <w:szCs w:val="24"/>
        </w:rPr>
        <w:t xml:space="preserve">CW4 </w:t>
      </w:r>
      <w:r w:rsidR="00F5474F" w:rsidRPr="00544FD2">
        <w:rPr>
          <w:rFonts w:ascii="Times New Roman" w:hAnsi="Times New Roman" w:cs="Times New Roman"/>
          <w:sz w:val="24"/>
          <w:szCs w:val="24"/>
        </w:rPr>
        <w:t>5</w:t>
      </w:r>
      <w:r w:rsidR="00F5474F">
        <w:rPr>
          <w:rFonts w:ascii="Times New Roman" w:hAnsi="Times New Roman" w:cs="Times New Roman"/>
          <w:sz w:val="24"/>
          <w:szCs w:val="24"/>
        </w:rPr>
        <w:t>). His lifelong concern with the social purpose of art was also significantly determined by his thinking about mass media. Every society, he suggested, needed its prophet, priest and king (</w:t>
      </w:r>
      <w:r w:rsidR="00F5474F">
        <w:rPr>
          <w:rFonts w:ascii="Times New Roman" w:hAnsi="Times New Roman" w:cs="Times New Roman"/>
          <w:i/>
          <w:sz w:val="24"/>
          <w:szCs w:val="24"/>
        </w:rPr>
        <w:t xml:space="preserve">CW4 </w:t>
      </w:r>
      <w:r w:rsidR="00F5474F">
        <w:rPr>
          <w:rFonts w:ascii="Times New Roman" w:hAnsi="Times New Roman" w:cs="Times New Roman"/>
          <w:sz w:val="24"/>
          <w:szCs w:val="24"/>
        </w:rPr>
        <w:t>191)</w:t>
      </w:r>
      <w:r w:rsidR="00056182">
        <w:rPr>
          <w:rFonts w:ascii="Times New Roman" w:hAnsi="Times New Roman" w:cs="Times New Roman"/>
          <w:sz w:val="24"/>
          <w:szCs w:val="24"/>
        </w:rPr>
        <w:t>—</w:t>
      </w:r>
      <w:r w:rsidR="00F5474F">
        <w:rPr>
          <w:rFonts w:ascii="Times New Roman" w:hAnsi="Times New Roman" w:cs="Times New Roman"/>
          <w:sz w:val="24"/>
          <w:szCs w:val="24"/>
        </w:rPr>
        <w:t>with the artist sometimes seeming to serve as a synthesis of each of these roles</w:t>
      </w:r>
      <w:r w:rsidR="00056182">
        <w:rPr>
          <w:rFonts w:ascii="Times New Roman" w:hAnsi="Times New Roman" w:cs="Times New Roman"/>
          <w:sz w:val="24"/>
          <w:szCs w:val="24"/>
        </w:rPr>
        <w:t>—</w:t>
      </w:r>
      <w:r w:rsidR="00F5474F">
        <w:rPr>
          <w:rFonts w:ascii="Times New Roman" w:hAnsi="Times New Roman" w:cs="Times New Roman"/>
          <w:sz w:val="24"/>
          <w:szCs w:val="24"/>
        </w:rPr>
        <w:t>but none of these figures could hold sway in the modern world without some mastery of mass media.</w:t>
      </w:r>
    </w:p>
    <w:p w14:paraId="76486709" w14:textId="16994041" w:rsidR="00F5474F" w:rsidRDefault="00F5474F" w:rsidP="00C7050B">
      <w:pPr>
        <w:pStyle w:val="NormalWeb"/>
        <w:spacing w:before="0" w:beforeAutospacing="0" w:after="0" w:afterAutospacing="0" w:line="480" w:lineRule="auto"/>
        <w:rPr>
          <w:sz w:val="24"/>
          <w:szCs w:val="24"/>
        </w:rPr>
      </w:pPr>
      <w:r>
        <w:rPr>
          <w:sz w:val="24"/>
          <w:szCs w:val="24"/>
        </w:rPr>
        <w:lastRenderedPageBreak/>
        <w:tab/>
      </w:r>
      <w:r w:rsidRPr="00372AFA">
        <w:rPr>
          <w:sz w:val="24"/>
          <w:szCs w:val="24"/>
        </w:rPr>
        <w:t>Yeats became such a master</w:t>
      </w:r>
      <w:r w:rsidR="005875C6">
        <w:rPr>
          <w:sz w:val="24"/>
          <w:szCs w:val="24"/>
        </w:rPr>
        <w:t xml:space="preserve">, </w:t>
      </w:r>
      <w:r w:rsidR="00C95EAF">
        <w:rPr>
          <w:sz w:val="24"/>
          <w:szCs w:val="24"/>
        </w:rPr>
        <w:t>even though</w:t>
      </w:r>
      <w:r>
        <w:rPr>
          <w:sz w:val="24"/>
          <w:szCs w:val="24"/>
        </w:rPr>
        <w:t xml:space="preserve">, mostly for rhetorical purposes, he </w:t>
      </w:r>
      <w:r w:rsidR="0008331D">
        <w:rPr>
          <w:sz w:val="24"/>
          <w:szCs w:val="24"/>
        </w:rPr>
        <w:t>liked to</w:t>
      </w:r>
      <w:r>
        <w:rPr>
          <w:sz w:val="24"/>
          <w:szCs w:val="24"/>
        </w:rPr>
        <w:t xml:space="preserve"> cast himself as a dilettante, a dissenter, or a naïve observer</w:t>
      </w:r>
      <w:r w:rsidRPr="00372AFA">
        <w:rPr>
          <w:sz w:val="24"/>
          <w:szCs w:val="24"/>
        </w:rPr>
        <w:t>.</w:t>
      </w:r>
      <w:r>
        <w:rPr>
          <w:sz w:val="24"/>
          <w:szCs w:val="24"/>
        </w:rPr>
        <w:t xml:space="preserve"> He was, for a start, a prolific journalist and essayist</w:t>
      </w:r>
      <w:r w:rsidR="003934CE">
        <w:rPr>
          <w:sz w:val="24"/>
          <w:szCs w:val="24"/>
        </w:rPr>
        <w:t xml:space="preserve"> </w:t>
      </w:r>
      <w:r w:rsidR="0071693A">
        <w:rPr>
          <w:sz w:val="24"/>
          <w:szCs w:val="24"/>
        </w:rPr>
        <w:t>(</w:t>
      </w:r>
      <w:r w:rsidR="003934CE">
        <w:rPr>
          <w:sz w:val="24"/>
          <w:szCs w:val="24"/>
        </w:rPr>
        <w:t xml:space="preserve">MacNeice </w:t>
      </w:r>
      <w:r w:rsidR="0071693A">
        <w:rPr>
          <w:sz w:val="24"/>
          <w:szCs w:val="24"/>
        </w:rPr>
        <w:t>emphasise</w:t>
      </w:r>
      <w:r w:rsidR="0067489C">
        <w:rPr>
          <w:sz w:val="24"/>
          <w:szCs w:val="24"/>
        </w:rPr>
        <w:t>d</w:t>
      </w:r>
      <w:r w:rsidR="0071693A">
        <w:rPr>
          <w:sz w:val="24"/>
          <w:szCs w:val="24"/>
        </w:rPr>
        <w:t xml:space="preserve"> </w:t>
      </w:r>
      <w:r w:rsidR="003934CE">
        <w:rPr>
          <w:sz w:val="24"/>
          <w:szCs w:val="24"/>
        </w:rPr>
        <w:t xml:space="preserve">his </w:t>
      </w:r>
      <w:r w:rsidR="0071693A">
        <w:rPr>
          <w:sz w:val="24"/>
          <w:szCs w:val="24"/>
        </w:rPr>
        <w:t>“brilliant journalistic qualities”</w:t>
      </w:r>
      <w:r w:rsidR="0067489C">
        <w:rPr>
          <w:sz w:val="24"/>
          <w:szCs w:val="24"/>
        </w:rPr>
        <w:t xml:space="preserve"> while also acknowledging his contempt for journalism</w:t>
      </w:r>
      <w:r w:rsidR="0071693A">
        <w:rPr>
          <w:sz w:val="24"/>
          <w:szCs w:val="24"/>
        </w:rPr>
        <w:t>)</w:t>
      </w:r>
      <w:r>
        <w:rPr>
          <w:sz w:val="24"/>
          <w:szCs w:val="24"/>
        </w:rPr>
        <w:t>.</w:t>
      </w:r>
      <w:r w:rsidR="0071693A">
        <w:rPr>
          <w:rStyle w:val="EndnoteReference"/>
          <w:sz w:val="24"/>
          <w:szCs w:val="24"/>
        </w:rPr>
        <w:endnoteReference w:id="2"/>
      </w:r>
      <w:r w:rsidR="0067489C">
        <w:rPr>
          <w:sz w:val="24"/>
          <w:szCs w:val="24"/>
        </w:rPr>
        <w:t xml:space="preserve"> </w:t>
      </w:r>
      <w:r w:rsidR="00527638">
        <w:rPr>
          <w:sz w:val="24"/>
          <w:szCs w:val="24"/>
        </w:rPr>
        <w:t>H</w:t>
      </w:r>
      <w:r>
        <w:rPr>
          <w:sz w:val="24"/>
          <w:szCs w:val="24"/>
        </w:rPr>
        <w:t>e</w:t>
      </w:r>
      <w:r w:rsidRPr="00372AFA">
        <w:rPr>
          <w:sz w:val="24"/>
          <w:szCs w:val="24"/>
        </w:rPr>
        <w:t xml:space="preserve"> complained t</w:t>
      </w:r>
      <w:r>
        <w:rPr>
          <w:sz w:val="24"/>
          <w:szCs w:val="24"/>
        </w:rPr>
        <w:t>o</w:t>
      </w:r>
      <w:r w:rsidRPr="00372AFA">
        <w:rPr>
          <w:sz w:val="24"/>
          <w:szCs w:val="24"/>
        </w:rPr>
        <w:t xml:space="preserve"> </w:t>
      </w:r>
      <w:r>
        <w:rPr>
          <w:sz w:val="24"/>
          <w:szCs w:val="24"/>
        </w:rPr>
        <w:t>Katharine Tynan in 1888 about his “</w:t>
      </w:r>
      <w:r w:rsidR="00556A47">
        <w:rPr>
          <w:sz w:val="24"/>
          <w:szCs w:val="24"/>
        </w:rPr>
        <w:t>e</w:t>
      </w:r>
      <w:r w:rsidRPr="00372AFA">
        <w:rPr>
          <w:sz w:val="24"/>
          <w:szCs w:val="24"/>
        </w:rPr>
        <w:t>ver</w:t>
      </w:r>
      <w:r w:rsidR="00556A47">
        <w:rPr>
          <w:sz w:val="24"/>
          <w:szCs w:val="24"/>
        </w:rPr>
        <w:t xml:space="preserve"> </w:t>
      </w:r>
      <w:r w:rsidRPr="00372AFA">
        <w:rPr>
          <w:sz w:val="24"/>
          <w:szCs w:val="24"/>
        </w:rPr>
        <w:t>multiplying boxes of unsaleab</w:t>
      </w:r>
      <w:r>
        <w:rPr>
          <w:sz w:val="24"/>
          <w:szCs w:val="24"/>
        </w:rPr>
        <w:t>le MSS</w:t>
      </w:r>
      <w:r w:rsidR="00056182">
        <w:rPr>
          <w:sz w:val="24"/>
          <w:szCs w:val="24"/>
        </w:rPr>
        <w:t>—</w:t>
      </w:r>
      <w:r>
        <w:rPr>
          <w:sz w:val="24"/>
          <w:szCs w:val="24"/>
        </w:rPr>
        <w:t>work</w:t>
      </w:r>
      <w:r w:rsidRPr="00372AFA">
        <w:rPr>
          <w:sz w:val="24"/>
          <w:szCs w:val="24"/>
        </w:rPr>
        <w:t xml:space="preserve"> to</w:t>
      </w:r>
      <w:r>
        <w:rPr>
          <w:sz w:val="24"/>
          <w:szCs w:val="24"/>
        </w:rPr>
        <w:t>[</w:t>
      </w:r>
      <w:r w:rsidRPr="00372AFA">
        <w:rPr>
          <w:sz w:val="24"/>
          <w:szCs w:val="24"/>
        </w:rPr>
        <w:t>o</w:t>
      </w:r>
      <w:r>
        <w:rPr>
          <w:sz w:val="24"/>
          <w:szCs w:val="24"/>
        </w:rPr>
        <w:t>]</w:t>
      </w:r>
      <w:r w:rsidRPr="00372AFA">
        <w:rPr>
          <w:sz w:val="24"/>
          <w:szCs w:val="24"/>
        </w:rPr>
        <w:t xml:space="preserve"> strange </w:t>
      </w:r>
      <w:r w:rsidR="00556A47">
        <w:rPr>
          <w:sz w:val="24"/>
          <w:szCs w:val="24"/>
        </w:rPr>
        <w:t xml:space="preserve">at </w:t>
      </w:r>
      <w:r w:rsidRPr="00372AFA">
        <w:rPr>
          <w:sz w:val="24"/>
          <w:szCs w:val="24"/>
        </w:rPr>
        <w:t>one moment and to</w:t>
      </w:r>
      <w:r>
        <w:rPr>
          <w:sz w:val="24"/>
          <w:szCs w:val="24"/>
        </w:rPr>
        <w:t>[</w:t>
      </w:r>
      <w:r w:rsidRPr="00372AFA">
        <w:rPr>
          <w:sz w:val="24"/>
          <w:szCs w:val="24"/>
        </w:rPr>
        <w:t>o</w:t>
      </w:r>
      <w:r>
        <w:rPr>
          <w:sz w:val="24"/>
          <w:szCs w:val="24"/>
        </w:rPr>
        <w:t>]</w:t>
      </w:r>
      <w:r w:rsidRPr="00372AFA">
        <w:rPr>
          <w:sz w:val="24"/>
          <w:szCs w:val="24"/>
        </w:rPr>
        <w:t xml:space="preserve"> incoherent the next f</w:t>
      </w:r>
      <w:r>
        <w:rPr>
          <w:sz w:val="24"/>
          <w:szCs w:val="24"/>
        </w:rPr>
        <w:t>or any first class M</w:t>
      </w:r>
      <w:r w:rsidRPr="00372AFA">
        <w:rPr>
          <w:sz w:val="24"/>
          <w:szCs w:val="24"/>
        </w:rPr>
        <w:t>agazine and too ambitious for local papers</w:t>
      </w:r>
      <w:r>
        <w:rPr>
          <w:sz w:val="24"/>
          <w:szCs w:val="24"/>
        </w:rPr>
        <w:t>”</w:t>
      </w:r>
      <w:r w:rsidR="00527638">
        <w:rPr>
          <w:sz w:val="24"/>
          <w:szCs w:val="24"/>
        </w:rPr>
        <w:t>; nonetheless,</w:t>
      </w:r>
      <w:r>
        <w:rPr>
          <w:sz w:val="24"/>
          <w:szCs w:val="24"/>
        </w:rPr>
        <w:t xml:space="preserve"> his work would appear</w:t>
      </w:r>
      <w:r w:rsidRPr="00372AFA">
        <w:rPr>
          <w:sz w:val="24"/>
          <w:szCs w:val="24"/>
        </w:rPr>
        <w:t xml:space="preserve"> </w:t>
      </w:r>
      <w:r>
        <w:rPr>
          <w:sz w:val="24"/>
          <w:szCs w:val="24"/>
        </w:rPr>
        <w:t xml:space="preserve">in over </w:t>
      </w:r>
      <w:r w:rsidRPr="00047DA7">
        <w:rPr>
          <w:sz w:val="24"/>
          <w:szCs w:val="24"/>
        </w:rPr>
        <w:t>seventy different newspapers, magazines</w:t>
      </w:r>
      <w:r>
        <w:rPr>
          <w:sz w:val="24"/>
          <w:szCs w:val="24"/>
        </w:rPr>
        <w:t>,</w:t>
      </w:r>
      <w:r w:rsidRPr="00047DA7">
        <w:rPr>
          <w:sz w:val="24"/>
          <w:szCs w:val="24"/>
        </w:rPr>
        <w:t xml:space="preserve"> and periodicals</w:t>
      </w:r>
      <w:r>
        <w:rPr>
          <w:sz w:val="24"/>
          <w:szCs w:val="24"/>
        </w:rPr>
        <w:t xml:space="preserve"> over his lifetime (</w:t>
      </w:r>
      <w:r>
        <w:rPr>
          <w:i/>
          <w:sz w:val="24"/>
          <w:szCs w:val="24"/>
        </w:rPr>
        <w:t xml:space="preserve">CL1 </w:t>
      </w:r>
      <w:r w:rsidRPr="00C7050B">
        <w:rPr>
          <w:sz w:val="24"/>
          <w:szCs w:val="24"/>
        </w:rPr>
        <w:t>71</w:t>
      </w:r>
      <w:r>
        <w:rPr>
          <w:sz w:val="24"/>
          <w:szCs w:val="24"/>
        </w:rPr>
        <w:t>). Some of his most famous poems</w:t>
      </w:r>
      <w:r w:rsidR="00056182">
        <w:rPr>
          <w:sz w:val="24"/>
          <w:szCs w:val="24"/>
        </w:rPr>
        <w:t>—</w:t>
      </w:r>
      <w:r>
        <w:rPr>
          <w:sz w:val="24"/>
          <w:szCs w:val="24"/>
        </w:rPr>
        <w:t>from “The Lake Isle of Innisfree” to “September 1913” (initially published as “Romance in Ireland”)</w:t>
      </w:r>
      <w:r w:rsidR="00056182">
        <w:rPr>
          <w:sz w:val="24"/>
          <w:szCs w:val="24"/>
        </w:rPr>
        <w:t>—</w:t>
      </w:r>
      <w:r>
        <w:rPr>
          <w:sz w:val="24"/>
          <w:szCs w:val="24"/>
        </w:rPr>
        <w:t xml:space="preserve">first appeared in newspapers. Indeed, when it came to the press there was no bridle for this Proteus. He </w:t>
      </w:r>
      <w:r w:rsidR="003934CE">
        <w:rPr>
          <w:sz w:val="24"/>
          <w:szCs w:val="24"/>
        </w:rPr>
        <w:t>contributed to</w:t>
      </w:r>
      <w:r>
        <w:rPr>
          <w:sz w:val="24"/>
          <w:szCs w:val="24"/>
        </w:rPr>
        <w:t xml:space="preserve"> the Catholic </w:t>
      </w:r>
      <w:r>
        <w:rPr>
          <w:i/>
          <w:sz w:val="24"/>
          <w:szCs w:val="24"/>
        </w:rPr>
        <w:t xml:space="preserve">Irish Monthly, </w:t>
      </w:r>
      <w:r>
        <w:rPr>
          <w:sz w:val="24"/>
          <w:szCs w:val="24"/>
        </w:rPr>
        <w:t xml:space="preserve">the evangelical </w:t>
      </w:r>
      <w:r>
        <w:rPr>
          <w:i/>
          <w:sz w:val="24"/>
          <w:szCs w:val="24"/>
        </w:rPr>
        <w:t>Leisure Hour</w:t>
      </w:r>
      <w:r>
        <w:rPr>
          <w:sz w:val="24"/>
          <w:szCs w:val="24"/>
        </w:rPr>
        <w:t xml:space="preserve">, and the theosophical </w:t>
      </w:r>
      <w:r>
        <w:rPr>
          <w:i/>
          <w:sz w:val="24"/>
          <w:szCs w:val="24"/>
        </w:rPr>
        <w:t>Lucifer</w:t>
      </w:r>
      <w:r>
        <w:rPr>
          <w:sz w:val="24"/>
          <w:szCs w:val="24"/>
        </w:rPr>
        <w:t xml:space="preserve">. He </w:t>
      </w:r>
      <w:r w:rsidR="003934CE">
        <w:rPr>
          <w:sz w:val="24"/>
          <w:szCs w:val="24"/>
        </w:rPr>
        <w:t xml:space="preserve">also </w:t>
      </w:r>
      <w:r>
        <w:rPr>
          <w:sz w:val="24"/>
          <w:szCs w:val="24"/>
        </w:rPr>
        <w:t xml:space="preserve">published in the Parnellite </w:t>
      </w:r>
      <w:r>
        <w:rPr>
          <w:i/>
          <w:sz w:val="24"/>
          <w:szCs w:val="24"/>
        </w:rPr>
        <w:t>United Ireland</w:t>
      </w:r>
      <w:r>
        <w:rPr>
          <w:sz w:val="24"/>
          <w:szCs w:val="24"/>
        </w:rPr>
        <w:t xml:space="preserve">, the socialist </w:t>
      </w:r>
      <w:r>
        <w:rPr>
          <w:i/>
          <w:sz w:val="24"/>
          <w:szCs w:val="24"/>
        </w:rPr>
        <w:t>Irish Worker</w:t>
      </w:r>
      <w:r>
        <w:rPr>
          <w:sz w:val="24"/>
          <w:szCs w:val="24"/>
        </w:rPr>
        <w:t>,</w:t>
      </w:r>
      <w:r>
        <w:rPr>
          <w:i/>
          <w:sz w:val="24"/>
          <w:szCs w:val="24"/>
        </w:rPr>
        <w:t xml:space="preserve"> </w:t>
      </w:r>
      <w:r>
        <w:rPr>
          <w:sz w:val="24"/>
          <w:szCs w:val="24"/>
        </w:rPr>
        <w:t xml:space="preserve">and the unionist </w:t>
      </w:r>
      <w:r>
        <w:rPr>
          <w:i/>
          <w:sz w:val="24"/>
          <w:szCs w:val="24"/>
        </w:rPr>
        <w:t>Daily Express</w:t>
      </w:r>
      <w:r>
        <w:rPr>
          <w:sz w:val="24"/>
          <w:szCs w:val="24"/>
        </w:rPr>
        <w:t>.</w:t>
      </w:r>
      <w:r>
        <w:rPr>
          <w:i/>
          <w:sz w:val="24"/>
          <w:szCs w:val="24"/>
        </w:rPr>
        <w:t xml:space="preserve"> </w:t>
      </w:r>
      <w:r>
        <w:rPr>
          <w:sz w:val="24"/>
          <w:szCs w:val="24"/>
        </w:rPr>
        <w:t xml:space="preserve">When asked by W. E. Henley to review Ellen O’Leary’s </w:t>
      </w:r>
      <w:r>
        <w:rPr>
          <w:i/>
          <w:sz w:val="24"/>
          <w:szCs w:val="24"/>
        </w:rPr>
        <w:t>Lays of Country, Home and Friends</w:t>
      </w:r>
      <w:r>
        <w:rPr>
          <w:sz w:val="24"/>
          <w:szCs w:val="24"/>
        </w:rPr>
        <w:t xml:space="preserve"> for the </w:t>
      </w:r>
      <w:r w:rsidR="001C5ADF">
        <w:rPr>
          <w:sz w:val="24"/>
          <w:szCs w:val="24"/>
        </w:rPr>
        <w:t>“</w:t>
      </w:r>
      <w:r>
        <w:rPr>
          <w:sz w:val="24"/>
          <w:szCs w:val="24"/>
        </w:rPr>
        <w:t>ultra-Tory</w:t>
      </w:r>
      <w:r w:rsidR="001C5ADF">
        <w:rPr>
          <w:sz w:val="24"/>
          <w:szCs w:val="24"/>
        </w:rPr>
        <w:t>”</w:t>
      </w:r>
      <w:r>
        <w:rPr>
          <w:sz w:val="24"/>
          <w:szCs w:val="24"/>
        </w:rPr>
        <w:t xml:space="preserve"> </w:t>
      </w:r>
      <w:r>
        <w:rPr>
          <w:i/>
          <w:sz w:val="24"/>
          <w:szCs w:val="24"/>
        </w:rPr>
        <w:t>National Observer</w:t>
      </w:r>
      <w:r>
        <w:rPr>
          <w:sz w:val="24"/>
          <w:szCs w:val="24"/>
        </w:rPr>
        <w:t>, Yeats acknowledged that there were limits to his elasticity</w:t>
      </w:r>
      <w:r w:rsidR="005875C6">
        <w:rPr>
          <w:sz w:val="24"/>
          <w:szCs w:val="24"/>
        </w:rPr>
        <w:t xml:space="preserve">: </w:t>
      </w:r>
      <w:r>
        <w:rPr>
          <w:sz w:val="24"/>
          <w:szCs w:val="24"/>
        </w:rPr>
        <w:t>“When I consented to Henley’s suggestion that I should review it for him I had no idea how difficult it would be. If I were a Tory it would be easy enough</w:t>
      </w:r>
      <w:r w:rsidR="00556A47">
        <w:rPr>
          <w:sz w:val="24"/>
          <w:szCs w:val="24"/>
        </w:rPr>
        <w:t>,</w:t>
      </w:r>
      <w:r>
        <w:rPr>
          <w:sz w:val="24"/>
          <w:szCs w:val="24"/>
        </w:rPr>
        <w:t xml:space="preserve"> or if I could descend to writing as a Tory who did not let his politics quite kill his literary sympathies” (</w:t>
      </w:r>
      <w:r w:rsidRPr="009E3027">
        <w:rPr>
          <w:i/>
          <w:sz w:val="24"/>
          <w:szCs w:val="24"/>
        </w:rPr>
        <w:t>CL4</w:t>
      </w:r>
      <w:r>
        <w:rPr>
          <w:sz w:val="24"/>
          <w:szCs w:val="24"/>
        </w:rPr>
        <w:t xml:space="preserve"> 929). </w:t>
      </w:r>
      <w:bookmarkStart w:id="1" w:name="yeats.v1.816tm"/>
      <w:bookmarkEnd w:id="1"/>
      <w:r>
        <w:rPr>
          <w:sz w:val="24"/>
          <w:szCs w:val="24"/>
        </w:rPr>
        <w:t xml:space="preserve">The review never appeared. But fifteen of his poems, and several other reviews, </w:t>
      </w:r>
      <w:r w:rsidR="005E02A5">
        <w:rPr>
          <w:sz w:val="24"/>
          <w:szCs w:val="24"/>
        </w:rPr>
        <w:t>made</w:t>
      </w:r>
      <w:r>
        <w:rPr>
          <w:sz w:val="24"/>
          <w:szCs w:val="24"/>
        </w:rPr>
        <w:t xml:space="preserve"> their first appearance in Henley’s paper. </w:t>
      </w:r>
    </w:p>
    <w:p w14:paraId="7DB700D1" w14:textId="2B491D92" w:rsidR="00F5474F" w:rsidRDefault="00F5474F" w:rsidP="00C7050B">
      <w:pPr>
        <w:pStyle w:val="NormalWeb"/>
        <w:spacing w:before="0" w:beforeAutospacing="0" w:after="0" w:afterAutospacing="0" w:line="480" w:lineRule="auto"/>
        <w:rPr>
          <w:sz w:val="24"/>
          <w:szCs w:val="24"/>
        </w:rPr>
      </w:pPr>
      <w:r>
        <w:rPr>
          <w:sz w:val="24"/>
          <w:szCs w:val="24"/>
        </w:rPr>
        <w:tab/>
        <w:t xml:space="preserve">Yeats could travel comfortably in the lowlands and uplands of journalism. He was a gossipy “Celt in London” for the </w:t>
      </w:r>
      <w:r>
        <w:rPr>
          <w:i/>
          <w:sz w:val="24"/>
          <w:szCs w:val="24"/>
        </w:rPr>
        <w:t>Boston Pilot</w:t>
      </w:r>
      <w:r>
        <w:rPr>
          <w:sz w:val="24"/>
          <w:szCs w:val="24"/>
        </w:rPr>
        <w:t xml:space="preserve"> and a relatively austere judge of “popular journalism” in </w:t>
      </w:r>
      <w:r w:rsidRPr="004A6461">
        <w:rPr>
          <w:sz w:val="24"/>
          <w:szCs w:val="24"/>
        </w:rPr>
        <w:t>the</w:t>
      </w:r>
      <w:r>
        <w:rPr>
          <w:sz w:val="24"/>
          <w:szCs w:val="24"/>
        </w:rPr>
        <w:t xml:space="preserve"> </w:t>
      </w:r>
      <w:r>
        <w:rPr>
          <w:i/>
          <w:sz w:val="24"/>
          <w:szCs w:val="24"/>
        </w:rPr>
        <w:t xml:space="preserve">Bookman </w:t>
      </w:r>
      <w:r>
        <w:rPr>
          <w:sz w:val="24"/>
          <w:szCs w:val="24"/>
        </w:rPr>
        <w:t>(</w:t>
      </w:r>
      <w:r w:rsidRPr="00B47BCE">
        <w:rPr>
          <w:i/>
          <w:sz w:val="24"/>
          <w:szCs w:val="24"/>
        </w:rPr>
        <w:t>CW9</w:t>
      </w:r>
      <w:r>
        <w:rPr>
          <w:sz w:val="24"/>
          <w:szCs w:val="24"/>
        </w:rPr>
        <w:t xml:space="preserve"> 341). He stooped to the </w:t>
      </w:r>
      <w:r>
        <w:rPr>
          <w:i/>
          <w:sz w:val="24"/>
          <w:szCs w:val="24"/>
        </w:rPr>
        <w:t>Girl’s Own Paper</w:t>
      </w:r>
      <w:r>
        <w:rPr>
          <w:sz w:val="24"/>
          <w:szCs w:val="24"/>
        </w:rPr>
        <w:t xml:space="preserve">, but he also felt at home in </w:t>
      </w:r>
      <w:r w:rsidR="00902792">
        <w:rPr>
          <w:sz w:val="24"/>
          <w:szCs w:val="24"/>
        </w:rPr>
        <w:t>more</w:t>
      </w:r>
      <w:r w:rsidR="00BA3406">
        <w:rPr>
          <w:sz w:val="24"/>
          <w:szCs w:val="24"/>
        </w:rPr>
        <w:t xml:space="preserve"> exclusive</w:t>
      </w:r>
      <w:r w:rsidR="00313D76">
        <w:rPr>
          <w:sz w:val="24"/>
          <w:szCs w:val="24"/>
        </w:rPr>
        <w:t xml:space="preserve"> journals such </w:t>
      </w:r>
      <w:r>
        <w:rPr>
          <w:i/>
          <w:sz w:val="24"/>
          <w:szCs w:val="24"/>
        </w:rPr>
        <w:t>The Yellow Book</w:t>
      </w:r>
      <w:r>
        <w:rPr>
          <w:sz w:val="24"/>
          <w:szCs w:val="24"/>
        </w:rPr>
        <w:t xml:space="preserve"> and </w:t>
      </w:r>
      <w:r w:rsidR="004A6461">
        <w:rPr>
          <w:sz w:val="24"/>
          <w:szCs w:val="24"/>
        </w:rPr>
        <w:t>t</w:t>
      </w:r>
      <w:r w:rsidRPr="00C7050B">
        <w:rPr>
          <w:sz w:val="24"/>
          <w:szCs w:val="24"/>
        </w:rPr>
        <w:t>he</w:t>
      </w:r>
      <w:r>
        <w:rPr>
          <w:i/>
          <w:sz w:val="24"/>
          <w:szCs w:val="24"/>
        </w:rPr>
        <w:t xml:space="preserve"> Little Review</w:t>
      </w:r>
      <w:r>
        <w:rPr>
          <w:sz w:val="24"/>
          <w:szCs w:val="24"/>
        </w:rPr>
        <w:t xml:space="preserve">. By the late 1890s, </w:t>
      </w:r>
      <w:r>
        <w:rPr>
          <w:sz w:val="24"/>
          <w:szCs w:val="24"/>
        </w:rPr>
        <w:lastRenderedPageBreak/>
        <w:t xml:space="preserve">the Yeats brand was sufficiently high status to allow journals to trade on his name. In 1897, for instance, </w:t>
      </w:r>
      <w:r>
        <w:rPr>
          <w:i/>
          <w:sz w:val="24"/>
          <w:szCs w:val="24"/>
        </w:rPr>
        <w:t xml:space="preserve">The Dome </w:t>
      </w:r>
      <w:r>
        <w:rPr>
          <w:sz w:val="24"/>
          <w:szCs w:val="24"/>
        </w:rPr>
        <w:t xml:space="preserve">smiled at the bafflement Yeats produced among </w:t>
      </w:r>
      <w:r>
        <w:rPr>
          <w:i/>
          <w:sz w:val="24"/>
          <w:szCs w:val="24"/>
        </w:rPr>
        <w:t xml:space="preserve">Daily Mail </w:t>
      </w:r>
      <w:r>
        <w:rPr>
          <w:sz w:val="24"/>
          <w:szCs w:val="24"/>
        </w:rPr>
        <w:t xml:space="preserve">readers: </w:t>
      </w:r>
    </w:p>
    <w:p w14:paraId="6AE93AB5" w14:textId="77777777" w:rsidR="00F5474F" w:rsidRDefault="00F5474F" w:rsidP="00C7050B">
      <w:pPr>
        <w:pStyle w:val="NormalWeb"/>
        <w:spacing w:before="0" w:beforeAutospacing="0" w:after="0" w:afterAutospacing="0" w:line="480" w:lineRule="auto"/>
        <w:rPr>
          <w:sz w:val="24"/>
          <w:szCs w:val="24"/>
        </w:rPr>
      </w:pPr>
    </w:p>
    <w:p w14:paraId="1BC4FC1A" w14:textId="2D612945" w:rsidR="00F5474F" w:rsidRDefault="00F5474F" w:rsidP="00C7050B">
      <w:pPr>
        <w:pStyle w:val="NormalWeb"/>
        <w:spacing w:before="0" w:beforeAutospacing="0" w:after="0" w:afterAutospacing="0" w:line="480" w:lineRule="auto"/>
        <w:ind w:left="720" w:right="284"/>
        <w:rPr>
          <w:sz w:val="24"/>
          <w:szCs w:val="24"/>
        </w:rPr>
      </w:pPr>
      <w:r w:rsidRPr="00A14B51">
        <w:rPr>
          <w:sz w:val="24"/>
          <w:szCs w:val="24"/>
        </w:rPr>
        <w:t xml:space="preserve">Some person who is quite good enough for </w:t>
      </w:r>
      <w:r w:rsidRPr="00A14B51">
        <w:rPr>
          <w:i/>
          <w:iCs/>
          <w:sz w:val="24"/>
          <w:szCs w:val="24"/>
        </w:rPr>
        <w:t xml:space="preserve">The Daily Mail </w:t>
      </w:r>
      <w:r w:rsidRPr="00A14B51">
        <w:rPr>
          <w:sz w:val="24"/>
          <w:szCs w:val="24"/>
        </w:rPr>
        <w:t>has been re</w:t>
      </w:r>
      <w:r>
        <w:rPr>
          <w:sz w:val="24"/>
          <w:szCs w:val="24"/>
        </w:rPr>
        <w:t>ading the twelve lines by Mr. W</w:t>
      </w:r>
      <w:r w:rsidRPr="00A14B51">
        <w:rPr>
          <w:sz w:val="24"/>
          <w:szCs w:val="24"/>
        </w:rPr>
        <w:t>. B. Yeats which app</w:t>
      </w:r>
      <w:r>
        <w:rPr>
          <w:sz w:val="24"/>
          <w:szCs w:val="24"/>
        </w:rPr>
        <w:t>eared in our last number. This “Sonnet,”</w:t>
      </w:r>
      <w:r w:rsidRPr="00A14B51">
        <w:rPr>
          <w:sz w:val="24"/>
          <w:szCs w:val="24"/>
        </w:rPr>
        <w:t xml:space="preserve"> as he intelligently calls it,</w:t>
      </w:r>
      <w:r>
        <w:rPr>
          <w:sz w:val="24"/>
          <w:szCs w:val="24"/>
        </w:rPr>
        <w:t xml:space="preserve"> had the effect of sending him “</w:t>
      </w:r>
      <w:r w:rsidRPr="00A14B51">
        <w:rPr>
          <w:sz w:val="24"/>
          <w:szCs w:val="24"/>
        </w:rPr>
        <w:t>careering back to commonplaceness with a sigh of reli</w:t>
      </w:r>
      <w:r>
        <w:rPr>
          <w:sz w:val="24"/>
          <w:szCs w:val="24"/>
        </w:rPr>
        <w:t xml:space="preserve">ef.” </w:t>
      </w:r>
      <w:r w:rsidRPr="00A14B51">
        <w:rPr>
          <w:sz w:val="24"/>
          <w:szCs w:val="24"/>
        </w:rPr>
        <w:t xml:space="preserve">All humane men and women will feel glad that </w:t>
      </w:r>
      <w:r w:rsidRPr="00A14B51">
        <w:rPr>
          <w:i/>
          <w:iCs/>
          <w:sz w:val="24"/>
          <w:szCs w:val="24"/>
        </w:rPr>
        <w:t xml:space="preserve">The Daily Mail </w:t>
      </w:r>
      <w:r w:rsidRPr="00A14B51">
        <w:rPr>
          <w:sz w:val="24"/>
          <w:szCs w:val="24"/>
        </w:rPr>
        <w:t>person returned to his own place so safe and sound, and nice and early, after his venturesome little excursion in foreign parts.</w:t>
      </w:r>
      <w:r>
        <w:rPr>
          <w:rStyle w:val="EndnoteReference"/>
          <w:sz w:val="24"/>
          <w:szCs w:val="24"/>
        </w:rPr>
        <w:endnoteReference w:id="3"/>
      </w:r>
    </w:p>
    <w:p w14:paraId="510DBB41" w14:textId="77777777" w:rsidR="00F5474F" w:rsidRDefault="00F5474F" w:rsidP="00C7050B">
      <w:pPr>
        <w:pStyle w:val="NormalWeb"/>
        <w:spacing w:before="0" w:beforeAutospacing="0" w:after="0" w:afterAutospacing="0" w:line="480" w:lineRule="auto"/>
        <w:ind w:left="284" w:right="284"/>
        <w:rPr>
          <w:sz w:val="24"/>
          <w:szCs w:val="24"/>
        </w:rPr>
      </w:pPr>
    </w:p>
    <w:p w14:paraId="6106F7B4" w14:textId="10393632" w:rsidR="00F5474F" w:rsidRPr="00B47BCE" w:rsidRDefault="00F5474F" w:rsidP="00C7050B">
      <w:pPr>
        <w:pStyle w:val="NormalWeb"/>
        <w:spacing w:before="0" w:beforeAutospacing="0" w:after="0" w:afterAutospacing="0" w:line="480" w:lineRule="auto"/>
        <w:ind w:right="4"/>
        <w:rPr>
          <w:sz w:val="24"/>
          <w:szCs w:val="24"/>
        </w:rPr>
      </w:pPr>
      <w:r>
        <w:rPr>
          <w:sz w:val="24"/>
          <w:szCs w:val="24"/>
        </w:rPr>
        <w:t>Yeats liked to cultivate a similar hauteur. As he confided to Ernest Rhys in his youth, “I use all my great will power to keep me from reading the newspapers and spoiling my vocabulary”</w:t>
      </w:r>
      <w:r w:rsidR="00056182">
        <w:rPr>
          <w:sz w:val="24"/>
          <w:szCs w:val="24"/>
        </w:rPr>
        <w:t>—</w:t>
      </w:r>
      <w:r>
        <w:rPr>
          <w:sz w:val="24"/>
          <w:szCs w:val="24"/>
        </w:rPr>
        <w:t>an impressive ambition given how often he would write for them.</w:t>
      </w:r>
      <w:r>
        <w:rPr>
          <w:rStyle w:val="EndnoteReference"/>
          <w:sz w:val="24"/>
          <w:szCs w:val="24"/>
        </w:rPr>
        <w:endnoteReference w:id="4"/>
      </w:r>
      <w:r>
        <w:rPr>
          <w:sz w:val="24"/>
          <w:szCs w:val="24"/>
        </w:rPr>
        <w:t xml:space="preserve"> His diatribes against journalism were liable to have the same boomerang effect as his attacks on the middle class, but they nonetheless remained central to his self-presentation as an artist. “I hate journalists,” he announced to Tynan in 1888</w:t>
      </w:r>
      <w:r w:rsidR="00556A47">
        <w:rPr>
          <w:sz w:val="24"/>
          <w:szCs w:val="24"/>
        </w:rPr>
        <w:t>.</w:t>
      </w:r>
      <w:r>
        <w:rPr>
          <w:sz w:val="24"/>
          <w:szCs w:val="24"/>
        </w:rPr>
        <w:t xml:space="preserve"> “‘</w:t>
      </w:r>
      <w:r w:rsidR="00C11932">
        <w:rPr>
          <w:sz w:val="24"/>
          <w:szCs w:val="24"/>
        </w:rPr>
        <w:t>T</w:t>
      </w:r>
      <w:r>
        <w:rPr>
          <w:sz w:val="24"/>
          <w:szCs w:val="24"/>
        </w:rPr>
        <w:t>here is nothing in them but tittering but jeering emptiness. They have all made what Dante calls the Great Refusal. [</w:t>
      </w:r>
      <w:r>
        <w:rPr>
          <w:i/>
          <w:sz w:val="24"/>
          <w:szCs w:val="24"/>
        </w:rPr>
        <w:t>sic</w:t>
      </w:r>
      <w:r>
        <w:rPr>
          <w:sz w:val="24"/>
          <w:szCs w:val="24"/>
        </w:rPr>
        <w:t xml:space="preserve">] that is they have ceased to be self centred [and] </w:t>
      </w:r>
      <w:r w:rsidR="00C11932">
        <w:rPr>
          <w:sz w:val="24"/>
          <w:szCs w:val="24"/>
        </w:rPr>
        <w:t xml:space="preserve">have </w:t>
      </w:r>
      <w:r>
        <w:rPr>
          <w:sz w:val="24"/>
          <w:szCs w:val="24"/>
        </w:rPr>
        <w:t>given up their individuality” (</w:t>
      </w:r>
      <w:r w:rsidRPr="002B2778">
        <w:rPr>
          <w:i/>
          <w:sz w:val="24"/>
          <w:szCs w:val="24"/>
        </w:rPr>
        <w:t>CL1</w:t>
      </w:r>
      <w:r>
        <w:rPr>
          <w:sz w:val="24"/>
          <w:szCs w:val="24"/>
        </w:rPr>
        <w:t xml:space="preserve"> 91).</w:t>
      </w:r>
      <w:r w:rsidR="00B122A2">
        <w:rPr>
          <w:sz w:val="24"/>
          <w:szCs w:val="24"/>
        </w:rPr>
        <w:t xml:space="preserve"> </w:t>
      </w:r>
      <w:bookmarkStart w:id="2" w:name="yeats.v1.321tm"/>
      <w:bookmarkStart w:id="3" w:name="yeats.v1.322tm"/>
      <w:bookmarkStart w:id="4" w:name="yeats.v1.323tm"/>
      <w:bookmarkStart w:id="5" w:name="yeats.v1.324tm"/>
      <w:bookmarkEnd w:id="2"/>
      <w:bookmarkEnd w:id="3"/>
      <w:bookmarkEnd w:id="4"/>
      <w:bookmarkEnd w:id="5"/>
      <w:r>
        <w:rPr>
          <w:sz w:val="24"/>
          <w:szCs w:val="24"/>
        </w:rPr>
        <w:t xml:space="preserve">Journalists, </w:t>
      </w:r>
      <w:r w:rsidR="005E6524">
        <w:rPr>
          <w:sz w:val="24"/>
          <w:szCs w:val="24"/>
        </w:rPr>
        <w:t>eternally in thrall</w:t>
      </w:r>
      <w:r>
        <w:rPr>
          <w:sz w:val="24"/>
          <w:szCs w:val="24"/>
        </w:rPr>
        <w:t xml:space="preserve"> to the demands of readers and editors, lacked true self-ownership. Yeats, on the other hand, wanted to write his “own thoughts</w:t>
      </w:r>
      <w:r w:rsidR="00056182">
        <w:rPr>
          <w:sz w:val="24"/>
          <w:szCs w:val="24"/>
        </w:rPr>
        <w:t>—</w:t>
      </w:r>
      <w:r>
        <w:rPr>
          <w:sz w:val="24"/>
          <w:szCs w:val="24"/>
        </w:rPr>
        <w:t>wishing never to write other peoples for money” (</w:t>
      </w:r>
      <w:r>
        <w:rPr>
          <w:i/>
          <w:sz w:val="24"/>
          <w:szCs w:val="24"/>
        </w:rPr>
        <w:t>CL1</w:t>
      </w:r>
      <w:r>
        <w:rPr>
          <w:sz w:val="24"/>
          <w:szCs w:val="24"/>
        </w:rPr>
        <w:t xml:space="preserve"> 117).</w:t>
      </w:r>
      <w:r w:rsidR="005E6524">
        <w:rPr>
          <w:sz w:val="24"/>
          <w:szCs w:val="24"/>
        </w:rPr>
        <w:t xml:space="preserve"> Of course,</w:t>
      </w:r>
      <w:r>
        <w:rPr>
          <w:sz w:val="24"/>
          <w:szCs w:val="24"/>
        </w:rPr>
        <w:t xml:space="preserve"> this was easier said than done</w:t>
      </w:r>
      <w:r w:rsidR="00C11932">
        <w:rPr>
          <w:sz w:val="24"/>
          <w:szCs w:val="24"/>
        </w:rPr>
        <w:t xml:space="preserve"> and he would</w:t>
      </w:r>
      <w:r>
        <w:rPr>
          <w:sz w:val="24"/>
          <w:szCs w:val="24"/>
        </w:rPr>
        <w:t xml:space="preserve"> remain reliant on newspapers</w:t>
      </w:r>
      <w:r w:rsidR="005E6524">
        <w:rPr>
          <w:sz w:val="24"/>
          <w:szCs w:val="24"/>
        </w:rPr>
        <w:t xml:space="preserve"> </w:t>
      </w:r>
      <w:r>
        <w:rPr>
          <w:sz w:val="24"/>
          <w:szCs w:val="24"/>
        </w:rPr>
        <w:t>for much of his income for the first two decade</w:t>
      </w:r>
      <w:r w:rsidR="005E6524">
        <w:rPr>
          <w:sz w:val="24"/>
          <w:szCs w:val="24"/>
        </w:rPr>
        <w:t>s</w:t>
      </w:r>
      <w:r>
        <w:rPr>
          <w:sz w:val="24"/>
          <w:szCs w:val="24"/>
        </w:rPr>
        <w:t xml:space="preserve"> of his </w:t>
      </w:r>
      <w:r w:rsidRPr="0029744B">
        <w:rPr>
          <w:sz w:val="24"/>
          <w:szCs w:val="24"/>
        </w:rPr>
        <w:t xml:space="preserve">career. As he confided to Robert Bridges in 1897, </w:t>
      </w:r>
      <w:r w:rsidR="00C77B48" w:rsidRPr="0029744B">
        <w:rPr>
          <w:sz w:val="24"/>
          <w:szCs w:val="24"/>
        </w:rPr>
        <w:t>“O</w:t>
      </w:r>
      <w:r w:rsidRPr="0029744B">
        <w:rPr>
          <w:sz w:val="24"/>
          <w:szCs w:val="24"/>
        </w:rPr>
        <w:t xml:space="preserve">ne has to give </w:t>
      </w:r>
      <w:r w:rsidRPr="0029744B">
        <w:rPr>
          <w:sz w:val="24"/>
          <w:szCs w:val="24"/>
        </w:rPr>
        <w:lastRenderedPageBreak/>
        <w:t>something of one</w:t>
      </w:r>
      <w:r w:rsidR="00C77B48" w:rsidRPr="0029744B">
        <w:rPr>
          <w:sz w:val="24"/>
          <w:szCs w:val="24"/>
        </w:rPr>
        <w:t xml:space="preserve">’s </w:t>
      </w:r>
      <w:r w:rsidRPr="0029744B">
        <w:rPr>
          <w:sz w:val="24"/>
          <w:szCs w:val="24"/>
        </w:rPr>
        <w:t>self to the devil that one may live”</w:t>
      </w:r>
      <w:bookmarkStart w:id="6" w:name="rank1"/>
      <w:bookmarkStart w:id="7" w:name="1"/>
      <w:bookmarkStart w:id="8" w:name="&quot;to_the_devil&quot;"/>
      <w:bookmarkEnd w:id="6"/>
      <w:bookmarkEnd w:id="7"/>
      <w:bookmarkEnd w:id="8"/>
      <w:r w:rsidR="00056182">
        <w:rPr>
          <w:sz w:val="24"/>
          <w:szCs w:val="24"/>
        </w:rPr>
        <w:t>—</w:t>
      </w:r>
      <w:r w:rsidRPr="0029744B">
        <w:rPr>
          <w:sz w:val="24"/>
          <w:szCs w:val="24"/>
        </w:rPr>
        <w:t>a fact which helped to explain why so much of his criticism was, as he put it, “merely conscientious journalism” (</w:t>
      </w:r>
      <w:r w:rsidRPr="0029744B">
        <w:rPr>
          <w:i/>
          <w:sz w:val="24"/>
          <w:szCs w:val="24"/>
        </w:rPr>
        <w:t>CL2</w:t>
      </w:r>
      <w:r w:rsidRPr="0029744B">
        <w:rPr>
          <w:sz w:val="24"/>
          <w:szCs w:val="24"/>
        </w:rPr>
        <w:t xml:space="preserve"> 111).</w:t>
      </w:r>
    </w:p>
    <w:p w14:paraId="6C108384" w14:textId="5D5E8B17" w:rsidR="00F5474F" w:rsidRDefault="00F5474F" w:rsidP="00C7050B">
      <w:pPr>
        <w:pStyle w:val="NormalWeb"/>
        <w:spacing w:before="0" w:beforeAutospacing="0" w:after="0" w:afterAutospacing="0" w:line="480" w:lineRule="auto"/>
        <w:ind w:right="4"/>
        <w:rPr>
          <w:sz w:val="24"/>
          <w:szCs w:val="24"/>
        </w:rPr>
      </w:pPr>
      <w:r>
        <w:rPr>
          <w:sz w:val="24"/>
          <w:szCs w:val="24"/>
        </w:rPr>
        <w:tab/>
        <w:t>Despite his dealings with the devil, a histrionic antipathy to newspapers bec</w:t>
      </w:r>
      <w:r w:rsidR="005E02A5">
        <w:rPr>
          <w:sz w:val="24"/>
          <w:szCs w:val="24"/>
        </w:rPr>
        <w:t>a</w:t>
      </w:r>
      <w:r>
        <w:rPr>
          <w:sz w:val="24"/>
          <w:szCs w:val="24"/>
        </w:rPr>
        <w:t>me a staple of Yeats’s language of self-legitimi</w:t>
      </w:r>
      <w:r w:rsidR="007320BB">
        <w:rPr>
          <w:sz w:val="24"/>
          <w:szCs w:val="24"/>
        </w:rPr>
        <w:t>z</w:t>
      </w:r>
      <w:r>
        <w:rPr>
          <w:sz w:val="24"/>
          <w:szCs w:val="24"/>
        </w:rPr>
        <w:t>ation. “[D]istrust in journalism,” he liked to announce, was “[t]he beginning of success in literature.”</w:t>
      </w:r>
      <w:r>
        <w:rPr>
          <w:rStyle w:val="EndnoteReference"/>
          <w:sz w:val="24"/>
          <w:szCs w:val="24"/>
        </w:rPr>
        <w:endnoteReference w:id="5"/>
      </w:r>
      <w:r>
        <w:rPr>
          <w:sz w:val="24"/>
          <w:szCs w:val="24"/>
        </w:rPr>
        <w:t xml:space="preserve"> He disparaged the “base idioms of the newspapers” (</w:t>
      </w:r>
      <w:r>
        <w:rPr>
          <w:i/>
          <w:sz w:val="24"/>
          <w:szCs w:val="24"/>
        </w:rPr>
        <w:t>CL8</w:t>
      </w:r>
      <w:r>
        <w:rPr>
          <w:sz w:val="24"/>
          <w:szCs w:val="24"/>
        </w:rPr>
        <w:t xml:space="preserve"> 18)</w:t>
      </w:r>
      <w:r w:rsidR="005E6524">
        <w:rPr>
          <w:sz w:val="24"/>
          <w:szCs w:val="24"/>
        </w:rPr>
        <w:t>, “</w:t>
      </w:r>
      <w:r>
        <w:rPr>
          <w:sz w:val="24"/>
          <w:szCs w:val="24"/>
        </w:rPr>
        <w:t>the rough-and-ready conscience of the newspaper” (</w:t>
      </w:r>
      <w:r>
        <w:rPr>
          <w:i/>
          <w:sz w:val="24"/>
          <w:szCs w:val="24"/>
        </w:rPr>
        <w:t>CL8</w:t>
      </w:r>
      <w:r>
        <w:rPr>
          <w:sz w:val="24"/>
          <w:szCs w:val="24"/>
        </w:rPr>
        <w:t xml:space="preserve"> 29)</w:t>
      </w:r>
      <w:r w:rsidR="005E6524">
        <w:rPr>
          <w:sz w:val="24"/>
          <w:szCs w:val="24"/>
        </w:rPr>
        <w:t xml:space="preserve"> and “a style, rancid, coarse, and vague, like that of </w:t>
      </w:r>
      <w:r>
        <w:rPr>
          <w:sz w:val="24"/>
          <w:szCs w:val="24"/>
        </w:rPr>
        <w:t>the daily papers.”</w:t>
      </w:r>
      <w:r>
        <w:rPr>
          <w:rStyle w:val="EndnoteReference"/>
          <w:sz w:val="24"/>
          <w:szCs w:val="24"/>
        </w:rPr>
        <w:endnoteReference w:id="6"/>
      </w:r>
      <w:r w:rsidR="005E6524">
        <w:rPr>
          <w:sz w:val="24"/>
          <w:szCs w:val="24"/>
        </w:rPr>
        <w:t xml:space="preserve"> </w:t>
      </w:r>
      <w:r>
        <w:rPr>
          <w:sz w:val="24"/>
          <w:szCs w:val="24"/>
        </w:rPr>
        <w:t>He</w:t>
      </w:r>
      <w:r w:rsidR="00017F04">
        <w:rPr>
          <w:sz w:val="24"/>
          <w:szCs w:val="24"/>
        </w:rPr>
        <w:t xml:space="preserve"> thus</w:t>
      </w:r>
      <w:r>
        <w:rPr>
          <w:sz w:val="24"/>
          <w:szCs w:val="24"/>
        </w:rPr>
        <w:t xml:space="preserve"> </w:t>
      </w:r>
      <w:r w:rsidR="00017F04">
        <w:rPr>
          <w:sz w:val="24"/>
          <w:szCs w:val="24"/>
        </w:rPr>
        <w:t>aspired to</w:t>
      </w:r>
      <w:r>
        <w:rPr>
          <w:sz w:val="24"/>
          <w:szCs w:val="24"/>
        </w:rPr>
        <w:t xml:space="preserve"> “a poetical style where there is nothing ostentatious, nothing crude, no breath of parvenu or journalist” (</w:t>
      </w:r>
      <w:r w:rsidRPr="00340645">
        <w:rPr>
          <w:i/>
          <w:sz w:val="24"/>
          <w:szCs w:val="24"/>
        </w:rPr>
        <w:t>CW4</w:t>
      </w:r>
      <w:r>
        <w:rPr>
          <w:sz w:val="24"/>
          <w:szCs w:val="24"/>
        </w:rPr>
        <w:t xml:space="preserve"> 167). His commitment to verbal hygiene was often taken at face value</w:t>
      </w:r>
      <w:r w:rsidR="00F625AB">
        <w:rPr>
          <w:sz w:val="24"/>
          <w:szCs w:val="24"/>
        </w:rPr>
        <w:t>,</w:t>
      </w:r>
      <w:r>
        <w:rPr>
          <w:sz w:val="24"/>
          <w:szCs w:val="24"/>
        </w:rPr>
        <w:t xml:space="preserve"> with readers finding “no dilution of journalism in his works.”</w:t>
      </w:r>
      <w:r>
        <w:rPr>
          <w:rStyle w:val="EndnoteReference"/>
          <w:sz w:val="24"/>
          <w:szCs w:val="24"/>
        </w:rPr>
        <w:endnoteReference w:id="7"/>
      </w:r>
      <w:r>
        <w:rPr>
          <w:sz w:val="24"/>
          <w:szCs w:val="24"/>
        </w:rPr>
        <w:t xml:space="preserve"> Newspapers such as the </w:t>
      </w:r>
      <w:r>
        <w:rPr>
          <w:i/>
          <w:sz w:val="24"/>
          <w:szCs w:val="24"/>
        </w:rPr>
        <w:t xml:space="preserve">Irish Times </w:t>
      </w:r>
      <w:r>
        <w:rPr>
          <w:sz w:val="24"/>
          <w:szCs w:val="24"/>
        </w:rPr>
        <w:t xml:space="preserve">and the </w:t>
      </w:r>
      <w:r>
        <w:rPr>
          <w:i/>
          <w:sz w:val="24"/>
          <w:szCs w:val="24"/>
        </w:rPr>
        <w:t>Irish Independent</w:t>
      </w:r>
      <w:r w:rsidR="005E6524">
        <w:rPr>
          <w:sz w:val="24"/>
          <w:szCs w:val="24"/>
        </w:rPr>
        <w:t xml:space="preserve"> </w:t>
      </w:r>
      <w:r>
        <w:rPr>
          <w:sz w:val="24"/>
          <w:szCs w:val="24"/>
        </w:rPr>
        <w:t>recirculated his denunciations of newspapers</w:t>
      </w:r>
      <w:r w:rsidR="005E6524">
        <w:rPr>
          <w:sz w:val="24"/>
          <w:szCs w:val="24"/>
        </w:rPr>
        <w:t xml:space="preserve"> and they</w:t>
      </w:r>
      <w:r>
        <w:rPr>
          <w:sz w:val="24"/>
          <w:szCs w:val="24"/>
        </w:rPr>
        <w:t xml:space="preserve"> were sufficiently well known to become the stuff of parody. For instance, in </w:t>
      </w:r>
      <w:r>
        <w:rPr>
          <w:i/>
          <w:sz w:val="24"/>
          <w:szCs w:val="24"/>
        </w:rPr>
        <w:t>Daisy Darley</w:t>
      </w:r>
      <w:r>
        <w:rPr>
          <w:sz w:val="24"/>
          <w:szCs w:val="24"/>
        </w:rPr>
        <w:t xml:space="preserve">; </w:t>
      </w:r>
      <w:r>
        <w:rPr>
          <w:i/>
          <w:sz w:val="24"/>
          <w:szCs w:val="24"/>
        </w:rPr>
        <w:t>or, The Fairy Gold of Fleet Street</w:t>
      </w:r>
      <w:r>
        <w:rPr>
          <w:sz w:val="24"/>
          <w:szCs w:val="24"/>
        </w:rPr>
        <w:t xml:space="preserve"> the press is pronounced an existential threat by a transparent caricature of Yeats (“‘I am glad,’ said the poet, </w:t>
      </w:r>
      <w:r w:rsidR="00E74936">
        <w:rPr>
          <w:sz w:val="24"/>
          <w:szCs w:val="24"/>
        </w:rPr>
        <w:t>‘</w:t>
      </w:r>
      <w:r>
        <w:rPr>
          <w:sz w:val="24"/>
          <w:szCs w:val="24"/>
        </w:rPr>
        <w:t>that my back is turned to Fleet Street. Fleet Street is an enemy of the Immortal Moods’”).</w:t>
      </w:r>
      <w:r>
        <w:rPr>
          <w:rStyle w:val="EndnoteReference"/>
          <w:sz w:val="24"/>
          <w:szCs w:val="24"/>
        </w:rPr>
        <w:endnoteReference w:id="8"/>
      </w:r>
      <w:r>
        <w:rPr>
          <w:sz w:val="24"/>
          <w:szCs w:val="24"/>
        </w:rPr>
        <w:t xml:space="preserve"> His views </w:t>
      </w:r>
      <w:r w:rsidR="005E02A5">
        <w:rPr>
          <w:sz w:val="24"/>
          <w:szCs w:val="24"/>
        </w:rPr>
        <w:t>were</w:t>
      </w:r>
      <w:r>
        <w:rPr>
          <w:sz w:val="24"/>
          <w:szCs w:val="24"/>
        </w:rPr>
        <w:t xml:space="preserve"> more respectfully received by other mandarins of taste. As Richard Aldington declared in </w:t>
      </w:r>
      <w:r w:rsidRPr="004A6461">
        <w:rPr>
          <w:sz w:val="24"/>
          <w:szCs w:val="24"/>
        </w:rPr>
        <w:t>the</w:t>
      </w:r>
      <w:r>
        <w:rPr>
          <w:sz w:val="24"/>
          <w:szCs w:val="24"/>
        </w:rPr>
        <w:t xml:space="preserve"> </w:t>
      </w:r>
      <w:r>
        <w:rPr>
          <w:i/>
          <w:sz w:val="24"/>
          <w:szCs w:val="24"/>
        </w:rPr>
        <w:t>Little Review</w:t>
      </w:r>
      <w:r>
        <w:rPr>
          <w:sz w:val="24"/>
          <w:szCs w:val="24"/>
        </w:rPr>
        <w:t>, “Mr Yeats is right when he complains that newspapers have spoiled our sense of poetry.”</w:t>
      </w:r>
      <w:r>
        <w:rPr>
          <w:rStyle w:val="EndnoteReference"/>
          <w:sz w:val="24"/>
          <w:szCs w:val="24"/>
        </w:rPr>
        <w:endnoteReference w:id="9"/>
      </w:r>
      <w:r w:rsidR="00496B3E">
        <w:rPr>
          <w:sz w:val="24"/>
          <w:szCs w:val="24"/>
        </w:rPr>
        <w:t xml:space="preserve"> The true artist, according to Auden, needed to be “more than a bit of a reporting journalist</w:t>
      </w:r>
      <w:r w:rsidR="007320BB">
        <w:rPr>
          <w:sz w:val="24"/>
          <w:szCs w:val="24"/>
        </w:rPr>
        <w:t>,</w:t>
      </w:r>
      <w:r w:rsidR="00496B3E">
        <w:rPr>
          <w:sz w:val="24"/>
          <w:szCs w:val="24"/>
        </w:rPr>
        <w:t xml:space="preserve">” but Yeats – at least in theory – decried </w:t>
      </w:r>
      <w:r w:rsidR="00017F04">
        <w:rPr>
          <w:sz w:val="24"/>
          <w:szCs w:val="24"/>
        </w:rPr>
        <w:t>all such</w:t>
      </w:r>
      <w:r w:rsidR="00496B3E">
        <w:rPr>
          <w:sz w:val="24"/>
          <w:szCs w:val="24"/>
        </w:rPr>
        <w:t xml:space="preserve"> merger</w:t>
      </w:r>
      <w:r w:rsidR="00017F04">
        <w:rPr>
          <w:sz w:val="24"/>
          <w:szCs w:val="24"/>
        </w:rPr>
        <w:t>s</w:t>
      </w:r>
      <w:r w:rsidR="00496B3E">
        <w:rPr>
          <w:sz w:val="24"/>
          <w:szCs w:val="24"/>
        </w:rPr>
        <w:t>.</w:t>
      </w:r>
      <w:r w:rsidR="00496B3E">
        <w:rPr>
          <w:rStyle w:val="EndnoteReference"/>
          <w:sz w:val="24"/>
          <w:szCs w:val="24"/>
        </w:rPr>
        <w:endnoteReference w:id="10"/>
      </w:r>
    </w:p>
    <w:p w14:paraId="25C64B64" w14:textId="506CA33F" w:rsidR="005E6524" w:rsidRDefault="00F5474F" w:rsidP="00C7050B">
      <w:pPr>
        <w:pStyle w:val="NormalWeb"/>
        <w:spacing w:before="0" w:beforeAutospacing="0" w:after="0" w:afterAutospacing="0" w:line="480" w:lineRule="auto"/>
        <w:ind w:right="4"/>
        <w:rPr>
          <w:sz w:val="24"/>
          <w:szCs w:val="24"/>
        </w:rPr>
      </w:pPr>
      <w:r>
        <w:rPr>
          <w:sz w:val="24"/>
          <w:szCs w:val="24"/>
        </w:rPr>
        <w:tab/>
      </w:r>
      <w:r w:rsidR="00496B3E">
        <w:rPr>
          <w:sz w:val="24"/>
          <w:szCs w:val="24"/>
        </w:rPr>
        <w:t xml:space="preserve">Indeed, he baited </w:t>
      </w:r>
      <w:r>
        <w:rPr>
          <w:sz w:val="24"/>
          <w:szCs w:val="24"/>
        </w:rPr>
        <w:t xml:space="preserve">newspapers with </w:t>
      </w:r>
      <w:r w:rsidR="00496B3E">
        <w:rPr>
          <w:sz w:val="24"/>
          <w:szCs w:val="24"/>
        </w:rPr>
        <w:t>declarations</w:t>
      </w:r>
      <w:r>
        <w:rPr>
          <w:sz w:val="24"/>
          <w:szCs w:val="24"/>
        </w:rPr>
        <w:t xml:space="preserve"> of</w:t>
      </w:r>
      <w:r w:rsidR="00496B3E">
        <w:rPr>
          <w:sz w:val="24"/>
          <w:szCs w:val="24"/>
        </w:rPr>
        <w:t xml:space="preserve"> his</w:t>
      </w:r>
      <w:r>
        <w:rPr>
          <w:sz w:val="24"/>
          <w:szCs w:val="24"/>
        </w:rPr>
        <w:t xml:space="preserve"> own independence. In a spat with the </w:t>
      </w:r>
      <w:r>
        <w:rPr>
          <w:i/>
          <w:sz w:val="24"/>
          <w:szCs w:val="24"/>
        </w:rPr>
        <w:t xml:space="preserve">United Irishman </w:t>
      </w:r>
      <w:r>
        <w:rPr>
          <w:sz w:val="24"/>
          <w:szCs w:val="24"/>
        </w:rPr>
        <w:t>in 1902</w:t>
      </w:r>
      <w:r w:rsidR="005E6524">
        <w:rPr>
          <w:sz w:val="24"/>
          <w:szCs w:val="24"/>
        </w:rPr>
        <w:t>, for instance,</w:t>
      </w:r>
      <w:r>
        <w:rPr>
          <w:sz w:val="24"/>
          <w:szCs w:val="24"/>
        </w:rPr>
        <w:t xml:space="preserve"> he proudly announced: “Writers who write for a very small circle of highly cultivated readers like A. E. and myself, can whistle at the newspapers, for our readers are not influenced by them” (</w:t>
      </w:r>
      <w:r w:rsidRPr="00D3636E">
        <w:rPr>
          <w:i/>
          <w:sz w:val="24"/>
          <w:szCs w:val="24"/>
        </w:rPr>
        <w:t>CL3</w:t>
      </w:r>
      <w:r>
        <w:rPr>
          <w:sz w:val="24"/>
          <w:szCs w:val="24"/>
        </w:rPr>
        <w:t xml:space="preserve"> 188). But this was an elaborate fantasy: he had long sought to woo readers for himself and for others through the press. He was an adept log-</w:t>
      </w:r>
      <w:r>
        <w:rPr>
          <w:sz w:val="24"/>
          <w:szCs w:val="24"/>
        </w:rPr>
        <w:lastRenderedPageBreak/>
        <w:t>roller. Or, as Tynan recalled, “he was apt, I think, to be over-generous to the work of those he liked.”</w:t>
      </w:r>
      <w:r>
        <w:rPr>
          <w:rStyle w:val="EndnoteReference"/>
          <w:sz w:val="24"/>
          <w:szCs w:val="24"/>
        </w:rPr>
        <w:endnoteReference w:id="11"/>
      </w:r>
      <w:r>
        <w:rPr>
          <w:sz w:val="24"/>
          <w:szCs w:val="24"/>
        </w:rPr>
        <w:t xml:space="preserve"> He heaped lavish praise on Æ</w:t>
      </w:r>
      <w:r w:rsidR="00056182">
        <w:rPr>
          <w:sz w:val="24"/>
          <w:szCs w:val="24"/>
        </w:rPr>
        <w:t>—</w:t>
      </w:r>
      <w:r>
        <w:rPr>
          <w:sz w:val="24"/>
          <w:szCs w:val="24"/>
        </w:rPr>
        <w:t>“No voice in modern Ireland is to me as beautiful as his” (</w:t>
      </w:r>
      <w:r w:rsidRPr="00F96C73">
        <w:rPr>
          <w:i/>
          <w:sz w:val="24"/>
          <w:szCs w:val="24"/>
        </w:rPr>
        <w:t>CW9</w:t>
      </w:r>
      <w:r>
        <w:rPr>
          <w:sz w:val="24"/>
          <w:szCs w:val="24"/>
        </w:rPr>
        <w:t xml:space="preserve"> 284)</w:t>
      </w:r>
      <w:r w:rsidR="00056182">
        <w:rPr>
          <w:sz w:val="24"/>
          <w:szCs w:val="24"/>
        </w:rPr>
        <w:t>—</w:t>
      </w:r>
      <w:r>
        <w:rPr>
          <w:sz w:val="24"/>
          <w:szCs w:val="24"/>
        </w:rPr>
        <w:t xml:space="preserve">and on Lady Gregory. His account of </w:t>
      </w:r>
      <w:r>
        <w:rPr>
          <w:i/>
          <w:sz w:val="24"/>
          <w:szCs w:val="24"/>
        </w:rPr>
        <w:t>Cuchulain of Muirthemne</w:t>
      </w:r>
      <w:r w:rsidR="00056182">
        <w:rPr>
          <w:sz w:val="24"/>
          <w:szCs w:val="24"/>
        </w:rPr>
        <w:t>—</w:t>
      </w:r>
      <w:r>
        <w:rPr>
          <w:sz w:val="24"/>
          <w:szCs w:val="24"/>
        </w:rPr>
        <w:t>“the best book that has come out of Ireland in my time”</w:t>
      </w:r>
      <w:r w:rsidR="00056182">
        <w:rPr>
          <w:sz w:val="24"/>
          <w:szCs w:val="24"/>
        </w:rPr>
        <w:t>—</w:t>
      </w:r>
      <w:r>
        <w:rPr>
          <w:sz w:val="24"/>
          <w:szCs w:val="24"/>
        </w:rPr>
        <w:t>drew loud heckles (</w:t>
      </w:r>
      <w:r w:rsidRPr="0051083A">
        <w:rPr>
          <w:i/>
          <w:sz w:val="24"/>
          <w:szCs w:val="24"/>
        </w:rPr>
        <w:t xml:space="preserve">P&amp;I </w:t>
      </w:r>
      <w:r>
        <w:rPr>
          <w:sz w:val="24"/>
          <w:szCs w:val="24"/>
        </w:rPr>
        <w:t xml:space="preserve">224). </w:t>
      </w:r>
      <w:r w:rsidR="005E6524">
        <w:rPr>
          <w:sz w:val="24"/>
          <w:szCs w:val="24"/>
        </w:rPr>
        <w:t>Yeats</w:t>
      </w:r>
      <w:r>
        <w:rPr>
          <w:sz w:val="24"/>
          <w:szCs w:val="24"/>
        </w:rPr>
        <w:t xml:space="preserve"> was sensitive to the charge of log-rolling, asking Tynan not to sign an interview with him in </w:t>
      </w:r>
      <w:r w:rsidRPr="00F248C7">
        <w:rPr>
          <w:i/>
          <w:sz w:val="24"/>
          <w:szCs w:val="24"/>
        </w:rPr>
        <w:t>The Sketch</w:t>
      </w:r>
      <w:r>
        <w:rPr>
          <w:sz w:val="24"/>
          <w:szCs w:val="24"/>
        </w:rPr>
        <w:t xml:space="preserve"> in 1893 lest they be accused of underhanded self-promotion. A doting interview nevertheless appeared with the initials K. T.</w:t>
      </w:r>
      <w:r>
        <w:rPr>
          <w:rStyle w:val="EndnoteReference"/>
          <w:sz w:val="24"/>
          <w:szCs w:val="24"/>
        </w:rPr>
        <w:endnoteReference w:id="12"/>
      </w:r>
      <w:r>
        <w:rPr>
          <w:sz w:val="24"/>
          <w:szCs w:val="24"/>
        </w:rPr>
        <w:t xml:space="preserve"> </w:t>
      </w:r>
    </w:p>
    <w:p w14:paraId="16EF5275" w14:textId="0C76CA35" w:rsidR="00F5474F" w:rsidRDefault="00F5474F" w:rsidP="00C7050B">
      <w:pPr>
        <w:pStyle w:val="NormalWeb"/>
        <w:spacing w:before="0" w:beforeAutospacing="0" w:after="0" w:afterAutospacing="0" w:line="480" w:lineRule="auto"/>
        <w:ind w:right="4" w:firstLine="720"/>
        <w:rPr>
          <w:sz w:val="24"/>
          <w:szCs w:val="24"/>
        </w:rPr>
      </w:pPr>
      <w:r>
        <w:rPr>
          <w:sz w:val="24"/>
          <w:szCs w:val="24"/>
        </w:rPr>
        <w:t>Yeats was a good interviewee, offering his views with a carefully weighted mixture of humor, gravity, and earnestness. But he could also bristle at the intrusiveness of journalists. He complained</w:t>
      </w:r>
      <w:r w:rsidR="005E6524">
        <w:rPr>
          <w:sz w:val="24"/>
          <w:szCs w:val="24"/>
        </w:rPr>
        <w:t xml:space="preserve">, for example, </w:t>
      </w:r>
      <w:r>
        <w:rPr>
          <w:sz w:val="24"/>
          <w:szCs w:val="24"/>
        </w:rPr>
        <w:t xml:space="preserve">about the tactics of the </w:t>
      </w:r>
      <w:r>
        <w:rPr>
          <w:i/>
          <w:sz w:val="24"/>
          <w:szCs w:val="24"/>
        </w:rPr>
        <w:t xml:space="preserve">Daily Mail </w:t>
      </w:r>
      <w:r>
        <w:rPr>
          <w:sz w:val="24"/>
          <w:szCs w:val="24"/>
        </w:rPr>
        <w:t xml:space="preserve">in the pages of the </w:t>
      </w:r>
      <w:r>
        <w:rPr>
          <w:i/>
          <w:sz w:val="24"/>
          <w:szCs w:val="24"/>
        </w:rPr>
        <w:t>Freeman’s Journal</w:t>
      </w:r>
      <w:r>
        <w:rPr>
          <w:sz w:val="24"/>
          <w:szCs w:val="24"/>
        </w:rPr>
        <w:t>: “It is obvious that the practice of quoting in the Press private conversations, however important in themselves, if generally adopted, would make it impossible to receive a representative of the Press as the equal of men of breeding.”</w:t>
      </w:r>
      <w:r>
        <w:rPr>
          <w:rStyle w:val="EndnoteReference"/>
          <w:sz w:val="24"/>
          <w:szCs w:val="24"/>
        </w:rPr>
        <w:endnoteReference w:id="13"/>
      </w:r>
      <w:r>
        <w:rPr>
          <w:sz w:val="24"/>
          <w:szCs w:val="24"/>
        </w:rPr>
        <w:t xml:space="preserve"> Here and elsewhere, he was prepared to emphasize journalism’s uncertain social </w:t>
      </w:r>
      <w:r w:rsidR="005E6524">
        <w:rPr>
          <w:sz w:val="24"/>
          <w:szCs w:val="24"/>
        </w:rPr>
        <w:t>credentials</w:t>
      </w:r>
      <w:r>
        <w:rPr>
          <w:sz w:val="24"/>
          <w:szCs w:val="24"/>
        </w:rPr>
        <w:t>. As Max Weber once noted, the journalist lacked “a fixed social classification,” and belonged, as a result, “to a sort of pariah caste, which is always estimated by ‘society’ in terms of its ethically lowest representative.”</w:t>
      </w:r>
      <w:r>
        <w:rPr>
          <w:rStyle w:val="EndnoteReference"/>
          <w:sz w:val="24"/>
          <w:szCs w:val="24"/>
        </w:rPr>
        <w:endnoteReference w:id="14"/>
      </w:r>
      <w:r>
        <w:rPr>
          <w:sz w:val="24"/>
          <w:szCs w:val="24"/>
        </w:rPr>
        <w:t xml:space="preserve"> For Yeats, always sensitive to his own </w:t>
      </w:r>
      <w:r w:rsidR="00212780">
        <w:rPr>
          <w:sz w:val="24"/>
          <w:szCs w:val="24"/>
        </w:rPr>
        <w:t xml:space="preserve">fragile </w:t>
      </w:r>
      <w:r w:rsidR="005E6524">
        <w:rPr>
          <w:sz w:val="24"/>
          <w:szCs w:val="24"/>
        </w:rPr>
        <w:t>status</w:t>
      </w:r>
      <w:r>
        <w:rPr>
          <w:sz w:val="24"/>
          <w:szCs w:val="24"/>
        </w:rPr>
        <w:t>, being “hated by journalists and groundlings” became a source of pride (</w:t>
      </w:r>
      <w:r>
        <w:rPr>
          <w:i/>
          <w:sz w:val="24"/>
          <w:szCs w:val="24"/>
        </w:rPr>
        <w:t xml:space="preserve">CW5 </w:t>
      </w:r>
      <w:r>
        <w:rPr>
          <w:sz w:val="24"/>
          <w:szCs w:val="24"/>
        </w:rPr>
        <w:t xml:space="preserve">213). </w:t>
      </w:r>
    </w:p>
    <w:p w14:paraId="5A56DD52" w14:textId="71186EF1" w:rsidR="00F5474F" w:rsidRDefault="00F5474F" w:rsidP="00C7050B">
      <w:pPr>
        <w:spacing w:after="0" w:line="480" w:lineRule="auto"/>
        <w:rPr>
          <w:rFonts w:ascii="Times New Roman" w:hAnsi="Times New Roman" w:cs="Times New Roman"/>
          <w:sz w:val="24"/>
          <w:szCs w:val="24"/>
        </w:rPr>
      </w:pPr>
      <w:r>
        <w:rPr>
          <w:rFonts w:ascii="Times New Roman" w:hAnsi="Times New Roman" w:cs="Times New Roman"/>
          <w:sz w:val="24"/>
          <w:szCs w:val="24"/>
        </w:rPr>
        <w:tab/>
        <w:t>Fractious encounters with the nationalist press</w:t>
      </w:r>
      <w:r w:rsidRPr="0093211C">
        <w:rPr>
          <w:rFonts w:ascii="Times New Roman" w:hAnsi="Times New Roman" w:cs="Times New Roman"/>
          <w:sz w:val="24"/>
          <w:szCs w:val="24"/>
        </w:rPr>
        <w:t xml:space="preserve"> </w:t>
      </w:r>
      <w:r>
        <w:rPr>
          <w:rFonts w:ascii="Times New Roman" w:hAnsi="Times New Roman" w:cs="Times New Roman"/>
          <w:sz w:val="24"/>
          <w:szCs w:val="24"/>
        </w:rPr>
        <w:t>stimulated</w:t>
      </w:r>
      <w:r w:rsidRPr="0093211C">
        <w:rPr>
          <w:rFonts w:ascii="Times New Roman" w:hAnsi="Times New Roman" w:cs="Times New Roman"/>
          <w:sz w:val="24"/>
          <w:szCs w:val="24"/>
        </w:rPr>
        <w:t xml:space="preserve"> </w:t>
      </w:r>
      <w:r w:rsidR="0029744B">
        <w:rPr>
          <w:rFonts w:ascii="Times New Roman" w:hAnsi="Times New Roman" w:cs="Times New Roman"/>
          <w:sz w:val="24"/>
          <w:szCs w:val="24"/>
        </w:rPr>
        <w:t>his</w:t>
      </w:r>
      <w:r>
        <w:rPr>
          <w:rFonts w:ascii="Times New Roman" w:hAnsi="Times New Roman" w:cs="Times New Roman"/>
          <w:sz w:val="24"/>
          <w:szCs w:val="24"/>
        </w:rPr>
        <w:t xml:space="preserve"> hostility to newspapers. The deep connection between newspapers and nationalism in Ireland is, of course, well known, and bec</w:t>
      </w:r>
      <w:r w:rsidR="005E02A5">
        <w:rPr>
          <w:rFonts w:ascii="Times New Roman" w:hAnsi="Times New Roman" w:cs="Times New Roman"/>
          <w:sz w:val="24"/>
          <w:szCs w:val="24"/>
        </w:rPr>
        <w:t>a</w:t>
      </w:r>
      <w:r>
        <w:rPr>
          <w:rFonts w:ascii="Times New Roman" w:hAnsi="Times New Roman" w:cs="Times New Roman"/>
          <w:sz w:val="24"/>
          <w:szCs w:val="24"/>
        </w:rPr>
        <w:t>me part of the folklore of nationalism itself.</w:t>
      </w:r>
      <w:r>
        <w:rPr>
          <w:rStyle w:val="EndnoteReference"/>
          <w:rFonts w:ascii="Times New Roman" w:hAnsi="Times New Roman" w:cs="Times New Roman"/>
          <w:sz w:val="24"/>
          <w:szCs w:val="24"/>
        </w:rPr>
        <w:endnoteReference w:id="15"/>
      </w:r>
      <w:r>
        <w:rPr>
          <w:rFonts w:ascii="Times New Roman" w:hAnsi="Times New Roman" w:cs="Times New Roman"/>
          <w:sz w:val="24"/>
          <w:szCs w:val="24"/>
        </w:rPr>
        <w:t xml:space="preserve"> The notion of the press as a constitutive power</w:t>
      </w:r>
      <w:r w:rsidR="00212780">
        <w:rPr>
          <w:rFonts w:ascii="Times New Roman" w:hAnsi="Times New Roman" w:cs="Times New Roman"/>
          <w:sz w:val="24"/>
          <w:szCs w:val="24"/>
        </w:rPr>
        <w:t xml:space="preserve"> in the life of a community</w:t>
      </w:r>
      <w:r>
        <w:rPr>
          <w:rFonts w:ascii="Times New Roman" w:hAnsi="Times New Roman" w:cs="Times New Roman"/>
          <w:sz w:val="24"/>
          <w:szCs w:val="24"/>
        </w:rPr>
        <w:t xml:space="preserve"> was advertised in the very title of the famous </w:t>
      </w:r>
      <w:r>
        <w:rPr>
          <w:rFonts w:ascii="Times New Roman" w:hAnsi="Times New Roman" w:cs="Times New Roman"/>
          <w:i/>
          <w:sz w:val="24"/>
          <w:szCs w:val="24"/>
        </w:rPr>
        <w:t>Nation</w:t>
      </w:r>
      <w:r>
        <w:rPr>
          <w:rFonts w:ascii="Times New Roman" w:hAnsi="Times New Roman" w:cs="Times New Roman"/>
          <w:sz w:val="24"/>
          <w:szCs w:val="24"/>
        </w:rPr>
        <w:t xml:space="preserve"> newspaper; moreover, the idea that that the journal had brought a </w:t>
      </w:r>
      <w:r w:rsidR="001C5ADF">
        <w:rPr>
          <w:rFonts w:ascii="Times New Roman" w:hAnsi="Times New Roman" w:cs="Times New Roman"/>
          <w:sz w:val="24"/>
          <w:szCs w:val="24"/>
        </w:rPr>
        <w:t>“</w:t>
      </w:r>
      <w:r>
        <w:rPr>
          <w:rFonts w:ascii="Times New Roman" w:hAnsi="Times New Roman" w:cs="Times New Roman"/>
          <w:sz w:val="24"/>
          <w:szCs w:val="24"/>
        </w:rPr>
        <w:t>new soul</w:t>
      </w:r>
      <w:r w:rsidR="001C5ADF">
        <w:rPr>
          <w:rFonts w:ascii="Times New Roman" w:hAnsi="Times New Roman" w:cs="Times New Roman"/>
          <w:sz w:val="24"/>
          <w:szCs w:val="24"/>
        </w:rPr>
        <w:t>”</w:t>
      </w:r>
      <w:r>
        <w:rPr>
          <w:rFonts w:ascii="Times New Roman" w:hAnsi="Times New Roman" w:cs="Times New Roman"/>
          <w:sz w:val="24"/>
          <w:szCs w:val="24"/>
        </w:rPr>
        <w:t xml:space="preserve"> to Ireland </w:t>
      </w:r>
      <w:r w:rsidR="005E02A5">
        <w:rPr>
          <w:rFonts w:ascii="Times New Roman" w:hAnsi="Times New Roman" w:cs="Times New Roman"/>
          <w:sz w:val="24"/>
          <w:szCs w:val="24"/>
        </w:rPr>
        <w:t>was</w:t>
      </w:r>
      <w:r>
        <w:rPr>
          <w:rFonts w:ascii="Times New Roman" w:hAnsi="Times New Roman" w:cs="Times New Roman"/>
          <w:sz w:val="24"/>
          <w:szCs w:val="24"/>
        </w:rPr>
        <w:t xml:space="preserve"> rehearsed by a </w:t>
      </w:r>
      <w:r>
        <w:rPr>
          <w:rFonts w:ascii="Times New Roman" w:hAnsi="Times New Roman" w:cs="Times New Roman"/>
          <w:sz w:val="24"/>
          <w:szCs w:val="24"/>
        </w:rPr>
        <w:lastRenderedPageBreak/>
        <w:t xml:space="preserve">long line of newspapers, competing for a stake in </w:t>
      </w:r>
      <w:r w:rsidR="00212780">
        <w:rPr>
          <w:rFonts w:ascii="Times New Roman" w:hAnsi="Times New Roman" w:cs="Times New Roman"/>
          <w:sz w:val="24"/>
          <w:szCs w:val="24"/>
        </w:rPr>
        <w:t xml:space="preserve">national </w:t>
      </w:r>
      <w:r>
        <w:rPr>
          <w:rFonts w:ascii="Times New Roman" w:hAnsi="Times New Roman" w:cs="Times New Roman"/>
          <w:sz w:val="24"/>
          <w:szCs w:val="24"/>
        </w:rPr>
        <w:t>soul-manufacture. Yeats famously blew hot and cold about the legacy of Young Ireland, applauding its communitarian ambition while decrying its</w:t>
      </w:r>
      <w:r w:rsidR="00212780">
        <w:rPr>
          <w:rFonts w:ascii="Times New Roman" w:hAnsi="Times New Roman" w:cs="Times New Roman"/>
          <w:sz w:val="24"/>
          <w:szCs w:val="24"/>
        </w:rPr>
        <w:t xml:space="preserve"> instrumental vi</w:t>
      </w:r>
      <w:r w:rsidR="00017F04">
        <w:rPr>
          <w:rFonts w:ascii="Times New Roman" w:hAnsi="Times New Roman" w:cs="Times New Roman"/>
          <w:sz w:val="24"/>
          <w:szCs w:val="24"/>
        </w:rPr>
        <w:t>ew of literature and its aesthetically compromised</w:t>
      </w:r>
      <w:r w:rsidR="00212780">
        <w:rPr>
          <w:rFonts w:ascii="Times New Roman" w:hAnsi="Times New Roman" w:cs="Times New Roman"/>
          <w:sz w:val="24"/>
          <w:szCs w:val="24"/>
        </w:rPr>
        <w:t xml:space="preserve"> results</w:t>
      </w:r>
      <w:r>
        <w:rPr>
          <w:rFonts w:ascii="Times New Roman" w:hAnsi="Times New Roman" w:cs="Times New Roman"/>
          <w:sz w:val="24"/>
          <w:szCs w:val="24"/>
        </w:rPr>
        <w:t xml:space="preserve">, but </w:t>
      </w:r>
      <w:r w:rsidR="00212780">
        <w:rPr>
          <w:rFonts w:ascii="Times New Roman" w:hAnsi="Times New Roman" w:cs="Times New Roman"/>
          <w:sz w:val="24"/>
          <w:szCs w:val="24"/>
        </w:rPr>
        <w:t xml:space="preserve">the group </w:t>
      </w:r>
      <w:r>
        <w:rPr>
          <w:rFonts w:ascii="Times New Roman" w:hAnsi="Times New Roman" w:cs="Times New Roman"/>
          <w:sz w:val="24"/>
          <w:szCs w:val="24"/>
        </w:rPr>
        <w:t xml:space="preserve">certainly confirmed for him the immense power of journalism. Indeed, by 1909 he was convinced that the national spirit was dying because the influence of </w:t>
      </w:r>
      <w:r>
        <w:rPr>
          <w:rFonts w:ascii="Times New Roman" w:hAnsi="Times New Roman" w:cs="Times New Roman"/>
          <w:i/>
          <w:sz w:val="24"/>
          <w:szCs w:val="24"/>
        </w:rPr>
        <w:t>The Nation</w:t>
      </w:r>
      <w:r>
        <w:rPr>
          <w:rFonts w:ascii="Times New Roman" w:hAnsi="Times New Roman" w:cs="Times New Roman"/>
          <w:sz w:val="24"/>
          <w:szCs w:val="24"/>
        </w:rPr>
        <w:t xml:space="preserve"> was passing away (</w:t>
      </w:r>
      <w:r w:rsidRPr="00C7050B">
        <w:rPr>
          <w:rFonts w:ascii="Times New Roman" w:hAnsi="Times New Roman" w:cs="Times New Roman"/>
          <w:i/>
          <w:sz w:val="24"/>
          <w:szCs w:val="24"/>
        </w:rPr>
        <w:t>Mem</w:t>
      </w:r>
      <w:r>
        <w:rPr>
          <w:rFonts w:ascii="Times New Roman" w:hAnsi="Times New Roman" w:cs="Times New Roman"/>
          <w:sz w:val="24"/>
          <w:szCs w:val="24"/>
        </w:rPr>
        <w:t xml:space="preserve"> 180). Of course, the national spirit was not dying; it had simply assumed a form that Yeats disliked. The </w:t>
      </w:r>
      <w:r>
        <w:rPr>
          <w:rFonts w:ascii="Times New Roman" w:hAnsi="Times New Roman" w:cs="Times New Roman"/>
          <w:i/>
          <w:sz w:val="24"/>
          <w:szCs w:val="24"/>
        </w:rPr>
        <w:t xml:space="preserve">Playboy </w:t>
      </w:r>
      <w:r>
        <w:rPr>
          <w:rFonts w:ascii="Times New Roman" w:hAnsi="Times New Roman" w:cs="Times New Roman"/>
          <w:sz w:val="24"/>
          <w:szCs w:val="24"/>
        </w:rPr>
        <w:t>riots</w:t>
      </w:r>
      <w:r w:rsidR="00056182">
        <w:rPr>
          <w:rFonts w:ascii="Times New Roman" w:hAnsi="Times New Roman" w:cs="Times New Roman"/>
          <w:sz w:val="24"/>
          <w:szCs w:val="24"/>
        </w:rPr>
        <w:t>—</w:t>
      </w:r>
      <w:r>
        <w:rPr>
          <w:rFonts w:ascii="Times New Roman" w:hAnsi="Times New Roman" w:cs="Times New Roman"/>
          <w:sz w:val="24"/>
          <w:szCs w:val="24"/>
        </w:rPr>
        <w:t>and their long gestation</w:t>
      </w:r>
      <w:r w:rsidR="00056182">
        <w:rPr>
          <w:rFonts w:ascii="Times New Roman" w:hAnsi="Times New Roman" w:cs="Times New Roman"/>
          <w:sz w:val="24"/>
          <w:szCs w:val="24"/>
        </w:rPr>
        <w:t>—</w:t>
      </w:r>
      <w:r>
        <w:rPr>
          <w:rFonts w:ascii="Times New Roman" w:hAnsi="Times New Roman" w:cs="Times New Roman"/>
          <w:sz w:val="24"/>
          <w:szCs w:val="24"/>
        </w:rPr>
        <w:t>convinced him that public opinion in Ireland had become ever more Catholic, shabbily bourgeois and exultantly philistine</w:t>
      </w:r>
      <w:r w:rsidR="00212780">
        <w:rPr>
          <w:rFonts w:ascii="Times New Roman" w:hAnsi="Times New Roman" w:cs="Times New Roman"/>
          <w:sz w:val="24"/>
          <w:szCs w:val="24"/>
        </w:rPr>
        <w:t xml:space="preserve">. </w:t>
      </w:r>
      <w:r w:rsidR="00BB2448">
        <w:rPr>
          <w:rFonts w:ascii="Times New Roman" w:hAnsi="Times New Roman" w:cs="Times New Roman"/>
          <w:sz w:val="24"/>
          <w:szCs w:val="24"/>
        </w:rPr>
        <w:t>Newspapers, he believed,</w:t>
      </w:r>
      <w:r>
        <w:rPr>
          <w:rFonts w:ascii="Times New Roman" w:hAnsi="Times New Roman" w:cs="Times New Roman"/>
          <w:sz w:val="24"/>
          <w:szCs w:val="24"/>
        </w:rPr>
        <w:t xml:space="preserve"> </w:t>
      </w:r>
      <w:r w:rsidRPr="00735616">
        <w:rPr>
          <w:rFonts w:ascii="Times New Roman" w:hAnsi="Times New Roman" w:cs="Times New Roman"/>
          <w:sz w:val="24"/>
          <w:szCs w:val="24"/>
        </w:rPr>
        <w:t>had effectively killed</w:t>
      </w:r>
      <w:r w:rsidR="00017F04">
        <w:rPr>
          <w:rFonts w:ascii="Times New Roman" w:hAnsi="Times New Roman" w:cs="Times New Roman"/>
          <w:sz w:val="24"/>
          <w:szCs w:val="24"/>
        </w:rPr>
        <w:t xml:space="preserve"> J. M.</w:t>
      </w:r>
      <w:r w:rsidRPr="00735616">
        <w:rPr>
          <w:rFonts w:ascii="Times New Roman" w:hAnsi="Times New Roman" w:cs="Times New Roman"/>
          <w:sz w:val="24"/>
          <w:szCs w:val="24"/>
        </w:rPr>
        <w:t xml:space="preserve"> Synge</w:t>
      </w:r>
      <w:r>
        <w:rPr>
          <w:rFonts w:ascii="Times New Roman" w:hAnsi="Times New Roman" w:cs="Times New Roman"/>
          <w:sz w:val="24"/>
          <w:szCs w:val="24"/>
        </w:rPr>
        <w:t xml:space="preserve">. </w:t>
      </w:r>
      <w:r w:rsidRPr="009E0F13">
        <w:rPr>
          <w:rFonts w:ascii="Times New Roman" w:hAnsi="Times New Roman" w:cs="Times New Roman"/>
          <w:sz w:val="24"/>
          <w:szCs w:val="24"/>
        </w:rPr>
        <w:t>Reflecting</w:t>
      </w:r>
      <w:r>
        <w:rPr>
          <w:rFonts w:ascii="Times New Roman" w:hAnsi="Times New Roman" w:cs="Times New Roman"/>
          <w:sz w:val="24"/>
          <w:szCs w:val="24"/>
        </w:rPr>
        <w:t xml:space="preserve"> on the baseness of journalists in his diaries in 1909, his mind turned to </w:t>
      </w:r>
      <w:r w:rsidR="00017F04">
        <w:rPr>
          <w:rFonts w:ascii="Times New Roman" w:hAnsi="Times New Roman" w:cs="Times New Roman"/>
          <w:sz w:val="24"/>
          <w:szCs w:val="24"/>
        </w:rPr>
        <w:t>his friend</w:t>
      </w:r>
      <w:r>
        <w:rPr>
          <w:rFonts w:ascii="Times New Roman" w:hAnsi="Times New Roman" w:cs="Times New Roman"/>
          <w:sz w:val="24"/>
          <w:szCs w:val="24"/>
        </w:rPr>
        <w:t>, “dying at this moment of their bitterness and ignorance” (</w:t>
      </w:r>
      <w:r w:rsidRPr="00C7050B">
        <w:rPr>
          <w:rFonts w:ascii="Times New Roman" w:hAnsi="Times New Roman" w:cs="Times New Roman"/>
          <w:i/>
          <w:sz w:val="24"/>
          <w:szCs w:val="24"/>
        </w:rPr>
        <w:t>Mem</w:t>
      </w:r>
      <w:r>
        <w:rPr>
          <w:rFonts w:ascii="Times New Roman" w:hAnsi="Times New Roman" w:cs="Times New Roman"/>
          <w:sz w:val="24"/>
          <w:szCs w:val="24"/>
        </w:rPr>
        <w:t xml:space="preserve"> 161). In his great essay on Synge, published </w:t>
      </w:r>
      <w:r w:rsidR="00F625AB">
        <w:rPr>
          <w:rFonts w:ascii="Times New Roman" w:hAnsi="Times New Roman" w:cs="Times New Roman"/>
          <w:sz w:val="24"/>
          <w:szCs w:val="24"/>
        </w:rPr>
        <w:t>the following year</w:t>
      </w:r>
      <w:r>
        <w:rPr>
          <w:rFonts w:ascii="Times New Roman" w:hAnsi="Times New Roman" w:cs="Times New Roman"/>
          <w:sz w:val="24"/>
          <w:szCs w:val="24"/>
        </w:rPr>
        <w:t>, he duly rounded on “the pomp and gallantry of journalism” and queried its “right to govern the world” (</w:t>
      </w:r>
      <w:r w:rsidRPr="00007EA1">
        <w:rPr>
          <w:rFonts w:ascii="Times New Roman" w:hAnsi="Times New Roman" w:cs="Times New Roman"/>
          <w:i/>
          <w:sz w:val="24"/>
          <w:szCs w:val="24"/>
        </w:rPr>
        <w:t>CW4</w:t>
      </w:r>
      <w:r>
        <w:rPr>
          <w:rFonts w:ascii="Times New Roman" w:hAnsi="Times New Roman" w:cs="Times New Roman"/>
          <w:sz w:val="24"/>
          <w:szCs w:val="24"/>
        </w:rPr>
        <w:t xml:space="preserve"> 227). T</w:t>
      </w:r>
      <w:r w:rsidRPr="00E411EA">
        <w:rPr>
          <w:rFonts w:ascii="Times New Roman" w:hAnsi="Times New Roman" w:cs="Times New Roman"/>
          <w:sz w:val="24"/>
          <w:szCs w:val="24"/>
        </w:rPr>
        <w:t>he autonomy Yeats claimed for himself, he now extended to his dead friend</w:t>
      </w:r>
      <w:r w:rsidR="00177F88">
        <w:rPr>
          <w:rFonts w:ascii="Times New Roman" w:hAnsi="Times New Roman" w:cs="Times New Roman"/>
          <w:sz w:val="24"/>
          <w:szCs w:val="24"/>
        </w:rPr>
        <w:t>—</w:t>
      </w:r>
      <w:r w:rsidRPr="00E411EA">
        <w:rPr>
          <w:rFonts w:ascii="Times New Roman" w:hAnsi="Times New Roman" w:cs="Times New Roman"/>
          <w:sz w:val="24"/>
          <w:szCs w:val="24"/>
        </w:rPr>
        <w:t>a man “all folded up in brooding intellect, knowing nothing of new books and newspapers, reading the great masters alone” (</w:t>
      </w:r>
      <w:r w:rsidRPr="00C7050B">
        <w:rPr>
          <w:rFonts w:ascii="Times New Roman" w:hAnsi="Times New Roman" w:cs="Times New Roman"/>
          <w:i/>
          <w:sz w:val="24"/>
          <w:szCs w:val="24"/>
        </w:rPr>
        <w:t>CW4</w:t>
      </w:r>
      <w:r>
        <w:rPr>
          <w:rFonts w:ascii="Times New Roman" w:hAnsi="Times New Roman" w:cs="Times New Roman"/>
          <w:sz w:val="24"/>
          <w:szCs w:val="24"/>
        </w:rPr>
        <w:t xml:space="preserve"> 225) </w:t>
      </w:r>
      <w:r w:rsidR="00BB2448">
        <w:rPr>
          <w:rFonts w:ascii="Times New Roman" w:hAnsi="Times New Roman" w:cs="Times New Roman"/>
          <w:sz w:val="24"/>
          <w:szCs w:val="24"/>
        </w:rPr>
        <w:t xml:space="preserve">– a portrait of Synge that required </w:t>
      </w:r>
      <w:r w:rsidRPr="00E411EA">
        <w:rPr>
          <w:rFonts w:ascii="Times New Roman" w:hAnsi="Times New Roman" w:cs="Times New Roman"/>
          <w:sz w:val="24"/>
          <w:szCs w:val="24"/>
        </w:rPr>
        <w:t xml:space="preserve">active repression of the fact that </w:t>
      </w:r>
      <w:r w:rsidR="00BB2448">
        <w:rPr>
          <w:rFonts w:ascii="Times New Roman" w:hAnsi="Times New Roman" w:cs="Times New Roman"/>
          <w:sz w:val="24"/>
          <w:szCs w:val="24"/>
        </w:rPr>
        <w:t xml:space="preserve">he </w:t>
      </w:r>
      <w:r w:rsidRPr="00E411EA">
        <w:rPr>
          <w:rFonts w:ascii="Times New Roman" w:hAnsi="Times New Roman" w:cs="Times New Roman"/>
          <w:sz w:val="24"/>
          <w:szCs w:val="24"/>
        </w:rPr>
        <w:t>had</w:t>
      </w:r>
      <w:r w:rsidR="00BB2448">
        <w:rPr>
          <w:rFonts w:ascii="Times New Roman" w:hAnsi="Times New Roman" w:cs="Times New Roman"/>
          <w:sz w:val="24"/>
          <w:szCs w:val="24"/>
        </w:rPr>
        <w:t xml:space="preserve"> </w:t>
      </w:r>
      <w:r w:rsidRPr="00E411EA">
        <w:rPr>
          <w:rFonts w:ascii="Times New Roman" w:hAnsi="Times New Roman" w:cs="Times New Roman"/>
          <w:sz w:val="24"/>
          <w:szCs w:val="24"/>
        </w:rPr>
        <w:t>written a s</w:t>
      </w:r>
      <w:r w:rsidR="00212780">
        <w:rPr>
          <w:rFonts w:ascii="Times New Roman" w:hAnsi="Times New Roman" w:cs="Times New Roman"/>
          <w:sz w:val="24"/>
          <w:szCs w:val="24"/>
        </w:rPr>
        <w:t>ignificant</w:t>
      </w:r>
      <w:r w:rsidRPr="00E411EA">
        <w:rPr>
          <w:rFonts w:ascii="Times New Roman" w:hAnsi="Times New Roman" w:cs="Times New Roman"/>
          <w:sz w:val="24"/>
          <w:szCs w:val="24"/>
        </w:rPr>
        <w:t xml:space="preserve"> body of journalism</w:t>
      </w:r>
      <w:r>
        <w:rPr>
          <w:rFonts w:ascii="Times New Roman" w:hAnsi="Times New Roman" w:cs="Times New Roman"/>
          <w:sz w:val="24"/>
          <w:szCs w:val="24"/>
        </w:rPr>
        <w:t xml:space="preserve">. </w:t>
      </w:r>
    </w:p>
    <w:p w14:paraId="13752466" w14:textId="3C26AFA4" w:rsidR="00F5474F" w:rsidRDefault="00F5474F" w:rsidP="00C7050B">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w:t>
      </w:r>
      <w:r>
        <w:rPr>
          <w:rFonts w:ascii="Times New Roman" w:hAnsi="Times New Roman" w:cs="Times New Roman"/>
          <w:i/>
          <w:sz w:val="24"/>
          <w:szCs w:val="24"/>
        </w:rPr>
        <w:t>Playboy</w:t>
      </w:r>
      <w:r>
        <w:rPr>
          <w:rFonts w:ascii="Times New Roman" w:hAnsi="Times New Roman" w:cs="Times New Roman"/>
          <w:sz w:val="24"/>
          <w:szCs w:val="24"/>
        </w:rPr>
        <w:t xml:space="preserve"> controversies marked the high point of Yeats’s disenchantment with nationalist newspapers, </w:t>
      </w:r>
      <w:r w:rsidR="00017F04">
        <w:rPr>
          <w:rFonts w:ascii="Times New Roman" w:hAnsi="Times New Roman" w:cs="Times New Roman"/>
          <w:sz w:val="24"/>
          <w:szCs w:val="24"/>
        </w:rPr>
        <w:t xml:space="preserve">but </w:t>
      </w:r>
      <w:r>
        <w:rPr>
          <w:rFonts w:ascii="Times New Roman" w:hAnsi="Times New Roman" w:cs="Times New Roman"/>
          <w:sz w:val="24"/>
          <w:szCs w:val="24"/>
        </w:rPr>
        <w:t>he had attacked newspapers on nationalist grounds</w:t>
      </w:r>
      <w:r w:rsidR="00017F04">
        <w:rPr>
          <w:rFonts w:ascii="Times New Roman" w:hAnsi="Times New Roman" w:cs="Times New Roman"/>
          <w:sz w:val="24"/>
          <w:szCs w:val="24"/>
        </w:rPr>
        <w:t xml:space="preserve"> in other contexts</w:t>
      </w:r>
      <w:r>
        <w:rPr>
          <w:rFonts w:ascii="Times New Roman" w:hAnsi="Times New Roman" w:cs="Times New Roman"/>
          <w:sz w:val="24"/>
          <w:szCs w:val="24"/>
        </w:rPr>
        <w:t>.</w:t>
      </w:r>
      <w:r w:rsidR="00BB2448">
        <w:rPr>
          <w:rFonts w:ascii="Times New Roman" w:hAnsi="Times New Roman" w:cs="Times New Roman"/>
          <w:sz w:val="24"/>
          <w:szCs w:val="24"/>
        </w:rPr>
        <w:t xml:space="preserve"> </w:t>
      </w:r>
      <w:r>
        <w:rPr>
          <w:rFonts w:ascii="Times New Roman" w:hAnsi="Times New Roman" w:cs="Times New Roman"/>
          <w:sz w:val="24"/>
          <w:szCs w:val="24"/>
        </w:rPr>
        <w:t xml:space="preserve">For instance, in </w:t>
      </w:r>
      <w:r>
        <w:rPr>
          <w:rFonts w:ascii="Times New Roman" w:hAnsi="Times New Roman" w:cs="Times New Roman"/>
          <w:i/>
          <w:sz w:val="24"/>
          <w:szCs w:val="24"/>
        </w:rPr>
        <w:t>The Celtic Twilight</w:t>
      </w:r>
      <w:r>
        <w:rPr>
          <w:rFonts w:ascii="Times New Roman" w:hAnsi="Times New Roman" w:cs="Times New Roman"/>
          <w:sz w:val="24"/>
          <w:szCs w:val="24"/>
        </w:rPr>
        <w:t xml:space="preserve"> in 1902, Yeats described how the devil initially presented himself to a woman from Mayo in the guise of a newspaper floating down the road: “She knew by the size of it that it was the </w:t>
      </w:r>
      <w:r>
        <w:rPr>
          <w:rFonts w:ascii="Times New Roman" w:hAnsi="Times New Roman" w:cs="Times New Roman"/>
          <w:i/>
          <w:sz w:val="24"/>
          <w:szCs w:val="24"/>
        </w:rPr>
        <w:t>Irish Times</w:t>
      </w:r>
      <w:r>
        <w:rPr>
          <w:rFonts w:ascii="Times New Roman" w:hAnsi="Times New Roman" w:cs="Times New Roman"/>
          <w:sz w:val="24"/>
          <w:szCs w:val="24"/>
        </w:rPr>
        <w:t>”</w:t>
      </w:r>
      <w:r w:rsidR="00056182">
        <w:rPr>
          <w:rFonts w:ascii="Times New Roman" w:hAnsi="Times New Roman" w:cs="Times New Roman"/>
          <w:sz w:val="24"/>
          <w:szCs w:val="24"/>
        </w:rPr>
        <w:t>—</w:t>
      </w:r>
      <w:r>
        <w:rPr>
          <w:rFonts w:ascii="Times New Roman" w:hAnsi="Times New Roman" w:cs="Times New Roman"/>
          <w:sz w:val="24"/>
          <w:szCs w:val="24"/>
        </w:rPr>
        <w:t>and, presumably, by the same paper’s unionist connections, that it was the devil in disguise (</w:t>
      </w:r>
      <w:r>
        <w:rPr>
          <w:rFonts w:ascii="Times New Roman" w:hAnsi="Times New Roman" w:cs="Times New Roman"/>
          <w:i/>
          <w:sz w:val="24"/>
          <w:szCs w:val="24"/>
        </w:rPr>
        <w:t xml:space="preserve">CT </w:t>
      </w:r>
      <w:r>
        <w:rPr>
          <w:rFonts w:ascii="Times New Roman" w:hAnsi="Times New Roman" w:cs="Times New Roman"/>
          <w:sz w:val="24"/>
          <w:szCs w:val="24"/>
        </w:rPr>
        <w:t>62).</w:t>
      </w:r>
      <w:r>
        <w:rPr>
          <w:rStyle w:val="EndnoteReference"/>
          <w:rFonts w:ascii="Times New Roman" w:hAnsi="Times New Roman" w:cs="Times New Roman"/>
          <w:sz w:val="24"/>
          <w:szCs w:val="24"/>
        </w:rPr>
        <w:endnoteReference w:id="16"/>
      </w:r>
      <w:r>
        <w:rPr>
          <w:rFonts w:ascii="Times New Roman" w:hAnsi="Times New Roman" w:cs="Times New Roman"/>
          <w:sz w:val="24"/>
          <w:szCs w:val="24"/>
        </w:rPr>
        <w:t xml:space="preserve"> Nationalists often cast the destruction of tradition in Ireland as a process of Anglici</w:t>
      </w:r>
      <w:r w:rsidR="00F625AB">
        <w:rPr>
          <w:rFonts w:ascii="Times New Roman" w:hAnsi="Times New Roman" w:cs="Times New Roman"/>
          <w:sz w:val="24"/>
          <w:szCs w:val="24"/>
        </w:rPr>
        <w:t>z</w:t>
      </w:r>
      <w:r>
        <w:rPr>
          <w:rFonts w:ascii="Times New Roman" w:hAnsi="Times New Roman" w:cs="Times New Roman"/>
          <w:sz w:val="24"/>
          <w:szCs w:val="24"/>
        </w:rPr>
        <w:t xml:space="preserve">ation, so the unionist </w:t>
      </w:r>
      <w:r>
        <w:rPr>
          <w:rFonts w:ascii="Times New Roman" w:hAnsi="Times New Roman" w:cs="Times New Roman"/>
          <w:i/>
          <w:sz w:val="24"/>
          <w:szCs w:val="24"/>
        </w:rPr>
        <w:t>Irish Times</w:t>
      </w:r>
      <w:r>
        <w:rPr>
          <w:rFonts w:ascii="Times New Roman" w:hAnsi="Times New Roman" w:cs="Times New Roman"/>
          <w:sz w:val="24"/>
          <w:szCs w:val="24"/>
        </w:rPr>
        <w:t xml:space="preserve"> in this context was a </w:t>
      </w:r>
      <w:r>
        <w:rPr>
          <w:rFonts w:ascii="Times New Roman" w:hAnsi="Times New Roman" w:cs="Times New Roman"/>
          <w:sz w:val="24"/>
          <w:szCs w:val="24"/>
        </w:rPr>
        <w:lastRenderedPageBreak/>
        <w:t>serviceable symbol for the ways in which modern mass communications encroach upon traditional life-worlds. Newspapers, for Yeats, were simply the most aggressive expression of modern print-capitalism: a discursive system that was, he felt, gradually supplanting traditional forms of oral culture.</w:t>
      </w:r>
      <w:r w:rsidR="005875C6">
        <w:rPr>
          <w:rFonts w:ascii="Times New Roman" w:hAnsi="Times New Roman" w:cs="Times New Roman"/>
          <w:sz w:val="24"/>
          <w:szCs w:val="24"/>
        </w:rPr>
        <w:t xml:space="preserve">  Though the distinction between oral and print cultures was never as secure as Yeats liked to think, he</w:t>
      </w:r>
      <w:r>
        <w:rPr>
          <w:rFonts w:ascii="Times New Roman" w:hAnsi="Times New Roman" w:cs="Times New Roman"/>
          <w:sz w:val="24"/>
          <w:szCs w:val="24"/>
        </w:rPr>
        <w:t xml:space="preserve"> </w:t>
      </w:r>
      <w:r w:rsidR="005875C6">
        <w:rPr>
          <w:rFonts w:ascii="Times New Roman" w:hAnsi="Times New Roman" w:cs="Times New Roman"/>
          <w:sz w:val="24"/>
          <w:szCs w:val="24"/>
        </w:rPr>
        <w:t xml:space="preserve">consistently </w:t>
      </w:r>
      <w:r>
        <w:rPr>
          <w:rFonts w:ascii="Times New Roman" w:hAnsi="Times New Roman" w:cs="Times New Roman"/>
          <w:sz w:val="24"/>
          <w:szCs w:val="24"/>
        </w:rPr>
        <w:t>deplored those who would “substitute for the ideas of the folk-life the rhetoric of the newspapers” (</w:t>
      </w:r>
      <w:r>
        <w:rPr>
          <w:rFonts w:ascii="Times New Roman" w:hAnsi="Times New Roman" w:cs="Times New Roman"/>
          <w:i/>
          <w:sz w:val="24"/>
          <w:szCs w:val="24"/>
        </w:rPr>
        <w:t xml:space="preserve">CW8 </w:t>
      </w:r>
      <w:r>
        <w:rPr>
          <w:rFonts w:ascii="Times New Roman" w:hAnsi="Times New Roman" w:cs="Times New Roman"/>
          <w:sz w:val="24"/>
          <w:szCs w:val="24"/>
        </w:rPr>
        <w:t xml:space="preserve">59). </w:t>
      </w:r>
      <w:r w:rsidR="005875C6">
        <w:rPr>
          <w:rFonts w:ascii="Times New Roman" w:hAnsi="Times New Roman" w:cs="Times New Roman"/>
          <w:sz w:val="24"/>
          <w:szCs w:val="24"/>
        </w:rPr>
        <w:t>T</w:t>
      </w:r>
      <w:r w:rsidR="00BB2448">
        <w:rPr>
          <w:rFonts w:ascii="Times New Roman" w:hAnsi="Times New Roman" w:cs="Times New Roman"/>
          <w:sz w:val="24"/>
          <w:szCs w:val="24"/>
        </w:rPr>
        <w:t>he</w:t>
      </w:r>
      <w:r>
        <w:rPr>
          <w:rFonts w:ascii="Times New Roman" w:hAnsi="Times New Roman" w:cs="Times New Roman"/>
          <w:sz w:val="24"/>
          <w:szCs w:val="24"/>
        </w:rPr>
        <w:t xml:space="preserve"> press was often lauded as an agent of enlightenment</w:t>
      </w:r>
      <w:r w:rsidR="005875C6">
        <w:rPr>
          <w:rFonts w:ascii="Times New Roman" w:hAnsi="Times New Roman" w:cs="Times New Roman"/>
          <w:sz w:val="24"/>
          <w:szCs w:val="24"/>
        </w:rPr>
        <w:t xml:space="preserve"> in Ireland</w:t>
      </w:r>
      <w:r>
        <w:rPr>
          <w:rFonts w:ascii="Times New Roman" w:hAnsi="Times New Roman" w:cs="Times New Roman"/>
          <w:sz w:val="24"/>
          <w:szCs w:val="24"/>
        </w:rPr>
        <w:t>,</w:t>
      </w:r>
      <w:r w:rsidR="005875C6">
        <w:rPr>
          <w:rFonts w:ascii="Times New Roman" w:hAnsi="Times New Roman" w:cs="Times New Roman"/>
          <w:sz w:val="24"/>
          <w:szCs w:val="24"/>
        </w:rPr>
        <w:t xml:space="preserve"> but</w:t>
      </w:r>
      <w:r>
        <w:rPr>
          <w:rFonts w:ascii="Times New Roman" w:hAnsi="Times New Roman" w:cs="Times New Roman"/>
          <w:sz w:val="24"/>
          <w:szCs w:val="24"/>
        </w:rPr>
        <w:t xml:space="preserve"> </w:t>
      </w:r>
      <w:r w:rsidR="00212780">
        <w:rPr>
          <w:rFonts w:ascii="Times New Roman" w:hAnsi="Times New Roman" w:cs="Times New Roman"/>
          <w:sz w:val="24"/>
          <w:szCs w:val="24"/>
        </w:rPr>
        <w:t xml:space="preserve">Yeats </w:t>
      </w:r>
      <w:r w:rsidR="005875C6">
        <w:rPr>
          <w:rFonts w:ascii="Times New Roman" w:hAnsi="Times New Roman" w:cs="Times New Roman"/>
          <w:sz w:val="24"/>
          <w:szCs w:val="24"/>
        </w:rPr>
        <w:t>decried</w:t>
      </w:r>
      <w:r w:rsidR="00BB2448">
        <w:rPr>
          <w:rFonts w:ascii="Times New Roman" w:hAnsi="Times New Roman" w:cs="Times New Roman"/>
          <w:sz w:val="24"/>
          <w:szCs w:val="24"/>
        </w:rPr>
        <w:t xml:space="preserve"> its</w:t>
      </w:r>
      <w:r>
        <w:rPr>
          <w:rFonts w:ascii="Times New Roman" w:hAnsi="Times New Roman" w:cs="Times New Roman"/>
          <w:sz w:val="24"/>
          <w:szCs w:val="24"/>
        </w:rPr>
        <w:t xml:space="preserve"> terrible disenchantment of the world. As he put it in </w:t>
      </w:r>
      <w:bookmarkStart w:id="9" w:name="_Hlk519697383"/>
      <w:r>
        <w:rPr>
          <w:rFonts w:ascii="Times New Roman" w:hAnsi="Times New Roman" w:cs="Times New Roman"/>
          <w:sz w:val="24"/>
          <w:szCs w:val="24"/>
        </w:rPr>
        <w:t xml:space="preserve">the </w:t>
      </w:r>
      <w:r>
        <w:rPr>
          <w:rFonts w:ascii="Times New Roman" w:hAnsi="Times New Roman" w:cs="Times New Roman"/>
          <w:i/>
          <w:sz w:val="24"/>
          <w:szCs w:val="24"/>
        </w:rPr>
        <w:t>Scot’s Observer</w:t>
      </w:r>
      <w:r>
        <w:rPr>
          <w:rFonts w:ascii="Times New Roman" w:hAnsi="Times New Roman" w:cs="Times New Roman"/>
          <w:sz w:val="24"/>
          <w:szCs w:val="24"/>
        </w:rPr>
        <w:t xml:space="preserve"> </w:t>
      </w:r>
      <w:r w:rsidR="00364646">
        <w:rPr>
          <w:rFonts w:ascii="Times New Roman" w:hAnsi="Times New Roman" w:cs="Times New Roman"/>
          <w:sz w:val="24"/>
          <w:szCs w:val="24"/>
        </w:rPr>
        <w:t xml:space="preserve">in </w:t>
      </w:r>
      <w:r>
        <w:rPr>
          <w:rFonts w:ascii="Times New Roman" w:hAnsi="Times New Roman" w:cs="Times New Roman"/>
          <w:sz w:val="24"/>
          <w:szCs w:val="24"/>
        </w:rPr>
        <w:t>1889:</w:t>
      </w:r>
    </w:p>
    <w:p w14:paraId="3CCAA5DA" w14:textId="77777777" w:rsidR="00F5474F" w:rsidRDefault="00F5474F" w:rsidP="00C7050B">
      <w:pPr>
        <w:spacing w:after="0" w:line="480" w:lineRule="auto"/>
        <w:rPr>
          <w:rFonts w:ascii="Times New Roman" w:hAnsi="Times New Roman" w:cs="Times New Roman"/>
          <w:sz w:val="24"/>
          <w:szCs w:val="24"/>
        </w:rPr>
      </w:pPr>
    </w:p>
    <w:p w14:paraId="45496AF2" w14:textId="12DA94A2" w:rsidR="00F5474F" w:rsidRDefault="00F5474F" w:rsidP="00C7050B">
      <w:pPr>
        <w:spacing w:after="0" w:line="480" w:lineRule="auto"/>
        <w:ind w:left="720" w:right="284"/>
        <w:rPr>
          <w:rFonts w:ascii="Times New Roman" w:hAnsi="Times New Roman" w:cs="Times New Roman"/>
          <w:sz w:val="24"/>
          <w:szCs w:val="24"/>
        </w:rPr>
      </w:pPr>
      <w:r>
        <w:rPr>
          <w:rFonts w:ascii="Times New Roman" w:hAnsi="Times New Roman" w:cs="Times New Roman"/>
          <w:sz w:val="24"/>
          <w:szCs w:val="24"/>
        </w:rPr>
        <w:t xml:space="preserve">Most men know the prophecy of Thomas of </w:t>
      </w:r>
      <w:r w:rsidR="00C735A6" w:rsidRPr="00FC22E7">
        <w:rPr>
          <w:rFonts w:ascii="Times New Roman" w:hAnsi="Times New Roman" w:cs="Times New Roman"/>
          <w:sz w:val="24"/>
          <w:szCs w:val="24"/>
        </w:rPr>
        <w:t>Ercildoune</w:t>
      </w:r>
      <w:r>
        <w:rPr>
          <w:rFonts w:ascii="Times New Roman" w:hAnsi="Times New Roman" w:cs="Times New Roman"/>
          <w:sz w:val="24"/>
          <w:szCs w:val="24"/>
        </w:rPr>
        <w:t xml:space="preserve">: “The time is coming when all the wisdom of the world shall centre in the grey goose quill.” So much of prophecy has been fulfilled. Tradition seems half gone. Thomas of </w:t>
      </w:r>
      <w:r w:rsidR="00FC22E7" w:rsidRPr="00FC22E7">
        <w:rPr>
          <w:rFonts w:ascii="Times New Roman" w:hAnsi="Times New Roman" w:cs="Times New Roman"/>
          <w:sz w:val="24"/>
          <w:szCs w:val="24"/>
        </w:rPr>
        <w:t xml:space="preserve">Ercildoune </w:t>
      </w:r>
      <w:r>
        <w:rPr>
          <w:rFonts w:ascii="Times New Roman" w:hAnsi="Times New Roman" w:cs="Times New Roman"/>
          <w:sz w:val="24"/>
          <w:szCs w:val="24"/>
        </w:rPr>
        <w:t>and his like go with it. The newspaper editors and other men of the quill, this long while have been elbowing fairy and fairy seer from hearth and board</w:t>
      </w:r>
      <w:bookmarkEnd w:id="9"/>
      <w:r>
        <w:rPr>
          <w:rFonts w:ascii="Times New Roman" w:hAnsi="Times New Roman" w:cs="Times New Roman"/>
          <w:sz w:val="24"/>
          <w:szCs w:val="24"/>
        </w:rPr>
        <w:t>.</w:t>
      </w:r>
      <w:r w:rsidR="006B78A5">
        <w:rPr>
          <w:rStyle w:val="EndnoteReference"/>
          <w:rFonts w:ascii="Times New Roman" w:hAnsi="Times New Roman" w:cs="Times New Roman"/>
          <w:sz w:val="24"/>
          <w:szCs w:val="24"/>
        </w:rPr>
        <w:endnoteReference w:id="17"/>
      </w:r>
    </w:p>
    <w:p w14:paraId="5BCD297E" w14:textId="77777777" w:rsidR="00F5474F" w:rsidRDefault="00F5474F" w:rsidP="00C7050B">
      <w:pPr>
        <w:spacing w:after="0" w:line="480" w:lineRule="auto"/>
        <w:rPr>
          <w:rFonts w:ascii="Times New Roman" w:hAnsi="Times New Roman" w:cs="Times New Roman"/>
          <w:sz w:val="24"/>
          <w:szCs w:val="24"/>
        </w:rPr>
      </w:pPr>
    </w:p>
    <w:p w14:paraId="27969496" w14:textId="31DE60FE" w:rsidR="00F5474F" w:rsidRDefault="00F5474F" w:rsidP="00C7050B">
      <w:pPr>
        <w:spacing w:after="0" w:line="480" w:lineRule="auto"/>
        <w:rPr>
          <w:rFonts w:ascii="Times New Roman" w:hAnsi="Times New Roman" w:cs="Times New Roman"/>
          <w:sz w:val="24"/>
          <w:szCs w:val="24"/>
        </w:rPr>
      </w:pPr>
      <w:r>
        <w:rPr>
          <w:rFonts w:ascii="Times New Roman" w:hAnsi="Times New Roman" w:cs="Times New Roman"/>
          <w:sz w:val="24"/>
          <w:szCs w:val="24"/>
        </w:rPr>
        <w:t>This anti-journalistic journalism was a curiously paradoxical art. Indeed, Yeats often seemed to operate as if the only cure was in the poison itself: he published a large swathe of folk and fairy tales in newspapers. This blur</w:t>
      </w:r>
      <w:r w:rsidR="005E02A5">
        <w:rPr>
          <w:rFonts w:ascii="Times New Roman" w:hAnsi="Times New Roman" w:cs="Times New Roman"/>
          <w:sz w:val="24"/>
          <w:szCs w:val="24"/>
        </w:rPr>
        <w:t>red</w:t>
      </w:r>
      <w:r>
        <w:rPr>
          <w:rFonts w:ascii="Times New Roman" w:hAnsi="Times New Roman" w:cs="Times New Roman"/>
          <w:sz w:val="24"/>
          <w:szCs w:val="24"/>
        </w:rPr>
        <w:t xml:space="preserve"> the very terms of the opposition (oral culture versus print technology; folklore versus journalism)</w:t>
      </w:r>
      <w:r w:rsidR="00BB2448">
        <w:rPr>
          <w:rFonts w:ascii="Times New Roman" w:hAnsi="Times New Roman" w:cs="Times New Roman"/>
          <w:sz w:val="24"/>
          <w:szCs w:val="24"/>
        </w:rPr>
        <w:t xml:space="preserve"> he</w:t>
      </w:r>
      <w:r>
        <w:rPr>
          <w:rFonts w:ascii="Times New Roman" w:hAnsi="Times New Roman" w:cs="Times New Roman"/>
          <w:sz w:val="24"/>
          <w:szCs w:val="24"/>
        </w:rPr>
        <w:t xml:space="preserve"> used to sanction such publication ventures. As John Kelly has shown, the elision of boundaries became embarrassingly evident when Augustus O’Shea challenged Yeats’s claim to have first encountered the story of the Countess Cathleen in the West of Ireland: </w:t>
      </w:r>
    </w:p>
    <w:p w14:paraId="0CC8E7E1" w14:textId="77777777" w:rsidR="00F5474F" w:rsidRDefault="00F5474F" w:rsidP="00C7050B">
      <w:pPr>
        <w:spacing w:after="0" w:line="480" w:lineRule="auto"/>
        <w:rPr>
          <w:rFonts w:ascii="Times New Roman" w:hAnsi="Times New Roman" w:cs="Times New Roman"/>
          <w:sz w:val="24"/>
          <w:szCs w:val="24"/>
        </w:rPr>
      </w:pPr>
    </w:p>
    <w:p w14:paraId="4A7A07DD" w14:textId="7F2A5330" w:rsidR="00364646" w:rsidRDefault="00F5474F" w:rsidP="00C7050B">
      <w:pPr>
        <w:spacing w:after="0" w:line="480" w:lineRule="auto"/>
        <w:ind w:left="720" w:right="284"/>
        <w:rPr>
          <w:rFonts w:ascii="Times New Roman" w:hAnsi="Times New Roman" w:cs="Times New Roman"/>
          <w:sz w:val="24"/>
          <w:szCs w:val="24"/>
        </w:rPr>
      </w:pPr>
      <w:r>
        <w:rPr>
          <w:rFonts w:ascii="Times New Roman" w:hAnsi="Times New Roman" w:cs="Times New Roman"/>
          <w:sz w:val="24"/>
          <w:szCs w:val="24"/>
        </w:rPr>
        <w:lastRenderedPageBreak/>
        <w:t xml:space="preserve">Mr. Yeats told me he heard it in the west of Ireland. This would be a surprising coincidence were it not . . . that I had it printed in the </w:t>
      </w:r>
      <w:r>
        <w:rPr>
          <w:rFonts w:ascii="Times New Roman" w:hAnsi="Times New Roman" w:cs="Times New Roman"/>
          <w:i/>
          <w:sz w:val="24"/>
          <w:szCs w:val="24"/>
        </w:rPr>
        <w:t>Shamrock</w:t>
      </w:r>
      <w:r w:rsidR="00CD753F">
        <w:rPr>
          <w:rFonts w:ascii="Times New Roman" w:hAnsi="Times New Roman" w:cs="Times New Roman"/>
          <w:sz w:val="24"/>
          <w:szCs w:val="24"/>
        </w:rPr>
        <w:t xml:space="preserve">, </w:t>
      </w:r>
      <w:r>
        <w:rPr>
          <w:rFonts w:ascii="Times New Roman" w:hAnsi="Times New Roman" w:cs="Times New Roman"/>
          <w:sz w:val="24"/>
          <w:szCs w:val="24"/>
        </w:rPr>
        <w:t>of Dublin [6 October 1867] which largely circulates among Irish people</w:t>
      </w:r>
      <w:r w:rsidR="00CD753F">
        <w:rPr>
          <w:rFonts w:ascii="Times New Roman" w:hAnsi="Times New Roman" w:cs="Times New Roman"/>
          <w:sz w:val="24"/>
          <w:szCs w:val="24"/>
        </w:rPr>
        <w:t>.</w:t>
      </w:r>
      <w:r>
        <w:rPr>
          <w:rFonts w:ascii="Times New Roman" w:hAnsi="Times New Roman" w:cs="Times New Roman"/>
          <w:sz w:val="24"/>
          <w:szCs w:val="24"/>
        </w:rPr>
        <w:t xml:space="preserve"> . . . Singularly enough, it was reprinted in the same periodical at a comparatively recent date. (</w:t>
      </w:r>
      <w:r w:rsidRPr="00AB0785">
        <w:rPr>
          <w:rFonts w:ascii="Times New Roman" w:hAnsi="Times New Roman" w:cs="Times New Roman"/>
          <w:i/>
          <w:sz w:val="24"/>
          <w:szCs w:val="24"/>
        </w:rPr>
        <w:t>CL2</w:t>
      </w:r>
      <w:r>
        <w:rPr>
          <w:rFonts w:ascii="Times New Roman" w:hAnsi="Times New Roman" w:cs="Times New Roman"/>
          <w:sz w:val="24"/>
          <w:szCs w:val="24"/>
        </w:rPr>
        <w:t xml:space="preserve"> 539)</w:t>
      </w:r>
    </w:p>
    <w:p w14:paraId="6C409A5B" w14:textId="77777777" w:rsidR="00F5474F" w:rsidRDefault="00F5474F" w:rsidP="00C7050B">
      <w:pPr>
        <w:spacing w:after="0" w:line="480" w:lineRule="auto"/>
        <w:rPr>
          <w:rFonts w:ascii="Times New Roman" w:hAnsi="Times New Roman" w:cs="Times New Roman"/>
          <w:sz w:val="24"/>
          <w:szCs w:val="24"/>
        </w:rPr>
      </w:pPr>
    </w:p>
    <w:p w14:paraId="78DF26D8" w14:textId="332CEBF6" w:rsidR="00F5474F" w:rsidRPr="00AF02AD" w:rsidRDefault="00F5474F" w:rsidP="00C7050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Yeats </w:t>
      </w:r>
      <w:r w:rsidR="00212780">
        <w:rPr>
          <w:rFonts w:ascii="Times New Roman" w:hAnsi="Times New Roman" w:cs="Times New Roman"/>
          <w:sz w:val="24"/>
          <w:szCs w:val="24"/>
        </w:rPr>
        <w:t>often lamented</w:t>
      </w:r>
      <w:r>
        <w:rPr>
          <w:rFonts w:ascii="Times New Roman" w:hAnsi="Times New Roman" w:cs="Times New Roman"/>
          <w:sz w:val="24"/>
          <w:szCs w:val="24"/>
        </w:rPr>
        <w:t xml:space="preserve"> the lack of an educated in audience in Ireland (“No Irish books were read except books of rhetorical or melodramatic journalism, bound in staring green, and covered with Shamrocks”), but he would also attack the culture of the book.</w:t>
      </w:r>
      <w:r>
        <w:rPr>
          <w:rStyle w:val="EndnoteReference"/>
          <w:rFonts w:ascii="Times New Roman" w:hAnsi="Times New Roman" w:cs="Times New Roman"/>
          <w:sz w:val="24"/>
          <w:szCs w:val="24"/>
        </w:rPr>
        <w:endnoteReference w:id="18"/>
      </w:r>
      <w:r>
        <w:rPr>
          <w:rFonts w:ascii="Times New Roman" w:hAnsi="Times New Roman" w:cs="Times New Roman"/>
          <w:sz w:val="24"/>
          <w:szCs w:val="24"/>
        </w:rPr>
        <w:t xml:space="preserve"> Reading, he believed, undermined face-to-face interaction and separated the individual from the broader life of the community: “When a man takes a book into the corner he surrenders, so much life for his knowledge, so much, I mean, of that normal activity that gives him life and strength; he lays away his own handiwork and turns from his friend” (</w:t>
      </w:r>
      <w:r>
        <w:rPr>
          <w:rFonts w:ascii="Times New Roman" w:hAnsi="Times New Roman" w:cs="Times New Roman"/>
          <w:i/>
          <w:sz w:val="24"/>
          <w:szCs w:val="24"/>
        </w:rPr>
        <w:t>C</w:t>
      </w:r>
      <w:r w:rsidR="00BC2263">
        <w:rPr>
          <w:rFonts w:ascii="Times New Roman" w:hAnsi="Times New Roman" w:cs="Times New Roman"/>
          <w:i/>
          <w:sz w:val="24"/>
          <w:szCs w:val="24"/>
        </w:rPr>
        <w:t>W</w:t>
      </w:r>
      <w:r>
        <w:rPr>
          <w:rFonts w:ascii="Times New Roman" w:hAnsi="Times New Roman" w:cs="Times New Roman"/>
          <w:i/>
          <w:sz w:val="24"/>
          <w:szCs w:val="24"/>
        </w:rPr>
        <w:t>8</w:t>
      </w:r>
      <w:r>
        <w:rPr>
          <w:rFonts w:ascii="Times New Roman" w:hAnsi="Times New Roman" w:cs="Times New Roman"/>
          <w:sz w:val="24"/>
          <w:szCs w:val="24"/>
        </w:rPr>
        <w:t xml:space="preserve"> 97-98). Here he sponsored the communitarian nature of oral culture over the individualising tendency of print. “It is a much more natural thing,” he insisted, “to listen than to read.”</w:t>
      </w:r>
      <w:r>
        <w:rPr>
          <w:rStyle w:val="EndnoteReference"/>
          <w:rFonts w:ascii="Times New Roman" w:hAnsi="Times New Roman" w:cs="Times New Roman"/>
          <w:sz w:val="24"/>
          <w:szCs w:val="24"/>
        </w:rPr>
        <w:endnoteReference w:id="19"/>
      </w:r>
    </w:p>
    <w:p w14:paraId="404B221F" w14:textId="66F88E95" w:rsidR="00973302" w:rsidRPr="00DE360E" w:rsidRDefault="00F5474F" w:rsidP="00C7050B">
      <w:pPr>
        <w:spacing w:after="0" w:line="480" w:lineRule="auto"/>
        <w:rPr>
          <w:rFonts w:ascii="Times New Roman" w:hAnsi="Times New Roman" w:cs="Times New Roman"/>
          <w:bCs/>
          <w:iCs/>
          <w:sz w:val="24"/>
          <w:szCs w:val="24"/>
        </w:rPr>
      </w:pPr>
      <w:r>
        <w:rPr>
          <w:rFonts w:ascii="Times New Roman" w:hAnsi="Times New Roman" w:cs="Times New Roman"/>
          <w:sz w:val="24"/>
          <w:szCs w:val="24"/>
        </w:rPr>
        <w:tab/>
        <w:t>This partly explains Yeats</w:t>
      </w:r>
      <w:r w:rsidR="00C03F05">
        <w:rPr>
          <w:rFonts w:ascii="Times New Roman" w:hAnsi="Times New Roman" w:cs="Times New Roman"/>
          <w:sz w:val="24"/>
          <w:szCs w:val="24"/>
        </w:rPr>
        <w:t>’s</w:t>
      </w:r>
      <w:r>
        <w:rPr>
          <w:rFonts w:ascii="Times New Roman" w:hAnsi="Times New Roman" w:cs="Times New Roman"/>
          <w:sz w:val="24"/>
          <w:szCs w:val="24"/>
        </w:rPr>
        <w:t xml:space="preserve"> attraction to the radio in the last decade of his career, though it evidently took him some time to adjust to the fact that people didn’t listen to it as a crowd, but “singly or in twos and threes” </w:t>
      </w:r>
      <w:r w:rsidR="0008331D">
        <w:rPr>
          <w:rFonts w:ascii="Times New Roman" w:hAnsi="Times New Roman" w:cs="Times New Roman"/>
          <w:sz w:val="24"/>
          <w:szCs w:val="24"/>
        </w:rPr>
        <w:t>(</w:t>
      </w:r>
      <w:r w:rsidR="0008331D">
        <w:rPr>
          <w:rFonts w:ascii="Times New Roman" w:hAnsi="Times New Roman" w:cs="Times New Roman"/>
          <w:i/>
          <w:sz w:val="24"/>
          <w:szCs w:val="24"/>
        </w:rPr>
        <w:t xml:space="preserve">CW10 </w:t>
      </w:r>
      <w:r w:rsidR="0008331D">
        <w:rPr>
          <w:rFonts w:ascii="Times New Roman" w:hAnsi="Times New Roman" w:cs="Times New Roman"/>
          <w:sz w:val="24"/>
          <w:szCs w:val="24"/>
        </w:rPr>
        <w:t xml:space="preserve">234). </w:t>
      </w:r>
      <w:r w:rsidR="00C70696">
        <w:rPr>
          <w:rFonts w:ascii="Times New Roman" w:hAnsi="Times New Roman" w:cs="Times New Roman"/>
          <w:sz w:val="24"/>
          <w:szCs w:val="24"/>
        </w:rPr>
        <w:t>In the texts of Yeats’s BBC broadcast</w:t>
      </w:r>
      <w:r w:rsidR="00835F7E">
        <w:rPr>
          <w:rFonts w:ascii="Times New Roman" w:hAnsi="Times New Roman" w:cs="Times New Roman"/>
          <w:sz w:val="24"/>
          <w:szCs w:val="24"/>
        </w:rPr>
        <w:t>s</w:t>
      </w:r>
      <w:r w:rsidR="00C70696">
        <w:rPr>
          <w:rFonts w:ascii="Times New Roman" w:hAnsi="Times New Roman" w:cs="Times New Roman"/>
          <w:sz w:val="24"/>
          <w:szCs w:val="24"/>
        </w:rPr>
        <w:t xml:space="preserve"> we can trac</w:t>
      </w:r>
      <w:r w:rsidR="00835F7E">
        <w:rPr>
          <w:rFonts w:ascii="Times New Roman" w:hAnsi="Times New Roman" w:cs="Times New Roman"/>
          <w:sz w:val="24"/>
          <w:szCs w:val="24"/>
        </w:rPr>
        <w:t>e his own acclimatization to this new</w:t>
      </w:r>
      <w:r w:rsidR="00C70696">
        <w:rPr>
          <w:rFonts w:ascii="Times New Roman" w:hAnsi="Times New Roman" w:cs="Times New Roman"/>
          <w:sz w:val="24"/>
          <w:szCs w:val="24"/>
        </w:rPr>
        <w:t xml:space="preserve"> medium, and his many attempts to conceive of </w:t>
      </w:r>
      <w:r w:rsidR="00835F7E">
        <w:rPr>
          <w:rFonts w:ascii="Times New Roman" w:hAnsi="Times New Roman" w:cs="Times New Roman"/>
          <w:sz w:val="24"/>
          <w:szCs w:val="24"/>
        </w:rPr>
        <w:t>radio</w:t>
      </w:r>
      <w:r w:rsidR="00C70696">
        <w:rPr>
          <w:rFonts w:ascii="Times New Roman" w:hAnsi="Times New Roman" w:cs="Times New Roman"/>
          <w:sz w:val="24"/>
          <w:szCs w:val="24"/>
        </w:rPr>
        <w:t xml:space="preserve"> in</w:t>
      </w:r>
      <w:r w:rsidR="000162EF">
        <w:rPr>
          <w:rFonts w:ascii="Times New Roman" w:hAnsi="Times New Roman" w:cs="Times New Roman"/>
          <w:sz w:val="24"/>
          <w:szCs w:val="24"/>
        </w:rPr>
        <w:t xml:space="preserve"> light of the already familiar. T</w:t>
      </w:r>
      <w:r w:rsidR="00C70696">
        <w:rPr>
          <w:rFonts w:ascii="Times New Roman" w:hAnsi="Times New Roman" w:cs="Times New Roman"/>
          <w:bCs/>
          <w:iCs/>
          <w:sz w:val="24"/>
          <w:szCs w:val="24"/>
        </w:rPr>
        <w:t xml:space="preserve">he </w:t>
      </w:r>
      <w:r w:rsidR="003E48B0">
        <w:rPr>
          <w:rFonts w:ascii="Times New Roman" w:hAnsi="Times New Roman" w:cs="Times New Roman"/>
          <w:bCs/>
          <w:iCs/>
          <w:sz w:val="24"/>
          <w:szCs w:val="24"/>
        </w:rPr>
        <w:t>audiences he imagines</w:t>
      </w:r>
      <w:r w:rsidR="00BB2448">
        <w:rPr>
          <w:rFonts w:ascii="Times New Roman" w:hAnsi="Times New Roman" w:cs="Times New Roman"/>
          <w:bCs/>
          <w:iCs/>
          <w:sz w:val="24"/>
          <w:szCs w:val="24"/>
        </w:rPr>
        <w:t xml:space="preserve"> in </w:t>
      </w:r>
      <w:r w:rsidR="00C70696">
        <w:rPr>
          <w:rFonts w:ascii="Times New Roman" w:hAnsi="Times New Roman" w:cs="Times New Roman"/>
          <w:bCs/>
          <w:iCs/>
          <w:sz w:val="24"/>
          <w:szCs w:val="24"/>
        </w:rPr>
        <w:t xml:space="preserve">the introductions to his </w:t>
      </w:r>
      <w:r w:rsidR="00835F7E">
        <w:rPr>
          <w:rFonts w:ascii="Times New Roman" w:hAnsi="Times New Roman" w:cs="Times New Roman"/>
          <w:bCs/>
          <w:iCs/>
          <w:sz w:val="24"/>
          <w:szCs w:val="24"/>
        </w:rPr>
        <w:t>BBC</w:t>
      </w:r>
      <w:r w:rsidR="00C70696">
        <w:rPr>
          <w:rFonts w:ascii="Times New Roman" w:hAnsi="Times New Roman" w:cs="Times New Roman"/>
          <w:bCs/>
          <w:iCs/>
          <w:sz w:val="24"/>
          <w:szCs w:val="24"/>
        </w:rPr>
        <w:t xml:space="preserve"> broadcasts </w:t>
      </w:r>
      <w:r w:rsidR="00BB2448">
        <w:rPr>
          <w:rFonts w:ascii="Times New Roman" w:hAnsi="Times New Roman" w:cs="Times New Roman"/>
          <w:bCs/>
          <w:iCs/>
          <w:sz w:val="24"/>
          <w:szCs w:val="24"/>
        </w:rPr>
        <w:t>occupy</w:t>
      </w:r>
      <w:r w:rsidR="00C70696">
        <w:rPr>
          <w:rFonts w:ascii="Times New Roman" w:hAnsi="Times New Roman" w:cs="Times New Roman"/>
          <w:bCs/>
          <w:iCs/>
          <w:sz w:val="24"/>
          <w:szCs w:val="24"/>
        </w:rPr>
        <w:t xml:space="preserve"> a range of semi-public, semi-private spaces in which sociability can thrive according to pre-established rules</w:t>
      </w:r>
      <w:r w:rsidR="00177F88">
        <w:rPr>
          <w:rFonts w:ascii="Times New Roman" w:hAnsi="Times New Roman" w:cs="Times New Roman"/>
          <w:bCs/>
          <w:iCs/>
          <w:sz w:val="24"/>
          <w:szCs w:val="24"/>
        </w:rPr>
        <w:t>—</w:t>
      </w:r>
      <w:r w:rsidR="00C70696">
        <w:rPr>
          <w:rFonts w:ascii="Times New Roman" w:hAnsi="Times New Roman" w:cs="Times New Roman"/>
          <w:bCs/>
          <w:iCs/>
          <w:sz w:val="24"/>
          <w:szCs w:val="24"/>
        </w:rPr>
        <w:t>the theatre, the lecture hall, the university, the ru</w:t>
      </w:r>
      <w:r w:rsidR="00A970E7">
        <w:rPr>
          <w:rFonts w:ascii="Times New Roman" w:hAnsi="Times New Roman" w:cs="Times New Roman"/>
          <w:bCs/>
          <w:iCs/>
          <w:sz w:val="24"/>
          <w:szCs w:val="24"/>
        </w:rPr>
        <w:t>ral cottage, the pub, the parlo</w:t>
      </w:r>
      <w:r w:rsidR="000162EF">
        <w:rPr>
          <w:rFonts w:ascii="Times New Roman" w:hAnsi="Times New Roman" w:cs="Times New Roman"/>
          <w:bCs/>
          <w:iCs/>
          <w:sz w:val="24"/>
          <w:szCs w:val="24"/>
        </w:rPr>
        <w:t>r.</w:t>
      </w:r>
      <w:r w:rsidR="00C70696" w:rsidRPr="00047DA7">
        <w:rPr>
          <w:rStyle w:val="EndnoteReference"/>
          <w:rFonts w:ascii="Times New Roman" w:hAnsi="Times New Roman" w:cs="Times New Roman"/>
          <w:bCs/>
          <w:iCs/>
          <w:sz w:val="24"/>
          <w:szCs w:val="24"/>
        </w:rPr>
        <w:endnoteReference w:id="20"/>
      </w:r>
      <w:r w:rsidR="00C70696">
        <w:rPr>
          <w:rFonts w:ascii="Times New Roman" w:hAnsi="Times New Roman" w:cs="Times New Roman"/>
          <w:bCs/>
          <w:iCs/>
          <w:sz w:val="24"/>
          <w:szCs w:val="24"/>
        </w:rPr>
        <w:t xml:space="preserve"> </w:t>
      </w:r>
      <w:r w:rsidR="000162EF">
        <w:rPr>
          <w:rFonts w:ascii="Times New Roman" w:hAnsi="Times New Roman" w:cs="Times New Roman"/>
          <w:bCs/>
          <w:iCs/>
          <w:sz w:val="24"/>
          <w:szCs w:val="24"/>
        </w:rPr>
        <w:t xml:space="preserve">He liked to </w:t>
      </w:r>
      <w:r w:rsidR="002619B9">
        <w:rPr>
          <w:rFonts w:ascii="Times New Roman" w:hAnsi="Times New Roman" w:cs="Times New Roman"/>
          <w:bCs/>
          <w:iCs/>
          <w:sz w:val="24"/>
          <w:szCs w:val="24"/>
        </w:rPr>
        <w:t>exaggerate</w:t>
      </w:r>
      <w:r w:rsidR="007320BB">
        <w:rPr>
          <w:rFonts w:ascii="Times New Roman" w:hAnsi="Times New Roman" w:cs="Times New Roman"/>
          <w:bCs/>
          <w:iCs/>
          <w:sz w:val="24"/>
          <w:szCs w:val="24"/>
        </w:rPr>
        <w:t xml:space="preserve"> </w:t>
      </w:r>
      <w:r w:rsidR="000162EF">
        <w:rPr>
          <w:rFonts w:ascii="Times New Roman" w:hAnsi="Times New Roman" w:cs="Times New Roman"/>
          <w:bCs/>
          <w:iCs/>
          <w:sz w:val="24"/>
          <w:szCs w:val="24"/>
        </w:rPr>
        <w:t xml:space="preserve">his lack of </w:t>
      </w:r>
      <w:r w:rsidR="007320BB">
        <w:rPr>
          <w:rFonts w:ascii="Times New Roman" w:hAnsi="Times New Roman" w:cs="Times New Roman"/>
          <w:bCs/>
          <w:iCs/>
          <w:sz w:val="24"/>
          <w:szCs w:val="24"/>
        </w:rPr>
        <w:t>acquaintance</w:t>
      </w:r>
      <w:r w:rsidR="000162EF">
        <w:rPr>
          <w:rFonts w:ascii="Times New Roman" w:hAnsi="Times New Roman" w:cs="Times New Roman"/>
          <w:bCs/>
          <w:iCs/>
          <w:sz w:val="24"/>
          <w:szCs w:val="24"/>
        </w:rPr>
        <w:t xml:space="preserve"> with the oral world of radio</w:t>
      </w:r>
      <w:r w:rsidR="002619B9">
        <w:rPr>
          <w:rFonts w:ascii="Times New Roman" w:hAnsi="Times New Roman" w:cs="Times New Roman"/>
          <w:bCs/>
          <w:iCs/>
          <w:sz w:val="24"/>
          <w:szCs w:val="24"/>
        </w:rPr>
        <w:t xml:space="preserve">, and to </w:t>
      </w:r>
      <w:r w:rsidR="00FF1ED5">
        <w:rPr>
          <w:rFonts w:ascii="Times New Roman" w:hAnsi="Times New Roman" w:cs="Times New Roman"/>
          <w:bCs/>
          <w:iCs/>
          <w:sz w:val="24"/>
          <w:szCs w:val="24"/>
        </w:rPr>
        <w:t>recall</w:t>
      </w:r>
      <w:r w:rsidR="002619B9" w:rsidRPr="000162EF">
        <w:rPr>
          <w:rFonts w:ascii="Times New Roman" w:hAnsi="Times New Roman" w:cs="Times New Roman"/>
          <w:bCs/>
          <w:iCs/>
          <w:sz w:val="24"/>
          <w:szCs w:val="24"/>
        </w:rPr>
        <w:t xml:space="preserve"> </w:t>
      </w:r>
      <w:r w:rsidR="002619B9">
        <w:rPr>
          <w:rFonts w:ascii="Times New Roman" w:hAnsi="Times New Roman" w:cs="Times New Roman"/>
          <w:bCs/>
          <w:iCs/>
          <w:sz w:val="24"/>
          <w:szCs w:val="24"/>
        </w:rPr>
        <w:t xml:space="preserve">his long experience </w:t>
      </w:r>
      <w:r w:rsidR="00FF1ED5">
        <w:rPr>
          <w:rFonts w:ascii="Times New Roman" w:hAnsi="Times New Roman" w:cs="Times New Roman"/>
          <w:bCs/>
          <w:iCs/>
          <w:sz w:val="24"/>
          <w:szCs w:val="24"/>
        </w:rPr>
        <w:t>of</w:t>
      </w:r>
      <w:r w:rsidR="002619B9">
        <w:rPr>
          <w:rFonts w:ascii="Times New Roman" w:hAnsi="Times New Roman" w:cs="Times New Roman"/>
          <w:bCs/>
          <w:iCs/>
          <w:sz w:val="24"/>
          <w:szCs w:val="24"/>
        </w:rPr>
        <w:t xml:space="preserve"> </w:t>
      </w:r>
      <w:r w:rsidR="00FF1ED5">
        <w:rPr>
          <w:rFonts w:ascii="Times New Roman" w:hAnsi="Times New Roman" w:cs="Times New Roman"/>
          <w:bCs/>
          <w:iCs/>
          <w:sz w:val="24"/>
          <w:szCs w:val="24"/>
        </w:rPr>
        <w:t>publishing, as a poet and a journalist</w:t>
      </w:r>
      <w:r w:rsidR="000162EF">
        <w:rPr>
          <w:rFonts w:ascii="Times New Roman" w:hAnsi="Times New Roman" w:cs="Times New Roman"/>
          <w:bCs/>
          <w:iCs/>
          <w:sz w:val="24"/>
          <w:szCs w:val="24"/>
        </w:rPr>
        <w:t>.</w:t>
      </w:r>
      <w:r w:rsidR="00C70696" w:rsidRPr="00C70696">
        <w:rPr>
          <w:rFonts w:ascii="Times New Roman" w:hAnsi="Times New Roman" w:cs="Times New Roman"/>
          <w:sz w:val="24"/>
          <w:szCs w:val="24"/>
        </w:rPr>
        <w:t xml:space="preserve"> </w:t>
      </w:r>
      <w:r w:rsidR="00C70696">
        <w:rPr>
          <w:rFonts w:ascii="Times New Roman" w:hAnsi="Times New Roman" w:cs="Times New Roman"/>
          <w:sz w:val="24"/>
          <w:szCs w:val="24"/>
        </w:rPr>
        <w:t xml:space="preserve">“My Own Poetry Again,” a </w:t>
      </w:r>
      <w:r w:rsidR="00835F7E">
        <w:rPr>
          <w:rFonts w:ascii="Times New Roman" w:hAnsi="Times New Roman" w:cs="Times New Roman"/>
          <w:sz w:val="24"/>
          <w:szCs w:val="24"/>
        </w:rPr>
        <w:lastRenderedPageBreak/>
        <w:t xml:space="preserve">BBC </w:t>
      </w:r>
      <w:r w:rsidR="00C70696">
        <w:rPr>
          <w:rFonts w:ascii="Times New Roman" w:hAnsi="Times New Roman" w:cs="Times New Roman"/>
          <w:sz w:val="24"/>
          <w:szCs w:val="24"/>
        </w:rPr>
        <w:t xml:space="preserve">broadcast from 1937, </w:t>
      </w:r>
      <w:r w:rsidR="00835F7E">
        <w:rPr>
          <w:rFonts w:ascii="Times New Roman" w:hAnsi="Times New Roman" w:cs="Times New Roman"/>
          <w:sz w:val="24"/>
          <w:szCs w:val="24"/>
        </w:rPr>
        <w:t>begins with Yeats invoking</w:t>
      </w:r>
      <w:r w:rsidR="00C70696">
        <w:rPr>
          <w:rFonts w:ascii="Times New Roman" w:hAnsi="Times New Roman" w:cs="Times New Roman"/>
          <w:sz w:val="24"/>
          <w:szCs w:val="24"/>
        </w:rPr>
        <w:t xml:space="preserve"> the time when he “made [his] living reviewing books” in London and</w:t>
      </w:r>
      <w:r w:rsidR="00835F7E">
        <w:rPr>
          <w:rFonts w:ascii="Times New Roman" w:hAnsi="Times New Roman" w:cs="Times New Roman"/>
          <w:sz w:val="24"/>
          <w:szCs w:val="24"/>
        </w:rPr>
        <w:t xml:space="preserve"> </w:t>
      </w:r>
      <w:r w:rsidR="00C95EAF">
        <w:rPr>
          <w:rFonts w:ascii="Times New Roman" w:hAnsi="Times New Roman" w:cs="Times New Roman"/>
          <w:sz w:val="24"/>
          <w:szCs w:val="24"/>
        </w:rPr>
        <w:t>explaining how</w:t>
      </w:r>
      <w:r w:rsidR="00C70696">
        <w:rPr>
          <w:rFonts w:ascii="Times New Roman" w:hAnsi="Times New Roman" w:cs="Times New Roman"/>
          <w:sz w:val="24"/>
          <w:szCs w:val="24"/>
        </w:rPr>
        <w:t xml:space="preserve"> the homesickness from which he suff</w:t>
      </w:r>
      <w:r w:rsidR="00C95EAF">
        <w:rPr>
          <w:rFonts w:ascii="Times New Roman" w:hAnsi="Times New Roman" w:cs="Times New Roman"/>
          <w:sz w:val="24"/>
          <w:szCs w:val="24"/>
        </w:rPr>
        <w:t xml:space="preserve">ered </w:t>
      </w:r>
      <w:r w:rsidR="00C70696">
        <w:rPr>
          <w:rFonts w:ascii="Times New Roman" w:hAnsi="Times New Roman" w:cs="Times New Roman"/>
          <w:sz w:val="24"/>
          <w:szCs w:val="24"/>
        </w:rPr>
        <w:t>spurred him to write “The Lake Isle of Innisfree” (</w:t>
      </w:r>
      <w:r w:rsidR="00C70696" w:rsidRPr="00F57DF3">
        <w:rPr>
          <w:rFonts w:ascii="Times New Roman" w:hAnsi="Times New Roman" w:cs="Times New Roman"/>
          <w:i/>
          <w:sz w:val="24"/>
          <w:szCs w:val="24"/>
        </w:rPr>
        <w:t>CW10</w:t>
      </w:r>
      <w:r w:rsidR="00C70696">
        <w:rPr>
          <w:rFonts w:ascii="Times New Roman" w:hAnsi="Times New Roman" w:cs="Times New Roman"/>
          <w:sz w:val="24"/>
          <w:szCs w:val="24"/>
        </w:rPr>
        <w:t xml:space="preserve"> 290). In an earlier broadcast, “Poems about Women,” he observed that </w:t>
      </w:r>
      <w:r>
        <w:rPr>
          <w:rFonts w:ascii="Times New Roman" w:hAnsi="Times New Roman" w:cs="Times New Roman"/>
          <w:sz w:val="24"/>
          <w:szCs w:val="24"/>
        </w:rPr>
        <w:t>the</w:t>
      </w:r>
      <w:r w:rsidR="006B78A5">
        <w:rPr>
          <w:rFonts w:ascii="Times New Roman" w:hAnsi="Times New Roman" w:cs="Times New Roman"/>
          <w:sz w:val="24"/>
          <w:szCs w:val="24"/>
        </w:rPr>
        <w:t xml:space="preserve"> </w:t>
      </w:r>
      <w:r>
        <w:rPr>
          <w:rFonts w:ascii="Times New Roman" w:hAnsi="Times New Roman" w:cs="Times New Roman"/>
          <w:sz w:val="24"/>
          <w:szCs w:val="24"/>
        </w:rPr>
        <w:t>experience of reading his own poems on radio should</w:t>
      </w:r>
      <w:r w:rsidR="00177F88">
        <w:rPr>
          <w:rFonts w:ascii="Times New Roman" w:hAnsi="Times New Roman" w:cs="Times New Roman"/>
          <w:sz w:val="24"/>
          <w:szCs w:val="24"/>
        </w:rPr>
        <w:t>—</w:t>
      </w:r>
      <w:r w:rsidR="0008331D">
        <w:rPr>
          <w:rFonts w:ascii="Times New Roman" w:hAnsi="Times New Roman" w:cs="Times New Roman"/>
          <w:sz w:val="24"/>
          <w:szCs w:val="24"/>
        </w:rPr>
        <w:t>at least in principle</w:t>
      </w:r>
      <w:r w:rsidR="00177F88">
        <w:rPr>
          <w:rFonts w:ascii="Times New Roman" w:hAnsi="Times New Roman" w:cs="Times New Roman"/>
          <w:sz w:val="24"/>
          <w:szCs w:val="24"/>
        </w:rPr>
        <w:t>—</w:t>
      </w:r>
      <w:r>
        <w:rPr>
          <w:rFonts w:ascii="Times New Roman" w:hAnsi="Times New Roman" w:cs="Times New Roman"/>
          <w:sz w:val="24"/>
          <w:szCs w:val="24"/>
        </w:rPr>
        <w:t>“be no worse than p</w:t>
      </w:r>
      <w:r w:rsidR="0008331D">
        <w:rPr>
          <w:rFonts w:ascii="Times New Roman" w:hAnsi="Times New Roman" w:cs="Times New Roman"/>
          <w:sz w:val="24"/>
          <w:szCs w:val="24"/>
        </w:rPr>
        <w:t>ublishing love poems in a book”</w:t>
      </w:r>
      <w:r>
        <w:rPr>
          <w:rFonts w:ascii="Times New Roman" w:hAnsi="Times New Roman" w:cs="Times New Roman"/>
          <w:sz w:val="24"/>
          <w:szCs w:val="24"/>
        </w:rPr>
        <w:t xml:space="preserve"> (</w:t>
      </w:r>
      <w:r>
        <w:rPr>
          <w:rFonts w:ascii="Times New Roman" w:hAnsi="Times New Roman" w:cs="Times New Roman"/>
          <w:i/>
          <w:sz w:val="24"/>
          <w:szCs w:val="24"/>
        </w:rPr>
        <w:t xml:space="preserve">CW10 </w:t>
      </w:r>
      <w:r>
        <w:rPr>
          <w:rFonts w:ascii="Times New Roman" w:hAnsi="Times New Roman" w:cs="Times New Roman"/>
          <w:sz w:val="24"/>
          <w:szCs w:val="24"/>
        </w:rPr>
        <w:t>234).</w:t>
      </w:r>
      <w:r w:rsidR="00C70696">
        <w:rPr>
          <w:rFonts w:ascii="Times New Roman" w:hAnsi="Times New Roman" w:cs="Times New Roman"/>
          <w:sz w:val="24"/>
          <w:szCs w:val="24"/>
        </w:rPr>
        <w:t xml:space="preserve"> </w:t>
      </w:r>
      <w:r w:rsidR="00973302">
        <w:rPr>
          <w:rFonts w:ascii="Times New Roman" w:hAnsi="Times New Roman" w:cs="Times New Roman"/>
          <w:sz w:val="24"/>
          <w:szCs w:val="24"/>
        </w:rPr>
        <w:t xml:space="preserve">When he eventually </w:t>
      </w:r>
      <w:r w:rsidR="00F625AB">
        <w:rPr>
          <w:rFonts w:ascii="Times New Roman" w:hAnsi="Times New Roman" w:cs="Times New Roman"/>
          <w:sz w:val="24"/>
          <w:szCs w:val="24"/>
        </w:rPr>
        <w:t>purchased</w:t>
      </w:r>
      <w:r w:rsidR="00973302">
        <w:rPr>
          <w:rFonts w:ascii="Times New Roman" w:hAnsi="Times New Roman" w:cs="Times New Roman"/>
          <w:sz w:val="24"/>
          <w:szCs w:val="24"/>
        </w:rPr>
        <w:t xml:space="preserve"> a wireless set, he did so as a </w:t>
      </w:r>
      <w:r w:rsidR="008A2484">
        <w:rPr>
          <w:rFonts w:ascii="Times New Roman" w:hAnsi="Times New Roman" w:cs="Times New Roman"/>
          <w:sz w:val="24"/>
          <w:szCs w:val="24"/>
        </w:rPr>
        <w:t>present</w:t>
      </w:r>
      <w:r w:rsidR="00973302">
        <w:rPr>
          <w:rFonts w:ascii="Times New Roman" w:hAnsi="Times New Roman" w:cs="Times New Roman"/>
          <w:sz w:val="24"/>
          <w:szCs w:val="24"/>
        </w:rPr>
        <w:t xml:space="preserve"> to</w:t>
      </w:r>
      <w:r w:rsidR="008A2484">
        <w:rPr>
          <w:rFonts w:ascii="Times New Roman" w:hAnsi="Times New Roman" w:cs="Times New Roman"/>
          <w:sz w:val="24"/>
          <w:szCs w:val="24"/>
        </w:rPr>
        <w:t xml:space="preserve"> his wife</w:t>
      </w:r>
      <w:r w:rsidR="000162EF">
        <w:rPr>
          <w:rFonts w:ascii="Times New Roman" w:hAnsi="Times New Roman" w:cs="Times New Roman"/>
          <w:sz w:val="24"/>
          <w:szCs w:val="24"/>
        </w:rPr>
        <w:t>, and</w:t>
      </w:r>
      <w:r w:rsidR="000162EF" w:rsidRPr="000162EF">
        <w:rPr>
          <w:rFonts w:ascii="Times New Roman" w:hAnsi="Times New Roman" w:cs="Times New Roman"/>
          <w:sz w:val="24"/>
          <w:szCs w:val="24"/>
        </w:rPr>
        <w:t xml:space="preserve"> </w:t>
      </w:r>
      <w:r w:rsidR="000162EF">
        <w:rPr>
          <w:rFonts w:ascii="Times New Roman" w:hAnsi="Times New Roman" w:cs="Times New Roman"/>
          <w:sz w:val="24"/>
          <w:szCs w:val="24"/>
        </w:rPr>
        <w:t>through the BBC</w:t>
      </w:r>
      <w:r w:rsidR="008A2484">
        <w:rPr>
          <w:rFonts w:ascii="Times New Roman" w:hAnsi="Times New Roman" w:cs="Times New Roman"/>
          <w:sz w:val="24"/>
          <w:szCs w:val="24"/>
        </w:rPr>
        <w:t xml:space="preserve">. This was </w:t>
      </w:r>
      <w:r w:rsidR="005E28E0">
        <w:rPr>
          <w:rFonts w:ascii="Times New Roman" w:hAnsi="Times New Roman" w:cs="Times New Roman"/>
          <w:sz w:val="24"/>
          <w:szCs w:val="24"/>
        </w:rPr>
        <w:t>a gift but not a surprise</w:t>
      </w:r>
      <w:r w:rsidR="008A2484">
        <w:rPr>
          <w:rFonts w:ascii="Times New Roman" w:hAnsi="Times New Roman" w:cs="Times New Roman"/>
          <w:sz w:val="24"/>
          <w:szCs w:val="24"/>
        </w:rPr>
        <w:t xml:space="preserve">: </w:t>
      </w:r>
      <w:r w:rsidR="00973302">
        <w:rPr>
          <w:rFonts w:ascii="Times New Roman" w:hAnsi="Times New Roman" w:cs="Times New Roman"/>
          <w:sz w:val="24"/>
          <w:szCs w:val="24"/>
        </w:rPr>
        <w:t xml:space="preserve">“I am getting you a </w:t>
      </w:r>
      <w:r w:rsidR="00973302" w:rsidRPr="00973302">
        <w:rPr>
          <w:rFonts w:ascii="Times New Roman" w:hAnsi="Times New Roman" w:cs="Times New Roman"/>
          <w:sz w:val="24"/>
          <w:szCs w:val="24"/>
        </w:rPr>
        <w:t>wireless through the B.B.C, I get a discount which should pay the tax, &amp; they ar</w:t>
      </w:r>
      <w:r w:rsidR="00973302">
        <w:rPr>
          <w:rFonts w:ascii="Times New Roman" w:hAnsi="Times New Roman" w:cs="Times New Roman"/>
          <w:sz w:val="24"/>
          <w:szCs w:val="24"/>
        </w:rPr>
        <w:t>e getting it should be the best,” he wrote to George (</w:t>
      </w:r>
      <w:r w:rsidR="00973302" w:rsidRPr="00C7050B">
        <w:rPr>
          <w:rFonts w:ascii="Times New Roman" w:hAnsi="Times New Roman" w:cs="Times New Roman"/>
          <w:i/>
          <w:sz w:val="24"/>
          <w:szCs w:val="24"/>
        </w:rPr>
        <w:t>CL</w:t>
      </w:r>
      <w:r w:rsidR="005E02A5">
        <w:rPr>
          <w:rFonts w:ascii="Times New Roman" w:hAnsi="Times New Roman" w:cs="Times New Roman"/>
          <w:i/>
          <w:sz w:val="24"/>
          <w:szCs w:val="24"/>
        </w:rPr>
        <w:t xml:space="preserve"> </w:t>
      </w:r>
      <w:r w:rsidR="00973302" w:rsidRPr="00C7050B">
        <w:rPr>
          <w:rFonts w:ascii="Times New Roman" w:hAnsi="Times New Roman" w:cs="Times New Roman"/>
          <w:i/>
          <w:sz w:val="24"/>
          <w:szCs w:val="24"/>
        </w:rPr>
        <w:t>Intelex</w:t>
      </w:r>
      <w:r w:rsidR="00973302">
        <w:rPr>
          <w:rFonts w:ascii="Times New Roman" w:hAnsi="Times New Roman" w:cs="Times New Roman"/>
          <w:sz w:val="24"/>
          <w:szCs w:val="24"/>
        </w:rPr>
        <w:t xml:space="preserve"> </w:t>
      </w:r>
      <w:r w:rsidR="00973302" w:rsidRPr="00047DA7">
        <w:rPr>
          <w:rStyle w:val="Emphasis"/>
          <w:rFonts w:ascii="Times New Roman" w:hAnsi="Times New Roman" w:cs="Times New Roman"/>
          <w:i w:val="0"/>
          <w:sz w:val="24"/>
          <w:szCs w:val="24"/>
        </w:rPr>
        <w:t>#</w:t>
      </w:r>
      <w:r w:rsidR="00973302" w:rsidRPr="00973302">
        <w:rPr>
          <w:rFonts w:ascii="Times New Roman" w:hAnsi="Times New Roman" w:cs="Times New Roman"/>
          <w:sz w:val="24"/>
          <w:szCs w:val="24"/>
        </w:rPr>
        <w:t>6669</w:t>
      </w:r>
      <w:r w:rsidR="008A2484">
        <w:rPr>
          <w:rFonts w:ascii="Times New Roman" w:hAnsi="Times New Roman" w:cs="Times New Roman"/>
          <w:sz w:val="24"/>
          <w:szCs w:val="24"/>
        </w:rPr>
        <w:t>)</w:t>
      </w:r>
      <w:r w:rsidR="00973302">
        <w:rPr>
          <w:rFonts w:ascii="Times New Roman" w:hAnsi="Times New Roman" w:cs="Times New Roman"/>
          <w:sz w:val="24"/>
          <w:szCs w:val="24"/>
        </w:rPr>
        <w:t>. His friends poked fun at his technological incompetence</w:t>
      </w:r>
      <w:r w:rsidR="00177F88">
        <w:rPr>
          <w:rFonts w:ascii="Times New Roman" w:hAnsi="Times New Roman" w:cs="Times New Roman"/>
          <w:sz w:val="24"/>
          <w:szCs w:val="24"/>
        </w:rPr>
        <w:t>—</w:t>
      </w:r>
      <w:r w:rsidR="00973302">
        <w:rPr>
          <w:rFonts w:ascii="Times New Roman" w:hAnsi="Times New Roman" w:cs="Times New Roman"/>
          <w:sz w:val="24"/>
          <w:szCs w:val="24"/>
        </w:rPr>
        <w:t xml:space="preserve">Lennox Robinson reported how Yeats, unable to </w:t>
      </w:r>
      <w:r w:rsidR="005E28E0">
        <w:rPr>
          <w:rFonts w:ascii="Times New Roman" w:hAnsi="Times New Roman" w:cs="Times New Roman"/>
          <w:sz w:val="24"/>
          <w:szCs w:val="24"/>
        </w:rPr>
        <w:t>confirm to</w:t>
      </w:r>
      <w:r w:rsidR="008A2484">
        <w:rPr>
          <w:rFonts w:ascii="Times New Roman" w:hAnsi="Times New Roman" w:cs="Times New Roman"/>
          <w:sz w:val="24"/>
          <w:szCs w:val="24"/>
        </w:rPr>
        <w:t xml:space="preserve"> the</w:t>
      </w:r>
      <w:r w:rsidR="00973302">
        <w:rPr>
          <w:rFonts w:ascii="Times New Roman" w:hAnsi="Times New Roman" w:cs="Times New Roman"/>
          <w:sz w:val="24"/>
          <w:szCs w:val="24"/>
        </w:rPr>
        <w:t xml:space="preserve"> BBC</w:t>
      </w:r>
      <w:r w:rsidR="008A2484">
        <w:rPr>
          <w:rFonts w:ascii="Times New Roman" w:hAnsi="Times New Roman" w:cs="Times New Roman"/>
          <w:sz w:val="24"/>
          <w:szCs w:val="24"/>
        </w:rPr>
        <w:t xml:space="preserve"> </w:t>
      </w:r>
      <w:r w:rsidR="00973302">
        <w:rPr>
          <w:rFonts w:ascii="Times New Roman" w:hAnsi="Times New Roman" w:cs="Times New Roman"/>
          <w:sz w:val="24"/>
          <w:szCs w:val="24"/>
        </w:rPr>
        <w:t xml:space="preserve">whether or not </w:t>
      </w:r>
      <w:r w:rsidR="008A2484">
        <w:rPr>
          <w:rFonts w:ascii="Times New Roman" w:hAnsi="Times New Roman" w:cs="Times New Roman"/>
          <w:sz w:val="24"/>
          <w:szCs w:val="24"/>
        </w:rPr>
        <w:t>his Dublin home</w:t>
      </w:r>
      <w:r w:rsidR="00973302">
        <w:rPr>
          <w:rFonts w:ascii="Times New Roman" w:hAnsi="Times New Roman" w:cs="Times New Roman"/>
          <w:sz w:val="24"/>
          <w:szCs w:val="24"/>
        </w:rPr>
        <w:t xml:space="preserve"> had electricity</w:t>
      </w:r>
      <w:r w:rsidR="00EE4AFD">
        <w:rPr>
          <w:rFonts w:ascii="Times New Roman" w:hAnsi="Times New Roman" w:cs="Times New Roman"/>
          <w:sz w:val="24"/>
          <w:szCs w:val="24"/>
        </w:rPr>
        <w:t xml:space="preserve"> (it didn’t)</w:t>
      </w:r>
      <w:r w:rsidR="00973302">
        <w:rPr>
          <w:rFonts w:ascii="Times New Roman" w:hAnsi="Times New Roman" w:cs="Times New Roman"/>
          <w:sz w:val="24"/>
          <w:szCs w:val="24"/>
        </w:rPr>
        <w:t>, had to wire George for an answer.</w:t>
      </w:r>
      <w:r w:rsidR="008A2484">
        <w:rPr>
          <w:rStyle w:val="EndnoteReference"/>
          <w:rFonts w:ascii="Times New Roman" w:hAnsi="Times New Roman" w:cs="Times New Roman"/>
          <w:sz w:val="24"/>
          <w:szCs w:val="24"/>
        </w:rPr>
        <w:endnoteReference w:id="21"/>
      </w:r>
    </w:p>
    <w:p w14:paraId="7BD339F5" w14:textId="5D651DD9" w:rsidR="00F5474F" w:rsidRPr="00047DA7" w:rsidRDefault="008A2484" w:rsidP="00C705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70696">
        <w:rPr>
          <w:rFonts w:ascii="Times New Roman" w:hAnsi="Times New Roman" w:cs="Times New Roman"/>
          <w:sz w:val="24"/>
          <w:szCs w:val="24"/>
        </w:rPr>
        <w:t xml:space="preserve">In practice, </w:t>
      </w:r>
      <w:r w:rsidR="00AF3A67">
        <w:rPr>
          <w:rFonts w:ascii="Times New Roman" w:hAnsi="Times New Roman" w:cs="Times New Roman"/>
          <w:sz w:val="24"/>
          <w:szCs w:val="24"/>
        </w:rPr>
        <w:t xml:space="preserve">nonetheless, </w:t>
      </w:r>
      <w:r>
        <w:rPr>
          <w:rFonts w:ascii="Times New Roman" w:hAnsi="Times New Roman" w:cs="Times New Roman"/>
          <w:sz w:val="24"/>
          <w:szCs w:val="24"/>
        </w:rPr>
        <w:t>Yeats</w:t>
      </w:r>
      <w:r w:rsidR="00C70696">
        <w:rPr>
          <w:rFonts w:ascii="Times New Roman" w:hAnsi="Times New Roman" w:cs="Times New Roman"/>
          <w:sz w:val="24"/>
          <w:szCs w:val="24"/>
        </w:rPr>
        <w:t xml:space="preserve"> </w:t>
      </w:r>
      <w:r w:rsidR="00F5474F">
        <w:rPr>
          <w:rFonts w:ascii="Times New Roman" w:hAnsi="Times New Roman" w:cs="Times New Roman"/>
          <w:sz w:val="24"/>
          <w:szCs w:val="24"/>
        </w:rPr>
        <w:t xml:space="preserve">would </w:t>
      </w:r>
      <w:r w:rsidR="005E28E0">
        <w:rPr>
          <w:rFonts w:ascii="Times New Roman" w:hAnsi="Times New Roman" w:cs="Times New Roman"/>
          <w:sz w:val="24"/>
          <w:szCs w:val="24"/>
        </w:rPr>
        <w:t>soon become</w:t>
      </w:r>
      <w:r w:rsidR="00F5474F">
        <w:rPr>
          <w:rFonts w:ascii="Times New Roman" w:hAnsi="Times New Roman" w:cs="Times New Roman"/>
          <w:sz w:val="24"/>
          <w:szCs w:val="24"/>
        </w:rPr>
        <w:t xml:space="preserve"> a keen broadcaster, </w:t>
      </w:r>
      <w:r w:rsidR="00F5474F" w:rsidRPr="00047DA7">
        <w:rPr>
          <w:rFonts w:ascii="Times New Roman" w:hAnsi="Times New Roman" w:cs="Times New Roman"/>
          <w:sz w:val="24"/>
          <w:szCs w:val="24"/>
        </w:rPr>
        <w:t>at home in the BBC’s London studios</w:t>
      </w:r>
      <w:r w:rsidR="00F5474F">
        <w:rPr>
          <w:rFonts w:ascii="Times New Roman" w:hAnsi="Times New Roman" w:cs="Times New Roman"/>
          <w:sz w:val="24"/>
          <w:szCs w:val="24"/>
        </w:rPr>
        <w:t>, and endlessly fascinated by the powers of the microphone</w:t>
      </w:r>
      <w:r w:rsidR="00F5474F" w:rsidRPr="00047DA7">
        <w:rPr>
          <w:rFonts w:ascii="Times New Roman" w:hAnsi="Times New Roman" w:cs="Times New Roman"/>
          <w:sz w:val="24"/>
          <w:szCs w:val="24"/>
        </w:rPr>
        <w:t>.</w:t>
      </w:r>
      <w:r w:rsidR="00F5474F">
        <w:rPr>
          <w:rFonts w:ascii="Times New Roman" w:hAnsi="Times New Roman" w:cs="Times New Roman"/>
          <w:sz w:val="24"/>
          <w:szCs w:val="24"/>
        </w:rPr>
        <w:t xml:space="preserve"> In his dabblings with radio he found greater fulfilment, it seems, than in his sustained involvement with journalism</w:t>
      </w:r>
      <w:r w:rsidR="00C70696">
        <w:rPr>
          <w:rFonts w:ascii="Times New Roman" w:hAnsi="Times New Roman" w:cs="Times New Roman"/>
          <w:sz w:val="24"/>
          <w:szCs w:val="24"/>
        </w:rPr>
        <w:t xml:space="preserve"> and the world of print more broadly</w:t>
      </w:r>
      <w:r w:rsidR="00F5474F" w:rsidRPr="00047DA7">
        <w:rPr>
          <w:rFonts w:ascii="Times New Roman" w:hAnsi="Times New Roman" w:cs="Times New Roman"/>
          <w:sz w:val="24"/>
          <w:szCs w:val="24"/>
        </w:rPr>
        <w:t xml:space="preserve">. </w:t>
      </w:r>
      <w:r w:rsidR="00F5474F">
        <w:rPr>
          <w:rFonts w:ascii="Times New Roman" w:hAnsi="Times New Roman" w:cs="Times New Roman"/>
          <w:bCs/>
          <w:iCs/>
          <w:sz w:val="24"/>
          <w:szCs w:val="24"/>
        </w:rPr>
        <w:t xml:space="preserve">Ronald </w:t>
      </w:r>
      <w:r w:rsidR="00F5474F" w:rsidRPr="00047DA7">
        <w:rPr>
          <w:rFonts w:ascii="Times New Roman" w:hAnsi="Times New Roman" w:cs="Times New Roman"/>
          <w:sz w:val="24"/>
          <w:szCs w:val="24"/>
        </w:rPr>
        <w:t xml:space="preserve">Schuchard has </w:t>
      </w:r>
      <w:r w:rsidR="00AB1919">
        <w:rPr>
          <w:rFonts w:ascii="Times New Roman" w:hAnsi="Times New Roman" w:cs="Times New Roman"/>
          <w:sz w:val="24"/>
          <w:szCs w:val="24"/>
        </w:rPr>
        <w:t>emphasiz</w:t>
      </w:r>
      <w:r w:rsidR="00C70696">
        <w:rPr>
          <w:rFonts w:ascii="Times New Roman" w:hAnsi="Times New Roman" w:cs="Times New Roman"/>
          <w:sz w:val="24"/>
          <w:szCs w:val="24"/>
        </w:rPr>
        <w:t>ed the significance of</w:t>
      </w:r>
      <w:r w:rsidR="00F5474F" w:rsidRPr="00047DA7">
        <w:rPr>
          <w:rFonts w:ascii="Times New Roman" w:hAnsi="Times New Roman" w:cs="Times New Roman"/>
          <w:sz w:val="24"/>
          <w:szCs w:val="24"/>
        </w:rPr>
        <w:t xml:space="preserve"> </w:t>
      </w:r>
      <w:r w:rsidR="00F5474F">
        <w:rPr>
          <w:rFonts w:ascii="Times New Roman" w:hAnsi="Times New Roman" w:cs="Times New Roman"/>
          <w:sz w:val="24"/>
          <w:szCs w:val="24"/>
        </w:rPr>
        <w:t xml:space="preserve">radio </w:t>
      </w:r>
      <w:r w:rsidR="00F5474F" w:rsidRPr="00047DA7">
        <w:rPr>
          <w:rFonts w:ascii="Times New Roman" w:hAnsi="Times New Roman" w:cs="Times New Roman"/>
          <w:sz w:val="24"/>
          <w:szCs w:val="24"/>
        </w:rPr>
        <w:t>broadcasting</w:t>
      </w:r>
      <w:r>
        <w:rPr>
          <w:rFonts w:ascii="Times New Roman" w:hAnsi="Times New Roman" w:cs="Times New Roman"/>
          <w:sz w:val="24"/>
          <w:szCs w:val="24"/>
        </w:rPr>
        <w:t xml:space="preserve"> </w:t>
      </w:r>
      <w:r w:rsidR="00C70696">
        <w:rPr>
          <w:rFonts w:ascii="Times New Roman" w:hAnsi="Times New Roman" w:cs="Times New Roman"/>
          <w:sz w:val="24"/>
          <w:szCs w:val="24"/>
        </w:rPr>
        <w:t xml:space="preserve">to Yeats’s </w:t>
      </w:r>
      <w:r w:rsidR="00835F7E">
        <w:rPr>
          <w:rFonts w:ascii="Times New Roman" w:hAnsi="Times New Roman" w:cs="Times New Roman"/>
          <w:sz w:val="24"/>
          <w:szCs w:val="24"/>
        </w:rPr>
        <w:t xml:space="preserve">late </w:t>
      </w:r>
      <w:r w:rsidR="00C70696">
        <w:rPr>
          <w:rFonts w:ascii="Times New Roman" w:hAnsi="Times New Roman" w:cs="Times New Roman"/>
          <w:sz w:val="24"/>
          <w:szCs w:val="24"/>
        </w:rPr>
        <w:t xml:space="preserve">career, showing how his collaboration with the BBC </w:t>
      </w:r>
      <w:r w:rsidR="00F5474F" w:rsidRPr="00047DA7">
        <w:rPr>
          <w:rFonts w:ascii="Times New Roman" w:hAnsi="Times New Roman" w:cs="Times New Roman"/>
          <w:sz w:val="24"/>
          <w:szCs w:val="24"/>
        </w:rPr>
        <w:t xml:space="preserve">enabled </w:t>
      </w:r>
      <w:r w:rsidR="00C70696">
        <w:rPr>
          <w:rFonts w:ascii="Times New Roman" w:hAnsi="Times New Roman" w:cs="Times New Roman"/>
          <w:sz w:val="24"/>
          <w:szCs w:val="24"/>
        </w:rPr>
        <w:t>him</w:t>
      </w:r>
      <w:r w:rsidR="00F5474F" w:rsidRPr="00047DA7">
        <w:rPr>
          <w:rFonts w:ascii="Times New Roman" w:hAnsi="Times New Roman" w:cs="Times New Roman"/>
          <w:sz w:val="24"/>
          <w:szCs w:val="24"/>
        </w:rPr>
        <w:t xml:space="preserve"> to refashion his ideas about the “spiritual democracy” he had yearned for all his life</w:t>
      </w:r>
      <w:r w:rsidR="00AB1919">
        <w:rPr>
          <w:rFonts w:ascii="Times New Roman" w:hAnsi="Times New Roman" w:cs="Times New Roman"/>
          <w:sz w:val="24"/>
          <w:szCs w:val="24"/>
        </w:rPr>
        <w:t>; as Schuchard argues, radio also</w:t>
      </w:r>
      <w:r w:rsidR="00F5474F" w:rsidRPr="00047DA7">
        <w:rPr>
          <w:rFonts w:ascii="Times New Roman" w:hAnsi="Times New Roman" w:cs="Times New Roman"/>
          <w:sz w:val="24"/>
          <w:szCs w:val="24"/>
        </w:rPr>
        <w:t xml:space="preserve"> </w:t>
      </w:r>
      <w:r w:rsidR="00F5474F">
        <w:rPr>
          <w:rFonts w:ascii="Times New Roman" w:hAnsi="Times New Roman" w:cs="Times New Roman"/>
          <w:sz w:val="24"/>
          <w:szCs w:val="24"/>
        </w:rPr>
        <w:t>led</w:t>
      </w:r>
      <w:r w:rsidR="00AB1919">
        <w:rPr>
          <w:rFonts w:ascii="Times New Roman" w:hAnsi="Times New Roman" w:cs="Times New Roman"/>
          <w:sz w:val="24"/>
          <w:szCs w:val="24"/>
        </w:rPr>
        <w:t xml:space="preserve"> Yeats</w:t>
      </w:r>
      <w:r w:rsidR="00F5474F" w:rsidRPr="00047DA7">
        <w:rPr>
          <w:rFonts w:ascii="Times New Roman" w:hAnsi="Times New Roman" w:cs="Times New Roman"/>
          <w:sz w:val="24"/>
          <w:szCs w:val="24"/>
        </w:rPr>
        <w:t xml:space="preserve"> to give new articulations to ideas about minstrels</w:t>
      </w:r>
      <w:r w:rsidR="00F5474F">
        <w:rPr>
          <w:rFonts w:ascii="Times New Roman" w:hAnsi="Times New Roman" w:cs="Times New Roman"/>
          <w:sz w:val="24"/>
          <w:szCs w:val="24"/>
        </w:rPr>
        <w:t>y and ancient bardic traditions</w:t>
      </w:r>
      <w:r w:rsidR="00F5474F" w:rsidRPr="00047DA7">
        <w:rPr>
          <w:rFonts w:ascii="Times New Roman" w:hAnsi="Times New Roman" w:cs="Times New Roman"/>
          <w:sz w:val="24"/>
          <w:szCs w:val="24"/>
        </w:rPr>
        <w:t xml:space="preserve"> which had</w:t>
      </w:r>
      <w:r w:rsidR="00835F7E">
        <w:rPr>
          <w:rFonts w:ascii="Times New Roman" w:hAnsi="Times New Roman" w:cs="Times New Roman"/>
          <w:sz w:val="24"/>
          <w:szCs w:val="24"/>
        </w:rPr>
        <w:t xml:space="preserve"> long</w:t>
      </w:r>
      <w:r w:rsidR="00F5474F" w:rsidRPr="00047DA7">
        <w:rPr>
          <w:rFonts w:ascii="Times New Roman" w:hAnsi="Times New Roman" w:cs="Times New Roman"/>
          <w:sz w:val="24"/>
          <w:szCs w:val="24"/>
        </w:rPr>
        <w:t xml:space="preserve"> preoccupied him</w:t>
      </w:r>
      <w:r w:rsidR="00C70696">
        <w:rPr>
          <w:rFonts w:ascii="Times New Roman" w:hAnsi="Times New Roman" w:cs="Times New Roman"/>
          <w:sz w:val="24"/>
          <w:szCs w:val="24"/>
        </w:rPr>
        <w:t>.</w:t>
      </w:r>
      <w:r w:rsidR="00F5474F" w:rsidRPr="00047DA7">
        <w:rPr>
          <w:rStyle w:val="EndnoteReference"/>
          <w:rFonts w:ascii="Times New Roman" w:hAnsi="Times New Roman" w:cs="Times New Roman"/>
          <w:sz w:val="24"/>
          <w:szCs w:val="24"/>
        </w:rPr>
        <w:endnoteReference w:id="22"/>
      </w:r>
      <w:r w:rsidR="00F5474F" w:rsidRPr="00047DA7">
        <w:rPr>
          <w:rFonts w:ascii="Times New Roman" w:hAnsi="Times New Roman" w:cs="Times New Roman"/>
          <w:sz w:val="24"/>
          <w:szCs w:val="24"/>
        </w:rPr>
        <w:t xml:space="preserve"> </w:t>
      </w:r>
      <w:r w:rsidR="00F5474F">
        <w:rPr>
          <w:rFonts w:ascii="Times New Roman" w:hAnsi="Times New Roman" w:cs="Times New Roman"/>
          <w:sz w:val="24"/>
          <w:szCs w:val="24"/>
        </w:rPr>
        <w:t xml:space="preserve">Emily </w:t>
      </w:r>
      <w:r w:rsidR="00F5474F" w:rsidRPr="00047DA7">
        <w:rPr>
          <w:rFonts w:ascii="Times New Roman" w:hAnsi="Times New Roman" w:cs="Times New Roman"/>
          <w:sz w:val="24"/>
          <w:szCs w:val="24"/>
        </w:rPr>
        <w:t xml:space="preserve">Bloom has demonstrated </w:t>
      </w:r>
      <w:r w:rsidR="00F5474F">
        <w:rPr>
          <w:rFonts w:ascii="Times New Roman" w:hAnsi="Times New Roman" w:cs="Times New Roman"/>
          <w:sz w:val="24"/>
          <w:szCs w:val="24"/>
        </w:rPr>
        <w:t>how much r</w:t>
      </w:r>
      <w:r w:rsidR="0008331D">
        <w:rPr>
          <w:rFonts w:ascii="Times New Roman" w:hAnsi="Times New Roman" w:cs="Times New Roman"/>
          <w:sz w:val="24"/>
          <w:szCs w:val="24"/>
        </w:rPr>
        <w:t>adio brought to Yeats’s approach to his poetic practice</w:t>
      </w:r>
      <w:r w:rsidR="00364646">
        <w:rPr>
          <w:rFonts w:ascii="Times New Roman" w:hAnsi="Times New Roman" w:cs="Times New Roman"/>
          <w:sz w:val="24"/>
          <w:szCs w:val="24"/>
        </w:rPr>
        <w:t xml:space="preserve">, to his understanding of his own public, and to </w:t>
      </w:r>
      <w:r w:rsidR="00364646" w:rsidRPr="00047DA7">
        <w:rPr>
          <w:rFonts w:ascii="Times New Roman" w:hAnsi="Times New Roman" w:cs="Times New Roman"/>
          <w:bCs/>
          <w:iCs/>
          <w:sz w:val="24"/>
          <w:szCs w:val="24"/>
        </w:rPr>
        <w:t>“the audi</w:t>
      </w:r>
      <w:r w:rsidR="00364646">
        <w:rPr>
          <w:rFonts w:ascii="Times New Roman" w:hAnsi="Times New Roman" w:cs="Times New Roman"/>
          <w:bCs/>
          <w:iCs/>
          <w:sz w:val="24"/>
          <w:szCs w:val="24"/>
        </w:rPr>
        <w:t>tory poetics of his late lyrics</w:t>
      </w:r>
      <w:r w:rsidR="00364646" w:rsidRPr="00047DA7">
        <w:rPr>
          <w:rFonts w:ascii="Times New Roman" w:hAnsi="Times New Roman" w:cs="Times New Roman"/>
          <w:bCs/>
          <w:iCs/>
          <w:sz w:val="24"/>
          <w:szCs w:val="24"/>
        </w:rPr>
        <w:t>”</w:t>
      </w:r>
      <w:r w:rsidR="0008331D">
        <w:rPr>
          <w:rFonts w:ascii="Times New Roman" w:hAnsi="Times New Roman" w:cs="Times New Roman"/>
          <w:sz w:val="24"/>
          <w:szCs w:val="24"/>
        </w:rPr>
        <w:t xml:space="preserve">; radio, as Bloom shows, </w:t>
      </w:r>
      <w:r w:rsidR="00F5474F" w:rsidRPr="00047DA7">
        <w:rPr>
          <w:rFonts w:ascii="Times New Roman" w:hAnsi="Times New Roman" w:cs="Times New Roman"/>
          <w:bCs/>
          <w:iCs/>
          <w:sz w:val="24"/>
          <w:szCs w:val="24"/>
        </w:rPr>
        <w:t>“played a pivotal role as a medium through which Yeats performed, publicized, and published poetry at the end of his life.”</w:t>
      </w:r>
      <w:r w:rsidR="00F5474F" w:rsidRPr="00047DA7">
        <w:rPr>
          <w:rStyle w:val="EndnoteReference"/>
          <w:rFonts w:ascii="Times New Roman" w:hAnsi="Times New Roman" w:cs="Times New Roman"/>
          <w:bCs/>
          <w:iCs/>
          <w:sz w:val="24"/>
          <w:szCs w:val="24"/>
        </w:rPr>
        <w:endnoteReference w:id="23"/>
      </w:r>
      <w:r w:rsidR="00F5474F" w:rsidRPr="00047DA7">
        <w:rPr>
          <w:rFonts w:ascii="Times New Roman" w:hAnsi="Times New Roman" w:cs="Times New Roman"/>
          <w:bCs/>
          <w:iCs/>
          <w:sz w:val="24"/>
          <w:szCs w:val="24"/>
        </w:rPr>
        <w:t xml:space="preserve"> </w:t>
      </w:r>
      <w:r w:rsidR="00F5474F" w:rsidRPr="00047DA7">
        <w:rPr>
          <w:rFonts w:ascii="Times New Roman" w:hAnsi="Times New Roman" w:cs="Times New Roman"/>
          <w:sz w:val="24"/>
          <w:szCs w:val="24"/>
        </w:rPr>
        <w:t xml:space="preserve">Radio </w:t>
      </w:r>
      <w:r w:rsidR="00835F7E">
        <w:rPr>
          <w:rFonts w:ascii="Times New Roman" w:hAnsi="Times New Roman" w:cs="Times New Roman"/>
          <w:sz w:val="24"/>
          <w:szCs w:val="24"/>
        </w:rPr>
        <w:t xml:space="preserve">also provided a whole new grammar for thinking </w:t>
      </w:r>
      <w:r w:rsidR="00835F7E">
        <w:rPr>
          <w:rFonts w:ascii="Times New Roman" w:hAnsi="Times New Roman" w:cs="Times New Roman"/>
          <w:sz w:val="24"/>
          <w:szCs w:val="24"/>
        </w:rPr>
        <w:lastRenderedPageBreak/>
        <w:t xml:space="preserve">about perception and </w:t>
      </w:r>
      <w:r w:rsidR="00F5474F">
        <w:rPr>
          <w:rFonts w:ascii="Times New Roman" w:hAnsi="Times New Roman" w:cs="Times New Roman"/>
          <w:sz w:val="24"/>
          <w:szCs w:val="24"/>
        </w:rPr>
        <w:t>became the site of another paradoxical alliance of interests</w:t>
      </w:r>
      <w:r w:rsidR="00835F7E">
        <w:rPr>
          <w:rFonts w:ascii="Times New Roman" w:hAnsi="Times New Roman" w:cs="Times New Roman"/>
          <w:sz w:val="24"/>
          <w:szCs w:val="24"/>
        </w:rPr>
        <w:t>,</w:t>
      </w:r>
      <w:r w:rsidR="00364646">
        <w:rPr>
          <w:rFonts w:ascii="Times New Roman" w:hAnsi="Times New Roman" w:cs="Times New Roman"/>
          <w:sz w:val="24"/>
          <w:szCs w:val="24"/>
        </w:rPr>
        <w:t xml:space="preserve"> in which Yeats’s different </w:t>
      </w:r>
      <w:r w:rsidR="00C70696">
        <w:rPr>
          <w:rFonts w:ascii="Times New Roman" w:hAnsi="Times New Roman" w:cs="Times New Roman"/>
          <w:sz w:val="24"/>
          <w:szCs w:val="24"/>
        </w:rPr>
        <w:t xml:space="preserve">and sometimes competing </w:t>
      </w:r>
      <w:r w:rsidR="00364646">
        <w:rPr>
          <w:rFonts w:ascii="Times New Roman" w:hAnsi="Times New Roman" w:cs="Times New Roman"/>
          <w:sz w:val="24"/>
          <w:szCs w:val="24"/>
        </w:rPr>
        <w:t>interests as private spiritualist and public poet could be expressed simultaneously</w:t>
      </w:r>
      <w:r w:rsidR="0008331D">
        <w:rPr>
          <w:rFonts w:ascii="Times New Roman" w:hAnsi="Times New Roman" w:cs="Times New Roman"/>
          <w:sz w:val="24"/>
          <w:szCs w:val="24"/>
        </w:rPr>
        <w:t>.</w:t>
      </w:r>
      <w:r w:rsidR="00F5474F">
        <w:rPr>
          <w:rFonts w:ascii="Times New Roman" w:hAnsi="Times New Roman" w:cs="Times New Roman"/>
          <w:sz w:val="24"/>
          <w:szCs w:val="24"/>
        </w:rPr>
        <w:t xml:space="preserve"> Indeed</w:t>
      </w:r>
      <w:r w:rsidR="00835F7E">
        <w:rPr>
          <w:rFonts w:ascii="Times New Roman" w:hAnsi="Times New Roman" w:cs="Times New Roman"/>
          <w:sz w:val="24"/>
          <w:szCs w:val="24"/>
        </w:rPr>
        <w:t>,</w:t>
      </w:r>
      <w:r w:rsidR="00F5474F">
        <w:rPr>
          <w:rFonts w:ascii="Times New Roman" w:hAnsi="Times New Roman" w:cs="Times New Roman"/>
          <w:sz w:val="24"/>
          <w:szCs w:val="24"/>
        </w:rPr>
        <w:t xml:space="preserve"> the new medium often </w:t>
      </w:r>
      <w:r w:rsidR="00835F7E">
        <w:rPr>
          <w:rFonts w:ascii="Times New Roman" w:hAnsi="Times New Roman" w:cs="Times New Roman"/>
          <w:sz w:val="24"/>
          <w:szCs w:val="24"/>
        </w:rPr>
        <w:t>encouraged</w:t>
      </w:r>
      <w:r w:rsidR="00F5474F">
        <w:rPr>
          <w:rFonts w:ascii="Times New Roman" w:hAnsi="Times New Roman" w:cs="Times New Roman"/>
          <w:sz w:val="24"/>
          <w:szCs w:val="24"/>
        </w:rPr>
        <w:t xml:space="preserve"> Yeats, in his radio texts of the 1930s, to borrow from the spiritualist rhetoric and associations that </w:t>
      </w:r>
      <w:r w:rsidR="00F5474F" w:rsidRPr="00047DA7">
        <w:rPr>
          <w:rFonts w:ascii="Times New Roman" w:hAnsi="Times New Roman" w:cs="Times New Roman"/>
          <w:sz w:val="24"/>
          <w:szCs w:val="24"/>
        </w:rPr>
        <w:t>he had explored as part of his experimental psychical research with George Yeats in the early years of their marriage.</w:t>
      </w:r>
      <w:r w:rsidR="00C70696">
        <w:rPr>
          <w:rStyle w:val="EndnoteReference"/>
          <w:rFonts w:ascii="Times New Roman" w:hAnsi="Times New Roman" w:cs="Times New Roman"/>
          <w:sz w:val="24"/>
          <w:szCs w:val="24"/>
        </w:rPr>
        <w:endnoteReference w:id="24"/>
      </w:r>
      <w:r w:rsidR="00F5474F" w:rsidRPr="00047DA7">
        <w:rPr>
          <w:rFonts w:ascii="Times New Roman" w:hAnsi="Times New Roman" w:cs="Times New Roman"/>
          <w:sz w:val="24"/>
          <w:szCs w:val="24"/>
        </w:rPr>
        <w:t xml:space="preserve"> The Yeatses’ performative occultism, </w:t>
      </w:r>
      <w:r w:rsidR="00F5474F">
        <w:rPr>
          <w:rFonts w:ascii="Times New Roman" w:hAnsi="Times New Roman" w:cs="Times New Roman"/>
          <w:sz w:val="24"/>
          <w:szCs w:val="24"/>
        </w:rPr>
        <w:t xml:space="preserve">as </w:t>
      </w:r>
      <w:r w:rsidR="00F5474F" w:rsidRPr="00047DA7">
        <w:rPr>
          <w:rFonts w:ascii="Times New Roman" w:hAnsi="Times New Roman" w:cs="Times New Roman"/>
          <w:sz w:val="24"/>
          <w:szCs w:val="24"/>
        </w:rPr>
        <w:t xml:space="preserve">Margaret Mills Harper observes, was </w:t>
      </w:r>
      <w:r w:rsidR="0008331D">
        <w:rPr>
          <w:rFonts w:ascii="Times New Roman" w:hAnsi="Times New Roman" w:cs="Times New Roman"/>
          <w:sz w:val="24"/>
          <w:szCs w:val="24"/>
        </w:rPr>
        <w:t xml:space="preserve">always </w:t>
      </w:r>
      <w:r w:rsidR="005E25A8">
        <w:rPr>
          <w:rFonts w:ascii="Times New Roman" w:hAnsi="Times New Roman" w:cs="Times New Roman"/>
          <w:sz w:val="24"/>
          <w:szCs w:val="24"/>
        </w:rPr>
        <w:t xml:space="preserve">sharply </w:t>
      </w:r>
      <w:r w:rsidR="00F5474F" w:rsidRPr="00047DA7">
        <w:rPr>
          <w:rFonts w:ascii="Times New Roman" w:hAnsi="Times New Roman" w:cs="Times New Roman"/>
          <w:sz w:val="24"/>
          <w:szCs w:val="24"/>
        </w:rPr>
        <w:t xml:space="preserve">attuned to the cultural changes taking place around them, and </w:t>
      </w:r>
      <w:r w:rsidR="0008331D">
        <w:rPr>
          <w:rFonts w:ascii="Times New Roman" w:hAnsi="Times New Roman" w:cs="Times New Roman"/>
          <w:sz w:val="24"/>
          <w:szCs w:val="24"/>
        </w:rPr>
        <w:t>registered</w:t>
      </w:r>
      <w:r w:rsidR="00F5474F" w:rsidRPr="00047DA7">
        <w:rPr>
          <w:rFonts w:ascii="Times New Roman" w:hAnsi="Times New Roman" w:cs="Times New Roman"/>
          <w:sz w:val="24"/>
          <w:szCs w:val="24"/>
        </w:rPr>
        <w:t xml:space="preserve"> the “shock of new technologies that recorded and transmitted symbolic and linguistic information, such as photography, film, and recorded sound.”</w:t>
      </w:r>
      <w:r w:rsidR="00F5474F" w:rsidRPr="00047DA7">
        <w:rPr>
          <w:rStyle w:val="EndnoteReference"/>
          <w:rFonts w:ascii="Times New Roman" w:hAnsi="Times New Roman" w:cs="Times New Roman"/>
          <w:sz w:val="24"/>
          <w:szCs w:val="24"/>
        </w:rPr>
        <w:endnoteReference w:id="25"/>
      </w:r>
      <w:r w:rsidR="00F5474F">
        <w:rPr>
          <w:rFonts w:ascii="Times New Roman" w:hAnsi="Times New Roman" w:cs="Times New Roman"/>
          <w:sz w:val="24"/>
          <w:szCs w:val="24"/>
        </w:rPr>
        <w:t xml:space="preserve"> </w:t>
      </w:r>
    </w:p>
    <w:p w14:paraId="4A519726" w14:textId="3C8AD32D" w:rsidR="005E0B44" w:rsidRPr="003E48B0" w:rsidRDefault="00F5474F" w:rsidP="00C7050B">
      <w:pPr>
        <w:spacing w:after="0" w:line="480" w:lineRule="auto"/>
        <w:rPr>
          <w:rFonts w:ascii="Times New Roman" w:hAnsi="Times New Roman" w:cs="Times New Roman"/>
          <w:sz w:val="24"/>
          <w:szCs w:val="24"/>
        </w:rPr>
      </w:pPr>
      <w:r>
        <w:rPr>
          <w:rFonts w:ascii="Times New Roman" w:hAnsi="Times New Roman" w:cs="Times New Roman"/>
          <w:bCs/>
          <w:iCs/>
          <w:sz w:val="24"/>
          <w:szCs w:val="24"/>
        </w:rPr>
        <w:tab/>
      </w:r>
      <w:bookmarkStart w:id="10" w:name="_Hlk519868562"/>
      <w:r w:rsidR="00364646">
        <w:rPr>
          <w:rFonts w:ascii="Times New Roman" w:hAnsi="Times New Roman" w:cs="Times New Roman"/>
          <w:bCs/>
          <w:iCs/>
          <w:sz w:val="24"/>
          <w:szCs w:val="24"/>
        </w:rPr>
        <w:t>To the BBC, even in the early days of broadcasting, Yeats was a pioneer</w:t>
      </w:r>
      <w:r w:rsidR="00177F88">
        <w:rPr>
          <w:rFonts w:ascii="Times New Roman" w:hAnsi="Times New Roman" w:cs="Times New Roman"/>
          <w:bCs/>
          <w:iCs/>
          <w:sz w:val="24"/>
          <w:szCs w:val="24"/>
        </w:rPr>
        <w:t>—</w:t>
      </w:r>
      <w:r>
        <w:rPr>
          <w:rFonts w:ascii="Times New Roman" w:hAnsi="Times New Roman" w:cs="Times New Roman"/>
          <w:bCs/>
          <w:iCs/>
          <w:sz w:val="24"/>
          <w:szCs w:val="24"/>
        </w:rPr>
        <w:t>often unbeknownst to himself</w:t>
      </w:r>
      <w:r w:rsidR="00364646">
        <w:rPr>
          <w:rFonts w:ascii="Times New Roman" w:hAnsi="Times New Roman" w:cs="Times New Roman"/>
          <w:bCs/>
          <w:iCs/>
          <w:sz w:val="24"/>
          <w:szCs w:val="24"/>
        </w:rPr>
        <w:t>, since George Yeats dealt with much of the correspondence</w:t>
      </w:r>
      <w:r w:rsidR="00177F88">
        <w:rPr>
          <w:rFonts w:ascii="Times New Roman" w:hAnsi="Times New Roman" w:cs="Times New Roman"/>
          <w:bCs/>
          <w:iCs/>
          <w:sz w:val="24"/>
          <w:szCs w:val="24"/>
        </w:rPr>
        <w:t>—</w:t>
      </w:r>
      <w:r w:rsidR="0008331D">
        <w:rPr>
          <w:rFonts w:ascii="Times New Roman" w:hAnsi="Times New Roman" w:cs="Times New Roman"/>
          <w:bCs/>
          <w:iCs/>
          <w:sz w:val="24"/>
          <w:szCs w:val="24"/>
        </w:rPr>
        <w:t>as well as</w:t>
      </w:r>
      <w:r>
        <w:rPr>
          <w:rFonts w:ascii="Times New Roman" w:hAnsi="Times New Roman" w:cs="Times New Roman"/>
          <w:bCs/>
          <w:iCs/>
          <w:sz w:val="24"/>
          <w:szCs w:val="24"/>
        </w:rPr>
        <w:t xml:space="preserve"> a safe investment</w:t>
      </w:r>
      <w:r w:rsidR="00973302">
        <w:rPr>
          <w:rFonts w:ascii="Times New Roman" w:hAnsi="Times New Roman" w:cs="Times New Roman"/>
          <w:bCs/>
          <w:iCs/>
          <w:sz w:val="24"/>
          <w:szCs w:val="24"/>
        </w:rPr>
        <w:t>. H</w:t>
      </w:r>
      <w:r w:rsidR="004F06FD">
        <w:rPr>
          <w:rFonts w:ascii="Times New Roman" w:hAnsi="Times New Roman" w:cs="Times New Roman"/>
          <w:bCs/>
          <w:iCs/>
          <w:sz w:val="24"/>
          <w:szCs w:val="24"/>
        </w:rPr>
        <w:t>is approach was hands-off, as a letter to t</w:t>
      </w:r>
      <w:r w:rsidR="00973302">
        <w:rPr>
          <w:rFonts w:ascii="Times New Roman" w:hAnsi="Times New Roman" w:cs="Times New Roman"/>
          <w:bCs/>
          <w:iCs/>
          <w:sz w:val="24"/>
          <w:szCs w:val="24"/>
        </w:rPr>
        <w:t>he</w:t>
      </w:r>
      <w:r w:rsidR="00973302" w:rsidRPr="00973302">
        <w:t xml:space="preserve"> </w:t>
      </w:r>
      <w:r w:rsidR="00973302">
        <w:rPr>
          <w:rFonts w:ascii="Times New Roman" w:hAnsi="Times New Roman" w:cs="Times New Roman"/>
          <w:bCs/>
          <w:iCs/>
          <w:sz w:val="24"/>
          <w:szCs w:val="24"/>
        </w:rPr>
        <w:t xml:space="preserve">Society of Authors </w:t>
      </w:r>
      <w:r w:rsidR="004F06FD">
        <w:rPr>
          <w:rFonts w:ascii="Times New Roman" w:hAnsi="Times New Roman" w:cs="Times New Roman"/>
          <w:bCs/>
          <w:iCs/>
          <w:sz w:val="24"/>
          <w:szCs w:val="24"/>
        </w:rPr>
        <w:t>from</w:t>
      </w:r>
      <w:r w:rsidR="00973302" w:rsidRPr="00973302">
        <w:rPr>
          <w:rFonts w:ascii="Times New Roman" w:hAnsi="Times New Roman" w:cs="Times New Roman"/>
          <w:bCs/>
          <w:iCs/>
          <w:sz w:val="24"/>
          <w:szCs w:val="24"/>
        </w:rPr>
        <w:t xml:space="preserve"> 1923</w:t>
      </w:r>
      <w:r w:rsidR="004F06FD">
        <w:rPr>
          <w:rFonts w:ascii="Times New Roman" w:hAnsi="Times New Roman" w:cs="Times New Roman"/>
          <w:bCs/>
          <w:iCs/>
          <w:sz w:val="24"/>
          <w:szCs w:val="24"/>
        </w:rPr>
        <w:t xml:space="preserve"> makes clear</w:t>
      </w:r>
      <w:r w:rsidR="00973302">
        <w:rPr>
          <w:rFonts w:ascii="Times New Roman" w:hAnsi="Times New Roman" w:cs="Times New Roman"/>
          <w:bCs/>
          <w:iCs/>
          <w:sz w:val="24"/>
          <w:szCs w:val="24"/>
        </w:rPr>
        <w:t>: “</w:t>
      </w:r>
      <w:r w:rsidR="00973302" w:rsidRPr="00973302">
        <w:rPr>
          <w:rFonts w:ascii="Times New Roman" w:hAnsi="Times New Roman" w:cs="Times New Roman"/>
          <w:bCs/>
          <w:iCs/>
          <w:sz w:val="24"/>
          <w:szCs w:val="24"/>
        </w:rPr>
        <w:t>I leave the matter of fees entirely to you. I know nothing abou</w:t>
      </w:r>
      <w:r w:rsidR="00973302">
        <w:rPr>
          <w:rFonts w:ascii="Times New Roman" w:hAnsi="Times New Roman" w:cs="Times New Roman"/>
          <w:bCs/>
          <w:iCs/>
          <w:sz w:val="24"/>
          <w:szCs w:val="24"/>
        </w:rPr>
        <w:t>t the capacity of</w:t>
      </w:r>
      <w:r w:rsidR="008A2484">
        <w:rPr>
          <w:rFonts w:ascii="Times New Roman" w:hAnsi="Times New Roman" w:cs="Times New Roman"/>
          <w:bCs/>
          <w:iCs/>
          <w:sz w:val="24"/>
          <w:szCs w:val="24"/>
        </w:rPr>
        <w:t xml:space="preserve">  </w:t>
      </w:r>
      <w:r w:rsidR="00973302">
        <w:rPr>
          <w:rFonts w:ascii="Times New Roman" w:hAnsi="Times New Roman" w:cs="Times New Roman"/>
          <w:bCs/>
          <w:iCs/>
          <w:sz w:val="24"/>
          <w:szCs w:val="24"/>
        </w:rPr>
        <w:t xml:space="preserve"> wireless t</w:t>
      </w:r>
      <w:r w:rsidR="00973302" w:rsidRPr="00973302">
        <w:rPr>
          <w:rFonts w:ascii="Times New Roman" w:hAnsi="Times New Roman" w:cs="Times New Roman"/>
          <w:bCs/>
          <w:iCs/>
          <w:sz w:val="24"/>
          <w:szCs w:val="24"/>
        </w:rPr>
        <w:t>o pay, &amp; you do. Whatever you arrange I shall be satisfied with the result</w:t>
      </w:r>
      <w:r w:rsidR="00973302">
        <w:rPr>
          <w:rFonts w:ascii="Times New Roman" w:hAnsi="Times New Roman" w:cs="Times New Roman"/>
          <w:bCs/>
          <w:iCs/>
          <w:sz w:val="24"/>
          <w:szCs w:val="24"/>
        </w:rPr>
        <w:t>” (</w:t>
      </w:r>
      <w:r w:rsidR="00973302" w:rsidRPr="00C7050B">
        <w:rPr>
          <w:rFonts w:ascii="Times New Roman" w:hAnsi="Times New Roman" w:cs="Times New Roman"/>
          <w:bCs/>
          <w:i/>
          <w:iCs/>
          <w:sz w:val="24"/>
          <w:szCs w:val="24"/>
        </w:rPr>
        <w:t>CL</w:t>
      </w:r>
      <w:r w:rsidR="005E02A5">
        <w:rPr>
          <w:rFonts w:ascii="Times New Roman" w:hAnsi="Times New Roman" w:cs="Times New Roman"/>
          <w:bCs/>
          <w:i/>
          <w:iCs/>
          <w:sz w:val="24"/>
          <w:szCs w:val="24"/>
        </w:rPr>
        <w:t xml:space="preserve"> </w:t>
      </w:r>
      <w:r w:rsidR="00973302" w:rsidRPr="00C7050B">
        <w:rPr>
          <w:rFonts w:ascii="Times New Roman" w:hAnsi="Times New Roman" w:cs="Times New Roman"/>
          <w:bCs/>
          <w:i/>
          <w:iCs/>
          <w:sz w:val="24"/>
          <w:szCs w:val="24"/>
        </w:rPr>
        <w:t>Intelex</w:t>
      </w:r>
      <w:r w:rsidR="00973302">
        <w:rPr>
          <w:rFonts w:ascii="Times New Roman" w:hAnsi="Times New Roman" w:cs="Times New Roman"/>
          <w:bCs/>
          <w:i/>
          <w:iCs/>
          <w:sz w:val="24"/>
          <w:szCs w:val="24"/>
        </w:rPr>
        <w:t xml:space="preserve"> </w:t>
      </w:r>
      <w:r w:rsidR="00973302" w:rsidRPr="00047DA7">
        <w:rPr>
          <w:rStyle w:val="Emphasis"/>
          <w:rFonts w:ascii="Times New Roman" w:hAnsi="Times New Roman" w:cs="Times New Roman"/>
          <w:i w:val="0"/>
          <w:sz w:val="24"/>
          <w:szCs w:val="24"/>
        </w:rPr>
        <w:t>#</w:t>
      </w:r>
      <w:r w:rsidR="00973302">
        <w:rPr>
          <w:rStyle w:val="Emphasis"/>
          <w:rFonts w:ascii="Times New Roman" w:hAnsi="Times New Roman" w:cs="Times New Roman"/>
          <w:i w:val="0"/>
          <w:sz w:val="24"/>
          <w:szCs w:val="24"/>
        </w:rPr>
        <w:t xml:space="preserve">4361). </w:t>
      </w:r>
      <w:r w:rsidRPr="00047DA7">
        <w:rPr>
          <w:rFonts w:ascii="Times New Roman" w:hAnsi="Times New Roman" w:cs="Times New Roman"/>
          <w:sz w:val="24"/>
          <w:szCs w:val="24"/>
        </w:rPr>
        <w:t>His plays</w:t>
      </w:r>
      <w:r w:rsidR="00056182">
        <w:rPr>
          <w:rFonts w:ascii="Times New Roman" w:hAnsi="Times New Roman" w:cs="Times New Roman"/>
          <w:sz w:val="24"/>
          <w:szCs w:val="24"/>
        </w:rPr>
        <w:t>—</w:t>
      </w:r>
      <w:r w:rsidRPr="00047DA7">
        <w:rPr>
          <w:rFonts w:ascii="Times New Roman" w:hAnsi="Times New Roman" w:cs="Times New Roman"/>
          <w:sz w:val="24"/>
          <w:szCs w:val="24"/>
        </w:rPr>
        <w:t xml:space="preserve">particularly </w:t>
      </w:r>
      <w:r w:rsidRPr="00047DA7">
        <w:rPr>
          <w:rFonts w:ascii="Times New Roman" w:hAnsi="Times New Roman" w:cs="Times New Roman"/>
          <w:i/>
          <w:sz w:val="24"/>
          <w:szCs w:val="24"/>
        </w:rPr>
        <w:t>The Land of Heart’s Desire</w:t>
      </w:r>
      <w:r w:rsidRPr="00047DA7">
        <w:rPr>
          <w:rFonts w:ascii="Times New Roman" w:hAnsi="Times New Roman" w:cs="Times New Roman"/>
          <w:sz w:val="24"/>
          <w:szCs w:val="24"/>
        </w:rPr>
        <w:t xml:space="preserve"> and </w:t>
      </w:r>
      <w:r w:rsidRPr="00047DA7">
        <w:rPr>
          <w:rFonts w:ascii="Times New Roman" w:hAnsi="Times New Roman" w:cs="Times New Roman"/>
          <w:i/>
          <w:sz w:val="24"/>
          <w:szCs w:val="24"/>
        </w:rPr>
        <w:t>The Shadowy Waters</w:t>
      </w:r>
      <w:r w:rsidR="00056182">
        <w:rPr>
          <w:rFonts w:ascii="Times New Roman" w:hAnsi="Times New Roman" w:cs="Times New Roman"/>
          <w:i/>
          <w:sz w:val="24"/>
          <w:szCs w:val="24"/>
        </w:rPr>
        <w:t>—</w:t>
      </w:r>
      <w:r w:rsidRPr="00047DA7">
        <w:rPr>
          <w:rFonts w:ascii="Times New Roman" w:hAnsi="Times New Roman" w:cs="Times New Roman"/>
          <w:sz w:val="24"/>
          <w:szCs w:val="24"/>
        </w:rPr>
        <w:t xml:space="preserve">were perceived as ideal radio material by the BBC </w:t>
      </w:r>
      <w:r w:rsidR="005E0B44">
        <w:rPr>
          <w:rFonts w:ascii="Times New Roman" w:hAnsi="Times New Roman" w:cs="Times New Roman"/>
          <w:sz w:val="24"/>
          <w:szCs w:val="24"/>
        </w:rPr>
        <w:t xml:space="preserve">from 1924 onwards </w:t>
      </w:r>
      <w:r w:rsidRPr="00047DA7">
        <w:rPr>
          <w:rFonts w:ascii="Times New Roman" w:hAnsi="Times New Roman" w:cs="Times New Roman"/>
          <w:sz w:val="24"/>
          <w:szCs w:val="24"/>
        </w:rPr>
        <w:t xml:space="preserve">and were broadcast frequently thereafter, while his poetry became a regular fixture on </w:t>
      </w:r>
      <w:r w:rsidR="00835F7E">
        <w:rPr>
          <w:rFonts w:ascii="Times New Roman" w:hAnsi="Times New Roman" w:cs="Times New Roman"/>
          <w:sz w:val="24"/>
          <w:szCs w:val="24"/>
        </w:rPr>
        <w:t>air</w:t>
      </w:r>
      <w:r w:rsidRPr="00047DA7">
        <w:rPr>
          <w:rFonts w:ascii="Times New Roman" w:hAnsi="Times New Roman" w:cs="Times New Roman"/>
          <w:sz w:val="24"/>
          <w:szCs w:val="24"/>
        </w:rPr>
        <w:t xml:space="preserve"> </w:t>
      </w:r>
      <w:r w:rsidR="00835F7E">
        <w:rPr>
          <w:rFonts w:ascii="Times New Roman" w:hAnsi="Times New Roman" w:cs="Times New Roman"/>
          <w:sz w:val="24"/>
          <w:szCs w:val="24"/>
        </w:rPr>
        <w:t>throughout</w:t>
      </w:r>
      <w:r w:rsidR="00835F7E" w:rsidRPr="00047DA7">
        <w:rPr>
          <w:rFonts w:ascii="Times New Roman" w:hAnsi="Times New Roman" w:cs="Times New Roman"/>
          <w:sz w:val="24"/>
          <w:szCs w:val="24"/>
        </w:rPr>
        <w:t xml:space="preserve"> </w:t>
      </w:r>
      <w:r w:rsidRPr="00047DA7">
        <w:rPr>
          <w:rFonts w:ascii="Times New Roman" w:hAnsi="Times New Roman" w:cs="Times New Roman"/>
          <w:sz w:val="24"/>
          <w:szCs w:val="24"/>
        </w:rPr>
        <w:t xml:space="preserve">the 1920s </w:t>
      </w:r>
      <w:r w:rsidR="00835F7E">
        <w:rPr>
          <w:rFonts w:ascii="Times New Roman" w:hAnsi="Times New Roman" w:cs="Times New Roman"/>
          <w:sz w:val="24"/>
          <w:szCs w:val="24"/>
        </w:rPr>
        <w:t>and 1930s</w:t>
      </w:r>
      <w:r w:rsidRPr="00047DA7">
        <w:rPr>
          <w:rFonts w:ascii="Times New Roman" w:hAnsi="Times New Roman" w:cs="Times New Roman"/>
          <w:sz w:val="24"/>
          <w:szCs w:val="24"/>
        </w:rPr>
        <w:t>.</w:t>
      </w:r>
      <w:r w:rsidR="0008331D" w:rsidRPr="00047DA7">
        <w:rPr>
          <w:rStyle w:val="EndnoteReference"/>
          <w:rFonts w:ascii="Times New Roman" w:hAnsi="Times New Roman" w:cs="Times New Roman"/>
          <w:sz w:val="24"/>
          <w:szCs w:val="24"/>
        </w:rPr>
        <w:endnoteReference w:id="26"/>
      </w:r>
      <w:r w:rsidRPr="00047DA7">
        <w:rPr>
          <w:rFonts w:ascii="Times New Roman" w:hAnsi="Times New Roman" w:cs="Times New Roman"/>
          <w:sz w:val="24"/>
          <w:szCs w:val="24"/>
        </w:rPr>
        <w:t xml:space="preserve"> </w:t>
      </w:r>
      <w:r w:rsidR="006B78A5" w:rsidRPr="00047DA7">
        <w:rPr>
          <w:rFonts w:ascii="Times New Roman" w:hAnsi="Times New Roman" w:cs="Times New Roman"/>
          <w:sz w:val="24"/>
          <w:szCs w:val="24"/>
        </w:rPr>
        <w:t xml:space="preserve">The publics </w:t>
      </w:r>
      <w:r w:rsidR="006B78A5">
        <w:rPr>
          <w:rFonts w:ascii="Times New Roman" w:hAnsi="Times New Roman" w:cs="Times New Roman"/>
          <w:sz w:val="24"/>
          <w:szCs w:val="24"/>
        </w:rPr>
        <w:t xml:space="preserve">that </w:t>
      </w:r>
      <w:r w:rsidR="00C95EAF">
        <w:rPr>
          <w:rFonts w:ascii="Times New Roman" w:hAnsi="Times New Roman" w:cs="Times New Roman"/>
          <w:sz w:val="24"/>
          <w:szCs w:val="24"/>
        </w:rPr>
        <w:t>these</w:t>
      </w:r>
      <w:r w:rsidR="006B78A5">
        <w:rPr>
          <w:rFonts w:ascii="Times New Roman" w:hAnsi="Times New Roman" w:cs="Times New Roman"/>
          <w:sz w:val="24"/>
          <w:szCs w:val="24"/>
        </w:rPr>
        <w:t xml:space="preserve"> broadcast</w:t>
      </w:r>
      <w:r w:rsidR="00C95EAF">
        <w:rPr>
          <w:rFonts w:ascii="Times New Roman" w:hAnsi="Times New Roman" w:cs="Times New Roman"/>
          <w:sz w:val="24"/>
          <w:szCs w:val="24"/>
        </w:rPr>
        <w:t>s</w:t>
      </w:r>
      <w:r w:rsidR="006B78A5">
        <w:rPr>
          <w:rFonts w:ascii="Times New Roman" w:hAnsi="Times New Roman" w:cs="Times New Roman"/>
          <w:sz w:val="24"/>
          <w:szCs w:val="24"/>
        </w:rPr>
        <w:t xml:space="preserve"> reached </w:t>
      </w:r>
      <w:r w:rsidR="006B78A5" w:rsidRPr="00047DA7">
        <w:rPr>
          <w:rFonts w:ascii="Times New Roman" w:hAnsi="Times New Roman" w:cs="Times New Roman"/>
          <w:sz w:val="24"/>
          <w:szCs w:val="24"/>
        </w:rPr>
        <w:t xml:space="preserve">were international, </w:t>
      </w:r>
      <w:r w:rsidR="005E0B44">
        <w:rPr>
          <w:rFonts w:ascii="Times New Roman" w:hAnsi="Times New Roman" w:cs="Times New Roman"/>
          <w:sz w:val="24"/>
          <w:szCs w:val="24"/>
        </w:rPr>
        <w:t xml:space="preserve">diverse, and </w:t>
      </w:r>
      <w:r w:rsidR="006B78A5" w:rsidRPr="00047DA7">
        <w:rPr>
          <w:rFonts w:ascii="Times New Roman" w:hAnsi="Times New Roman" w:cs="Times New Roman"/>
          <w:sz w:val="24"/>
          <w:szCs w:val="24"/>
        </w:rPr>
        <w:t>of co</w:t>
      </w:r>
      <w:r w:rsidR="006B78A5">
        <w:rPr>
          <w:rFonts w:ascii="Times New Roman" w:hAnsi="Times New Roman" w:cs="Times New Roman"/>
          <w:sz w:val="24"/>
          <w:szCs w:val="24"/>
        </w:rPr>
        <w:t>nsiderable size</w:t>
      </w:r>
      <w:r w:rsidR="006B78A5" w:rsidRPr="00047DA7">
        <w:rPr>
          <w:rFonts w:ascii="Times New Roman" w:hAnsi="Times New Roman" w:cs="Times New Roman"/>
          <w:sz w:val="24"/>
          <w:szCs w:val="24"/>
        </w:rPr>
        <w:t xml:space="preserve">. </w:t>
      </w:r>
      <w:r w:rsidR="005E0B44">
        <w:rPr>
          <w:rFonts w:ascii="Times New Roman" w:hAnsi="Times New Roman" w:cs="Times New Roman"/>
          <w:sz w:val="24"/>
          <w:szCs w:val="24"/>
        </w:rPr>
        <w:t>T</w:t>
      </w:r>
      <w:r w:rsidRPr="00047DA7">
        <w:rPr>
          <w:rFonts w:ascii="Times New Roman" w:hAnsi="Times New Roman" w:cs="Times New Roman"/>
          <w:sz w:val="24"/>
          <w:szCs w:val="24"/>
        </w:rPr>
        <w:t>hrough these</w:t>
      </w:r>
      <w:r w:rsidR="005E0B44">
        <w:rPr>
          <w:rFonts w:ascii="Times New Roman" w:hAnsi="Times New Roman" w:cs="Times New Roman"/>
          <w:sz w:val="24"/>
          <w:szCs w:val="24"/>
        </w:rPr>
        <w:t xml:space="preserve"> early</w:t>
      </w:r>
      <w:r w:rsidRPr="00047DA7">
        <w:rPr>
          <w:rFonts w:ascii="Times New Roman" w:hAnsi="Times New Roman" w:cs="Times New Roman"/>
          <w:sz w:val="24"/>
          <w:szCs w:val="24"/>
        </w:rPr>
        <w:t xml:space="preserve"> radio adaptations, with which Yeats had no involvement, his poems and plays where widely disseminated to Irish, British</w:t>
      </w:r>
      <w:r w:rsidR="00FF1ED5">
        <w:rPr>
          <w:rFonts w:ascii="Times New Roman" w:hAnsi="Times New Roman" w:cs="Times New Roman"/>
          <w:sz w:val="24"/>
          <w:szCs w:val="24"/>
        </w:rPr>
        <w:t>,</w:t>
      </w:r>
      <w:r w:rsidRPr="00047DA7">
        <w:rPr>
          <w:rFonts w:ascii="Times New Roman" w:hAnsi="Times New Roman" w:cs="Times New Roman"/>
          <w:sz w:val="24"/>
          <w:szCs w:val="24"/>
        </w:rPr>
        <w:t xml:space="preserve"> and international audiences, including in areas covered by the BBC Empire Service.</w:t>
      </w:r>
      <w:r w:rsidR="0008331D">
        <w:rPr>
          <w:rFonts w:ascii="Times New Roman" w:hAnsi="Times New Roman" w:cs="Times New Roman"/>
          <w:sz w:val="24"/>
          <w:szCs w:val="24"/>
        </w:rPr>
        <w:t xml:space="preserve"> </w:t>
      </w:r>
      <w:r w:rsidRPr="00047DA7">
        <w:rPr>
          <w:rFonts w:ascii="Times New Roman" w:hAnsi="Times New Roman" w:cs="Times New Roman"/>
          <w:sz w:val="24"/>
          <w:szCs w:val="24"/>
        </w:rPr>
        <w:t xml:space="preserve">When he turned to broadcasting, the poetry readings that he conceived for the BBC were widely praised and </w:t>
      </w:r>
      <w:r>
        <w:rPr>
          <w:rFonts w:ascii="Times New Roman" w:hAnsi="Times New Roman" w:cs="Times New Roman"/>
          <w:sz w:val="24"/>
          <w:szCs w:val="24"/>
        </w:rPr>
        <w:t>remembered</w:t>
      </w:r>
      <w:r w:rsidR="00C95EAF">
        <w:rPr>
          <w:rFonts w:ascii="Times New Roman" w:hAnsi="Times New Roman" w:cs="Times New Roman"/>
          <w:sz w:val="24"/>
          <w:szCs w:val="24"/>
        </w:rPr>
        <w:t>. T</w:t>
      </w:r>
      <w:r w:rsidR="005E0B44">
        <w:rPr>
          <w:rFonts w:ascii="Times New Roman" w:hAnsi="Times New Roman" w:cs="Times New Roman"/>
          <w:sz w:val="24"/>
          <w:szCs w:val="24"/>
        </w:rPr>
        <w:t xml:space="preserve">he </w:t>
      </w:r>
      <w:r w:rsidR="005E0B44" w:rsidRPr="00C7050B">
        <w:rPr>
          <w:rFonts w:ascii="Times New Roman" w:hAnsi="Times New Roman" w:cs="Times New Roman"/>
          <w:i/>
          <w:sz w:val="24"/>
          <w:szCs w:val="24"/>
        </w:rPr>
        <w:t>Manchester Guardian</w:t>
      </w:r>
      <w:r w:rsidR="005E0B44">
        <w:rPr>
          <w:rFonts w:ascii="Times New Roman" w:hAnsi="Times New Roman" w:cs="Times New Roman"/>
          <w:sz w:val="24"/>
          <w:szCs w:val="24"/>
        </w:rPr>
        <w:t xml:space="preserve"> received his readings particularly warmly, noting how Yeats</w:t>
      </w:r>
      <w:r w:rsidR="00C95EAF">
        <w:rPr>
          <w:rFonts w:ascii="Times New Roman" w:hAnsi="Times New Roman" w:cs="Times New Roman"/>
          <w:sz w:val="24"/>
          <w:szCs w:val="24"/>
        </w:rPr>
        <w:t>’s voice came across as</w:t>
      </w:r>
      <w:r>
        <w:rPr>
          <w:rFonts w:ascii="Times New Roman" w:hAnsi="Times New Roman" w:cs="Times New Roman"/>
          <w:sz w:val="24"/>
          <w:szCs w:val="24"/>
        </w:rPr>
        <w:t xml:space="preserve"> a</w:t>
      </w:r>
      <w:r w:rsidR="006B78A5">
        <w:rPr>
          <w:rFonts w:ascii="Times New Roman" w:hAnsi="Times New Roman" w:cs="Times New Roman"/>
          <w:sz w:val="24"/>
          <w:szCs w:val="24"/>
        </w:rPr>
        <w:t xml:space="preserve"> welcome</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antidote to </w:t>
      </w:r>
      <w:r w:rsidRPr="001C2212">
        <w:rPr>
          <w:rFonts w:ascii="Times New Roman" w:hAnsi="Times New Roman" w:cs="Times New Roman"/>
          <w:sz w:val="24"/>
          <w:szCs w:val="24"/>
        </w:rPr>
        <w:t>“that dismal and often portentous droning of verse which is too often heard from the BBC</w:t>
      </w:r>
      <w:r>
        <w:rPr>
          <w:rFonts w:ascii="Times New Roman" w:hAnsi="Times New Roman" w:cs="Times New Roman"/>
          <w:sz w:val="24"/>
          <w:szCs w:val="24"/>
        </w:rPr>
        <w:t>.</w:t>
      </w:r>
      <w:r w:rsidRPr="001C2212">
        <w:rPr>
          <w:rFonts w:ascii="Times New Roman" w:hAnsi="Times New Roman" w:cs="Times New Roman"/>
          <w:sz w:val="24"/>
          <w:szCs w:val="24"/>
        </w:rPr>
        <w:t>”</w:t>
      </w:r>
      <w:r w:rsidRPr="001C2212">
        <w:rPr>
          <w:rFonts w:ascii="Times New Roman" w:hAnsi="Times New Roman" w:cs="Times New Roman"/>
          <w:sz w:val="24"/>
          <w:szCs w:val="24"/>
          <w:vertAlign w:val="superscript"/>
        </w:rPr>
        <w:endnoteReference w:id="27"/>
      </w:r>
      <w:r w:rsidRPr="00047DA7">
        <w:rPr>
          <w:rFonts w:ascii="Times New Roman" w:hAnsi="Times New Roman" w:cs="Times New Roman"/>
          <w:sz w:val="24"/>
          <w:szCs w:val="24"/>
        </w:rPr>
        <w:t xml:space="preserve"> </w:t>
      </w:r>
      <w:r>
        <w:rPr>
          <w:rFonts w:ascii="Times New Roman" w:hAnsi="Times New Roman" w:cs="Times New Roman"/>
          <w:sz w:val="24"/>
          <w:szCs w:val="24"/>
        </w:rPr>
        <w:t>C</w:t>
      </w:r>
      <w:r w:rsidRPr="00047DA7">
        <w:rPr>
          <w:rFonts w:ascii="Times New Roman" w:hAnsi="Times New Roman" w:cs="Times New Roman"/>
          <w:sz w:val="24"/>
          <w:szCs w:val="24"/>
        </w:rPr>
        <w:t>ertainly, his was one of the voices that many of his contemporaries could recogni</w:t>
      </w:r>
      <w:r>
        <w:rPr>
          <w:rFonts w:ascii="Times New Roman" w:hAnsi="Times New Roman" w:cs="Times New Roman"/>
          <w:sz w:val="24"/>
          <w:szCs w:val="24"/>
        </w:rPr>
        <w:t>z</w:t>
      </w:r>
      <w:r w:rsidRPr="00047DA7">
        <w:rPr>
          <w:rFonts w:ascii="Times New Roman" w:hAnsi="Times New Roman" w:cs="Times New Roman"/>
          <w:sz w:val="24"/>
          <w:szCs w:val="24"/>
        </w:rPr>
        <w:t>e</w:t>
      </w:r>
      <w:r w:rsidR="005E25A8">
        <w:rPr>
          <w:rFonts w:ascii="Times New Roman" w:hAnsi="Times New Roman" w:cs="Times New Roman"/>
          <w:sz w:val="24"/>
          <w:szCs w:val="24"/>
        </w:rPr>
        <w:t>. B</w:t>
      </w:r>
      <w:r w:rsidRPr="00047DA7">
        <w:rPr>
          <w:rFonts w:ascii="Times New Roman" w:hAnsi="Times New Roman" w:cs="Times New Roman"/>
          <w:sz w:val="24"/>
          <w:szCs w:val="24"/>
        </w:rPr>
        <w:t xml:space="preserve">y the mid-1930s, he was such a </w:t>
      </w:r>
      <w:r w:rsidR="006B78A5">
        <w:rPr>
          <w:rFonts w:ascii="Times New Roman" w:hAnsi="Times New Roman" w:cs="Times New Roman"/>
          <w:sz w:val="24"/>
          <w:szCs w:val="24"/>
        </w:rPr>
        <w:t>strong</w:t>
      </w:r>
      <w:r w:rsidR="006B78A5" w:rsidRPr="00047DA7">
        <w:rPr>
          <w:rFonts w:ascii="Times New Roman" w:hAnsi="Times New Roman" w:cs="Times New Roman"/>
          <w:sz w:val="24"/>
          <w:szCs w:val="24"/>
        </w:rPr>
        <w:t xml:space="preserve"> </w:t>
      </w:r>
      <w:r w:rsidRPr="00047DA7">
        <w:rPr>
          <w:rFonts w:ascii="Times New Roman" w:hAnsi="Times New Roman" w:cs="Times New Roman"/>
          <w:sz w:val="24"/>
          <w:szCs w:val="24"/>
        </w:rPr>
        <w:t xml:space="preserve">presence that he </w:t>
      </w:r>
      <w:r w:rsidR="006B78A5">
        <w:rPr>
          <w:rFonts w:ascii="Times New Roman" w:hAnsi="Times New Roman" w:cs="Times New Roman"/>
          <w:sz w:val="24"/>
          <w:szCs w:val="24"/>
        </w:rPr>
        <w:t>could be</w:t>
      </w:r>
      <w:r w:rsidR="006B78A5" w:rsidRPr="00047DA7">
        <w:rPr>
          <w:rFonts w:ascii="Times New Roman" w:hAnsi="Times New Roman" w:cs="Times New Roman"/>
          <w:sz w:val="24"/>
          <w:szCs w:val="24"/>
        </w:rPr>
        <w:t xml:space="preserve"> </w:t>
      </w:r>
      <w:r w:rsidRPr="00047DA7">
        <w:rPr>
          <w:rFonts w:ascii="Times New Roman" w:hAnsi="Times New Roman" w:cs="Times New Roman"/>
          <w:sz w:val="24"/>
          <w:szCs w:val="24"/>
        </w:rPr>
        <w:t xml:space="preserve">introduced in the pages of the </w:t>
      </w:r>
      <w:r w:rsidRPr="00047DA7">
        <w:rPr>
          <w:rFonts w:ascii="Times New Roman" w:hAnsi="Times New Roman" w:cs="Times New Roman"/>
          <w:i/>
          <w:sz w:val="24"/>
          <w:szCs w:val="24"/>
        </w:rPr>
        <w:t>Radio Times</w:t>
      </w:r>
      <w:r w:rsidRPr="00047DA7">
        <w:rPr>
          <w:rFonts w:ascii="Times New Roman" w:hAnsi="Times New Roman" w:cs="Times New Roman"/>
          <w:sz w:val="24"/>
          <w:szCs w:val="24"/>
        </w:rPr>
        <w:t xml:space="preserve"> as the poet whose work “has something to say to everyone.”</w:t>
      </w:r>
      <w:r w:rsidRPr="00047DA7">
        <w:rPr>
          <w:rStyle w:val="EndnoteReference"/>
          <w:rFonts w:ascii="Times New Roman" w:hAnsi="Times New Roman" w:cs="Times New Roman"/>
          <w:sz w:val="24"/>
          <w:szCs w:val="24"/>
        </w:rPr>
        <w:endnoteReference w:id="28"/>
      </w:r>
      <w:r w:rsidR="003E48B0">
        <w:rPr>
          <w:rFonts w:ascii="Times New Roman" w:hAnsi="Times New Roman" w:cs="Times New Roman"/>
          <w:sz w:val="24"/>
          <w:szCs w:val="24"/>
        </w:rPr>
        <w:t xml:space="preserve"> The poet had certainly come down from the mountain. But he also </w:t>
      </w:r>
      <w:r w:rsidR="00F71EE6">
        <w:rPr>
          <w:rFonts w:ascii="Times New Roman" w:hAnsi="Times New Roman" w:cs="Times New Roman"/>
          <w:sz w:val="24"/>
          <w:szCs w:val="24"/>
        </w:rPr>
        <w:t xml:space="preserve">attempted to train his audience, using </w:t>
      </w:r>
      <w:r w:rsidRPr="00047DA7">
        <w:rPr>
          <w:rFonts w:ascii="Times New Roman" w:hAnsi="Times New Roman" w:cs="Times New Roman"/>
          <w:bCs/>
          <w:iCs/>
          <w:sz w:val="24"/>
          <w:szCs w:val="24"/>
        </w:rPr>
        <w:t>radio to develop a different kind of musical literacy whose experimental nature, for Adrian Paterson, resonated with contemporaneous innovations in music composition.</w:t>
      </w:r>
      <w:r w:rsidRPr="00047DA7">
        <w:rPr>
          <w:rStyle w:val="EndnoteReference"/>
          <w:rFonts w:ascii="Times New Roman" w:hAnsi="Times New Roman" w:cs="Times New Roman"/>
          <w:bCs/>
          <w:iCs/>
          <w:sz w:val="24"/>
          <w:szCs w:val="24"/>
        </w:rPr>
        <w:endnoteReference w:id="29"/>
      </w:r>
      <w:r>
        <w:rPr>
          <w:rFonts w:ascii="Times New Roman" w:hAnsi="Times New Roman" w:cs="Times New Roman"/>
          <w:bCs/>
          <w:iCs/>
          <w:sz w:val="24"/>
          <w:szCs w:val="24"/>
        </w:rPr>
        <w:t xml:space="preserve"> </w:t>
      </w:r>
      <w:r w:rsidRPr="00047DA7">
        <w:rPr>
          <w:rFonts w:ascii="Times New Roman" w:hAnsi="Times New Roman" w:cs="Times New Roman"/>
          <w:sz w:val="24"/>
          <w:szCs w:val="24"/>
        </w:rPr>
        <w:t xml:space="preserve">Many were struck by his peculiar style of recitation; the </w:t>
      </w:r>
      <w:r w:rsidRPr="00047DA7">
        <w:rPr>
          <w:rFonts w:ascii="Times New Roman" w:hAnsi="Times New Roman" w:cs="Times New Roman"/>
          <w:i/>
          <w:sz w:val="24"/>
          <w:szCs w:val="24"/>
        </w:rPr>
        <w:t xml:space="preserve">Manchester Guardian </w:t>
      </w:r>
      <w:r w:rsidRPr="00047DA7">
        <w:rPr>
          <w:rFonts w:ascii="Times New Roman" w:hAnsi="Times New Roman" w:cs="Times New Roman"/>
          <w:sz w:val="24"/>
          <w:szCs w:val="24"/>
        </w:rPr>
        <w:t>radio critic observed</w:t>
      </w:r>
      <w:r w:rsidR="006B78A5">
        <w:rPr>
          <w:rFonts w:ascii="Times New Roman" w:hAnsi="Times New Roman" w:cs="Times New Roman"/>
          <w:sz w:val="24"/>
          <w:szCs w:val="24"/>
        </w:rPr>
        <w:t>, in</w:t>
      </w:r>
      <w:r w:rsidRPr="00047DA7">
        <w:rPr>
          <w:rFonts w:ascii="Times New Roman" w:hAnsi="Times New Roman" w:cs="Times New Roman"/>
          <w:sz w:val="24"/>
          <w:szCs w:val="24"/>
        </w:rPr>
        <w:t xml:space="preserve"> the wake of </w:t>
      </w:r>
      <w:r>
        <w:rPr>
          <w:rFonts w:ascii="Times New Roman" w:hAnsi="Times New Roman" w:cs="Times New Roman"/>
          <w:sz w:val="24"/>
          <w:szCs w:val="24"/>
        </w:rPr>
        <w:t>“Poems About Women</w:t>
      </w:r>
      <w:r w:rsidR="006B78A5">
        <w:rPr>
          <w:rFonts w:ascii="Times New Roman" w:hAnsi="Times New Roman" w:cs="Times New Roman"/>
          <w:sz w:val="24"/>
          <w:szCs w:val="24"/>
        </w:rPr>
        <w:t>,</w:t>
      </w:r>
      <w:r>
        <w:rPr>
          <w:rFonts w:ascii="Times New Roman" w:hAnsi="Times New Roman" w:cs="Times New Roman"/>
          <w:sz w:val="24"/>
          <w:szCs w:val="24"/>
        </w:rPr>
        <w:t>” that “[w]</w:t>
      </w:r>
      <w:r w:rsidRPr="00047DA7">
        <w:rPr>
          <w:rFonts w:ascii="Times New Roman" w:hAnsi="Times New Roman" w:cs="Times New Roman"/>
          <w:sz w:val="24"/>
          <w:szCs w:val="24"/>
        </w:rPr>
        <w:t>hen the poems were read we began to think that after this perhaps no poems should be read except by their authors.”</w:t>
      </w:r>
      <w:r w:rsidRPr="00047DA7">
        <w:rPr>
          <w:rStyle w:val="EndnoteReference"/>
          <w:rFonts w:ascii="Times New Roman" w:hAnsi="Times New Roman" w:cs="Times New Roman"/>
          <w:sz w:val="24"/>
          <w:szCs w:val="24"/>
        </w:rPr>
        <w:endnoteReference w:id="30"/>
      </w:r>
      <w:r w:rsidRPr="00047DA7">
        <w:rPr>
          <w:rFonts w:ascii="Times New Roman" w:hAnsi="Times New Roman" w:cs="Times New Roman"/>
          <w:bCs/>
          <w:iCs/>
          <w:sz w:val="24"/>
          <w:szCs w:val="24"/>
        </w:rPr>
        <w:t xml:space="preserve"> On occasion, he felt that the medium</w:t>
      </w:r>
      <w:r w:rsidR="00835F7E">
        <w:rPr>
          <w:rFonts w:ascii="Times New Roman" w:hAnsi="Times New Roman" w:cs="Times New Roman"/>
          <w:bCs/>
          <w:iCs/>
          <w:sz w:val="24"/>
          <w:szCs w:val="24"/>
        </w:rPr>
        <w:t xml:space="preserve"> was beyond him,</w:t>
      </w:r>
      <w:r w:rsidRPr="00047DA7">
        <w:rPr>
          <w:rFonts w:ascii="Times New Roman" w:hAnsi="Times New Roman" w:cs="Times New Roman"/>
          <w:bCs/>
          <w:iCs/>
          <w:sz w:val="24"/>
          <w:szCs w:val="24"/>
        </w:rPr>
        <w:t xml:space="preserve"> </w:t>
      </w:r>
      <w:r w:rsidR="00835F7E">
        <w:rPr>
          <w:rFonts w:ascii="Times New Roman" w:hAnsi="Times New Roman" w:cs="Times New Roman"/>
          <w:bCs/>
          <w:iCs/>
          <w:sz w:val="24"/>
          <w:szCs w:val="24"/>
        </w:rPr>
        <w:t xml:space="preserve">in spite of </w:t>
      </w:r>
      <w:r w:rsidR="00835F7E" w:rsidRPr="00047DA7">
        <w:rPr>
          <w:rFonts w:ascii="Times New Roman" w:hAnsi="Times New Roman" w:cs="Times New Roman"/>
          <w:bCs/>
          <w:iCs/>
          <w:sz w:val="24"/>
          <w:szCs w:val="24"/>
        </w:rPr>
        <w:t>his long experience working with sound and speech</w:t>
      </w:r>
      <w:r w:rsidR="00835F7E">
        <w:rPr>
          <w:rFonts w:ascii="Times New Roman" w:hAnsi="Times New Roman" w:cs="Times New Roman"/>
          <w:bCs/>
          <w:iCs/>
          <w:sz w:val="24"/>
          <w:szCs w:val="24"/>
        </w:rPr>
        <w:t>, and</w:t>
      </w:r>
      <w:r w:rsidR="00835F7E" w:rsidRPr="00047DA7">
        <w:rPr>
          <w:rFonts w:ascii="Times New Roman" w:hAnsi="Times New Roman" w:cs="Times New Roman"/>
          <w:bCs/>
          <w:iCs/>
          <w:sz w:val="24"/>
          <w:szCs w:val="24"/>
        </w:rPr>
        <w:t xml:space="preserve"> </w:t>
      </w:r>
      <w:r w:rsidRPr="00047DA7">
        <w:rPr>
          <w:rFonts w:ascii="Times New Roman" w:hAnsi="Times New Roman" w:cs="Times New Roman"/>
          <w:bCs/>
          <w:iCs/>
          <w:sz w:val="24"/>
          <w:szCs w:val="24"/>
        </w:rPr>
        <w:t xml:space="preserve">could not be domesticated. </w:t>
      </w:r>
      <w:r w:rsidR="005E0B44">
        <w:rPr>
          <w:rFonts w:ascii="Times New Roman" w:hAnsi="Times New Roman" w:cs="Times New Roman"/>
          <w:bCs/>
          <w:iCs/>
          <w:sz w:val="24"/>
          <w:szCs w:val="24"/>
        </w:rPr>
        <w:t>T</w:t>
      </w:r>
      <w:r w:rsidRPr="00047DA7">
        <w:rPr>
          <w:rFonts w:ascii="Times New Roman" w:hAnsi="Times New Roman" w:cs="Times New Roman"/>
          <w:bCs/>
          <w:iCs/>
          <w:sz w:val="24"/>
          <w:szCs w:val="24"/>
        </w:rPr>
        <w:t>he “Abbey Theatre Broadcast,” to which he had taken an experimental approach, was a “fiasco,” he complain</w:t>
      </w:r>
      <w:r w:rsidR="005E0B44">
        <w:rPr>
          <w:rFonts w:ascii="Times New Roman" w:hAnsi="Times New Roman" w:cs="Times New Roman"/>
          <w:bCs/>
          <w:iCs/>
          <w:sz w:val="24"/>
          <w:szCs w:val="24"/>
        </w:rPr>
        <w:t xml:space="preserve">ed to </w:t>
      </w:r>
      <w:r w:rsidR="00835F7E" w:rsidRPr="00047DA7">
        <w:rPr>
          <w:rFonts w:ascii="Times New Roman" w:hAnsi="Times New Roman" w:cs="Times New Roman"/>
          <w:sz w:val="24"/>
          <w:szCs w:val="24"/>
        </w:rPr>
        <w:t xml:space="preserve">George </w:t>
      </w:r>
      <w:r w:rsidR="005E0B44">
        <w:rPr>
          <w:rFonts w:ascii="Times New Roman" w:hAnsi="Times New Roman" w:cs="Times New Roman"/>
          <w:bCs/>
          <w:iCs/>
          <w:sz w:val="24"/>
          <w:szCs w:val="24"/>
        </w:rPr>
        <w:t>Barnes</w:t>
      </w:r>
      <w:r w:rsidR="00835F7E">
        <w:rPr>
          <w:rFonts w:ascii="Times New Roman" w:hAnsi="Times New Roman" w:cs="Times New Roman"/>
          <w:bCs/>
          <w:iCs/>
          <w:sz w:val="24"/>
          <w:szCs w:val="24"/>
        </w:rPr>
        <w:t>,</w:t>
      </w:r>
      <w:r w:rsidR="005E0B44">
        <w:rPr>
          <w:rFonts w:ascii="Times New Roman" w:hAnsi="Times New Roman" w:cs="Times New Roman"/>
          <w:bCs/>
          <w:iCs/>
          <w:sz w:val="24"/>
          <w:szCs w:val="24"/>
        </w:rPr>
        <w:t xml:space="preserve"> </w:t>
      </w:r>
      <w:r w:rsidR="00835F7E" w:rsidRPr="00047DA7">
        <w:rPr>
          <w:rFonts w:ascii="Times New Roman" w:hAnsi="Times New Roman" w:cs="Times New Roman"/>
          <w:sz w:val="24"/>
          <w:szCs w:val="24"/>
        </w:rPr>
        <w:t>his BBC producer</w:t>
      </w:r>
      <w:r w:rsidR="00835F7E">
        <w:rPr>
          <w:rFonts w:ascii="Times New Roman" w:hAnsi="Times New Roman" w:cs="Times New Roman"/>
          <w:sz w:val="24"/>
          <w:szCs w:val="24"/>
        </w:rPr>
        <w:t>,</w:t>
      </w:r>
      <w:r w:rsidR="00835F7E">
        <w:rPr>
          <w:rFonts w:ascii="Times New Roman" w:hAnsi="Times New Roman" w:cs="Times New Roman"/>
          <w:bCs/>
          <w:iCs/>
          <w:sz w:val="24"/>
          <w:szCs w:val="24"/>
        </w:rPr>
        <w:t xml:space="preserve"> </w:t>
      </w:r>
      <w:r w:rsidR="005E0B44">
        <w:rPr>
          <w:rFonts w:ascii="Times New Roman" w:hAnsi="Times New Roman" w:cs="Times New Roman"/>
          <w:bCs/>
          <w:iCs/>
          <w:sz w:val="24"/>
          <w:szCs w:val="24"/>
        </w:rPr>
        <w:t>in February 1937:</w:t>
      </w:r>
    </w:p>
    <w:p w14:paraId="73647EB6" w14:textId="77777777" w:rsidR="005E0B44" w:rsidRDefault="005E0B44" w:rsidP="00C7050B">
      <w:pPr>
        <w:spacing w:after="0" w:line="480" w:lineRule="auto"/>
        <w:rPr>
          <w:rFonts w:ascii="Times New Roman" w:hAnsi="Times New Roman" w:cs="Times New Roman"/>
          <w:bCs/>
          <w:iCs/>
          <w:sz w:val="24"/>
          <w:szCs w:val="24"/>
        </w:rPr>
      </w:pPr>
    </w:p>
    <w:p w14:paraId="381689A5" w14:textId="08186703" w:rsidR="00F5474F" w:rsidRDefault="00F5474F" w:rsidP="00C7050B">
      <w:pPr>
        <w:spacing w:after="0" w:line="480" w:lineRule="auto"/>
        <w:ind w:left="720"/>
        <w:rPr>
          <w:rStyle w:val="Emphasis"/>
          <w:rFonts w:ascii="Times New Roman" w:hAnsi="Times New Roman" w:cs="Times New Roman"/>
          <w:i w:val="0"/>
          <w:sz w:val="24"/>
          <w:szCs w:val="24"/>
        </w:rPr>
      </w:pPr>
      <w:r w:rsidRPr="00047DA7">
        <w:rPr>
          <w:rFonts w:ascii="Times New Roman" w:hAnsi="Times New Roman" w:cs="Times New Roman"/>
          <w:sz w:val="24"/>
          <w:szCs w:val="24"/>
        </w:rPr>
        <w:t xml:space="preserve">Every human sound turned into the grunt roar bellow of a wild [beast]. I recognise that I am a fool &amp; there will be no more broad cast of verse from the Abbey stage if I can prevent it. […] Possible all that I think noble &amp; poignant in speach is impossible. Certainly I have no knowledge of what is possible. Perhaps my old bundle of folk tricks is useless. […] I am an humbled </w:t>
      </w:r>
      <w:r w:rsidR="00835F7E">
        <w:rPr>
          <w:rFonts w:ascii="Times New Roman" w:hAnsi="Times New Roman" w:cs="Times New Roman"/>
          <w:sz w:val="24"/>
          <w:szCs w:val="24"/>
        </w:rPr>
        <w:t>man</w:t>
      </w:r>
      <w:r w:rsidR="00177F88">
        <w:rPr>
          <w:rFonts w:ascii="Times New Roman" w:hAnsi="Times New Roman" w:cs="Times New Roman"/>
          <w:sz w:val="24"/>
          <w:szCs w:val="24"/>
        </w:rPr>
        <w:t>—</w:t>
      </w:r>
      <w:r w:rsidR="00835F7E">
        <w:rPr>
          <w:rFonts w:ascii="Times New Roman" w:hAnsi="Times New Roman" w:cs="Times New Roman"/>
          <w:sz w:val="24"/>
          <w:szCs w:val="24"/>
        </w:rPr>
        <w:t>when you get those “</w:t>
      </w:r>
      <w:r w:rsidRPr="00047DA7">
        <w:rPr>
          <w:rFonts w:ascii="Times New Roman" w:hAnsi="Times New Roman" w:cs="Times New Roman"/>
          <w:sz w:val="24"/>
          <w:szCs w:val="24"/>
        </w:rPr>
        <w:t>reco</w:t>
      </w:r>
      <w:r w:rsidR="00835F7E">
        <w:rPr>
          <w:rFonts w:ascii="Times New Roman" w:hAnsi="Times New Roman" w:cs="Times New Roman"/>
          <w:sz w:val="24"/>
          <w:szCs w:val="24"/>
        </w:rPr>
        <w:t>rds”</w:t>
      </w:r>
      <w:r w:rsidR="005E0B44">
        <w:rPr>
          <w:rFonts w:ascii="Times New Roman" w:hAnsi="Times New Roman" w:cs="Times New Roman"/>
          <w:sz w:val="24"/>
          <w:szCs w:val="24"/>
        </w:rPr>
        <w:t xml:space="preserve"> you will know all about it</w:t>
      </w:r>
      <w:r w:rsidR="00CB4EDA">
        <w:rPr>
          <w:rFonts w:ascii="Times New Roman" w:hAnsi="Times New Roman" w:cs="Times New Roman"/>
          <w:sz w:val="24"/>
          <w:szCs w:val="24"/>
        </w:rPr>
        <w:t>.</w:t>
      </w:r>
      <w:r w:rsidRPr="00047DA7">
        <w:rPr>
          <w:rFonts w:ascii="Times New Roman" w:hAnsi="Times New Roman" w:cs="Times New Roman"/>
          <w:sz w:val="24"/>
          <w:szCs w:val="24"/>
        </w:rPr>
        <w:t xml:space="preserve"> (</w:t>
      </w:r>
      <w:r w:rsidRPr="00047DA7">
        <w:rPr>
          <w:rStyle w:val="Emphasis"/>
          <w:rFonts w:ascii="Times New Roman" w:hAnsi="Times New Roman" w:cs="Times New Roman"/>
          <w:sz w:val="24"/>
          <w:szCs w:val="24"/>
        </w:rPr>
        <w:t>CL InteLex</w:t>
      </w:r>
      <w:r w:rsidRPr="00047DA7">
        <w:rPr>
          <w:rStyle w:val="Emphasis"/>
          <w:rFonts w:ascii="Times New Roman" w:hAnsi="Times New Roman" w:cs="Times New Roman"/>
          <w:i w:val="0"/>
          <w:sz w:val="24"/>
          <w:szCs w:val="24"/>
        </w:rPr>
        <w:t xml:space="preserve"> #</w:t>
      </w:r>
      <w:r w:rsidRPr="00047DA7">
        <w:rPr>
          <w:rFonts w:ascii="Times New Roman" w:hAnsi="Times New Roman" w:cs="Times New Roman"/>
          <w:sz w:val="24"/>
          <w:szCs w:val="24"/>
        </w:rPr>
        <w:t>6798</w:t>
      </w:r>
      <w:r w:rsidR="00CB4EDA">
        <w:rPr>
          <w:rStyle w:val="Emphasis"/>
          <w:rFonts w:ascii="Times New Roman" w:hAnsi="Times New Roman" w:cs="Times New Roman"/>
          <w:i w:val="0"/>
          <w:sz w:val="24"/>
          <w:szCs w:val="24"/>
        </w:rPr>
        <w:t>)</w:t>
      </w:r>
    </w:p>
    <w:p w14:paraId="1C41CE10" w14:textId="77777777" w:rsidR="005E0B44" w:rsidRPr="00047DA7" w:rsidRDefault="005E0B44" w:rsidP="00C7050B">
      <w:pPr>
        <w:spacing w:after="0" w:line="480" w:lineRule="auto"/>
        <w:rPr>
          <w:rFonts w:ascii="Times New Roman" w:hAnsi="Times New Roman" w:cs="Times New Roman"/>
          <w:sz w:val="24"/>
          <w:szCs w:val="24"/>
        </w:rPr>
      </w:pPr>
    </w:p>
    <w:p w14:paraId="7E58850D" w14:textId="0E9A6B4A" w:rsidR="001C59DF" w:rsidRDefault="00F5474F" w:rsidP="00C7050B">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Between radio and television there was only a short step. T</w:t>
      </w:r>
      <w:r w:rsidRPr="00047DA7">
        <w:rPr>
          <w:rFonts w:ascii="Times New Roman" w:hAnsi="Times New Roman" w:cs="Times New Roman"/>
          <w:sz w:val="24"/>
          <w:szCs w:val="24"/>
        </w:rPr>
        <w:t xml:space="preserve">o the BBC, Yeats’s plays were </w:t>
      </w:r>
      <w:r w:rsidR="006B78A5">
        <w:rPr>
          <w:rFonts w:ascii="Times New Roman" w:hAnsi="Times New Roman" w:cs="Times New Roman"/>
          <w:sz w:val="24"/>
          <w:szCs w:val="24"/>
        </w:rPr>
        <w:t xml:space="preserve">also </w:t>
      </w:r>
      <w:r w:rsidRPr="00047DA7">
        <w:rPr>
          <w:rFonts w:ascii="Times New Roman" w:hAnsi="Times New Roman" w:cs="Times New Roman"/>
          <w:sz w:val="24"/>
          <w:szCs w:val="24"/>
        </w:rPr>
        <w:t xml:space="preserve">secure territory for experimental television: they had been integrated in radio programmes from the early days of the Corporation’s existence, and </w:t>
      </w:r>
      <w:r w:rsidR="006B78A5">
        <w:rPr>
          <w:rFonts w:ascii="Times New Roman" w:hAnsi="Times New Roman" w:cs="Times New Roman"/>
          <w:sz w:val="24"/>
          <w:szCs w:val="24"/>
        </w:rPr>
        <w:t>Yeats’s</w:t>
      </w:r>
      <w:r w:rsidRPr="00047DA7">
        <w:rPr>
          <w:rFonts w:ascii="Times New Roman" w:hAnsi="Times New Roman" w:cs="Times New Roman"/>
          <w:sz w:val="24"/>
          <w:szCs w:val="24"/>
        </w:rPr>
        <w:t xml:space="preserve"> non-interventionist approach made </w:t>
      </w:r>
      <w:r>
        <w:rPr>
          <w:rFonts w:ascii="Times New Roman" w:hAnsi="Times New Roman" w:cs="Times New Roman"/>
          <w:sz w:val="24"/>
          <w:szCs w:val="24"/>
        </w:rPr>
        <w:t>further experimentation</w:t>
      </w:r>
      <w:r w:rsidRPr="00047DA7">
        <w:rPr>
          <w:rFonts w:ascii="Times New Roman" w:hAnsi="Times New Roman" w:cs="Times New Roman"/>
          <w:sz w:val="24"/>
          <w:szCs w:val="24"/>
        </w:rPr>
        <w:t xml:space="preserve"> possible in the late 1930s, when </w:t>
      </w:r>
      <w:r w:rsidR="006B78A5">
        <w:rPr>
          <w:rFonts w:ascii="Times New Roman" w:hAnsi="Times New Roman" w:cs="Times New Roman"/>
          <w:sz w:val="24"/>
          <w:szCs w:val="24"/>
        </w:rPr>
        <w:t>the author’s</w:t>
      </w:r>
      <w:r w:rsidRPr="00047DA7">
        <w:rPr>
          <w:rFonts w:ascii="Times New Roman" w:hAnsi="Times New Roman" w:cs="Times New Roman"/>
          <w:sz w:val="24"/>
          <w:szCs w:val="24"/>
        </w:rPr>
        <w:t xml:space="preserve"> </w:t>
      </w:r>
      <w:r>
        <w:rPr>
          <w:rFonts w:ascii="Times New Roman" w:hAnsi="Times New Roman" w:cs="Times New Roman"/>
          <w:sz w:val="24"/>
          <w:szCs w:val="24"/>
        </w:rPr>
        <w:t xml:space="preserve">radio days were </w:t>
      </w:r>
      <w:r w:rsidRPr="00047DA7">
        <w:rPr>
          <w:rFonts w:ascii="Times New Roman" w:hAnsi="Times New Roman" w:cs="Times New Roman"/>
          <w:sz w:val="24"/>
          <w:szCs w:val="24"/>
        </w:rPr>
        <w:t xml:space="preserve">coming to an end. </w:t>
      </w:r>
      <w:r w:rsidR="006B78A5">
        <w:rPr>
          <w:rFonts w:ascii="Times New Roman" w:hAnsi="Times New Roman" w:cs="Times New Roman"/>
          <w:sz w:val="24"/>
          <w:szCs w:val="24"/>
        </w:rPr>
        <w:t>The plays selected by the BBC were</w:t>
      </w:r>
      <w:r w:rsidR="006B78A5" w:rsidRPr="00047DA7">
        <w:rPr>
          <w:rFonts w:ascii="Times New Roman" w:hAnsi="Times New Roman" w:cs="Times New Roman"/>
          <w:sz w:val="24"/>
          <w:szCs w:val="24"/>
        </w:rPr>
        <w:t xml:space="preserve"> </w:t>
      </w:r>
      <w:r w:rsidR="006B78A5" w:rsidRPr="00047DA7">
        <w:rPr>
          <w:rFonts w:ascii="Times New Roman" w:hAnsi="Times New Roman" w:cs="Times New Roman"/>
          <w:i/>
          <w:sz w:val="24"/>
          <w:szCs w:val="24"/>
        </w:rPr>
        <w:t>The Words upon the Window Pane</w:t>
      </w:r>
      <w:r w:rsidR="006B78A5" w:rsidRPr="00047DA7">
        <w:rPr>
          <w:rFonts w:ascii="Times New Roman" w:hAnsi="Times New Roman" w:cs="Times New Roman"/>
          <w:sz w:val="24"/>
          <w:szCs w:val="24"/>
        </w:rPr>
        <w:t xml:space="preserve">, </w:t>
      </w:r>
      <w:r w:rsidR="006B78A5" w:rsidRPr="00047DA7">
        <w:rPr>
          <w:rFonts w:ascii="Times New Roman" w:hAnsi="Times New Roman" w:cs="Times New Roman"/>
          <w:i/>
          <w:sz w:val="24"/>
          <w:szCs w:val="24"/>
        </w:rPr>
        <w:t>The Shadowy Waters</w:t>
      </w:r>
      <w:r w:rsidR="006B78A5">
        <w:rPr>
          <w:rFonts w:ascii="Times New Roman" w:hAnsi="Times New Roman" w:cs="Times New Roman"/>
          <w:sz w:val="24"/>
          <w:szCs w:val="24"/>
        </w:rPr>
        <w:t>,</w:t>
      </w:r>
      <w:r w:rsidR="006B78A5" w:rsidRPr="00047DA7">
        <w:rPr>
          <w:rFonts w:ascii="Times New Roman" w:hAnsi="Times New Roman" w:cs="Times New Roman"/>
          <w:sz w:val="24"/>
          <w:szCs w:val="24"/>
        </w:rPr>
        <w:t xml:space="preserve"> and </w:t>
      </w:r>
      <w:r w:rsidR="006B78A5" w:rsidRPr="00047DA7">
        <w:rPr>
          <w:rFonts w:ascii="Times New Roman" w:hAnsi="Times New Roman" w:cs="Times New Roman"/>
          <w:i/>
          <w:sz w:val="24"/>
          <w:szCs w:val="24"/>
        </w:rPr>
        <w:t>Deirdre</w:t>
      </w:r>
      <w:r w:rsidR="006B78A5">
        <w:rPr>
          <w:rFonts w:ascii="Times New Roman" w:hAnsi="Times New Roman" w:cs="Times New Roman"/>
          <w:sz w:val="24"/>
          <w:szCs w:val="24"/>
        </w:rPr>
        <w:t>.</w:t>
      </w:r>
      <w:r w:rsidR="006B78A5" w:rsidRPr="00047DA7">
        <w:rPr>
          <w:rFonts w:ascii="Times New Roman" w:hAnsi="Times New Roman" w:cs="Times New Roman"/>
          <w:sz w:val="24"/>
          <w:szCs w:val="24"/>
        </w:rPr>
        <w:t xml:space="preserve"> </w:t>
      </w:r>
      <w:r w:rsidRPr="00047DA7">
        <w:rPr>
          <w:rFonts w:ascii="Times New Roman" w:hAnsi="Times New Roman" w:cs="Times New Roman"/>
          <w:sz w:val="24"/>
          <w:szCs w:val="24"/>
        </w:rPr>
        <w:t>Sadly, traces of the</w:t>
      </w:r>
      <w:r>
        <w:rPr>
          <w:rFonts w:ascii="Times New Roman" w:hAnsi="Times New Roman" w:cs="Times New Roman"/>
          <w:sz w:val="24"/>
          <w:szCs w:val="24"/>
        </w:rPr>
        <w:t>se</w:t>
      </w:r>
      <w:r w:rsidRPr="00047DA7">
        <w:rPr>
          <w:rFonts w:ascii="Times New Roman" w:hAnsi="Times New Roman" w:cs="Times New Roman"/>
          <w:sz w:val="24"/>
          <w:szCs w:val="24"/>
        </w:rPr>
        <w:t xml:space="preserve"> televised performances are scant,</w:t>
      </w:r>
      <w:r>
        <w:rPr>
          <w:rFonts w:ascii="Times New Roman" w:hAnsi="Times New Roman" w:cs="Times New Roman"/>
          <w:sz w:val="24"/>
          <w:szCs w:val="24"/>
        </w:rPr>
        <w:t xml:space="preserve"> but the performances </w:t>
      </w:r>
      <w:r w:rsidRPr="00047DA7">
        <w:rPr>
          <w:rFonts w:ascii="Times New Roman" w:hAnsi="Times New Roman" w:cs="Times New Roman"/>
          <w:sz w:val="24"/>
          <w:szCs w:val="24"/>
        </w:rPr>
        <w:t xml:space="preserve">broadcast </w:t>
      </w:r>
      <w:r>
        <w:rPr>
          <w:rFonts w:ascii="Times New Roman" w:hAnsi="Times New Roman" w:cs="Times New Roman"/>
          <w:sz w:val="24"/>
          <w:szCs w:val="24"/>
        </w:rPr>
        <w:t xml:space="preserve">live </w:t>
      </w:r>
      <w:r w:rsidRPr="00047DA7">
        <w:rPr>
          <w:rFonts w:ascii="Times New Roman" w:hAnsi="Times New Roman" w:cs="Times New Roman"/>
          <w:sz w:val="24"/>
          <w:szCs w:val="24"/>
        </w:rPr>
        <w:t>in 1937 and 1938</w:t>
      </w:r>
      <w:r>
        <w:rPr>
          <w:rFonts w:ascii="Times New Roman" w:hAnsi="Times New Roman" w:cs="Times New Roman"/>
          <w:sz w:val="24"/>
          <w:szCs w:val="24"/>
        </w:rPr>
        <w:t xml:space="preserve"> earned</w:t>
      </w:r>
      <w:r w:rsidRPr="00047DA7">
        <w:rPr>
          <w:rFonts w:ascii="Times New Roman" w:hAnsi="Times New Roman" w:cs="Times New Roman"/>
          <w:sz w:val="24"/>
          <w:szCs w:val="24"/>
        </w:rPr>
        <w:t xml:space="preserve"> fulsome praise in newspaper reviews.</w:t>
      </w:r>
      <w:r w:rsidRPr="00047DA7">
        <w:rPr>
          <w:rStyle w:val="EndnoteReference"/>
          <w:rFonts w:ascii="Times New Roman" w:hAnsi="Times New Roman" w:cs="Times New Roman"/>
          <w:sz w:val="24"/>
          <w:szCs w:val="24"/>
        </w:rPr>
        <w:endnoteReference w:id="31"/>
      </w:r>
      <w:r w:rsidRPr="00047DA7">
        <w:rPr>
          <w:rFonts w:ascii="Times New Roman" w:hAnsi="Times New Roman" w:cs="Times New Roman"/>
          <w:sz w:val="24"/>
          <w:szCs w:val="24"/>
        </w:rPr>
        <w:t xml:space="preserve"> I</w:t>
      </w:r>
      <w:r w:rsidR="00835F7E">
        <w:rPr>
          <w:rFonts w:ascii="Times New Roman" w:hAnsi="Times New Roman" w:cs="Times New Roman"/>
          <w:sz w:val="24"/>
          <w:szCs w:val="24"/>
        </w:rPr>
        <w:t xml:space="preserve">t may be that </w:t>
      </w:r>
      <w:r w:rsidR="00835F7E" w:rsidRPr="00047DA7">
        <w:rPr>
          <w:rFonts w:ascii="Times New Roman" w:hAnsi="Times New Roman" w:cs="Times New Roman"/>
          <w:sz w:val="24"/>
          <w:szCs w:val="24"/>
        </w:rPr>
        <w:t xml:space="preserve">Yeats would have become more involved with television </w:t>
      </w:r>
      <w:r w:rsidR="00835F7E">
        <w:rPr>
          <w:rFonts w:ascii="Times New Roman" w:hAnsi="Times New Roman" w:cs="Times New Roman"/>
          <w:sz w:val="24"/>
          <w:szCs w:val="24"/>
        </w:rPr>
        <w:t>i</w:t>
      </w:r>
      <w:r w:rsidRPr="00047DA7">
        <w:rPr>
          <w:rFonts w:ascii="Times New Roman" w:hAnsi="Times New Roman" w:cs="Times New Roman"/>
          <w:sz w:val="24"/>
          <w:szCs w:val="24"/>
        </w:rPr>
        <w:t>f ill-health had not hindered the continuation of his broadcasting career</w:t>
      </w:r>
      <w:r w:rsidR="005E25A8">
        <w:rPr>
          <w:rFonts w:ascii="Times New Roman" w:hAnsi="Times New Roman" w:cs="Times New Roman"/>
          <w:sz w:val="24"/>
          <w:szCs w:val="24"/>
        </w:rPr>
        <w:t>. H</w:t>
      </w:r>
      <w:r w:rsidRPr="00047DA7">
        <w:rPr>
          <w:rFonts w:ascii="Times New Roman" w:hAnsi="Times New Roman" w:cs="Times New Roman"/>
          <w:sz w:val="24"/>
          <w:szCs w:val="24"/>
        </w:rPr>
        <w:t>is last meeting with Barnes after his last BBC reading in October 1937 ended with a speculative discussion about a television appearance from Alexandra Palace (</w:t>
      </w:r>
      <w:r w:rsidRPr="00047DA7">
        <w:rPr>
          <w:rFonts w:ascii="Times New Roman" w:hAnsi="Times New Roman" w:cs="Times New Roman"/>
          <w:i/>
          <w:sz w:val="24"/>
          <w:szCs w:val="24"/>
        </w:rPr>
        <w:t>Life 2</w:t>
      </w:r>
      <w:r w:rsidRPr="00047DA7">
        <w:rPr>
          <w:rFonts w:ascii="Times New Roman" w:hAnsi="Times New Roman" w:cs="Times New Roman"/>
          <w:sz w:val="24"/>
          <w:szCs w:val="24"/>
        </w:rPr>
        <w:t xml:space="preserve"> 601).</w:t>
      </w:r>
      <w:r w:rsidR="00F625AB">
        <w:rPr>
          <w:rFonts w:ascii="Times New Roman" w:hAnsi="Times New Roman" w:cs="Times New Roman"/>
          <w:sz w:val="24"/>
          <w:szCs w:val="24"/>
        </w:rPr>
        <w:t xml:space="preserve"> </w:t>
      </w:r>
      <w:r w:rsidR="001C59DF">
        <w:rPr>
          <w:rFonts w:ascii="Times New Roman" w:hAnsi="Times New Roman" w:cs="Times New Roman"/>
          <w:sz w:val="24"/>
          <w:szCs w:val="24"/>
        </w:rPr>
        <w:t xml:space="preserve">By that stage, the moving image </w:t>
      </w:r>
      <w:r w:rsidR="004F06FD">
        <w:rPr>
          <w:rFonts w:ascii="Times New Roman" w:hAnsi="Times New Roman" w:cs="Times New Roman"/>
          <w:sz w:val="24"/>
          <w:szCs w:val="24"/>
        </w:rPr>
        <w:t xml:space="preserve">industries </w:t>
      </w:r>
      <w:r w:rsidR="001C59DF">
        <w:rPr>
          <w:rFonts w:ascii="Times New Roman" w:hAnsi="Times New Roman" w:cs="Times New Roman"/>
          <w:sz w:val="24"/>
          <w:szCs w:val="24"/>
        </w:rPr>
        <w:t>were familiar territory. As Megan Girdwood has shown, Yeats had a number of interactions with</w:t>
      </w:r>
      <w:r w:rsidR="001C59DF" w:rsidRPr="001C59DF">
        <w:rPr>
          <w:rFonts w:ascii="Times New Roman" w:hAnsi="Times New Roman" w:cs="Times New Roman"/>
          <w:sz w:val="24"/>
          <w:szCs w:val="24"/>
        </w:rPr>
        <w:t xml:space="preserve"> </w:t>
      </w:r>
      <w:r w:rsidR="001C59DF">
        <w:rPr>
          <w:rFonts w:ascii="Times New Roman" w:hAnsi="Times New Roman" w:cs="Times New Roman"/>
          <w:sz w:val="24"/>
          <w:szCs w:val="24"/>
        </w:rPr>
        <w:t>the film industry in the Irish Free State</w:t>
      </w:r>
      <w:r w:rsidR="00177F88">
        <w:rPr>
          <w:rFonts w:ascii="Times New Roman" w:hAnsi="Times New Roman" w:cs="Times New Roman"/>
          <w:sz w:val="24"/>
          <w:szCs w:val="24"/>
        </w:rPr>
        <w:t>—</w:t>
      </w:r>
      <w:r w:rsidR="001C59DF">
        <w:rPr>
          <w:rFonts w:ascii="Times New Roman" w:hAnsi="Times New Roman" w:cs="Times New Roman"/>
          <w:sz w:val="24"/>
          <w:szCs w:val="24"/>
        </w:rPr>
        <w:t>as Senator and as Abbey Director</w:t>
      </w:r>
      <w:r w:rsidR="00177F88">
        <w:rPr>
          <w:rFonts w:ascii="Times New Roman" w:hAnsi="Times New Roman" w:cs="Times New Roman"/>
          <w:sz w:val="24"/>
          <w:szCs w:val="24"/>
        </w:rPr>
        <w:t>—</w:t>
      </w:r>
      <w:r w:rsidR="001C59DF">
        <w:rPr>
          <w:rFonts w:ascii="Times New Roman" w:hAnsi="Times New Roman" w:cs="Times New Roman"/>
          <w:sz w:val="24"/>
          <w:szCs w:val="24"/>
        </w:rPr>
        <w:t>and played various roles in opposing film censorship and facilitating film projects</w:t>
      </w:r>
      <w:r w:rsidR="001C59DF" w:rsidRPr="001C59DF">
        <w:rPr>
          <w:rFonts w:ascii="Times New Roman" w:hAnsi="Times New Roman" w:cs="Times New Roman"/>
          <w:sz w:val="24"/>
          <w:szCs w:val="24"/>
        </w:rPr>
        <w:t xml:space="preserve"> </w:t>
      </w:r>
      <w:r w:rsidR="001C59DF">
        <w:rPr>
          <w:rFonts w:ascii="Times New Roman" w:hAnsi="Times New Roman" w:cs="Times New Roman"/>
          <w:sz w:val="24"/>
          <w:szCs w:val="24"/>
        </w:rPr>
        <w:t>during the 1920s.</w:t>
      </w:r>
      <w:r w:rsidR="001C59DF">
        <w:rPr>
          <w:rStyle w:val="EndnoteReference"/>
          <w:rFonts w:ascii="Times New Roman" w:hAnsi="Times New Roman" w:cs="Times New Roman"/>
          <w:sz w:val="24"/>
          <w:szCs w:val="24"/>
        </w:rPr>
        <w:endnoteReference w:id="32"/>
      </w:r>
    </w:p>
    <w:bookmarkEnd w:id="10"/>
    <w:p w14:paraId="044BCDAD" w14:textId="6567919A" w:rsidR="00F5474F" w:rsidRPr="00047DA7" w:rsidRDefault="00F5474F" w:rsidP="00C7050B">
      <w:pPr>
        <w:spacing w:after="0" w:line="480" w:lineRule="auto"/>
        <w:rPr>
          <w:rFonts w:ascii="Times New Roman" w:hAnsi="Times New Roman" w:cs="Times New Roman"/>
          <w:sz w:val="24"/>
          <w:szCs w:val="24"/>
        </w:rPr>
      </w:pPr>
      <w:r w:rsidRPr="00047DA7">
        <w:rPr>
          <w:rFonts w:ascii="Times New Roman" w:hAnsi="Times New Roman" w:cs="Times New Roman"/>
          <w:sz w:val="24"/>
          <w:szCs w:val="24"/>
        </w:rPr>
        <w:tab/>
        <w:t xml:space="preserve">The collaboration that Yeats initiated with the BBC generated more than just broadcast programmes: several poems from this period were broadcast before </w:t>
      </w:r>
      <w:r w:rsidR="005E0B44">
        <w:rPr>
          <w:rFonts w:ascii="Times New Roman" w:hAnsi="Times New Roman" w:cs="Times New Roman"/>
          <w:sz w:val="24"/>
          <w:szCs w:val="24"/>
        </w:rPr>
        <w:t>appearing in print</w:t>
      </w:r>
      <w:r w:rsidR="00056182">
        <w:rPr>
          <w:rFonts w:ascii="Times New Roman" w:hAnsi="Times New Roman" w:cs="Times New Roman"/>
          <w:sz w:val="24"/>
          <w:szCs w:val="24"/>
        </w:rPr>
        <w:t>—</w:t>
      </w:r>
      <w:r w:rsidRPr="00047DA7">
        <w:rPr>
          <w:rFonts w:ascii="Times New Roman" w:hAnsi="Times New Roman" w:cs="Times New Roman"/>
          <w:sz w:val="24"/>
          <w:szCs w:val="24"/>
        </w:rPr>
        <w:t>notably, “For Anne Gregory,” “Roger Casement,” “Come on to the Hills of the Mourne,” “Sweet Dancer</w:t>
      </w:r>
      <w:r>
        <w:rPr>
          <w:rFonts w:ascii="Times New Roman" w:hAnsi="Times New Roman" w:cs="Times New Roman"/>
          <w:sz w:val="24"/>
          <w:szCs w:val="24"/>
        </w:rPr>
        <w:t>,</w:t>
      </w:r>
      <w:r w:rsidRPr="00047DA7">
        <w:rPr>
          <w:rFonts w:ascii="Times New Roman" w:hAnsi="Times New Roman" w:cs="Times New Roman"/>
          <w:sz w:val="24"/>
          <w:szCs w:val="24"/>
        </w:rPr>
        <w:t>” and “The Curse of Cromwell.”</w:t>
      </w:r>
      <w:r w:rsidRPr="00047DA7">
        <w:rPr>
          <w:rStyle w:val="EndnoteReference"/>
          <w:rFonts w:ascii="Times New Roman" w:hAnsi="Times New Roman" w:cs="Times New Roman"/>
          <w:sz w:val="24"/>
          <w:szCs w:val="24"/>
        </w:rPr>
        <w:endnoteReference w:id="33"/>
      </w:r>
      <w:r w:rsidRPr="00047DA7">
        <w:rPr>
          <w:rFonts w:ascii="Times New Roman" w:hAnsi="Times New Roman" w:cs="Times New Roman"/>
          <w:sz w:val="24"/>
          <w:szCs w:val="24"/>
        </w:rPr>
        <w:t xml:space="preserve"> </w:t>
      </w:r>
      <w:r w:rsidR="005E0B44">
        <w:rPr>
          <w:rFonts w:ascii="Times New Roman" w:hAnsi="Times New Roman" w:cs="Times New Roman"/>
          <w:sz w:val="24"/>
          <w:szCs w:val="24"/>
        </w:rPr>
        <w:t xml:space="preserve">When writing for </w:t>
      </w:r>
      <w:r w:rsidR="005E0B44" w:rsidRPr="00047DA7">
        <w:rPr>
          <w:rFonts w:ascii="Times New Roman" w:hAnsi="Times New Roman" w:cs="Times New Roman"/>
          <w:i/>
          <w:sz w:val="24"/>
          <w:szCs w:val="24"/>
        </w:rPr>
        <w:t>The Listener</w:t>
      </w:r>
      <w:r w:rsidR="00177F88">
        <w:rPr>
          <w:rFonts w:ascii="Times New Roman" w:hAnsi="Times New Roman" w:cs="Times New Roman"/>
          <w:sz w:val="24"/>
          <w:szCs w:val="24"/>
        </w:rPr>
        <w:t>—</w:t>
      </w:r>
      <w:r w:rsidR="005E0B44" w:rsidRPr="00047DA7">
        <w:rPr>
          <w:rFonts w:ascii="Times New Roman" w:hAnsi="Times New Roman" w:cs="Times New Roman"/>
          <w:sz w:val="24"/>
          <w:szCs w:val="24"/>
        </w:rPr>
        <w:t xml:space="preserve">the BBC publication conceived to complement the </w:t>
      </w:r>
      <w:r w:rsidR="005E0B44" w:rsidRPr="00047DA7">
        <w:rPr>
          <w:rFonts w:ascii="Times New Roman" w:hAnsi="Times New Roman" w:cs="Times New Roman"/>
          <w:i/>
          <w:sz w:val="24"/>
          <w:szCs w:val="24"/>
        </w:rPr>
        <w:t>Radio Times</w:t>
      </w:r>
      <w:r w:rsidR="005E0B44">
        <w:rPr>
          <w:rFonts w:ascii="Times New Roman" w:hAnsi="Times New Roman" w:cs="Times New Roman"/>
          <w:sz w:val="24"/>
          <w:szCs w:val="24"/>
        </w:rPr>
        <w:t xml:space="preserve">, which aimed to </w:t>
      </w:r>
      <w:r w:rsidR="005E0B44" w:rsidRPr="00047DA7">
        <w:rPr>
          <w:rFonts w:ascii="Times New Roman" w:hAnsi="Times New Roman" w:cs="Times New Roman"/>
          <w:sz w:val="24"/>
          <w:szCs w:val="24"/>
        </w:rPr>
        <w:t xml:space="preserve">initiate fruitful </w:t>
      </w:r>
      <w:r w:rsidR="00F625AB">
        <w:rPr>
          <w:rFonts w:ascii="Times New Roman" w:hAnsi="Times New Roman" w:cs="Times New Roman"/>
          <w:sz w:val="24"/>
          <w:szCs w:val="24"/>
        </w:rPr>
        <w:t>discussions of</w:t>
      </w:r>
      <w:r w:rsidR="005E0B44" w:rsidRPr="00047DA7">
        <w:rPr>
          <w:rFonts w:ascii="Times New Roman" w:hAnsi="Times New Roman" w:cs="Times New Roman"/>
          <w:sz w:val="24"/>
          <w:szCs w:val="24"/>
        </w:rPr>
        <w:t xml:space="preserve"> broadcasting</w:t>
      </w:r>
      <w:r w:rsidR="00177F88">
        <w:rPr>
          <w:rFonts w:ascii="Times New Roman" w:hAnsi="Times New Roman" w:cs="Times New Roman"/>
          <w:sz w:val="24"/>
          <w:szCs w:val="24"/>
        </w:rPr>
        <w:t>—</w:t>
      </w:r>
      <w:r>
        <w:rPr>
          <w:rFonts w:ascii="Times New Roman" w:hAnsi="Times New Roman" w:cs="Times New Roman"/>
          <w:sz w:val="24"/>
          <w:szCs w:val="24"/>
        </w:rPr>
        <w:t>Yeats</w:t>
      </w:r>
      <w:r w:rsidRPr="00047DA7">
        <w:rPr>
          <w:rFonts w:ascii="Times New Roman" w:hAnsi="Times New Roman" w:cs="Times New Roman"/>
          <w:sz w:val="24"/>
          <w:szCs w:val="24"/>
        </w:rPr>
        <w:t xml:space="preserve"> also produced a slightly different kind of journalism. The text of a planned broadcast entitled “I Became an Author,” published in </w:t>
      </w:r>
      <w:r w:rsidRPr="00047DA7">
        <w:rPr>
          <w:rFonts w:ascii="Times New Roman" w:hAnsi="Times New Roman" w:cs="Times New Roman"/>
          <w:i/>
          <w:sz w:val="24"/>
          <w:szCs w:val="24"/>
        </w:rPr>
        <w:t>The Listener</w:t>
      </w:r>
      <w:r w:rsidRPr="00047DA7">
        <w:rPr>
          <w:rFonts w:ascii="Times New Roman" w:hAnsi="Times New Roman" w:cs="Times New Roman"/>
          <w:sz w:val="24"/>
          <w:szCs w:val="24"/>
        </w:rPr>
        <w:t xml:space="preserve"> in August 1938, </w:t>
      </w:r>
      <w:r w:rsidR="005E0B44" w:rsidRPr="00047DA7">
        <w:rPr>
          <w:rFonts w:ascii="Times New Roman" w:hAnsi="Times New Roman" w:cs="Times New Roman"/>
          <w:sz w:val="24"/>
          <w:szCs w:val="24"/>
        </w:rPr>
        <w:t xml:space="preserve">is a remarkably candid confession, </w:t>
      </w:r>
      <w:r w:rsidR="005E0B44">
        <w:rPr>
          <w:rFonts w:ascii="Times New Roman" w:hAnsi="Times New Roman" w:cs="Times New Roman"/>
          <w:sz w:val="24"/>
          <w:szCs w:val="24"/>
        </w:rPr>
        <w:t>which</w:t>
      </w:r>
      <w:r w:rsidR="005E0B44" w:rsidRPr="00047DA7">
        <w:rPr>
          <w:rFonts w:ascii="Times New Roman" w:hAnsi="Times New Roman" w:cs="Times New Roman"/>
          <w:sz w:val="24"/>
          <w:szCs w:val="24"/>
        </w:rPr>
        <w:t xml:space="preserve"> </w:t>
      </w:r>
      <w:r w:rsidR="006B78A5">
        <w:rPr>
          <w:rFonts w:ascii="Times New Roman" w:hAnsi="Times New Roman" w:cs="Times New Roman"/>
          <w:sz w:val="24"/>
          <w:szCs w:val="24"/>
        </w:rPr>
        <w:t>comes across</w:t>
      </w:r>
      <w:r>
        <w:rPr>
          <w:rFonts w:ascii="Times New Roman" w:hAnsi="Times New Roman" w:cs="Times New Roman"/>
          <w:sz w:val="24"/>
          <w:szCs w:val="24"/>
        </w:rPr>
        <w:t xml:space="preserve"> as a sequel of sorts to another </w:t>
      </w:r>
      <w:r w:rsidRPr="001871FB">
        <w:rPr>
          <w:rFonts w:ascii="Times New Roman" w:hAnsi="Times New Roman" w:cs="Times New Roman"/>
          <w:i/>
          <w:sz w:val="24"/>
          <w:szCs w:val="24"/>
        </w:rPr>
        <w:t>Listener</w:t>
      </w:r>
      <w:r>
        <w:rPr>
          <w:rFonts w:ascii="Times New Roman" w:hAnsi="Times New Roman" w:cs="Times New Roman"/>
          <w:sz w:val="24"/>
          <w:szCs w:val="24"/>
        </w:rPr>
        <w:t xml:space="preserve"> essay from 1934, “The Growth of </w:t>
      </w:r>
      <w:r w:rsidR="00F625AB">
        <w:rPr>
          <w:rFonts w:ascii="Times New Roman" w:hAnsi="Times New Roman" w:cs="Times New Roman"/>
          <w:sz w:val="24"/>
          <w:szCs w:val="24"/>
        </w:rPr>
        <w:t xml:space="preserve">a </w:t>
      </w:r>
      <w:r>
        <w:rPr>
          <w:rFonts w:ascii="Times New Roman" w:hAnsi="Times New Roman" w:cs="Times New Roman"/>
          <w:sz w:val="24"/>
          <w:szCs w:val="24"/>
        </w:rPr>
        <w:t xml:space="preserve">Poet,” and other texts in which Yeats returns to his </w:t>
      </w:r>
      <w:r w:rsidR="00F625AB">
        <w:rPr>
          <w:rFonts w:ascii="Times New Roman" w:hAnsi="Times New Roman" w:cs="Times New Roman"/>
          <w:sz w:val="24"/>
          <w:szCs w:val="24"/>
        </w:rPr>
        <w:t xml:space="preserve">career </w:t>
      </w:r>
      <w:r>
        <w:rPr>
          <w:rFonts w:ascii="Times New Roman" w:hAnsi="Times New Roman" w:cs="Times New Roman"/>
          <w:sz w:val="24"/>
          <w:szCs w:val="24"/>
        </w:rPr>
        <w:t xml:space="preserve">as a </w:t>
      </w:r>
      <w:r>
        <w:rPr>
          <w:rFonts w:ascii="Times New Roman" w:hAnsi="Times New Roman" w:cs="Times New Roman"/>
          <w:sz w:val="24"/>
          <w:szCs w:val="24"/>
        </w:rPr>
        <w:lastRenderedPageBreak/>
        <w:t>poet</w:t>
      </w:r>
      <w:r w:rsidRPr="00047DA7">
        <w:rPr>
          <w:rFonts w:ascii="Times New Roman" w:hAnsi="Times New Roman" w:cs="Times New Roman"/>
          <w:sz w:val="24"/>
          <w:szCs w:val="24"/>
        </w:rPr>
        <w:t xml:space="preserve">. </w:t>
      </w:r>
      <w:r w:rsidR="005E0B44">
        <w:rPr>
          <w:rFonts w:ascii="Times New Roman" w:hAnsi="Times New Roman" w:cs="Times New Roman"/>
          <w:sz w:val="24"/>
          <w:szCs w:val="24"/>
        </w:rPr>
        <w:t xml:space="preserve">In </w:t>
      </w:r>
      <w:r>
        <w:rPr>
          <w:rFonts w:ascii="Times New Roman" w:hAnsi="Times New Roman" w:cs="Times New Roman"/>
          <w:sz w:val="24"/>
          <w:szCs w:val="24"/>
        </w:rPr>
        <w:t>“I Became an Author</w:t>
      </w:r>
      <w:r w:rsidRPr="00047DA7">
        <w:rPr>
          <w:rFonts w:ascii="Times New Roman" w:hAnsi="Times New Roman" w:cs="Times New Roman"/>
          <w:sz w:val="24"/>
          <w:szCs w:val="24"/>
        </w:rPr>
        <w:t>”</w:t>
      </w:r>
      <w:r w:rsidR="00177F88">
        <w:rPr>
          <w:rFonts w:ascii="Times New Roman" w:hAnsi="Times New Roman" w:cs="Times New Roman"/>
          <w:sz w:val="24"/>
          <w:szCs w:val="24"/>
        </w:rPr>
        <w:t>—</w:t>
      </w:r>
      <w:r w:rsidR="005E0B44" w:rsidRPr="00047DA7">
        <w:rPr>
          <w:rFonts w:ascii="Times New Roman" w:hAnsi="Times New Roman" w:cs="Times New Roman"/>
          <w:sz w:val="24"/>
          <w:szCs w:val="24"/>
        </w:rPr>
        <w:t>one of his last publications before his death</w:t>
      </w:r>
      <w:r w:rsidR="00177F88">
        <w:rPr>
          <w:rFonts w:ascii="Times New Roman" w:hAnsi="Times New Roman" w:cs="Times New Roman"/>
          <w:sz w:val="24"/>
          <w:szCs w:val="24"/>
        </w:rPr>
        <w:t>—</w:t>
      </w:r>
      <w:r>
        <w:rPr>
          <w:rFonts w:ascii="Times New Roman" w:hAnsi="Times New Roman" w:cs="Times New Roman"/>
          <w:sz w:val="24"/>
          <w:szCs w:val="24"/>
        </w:rPr>
        <w:t>Yeats</w:t>
      </w:r>
      <w:r w:rsidRPr="00047DA7">
        <w:rPr>
          <w:rFonts w:ascii="Times New Roman" w:hAnsi="Times New Roman" w:cs="Times New Roman"/>
          <w:sz w:val="24"/>
          <w:szCs w:val="24"/>
        </w:rPr>
        <w:t xml:space="preserve"> </w:t>
      </w:r>
      <w:r w:rsidR="00556A47">
        <w:rPr>
          <w:rFonts w:ascii="Times New Roman" w:hAnsi="Times New Roman" w:cs="Times New Roman"/>
          <w:sz w:val="24"/>
          <w:szCs w:val="24"/>
        </w:rPr>
        <w:t>recalls</w:t>
      </w:r>
      <w:r w:rsidR="00556A47" w:rsidRPr="00047DA7">
        <w:rPr>
          <w:rFonts w:ascii="Times New Roman" w:hAnsi="Times New Roman" w:cs="Times New Roman"/>
          <w:sz w:val="24"/>
          <w:szCs w:val="24"/>
        </w:rPr>
        <w:t xml:space="preserve"> his early years in London as “one of the rising poets”</w:t>
      </w:r>
      <w:r w:rsidR="00556A47">
        <w:rPr>
          <w:rFonts w:ascii="Times New Roman" w:hAnsi="Times New Roman" w:cs="Times New Roman"/>
          <w:sz w:val="24"/>
          <w:szCs w:val="24"/>
        </w:rPr>
        <w:t xml:space="preserve"> and as </w:t>
      </w:r>
      <w:r w:rsidR="00EC6E65">
        <w:rPr>
          <w:rFonts w:ascii="Times New Roman" w:hAnsi="Times New Roman" w:cs="Times New Roman"/>
          <w:sz w:val="24"/>
          <w:szCs w:val="24"/>
        </w:rPr>
        <w:t>a struggling amateur journalist</w:t>
      </w:r>
      <w:r w:rsidR="00556A47" w:rsidRPr="00047DA7">
        <w:rPr>
          <w:rFonts w:ascii="Times New Roman" w:hAnsi="Times New Roman" w:cs="Times New Roman"/>
          <w:sz w:val="24"/>
          <w:szCs w:val="24"/>
        </w:rPr>
        <w:t>: “As a professional writer I was clumsy, stiff and sluggish; when I reviewed a book I had to write my own heated thoughts because I did not know how to get thoughts out of my subject” (</w:t>
      </w:r>
      <w:r w:rsidR="00556A47" w:rsidRPr="00047DA7">
        <w:rPr>
          <w:rFonts w:ascii="Times New Roman" w:hAnsi="Times New Roman" w:cs="Times New Roman"/>
          <w:i/>
          <w:sz w:val="24"/>
          <w:szCs w:val="24"/>
        </w:rPr>
        <w:t>CW10</w:t>
      </w:r>
      <w:r w:rsidR="00556A47" w:rsidRPr="00047DA7">
        <w:rPr>
          <w:rFonts w:ascii="Times New Roman" w:hAnsi="Times New Roman" w:cs="Times New Roman"/>
          <w:sz w:val="24"/>
          <w:szCs w:val="24"/>
        </w:rPr>
        <w:t xml:space="preserve"> 300).</w:t>
      </w:r>
      <w:r w:rsidR="00556A47">
        <w:rPr>
          <w:rFonts w:ascii="Times New Roman" w:hAnsi="Times New Roman" w:cs="Times New Roman"/>
          <w:sz w:val="24"/>
          <w:szCs w:val="24"/>
        </w:rPr>
        <w:t xml:space="preserve"> He</w:t>
      </w:r>
      <w:r w:rsidR="00556A47" w:rsidRPr="00047DA7">
        <w:rPr>
          <w:rFonts w:ascii="Times New Roman" w:hAnsi="Times New Roman" w:cs="Times New Roman"/>
          <w:sz w:val="24"/>
          <w:szCs w:val="24"/>
        </w:rPr>
        <w:t xml:space="preserve"> </w:t>
      </w:r>
      <w:r w:rsidR="005E0B44" w:rsidRPr="00047DA7">
        <w:rPr>
          <w:rFonts w:ascii="Times New Roman" w:hAnsi="Times New Roman" w:cs="Times New Roman"/>
          <w:sz w:val="24"/>
          <w:szCs w:val="24"/>
        </w:rPr>
        <w:t xml:space="preserve">repeatedly returns </w:t>
      </w:r>
      <w:r w:rsidR="005E0B44">
        <w:rPr>
          <w:rFonts w:ascii="Times New Roman" w:hAnsi="Times New Roman" w:cs="Times New Roman"/>
          <w:sz w:val="24"/>
          <w:szCs w:val="24"/>
        </w:rPr>
        <w:t xml:space="preserve">to his </w:t>
      </w:r>
      <w:r w:rsidRPr="00047DA7">
        <w:rPr>
          <w:rFonts w:ascii="Times New Roman" w:hAnsi="Times New Roman" w:cs="Times New Roman"/>
          <w:sz w:val="24"/>
          <w:szCs w:val="24"/>
        </w:rPr>
        <w:t xml:space="preserve">difficulties with learning and presents his career as a succession of accidents: </w:t>
      </w:r>
    </w:p>
    <w:p w14:paraId="6B1E223D" w14:textId="77777777" w:rsidR="00F5474F" w:rsidRPr="00047DA7" w:rsidRDefault="00F5474F" w:rsidP="00C7050B">
      <w:pPr>
        <w:spacing w:after="0" w:line="480" w:lineRule="auto"/>
        <w:rPr>
          <w:rFonts w:ascii="Times New Roman" w:hAnsi="Times New Roman" w:cs="Times New Roman"/>
          <w:sz w:val="24"/>
          <w:szCs w:val="24"/>
        </w:rPr>
      </w:pPr>
    </w:p>
    <w:p w14:paraId="7E14676E" w14:textId="60C66D3E" w:rsidR="00F5474F" w:rsidRPr="00047DA7" w:rsidRDefault="00F5474F" w:rsidP="00C7050B">
      <w:pPr>
        <w:spacing w:after="0" w:line="480" w:lineRule="auto"/>
        <w:ind w:left="720"/>
        <w:rPr>
          <w:rFonts w:ascii="Times New Roman" w:hAnsi="Times New Roman" w:cs="Times New Roman"/>
          <w:sz w:val="24"/>
          <w:szCs w:val="24"/>
        </w:rPr>
      </w:pPr>
      <w:r w:rsidRPr="00047DA7">
        <w:rPr>
          <w:rFonts w:ascii="Times New Roman" w:hAnsi="Times New Roman" w:cs="Times New Roman"/>
          <w:sz w:val="24"/>
          <w:szCs w:val="24"/>
        </w:rPr>
        <w:t>How did I begin to write? I have nothing to say that may help young writers, except that I hope they will not begin as I did. I spent longer than most schoolboys preparing the next day’s work, and yet learned nothing, and would always have been at the bottom of my class but for one or two subjects that I hardly had to learn at all. […] Greater poets than I have been great scholars. Even today I struggle against a lack of confidence, when among average men, come from that daily humiliation, and because I do not know what they know</w:t>
      </w:r>
      <w:r w:rsidR="00CB4EDA">
        <w:rPr>
          <w:rFonts w:ascii="Times New Roman" w:hAnsi="Times New Roman" w:cs="Times New Roman"/>
          <w:sz w:val="24"/>
          <w:szCs w:val="24"/>
        </w:rPr>
        <w:t>.</w:t>
      </w:r>
      <w:r w:rsidRPr="00047DA7">
        <w:rPr>
          <w:rFonts w:ascii="Times New Roman" w:hAnsi="Times New Roman" w:cs="Times New Roman"/>
          <w:sz w:val="24"/>
          <w:szCs w:val="24"/>
        </w:rPr>
        <w:t xml:space="preserve"> (</w:t>
      </w:r>
      <w:r w:rsidRPr="00047DA7">
        <w:rPr>
          <w:rFonts w:ascii="Times New Roman" w:hAnsi="Times New Roman" w:cs="Times New Roman"/>
          <w:i/>
          <w:sz w:val="24"/>
          <w:szCs w:val="24"/>
        </w:rPr>
        <w:t>CW10</w:t>
      </w:r>
      <w:r w:rsidRPr="00047DA7">
        <w:rPr>
          <w:rFonts w:ascii="Times New Roman" w:hAnsi="Times New Roman" w:cs="Times New Roman"/>
          <w:sz w:val="24"/>
          <w:szCs w:val="24"/>
        </w:rPr>
        <w:t xml:space="preserve"> 297)</w:t>
      </w:r>
    </w:p>
    <w:p w14:paraId="3E689AB2" w14:textId="77777777" w:rsidR="00556A47" w:rsidRPr="00047DA7" w:rsidRDefault="00556A47" w:rsidP="00C7050B">
      <w:pPr>
        <w:spacing w:after="0" w:line="480" w:lineRule="auto"/>
        <w:rPr>
          <w:rFonts w:ascii="Times New Roman" w:hAnsi="Times New Roman" w:cs="Times New Roman"/>
          <w:sz w:val="24"/>
          <w:szCs w:val="24"/>
        </w:rPr>
      </w:pPr>
    </w:p>
    <w:p w14:paraId="4F04C735" w14:textId="5D3F9741" w:rsidR="00F5474F" w:rsidRPr="00047DA7" w:rsidRDefault="00F5474F" w:rsidP="00C7050B">
      <w:pPr>
        <w:spacing w:after="0" w:line="480" w:lineRule="auto"/>
        <w:rPr>
          <w:rFonts w:ascii="Times New Roman" w:hAnsi="Times New Roman" w:cs="Times New Roman"/>
          <w:sz w:val="24"/>
          <w:szCs w:val="24"/>
        </w:rPr>
      </w:pPr>
      <w:r w:rsidRPr="00047DA7">
        <w:rPr>
          <w:rFonts w:ascii="Times New Roman" w:hAnsi="Times New Roman" w:cs="Times New Roman"/>
          <w:sz w:val="24"/>
          <w:szCs w:val="24"/>
        </w:rPr>
        <w:tab/>
        <w:t>There are many candid admissions in Yeats’s radio broadcasts too</w:t>
      </w:r>
      <w:r w:rsidR="00C95EAF">
        <w:rPr>
          <w:rFonts w:ascii="Times New Roman" w:hAnsi="Times New Roman" w:cs="Times New Roman"/>
          <w:sz w:val="24"/>
          <w:szCs w:val="24"/>
        </w:rPr>
        <w:t>. T</w:t>
      </w:r>
      <w:r w:rsidRPr="00047DA7">
        <w:rPr>
          <w:rFonts w:ascii="Times New Roman" w:hAnsi="Times New Roman" w:cs="Times New Roman"/>
          <w:sz w:val="24"/>
          <w:szCs w:val="24"/>
        </w:rPr>
        <w:t xml:space="preserve">he texts he </w:t>
      </w:r>
      <w:r>
        <w:rPr>
          <w:rFonts w:ascii="Times New Roman" w:hAnsi="Times New Roman" w:cs="Times New Roman"/>
          <w:sz w:val="24"/>
          <w:szCs w:val="24"/>
        </w:rPr>
        <w:t>composed for the wireless</w:t>
      </w:r>
      <w:r w:rsidRPr="00047DA7">
        <w:rPr>
          <w:rFonts w:ascii="Times New Roman" w:hAnsi="Times New Roman" w:cs="Times New Roman"/>
          <w:sz w:val="24"/>
          <w:szCs w:val="24"/>
        </w:rPr>
        <w:t xml:space="preserve"> often pivot upon his own </w:t>
      </w:r>
      <w:r>
        <w:rPr>
          <w:rFonts w:ascii="Times New Roman" w:hAnsi="Times New Roman" w:cs="Times New Roman"/>
          <w:sz w:val="24"/>
          <w:szCs w:val="24"/>
        </w:rPr>
        <w:t xml:space="preserve">declared </w:t>
      </w:r>
      <w:r w:rsidRPr="00047DA7">
        <w:rPr>
          <w:rFonts w:ascii="Times New Roman" w:hAnsi="Times New Roman" w:cs="Times New Roman"/>
          <w:sz w:val="24"/>
          <w:szCs w:val="24"/>
        </w:rPr>
        <w:t xml:space="preserve">ignorance, </w:t>
      </w:r>
      <w:r>
        <w:rPr>
          <w:rFonts w:ascii="Times New Roman" w:hAnsi="Times New Roman" w:cs="Times New Roman"/>
          <w:sz w:val="24"/>
          <w:szCs w:val="24"/>
        </w:rPr>
        <w:t xml:space="preserve">deployed </w:t>
      </w:r>
      <w:r w:rsidRPr="00047DA7">
        <w:rPr>
          <w:rFonts w:ascii="Times New Roman" w:hAnsi="Times New Roman" w:cs="Times New Roman"/>
          <w:sz w:val="24"/>
          <w:szCs w:val="24"/>
        </w:rPr>
        <w:t xml:space="preserve">to different rhetorical ends. In his first broadcast, conceived to accompany </w:t>
      </w:r>
      <w:r w:rsidR="00F625AB">
        <w:rPr>
          <w:rFonts w:ascii="Times New Roman" w:hAnsi="Times New Roman" w:cs="Times New Roman"/>
          <w:sz w:val="24"/>
          <w:szCs w:val="24"/>
        </w:rPr>
        <w:t>a</w:t>
      </w:r>
      <w:r w:rsidR="00F625AB" w:rsidRPr="00047DA7">
        <w:rPr>
          <w:rFonts w:ascii="Times New Roman" w:hAnsi="Times New Roman" w:cs="Times New Roman"/>
          <w:sz w:val="24"/>
          <w:szCs w:val="24"/>
        </w:rPr>
        <w:t xml:space="preserve"> </w:t>
      </w:r>
      <w:r w:rsidRPr="00047DA7">
        <w:rPr>
          <w:rFonts w:ascii="Times New Roman" w:hAnsi="Times New Roman" w:cs="Times New Roman"/>
          <w:sz w:val="24"/>
          <w:szCs w:val="24"/>
        </w:rPr>
        <w:t xml:space="preserve">production of </w:t>
      </w:r>
      <w:r w:rsidRPr="00047DA7">
        <w:rPr>
          <w:rFonts w:ascii="Times New Roman" w:hAnsi="Times New Roman" w:cs="Times New Roman"/>
          <w:i/>
          <w:sz w:val="24"/>
          <w:szCs w:val="24"/>
        </w:rPr>
        <w:t>Oedipus the King</w:t>
      </w:r>
      <w:r w:rsidRPr="00047DA7">
        <w:rPr>
          <w:rFonts w:ascii="Times New Roman" w:hAnsi="Times New Roman" w:cs="Times New Roman"/>
          <w:sz w:val="24"/>
          <w:szCs w:val="24"/>
        </w:rPr>
        <w:t xml:space="preserve"> broadcast from Belfast the following week, Yeats emphasises his lack of acquaintance with radio and presents himself as a naive listener-to-be: “</w:t>
      </w:r>
      <w:r w:rsidRPr="00047DA7">
        <w:rPr>
          <w:rFonts w:ascii="Times New Roman" w:hAnsi="Times New Roman" w:cs="Times New Roman"/>
          <w:bCs/>
          <w:sz w:val="24"/>
          <w:szCs w:val="24"/>
        </w:rPr>
        <w:t>If the wireless can be got to work, in the country house where I shall be staying, I shall be listening too, and as I have never heard a play broadcasted I do not know whether I shall succeed in calling into my imagination that ancient theatre” (</w:t>
      </w:r>
      <w:r w:rsidRPr="00047DA7">
        <w:rPr>
          <w:rFonts w:ascii="Times New Roman" w:hAnsi="Times New Roman" w:cs="Times New Roman"/>
          <w:i/>
          <w:sz w:val="24"/>
          <w:szCs w:val="24"/>
        </w:rPr>
        <w:t>CW10</w:t>
      </w:r>
      <w:r w:rsidRPr="00047DA7">
        <w:rPr>
          <w:rFonts w:ascii="Times New Roman" w:hAnsi="Times New Roman" w:cs="Times New Roman"/>
          <w:sz w:val="24"/>
          <w:szCs w:val="24"/>
        </w:rPr>
        <w:t xml:space="preserve"> 220). In an interview to the</w:t>
      </w:r>
      <w:r w:rsidRPr="00047DA7">
        <w:rPr>
          <w:rFonts w:ascii="Times New Roman" w:hAnsi="Times New Roman" w:cs="Times New Roman"/>
          <w:i/>
          <w:sz w:val="24"/>
          <w:szCs w:val="24"/>
        </w:rPr>
        <w:t xml:space="preserve"> Northern Whig and Belfast Post</w:t>
      </w:r>
      <w:r w:rsidRPr="00047DA7">
        <w:rPr>
          <w:rFonts w:ascii="Times New Roman" w:hAnsi="Times New Roman" w:cs="Times New Roman"/>
          <w:sz w:val="24"/>
          <w:szCs w:val="24"/>
        </w:rPr>
        <w:t xml:space="preserve">, published the day </w:t>
      </w:r>
      <w:r w:rsidRPr="00047DA7">
        <w:rPr>
          <w:rFonts w:ascii="Times New Roman" w:hAnsi="Times New Roman" w:cs="Times New Roman"/>
          <w:sz w:val="24"/>
          <w:szCs w:val="24"/>
        </w:rPr>
        <w:lastRenderedPageBreak/>
        <w:t>after the talk was broadcast, he stresses once again his complete ignorance of broadcasting, but takes the opportunity to comment on the development of industry and mass communications:</w:t>
      </w:r>
    </w:p>
    <w:p w14:paraId="055B0EAE" w14:textId="77777777" w:rsidR="00F5474F" w:rsidRPr="00047DA7" w:rsidRDefault="00F5474F" w:rsidP="00C7050B">
      <w:pPr>
        <w:spacing w:after="0" w:line="480" w:lineRule="auto"/>
        <w:rPr>
          <w:rFonts w:ascii="Times New Roman" w:hAnsi="Times New Roman" w:cs="Times New Roman"/>
          <w:sz w:val="24"/>
          <w:szCs w:val="24"/>
        </w:rPr>
      </w:pPr>
    </w:p>
    <w:p w14:paraId="114ED532" w14:textId="77777777" w:rsidR="00F5474F" w:rsidRPr="00047DA7" w:rsidRDefault="00F5474F" w:rsidP="00C7050B">
      <w:pPr>
        <w:spacing w:after="0" w:line="480" w:lineRule="auto"/>
        <w:ind w:left="720"/>
        <w:rPr>
          <w:rFonts w:ascii="Times New Roman" w:hAnsi="Times New Roman" w:cs="Times New Roman"/>
          <w:sz w:val="24"/>
          <w:szCs w:val="24"/>
        </w:rPr>
      </w:pPr>
      <w:r w:rsidRPr="00047DA7">
        <w:rPr>
          <w:rFonts w:ascii="Times New Roman" w:hAnsi="Times New Roman" w:cs="Times New Roman"/>
          <w:sz w:val="24"/>
          <w:szCs w:val="24"/>
        </w:rPr>
        <w:t xml:space="preserve">Gone are the days of the poet’s licence, thinks W.B. Yeats, Ireland’s greatest living poet, who made his debut “on the air” by broadcasting from the Belfast Radio Station last night. “Nowadays,” he remarked to a </w:t>
      </w:r>
      <w:r w:rsidRPr="00047DA7">
        <w:rPr>
          <w:rFonts w:ascii="Times New Roman" w:hAnsi="Times New Roman" w:cs="Times New Roman"/>
          <w:i/>
          <w:sz w:val="24"/>
          <w:szCs w:val="24"/>
        </w:rPr>
        <w:t>Whig</w:t>
      </w:r>
      <w:r w:rsidRPr="00047DA7">
        <w:rPr>
          <w:rFonts w:ascii="Times New Roman" w:hAnsi="Times New Roman" w:cs="Times New Roman"/>
          <w:sz w:val="24"/>
          <w:szCs w:val="24"/>
        </w:rPr>
        <w:t xml:space="preserve"> reporter shortly before he went before the microphone for the first time in his life, “a poet must aim at perfect precision and accuracy of movement.” […] Describing his feelings at approaching the microphone for the first time, Mr. Yeats said he was not experiencing any sensation of “stage fright.” “The only thing about it,” he said, “is that instead of speaking to a great many people altogether I shall be speaking to a great many people who will be separated. What it feels like to listen to a man speaking over the radio I do not know, for although I have heard music broadcast have never listened in to anyone speaking over the wireless.” Discussing the opening up of the countryside by means of such developments as rural motor bus services, the Shannon electricity scheme, and the introduction of talking picture houses into the remote country towns, Mr. Yeats said that there was a danger of the culture of the Irish countryside being lost unless the old folk lore was main</w:t>
      </w:r>
      <w:r>
        <w:rPr>
          <w:rFonts w:ascii="Times New Roman" w:hAnsi="Times New Roman" w:cs="Times New Roman"/>
          <w:sz w:val="24"/>
          <w:szCs w:val="24"/>
        </w:rPr>
        <w:t xml:space="preserve">tained by means of the printed </w:t>
      </w:r>
      <w:r w:rsidRPr="00047DA7">
        <w:rPr>
          <w:rFonts w:ascii="Times New Roman" w:hAnsi="Times New Roman" w:cs="Times New Roman"/>
          <w:sz w:val="24"/>
          <w:szCs w:val="24"/>
        </w:rPr>
        <w:t>word.</w:t>
      </w:r>
      <w:r w:rsidRPr="00047DA7">
        <w:rPr>
          <w:rStyle w:val="EndnoteReference"/>
          <w:rFonts w:ascii="Times New Roman" w:hAnsi="Times New Roman" w:cs="Times New Roman"/>
          <w:sz w:val="24"/>
          <w:szCs w:val="24"/>
        </w:rPr>
        <w:endnoteReference w:id="34"/>
      </w:r>
    </w:p>
    <w:p w14:paraId="1855AA8B" w14:textId="77777777" w:rsidR="00F5474F" w:rsidRPr="00047DA7" w:rsidRDefault="00F5474F" w:rsidP="00C7050B">
      <w:pPr>
        <w:spacing w:after="0" w:line="480" w:lineRule="auto"/>
        <w:rPr>
          <w:rFonts w:ascii="Times New Roman" w:hAnsi="Times New Roman" w:cs="Times New Roman"/>
          <w:sz w:val="24"/>
          <w:szCs w:val="24"/>
        </w:rPr>
      </w:pPr>
    </w:p>
    <w:p w14:paraId="297C65FF" w14:textId="3244CE04" w:rsidR="00F5474F" w:rsidRPr="00047DA7" w:rsidRDefault="0053318E" w:rsidP="00C7050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Print, once cast as the ravager of folk-life, </w:t>
      </w:r>
      <w:r w:rsidR="009E1CB1">
        <w:rPr>
          <w:rFonts w:ascii="Times New Roman" w:hAnsi="Times New Roman" w:cs="Times New Roman"/>
          <w:sz w:val="24"/>
          <w:szCs w:val="24"/>
        </w:rPr>
        <w:t xml:space="preserve">now functions </w:t>
      </w:r>
      <w:r>
        <w:rPr>
          <w:rFonts w:ascii="Times New Roman" w:hAnsi="Times New Roman" w:cs="Times New Roman"/>
          <w:sz w:val="24"/>
          <w:szCs w:val="24"/>
        </w:rPr>
        <w:t xml:space="preserve">as its great preserver. </w:t>
      </w:r>
      <w:r w:rsidR="00212780">
        <w:rPr>
          <w:rFonts w:ascii="Times New Roman" w:hAnsi="Times New Roman" w:cs="Times New Roman"/>
          <w:sz w:val="24"/>
          <w:szCs w:val="24"/>
        </w:rPr>
        <w:t>But as ever Yeats managed to sound</w:t>
      </w:r>
      <w:r>
        <w:rPr>
          <w:rFonts w:ascii="Times New Roman" w:hAnsi="Times New Roman" w:cs="Times New Roman"/>
          <w:sz w:val="24"/>
          <w:szCs w:val="24"/>
        </w:rPr>
        <w:t xml:space="preserve"> </w:t>
      </w:r>
      <w:r w:rsidR="00F71EE6">
        <w:rPr>
          <w:rFonts w:ascii="Times New Roman" w:hAnsi="Times New Roman" w:cs="Times New Roman"/>
          <w:sz w:val="24"/>
          <w:szCs w:val="24"/>
        </w:rPr>
        <w:t>both nostalgic and avant-garde</w:t>
      </w:r>
      <w:r w:rsidR="009E1CB1">
        <w:rPr>
          <w:rFonts w:ascii="Times New Roman" w:hAnsi="Times New Roman" w:cs="Times New Roman"/>
          <w:sz w:val="24"/>
          <w:szCs w:val="24"/>
        </w:rPr>
        <w:t xml:space="preserve"> at the same time</w:t>
      </w:r>
      <w:r w:rsidR="00C11932">
        <w:rPr>
          <w:rFonts w:ascii="Times New Roman" w:hAnsi="Times New Roman" w:cs="Times New Roman"/>
          <w:sz w:val="24"/>
          <w:szCs w:val="24"/>
        </w:rPr>
        <w:t xml:space="preserve">. </w:t>
      </w:r>
      <w:r w:rsidR="00F5474F" w:rsidRPr="00047DA7">
        <w:rPr>
          <w:rFonts w:ascii="Times New Roman" w:hAnsi="Times New Roman" w:cs="Times New Roman"/>
          <w:sz w:val="24"/>
          <w:szCs w:val="24"/>
        </w:rPr>
        <w:t xml:space="preserve">The manner in which his comments tie </w:t>
      </w:r>
      <w:r w:rsidR="005E25A8">
        <w:rPr>
          <w:rFonts w:ascii="Times New Roman" w:hAnsi="Times New Roman" w:cs="Times New Roman"/>
          <w:sz w:val="24"/>
          <w:szCs w:val="24"/>
        </w:rPr>
        <w:t>the wireless</w:t>
      </w:r>
      <w:r w:rsidR="005E25A8" w:rsidRPr="00047DA7">
        <w:rPr>
          <w:rFonts w:ascii="Times New Roman" w:hAnsi="Times New Roman" w:cs="Times New Roman"/>
          <w:sz w:val="24"/>
          <w:szCs w:val="24"/>
        </w:rPr>
        <w:t xml:space="preserve"> </w:t>
      </w:r>
      <w:r w:rsidR="00F5474F" w:rsidRPr="00047DA7">
        <w:rPr>
          <w:rFonts w:ascii="Times New Roman" w:hAnsi="Times New Roman" w:cs="Times New Roman"/>
          <w:sz w:val="24"/>
          <w:szCs w:val="24"/>
        </w:rPr>
        <w:t xml:space="preserve">to “rural motor bus services, the Shannon electricity scheme, and the introduction of talking picture houses into the remote country towns” is less predictable, </w:t>
      </w:r>
      <w:r w:rsidR="00F5474F" w:rsidRPr="00047DA7">
        <w:rPr>
          <w:rFonts w:ascii="Times New Roman" w:hAnsi="Times New Roman" w:cs="Times New Roman"/>
          <w:sz w:val="24"/>
          <w:szCs w:val="24"/>
        </w:rPr>
        <w:lastRenderedPageBreak/>
        <w:t xml:space="preserve">however, and points to Yeats’s perception of a modernity integrated into all aspects of domestic, urban and rural life, in which </w:t>
      </w:r>
      <w:r w:rsidR="005E25A8">
        <w:rPr>
          <w:rFonts w:ascii="Times New Roman" w:hAnsi="Times New Roman" w:cs="Times New Roman"/>
          <w:sz w:val="24"/>
          <w:szCs w:val="24"/>
        </w:rPr>
        <w:t>radio</w:t>
      </w:r>
      <w:r w:rsidR="00F5474F" w:rsidRPr="00047DA7">
        <w:rPr>
          <w:rFonts w:ascii="Times New Roman" w:hAnsi="Times New Roman" w:cs="Times New Roman"/>
          <w:sz w:val="24"/>
          <w:szCs w:val="24"/>
        </w:rPr>
        <w:t xml:space="preserve"> acts as a vanguard phenomenon.</w:t>
      </w:r>
    </w:p>
    <w:p w14:paraId="4D33EC04" w14:textId="20534D6E" w:rsidR="00F81FBE" w:rsidRPr="00212780" w:rsidRDefault="00F5474F" w:rsidP="00C7050B">
      <w:pPr>
        <w:spacing w:after="0" w:line="480" w:lineRule="auto"/>
        <w:rPr>
          <w:rFonts w:ascii="Times New Roman" w:hAnsi="Times New Roman" w:cs="Times New Roman"/>
          <w:iCs/>
          <w:sz w:val="24"/>
          <w:szCs w:val="24"/>
        </w:rPr>
      </w:pPr>
      <w:r w:rsidRPr="00047DA7">
        <w:rPr>
          <w:rFonts w:ascii="Times New Roman" w:hAnsi="Times New Roman" w:cs="Times New Roman"/>
          <w:sz w:val="24"/>
          <w:szCs w:val="24"/>
        </w:rPr>
        <w:tab/>
      </w:r>
      <w:r>
        <w:rPr>
          <w:rFonts w:ascii="Times New Roman" w:hAnsi="Times New Roman" w:cs="Times New Roman"/>
          <w:sz w:val="24"/>
          <w:szCs w:val="24"/>
        </w:rPr>
        <w:t xml:space="preserve">The texts of </w:t>
      </w:r>
      <w:r w:rsidR="005E25A8">
        <w:rPr>
          <w:rFonts w:ascii="Times New Roman" w:hAnsi="Times New Roman" w:cs="Times New Roman"/>
          <w:sz w:val="24"/>
          <w:szCs w:val="24"/>
        </w:rPr>
        <w:t>Yeats’s</w:t>
      </w:r>
      <w:r>
        <w:rPr>
          <w:rFonts w:ascii="Times New Roman" w:hAnsi="Times New Roman" w:cs="Times New Roman"/>
          <w:sz w:val="24"/>
          <w:szCs w:val="24"/>
        </w:rPr>
        <w:t xml:space="preserve"> BBC broadcasts reveal how</w:t>
      </w:r>
      <w:r w:rsidR="00556A47">
        <w:rPr>
          <w:rFonts w:ascii="Times New Roman" w:hAnsi="Times New Roman" w:cs="Times New Roman"/>
          <w:sz w:val="24"/>
          <w:szCs w:val="24"/>
        </w:rPr>
        <w:t xml:space="preserve"> quickly</w:t>
      </w:r>
      <w:r>
        <w:rPr>
          <w:rFonts w:ascii="Times New Roman" w:hAnsi="Times New Roman" w:cs="Times New Roman"/>
          <w:sz w:val="24"/>
          <w:szCs w:val="24"/>
        </w:rPr>
        <w:t xml:space="preserve"> radio </w:t>
      </w:r>
      <w:r w:rsidRPr="00047DA7">
        <w:rPr>
          <w:rFonts w:ascii="Times New Roman" w:hAnsi="Times New Roman" w:cs="Times New Roman"/>
          <w:sz w:val="24"/>
          <w:szCs w:val="24"/>
        </w:rPr>
        <w:t xml:space="preserve">became the technological setting in which </w:t>
      </w:r>
      <w:r w:rsidR="005E25A8">
        <w:rPr>
          <w:rFonts w:ascii="Times New Roman" w:hAnsi="Times New Roman" w:cs="Times New Roman"/>
          <w:sz w:val="24"/>
          <w:szCs w:val="24"/>
        </w:rPr>
        <w:t>he</w:t>
      </w:r>
      <w:r w:rsidRPr="00047DA7">
        <w:rPr>
          <w:rFonts w:ascii="Times New Roman" w:hAnsi="Times New Roman" w:cs="Times New Roman"/>
          <w:sz w:val="24"/>
          <w:szCs w:val="24"/>
        </w:rPr>
        <w:t xml:space="preserve"> could pursue his fantasies about the public poet</w:t>
      </w:r>
      <w:r w:rsidR="00556A47">
        <w:rPr>
          <w:rFonts w:ascii="Times New Roman" w:hAnsi="Times New Roman" w:cs="Times New Roman"/>
          <w:sz w:val="24"/>
          <w:szCs w:val="24"/>
        </w:rPr>
        <w:t xml:space="preserve"> and bring them </w:t>
      </w:r>
      <w:r w:rsidR="00AF3A67">
        <w:rPr>
          <w:rFonts w:ascii="Times New Roman" w:hAnsi="Times New Roman" w:cs="Times New Roman"/>
          <w:sz w:val="24"/>
          <w:szCs w:val="24"/>
        </w:rPr>
        <w:t xml:space="preserve">a few steps </w:t>
      </w:r>
      <w:r w:rsidR="00556A47">
        <w:rPr>
          <w:rFonts w:ascii="Times New Roman" w:hAnsi="Times New Roman" w:cs="Times New Roman"/>
          <w:sz w:val="24"/>
          <w:szCs w:val="24"/>
        </w:rPr>
        <w:t>closer to reality</w:t>
      </w:r>
      <w:r w:rsidRPr="00047DA7">
        <w:rPr>
          <w:rFonts w:ascii="Times New Roman" w:hAnsi="Times New Roman" w:cs="Times New Roman"/>
          <w:sz w:val="24"/>
          <w:szCs w:val="24"/>
        </w:rPr>
        <w:t xml:space="preserve">. </w:t>
      </w:r>
      <w:r>
        <w:rPr>
          <w:rFonts w:ascii="Times New Roman" w:hAnsi="Times New Roman" w:cs="Times New Roman"/>
          <w:sz w:val="24"/>
          <w:szCs w:val="24"/>
        </w:rPr>
        <w:t>H</w:t>
      </w:r>
      <w:r w:rsidRPr="00047DA7">
        <w:rPr>
          <w:rFonts w:ascii="Times New Roman" w:hAnsi="Times New Roman" w:cs="Times New Roman"/>
          <w:sz w:val="24"/>
          <w:szCs w:val="24"/>
        </w:rPr>
        <w:t>is</w:t>
      </w:r>
      <w:r w:rsidRPr="00047DA7">
        <w:rPr>
          <w:rFonts w:ascii="Times New Roman" w:hAnsi="Times New Roman" w:cs="Times New Roman"/>
          <w:bCs/>
          <w:sz w:val="24"/>
          <w:szCs w:val="24"/>
        </w:rPr>
        <w:t xml:space="preserve"> first BBC broadcast </w:t>
      </w:r>
      <w:r w:rsidR="00C95EAF">
        <w:rPr>
          <w:rFonts w:ascii="Times New Roman" w:hAnsi="Times New Roman" w:cs="Times New Roman"/>
          <w:bCs/>
          <w:sz w:val="24"/>
          <w:szCs w:val="24"/>
        </w:rPr>
        <w:t>ends</w:t>
      </w:r>
      <w:r w:rsidRPr="00047DA7">
        <w:rPr>
          <w:rFonts w:ascii="Times New Roman" w:hAnsi="Times New Roman" w:cs="Times New Roman"/>
          <w:bCs/>
          <w:sz w:val="24"/>
          <w:szCs w:val="24"/>
        </w:rPr>
        <w:t xml:space="preserve"> </w:t>
      </w:r>
      <w:r>
        <w:rPr>
          <w:rFonts w:ascii="Times New Roman" w:hAnsi="Times New Roman" w:cs="Times New Roman"/>
          <w:bCs/>
          <w:sz w:val="24"/>
          <w:szCs w:val="24"/>
        </w:rPr>
        <w:t>with a reminder that the Abbey Company</w:t>
      </w:r>
      <w:r w:rsidR="003F1B89">
        <w:rPr>
          <w:rFonts w:ascii="Times New Roman" w:hAnsi="Times New Roman" w:cs="Times New Roman"/>
          <w:bCs/>
          <w:sz w:val="24"/>
          <w:szCs w:val="24"/>
        </w:rPr>
        <w:t xml:space="preserve"> are about to cross the Atlantic,</w:t>
      </w:r>
      <w:r>
        <w:rPr>
          <w:rFonts w:ascii="Times New Roman" w:hAnsi="Times New Roman" w:cs="Times New Roman"/>
          <w:bCs/>
          <w:sz w:val="24"/>
          <w:szCs w:val="24"/>
        </w:rPr>
        <w:t xml:space="preserve"> “to play the Abbey plays all over the United States as far west as California, as far south as Texas” (</w:t>
      </w:r>
      <w:r w:rsidRPr="00047DA7">
        <w:rPr>
          <w:rFonts w:ascii="Times New Roman" w:hAnsi="Times New Roman" w:cs="Times New Roman"/>
          <w:bCs/>
          <w:i/>
          <w:sz w:val="24"/>
          <w:szCs w:val="24"/>
        </w:rPr>
        <w:t>CW10</w:t>
      </w:r>
      <w:r w:rsidRPr="00047DA7">
        <w:rPr>
          <w:rFonts w:ascii="Times New Roman" w:hAnsi="Times New Roman" w:cs="Times New Roman"/>
          <w:bCs/>
          <w:sz w:val="24"/>
          <w:szCs w:val="24"/>
        </w:rPr>
        <w:t xml:space="preserve"> 223</w:t>
      </w:r>
      <w:r>
        <w:rPr>
          <w:rFonts w:ascii="Times New Roman" w:hAnsi="Times New Roman" w:cs="Times New Roman"/>
          <w:bCs/>
          <w:sz w:val="24"/>
          <w:szCs w:val="24"/>
        </w:rPr>
        <w:t>). This meditation on audiences across the globe prompts Yeats to</w:t>
      </w:r>
      <w:r w:rsidR="003F1B89">
        <w:rPr>
          <w:rFonts w:ascii="Times New Roman" w:hAnsi="Times New Roman" w:cs="Times New Roman"/>
          <w:bCs/>
          <w:sz w:val="24"/>
          <w:szCs w:val="24"/>
        </w:rPr>
        <w:t xml:space="preserve"> fuse theatre and radio publics, and to</w:t>
      </w:r>
      <w:r>
        <w:rPr>
          <w:rFonts w:ascii="Times New Roman" w:hAnsi="Times New Roman" w:cs="Times New Roman"/>
          <w:bCs/>
          <w:sz w:val="24"/>
          <w:szCs w:val="24"/>
        </w:rPr>
        <w:t xml:space="preserve"> reflect on the large and elusive mass of his radio listeners</w:t>
      </w:r>
      <w:r w:rsidR="00177F88">
        <w:rPr>
          <w:rFonts w:ascii="Times New Roman" w:hAnsi="Times New Roman" w:cs="Times New Roman"/>
          <w:bCs/>
          <w:sz w:val="24"/>
          <w:szCs w:val="24"/>
        </w:rPr>
        <w:t>—</w:t>
      </w:r>
      <w:r>
        <w:rPr>
          <w:rFonts w:ascii="Times New Roman" w:hAnsi="Times New Roman" w:cs="Times New Roman"/>
          <w:bCs/>
          <w:sz w:val="24"/>
          <w:szCs w:val="24"/>
        </w:rPr>
        <w:t xml:space="preserve">who include </w:t>
      </w:r>
      <w:r w:rsidRPr="00047DA7">
        <w:rPr>
          <w:rFonts w:ascii="Times New Roman" w:hAnsi="Times New Roman" w:cs="Times New Roman"/>
          <w:bCs/>
          <w:sz w:val="24"/>
          <w:szCs w:val="24"/>
        </w:rPr>
        <w:t xml:space="preserve">the thirty million </w:t>
      </w:r>
      <w:r w:rsidRPr="00047DA7">
        <w:rPr>
          <w:rFonts w:ascii="Times New Roman" w:hAnsi="Times New Roman" w:cs="Times New Roman"/>
          <w:sz w:val="24"/>
          <w:szCs w:val="24"/>
        </w:rPr>
        <w:t>Irishmen and women</w:t>
      </w:r>
      <w:r w:rsidRPr="00047DA7">
        <w:rPr>
          <w:rFonts w:ascii="Times New Roman" w:hAnsi="Times New Roman" w:cs="Times New Roman"/>
          <w:bCs/>
          <w:sz w:val="24"/>
          <w:szCs w:val="24"/>
        </w:rPr>
        <w:t xml:space="preserve"> “scattered throughout the world,” “ready to share our imagination and our discoveries” (</w:t>
      </w:r>
      <w:r w:rsidRPr="00047DA7">
        <w:rPr>
          <w:rFonts w:ascii="Times New Roman" w:hAnsi="Times New Roman" w:cs="Times New Roman"/>
          <w:bCs/>
          <w:i/>
          <w:sz w:val="24"/>
          <w:szCs w:val="24"/>
        </w:rPr>
        <w:t>CW10</w:t>
      </w:r>
      <w:r w:rsidRPr="00047DA7">
        <w:rPr>
          <w:rFonts w:ascii="Times New Roman" w:hAnsi="Times New Roman" w:cs="Times New Roman"/>
          <w:bCs/>
          <w:sz w:val="24"/>
          <w:szCs w:val="24"/>
        </w:rPr>
        <w:t xml:space="preserve"> 223)</w:t>
      </w:r>
      <w:r w:rsidRPr="00047DA7">
        <w:rPr>
          <w:rFonts w:ascii="Times New Roman" w:hAnsi="Times New Roman" w:cs="Times New Roman"/>
          <w:sz w:val="24"/>
          <w:szCs w:val="24"/>
        </w:rPr>
        <w:t>. To these millions in exile Yeats</w:t>
      </w:r>
      <w:r w:rsidR="00EC6E65">
        <w:rPr>
          <w:rFonts w:ascii="Times New Roman" w:hAnsi="Times New Roman" w:cs="Times New Roman"/>
          <w:sz w:val="24"/>
          <w:szCs w:val="24"/>
        </w:rPr>
        <w:t xml:space="preserve"> </w:t>
      </w:r>
      <w:r w:rsidR="00EC6E65">
        <w:rPr>
          <w:rFonts w:ascii="Times New Roman" w:hAnsi="Times New Roman" w:cs="Times New Roman"/>
          <w:bCs/>
          <w:sz w:val="24"/>
          <w:szCs w:val="24"/>
        </w:rPr>
        <w:t>—</w:t>
      </w:r>
      <w:r>
        <w:rPr>
          <w:rFonts w:ascii="Times New Roman" w:hAnsi="Times New Roman" w:cs="Times New Roman"/>
          <w:sz w:val="24"/>
          <w:szCs w:val="24"/>
        </w:rPr>
        <w:t>speaking on behalf of the Abbey</w:t>
      </w:r>
      <w:r w:rsidR="00177F88">
        <w:rPr>
          <w:rFonts w:ascii="Times New Roman" w:hAnsi="Times New Roman" w:cs="Times New Roman"/>
          <w:sz w:val="24"/>
          <w:szCs w:val="24"/>
        </w:rPr>
        <w:t>—</w:t>
      </w:r>
      <w:r w:rsidRPr="00047DA7">
        <w:rPr>
          <w:rFonts w:ascii="Times New Roman" w:hAnsi="Times New Roman" w:cs="Times New Roman"/>
          <w:sz w:val="24"/>
          <w:szCs w:val="24"/>
        </w:rPr>
        <w:t xml:space="preserve">is </w:t>
      </w:r>
      <w:r>
        <w:rPr>
          <w:rFonts w:ascii="Times New Roman" w:hAnsi="Times New Roman" w:cs="Times New Roman"/>
          <w:sz w:val="24"/>
          <w:szCs w:val="24"/>
        </w:rPr>
        <w:t>“</w:t>
      </w:r>
      <w:r w:rsidRPr="00047DA7">
        <w:rPr>
          <w:rFonts w:ascii="Times New Roman" w:hAnsi="Times New Roman" w:cs="Times New Roman"/>
          <w:sz w:val="24"/>
          <w:szCs w:val="24"/>
        </w:rPr>
        <w:t>sending a vision of the new Ireland, so full of curiosity, so full of self-criticism” (</w:t>
      </w:r>
      <w:r w:rsidRPr="00047DA7">
        <w:rPr>
          <w:rFonts w:ascii="Times New Roman" w:hAnsi="Times New Roman" w:cs="Times New Roman"/>
          <w:i/>
          <w:sz w:val="24"/>
          <w:szCs w:val="24"/>
        </w:rPr>
        <w:t>CW10</w:t>
      </w:r>
      <w:r w:rsidRPr="00047DA7">
        <w:rPr>
          <w:rFonts w:ascii="Times New Roman" w:hAnsi="Times New Roman" w:cs="Times New Roman"/>
          <w:sz w:val="24"/>
          <w:szCs w:val="24"/>
        </w:rPr>
        <w:t xml:space="preserve"> 223). </w:t>
      </w:r>
      <w:r>
        <w:rPr>
          <w:rFonts w:ascii="Times New Roman" w:hAnsi="Times New Roman" w:cs="Times New Roman"/>
          <w:sz w:val="24"/>
          <w:szCs w:val="24"/>
        </w:rPr>
        <w:t xml:space="preserve">In </w:t>
      </w:r>
      <w:r w:rsidRPr="00047DA7">
        <w:rPr>
          <w:rFonts w:ascii="Times New Roman" w:hAnsi="Times New Roman" w:cs="Times New Roman"/>
          <w:sz w:val="24"/>
          <w:szCs w:val="24"/>
        </w:rPr>
        <w:t>January 1937</w:t>
      </w:r>
      <w:r>
        <w:rPr>
          <w:rFonts w:ascii="Times New Roman" w:hAnsi="Times New Roman" w:cs="Times New Roman"/>
          <w:sz w:val="24"/>
          <w:szCs w:val="24"/>
        </w:rPr>
        <w:t>, in anticipation of</w:t>
      </w:r>
      <w:r w:rsidRPr="00047DA7">
        <w:rPr>
          <w:rFonts w:ascii="Times New Roman" w:hAnsi="Times New Roman" w:cs="Times New Roman"/>
          <w:sz w:val="24"/>
          <w:szCs w:val="24"/>
        </w:rPr>
        <w:t xml:space="preserve"> the BBC’s Abbey Theatre broadcast in which “Roger Casement” was read for the first time, he bragged about contacts in Egypt and articulated his hopes that </w:t>
      </w:r>
      <w:r w:rsidR="003F1B89">
        <w:rPr>
          <w:rFonts w:ascii="Times New Roman" w:hAnsi="Times New Roman" w:cs="Times New Roman"/>
          <w:sz w:val="24"/>
          <w:szCs w:val="24"/>
        </w:rPr>
        <w:t>radio</w:t>
      </w:r>
      <w:r w:rsidR="003F1B89" w:rsidRPr="00047DA7">
        <w:rPr>
          <w:rFonts w:ascii="Times New Roman" w:hAnsi="Times New Roman" w:cs="Times New Roman"/>
          <w:sz w:val="24"/>
          <w:szCs w:val="24"/>
        </w:rPr>
        <w:t xml:space="preserve"> </w:t>
      </w:r>
      <w:r w:rsidRPr="00047DA7">
        <w:rPr>
          <w:rFonts w:ascii="Times New Roman" w:hAnsi="Times New Roman" w:cs="Times New Roman"/>
          <w:sz w:val="24"/>
          <w:szCs w:val="24"/>
        </w:rPr>
        <w:t>would enable the poem to reach a much broader and naturally sympathetic audience: “The Casement poem will be sent out on the wire-less from Athlone either on Feb 1 or Feb 9</w:t>
      </w:r>
      <w:r w:rsidR="00177F88">
        <w:rPr>
          <w:rFonts w:ascii="Times New Roman" w:hAnsi="Times New Roman" w:cs="Times New Roman"/>
          <w:sz w:val="24"/>
          <w:szCs w:val="24"/>
        </w:rPr>
        <w:t>—</w:t>
      </w:r>
      <w:r w:rsidRPr="00047DA7">
        <w:rPr>
          <w:rFonts w:ascii="Times New Roman" w:hAnsi="Times New Roman" w:cs="Times New Roman"/>
          <w:sz w:val="24"/>
          <w:szCs w:val="24"/>
        </w:rPr>
        <w:t>it has to be sung on the Abbey stage &amp; the date depends upon the plays</w:t>
      </w:r>
      <w:r w:rsidR="00177F88">
        <w:rPr>
          <w:rFonts w:ascii="Times New Roman" w:hAnsi="Times New Roman" w:cs="Times New Roman"/>
          <w:sz w:val="24"/>
          <w:szCs w:val="24"/>
        </w:rPr>
        <w:t>—</w:t>
      </w:r>
      <w:r w:rsidRPr="00047DA7">
        <w:rPr>
          <w:rFonts w:ascii="Times New Roman" w:hAnsi="Times New Roman" w:cs="Times New Roman"/>
          <w:sz w:val="24"/>
          <w:szCs w:val="24"/>
        </w:rPr>
        <w:t>it can only go on if the play is short. The ‘record’ of it will then be sent to Cairo where the wireless is in Irish hands” (</w:t>
      </w:r>
      <w:bookmarkStart w:id="13" w:name="_Hlk515957884"/>
      <w:r w:rsidRPr="00047DA7">
        <w:rPr>
          <w:rStyle w:val="Emphasis"/>
          <w:rFonts w:ascii="Times New Roman" w:hAnsi="Times New Roman" w:cs="Times New Roman"/>
          <w:sz w:val="24"/>
          <w:szCs w:val="24"/>
        </w:rPr>
        <w:t xml:space="preserve">CL </w:t>
      </w:r>
      <w:bookmarkEnd w:id="13"/>
      <w:r w:rsidRPr="00047DA7">
        <w:rPr>
          <w:rStyle w:val="Emphasis"/>
          <w:rFonts w:ascii="Times New Roman" w:hAnsi="Times New Roman" w:cs="Times New Roman"/>
          <w:sz w:val="24"/>
          <w:szCs w:val="24"/>
        </w:rPr>
        <w:t>InteLex</w:t>
      </w:r>
      <w:r w:rsidRPr="00047DA7">
        <w:rPr>
          <w:rStyle w:val="Emphasis"/>
          <w:rFonts w:ascii="Times New Roman" w:hAnsi="Times New Roman" w:cs="Times New Roman"/>
          <w:i w:val="0"/>
          <w:sz w:val="24"/>
          <w:szCs w:val="24"/>
        </w:rPr>
        <w:t xml:space="preserve"> #6786).</w:t>
      </w:r>
      <w:r w:rsidR="00212780">
        <w:rPr>
          <w:rStyle w:val="Emphasis"/>
          <w:rFonts w:ascii="Times New Roman" w:hAnsi="Times New Roman" w:cs="Times New Roman"/>
          <w:i w:val="0"/>
          <w:sz w:val="24"/>
          <w:szCs w:val="24"/>
        </w:rPr>
        <w:t xml:space="preserve"> Ireland’s spiritual democracy look</w:t>
      </w:r>
      <w:r w:rsidR="007320BB">
        <w:rPr>
          <w:rStyle w:val="Emphasis"/>
          <w:rFonts w:ascii="Times New Roman" w:hAnsi="Times New Roman" w:cs="Times New Roman"/>
          <w:i w:val="0"/>
          <w:sz w:val="24"/>
          <w:szCs w:val="24"/>
        </w:rPr>
        <w:t>ed</w:t>
      </w:r>
      <w:r w:rsidR="00212780">
        <w:rPr>
          <w:rStyle w:val="Emphasis"/>
          <w:rFonts w:ascii="Times New Roman" w:hAnsi="Times New Roman" w:cs="Times New Roman"/>
          <w:i w:val="0"/>
          <w:sz w:val="24"/>
          <w:szCs w:val="24"/>
        </w:rPr>
        <w:t xml:space="preserve"> set to become an empire. </w:t>
      </w:r>
      <w:r>
        <w:rPr>
          <w:rFonts w:ascii="Times New Roman" w:hAnsi="Times New Roman" w:cs="Times New Roman"/>
          <w:sz w:val="24"/>
          <w:szCs w:val="24"/>
        </w:rPr>
        <w:t xml:space="preserve">In contrast to the press, </w:t>
      </w:r>
      <w:r w:rsidR="00556A47">
        <w:rPr>
          <w:rFonts w:ascii="Times New Roman" w:hAnsi="Times New Roman" w:cs="Times New Roman"/>
          <w:sz w:val="24"/>
          <w:szCs w:val="24"/>
        </w:rPr>
        <w:t xml:space="preserve">laden by too many </w:t>
      </w:r>
      <w:r>
        <w:rPr>
          <w:rFonts w:ascii="Times New Roman" w:hAnsi="Times New Roman" w:cs="Times New Roman"/>
          <w:sz w:val="24"/>
          <w:szCs w:val="24"/>
        </w:rPr>
        <w:t xml:space="preserve">agendas that </w:t>
      </w:r>
      <w:r w:rsidR="00AB1919">
        <w:rPr>
          <w:rFonts w:ascii="Times New Roman" w:hAnsi="Times New Roman" w:cs="Times New Roman"/>
          <w:sz w:val="24"/>
          <w:szCs w:val="24"/>
        </w:rPr>
        <w:t>Yeats</w:t>
      </w:r>
      <w:r>
        <w:rPr>
          <w:rFonts w:ascii="Times New Roman" w:hAnsi="Times New Roman" w:cs="Times New Roman"/>
          <w:sz w:val="24"/>
          <w:szCs w:val="24"/>
        </w:rPr>
        <w:t xml:space="preserve"> resented, r</w:t>
      </w:r>
      <w:r w:rsidRPr="00047DA7">
        <w:rPr>
          <w:rFonts w:ascii="Times New Roman" w:hAnsi="Times New Roman" w:cs="Times New Roman"/>
          <w:sz w:val="24"/>
          <w:szCs w:val="24"/>
        </w:rPr>
        <w:t xml:space="preserve">adio </w:t>
      </w:r>
      <w:r>
        <w:rPr>
          <w:rFonts w:ascii="Times New Roman" w:hAnsi="Times New Roman" w:cs="Times New Roman"/>
          <w:sz w:val="24"/>
          <w:szCs w:val="24"/>
        </w:rPr>
        <w:t xml:space="preserve">seemed </w:t>
      </w:r>
      <w:r w:rsidR="00AB1919">
        <w:rPr>
          <w:rFonts w:ascii="Times New Roman" w:hAnsi="Times New Roman" w:cs="Times New Roman"/>
          <w:sz w:val="24"/>
          <w:szCs w:val="24"/>
        </w:rPr>
        <w:t xml:space="preserve">to him to be </w:t>
      </w:r>
      <w:r>
        <w:rPr>
          <w:rFonts w:ascii="Times New Roman" w:hAnsi="Times New Roman" w:cs="Times New Roman"/>
          <w:sz w:val="24"/>
          <w:szCs w:val="24"/>
        </w:rPr>
        <w:t xml:space="preserve">a freer medium, which could </w:t>
      </w:r>
      <w:r w:rsidRPr="00047DA7">
        <w:rPr>
          <w:rFonts w:ascii="Times New Roman" w:hAnsi="Times New Roman" w:cs="Times New Roman"/>
          <w:sz w:val="24"/>
          <w:szCs w:val="24"/>
        </w:rPr>
        <w:t>provid</w:t>
      </w:r>
      <w:r>
        <w:rPr>
          <w:rFonts w:ascii="Times New Roman" w:hAnsi="Times New Roman" w:cs="Times New Roman"/>
          <w:sz w:val="24"/>
          <w:szCs w:val="24"/>
        </w:rPr>
        <w:t xml:space="preserve">e </w:t>
      </w:r>
      <w:r w:rsidRPr="00047DA7">
        <w:rPr>
          <w:rFonts w:ascii="Times New Roman" w:hAnsi="Times New Roman" w:cs="Times New Roman"/>
          <w:sz w:val="24"/>
          <w:szCs w:val="24"/>
        </w:rPr>
        <w:t xml:space="preserve">ideal conditions for creating the ideal audience </w:t>
      </w:r>
      <w:r w:rsidR="00AB1919">
        <w:rPr>
          <w:rFonts w:ascii="Times New Roman" w:hAnsi="Times New Roman" w:cs="Times New Roman"/>
          <w:sz w:val="24"/>
          <w:szCs w:val="24"/>
        </w:rPr>
        <w:t>he</w:t>
      </w:r>
      <w:r w:rsidRPr="00047DA7">
        <w:rPr>
          <w:rFonts w:ascii="Times New Roman" w:hAnsi="Times New Roman" w:cs="Times New Roman"/>
          <w:sz w:val="24"/>
          <w:szCs w:val="24"/>
        </w:rPr>
        <w:t xml:space="preserve"> had always dreamt of finding</w:t>
      </w:r>
      <w:r>
        <w:rPr>
          <w:rFonts w:ascii="Times New Roman" w:hAnsi="Times New Roman" w:cs="Times New Roman"/>
          <w:sz w:val="24"/>
          <w:szCs w:val="24"/>
        </w:rPr>
        <w:t xml:space="preserve">. </w:t>
      </w:r>
    </w:p>
    <w:p w14:paraId="22A55E57" w14:textId="0C878DFF" w:rsidR="00CD753F" w:rsidRPr="00D53227" w:rsidRDefault="00F81FBE" w:rsidP="00C705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F71A0">
        <w:rPr>
          <w:rFonts w:ascii="Times New Roman" w:hAnsi="Times New Roman" w:cs="Times New Roman"/>
          <w:sz w:val="24"/>
          <w:szCs w:val="24"/>
        </w:rPr>
        <w:t>The texts, contexts</w:t>
      </w:r>
      <w:r w:rsidR="00FF1ED5">
        <w:rPr>
          <w:rFonts w:ascii="Times New Roman" w:hAnsi="Times New Roman" w:cs="Times New Roman"/>
          <w:sz w:val="24"/>
          <w:szCs w:val="24"/>
        </w:rPr>
        <w:t>,</w:t>
      </w:r>
      <w:r w:rsidR="002F71A0">
        <w:rPr>
          <w:rFonts w:ascii="Times New Roman" w:hAnsi="Times New Roman" w:cs="Times New Roman"/>
          <w:sz w:val="24"/>
          <w:szCs w:val="24"/>
        </w:rPr>
        <w:t xml:space="preserve"> and moments discussed in this special issue reveal the importance of m</w:t>
      </w:r>
      <w:r w:rsidR="002F71A0" w:rsidRPr="00047DA7">
        <w:rPr>
          <w:rFonts w:ascii="Times New Roman" w:hAnsi="Times New Roman" w:cs="Times New Roman"/>
          <w:sz w:val="24"/>
          <w:szCs w:val="24"/>
        </w:rPr>
        <w:t xml:space="preserve">ass communications </w:t>
      </w:r>
      <w:r w:rsidR="002F71A0">
        <w:rPr>
          <w:rFonts w:ascii="Times New Roman" w:hAnsi="Times New Roman" w:cs="Times New Roman"/>
          <w:sz w:val="24"/>
          <w:szCs w:val="24"/>
        </w:rPr>
        <w:t xml:space="preserve">to </w:t>
      </w:r>
      <w:r w:rsidR="002F71A0" w:rsidRPr="00047DA7">
        <w:rPr>
          <w:rFonts w:ascii="Times New Roman" w:hAnsi="Times New Roman" w:cs="Times New Roman"/>
          <w:sz w:val="24"/>
          <w:szCs w:val="24"/>
        </w:rPr>
        <w:t xml:space="preserve">Yeats’s </w:t>
      </w:r>
      <w:r w:rsidR="005E28E0">
        <w:rPr>
          <w:rFonts w:ascii="Times New Roman" w:hAnsi="Times New Roman" w:cs="Times New Roman"/>
          <w:sz w:val="24"/>
          <w:szCs w:val="24"/>
        </w:rPr>
        <w:t xml:space="preserve">artistic ventures, </w:t>
      </w:r>
      <w:r w:rsidR="002F71A0">
        <w:rPr>
          <w:rFonts w:ascii="Times New Roman" w:hAnsi="Times New Roman" w:cs="Times New Roman"/>
          <w:sz w:val="24"/>
          <w:szCs w:val="24"/>
        </w:rPr>
        <w:t>legacies</w:t>
      </w:r>
      <w:r w:rsidR="005E28E0">
        <w:rPr>
          <w:rFonts w:ascii="Times New Roman" w:hAnsi="Times New Roman" w:cs="Times New Roman"/>
          <w:sz w:val="24"/>
          <w:szCs w:val="24"/>
        </w:rPr>
        <w:t>, and reception</w:t>
      </w:r>
      <w:r w:rsidR="005842B8">
        <w:rPr>
          <w:rFonts w:ascii="Times New Roman" w:hAnsi="Times New Roman" w:cs="Times New Roman"/>
          <w:sz w:val="24"/>
          <w:szCs w:val="24"/>
        </w:rPr>
        <w:t xml:space="preserve">, and draw attention to </w:t>
      </w:r>
      <w:r w:rsidR="005842B8">
        <w:rPr>
          <w:rFonts w:ascii="Times New Roman" w:hAnsi="Times New Roman" w:cs="Times New Roman"/>
          <w:sz w:val="24"/>
          <w:szCs w:val="24"/>
        </w:rPr>
        <w:lastRenderedPageBreak/>
        <w:t>his industrious output and evolving thought on mass communications</w:t>
      </w:r>
      <w:r w:rsidR="002F71A0">
        <w:rPr>
          <w:rFonts w:ascii="Times New Roman" w:hAnsi="Times New Roman" w:cs="Times New Roman"/>
          <w:sz w:val="24"/>
          <w:szCs w:val="24"/>
        </w:rPr>
        <w:t>.</w:t>
      </w:r>
      <w:r w:rsidR="004F06FD">
        <w:rPr>
          <w:rFonts w:ascii="Times New Roman" w:hAnsi="Times New Roman" w:cs="Times New Roman"/>
          <w:sz w:val="24"/>
          <w:szCs w:val="24"/>
        </w:rPr>
        <w:t xml:space="preserve"> </w:t>
      </w:r>
      <w:r w:rsidR="009E1CB1">
        <w:rPr>
          <w:rFonts w:ascii="Times New Roman" w:hAnsi="Times New Roman" w:cs="Times New Roman"/>
          <w:sz w:val="24"/>
          <w:szCs w:val="24"/>
        </w:rPr>
        <w:t>As the following essays show, Yeats’s</w:t>
      </w:r>
      <w:r w:rsidR="005E02A5" w:rsidRPr="00047DA7">
        <w:rPr>
          <w:rFonts w:ascii="Times New Roman" w:hAnsi="Times New Roman" w:cs="Times New Roman"/>
          <w:sz w:val="24"/>
          <w:szCs w:val="24"/>
        </w:rPr>
        <w:t xml:space="preserve"> </w:t>
      </w:r>
      <w:r w:rsidR="005E02A5">
        <w:rPr>
          <w:rFonts w:ascii="Times New Roman" w:hAnsi="Times New Roman" w:cs="Times New Roman"/>
          <w:sz w:val="24"/>
          <w:szCs w:val="24"/>
        </w:rPr>
        <w:t>views on his</w:t>
      </w:r>
      <w:r w:rsidR="005E02A5" w:rsidRPr="00047DA7">
        <w:rPr>
          <w:rFonts w:ascii="Times New Roman" w:hAnsi="Times New Roman" w:cs="Times New Roman"/>
          <w:sz w:val="24"/>
          <w:szCs w:val="24"/>
        </w:rPr>
        <w:t xml:space="preserve"> </w:t>
      </w:r>
      <w:r w:rsidR="005E02A5">
        <w:rPr>
          <w:rFonts w:ascii="Times New Roman" w:hAnsi="Times New Roman" w:cs="Times New Roman"/>
          <w:sz w:val="24"/>
          <w:szCs w:val="24"/>
        </w:rPr>
        <w:t>real and desired publics, on the vagaries of his profession, and on the dissemination of his work are played out loudly</w:t>
      </w:r>
      <w:r w:rsidR="005E02A5" w:rsidRPr="00556A47">
        <w:rPr>
          <w:rFonts w:ascii="Times New Roman" w:hAnsi="Times New Roman" w:cs="Times New Roman"/>
          <w:sz w:val="24"/>
          <w:szCs w:val="24"/>
        </w:rPr>
        <w:t xml:space="preserve"> </w:t>
      </w:r>
      <w:r w:rsidR="005E02A5">
        <w:rPr>
          <w:rFonts w:ascii="Times New Roman" w:hAnsi="Times New Roman" w:cs="Times New Roman"/>
          <w:sz w:val="24"/>
          <w:szCs w:val="24"/>
        </w:rPr>
        <w:t>and</w:t>
      </w:r>
      <w:r w:rsidR="005E02A5" w:rsidRPr="00556A47">
        <w:rPr>
          <w:rFonts w:ascii="Times New Roman" w:hAnsi="Times New Roman" w:cs="Times New Roman"/>
          <w:sz w:val="24"/>
          <w:szCs w:val="24"/>
        </w:rPr>
        <w:t xml:space="preserve"> </w:t>
      </w:r>
      <w:r w:rsidR="005E02A5">
        <w:rPr>
          <w:rFonts w:ascii="Times New Roman" w:hAnsi="Times New Roman" w:cs="Times New Roman"/>
          <w:sz w:val="24"/>
          <w:szCs w:val="24"/>
        </w:rPr>
        <w:t>clearly i</w:t>
      </w:r>
      <w:r w:rsidR="002F71A0">
        <w:rPr>
          <w:rFonts w:ascii="Times New Roman" w:hAnsi="Times New Roman" w:cs="Times New Roman"/>
          <w:sz w:val="24"/>
          <w:szCs w:val="24"/>
        </w:rPr>
        <w:t>n his perspectives on the newspaper, print, film</w:t>
      </w:r>
      <w:r w:rsidR="00FF1ED5">
        <w:rPr>
          <w:rFonts w:ascii="Times New Roman" w:hAnsi="Times New Roman" w:cs="Times New Roman"/>
          <w:sz w:val="24"/>
          <w:szCs w:val="24"/>
        </w:rPr>
        <w:t>,</w:t>
      </w:r>
      <w:r w:rsidR="005E02A5">
        <w:rPr>
          <w:rFonts w:ascii="Times New Roman" w:hAnsi="Times New Roman" w:cs="Times New Roman"/>
          <w:sz w:val="24"/>
          <w:szCs w:val="24"/>
        </w:rPr>
        <w:t xml:space="preserve"> and radio cultures of his time</w:t>
      </w:r>
      <w:r w:rsidR="007A720B">
        <w:rPr>
          <w:rFonts w:ascii="Times New Roman" w:hAnsi="Times New Roman" w:cs="Times New Roman"/>
          <w:sz w:val="24"/>
          <w:szCs w:val="24"/>
        </w:rPr>
        <w:t>.</w:t>
      </w:r>
      <w:r>
        <w:rPr>
          <w:rFonts w:ascii="Times New Roman" w:hAnsi="Times New Roman" w:cs="Times New Roman"/>
          <w:sz w:val="24"/>
          <w:szCs w:val="24"/>
        </w:rPr>
        <w:t xml:space="preserve"> </w:t>
      </w:r>
      <w:r w:rsidR="001F2D16">
        <w:rPr>
          <w:rFonts w:ascii="Times New Roman" w:hAnsi="Times New Roman" w:cs="Times New Roman"/>
          <w:sz w:val="24"/>
          <w:szCs w:val="24"/>
        </w:rPr>
        <w:t xml:space="preserve">Radio, for Yeats, was not simply a means of artistic expression: it was also, as Emily Bloom </w:t>
      </w:r>
      <w:r w:rsidR="009E1CB1">
        <w:rPr>
          <w:rFonts w:ascii="Times New Roman" w:hAnsi="Times New Roman" w:cs="Times New Roman"/>
          <w:sz w:val="24"/>
          <w:szCs w:val="24"/>
        </w:rPr>
        <w:t>demonstrates</w:t>
      </w:r>
      <w:r w:rsidR="001F2D16">
        <w:rPr>
          <w:rFonts w:ascii="Times New Roman" w:hAnsi="Times New Roman" w:cs="Times New Roman"/>
          <w:sz w:val="24"/>
          <w:szCs w:val="24"/>
        </w:rPr>
        <w:t>, a particularly valuable tool for emphasizing the contingency of historical meaning</w:t>
      </w:r>
      <w:r w:rsidR="00396F14">
        <w:rPr>
          <w:rFonts w:ascii="Times New Roman" w:hAnsi="Times New Roman" w:cs="Times New Roman"/>
          <w:sz w:val="24"/>
          <w:szCs w:val="24"/>
        </w:rPr>
        <w:t xml:space="preserve"> and for shaping </w:t>
      </w:r>
      <w:r w:rsidR="001F2D16">
        <w:rPr>
          <w:rFonts w:ascii="Times New Roman" w:hAnsi="Times New Roman" w:cs="Times New Roman"/>
          <w:sz w:val="24"/>
          <w:szCs w:val="24"/>
        </w:rPr>
        <w:t xml:space="preserve">historical memory. </w:t>
      </w:r>
      <w:r w:rsidR="00396F14">
        <w:rPr>
          <w:rFonts w:ascii="Times New Roman" w:hAnsi="Times New Roman" w:cs="Times New Roman"/>
          <w:sz w:val="24"/>
          <w:szCs w:val="24"/>
        </w:rPr>
        <w:t>Bloom</w:t>
      </w:r>
      <w:r w:rsidR="001F2D16">
        <w:rPr>
          <w:rFonts w:ascii="Times New Roman" w:hAnsi="Times New Roman" w:cs="Times New Roman"/>
          <w:sz w:val="24"/>
          <w:szCs w:val="24"/>
        </w:rPr>
        <w:t xml:space="preserve"> focuses on the Easter Rising poems that Yeats broadcast on the BBC</w:t>
      </w:r>
      <w:r w:rsidR="00177F88">
        <w:rPr>
          <w:rFonts w:ascii="Times New Roman" w:hAnsi="Times New Roman" w:cs="Times New Roman"/>
          <w:sz w:val="24"/>
          <w:szCs w:val="24"/>
        </w:rPr>
        <w:t>—</w:t>
      </w:r>
      <w:r w:rsidR="001F2D16">
        <w:rPr>
          <w:rFonts w:ascii="Times New Roman" w:hAnsi="Times New Roman" w:cs="Times New Roman"/>
          <w:sz w:val="24"/>
          <w:szCs w:val="24"/>
        </w:rPr>
        <w:t>which included “On a Political Prisoner,” “The Rose Tree,” and “Roger Casement,” and excluded “Easter, 1916”</w:t>
      </w:r>
      <w:r w:rsidR="00177F88">
        <w:rPr>
          <w:rFonts w:ascii="Times New Roman" w:hAnsi="Times New Roman" w:cs="Times New Roman"/>
          <w:sz w:val="24"/>
          <w:szCs w:val="24"/>
        </w:rPr>
        <w:t>—</w:t>
      </w:r>
      <w:r w:rsidR="001F2D16">
        <w:rPr>
          <w:rFonts w:ascii="Times New Roman" w:hAnsi="Times New Roman" w:cs="Times New Roman"/>
          <w:bCs/>
          <w:sz w:val="24"/>
          <w:szCs w:val="24"/>
        </w:rPr>
        <w:t xml:space="preserve">and traces in Yeats’s broadcasting practice a reframing and reshaping of the historical memory of the Rising </w:t>
      </w:r>
      <w:r w:rsidR="001F2D16" w:rsidRPr="008368C0">
        <w:rPr>
          <w:rFonts w:ascii="Times New Roman" w:hAnsi="Times New Roman" w:cs="Times New Roman"/>
          <w:sz w:val="24"/>
          <w:szCs w:val="24"/>
        </w:rPr>
        <w:t>in the early years of the Irish Free State</w:t>
      </w:r>
      <w:r w:rsidR="001F2D16">
        <w:rPr>
          <w:rFonts w:ascii="Times New Roman" w:hAnsi="Times New Roman" w:cs="Times New Roman"/>
          <w:sz w:val="24"/>
          <w:szCs w:val="24"/>
        </w:rPr>
        <w:t xml:space="preserve">. </w:t>
      </w:r>
      <w:r w:rsidR="00AF3A67">
        <w:rPr>
          <w:rFonts w:ascii="Times New Roman" w:hAnsi="Times New Roman" w:cs="Times New Roman"/>
          <w:sz w:val="24"/>
          <w:szCs w:val="24"/>
        </w:rPr>
        <w:t xml:space="preserve">Clare Hutton focuses on </w:t>
      </w:r>
      <w:r w:rsidR="001F2D16">
        <w:rPr>
          <w:rFonts w:ascii="Times New Roman" w:hAnsi="Times New Roman" w:cs="Times New Roman"/>
          <w:sz w:val="24"/>
          <w:szCs w:val="24"/>
        </w:rPr>
        <w:t xml:space="preserve">other forms of refashioning that Yeats pursued </w:t>
      </w:r>
      <w:r w:rsidR="00396F14">
        <w:rPr>
          <w:rFonts w:ascii="Times New Roman" w:hAnsi="Times New Roman" w:cs="Times New Roman"/>
          <w:sz w:val="24"/>
          <w:szCs w:val="24"/>
        </w:rPr>
        <w:t>among</w:t>
      </w:r>
      <w:r w:rsidR="001F2D16">
        <w:rPr>
          <w:rFonts w:ascii="Times New Roman" w:hAnsi="Times New Roman" w:cs="Times New Roman"/>
          <w:sz w:val="24"/>
          <w:szCs w:val="24"/>
        </w:rPr>
        <w:t xml:space="preserve"> his hodge-podge </w:t>
      </w:r>
      <w:r w:rsidR="005E02A5">
        <w:rPr>
          <w:rFonts w:ascii="Times New Roman" w:hAnsi="Times New Roman" w:cs="Times New Roman"/>
          <w:sz w:val="24"/>
          <w:szCs w:val="24"/>
        </w:rPr>
        <w:t>of magazine and periodical</w:t>
      </w:r>
      <w:r w:rsidR="005E02A5" w:rsidRPr="005E02A5">
        <w:rPr>
          <w:rFonts w:ascii="Times New Roman" w:hAnsi="Times New Roman" w:cs="Times New Roman"/>
          <w:sz w:val="24"/>
          <w:szCs w:val="24"/>
        </w:rPr>
        <w:t xml:space="preserve"> </w:t>
      </w:r>
      <w:r w:rsidR="005E02A5">
        <w:rPr>
          <w:rFonts w:ascii="Times New Roman" w:hAnsi="Times New Roman" w:cs="Times New Roman"/>
          <w:sz w:val="24"/>
          <w:szCs w:val="24"/>
        </w:rPr>
        <w:t>contributions</w:t>
      </w:r>
      <w:r w:rsidR="001F2D16">
        <w:rPr>
          <w:rFonts w:ascii="Times New Roman" w:hAnsi="Times New Roman" w:cs="Times New Roman"/>
          <w:sz w:val="24"/>
          <w:szCs w:val="24"/>
        </w:rPr>
        <w:t xml:space="preserve">. She </w:t>
      </w:r>
      <w:r w:rsidR="00AF3A67">
        <w:rPr>
          <w:rFonts w:ascii="Times New Roman" w:hAnsi="Times New Roman" w:cs="Times New Roman"/>
          <w:sz w:val="24"/>
          <w:szCs w:val="24"/>
        </w:rPr>
        <w:t>examines Yeats’s brief associations with the modernist little magazine self-consciously poised at the cutting edge of experimental writing</w:t>
      </w:r>
      <w:r w:rsidR="00177F88">
        <w:rPr>
          <w:rFonts w:ascii="Times New Roman" w:hAnsi="Times New Roman" w:cs="Times New Roman"/>
          <w:sz w:val="24"/>
          <w:szCs w:val="24"/>
        </w:rPr>
        <w:t>—</w:t>
      </w:r>
      <w:r w:rsidR="004A6461" w:rsidRPr="004A6461">
        <w:rPr>
          <w:rFonts w:ascii="Times New Roman" w:hAnsi="Times New Roman" w:cs="Times New Roman"/>
          <w:sz w:val="24"/>
          <w:szCs w:val="24"/>
        </w:rPr>
        <w:t>t</w:t>
      </w:r>
      <w:r w:rsidR="00AF3A67" w:rsidRPr="00C7050B">
        <w:rPr>
          <w:rFonts w:ascii="Times New Roman" w:hAnsi="Times New Roman" w:cs="Times New Roman"/>
          <w:sz w:val="24"/>
          <w:szCs w:val="24"/>
        </w:rPr>
        <w:t>he</w:t>
      </w:r>
      <w:r w:rsidR="00AF3A67" w:rsidRPr="00D85668">
        <w:rPr>
          <w:rFonts w:ascii="Times New Roman" w:hAnsi="Times New Roman" w:cs="Times New Roman"/>
          <w:i/>
          <w:sz w:val="24"/>
          <w:szCs w:val="24"/>
        </w:rPr>
        <w:t xml:space="preserve"> Little Review</w:t>
      </w:r>
      <w:r w:rsidR="00AF3A67">
        <w:rPr>
          <w:rFonts w:ascii="Times New Roman" w:hAnsi="Times New Roman" w:cs="Times New Roman"/>
          <w:sz w:val="24"/>
          <w:szCs w:val="24"/>
        </w:rPr>
        <w:t xml:space="preserve">. </w:t>
      </w:r>
      <w:r w:rsidR="00A970E7">
        <w:rPr>
          <w:rFonts w:ascii="Times New Roman" w:hAnsi="Times New Roman" w:cs="Times New Roman"/>
          <w:sz w:val="24"/>
          <w:szCs w:val="24"/>
        </w:rPr>
        <w:t xml:space="preserve">Ezra </w:t>
      </w:r>
      <w:r w:rsidR="0047168C" w:rsidRPr="0047168C">
        <w:rPr>
          <w:rFonts w:ascii="Times New Roman" w:hAnsi="Times New Roman" w:cs="Times New Roman"/>
          <w:sz w:val="24"/>
          <w:szCs w:val="24"/>
        </w:rPr>
        <w:t>Pound</w:t>
      </w:r>
      <w:r w:rsidR="00177F88">
        <w:rPr>
          <w:rFonts w:ascii="Times New Roman" w:hAnsi="Times New Roman" w:cs="Times New Roman"/>
          <w:sz w:val="24"/>
          <w:szCs w:val="24"/>
        </w:rPr>
        <w:t>—</w:t>
      </w:r>
      <w:r w:rsidR="0047168C" w:rsidRPr="0047168C">
        <w:rPr>
          <w:rFonts w:ascii="Times New Roman" w:hAnsi="Times New Roman" w:cs="Times New Roman"/>
          <w:sz w:val="24"/>
          <w:szCs w:val="24"/>
        </w:rPr>
        <w:t>for a time the magazine’s ‘Foreign Editor’</w:t>
      </w:r>
      <w:r w:rsidR="00177F88">
        <w:rPr>
          <w:rFonts w:ascii="Times New Roman" w:hAnsi="Times New Roman" w:cs="Times New Roman"/>
          <w:sz w:val="24"/>
          <w:szCs w:val="24"/>
        </w:rPr>
        <w:t>—</w:t>
      </w:r>
      <w:r w:rsidR="0047168C" w:rsidRPr="0047168C">
        <w:rPr>
          <w:rFonts w:ascii="Times New Roman" w:hAnsi="Times New Roman" w:cs="Times New Roman"/>
          <w:sz w:val="24"/>
          <w:szCs w:val="24"/>
        </w:rPr>
        <w:t>initially had no plans to include Yeats, but</w:t>
      </w:r>
      <w:r w:rsidR="0047168C">
        <w:rPr>
          <w:rFonts w:ascii="Times New Roman" w:hAnsi="Times New Roman" w:cs="Times New Roman"/>
          <w:sz w:val="24"/>
          <w:szCs w:val="24"/>
        </w:rPr>
        <w:t xml:space="preserve"> arranged for the publication of a series of poems between June 1917 and January 1919</w:t>
      </w:r>
      <w:r w:rsidR="00177F88">
        <w:rPr>
          <w:rFonts w:ascii="Times New Roman" w:hAnsi="Times New Roman" w:cs="Times New Roman"/>
          <w:sz w:val="24"/>
          <w:szCs w:val="24"/>
        </w:rPr>
        <w:t>—</w:t>
      </w:r>
      <w:r w:rsidR="0047168C">
        <w:rPr>
          <w:rFonts w:ascii="Times New Roman" w:hAnsi="Times New Roman" w:cs="Times New Roman"/>
          <w:sz w:val="24"/>
          <w:szCs w:val="24"/>
        </w:rPr>
        <w:t>including “</w:t>
      </w:r>
      <w:r w:rsidR="0047168C" w:rsidRPr="0047168C">
        <w:rPr>
          <w:rFonts w:ascii="Times New Roman" w:hAnsi="Times New Roman" w:cs="Times New Roman"/>
          <w:bCs/>
          <w:iCs/>
          <w:sz w:val="24"/>
          <w:szCs w:val="24"/>
        </w:rPr>
        <w:t>The Wild Swans at Coole</w:t>
      </w:r>
      <w:r w:rsidR="0047168C">
        <w:rPr>
          <w:rFonts w:ascii="Times New Roman" w:hAnsi="Times New Roman" w:cs="Times New Roman"/>
          <w:bCs/>
          <w:iCs/>
          <w:sz w:val="24"/>
          <w:szCs w:val="24"/>
        </w:rPr>
        <w:t>,” “</w:t>
      </w:r>
      <w:r w:rsidR="0047168C" w:rsidRPr="0047168C">
        <w:rPr>
          <w:rFonts w:ascii="Times New Roman" w:hAnsi="Times New Roman" w:cs="Times New Roman"/>
          <w:bCs/>
          <w:iCs/>
          <w:sz w:val="24"/>
          <w:szCs w:val="24"/>
        </w:rPr>
        <w:t>In Memory of Robert Gregory</w:t>
      </w:r>
      <w:r w:rsidR="0047168C">
        <w:rPr>
          <w:rFonts w:ascii="Times New Roman" w:hAnsi="Times New Roman" w:cs="Times New Roman"/>
          <w:bCs/>
          <w:iCs/>
          <w:sz w:val="24"/>
          <w:szCs w:val="24"/>
        </w:rPr>
        <w:t>,” and many others</w:t>
      </w:r>
      <w:r w:rsidR="00177F88">
        <w:rPr>
          <w:rFonts w:ascii="Times New Roman" w:hAnsi="Times New Roman" w:cs="Times New Roman"/>
          <w:bCs/>
          <w:iCs/>
          <w:sz w:val="24"/>
          <w:szCs w:val="24"/>
        </w:rPr>
        <w:t>—</w:t>
      </w:r>
      <w:r w:rsidR="0047168C">
        <w:rPr>
          <w:rFonts w:ascii="Times New Roman" w:hAnsi="Times New Roman" w:cs="Times New Roman"/>
          <w:bCs/>
          <w:iCs/>
          <w:sz w:val="24"/>
          <w:szCs w:val="24"/>
        </w:rPr>
        <w:t xml:space="preserve">as well as </w:t>
      </w:r>
      <w:r w:rsidR="0047168C" w:rsidRPr="0097658D">
        <w:rPr>
          <w:rFonts w:ascii="Times New Roman" w:hAnsi="Times New Roman" w:cs="Times New Roman"/>
          <w:bCs/>
          <w:i/>
          <w:iCs/>
          <w:sz w:val="24"/>
          <w:szCs w:val="24"/>
        </w:rPr>
        <w:t>The Dreaming of the Bones</w:t>
      </w:r>
      <w:r w:rsidR="0047168C">
        <w:rPr>
          <w:rFonts w:ascii="Times New Roman" w:hAnsi="Times New Roman" w:cs="Times New Roman"/>
          <w:bCs/>
          <w:iCs/>
          <w:sz w:val="24"/>
          <w:szCs w:val="24"/>
        </w:rPr>
        <w:t xml:space="preserve">. </w:t>
      </w:r>
      <w:r w:rsidR="00A970E7">
        <w:rPr>
          <w:rFonts w:ascii="Times New Roman" w:hAnsi="Times New Roman" w:cs="Times New Roman"/>
          <w:sz w:val="24"/>
          <w:szCs w:val="24"/>
        </w:rPr>
        <w:t xml:space="preserve">Hutton </w:t>
      </w:r>
      <w:r w:rsidR="00A970E7">
        <w:rPr>
          <w:rFonts w:ascii="Times New Roman" w:hAnsi="Times New Roman" w:cs="Times New Roman"/>
          <w:bCs/>
          <w:iCs/>
          <w:sz w:val="24"/>
          <w:szCs w:val="24"/>
        </w:rPr>
        <w:t xml:space="preserve">shows how Yeats used </w:t>
      </w:r>
      <w:r w:rsidR="004A6461" w:rsidRPr="004A6461">
        <w:rPr>
          <w:rFonts w:ascii="Times New Roman" w:hAnsi="Times New Roman" w:cs="Times New Roman"/>
          <w:bCs/>
          <w:iCs/>
          <w:sz w:val="24"/>
          <w:szCs w:val="24"/>
        </w:rPr>
        <w:t>t</w:t>
      </w:r>
      <w:r w:rsidR="00A970E7" w:rsidRPr="00C7050B">
        <w:rPr>
          <w:rFonts w:ascii="Times New Roman" w:hAnsi="Times New Roman" w:cs="Times New Roman"/>
          <w:bCs/>
          <w:iCs/>
          <w:sz w:val="24"/>
          <w:szCs w:val="24"/>
        </w:rPr>
        <w:t>he</w:t>
      </w:r>
      <w:r w:rsidR="00A970E7" w:rsidRPr="006B64C7">
        <w:rPr>
          <w:rFonts w:ascii="Times New Roman" w:hAnsi="Times New Roman" w:cs="Times New Roman"/>
          <w:bCs/>
          <w:i/>
          <w:iCs/>
          <w:sz w:val="24"/>
          <w:szCs w:val="24"/>
        </w:rPr>
        <w:t xml:space="preserve"> Little Review</w:t>
      </w:r>
      <w:r w:rsidR="00A970E7" w:rsidRPr="0047168C">
        <w:rPr>
          <w:rFonts w:ascii="Times New Roman" w:hAnsi="Times New Roman" w:cs="Times New Roman"/>
          <w:bCs/>
          <w:iCs/>
          <w:sz w:val="24"/>
          <w:szCs w:val="24"/>
        </w:rPr>
        <w:t xml:space="preserve"> as a form of draft publication</w:t>
      </w:r>
      <w:r w:rsidR="00A970E7">
        <w:rPr>
          <w:rFonts w:ascii="Times New Roman" w:hAnsi="Times New Roman" w:cs="Times New Roman"/>
          <w:bCs/>
          <w:iCs/>
          <w:sz w:val="24"/>
          <w:szCs w:val="24"/>
        </w:rPr>
        <w:t xml:space="preserve"> and </w:t>
      </w:r>
      <w:r w:rsidR="00A970E7">
        <w:rPr>
          <w:rFonts w:ascii="Times New Roman" w:hAnsi="Times New Roman" w:cs="Times New Roman"/>
          <w:sz w:val="24"/>
          <w:szCs w:val="24"/>
        </w:rPr>
        <w:t xml:space="preserve">sets Yeats’s </w:t>
      </w:r>
      <w:r w:rsidR="00A970E7" w:rsidRPr="0047168C">
        <w:rPr>
          <w:rFonts w:ascii="Times New Roman" w:hAnsi="Times New Roman" w:cs="Times New Roman"/>
          <w:sz w:val="24"/>
          <w:szCs w:val="24"/>
        </w:rPr>
        <w:t>submissions in dialogue with other contributions by Joyce, Pound</w:t>
      </w:r>
      <w:r w:rsidR="00FF1ED5">
        <w:rPr>
          <w:rFonts w:ascii="Times New Roman" w:hAnsi="Times New Roman" w:cs="Times New Roman"/>
          <w:sz w:val="24"/>
          <w:szCs w:val="24"/>
        </w:rPr>
        <w:t>,</w:t>
      </w:r>
      <w:r w:rsidR="00A970E7" w:rsidRPr="0047168C">
        <w:rPr>
          <w:rFonts w:ascii="Times New Roman" w:hAnsi="Times New Roman" w:cs="Times New Roman"/>
          <w:sz w:val="24"/>
          <w:szCs w:val="24"/>
        </w:rPr>
        <w:t xml:space="preserve"> and Eliot.</w:t>
      </w:r>
      <w:r w:rsidR="00AF3A67">
        <w:rPr>
          <w:rFonts w:ascii="Times New Roman" w:hAnsi="Times New Roman" w:cs="Times New Roman"/>
          <w:sz w:val="24"/>
          <w:szCs w:val="24"/>
        </w:rPr>
        <w:t xml:space="preserve"> </w:t>
      </w:r>
      <w:r w:rsidR="00BA3406">
        <w:rPr>
          <w:rFonts w:ascii="Times New Roman" w:hAnsi="Times New Roman" w:cs="Times New Roman"/>
          <w:i/>
          <w:sz w:val="24"/>
          <w:szCs w:val="24"/>
        </w:rPr>
        <w:t>The Little Review</w:t>
      </w:r>
      <w:r w:rsidR="00BA3406">
        <w:rPr>
          <w:rFonts w:ascii="Times New Roman" w:hAnsi="Times New Roman" w:cs="Times New Roman"/>
          <w:sz w:val="24"/>
          <w:szCs w:val="24"/>
        </w:rPr>
        <w:t xml:space="preserve"> purported to make “no compromise with the public taste</w:t>
      </w:r>
      <w:r w:rsidR="00FF1ED5">
        <w:rPr>
          <w:rFonts w:ascii="Times New Roman" w:hAnsi="Times New Roman" w:cs="Times New Roman"/>
          <w:sz w:val="24"/>
          <w:szCs w:val="24"/>
        </w:rPr>
        <w:t>,</w:t>
      </w:r>
      <w:r w:rsidR="00BA3406">
        <w:rPr>
          <w:rFonts w:ascii="Times New Roman" w:hAnsi="Times New Roman" w:cs="Times New Roman"/>
          <w:sz w:val="24"/>
          <w:szCs w:val="24"/>
        </w:rPr>
        <w:t>” but Yeats often worried about the direction public taste was taking.</w:t>
      </w:r>
      <w:r w:rsidR="00D53227">
        <w:rPr>
          <w:rFonts w:ascii="Times New Roman" w:hAnsi="Times New Roman" w:cs="Times New Roman"/>
          <w:sz w:val="24"/>
          <w:szCs w:val="24"/>
        </w:rPr>
        <w:t xml:space="preserve"> </w:t>
      </w:r>
      <w:r w:rsidR="00BA3406">
        <w:rPr>
          <w:rFonts w:ascii="Times New Roman" w:hAnsi="Times New Roman" w:cs="Times New Roman"/>
          <w:sz w:val="24"/>
          <w:szCs w:val="24"/>
        </w:rPr>
        <w:t>Noting Yeats’s fascination with</w:t>
      </w:r>
      <w:r w:rsidR="00D53227">
        <w:rPr>
          <w:rFonts w:ascii="Times New Roman" w:hAnsi="Times New Roman" w:cs="Times New Roman"/>
          <w:sz w:val="24"/>
          <w:szCs w:val="24"/>
        </w:rPr>
        <w:t xml:space="preserve"> new technologies such as the radio and the cinema,</w:t>
      </w:r>
      <w:r w:rsidR="00BA3406">
        <w:rPr>
          <w:rFonts w:ascii="Times New Roman" w:hAnsi="Times New Roman" w:cs="Times New Roman"/>
          <w:sz w:val="24"/>
          <w:szCs w:val="24"/>
        </w:rPr>
        <w:t xml:space="preserve"> </w:t>
      </w:r>
      <w:r w:rsidR="00AF3A67">
        <w:rPr>
          <w:rFonts w:ascii="Times New Roman" w:hAnsi="Times New Roman" w:cs="Times New Roman"/>
          <w:bCs/>
          <w:iCs/>
          <w:sz w:val="24"/>
          <w:szCs w:val="24"/>
        </w:rPr>
        <w:t xml:space="preserve">Charles Armstrong </w:t>
      </w:r>
      <w:r w:rsidR="00BA3406">
        <w:rPr>
          <w:rFonts w:ascii="Times New Roman" w:hAnsi="Times New Roman" w:cs="Times New Roman"/>
          <w:bCs/>
          <w:iCs/>
          <w:sz w:val="24"/>
          <w:szCs w:val="24"/>
        </w:rPr>
        <w:t>explores Yeats’s concerns that literature might have a diminished status in a brave new world of culture.  He</w:t>
      </w:r>
      <w:r w:rsidR="00D53227">
        <w:rPr>
          <w:rFonts w:ascii="Times New Roman" w:hAnsi="Times New Roman" w:cs="Times New Roman"/>
          <w:bCs/>
          <w:iCs/>
          <w:sz w:val="24"/>
          <w:szCs w:val="24"/>
        </w:rPr>
        <w:t xml:space="preserve"> focuses in particular on an unpublished fragment from </w:t>
      </w:r>
      <w:r w:rsidR="007320BB" w:rsidRPr="00C7050B">
        <w:rPr>
          <w:rFonts w:ascii="Times New Roman" w:hAnsi="Times New Roman" w:cs="Times New Roman"/>
          <w:bCs/>
          <w:i/>
          <w:iCs/>
          <w:sz w:val="24"/>
          <w:szCs w:val="24"/>
        </w:rPr>
        <w:t>A</w:t>
      </w:r>
      <w:r w:rsidR="00D53227" w:rsidRPr="00C7050B">
        <w:rPr>
          <w:rFonts w:ascii="Times New Roman" w:hAnsi="Times New Roman" w:cs="Times New Roman"/>
          <w:bCs/>
          <w:i/>
          <w:iCs/>
          <w:sz w:val="24"/>
          <w:szCs w:val="24"/>
        </w:rPr>
        <w:t xml:space="preserve"> Vision</w:t>
      </w:r>
      <w:r w:rsidR="00D53227">
        <w:rPr>
          <w:rFonts w:ascii="Times New Roman" w:hAnsi="Times New Roman" w:cs="Times New Roman"/>
          <w:bCs/>
          <w:iCs/>
          <w:sz w:val="24"/>
          <w:szCs w:val="24"/>
        </w:rPr>
        <w:t xml:space="preserve"> entitled</w:t>
      </w:r>
      <w:r w:rsidR="00AF3A67">
        <w:rPr>
          <w:rFonts w:ascii="Times New Roman" w:hAnsi="Times New Roman" w:cs="Times New Roman"/>
          <w:bCs/>
          <w:iCs/>
          <w:sz w:val="24"/>
          <w:szCs w:val="24"/>
        </w:rPr>
        <w:t xml:space="preserve"> </w:t>
      </w:r>
      <w:r w:rsidR="00396F14">
        <w:rPr>
          <w:rFonts w:ascii="Times New Roman" w:hAnsi="Times New Roman" w:cs="Times New Roman"/>
          <w:bCs/>
          <w:iCs/>
          <w:sz w:val="24"/>
          <w:szCs w:val="24"/>
        </w:rPr>
        <w:t>“Michael Robartes Foretells</w:t>
      </w:r>
      <w:r w:rsidR="006F56F2">
        <w:rPr>
          <w:rFonts w:ascii="Times New Roman" w:hAnsi="Times New Roman" w:cs="Times New Roman"/>
          <w:bCs/>
          <w:iCs/>
          <w:sz w:val="24"/>
          <w:szCs w:val="24"/>
        </w:rPr>
        <w:t>.”</w:t>
      </w:r>
      <w:r w:rsidR="00D53227">
        <w:rPr>
          <w:rFonts w:ascii="Times New Roman" w:hAnsi="Times New Roman" w:cs="Times New Roman"/>
          <w:bCs/>
          <w:iCs/>
          <w:sz w:val="24"/>
          <w:szCs w:val="24"/>
        </w:rPr>
        <w:t xml:space="preserve">  </w:t>
      </w:r>
      <w:r w:rsidR="00D53227">
        <w:rPr>
          <w:rFonts w:ascii="Times New Roman" w:hAnsi="Times New Roman" w:cs="Times New Roman"/>
          <w:bCs/>
          <w:iCs/>
          <w:sz w:val="24"/>
          <w:szCs w:val="24"/>
        </w:rPr>
        <w:lastRenderedPageBreak/>
        <w:t xml:space="preserve">Melissa Dinsman shares the view that Yeats was something of an innovator when it came to his use of the radio, but she also argues that his radio work needs to be situated alongside his </w:t>
      </w:r>
      <w:r w:rsidR="00AF3A67">
        <w:rPr>
          <w:rFonts w:ascii="Times New Roman" w:hAnsi="Times New Roman" w:cs="Times New Roman"/>
          <w:bCs/>
          <w:iCs/>
          <w:sz w:val="24"/>
          <w:szCs w:val="24"/>
        </w:rPr>
        <w:t xml:space="preserve">interest </w:t>
      </w:r>
      <w:r w:rsidR="005E02A5">
        <w:rPr>
          <w:rFonts w:ascii="Times New Roman" w:hAnsi="Times New Roman" w:cs="Times New Roman"/>
          <w:bCs/>
          <w:iCs/>
          <w:sz w:val="24"/>
          <w:szCs w:val="24"/>
        </w:rPr>
        <w:t>in</w:t>
      </w:r>
      <w:r w:rsidR="00AF3A67">
        <w:rPr>
          <w:rFonts w:ascii="Times New Roman" w:hAnsi="Times New Roman" w:cs="Times New Roman"/>
          <w:bCs/>
          <w:iCs/>
          <w:sz w:val="24"/>
          <w:szCs w:val="24"/>
        </w:rPr>
        <w:t xml:space="preserve"> authoritarianism and eugenics</w:t>
      </w:r>
      <w:r w:rsidR="00AF3A67">
        <w:rPr>
          <w:rFonts w:ascii="Times New Roman" w:hAnsi="Times New Roman" w:cs="Times New Roman"/>
          <w:sz w:val="24"/>
          <w:szCs w:val="24"/>
        </w:rPr>
        <w:t xml:space="preserve">. </w:t>
      </w:r>
      <w:r w:rsidR="000A0957">
        <w:rPr>
          <w:rFonts w:ascii="Times New Roman" w:hAnsi="Times New Roman" w:cs="Times New Roman"/>
          <w:sz w:val="24"/>
          <w:szCs w:val="24"/>
        </w:rPr>
        <w:t>I</w:t>
      </w:r>
      <w:r w:rsidR="00AF3A67">
        <w:rPr>
          <w:rFonts w:ascii="Times New Roman" w:hAnsi="Times New Roman" w:cs="Times New Roman"/>
          <w:sz w:val="24"/>
          <w:szCs w:val="24"/>
        </w:rPr>
        <w:t xml:space="preserve">n </w:t>
      </w:r>
      <w:r w:rsidR="00AF3A67" w:rsidRPr="00CB2DC7">
        <w:rPr>
          <w:rFonts w:ascii="Times New Roman" w:hAnsi="Times New Roman" w:cs="Times New Roman"/>
          <w:sz w:val="24"/>
          <w:szCs w:val="24"/>
        </w:rPr>
        <w:t>“In the Poet’s P</w:t>
      </w:r>
      <w:r w:rsidR="00AF3A67">
        <w:rPr>
          <w:rFonts w:ascii="Times New Roman" w:hAnsi="Times New Roman" w:cs="Times New Roman"/>
          <w:sz w:val="24"/>
          <w:szCs w:val="24"/>
        </w:rPr>
        <w:t>ub” and “In the Poet’s Parlo</w:t>
      </w:r>
      <w:r w:rsidR="000A0957">
        <w:rPr>
          <w:rFonts w:ascii="Times New Roman" w:hAnsi="Times New Roman" w:cs="Times New Roman"/>
          <w:sz w:val="24"/>
          <w:szCs w:val="24"/>
        </w:rPr>
        <w:t>u</w:t>
      </w:r>
      <w:r w:rsidR="00AF3A67">
        <w:rPr>
          <w:rFonts w:ascii="Times New Roman" w:hAnsi="Times New Roman" w:cs="Times New Roman"/>
          <w:sz w:val="24"/>
          <w:szCs w:val="24"/>
        </w:rPr>
        <w:t xml:space="preserve">r,” </w:t>
      </w:r>
      <w:r w:rsidR="000A0957">
        <w:rPr>
          <w:rFonts w:ascii="Times New Roman" w:hAnsi="Times New Roman" w:cs="Times New Roman"/>
          <w:sz w:val="24"/>
          <w:szCs w:val="24"/>
        </w:rPr>
        <w:t>Dinsman discerns</w:t>
      </w:r>
      <w:r w:rsidR="00D53227">
        <w:rPr>
          <w:rFonts w:ascii="Times New Roman" w:hAnsi="Times New Roman" w:cs="Times New Roman"/>
          <w:sz w:val="24"/>
          <w:szCs w:val="24"/>
        </w:rPr>
        <w:t xml:space="preserve"> coded fears about cultural degeneration and shows how </w:t>
      </w:r>
      <w:r w:rsidR="007320BB">
        <w:rPr>
          <w:rFonts w:ascii="Times New Roman" w:hAnsi="Times New Roman" w:cs="Times New Roman"/>
          <w:sz w:val="24"/>
          <w:szCs w:val="24"/>
        </w:rPr>
        <w:t>Yeats</w:t>
      </w:r>
      <w:r w:rsidR="00D53227">
        <w:rPr>
          <w:rFonts w:ascii="Times New Roman" w:hAnsi="Times New Roman" w:cs="Times New Roman"/>
          <w:sz w:val="24"/>
          <w:szCs w:val="24"/>
        </w:rPr>
        <w:t xml:space="preserve"> used the radio as a means of disseminating </w:t>
      </w:r>
      <w:r w:rsidR="00AF3A67">
        <w:rPr>
          <w:rFonts w:ascii="Times New Roman" w:hAnsi="Times New Roman" w:cs="Times New Roman"/>
          <w:sz w:val="24"/>
          <w:szCs w:val="24"/>
        </w:rPr>
        <w:t>frequently</w:t>
      </w:r>
      <w:r w:rsidR="00AF3A67" w:rsidRPr="00CB2DC7">
        <w:rPr>
          <w:rFonts w:ascii="Times New Roman" w:hAnsi="Times New Roman" w:cs="Times New Roman"/>
          <w:sz w:val="24"/>
          <w:szCs w:val="24"/>
        </w:rPr>
        <w:t xml:space="preserve"> contradictory</w:t>
      </w:r>
      <w:r w:rsidR="00AF3A67">
        <w:rPr>
          <w:rFonts w:ascii="Times New Roman" w:hAnsi="Times New Roman" w:cs="Times New Roman"/>
          <w:sz w:val="24"/>
          <w:szCs w:val="24"/>
        </w:rPr>
        <w:t xml:space="preserve"> ideological</w:t>
      </w:r>
      <w:r w:rsidR="00AF3A67" w:rsidRPr="00CB2DC7">
        <w:rPr>
          <w:rFonts w:ascii="Times New Roman" w:hAnsi="Times New Roman" w:cs="Times New Roman"/>
          <w:sz w:val="24"/>
          <w:szCs w:val="24"/>
        </w:rPr>
        <w:t xml:space="preserve"> beliefs</w:t>
      </w:r>
      <w:r w:rsidR="00AF3A67">
        <w:rPr>
          <w:rFonts w:ascii="Times New Roman" w:hAnsi="Times New Roman" w:cs="Times New Roman"/>
          <w:sz w:val="24"/>
          <w:szCs w:val="24"/>
        </w:rPr>
        <w:t>.</w:t>
      </w:r>
      <w:r w:rsidR="00CD753F">
        <w:rPr>
          <w:rFonts w:ascii="Times New Roman" w:hAnsi="Times New Roman" w:cs="Times New Roman"/>
          <w:sz w:val="24"/>
          <w:szCs w:val="24"/>
        </w:rPr>
        <w:t xml:space="preserve"> </w:t>
      </w:r>
    </w:p>
    <w:p w14:paraId="095C292F" w14:textId="475F18EC" w:rsidR="004C61FA" w:rsidRDefault="00CD753F" w:rsidP="00C7050B">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“Between my politics and </w:t>
      </w:r>
      <w:r w:rsidR="001218A8">
        <w:rPr>
          <w:rFonts w:ascii="Times New Roman" w:hAnsi="Times New Roman" w:cs="Times New Roman"/>
          <w:sz w:val="24"/>
          <w:szCs w:val="24"/>
        </w:rPr>
        <w:t xml:space="preserve">my mysticism I shall hardly </w:t>
      </w:r>
      <w:r w:rsidR="00FF1ED5">
        <w:rPr>
          <w:rFonts w:ascii="Times New Roman" w:hAnsi="Times New Roman" w:cs="Times New Roman"/>
          <w:sz w:val="24"/>
          <w:szCs w:val="24"/>
        </w:rPr>
        <w:t xml:space="preserve">have </w:t>
      </w:r>
      <w:r w:rsidR="001218A8">
        <w:rPr>
          <w:rFonts w:ascii="Times New Roman" w:hAnsi="Times New Roman" w:cs="Times New Roman"/>
          <w:sz w:val="24"/>
          <w:szCs w:val="24"/>
        </w:rPr>
        <w:t>my head turned with popularity</w:t>
      </w:r>
      <w:r w:rsidR="00FF1ED5">
        <w:rPr>
          <w:rFonts w:ascii="Times New Roman" w:hAnsi="Times New Roman" w:cs="Times New Roman"/>
          <w:sz w:val="24"/>
          <w:szCs w:val="24"/>
        </w:rPr>
        <w:t>,</w:t>
      </w:r>
      <w:r w:rsidR="001218A8">
        <w:rPr>
          <w:rFonts w:ascii="Times New Roman" w:hAnsi="Times New Roman" w:cs="Times New Roman"/>
          <w:sz w:val="24"/>
          <w:szCs w:val="24"/>
        </w:rPr>
        <w:t>”</w:t>
      </w:r>
      <w:r w:rsidR="00864BA9">
        <w:rPr>
          <w:rFonts w:ascii="Times New Roman" w:hAnsi="Times New Roman" w:cs="Times New Roman"/>
          <w:sz w:val="24"/>
          <w:szCs w:val="24"/>
        </w:rPr>
        <w:t xml:space="preserve"> Yeats announced to Lady Gregory </w:t>
      </w:r>
      <w:r w:rsidR="00D53943">
        <w:rPr>
          <w:rFonts w:ascii="Times New Roman" w:hAnsi="Times New Roman" w:cs="Times New Roman"/>
          <w:sz w:val="24"/>
          <w:szCs w:val="24"/>
        </w:rPr>
        <w:t>in 1901 (</w:t>
      </w:r>
      <w:r w:rsidR="0016701C">
        <w:rPr>
          <w:rFonts w:ascii="Times New Roman" w:hAnsi="Times New Roman" w:cs="Times New Roman"/>
          <w:i/>
          <w:sz w:val="24"/>
          <w:szCs w:val="24"/>
        </w:rPr>
        <w:t xml:space="preserve">CL3 </w:t>
      </w:r>
      <w:r w:rsidR="0016701C">
        <w:rPr>
          <w:rFonts w:ascii="Times New Roman" w:hAnsi="Times New Roman" w:cs="Times New Roman"/>
          <w:sz w:val="24"/>
          <w:szCs w:val="24"/>
        </w:rPr>
        <w:t>72</w:t>
      </w:r>
      <w:r w:rsidR="007320BB" w:rsidRPr="007320BB">
        <w:rPr>
          <w:rFonts w:ascii="Times New Roman" w:hAnsi="Times New Roman" w:cs="Times New Roman"/>
          <w:sz w:val="24"/>
          <w:szCs w:val="24"/>
        </w:rPr>
        <w:t>–</w:t>
      </w:r>
      <w:r w:rsidR="0016701C">
        <w:rPr>
          <w:rFonts w:ascii="Times New Roman" w:hAnsi="Times New Roman" w:cs="Times New Roman"/>
          <w:sz w:val="24"/>
          <w:szCs w:val="24"/>
        </w:rPr>
        <w:t>3)</w:t>
      </w:r>
      <w:r w:rsidR="00D53943">
        <w:rPr>
          <w:rFonts w:ascii="Times New Roman" w:hAnsi="Times New Roman" w:cs="Times New Roman"/>
          <w:sz w:val="24"/>
          <w:szCs w:val="24"/>
        </w:rPr>
        <w:t xml:space="preserve">. </w:t>
      </w:r>
      <w:r w:rsidR="00864BA9">
        <w:rPr>
          <w:rFonts w:ascii="Times New Roman" w:hAnsi="Times New Roman" w:cs="Times New Roman"/>
          <w:sz w:val="24"/>
          <w:szCs w:val="24"/>
        </w:rPr>
        <w:t>But Yeats would always have his head turned to some kind of public and he had a rare ability for turning heads.</w:t>
      </w:r>
      <w:r w:rsidR="00D53943">
        <w:rPr>
          <w:rFonts w:ascii="Times New Roman" w:hAnsi="Times New Roman" w:cs="Times New Roman"/>
          <w:sz w:val="24"/>
          <w:szCs w:val="24"/>
        </w:rPr>
        <w:t xml:space="preserve"> </w:t>
      </w:r>
      <w:r w:rsidR="0016701C">
        <w:rPr>
          <w:rFonts w:ascii="Times New Roman" w:hAnsi="Times New Roman" w:cs="Times New Roman"/>
          <w:sz w:val="24"/>
          <w:szCs w:val="24"/>
        </w:rPr>
        <w:t>Here the newspaper and the radio became his circ</w:t>
      </w:r>
      <w:r w:rsidR="004C61FA">
        <w:rPr>
          <w:rFonts w:ascii="Times New Roman" w:hAnsi="Times New Roman" w:cs="Times New Roman"/>
          <w:sz w:val="24"/>
          <w:szCs w:val="24"/>
        </w:rPr>
        <w:t>us animal</w:t>
      </w:r>
      <w:r w:rsidR="00527638">
        <w:rPr>
          <w:rFonts w:ascii="Times New Roman" w:hAnsi="Times New Roman" w:cs="Times New Roman"/>
          <w:sz w:val="24"/>
          <w:szCs w:val="24"/>
        </w:rPr>
        <w:t xml:space="preserve">s, while his </w:t>
      </w:r>
      <w:r w:rsidR="00017F04">
        <w:rPr>
          <w:rFonts w:ascii="Times New Roman" w:hAnsi="Times New Roman" w:cs="Times New Roman"/>
          <w:sz w:val="24"/>
          <w:szCs w:val="24"/>
        </w:rPr>
        <w:t>skills</w:t>
      </w:r>
      <w:r w:rsidR="00527638">
        <w:rPr>
          <w:rFonts w:ascii="Times New Roman" w:hAnsi="Times New Roman" w:cs="Times New Roman"/>
          <w:sz w:val="24"/>
          <w:szCs w:val="24"/>
        </w:rPr>
        <w:t xml:space="preserve"> as a mass communicator </w:t>
      </w:r>
      <w:r w:rsidR="004C61FA">
        <w:rPr>
          <w:rFonts w:ascii="Times New Roman" w:hAnsi="Times New Roman" w:cs="Times New Roman"/>
          <w:sz w:val="24"/>
          <w:szCs w:val="24"/>
        </w:rPr>
        <w:t>never desert</w:t>
      </w:r>
      <w:r w:rsidR="005875C6">
        <w:rPr>
          <w:rFonts w:ascii="Times New Roman" w:hAnsi="Times New Roman" w:cs="Times New Roman"/>
          <w:sz w:val="24"/>
          <w:szCs w:val="24"/>
        </w:rPr>
        <w:t>ed</w:t>
      </w:r>
      <w:r w:rsidR="004C61FA">
        <w:rPr>
          <w:rFonts w:ascii="Times New Roman" w:hAnsi="Times New Roman" w:cs="Times New Roman"/>
          <w:sz w:val="24"/>
          <w:szCs w:val="24"/>
        </w:rPr>
        <w:t xml:space="preserve"> him. </w:t>
      </w:r>
    </w:p>
    <w:p w14:paraId="6DCCB95A" w14:textId="4386A62E" w:rsidR="004C61FA" w:rsidRDefault="004C61FA" w:rsidP="00C7050B">
      <w:pPr>
        <w:spacing w:after="0" w:line="480" w:lineRule="auto"/>
        <w:rPr>
          <w:rFonts w:ascii="Times New Roman" w:hAnsi="Times New Roman" w:cs="Times New Roman"/>
          <w:sz w:val="24"/>
          <w:szCs w:val="24"/>
        </w:rPr>
      </w:pPr>
    </w:p>
    <w:p w14:paraId="51630B88" w14:textId="77777777" w:rsidR="006013F6" w:rsidRPr="00047DA7" w:rsidRDefault="006013F6" w:rsidP="00C7050B">
      <w:pPr>
        <w:spacing w:after="0" w:line="480" w:lineRule="auto"/>
        <w:rPr>
          <w:rFonts w:ascii="Times New Roman" w:hAnsi="Times New Roman" w:cs="Times New Roman"/>
          <w:sz w:val="24"/>
          <w:szCs w:val="24"/>
        </w:rPr>
      </w:pPr>
    </w:p>
    <w:p w14:paraId="225CB713" w14:textId="1C90C884" w:rsidR="009539C3" w:rsidRPr="00C7050B" w:rsidRDefault="00126582" w:rsidP="00C7050B">
      <w:pPr>
        <w:spacing w:after="0" w:line="480" w:lineRule="auto"/>
        <w:rPr>
          <w:rFonts w:ascii="Times New Roman" w:hAnsi="Times New Roman" w:cs="Times New Roman"/>
          <w:sz w:val="20"/>
          <w:szCs w:val="20"/>
        </w:rPr>
      </w:pPr>
      <w:r w:rsidRPr="00C7050B">
        <w:rPr>
          <w:rFonts w:ascii="Times New Roman" w:hAnsi="Times New Roman" w:cs="Times New Roman"/>
          <w:sz w:val="20"/>
          <w:szCs w:val="20"/>
        </w:rPr>
        <w:t>Notes</w:t>
      </w:r>
    </w:p>
    <w:sectPr w:rsidR="009539C3" w:rsidRPr="00C7050B" w:rsidSect="002B277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5B0AD" w14:textId="77777777" w:rsidR="00992169" w:rsidRDefault="00992169" w:rsidP="00C715A6">
      <w:pPr>
        <w:spacing w:after="0" w:line="240" w:lineRule="auto"/>
      </w:pPr>
    </w:p>
  </w:endnote>
  <w:endnote w:type="continuationSeparator" w:id="0">
    <w:p w14:paraId="460A8797" w14:textId="77777777" w:rsidR="00992169" w:rsidRDefault="00992169" w:rsidP="00C715A6">
      <w:pPr>
        <w:spacing w:after="0" w:line="240" w:lineRule="auto"/>
      </w:pPr>
    </w:p>
  </w:endnote>
  <w:endnote w:id="1">
    <w:p w14:paraId="2B3A3204" w14:textId="4C4F8ADF" w:rsidR="00B122A2" w:rsidRPr="00E411EA" w:rsidRDefault="00B122A2" w:rsidP="00C7050B">
      <w:pPr>
        <w:pStyle w:val="EndnoteText"/>
        <w:spacing w:line="480" w:lineRule="auto"/>
        <w:rPr>
          <w:rFonts w:cs="Times New Roman"/>
          <w:lang w:val="en-US"/>
        </w:rPr>
      </w:pPr>
      <w:r w:rsidRPr="00E411EA">
        <w:rPr>
          <w:rStyle w:val="EndnoteReference"/>
          <w:rFonts w:cs="Times New Roman"/>
        </w:rPr>
        <w:endnoteRef/>
      </w:r>
      <w:r w:rsidRPr="00E411EA">
        <w:rPr>
          <w:rFonts w:cs="Times New Roman"/>
        </w:rPr>
        <w:t xml:space="preserve"> Standish O’Grady to Yeats, 12 December [1900]</w:t>
      </w:r>
      <w:r w:rsidRPr="00F5474F">
        <w:rPr>
          <w:rFonts w:cs="Times New Roman"/>
        </w:rPr>
        <w:t xml:space="preserve">, </w:t>
      </w:r>
      <w:r w:rsidRPr="00F5474F">
        <w:rPr>
          <w:rFonts w:cs="Times New Roman"/>
          <w:i/>
        </w:rPr>
        <w:t>Letters to W. B. Yeats</w:t>
      </w:r>
      <w:r w:rsidRPr="00E411EA">
        <w:rPr>
          <w:rFonts w:cs="Times New Roman"/>
        </w:rPr>
        <w:t>, vol. 1</w:t>
      </w:r>
      <w:r>
        <w:rPr>
          <w:rFonts w:cs="Times New Roman"/>
        </w:rPr>
        <w:t>, ed.</w:t>
      </w:r>
      <w:r w:rsidRPr="00F5474F">
        <w:t xml:space="preserve"> </w:t>
      </w:r>
      <w:r w:rsidRPr="00F5474F">
        <w:rPr>
          <w:rFonts w:cs="Times New Roman"/>
        </w:rPr>
        <w:t>Richard J. Finneran, George Mills Harper</w:t>
      </w:r>
      <w:r>
        <w:rPr>
          <w:rFonts w:cs="Times New Roman"/>
        </w:rPr>
        <w:t>,</w:t>
      </w:r>
      <w:r w:rsidRPr="00F5474F">
        <w:rPr>
          <w:rFonts w:cs="Times New Roman"/>
        </w:rPr>
        <w:t xml:space="preserve"> and William M. Murphy </w:t>
      </w:r>
      <w:r w:rsidRPr="00E411EA">
        <w:rPr>
          <w:rFonts w:cs="Times New Roman"/>
        </w:rPr>
        <w:t>(London: Macmillan, 1977), 77.</w:t>
      </w:r>
    </w:p>
  </w:endnote>
  <w:endnote w:id="2">
    <w:p w14:paraId="5DAE3930" w14:textId="2ECD70F6" w:rsidR="00B122A2" w:rsidRPr="00C7050B" w:rsidRDefault="00B122A2" w:rsidP="00C7050B">
      <w:pPr>
        <w:pStyle w:val="EndnoteText"/>
        <w:spacing w:line="480" w:lineRule="auto"/>
        <w:rPr>
          <w:lang w:val="en-US"/>
        </w:rPr>
      </w:pPr>
      <w:r>
        <w:rPr>
          <w:rStyle w:val="EndnoteReference"/>
        </w:rPr>
        <w:endnoteRef/>
      </w:r>
      <w:r>
        <w:t xml:space="preserve"> </w:t>
      </w:r>
      <w:r>
        <w:rPr>
          <w:lang w:val="en-US"/>
        </w:rPr>
        <w:t xml:space="preserve">Louis MacNeice, </w:t>
      </w:r>
      <w:r>
        <w:rPr>
          <w:i/>
          <w:lang w:val="en-US"/>
        </w:rPr>
        <w:t>The Poetry of W. B. Yeats</w:t>
      </w:r>
      <w:r>
        <w:rPr>
          <w:lang w:val="en-US"/>
        </w:rPr>
        <w:t xml:space="preserve"> (Oxford: Oxford University Press, 1941), 203.</w:t>
      </w:r>
    </w:p>
  </w:endnote>
  <w:endnote w:id="3">
    <w:p w14:paraId="53B220E5" w14:textId="6A3CB675" w:rsidR="00B122A2" w:rsidRPr="00E411EA" w:rsidRDefault="00B122A2" w:rsidP="00C7050B">
      <w:pPr>
        <w:pStyle w:val="EndnoteText"/>
        <w:spacing w:line="480" w:lineRule="auto"/>
        <w:rPr>
          <w:rFonts w:cs="Times New Roman"/>
          <w:lang w:val="en-US"/>
        </w:rPr>
      </w:pPr>
      <w:r w:rsidRPr="00E411EA">
        <w:rPr>
          <w:rStyle w:val="EndnoteReference"/>
          <w:rFonts w:cs="Times New Roman"/>
        </w:rPr>
        <w:endnoteRef/>
      </w:r>
      <w:r w:rsidRPr="00E411EA">
        <w:rPr>
          <w:rFonts w:cs="Times New Roman"/>
        </w:rPr>
        <w:t xml:space="preserve"> “Four Notes,” </w:t>
      </w:r>
      <w:r w:rsidRPr="00E411EA">
        <w:rPr>
          <w:rFonts w:cs="Times New Roman"/>
          <w:i/>
        </w:rPr>
        <w:t>The Dome</w:t>
      </w:r>
      <w:r w:rsidRPr="00F5474F">
        <w:rPr>
          <w:rFonts w:cs="Times New Roman"/>
        </w:rPr>
        <w:t xml:space="preserve"> 3 (Michaelmas, </w:t>
      </w:r>
      <w:r w:rsidRPr="00E411EA">
        <w:rPr>
          <w:rFonts w:cs="Times New Roman"/>
        </w:rPr>
        <w:t xml:space="preserve">1897): 93; cited in Caroline Sumpter, </w:t>
      </w:r>
      <w:r w:rsidRPr="00E411EA">
        <w:rPr>
          <w:rFonts w:cs="Times New Roman"/>
          <w:i/>
        </w:rPr>
        <w:t>The Victorian Press and the Fairy Tale</w:t>
      </w:r>
      <w:r w:rsidRPr="00E411EA">
        <w:rPr>
          <w:rFonts w:cs="Times New Roman"/>
        </w:rPr>
        <w:t xml:space="preserve"> (London: Palgrave</w:t>
      </w:r>
      <w:r>
        <w:rPr>
          <w:rFonts w:cs="Times New Roman"/>
        </w:rPr>
        <w:t xml:space="preserve"> Macmillan</w:t>
      </w:r>
      <w:r w:rsidRPr="00F5474F">
        <w:rPr>
          <w:rFonts w:cs="Times New Roman"/>
        </w:rPr>
        <w:t>, 2008),</w:t>
      </w:r>
      <w:r w:rsidRPr="00F5474F">
        <w:rPr>
          <w:rFonts w:cs="Times New Roman"/>
          <w:i/>
        </w:rPr>
        <w:t xml:space="preserve"> </w:t>
      </w:r>
      <w:r w:rsidRPr="00F5474F">
        <w:rPr>
          <w:rFonts w:cs="Times New Roman"/>
        </w:rPr>
        <w:t>134</w:t>
      </w:r>
      <w:r w:rsidRPr="00E411EA">
        <w:rPr>
          <w:rFonts w:cs="Times New Roman"/>
        </w:rPr>
        <w:t xml:space="preserve">. </w:t>
      </w:r>
    </w:p>
  </w:endnote>
  <w:endnote w:id="4">
    <w:p w14:paraId="35656210" w14:textId="66591816" w:rsidR="00B122A2" w:rsidRPr="00E411EA" w:rsidRDefault="00B122A2" w:rsidP="00C7050B">
      <w:pPr>
        <w:pStyle w:val="EndnoteText"/>
        <w:spacing w:line="480" w:lineRule="auto"/>
        <w:rPr>
          <w:rFonts w:cs="Times New Roman"/>
          <w:lang w:val="en-US"/>
        </w:rPr>
      </w:pPr>
      <w:r w:rsidRPr="00E411EA">
        <w:rPr>
          <w:rStyle w:val="EndnoteReference"/>
          <w:rFonts w:cs="Times New Roman"/>
        </w:rPr>
        <w:endnoteRef/>
      </w:r>
      <w:r w:rsidRPr="00C7050B">
        <w:rPr>
          <w:rFonts w:cs="Times New Roman"/>
          <w:lang w:val="en-US"/>
        </w:rPr>
        <w:t xml:space="preserve"> Ernest Rhys, “W. B. Yeats: Early Recollections</w:t>
      </w:r>
      <w:r w:rsidRPr="00E411EA">
        <w:rPr>
          <w:rFonts w:cs="Times New Roman"/>
        </w:rPr>
        <w:t xml:space="preserve">,” in </w:t>
      </w:r>
      <w:r w:rsidRPr="00C7050B">
        <w:rPr>
          <w:rFonts w:cs="Times New Roman"/>
          <w:i/>
          <w:lang w:val="en-US"/>
        </w:rPr>
        <w:t>Interviews and Recollections</w:t>
      </w:r>
      <w:r w:rsidRPr="00E411EA">
        <w:rPr>
          <w:rFonts w:cs="Times New Roman"/>
          <w:lang w:val="en-US"/>
        </w:rPr>
        <w:t>, vol. 1, ed. E. H. Mikhail (London: Macmillan, 1977), 36.</w:t>
      </w:r>
    </w:p>
  </w:endnote>
  <w:endnote w:id="5">
    <w:p w14:paraId="0D216C76" w14:textId="041650E9" w:rsidR="00B122A2" w:rsidRPr="00E411EA" w:rsidRDefault="00B122A2" w:rsidP="00C7050B">
      <w:pPr>
        <w:pStyle w:val="EndnoteText"/>
        <w:spacing w:line="480" w:lineRule="auto"/>
        <w:rPr>
          <w:rFonts w:cs="Times New Roman"/>
          <w:lang w:val="en-US"/>
        </w:rPr>
      </w:pPr>
      <w:r w:rsidRPr="00E411EA">
        <w:rPr>
          <w:rStyle w:val="EndnoteReference"/>
          <w:rFonts w:cs="Times New Roman"/>
        </w:rPr>
        <w:endnoteRef/>
      </w:r>
      <w:r w:rsidRPr="00E411EA">
        <w:rPr>
          <w:rFonts w:cs="Times New Roman"/>
        </w:rPr>
        <w:t xml:space="preserve"> </w:t>
      </w:r>
      <w:r>
        <w:rPr>
          <w:rFonts w:cs="Times New Roman"/>
          <w:lang w:val="en-US"/>
        </w:rPr>
        <w:t xml:space="preserve">“The Theatre and Ireland: Lecture by Mr. W. B. Yeats,” </w:t>
      </w:r>
      <w:r w:rsidRPr="00E411EA">
        <w:rPr>
          <w:rFonts w:cs="Times New Roman"/>
          <w:i/>
          <w:lang w:val="en-US"/>
        </w:rPr>
        <w:t>Irish Times</w:t>
      </w:r>
      <w:r w:rsidRPr="00E411EA">
        <w:rPr>
          <w:rFonts w:cs="Times New Roman"/>
          <w:lang w:val="en-US"/>
        </w:rPr>
        <w:t>, March 4</w:t>
      </w:r>
      <w:r>
        <w:rPr>
          <w:rFonts w:cs="Times New Roman"/>
          <w:lang w:val="en-US"/>
        </w:rPr>
        <w:t>,</w:t>
      </w:r>
      <w:r w:rsidRPr="00E411EA">
        <w:rPr>
          <w:rFonts w:cs="Times New Roman"/>
          <w:lang w:val="en-US"/>
        </w:rPr>
        <w:t xml:space="preserve"> 1910, 9. See</w:t>
      </w:r>
      <w:r>
        <w:rPr>
          <w:rFonts w:cs="Times New Roman"/>
          <w:lang w:val="en-US"/>
        </w:rPr>
        <w:t xml:space="preserve"> also</w:t>
      </w:r>
      <w:r w:rsidRPr="00E411EA">
        <w:rPr>
          <w:rFonts w:cs="Times New Roman"/>
          <w:lang w:val="en-US"/>
        </w:rPr>
        <w:t xml:space="preserve"> </w:t>
      </w:r>
      <w:r w:rsidRPr="00E411EA">
        <w:rPr>
          <w:rFonts w:cs="Times New Roman"/>
          <w:i/>
          <w:lang w:val="en-US"/>
        </w:rPr>
        <w:t>Irish Independent</w:t>
      </w:r>
      <w:r w:rsidRPr="00E411EA">
        <w:rPr>
          <w:rFonts w:cs="Times New Roman"/>
          <w:lang w:val="en-US"/>
        </w:rPr>
        <w:t>, March 4</w:t>
      </w:r>
      <w:r>
        <w:rPr>
          <w:rFonts w:cs="Times New Roman"/>
          <w:lang w:val="en-US"/>
        </w:rPr>
        <w:t>,</w:t>
      </w:r>
      <w:r w:rsidRPr="00E411EA">
        <w:rPr>
          <w:rFonts w:cs="Times New Roman"/>
          <w:lang w:val="en-US"/>
        </w:rPr>
        <w:t xml:space="preserve"> 1910, 6</w:t>
      </w:r>
      <w:r>
        <w:rPr>
          <w:rFonts w:cs="Times New Roman"/>
          <w:lang w:val="en-US"/>
        </w:rPr>
        <w:t>.</w:t>
      </w:r>
    </w:p>
  </w:endnote>
  <w:endnote w:id="6">
    <w:p w14:paraId="348F2559" w14:textId="4AAE4683" w:rsidR="00B122A2" w:rsidRPr="00C7050B" w:rsidRDefault="00B122A2" w:rsidP="00C7050B">
      <w:pPr>
        <w:pStyle w:val="EndnoteText"/>
        <w:spacing w:line="480" w:lineRule="auto"/>
        <w:rPr>
          <w:rFonts w:cs="Times New Roman"/>
        </w:rPr>
      </w:pPr>
      <w:r w:rsidRPr="00E411EA">
        <w:rPr>
          <w:rStyle w:val="EndnoteReference"/>
          <w:rFonts w:cs="Times New Roman"/>
        </w:rPr>
        <w:endnoteRef/>
      </w:r>
      <w:r w:rsidRPr="00E411EA">
        <w:rPr>
          <w:rFonts w:cs="Times New Roman"/>
        </w:rPr>
        <w:t xml:space="preserve"> Yeats, “</w:t>
      </w:r>
      <w:r w:rsidRPr="00C95EAF">
        <w:rPr>
          <w:rFonts w:cs="Times New Roman"/>
        </w:rPr>
        <w:t>To all Artists and Writers</w:t>
      </w:r>
      <w:r w:rsidRPr="00E411EA">
        <w:rPr>
          <w:rFonts w:cs="Times New Roman"/>
        </w:rPr>
        <w:t xml:space="preserve">,” </w:t>
      </w:r>
      <w:r w:rsidRPr="00C7050B">
        <w:rPr>
          <w:rFonts w:cs="Times New Roman"/>
          <w:i/>
          <w:lang w:val="en-US"/>
        </w:rPr>
        <w:t>To-Morrow</w:t>
      </w:r>
      <w:r w:rsidRPr="00E411EA">
        <w:rPr>
          <w:rFonts w:cs="Times New Roman"/>
          <w:lang w:val="en-US"/>
        </w:rPr>
        <w:t xml:space="preserve"> 1, no. 1 (</w:t>
      </w:r>
      <w:r>
        <w:rPr>
          <w:rFonts w:cs="Times New Roman"/>
          <w:lang w:val="en-US"/>
        </w:rPr>
        <w:t>April</w:t>
      </w:r>
      <w:r w:rsidRPr="00E411EA">
        <w:rPr>
          <w:rFonts w:cs="Times New Roman"/>
          <w:lang w:val="en-US"/>
        </w:rPr>
        <w:t xml:space="preserve"> 1924): </w:t>
      </w:r>
      <w:r w:rsidRPr="00F5474F">
        <w:rPr>
          <w:rFonts w:cs="Times New Roman"/>
          <w:lang w:val="en-US"/>
        </w:rPr>
        <w:t>4.</w:t>
      </w:r>
      <w:r w:rsidRPr="00C95EAF">
        <w:rPr>
          <w:rFonts w:cs="Times New Roman"/>
        </w:rPr>
        <w:t xml:space="preserve"> Though he was its author,</w:t>
      </w:r>
      <w:r>
        <w:rPr>
          <w:rFonts w:cs="Times New Roman"/>
        </w:rPr>
        <w:t xml:space="preserve"> </w:t>
      </w:r>
      <w:r w:rsidRPr="00C95EAF">
        <w:rPr>
          <w:rFonts w:cs="Times New Roman"/>
        </w:rPr>
        <w:t>Ye</w:t>
      </w:r>
      <w:r>
        <w:rPr>
          <w:rFonts w:cs="Times New Roman"/>
        </w:rPr>
        <w:t>ats did not sign the editorial</w:t>
      </w:r>
      <w:r w:rsidR="00056182">
        <w:rPr>
          <w:rFonts w:cs="Times New Roman"/>
        </w:rPr>
        <w:t>—</w:t>
      </w:r>
      <w:r>
        <w:rPr>
          <w:rFonts w:cs="Times New Roman"/>
        </w:rPr>
        <w:t>Francis Stuart and Cecil S</w:t>
      </w:r>
      <w:r w:rsidRPr="00C95EAF">
        <w:rPr>
          <w:rFonts w:cs="Times New Roman"/>
        </w:rPr>
        <w:t>alkeld did.</w:t>
      </w:r>
    </w:p>
  </w:endnote>
  <w:endnote w:id="7">
    <w:p w14:paraId="413CF1C8" w14:textId="60767AF8" w:rsidR="00B122A2" w:rsidRPr="00E411EA" w:rsidRDefault="00B122A2" w:rsidP="00C7050B">
      <w:pPr>
        <w:pStyle w:val="EndnoteText"/>
        <w:spacing w:line="480" w:lineRule="auto"/>
        <w:rPr>
          <w:rFonts w:cs="Times New Roman"/>
          <w:lang w:val="en-US"/>
        </w:rPr>
      </w:pPr>
      <w:r w:rsidRPr="00E411EA">
        <w:rPr>
          <w:rStyle w:val="EndnoteReference"/>
          <w:rFonts w:cs="Times New Roman"/>
        </w:rPr>
        <w:endnoteRef/>
      </w:r>
      <w:r w:rsidRPr="00E411EA">
        <w:rPr>
          <w:rFonts w:cs="Times New Roman"/>
        </w:rPr>
        <w:t xml:space="preserve"> </w:t>
      </w:r>
      <w:r w:rsidRPr="00E411EA">
        <w:rPr>
          <w:rFonts w:cs="Times New Roman"/>
          <w:i/>
          <w:lang w:val="en-US"/>
        </w:rPr>
        <w:t>Irish Times</w:t>
      </w:r>
      <w:r w:rsidRPr="00E411EA">
        <w:rPr>
          <w:rFonts w:cs="Times New Roman"/>
          <w:lang w:val="en-US"/>
        </w:rPr>
        <w:t>, November 19</w:t>
      </w:r>
      <w:r>
        <w:rPr>
          <w:rFonts w:cs="Times New Roman"/>
          <w:lang w:val="en-US"/>
        </w:rPr>
        <w:t>,</w:t>
      </w:r>
      <w:r w:rsidRPr="00E411EA">
        <w:rPr>
          <w:rFonts w:cs="Times New Roman"/>
          <w:lang w:val="en-US"/>
        </w:rPr>
        <w:t xml:space="preserve"> 1923, 4. </w:t>
      </w:r>
    </w:p>
  </w:endnote>
  <w:endnote w:id="8">
    <w:p w14:paraId="5CEADBDC" w14:textId="28914DB3" w:rsidR="00B122A2" w:rsidRPr="00E411EA" w:rsidRDefault="00B122A2" w:rsidP="00C7050B">
      <w:pPr>
        <w:pStyle w:val="EndnoteText"/>
        <w:spacing w:line="480" w:lineRule="auto"/>
        <w:rPr>
          <w:rFonts w:cs="Times New Roman"/>
          <w:lang w:val="en-US"/>
        </w:rPr>
      </w:pPr>
      <w:r w:rsidRPr="00E411EA">
        <w:rPr>
          <w:rStyle w:val="EndnoteReference"/>
          <w:rFonts w:cs="Times New Roman"/>
        </w:rPr>
        <w:endnoteRef/>
      </w:r>
      <w:r w:rsidRPr="00E411EA">
        <w:rPr>
          <w:rFonts w:cs="Times New Roman"/>
        </w:rPr>
        <w:t xml:space="preserve"> William P. Ryan, </w:t>
      </w:r>
      <w:r w:rsidRPr="00E411EA">
        <w:rPr>
          <w:rFonts w:cs="Times New Roman"/>
          <w:i/>
        </w:rPr>
        <w:t>Dai</w:t>
      </w:r>
      <w:r>
        <w:rPr>
          <w:rFonts w:cs="Times New Roman"/>
          <w:i/>
        </w:rPr>
        <w:t>s</w:t>
      </w:r>
      <w:r w:rsidRPr="00E411EA">
        <w:rPr>
          <w:rFonts w:cs="Times New Roman"/>
          <w:i/>
        </w:rPr>
        <w:t xml:space="preserve">y Darley; or, The Fairy Gold of Fleet Street </w:t>
      </w:r>
      <w:r w:rsidRPr="00E411EA">
        <w:rPr>
          <w:rFonts w:cs="Times New Roman"/>
        </w:rPr>
        <w:t xml:space="preserve">(London and Toronto: </w:t>
      </w:r>
      <w:r w:rsidRPr="00C95EAF">
        <w:rPr>
          <w:rFonts w:cs="Times New Roman"/>
        </w:rPr>
        <w:t>J. M. Dent &amp; Sons Ltd</w:t>
      </w:r>
      <w:r>
        <w:rPr>
          <w:rFonts w:cs="Times New Roman"/>
        </w:rPr>
        <w:t>.</w:t>
      </w:r>
      <w:r w:rsidRPr="00E411EA">
        <w:rPr>
          <w:rFonts w:cs="Times New Roman"/>
        </w:rPr>
        <w:t>, 1913), 166.</w:t>
      </w:r>
    </w:p>
  </w:endnote>
  <w:endnote w:id="9">
    <w:p w14:paraId="5DFEDB19" w14:textId="57DDC06B" w:rsidR="00B122A2" w:rsidRPr="00E411EA" w:rsidRDefault="00B122A2" w:rsidP="00C7050B">
      <w:pPr>
        <w:pStyle w:val="EndnoteText"/>
        <w:spacing w:line="480" w:lineRule="auto"/>
        <w:rPr>
          <w:rFonts w:cs="Times New Roman"/>
          <w:lang w:val="en-US"/>
        </w:rPr>
      </w:pPr>
      <w:r w:rsidRPr="00E411EA">
        <w:rPr>
          <w:rStyle w:val="EndnoteReference"/>
          <w:rFonts w:cs="Times New Roman"/>
        </w:rPr>
        <w:endnoteRef/>
      </w:r>
      <w:r w:rsidRPr="00E411EA">
        <w:rPr>
          <w:rFonts w:cs="Times New Roman"/>
        </w:rPr>
        <w:t xml:space="preserve"> Richard Aldington, “A Young American Poet,” </w:t>
      </w:r>
      <w:r w:rsidRPr="00E411EA">
        <w:rPr>
          <w:rFonts w:cs="Times New Roman"/>
          <w:i/>
        </w:rPr>
        <w:t>The Little Review</w:t>
      </w:r>
      <w:r w:rsidRPr="00E411EA">
        <w:rPr>
          <w:rFonts w:cs="Times New Roman"/>
        </w:rPr>
        <w:t xml:space="preserve"> 2, no. 1 (March 1915): 24.</w:t>
      </w:r>
    </w:p>
  </w:endnote>
  <w:endnote w:id="10">
    <w:p w14:paraId="5145D6E2" w14:textId="712BBCB5" w:rsidR="00B122A2" w:rsidRPr="00C7050B" w:rsidRDefault="00B122A2" w:rsidP="00C7050B">
      <w:pPr>
        <w:pStyle w:val="EndnoteText"/>
        <w:spacing w:line="480" w:lineRule="auto"/>
        <w:rPr>
          <w:lang w:val="en-US"/>
        </w:rPr>
      </w:pPr>
      <w:r>
        <w:rPr>
          <w:rStyle w:val="EndnoteReference"/>
        </w:rPr>
        <w:endnoteRef/>
      </w:r>
      <w:r>
        <w:t xml:space="preserve"> </w:t>
      </w:r>
      <w:r>
        <w:rPr>
          <w:lang w:val="en-US"/>
        </w:rPr>
        <w:t>W. H. Auden, “Psychology and Criticism</w:t>
      </w:r>
      <w:r w:rsidR="007320BB">
        <w:rPr>
          <w:lang w:val="en-US"/>
        </w:rPr>
        <w:t>,</w:t>
      </w:r>
      <w:r>
        <w:rPr>
          <w:lang w:val="en-US"/>
        </w:rPr>
        <w:t>”</w:t>
      </w:r>
      <w:r w:rsidR="007320BB">
        <w:rPr>
          <w:lang w:val="en-US"/>
        </w:rPr>
        <w:t xml:space="preserve"> in</w:t>
      </w:r>
      <w:r>
        <w:rPr>
          <w:lang w:val="en-US"/>
        </w:rPr>
        <w:t xml:space="preserve"> </w:t>
      </w:r>
      <w:r>
        <w:rPr>
          <w:i/>
          <w:lang w:val="en-US"/>
        </w:rPr>
        <w:t>The Complete Prose of W. H. Auden. Volume 1: Prose and Travel Books in Prose and Verse, 1926-1938</w:t>
      </w:r>
      <w:r>
        <w:rPr>
          <w:lang w:val="en-US"/>
        </w:rPr>
        <w:t xml:space="preserve">, ed. Edward Mendelson (Princeton: Princeton University Press, 1997), 132. </w:t>
      </w:r>
    </w:p>
  </w:endnote>
  <w:endnote w:id="11">
    <w:p w14:paraId="11BE83CF" w14:textId="557333E8" w:rsidR="00B122A2" w:rsidRPr="00E411EA" w:rsidRDefault="00B122A2" w:rsidP="00C7050B">
      <w:pPr>
        <w:pStyle w:val="EndnoteText"/>
        <w:spacing w:line="480" w:lineRule="auto"/>
        <w:rPr>
          <w:rFonts w:cs="Times New Roman"/>
          <w:lang w:val="en-US"/>
        </w:rPr>
      </w:pPr>
      <w:r w:rsidRPr="00E411EA">
        <w:rPr>
          <w:rStyle w:val="EndnoteReference"/>
          <w:rFonts w:cs="Times New Roman"/>
        </w:rPr>
        <w:endnoteRef/>
      </w:r>
      <w:r w:rsidRPr="00E411EA">
        <w:rPr>
          <w:rFonts w:cs="Times New Roman"/>
        </w:rPr>
        <w:t xml:space="preserve"> Katharine Tynan, </w:t>
      </w:r>
      <w:r w:rsidRPr="00E411EA">
        <w:rPr>
          <w:rFonts w:cs="Times New Roman"/>
          <w:i/>
        </w:rPr>
        <w:t>Twenty-Five Years: Reminiscences</w:t>
      </w:r>
      <w:r w:rsidRPr="00E411EA">
        <w:rPr>
          <w:rFonts w:cs="Times New Roman"/>
        </w:rPr>
        <w:t xml:space="preserve"> (London:</w:t>
      </w:r>
      <w:r w:rsidRPr="008B69AF">
        <w:t xml:space="preserve"> </w:t>
      </w:r>
      <w:r w:rsidRPr="008B69AF">
        <w:rPr>
          <w:rFonts w:cs="Times New Roman"/>
        </w:rPr>
        <w:t>Smith, Elder &amp; Co.</w:t>
      </w:r>
      <w:r>
        <w:rPr>
          <w:rFonts w:cs="Times New Roman"/>
        </w:rPr>
        <w:t>,</w:t>
      </w:r>
      <w:r w:rsidRPr="00E411EA">
        <w:rPr>
          <w:rFonts w:cs="Times New Roman"/>
        </w:rPr>
        <w:t xml:space="preserve"> 1913), 190.</w:t>
      </w:r>
    </w:p>
  </w:endnote>
  <w:endnote w:id="12">
    <w:p w14:paraId="04263082" w14:textId="3F9B2F63" w:rsidR="00B122A2" w:rsidRPr="00E411EA" w:rsidRDefault="00B122A2" w:rsidP="00C7050B">
      <w:pPr>
        <w:pStyle w:val="EndnoteText"/>
        <w:spacing w:line="480" w:lineRule="auto"/>
        <w:rPr>
          <w:rFonts w:cs="Times New Roman"/>
          <w:lang w:val="en-US"/>
        </w:rPr>
      </w:pPr>
      <w:r w:rsidRPr="00E411EA">
        <w:rPr>
          <w:rStyle w:val="EndnoteReference"/>
          <w:rFonts w:cs="Times New Roman"/>
        </w:rPr>
        <w:endnoteRef/>
      </w:r>
      <w:r w:rsidRPr="00E411EA">
        <w:rPr>
          <w:rFonts w:cs="Times New Roman"/>
        </w:rPr>
        <w:t xml:space="preserve"> K. T., “William Butler Yeats,” </w:t>
      </w:r>
      <w:r w:rsidRPr="00C7050B">
        <w:rPr>
          <w:rFonts w:cs="Times New Roman"/>
          <w:i/>
        </w:rPr>
        <w:t>The Sketch</w:t>
      </w:r>
      <w:r w:rsidRPr="00E411EA">
        <w:rPr>
          <w:rFonts w:cs="Times New Roman"/>
        </w:rPr>
        <w:t xml:space="preserve"> 4, no. 44 (1893): 256, reprinted in Carolyn </w:t>
      </w:r>
      <w:r w:rsidRPr="00E411EA">
        <w:rPr>
          <w:rFonts w:cs="Times New Roman"/>
          <w:lang w:val="en-US"/>
        </w:rPr>
        <w:t xml:space="preserve">Holdsworth, “‘Shelley Plain’: Yeats and Katharine Tynan,” </w:t>
      </w:r>
      <w:r w:rsidRPr="00C7050B">
        <w:rPr>
          <w:rFonts w:cs="Times New Roman"/>
          <w:i/>
          <w:lang w:val="en-US"/>
        </w:rPr>
        <w:t>YA</w:t>
      </w:r>
      <w:r w:rsidRPr="00E411EA">
        <w:rPr>
          <w:rFonts w:cs="Times New Roman"/>
          <w:lang w:val="en-US"/>
        </w:rPr>
        <w:t xml:space="preserve"> 2 (1983):</w:t>
      </w:r>
      <w:r>
        <w:rPr>
          <w:rFonts w:cs="Times New Roman"/>
          <w:lang w:val="en-US"/>
        </w:rPr>
        <w:t xml:space="preserve"> 84</w:t>
      </w:r>
      <w:r w:rsidRPr="00E411EA">
        <w:rPr>
          <w:rFonts w:cs="Times New Roman"/>
          <w:lang w:val="en-US"/>
        </w:rPr>
        <w:t>–</w:t>
      </w:r>
      <w:r>
        <w:rPr>
          <w:rFonts w:cs="Times New Roman"/>
          <w:lang w:val="en-US"/>
        </w:rPr>
        <w:t>88</w:t>
      </w:r>
      <w:r w:rsidRPr="00E411EA">
        <w:rPr>
          <w:rFonts w:cs="Times New Roman"/>
          <w:lang w:val="en-US"/>
        </w:rPr>
        <w:t>.</w:t>
      </w:r>
    </w:p>
  </w:endnote>
  <w:endnote w:id="13">
    <w:p w14:paraId="1982F8D5" w14:textId="21DC403D" w:rsidR="00B122A2" w:rsidRPr="00E411EA" w:rsidRDefault="00B122A2" w:rsidP="00C7050B">
      <w:pPr>
        <w:pStyle w:val="EndnoteText"/>
        <w:spacing w:line="480" w:lineRule="auto"/>
        <w:rPr>
          <w:rFonts w:cs="Times New Roman"/>
          <w:lang w:val="en-US"/>
        </w:rPr>
      </w:pPr>
      <w:r w:rsidRPr="00E411EA">
        <w:rPr>
          <w:rStyle w:val="EndnoteReference"/>
          <w:rFonts w:cs="Times New Roman"/>
        </w:rPr>
        <w:endnoteRef/>
      </w:r>
      <w:r w:rsidRPr="00E411EA">
        <w:rPr>
          <w:rFonts w:cs="Times New Roman"/>
        </w:rPr>
        <w:t xml:space="preserve"> </w:t>
      </w:r>
      <w:r w:rsidRPr="00E411EA">
        <w:rPr>
          <w:rFonts w:cs="Times New Roman"/>
          <w:lang w:val="en-US"/>
        </w:rPr>
        <w:t xml:space="preserve">Letter to </w:t>
      </w:r>
      <w:r w:rsidRPr="00E411EA">
        <w:rPr>
          <w:rFonts w:cs="Times New Roman"/>
          <w:i/>
          <w:lang w:val="en-US"/>
        </w:rPr>
        <w:t>The Freeman’s Journal</w:t>
      </w:r>
      <w:r w:rsidRPr="00E411EA">
        <w:rPr>
          <w:rFonts w:cs="Times New Roman"/>
          <w:lang w:val="en-US"/>
        </w:rPr>
        <w:t>, May 2</w:t>
      </w:r>
      <w:r>
        <w:rPr>
          <w:rFonts w:cs="Times New Roman"/>
          <w:lang w:val="en-US"/>
        </w:rPr>
        <w:t>,</w:t>
      </w:r>
      <w:r w:rsidRPr="00E411EA">
        <w:rPr>
          <w:rFonts w:cs="Times New Roman"/>
          <w:lang w:val="en-US"/>
        </w:rPr>
        <w:t xml:space="preserve"> 1901, 4.</w:t>
      </w:r>
    </w:p>
  </w:endnote>
  <w:endnote w:id="14">
    <w:p w14:paraId="42474606" w14:textId="4B58AD6F" w:rsidR="00B122A2" w:rsidRPr="00E411EA" w:rsidRDefault="00B122A2" w:rsidP="00C7050B">
      <w:pPr>
        <w:pStyle w:val="EndnoteText"/>
        <w:spacing w:line="480" w:lineRule="auto"/>
        <w:rPr>
          <w:rFonts w:cs="Times New Roman"/>
          <w:lang w:val="en-US"/>
        </w:rPr>
      </w:pPr>
      <w:r w:rsidRPr="00E411EA">
        <w:rPr>
          <w:rStyle w:val="EndnoteReference"/>
          <w:rFonts w:cs="Times New Roman"/>
        </w:rPr>
        <w:endnoteRef/>
      </w:r>
      <w:r w:rsidRPr="00E411EA">
        <w:rPr>
          <w:rFonts w:cs="Times New Roman"/>
        </w:rPr>
        <w:t xml:space="preserve"> Max Weber, “Politics as a Vocation,” in </w:t>
      </w:r>
      <w:r w:rsidRPr="00E411EA">
        <w:rPr>
          <w:rFonts w:cs="Times New Roman"/>
          <w:i/>
        </w:rPr>
        <w:t>From Max Weber: Essays in Sociology</w:t>
      </w:r>
      <w:r w:rsidRPr="00E411EA">
        <w:rPr>
          <w:rFonts w:cs="Times New Roman"/>
        </w:rPr>
        <w:t xml:space="preserve">, </w:t>
      </w:r>
      <w:r>
        <w:rPr>
          <w:rFonts w:cs="Times New Roman"/>
        </w:rPr>
        <w:t xml:space="preserve">trans. and </w:t>
      </w:r>
      <w:r w:rsidRPr="00E411EA">
        <w:rPr>
          <w:rFonts w:cs="Times New Roman"/>
        </w:rPr>
        <w:t>ed. H. H. Gerth and C. Wright Mills, new edn (</w:t>
      </w:r>
      <w:r>
        <w:rPr>
          <w:rFonts w:cs="Times New Roman"/>
        </w:rPr>
        <w:t>Abingdon: Routledge</w:t>
      </w:r>
      <w:r w:rsidRPr="00E411EA">
        <w:rPr>
          <w:rFonts w:cs="Times New Roman"/>
        </w:rPr>
        <w:t xml:space="preserve">, 1991), </w:t>
      </w:r>
      <w:r w:rsidRPr="00E411EA">
        <w:rPr>
          <w:rFonts w:cs="Times New Roman"/>
          <w:lang w:val="en-US"/>
        </w:rPr>
        <w:t>96</w:t>
      </w:r>
      <w:r>
        <w:rPr>
          <w:rFonts w:cs="Times New Roman"/>
          <w:lang w:val="en-US"/>
        </w:rPr>
        <w:t>.</w:t>
      </w:r>
    </w:p>
  </w:endnote>
  <w:endnote w:id="15">
    <w:p w14:paraId="41D26D50" w14:textId="66CC5E9E" w:rsidR="00B122A2" w:rsidRPr="00C77B48" w:rsidRDefault="00B122A2" w:rsidP="00C7050B">
      <w:pPr>
        <w:pStyle w:val="EndnoteText"/>
        <w:spacing w:line="480" w:lineRule="auto"/>
        <w:rPr>
          <w:rFonts w:cs="Times New Roman"/>
          <w:lang w:val="en-US"/>
        </w:rPr>
      </w:pPr>
      <w:r w:rsidRPr="0008331D">
        <w:rPr>
          <w:rStyle w:val="EndnoteReference"/>
          <w:rFonts w:cs="Times New Roman"/>
        </w:rPr>
        <w:endnoteRef/>
      </w:r>
      <w:r w:rsidRPr="0008331D">
        <w:rPr>
          <w:rFonts w:cs="Times New Roman"/>
        </w:rPr>
        <w:t xml:space="preserve"> On this point see Marie-Louise Legg, </w:t>
      </w:r>
      <w:r w:rsidRPr="0008331D">
        <w:rPr>
          <w:rFonts w:cs="Times New Roman"/>
          <w:i/>
        </w:rPr>
        <w:t xml:space="preserve">Newspapers and Nationalism: </w:t>
      </w:r>
      <w:r>
        <w:rPr>
          <w:rFonts w:cs="Times New Roman"/>
          <w:i/>
        </w:rPr>
        <w:t>T</w:t>
      </w:r>
      <w:r w:rsidRPr="0008331D">
        <w:rPr>
          <w:rFonts w:cs="Times New Roman"/>
          <w:i/>
        </w:rPr>
        <w:t>he Irish Provincial Press, 1850</w:t>
      </w:r>
      <w:r w:rsidRPr="00E411EA">
        <w:rPr>
          <w:rFonts w:cs="Times New Roman"/>
          <w:lang w:val="en-US"/>
        </w:rPr>
        <w:t>–</w:t>
      </w:r>
      <w:r w:rsidRPr="0008331D">
        <w:rPr>
          <w:rFonts w:cs="Times New Roman"/>
          <w:i/>
        </w:rPr>
        <w:t>1892</w:t>
      </w:r>
      <w:r w:rsidRPr="00C77B48">
        <w:rPr>
          <w:rFonts w:cs="Times New Roman"/>
        </w:rPr>
        <w:t xml:space="preserve"> (Dublin: Four Courts, 1999); David Dwan, </w:t>
      </w:r>
      <w:r w:rsidRPr="00C77B48">
        <w:rPr>
          <w:rFonts w:cs="Times New Roman"/>
          <w:i/>
        </w:rPr>
        <w:t xml:space="preserve">The Great Community </w:t>
      </w:r>
      <w:r w:rsidRPr="00C77B48">
        <w:rPr>
          <w:rFonts w:cs="Times New Roman"/>
        </w:rPr>
        <w:t xml:space="preserve">(Dublin: Field Day, 2008), </w:t>
      </w:r>
      <w:r>
        <w:rPr>
          <w:rFonts w:cs="Times New Roman"/>
        </w:rPr>
        <w:t>141</w:t>
      </w:r>
      <w:r w:rsidRPr="00E411EA">
        <w:rPr>
          <w:rFonts w:cs="Times New Roman"/>
          <w:lang w:val="en-US"/>
        </w:rPr>
        <w:t>–</w:t>
      </w:r>
      <w:r>
        <w:rPr>
          <w:rFonts w:cs="Times New Roman"/>
        </w:rPr>
        <w:t>168;</w:t>
      </w:r>
      <w:r w:rsidRPr="0008331D">
        <w:rPr>
          <w:rFonts w:cs="Times New Roman"/>
        </w:rPr>
        <w:t xml:space="preserve"> Ann Andrews, </w:t>
      </w:r>
      <w:r w:rsidRPr="00C77B48">
        <w:rPr>
          <w:rFonts w:cs="Times New Roman"/>
          <w:i/>
        </w:rPr>
        <w:t xml:space="preserve">Newspapers and Newsmakers: </w:t>
      </w:r>
      <w:r>
        <w:rPr>
          <w:rFonts w:cs="Times New Roman"/>
          <w:i/>
        </w:rPr>
        <w:t>T</w:t>
      </w:r>
      <w:r w:rsidRPr="0008331D">
        <w:rPr>
          <w:rFonts w:cs="Times New Roman"/>
          <w:i/>
        </w:rPr>
        <w:t>he Dublin Nationalist Press in Mid-Ninetee</w:t>
      </w:r>
      <w:r w:rsidRPr="00C77B48">
        <w:rPr>
          <w:rFonts w:cs="Times New Roman"/>
          <w:i/>
        </w:rPr>
        <w:t>nth Century</w:t>
      </w:r>
      <w:r w:rsidRPr="00C77B48">
        <w:rPr>
          <w:rFonts w:cs="Times New Roman"/>
        </w:rPr>
        <w:t xml:space="preserve"> (Liverpool</w:t>
      </w:r>
      <w:r>
        <w:rPr>
          <w:rFonts w:cs="Times New Roman"/>
        </w:rPr>
        <w:t>: Liverpool University Press</w:t>
      </w:r>
      <w:r w:rsidRPr="0008331D">
        <w:rPr>
          <w:rFonts w:cs="Times New Roman"/>
        </w:rPr>
        <w:t>, 2014).</w:t>
      </w:r>
      <w:r w:rsidRPr="00C77B48">
        <w:rPr>
          <w:rFonts w:cs="Times New Roman"/>
          <w:i/>
        </w:rPr>
        <w:t xml:space="preserve"> </w:t>
      </w:r>
    </w:p>
  </w:endnote>
  <w:endnote w:id="16">
    <w:p w14:paraId="72F73728" w14:textId="13F593A8" w:rsidR="00B122A2" w:rsidRPr="00E411EA" w:rsidRDefault="00B122A2" w:rsidP="00C7050B">
      <w:pPr>
        <w:pStyle w:val="EndnoteText"/>
        <w:spacing w:line="480" w:lineRule="auto"/>
        <w:rPr>
          <w:rFonts w:cs="Times New Roman"/>
          <w:lang w:val="en-US"/>
        </w:rPr>
      </w:pPr>
      <w:r w:rsidRPr="00E411EA">
        <w:rPr>
          <w:rStyle w:val="EndnoteReference"/>
          <w:rFonts w:cs="Times New Roman"/>
        </w:rPr>
        <w:endnoteRef/>
      </w:r>
      <w:r w:rsidRPr="00E411EA">
        <w:rPr>
          <w:rFonts w:cs="Times New Roman"/>
        </w:rPr>
        <w:t xml:space="preserve"> He expressed his contempt for the paper in a letter to Florence Farr in 1905: </w:t>
      </w:r>
      <w:r>
        <w:rPr>
          <w:rFonts w:cs="Times New Roman"/>
        </w:rPr>
        <w:t>“</w:t>
      </w:r>
      <w:r w:rsidRPr="00E411EA">
        <w:rPr>
          <w:rFonts w:cs="Times New Roman"/>
          <w:lang w:val="en-US"/>
        </w:rPr>
        <w:t xml:space="preserve">The </w:t>
      </w:r>
      <w:r>
        <w:rPr>
          <w:rFonts w:cs="Times New Roman"/>
          <w:lang w:val="en-US"/>
        </w:rPr>
        <w:t>‘</w:t>
      </w:r>
      <w:r w:rsidRPr="00E411EA">
        <w:rPr>
          <w:rFonts w:cs="Times New Roman"/>
          <w:lang w:val="en-US"/>
        </w:rPr>
        <w:t>Irish Times</w:t>
      </w:r>
      <w:r>
        <w:rPr>
          <w:rFonts w:cs="Times New Roman"/>
          <w:lang w:val="en-US"/>
        </w:rPr>
        <w:t>’</w:t>
      </w:r>
      <w:r w:rsidRPr="00E411EA">
        <w:rPr>
          <w:rFonts w:cs="Times New Roman"/>
          <w:lang w:val="en-US"/>
        </w:rPr>
        <w:t xml:space="preserve"> is the most influential paper here – so God help us – or rather he does for we find the papers have no influence on our public</w:t>
      </w:r>
      <w:r>
        <w:rPr>
          <w:rFonts w:cs="Times New Roman"/>
          <w:lang w:val="en-US"/>
        </w:rPr>
        <w:t>”</w:t>
      </w:r>
      <w:r w:rsidRPr="00E411EA">
        <w:rPr>
          <w:rFonts w:cs="Times New Roman"/>
          <w:lang w:val="en-US"/>
        </w:rPr>
        <w:t xml:space="preserve"> (</w:t>
      </w:r>
      <w:r w:rsidRPr="00E411EA">
        <w:rPr>
          <w:rFonts w:cs="Times New Roman"/>
          <w:i/>
          <w:lang w:val="en-US"/>
        </w:rPr>
        <w:t xml:space="preserve">CL4 </w:t>
      </w:r>
      <w:r w:rsidRPr="00C7050B">
        <w:rPr>
          <w:rFonts w:cs="Times New Roman"/>
          <w:lang w:val="en-US"/>
        </w:rPr>
        <w:t>113</w:t>
      </w:r>
      <w:r w:rsidRPr="00E411EA">
        <w:rPr>
          <w:rFonts w:cs="Times New Roman"/>
          <w:lang w:val="en-US"/>
        </w:rPr>
        <w:t>)</w:t>
      </w:r>
      <w:r>
        <w:rPr>
          <w:rFonts w:cs="Times New Roman"/>
          <w:lang w:val="en-US"/>
        </w:rPr>
        <w:t>.</w:t>
      </w:r>
    </w:p>
  </w:endnote>
  <w:endnote w:id="17">
    <w:p w14:paraId="700A18BD" w14:textId="2277D24F" w:rsidR="00B122A2" w:rsidRPr="00C7050B" w:rsidRDefault="00B122A2" w:rsidP="00C7050B">
      <w:pPr>
        <w:pStyle w:val="EndnoteText"/>
        <w:spacing w:line="480" w:lineRule="auto"/>
        <w:rPr>
          <w:lang w:val="en-US"/>
        </w:rPr>
      </w:pPr>
      <w:r>
        <w:rPr>
          <w:rStyle w:val="EndnoteReference"/>
        </w:rPr>
        <w:endnoteRef/>
      </w:r>
      <w:r>
        <w:t xml:space="preserve"> Yeats, “Scots and Irish Fairies</w:t>
      </w:r>
      <w:r w:rsidRPr="00FC22E7">
        <w:t>,</w:t>
      </w:r>
      <w:r>
        <w:t>”</w:t>
      </w:r>
      <w:r w:rsidRPr="00FC22E7">
        <w:t xml:space="preserve"> </w:t>
      </w:r>
      <w:r w:rsidRPr="00C7050B">
        <w:rPr>
          <w:i/>
        </w:rPr>
        <w:t>The Scot’s Observer</w:t>
      </w:r>
      <w:r w:rsidRPr="00FC22E7">
        <w:t xml:space="preserve"> 1</w:t>
      </w:r>
      <w:r>
        <w:t>, no</w:t>
      </w:r>
      <w:r w:rsidRPr="00FC22E7">
        <w:t>.</w:t>
      </w:r>
      <w:r>
        <w:t xml:space="preserve"> 15 (March 2, 1889): </w:t>
      </w:r>
      <w:r w:rsidRPr="00FC22E7">
        <w:t>410.</w:t>
      </w:r>
    </w:p>
  </w:endnote>
  <w:endnote w:id="18">
    <w:p w14:paraId="5A573E36" w14:textId="70649F8F" w:rsidR="00B122A2" w:rsidRPr="00E411EA" w:rsidRDefault="00B122A2" w:rsidP="00C7050B">
      <w:pPr>
        <w:pStyle w:val="EndnoteText"/>
        <w:spacing w:line="480" w:lineRule="auto"/>
        <w:rPr>
          <w:rFonts w:cs="Times New Roman"/>
          <w:lang w:val="en-US"/>
        </w:rPr>
      </w:pPr>
      <w:r w:rsidRPr="00E411EA">
        <w:rPr>
          <w:rStyle w:val="EndnoteReference"/>
          <w:rFonts w:cs="Times New Roman"/>
        </w:rPr>
        <w:endnoteRef/>
      </w:r>
      <w:r w:rsidRPr="00E411EA">
        <w:rPr>
          <w:rFonts w:cs="Times New Roman"/>
        </w:rPr>
        <w:t xml:space="preserve"> Yeats, </w:t>
      </w:r>
      <w:r w:rsidRPr="00E411EA">
        <w:rPr>
          <w:rFonts w:cs="Times New Roman"/>
          <w:i/>
        </w:rPr>
        <w:t xml:space="preserve">The Union of the Gael in ’98 Centennial Association of Great Britain and France: Report of Speeches etc. </w:t>
      </w:r>
      <w:r w:rsidRPr="00E411EA">
        <w:rPr>
          <w:rFonts w:cs="Times New Roman"/>
        </w:rPr>
        <w:t>(Dublin: Bernard Doyle, 1898), 8-9.</w:t>
      </w:r>
    </w:p>
  </w:endnote>
  <w:endnote w:id="19">
    <w:p w14:paraId="4C971C03" w14:textId="07CD5D8F" w:rsidR="00B122A2" w:rsidRPr="00E411EA" w:rsidRDefault="00B122A2" w:rsidP="00C7050B">
      <w:pPr>
        <w:pStyle w:val="EndnoteText"/>
        <w:spacing w:line="480" w:lineRule="auto"/>
        <w:rPr>
          <w:rFonts w:cs="Times New Roman"/>
          <w:lang w:val="en-US"/>
        </w:rPr>
      </w:pPr>
      <w:r w:rsidRPr="00E411EA">
        <w:rPr>
          <w:rStyle w:val="EndnoteReference"/>
          <w:rFonts w:cs="Times New Roman"/>
        </w:rPr>
        <w:endnoteRef/>
      </w:r>
      <w:r w:rsidRPr="00E411EA">
        <w:rPr>
          <w:rFonts w:cs="Times New Roman"/>
        </w:rPr>
        <w:t xml:space="preserve"> </w:t>
      </w:r>
      <w:r w:rsidRPr="00E411EA">
        <w:rPr>
          <w:rFonts w:cs="Times New Roman"/>
          <w:lang w:val="en-US"/>
        </w:rPr>
        <w:t xml:space="preserve">Yeats, </w:t>
      </w:r>
      <w:r>
        <w:rPr>
          <w:rFonts w:cs="Times New Roman"/>
          <w:lang w:val="en-US"/>
        </w:rPr>
        <w:t>“</w:t>
      </w:r>
      <w:r w:rsidRPr="00E411EA">
        <w:rPr>
          <w:rFonts w:cs="Times New Roman"/>
          <w:lang w:val="en-US"/>
        </w:rPr>
        <w:t>Four Lectures by W. B. Yeats</w:t>
      </w:r>
      <w:r w:rsidR="00FF1ED5">
        <w:rPr>
          <w:rFonts w:cs="Times New Roman"/>
          <w:lang w:val="en-US"/>
        </w:rPr>
        <w:t>,</w:t>
      </w:r>
      <w:r>
        <w:rPr>
          <w:rFonts w:cs="Times New Roman"/>
          <w:lang w:val="en-US"/>
        </w:rPr>
        <w:t>”</w:t>
      </w:r>
      <w:r w:rsidRPr="00E411EA">
        <w:rPr>
          <w:rFonts w:cs="Times New Roman"/>
          <w:lang w:val="en-US"/>
        </w:rPr>
        <w:t xml:space="preserve"> ed. Richard Londraville, </w:t>
      </w:r>
      <w:r w:rsidRPr="00E411EA">
        <w:rPr>
          <w:rFonts w:cs="Times New Roman"/>
          <w:i/>
          <w:lang w:val="en-US"/>
        </w:rPr>
        <w:t>Y</w:t>
      </w:r>
      <w:r>
        <w:rPr>
          <w:rFonts w:cs="Times New Roman"/>
          <w:i/>
          <w:lang w:val="en-US"/>
        </w:rPr>
        <w:t xml:space="preserve">A </w:t>
      </w:r>
      <w:r w:rsidRPr="00C7050B">
        <w:rPr>
          <w:rFonts w:cs="Times New Roman"/>
          <w:lang w:val="en-US"/>
        </w:rPr>
        <w:t>8</w:t>
      </w:r>
      <w:r w:rsidRPr="00E411EA">
        <w:rPr>
          <w:rFonts w:cs="Times New Roman"/>
          <w:lang w:val="en-US"/>
        </w:rPr>
        <w:t xml:space="preserve"> (1989)</w:t>
      </w:r>
      <w:r>
        <w:rPr>
          <w:rFonts w:cs="Times New Roman"/>
          <w:lang w:val="en-US"/>
        </w:rPr>
        <w:t>:</w:t>
      </w:r>
      <w:r w:rsidRPr="00E411EA">
        <w:rPr>
          <w:rFonts w:cs="Times New Roman"/>
          <w:lang w:val="en-US"/>
        </w:rPr>
        <w:t xml:space="preserve"> 84. </w:t>
      </w:r>
    </w:p>
  </w:endnote>
  <w:endnote w:id="20">
    <w:p w14:paraId="4B840D7C" w14:textId="77777777" w:rsidR="00B122A2" w:rsidRPr="00E411EA" w:rsidRDefault="00B122A2" w:rsidP="00C7050B">
      <w:pPr>
        <w:pStyle w:val="EndnoteText"/>
        <w:spacing w:line="480" w:lineRule="auto"/>
        <w:rPr>
          <w:rFonts w:cs="Times New Roman"/>
        </w:rPr>
      </w:pPr>
      <w:r w:rsidRPr="00E411EA">
        <w:rPr>
          <w:rStyle w:val="EndnoteReference"/>
          <w:rFonts w:cs="Times New Roman"/>
        </w:rPr>
        <w:endnoteRef/>
      </w:r>
      <w:r w:rsidRPr="00E411EA">
        <w:rPr>
          <w:rFonts w:cs="Times New Roman"/>
        </w:rPr>
        <w:t xml:space="preserve"> </w:t>
      </w:r>
      <w:r>
        <w:rPr>
          <w:rFonts w:cs="Times New Roman"/>
        </w:rPr>
        <w:t xml:space="preserve">Notably, </w:t>
      </w:r>
      <w:r w:rsidRPr="0008331D">
        <w:rPr>
          <w:rFonts w:cs="Times New Roman"/>
        </w:rPr>
        <w:t xml:space="preserve">he had a marked tendency to approach the new medium </w:t>
      </w:r>
      <w:r>
        <w:rPr>
          <w:rFonts w:cs="Times New Roman"/>
        </w:rPr>
        <w:t xml:space="preserve">as an extension of the theatre. See </w:t>
      </w:r>
      <w:r w:rsidRPr="00E411EA">
        <w:rPr>
          <w:rFonts w:cs="Times New Roman"/>
          <w:lang w:val="en-US"/>
        </w:rPr>
        <w:t xml:space="preserve">Charles I. Armstrong, “Pub, Parlour, Theatre: Radio in the Imagination of W. B. Yeats,” in </w:t>
      </w:r>
      <w:r w:rsidRPr="00E411EA">
        <w:rPr>
          <w:rFonts w:cs="Times New Roman"/>
          <w:i/>
          <w:lang w:val="en-US"/>
        </w:rPr>
        <w:t>Broadcasting in the Modernist Era</w:t>
      </w:r>
      <w:r w:rsidRPr="00E411EA">
        <w:rPr>
          <w:rFonts w:cs="Times New Roman"/>
          <w:lang w:val="en-US"/>
        </w:rPr>
        <w:t>, ed. Matthew Feldman, Erik Tonning, and Henry Mead (London: Bloomsbury, 2014), 23–37.</w:t>
      </w:r>
    </w:p>
  </w:endnote>
  <w:endnote w:id="21">
    <w:p w14:paraId="5C5DA32E" w14:textId="729151EE" w:rsidR="00B122A2" w:rsidRPr="008A2484" w:rsidRDefault="00B122A2" w:rsidP="00C7050B">
      <w:pPr>
        <w:pStyle w:val="EndnoteText"/>
        <w:spacing w:line="480" w:lineRule="auto"/>
      </w:pPr>
      <w:r>
        <w:rPr>
          <w:rStyle w:val="EndnoteReference"/>
        </w:rPr>
        <w:endnoteRef/>
      </w:r>
      <w:r>
        <w:t xml:space="preserve"> </w:t>
      </w:r>
      <w:r w:rsidRPr="008A2484">
        <w:t>W.</w:t>
      </w:r>
      <w:r>
        <w:t xml:space="preserve"> R. Rodgers, “W. B. Yeats: A Dublin Portrait,”</w:t>
      </w:r>
      <w:r w:rsidRPr="008A2484">
        <w:t xml:space="preserve"> in </w:t>
      </w:r>
      <w:r w:rsidRPr="00C7050B">
        <w:rPr>
          <w:i/>
        </w:rPr>
        <w:t>In Excited Reverie: A Centenary Tribu</w:t>
      </w:r>
      <w:r w:rsidRPr="008A2484">
        <w:rPr>
          <w:i/>
        </w:rPr>
        <w:t>te to William Butler Yeats 1865</w:t>
      </w:r>
      <w:r w:rsidRPr="00E411EA">
        <w:rPr>
          <w:rFonts w:cs="Times New Roman"/>
          <w:lang w:val="en-US"/>
        </w:rPr>
        <w:t>–</w:t>
      </w:r>
      <w:r w:rsidRPr="00C7050B">
        <w:rPr>
          <w:i/>
        </w:rPr>
        <w:t>1939</w:t>
      </w:r>
      <w:r w:rsidRPr="008A2484">
        <w:t>, ed. A. Norman Jeffares and K.G.W. Cross (London: Macmillan, 1965), 7</w:t>
      </w:r>
      <w:r>
        <w:t>.</w:t>
      </w:r>
    </w:p>
  </w:endnote>
  <w:endnote w:id="22">
    <w:p w14:paraId="0AB7A1F3" w14:textId="77777777" w:rsidR="00B122A2" w:rsidRPr="008B69AF" w:rsidRDefault="00B122A2" w:rsidP="00C7050B">
      <w:pPr>
        <w:pStyle w:val="EndnoteText"/>
        <w:spacing w:line="480" w:lineRule="auto"/>
        <w:rPr>
          <w:rFonts w:cs="Times New Roman"/>
        </w:rPr>
      </w:pPr>
      <w:r w:rsidRPr="00E411EA">
        <w:rPr>
          <w:rStyle w:val="EndnoteReference"/>
          <w:rFonts w:cs="Times New Roman"/>
        </w:rPr>
        <w:endnoteRef/>
      </w:r>
      <w:r w:rsidRPr="00E411EA">
        <w:rPr>
          <w:rFonts w:cs="Times New Roman"/>
        </w:rPr>
        <w:t xml:space="preserve"> </w:t>
      </w:r>
      <w:r w:rsidRPr="00E411EA">
        <w:rPr>
          <w:rFonts w:cs="Times New Roman"/>
          <w:iCs/>
        </w:rPr>
        <w:t xml:space="preserve">Ronald Schuchard, </w:t>
      </w:r>
      <w:r w:rsidRPr="00E411EA">
        <w:rPr>
          <w:rFonts w:cs="Times New Roman"/>
          <w:i/>
          <w:iCs/>
        </w:rPr>
        <w:t>The Last Minstrels: Yeats and the Revival of the Bardic Arts</w:t>
      </w:r>
      <w:r w:rsidRPr="00E411EA">
        <w:rPr>
          <w:rFonts w:cs="Times New Roman"/>
          <w:iCs/>
        </w:rPr>
        <w:t xml:space="preserve"> (Oxford: Oxford University Press, 2008), xix,</w:t>
      </w:r>
      <w:r w:rsidRPr="00E411EA">
        <w:rPr>
          <w:rFonts w:cs="Times New Roman"/>
        </w:rPr>
        <w:t xml:space="preserve"> xx, xxiv, 191</w:t>
      </w:r>
      <w:r w:rsidRPr="00E411EA">
        <w:rPr>
          <w:rFonts w:cs="Times New Roman"/>
          <w:lang w:val="en-US"/>
        </w:rPr>
        <w:t>–</w:t>
      </w:r>
      <w:r w:rsidRPr="00E411EA">
        <w:rPr>
          <w:rFonts w:cs="Times New Roman"/>
        </w:rPr>
        <w:t>218.</w:t>
      </w:r>
    </w:p>
  </w:endnote>
  <w:endnote w:id="23">
    <w:p w14:paraId="0583199A" w14:textId="6FAB8571" w:rsidR="00B122A2" w:rsidRPr="00E411EA" w:rsidRDefault="00B122A2" w:rsidP="00C7050B">
      <w:pPr>
        <w:pStyle w:val="EndnoteText"/>
        <w:spacing w:line="480" w:lineRule="auto"/>
        <w:rPr>
          <w:rFonts w:cs="Times New Roman"/>
        </w:rPr>
      </w:pPr>
      <w:r w:rsidRPr="00E411EA">
        <w:rPr>
          <w:rStyle w:val="EndnoteReference"/>
          <w:rFonts w:cs="Times New Roman"/>
        </w:rPr>
        <w:endnoteRef/>
      </w:r>
      <w:r w:rsidRPr="00E411EA">
        <w:rPr>
          <w:rFonts w:cs="Times New Roman"/>
        </w:rPr>
        <w:t xml:space="preserve"> </w:t>
      </w:r>
      <w:r w:rsidRPr="00E411EA">
        <w:rPr>
          <w:rFonts w:cs="Times New Roman"/>
          <w:lang w:val="en-US"/>
        </w:rPr>
        <w:t xml:space="preserve">Emily C. Bloom, “W. B. Yeats’s Radiogenic Poetry,” in </w:t>
      </w:r>
      <w:r w:rsidRPr="00E411EA">
        <w:rPr>
          <w:rFonts w:cs="Times New Roman"/>
          <w:i/>
          <w:lang w:val="en-US"/>
        </w:rPr>
        <w:t xml:space="preserve">The Wireless Past: Anglo-Irish Writers and the BBC, 1931-1968 </w:t>
      </w:r>
      <w:r w:rsidRPr="007716C3">
        <w:rPr>
          <w:rFonts w:cs="Times New Roman"/>
          <w:lang w:val="en-US"/>
        </w:rPr>
        <w:t>(Oxford:</w:t>
      </w:r>
      <w:r>
        <w:rPr>
          <w:rFonts w:cs="Times New Roman"/>
          <w:lang w:val="en-US"/>
        </w:rPr>
        <w:t xml:space="preserve"> Oxford University Press, 2016)</w:t>
      </w:r>
      <w:r w:rsidRPr="00E411EA">
        <w:rPr>
          <w:rFonts w:cs="Times New Roman"/>
          <w:lang w:val="en-US"/>
        </w:rPr>
        <w:t>, 29</w:t>
      </w:r>
      <w:r w:rsidRPr="00E411EA">
        <w:rPr>
          <w:rFonts w:cs="Times New Roman"/>
          <w:bCs/>
          <w:iCs/>
        </w:rPr>
        <w:t>.</w:t>
      </w:r>
    </w:p>
  </w:endnote>
  <w:endnote w:id="24">
    <w:p w14:paraId="4BCB62B6" w14:textId="2D988DBE" w:rsidR="00B122A2" w:rsidRPr="00666E8F" w:rsidRDefault="00B122A2" w:rsidP="00C7050B">
      <w:pPr>
        <w:pStyle w:val="EndnoteText"/>
        <w:spacing w:line="480" w:lineRule="auto"/>
      </w:pPr>
      <w:r>
        <w:rPr>
          <w:rStyle w:val="EndnoteReference"/>
        </w:rPr>
        <w:endnoteRef/>
      </w:r>
      <w:r>
        <w:t xml:space="preserve"> </w:t>
      </w:r>
      <w:r w:rsidRPr="00E411EA">
        <w:rPr>
          <w:rFonts w:cs="Times New Roman"/>
        </w:rPr>
        <w:t xml:space="preserve">See Emilie Morin, “‘I Beg your Pardon?’: Yeats, Audibility, and Sound Transmission,” </w:t>
      </w:r>
      <w:r w:rsidRPr="00E411EA">
        <w:rPr>
          <w:rFonts w:cs="Times New Roman"/>
          <w:i/>
        </w:rPr>
        <w:t>YA</w:t>
      </w:r>
      <w:r w:rsidRPr="00E411EA">
        <w:rPr>
          <w:rFonts w:cs="Times New Roman"/>
        </w:rPr>
        <w:t xml:space="preserve"> 19 (2013): 191</w:t>
      </w:r>
      <w:r w:rsidRPr="00E411EA">
        <w:rPr>
          <w:rFonts w:cs="Times New Roman"/>
          <w:lang w:val="en-US"/>
        </w:rPr>
        <w:t>–</w:t>
      </w:r>
      <w:r w:rsidRPr="008B69AF">
        <w:rPr>
          <w:rFonts w:cs="Times New Roman"/>
        </w:rPr>
        <w:t>219</w:t>
      </w:r>
      <w:r>
        <w:rPr>
          <w:rFonts w:cs="Times New Roman"/>
        </w:rPr>
        <w:t>.</w:t>
      </w:r>
    </w:p>
  </w:endnote>
  <w:endnote w:id="25">
    <w:p w14:paraId="2D72371A" w14:textId="27551CEE" w:rsidR="00B122A2" w:rsidRPr="00F5474F" w:rsidRDefault="00B122A2" w:rsidP="00C7050B">
      <w:pPr>
        <w:pStyle w:val="EndnoteText"/>
        <w:spacing w:line="480" w:lineRule="auto"/>
        <w:rPr>
          <w:rFonts w:cs="Times New Roman"/>
        </w:rPr>
      </w:pPr>
      <w:r w:rsidRPr="00E411EA">
        <w:rPr>
          <w:rStyle w:val="EndnoteReference"/>
          <w:rFonts w:cs="Times New Roman"/>
        </w:rPr>
        <w:endnoteRef/>
      </w:r>
      <w:r w:rsidRPr="00E411EA">
        <w:rPr>
          <w:rFonts w:cs="Times New Roman"/>
        </w:rPr>
        <w:t xml:space="preserve"> Margaret Mills Harper, </w:t>
      </w:r>
      <w:r w:rsidRPr="00E411EA">
        <w:rPr>
          <w:rFonts w:cs="Times New Roman"/>
          <w:i/>
        </w:rPr>
        <w:t xml:space="preserve">Wisdom of Two: The Spiritual and Literary Collaboration of George and W. B. Yeats </w:t>
      </w:r>
      <w:r w:rsidRPr="00E411EA">
        <w:rPr>
          <w:rFonts w:cs="Times New Roman"/>
        </w:rPr>
        <w:t>(Oxford:</w:t>
      </w:r>
      <w:r>
        <w:rPr>
          <w:rFonts w:cs="Times New Roman"/>
        </w:rPr>
        <w:t xml:space="preserve"> Oxford University Press, 2006)</w:t>
      </w:r>
      <w:r w:rsidRPr="00E411EA">
        <w:rPr>
          <w:rFonts w:cs="Times New Roman"/>
        </w:rPr>
        <w:t>, 156.</w:t>
      </w:r>
    </w:p>
  </w:endnote>
  <w:endnote w:id="26">
    <w:p w14:paraId="40C8366A" w14:textId="3EEE6081" w:rsidR="00B122A2" w:rsidRPr="00E411EA" w:rsidRDefault="00B122A2" w:rsidP="00C7050B">
      <w:pPr>
        <w:pStyle w:val="EndnoteText"/>
        <w:spacing w:line="480" w:lineRule="auto"/>
        <w:rPr>
          <w:rFonts w:cs="Times New Roman"/>
        </w:rPr>
      </w:pPr>
      <w:r w:rsidRPr="00E411EA">
        <w:rPr>
          <w:rStyle w:val="EndnoteReference"/>
          <w:rFonts w:cs="Times New Roman"/>
        </w:rPr>
        <w:endnoteRef/>
      </w:r>
      <w:r w:rsidRPr="00E411EA">
        <w:rPr>
          <w:rFonts w:cs="Times New Roman"/>
        </w:rPr>
        <w:t xml:space="preserve"> The first recorded trace </w:t>
      </w:r>
      <w:r>
        <w:rPr>
          <w:rFonts w:cs="Times New Roman"/>
        </w:rPr>
        <w:t xml:space="preserve">in radio programmes </w:t>
      </w:r>
      <w:r w:rsidRPr="00E411EA">
        <w:rPr>
          <w:rFonts w:cs="Times New Roman"/>
        </w:rPr>
        <w:t>of a broadcast drawing on Yeats’s work was a reading by C.</w:t>
      </w:r>
      <w:r>
        <w:rPr>
          <w:rFonts w:cs="Times New Roman"/>
        </w:rPr>
        <w:t xml:space="preserve"> </w:t>
      </w:r>
      <w:r w:rsidRPr="00E411EA">
        <w:rPr>
          <w:rFonts w:cs="Times New Roman"/>
        </w:rPr>
        <w:t>A. Lewis from a selection of unspecified texts by Yeats, broadcast on 17</w:t>
      </w:r>
      <w:r>
        <w:rPr>
          <w:rFonts w:cs="Times New Roman"/>
        </w:rPr>
        <w:t xml:space="preserve"> </w:t>
      </w:r>
      <w:r w:rsidRPr="00E411EA">
        <w:rPr>
          <w:rFonts w:cs="Times New Roman"/>
        </w:rPr>
        <w:t>March</w:t>
      </w:r>
      <w:r>
        <w:rPr>
          <w:rFonts w:cs="Times New Roman"/>
        </w:rPr>
        <w:t xml:space="preserve"> </w:t>
      </w:r>
      <w:r w:rsidRPr="00E411EA">
        <w:rPr>
          <w:rFonts w:cs="Times New Roman"/>
        </w:rPr>
        <w:t xml:space="preserve">1924 on the BBC London station 2LO, as part of a St Patrick’s Day “Irish Night” including songs and music. </w:t>
      </w:r>
      <w:r w:rsidRPr="00E411EA">
        <w:rPr>
          <w:rFonts w:cs="Times New Roman"/>
          <w:i/>
        </w:rPr>
        <w:t>Radio Times</w:t>
      </w:r>
      <w:r w:rsidRPr="00E411EA">
        <w:rPr>
          <w:rFonts w:cs="Times New Roman"/>
        </w:rPr>
        <w:t>, March 14</w:t>
      </w:r>
      <w:r>
        <w:rPr>
          <w:rFonts w:cs="Times New Roman"/>
        </w:rPr>
        <w:t>,</w:t>
      </w:r>
      <w:r w:rsidRPr="00E411EA">
        <w:rPr>
          <w:rFonts w:cs="Times New Roman"/>
        </w:rPr>
        <w:t xml:space="preserve"> 1924, 451; “Broadcasting,” </w:t>
      </w:r>
      <w:r w:rsidRPr="00F5474F">
        <w:rPr>
          <w:rFonts w:cs="Times New Roman"/>
          <w:i/>
        </w:rPr>
        <w:t>Irish Times</w:t>
      </w:r>
      <w:r w:rsidRPr="00F5474F">
        <w:rPr>
          <w:rFonts w:cs="Times New Roman"/>
        </w:rPr>
        <w:t xml:space="preserve">, </w:t>
      </w:r>
      <w:r w:rsidRPr="00E411EA">
        <w:rPr>
          <w:rFonts w:cs="Times New Roman"/>
        </w:rPr>
        <w:t xml:space="preserve">March </w:t>
      </w:r>
      <w:r w:rsidRPr="00963734">
        <w:rPr>
          <w:rFonts w:cs="Times New Roman"/>
        </w:rPr>
        <w:t>17</w:t>
      </w:r>
      <w:r>
        <w:rPr>
          <w:rFonts w:cs="Times New Roman"/>
        </w:rPr>
        <w:t>,</w:t>
      </w:r>
      <w:r w:rsidRPr="00963734">
        <w:rPr>
          <w:rFonts w:cs="Times New Roman"/>
        </w:rPr>
        <w:t xml:space="preserve"> </w:t>
      </w:r>
      <w:r w:rsidRPr="00F5474F">
        <w:rPr>
          <w:rFonts w:cs="Times New Roman"/>
        </w:rPr>
        <w:t xml:space="preserve">1924, 6. For more detailed chronologies, see </w:t>
      </w:r>
      <w:r w:rsidRPr="00E411EA">
        <w:rPr>
          <w:rFonts w:cs="Times New Roman"/>
          <w:iCs/>
        </w:rPr>
        <w:t xml:space="preserve">Jeremy Silver, “W.B. Yeats and the BBC: A Reassessment,” </w:t>
      </w:r>
      <w:r w:rsidRPr="00E411EA">
        <w:rPr>
          <w:rFonts w:cs="Times New Roman"/>
          <w:i/>
          <w:iCs/>
        </w:rPr>
        <w:t>YA</w:t>
      </w:r>
      <w:r w:rsidRPr="00E411EA">
        <w:rPr>
          <w:rFonts w:cs="Times New Roman"/>
          <w:iCs/>
        </w:rPr>
        <w:t xml:space="preserve"> 5 (1987): 181</w:t>
      </w:r>
      <w:r w:rsidRPr="00E411EA">
        <w:rPr>
          <w:rFonts w:cs="Times New Roman"/>
          <w:lang w:val="en-US"/>
        </w:rPr>
        <w:t>–18</w:t>
      </w:r>
      <w:r w:rsidRPr="00E411EA">
        <w:rPr>
          <w:rFonts w:cs="Times New Roman"/>
          <w:iCs/>
        </w:rPr>
        <w:t xml:space="preserve">5; </w:t>
      </w:r>
      <w:r w:rsidRPr="00E411EA">
        <w:rPr>
          <w:rFonts w:cs="Times New Roman"/>
          <w:lang w:val="en-US"/>
        </w:rPr>
        <w:t>Emilie Morin, “W. B. Yeats and Broadcasting, 1924</w:t>
      </w:r>
      <w:r w:rsidRPr="007716C3">
        <w:rPr>
          <w:rFonts w:cs="Times New Roman"/>
          <w:lang w:val="en-US"/>
        </w:rPr>
        <w:t>–</w:t>
      </w:r>
      <w:r w:rsidRPr="00F5474F">
        <w:rPr>
          <w:rFonts w:cs="Times New Roman"/>
          <w:lang w:val="en-US"/>
        </w:rPr>
        <w:t xml:space="preserve">1965,” </w:t>
      </w:r>
      <w:r w:rsidRPr="00E411EA">
        <w:rPr>
          <w:rFonts w:cs="Times New Roman"/>
          <w:i/>
          <w:lang w:val="en-US"/>
        </w:rPr>
        <w:t>Historical Journal of Film, Radio and Television</w:t>
      </w:r>
      <w:r w:rsidRPr="00E411EA">
        <w:rPr>
          <w:rFonts w:cs="Times New Roman"/>
          <w:lang w:val="en-US"/>
        </w:rPr>
        <w:t xml:space="preserve"> 35, no. 1 (2015): 145–175.</w:t>
      </w:r>
    </w:p>
  </w:endnote>
  <w:endnote w:id="27">
    <w:p w14:paraId="28030D54" w14:textId="6C8AFC55" w:rsidR="00B122A2" w:rsidRPr="00E411EA" w:rsidRDefault="00B122A2" w:rsidP="00C7050B">
      <w:pPr>
        <w:spacing w:after="0" w:line="480" w:lineRule="auto"/>
        <w:rPr>
          <w:rFonts w:ascii="Times New Roman" w:hAnsi="Times New Roman" w:cs="Times New Roman"/>
          <w:sz w:val="20"/>
          <w:szCs w:val="20"/>
        </w:rPr>
      </w:pPr>
      <w:r w:rsidRPr="00E411EA">
        <w:rPr>
          <w:rStyle w:val="EndnoteReference"/>
          <w:rFonts w:ascii="Times New Roman" w:hAnsi="Times New Roman" w:cs="Times New Roman"/>
          <w:sz w:val="20"/>
          <w:szCs w:val="20"/>
        </w:rPr>
        <w:endnoteRef/>
      </w:r>
      <w:r w:rsidRPr="00E411EA">
        <w:rPr>
          <w:rFonts w:ascii="Times New Roman" w:hAnsi="Times New Roman" w:cs="Times New Roman"/>
          <w:sz w:val="20"/>
          <w:szCs w:val="20"/>
        </w:rPr>
        <w:t xml:space="preserve"> “Review of Broadcasting,” </w:t>
      </w:r>
      <w:r w:rsidRPr="00E411EA">
        <w:rPr>
          <w:rFonts w:ascii="Times New Roman" w:hAnsi="Times New Roman" w:cs="Times New Roman"/>
          <w:i/>
          <w:sz w:val="20"/>
          <w:szCs w:val="20"/>
        </w:rPr>
        <w:t>Manchester Guardian</w:t>
      </w:r>
      <w:r w:rsidRPr="00E411EA">
        <w:rPr>
          <w:rFonts w:ascii="Times New Roman" w:hAnsi="Times New Roman" w:cs="Times New Roman"/>
          <w:sz w:val="20"/>
          <w:szCs w:val="20"/>
        </w:rPr>
        <w:t>, April 3</w:t>
      </w:r>
      <w:r>
        <w:rPr>
          <w:rFonts w:ascii="Times New Roman" w:hAnsi="Times New Roman" w:cs="Times New Roman"/>
          <w:sz w:val="20"/>
          <w:szCs w:val="20"/>
        </w:rPr>
        <w:t>,</w:t>
      </w:r>
      <w:r w:rsidRPr="00E411EA">
        <w:rPr>
          <w:rFonts w:ascii="Times New Roman" w:hAnsi="Times New Roman" w:cs="Times New Roman"/>
          <w:sz w:val="20"/>
          <w:szCs w:val="20"/>
        </w:rPr>
        <w:t xml:space="preserve"> 1937, 14.</w:t>
      </w:r>
    </w:p>
  </w:endnote>
  <w:endnote w:id="28">
    <w:p w14:paraId="18230E4F" w14:textId="2AFF2A5D" w:rsidR="00B122A2" w:rsidRPr="00E411EA" w:rsidRDefault="00B122A2" w:rsidP="00C7050B">
      <w:pPr>
        <w:pStyle w:val="EndnoteText"/>
        <w:spacing w:line="480" w:lineRule="auto"/>
        <w:rPr>
          <w:rFonts w:cs="Times New Roman"/>
        </w:rPr>
      </w:pPr>
      <w:r w:rsidRPr="00E411EA">
        <w:rPr>
          <w:rStyle w:val="EndnoteReference"/>
          <w:rFonts w:cs="Times New Roman"/>
        </w:rPr>
        <w:endnoteRef/>
      </w:r>
      <w:r w:rsidRPr="00E411EA">
        <w:rPr>
          <w:rFonts w:cs="Times New Roman"/>
        </w:rPr>
        <w:t xml:space="preserve"> </w:t>
      </w:r>
      <w:r w:rsidRPr="00E411EA">
        <w:rPr>
          <w:rFonts w:cs="Times New Roman"/>
          <w:i/>
        </w:rPr>
        <w:t>Radio Times</w:t>
      </w:r>
      <w:r w:rsidRPr="00E411EA">
        <w:rPr>
          <w:rFonts w:cs="Times New Roman"/>
        </w:rPr>
        <w:t>, June 7</w:t>
      </w:r>
      <w:r>
        <w:rPr>
          <w:rFonts w:cs="Times New Roman"/>
        </w:rPr>
        <w:t xml:space="preserve">, </w:t>
      </w:r>
      <w:r w:rsidRPr="00E411EA">
        <w:rPr>
          <w:rFonts w:cs="Times New Roman"/>
        </w:rPr>
        <w:t>1935, 56.</w:t>
      </w:r>
    </w:p>
  </w:endnote>
  <w:endnote w:id="29">
    <w:p w14:paraId="13E8A86C" w14:textId="6421B80F" w:rsidR="00B122A2" w:rsidRPr="00F5474F" w:rsidRDefault="00B122A2" w:rsidP="00C7050B">
      <w:pPr>
        <w:pStyle w:val="EndnoteText"/>
        <w:spacing w:line="480" w:lineRule="auto"/>
        <w:rPr>
          <w:rFonts w:cs="Times New Roman"/>
        </w:rPr>
      </w:pPr>
      <w:r w:rsidRPr="00E411EA">
        <w:rPr>
          <w:rStyle w:val="EndnoteReference"/>
          <w:rFonts w:cs="Times New Roman"/>
        </w:rPr>
        <w:endnoteRef/>
      </w:r>
      <w:r w:rsidRPr="00E411EA">
        <w:rPr>
          <w:rFonts w:cs="Times New Roman"/>
        </w:rPr>
        <w:t xml:space="preserve"> </w:t>
      </w:r>
      <w:r w:rsidRPr="00E411EA">
        <w:rPr>
          <w:rFonts w:cs="Times New Roman"/>
          <w:lang w:val="en-US"/>
        </w:rPr>
        <w:t>Adrian Paterson, “‘Music Will Keep out Temporary Ideas</w:t>
      </w:r>
      <w:r>
        <w:rPr>
          <w:rFonts w:cs="Times New Roman"/>
          <w:lang w:val="en-US"/>
        </w:rPr>
        <w:t>’</w:t>
      </w:r>
      <w:r w:rsidRPr="00E411EA">
        <w:rPr>
          <w:rFonts w:cs="Times New Roman"/>
          <w:lang w:val="en-US"/>
        </w:rPr>
        <w:t>: W. B. Yeats</w:t>
      </w:r>
      <w:r>
        <w:rPr>
          <w:rFonts w:cs="Times New Roman"/>
          <w:lang w:val="en-US"/>
        </w:rPr>
        <w:t>’</w:t>
      </w:r>
      <w:r w:rsidRPr="00E411EA">
        <w:rPr>
          <w:rFonts w:cs="Times New Roman"/>
          <w:lang w:val="en-US"/>
        </w:rPr>
        <w:t xml:space="preserve">s Radio Performances,” in </w:t>
      </w:r>
      <w:r w:rsidRPr="00E411EA">
        <w:rPr>
          <w:rFonts w:cs="Times New Roman"/>
          <w:i/>
          <w:lang w:val="en-US"/>
        </w:rPr>
        <w:t>Word and Music Studies 12: Performativity in Words and Music</w:t>
      </w:r>
      <w:r w:rsidRPr="00E411EA">
        <w:rPr>
          <w:rFonts w:cs="Times New Roman"/>
          <w:lang w:val="en-US"/>
        </w:rPr>
        <w:t>, ed. Walter Bernhart and Michael Halliwell (Amsterdam: Rodopi, 2011), 43–76.</w:t>
      </w:r>
    </w:p>
  </w:endnote>
  <w:endnote w:id="30">
    <w:p w14:paraId="5F91E1CB" w14:textId="7C9F07C3" w:rsidR="00B122A2" w:rsidRPr="00E411EA" w:rsidRDefault="00B122A2" w:rsidP="00C7050B">
      <w:pPr>
        <w:autoSpaceDE w:val="0"/>
        <w:autoSpaceDN w:val="0"/>
        <w:adjustRightInd w:val="0"/>
        <w:spacing w:after="0" w:line="480" w:lineRule="auto"/>
        <w:rPr>
          <w:rFonts w:ascii="Times New Roman" w:hAnsi="Times New Roman" w:cs="Times New Roman"/>
          <w:sz w:val="20"/>
          <w:szCs w:val="20"/>
          <w:lang w:val="en-US"/>
        </w:rPr>
      </w:pPr>
      <w:r w:rsidRPr="00E411EA">
        <w:rPr>
          <w:rStyle w:val="EndnoteReference"/>
          <w:rFonts w:ascii="Times New Roman" w:hAnsi="Times New Roman" w:cs="Times New Roman"/>
          <w:sz w:val="20"/>
          <w:szCs w:val="20"/>
        </w:rPr>
        <w:endnoteRef/>
      </w:r>
      <w:r w:rsidRPr="00E411EA">
        <w:rPr>
          <w:rFonts w:ascii="Times New Roman" w:hAnsi="Times New Roman" w:cs="Times New Roman"/>
          <w:sz w:val="20"/>
          <w:szCs w:val="20"/>
        </w:rPr>
        <w:t xml:space="preserve"> M. C., “Week-end Broadcast: A Byrd Mass,” </w:t>
      </w:r>
      <w:r w:rsidRPr="00E411EA">
        <w:rPr>
          <w:rFonts w:ascii="Times New Roman" w:hAnsi="Times New Roman" w:cs="Times New Roman"/>
          <w:i/>
          <w:sz w:val="20"/>
          <w:szCs w:val="20"/>
        </w:rPr>
        <w:t>Manchester Guardian</w:t>
      </w:r>
      <w:r w:rsidRPr="00E411EA">
        <w:rPr>
          <w:rFonts w:ascii="Times New Roman" w:hAnsi="Times New Roman" w:cs="Times New Roman"/>
          <w:sz w:val="20"/>
          <w:szCs w:val="20"/>
        </w:rPr>
        <w:t>, April 11</w:t>
      </w:r>
      <w:r>
        <w:rPr>
          <w:rFonts w:ascii="Times New Roman" w:hAnsi="Times New Roman" w:cs="Times New Roman"/>
          <w:sz w:val="20"/>
          <w:szCs w:val="20"/>
        </w:rPr>
        <w:t>,</w:t>
      </w:r>
      <w:r w:rsidRPr="00E411EA">
        <w:rPr>
          <w:rFonts w:ascii="Times New Roman" w:hAnsi="Times New Roman" w:cs="Times New Roman"/>
          <w:sz w:val="20"/>
          <w:szCs w:val="20"/>
        </w:rPr>
        <w:t xml:space="preserve"> 1932, 10. </w:t>
      </w:r>
    </w:p>
  </w:endnote>
  <w:endnote w:id="31">
    <w:p w14:paraId="7A90092D" w14:textId="30782877" w:rsidR="00B122A2" w:rsidRPr="00F5474F" w:rsidRDefault="00B122A2" w:rsidP="00C7050B">
      <w:pPr>
        <w:spacing w:after="0" w:line="480" w:lineRule="auto"/>
        <w:rPr>
          <w:rFonts w:ascii="Times New Roman" w:hAnsi="Times New Roman" w:cs="Times New Roman"/>
          <w:sz w:val="20"/>
          <w:szCs w:val="20"/>
          <w:lang w:val="en-US"/>
        </w:rPr>
      </w:pPr>
      <w:r w:rsidRPr="00E411EA">
        <w:rPr>
          <w:rStyle w:val="EndnoteReference"/>
          <w:rFonts w:ascii="Times New Roman" w:hAnsi="Times New Roman" w:cs="Times New Roman"/>
          <w:sz w:val="20"/>
          <w:szCs w:val="20"/>
        </w:rPr>
        <w:endnoteRef/>
      </w:r>
      <w:r w:rsidRPr="00E411EA">
        <w:rPr>
          <w:rFonts w:ascii="Times New Roman" w:hAnsi="Times New Roman" w:cs="Times New Roman"/>
          <w:sz w:val="20"/>
          <w:szCs w:val="20"/>
        </w:rPr>
        <w:t xml:space="preserve"> Joyce Grenfell, “Broadcasting: Two Good Short Plays,” </w:t>
      </w:r>
      <w:r w:rsidRPr="00E411EA">
        <w:rPr>
          <w:rFonts w:ascii="Times New Roman" w:hAnsi="Times New Roman" w:cs="Times New Roman"/>
          <w:i/>
          <w:sz w:val="20"/>
          <w:szCs w:val="20"/>
        </w:rPr>
        <w:t>Observer</w:t>
      </w:r>
      <w:r w:rsidRPr="00E411EA">
        <w:rPr>
          <w:rFonts w:ascii="Times New Roman" w:hAnsi="Times New Roman" w:cs="Times New Roman"/>
          <w:sz w:val="20"/>
          <w:szCs w:val="20"/>
        </w:rPr>
        <w:t>, September 26</w:t>
      </w:r>
      <w:r>
        <w:rPr>
          <w:rFonts w:ascii="Times New Roman" w:hAnsi="Times New Roman" w:cs="Times New Roman"/>
          <w:sz w:val="20"/>
          <w:szCs w:val="20"/>
        </w:rPr>
        <w:t>,</w:t>
      </w:r>
      <w:r w:rsidRPr="00E411EA">
        <w:rPr>
          <w:rFonts w:ascii="Times New Roman" w:hAnsi="Times New Roman" w:cs="Times New Roman"/>
          <w:sz w:val="20"/>
          <w:szCs w:val="20"/>
        </w:rPr>
        <w:t xml:space="preserve"> 1937, 26; </w:t>
      </w:r>
      <w:r w:rsidRPr="00E411EA">
        <w:rPr>
          <w:rFonts w:ascii="Times New Roman" w:eastAsia="Times New Roman" w:hAnsi="Times New Roman" w:cs="Times New Roman"/>
          <w:sz w:val="20"/>
          <w:szCs w:val="20"/>
          <w:lang w:eastAsia="en-GB"/>
        </w:rPr>
        <w:t xml:space="preserve">E. H. R., “Television,” </w:t>
      </w:r>
      <w:r w:rsidRPr="00F5474F">
        <w:rPr>
          <w:rFonts w:ascii="Times New Roman" w:eastAsia="Times New Roman" w:hAnsi="Times New Roman" w:cs="Times New Roman"/>
          <w:i/>
          <w:sz w:val="20"/>
          <w:szCs w:val="20"/>
          <w:lang w:eastAsia="en-GB"/>
        </w:rPr>
        <w:t>Observer</w:t>
      </w:r>
      <w:r w:rsidRPr="00F5474F">
        <w:rPr>
          <w:rFonts w:ascii="Times New Roman" w:eastAsia="Times New Roman" w:hAnsi="Times New Roman" w:cs="Times New Roman"/>
          <w:sz w:val="20"/>
          <w:szCs w:val="20"/>
          <w:lang w:eastAsia="en-GB"/>
        </w:rPr>
        <w:t xml:space="preserve">, </w:t>
      </w:r>
      <w:r w:rsidRPr="00E411EA">
        <w:rPr>
          <w:rFonts w:ascii="Times New Roman" w:eastAsia="Times New Roman" w:hAnsi="Times New Roman" w:cs="Times New Roman"/>
          <w:sz w:val="20"/>
          <w:szCs w:val="20"/>
          <w:lang w:eastAsia="en-GB"/>
        </w:rPr>
        <w:t>Mar</w:t>
      </w:r>
      <w:r>
        <w:rPr>
          <w:rFonts w:ascii="Times New Roman" w:eastAsia="Times New Roman" w:hAnsi="Times New Roman" w:cs="Times New Roman"/>
          <w:sz w:val="20"/>
          <w:szCs w:val="20"/>
          <w:lang w:eastAsia="en-GB"/>
        </w:rPr>
        <w:t>ch</w:t>
      </w:r>
      <w:r w:rsidRPr="00F5474F">
        <w:rPr>
          <w:rFonts w:ascii="Times New Roman" w:eastAsia="Times New Roman" w:hAnsi="Times New Roman" w:cs="Times New Roman"/>
          <w:sz w:val="20"/>
          <w:szCs w:val="20"/>
          <w:lang w:eastAsia="en-GB"/>
        </w:rPr>
        <w:t xml:space="preserve"> </w:t>
      </w:r>
      <w:r w:rsidRPr="00E825D1">
        <w:rPr>
          <w:rFonts w:ascii="Times New Roman" w:eastAsia="Times New Roman" w:hAnsi="Times New Roman" w:cs="Times New Roman"/>
          <w:sz w:val="20"/>
          <w:szCs w:val="20"/>
          <w:lang w:eastAsia="en-GB"/>
        </w:rPr>
        <w:t>20</w:t>
      </w:r>
      <w:r>
        <w:rPr>
          <w:rFonts w:ascii="Times New Roman" w:eastAsia="Times New Roman" w:hAnsi="Times New Roman" w:cs="Times New Roman"/>
          <w:sz w:val="20"/>
          <w:szCs w:val="20"/>
          <w:lang w:eastAsia="en-GB"/>
        </w:rPr>
        <w:t>,</w:t>
      </w:r>
      <w:r w:rsidRPr="00E825D1">
        <w:rPr>
          <w:rFonts w:ascii="Times New Roman" w:eastAsia="Times New Roman" w:hAnsi="Times New Roman" w:cs="Times New Roman"/>
          <w:sz w:val="20"/>
          <w:szCs w:val="20"/>
          <w:lang w:eastAsia="en-GB"/>
        </w:rPr>
        <w:t xml:space="preserve"> </w:t>
      </w:r>
      <w:r w:rsidRPr="00F5474F">
        <w:rPr>
          <w:rFonts w:ascii="Times New Roman" w:eastAsia="Times New Roman" w:hAnsi="Times New Roman" w:cs="Times New Roman"/>
          <w:sz w:val="20"/>
          <w:szCs w:val="20"/>
          <w:lang w:eastAsia="en-GB"/>
        </w:rPr>
        <w:t>1938, 24; “</w:t>
      </w:r>
      <w:r w:rsidRPr="00F5474F">
        <w:rPr>
          <w:rFonts w:ascii="Times New Roman" w:hAnsi="Times New Roman" w:cs="Times New Roman"/>
          <w:sz w:val="20"/>
          <w:szCs w:val="20"/>
        </w:rPr>
        <w:t xml:space="preserve">Television,” </w:t>
      </w:r>
      <w:r w:rsidRPr="00E411EA">
        <w:rPr>
          <w:rFonts w:ascii="Times New Roman" w:hAnsi="Times New Roman" w:cs="Times New Roman"/>
          <w:i/>
          <w:sz w:val="20"/>
          <w:szCs w:val="20"/>
        </w:rPr>
        <w:t>Observer</w:t>
      </w:r>
      <w:r w:rsidRPr="00E411EA">
        <w:rPr>
          <w:rFonts w:ascii="Times New Roman" w:hAnsi="Times New Roman" w:cs="Times New Roman"/>
          <w:sz w:val="20"/>
          <w:szCs w:val="20"/>
        </w:rPr>
        <w:t xml:space="preserve">, May </w:t>
      </w:r>
      <w:r w:rsidRPr="001740F7">
        <w:rPr>
          <w:rFonts w:ascii="Times New Roman" w:hAnsi="Times New Roman" w:cs="Times New Roman"/>
          <w:sz w:val="20"/>
          <w:szCs w:val="20"/>
        </w:rPr>
        <w:t>15</w:t>
      </w:r>
      <w:r>
        <w:rPr>
          <w:rFonts w:ascii="Times New Roman" w:hAnsi="Times New Roman" w:cs="Times New Roman"/>
          <w:sz w:val="20"/>
          <w:szCs w:val="20"/>
        </w:rPr>
        <w:t>,</w:t>
      </w:r>
      <w:r w:rsidRPr="001740F7">
        <w:rPr>
          <w:rFonts w:ascii="Times New Roman" w:hAnsi="Times New Roman" w:cs="Times New Roman"/>
          <w:sz w:val="20"/>
          <w:szCs w:val="20"/>
        </w:rPr>
        <w:t xml:space="preserve"> </w:t>
      </w:r>
      <w:r w:rsidRPr="00F5474F">
        <w:rPr>
          <w:rFonts w:ascii="Times New Roman" w:hAnsi="Times New Roman" w:cs="Times New Roman"/>
          <w:sz w:val="20"/>
          <w:szCs w:val="20"/>
        </w:rPr>
        <w:t>1938, 3.</w:t>
      </w:r>
    </w:p>
  </w:endnote>
  <w:endnote w:id="32">
    <w:p w14:paraId="2E910919" w14:textId="2BBBBCBA" w:rsidR="00B122A2" w:rsidRPr="001C59DF" w:rsidRDefault="00B122A2" w:rsidP="00C7050B">
      <w:pPr>
        <w:pStyle w:val="EndnoteText"/>
        <w:spacing w:line="480" w:lineRule="auto"/>
      </w:pPr>
      <w:r>
        <w:rPr>
          <w:rStyle w:val="EndnoteReference"/>
        </w:rPr>
        <w:endnoteRef/>
      </w:r>
      <w:r>
        <w:t xml:space="preserve"> </w:t>
      </w:r>
      <w:bookmarkStart w:id="11" w:name="_Hlk519868871"/>
      <w:r>
        <w:t>Megan Girdwood, “</w:t>
      </w:r>
      <w:r w:rsidRPr="001C59DF">
        <w:t>W. B. Yeats, the Abbe</w:t>
      </w:r>
      <w:r>
        <w:t>y Theatre, and the Cinema: 1909</w:t>
      </w:r>
      <w:r w:rsidRPr="00E411EA">
        <w:rPr>
          <w:rFonts w:cs="Times New Roman"/>
          <w:lang w:val="en-US"/>
        </w:rPr>
        <w:t>–</w:t>
      </w:r>
      <w:r w:rsidRPr="001C59DF">
        <w:t>1939</w:t>
      </w:r>
      <w:r>
        <w:t xml:space="preserve">,” </w:t>
      </w:r>
      <w:r w:rsidRPr="00C7050B">
        <w:rPr>
          <w:i/>
        </w:rPr>
        <w:t>Irish Studies Review</w:t>
      </w:r>
      <w:r>
        <w:t xml:space="preserve"> (forthcoming 2018).</w:t>
      </w:r>
      <w:bookmarkEnd w:id="11"/>
      <w:r>
        <w:t xml:space="preserve"> </w:t>
      </w:r>
      <w:bookmarkStart w:id="12" w:name="_Hlk519869003"/>
      <w:r>
        <w:t>We thank</w:t>
      </w:r>
      <w:r w:rsidRPr="007A720B">
        <w:t xml:space="preserve"> </w:t>
      </w:r>
      <w:r>
        <w:t>Megan Girdwood for sharing her forthcoming article with us.</w:t>
      </w:r>
      <w:bookmarkEnd w:id="12"/>
    </w:p>
  </w:endnote>
  <w:endnote w:id="33">
    <w:p w14:paraId="02BCFACA" w14:textId="588AADC6" w:rsidR="00B122A2" w:rsidRPr="00E411EA" w:rsidRDefault="00B122A2" w:rsidP="00C7050B">
      <w:pPr>
        <w:pStyle w:val="EndnoteText"/>
        <w:spacing w:line="480" w:lineRule="auto"/>
        <w:rPr>
          <w:rFonts w:cs="Times New Roman"/>
        </w:rPr>
      </w:pPr>
      <w:r w:rsidRPr="00E411EA">
        <w:rPr>
          <w:rStyle w:val="EndnoteReference"/>
          <w:rFonts w:cs="Times New Roman"/>
        </w:rPr>
        <w:endnoteRef/>
      </w:r>
      <w:r w:rsidRPr="00E411EA">
        <w:rPr>
          <w:rFonts w:cs="Times New Roman"/>
        </w:rPr>
        <w:t xml:space="preserve"> See </w:t>
      </w:r>
      <w:r w:rsidRPr="00E411EA">
        <w:rPr>
          <w:rFonts w:cs="Times New Roman"/>
          <w:lang w:val="en-US"/>
        </w:rPr>
        <w:t xml:space="preserve">Bloom, “W. B. Yeats’s Radiogenic Poetry,” </w:t>
      </w:r>
      <w:r w:rsidRPr="00F5474F">
        <w:rPr>
          <w:rFonts w:cs="Times New Roman"/>
          <w:lang w:val="en-US"/>
        </w:rPr>
        <w:t xml:space="preserve">25–63. </w:t>
      </w:r>
    </w:p>
  </w:endnote>
  <w:endnote w:id="34">
    <w:p w14:paraId="26EDB92D" w14:textId="5B3970AD" w:rsidR="00B122A2" w:rsidRPr="00F5474F" w:rsidRDefault="00B122A2" w:rsidP="00C7050B">
      <w:pPr>
        <w:spacing w:after="0" w:line="480" w:lineRule="auto"/>
        <w:rPr>
          <w:rFonts w:ascii="Times New Roman" w:hAnsi="Times New Roman" w:cs="Times New Roman"/>
          <w:sz w:val="20"/>
          <w:szCs w:val="20"/>
        </w:rPr>
      </w:pPr>
      <w:r w:rsidRPr="00E411EA">
        <w:rPr>
          <w:rStyle w:val="EndnoteReference"/>
          <w:rFonts w:ascii="Times New Roman" w:hAnsi="Times New Roman" w:cs="Times New Roman"/>
          <w:sz w:val="20"/>
          <w:szCs w:val="20"/>
        </w:rPr>
        <w:endnoteRef/>
      </w:r>
      <w:r w:rsidRPr="00E411EA">
        <w:rPr>
          <w:rFonts w:ascii="Times New Roman" w:hAnsi="Times New Roman" w:cs="Times New Roman"/>
          <w:sz w:val="20"/>
          <w:szCs w:val="20"/>
        </w:rPr>
        <w:t xml:space="preserve"> “Yeats’s ‘Hello to Everybody!’: Famous Irish Poet ‘On the Air’ For First Time,” </w:t>
      </w:r>
      <w:r w:rsidRPr="00E411EA">
        <w:rPr>
          <w:rFonts w:ascii="Times New Roman" w:hAnsi="Times New Roman" w:cs="Times New Roman"/>
          <w:i/>
          <w:sz w:val="20"/>
          <w:szCs w:val="20"/>
        </w:rPr>
        <w:t>The Northern Whig and Belfast Post</w:t>
      </w:r>
      <w:r w:rsidRPr="00F5474F">
        <w:rPr>
          <w:rFonts w:ascii="Times New Roman" w:hAnsi="Times New Roman" w:cs="Times New Roman"/>
          <w:sz w:val="20"/>
          <w:szCs w:val="20"/>
        </w:rPr>
        <w:t xml:space="preserve">, </w:t>
      </w:r>
      <w:r w:rsidRPr="00E411EA">
        <w:rPr>
          <w:rFonts w:ascii="Times New Roman" w:hAnsi="Times New Roman" w:cs="Times New Roman"/>
          <w:sz w:val="20"/>
          <w:szCs w:val="20"/>
        </w:rPr>
        <w:t xml:space="preserve">September </w:t>
      </w:r>
      <w:r w:rsidRPr="00E7366E">
        <w:rPr>
          <w:rFonts w:ascii="Times New Roman" w:hAnsi="Times New Roman" w:cs="Times New Roman"/>
          <w:sz w:val="20"/>
          <w:szCs w:val="20"/>
        </w:rPr>
        <w:t>9</w:t>
      </w:r>
      <w:r>
        <w:rPr>
          <w:rFonts w:ascii="Times New Roman" w:hAnsi="Times New Roman" w:cs="Times New Roman"/>
          <w:sz w:val="20"/>
          <w:szCs w:val="20"/>
        </w:rPr>
        <w:t>,</w:t>
      </w:r>
      <w:r w:rsidRPr="00E7366E">
        <w:rPr>
          <w:rFonts w:ascii="Times New Roman" w:hAnsi="Times New Roman" w:cs="Times New Roman"/>
          <w:sz w:val="20"/>
          <w:szCs w:val="20"/>
        </w:rPr>
        <w:t xml:space="preserve"> </w:t>
      </w:r>
      <w:r w:rsidRPr="00F5474F">
        <w:rPr>
          <w:rFonts w:ascii="Times New Roman" w:hAnsi="Times New Roman" w:cs="Times New Roman"/>
          <w:sz w:val="20"/>
          <w:szCs w:val="20"/>
        </w:rPr>
        <w:t>1931, 3.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1761F" w14:textId="77777777" w:rsidR="00992169" w:rsidRDefault="00992169" w:rsidP="00C715A6">
      <w:pPr>
        <w:spacing w:after="0" w:line="240" w:lineRule="auto"/>
      </w:pPr>
      <w:r>
        <w:separator/>
      </w:r>
    </w:p>
  </w:footnote>
  <w:footnote w:type="continuationSeparator" w:id="0">
    <w:p w14:paraId="0BBFD11F" w14:textId="77777777" w:rsidR="00992169" w:rsidRDefault="00992169" w:rsidP="00C715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0E15"/>
    <w:rsid w:val="0000075D"/>
    <w:rsid w:val="00004CCF"/>
    <w:rsid w:val="00007EA1"/>
    <w:rsid w:val="00013019"/>
    <w:rsid w:val="000147BF"/>
    <w:rsid w:val="000162EF"/>
    <w:rsid w:val="00017F04"/>
    <w:rsid w:val="00023019"/>
    <w:rsid w:val="00023EA8"/>
    <w:rsid w:val="00032AEB"/>
    <w:rsid w:val="0004474E"/>
    <w:rsid w:val="00047DA7"/>
    <w:rsid w:val="00051626"/>
    <w:rsid w:val="00052509"/>
    <w:rsid w:val="00052954"/>
    <w:rsid w:val="00055FBF"/>
    <w:rsid w:val="00056182"/>
    <w:rsid w:val="000569ED"/>
    <w:rsid w:val="00056E5D"/>
    <w:rsid w:val="000636EA"/>
    <w:rsid w:val="0008331D"/>
    <w:rsid w:val="0009081A"/>
    <w:rsid w:val="00094DB5"/>
    <w:rsid w:val="00095C84"/>
    <w:rsid w:val="000A0957"/>
    <w:rsid w:val="000A336C"/>
    <w:rsid w:val="000A67F2"/>
    <w:rsid w:val="000B08CC"/>
    <w:rsid w:val="000B0D22"/>
    <w:rsid w:val="000B144D"/>
    <w:rsid w:val="000B7E46"/>
    <w:rsid w:val="000C2EA8"/>
    <w:rsid w:val="000C6C85"/>
    <w:rsid w:val="000E3396"/>
    <w:rsid w:val="001155C1"/>
    <w:rsid w:val="00120CDD"/>
    <w:rsid w:val="001218A8"/>
    <w:rsid w:val="00122FD0"/>
    <w:rsid w:val="00126582"/>
    <w:rsid w:val="001429DE"/>
    <w:rsid w:val="001457CC"/>
    <w:rsid w:val="0015392C"/>
    <w:rsid w:val="001559DC"/>
    <w:rsid w:val="00157A72"/>
    <w:rsid w:val="00162083"/>
    <w:rsid w:val="0016701C"/>
    <w:rsid w:val="00167B15"/>
    <w:rsid w:val="00167C30"/>
    <w:rsid w:val="00177F88"/>
    <w:rsid w:val="00182741"/>
    <w:rsid w:val="001833D5"/>
    <w:rsid w:val="001871FB"/>
    <w:rsid w:val="00197B7F"/>
    <w:rsid w:val="001A1D12"/>
    <w:rsid w:val="001A610D"/>
    <w:rsid w:val="001B4DB0"/>
    <w:rsid w:val="001C2212"/>
    <w:rsid w:val="001C59DF"/>
    <w:rsid w:val="001C5ADF"/>
    <w:rsid w:val="001E0E15"/>
    <w:rsid w:val="001E16F5"/>
    <w:rsid w:val="001E6ADE"/>
    <w:rsid w:val="001F2D16"/>
    <w:rsid w:val="00210859"/>
    <w:rsid w:val="00212780"/>
    <w:rsid w:val="00216185"/>
    <w:rsid w:val="002260DE"/>
    <w:rsid w:val="00241527"/>
    <w:rsid w:val="00253273"/>
    <w:rsid w:val="002548F2"/>
    <w:rsid w:val="00257A0F"/>
    <w:rsid w:val="002619B9"/>
    <w:rsid w:val="002665C3"/>
    <w:rsid w:val="0027672E"/>
    <w:rsid w:val="00280022"/>
    <w:rsid w:val="0028179E"/>
    <w:rsid w:val="00286D95"/>
    <w:rsid w:val="00295949"/>
    <w:rsid w:val="0029744B"/>
    <w:rsid w:val="002A2D68"/>
    <w:rsid w:val="002A39F5"/>
    <w:rsid w:val="002B2778"/>
    <w:rsid w:val="002C5475"/>
    <w:rsid w:val="002E3FC6"/>
    <w:rsid w:val="002F437B"/>
    <w:rsid w:val="002F6299"/>
    <w:rsid w:val="002F71A0"/>
    <w:rsid w:val="003105D2"/>
    <w:rsid w:val="003111CE"/>
    <w:rsid w:val="00313D76"/>
    <w:rsid w:val="00314819"/>
    <w:rsid w:val="00330FB2"/>
    <w:rsid w:val="003331D2"/>
    <w:rsid w:val="00340645"/>
    <w:rsid w:val="00344449"/>
    <w:rsid w:val="00353FC8"/>
    <w:rsid w:val="00354953"/>
    <w:rsid w:val="0036010D"/>
    <w:rsid w:val="00361FC3"/>
    <w:rsid w:val="00364646"/>
    <w:rsid w:val="00366598"/>
    <w:rsid w:val="00372AFA"/>
    <w:rsid w:val="0037790D"/>
    <w:rsid w:val="003934CE"/>
    <w:rsid w:val="00396F14"/>
    <w:rsid w:val="003A2643"/>
    <w:rsid w:val="003D2752"/>
    <w:rsid w:val="003E1270"/>
    <w:rsid w:val="003E48B0"/>
    <w:rsid w:val="003F1B89"/>
    <w:rsid w:val="003F3E01"/>
    <w:rsid w:val="003F591D"/>
    <w:rsid w:val="004008E8"/>
    <w:rsid w:val="00401B8D"/>
    <w:rsid w:val="0041231B"/>
    <w:rsid w:val="0041334E"/>
    <w:rsid w:val="00421465"/>
    <w:rsid w:val="004350B2"/>
    <w:rsid w:val="00451E93"/>
    <w:rsid w:val="00456B7D"/>
    <w:rsid w:val="004622F4"/>
    <w:rsid w:val="0047168C"/>
    <w:rsid w:val="00474687"/>
    <w:rsid w:val="0047624A"/>
    <w:rsid w:val="00496B3E"/>
    <w:rsid w:val="004A6461"/>
    <w:rsid w:val="004B5BE2"/>
    <w:rsid w:val="004C4114"/>
    <w:rsid w:val="004C61FA"/>
    <w:rsid w:val="004D11F6"/>
    <w:rsid w:val="004E2625"/>
    <w:rsid w:val="004F06FD"/>
    <w:rsid w:val="0051083A"/>
    <w:rsid w:val="005157F0"/>
    <w:rsid w:val="00515831"/>
    <w:rsid w:val="00527638"/>
    <w:rsid w:val="00532B83"/>
    <w:rsid w:val="0053318E"/>
    <w:rsid w:val="00544FD2"/>
    <w:rsid w:val="0055473D"/>
    <w:rsid w:val="00555E11"/>
    <w:rsid w:val="00556A47"/>
    <w:rsid w:val="00562DE9"/>
    <w:rsid w:val="00572621"/>
    <w:rsid w:val="00573602"/>
    <w:rsid w:val="00580767"/>
    <w:rsid w:val="005842B8"/>
    <w:rsid w:val="0058706E"/>
    <w:rsid w:val="005875C6"/>
    <w:rsid w:val="0059164F"/>
    <w:rsid w:val="005A0047"/>
    <w:rsid w:val="005A2378"/>
    <w:rsid w:val="005B0636"/>
    <w:rsid w:val="005B1B2F"/>
    <w:rsid w:val="005B3DAF"/>
    <w:rsid w:val="005C1705"/>
    <w:rsid w:val="005D104C"/>
    <w:rsid w:val="005D62AF"/>
    <w:rsid w:val="005E02A5"/>
    <w:rsid w:val="005E0B44"/>
    <w:rsid w:val="005E25A8"/>
    <w:rsid w:val="005E28E0"/>
    <w:rsid w:val="005E2A51"/>
    <w:rsid w:val="005E3BCF"/>
    <w:rsid w:val="005E6524"/>
    <w:rsid w:val="005F32D8"/>
    <w:rsid w:val="006013F6"/>
    <w:rsid w:val="00612CEF"/>
    <w:rsid w:val="00627A6F"/>
    <w:rsid w:val="00630215"/>
    <w:rsid w:val="0063156C"/>
    <w:rsid w:val="00633578"/>
    <w:rsid w:val="006349F5"/>
    <w:rsid w:val="00666E8F"/>
    <w:rsid w:val="0067489C"/>
    <w:rsid w:val="00675EE1"/>
    <w:rsid w:val="00686CB5"/>
    <w:rsid w:val="006900F8"/>
    <w:rsid w:val="006B78A5"/>
    <w:rsid w:val="006C41FA"/>
    <w:rsid w:val="006C46FB"/>
    <w:rsid w:val="006D1592"/>
    <w:rsid w:val="006D20DC"/>
    <w:rsid w:val="006D211B"/>
    <w:rsid w:val="006D6A0A"/>
    <w:rsid w:val="006E5225"/>
    <w:rsid w:val="006F5486"/>
    <w:rsid w:val="006F56F2"/>
    <w:rsid w:val="006F6F66"/>
    <w:rsid w:val="00703597"/>
    <w:rsid w:val="0071693A"/>
    <w:rsid w:val="00731C4E"/>
    <w:rsid w:val="007320BB"/>
    <w:rsid w:val="007371CB"/>
    <w:rsid w:val="00742295"/>
    <w:rsid w:val="00745FF2"/>
    <w:rsid w:val="00771653"/>
    <w:rsid w:val="0077283C"/>
    <w:rsid w:val="00777E11"/>
    <w:rsid w:val="007876B3"/>
    <w:rsid w:val="007A720B"/>
    <w:rsid w:val="007B4AB0"/>
    <w:rsid w:val="007C2A70"/>
    <w:rsid w:val="007D3337"/>
    <w:rsid w:val="007D3950"/>
    <w:rsid w:val="007E48EC"/>
    <w:rsid w:val="008176A2"/>
    <w:rsid w:val="008241C7"/>
    <w:rsid w:val="00835F7E"/>
    <w:rsid w:val="008368C0"/>
    <w:rsid w:val="0083714C"/>
    <w:rsid w:val="00841EB9"/>
    <w:rsid w:val="00841ED9"/>
    <w:rsid w:val="008533FA"/>
    <w:rsid w:val="00861C22"/>
    <w:rsid w:val="00863CC0"/>
    <w:rsid w:val="00864BA9"/>
    <w:rsid w:val="008942D6"/>
    <w:rsid w:val="008A2484"/>
    <w:rsid w:val="008B132A"/>
    <w:rsid w:val="008B69AF"/>
    <w:rsid w:val="008C4076"/>
    <w:rsid w:val="008D398B"/>
    <w:rsid w:val="008D4C7C"/>
    <w:rsid w:val="008D72D4"/>
    <w:rsid w:val="008E31BF"/>
    <w:rsid w:val="008F3DE7"/>
    <w:rsid w:val="008F5D80"/>
    <w:rsid w:val="00902792"/>
    <w:rsid w:val="009137E1"/>
    <w:rsid w:val="00915F4D"/>
    <w:rsid w:val="00920AD4"/>
    <w:rsid w:val="009228B9"/>
    <w:rsid w:val="009256F7"/>
    <w:rsid w:val="00925C6F"/>
    <w:rsid w:val="0093125A"/>
    <w:rsid w:val="0093211C"/>
    <w:rsid w:val="009344D3"/>
    <w:rsid w:val="00937105"/>
    <w:rsid w:val="00944AEE"/>
    <w:rsid w:val="0094611A"/>
    <w:rsid w:val="009539C3"/>
    <w:rsid w:val="009542DF"/>
    <w:rsid w:val="009579F1"/>
    <w:rsid w:val="00967E6E"/>
    <w:rsid w:val="00973302"/>
    <w:rsid w:val="00974CBA"/>
    <w:rsid w:val="00977398"/>
    <w:rsid w:val="00992169"/>
    <w:rsid w:val="00992603"/>
    <w:rsid w:val="0099496B"/>
    <w:rsid w:val="009A4CBB"/>
    <w:rsid w:val="009A4E3F"/>
    <w:rsid w:val="009A687A"/>
    <w:rsid w:val="009C2480"/>
    <w:rsid w:val="009E0F13"/>
    <w:rsid w:val="009E1CB1"/>
    <w:rsid w:val="009E3027"/>
    <w:rsid w:val="009F6D85"/>
    <w:rsid w:val="00A02CAA"/>
    <w:rsid w:val="00A1285B"/>
    <w:rsid w:val="00A14B51"/>
    <w:rsid w:val="00A20005"/>
    <w:rsid w:val="00A54E3A"/>
    <w:rsid w:val="00A56C9C"/>
    <w:rsid w:val="00A72197"/>
    <w:rsid w:val="00A91001"/>
    <w:rsid w:val="00A94414"/>
    <w:rsid w:val="00A970E7"/>
    <w:rsid w:val="00AA309B"/>
    <w:rsid w:val="00AB0785"/>
    <w:rsid w:val="00AB104C"/>
    <w:rsid w:val="00AB1919"/>
    <w:rsid w:val="00AB764E"/>
    <w:rsid w:val="00AC267A"/>
    <w:rsid w:val="00AC3AA6"/>
    <w:rsid w:val="00AD2648"/>
    <w:rsid w:val="00AD66E6"/>
    <w:rsid w:val="00AF02AD"/>
    <w:rsid w:val="00AF3A67"/>
    <w:rsid w:val="00B122A2"/>
    <w:rsid w:val="00B12CD9"/>
    <w:rsid w:val="00B20591"/>
    <w:rsid w:val="00B234C8"/>
    <w:rsid w:val="00B36BE4"/>
    <w:rsid w:val="00B436EF"/>
    <w:rsid w:val="00B47BCE"/>
    <w:rsid w:val="00B51D5F"/>
    <w:rsid w:val="00B61443"/>
    <w:rsid w:val="00B70B25"/>
    <w:rsid w:val="00B72A09"/>
    <w:rsid w:val="00B803B9"/>
    <w:rsid w:val="00B80CE7"/>
    <w:rsid w:val="00BA3406"/>
    <w:rsid w:val="00BB2448"/>
    <w:rsid w:val="00BB61AD"/>
    <w:rsid w:val="00BC2263"/>
    <w:rsid w:val="00BC22E2"/>
    <w:rsid w:val="00BC3584"/>
    <w:rsid w:val="00BC5F67"/>
    <w:rsid w:val="00BE0B52"/>
    <w:rsid w:val="00BF5D3A"/>
    <w:rsid w:val="00C00317"/>
    <w:rsid w:val="00C00C9B"/>
    <w:rsid w:val="00C01241"/>
    <w:rsid w:val="00C033BE"/>
    <w:rsid w:val="00C03F05"/>
    <w:rsid w:val="00C11932"/>
    <w:rsid w:val="00C140EE"/>
    <w:rsid w:val="00C351F1"/>
    <w:rsid w:val="00C35796"/>
    <w:rsid w:val="00C44FDA"/>
    <w:rsid w:val="00C46B0F"/>
    <w:rsid w:val="00C5687F"/>
    <w:rsid w:val="00C61633"/>
    <w:rsid w:val="00C6593B"/>
    <w:rsid w:val="00C7050B"/>
    <w:rsid w:val="00C70696"/>
    <w:rsid w:val="00C70D3A"/>
    <w:rsid w:val="00C715A6"/>
    <w:rsid w:val="00C735A6"/>
    <w:rsid w:val="00C74CB9"/>
    <w:rsid w:val="00C77B48"/>
    <w:rsid w:val="00C95EAF"/>
    <w:rsid w:val="00C979AD"/>
    <w:rsid w:val="00CA3959"/>
    <w:rsid w:val="00CB2DC7"/>
    <w:rsid w:val="00CB4EDA"/>
    <w:rsid w:val="00CB612E"/>
    <w:rsid w:val="00CC0C89"/>
    <w:rsid w:val="00CC105E"/>
    <w:rsid w:val="00CC352F"/>
    <w:rsid w:val="00CC7970"/>
    <w:rsid w:val="00CC7F95"/>
    <w:rsid w:val="00CD4618"/>
    <w:rsid w:val="00CD4AF8"/>
    <w:rsid w:val="00CD753F"/>
    <w:rsid w:val="00CD79DF"/>
    <w:rsid w:val="00CE1A06"/>
    <w:rsid w:val="00CE4D41"/>
    <w:rsid w:val="00D11AE4"/>
    <w:rsid w:val="00D206C4"/>
    <w:rsid w:val="00D2328A"/>
    <w:rsid w:val="00D24F9A"/>
    <w:rsid w:val="00D31B8E"/>
    <w:rsid w:val="00D33A62"/>
    <w:rsid w:val="00D3636E"/>
    <w:rsid w:val="00D43281"/>
    <w:rsid w:val="00D51361"/>
    <w:rsid w:val="00D53227"/>
    <w:rsid w:val="00D53943"/>
    <w:rsid w:val="00D54238"/>
    <w:rsid w:val="00D64534"/>
    <w:rsid w:val="00D710CF"/>
    <w:rsid w:val="00D81398"/>
    <w:rsid w:val="00D83766"/>
    <w:rsid w:val="00DA2081"/>
    <w:rsid w:val="00DC389A"/>
    <w:rsid w:val="00DC3CD6"/>
    <w:rsid w:val="00DC5080"/>
    <w:rsid w:val="00DE360E"/>
    <w:rsid w:val="00DE78CC"/>
    <w:rsid w:val="00DF1C9A"/>
    <w:rsid w:val="00DF3E85"/>
    <w:rsid w:val="00DF70B6"/>
    <w:rsid w:val="00E03FD5"/>
    <w:rsid w:val="00E26002"/>
    <w:rsid w:val="00E369B1"/>
    <w:rsid w:val="00E411EA"/>
    <w:rsid w:val="00E506D0"/>
    <w:rsid w:val="00E509F5"/>
    <w:rsid w:val="00E51B61"/>
    <w:rsid w:val="00E56547"/>
    <w:rsid w:val="00E56887"/>
    <w:rsid w:val="00E74936"/>
    <w:rsid w:val="00E77C29"/>
    <w:rsid w:val="00E80038"/>
    <w:rsid w:val="00E936D6"/>
    <w:rsid w:val="00EA3562"/>
    <w:rsid w:val="00EA73BD"/>
    <w:rsid w:val="00EB1DC1"/>
    <w:rsid w:val="00EC6E65"/>
    <w:rsid w:val="00EC72B5"/>
    <w:rsid w:val="00ED3B26"/>
    <w:rsid w:val="00EE37F7"/>
    <w:rsid w:val="00EE3DE9"/>
    <w:rsid w:val="00EE4AFD"/>
    <w:rsid w:val="00F04FA0"/>
    <w:rsid w:val="00F05361"/>
    <w:rsid w:val="00F0646D"/>
    <w:rsid w:val="00F248C7"/>
    <w:rsid w:val="00F26B45"/>
    <w:rsid w:val="00F35DF6"/>
    <w:rsid w:val="00F404D5"/>
    <w:rsid w:val="00F41256"/>
    <w:rsid w:val="00F50352"/>
    <w:rsid w:val="00F511E0"/>
    <w:rsid w:val="00F5474F"/>
    <w:rsid w:val="00F625AB"/>
    <w:rsid w:val="00F64D7F"/>
    <w:rsid w:val="00F65715"/>
    <w:rsid w:val="00F71EE6"/>
    <w:rsid w:val="00F81FBE"/>
    <w:rsid w:val="00F841C6"/>
    <w:rsid w:val="00F87B1B"/>
    <w:rsid w:val="00F96C73"/>
    <w:rsid w:val="00FB42CB"/>
    <w:rsid w:val="00FC0FDE"/>
    <w:rsid w:val="00FC22E7"/>
    <w:rsid w:val="00FD1CED"/>
    <w:rsid w:val="00FE296B"/>
    <w:rsid w:val="00FE5270"/>
    <w:rsid w:val="00FE5A04"/>
    <w:rsid w:val="00FF1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1F4727"/>
  <w15:docId w15:val="{3834F378-8B22-4AD2-936C-D5607532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unhideWhenUsed/>
    <w:rsid w:val="00C715A6"/>
    <w:rPr>
      <w:vertAlign w:val="superscript"/>
    </w:rPr>
  </w:style>
  <w:style w:type="paragraph" w:styleId="EndnoteText">
    <w:name w:val="endnote text"/>
    <w:basedOn w:val="Normal"/>
    <w:link w:val="EndnoteTextChar"/>
    <w:uiPriority w:val="99"/>
    <w:unhideWhenUsed/>
    <w:rsid w:val="0058706E"/>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rsid w:val="0058706E"/>
    <w:rPr>
      <w:rFonts w:ascii="Times New Roman" w:hAnsi="Times New Roman"/>
      <w:sz w:val="20"/>
      <w:szCs w:val="20"/>
      <w:lang w:val="en-GB"/>
    </w:rPr>
  </w:style>
  <w:style w:type="paragraph" w:styleId="FootnoteText">
    <w:name w:val="footnote text"/>
    <w:basedOn w:val="Normal"/>
    <w:link w:val="FootnoteTextChar"/>
    <w:uiPriority w:val="99"/>
    <w:unhideWhenUsed/>
    <w:rsid w:val="006013F6"/>
    <w:pPr>
      <w:spacing w:after="0" w:line="240" w:lineRule="auto"/>
    </w:pPr>
    <w:rPr>
      <w:sz w:val="20"/>
      <w:szCs w:val="20"/>
    </w:rPr>
  </w:style>
  <w:style w:type="character" w:customStyle="1" w:styleId="FootnoteTextChar">
    <w:name w:val="Footnote Text Char"/>
    <w:basedOn w:val="DefaultParagraphFont"/>
    <w:link w:val="FootnoteText"/>
    <w:uiPriority w:val="99"/>
    <w:rsid w:val="006013F6"/>
    <w:rPr>
      <w:sz w:val="20"/>
      <w:szCs w:val="20"/>
      <w:lang w:val="en-GB"/>
    </w:rPr>
  </w:style>
  <w:style w:type="character" w:styleId="FootnoteReference">
    <w:name w:val="footnote reference"/>
    <w:basedOn w:val="DefaultParagraphFont"/>
    <w:uiPriority w:val="99"/>
    <w:unhideWhenUsed/>
    <w:rsid w:val="006013F6"/>
    <w:rPr>
      <w:vertAlign w:val="superscript"/>
    </w:rPr>
  </w:style>
  <w:style w:type="character" w:styleId="Emphasis">
    <w:name w:val="Emphasis"/>
    <w:basedOn w:val="DefaultParagraphFont"/>
    <w:uiPriority w:val="20"/>
    <w:qFormat/>
    <w:rsid w:val="002A39F5"/>
    <w:rPr>
      <w:i/>
      <w:iCs/>
    </w:rPr>
  </w:style>
  <w:style w:type="character" w:customStyle="1" w:styleId="apple-converted-space">
    <w:name w:val="apple-converted-space"/>
    <w:basedOn w:val="DefaultParagraphFont"/>
    <w:rsid w:val="00CD79DF"/>
  </w:style>
  <w:style w:type="paragraph" w:styleId="NormalWeb">
    <w:name w:val="Normal (Web)"/>
    <w:basedOn w:val="Normal"/>
    <w:uiPriority w:val="99"/>
    <w:unhideWhenUsed/>
    <w:rsid w:val="00120CDD"/>
    <w:pPr>
      <w:spacing w:before="100" w:beforeAutospacing="1" w:after="100" w:afterAutospacing="1" w:line="240" w:lineRule="auto"/>
    </w:pPr>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340645"/>
    <w:rPr>
      <w:sz w:val="18"/>
      <w:szCs w:val="18"/>
    </w:rPr>
  </w:style>
  <w:style w:type="paragraph" w:styleId="CommentText">
    <w:name w:val="annotation text"/>
    <w:basedOn w:val="Normal"/>
    <w:link w:val="CommentTextChar"/>
    <w:uiPriority w:val="99"/>
    <w:semiHidden/>
    <w:unhideWhenUsed/>
    <w:rsid w:val="00340645"/>
    <w:pPr>
      <w:spacing w:line="240" w:lineRule="auto"/>
    </w:pPr>
    <w:rPr>
      <w:sz w:val="24"/>
      <w:szCs w:val="24"/>
    </w:rPr>
  </w:style>
  <w:style w:type="character" w:customStyle="1" w:styleId="CommentTextChar">
    <w:name w:val="Comment Text Char"/>
    <w:basedOn w:val="DefaultParagraphFont"/>
    <w:link w:val="CommentText"/>
    <w:uiPriority w:val="99"/>
    <w:semiHidden/>
    <w:rsid w:val="00340645"/>
    <w:rPr>
      <w:sz w:val="24"/>
      <w:szCs w:val="24"/>
      <w:lang w:val="en-GB"/>
    </w:rPr>
  </w:style>
  <w:style w:type="paragraph" w:styleId="CommentSubject">
    <w:name w:val="annotation subject"/>
    <w:basedOn w:val="CommentText"/>
    <w:next w:val="CommentText"/>
    <w:link w:val="CommentSubjectChar"/>
    <w:uiPriority w:val="99"/>
    <w:semiHidden/>
    <w:unhideWhenUsed/>
    <w:rsid w:val="00340645"/>
    <w:rPr>
      <w:b/>
      <w:bCs/>
      <w:sz w:val="20"/>
      <w:szCs w:val="20"/>
    </w:rPr>
  </w:style>
  <w:style w:type="character" w:customStyle="1" w:styleId="CommentSubjectChar">
    <w:name w:val="Comment Subject Char"/>
    <w:basedOn w:val="CommentTextChar"/>
    <w:link w:val="CommentSubject"/>
    <w:uiPriority w:val="99"/>
    <w:semiHidden/>
    <w:rsid w:val="00340645"/>
    <w:rPr>
      <w:b/>
      <w:bCs/>
      <w:sz w:val="20"/>
      <w:szCs w:val="20"/>
      <w:lang w:val="en-GB"/>
    </w:rPr>
  </w:style>
  <w:style w:type="paragraph" w:styleId="BalloonText">
    <w:name w:val="Balloon Text"/>
    <w:basedOn w:val="Normal"/>
    <w:link w:val="BalloonTextChar"/>
    <w:uiPriority w:val="99"/>
    <w:semiHidden/>
    <w:unhideWhenUsed/>
    <w:rsid w:val="0034064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0645"/>
    <w:rPr>
      <w:rFonts w:ascii="Lucida Grande" w:hAnsi="Lucida Grande" w:cs="Lucida Grande"/>
      <w:sz w:val="18"/>
      <w:szCs w:val="18"/>
      <w:lang w:val="en-GB"/>
    </w:rPr>
  </w:style>
  <w:style w:type="character" w:customStyle="1" w:styleId="hitsection">
    <w:name w:val="hitsection"/>
    <w:basedOn w:val="DefaultParagraphFont"/>
    <w:rsid w:val="00364646"/>
  </w:style>
  <w:style w:type="character" w:customStyle="1" w:styleId="subhit">
    <w:name w:val="subhit"/>
    <w:basedOn w:val="DefaultParagraphFont"/>
    <w:rsid w:val="00364646"/>
  </w:style>
  <w:style w:type="character" w:styleId="Hyperlink">
    <w:name w:val="Hyperlink"/>
    <w:basedOn w:val="DefaultParagraphFont"/>
    <w:uiPriority w:val="99"/>
    <w:semiHidden/>
    <w:unhideWhenUsed/>
    <w:rsid w:val="00556A47"/>
    <w:rPr>
      <w:color w:val="0000FF"/>
      <w:u w:val="single"/>
    </w:rPr>
  </w:style>
  <w:style w:type="paragraph" w:styleId="Revision">
    <w:name w:val="Revision"/>
    <w:hidden/>
    <w:uiPriority w:val="99"/>
    <w:semiHidden/>
    <w:rsid w:val="00666E8F"/>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87583">
      <w:bodyDiv w:val="1"/>
      <w:marLeft w:val="0"/>
      <w:marRight w:val="0"/>
      <w:marTop w:val="0"/>
      <w:marBottom w:val="0"/>
      <w:divBdr>
        <w:top w:val="none" w:sz="0" w:space="0" w:color="auto"/>
        <w:left w:val="none" w:sz="0" w:space="0" w:color="auto"/>
        <w:bottom w:val="none" w:sz="0" w:space="0" w:color="auto"/>
        <w:right w:val="none" w:sz="0" w:space="0" w:color="auto"/>
      </w:divBdr>
      <w:divsChild>
        <w:div w:id="1650281684">
          <w:marLeft w:val="0"/>
          <w:marRight w:val="0"/>
          <w:marTop w:val="0"/>
          <w:marBottom w:val="0"/>
          <w:divBdr>
            <w:top w:val="none" w:sz="0" w:space="0" w:color="auto"/>
            <w:left w:val="none" w:sz="0" w:space="0" w:color="auto"/>
            <w:bottom w:val="none" w:sz="0" w:space="0" w:color="auto"/>
            <w:right w:val="none" w:sz="0" w:space="0" w:color="auto"/>
          </w:divBdr>
          <w:divsChild>
            <w:div w:id="1720933545">
              <w:marLeft w:val="0"/>
              <w:marRight w:val="0"/>
              <w:marTop w:val="0"/>
              <w:marBottom w:val="0"/>
              <w:divBdr>
                <w:top w:val="none" w:sz="0" w:space="0" w:color="auto"/>
                <w:left w:val="none" w:sz="0" w:space="0" w:color="auto"/>
                <w:bottom w:val="none" w:sz="0" w:space="0" w:color="auto"/>
                <w:right w:val="none" w:sz="0" w:space="0" w:color="auto"/>
              </w:divBdr>
              <w:divsChild>
                <w:div w:id="176896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08910">
      <w:bodyDiv w:val="1"/>
      <w:marLeft w:val="0"/>
      <w:marRight w:val="0"/>
      <w:marTop w:val="0"/>
      <w:marBottom w:val="0"/>
      <w:divBdr>
        <w:top w:val="none" w:sz="0" w:space="0" w:color="auto"/>
        <w:left w:val="none" w:sz="0" w:space="0" w:color="auto"/>
        <w:bottom w:val="none" w:sz="0" w:space="0" w:color="auto"/>
        <w:right w:val="none" w:sz="0" w:space="0" w:color="auto"/>
      </w:divBdr>
    </w:div>
    <w:div w:id="306519653">
      <w:bodyDiv w:val="1"/>
      <w:marLeft w:val="0"/>
      <w:marRight w:val="0"/>
      <w:marTop w:val="0"/>
      <w:marBottom w:val="0"/>
      <w:divBdr>
        <w:top w:val="none" w:sz="0" w:space="0" w:color="auto"/>
        <w:left w:val="none" w:sz="0" w:space="0" w:color="auto"/>
        <w:bottom w:val="none" w:sz="0" w:space="0" w:color="auto"/>
        <w:right w:val="none" w:sz="0" w:space="0" w:color="auto"/>
      </w:divBdr>
    </w:div>
    <w:div w:id="324435083">
      <w:bodyDiv w:val="1"/>
      <w:marLeft w:val="0"/>
      <w:marRight w:val="0"/>
      <w:marTop w:val="0"/>
      <w:marBottom w:val="0"/>
      <w:divBdr>
        <w:top w:val="none" w:sz="0" w:space="0" w:color="auto"/>
        <w:left w:val="none" w:sz="0" w:space="0" w:color="auto"/>
        <w:bottom w:val="none" w:sz="0" w:space="0" w:color="auto"/>
        <w:right w:val="none" w:sz="0" w:space="0" w:color="auto"/>
      </w:divBdr>
      <w:divsChild>
        <w:div w:id="976833348">
          <w:marLeft w:val="0"/>
          <w:marRight w:val="0"/>
          <w:marTop w:val="0"/>
          <w:marBottom w:val="0"/>
          <w:divBdr>
            <w:top w:val="none" w:sz="0" w:space="0" w:color="auto"/>
            <w:left w:val="none" w:sz="0" w:space="0" w:color="auto"/>
            <w:bottom w:val="none" w:sz="0" w:space="0" w:color="auto"/>
            <w:right w:val="none" w:sz="0" w:space="0" w:color="auto"/>
          </w:divBdr>
          <w:divsChild>
            <w:div w:id="638268144">
              <w:marLeft w:val="0"/>
              <w:marRight w:val="0"/>
              <w:marTop w:val="0"/>
              <w:marBottom w:val="0"/>
              <w:divBdr>
                <w:top w:val="none" w:sz="0" w:space="0" w:color="auto"/>
                <w:left w:val="none" w:sz="0" w:space="0" w:color="auto"/>
                <w:bottom w:val="none" w:sz="0" w:space="0" w:color="auto"/>
                <w:right w:val="none" w:sz="0" w:space="0" w:color="auto"/>
              </w:divBdr>
              <w:divsChild>
                <w:div w:id="707534337">
                  <w:marLeft w:val="0"/>
                  <w:marRight w:val="0"/>
                  <w:marTop w:val="0"/>
                  <w:marBottom w:val="0"/>
                  <w:divBdr>
                    <w:top w:val="none" w:sz="0" w:space="0" w:color="auto"/>
                    <w:left w:val="none" w:sz="0" w:space="0" w:color="auto"/>
                    <w:bottom w:val="none" w:sz="0" w:space="0" w:color="auto"/>
                    <w:right w:val="none" w:sz="0" w:space="0" w:color="auto"/>
                  </w:divBdr>
                  <w:divsChild>
                    <w:div w:id="770131380">
                      <w:marLeft w:val="0"/>
                      <w:marRight w:val="0"/>
                      <w:marTop w:val="0"/>
                      <w:marBottom w:val="0"/>
                      <w:divBdr>
                        <w:top w:val="none" w:sz="0" w:space="0" w:color="auto"/>
                        <w:left w:val="none" w:sz="0" w:space="0" w:color="auto"/>
                        <w:bottom w:val="none" w:sz="0" w:space="0" w:color="auto"/>
                        <w:right w:val="none" w:sz="0" w:space="0" w:color="auto"/>
                      </w:divBdr>
                      <w:divsChild>
                        <w:div w:id="1471435306">
                          <w:marLeft w:val="0"/>
                          <w:marRight w:val="0"/>
                          <w:marTop w:val="0"/>
                          <w:marBottom w:val="0"/>
                          <w:divBdr>
                            <w:top w:val="none" w:sz="0" w:space="0" w:color="auto"/>
                            <w:left w:val="none" w:sz="0" w:space="0" w:color="auto"/>
                            <w:bottom w:val="none" w:sz="0" w:space="0" w:color="auto"/>
                            <w:right w:val="none" w:sz="0" w:space="0" w:color="auto"/>
                          </w:divBdr>
                          <w:divsChild>
                            <w:div w:id="1120609455">
                              <w:marLeft w:val="0"/>
                              <w:marRight w:val="0"/>
                              <w:marTop w:val="0"/>
                              <w:marBottom w:val="0"/>
                              <w:divBdr>
                                <w:top w:val="none" w:sz="0" w:space="0" w:color="auto"/>
                                <w:left w:val="none" w:sz="0" w:space="0" w:color="auto"/>
                                <w:bottom w:val="none" w:sz="0" w:space="0" w:color="auto"/>
                                <w:right w:val="none" w:sz="0" w:space="0" w:color="auto"/>
                              </w:divBdr>
                              <w:divsChild>
                                <w:div w:id="1276592264">
                                  <w:marLeft w:val="0"/>
                                  <w:marRight w:val="0"/>
                                  <w:marTop w:val="0"/>
                                  <w:marBottom w:val="0"/>
                                  <w:divBdr>
                                    <w:top w:val="none" w:sz="0" w:space="0" w:color="auto"/>
                                    <w:left w:val="none" w:sz="0" w:space="0" w:color="auto"/>
                                    <w:bottom w:val="none" w:sz="0" w:space="0" w:color="auto"/>
                                    <w:right w:val="none" w:sz="0" w:space="0" w:color="auto"/>
                                  </w:divBdr>
                                  <w:divsChild>
                                    <w:div w:id="123346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502825">
      <w:bodyDiv w:val="1"/>
      <w:marLeft w:val="0"/>
      <w:marRight w:val="0"/>
      <w:marTop w:val="0"/>
      <w:marBottom w:val="0"/>
      <w:divBdr>
        <w:top w:val="none" w:sz="0" w:space="0" w:color="auto"/>
        <w:left w:val="none" w:sz="0" w:space="0" w:color="auto"/>
        <w:bottom w:val="none" w:sz="0" w:space="0" w:color="auto"/>
        <w:right w:val="none" w:sz="0" w:space="0" w:color="auto"/>
      </w:divBdr>
      <w:divsChild>
        <w:div w:id="351032947">
          <w:marLeft w:val="0"/>
          <w:marRight w:val="0"/>
          <w:marTop w:val="0"/>
          <w:marBottom w:val="0"/>
          <w:divBdr>
            <w:top w:val="none" w:sz="0" w:space="0" w:color="auto"/>
            <w:left w:val="none" w:sz="0" w:space="0" w:color="auto"/>
            <w:bottom w:val="none" w:sz="0" w:space="0" w:color="auto"/>
            <w:right w:val="none" w:sz="0" w:space="0" w:color="auto"/>
          </w:divBdr>
          <w:divsChild>
            <w:div w:id="533346845">
              <w:marLeft w:val="0"/>
              <w:marRight w:val="0"/>
              <w:marTop w:val="0"/>
              <w:marBottom w:val="0"/>
              <w:divBdr>
                <w:top w:val="none" w:sz="0" w:space="0" w:color="auto"/>
                <w:left w:val="none" w:sz="0" w:space="0" w:color="auto"/>
                <w:bottom w:val="none" w:sz="0" w:space="0" w:color="auto"/>
                <w:right w:val="none" w:sz="0" w:space="0" w:color="auto"/>
              </w:divBdr>
              <w:divsChild>
                <w:div w:id="2023435952">
                  <w:marLeft w:val="0"/>
                  <w:marRight w:val="0"/>
                  <w:marTop w:val="0"/>
                  <w:marBottom w:val="0"/>
                  <w:divBdr>
                    <w:top w:val="none" w:sz="0" w:space="0" w:color="auto"/>
                    <w:left w:val="none" w:sz="0" w:space="0" w:color="auto"/>
                    <w:bottom w:val="none" w:sz="0" w:space="0" w:color="auto"/>
                    <w:right w:val="none" w:sz="0" w:space="0" w:color="auto"/>
                  </w:divBdr>
                  <w:divsChild>
                    <w:div w:id="208300102">
                      <w:marLeft w:val="0"/>
                      <w:marRight w:val="0"/>
                      <w:marTop w:val="0"/>
                      <w:marBottom w:val="0"/>
                      <w:divBdr>
                        <w:top w:val="none" w:sz="0" w:space="0" w:color="auto"/>
                        <w:left w:val="none" w:sz="0" w:space="0" w:color="auto"/>
                        <w:bottom w:val="none" w:sz="0" w:space="0" w:color="auto"/>
                        <w:right w:val="none" w:sz="0" w:space="0" w:color="auto"/>
                      </w:divBdr>
                      <w:divsChild>
                        <w:div w:id="645819847">
                          <w:marLeft w:val="0"/>
                          <w:marRight w:val="0"/>
                          <w:marTop w:val="0"/>
                          <w:marBottom w:val="0"/>
                          <w:divBdr>
                            <w:top w:val="none" w:sz="0" w:space="0" w:color="auto"/>
                            <w:left w:val="none" w:sz="0" w:space="0" w:color="auto"/>
                            <w:bottom w:val="none" w:sz="0" w:space="0" w:color="auto"/>
                            <w:right w:val="none" w:sz="0" w:space="0" w:color="auto"/>
                          </w:divBdr>
                          <w:divsChild>
                            <w:div w:id="1667056872">
                              <w:marLeft w:val="0"/>
                              <w:marRight w:val="0"/>
                              <w:marTop w:val="0"/>
                              <w:marBottom w:val="0"/>
                              <w:divBdr>
                                <w:top w:val="none" w:sz="0" w:space="0" w:color="auto"/>
                                <w:left w:val="none" w:sz="0" w:space="0" w:color="auto"/>
                                <w:bottom w:val="none" w:sz="0" w:space="0" w:color="auto"/>
                                <w:right w:val="none" w:sz="0" w:space="0" w:color="auto"/>
                              </w:divBdr>
                              <w:divsChild>
                                <w:div w:id="430666763">
                                  <w:marLeft w:val="0"/>
                                  <w:marRight w:val="0"/>
                                  <w:marTop w:val="0"/>
                                  <w:marBottom w:val="0"/>
                                  <w:divBdr>
                                    <w:top w:val="none" w:sz="0" w:space="0" w:color="auto"/>
                                    <w:left w:val="none" w:sz="0" w:space="0" w:color="auto"/>
                                    <w:bottom w:val="none" w:sz="0" w:space="0" w:color="auto"/>
                                    <w:right w:val="none" w:sz="0" w:space="0" w:color="auto"/>
                                  </w:divBdr>
                                  <w:divsChild>
                                    <w:div w:id="10286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963250">
      <w:bodyDiv w:val="1"/>
      <w:marLeft w:val="0"/>
      <w:marRight w:val="0"/>
      <w:marTop w:val="0"/>
      <w:marBottom w:val="0"/>
      <w:divBdr>
        <w:top w:val="none" w:sz="0" w:space="0" w:color="auto"/>
        <w:left w:val="none" w:sz="0" w:space="0" w:color="auto"/>
        <w:bottom w:val="none" w:sz="0" w:space="0" w:color="auto"/>
        <w:right w:val="none" w:sz="0" w:space="0" w:color="auto"/>
      </w:divBdr>
      <w:divsChild>
        <w:div w:id="754861762">
          <w:marLeft w:val="0"/>
          <w:marRight w:val="0"/>
          <w:marTop w:val="0"/>
          <w:marBottom w:val="0"/>
          <w:divBdr>
            <w:top w:val="none" w:sz="0" w:space="0" w:color="auto"/>
            <w:left w:val="none" w:sz="0" w:space="0" w:color="auto"/>
            <w:bottom w:val="none" w:sz="0" w:space="0" w:color="auto"/>
            <w:right w:val="none" w:sz="0" w:space="0" w:color="auto"/>
          </w:divBdr>
          <w:divsChild>
            <w:div w:id="479427837">
              <w:marLeft w:val="0"/>
              <w:marRight w:val="0"/>
              <w:marTop w:val="0"/>
              <w:marBottom w:val="0"/>
              <w:divBdr>
                <w:top w:val="none" w:sz="0" w:space="0" w:color="auto"/>
                <w:left w:val="none" w:sz="0" w:space="0" w:color="auto"/>
                <w:bottom w:val="none" w:sz="0" w:space="0" w:color="auto"/>
                <w:right w:val="none" w:sz="0" w:space="0" w:color="auto"/>
              </w:divBdr>
              <w:divsChild>
                <w:div w:id="15502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604926">
      <w:bodyDiv w:val="1"/>
      <w:marLeft w:val="0"/>
      <w:marRight w:val="0"/>
      <w:marTop w:val="0"/>
      <w:marBottom w:val="0"/>
      <w:divBdr>
        <w:top w:val="none" w:sz="0" w:space="0" w:color="auto"/>
        <w:left w:val="none" w:sz="0" w:space="0" w:color="auto"/>
        <w:bottom w:val="none" w:sz="0" w:space="0" w:color="auto"/>
        <w:right w:val="none" w:sz="0" w:space="0" w:color="auto"/>
      </w:divBdr>
      <w:divsChild>
        <w:div w:id="1260865746">
          <w:marLeft w:val="0"/>
          <w:marRight w:val="0"/>
          <w:marTop w:val="0"/>
          <w:marBottom w:val="0"/>
          <w:divBdr>
            <w:top w:val="none" w:sz="0" w:space="0" w:color="auto"/>
            <w:left w:val="none" w:sz="0" w:space="0" w:color="auto"/>
            <w:bottom w:val="none" w:sz="0" w:space="0" w:color="auto"/>
            <w:right w:val="none" w:sz="0" w:space="0" w:color="auto"/>
          </w:divBdr>
          <w:divsChild>
            <w:div w:id="316881539">
              <w:marLeft w:val="0"/>
              <w:marRight w:val="0"/>
              <w:marTop w:val="0"/>
              <w:marBottom w:val="0"/>
              <w:divBdr>
                <w:top w:val="none" w:sz="0" w:space="0" w:color="auto"/>
                <w:left w:val="none" w:sz="0" w:space="0" w:color="auto"/>
                <w:bottom w:val="none" w:sz="0" w:space="0" w:color="auto"/>
                <w:right w:val="none" w:sz="0" w:space="0" w:color="auto"/>
              </w:divBdr>
              <w:divsChild>
                <w:div w:id="43068833">
                  <w:marLeft w:val="0"/>
                  <w:marRight w:val="0"/>
                  <w:marTop w:val="0"/>
                  <w:marBottom w:val="0"/>
                  <w:divBdr>
                    <w:top w:val="none" w:sz="0" w:space="0" w:color="auto"/>
                    <w:left w:val="none" w:sz="0" w:space="0" w:color="auto"/>
                    <w:bottom w:val="none" w:sz="0" w:space="0" w:color="auto"/>
                    <w:right w:val="none" w:sz="0" w:space="0" w:color="auto"/>
                  </w:divBdr>
                  <w:divsChild>
                    <w:div w:id="932977659">
                      <w:marLeft w:val="0"/>
                      <w:marRight w:val="0"/>
                      <w:marTop w:val="0"/>
                      <w:marBottom w:val="0"/>
                      <w:divBdr>
                        <w:top w:val="none" w:sz="0" w:space="0" w:color="auto"/>
                        <w:left w:val="none" w:sz="0" w:space="0" w:color="auto"/>
                        <w:bottom w:val="none" w:sz="0" w:space="0" w:color="auto"/>
                        <w:right w:val="none" w:sz="0" w:space="0" w:color="auto"/>
                      </w:divBdr>
                      <w:divsChild>
                        <w:div w:id="1055161244">
                          <w:marLeft w:val="0"/>
                          <w:marRight w:val="0"/>
                          <w:marTop w:val="0"/>
                          <w:marBottom w:val="0"/>
                          <w:divBdr>
                            <w:top w:val="none" w:sz="0" w:space="0" w:color="auto"/>
                            <w:left w:val="none" w:sz="0" w:space="0" w:color="auto"/>
                            <w:bottom w:val="none" w:sz="0" w:space="0" w:color="auto"/>
                            <w:right w:val="none" w:sz="0" w:space="0" w:color="auto"/>
                          </w:divBdr>
                          <w:divsChild>
                            <w:div w:id="528836864">
                              <w:marLeft w:val="0"/>
                              <w:marRight w:val="0"/>
                              <w:marTop w:val="0"/>
                              <w:marBottom w:val="0"/>
                              <w:divBdr>
                                <w:top w:val="none" w:sz="0" w:space="0" w:color="auto"/>
                                <w:left w:val="none" w:sz="0" w:space="0" w:color="auto"/>
                                <w:bottom w:val="none" w:sz="0" w:space="0" w:color="auto"/>
                                <w:right w:val="none" w:sz="0" w:space="0" w:color="auto"/>
                              </w:divBdr>
                              <w:divsChild>
                                <w:div w:id="2052264141">
                                  <w:marLeft w:val="0"/>
                                  <w:marRight w:val="0"/>
                                  <w:marTop w:val="0"/>
                                  <w:marBottom w:val="0"/>
                                  <w:divBdr>
                                    <w:top w:val="none" w:sz="0" w:space="0" w:color="auto"/>
                                    <w:left w:val="none" w:sz="0" w:space="0" w:color="auto"/>
                                    <w:bottom w:val="none" w:sz="0" w:space="0" w:color="auto"/>
                                    <w:right w:val="none" w:sz="0" w:space="0" w:color="auto"/>
                                  </w:divBdr>
                                  <w:divsChild>
                                    <w:div w:id="6628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9418665">
      <w:bodyDiv w:val="1"/>
      <w:marLeft w:val="0"/>
      <w:marRight w:val="0"/>
      <w:marTop w:val="0"/>
      <w:marBottom w:val="0"/>
      <w:divBdr>
        <w:top w:val="none" w:sz="0" w:space="0" w:color="auto"/>
        <w:left w:val="none" w:sz="0" w:space="0" w:color="auto"/>
        <w:bottom w:val="none" w:sz="0" w:space="0" w:color="auto"/>
        <w:right w:val="none" w:sz="0" w:space="0" w:color="auto"/>
      </w:divBdr>
      <w:divsChild>
        <w:div w:id="1673992929">
          <w:marLeft w:val="0"/>
          <w:marRight w:val="0"/>
          <w:marTop w:val="0"/>
          <w:marBottom w:val="0"/>
          <w:divBdr>
            <w:top w:val="none" w:sz="0" w:space="0" w:color="auto"/>
            <w:left w:val="none" w:sz="0" w:space="0" w:color="auto"/>
            <w:bottom w:val="none" w:sz="0" w:space="0" w:color="auto"/>
            <w:right w:val="none" w:sz="0" w:space="0" w:color="auto"/>
          </w:divBdr>
          <w:divsChild>
            <w:div w:id="569728880">
              <w:marLeft w:val="0"/>
              <w:marRight w:val="0"/>
              <w:marTop w:val="0"/>
              <w:marBottom w:val="0"/>
              <w:divBdr>
                <w:top w:val="none" w:sz="0" w:space="0" w:color="auto"/>
                <w:left w:val="none" w:sz="0" w:space="0" w:color="auto"/>
                <w:bottom w:val="none" w:sz="0" w:space="0" w:color="auto"/>
                <w:right w:val="none" w:sz="0" w:space="0" w:color="auto"/>
              </w:divBdr>
              <w:divsChild>
                <w:div w:id="262224144">
                  <w:marLeft w:val="0"/>
                  <w:marRight w:val="0"/>
                  <w:marTop w:val="0"/>
                  <w:marBottom w:val="0"/>
                  <w:divBdr>
                    <w:top w:val="none" w:sz="0" w:space="0" w:color="auto"/>
                    <w:left w:val="none" w:sz="0" w:space="0" w:color="auto"/>
                    <w:bottom w:val="none" w:sz="0" w:space="0" w:color="auto"/>
                    <w:right w:val="none" w:sz="0" w:space="0" w:color="auto"/>
                  </w:divBdr>
                  <w:divsChild>
                    <w:div w:id="1031998355">
                      <w:marLeft w:val="0"/>
                      <w:marRight w:val="0"/>
                      <w:marTop w:val="0"/>
                      <w:marBottom w:val="0"/>
                      <w:divBdr>
                        <w:top w:val="none" w:sz="0" w:space="0" w:color="auto"/>
                        <w:left w:val="none" w:sz="0" w:space="0" w:color="auto"/>
                        <w:bottom w:val="none" w:sz="0" w:space="0" w:color="auto"/>
                        <w:right w:val="none" w:sz="0" w:space="0" w:color="auto"/>
                      </w:divBdr>
                      <w:divsChild>
                        <w:div w:id="1278023860">
                          <w:marLeft w:val="0"/>
                          <w:marRight w:val="0"/>
                          <w:marTop w:val="0"/>
                          <w:marBottom w:val="0"/>
                          <w:divBdr>
                            <w:top w:val="none" w:sz="0" w:space="0" w:color="auto"/>
                            <w:left w:val="none" w:sz="0" w:space="0" w:color="auto"/>
                            <w:bottom w:val="none" w:sz="0" w:space="0" w:color="auto"/>
                            <w:right w:val="none" w:sz="0" w:space="0" w:color="auto"/>
                          </w:divBdr>
                          <w:divsChild>
                            <w:div w:id="914360209">
                              <w:marLeft w:val="0"/>
                              <w:marRight w:val="0"/>
                              <w:marTop w:val="0"/>
                              <w:marBottom w:val="0"/>
                              <w:divBdr>
                                <w:top w:val="none" w:sz="0" w:space="0" w:color="auto"/>
                                <w:left w:val="none" w:sz="0" w:space="0" w:color="auto"/>
                                <w:bottom w:val="none" w:sz="0" w:space="0" w:color="auto"/>
                                <w:right w:val="none" w:sz="0" w:space="0" w:color="auto"/>
                              </w:divBdr>
                              <w:divsChild>
                                <w:div w:id="51972802">
                                  <w:marLeft w:val="0"/>
                                  <w:marRight w:val="0"/>
                                  <w:marTop w:val="0"/>
                                  <w:marBottom w:val="0"/>
                                  <w:divBdr>
                                    <w:top w:val="none" w:sz="0" w:space="0" w:color="auto"/>
                                    <w:left w:val="none" w:sz="0" w:space="0" w:color="auto"/>
                                    <w:bottom w:val="none" w:sz="0" w:space="0" w:color="auto"/>
                                    <w:right w:val="none" w:sz="0" w:space="0" w:color="auto"/>
                                  </w:divBdr>
                                  <w:divsChild>
                                    <w:div w:id="18412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995489">
      <w:bodyDiv w:val="1"/>
      <w:marLeft w:val="0"/>
      <w:marRight w:val="0"/>
      <w:marTop w:val="0"/>
      <w:marBottom w:val="0"/>
      <w:divBdr>
        <w:top w:val="none" w:sz="0" w:space="0" w:color="auto"/>
        <w:left w:val="none" w:sz="0" w:space="0" w:color="auto"/>
        <w:bottom w:val="none" w:sz="0" w:space="0" w:color="auto"/>
        <w:right w:val="none" w:sz="0" w:space="0" w:color="auto"/>
      </w:divBdr>
      <w:divsChild>
        <w:div w:id="789905473">
          <w:marLeft w:val="0"/>
          <w:marRight w:val="0"/>
          <w:marTop w:val="0"/>
          <w:marBottom w:val="0"/>
          <w:divBdr>
            <w:top w:val="single" w:sz="6" w:space="0" w:color="EBEBEB"/>
            <w:left w:val="none" w:sz="0" w:space="0" w:color="auto"/>
            <w:bottom w:val="none" w:sz="0" w:space="0" w:color="auto"/>
            <w:right w:val="none" w:sz="0" w:space="0" w:color="auto"/>
          </w:divBdr>
          <w:divsChild>
            <w:div w:id="1967269151">
              <w:marLeft w:val="0"/>
              <w:marRight w:val="0"/>
              <w:marTop w:val="0"/>
              <w:marBottom w:val="0"/>
              <w:divBdr>
                <w:top w:val="none" w:sz="0" w:space="0" w:color="auto"/>
                <w:left w:val="none" w:sz="0" w:space="0" w:color="auto"/>
                <w:bottom w:val="none" w:sz="0" w:space="0" w:color="auto"/>
                <w:right w:val="none" w:sz="0" w:space="0" w:color="auto"/>
              </w:divBdr>
              <w:divsChild>
                <w:div w:id="1550265013">
                  <w:marLeft w:val="0"/>
                  <w:marRight w:val="0"/>
                  <w:marTop w:val="0"/>
                  <w:marBottom w:val="0"/>
                  <w:divBdr>
                    <w:top w:val="none" w:sz="0" w:space="0" w:color="auto"/>
                    <w:left w:val="none" w:sz="0" w:space="0" w:color="auto"/>
                    <w:bottom w:val="none" w:sz="0" w:space="0" w:color="auto"/>
                    <w:right w:val="none" w:sz="0" w:space="0" w:color="auto"/>
                  </w:divBdr>
                  <w:divsChild>
                    <w:div w:id="726880087">
                      <w:marLeft w:val="0"/>
                      <w:marRight w:val="0"/>
                      <w:marTop w:val="0"/>
                      <w:marBottom w:val="0"/>
                      <w:divBdr>
                        <w:top w:val="none" w:sz="0" w:space="0" w:color="auto"/>
                        <w:left w:val="none" w:sz="0" w:space="0" w:color="auto"/>
                        <w:bottom w:val="none" w:sz="0" w:space="0" w:color="auto"/>
                        <w:right w:val="none" w:sz="0" w:space="0" w:color="auto"/>
                      </w:divBdr>
                      <w:divsChild>
                        <w:div w:id="240481973">
                          <w:marLeft w:val="0"/>
                          <w:marRight w:val="0"/>
                          <w:marTop w:val="0"/>
                          <w:marBottom w:val="0"/>
                          <w:divBdr>
                            <w:top w:val="none" w:sz="0" w:space="0" w:color="auto"/>
                            <w:left w:val="none" w:sz="0" w:space="0" w:color="auto"/>
                            <w:bottom w:val="none" w:sz="0" w:space="0" w:color="auto"/>
                            <w:right w:val="none" w:sz="0" w:space="0" w:color="auto"/>
                          </w:divBdr>
                          <w:divsChild>
                            <w:div w:id="1177042955">
                              <w:marLeft w:val="0"/>
                              <w:marRight w:val="0"/>
                              <w:marTop w:val="0"/>
                              <w:marBottom w:val="0"/>
                              <w:divBdr>
                                <w:top w:val="none" w:sz="0" w:space="0" w:color="auto"/>
                                <w:left w:val="none" w:sz="0" w:space="0" w:color="auto"/>
                                <w:bottom w:val="none" w:sz="0" w:space="0" w:color="auto"/>
                                <w:right w:val="none" w:sz="0" w:space="0" w:color="auto"/>
                              </w:divBdr>
                              <w:divsChild>
                                <w:div w:id="1189418057">
                                  <w:marLeft w:val="0"/>
                                  <w:marRight w:val="0"/>
                                  <w:marTop w:val="0"/>
                                  <w:marBottom w:val="0"/>
                                  <w:divBdr>
                                    <w:top w:val="none" w:sz="0" w:space="0" w:color="auto"/>
                                    <w:left w:val="none" w:sz="0" w:space="0" w:color="auto"/>
                                    <w:bottom w:val="none" w:sz="0" w:space="0" w:color="auto"/>
                                    <w:right w:val="none" w:sz="0" w:space="0" w:color="auto"/>
                                  </w:divBdr>
                                  <w:divsChild>
                                    <w:div w:id="1014305120">
                                      <w:marLeft w:val="0"/>
                                      <w:marRight w:val="180"/>
                                      <w:marTop w:val="0"/>
                                      <w:marBottom w:val="0"/>
                                      <w:divBdr>
                                        <w:top w:val="none" w:sz="0" w:space="0" w:color="auto"/>
                                        <w:left w:val="none" w:sz="0" w:space="0" w:color="auto"/>
                                        <w:bottom w:val="none" w:sz="0" w:space="0" w:color="auto"/>
                                        <w:right w:val="none" w:sz="0" w:space="0" w:color="auto"/>
                                      </w:divBdr>
                                    </w:div>
                                    <w:div w:id="1037966331">
                                      <w:marLeft w:val="0"/>
                                      <w:marRight w:val="0"/>
                                      <w:marTop w:val="0"/>
                                      <w:marBottom w:val="30"/>
                                      <w:divBdr>
                                        <w:top w:val="none" w:sz="0" w:space="0" w:color="auto"/>
                                        <w:left w:val="none" w:sz="0" w:space="0" w:color="auto"/>
                                        <w:bottom w:val="none" w:sz="0" w:space="0" w:color="auto"/>
                                        <w:right w:val="none" w:sz="0" w:space="0" w:color="auto"/>
                                      </w:divBdr>
                                      <w:divsChild>
                                        <w:div w:id="285351386">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8585855">
      <w:bodyDiv w:val="1"/>
      <w:marLeft w:val="0"/>
      <w:marRight w:val="0"/>
      <w:marTop w:val="0"/>
      <w:marBottom w:val="0"/>
      <w:divBdr>
        <w:top w:val="none" w:sz="0" w:space="0" w:color="auto"/>
        <w:left w:val="none" w:sz="0" w:space="0" w:color="auto"/>
        <w:bottom w:val="none" w:sz="0" w:space="0" w:color="auto"/>
        <w:right w:val="none" w:sz="0" w:space="0" w:color="auto"/>
      </w:divBdr>
    </w:div>
    <w:div w:id="996689967">
      <w:bodyDiv w:val="1"/>
      <w:marLeft w:val="0"/>
      <w:marRight w:val="0"/>
      <w:marTop w:val="0"/>
      <w:marBottom w:val="0"/>
      <w:divBdr>
        <w:top w:val="none" w:sz="0" w:space="0" w:color="auto"/>
        <w:left w:val="none" w:sz="0" w:space="0" w:color="auto"/>
        <w:bottom w:val="none" w:sz="0" w:space="0" w:color="auto"/>
        <w:right w:val="none" w:sz="0" w:space="0" w:color="auto"/>
      </w:divBdr>
      <w:divsChild>
        <w:div w:id="180244440">
          <w:marLeft w:val="0"/>
          <w:marRight w:val="0"/>
          <w:marTop w:val="0"/>
          <w:marBottom w:val="0"/>
          <w:divBdr>
            <w:top w:val="none" w:sz="0" w:space="0" w:color="auto"/>
            <w:left w:val="none" w:sz="0" w:space="0" w:color="auto"/>
            <w:bottom w:val="none" w:sz="0" w:space="0" w:color="auto"/>
            <w:right w:val="none" w:sz="0" w:space="0" w:color="auto"/>
          </w:divBdr>
          <w:divsChild>
            <w:div w:id="1517773654">
              <w:marLeft w:val="0"/>
              <w:marRight w:val="0"/>
              <w:marTop w:val="0"/>
              <w:marBottom w:val="0"/>
              <w:divBdr>
                <w:top w:val="none" w:sz="0" w:space="0" w:color="auto"/>
                <w:left w:val="none" w:sz="0" w:space="0" w:color="auto"/>
                <w:bottom w:val="none" w:sz="0" w:space="0" w:color="auto"/>
                <w:right w:val="none" w:sz="0" w:space="0" w:color="auto"/>
              </w:divBdr>
              <w:divsChild>
                <w:div w:id="1262373171">
                  <w:marLeft w:val="0"/>
                  <w:marRight w:val="0"/>
                  <w:marTop w:val="0"/>
                  <w:marBottom w:val="0"/>
                  <w:divBdr>
                    <w:top w:val="none" w:sz="0" w:space="0" w:color="auto"/>
                    <w:left w:val="none" w:sz="0" w:space="0" w:color="auto"/>
                    <w:bottom w:val="none" w:sz="0" w:space="0" w:color="auto"/>
                    <w:right w:val="none" w:sz="0" w:space="0" w:color="auto"/>
                  </w:divBdr>
                  <w:divsChild>
                    <w:div w:id="1323003794">
                      <w:marLeft w:val="0"/>
                      <w:marRight w:val="0"/>
                      <w:marTop w:val="0"/>
                      <w:marBottom w:val="0"/>
                      <w:divBdr>
                        <w:top w:val="none" w:sz="0" w:space="0" w:color="auto"/>
                        <w:left w:val="none" w:sz="0" w:space="0" w:color="auto"/>
                        <w:bottom w:val="none" w:sz="0" w:space="0" w:color="auto"/>
                        <w:right w:val="none" w:sz="0" w:space="0" w:color="auto"/>
                      </w:divBdr>
                      <w:divsChild>
                        <w:div w:id="1972706328">
                          <w:marLeft w:val="0"/>
                          <w:marRight w:val="0"/>
                          <w:marTop w:val="0"/>
                          <w:marBottom w:val="0"/>
                          <w:divBdr>
                            <w:top w:val="none" w:sz="0" w:space="0" w:color="auto"/>
                            <w:left w:val="none" w:sz="0" w:space="0" w:color="auto"/>
                            <w:bottom w:val="none" w:sz="0" w:space="0" w:color="auto"/>
                            <w:right w:val="none" w:sz="0" w:space="0" w:color="auto"/>
                          </w:divBdr>
                          <w:divsChild>
                            <w:div w:id="467668179">
                              <w:marLeft w:val="0"/>
                              <w:marRight w:val="0"/>
                              <w:marTop w:val="0"/>
                              <w:marBottom w:val="0"/>
                              <w:divBdr>
                                <w:top w:val="none" w:sz="0" w:space="0" w:color="auto"/>
                                <w:left w:val="none" w:sz="0" w:space="0" w:color="auto"/>
                                <w:bottom w:val="none" w:sz="0" w:space="0" w:color="auto"/>
                                <w:right w:val="none" w:sz="0" w:space="0" w:color="auto"/>
                              </w:divBdr>
                              <w:divsChild>
                                <w:div w:id="1874002077">
                                  <w:marLeft w:val="0"/>
                                  <w:marRight w:val="0"/>
                                  <w:marTop w:val="0"/>
                                  <w:marBottom w:val="0"/>
                                  <w:divBdr>
                                    <w:top w:val="none" w:sz="0" w:space="0" w:color="auto"/>
                                    <w:left w:val="none" w:sz="0" w:space="0" w:color="auto"/>
                                    <w:bottom w:val="none" w:sz="0" w:space="0" w:color="auto"/>
                                    <w:right w:val="none" w:sz="0" w:space="0" w:color="auto"/>
                                  </w:divBdr>
                                  <w:divsChild>
                                    <w:div w:id="5406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5301388">
      <w:bodyDiv w:val="1"/>
      <w:marLeft w:val="0"/>
      <w:marRight w:val="0"/>
      <w:marTop w:val="0"/>
      <w:marBottom w:val="0"/>
      <w:divBdr>
        <w:top w:val="none" w:sz="0" w:space="0" w:color="auto"/>
        <w:left w:val="none" w:sz="0" w:space="0" w:color="auto"/>
        <w:bottom w:val="none" w:sz="0" w:space="0" w:color="auto"/>
        <w:right w:val="none" w:sz="0" w:space="0" w:color="auto"/>
      </w:divBdr>
      <w:divsChild>
        <w:div w:id="744499658">
          <w:marLeft w:val="0"/>
          <w:marRight w:val="0"/>
          <w:marTop w:val="0"/>
          <w:marBottom w:val="0"/>
          <w:divBdr>
            <w:top w:val="none" w:sz="0" w:space="0" w:color="auto"/>
            <w:left w:val="none" w:sz="0" w:space="0" w:color="auto"/>
            <w:bottom w:val="none" w:sz="0" w:space="0" w:color="auto"/>
            <w:right w:val="none" w:sz="0" w:space="0" w:color="auto"/>
          </w:divBdr>
          <w:divsChild>
            <w:div w:id="1068571180">
              <w:marLeft w:val="0"/>
              <w:marRight w:val="0"/>
              <w:marTop w:val="0"/>
              <w:marBottom w:val="0"/>
              <w:divBdr>
                <w:top w:val="none" w:sz="0" w:space="0" w:color="auto"/>
                <w:left w:val="none" w:sz="0" w:space="0" w:color="auto"/>
                <w:bottom w:val="none" w:sz="0" w:space="0" w:color="auto"/>
                <w:right w:val="none" w:sz="0" w:space="0" w:color="auto"/>
              </w:divBdr>
              <w:divsChild>
                <w:div w:id="2139447298">
                  <w:marLeft w:val="0"/>
                  <w:marRight w:val="0"/>
                  <w:marTop w:val="0"/>
                  <w:marBottom w:val="0"/>
                  <w:divBdr>
                    <w:top w:val="none" w:sz="0" w:space="0" w:color="auto"/>
                    <w:left w:val="none" w:sz="0" w:space="0" w:color="auto"/>
                    <w:bottom w:val="none" w:sz="0" w:space="0" w:color="auto"/>
                    <w:right w:val="none" w:sz="0" w:space="0" w:color="auto"/>
                  </w:divBdr>
                  <w:divsChild>
                    <w:div w:id="1746948949">
                      <w:marLeft w:val="0"/>
                      <w:marRight w:val="0"/>
                      <w:marTop w:val="0"/>
                      <w:marBottom w:val="0"/>
                      <w:divBdr>
                        <w:top w:val="none" w:sz="0" w:space="0" w:color="auto"/>
                        <w:left w:val="none" w:sz="0" w:space="0" w:color="auto"/>
                        <w:bottom w:val="none" w:sz="0" w:space="0" w:color="auto"/>
                        <w:right w:val="none" w:sz="0" w:space="0" w:color="auto"/>
                      </w:divBdr>
                      <w:divsChild>
                        <w:div w:id="697052229">
                          <w:marLeft w:val="0"/>
                          <w:marRight w:val="0"/>
                          <w:marTop w:val="0"/>
                          <w:marBottom w:val="0"/>
                          <w:divBdr>
                            <w:top w:val="none" w:sz="0" w:space="0" w:color="auto"/>
                            <w:left w:val="none" w:sz="0" w:space="0" w:color="auto"/>
                            <w:bottom w:val="none" w:sz="0" w:space="0" w:color="auto"/>
                            <w:right w:val="none" w:sz="0" w:space="0" w:color="auto"/>
                          </w:divBdr>
                          <w:divsChild>
                            <w:div w:id="349992993">
                              <w:marLeft w:val="0"/>
                              <w:marRight w:val="0"/>
                              <w:marTop w:val="0"/>
                              <w:marBottom w:val="0"/>
                              <w:divBdr>
                                <w:top w:val="none" w:sz="0" w:space="0" w:color="auto"/>
                                <w:left w:val="none" w:sz="0" w:space="0" w:color="auto"/>
                                <w:bottom w:val="none" w:sz="0" w:space="0" w:color="auto"/>
                                <w:right w:val="none" w:sz="0" w:space="0" w:color="auto"/>
                              </w:divBdr>
                              <w:divsChild>
                                <w:div w:id="1809779169">
                                  <w:marLeft w:val="0"/>
                                  <w:marRight w:val="0"/>
                                  <w:marTop w:val="0"/>
                                  <w:marBottom w:val="0"/>
                                  <w:divBdr>
                                    <w:top w:val="none" w:sz="0" w:space="0" w:color="auto"/>
                                    <w:left w:val="none" w:sz="0" w:space="0" w:color="auto"/>
                                    <w:bottom w:val="none" w:sz="0" w:space="0" w:color="auto"/>
                                    <w:right w:val="none" w:sz="0" w:space="0" w:color="auto"/>
                                  </w:divBdr>
                                  <w:divsChild>
                                    <w:div w:id="127516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999984">
      <w:bodyDiv w:val="1"/>
      <w:marLeft w:val="0"/>
      <w:marRight w:val="0"/>
      <w:marTop w:val="0"/>
      <w:marBottom w:val="0"/>
      <w:divBdr>
        <w:top w:val="none" w:sz="0" w:space="0" w:color="auto"/>
        <w:left w:val="none" w:sz="0" w:space="0" w:color="auto"/>
        <w:bottom w:val="none" w:sz="0" w:space="0" w:color="auto"/>
        <w:right w:val="none" w:sz="0" w:space="0" w:color="auto"/>
      </w:divBdr>
      <w:divsChild>
        <w:div w:id="2126465128">
          <w:marLeft w:val="0"/>
          <w:marRight w:val="0"/>
          <w:marTop w:val="0"/>
          <w:marBottom w:val="0"/>
          <w:divBdr>
            <w:top w:val="none" w:sz="0" w:space="0" w:color="auto"/>
            <w:left w:val="none" w:sz="0" w:space="0" w:color="auto"/>
            <w:bottom w:val="none" w:sz="0" w:space="0" w:color="auto"/>
            <w:right w:val="none" w:sz="0" w:space="0" w:color="auto"/>
          </w:divBdr>
          <w:divsChild>
            <w:div w:id="1352806406">
              <w:marLeft w:val="0"/>
              <w:marRight w:val="0"/>
              <w:marTop w:val="0"/>
              <w:marBottom w:val="0"/>
              <w:divBdr>
                <w:top w:val="none" w:sz="0" w:space="0" w:color="auto"/>
                <w:left w:val="none" w:sz="0" w:space="0" w:color="auto"/>
                <w:bottom w:val="none" w:sz="0" w:space="0" w:color="auto"/>
                <w:right w:val="none" w:sz="0" w:space="0" w:color="auto"/>
              </w:divBdr>
              <w:divsChild>
                <w:div w:id="1335840772">
                  <w:marLeft w:val="0"/>
                  <w:marRight w:val="0"/>
                  <w:marTop w:val="0"/>
                  <w:marBottom w:val="0"/>
                  <w:divBdr>
                    <w:top w:val="none" w:sz="0" w:space="0" w:color="auto"/>
                    <w:left w:val="none" w:sz="0" w:space="0" w:color="auto"/>
                    <w:bottom w:val="none" w:sz="0" w:space="0" w:color="auto"/>
                    <w:right w:val="none" w:sz="0" w:space="0" w:color="auto"/>
                  </w:divBdr>
                  <w:divsChild>
                    <w:div w:id="2016305020">
                      <w:marLeft w:val="0"/>
                      <w:marRight w:val="0"/>
                      <w:marTop w:val="0"/>
                      <w:marBottom w:val="0"/>
                      <w:divBdr>
                        <w:top w:val="none" w:sz="0" w:space="0" w:color="auto"/>
                        <w:left w:val="none" w:sz="0" w:space="0" w:color="auto"/>
                        <w:bottom w:val="none" w:sz="0" w:space="0" w:color="auto"/>
                        <w:right w:val="none" w:sz="0" w:space="0" w:color="auto"/>
                      </w:divBdr>
                      <w:divsChild>
                        <w:div w:id="962076350">
                          <w:marLeft w:val="0"/>
                          <w:marRight w:val="0"/>
                          <w:marTop w:val="0"/>
                          <w:marBottom w:val="0"/>
                          <w:divBdr>
                            <w:top w:val="none" w:sz="0" w:space="0" w:color="auto"/>
                            <w:left w:val="none" w:sz="0" w:space="0" w:color="auto"/>
                            <w:bottom w:val="none" w:sz="0" w:space="0" w:color="auto"/>
                            <w:right w:val="none" w:sz="0" w:space="0" w:color="auto"/>
                          </w:divBdr>
                          <w:divsChild>
                            <w:div w:id="2133747350">
                              <w:marLeft w:val="0"/>
                              <w:marRight w:val="0"/>
                              <w:marTop w:val="0"/>
                              <w:marBottom w:val="0"/>
                              <w:divBdr>
                                <w:top w:val="none" w:sz="0" w:space="0" w:color="auto"/>
                                <w:left w:val="none" w:sz="0" w:space="0" w:color="auto"/>
                                <w:bottom w:val="none" w:sz="0" w:space="0" w:color="auto"/>
                                <w:right w:val="none" w:sz="0" w:space="0" w:color="auto"/>
                              </w:divBdr>
                              <w:divsChild>
                                <w:div w:id="1814253210">
                                  <w:marLeft w:val="0"/>
                                  <w:marRight w:val="0"/>
                                  <w:marTop w:val="0"/>
                                  <w:marBottom w:val="0"/>
                                  <w:divBdr>
                                    <w:top w:val="none" w:sz="0" w:space="0" w:color="auto"/>
                                    <w:left w:val="none" w:sz="0" w:space="0" w:color="auto"/>
                                    <w:bottom w:val="none" w:sz="0" w:space="0" w:color="auto"/>
                                    <w:right w:val="none" w:sz="0" w:space="0" w:color="auto"/>
                                  </w:divBdr>
                                  <w:divsChild>
                                    <w:div w:id="89327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3424627">
      <w:bodyDiv w:val="1"/>
      <w:marLeft w:val="0"/>
      <w:marRight w:val="0"/>
      <w:marTop w:val="0"/>
      <w:marBottom w:val="0"/>
      <w:divBdr>
        <w:top w:val="none" w:sz="0" w:space="0" w:color="auto"/>
        <w:left w:val="none" w:sz="0" w:space="0" w:color="auto"/>
        <w:bottom w:val="none" w:sz="0" w:space="0" w:color="auto"/>
        <w:right w:val="none" w:sz="0" w:space="0" w:color="auto"/>
      </w:divBdr>
      <w:divsChild>
        <w:div w:id="1870947197">
          <w:marLeft w:val="0"/>
          <w:marRight w:val="0"/>
          <w:marTop w:val="0"/>
          <w:marBottom w:val="0"/>
          <w:divBdr>
            <w:top w:val="none" w:sz="0" w:space="0" w:color="auto"/>
            <w:left w:val="none" w:sz="0" w:space="0" w:color="auto"/>
            <w:bottom w:val="none" w:sz="0" w:space="0" w:color="auto"/>
            <w:right w:val="none" w:sz="0" w:space="0" w:color="auto"/>
          </w:divBdr>
          <w:divsChild>
            <w:div w:id="1646885536">
              <w:marLeft w:val="0"/>
              <w:marRight w:val="0"/>
              <w:marTop w:val="0"/>
              <w:marBottom w:val="0"/>
              <w:divBdr>
                <w:top w:val="none" w:sz="0" w:space="0" w:color="auto"/>
                <w:left w:val="none" w:sz="0" w:space="0" w:color="auto"/>
                <w:bottom w:val="none" w:sz="0" w:space="0" w:color="auto"/>
                <w:right w:val="none" w:sz="0" w:space="0" w:color="auto"/>
              </w:divBdr>
              <w:divsChild>
                <w:div w:id="778913769">
                  <w:marLeft w:val="0"/>
                  <w:marRight w:val="0"/>
                  <w:marTop w:val="0"/>
                  <w:marBottom w:val="0"/>
                  <w:divBdr>
                    <w:top w:val="none" w:sz="0" w:space="0" w:color="auto"/>
                    <w:left w:val="none" w:sz="0" w:space="0" w:color="auto"/>
                    <w:bottom w:val="none" w:sz="0" w:space="0" w:color="auto"/>
                    <w:right w:val="none" w:sz="0" w:space="0" w:color="auto"/>
                  </w:divBdr>
                  <w:divsChild>
                    <w:div w:id="1168524017">
                      <w:marLeft w:val="0"/>
                      <w:marRight w:val="0"/>
                      <w:marTop w:val="0"/>
                      <w:marBottom w:val="0"/>
                      <w:divBdr>
                        <w:top w:val="none" w:sz="0" w:space="0" w:color="auto"/>
                        <w:left w:val="none" w:sz="0" w:space="0" w:color="auto"/>
                        <w:bottom w:val="none" w:sz="0" w:space="0" w:color="auto"/>
                        <w:right w:val="none" w:sz="0" w:space="0" w:color="auto"/>
                      </w:divBdr>
                      <w:divsChild>
                        <w:div w:id="1517379042">
                          <w:marLeft w:val="0"/>
                          <w:marRight w:val="0"/>
                          <w:marTop w:val="0"/>
                          <w:marBottom w:val="0"/>
                          <w:divBdr>
                            <w:top w:val="none" w:sz="0" w:space="0" w:color="auto"/>
                            <w:left w:val="none" w:sz="0" w:space="0" w:color="auto"/>
                            <w:bottom w:val="none" w:sz="0" w:space="0" w:color="auto"/>
                            <w:right w:val="none" w:sz="0" w:space="0" w:color="auto"/>
                          </w:divBdr>
                          <w:divsChild>
                            <w:div w:id="1153064398">
                              <w:marLeft w:val="0"/>
                              <w:marRight w:val="0"/>
                              <w:marTop w:val="0"/>
                              <w:marBottom w:val="0"/>
                              <w:divBdr>
                                <w:top w:val="none" w:sz="0" w:space="0" w:color="auto"/>
                                <w:left w:val="none" w:sz="0" w:space="0" w:color="auto"/>
                                <w:bottom w:val="none" w:sz="0" w:space="0" w:color="auto"/>
                                <w:right w:val="none" w:sz="0" w:space="0" w:color="auto"/>
                              </w:divBdr>
                              <w:divsChild>
                                <w:div w:id="1802453345">
                                  <w:marLeft w:val="0"/>
                                  <w:marRight w:val="0"/>
                                  <w:marTop w:val="0"/>
                                  <w:marBottom w:val="0"/>
                                  <w:divBdr>
                                    <w:top w:val="none" w:sz="0" w:space="0" w:color="auto"/>
                                    <w:left w:val="none" w:sz="0" w:space="0" w:color="auto"/>
                                    <w:bottom w:val="none" w:sz="0" w:space="0" w:color="auto"/>
                                    <w:right w:val="none" w:sz="0" w:space="0" w:color="auto"/>
                                  </w:divBdr>
                                  <w:divsChild>
                                    <w:div w:id="70440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104911">
      <w:bodyDiv w:val="1"/>
      <w:marLeft w:val="0"/>
      <w:marRight w:val="0"/>
      <w:marTop w:val="0"/>
      <w:marBottom w:val="0"/>
      <w:divBdr>
        <w:top w:val="none" w:sz="0" w:space="0" w:color="auto"/>
        <w:left w:val="none" w:sz="0" w:space="0" w:color="auto"/>
        <w:bottom w:val="none" w:sz="0" w:space="0" w:color="auto"/>
        <w:right w:val="none" w:sz="0" w:space="0" w:color="auto"/>
      </w:divBdr>
    </w:div>
    <w:div w:id="1610815664">
      <w:bodyDiv w:val="1"/>
      <w:marLeft w:val="0"/>
      <w:marRight w:val="0"/>
      <w:marTop w:val="0"/>
      <w:marBottom w:val="0"/>
      <w:divBdr>
        <w:top w:val="none" w:sz="0" w:space="0" w:color="auto"/>
        <w:left w:val="none" w:sz="0" w:space="0" w:color="auto"/>
        <w:bottom w:val="none" w:sz="0" w:space="0" w:color="auto"/>
        <w:right w:val="none" w:sz="0" w:space="0" w:color="auto"/>
      </w:divBdr>
      <w:divsChild>
        <w:div w:id="311568583">
          <w:marLeft w:val="0"/>
          <w:marRight w:val="0"/>
          <w:marTop w:val="0"/>
          <w:marBottom w:val="0"/>
          <w:divBdr>
            <w:top w:val="none" w:sz="0" w:space="0" w:color="auto"/>
            <w:left w:val="none" w:sz="0" w:space="0" w:color="auto"/>
            <w:bottom w:val="none" w:sz="0" w:space="0" w:color="auto"/>
            <w:right w:val="none" w:sz="0" w:space="0" w:color="auto"/>
          </w:divBdr>
          <w:divsChild>
            <w:div w:id="813524539">
              <w:marLeft w:val="0"/>
              <w:marRight w:val="0"/>
              <w:marTop w:val="0"/>
              <w:marBottom w:val="0"/>
              <w:divBdr>
                <w:top w:val="none" w:sz="0" w:space="0" w:color="auto"/>
                <w:left w:val="none" w:sz="0" w:space="0" w:color="auto"/>
                <w:bottom w:val="none" w:sz="0" w:space="0" w:color="auto"/>
                <w:right w:val="none" w:sz="0" w:space="0" w:color="auto"/>
              </w:divBdr>
              <w:divsChild>
                <w:div w:id="820583070">
                  <w:marLeft w:val="0"/>
                  <w:marRight w:val="0"/>
                  <w:marTop w:val="0"/>
                  <w:marBottom w:val="0"/>
                  <w:divBdr>
                    <w:top w:val="none" w:sz="0" w:space="0" w:color="auto"/>
                    <w:left w:val="none" w:sz="0" w:space="0" w:color="auto"/>
                    <w:bottom w:val="none" w:sz="0" w:space="0" w:color="auto"/>
                    <w:right w:val="none" w:sz="0" w:space="0" w:color="auto"/>
                  </w:divBdr>
                  <w:divsChild>
                    <w:div w:id="1867523506">
                      <w:marLeft w:val="0"/>
                      <w:marRight w:val="0"/>
                      <w:marTop w:val="0"/>
                      <w:marBottom w:val="0"/>
                      <w:divBdr>
                        <w:top w:val="none" w:sz="0" w:space="0" w:color="auto"/>
                        <w:left w:val="none" w:sz="0" w:space="0" w:color="auto"/>
                        <w:bottom w:val="none" w:sz="0" w:space="0" w:color="auto"/>
                        <w:right w:val="none" w:sz="0" w:space="0" w:color="auto"/>
                      </w:divBdr>
                      <w:divsChild>
                        <w:div w:id="722754669">
                          <w:marLeft w:val="0"/>
                          <w:marRight w:val="0"/>
                          <w:marTop w:val="0"/>
                          <w:marBottom w:val="0"/>
                          <w:divBdr>
                            <w:top w:val="none" w:sz="0" w:space="0" w:color="auto"/>
                            <w:left w:val="none" w:sz="0" w:space="0" w:color="auto"/>
                            <w:bottom w:val="none" w:sz="0" w:space="0" w:color="auto"/>
                            <w:right w:val="none" w:sz="0" w:space="0" w:color="auto"/>
                          </w:divBdr>
                          <w:divsChild>
                            <w:div w:id="337461837">
                              <w:marLeft w:val="0"/>
                              <w:marRight w:val="0"/>
                              <w:marTop w:val="0"/>
                              <w:marBottom w:val="0"/>
                              <w:divBdr>
                                <w:top w:val="none" w:sz="0" w:space="0" w:color="auto"/>
                                <w:left w:val="none" w:sz="0" w:space="0" w:color="auto"/>
                                <w:bottom w:val="none" w:sz="0" w:space="0" w:color="auto"/>
                                <w:right w:val="none" w:sz="0" w:space="0" w:color="auto"/>
                              </w:divBdr>
                              <w:divsChild>
                                <w:div w:id="368800056">
                                  <w:marLeft w:val="0"/>
                                  <w:marRight w:val="0"/>
                                  <w:marTop w:val="0"/>
                                  <w:marBottom w:val="0"/>
                                  <w:divBdr>
                                    <w:top w:val="none" w:sz="0" w:space="0" w:color="auto"/>
                                    <w:left w:val="none" w:sz="0" w:space="0" w:color="auto"/>
                                    <w:bottom w:val="none" w:sz="0" w:space="0" w:color="auto"/>
                                    <w:right w:val="none" w:sz="0" w:space="0" w:color="auto"/>
                                  </w:divBdr>
                                  <w:divsChild>
                                    <w:div w:id="34173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765496">
      <w:bodyDiv w:val="1"/>
      <w:marLeft w:val="0"/>
      <w:marRight w:val="0"/>
      <w:marTop w:val="0"/>
      <w:marBottom w:val="0"/>
      <w:divBdr>
        <w:top w:val="none" w:sz="0" w:space="0" w:color="auto"/>
        <w:left w:val="none" w:sz="0" w:space="0" w:color="auto"/>
        <w:bottom w:val="none" w:sz="0" w:space="0" w:color="auto"/>
        <w:right w:val="none" w:sz="0" w:space="0" w:color="auto"/>
      </w:divBdr>
    </w:div>
    <w:div w:id="1838305315">
      <w:bodyDiv w:val="1"/>
      <w:marLeft w:val="0"/>
      <w:marRight w:val="0"/>
      <w:marTop w:val="0"/>
      <w:marBottom w:val="0"/>
      <w:divBdr>
        <w:top w:val="none" w:sz="0" w:space="0" w:color="auto"/>
        <w:left w:val="none" w:sz="0" w:space="0" w:color="auto"/>
        <w:bottom w:val="none" w:sz="0" w:space="0" w:color="auto"/>
        <w:right w:val="none" w:sz="0" w:space="0" w:color="auto"/>
      </w:divBdr>
      <w:divsChild>
        <w:div w:id="1029723008">
          <w:marLeft w:val="0"/>
          <w:marRight w:val="0"/>
          <w:marTop w:val="0"/>
          <w:marBottom w:val="0"/>
          <w:divBdr>
            <w:top w:val="none" w:sz="0" w:space="0" w:color="auto"/>
            <w:left w:val="none" w:sz="0" w:space="0" w:color="auto"/>
            <w:bottom w:val="none" w:sz="0" w:space="0" w:color="auto"/>
            <w:right w:val="none" w:sz="0" w:space="0" w:color="auto"/>
          </w:divBdr>
          <w:divsChild>
            <w:div w:id="519316931">
              <w:marLeft w:val="0"/>
              <w:marRight w:val="0"/>
              <w:marTop w:val="0"/>
              <w:marBottom w:val="0"/>
              <w:divBdr>
                <w:top w:val="none" w:sz="0" w:space="0" w:color="auto"/>
                <w:left w:val="none" w:sz="0" w:space="0" w:color="auto"/>
                <w:bottom w:val="none" w:sz="0" w:space="0" w:color="auto"/>
                <w:right w:val="none" w:sz="0" w:space="0" w:color="auto"/>
              </w:divBdr>
              <w:divsChild>
                <w:div w:id="216551714">
                  <w:marLeft w:val="0"/>
                  <w:marRight w:val="0"/>
                  <w:marTop w:val="0"/>
                  <w:marBottom w:val="0"/>
                  <w:divBdr>
                    <w:top w:val="none" w:sz="0" w:space="0" w:color="auto"/>
                    <w:left w:val="none" w:sz="0" w:space="0" w:color="auto"/>
                    <w:bottom w:val="none" w:sz="0" w:space="0" w:color="auto"/>
                    <w:right w:val="none" w:sz="0" w:space="0" w:color="auto"/>
                  </w:divBdr>
                  <w:divsChild>
                    <w:div w:id="1107309468">
                      <w:marLeft w:val="0"/>
                      <w:marRight w:val="0"/>
                      <w:marTop w:val="0"/>
                      <w:marBottom w:val="0"/>
                      <w:divBdr>
                        <w:top w:val="none" w:sz="0" w:space="0" w:color="auto"/>
                        <w:left w:val="none" w:sz="0" w:space="0" w:color="auto"/>
                        <w:bottom w:val="none" w:sz="0" w:space="0" w:color="auto"/>
                        <w:right w:val="none" w:sz="0" w:space="0" w:color="auto"/>
                      </w:divBdr>
                      <w:divsChild>
                        <w:div w:id="1413238784">
                          <w:marLeft w:val="0"/>
                          <w:marRight w:val="0"/>
                          <w:marTop w:val="0"/>
                          <w:marBottom w:val="0"/>
                          <w:divBdr>
                            <w:top w:val="none" w:sz="0" w:space="0" w:color="auto"/>
                            <w:left w:val="none" w:sz="0" w:space="0" w:color="auto"/>
                            <w:bottom w:val="none" w:sz="0" w:space="0" w:color="auto"/>
                            <w:right w:val="none" w:sz="0" w:space="0" w:color="auto"/>
                          </w:divBdr>
                          <w:divsChild>
                            <w:div w:id="1181356159">
                              <w:marLeft w:val="0"/>
                              <w:marRight w:val="0"/>
                              <w:marTop w:val="0"/>
                              <w:marBottom w:val="0"/>
                              <w:divBdr>
                                <w:top w:val="none" w:sz="0" w:space="0" w:color="auto"/>
                                <w:left w:val="none" w:sz="0" w:space="0" w:color="auto"/>
                                <w:bottom w:val="none" w:sz="0" w:space="0" w:color="auto"/>
                                <w:right w:val="none" w:sz="0" w:space="0" w:color="auto"/>
                              </w:divBdr>
                              <w:divsChild>
                                <w:div w:id="201982691">
                                  <w:marLeft w:val="0"/>
                                  <w:marRight w:val="0"/>
                                  <w:marTop w:val="0"/>
                                  <w:marBottom w:val="0"/>
                                  <w:divBdr>
                                    <w:top w:val="none" w:sz="0" w:space="0" w:color="auto"/>
                                    <w:left w:val="none" w:sz="0" w:space="0" w:color="auto"/>
                                    <w:bottom w:val="none" w:sz="0" w:space="0" w:color="auto"/>
                                    <w:right w:val="none" w:sz="0" w:space="0" w:color="auto"/>
                                  </w:divBdr>
                                  <w:divsChild>
                                    <w:div w:id="111005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278390">
      <w:bodyDiv w:val="1"/>
      <w:marLeft w:val="0"/>
      <w:marRight w:val="0"/>
      <w:marTop w:val="0"/>
      <w:marBottom w:val="0"/>
      <w:divBdr>
        <w:top w:val="none" w:sz="0" w:space="0" w:color="auto"/>
        <w:left w:val="none" w:sz="0" w:space="0" w:color="auto"/>
        <w:bottom w:val="none" w:sz="0" w:space="0" w:color="auto"/>
        <w:right w:val="none" w:sz="0" w:space="0" w:color="auto"/>
      </w:divBdr>
      <w:divsChild>
        <w:div w:id="1955820101">
          <w:marLeft w:val="0"/>
          <w:marRight w:val="0"/>
          <w:marTop w:val="0"/>
          <w:marBottom w:val="0"/>
          <w:divBdr>
            <w:top w:val="none" w:sz="0" w:space="0" w:color="auto"/>
            <w:left w:val="none" w:sz="0" w:space="0" w:color="auto"/>
            <w:bottom w:val="none" w:sz="0" w:space="0" w:color="auto"/>
            <w:right w:val="none" w:sz="0" w:space="0" w:color="auto"/>
          </w:divBdr>
          <w:divsChild>
            <w:div w:id="1446651212">
              <w:marLeft w:val="0"/>
              <w:marRight w:val="0"/>
              <w:marTop w:val="0"/>
              <w:marBottom w:val="0"/>
              <w:divBdr>
                <w:top w:val="none" w:sz="0" w:space="0" w:color="auto"/>
                <w:left w:val="none" w:sz="0" w:space="0" w:color="auto"/>
                <w:bottom w:val="none" w:sz="0" w:space="0" w:color="auto"/>
                <w:right w:val="none" w:sz="0" w:space="0" w:color="auto"/>
              </w:divBdr>
              <w:divsChild>
                <w:div w:id="550338184">
                  <w:marLeft w:val="0"/>
                  <w:marRight w:val="0"/>
                  <w:marTop w:val="0"/>
                  <w:marBottom w:val="0"/>
                  <w:divBdr>
                    <w:top w:val="none" w:sz="0" w:space="0" w:color="auto"/>
                    <w:left w:val="none" w:sz="0" w:space="0" w:color="auto"/>
                    <w:bottom w:val="none" w:sz="0" w:space="0" w:color="auto"/>
                    <w:right w:val="none" w:sz="0" w:space="0" w:color="auto"/>
                  </w:divBdr>
                  <w:divsChild>
                    <w:div w:id="412287657">
                      <w:marLeft w:val="0"/>
                      <w:marRight w:val="0"/>
                      <w:marTop w:val="0"/>
                      <w:marBottom w:val="0"/>
                      <w:divBdr>
                        <w:top w:val="none" w:sz="0" w:space="0" w:color="auto"/>
                        <w:left w:val="none" w:sz="0" w:space="0" w:color="auto"/>
                        <w:bottom w:val="none" w:sz="0" w:space="0" w:color="auto"/>
                        <w:right w:val="none" w:sz="0" w:space="0" w:color="auto"/>
                      </w:divBdr>
                      <w:divsChild>
                        <w:div w:id="1784550">
                          <w:marLeft w:val="0"/>
                          <w:marRight w:val="0"/>
                          <w:marTop w:val="0"/>
                          <w:marBottom w:val="0"/>
                          <w:divBdr>
                            <w:top w:val="none" w:sz="0" w:space="0" w:color="auto"/>
                            <w:left w:val="none" w:sz="0" w:space="0" w:color="auto"/>
                            <w:bottom w:val="none" w:sz="0" w:space="0" w:color="auto"/>
                            <w:right w:val="none" w:sz="0" w:space="0" w:color="auto"/>
                          </w:divBdr>
                          <w:divsChild>
                            <w:div w:id="584339855">
                              <w:marLeft w:val="0"/>
                              <w:marRight w:val="0"/>
                              <w:marTop w:val="0"/>
                              <w:marBottom w:val="0"/>
                              <w:divBdr>
                                <w:top w:val="none" w:sz="0" w:space="0" w:color="auto"/>
                                <w:left w:val="none" w:sz="0" w:space="0" w:color="auto"/>
                                <w:bottom w:val="none" w:sz="0" w:space="0" w:color="auto"/>
                                <w:right w:val="none" w:sz="0" w:space="0" w:color="auto"/>
                              </w:divBdr>
                              <w:divsChild>
                                <w:div w:id="454564363">
                                  <w:marLeft w:val="0"/>
                                  <w:marRight w:val="0"/>
                                  <w:marTop w:val="0"/>
                                  <w:marBottom w:val="0"/>
                                  <w:divBdr>
                                    <w:top w:val="none" w:sz="0" w:space="0" w:color="auto"/>
                                    <w:left w:val="none" w:sz="0" w:space="0" w:color="auto"/>
                                    <w:bottom w:val="none" w:sz="0" w:space="0" w:color="auto"/>
                                    <w:right w:val="none" w:sz="0" w:space="0" w:color="auto"/>
                                  </w:divBdr>
                                  <w:divsChild>
                                    <w:div w:id="154425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1531449">
      <w:bodyDiv w:val="1"/>
      <w:marLeft w:val="0"/>
      <w:marRight w:val="0"/>
      <w:marTop w:val="0"/>
      <w:marBottom w:val="0"/>
      <w:divBdr>
        <w:top w:val="none" w:sz="0" w:space="0" w:color="auto"/>
        <w:left w:val="none" w:sz="0" w:space="0" w:color="auto"/>
        <w:bottom w:val="none" w:sz="0" w:space="0" w:color="auto"/>
        <w:right w:val="none" w:sz="0" w:space="0" w:color="auto"/>
      </w:divBdr>
      <w:divsChild>
        <w:div w:id="81069940">
          <w:marLeft w:val="0"/>
          <w:marRight w:val="0"/>
          <w:marTop w:val="0"/>
          <w:marBottom w:val="0"/>
          <w:divBdr>
            <w:top w:val="none" w:sz="0" w:space="0" w:color="auto"/>
            <w:left w:val="none" w:sz="0" w:space="0" w:color="auto"/>
            <w:bottom w:val="none" w:sz="0" w:space="0" w:color="auto"/>
            <w:right w:val="none" w:sz="0" w:space="0" w:color="auto"/>
          </w:divBdr>
          <w:divsChild>
            <w:div w:id="1822303915">
              <w:marLeft w:val="0"/>
              <w:marRight w:val="0"/>
              <w:marTop w:val="0"/>
              <w:marBottom w:val="0"/>
              <w:divBdr>
                <w:top w:val="none" w:sz="0" w:space="0" w:color="auto"/>
                <w:left w:val="none" w:sz="0" w:space="0" w:color="auto"/>
                <w:bottom w:val="none" w:sz="0" w:space="0" w:color="auto"/>
                <w:right w:val="none" w:sz="0" w:space="0" w:color="auto"/>
              </w:divBdr>
              <w:divsChild>
                <w:div w:id="1744062602">
                  <w:marLeft w:val="0"/>
                  <w:marRight w:val="0"/>
                  <w:marTop w:val="0"/>
                  <w:marBottom w:val="0"/>
                  <w:divBdr>
                    <w:top w:val="none" w:sz="0" w:space="0" w:color="auto"/>
                    <w:left w:val="none" w:sz="0" w:space="0" w:color="auto"/>
                    <w:bottom w:val="none" w:sz="0" w:space="0" w:color="auto"/>
                    <w:right w:val="none" w:sz="0" w:space="0" w:color="auto"/>
                  </w:divBdr>
                  <w:divsChild>
                    <w:div w:id="764348529">
                      <w:marLeft w:val="0"/>
                      <w:marRight w:val="0"/>
                      <w:marTop w:val="0"/>
                      <w:marBottom w:val="0"/>
                      <w:divBdr>
                        <w:top w:val="none" w:sz="0" w:space="0" w:color="auto"/>
                        <w:left w:val="none" w:sz="0" w:space="0" w:color="auto"/>
                        <w:bottom w:val="none" w:sz="0" w:space="0" w:color="auto"/>
                        <w:right w:val="none" w:sz="0" w:space="0" w:color="auto"/>
                      </w:divBdr>
                      <w:divsChild>
                        <w:div w:id="1718123173">
                          <w:marLeft w:val="0"/>
                          <w:marRight w:val="0"/>
                          <w:marTop w:val="0"/>
                          <w:marBottom w:val="0"/>
                          <w:divBdr>
                            <w:top w:val="none" w:sz="0" w:space="0" w:color="auto"/>
                            <w:left w:val="none" w:sz="0" w:space="0" w:color="auto"/>
                            <w:bottom w:val="none" w:sz="0" w:space="0" w:color="auto"/>
                            <w:right w:val="none" w:sz="0" w:space="0" w:color="auto"/>
                          </w:divBdr>
                          <w:divsChild>
                            <w:div w:id="1479692416">
                              <w:marLeft w:val="0"/>
                              <w:marRight w:val="0"/>
                              <w:marTop w:val="0"/>
                              <w:marBottom w:val="0"/>
                              <w:divBdr>
                                <w:top w:val="none" w:sz="0" w:space="0" w:color="auto"/>
                                <w:left w:val="none" w:sz="0" w:space="0" w:color="auto"/>
                                <w:bottom w:val="none" w:sz="0" w:space="0" w:color="auto"/>
                                <w:right w:val="none" w:sz="0" w:space="0" w:color="auto"/>
                              </w:divBdr>
                              <w:divsChild>
                                <w:div w:id="1778065623">
                                  <w:marLeft w:val="0"/>
                                  <w:marRight w:val="0"/>
                                  <w:marTop w:val="0"/>
                                  <w:marBottom w:val="0"/>
                                  <w:divBdr>
                                    <w:top w:val="none" w:sz="0" w:space="0" w:color="auto"/>
                                    <w:left w:val="none" w:sz="0" w:space="0" w:color="auto"/>
                                    <w:bottom w:val="none" w:sz="0" w:space="0" w:color="auto"/>
                                    <w:right w:val="none" w:sz="0" w:space="0" w:color="auto"/>
                                  </w:divBdr>
                                  <w:divsChild>
                                    <w:div w:id="649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405591">
      <w:bodyDiv w:val="1"/>
      <w:marLeft w:val="0"/>
      <w:marRight w:val="0"/>
      <w:marTop w:val="0"/>
      <w:marBottom w:val="0"/>
      <w:divBdr>
        <w:top w:val="none" w:sz="0" w:space="0" w:color="auto"/>
        <w:left w:val="none" w:sz="0" w:space="0" w:color="auto"/>
        <w:bottom w:val="none" w:sz="0" w:space="0" w:color="auto"/>
        <w:right w:val="none" w:sz="0" w:space="0" w:color="auto"/>
      </w:divBdr>
      <w:divsChild>
        <w:div w:id="2103792735">
          <w:marLeft w:val="0"/>
          <w:marRight w:val="0"/>
          <w:marTop w:val="0"/>
          <w:marBottom w:val="0"/>
          <w:divBdr>
            <w:top w:val="none" w:sz="0" w:space="0" w:color="auto"/>
            <w:left w:val="none" w:sz="0" w:space="0" w:color="auto"/>
            <w:bottom w:val="none" w:sz="0" w:space="0" w:color="auto"/>
            <w:right w:val="none" w:sz="0" w:space="0" w:color="auto"/>
          </w:divBdr>
          <w:divsChild>
            <w:div w:id="1246648136">
              <w:marLeft w:val="0"/>
              <w:marRight w:val="0"/>
              <w:marTop w:val="0"/>
              <w:marBottom w:val="0"/>
              <w:divBdr>
                <w:top w:val="none" w:sz="0" w:space="0" w:color="auto"/>
                <w:left w:val="none" w:sz="0" w:space="0" w:color="auto"/>
                <w:bottom w:val="none" w:sz="0" w:space="0" w:color="auto"/>
                <w:right w:val="none" w:sz="0" w:space="0" w:color="auto"/>
              </w:divBdr>
              <w:divsChild>
                <w:div w:id="459035162">
                  <w:marLeft w:val="0"/>
                  <w:marRight w:val="0"/>
                  <w:marTop w:val="0"/>
                  <w:marBottom w:val="0"/>
                  <w:divBdr>
                    <w:top w:val="none" w:sz="0" w:space="0" w:color="auto"/>
                    <w:left w:val="none" w:sz="0" w:space="0" w:color="auto"/>
                    <w:bottom w:val="none" w:sz="0" w:space="0" w:color="auto"/>
                    <w:right w:val="none" w:sz="0" w:space="0" w:color="auto"/>
                  </w:divBdr>
                  <w:divsChild>
                    <w:div w:id="472873953">
                      <w:marLeft w:val="0"/>
                      <w:marRight w:val="0"/>
                      <w:marTop w:val="0"/>
                      <w:marBottom w:val="0"/>
                      <w:divBdr>
                        <w:top w:val="none" w:sz="0" w:space="0" w:color="auto"/>
                        <w:left w:val="none" w:sz="0" w:space="0" w:color="auto"/>
                        <w:bottom w:val="none" w:sz="0" w:space="0" w:color="auto"/>
                        <w:right w:val="none" w:sz="0" w:space="0" w:color="auto"/>
                      </w:divBdr>
                      <w:divsChild>
                        <w:div w:id="715739269">
                          <w:marLeft w:val="0"/>
                          <w:marRight w:val="0"/>
                          <w:marTop w:val="0"/>
                          <w:marBottom w:val="0"/>
                          <w:divBdr>
                            <w:top w:val="none" w:sz="0" w:space="0" w:color="auto"/>
                            <w:left w:val="none" w:sz="0" w:space="0" w:color="auto"/>
                            <w:bottom w:val="none" w:sz="0" w:space="0" w:color="auto"/>
                            <w:right w:val="none" w:sz="0" w:space="0" w:color="auto"/>
                          </w:divBdr>
                          <w:divsChild>
                            <w:div w:id="682630524">
                              <w:marLeft w:val="0"/>
                              <w:marRight w:val="0"/>
                              <w:marTop w:val="0"/>
                              <w:marBottom w:val="0"/>
                              <w:divBdr>
                                <w:top w:val="none" w:sz="0" w:space="0" w:color="auto"/>
                                <w:left w:val="none" w:sz="0" w:space="0" w:color="auto"/>
                                <w:bottom w:val="none" w:sz="0" w:space="0" w:color="auto"/>
                                <w:right w:val="none" w:sz="0" w:space="0" w:color="auto"/>
                              </w:divBdr>
                              <w:divsChild>
                                <w:div w:id="418676649">
                                  <w:marLeft w:val="0"/>
                                  <w:marRight w:val="0"/>
                                  <w:marTop w:val="0"/>
                                  <w:marBottom w:val="0"/>
                                  <w:divBdr>
                                    <w:top w:val="none" w:sz="0" w:space="0" w:color="auto"/>
                                    <w:left w:val="none" w:sz="0" w:space="0" w:color="auto"/>
                                    <w:bottom w:val="none" w:sz="0" w:space="0" w:color="auto"/>
                                    <w:right w:val="none" w:sz="0" w:space="0" w:color="auto"/>
                                  </w:divBdr>
                                  <w:divsChild>
                                    <w:div w:id="10809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554320">
      <w:bodyDiv w:val="1"/>
      <w:marLeft w:val="0"/>
      <w:marRight w:val="0"/>
      <w:marTop w:val="0"/>
      <w:marBottom w:val="0"/>
      <w:divBdr>
        <w:top w:val="none" w:sz="0" w:space="0" w:color="auto"/>
        <w:left w:val="none" w:sz="0" w:space="0" w:color="auto"/>
        <w:bottom w:val="none" w:sz="0" w:space="0" w:color="auto"/>
        <w:right w:val="none" w:sz="0" w:space="0" w:color="auto"/>
      </w:divBdr>
    </w:div>
    <w:div w:id="2103410665">
      <w:bodyDiv w:val="1"/>
      <w:marLeft w:val="0"/>
      <w:marRight w:val="0"/>
      <w:marTop w:val="0"/>
      <w:marBottom w:val="0"/>
      <w:divBdr>
        <w:top w:val="none" w:sz="0" w:space="0" w:color="auto"/>
        <w:left w:val="none" w:sz="0" w:space="0" w:color="auto"/>
        <w:bottom w:val="none" w:sz="0" w:space="0" w:color="auto"/>
        <w:right w:val="none" w:sz="0" w:space="0" w:color="auto"/>
      </w:divBdr>
      <w:divsChild>
        <w:div w:id="975569063">
          <w:marLeft w:val="0"/>
          <w:marRight w:val="0"/>
          <w:marTop w:val="0"/>
          <w:marBottom w:val="0"/>
          <w:divBdr>
            <w:top w:val="none" w:sz="0" w:space="0" w:color="auto"/>
            <w:left w:val="none" w:sz="0" w:space="0" w:color="auto"/>
            <w:bottom w:val="none" w:sz="0" w:space="0" w:color="auto"/>
            <w:right w:val="none" w:sz="0" w:space="0" w:color="auto"/>
          </w:divBdr>
          <w:divsChild>
            <w:div w:id="1274020529">
              <w:marLeft w:val="0"/>
              <w:marRight w:val="0"/>
              <w:marTop w:val="0"/>
              <w:marBottom w:val="0"/>
              <w:divBdr>
                <w:top w:val="none" w:sz="0" w:space="0" w:color="auto"/>
                <w:left w:val="none" w:sz="0" w:space="0" w:color="auto"/>
                <w:bottom w:val="none" w:sz="0" w:space="0" w:color="auto"/>
                <w:right w:val="none" w:sz="0" w:space="0" w:color="auto"/>
              </w:divBdr>
              <w:divsChild>
                <w:div w:id="661465850">
                  <w:marLeft w:val="0"/>
                  <w:marRight w:val="0"/>
                  <w:marTop w:val="0"/>
                  <w:marBottom w:val="0"/>
                  <w:divBdr>
                    <w:top w:val="none" w:sz="0" w:space="0" w:color="auto"/>
                    <w:left w:val="none" w:sz="0" w:space="0" w:color="auto"/>
                    <w:bottom w:val="none" w:sz="0" w:space="0" w:color="auto"/>
                    <w:right w:val="none" w:sz="0" w:space="0" w:color="auto"/>
                  </w:divBdr>
                  <w:divsChild>
                    <w:div w:id="21445794">
                      <w:marLeft w:val="0"/>
                      <w:marRight w:val="0"/>
                      <w:marTop w:val="0"/>
                      <w:marBottom w:val="0"/>
                      <w:divBdr>
                        <w:top w:val="none" w:sz="0" w:space="0" w:color="auto"/>
                        <w:left w:val="none" w:sz="0" w:space="0" w:color="auto"/>
                        <w:bottom w:val="none" w:sz="0" w:space="0" w:color="auto"/>
                        <w:right w:val="none" w:sz="0" w:space="0" w:color="auto"/>
                      </w:divBdr>
                      <w:divsChild>
                        <w:div w:id="467168831">
                          <w:marLeft w:val="0"/>
                          <w:marRight w:val="0"/>
                          <w:marTop w:val="0"/>
                          <w:marBottom w:val="0"/>
                          <w:divBdr>
                            <w:top w:val="none" w:sz="0" w:space="0" w:color="auto"/>
                            <w:left w:val="none" w:sz="0" w:space="0" w:color="auto"/>
                            <w:bottom w:val="none" w:sz="0" w:space="0" w:color="auto"/>
                            <w:right w:val="none" w:sz="0" w:space="0" w:color="auto"/>
                          </w:divBdr>
                          <w:divsChild>
                            <w:div w:id="386685886">
                              <w:marLeft w:val="0"/>
                              <w:marRight w:val="0"/>
                              <w:marTop w:val="0"/>
                              <w:marBottom w:val="0"/>
                              <w:divBdr>
                                <w:top w:val="none" w:sz="0" w:space="0" w:color="auto"/>
                                <w:left w:val="none" w:sz="0" w:space="0" w:color="auto"/>
                                <w:bottom w:val="none" w:sz="0" w:space="0" w:color="auto"/>
                                <w:right w:val="none" w:sz="0" w:space="0" w:color="auto"/>
                              </w:divBdr>
                              <w:divsChild>
                                <w:div w:id="1440373303">
                                  <w:marLeft w:val="0"/>
                                  <w:marRight w:val="0"/>
                                  <w:marTop w:val="0"/>
                                  <w:marBottom w:val="0"/>
                                  <w:divBdr>
                                    <w:top w:val="none" w:sz="0" w:space="0" w:color="auto"/>
                                    <w:left w:val="none" w:sz="0" w:space="0" w:color="auto"/>
                                    <w:bottom w:val="none" w:sz="0" w:space="0" w:color="auto"/>
                                    <w:right w:val="none" w:sz="0" w:space="0" w:color="auto"/>
                                  </w:divBdr>
                                  <w:divsChild>
                                    <w:div w:id="93941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859666">
      <w:bodyDiv w:val="1"/>
      <w:marLeft w:val="0"/>
      <w:marRight w:val="0"/>
      <w:marTop w:val="0"/>
      <w:marBottom w:val="0"/>
      <w:divBdr>
        <w:top w:val="none" w:sz="0" w:space="0" w:color="auto"/>
        <w:left w:val="none" w:sz="0" w:space="0" w:color="auto"/>
        <w:bottom w:val="none" w:sz="0" w:space="0" w:color="auto"/>
        <w:right w:val="none" w:sz="0" w:space="0" w:color="auto"/>
      </w:divBdr>
    </w:div>
    <w:div w:id="2132550798">
      <w:bodyDiv w:val="1"/>
      <w:marLeft w:val="0"/>
      <w:marRight w:val="0"/>
      <w:marTop w:val="0"/>
      <w:marBottom w:val="0"/>
      <w:divBdr>
        <w:top w:val="none" w:sz="0" w:space="0" w:color="auto"/>
        <w:left w:val="none" w:sz="0" w:space="0" w:color="auto"/>
        <w:bottom w:val="none" w:sz="0" w:space="0" w:color="auto"/>
        <w:right w:val="none" w:sz="0" w:space="0" w:color="auto"/>
      </w:divBdr>
      <w:divsChild>
        <w:div w:id="364142345">
          <w:marLeft w:val="0"/>
          <w:marRight w:val="0"/>
          <w:marTop w:val="0"/>
          <w:marBottom w:val="0"/>
          <w:divBdr>
            <w:top w:val="none" w:sz="0" w:space="0" w:color="auto"/>
            <w:left w:val="none" w:sz="0" w:space="0" w:color="auto"/>
            <w:bottom w:val="none" w:sz="0" w:space="0" w:color="auto"/>
            <w:right w:val="none" w:sz="0" w:space="0" w:color="auto"/>
          </w:divBdr>
          <w:divsChild>
            <w:div w:id="77407392">
              <w:marLeft w:val="0"/>
              <w:marRight w:val="0"/>
              <w:marTop w:val="0"/>
              <w:marBottom w:val="0"/>
              <w:divBdr>
                <w:top w:val="none" w:sz="0" w:space="0" w:color="auto"/>
                <w:left w:val="none" w:sz="0" w:space="0" w:color="auto"/>
                <w:bottom w:val="none" w:sz="0" w:space="0" w:color="auto"/>
                <w:right w:val="none" w:sz="0" w:space="0" w:color="auto"/>
              </w:divBdr>
              <w:divsChild>
                <w:div w:id="528252797">
                  <w:marLeft w:val="0"/>
                  <w:marRight w:val="0"/>
                  <w:marTop w:val="0"/>
                  <w:marBottom w:val="0"/>
                  <w:divBdr>
                    <w:top w:val="none" w:sz="0" w:space="0" w:color="auto"/>
                    <w:left w:val="none" w:sz="0" w:space="0" w:color="auto"/>
                    <w:bottom w:val="none" w:sz="0" w:space="0" w:color="auto"/>
                    <w:right w:val="none" w:sz="0" w:space="0" w:color="auto"/>
                  </w:divBdr>
                  <w:divsChild>
                    <w:div w:id="1556352021">
                      <w:marLeft w:val="0"/>
                      <w:marRight w:val="0"/>
                      <w:marTop w:val="0"/>
                      <w:marBottom w:val="0"/>
                      <w:divBdr>
                        <w:top w:val="none" w:sz="0" w:space="0" w:color="auto"/>
                        <w:left w:val="none" w:sz="0" w:space="0" w:color="auto"/>
                        <w:bottom w:val="none" w:sz="0" w:space="0" w:color="auto"/>
                        <w:right w:val="none" w:sz="0" w:space="0" w:color="auto"/>
                      </w:divBdr>
                      <w:divsChild>
                        <w:div w:id="522019235">
                          <w:marLeft w:val="0"/>
                          <w:marRight w:val="0"/>
                          <w:marTop w:val="0"/>
                          <w:marBottom w:val="0"/>
                          <w:divBdr>
                            <w:top w:val="none" w:sz="0" w:space="0" w:color="auto"/>
                            <w:left w:val="none" w:sz="0" w:space="0" w:color="auto"/>
                            <w:bottom w:val="none" w:sz="0" w:space="0" w:color="auto"/>
                            <w:right w:val="none" w:sz="0" w:space="0" w:color="auto"/>
                          </w:divBdr>
                          <w:divsChild>
                            <w:div w:id="694308934">
                              <w:marLeft w:val="0"/>
                              <w:marRight w:val="0"/>
                              <w:marTop w:val="0"/>
                              <w:marBottom w:val="0"/>
                              <w:divBdr>
                                <w:top w:val="none" w:sz="0" w:space="0" w:color="auto"/>
                                <w:left w:val="none" w:sz="0" w:space="0" w:color="auto"/>
                                <w:bottom w:val="none" w:sz="0" w:space="0" w:color="auto"/>
                                <w:right w:val="none" w:sz="0" w:space="0" w:color="auto"/>
                              </w:divBdr>
                              <w:divsChild>
                                <w:div w:id="898173400">
                                  <w:marLeft w:val="0"/>
                                  <w:marRight w:val="0"/>
                                  <w:marTop w:val="0"/>
                                  <w:marBottom w:val="0"/>
                                  <w:divBdr>
                                    <w:top w:val="none" w:sz="0" w:space="0" w:color="auto"/>
                                    <w:left w:val="none" w:sz="0" w:space="0" w:color="auto"/>
                                    <w:bottom w:val="none" w:sz="0" w:space="0" w:color="auto"/>
                                    <w:right w:val="none" w:sz="0" w:space="0" w:color="auto"/>
                                  </w:divBdr>
                                  <w:divsChild>
                                    <w:div w:id="11592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647C0-C0ED-4DB8-8AA3-F40061DF9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4782</Words>
  <Characters>27258</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Morin</dc:creator>
  <cp:keywords/>
  <dc:description/>
  <cp:lastModifiedBy>Emilie Morin</cp:lastModifiedBy>
  <cp:revision>4</cp:revision>
  <cp:lastPrinted>2018-08-20T10:18:00Z</cp:lastPrinted>
  <dcterms:created xsi:type="dcterms:W3CDTF">2018-08-31T14:43:00Z</dcterms:created>
  <dcterms:modified xsi:type="dcterms:W3CDTF">2018-09-24T12:10:00Z</dcterms:modified>
</cp:coreProperties>
</file>