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56921" w14:textId="1329B5D8" w:rsidR="00435D9E" w:rsidRPr="003E70D0" w:rsidRDefault="00435D9E" w:rsidP="003E70D0">
      <w:pPr>
        <w:spacing w:after="0" w:line="360" w:lineRule="auto"/>
        <w:jc w:val="both"/>
        <w:rPr>
          <w:rFonts w:ascii="Times New Roman" w:eastAsiaTheme="minorEastAsia" w:hAnsi="Times New Roman" w:cs="Times New Roman"/>
          <w:b/>
          <w:sz w:val="24"/>
          <w:szCs w:val="24"/>
          <w:lang w:eastAsia="zh-CN"/>
        </w:rPr>
      </w:pPr>
      <w:r w:rsidRPr="003E70D0">
        <w:rPr>
          <w:rFonts w:ascii="Times New Roman" w:eastAsiaTheme="minorEastAsia" w:hAnsi="Times New Roman" w:cs="Times New Roman"/>
          <w:b/>
          <w:sz w:val="24"/>
          <w:szCs w:val="24"/>
          <w:lang w:eastAsia="zh-CN"/>
        </w:rPr>
        <w:t>Supplementary Information</w:t>
      </w:r>
    </w:p>
    <w:p w14:paraId="4231D591" w14:textId="77777777" w:rsidR="00824F13" w:rsidRPr="003E70D0" w:rsidRDefault="00824F13" w:rsidP="003E70D0">
      <w:pPr>
        <w:spacing w:after="0" w:line="360" w:lineRule="auto"/>
        <w:jc w:val="both"/>
        <w:rPr>
          <w:rFonts w:ascii="Times New Roman" w:eastAsiaTheme="minorEastAsia" w:hAnsi="Times New Roman" w:cs="Times New Roman"/>
          <w:b/>
          <w:sz w:val="24"/>
          <w:szCs w:val="24"/>
          <w:lang w:eastAsia="zh-CN"/>
        </w:rPr>
      </w:pPr>
    </w:p>
    <w:p w14:paraId="3E8ED255" w14:textId="65A4B329" w:rsidR="00EA4D25" w:rsidRDefault="00824F13" w:rsidP="003E70D0">
      <w:pPr>
        <w:spacing w:after="0" w:line="360" w:lineRule="auto"/>
        <w:jc w:val="center"/>
        <w:rPr>
          <w:rFonts w:ascii="Times New Roman" w:hAnsi="Times New Roman" w:cs="Times New Roman"/>
          <w:b/>
          <w:sz w:val="24"/>
          <w:szCs w:val="24"/>
        </w:rPr>
      </w:pPr>
      <w:r w:rsidRPr="003E70D0">
        <w:rPr>
          <w:rFonts w:ascii="Times New Roman" w:hAnsi="Times New Roman" w:cs="Times New Roman"/>
          <w:b/>
          <w:sz w:val="24"/>
          <w:szCs w:val="24"/>
        </w:rPr>
        <w:t xml:space="preserve">Use of the time constant </w:t>
      </w:r>
      <w:r w:rsidR="005979CA" w:rsidRPr="003E70D0">
        <w:rPr>
          <w:rFonts w:ascii="Times New Roman" w:hAnsi="Times New Roman" w:cs="Times New Roman"/>
          <w:b/>
          <w:sz w:val="24"/>
          <w:szCs w:val="24"/>
        </w:rPr>
        <w:t xml:space="preserve">related parameter </w:t>
      </w:r>
      <w:proofErr w:type="spellStart"/>
      <w:r w:rsidR="005979CA" w:rsidRPr="003E70D0">
        <w:rPr>
          <w:rFonts w:ascii="Times New Roman" w:hAnsi="Times New Roman" w:cs="Times New Roman"/>
          <w:b/>
          <w:i/>
          <w:sz w:val="24"/>
          <w:szCs w:val="24"/>
        </w:rPr>
        <w:t>f</w:t>
      </w:r>
      <w:r w:rsidR="005979CA" w:rsidRPr="003E70D0">
        <w:rPr>
          <w:rFonts w:ascii="Times New Roman" w:hAnsi="Times New Roman" w:cs="Times New Roman"/>
          <w:b/>
          <w:sz w:val="24"/>
          <w:szCs w:val="24"/>
          <w:vertAlign w:val="subscript"/>
        </w:rPr>
        <w:t>max</w:t>
      </w:r>
      <w:proofErr w:type="spellEnd"/>
      <w:r w:rsidR="005979CA" w:rsidRPr="003E70D0">
        <w:rPr>
          <w:rFonts w:ascii="Times New Roman" w:hAnsi="Times New Roman" w:cs="Times New Roman"/>
          <w:b/>
          <w:sz w:val="24"/>
          <w:szCs w:val="24"/>
        </w:rPr>
        <w:t xml:space="preserve"> </w:t>
      </w:r>
      <w:r w:rsidRPr="003E70D0">
        <w:rPr>
          <w:rFonts w:ascii="Times New Roman" w:hAnsi="Times New Roman" w:cs="Times New Roman"/>
          <w:b/>
          <w:sz w:val="24"/>
          <w:szCs w:val="24"/>
        </w:rPr>
        <w:t xml:space="preserve">to calculate the activation energy of bulk conduction in ferroelectrics. </w:t>
      </w:r>
    </w:p>
    <w:p w14:paraId="60322D28" w14:textId="77777777" w:rsidR="003E70D0" w:rsidRPr="003E70D0" w:rsidRDefault="003E70D0" w:rsidP="003E70D0">
      <w:pPr>
        <w:spacing w:after="0" w:line="360" w:lineRule="auto"/>
        <w:jc w:val="center"/>
        <w:rPr>
          <w:rFonts w:ascii="Times New Roman" w:hAnsi="Times New Roman" w:cs="Times New Roman"/>
          <w:b/>
          <w:sz w:val="24"/>
          <w:szCs w:val="24"/>
        </w:rPr>
      </w:pPr>
    </w:p>
    <w:p w14:paraId="7C15CDD3" w14:textId="77777777" w:rsidR="00EA4D25" w:rsidRPr="003E70D0" w:rsidRDefault="00EA4D25" w:rsidP="003E70D0">
      <w:pPr>
        <w:spacing w:after="0" w:line="360" w:lineRule="auto"/>
        <w:jc w:val="center"/>
        <w:rPr>
          <w:rFonts w:ascii="Times New Roman" w:hAnsi="Times New Roman" w:cs="Times New Roman"/>
          <w:sz w:val="24"/>
          <w:szCs w:val="24"/>
        </w:rPr>
      </w:pPr>
      <w:r w:rsidRPr="003E70D0">
        <w:rPr>
          <w:rFonts w:ascii="Times New Roman" w:hAnsi="Times New Roman" w:cs="Times New Roman"/>
          <w:sz w:val="24"/>
          <w:szCs w:val="24"/>
        </w:rPr>
        <w:t>F. Yang,</w:t>
      </w:r>
      <w:r w:rsidRPr="003E70D0">
        <w:rPr>
          <w:rFonts w:ascii="Times New Roman" w:hAnsi="Times New Roman" w:cs="Times New Roman"/>
          <w:sz w:val="24"/>
          <w:szCs w:val="24"/>
          <w:vertAlign w:val="superscript"/>
        </w:rPr>
        <w:t>*</w:t>
      </w:r>
      <w:r w:rsidRPr="003E70D0">
        <w:rPr>
          <w:rFonts w:ascii="Times New Roman" w:hAnsi="Times New Roman" w:cs="Times New Roman"/>
          <w:sz w:val="24"/>
          <w:szCs w:val="24"/>
        </w:rPr>
        <w:t xml:space="preserve"> L. Li, P. Wu,</w:t>
      </w:r>
      <w:r w:rsidRPr="003E70D0">
        <w:rPr>
          <w:rFonts w:ascii="Times New Roman" w:hAnsi="Times New Roman" w:cs="Times New Roman"/>
          <w:sz w:val="24"/>
          <w:szCs w:val="24"/>
          <w:vertAlign w:val="superscript"/>
        </w:rPr>
        <w:t xml:space="preserve"> </w:t>
      </w:r>
      <w:r w:rsidRPr="003E70D0">
        <w:rPr>
          <w:rFonts w:ascii="Times New Roman" w:hAnsi="Times New Roman" w:cs="Times New Roman"/>
          <w:sz w:val="24"/>
          <w:szCs w:val="24"/>
        </w:rPr>
        <w:t xml:space="preserve">E. </w:t>
      </w:r>
      <w:proofErr w:type="spellStart"/>
      <w:r w:rsidRPr="003E70D0">
        <w:rPr>
          <w:rFonts w:ascii="Times New Roman" w:hAnsi="Times New Roman" w:cs="Times New Roman"/>
          <w:sz w:val="24"/>
          <w:szCs w:val="24"/>
        </w:rPr>
        <w:t>Pradal</w:t>
      </w:r>
      <w:proofErr w:type="spellEnd"/>
      <w:r w:rsidRPr="003E70D0">
        <w:rPr>
          <w:rFonts w:ascii="Times New Roman" w:hAnsi="Times New Roman" w:cs="Times New Roman"/>
          <w:sz w:val="24"/>
          <w:szCs w:val="24"/>
        </w:rPr>
        <w:t>-Velázquez, H. K. Pearce and D. C. Sinclair</w:t>
      </w:r>
      <w:r w:rsidRPr="003E70D0">
        <w:rPr>
          <w:rFonts w:ascii="Times New Roman" w:hAnsi="Times New Roman" w:cs="Times New Roman"/>
          <w:sz w:val="24"/>
          <w:szCs w:val="24"/>
          <w:vertAlign w:val="superscript"/>
        </w:rPr>
        <w:t>*</w:t>
      </w:r>
    </w:p>
    <w:p w14:paraId="6B860D36" w14:textId="77777777" w:rsidR="00EA4D25" w:rsidRPr="003E70D0" w:rsidRDefault="00EA4D25" w:rsidP="003E70D0">
      <w:pPr>
        <w:spacing w:after="0" w:line="360" w:lineRule="auto"/>
        <w:jc w:val="center"/>
        <w:rPr>
          <w:rFonts w:ascii="Times New Roman" w:hAnsi="Times New Roman" w:cs="Times New Roman"/>
          <w:sz w:val="24"/>
          <w:szCs w:val="24"/>
        </w:rPr>
      </w:pPr>
      <w:r w:rsidRPr="003E70D0">
        <w:rPr>
          <w:rFonts w:ascii="Times New Roman" w:hAnsi="Times New Roman" w:cs="Times New Roman"/>
          <w:sz w:val="24"/>
          <w:szCs w:val="24"/>
        </w:rPr>
        <w:t>Department of Materials Science &amp; Engineering, University of Sheffield, S1 3JD, UK.</w:t>
      </w:r>
    </w:p>
    <w:p w14:paraId="10B5D0AC" w14:textId="77777777" w:rsidR="00EA4D25" w:rsidRPr="003E70D0" w:rsidRDefault="00EA4D25" w:rsidP="003E70D0">
      <w:pPr>
        <w:spacing w:after="0" w:line="360" w:lineRule="auto"/>
        <w:jc w:val="center"/>
        <w:rPr>
          <w:rFonts w:ascii="Times New Roman" w:hAnsi="Times New Roman" w:cs="Times New Roman"/>
          <w:sz w:val="24"/>
          <w:szCs w:val="24"/>
        </w:rPr>
      </w:pPr>
      <w:r w:rsidRPr="003E70D0">
        <w:rPr>
          <w:rFonts w:ascii="Times New Roman" w:hAnsi="Times New Roman" w:cs="Times New Roman"/>
          <w:sz w:val="24"/>
          <w:szCs w:val="24"/>
          <w:vertAlign w:val="superscript"/>
        </w:rPr>
        <w:t>*</w:t>
      </w:r>
      <w:r w:rsidRPr="003E70D0">
        <w:rPr>
          <w:rFonts w:ascii="Times New Roman" w:hAnsi="Times New Roman" w:cs="Times New Roman"/>
          <w:sz w:val="24"/>
          <w:szCs w:val="24"/>
        </w:rPr>
        <w:t xml:space="preserve"> Corresponding authors: </w:t>
      </w:r>
      <w:hyperlink r:id="rId7" w:history="1">
        <w:r w:rsidRPr="003E70D0">
          <w:rPr>
            <w:rStyle w:val="Hyperlink"/>
            <w:rFonts w:ascii="Times New Roman" w:hAnsi="Times New Roman" w:cs="Times New Roman"/>
            <w:sz w:val="24"/>
            <w:szCs w:val="24"/>
          </w:rPr>
          <w:t>fan.yang@sheffield.ac.uk</w:t>
        </w:r>
      </w:hyperlink>
      <w:r w:rsidRPr="003E70D0">
        <w:rPr>
          <w:rFonts w:ascii="Times New Roman" w:hAnsi="Times New Roman" w:cs="Times New Roman"/>
          <w:sz w:val="24"/>
          <w:szCs w:val="24"/>
        </w:rPr>
        <w:t xml:space="preserve">; </w:t>
      </w:r>
      <w:hyperlink r:id="rId8" w:history="1">
        <w:r w:rsidRPr="003E70D0">
          <w:rPr>
            <w:rStyle w:val="Hyperlink"/>
            <w:rFonts w:ascii="Times New Roman" w:hAnsi="Times New Roman" w:cs="Times New Roman"/>
            <w:sz w:val="24"/>
            <w:szCs w:val="24"/>
          </w:rPr>
          <w:t>d.c.sinclair@sheffield.ac.uk</w:t>
        </w:r>
      </w:hyperlink>
    </w:p>
    <w:p w14:paraId="2A131A4C" w14:textId="77777777" w:rsidR="00435D9E" w:rsidRDefault="00435D9E" w:rsidP="003E70D0">
      <w:pPr>
        <w:spacing w:after="0" w:line="360" w:lineRule="auto"/>
        <w:jc w:val="both"/>
        <w:rPr>
          <w:rFonts w:ascii="Times New Roman" w:eastAsiaTheme="minorEastAsia" w:hAnsi="Times New Roman" w:cs="Times New Roman"/>
          <w:b/>
          <w:sz w:val="24"/>
          <w:szCs w:val="24"/>
          <w:lang w:eastAsia="zh-CN"/>
        </w:rPr>
      </w:pPr>
    </w:p>
    <w:p w14:paraId="7FFB4D3D" w14:textId="77777777" w:rsidR="003E70D0" w:rsidRDefault="003E70D0" w:rsidP="003E70D0">
      <w:pPr>
        <w:spacing w:after="0" w:line="360" w:lineRule="auto"/>
        <w:jc w:val="both"/>
        <w:rPr>
          <w:rFonts w:ascii="Times New Roman" w:eastAsiaTheme="minorEastAsia" w:hAnsi="Times New Roman" w:cs="Times New Roman"/>
          <w:b/>
          <w:sz w:val="24"/>
          <w:szCs w:val="24"/>
          <w:lang w:eastAsia="zh-CN"/>
        </w:rPr>
      </w:pPr>
    </w:p>
    <w:p w14:paraId="66CF2B13" w14:textId="77777777" w:rsidR="003E70D0" w:rsidRPr="003E70D0" w:rsidRDefault="003E70D0" w:rsidP="003E70D0">
      <w:pPr>
        <w:spacing w:after="0" w:line="360" w:lineRule="auto"/>
        <w:jc w:val="both"/>
        <w:rPr>
          <w:rFonts w:ascii="Times New Roman" w:eastAsiaTheme="minorEastAsia" w:hAnsi="Times New Roman" w:cs="Times New Roman"/>
          <w:b/>
          <w:sz w:val="24"/>
          <w:szCs w:val="24"/>
          <w:lang w:eastAsia="zh-CN"/>
        </w:rPr>
      </w:pPr>
    </w:p>
    <w:p w14:paraId="39E497D9" w14:textId="025D061A" w:rsidR="003F2C9E" w:rsidRPr="003E70D0" w:rsidRDefault="005C4B03" w:rsidP="003E70D0">
      <w:pPr>
        <w:pStyle w:val="ListParagraph"/>
        <w:numPr>
          <w:ilvl w:val="0"/>
          <w:numId w:val="6"/>
        </w:numPr>
        <w:spacing w:after="0" w:line="360" w:lineRule="auto"/>
        <w:jc w:val="both"/>
        <w:rPr>
          <w:rFonts w:ascii="Times New Roman" w:eastAsiaTheme="minorEastAsia" w:hAnsi="Times New Roman" w:cs="Times New Roman"/>
          <w:b/>
          <w:sz w:val="24"/>
          <w:szCs w:val="24"/>
          <w:lang w:eastAsia="zh-CN"/>
        </w:rPr>
      </w:pPr>
      <w:r w:rsidRPr="003E70D0">
        <w:rPr>
          <w:rFonts w:ascii="Times New Roman" w:eastAsiaTheme="minorEastAsia" w:hAnsi="Times New Roman" w:cs="Times New Roman"/>
          <w:b/>
          <w:sz w:val="24"/>
          <w:szCs w:val="24"/>
          <w:lang w:eastAsia="zh-CN"/>
        </w:rPr>
        <w:t>XRD patterns and lattice parameters</w:t>
      </w:r>
    </w:p>
    <w:p w14:paraId="753AD17B" w14:textId="7EE56BD4" w:rsidR="005C4B03" w:rsidRPr="003E70D0" w:rsidRDefault="008B0BF9" w:rsidP="003E70D0">
      <w:pPr>
        <w:spacing w:after="0" w:line="360" w:lineRule="auto"/>
        <w:jc w:val="center"/>
        <w:rPr>
          <w:rFonts w:ascii="Times New Roman" w:eastAsiaTheme="minorEastAsia" w:hAnsi="Times New Roman" w:cs="Times New Roman"/>
          <w:b/>
          <w:sz w:val="24"/>
          <w:szCs w:val="24"/>
          <w:lang w:eastAsia="zh-CN"/>
        </w:rPr>
      </w:pPr>
      <w:r w:rsidRPr="003E70D0">
        <w:rPr>
          <w:rFonts w:ascii="Times New Roman" w:hAnsi="Times New Roman" w:cs="Times New Roman"/>
          <w:noProof/>
          <w:sz w:val="24"/>
          <w:szCs w:val="24"/>
          <w:lang w:eastAsia="zh-CN"/>
        </w:rPr>
        <w:drawing>
          <wp:inline distT="0" distB="0" distL="0" distR="0" wp14:anchorId="46C0D3B9" wp14:editId="1A8F1A02">
            <wp:extent cx="36576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2454F84D" w14:textId="707173A3" w:rsidR="008B0BF9" w:rsidRPr="003E70D0" w:rsidRDefault="008B0BF9" w:rsidP="003E70D0">
      <w:pPr>
        <w:spacing w:after="0" w:line="360" w:lineRule="auto"/>
        <w:jc w:val="center"/>
        <w:rPr>
          <w:rFonts w:ascii="Times New Roman" w:eastAsiaTheme="minorEastAsia" w:hAnsi="Times New Roman" w:cs="Times New Roman"/>
          <w:b/>
          <w:sz w:val="24"/>
          <w:szCs w:val="24"/>
          <w:lang w:eastAsia="zh-CN"/>
        </w:rPr>
      </w:pPr>
      <w:r w:rsidRPr="003E70D0">
        <w:rPr>
          <w:rFonts w:ascii="Times New Roman" w:hAnsi="Times New Roman" w:cs="Times New Roman"/>
          <w:noProof/>
          <w:sz w:val="24"/>
          <w:szCs w:val="24"/>
          <w:lang w:eastAsia="zh-CN"/>
        </w:rPr>
        <w:drawing>
          <wp:inline distT="0" distB="0" distL="0" distR="0" wp14:anchorId="2E5A653E" wp14:editId="7F440B46">
            <wp:extent cx="36576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400D19C8" w14:textId="09B9D6F5" w:rsidR="008B0BF9" w:rsidRPr="003E70D0" w:rsidRDefault="008B0BF9" w:rsidP="003E70D0">
      <w:pPr>
        <w:spacing w:after="0" w:line="360" w:lineRule="auto"/>
        <w:jc w:val="center"/>
        <w:rPr>
          <w:rFonts w:ascii="Times New Roman" w:eastAsiaTheme="minorEastAsia" w:hAnsi="Times New Roman" w:cs="Times New Roman"/>
          <w:b/>
          <w:sz w:val="24"/>
          <w:szCs w:val="24"/>
          <w:lang w:eastAsia="zh-CN"/>
        </w:rPr>
      </w:pPr>
      <w:r w:rsidRPr="003E70D0">
        <w:rPr>
          <w:rFonts w:ascii="Times New Roman" w:hAnsi="Times New Roman" w:cs="Times New Roman"/>
          <w:noProof/>
          <w:sz w:val="24"/>
          <w:szCs w:val="24"/>
          <w:lang w:eastAsia="zh-CN"/>
        </w:rPr>
        <w:drawing>
          <wp:inline distT="0" distB="0" distL="0" distR="0" wp14:anchorId="4C7035BF" wp14:editId="090B188F">
            <wp:extent cx="36576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79FDAB00" w14:textId="488B74B6" w:rsidR="008B0BF9" w:rsidRPr="003E70D0" w:rsidRDefault="008B0BF9" w:rsidP="003E70D0">
      <w:pPr>
        <w:spacing w:after="0" w:line="360" w:lineRule="auto"/>
        <w:jc w:val="center"/>
        <w:rPr>
          <w:rFonts w:ascii="Times New Roman" w:eastAsiaTheme="minorEastAsia" w:hAnsi="Times New Roman" w:cs="Times New Roman"/>
          <w:b/>
          <w:sz w:val="24"/>
          <w:szCs w:val="24"/>
          <w:lang w:eastAsia="zh-CN"/>
        </w:rPr>
      </w:pPr>
      <w:r w:rsidRPr="003E70D0">
        <w:rPr>
          <w:rFonts w:ascii="Times New Roman" w:hAnsi="Times New Roman" w:cs="Times New Roman"/>
          <w:noProof/>
          <w:sz w:val="24"/>
          <w:szCs w:val="24"/>
          <w:lang w:eastAsia="zh-CN"/>
        </w:rPr>
        <w:lastRenderedPageBreak/>
        <w:drawing>
          <wp:inline distT="0" distB="0" distL="0" distR="0" wp14:anchorId="3D8EAEA7" wp14:editId="1434CC39">
            <wp:extent cx="36576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27D5C1AE" w14:textId="2A177D54" w:rsidR="008B0BF9" w:rsidRPr="003E70D0" w:rsidRDefault="008B0BF9" w:rsidP="003E70D0">
      <w:pPr>
        <w:spacing w:after="0" w:line="360" w:lineRule="auto"/>
        <w:jc w:val="center"/>
        <w:rPr>
          <w:rFonts w:ascii="Times New Roman" w:eastAsiaTheme="minorEastAsia" w:hAnsi="Times New Roman" w:cs="Times New Roman"/>
          <w:b/>
          <w:sz w:val="24"/>
          <w:szCs w:val="24"/>
          <w:lang w:eastAsia="zh-CN"/>
        </w:rPr>
      </w:pPr>
      <w:r w:rsidRPr="003E70D0">
        <w:rPr>
          <w:rFonts w:ascii="Times New Roman" w:hAnsi="Times New Roman" w:cs="Times New Roman"/>
          <w:noProof/>
          <w:sz w:val="24"/>
          <w:szCs w:val="24"/>
          <w:lang w:eastAsia="zh-CN"/>
        </w:rPr>
        <w:drawing>
          <wp:inline distT="0" distB="0" distL="0" distR="0" wp14:anchorId="25984062" wp14:editId="5D5BE971">
            <wp:extent cx="36576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6101F7CF" w14:textId="72FDCC2E" w:rsidR="008B0BF9" w:rsidRPr="003E70D0" w:rsidRDefault="008B0BF9" w:rsidP="003E70D0">
      <w:pPr>
        <w:spacing w:after="0" w:line="360" w:lineRule="auto"/>
        <w:jc w:val="center"/>
        <w:rPr>
          <w:rFonts w:ascii="Times New Roman" w:eastAsiaTheme="minorEastAsia" w:hAnsi="Times New Roman" w:cs="Times New Roman"/>
          <w:b/>
          <w:sz w:val="24"/>
          <w:szCs w:val="24"/>
          <w:lang w:eastAsia="zh-CN"/>
        </w:rPr>
      </w:pPr>
      <w:r w:rsidRPr="003E70D0">
        <w:rPr>
          <w:rFonts w:ascii="Times New Roman" w:hAnsi="Times New Roman" w:cs="Times New Roman"/>
          <w:noProof/>
          <w:sz w:val="24"/>
          <w:szCs w:val="24"/>
          <w:lang w:eastAsia="zh-CN"/>
        </w:rPr>
        <w:drawing>
          <wp:inline distT="0" distB="0" distL="0" distR="0" wp14:anchorId="5AE757E1" wp14:editId="15DA4E62">
            <wp:extent cx="36576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26EBF1DE" w14:textId="1D3D145A" w:rsidR="008B0BF9" w:rsidRPr="003E70D0" w:rsidRDefault="008B0BF9" w:rsidP="003E70D0">
      <w:pPr>
        <w:spacing w:after="0" w:line="360" w:lineRule="auto"/>
        <w:jc w:val="center"/>
        <w:rPr>
          <w:rFonts w:ascii="Times New Roman" w:eastAsiaTheme="minorEastAsia" w:hAnsi="Times New Roman" w:cs="Times New Roman"/>
          <w:b/>
          <w:sz w:val="24"/>
          <w:szCs w:val="24"/>
          <w:lang w:eastAsia="zh-CN"/>
        </w:rPr>
      </w:pPr>
      <w:r w:rsidRPr="003E70D0">
        <w:rPr>
          <w:rFonts w:ascii="Times New Roman" w:hAnsi="Times New Roman" w:cs="Times New Roman"/>
          <w:noProof/>
          <w:sz w:val="24"/>
          <w:szCs w:val="24"/>
          <w:lang w:eastAsia="zh-CN"/>
        </w:rPr>
        <w:drawing>
          <wp:inline distT="0" distB="0" distL="0" distR="0" wp14:anchorId="1EC5F2E0" wp14:editId="7F453632">
            <wp:extent cx="36576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77903711" w14:textId="71B91D44" w:rsidR="005C4B03" w:rsidRPr="003E70D0" w:rsidRDefault="005C4B03" w:rsidP="003E70D0">
      <w:pPr>
        <w:spacing w:after="0" w:line="360" w:lineRule="auto"/>
        <w:jc w:val="both"/>
        <w:rPr>
          <w:rFonts w:ascii="Times New Roman" w:hAnsi="Times New Roman" w:cs="Times New Roman"/>
          <w:sz w:val="24"/>
          <w:szCs w:val="24"/>
        </w:rPr>
      </w:pPr>
      <w:r w:rsidRPr="003E70D0">
        <w:rPr>
          <w:rFonts w:ascii="Times New Roman" w:eastAsiaTheme="minorEastAsia" w:hAnsi="Times New Roman" w:cs="Times New Roman"/>
          <w:sz w:val="24"/>
          <w:szCs w:val="24"/>
          <w:lang w:eastAsia="zh-CN"/>
        </w:rPr>
        <w:t xml:space="preserve">Fig.S1 </w:t>
      </w:r>
      <w:r w:rsidR="003F5033" w:rsidRPr="003E70D0">
        <w:rPr>
          <w:rFonts w:ascii="Times New Roman" w:eastAsiaTheme="minorEastAsia" w:hAnsi="Times New Roman" w:cs="Times New Roman"/>
          <w:sz w:val="24"/>
          <w:szCs w:val="24"/>
          <w:lang w:eastAsia="zh-CN"/>
        </w:rPr>
        <w:t xml:space="preserve">XRD patterns and </w:t>
      </w:r>
      <w:r w:rsidR="003F5033" w:rsidRPr="003E70D0">
        <w:rPr>
          <w:rFonts w:ascii="Times New Roman" w:hAnsi="Times New Roman" w:cs="Times New Roman"/>
          <w:sz w:val="24"/>
          <w:szCs w:val="24"/>
        </w:rPr>
        <w:t xml:space="preserve">Rietveld refinements of the materials investigated in this study. The cross symbols in each figure represent the observed pattern and the solid line shows the calculated fit. The reflection marker for </w:t>
      </w:r>
      <w:r w:rsidR="00CF4FB6" w:rsidRPr="003E70D0">
        <w:rPr>
          <w:rFonts w:ascii="Times New Roman" w:hAnsi="Times New Roman" w:cs="Times New Roman"/>
          <w:sz w:val="24"/>
          <w:szCs w:val="24"/>
        </w:rPr>
        <w:t>each</w:t>
      </w:r>
      <w:r w:rsidR="003F5033" w:rsidRPr="003E70D0">
        <w:rPr>
          <w:rFonts w:ascii="Times New Roman" w:hAnsi="Times New Roman" w:cs="Times New Roman"/>
          <w:sz w:val="24"/>
          <w:szCs w:val="24"/>
        </w:rPr>
        <w:t xml:space="preserve"> structure is shown as vertical lines with the </w:t>
      </w:r>
      <w:r w:rsidR="003F5033" w:rsidRPr="003E70D0">
        <w:rPr>
          <w:rFonts w:ascii="Times New Roman" w:hAnsi="Times New Roman" w:cs="Times New Roman"/>
          <w:sz w:val="24"/>
          <w:szCs w:val="24"/>
        </w:rPr>
        <w:lastRenderedPageBreak/>
        <w:t>difference pattern bel</w:t>
      </w:r>
      <w:r w:rsidR="00CF4FB6" w:rsidRPr="003E70D0">
        <w:rPr>
          <w:rFonts w:ascii="Times New Roman" w:hAnsi="Times New Roman" w:cs="Times New Roman"/>
          <w:sz w:val="24"/>
          <w:szCs w:val="24"/>
        </w:rPr>
        <w:t xml:space="preserve">ow the diffraction pattern. Space group, lattice parameters and </w:t>
      </w:r>
      <w:r w:rsidR="003F5033" w:rsidRPr="003E70D0">
        <w:rPr>
          <w:rFonts w:ascii="Times New Roman" w:hAnsi="Times New Roman" w:cs="Times New Roman"/>
          <w:sz w:val="24"/>
          <w:szCs w:val="24"/>
        </w:rPr>
        <w:t xml:space="preserve">quality of fit </w:t>
      </w:r>
      <w:r w:rsidR="00CF4FB6" w:rsidRPr="003E70D0">
        <w:rPr>
          <w:rFonts w:ascii="Times New Roman" w:hAnsi="Times New Roman" w:cs="Times New Roman"/>
          <w:sz w:val="24"/>
          <w:szCs w:val="24"/>
        </w:rPr>
        <w:t>are</w:t>
      </w:r>
      <w:r w:rsidR="003F5033" w:rsidRPr="003E70D0">
        <w:rPr>
          <w:rFonts w:ascii="Times New Roman" w:hAnsi="Times New Roman" w:cs="Times New Roman"/>
          <w:sz w:val="24"/>
          <w:szCs w:val="24"/>
        </w:rPr>
        <w:t xml:space="preserve"> indicated in </w:t>
      </w:r>
      <w:r w:rsidR="00CF4FB6" w:rsidRPr="003E70D0">
        <w:rPr>
          <w:rFonts w:ascii="Times New Roman" w:hAnsi="Times New Roman" w:cs="Times New Roman"/>
          <w:sz w:val="24"/>
          <w:szCs w:val="24"/>
        </w:rPr>
        <w:t>each</w:t>
      </w:r>
      <w:r w:rsidR="003F5033" w:rsidRPr="003E70D0">
        <w:rPr>
          <w:rFonts w:ascii="Times New Roman" w:hAnsi="Times New Roman" w:cs="Times New Roman"/>
          <w:sz w:val="24"/>
          <w:szCs w:val="24"/>
        </w:rPr>
        <w:t xml:space="preserve"> figure.</w:t>
      </w:r>
    </w:p>
    <w:p w14:paraId="38C471BE" w14:textId="77777777" w:rsidR="00CF4FB6" w:rsidRPr="003E70D0" w:rsidRDefault="00CF4FB6" w:rsidP="003E70D0">
      <w:pPr>
        <w:spacing w:after="0" w:line="360" w:lineRule="auto"/>
        <w:jc w:val="both"/>
        <w:rPr>
          <w:rFonts w:ascii="Times New Roman" w:eastAsiaTheme="minorEastAsia" w:hAnsi="Times New Roman" w:cs="Times New Roman"/>
          <w:sz w:val="24"/>
          <w:szCs w:val="24"/>
          <w:lang w:eastAsia="zh-CN"/>
        </w:rPr>
      </w:pPr>
    </w:p>
    <w:p w14:paraId="11A22931" w14:textId="6EEA9F4D" w:rsidR="00435D9E" w:rsidRPr="003E70D0" w:rsidRDefault="00435D9E" w:rsidP="003E70D0">
      <w:pPr>
        <w:pStyle w:val="ListParagraph"/>
        <w:numPr>
          <w:ilvl w:val="0"/>
          <w:numId w:val="6"/>
        </w:numPr>
        <w:spacing w:after="0" w:line="360" w:lineRule="auto"/>
        <w:jc w:val="both"/>
        <w:rPr>
          <w:rFonts w:ascii="Times New Roman" w:eastAsiaTheme="minorEastAsia" w:hAnsi="Times New Roman" w:cs="Times New Roman"/>
          <w:b/>
          <w:sz w:val="24"/>
          <w:szCs w:val="24"/>
          <w:lang w:eastAsia="zh-CN"/>
        </w:rPr>
      </w:pPr>
      <w:r w:rsidRPr="003E70D0">
        <w:rPr>
          <w:rFonts w:ascii="Times New Roman" w:eastAsiaTheme="minorEastAsia" w:hAnsi="Times New Roman" w:cs="Times New Roman"/>
          <w:b/>
          <w:sz w:val="24"/>
          <w:szCs w:val="24"/>
          <w:lang w:eastAsia="zh-CN"/>
        </w:rPr>
        <w:t>P</w:t>
      </w:r>
      <w:r w:rsidR="007B611F" w:rsidRPr="003E70D0">
        <w:rPr>
          <w:rFonts w:ascii="Times New Roman" w:eastAsiaTheme="minorEastAsia" w:hAnsi="Times New Roman" w:cs="Times New Roman"/>
          <w:b/>
          <w:sz w:val="24"/>
          <w:szCs w:val="24"/>
          <w:lang w:eastAsia="zh-CN"/>
        </w:rPr>
        <w:t>ermittivity-</w:t>
      </w:r>
      <w:r w:rsidR="00824F13" w:rsidRPr="003E70D0">
        <w:rPr>
          <w:rFonts w:ascii="Times New Roman" w:eastAsiaTheme="minorEastAsia" w:hAnsi="Times New Roman" w:cs="Times New Roman"/>
          <w:b/>
          <w:sz w:val="24"/>
          <w:szCs w:val="24"/>
          <w:lang w:eastAsia="zh-CN"/>
        </w:rPr>
        <w:t xml:space="preserve">temperature and </w:t>
      </w:r>
      <w:proofErr w:type="spellStart"/>
      <w:r w:rsidR="00824F13" w:rsidRPr="003E70D0">
        <w:rPr>
          <w:rFonts w:ascii="Times New Roman" w:eastAsiaTheme="minorEastAsia" w:hAnsi="Times New Roman" w:cs="Times New Roman"/>
          <w:b/>
          <w:sz w:val="24"/>
          <w:szCs w:val="24"/>
          <w:lang w:eastAsia="zh-CN"/>
        </w:rPr>
        <w:t>tan</w:t>
      </w:r>
      <w:r w:rsidR="003E70D0">
        <w:rPr>
          <w:rFonts w:ascii="Times New Roman" w:eastAsiaTheme="minorEastAsia" w:hAnsi="Times New Roman" w:cs="Times New Roman"/>
          <w:b/>
          <w:sz w:val="24"/>
          <w:szCs w:val="24"/>
          <w:lang w:eastAsia="zh-CN"/>
        </w:rPr>
        <w:t>δ</w:t>
      </w:r>
      <w:proofErr w:type="spellEnd"/>
      <w:r w:rsidR="00824F13" w:rsidRPr="003E70D0">
        <w:rPr>
          <w:rFonts w:ascii="Times New Roman" w:eastAsiaTheme="minorEastAsia" w:hAnsi="Times New Roman" w:cs="Times New Roman"/>
          <w:b/>
          <w:sz w:val="24"/>
          <w:szCs w:val="24"/>
          <w:lang w:eastAsia="zh-CN"/>
        </w:rPr>
        <w:t>-</w:t>
      </w:r>
      <w:r w:rsidR="007B611F" w:rsidRPr="003E70D0">
        <w:rPr>
          <w:rFonts w:ascii="Times New Roman" w:eastAsiaTheme="minorEastAsia" w:hAnsi="Times New Roman" w:cs="Times New Roman"/>
          <w:b/>
          <w:sz w:val="24"/>
          <w:szCs w:val="24"/>
          <w:lang w:eastAsia="zh-CN"/>
        </w:rPr>
        <w:t>temperature profiles</w:t>
      </w:r>
    </w:p>
    <w:p w14:paraId="1512E99C" w14:textId="2AA99E16" w:rsidR="00435D9E" w:rsidRPr="003E70D0" w:rsidRDefault="001162B1" w:rsidP="003E70D0">
      <w:pPr>
        <w:spacing w:after="0" w:line="360" w:lineRule="auto"/>
        <w:jc w:val="both"/>
        <w:rPr>
          <w:rFonts w:ascii="Times New Roman" w:eastAsiaTheme="minorEastAsia" w:hAnsi="Times New Roman" w:cs="Times New Roman"/>
          <w:b/>
          <w:sz w:val="24"/>
          <w:szCs w:val="24"/>
          <w:lang w:eastAsia="zh-CN"/>
        </w:rPr>
      </w:pPr>
      <w:r w:rsidRPr="003E70D0">
        <w:rPr>
          <w:rFonts w:ascii="Times New Roman" w:eastAsiaTheme="minorEastAsia" w:hAnsi="Times New Roman" w:cs="Times New Roman"/>
          <w:b/>
          <w:noProof/>
          <w:sz w:val="24"/>
          <w:szCs w:val="24"/>
          <w:lang w:eastAsia="zh-CN"/>
        </w:rPr>
        <w:drawing>
          <wp:inline distT="0" distB="0" distL="0" distR="0" wp14:anchorId="6C92F360" wp14:editId="70CE36E0">
            <wp:extent cx="52632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200" cy="2743200"/>
                    </a:xfrm>
                    <a:prstGeom prst="rect">
                      <a:avLst/>
                    </a:prstGeom>
                    <a:noFill/>
                  </pic:spPr>
                </pic:pic>
              </a:graphicData>
            </a:graphic>
          </wp:inline>
        </w:drawing>
      </w:r>
    </w:p>
    <w:p w14:paraId="1198D0FA" w14:textId="7E3D7739" w:rsidR="00435D9E" w:rsidRPr="003E70D0" w:rsidRDefault="00435D9E"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sz w:val="24"/>
          <w:szCs w:val="24"/>
          <w:lang w:eastAsia="zh-CN"/>
        </w:rPr>
        <w:t>Fig.S</w:t>
      </w:r>
      <w:r w:rsidR="00CF4FB6" w:rsidRPr="003E70D0">
        <w:rPr>
          <w:rFonts w:ascii="Times New Roman" w:eastAsiaTheme="minorEastAsia" w:hAnsi="Times New Roman" w:cs="Times New Roman"/>
          <w:sz w:val="24"/>
          <w:szCs w:val="24"/>
          <w:lang w:eastAsia="zh-CN"/>
        </w:rPr>
        <w:t>2</w:t>
      </w:r>
      <w:r w:rsidRPr="003E70D0">
        <w:rPr>
          <w:rFonts w:ascii="Times New Roman" w:eastAsiaTheme="minorEastAsia" w:hAnsi="Times New Roman" w:cs="Times New Roman"/>
          <w:sz w:val="24"/>
          <w:szCs w:val="24"/>
          <w:lang w:eastAsia="zh-CN"/>
        </w:rPr>
        <w:t xml:space="preserve"> (a) Permittivity-temperature and (b) dielectric loss-temperature profile</w:t>
      </w:r>
      <w:r w:rsidR="00EC487D" w:rsidRPr="003E70D0">
        <w:rPr>
          <w:rFonts w:ascii="Times New Roman" w:eastAsiaTheme="minorEastAsia" w:hAnsi="Times New Roman" w:cs="Times New Roman"/>
          <w:sz w:val="24"/>
          <w:szCs w:val="24"/>
          <w:lang w:eastAsia="zh-CN"/>
        </w:rPr>
        <w:t>s</w:t>
      </w:r>
      <w:r w:rsidRPr="003E70D0">
        <w:rPr>
          <w:rFonts w:ascii="Times New Roman" w:eastAsiaTheme="minorEastAsia" w:hAnsi="Times New Roman" w:cs="Times New Roman"/>
          <w:sz w:val="24"/>
          <w:szCs w:val="24"/>
          <w:lang w:eastAsia="zh-CN"/>
        </w:rPr>
        <w:t xml:space="preserve"> of Bi</w:t>
      </w:r>
      <w:r w:rsidRPr="003E70D0">
        <w:rPr>
          <w:rFonts w:ascii="Times New Roman" w:eastAsiaTheme="minorEastAsia" w:hAnsi="Times New Roman" w:cs="Times New Roman"/>
          <w:sz w:val="24"/>
          <w:szCs w:val="24"/>
          <w:vertAlign w:val="subscript"/>
          <w:lang w:eastAsia="zh-CN"/>
        </w:rPr>
        <w:t>2.5</w:t>
      </w:r>
      <w:r w:rsidRPr="003E70D0">
        <w:rPr>
          <w:rFonts w:ascii="Times New Roman" w:eastAsiaTheme="minorEastAsia" w:hAnsi="Times New Roman" w:cs="Times New Roman"/>
          <w:sz w:val="24"/>
          <w:szCs w:val="24"/>
          <w:lang w:eastAsia="zh-CN"/>
        </w:rPr>
        <w:t>Na</w:t>
      </w:r>
      <w:r w:rsidRPr="003E70D0">
        <w:rPr>
          <w:rFonts w:ascii="Times New Roman" w:eastAsiaTheme="minorEastAsia" w:hAnsi="Times New Roman" w:cs="Times New Roman"/>
          <w:sz w:val="24"/>
          <w:szCs w:val="24"/>
          <w:vertAlign w:val="subscript"/>
          <w:lang w:eastAsia="zh-CN"/>
        </w:rPr>
        <w:t>1.5</w:t>
      </w:r>
      <w:r w:rsidRPr="003E70D0">
        <w:rPr>
          <w:rFonts w:ascii="Times New Roman" w:eastAsiaTheme="minorEastAsia" w:hAnsi="Times New Roman" w:cs="Times New Roman"/>
          <w:sz w:val="24"/>
          <w:szCs w:val="24"/>
          <w:lang w:eastAsia="zh-CN"/>
        </w:rPr>
        <w:t>Nb</w:t>
      </w:r>
      <w:r w:rsidRPr="003E70D0">
        <w:rPr>
          <w:rFonts w:ascii="Times New Roman" w:eastAsiaTheme="minorEastAsia" w:hAnsi="Times New Roman" w:cs="Times New Roman"/>
          <w:sz w:val="24"/>
          <w:szCs w:val="24"/>
          <w:vertAlign w:val="subscript"/>
          <w:lang w:eastAsia="zh-CN"/>
        </w:rPr>
        <w:t>3</w:t>
      </w:r>
      <w:r w:rsidRPr="003E70D0">
        <w:rPr>
          <w:rFonts w:ascii="Times New Roman" w:eastAsiaTheme="minorEastAsia" w:hAnsi="Times New Roman" w:cs="Times New Roman"/>
          <w:sz w:val="24"/>
          <w:szCs w:val="24"/>
          <w:lang w:eastAsia="zh-CN"/>
        </w:rPr>
        <w:t>O</w:t>
      </w:r>
      <w:r w:rsidRPr="003E70D0">
        <w:rPr>
          <w:rFonts w:ascii="Times New Roman" w:eastAsiaTheme="minorEastAsia" w:hAnsi="Times New Roman" w:cs="Times New Roman"/>
          <w:sz w:val="24"/>
          <w:szCs w:val="24"/>
          <w:vertAlign w:val="subscript"/>
          <w:lang w:eastAsia="zh-CN"/>
        </w:rPr>
        <w:t>12</w:t>
      </w:r>
      <w:r w:rsidRPr="003E70D0">
        <w:rPr>
          <w:rFonts w:ascii="Times New Roman" w:eastAsiaTheme="minorEastAsia" w:hAnsi="Times New Roman" w:cs="Times New Roman"/>
          <w:sz w:val="24"/>
          <w:szCs w:val="24"/>
          <w:lang w:eastAsia="zh-CN"/>
        </w:rPr>
        <w:t xml:space="preserve"> at various frequencies. </w:t>
      </w:r>
      <w:bookmarkStart w:id="0" w:name="_Hlk516500959"/>
      <w:r w:rsidRPr="003E70D0">
        <w:rPr>
          <w:rFonts w:ascii="Times New Roman" w:eastAsiaTheme="minorEastAsia" w:hAnsi="Times New Roman" w:cs="Times New Roman"/>
          <w:sz w:val="24"/>
          <w:szCs w:val="24"/>
          <w:lang w:eastAsia="zh-CN"/>
        </w:rPr>
        <w:t>The shaded re</w:t>
      </w:r>
      <w:r w:rsidR="00824F13" w:rsidRPr="003E70D0">
        <w:rPr>
          <w:rFonts w:ascii="Times New Roman" w:eastAsiaTheme="minorEastAsia" w:hAnsi="Times New Roman" w:cs="Times New Roman"/>
          <w:sz w:val="24"/>
          <w:szCs w:val="24"/>
          <w:lang w:eastAsia="zh-CN"/>
        </w:rPr>
        <w:t>gion</w:t>
      </w:r>
      <w:r w:rsidRPr="003E70D0">
        <w:rPr>
          <w:rFonts w:ascii="Times New Roman" w:eastAsiaTheme="minorEastAsia" w:hAnsi="Times New Roman" w:cs="Times New Roman"/>
          <w:sz w:val="24"/>
          <w:szCs w:val="24"/>
          <w:lang w:eastAsia="zh-CN"/>
        </w:rPr>
        <w:t xml:space="preserve"> in (a) indicates the temperature </w:t>
      </w:r>
      <w:r w:rsidR="007B611F" w:rsidRPr="003E70D0">
        <w:rPr>
          <w:rFonts w:ascii="Times New Roman" w:eastAsiaTheme="minorEastAsia" w:hAnsi="Times New Roman" w:cs="Times New Roman"/>
          <w:sz w:val="24"/>
          <w:szCs w:val="24"/>
          <w:lang w:eastAsia="zh-CN"/>
        </w:rPr>
        <w:t xml:space="preserve">range </w:t>
      </w:r>
      <w:r w:rsidR="00824F13" w:rsidRPr="003E70D0">
        <w:rPr>
          <w:rFonts w:ascii="Times New Roman" w:eastAsiaTheme="minorEastAsia" w:hAnsi="Times New Roman" w:cs="Times New Roman"/>
          <w:sz w:val="24"/>
          <w:szCs w:val="24"/>
          <w:lang w:eastAsia="zh-CN"/>
        </w:rPr>
        <w:t>where</w:t>
      </w:r>
      <w:r w:rsidR="007B611F" w:rsidRPr="003E70D0">
        <w:rPr>
          <w:rFonts w:ascii="Times New Roman" w:eastAsiaTheme="minorEastAsia" w:hAnsi="Times New Roman" w:cs="Times New Roman"/>
          <w:sz w:val="24"/>
          <w:szCs w:val="24"/>
          <w:lang w:eastAsia="zh-CN"/>
        </w:rPr>
        <w:t xml:space="preserve"> impedance </w:t>
      </w:r>
      <w:r w:rsidR="00824F13" w:rsidRPr="003E70D0">
        <w:rPr>
          <w:rFonts w:ascii="Times New Roman" w:eastAsiaTheme="minorEastAsia" w:hAnsi="Times New Roman" w:cs="Times New Roman"/>
          <w:sz w:val="24"/>
          <w:szCs w:val="24"/>
          <w:lang w:eastAsia="zh-CN"/>
        </w:rPr>
        <w:t>data were collected</w:t>
      </w:r>
      <w:r w:rsidR="007B611F" w:rsidRPr="003E70D0">
        <w:rPr>
          <w:rFonts w:ascii="Times New Roman" w:eastAsiaTheme="minorEastAsia" w:hAnsi="Times New Roman" w:cs="Times New Roman"/>
          <w:sz w:val="24"/>
          <w:szCs w:val="24"/>
          <w:lang w:eastAsia="zh-CN"/>
        </w:rPr>
        <w:t>.</w:t>
      </w:r>
    </w:p>
    <w:p w14:paraId="77083D7C" w14:textId="77777777" w:rsidR="000B4945" w:rsidRPr="003E70D0" w:rsidRDefault="000B4945" w:rsidP="003E70D0">
      <w:pPr>
        <w:spacing w:after="0" w:line="360" w:lineRule="auto"/>
        <w:jc w:val="both"/>
        <w:rPr>
          <w:rFonts w:ascii="Times New Roman" w:eastAsiaTheme="minorEastAsia" w:hAnsi="Times New Roman" w:cs="Times New Roman"/>
          <w:sz w:val="24"/>
          <w:szCs w:val="24"/>
          <w:lang w:eastAsia="zh-CN"/>
        </w:rPr>
      </w:pPr>
    </w:p>
    <w:p w14:paraId="075BAFD6" w14:textId="77777777" w:rsidR="000B4945" w:rsidRPr="003E70D0" w:rsidRDefault="000B4945" w:rsidP="003E70D0">
      <w:pPr>
        <w:spacing w:after="0" w:line="360" w:lineRule="auto"/>
        <w:jc w:val="both"/>
        <w:rPr>
          <w:rFonts w:ascii="Times New Roman" w:eastAsiaTheme="minorEastAsia" w:hAnsi="Times New Roman" w:cs="Times New Roman"/>
          <w:sz w:val="24"/>
          <w:szCs w:val="24"/>
          <w:lang w:eastAsia="zh-CN"/>
        </w:rPr>
      </w:pPr>
    </w:p>
    <w:bookmarkEnd w:id="0"/>
    <w:p w14:paraId="2E95CF5A" w14:textId="693AB564" w:rsidR="00435D9E" w:rsidRPr="003E70D0" w:rsidRDefault="00097E51"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noProof/>
          <w:sz w:val="24"/>
          <w:szCs w:val="24"/>
          <w:lang w:eastAsia="zh-CN"/>
        </w:rPr>
        <w:drawing>
          <wp:inline distT="0" distB="0" distL="0" distR="0" wp14:anchorId="569E8272" wp14:editId="1A7E9DD6">
            <wp:extent cx="5227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7200" cy="2743200"/>
                    </a:xfrm>
                    <a:prstGeom prst="rect">
                      <a:avLst/>
                    </a:prstGeom>
                    <a:noFill/>
                  </pic:spPr>
                </pic:pic>
              </a:graphicData>
            </a:graphic>
          </wp:inline>
        </w:drawing>
      </w:r>
    </w:p>
    <w:p w14:paraId="6DC39F76" w14:textId="6EBB94DF" w:rsidR="00824F13" w:rsidRPr="003E70D0" w:rsidRDefault="00435D9E"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sz w:val="24"/>
          <w:szCs w:val="24"/>
          <w:lang w:eastAsia="zh-CN"/>
        </w:rPr>
        <w:t>Fig.S</w:t>
      </w:r>
      <w:r w:rsidR="00CF4FB6" w:rsidRPr="003E70D0">
        <w:rPr>
          <w:rFonts w:ascii="Times New Roman" w:eastAsiaTheme="minorEastAsia" w:hAnsi="Times New Roman" w:cs="Times New Roman"/>
          <w:sz w:val="24"/>
          <w:szCs w:val="24"/>
          <w:lang w:eastAsia="zh-CN"/>
        </w:rPr>
        <w:t>3</w:t>
      </w:r>
      <w:r w:rsidRPr="003E70D0">
        <w:rPr>
          <w:rFonts w:ascii="Times New Roman" w:eastAsiaTheme="minorEastAsia" w:hAnsi="Times New Roman" w:cs="Times New Roman"/>
          <w:sz w:val="24"/>
          <w:szCs w:val="24"/>
          <w:lang w:eastAsia="zh-CN"/>
        </w:rPr>
        <w:t xml:space="preserve"> (a) Permittivity-temperature and (b) dielectric loss-temperature profile</w:t>
      </w:r>
      <w:r w:rsidR="00EC487D" w:rsidRPr="003E70D0">
        <w:rPr>
          <w:rFonts w:ascii="Times New Roman" w:eastAsiaTheme="minorEastAsia" w:hAnsi="Times New Roman" w:cs="Times New Roman"/>
          <w:sz w:val="24"/>
          <w:szCs w:val="24"/>
          <w:lang w:eastAsia="zh-CN"/>
        </w:rPr>
        <w:t>s</w:t>
      </w:r>
      <w:r w:rsidRPr="003E70D0">
        <w:rPr>
          <w:rFonts w:ascii="Times New Roman" w:eastAsiaTheme="minorEastAsia" w:hAnsi="Times New Roman" w:cs="Times New Roman"/>
          <w:sz w:val="24"/>
          <w:szCs w:val="24"/>
          <w:lang w:eastAsia="zh-CN"/>
        </w:rPr>
        <w:t xml:space="preserve"> of “soft” PZT 5H at various frequencies. </w:t>
      </w:r>
      <w:r w:rsidR="00824F13" w:rsidRPr="003E70D0">
        <w:rPr>
          <w:rFonts w:ascii="Times New Roman" w:eastAsiaTheme="minorEastAsia" w:hAnsi="Times New Roman" w:cs="Times New Roman"/>
          <w:sz w:val="24"/>
          <w:szCs w:val="24"/>
          <w:lang w:eastAsia="zh-CN"/>
        </w:rPr>
        <w:t>The shaded region in (a) indicates the temperature range where impedance data were collected.</w:t>
      </w:r>
    </w:p>
    <w:p w14:paraId="79EC29D2" w14:textId="065B4526" w:rsidR="007B611F" w:rsidRPr="003E70D0" w:rsidRDefault="00082667"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noProof/>
          <w:sz w:val="24"/>
          <w:szCs w:val="24"/>
          <w:lang w:eastAsia="zh-CN"/>
        </w:rPr>
        <w:lastRenderedPageBreak/>
        <w:drawing>
          <wp:inline distT="0" distB="0" distL="0" distR="0" wp14:anchorId="4A12886F" wp14:editId="76788543">
            <wp:extent cx="52488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800" cy="2743200"/>
                    </a:xfrm>
                    <a:prstGeom prst="rect">
                      <a:avLst/>
                    </a:prstGeom>
                    <a:noFill/>
                  </pic:spPr>
                </pic:pic>
              </a:graphicData>
            </a:graphic>
          </wp:inline>
        </w:drawing>
      </w:r>
    </w:p>
    <w:p w14:paraId="09645F96" w14:textId="369057A0" w:rsidR="00824F13" w:rsidRPr="003E70D0" w:rsidRDefault="007B611F"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sz w:val="24"/>
          <w:szCs w:val="24"/>
          <w:lang w:eastAsia="zh-CN"/>
        </w:rPr>
        <w:t>Fig.S</w:t>
      </w:r>
      <w:r w:rsidR="00CF4FB6" w:rsidRPr="003E70D0">
        <w:rPr>
          <w:rFonts w:ascii="Times New Roman" w:eastAsiaTheme="minorEastAsia" w:hAnsi="Times New Roman" w:cs="Times New Roman"/>
          <w:sz w:val="24"/>
          <w:szCs w:val="24"/>
          <w:lang w:eastAsia="zh-CN"/>
        </w:rPr>
        <w:t>4</w:t>
      </w:r>
      <w:r w:rsidRPr="003E70D0">
        <w:rPr>
          <w:rFonts w:ascii="Times New Roman" w:eastAsiaTheme="minorEastAsia" w:hAnsi="Times New Roman" w:cs="Times New Roman"/>
          <w:sz w:val="24"/>
          <w:szCs w:val="24"/>
          <w:lang w:eastAsia="zh-CN"/>
        </w:rPr>
        <w:t xml:space="preserve"> (a) Permittivity-temperature and (b) dielectric loss-temperature profile</w:t>
      </w:r>
      <w:r w:rsidR="00EC487D" w:rsidRPr="003E70D0">
        <w:rPr>
          <w:rFonts w:ascii="Times New Roman" w:eastAsiaTheme="minorEastAsia" w:hAnsi="Times New Roman" w:cs="Times New Roman"/>
          <w:sz w:val="24"/>
          <w:szCs w:val="24"/>
          <w:lang w:eastAsia="zh-CN"/>
        </w:rPr>
        <w:t>s</w:t>
      </w:r>
      <w:r w:rsidRPr="003E70D0">
        <w:rPr>
          <w:rFonts w:ascii="Times New Roman" w:eastAsiaTheme="minorEastAsia" w:hAnsi="Times New Roman" w:cs="Times New Roman"/>
          <w:sz w:val="24"/>
          <w:szCs w:val="24"/>
          <w:lang w:eastAsia="zh-CN"/>
        </w:rPr>
        <w:t xml:space="preserve"> of Na</w:t>
      </w:r>
      <w:r w:rsidRPr="003E70D0">
        <w:rPr>
          <w:rFonts w:ascii="Times New Roman" w:eastAsiaTheme="minorEastAsia" w:hAnsi="Times New Roman" w:cs="Times New Roman"/>
          <w:sz w:val="24"/>
          <w:szCs w:val="24"/>
          <w:vertAlign w:val="subscript"/>
          <w:lang w:eastAsia="zh-CN"/>
        </w:rPr>
        <w:t>0.5</w:t>
      </w:r>
      <w:r w:rsidRPr="003E70D0">
        <w:rPr>
          <w:rFonts w:ascii="Times New Roman" w:eastAsiaTheme="minorEastAsia" w:hAnsi="Times New Roman" w:cs="Times New Roman"/>
          <w:sz w:val="24"/>
          <w:szCs w:val="24"/>
          <w:lang w:eastAsia="zh-CN"/>
        </w:rPr>
        <w:t>Bi</w:t>
      </w:r>
      <w:r w:rsidRPr="003E70D0">
        <w:rPr>
          <w:rFonts w:ascii="Times New Roman" w:eastAsiaTheme="minorEastAsia" w:hAnsi="Times New Roman" w:cs="Times New Roman"/>
          <w:sz w:val="24"/>
          <w:szCs w:val="24"/>
          <w:vertAlign w:val="subscript"/>
          <w:lang w:eastAsia="zh-CN"/>
        </w:rPr>
        <w:t>0.51</w:t>
      </w:r>
      <w:r w:rsidRPr="003E70D0">
        <w:rPr>
          <w:rFonts w:ascii="Times New Roman" w:eastAsiaTheme="minorEastAsia" w:hAnsi="Times New Roman" w:cs="Times New Roman"/>
          <w:sz w:val="24"/>
          <w:szCs w:val="24"/>
          <w:lang w:eastAsia="zh-CN"/>
        </w:rPr>
        <w:t>TiO</w:t>
      </w:r>
      <w:r w:rsidRPr="003E70D0">
        <w:rPr>
          <w:rFonts w:ascii="Times New Roman" w:eastAsiaTheme="minorEastAsia" w:hAnsi="Times New Roman" w:cs="Times New Roman"/>
          <w:sz w:val="24"/>
          <w:szCs w:val="24"/>
          <w:vertAlign w:val="subscript"/>
          <w:lang w:eastAsia="zh-CN"/>
        </w:rPr>
        <w:t>3.015</w:t>
      </w:r>
      <w:r w:rsidRPr="003E70D0">
        <w:rPr>
          <w:rFonts w:ascii="Times New Roman" w:eastAsiaTheme="minorEastAsia" w:hAnsi="Times New Roman" w:cs="Times New Roman"/>
          <w:sz w:val="24"/>
          <w:szCs w:val="24"/>
          <w:lang w:eastAsia="zh-CN"/>
        </w:rPr>
        <w:t xml:space="preserve"> (NB</w:t>
      </w:r>
      <w:r w:rsidRPr="003E70D0">
        <w:rPr>
          <w:rFonts w:ascii="Times New Roman" w:eastAsiaTheme="minorEastAsia" w:hAnsi="Times New Roman" w:cs="Times New Roman"/>
          <w:sz w:val="24"/>
          <w:szCs w:val="24"/>
          <w:vertAlign w:val="subscript"/>
          <w:lang w:eastAsia="zh-CN"/>
        </w:rPr>
        <w:t>0.51</w:t>
      </w:r>
      <w:r w:rsidRPr="003E70D0">
        <w:rPr>
          <w:rFonts w:ascii="Times New Roman" w:eastAsiaTheme="minorEastAsia" w:hAnsi="Times New Roman" w:cs="Times New Roman"/>
          <w:sz w:val="24"/>
          <w:szCs w:val="24"/>
          <w:lang w:eastAsia="zh-CN"/>
        </w:rPr>
        <w:t xml:space="preserve">T) at various frequencies. </w:t>
      </w:r>
      <w:r w:rsidR="00824F13" w:rsidRPr="003E70D0">
        <w:rPr>
          <w:rFonts w:ascii="Times New Roman" w:eastAsiaTheme="minorEastAsia" w:hAnsi="Times New Roman" w:cs="Times New Roman"/>
          <w:sz w:val="24"/>
          <w:szCs w:val="24"/>
          <w:lang w:eastAsia="zh-CN"/>
        </w:rPr>
        <w:t>The shaded region in (a) indicates the temperature range where impedance data were collected.</w:t>
      </w:r>
    </w:p>
    <w:p w14:paraId="3C926182" w14:textId="77777777" w:rsidR="007B611F" w:rsidRPr="003E70D0" w:rsidRDefault="007B611F" w:rsidP="003E70D0">
      <w:pPr>
        <w:spacing w:after="0" w:line="360" w:lineRule="auto"/>
        <w:jc w:val="both"/>
        <w:rPr>
          <w:rFonts w:ascii="Times New Roman" w:eastAsiaTheme="minorEastAsia" w:hAnsi="Times New Roman" w:cs="Times New Roman"/>
          <w:sz w:val="24"/>
          <w:szCs w:val="24"/>
          <w:lang w:eastAsia="zh-CN"/>
        </w:rPr>
      </w:pPr>
    </w:p>
    <w:p w14:paraId="56B38E05" w14:textId="77777777" w:rsidR="007B611F" w:rsidRPr="003E70D0" w:rsidRDefault="007B611F" w:rsidP="003E70D0">
      <w:pPr>
        <w:spacing w:after="0" w:line="360" w:lineRule="auto"/>
        <w:jc w:val="both"/>
        <w:rPr>
          <w:rFonts w:ascii="Times New Roman" w:eastAsiaTheme="minorEastAsia" w:hAnsi="Times New Roman" w:cs="Times New Roman"/>
          <w:sz w:val="24"/>
          <w:szCs w:val="24"/>
          <w:lang w:eastAsia="zh-CN"/>
        </w:rPr>
      </w:pPr>
    </w:p>
    <w:p w14:paraId="415C2ED5" w14:textId="6295EABA" w:rsidR="007B611F" w:rsidRPr="003E70D0" w:rsidRDefault="001162B1"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noProof/>
          <w:sz w:val="24"/>
          <w:szCs w:val="24"/>
          <w:lang w:eastAsia="zh-CN"/>
        </w:rPr>
        <w:drawing>
          <wp:inline distT="0" distB="0" distL="0" distR="0" wp14:anchorId="486B6DB9" wp14:editId="2C5ACAB2">
            <wp:extent cx="52452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200" cy="2743200"/>
                    </a:xfrm>
                    <a:prstGeom prst="rect">
                      <a:avLst/>
                    </a:prstGeom>
                    <a:noFill/>
                  </pic:spPr>
                </pic:pic>
              </a:graphicData>
            </a:graphic>
          </wp:inline>
        </w:drawing>
      </w:r>
      <w:r w:rsidR="007B611F" w:rsidRPr="003E70D0">
        <w:rPr>
          <w:rFonts w:ascii="Times New Roman" w:eastAsiaTheme="minorEastAsia" w:hAnsi="Times New Roman" w:cs="Times New Roman"/>
          <w:sz w:val="24"/>
          <w:szCs w:val="24"/>
          <w:lang w:eastAsia="zh-CN"/>
        </w:rPr>
        <w:t xml:space="preserve"> </w:t>
      </w:r>
    </w:p>
    <w:p w14:paraId="0D6A6B4F" w14:textId="3D6B82D0" w:rsidR="00824F13" w:rsidRPr="003E70D0" w:rsidRDefault="007B611F"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sz w:val="24"/>
          <w:szCs w:val="24"/>
          <w:lang w:eastAsia="zh-CN"/>
        </w:rPr>
        <w:t>Fig.S</w:t>
      </w:r>
      <w:r w:rsidR="00CF4FB6" w:rsidRPr="003E70D0">
        <w:rPr>
          <w:rFonts w:ascii="Times New Roman" w:eastAsiaTheme="minorEastAsia" w:hAnsi="Times New Roman" w:cs="Times New Roman"/>
          <w:sz w:val="24"/>
          <w:szCs w:val="24"/>
          <w:lang w:eastAsia="zh-CN"/>
        </w:rPr>
        <w:t>5</w:t>
      </w:r>
      <w:r w:rsidRPr="003E70D0">
        <w:rPr>
          <w:rFonts w:ascii="Times New Roman" w:eastAsiaTheme="minorEastAsia" w:hAnsi="Times New Roman" w:cs="Times New Roman"/>
          <w:sz w:val="24"/>
          <w:szCs w:val="24"/>
          <w:lang w:eastAsia="zh-CN"/>
        </w:rPr>
        <w:t xml:space="preserve"> (a) Permittivity-temperature and (b) dielectric loss-temperature profile</w:t>
      </w:r>
      <w:r w:rsidR="00EC487D" w:rsidRPr="003E70D0">
        <w:rPr>
          <w:rFonts w:ascii="Times New Roman" w:eastAsiaTheme="minorEastAsia" w:hAnsi="Times New Roman" w:cs="Times New Roman"/>
          <w:sz w:val="24"/>
          <w:szCs w:val="24"/>
          <w:lang w:eastAsia="zh-CN"/>
        </w:rPr>
        <w:t>s</w:t>
      </w:r>
      <w:r w:rsidRPr="003E70D0">
        <w:rPr>
          <w:rFonts w:ascii="Times New Roman" w:eastAsiaTheme="minorEastAsia" w:hAnsi="Times New Roman" w:cs="Times New Roman"/>
          <w:sz w:val="24"/>
          <w:szCs w:val="24"/>
          <w:lang w:eastAsia="zh-CN"/>
        </w:rPr>
        <w:t xml:space="preserve"> of Bi</w:t>
      </w:r>
      <w:r w:rsidRPr="003E70D0">
        <w:rPr>
          <w:rFonts w:ascii="Times New Roman" w:eastAsiaTheme="minorEastAsia" w:hAnsi="Times New Roman" w:cs="Times New Roman"/>
          <w:sz w:val="24"/>
          <w:szCs w:val="24"/>
          <w:vertAlign w:val="subscript"/>
          <w:lang w:eastAsia="zh-CN"/>
        </w:rPr>
        <w:t>2.5</w:t>
      </w:r>
      <w:r w:rsidRPr="003E70D0">
        <w:rPr>
          <w:rFonts w:ascii="Times New Roman" w:eastAsiaTheme="minorEastAsia" w:hAnsi="Times New Roman" w:cs="Times New Roman"/>
          <w:sz w:val="24"/>
          <w:szCs w:val="24"/>
          <w:lang w:eastAsia="zh-CN"/>
        </w:rPr>
        <w:t>Na</w:t>
      </w:r>
      <w:r w:rsidRPr="003E70D0">
        <w:rPr>
          <w:rFonts w:ascii="Times New Roman" w:eastAsiaTheme="minorEastAsia" w:hAnsi="Times New Roman" w:cs="Times New Roman"/>
          <w:sz w:val="24"/>
          <w:szCs w:val="24"/>
          <w:vertAlign w:val="subscript"/>
          <w:lang w:eastAsia="zh-CN"/>
        </w:rPr>
        <w:t>0.5</w:t>
      </w:r>
      <w:r w:rsidRPr="003E70D0">
        <w:rPr>
          <w:rFonts w:ascii="Times New Roman" w:eastAsiaTheme="minorEastAsia" w:hAnsi="Times New Roman" w:cs="Times New Roman"/>
          <w:sz w:val="24"/>
          <w:szCs w:val="24"/>
          <w:lang w:eastAsia="zh-CN"/>
        </w:rPr>
        <w:t>Nb</w:t>
      </w:r>
      <w:r w:rsidRPr="003E70D0">
        <w:rPr>
          <w:rFonts w:ascii="Times New Roman" w:eastAsiaTheme="minorEastAsia" w:hAnsi="Times New Roman" w:cs="Times New Roman"/>
          <w:sz w:val="24"/>
          <w:szCs w:val="24"/>
          <w:vertAlign w:val="subscript"/>
          <w:lang w:eastAsia="zh-CN"/>
        </w:rPr>
        <w:t>2</w:t>
      </w:r>
      <w:r w:rsidRPr="003E70D0">
        <w:rPr>
          <w:rFonts w:ascii="Times New Roman" w:eastAsiaTheme="minorEastAsia" w:hAnsi="Times New Roman" w:cs="Times New Roman"/>
          <w:sz w:val="24"/>
          <w:szCs w:val="24"/>
          <w:lang w:eastAsia="zh-CN"/>
        </w:rPr>
        <w:t>O</w:t>
      </w:r>
      <w:r w:rsidRPr="003E70D0">
        <w:rPr>
          <w:rFonts w:ascii="Times New Roman" w:eastAsiaTheme="minorEastAsia" w:hAnsi="Times New Roman" w:cs="Times New Roman"/>
          <w:sz w:val="24"/>
          <w:szCs w:val="24"/>
          <w:vertAlign w:val="subscript"/>
          <w:lang w:eastAsia="zh-CN"/>
        </w:rPr>
        <w:t>9</w:t>
      </w:r>
      <w:r w:rsidRPr="003E70D0">
        <w:rPr>
          <w:rFonts w:ascii="Times New Roman" w:eastAsiaTheme="minorEastAsia" w:hAnsi="Times New Roman" w:cs="Times New Roman"/>
          <w:sz w:val="24"/>
          <w:szCs w:val="24"/>
          <w:lang w:eastAsia="zh-CN"/>
        </w:rPr>
        <w:t xml:space="preserve"> at various frequencies. </w:t>
      </w:r>
      <w:r w:rsidR="00824F13" w:rsidRPr="003E70D0">
        <w:rPr>
          <w:rFonts w:ascii="Times New Roman" w:eastAsiaTheme="minorEastAsia" w:hAnsi="Times New Roman" w:cs="Times New Roman"/>
          <w:sz w:val="24"/>
          <w:szCs w:val="24"/>
          <w:lang w:eastAsia="zh-CN"/>
        </w:rPr>
        <w:t>The shaded region in (a) indicates the temperature range where impedance data were collected.</w:t>
      </w:r>
    </w:p>
    <w:p w14:paraId="4FB672FB" w14:textId="6FBB6590" w:rsidR="007B611F" w:rsidRPr="003E70D0" w:rsidRDefault="00DD5CB1"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noProof/>
          <w:sz w:val="24"/>
          <w:szCs w:val="24"/>
          <w:lang w:eastAsia="zh-CN"/>
        </w:rPr>
        <w:lastRenderedPageBreak/>
        <w:drawing>
          <wp:inline distT="0" distB="0" distL="0" distR="0" wp14:anchorId="2C4AED78" wp14:editId="05DA7C09">
            <wp:extent cx="52452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200" cy="2743200"/>
                    </a:xfrm>
                    <a:prstGeom prst="rect">
                      <a:avLst/>
                    </a:prstGeom>
                    <a:noFill/>
                  </pic:spPr>
                </pic:pic>
              </a:graphicData>
            </a:graphic>
          </wp:inline>
        </w:drawing>
      </w:r>
    </w:p>
    <w:p w14:paraId="5880841D" w14:textId="15F6A9BA" w:rsidR="00824F13" w:rsidRPr="003E70D0" w:rsidRDefault="007B611F"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sz w:val="24"/>
          <w:szCs w:val="24"/>
          <w:lang w:eastAsia="zh-CN"/>
        </w:rPr>
        <w:t>Fig.S</w:t>
      </w:r>
      <w:r w:rsidR="00CF4FB6" w:rsidRPr="003E70D0">
        <w:rPr>
          <w:rFonts w:ascii="Times New Roman" w:eastAsiaTheme="minorEastAsia" w:hAnsi="Times New Roman" w:cs="Times New Roman"/>
          <w:sz w:val="24"/>
          <w:szCs w:val="24"/>
          <w:lang w:eastAsia="zh-CN"/>
        </w:rPr>
        <w:t xml:space="preserve">6 </w:t>
      </w:r>
      <w:r w:rsidRPr="003E70D0">
        <w:rPr>
          <w:rFonts w:ascii="Times New Roman" w:eastAsiaTheme="minorEastAsia" w:hAnsi="Times New Roman" w:cs="Times New Roman"/>
          <w:sz w:val="24"/>
          <w:szCs w:val="24"/>
          <w:lang w:eastAsia="zh-CN"/>
        </w:rPr>
        <w:t>(a) Permittivity-temperature and (b) dielectric loss-temperature profile</w:t>
      </w:r>
      <w:r w:rsidR="00EC487D" w:rsidRPr="003E70D0">
        <w:rPr>
          <w:rFonts w:ascii="Times New Roman" w:eastAsiaTheme="minorEastAsia" w:hAnsi="Times New Roman" w:cs="Times New Roman"/>
          <w:sz w:val="24"/>
          <w:szCs w:val="24"/>
          <w:lang w:eastAsia="zh-CN"/>
        </w:rPr>
        <w:t>s</w:t>
      </w:r>
      <w:r w:rsidRPr="003E70D0">
        <w:rPr>
          <w:rFonts w:ascii="Times New Roman" w:eastAsiaTheme="minorEastAsia" w:hAnsi="Times New Roman" w:cs="Times New Roman"/>
          <w:sz w:val="24"/>
          <w:szCs w:val="24"/>
          <w:lang w:eastAsia="zh-CN"/>
        </w:rPr>
        <w:t xml:space="preserve"> of “hard” PZT 4A at various frequencies. </w:t>
      </w:r>
      <w:r w:rsidR="00824F13" w:rsidRPr="003E70D0">
        <w:rPr>
          <w:rFonts w:ascii="Times New Roman" w:eastAsiaTheme="minorEastAsia" w:hAnsi="Times New Roman" w:cs="Times New Roman"/>
          <w:sz w:val="24"/>
          <w:szCs w:val="24"/>
          <w:lang w:eastAsia="zh-CN"/>
        </w:rPr>
        <w:t>The shaded region in (a) indicates the temperature range where impedance data were collected.</w:t>
      </w:r>
    </w:p>
    <w:p w14:paraId="53F29CD4" w14:textId="77777777" w:rsidR="000B4945" w:rsidRPr="003E70D0" w:rsidRDefault="000B4945" w:rsidP="003E70D0">
      <w:pPr>
        <w:spacing w:after="0" w:line="360" w:lineRule="auto"/>
        <w:jc w:val="both"/>
        <w:rPr>
          <w:rFonts w:ascii="Times New Roman" w:eastAsiaTheme="minorEastAsia" w:hAnsi="Times New Roman" w:cs="Times New Roman"/>
          <w:sz w:val="24"/>
          <w:szCs w:val="24"/>
          <w:lang w:eastAsia="zh-CN"/>
        </w:rPr>
      </w:pPr>
    </w:p>
    <w:p w14:paraId="1D7742EA" w14:textId="77777777" w:rsidR="000B4945" w:rsidRPr="003E70D0" w:rsidRDefault="000B4945" w:rsidP="003E70D0">
      <w:pPr>
        <w:spacing w:after="0" w:line="360" w:lineRule="auto"/>
        <w:jc w:val="both"/>
        <w:rPr>
          <w:rFonts w:ascii="Times New Roman" w:eastAsiaTheme="minorEastAsia" w:hAnsi="Times New Roman" w:cs="Times New Roman"/>
          <w:sz w:val="24"/>
          <w:szCs w:val="24"/>
          <w:lang w:eastAsia="zh-CN"/>
        </w:rPr>
      </w:pPr>
    </w:p>
    <w:p w14:paraId="027E9392" w14:textId="561EC8AE" w:rsidR="007B611F" w:rsidRPr="003E70D0" w:rsidRDefault="001162B1"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noProof/>
          <w:sz w:val="24"/>
          <w:szCs w:val="24"/>
          <w:lang w:eastAsia="zh-CN"/>
        </w:rPr>
        <w:drawing>
          <wp:inline distT="0" distB="0" distL="0" distR="0" wp14:anchorId="1AB7D605" wp14:editId="76058E27">
            <wp:extent cx="52596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9600" cy="2743200"/>
                    </a:xfrm>
                    <a:prstGeom prst="rect">
                      <a:avLst/>
                    </a:prstGeom>
                    <a:noFill/>
                  </pic:spPr>
                </pic:pic>
              </a:graphicData>
            </a:graphic>
          </wp:inline>
        </w:drawing>
      </w:r>
    </w:p>
    <w:p w14:paraId="2E187919" w14:textId="707AC59B" w:rsidR="00824F13" w:rsidRPr="003E70D0" w:rsidRDefault="007B611F"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sz w:val="24"/>
          <w:szCs w:val="24"/>
          <w:lang w:eastAsia="zh-CN"/>
        </w:rPr>
        <w:t>Fig.S</w:t>
      </w:r>
      <w:r w:rsidR="00CF4FB6" w:rsidRPr="003E70D0">
        <w:rPr>
          <w:rFonts w:ascii="Times New Roman" w:eastAsiaTheme="minorEastAsia" w:hAnsi="Times New Roman" w:cs="Times New Roman"/>
          <w:sz w:val="24"/>
          <w:szCs w:val="24"/>
          <w:lang w:eastAsia="zh-CN"/>
        </w:rPr>
        <w:t>7</w:t>
      </w:r>
      <w:r w:rsidRPr="003E70D0">
        <w:rPr>
          <w:rFonts w:ascii="Times New Roman" w:eastAsiaTheme="minorEastAsia" w:hAnsi="Times New Roman" w:cs="Times New Roman"/>
          <w:sz w:val="24"/>
          <w:szCs w:val="24"/>
          <w:lang w:eastAsia="zh-CN"/>
        </w:rPr>
        <w:t xml:space="preserve"> (a) Permittivity-temperature and (b) dielectric loss-temperature profile of Na</w:t>
      </w:r>
      <w:r w:rsidRPr="003E70D0">
        <w:rPr>
          <w:rFonts w:ascii="Times New Roman" w:eastAsiaTheme="minorEastAsia" w:hAnsi="Times New Roman" w:cs="Times New Roman"/>
          <w:sz w:val="24"/>
          <w:szCs w:val="24"/>
          <w:vertAlign w:val="subscript"/>
          <w:lang w:eastAsia="zh-CN"/>
        </w:rPr>
        <w:t>0.5</w:t>
      </w:r>
      <w:r w:rsidRPr="003E70D0">
        <w:rPr>
          <w:rFonts w:ascii="Times New Roman" w:eastAsiaTheme="minorEastAsia" w:hAnsi="Times New Roman" w:cs="Times New Roman"/>
          <w:sz w:val="24"/>
          <w:szCs w:val="24"/>
          <w:lang w:eastAsia="zh-CN"/>
        </w:rPr>
        <w:t>Bi</w:t>
      </w:r>
      <w:r w:rsidRPr="003E70D0">
        <w:rPr>
          <w:rFonts w:ascii="Times New Roman" w:eastAsiaTheme="minorEastAsia" w:hAnsi="Times New Roman" w:cs="Times New Roman"/>
          <w:sz w:val="24"/>
          <w:szCs w:val="24"/>
          <w:vertAlign w:val="subscript"/>
          <w:lang w:eastAsia="zh-CN"/>
        </w:rPr>
        <w:t xml:space="preserve">4.5 </w:t>
      </w:r>
      <w:r w:rsidRPr="003E70D0">
        <w:rPr>
          <w:rFonts w:ascii="Times New Roman" w:eastAsiaTheme="minorEastAsia" w:hAnsi="Times New Roman" w:cs="Times New Roman"/>
          <w:sz w:val="24"/>
          <w:szCs w:val="24"/>
          <w:lang w:eastAsia="zh-CN"/>
        </w:rPr>
        <w:t>Ti</w:t>
      </w:r>
      <w:r w:rsidRPr="003E70D0">
        <w:rPr>
          <w:rFonts w:ascii="Times New Roman" w:eastAsiaTheme="minorEastAsia" w:hAnsi="Times New Roman" w:cs="Times New Roman"/>
          <w:sz w:val="24"/>
          <w:szCs w:val="24"/>
          <w:vertAlign w:val="subscript"/>
          <w:lang w:eastAsia="zh-CN"/>
        </w:rPr>
        <w:t>4</w:t>
      </w:r>
      <w:r w:rsidRPr="003E70D0">
        <w:rPr>
          <w:rFonts w:ascii="Times New Roman" w:eastAsiaTheme="minorEastAsia" w:hAnsi="Times New Roman" w:cs="Times New Roman"/>
          <w:sz w:val="24"/>
          <w:szCs w:val="24"/>
          <w:lang w:eastAsia="zh-CN"/>
        </w:rPr>
        <w:t>O</w:t>
      </w:r>
      <w:r w:rsidRPr="003E70D0">
        <w:rPr>
          <w:rFonts w:ascii="Times New Roman" w:eastAsiaTheme="minorEastAsia" w:hAnsi="Times New Roman" w:cs="Times New Roman"/>
          <w:sz w:val="24"/>
          <w:szCs w:val="24"/>
          <w:vertAlign w:val="subscript"/>
          <w:lang w:eastAsia="zh-CN"/>
        </w:rPr>
        <w:t>15</w:t>
      </w:r>
      <w:r w:rsidRPr="003E70D0">
        <w:rPr>
          <w:rFonts w:ascii="Times New Roman" w:eastAsiaTheme="minorEastAsia" w:hAnsi="Times New Roman" w:cs="Times New Roman"/>
          <w:sz w:val="24"/>
          <w:szCs w:val="24"/>
          <w:lang w:eastAsia="zh-CN"/>
        </w:rPr>
        <w:t xml:space="preserve"> at various frequencies. </w:t>
      </w:r>
      <w:r w:rsidR="00824F13" w:rsidRPr="003E70D0">
        <w:rPr>
          <w:rFonts w:ascii="Times New Roman" w:eastAsiaTheme="minorEastAsia" w:hAnsi="Times New Roman" w:cs="Times New Roman"/>
          <w:sz w:val="24"/>
          <w:szCs w:val="24"/>
          <w:lang w:eastAsia="zh-CN"/>
        </w:rPr>
        <w:t>The shaded region in (a) indicates the temperature range where impedance data were collected.</w:t>
      </w:r>
    </w:p>
    <w:p w14:paraId="2B888009" w14:textId="77777777" w:rsidR="007B611F" w:rsidRPr="003E70D0" w:rsidRDefault="007B611F" w:rsidP="003E70D0">
      <w:pPr>
        <w:spacing w:after="0" w:line="360" w:lineRule="auto"/>
        <w:jc w:val="both"/>
        <w:rPr>
          <w:rFonts w:ascii="Times New Roman" w:eastAsiaTheme="minorEastAsia" w:hAnsi="Times New Roman" w:cs="Times New Roman"/>
          <w:sz w:val="24"/>
          <w:szCs w:val="24"/>
          <w:lang w:eastAsia="zh-CN"/>
        </w:rPr>
      </w:pPr>
    </w:p>
    <w:p w14:paraId="2EA4B44F" w14:textId="19844E0E" w:rsidR="007B611F" w:rsidRPr="003E70D0" w:rsidRDefault="001162B1"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noProof/>
          <w:sz w:val="24"/>
          <w:szCs w:val="24"/>
          <w:lang w:eastAsia="zh-CN"/>
        </w:rPr>
        <w:lastRenderedPageBreak/>
        <w:drawing>
          <wp:inline distT="0" distB="0" distL="0" distR="0" wp14:anchorId="510FB139" wp14:editId="03B33227">
            <wp:extent cx="52488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800" cy="2743200"/>
                    </a:xfrm>
                    <a:prstGeom prst="rect">
                      <a:avLst/>
                    </a:prstGeom>
                    <a:noFill/>
                  </pic:spPr>
                </pic:pic>
              </a:graphicData>
            </a:graphic>
          </wp:inline>
        </w:drawing>
      </w:r>
    </w:p>
    <w:p w14:paraId="65E1CEEC" w14:textId="42F83D96" w:rsidR="00824F13" w:rsidRPr="003E70D0" w:rsidRDefault="007B611F"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sz w:val="24"/>
          <w:szCs w:val="24"/>
          <w:lang w:eastAsia="zh-CN"/>
        </w:rPr>
        <w:t>Fig.S</w:t>
      </w:r>
      <w:r w:rsidR="00CF4FB6" w:rsidRPr="003E70D0">
        <w:rPr>
          <w:rFonts w:ascii="Times New Roman" w:eastAsiaTheme="minorEastAsia" w:hAnsi="Times New Roman" w:cs="Times New Roman"/>
          <w:sz w:val="24"/>
          <w:szCs w:val="24"/>
          <w:lang w:eastAsia="zh-CN"/>
        </w:rPr>
        <w:t>8</w:t>
      </w:r>
      <w:r w:rsidRPr="003E70D0">
        <w:rPr>
          <w:rFonts w:ascii="Times New Roman" w:eastAsiaTheme="minorEastAsia" w:hAnsi="Times New Roman" w:cs="Times New Roman"/>
          <w:sz w:val="24"/>
          <w:szCs w:val="24"/>
          <w:lang w:eastAsia="zh-CN"/>
        </w:rPr>
        <w:t xml:space="preserve"> (a) Permittivity-temperature and (b) dielectric loss-temperature profile of Na</w:t>
      </w:r>
      <w:r w:rsidRPr="003E70D0">
        <w:rPr>
          <w:rFonts w:ascii="Times New Roman" w:eastAsiaTheme="minorEastAsia" w:hAnsi="Times New Roman" w:cs="Times New Roman"/>
          <w:sz w:val="24"/>
          <w:szCs w:val="24"/>
          <w:vertAlign w:val="subscript"/>
          <w:lang w:eastAsia="zh-CN"/>
        </w:rPr>
        <w:t>0.5</w:t>
      </w:r>
      <w:r w:rsidRPr="003E70D0">
        <w:rPr>
          <w:rFonts w:ascii="Times New Roman" w:eastAsiaTheme="minorEastAsia" w:hAnsi="Times New Roman" w:cs="Times New Roman"/>
          <w:sz w:val="24"/>
          <w:szCs w:val="24"/>
          <w:lang w:eastAsia="zh-CN"/>
        </w:rPr>
        <w:t>Bi</w:t>
      </w:r>
      <w:r w:rsidRPr="003E70D0">
        <w:rPr>
          <w:rFonts w:ascii="Times New Roman" w:eastAsiaTheme="minorEastAsia" w:hAnsi="Times New Roman" w:cs="Times New Roman"/>
          <w:sz w:val="24"/>
          <w:szCs w:val="24"/>
          <w:vertAlign w:val="subscript"/>
          <w:lang w:eastAsia="zh-CN"/>
        </w:rPr>
        <w:t>0.49</w:t>
      </w:r>
      <w:r w:rsidRPr="003E70D0">
        <w:rPr>
          <w:rFonts w:ascii="Times New Roman" w:eastAsiaTheme="minorEastAsia" w:hAnsi="Times New Roman" w:cs="Times New Roman"/>
          <w:sz w:val="24"/>
          <w:szCs w:val="24"/>
          <w:lang w:eastAsia="zh-CN"/>
        </w:rPr>
        <w:t>TiO</w:t>
      </w:r>
      <w:r w:rsidRPr="003E70D0">
        <w:rPr>
          <w:rFonts w:ascii="Times New Roman" w:eastAsiaTheme="minorEastAsia" w:hAnsi="Times New Roman" w:cs="Times New Roman"/>
          <w:sz w:val="24"/>
          <w:szCs w:val="24"/>
          <w:vertAlign w:val="subscript"/>
          <w:lang w:eastAsia="zh-CN"/>
        </w:rPr>
        <w:t>2.985</w:t>
      </w:r>
      <w:r w:rsidRPr="003E70D0">
        <w:rPr>
          <w:rFonts w:ascii="Times New Roman" w:eastAsiaTheme="minorEastAsia" w:hAnsi="Times New Roman" w:cs="Times New Roman"/>
          <w:sz w:val="24"/>
          <w:szCs w:val="24"/>
          <w:lang w:eastAsia="zh-CN"/>
        </w:rPr>
        <w:t xml:space="preserve"> (NB</w:t>
      </w:r>
      <w:r w:rsidRPr="003E70D0">
        <w:rPr>
          <w:rFonts w:ascii="Times New Roman" w:eastAsiaTheme="minorEastAsia" w:hAnsi="Times New Roman" w:cs="Times New Roman"/>
          <w:sz w:val="24"/>
          <w:szCs w:val="24"/>
          <w:vertAlign w:val="subscript"/>
          <w:lang w:eastAsia="zh-CN"/>
        </w:rPr>
        <w:t>0.49</w:t>
      </w:r>
      <w:r w:rsidRPr="003E70D0">
        <w:rPr>
          <w:rFonts w:ascii="Times New Roman" w:eastAsiaTheme="minorEastAsia" w:hAnsi="Times New Roman" w:cs="Times New Roman"/>
          <w:sz w:val="24"/>
          <w:szCs w:val="24"/>
          <w:lang w:eastAsia="zh-CN"/>
        </w:rPr>
        <w:t xml:space="preserve">T) at various frequencies. </w:t>
      </w:r>
      <w:r w:rsidR="00824F13" w:rsidRPr="003E70D0">
        <w:rPr>
          <w:rFonts w:ascii="Times New Roman" w:eastAsiaTheme="minorEastAsia" w:hAnsi="Times New Roman" w:cs="Times New Roman"/>
          <w:sz w:val="24"/>
          <w:szCs w:val="24"/>
          <w:lang w:eastAsia="zh-CN"/>
        </w:rPr>
        <w:t>The shaded region in (a) indicates the temperature range where impedance data were collected.</w:t>
      </w:r>
    </w:p>
    <w:p w14:paraId="3A7B6B6E" w14:textId="77777777" w:rsidR="00824F13" w:rsidRPr="003E70D0" w:rsidRDefault="00824F13" w:rsidP="003E70D0">
      <w:pPr>
        <w:spacing w:after="0" w:line="360" w:lineRule="auto"/>
        <w:jc w:val="both"/>
        <w:rPr>
          <w:rFonts w:ascii="Times New Roman" w:eastAsiaTheme="minorEastAsia" w:hAnsi="Times New Roman" w:cs="Times New Roman"/>
          <w:b/>
          <w:sz w:val="24"/>
          <w:szCs w:val="24"/>
          <w:lang w:eastAsia="zh-CN"/>
        </w:rPr>
      </w:pPr>
    </w:p>
    <w:p w14:paraId="102B9E78" w14:textId="2EE8CECF" w:rsidR="00435D9E" w:rsidRPr="003E70D0" w:rsidRDefault="00B0205B" w:rsidP="003E70D0">
      <w:pPr>
        <w:pStyle w:val="ListParagraph"/>
        <w:numPr>
          <w:ilvl w:val="0"/>
          <w:numId w:val="6"/>
        </w:numPr>
        <w:spacing w:after="0" w:line="360" w:lineRule="auto"/>
        <w:jc w:val="both"/>
        <w:rPr>
          <w:rFonts w:ascii="Times New Roman" w:eastAsiaTheme="minorEastAsia" w:hAnsi="Times New Roman" w:cs="Times New Roman"/>
          <w:b/>
          <w:sz w:val="24"/>
          <w:szCs w:val="24"/>
          <w:lang w:eastAsia="zh-CN"/>
        </w:rPr>
      </w:pPr>
      <w:r w:rsidRPr="003E70D0">
        <w:rPr>
          <w:rFonts w:ascii="Times New Roman" w:eastAsiaTheme="minorEastAsia" w:hAnsi="Times New Roman" w:cs="Times New Roman"/>
          <w:b/>
          <w:sz w:val="24"/>
          <w:szCs w:val="24"/>
          <w:lang w:eastAsia="zh-CN"/>
        </w:rPr>
        <w:t>Other examples</w:t>
      </w:r>
    </w:p>
    <w:p w14:paraId="746B2254" w14:textId="27770E88" w:rsidR="00984EBA" w:rsidRPr="003E70D0" w:rsidRDefault="00984EBA" w:rsidP="003E70D0">
      <w:pPr>
        <w:pStyle w:val="ListParagraph"/>
        <w:numPr>
          <w:ilvl w:val="0"/>
          <w:numId w:val="5"/>
        </w:numPr>
        <w:spacing w:after="0" w:line="360" w:lineRule="auto"/>
        <w:jc w:val="both"/>
        <w:rPr>
          <w:rFonts w:ascii="Times New Roman" w:eastAsiaTheme="minorEastAsia" w:hAnsi="Times New Roman" w:cs="Times New Roman"/>
          <w:b/>
          <w:sz w:val="24"/>
          <w:szCs w:val="24"/>
          <w:lang w:eastAsia="zh-CN"/>
        </w:rPr>
      </w:pPr>
      <w:r w:rsidRPr="003E70D0">
        <w:rPr>
          <w:rFonts w:ascii="Times New Roman" w:eastAsiaTheme="minorEastAsia" w:hAnsi="Times New Roman" w:cs="Times New Roman"/>
          <w:b/>
          <w:sz w:val="24"/>
          <w:szCs w:val="24"/>
          <w:lang w:eastAsia="zh-CN"/>
        </w:rPr>
        <w:t>8</w:t>
      </w:r>
      <w:r w:rsidR="00D00857" w:rsidRPr="003E70D0">
        <w:rPr>
          <w:rFonts w:ascii="Times New Roman" w:eastAsiaTheme="minorEastAsia" w:hAnsi="Times New Roman" w:cs="Times New Roman"/>
          <w:b/>
          <w:sz w:val="24"/>
          <w:szCs w:val="24"/>
          <w:lang w:eastAsia="zh-CN"/>
        </w:rPr>
        <w:t>D4W</w:t>
      </w:r>
      <w:r w:rsidRPr="003E70D0">
        <w:rPr>
          <w:rFonts w:ascii="Times New Roman" w:eastAsiaTheme="minorEastAsia" w:hAnsi="Times New Roman" w:cs="Times New Roman"/>
          <w:b/>
          <w:sz w:val="24"/>
          <w:szCs w:val="24"/>
          <w:lang w:eastAsia="zh-CN"/>
        </w:rPr>
        <w:t>SB</w:t>
      </w:r>
      <w:r w:rsidR="00B0205B" w:rsidRPr="003E70D0">
        <w:rPr>
          <w:rFonts w:ascii="Times New Roman" w:eastAsiaTheme="minorEastAsia" w:hAnsi="Times New Roman" w:cs="Times New Roman"/>
          <w:b/>
          <w:sz w:val="24"/>
          <w:szCs w:val="24"/>
          <w:lang w:eastAsia="zh-CN"/>
        </w:rPr>
        <w:t xml:space="preserve"> </w:t>
      </w:r>
      <w:r w:rsidR="00B0205B" w:rsidRPr="003E70D0">
        <w:rPr>
          <w:rFonts w:ascii="Times New Roman" w:hAnsi="Times New Roman" w:cs="Times New Roman"/>
          <w:sz w:val="24"/>
          <w:szCs w:val="24"/>
        </w:rPr>
        <w:t>(δ</w:t>
      </w:r>
      <w:r w:rsidR="00B0205B" w:rsidRPr="003E70D0">
        <w:rPr>
          <w:rFonts w:ascii="Times New Roman" w:hAnsi="Times New Roman" w:cs="Times New Roman"/>
          <w:sz w:val="24"/>
          <w:szCs w:val="24"/>
          <w:vertAlign w:val="subscript"/>
        </w:rPr>
        <w:t>0</w:t>
      </w:r>
      <w:r w:rsidR="00B0205B" w:rsidRPr="003E70D0">
        <w:rPr>
          <w:rFonts w:ascii="Times New Roman" w:hAnsi="Times New Roman" w:cs="Times New Roman"/>
          <w:sz w:val="24"/>
          <w:szCs w:val="24"/>
        </w:rPr>
        <w:t>)</w:t>
      </w:r>
    </w:p>
    <w:p w14:paraId="4D10EE52" w14:textId="340EE55C" w:rsidR="00984EBA" w:rsidRPr="003E70D0" w:rsidRDefault="00CF4FB6" w:rsidP="003E70D0">
      <w:pPr>
        <w:spacing w:after="0" w:line="360" w:lineRule="auto"/>
        <w:jc w:val="both"/>
        <w:rPr>
          <w:rFonts w:ascii="Times New Roman" w:eastAsiaTheme="minorEastAsia" w:hAnsi="Times New Roman" w:cs="Times New Roman"/>
          <w:sz w:val="24"/>
          <w:szCs w:val="24"/>
          <w:lang w:eastAsia="zh-CN"/>
        </w:rPr>
      </w:pPr>
      <w:r w:rsidRPr="003E70D0">
        <w:rPr>
          <w:rFonts w:ascii="Times New Roman" w:eastAsiaTheme="minorEastAsia" w:hAnsi="Times New Roman" w:cs="Times New Roman"/>
          <w:sz w:val="24"/>
          <w:szCs w:val="24"/>
          <w:lang w:eastAsia="zh-CN"/>
        </w:rPr>
        <w:t xml:space="preserve">As shown in Fig.S9a, the </w:t>
      </w:r>
      <w:r w:rsidR="00984EBA" w:rsidRPr="003E70D0">
        <w:rPr>
          <w:rFonts w:ascii="Times New Roman" w:eastAsiaTheme="minorEastAsia" w:hAnsi="Times New Roman" w:cs="Times New Roman"/>
          <w:sz w:val="24"/>
          <w:szCs w:val="24"/>
          <w:lang w:eastAsia="zh-CN"/>
        </w:rPr>
        <w:t>Z* plot for 8W4DSB shows a semicircle, corresponding to the bulk response, and a spike at low frequency, corresponding to the electrode effect, which is a signature for ionic conduction. The lack of a grain boundary response in 8</w:t>
      </w:r>
      <w:r w:rsidR="00D00857" w:rsidRPr="003E70D0">
        <w:rPr>
          <w:rFonts w:ascii="Times New Roman" w:eastAsiaTheme="minorEastAsia" w:hAnsi="Times New Roman" w:cs="Times New Roman"/>
          <w:sz w:val="24"/>
          <w:szCs w:val="24"/>
          <w:lang w:eastAsia="zh-CN"/>
        </w:rPr>
        <w:t>D4W</w:t>
      </w:r>
      <w:r w:rsidR="00984EBA" w:rsidRPr="003E70D0">
        <w:rPr>
          <w:rFonts w:ascii="Times New Roman" w:eastAsiaTheme="minorEastAsia" w:hAnsi="Times New Roman" w:cs="Times New Roman"/>
          <w:sz w:val="24"/>
          <w:szCs w:val="24"/>
          <w:lang w:eastAsia="zh-CN"/>
        </w:rPr>
        <w:t xml:space="preserve">SB can be related to the purity of </w:t>
      </w:r>
      <w:r w:rsidR="00824F13" w:rsidRPr="003E70D0">
        <w:rPr>
          <w:rFonts w:ascii="Times New Roman" w:eastAsiaTheme="minorEastAsia" w:hAnsi="Times New Roman" w:cs="Times New Roman"/>
          <w:sz w:val="24"/>
          <w:szCs w:val="24"/>
          <w:lang w:eastAsia="zh-CN"/>
        </w:rPr>
        <w:t xml:space="preserve">the </w:t>
      </w:r>
      <w:r w:rsidR="00984EBA" w:rsidRPr="003E70D0">
        <w:rPr>
          <w:rFonts w:ascii="Times New Roman" w:eastAsiaTheme="minorEastAsia" w:hAnsi="Times New Roman" w:cs="Times New Roman"/>
          <w:sz w:val="24"/>
          <w:szCs w:val="24"/>
          <w:lang w:eastAsia="zh-CN"/>
        </w:rPr>
        <w:t>raw material</w:t>
      </w:r>
      <w:r w:rsidR="00824F13" w:rsidRPr="003E70D0">
        <w:rPr>
          <w:rFonts w:ascii="Times New Roman" w:eastAsiaTheme="minorEastAsia" w:hAnsi="Times New Roman" w:cs="Times New Roman"/>
          <w:sz w:val="24"/>
          <w:szCs w:val="24"/>
          <w:lang w:eastAsia="zh-CN"/>
        </w:rPr>
        <w:t>s</w:t>
      </w:r>
      <w:r w:rsidR="00984EBA" w:rsidRPr="003E70D0">
        <w:rPr>
          <w:rFonts w:ascii="Times New Roman" w:eastAsiaTheme="minorEastAsia" w:hAnsi="Times New Roman" w:cs="Times New Roman"/>
          <w:sz w:val="24"/>
          <w:szCs w:val="24"/>
          <w:lang w:eastAsia="zh-CN"/>
        </w:rPr>
        <w:t xml:space="preserve"> </w:t>
      </w:r>
      <w:r w:rsidR="00824F13" w:rsidRPr="003E70D0">
        <w:rPr>
          <w:rFonts w:ascii="Times New Roman" w:eastAsiaTheme="minorEastAsia" w:hAnsi="Times New Roman" w:cs="Times New Roman"/>
          <w:sz w:val="24"/>
          <w:szCs w:val="24"/>
          <w:lang w:eastAsia="zh-CN"/>
        </w:rPr>
        <w:t>and/</w:t>
      </w:r>
      <w:r w:rsidR="00984EBA" w:rsidRPr="003E70D0">
        <w:rPr>
          <w:rFonts w:ascii="Times New Roman" w:eastAsiaTheme="minorEastAsia" w:hAnsi="Times New Roman" w:cs="Times New Roman"/>
          <w:sz w:val="24"/>
          <w:szCs w:val="24"/>
          <w:lang w:eastAsia="zh-CN"/>
        </w:rPr>
        <w:t>or a microstructur</w:t>
      </w:r>
      <w:r w:rsidR="00824F13" w:rsidRPr="003E70D0">
        <w:rPr>
          <w:rFonts w:ascii="Times New Roman" w:eastAsiaTheme="minorEastAsia" w:hAnsi="Times New Roman" w:cs="Times New Roman"/>
          <w:sz w:val="24"/>
          <w:szCs w:val="24"/>
          <w:lang w:eastAsia="zh-CN"/>
        </w:rPr>
        <w:t>al</w:t>
      </w:r>
      <w:r w:rsidR="00984EBA" w:rsidRPr="003E70D0">
        <w:rPr>
          <w:rFonts w:ascii="Times New Roman" w:eastAsiaTheme="minorEastAsia" w:hAnsi="Times New Roman" w:cs="Times New Roman"/>
          <w:sz w:val="24"/>
          <w:szCs w:val="24"/>
          <w:lang w:eastAsia="zh-CN"/>
        </w:rPr>
        <w:t xml:space="preserve"> feature but it is out of the scope of this paper. The M’’-</w:t>
      </w:r>
      <w:proofErr w:type="spellStart"/>
      <w:r w:rsidR="00984EBA" w:rsidRPr="003E70D0">
        <w:rPr>
          <w:rFonts w:ascii="Times New Roman" w:eastAsiaTheme="minorEastAsia" w:hAnsi="Times New Roman" w:cs="Times New Roman"/>
          <w:sz w:val="24"/>
          <w:szCs w:val="24"/>
          <w:lang w:eastAsia="zh-CN"/>
        </w:rPr>
        <w:t>log</w:t>
      </w:r>
      <w:r w:rsidR="00984EBA" w:rsidRPr="003E70D0">
        <w:rPr>
          <w:rFonts w:ascii="Times New Roman" w:eastAsiaTheme="minorEastAsia" w:hAnsi="Times New Roman" w:cs="Times New Roman"/>
          <w:i/>
          <w:sz w:val="24"/>
          <w:szCs w:val="24"/>
          <w:lang w:eastAsia="zh-CN"/>
        </w:rPr>
        <w:t>f</w:t>
      </w:r>
      <w:proofErr w:type="spellEnd"/>
      <w:r w:rsidR="00984EBA" w:rsidRPr="003E70D0">
        <w:rPr>
          <w:rFonts w:ascii="Times New Roman" w:eastAsiaTheme="minorEastAsia" w:hAnsi="Times New Roman" w:cs="Times New Roman"/>
          <w:sz w:val="24"/>
          <w:szCs w:val="24"/>
          <w:lang w:eastAsia="zh-CN"/>
        </w:rPr>
        <w:t xml:space="preserve"> </w:t>
      </w:r>
      <w:r w:rsidR="00824F13" w:rsidRPr="003E70D0">
        <w:rPr>
          <w:rFonts w:ascii="Times New Roman" w:eastAsiaTheme="minorEastAsia" w:hAnsi="Times New Roman" w:cs="Times New Roman"/>
          <w:sz w:val="24"/>
          <w:szCs w:val="24"/>
          <w:lang w:eastAsia="zh-CN"/>
        </w:rPr>
        <w:t>spectr</w:t>
      </w:r>
      <w:r w:rsidR="00984EBA" w:rsidRPr="003E70D0">
        <w:rPr>
          <w:rFonts w:ascii="Times New Roman" w:eastAsiaTheme="minorEastAsia" w:hAnsi="Times New Roman" w:cs="Times New Roman"/>
          <w:sz w:val="24"/>
          <w:szCs w:val="24"/>
          <w:lang w:eastAsia="zh-CN"/>
        </w:rPr>
        <w:t>oscopic plot</w:t>
      </w:r>
      <w:r w:rsidR="00824F13" w:rsidRPr="003E70D0">
        <w:rPr>
          <w:rFonts w:ascii="Times New Roman" w:eastAsiaTheme="minorEastAsia" w:hAnsi="Times New Roman" w:cs="Times New Roman"/>
          <w:sz w:val="24"/>
          <w:szCs w:val="24"/>
          <w:lang w:eastAsia="zh-CN"/>
        </w:rPr>
        <w:t>s</w:t>
      </w:r>
      <w:r w:rsidR="00984EBA" w:rsidRPr="003E70D0">
        <w:rPr>
          <w:rFonts w:ascii="Times New Roman" w:eastAsiaTheme="minorEastAsia" w:hAnsi="Times New Roman" w:cs="Times New Roman"/>
          <w:sz w:val="24"/>
          <w:szCs w:val="24"/>
          <w:lang w:eastAsia="zh-CN"/>
        </w:rPr>
        <w:t xml:space="preserve"> show a single </w:t>
      </w:r>
      <w:r w:rsidR="00824F13" w:rsidRPr="003E70D0">
        <w:rPr>
          <w:rFonts w:ascii="Times New Roman" w:eastAsiaTheme="minorEastAsia" w:hAnsi="Times New Roman" w:cs="Times New Roman"/>
          <w:sz w:val="24"/>
          <w:szCs w:val="24"/>
          <w:lang w:eastAsia="zh-CN"/>
        </w:rPr>
        <w:t xml:space="preserve">Debye </w:t>
      </w:r>
      <w:r w:rsidR="00984EBA" w:rsidRPr="003E70D0">
        <w:rPr>
          <w:rFonts w:ascii="Times New Roman" w:eastAsiaTheme="minorEastAsia" w:hAnsi="Times New Roman" w:cs="Times New Roman"/>
          <w:sz w:val="24"/>
          <w:szCs w:val="24"/>
          <w:lang w:eastAsia="zh-CN"/>
        </w:rPr>
        <w:t xml:space="preserve">peak, corresponding to the bulk response. The M’’ peak shifts to higher frequency with increasing temperature with a very slight decrease </w:t>
      </w:r>
      <w:r w:rsidR="00824F13" w:rsidRPr="003E70D0">
        <w:rPr>
          <w:rFonts w:ascii="Times New Roman" w:eastAsiaTheme="minorEastAsia" w:hAnsi="Times New Roman" w:cs="Times New Roman"/>
          <w:sz w:val="24"/>
          <w:szCs w:val="24"/>
          <w:lang w:eastAsia="zh-CN"/>
        </w:rPr>
        <w:t>in</w:t>
      </w:r>
      <w:r w:rsidR="00984EBA" w:rsidRPr="003E70D0">
        <w:rPr>
          <w:rFonts w:ascii="Times New Roman" w:eastAsiaTheme="minorEastAsia" w:hAnsi="Times New Roman" w:cs="Times New Roman"/>
          <w:sz w:val="24"/>
          <w:szCs w:val="24"/>
          <w:lang w:eastAsia="zh-CN"/>
        </w:rPr>
        <w:t xml:space="preserve"> the peak height</w:t>
      </w:r>
      <w:r w:rsidR="00824F13" w:rsidRPr="003E70D0">
        <w:rPr>
          <w:rFonts w:ascii="Times New Roman" w:eastAsiaTheme="minorEastAsia" w:hAnsi="Times New Roman" w:cs="Times New Roman"/>
          <w:sz w:val="24"/>
          <w:szCs w:val="24"/>
          <w:lang w:eastAsia="zh-CN"/>
        </w:rPr>
        <w:t xml:space="preserve">, </w:t>
      </w:r>
      <w:r w:rsidR="00B0205B" w:rsidRPr="003E70D0">
        <w:rPr>
          <w:rFonts w:ascii="Times New Roman" w:eastAsiaTheme="minorEastAsia" w:hAnsi="Times New Roman" w:cs="Times New Roman"/>
          <w:sz w:val="24"/>
          <w:szCs w:val="24"/>
          <w:lang w:eastAsia="zh-CN"/>
        </w:rPr>
        <w:t>Fig.S</w:t>
      </w:r>
      <w:r w:rsidRPr="003E70D0">
        <w:rPr>
          <w:rFonts w:ascii="Times New Roman" w:eastAsiaTheme="minorEastAsia" w:hAnsi="Times New Roman" w:cs="Times New Roman"/>
          <w:sz w:val="24"/>
          <w:szCs w:val="24"/>
          <w:lang w:eastAsia="zh-CN"/>
        </w:rPr>
        <w:t>9</w:t>
      </w:r>
      <w:r w:rsidR="00B0205B" w:rsidRPr="003E70D0">
        <w:rPr>
          <w:rFonts w:ascii="Times New Roman" w:eastAsiaTheme="minorEastAsia" w:hAnsi="Times New Roman" w:cs="Times New Roman"/>
          <w:sz w:val="24"/>
          <w:szCs w:val="24"/>
          <w:lang w:eastAsia="zh-CN"/>
        </w:rPr>
        <w:t>b.</w:t>
      </w:r>
      <w:r w:rsidR="00984EBA" w:rsidRPr="003E70D0">
        <w:rPr>
          <w:rFonts w:ascii="Times New Roman" w:eastAsiaTheme="minorEastAsia" w:hAnsi="Times New Roman" w:cs="Times New Roman"/>
          <w:sz w:val="24"/>
          <w:szCs w:val="24"/>
          <w:lang w:eastAsia="zh-CN"/>
        </w:rPr>
        <w:t xml:space="preserve"> The permittivity shows</w:t>
      </w:r>
      <w:r w:rsidR="00824F13" w:rsidRPr="003E70D0">
        <w:rPr>
          <w:rFonts w:ascii="Times New Roman" w:eastAsiaTheme="minorEastAsia" w:hAnsi="Times New Roman" w:cs="Times New Roman"/>
          <w:sz w:val="24"/>
          <w:szCs w:val="24"/>
          <w:lang w:eastAsia="zh-CN"/>
        </w:rPr>
        <w:t xml:space="preserve"> </w:t>
      </w:r>
      <w:r w:rsidR="00984EBA" w:rsidRPr="003E70D0">
        <w:rPr>
          <w:rFonts w:ascii="Times New Roman" w:eastAsiaTheme="minorEastAsia" w:hAnsi="Times New Roman" w:cs="Times New Roman"/>
          <w:sz w:val="24"/>
          <w:szCs w:val="24"/>
          <w:lang w:eastAsia="zh-CN"/>
        </w:rPr>
        <w:t>weak temperature dependence, increasin</w:t>
      </w:r>
      <w:r w:rsidR="00B0205B" w:rsidRPr="003E70D0">
        <w:rPr>
          <w:rFonts w:ascii="Times New Roman" w:eastAsiaTheme="minorEastAsia" w:hAnsi="Times New Roman" w:cs="Times New Roman"/>
          <w:sz w:val="24"/>
          <w:szCs w:val="24"/>
          <w:lang w:eastAsia="zh-CN"/>
        </w:rPr>
        <w:t xml:space="preserve">g from 65 to 67 </w:t>
      </w:r>
      <w:r w:rsidR="00824F13" w:rsidRPr="003E70D0">
        <w:rPr>
          <w:rFonts w:ascii="Times New Roman" w:eastAsiaTheme="minorEastAsia" w:hAnsi="Times New Roman" w:cs="Times New Roman"/>
          <w:sz w:val="24"/>
          <w:szCs w:val="24"/>
          <w:lang w:eastAsia="zh-CN"/>
        </w:rPr>
        <w:t>over</w:t>
      </w:r>
      <w:r w:rsidR="00B0205B" w:rsidRPr="003E70D0">
        <w:rPr>
          <w:rFonts w:ascii="Times New Roman" w:eastAsiaTheme="minorEastAsia" w:hAnsi="Times New Roman" w:cs="Times New Roman"/>
          <w:sz w:val="24"/>
          <w:szCs w:val="24"/>
          <w:lang w:eastAsia="zh-CN"/>
        </w:rPr>
        <w:t xml:space="preserve"> </w:t>
      </w:r>
      <w:r w:rsidR="00824F13" w:rsidRPr="003E70D0">
        <w:rPr>
          <w:rFonts w:ascii="Times New Roman" w:eastAsiaTheme="minorEastAsia" w:hAnsi="Times New Roman" w:cs="Times New Roman"/>
          <w:sz w:val="24"/>
          <w:szCs w:val="24"/>
          <w:lang w:eastAsia="zh-CN"/>
        </w:rPr>
        <w:t>a range of ~</w:t>
      </w:r>
      <w:r w:rsidR="00B0205B" w:rsidRPr="003E70D0">
        <w:rPr>
          <w:rFonts w:ascii="Times New Roman" w:eastAsiaTheme="minorEastAsia" w:hAnsi="Times New Roman" w:cs="Times New Roman"/>
          <w:sz w:val="24"/>
          <w:szCs w:val="24"/>
          <w:highlight w:val="green"/>
          <w:lang w:eastAsia="zh-CN"/>
        </w:rPr>
        <w:t xml:space="preserve">100 </w:t>
      </w:r>
      <w:r w:rsidR="00EB0778" w:rsidRPr="003E70D0">
        <w:rPr>
          <w:rFonts w:ascii="Times New Roman" w:eastAsiaTheme="minorEastAsia" w:hAnsi="Times New Roman" w:cs="Times New Roman"/>
          <w:sz w:val="24"/>
          <w:szCs w:val="24"/>
          <w:highlight w:val="green"/>
          <w:lang w:eastAsia="zh-CN"/>
        </w:rPr>
        <w:t>K</w:t>
      </w:r>
      <w:r w:rsidR="00824F13" w:rsidRPr="003E70D0">
        <w:rPr>
          <w:rFonts w:ascii="Times New Roman" w:eastAsiaTheme="minorEastAsia" w:hAnsi="Times New Roman" w:cs="Times New Roman"/>
          <w:sz w:val="24"/>
          <w:szCs w:val="24"/>
          <w:lang w:eastAsia="zh-CN"/>
        </w:rPr>
        <w:t xml:space="preserve">, </w:t>
      </w:r>
      <w:r w:rsidR="00B0205B" w:rsidRPr="003E70D0">
        <w:rPr>
          <w:rFonts w:ascii="Times New Roman" w:eastAsiaTheme="minorEastAsia" w:hAnsi="Times New Roman" w:cs="Times New Roman"/>
          <w:sz w:val="24"/>
          <w:szCs w:val="24"/>
          <w:lang w:eastAsia="zh-CN"/>
        </w:rPr>
        <w:t>Fig.S</w:t>
      </w:r>
      <w:r w:rsidRPr="003E70D0">
        <w:rPr>
          <w:rFonts w:ascii="Times New Roman" w:eastAsiaTheme="minorEastAsia" w:hAnsi="Times New Roman" w:cs="Times New Roman"/>
          <w:sz w:val="24"/>
          <w:szCs w:val="24"/>
          <w:lang w:eastAsia="zh-CN"/>
        </w:rPr>
        <w:t>9</w:t>
      </w:r>
      <w:r w:rsidR="00984EBA" w:rsidRPr="003E70D0">
        <w:rPr>
          <w:rFonts w:ascii="Times New Roman" w:eastAsiaTheme="minorEastAsia" w:hAnsi="Times New Roman" w:cs="Times New Roman"/>
          <w:sz w:val="24"/>
          <w:szCs w:val="24"/>
          <w:lang w:eastAsia="zh-CN"/>
        </w:rPr>
        <w:t>c. Arrhenius plot</w:t>
      </w:r>
      <w:r w:rsidR="00824F13" w:rsidRPr="003E70D0">
        <w:rPr>
          <w:rFonts w:ascii="Times New Roman" w:eastAsiaTheme="minorEastAsia" w:hAnsi="Times New Roman" w:cs="Times New Roman"/>
          <w:sz w:val="24"/>
          <w:szCs w:val="24"/>
          <w:lang w:eastAsia="zh-CN"/>
        </w:rPr>
        <w:t>s</w:t>
      </w:r>
      <w:r w:rsidR="00984EBA" w:rsidRPr="003E70D0">
        <w:rPr>
          <w:rFonts w:ascii="Times New Roman" w:eastAsiaTheme="minorEastAsia" w:hAnsi="Times New Roman" w:cs="Times New Roman"/>
          <w:sz w:val="24"/>
          <w:szCs w:val="24"/>
          <w:lang w:eastAsia="zh-CN"/>
        </w:rPr>
        <w:t xml:space="preserve"> for the bulk conductivity, </w:t>
      </w:r>
      <w:proofErr w:type="spellStart"/>
      <w:r w:rsidR="00984EBA" w:rsidRPr="003E70D0">
        <w:rPr>
          <w:rFonts w:ascii="Times New Roman" w:eastAsiaTheme="minorEastAsia" w:hAnsi="Times New Roman" w:cs="Times New Roman"/>
          <w:sz w:val="24"/>
          <w:szCs w:val="24"/>
          <w:lang w:eastAsia="zh-CN"/>
        </w:rPr>
        <w:t>σ</w:t>
      </w:r>
      <w:r w:rsidR="00984EBA" w:rsidRPr="003E70D0">
        <w:rPr>
          <w:rFonts w:ascii="Times New Roman" w:eastAsiaTheme="minorEastAsia" w:hAnsi="Times New Roman" w:cs="Times New Roman"/>
          <w:sz w:val="24"/>
          <w:szCs w:val="24"/>
          <w:vertAlign w:val="subscript"/>
          <w:lang w:eastAsia="zh-CN"/>
        </w:rPr>
        <w:t>b</w:t>
      </w:r>
      <w:proofErr w:type="spellEnd"/>
      <w:r w:rsidR="00984EBA" w:rsidRPr="003E70D0">
        <w:rPr>
          <w:rFonts w:ascii="Times New Roman" w:eastAsiaTheme="minorEastAsia" w:hAnsi="Times New Roman" w:cs="Times New Roman"/>
          <w:sz w:val="24"/>
          <w:szCs w:val="24"/>
          <w:lang w:eastAsia="zh-CN"/>
        </w:rPr>
        <w:t>, and the time constant</w:t>
      </w:r>
      <w:r w:rsidR="00824F13" w:rsidRPr="003E70D0">
        <w:rPr>
          <w:rFonts w:ascii="Times New Roman" w:eastAsiaTheme="minorEastAsia" w:hAnsi="Times New Roman" w:cs="Times New Roman"/>
          <w:sz w:val="24"/>
          <w:szCs w:val="24"/>
          <w:lang w:eastAsia="zh-CN"/>
        </w:rPr>
        <w:t xml:space="preserve"> related parameter</w:t>
      </w:r>
      <w:r w:rsidR="00984EBA" w:rsidRPr="003E70D0">
        <w:rPr>
          <w:rFonts w:ascii="Times New Roman" w:eastAsiaTheme="minorEastAsia" w:hAnsi="Times New Roman" w:cs="Times New Roman"/>
          <w:sz w:val="24"/>
          <w:szCs w:val="24"/>
          <w:lang w:eastAsia="zh-CN"/>
        </w:rPr>
        <w:t xml:space="preserve"> </w:t>
      </w:r>
      <w:proofErr w:type="spellStart"/>
      <w:r w:rsidR="00984EBA" w:rsidRPr="003E70D0">
        <w:rPr>
          <w:rFonts w:ascii="Times New Roman" w:eastAsiaTheme="minorEastAsia" w:hAnsi="Times New Roman" w:cs="Times New Roman"/>
          <w:i/>
          <w:sz w:val="24"/>
          <w:szCs w:val="24"/>
          <w:lang w:eastAsia="zh-CN"/>
        </w:rPr>
        <w:t>f</w:t>
      </w:r>
      <w:r w:rsidR="00984EBA" w:rsidRPr="003E70D0">
        <w:rPr>
          <w:rFonts w:ascii="Times New Roman" w:eastAsiaTheme="minorEastAsia" w:hAnsi="Times New Roman" w:cs="Times New Roman"/>
          <w:sz w:val="24"/>
          <w:szCs w:val="24"/>
          <w:vertAlign w:val="subscript"/>
          <w:lang w:eastAsia="zh-CN"/>
        </w:rPr>
        <w:t>max</w:t>
      </w:r>
      <w:proofErr w:type="spellEnd"/>
      <w:r w:rsidR="00984EBA" w:rsidRPr="003E70D0">
        <w:rPr>
          <w:rFonts w:ascii="Times New Roman" w:eastAsiaTheme="minorEastAsia" w:hAnsi="Times New Roman" w:cs="Times New Roman"/>
          <w:sz w:val="24"/>
          <w:szCs w:val="24"/>
          <w:lang w:eastAsia="zh-CN"/>
        </w:rPr>
        <w:t xml:space="preserve">, </w:t>
      </w:r>
      <w:r w:rsidR="00824F13" w:rsidRPr="003E70D0">
        <w:rPr>
          <w:rFonts w:ascii="Times New Roman" w:eastAsiaTheme="minorEastAsia" w:hAnsi="Times New Roman" w:cs="Times New Roman"/>
          <w:sz w:val="24"/>
          <w:szCs w:val="24"/>
          <w:lang w:eastAsia="zh-CN"/>
        </w:rPr>
        <w:t xml:space="preserve">both </w:t>
      </w:r>
      <w:r w:rsidR="00984EBA" w:rsidRPr="003E70D0">
        <w:rPr>
          <w:rFonts w:ascii="Times New Roman" w:eastAsiaTheme="minorEastAsia" w:hAnsi="Times New Roman" w:cs="Times New Roman"/>
          <w:sz w:val="24"/>
          <w:szCs w:val="24"/>
          <w:lang w:eastAsia="zh-CN"/>
        </w:rPr>
        <w:t>show</w:t>
      </w:r>
      <w:r w:rsidR="00824F13" w:rsidRPr="003E70D0">
        <w:rPr>
          <w:rFonts w:ascii="Times New Roman" w:eastAsiaTheme="minorEastAsia" w:hAnsi="Times New Roman" w:cs="Times New Roman"/>
          <w:sz w:val="24"/>
          <w:szCs w:val="24"/>
          <w:lang w:eastAsia="zh-CN"/>
        </w:rPr>
        <w:t xml:space="preserve"> a</w:t>
      </w:r>
      <w:r w:rsidR="00984EBA" w:rsidRPr="003E70D0">
        <w:rPr>
          <w:rFonts w:ascii="Times New Roman" w:eastAsiaTheme="minorEastAsia" w:hAnsi="Times New Roman" w:cs="Times New Roman"/>
          <w:sz w:val="24"/>
          <w:szCs w:val="24"/>
          <w:lang w:eastAsia="zh-CN"/>
        </w:rPr>
        <w:t xml:space="preserve"> linear relationship with T</w:t>
      </w:r>
      <w:r w:rsidR="00984EBA" w:rsidRPr="003E70D0">
        <w:rPr>
          <w:rFonts w:ascii="Times New Roman" w:eastAsiaTheme="minorEastAsia" w:hAnsi="Times New Roman" w:cs="Times New Roman"/>
          <w:sz w:val="24"/>
          <w:szCs w:val="24"/>
          <w:vertAlign w:val="superscript"/>
          <w:lang w:eastAsia="zh-CN"/>
        </w:rPr>
        <w:t>-1</w:t>
      </w:r>
      <w:r w:rsidR="00984EBA" w:rsidRPr="003E70D0">
        <w:rPr>
          <w:rFonts w:ascii="Times New Roman" w:eastAsiaTheme="minorEastAsia" w:hAnsi="Times New Roman" w:cs="Times New Roman"/>
          <w:sz w:val="24"/>
          <w:szCs w:val="24"/>
          <w:lang w:eastAsia="zh-CN"/>
        </w:rPr>
        <w:t>, with the same activation energy of 0.93 eV</w:t>
      </w:r>
      <w:r w:rsidR="00824F13" w:rsidRPr="003E70D0">
        <w:rPr>
          <w:rFonts w:ascii="Times New Roman" w:eastAsiaTheme="minorEastAsia" w:hAnsi="Times New Roman" w:cs="Times New Roman"/>
          <w:sz w:val="24"/>
          <w:szCs w:val="24"/>
          <w:lang w:eastAsia="zh-CN"/>
        </w:rPr>
        <w:t xml:space="preserve">, </w:t>
      </w:r>
      <w:r w:rsidR="00B0205B" w:rsidRPr="003E70D0">
        <w:rPr>
          <w:rFonts w:ascii="Times New Roman" w:eastAsiaTheme="minorEastAsia" w:hAnsi="Times New Roman" w:cs="Times New Roman"/>
          <w:sz w:val="24"/>
          <w:szCs w:val="24"/>
          <w:lang w:eastAsia="zh-CN"/>
        </w:rPr>
        <w:t>Fig.S</w:t>
      </w:r>
      <w:r w:rsidRPr="003E70D0">
        <w:rPr>
          <w:rFonts w:ascii="Times New Roman" w:eastAsiaTheme="minorEastAsia" w:hAnsi="Times New Roman" w:cs="Times New Roman"/>
          <w:sz w:val="24"/>
          <w:szCs w:val="24"/>
          <w:lang w:eastAsia="zh-CN"/>
        </w:rPr>
        <w:t>9</w:t>
      </w:r>
      <w:r w:rsidR="00B0205B" w:rsidRPr="003E70D0">
        <w:rPr>
          <w:rFonts w:ascii="Times New Roman" w:eastAsiaTheme="minorEastAsia" w:hAnsi="Times New Roman" w:cs="Times New Roman"/>
          <w:sz w:val="24"/>
          <w:szCs w:val="24"/>
          <w:lang w:eastAsia="zh-CN"/>
        </w:rPr>
        <w:t>d.</w:t>
      </w:r>
    </w:p>
    <w:p w14:paraId="1D9398BB" w14:textId="0797B347" w:rsidR="00984EBA" w:rsidRPr="003E70D0" w:rsidRDefault="00EB0778" w:rsidP="003E70D0">
      <w:pPr>
        <w:spacing w:after="0" w:line="360" w:lineRule="auto"/>
        <w:ind w:left="360"/>
        <w:jc w:val="center"/>
        <w:rPr>
          <w:rFonts w:ascii="Times New Roman" w:hAnsi="Times New Roman" w:cs="Times New Roman"/>
          <w:sz w:val="24"/>
          <w:szCs w:val="24"/>
        </w:rPr>
      </w:pPr>
      <w:r w:rsidRPr="003E70D0">
        <w:rPr>
          <w:rFonts w:ascii="Times New Roman" w:hAnsi="Times New Roman" w:cs="Times New Roman"/>
          <w:noProof/>
          <w:sz w:val="24"/>
          <w:szCs w:val="24"/>
          <w:lang w:eastAsia="zh-CN"/>
        </w:rPr>
        <w:lastRenderedPageBreak/>
        <w:drawing>
          <wp:inline distT="0" distB="0" distL="0" distR="0" wp14:anchorId="1F5DB7BF" wp14:editId="61C55DE4">
            <wp:extent cx="4244400" cy="4147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4400" cy="4147200"/>
                    </a:xfrm>
                    <a:prstGeom prst="rect">
                      <a:avLst/>
                    </a:prstGeom>
                    <a:noFill/>
                  </pic:spPr>
                </pic:pic>
              </a:graphicData>
            </a:graphic>
          </wp:inline>
        </w:drawing>
      </w:r>
    </w:p>
    <w:p w14:paraId="425708B6" w14:textId="60C986B4" w:rsidR="00984EBA" w:rsidRPr="003E70D0" w:rsidRDefault="00CF4FB6"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Fig.S9</w:t>
      </w:r>
      <w:r w:rsidR="00984EBA" w:rsidRPr="003E70D0">
        <w:rPr>
          <w:rFonts w:ascii="Times New Roman" w:hAnsi="Times New Roman" w:cs="Times New Roman"/>
          <w:sz w:val="24"/>
          <w:szCs w:val="24"/>
        </w:rPr>
        <w:t xml:space="preserve">. (a) Z* plot for 8D4WSB measured at </w:t>
      </w:r>
      <w:r w:rsidR="00EB0778" w:rsidRPr="003E70D0">
        <w:rPr>
          <w:rFonts w:ascii="Times New Roman" w:hAnsi="Times New Roman" w:cs="Times New Roman"/>
          <w:sz w:val="24"/>
          <w:szCs w:val="24"/>
          <w:highlight w:val="green"/>
        </w:rPr>
        <w:t>493 K</w:t>
      </w:r>
      <w:r w:rsidR="00984EBA" w:rsidRPr="003E70D0">
        <w:rPr>
          <w:rFonts w:ascii="Times New Roman" w:hAnsi="Times New Roman" w:cs="Times New Roman"/>
          <w:sz w:val="24"/>
          <w:szCs w:val="24"/>
        </w:rPr>
        <w:t xml:space="preserve">. Red </w:t>
      </w:r>
      <w:r w:rsidR="00824F13" w:rsidRPr="003E70D0">
        <w:rPr>
          <w:rFonts w:ascii="Times New Roman" w:hAnsi="Times New Roman" w:cs="Times New Roman"/>
          <w:sz w:val="24"/>
          <w:szCs w:val="24"/>
        </w:rPr>
        <w:t>empty</w:t>
      </w:r>
      <w:r w:rsidR="00984EBA" w:rsidRPr="003E70D0">
        <w:rPr>
          <w:rFonts w:ascii="Times New Roman" w:hAnsi="Times New Roman" w:cs="Times New Roman"/>
          <w:sz w:val="24"/>
          <w:szCs w:val="24"/>
        </w:rPr>
        <w:t xml:space="preserve"> circles are the experimental data and the black line is the fitting curve using the equivalent circuit (EC) shown in the inset figure; (b) M’’-</w:t>
      </w:r>
      <w:proofErr w:type="spellStart"/>
      <w:r w:rsidR="00984EBA" w:rsidRPr="003E70D0">
        <w:rPr>
          <w:rFonts w:ascii="Times New Roman" w:hAnsi="Times New Roman" w:cs="Times New Roman"/>
          <w:sz w:val="24"/>
          <w:szCs w:val="24"/>
        </w:rPr>
        <w:t>log</w:t>
      </w:r>
      <w:r w:rsidR="00984EBA" w:rsidRPr="003E70D0">
        <w:rPr>
          <w:rFonts w:ascii="Times New Roman" w:hAnsi="Times New Roman" w:cs="Times New Roman"/>
          <w:i/>
          <w:sz w:val="24"/>
          <w:szCs w:val="24"/>
        </w:rPr>
        <w:t>f</w:t>
      </w:r>
      <w:proofErr w:type="spellEnd"/>
      <w:r w:rsidR="00984EBA" w:rsidRPr="003E70D0">
        <w:rPr>
          <w:rFonts w:ascii="Times New Roman" w:hAnsi="Times New Roman" w:cs="Times New Roman"/>
          <w:sz w:val="24"/>
          <w:szCs w:val="24"/>
        </w:rPr>
        <w:t xml:space="preserve"> plot</w:t>
      </w:r>
      <w:r w:rsidR="00824F13" w:rsidRPr="003E70D0">
        <w:rPr>
          <w:rFonts w:ascii="Times New Roman" w:hAnsi="Times New Roman" w:cs="Times New Roman"/>
          <w:sz w:val="24"/>
          <w:szCs w:val="24"/>
        </w:rPr>
        <w:t>s</w:t>
      </w:r>
      <w:r w:rsidR="00984EBA" w:rsidRPr="003E70D0">
        <w:rPr>
          <w:rFonts w:ascii="Times New Roman" w:hAnsi="Times New Roman" w:cs="Times New Roman"/>
          <w:sz w:val="24"/>
          <w:szCs w:val="24"/>
        </w:rPr>
        <w:t xml:space="preserve"> from </w:t>
      </w:r>
      <w:r w:rsidR="00EB0778" w:rsidRPr="003E70D0">
        <w:rPr>
          <w:rFonts w:ascii="Times New Roman" w:hAnsi="Times New Roman" w:cs="Times New Roman"/>
          <w:sz w:val="24"/>
          <w:szCs w:val="24"/>
          <w:highlight w:val="green"/>
        </w:rPr>
        <w:t>413</w:t>
      </w:r>
      <w:r w:rsidR="00984EBA" w:rsidRPr="003E70D0">
        <w:rPr>
          <w:rFonts w:ascii="Times New Roman" w:hAnsi="Times New Roman" w:cs="Times New Roman"/>
          <w:sz w:val="24"/>
          <w:szCs w:val="24"/>
          <w:highlight w:val="green"/>
        </w:rPr>
        <w:t xml:space="preserve"> to </w:t>
      </w:r>
      <w:r w:rsidR="00EB0778" w:rsidRPr="003E70D0">
        <w:rPr>
          <w:rFonts w:ascii="Times New Roman" w:hAnsi="Times New Roman" w:cs="Times New Roman"/>
          <w:sz w:val="24"/>
          <w:szCs w:val="24"/>
          <w:highlight w:val="green"/>
        </w:rPr>
        <w:t>513 K</w:t>
      </w:r>
      <w:r w:rsidR="00984EBA" w:rsidRPr="003E70D0">
        <w:rPr>
          <w:rFonts w:ascii="Times New Roman" w:hAnsi="Times New Roman" w:cs="Times New Roman"/>
          <w:sz w:val="24"/>
          <w:szCs w:val="24"/>
          <w:highlight w:val="green"/>
        </w:rPr>
        <w:t xml:space="preserve"> </w:t>
      </w:r>
      <w:r w:rsidR="00192CE8" w:rsidRPr="003E70D0">
        <w:rPr>
          <w:rFonts w:ascii="Times New Roman" w:hAnsi="Times New Roman" w:cs="Times New Roman"/>
          <w:sz w:val="24"/>
          <w:szCs w:val="24"/>
          <w:highlight w:val="green"/>
        </w:rPr>
        <w:t>at</w:t>
      </w:r>
      <w:r w:rsidR="00984EBA" w:rsidRPr="003E70D0">
        <w:rPr>
          <w:rFonts w:ascii="Times New Roman" w:hAnsi="Times New Roman" w:cs="Times New Roman"/>
          <w:sz w:val="24"/>
          <w:szCs w:val="24"/>
          <w:highlight w:val="green"/>
        </w:rPr>
        <w:t xml:space="preserve"> interval</w:t>
      </w:r>
      <w:r w:rsidR="00192CE8" w:rsidRPr="003E70D0">
        <w:rPr>
          <w:rFonts w:ascii="Times New Roman" w:hAnsi="Times New Roman" w:cs="Times New Roman"/>
          <w:sz w:val="24"/>
          <w:szCs w:val="24"/>
          <w:highlight w:val="green"/>
        </w:rPr>
        <w:t>s</w:t>
      </w:r>
      <w:r w:rsidR="00984EBA" w:rsidRPr="003E70D0">
        <w:rPr>
          <w:rFonts w:ascii="Times New Roman" w:hAnsi="Times New Roman" w:cs="Times New Roman"/>
          <w:sz w:val="24"/>
          <w:szCs w:val="24"/>
          <w:highlight w:val="green"/>
        </w:rPr>
        <w:t xml:space="preserve"> of 10 </w:t>
      </w:r>
      <w:r w:rsidR="00EB0778" w:rsidRPr="003E70D0">
        <w:rPr>
          <w:rFonts w:ascii="Times New Roman" w:hAnsi="Times New Roman" w:cs="Times New Roman"/>
          <w:sz w:val="24"/>
          <w:szCs w:val="24"/>
          <w:highlight w:val="green"/>
        </w:rPr>
        <w:t>K</w:t>
      </w:r>
      <w:r w:rsidR="00984EBA" w:rsidRPr="003E70D0">
        <w:rPr>
          <w:rFonts w:ascii="Times New Roman" w:hAnsi="Times New Roman" w:cs="Times New Roman"/>
          <w:sz w:val="24"/>
          <w:szCs w:val="24"/>
        </w:rPr>
        <w:t xml:space="preserve">; (c) Relative permittivity as a function of temperature; and (d) Arrhenius plots for the bulk conductivity, </w:t>
      </w:r>
      <w:proofErr w:type="spellStart"/>
      <w:r w:rsidR="00984EBA" w:rsidRPr="003E70D0">
        <w:rPr>
          <w:rFonts w:ascii="Times New Roman" w:hAnsi="Times New Roman" w:cs="Times New Roman"/>
          <w:sz w:val="24"/>
          <w:szCs w:val="24"/>
        </w:rPr>
        <w:t>σ</w:t>
      </w:r>
      <w:r w:rsidR="00984EBA" w:rsidRPr="003E70D0">
        <w:rPr>
          <w:rFonts w:ascii="Times New Roman" w:hAnsi="Times New Roman" w:cs="Times New Roman"/>
          <w:sz w:val="24"/>
          <w:szCs w:val="24"/>
          <w:vertAlign w:val="subscript"/>
        </w:rPr>
        <w:t>b</w:t>
      </w:r>
      <w:proofErr w:type="spellEnd"/>
      <w:r w:rsidR="00984EBA" w:rsidRPr="003E70D0">
        <w:rPr>
          <w:rFonts w:ascii="Times New Roman" w:hAnsi="Times New Roman" w:cs="Times New Roman"/>
          <w:sz w:val="24"/>
          <w:szCs w:val="24"/>
        </w:rPr>
        <w:t>, and the time constant</w:t>
      </w:r>
      <w:r w:rsidR="00192CE8" w:rsidRPr="003E70D0">
        <w:rPr>
          <w:rFonts w:ascii="Times New Roman" w:hAnsi="Times New Roman" w:cs="Times New Roman"/>
          <w:sz w:val="24"/>
          <w:szCs w:val="24"/>
        </w:rPr>
        <w:t xml:space="preserve"> related parameter</w:t>
      </w:r>
      <w:r w:rsidR="00984EBA" w:rsidRPr="003E70D0">
        <w:rPr>
          <w:rFonts w:ascii="Times New Roman" w:hAnsi="Times New Roman" w:cs="Times New Roman"/>
          <w:sz w:val="24"/>
          <w:szCs w:val="24"/>
        </w:rPr>
        <w:t xml:space="preserve"> </w:t>
      </w:r>
      <w:proofErr w:type="spellStart"/>
      <w:r w:rsidR="00984EBA" w:rsidRPr="003E70D0">
        <w:rPr>
          <w:rFonts w:ascii="Times New Roman" w:hAnsi="Times New Roman" w:cs="Times New Roman"/>
          <w:i/>
          <w:sz w:val="24"/>
          <w:szCs w:val="24"/>
        </w:rPr>
        <w:t>f</w:t>
      </w:r>
      <w:r w:rsidR="00984EBA" w:rsidRPr="003E70D0">
        <w:rPr>
          <w:rFonts w:ascii="Times New Roman" w:hAnsi="Times New Roman" w:cs="Times New Roman"/>
          <w:sz w:val="24"/>
          <w:szCs w:val="24"/>
          <w:vertAlign w:val="subscript"/>
        </w:rPr>
        <w:t>max</w:t>
      </w:r>
      <w:proofErr w:type="spellEnd"/>
      <w:r w:rsidR="00984EBA" w:rsidRPr="003E70D0">
        <w:rPr>
          <w:rFonts w:ascii="Times New Roman" w:hAnsi="Times New Roman" w:cs="Times New Roman"/>
          <w:sz w:val="24"/>
          <w:szCs w:val="24"/>
        </w:rPr>
        <w:t xml:space="preserve"> and their associated activation energies </w:t>
      </w:r>
      <w:proofErr w:type="spellStart"/>
      <w:r w:rsidR="00984EBA" w:rsidRPr="003E70D0">
        <w:rPr>
          <w:rFonts w:ascii="Times New Roman" w:hAnsi="Times New Roman" w:cs="Times New Roman"/>
          <w:sz w:val="24"/>
          <w:szCs w:val="24"/>
        </w:rPr>
        <w:t>E</w:t>
      </w:r>
      <w:r w:rsidR="00984EBA" w:rsidRPr="003E70D0">
        <w:rPr>
          <w:rFonts w:ascii="Times New Roman" w:hAnsi="Times New Roman" w:cs="Times New Roman"/>
          <w:sz w:val="24"/>
          <w:szCs w:val="24"/>
          <w:vertAlign w:val="subscript"/>
        </w:rPr>
        <w:t>a</w:t>
      </w:r>
      <w:proofErr w:type="spellEnd"/>
      <w:r w:rsidR="00984EBA" w:rsidRPr="003E70D0">
        <w:rPr>
          <w:rFonts w:ascii="Times New Roman" w:hAnsi="Times New Roman" w:cs="Times New Roman"/>
          <w:sz w:val="24"/>
          <w:szCs w:val="24"/>
        </w:rPr>
        <w:t>(</w:t>
      </w:r>
      <w:proofErr w:type="spellStart"/>
      <w:r w:rsidR="00984EBA" w:rsidRPr="003E70D0">
        <w:rPr>
          <w:rFonts w:ascii="Times New Roman" w:hAnsi="Times New Roman" w:cs="Times New Roman"/>
          <w:sz w:val="24"/>
          <w:szCs w:val="24"/>
        </w:rPr>
        <w:t>σ</w:t>
      </w:r>
      <w:r w:rsidR="00984EBA" w:rsidRPr="003E70D0">
        <w:rPr>
          <w:rFonts w:ascii="Times New Roman" w:hAnsi="Times New Roman" w:cs="Times New Roman"/>
          <w:sz w:val="24"/>
          <w:szCs w:val="24"/>
          <w:vertAlign w:val="subscript"/>
        </w:rPr>
        <w:t>b</w:t>
      </w:r>
      <w:proofErr w:type="spellEnd"/>
      <w:r w:rsidR="00984EBA" w:rsidRPr="003E70D0">
        <w:rPr>
          <w:rFonts w:ascii="Times New Roman" w:hAnsi="Times New Roman" w:cs="Times New Roman"/>
          <w:sz w:val="24"/>
          <w:szCs w:val="24"/>
        </w:rPr>
        <w:t xml:space="preserve">) and </w:t>
      </w:r>
      <w:proofErr w:type="spellStart"/>
      <w:r w:rsidR="00984EBA" w:rsidRPr="003E70D0">
        <w:rPr>
          <w:rFonts w:ascii="Times New Roman" w:hAnsi="Times New Roman" w:cs="Times New Roman"/>
          <w:sz w:val="24"/>
          <w:szCs w:val="24"/>
        </w:rPr>
        <w:t>E</w:t>
      </w:r>
      <w:r w:rsidR="00984EBA" w:rsidRPr="003E70D0">
        <w:rPr>
          <w:rFonts w:ascii="Times New Roman" w:hAnsi="Times New Roman" w:cs="Times New Roman"/>
          <w:sz w:val="24"/>
          <w:szCs w:val="24"/>
          <w:vertAlign w:val="subscript"/>
        </w:rPr>
        <w:t>a</w:t>
      </w:r>
      <w:proofErr w:type="spellEnd"/>
      <w:r w:rsidR="00984EBA" w:rsidRPr="003E70D0">
        <w:rPr>
          <w:rFonts w:ascii="Times New Roman" w:hAnsi="Times New Roman" w:cs="Times New Roman"/>
          <w:sz w:val="24"/>
          <w:szCs w:val="24"/>
        </w:rPr>
        <w:t>(</w:t>
      </w:r>
      <w:proofErr w:type="spellStart"/>
      <w:r w:rsidR="00984EBA" w:rsidRPr="003E70D0">
        <w:rPr>
          <w:rFonts w:ascii="Times New Roman" w:hAnsi="Times New Roman" w:cs="Times New Roman"/>
          <w:i/>
          <w:sz w:val="24"/>
          <w:szCs w:val="24"/>
        </w:rPr>
        <w:t>f</w:t>
      </w:r>
      <w:r w:rsidR="00984EBA" w:rsidRPr="003E70D0">
        <w:rPr>
          <w:rFonts w:ascii="Times New Roman" w:hAnsi="Times New Roman" w:cs="Times New Roman"/>
          <w:sz w:val="24"/>
          <w:szCs w:val="24"/>
          <w:vertAlign w:val="subscript"/>
        </w:rPr>
        <w:t>max</w:t>
      </w:r>
      <w:proofErr w:type="spellEnd"/>
      <w:r w:rsidR="00984EBA" w:rsidRPr="003E70D0">
        <w:rPr>
          <w:rFonts w:ascii="Times New Roman" w:hAnsi="Times New Roman" w:cs="Times New Roman"/>
          <w:sz w:val="24"/>
          <w:szCs w:val="24"/>
        </w:rPr>
        <w:t>)</w:t>
      </w:r>
      <w:r w:rsidR="00192CE8" w:rsidRPr="003E70D0">
        <w:rPr>
          <w:rFonts w:ascii="Times New Roman" w:hAnsi="Times New Roman" w:cs="Times New Roman"/>
          <w:sz w:val="24"/>
          <w:szCs w:val="24"/>
        </w:rPr>
        <w:t>, respectively</w:t>
      </w:r>
      <w:r w:rsidR="00984EBA" w:rsidRPr="003E70D0">
        <w:rPr>
          <w:rFonts w:ascii="Times New Roman" w:hAnsi="Times New Roman" w:cs="Times New Roman"/>
          <w:sz w:val="24"/>
          <w:szCs w:val="24"/>
        </w:rPr>
        <w:t>.</w:t>
      </w:r>
    </w:p>
    <w:p w14:paraId="1FF61299" w14:textId="77777777" w:rsidR="00F43FE3" w:rsidRPr="003E70D0" w:rsidRDefault="00F43FE3" w:rsidP="003E70D0">
      <w:pPr>
        <w:spacing w:after="0" w:line="360" w:lineRule="auto"/>
        <w:rPr>
          <w:rFonts w:ascii="Times New Roman" w:hAnsi="Times New Roman" w:cs="Times New Roman"/>
          <w:sz w:val="24"/>
          <w:szCs w:val="24"/>
        </w:rPr>
      </w:pPr>
    </w:p>
    <w:p w14:paraId="3E344150" w14:textId="77777777" w:rsidR="00B9784E" w:rsidRPr="003E70D0" w:rsidRDefault="00B9784E" w:rsidP="003E70D0">
      <w:pPr>
        <w:pStyle w:val="ListParagraph"/>
        <w:numPr>
          <w:ilvl w:val="0"/>
          <w:numId w:val="5"/>
        </w:numPr>
        <w:spacing w:after="0" w:line="360" w:lineRule="auto"/>
        <w:rPr>
          <w:rFonts w:ascii="Times New Roman" w:hAnsi="Times New Roman" w:cs="Times New Roman"/>
          <w:b/>
          <w:sz w:val="24"/>
          <w:szCs w:val="24"/>
        </w:rPr>
      </w:pPr>
      <w:r w:rsidRPr="003E70D0">
        <w:rPr>
          <w:rFonts w:ascii="Times New Roman" w:hAnsi="Times New Roman" w:cs="Times New Roman"/>
          <w:b/>
          <w:sz w:val="24"/>
          <w:szCs w:val="24"/>
        </w:rPr>
        <w:t>NB</w:t>
      </w:r>
      <w:r w:rsidRPr="003E70D0">
        <w:rPr>
          <w:rFonts w:ascii="Times New Roman" w:hAnsi="Times New Roman" w:cs="Times New Roman"/>
          <w:b/>
          <w:sz w:val="24"/>
          <w:szCs w:val="24"/>
          <w:vertAlign w:val="subscript"/>
        </w:rPr>
        <w:t>0.51</w:t>
      </w:r>
      <w:r w:rsidRPr="003E70D0">
        <w:rPr>
          <w:rFonts w:ascii="Times New Roman" w:hAnsi="Times New Roman" w:cs="Times New Roman"/>
          <w:b/>
          <w:sz w:val="24"/>
          <w:szCs w:val="24"/>
        </w:rPr>
        <w:t>T</w:t>
      </w:r>
      <w:r w:rsidR="00B0205B" w:rsidRPr="003E70D0">
        <w:rPr>
          <w:rFonts w:ascii="Times New Roman" w:hAnsi="Times New Roman" w:cs="Times New Roman"/>
          <w:b/>
          <w:sz w:val="24"/>
          <w:szCs w:val="24"/>
        </w:rPr>
        <w:t xml:space="preserve"> </w:t>
      </w:r>
      <w:r w:rsidR="00B0205B" w:rsidRPr="003E70D0">
        <w:rPr>
          <w:rFonts w:ascii="Times New Roman" w:hAnsi="Times New Roman" w:cs="Times New Roman"/>
          <w:sz w:val="24"/>
          <w:szCs w:val="24"/>
        </w:rPr>
        <w:t>(large δ, i.e., δ</w:t>
      </w:r>
      <w:r w:rsidR="00B0205B" w:rsidRPr="003E70D0">
        <w:rPr>
          <w:rFonts w:ascii="Times New Roman" w:hAnsi="Times New Roman" w:cs="Times New Roman"/>
          <w:sz w:val="24"/>
          <w:szCs w:val="24"/>
          <w:vertAlign w:val="subscript"/>
        </w:rPr>
        <w:t>5</w:t>
      </w:r>
      <w:r w:rsidR="00B0205B" w:rsidRPr="003E70D0">
        <w:rPr>
          <w:rFonts w:ascii="Times New Roman" w:hAnsi="Times New Roman" w:cs="Times New Roman"/>
          <w:sz w:val="24"/>
          <w:szCs w:val="24"/>
        </w:rPr>
        <w:t xml:space="preserve"> – δ</w:t>
      </w:r>
      <w:r w:rsidR="00B0205B" w:rsidRPr="003E70D0">
        <w:rPr>
          <w:rFonts w:ascii="Times New Roman" w:hAnsi="Times New Roman" w:cs="Times New Roman"/>
          <w:sz w:val="24"/>
          <w:szCs w:val="24"/>
          <w:vertAlign w:val="subscript"/>
        </w:rPr>
        <w:t>7</w:t>
      </w:r>
      <w:r w:rsidR="00B0205B" w:rsidRPr="003E70D0">
        <w:rPr>
          <w:rFonts w:ascii="Times New Roman" w:hAnsi="Times New Roman" w:cs="Times New Roman"/>
          <w:sz w:val="24"/>
          <w:szCs w:val="24"/>
        </w:rPr>
        <w:t>, T</w:t>
      </w:r>
      <w:r w:rsidR="00B0205B" w:rsidRPr="003E70D0">
        <w:rPr>
          <w:rFonts w:ascii="Times New Roman" w:hAnsi="Times New Roman" w:cs="Times New Roman"/>
          <w:sz w:val="24"/>
          <w:szCs w:val="24"/>
          <w:vertAlign w:val="subscript"/>
        </w:rPr>
        <w:t>2</w:t>
      </w:r>
      <w:r w:rsidR="00B0205B" w:rsidRPr="003E70D0">
        <w:rPr>
          <w:rFonts w:ascii="Times New Roman" w:hAnsi="Times New Roman" w:cs="Times New Roman"/>
          <w:sz w:val="24"/>
          <w:szCs w:val="24"/>
        </w:rPr>
        <w:t xml:space="preserve"> &gt; T</w:t>
      </w:r>
      <w:r w:rsidR="00B0205B" w:rsidRPr="003E70D0">
        <w:rPr>
          <w:rFonts w:ascii="Times New Roman" w:hAnsi="Times New Roman" w:cs="Times New Roman"/>
          <w:sz w:val="24"/>
          <w:szCs w:val="24"/>
          <w:vertAlign w:val="subscript"/>
        </w:rPr>
        <w:t>1</w:t>
      </w:r>
      <w:r w:rsidR="00B0205B" w:rsidRPr="003E70D0">
        <w:rPr>
          <w:rFonts w:ascii="Times New Roman" w:hAnsi="Times New Roman" w:cs="Times New Roman"/>
          <w:sz w:val="24"/>
          <w:szCs w:val="24"/>
        </w:rPr>
        <w:t xml:space="preserve"> &gt;&gt; T</w:t>
      </w:r>
      <w:r w:rsidR="00B0205B" w:rsidRPr="003E70D0">
        <w:rPr>
          <w:rFonts w:ascii="Times New Roman" w:hAnsi="Times New Roman" w:cs="Times New Roman"/>
          <w:sz w:val="24"/>
          <w:szCs w:val="24"/>
          <w:vertAlign w:val="subscript"/>
        </w:rPr>
        <w:t>m</w:t>
      </w:r>
      <w:r w:rsidR="00B0205B" w:rsidRPr="003E70D0">
        <w:rPr>
          <w:rFonts w:ascii="Times New Roman" w:hAnsi="Times New Roman" w:cs="Times New Roman"/>
          <w:sz w:val="24"/>
          <w:szCs w:val="24"/>
        </w:rPr>
        <w:t>)</w:t>
      </w:r>
    </w:p>
    <w:p w14:paraId="75BA69B5" w14:textId="7550F3FE" w:rsidR="00B9784E" w:rsidRPr="003E70D0" w:rsidRDefault="00B9784E"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Z* plot</w:t>
      </w:r>
      <w:r w:rsidR="00192CE8" w:rsidRPr="003E70D0">
        <w:rPr>
          <w:rFonts w:ascii="Times New Roman" w:hAnsi="Times New Roman" w:cs="Times New Roman"/>
          <w:sz w:val="24"/>
          <w:szCs w:val="24"/>
        </w:rPr>
        <w:t>s</w:t>
      </w:r>
      <w:r w:rsidRPr="003E70D0">
        <w:rPr>
          <w:rFonts w:ascii="Times New Roman" w:hAnsi="Times New Roman" w:cs="Times New Roman"/>
          <w:sz w:val="24"/>
          <w:szCs w:val="24"/>
        </w:rPr>
        <w:t xml:space="preserve"> for </w:t>
      </w:r>
      <w:r w:rsidR="00192CE8" w:rsidRPr="003E70D0">
        <w:rPr>
          <w:rFonts w:ascii="Times New Roman" w:hAnsi="Times New Roman" w:cs="Times New Roman"/>
          <w:sz w:val="24"/>
          <w:szCs w:val="24"/>
        </w:rPr>
        <w:t xml:space="preserve">electronically </w:t>
      </w:r>
      <w:r w:rsidRPr="003E70D0">
        <w:rPr>
          <w:rFonts w:ascii="Times New Roman" w:hAnsi="Times New Roman" w:cs="Times New Roman"/>
          <w:sz w:val="24"/>
          <w:szCs w:val="24"/>
        </w:rPr>
        <w:t>insulating NB</w:t>
      </w:r>
      <w:r w:rsidRPr="003E70D0">
        <w:rPr>
          <w:rFonts w:ascii="Times New Roman" w:hAnsi="Times New Roman" w:cs="Times New Roman"/>
          <w:sz w:val="24"/>
          <w:szCs w:val="24"/>
          <w:vertAlign w:val="subscript"/>
        </w:rPr>
        <w:t>0.51</w:t>
      </w:r>
      <w:r w:rsidRPr="003E70D0">
        <w:rPr>
          <w:rFonts w:ascii="Times New Roman" w:hAnsi="Times New Roman" w:cs="Times New Roman"/>
          <w:sz w:val="24"/>
          <w:szCs w:val="24"/>
        </w:rPr>
        <w:t>T show a single arc, which can be fitted by one R-CPE element</w:t>
      </w:r>
      <w:r w:rsidR="00192CE8" w:rsidRPr="003E70D0">
        <w:rPr>
          <w:rFonts w:ascii="Times New Roman" w:hAnsi="Times New Roman" w:cs="Times New Roman"/>
          <w:sz w:val="24"/>
          <w:szCs w:val="24"/>
        </w:rPr>
        <w:t xml:space="preserve">, </w:t>
      </w:r>
      <w:r w:rsidRPr="003E70D0">
        <w:rPr>
          <w:rFonts w:ascii="Times New Roman" w:hAnsi="Times New Roman" w:cs="Times New Roman"/>
          <w:sz w:val="24"/>
          <w:szCs w:val="24"/>
        </w:rPr>
        <w:t>Fig.</w:t>
      </w:r>
      <w:r w:rsidR="00B0205B" w:rsidRPr="003E70D0">
        <w:rPr>
          <w:rFonts w:ascii="Times New Roman" w:hAnsi="Times New Roman" w:cs="Times New Roman"/>
          <w:sz w:val="24"/>
          <w:szCs w:val="24"/>
        </w:rPr>
        <w:t>S</w:t>
      </w:r>
      <w:r w:rsidR="00CF4FB6" w:rsidRPr="003E70D0">
        <w:rPr>
          <w:rFonts w:ascii="Times New Roman" w:hAnsi="Times New Roman" w:cs="Times New Roman"/>
          <w:sz w:val="24"/>
          <w:szCs w:val="24"/>
        </w:rPr>
        <w:t>10</w:t>
      </w:r>
      <w:r w:rsidR="00B0205B" w:rsidRPr="003E70D0">
        <w:rPr>
          <w:rFonts w:ascii="Times New Roman" w:hAnsi="Times New Roman" w:cs="Times New Roman"/>
          <w:sz w:val="24"/>
          <w:szCs w:val="24"/>
        </w:rPr>
        <w:t>a</w:t>
      </w:r>
      <w:r w:rsidRPr="003E70D0">
        <w:rPr>
          <w:rFonts w:ascii="Times New Roman" w:hAnsi="Times New Roman" w:cs="Times New Roman"/>
          <w:sz w:val="24"/>
          <w:szCs w:val="24"/>
        </w:rPr>
        <w:t xml:space="preserve"> and its inset. The capacitance value suggests that this arc is associated with </w:t>
      </w:r>
      <w:r w:rsidR="00192CE8" w:rsidRPr="003E70D0">
        <w:rPr>
          <w:rFonts w:ascii="Times New Roman" w:hAnsi="Times New Roman" w:cs="Times New Roman"/>
          <w:sz w:val="24"/>
          <w:szCs w:val="24"/>
        </w:rPr>
        <w:t>a</w:t>
      </w:r>
      <w:r w:rsidR="00CF4FB6" w:rsidRPr="003E70D0">
        <w:rPr>
          <w:rFonts w:ascii="Times New Roman" w:hAnsi="Times New Roman" w:cs="Times New Roman"/>
          <w:sz w:val="24"/>
          <w:szCs w:val="24"/>
        </w:rPr>
        <w:t xml:space="preserve"> bulk response [1</w:t>
      </w:r>
      <w:r w:rsidRPr="003E70D0">
        <w:rPr>
          <w:rFonts w:ascii="Times New Roman" w:hAnsi="Times New Roman" w:cs="Times New Roman"/>
          <w:sz w:val="24"/>
          <w:szCs w:val="24"/>
        </w:rPr>
        <w:t xml:space="preserve">]. The single </w:t>
      </w:r>
      <w:r w:rsidR="00580522" w:rsidRPr="003E70D0">
        <w:rPr>
          <w:rFonts w:ascii="Times New Roman" w:hAnsi="Times New Roman" w:cs="Times New Roman"/>
          <w:sz w:val="24"/>
          <w:szCs w:val="24"/>
        </w:rPr>
        <w:t xml:space="preserve">Debye </w:t>
      </w:r>
      <w:r w:rsidRPr="003E70D0">
        <w:rPr>
          <w:rFonts w:ascii="Times New Roman" w:hAnsi="Times New Roman" w:cs="Times New Roman"/>
          <w:sz w:val="24"/>
          <w:szCs w:val="24"/>
        </w:rPr>
        <w:t xml:space="preserve">peak </w:t>
      </w:r>
      <w:r w:rsidR="00580522" w:rsidRPr="003E70D0">
        <w:rPr>
          <w:rFonts w:ascii="Times New Roman" w:hAnsi="Times New Roman" w:cs="Times New Roman"/>
          <w:sz w:val="24"/>
          <w:szCs w:val="24"/>
        </w:rPr>
        <w:t xml:space="preserve">in the </w:t>
      </w:r>
      <w:r w:rsidRPr="003E70D0">
        <w:rPr>
          <w:rFonts w:ascii="Times New Roman" w:hAnsi="Times New Roman" w:cs="Times New Roman"/>
          <w:sz w:val="24"/>
          <w:szCs w:val="24"/>
        </w:rPr>
        <w:t>M’’-</w:t>
      </w:r>
      <w:proofErr w:type="spellStart"/>
      <w:r w:rsidRPr="003E70D0">
        <w:rPr>
          <w:rFonts w:ascii="Times New Roman" w:hAnsi="Times New Roman" w:cs="Times New Roman"/>
          <w:sz w:val="24"/>
          <w:szCs w:val="24"/>
        </w:rPr>
        <w:t>log</w:t>
      </w:r>
      <w:r w:rsidRPr="003E70D0">
        <w:rPr>
          <w:rFonts w:ascii="Times New Roman" w:hAnsi="Times New Roman" w:cs="Times New Roman"/>
          <w:i/>
          <w:sz w:val="24"/>
          <w:szCs w:val="24"/>
        </w:rPr>
        <w:t>f</w:t>
      </w:r>
      <w:proofErr w:type="spellEnd"/>
      <w:r w:rsidRPr="003E70D0">
        <w:rPr>
          <w:rFonts w:ascii="Times New Roman" w:hAnsi="Times New Roman" w:cs="Times New Roman"/>
          <w:sz w:val="24"/>
          <w:szCs w:val="24"/>
        </w:rPr>
        <w:t xml:space="preserve"> </w:t>
      </w:r>
      <w:r w:rsidR="00580522" w:rsidRPr="003E70D0">
        <w:rPr>
          <w:rFonts w:ascii="Times New Roman" w:hAnsi="Times New Roman" w:cs="Times New Roman"/>
          <w:sz w:val="24"/>
          <w:szCs w:val="24"/>
        </w:rPr>
        <w:t>spect</w:t>
      </w:r>
      <w:r w:rsidRPr="003E70D0">
        <w:rPr>
          <w:rFonts w:ascii="Times New Roman" w:hAnsi="Times New Roman" w:cs="Times New Roman"/>
          <w:sz w:val="24"/>
          <w:szCs w:val="24"/>
        </w:rPr>
        <w:t>roscopic plot</w:t>
      </w:r>
      <w:r w:rsidR="00580522" w:rsidRPr="003E70D0">
        <w:rPr>
          <w:rFonts w:ascii="Times New Roman" w:hAnsi="Times New Roman" w:cs="Times New Roman"/>
          <w:sz w:val="24"/>
          <w:szCs w:val="24"/>
        </w:rPr>
        <w:t>s</w:t>
      </w:r>
      <w:r w:rsidRPr="003E70D0">
        <w:rPr>
          <w:rFonts w:ascii="Times New Roman" w:hAnsi="Times New Roman" w:cs="Times New Roman"/>
          <w:sz w:val="24"/>
          <w:szCs w:val="24"/>
        </w:rPr>
        <w:t xml:space="preserve"> shifts to higher frequency with increasing temperature with a continuous increase in peak height, </w:t>
      </w:r>
      <w:r w:rsidR="00CF4FB6" w:rsidRPr="003E70D0">
        <w:rPr>
          <w:rFonts w:ascii="Times New Roman" w:hAnsi="Times New Roman" w:cs="Times New Roman"/>
          <w:sz w:val="24"/>
          <w:szCs w:val="24"/>
        </w:rPr>
        <w:t>Fig.S10</w:t>
      </w:r>
      <w:r w:rsidR="00580522" w:rsidRPr="003E70D0">
        <w:rPr>
          <w:rFonts w:ascii="Times New Roman" w:hAnsi="Times New Roman" w:cs="Times New Roman"/>
          <w:sz w:val="24"/>
          <w:szCs w:val="24"/>
        </w:rPr>
        <w:t xml:space="preserve">b, </w:t>
      </w:r>
      <w:r w:rsidRPr="003E70D0">
        <w:rPr>
          <w:rFonts w:ascii="Times New Roman" w:hAnsi="Times New Roman" w:cs="Times New Roman"/>
          <w:sz w:val="24"/>
          <w:szCs w:val="24"/>
        </w:rPr>
        <w:t xml:space="preserve">and consequently a continuous decrease </w:t>
      </w:r>
      <w:r w:rsidR="00580522" w:rsidRPr="003E70D0">
        <w:rPr>
          <w:rFonts w:ascii="Times New Roman" w:hAnsi="Times New Roman" w:cs="Times New Roman"/>
          <w:sz w:val="24"/>
          <w:szCs w:val="24"/>
        </w:rPr>
        <w:t>in</w:t>
      </w:r>
      <w:r w:rsidRPr="003E70D0">
        <w:rPr>
          <w:rFonts w:ascii="Times New Roman" w:hAnsi="Times New Roman" w:cs="Times New Roman"/>
          <w:sz w:val="24"/>
          <w:szCs w:val="24"/>
        </w:rPr>
        <w:t xml:space="preserve"> permittivity from </w:t>
      </w:r>
      <w:r w:rsidR="00027E2A" w:rsidRPr="003E70D0">
        <w:rPr>
          <w:rFonts w:ascii="Times New Roman" w:hAnsi="Times New Roman" w:cs="Times New Roman"/>
          <w:sz w:val="24"/>
          <w:szCs w:val="24"/>
          <w:highlight w:val="green"/>
        </w:rPr>
        <w:t>823</w:t>
      </w:r>
      <w:r w:rsidRPr="003E70D0">
        <w:rPr>
          <w:rFonts w:ascii="Times New Roman" w:hAnsi="Times New Roman" w:cs="Times New Roman"/>
          <w:sz w:val="24"/>
          <w:szCs w:val="24"/>
          <w:highlight w:val="green"/>
        </w:rPr>
        <w:t xml:space="preserve"> to </w:t>
      </w:r>
      <w:r w:rsidR="00027E2A" w:rsidRPr="003E70D0">
        <w:rPr>
          <w:rFonts w:ascii="Times New Roman" w:hAnsi="Times New Roman" w:cs="Times New Roman"/>
          <w:sz w:val="24"/>
          <w:szCs w:val="24"/>
          <w:highlight w:val="green"/>
        </w:rPr>
        <w:t>1073 K</w:t>
      </w:r>
      <w:r w:rsidR="00580522" w:rsidRPr="003E70D0">
        <w:rPr>
          <w:rFonts w:ascii="Times New Roman" w:hAnsi="Times New Roman" w:cs="Times New Roman"/>
          <w:sz w:val="24"/>
          <w:szCs w:val="24"/>
        </w:rPr>
        <w:t xml:space="preserve">, </w:t>
      </w:r>
      <w:r w:rsidRPr="003E70D0">
        <w:rPr>
          <w:rFonts w:ascii="Times New Roman" w:hAnsi="Times New Roman" w:cs="Times New Roman"/>
          <w:sz w:val="24"/>
          <w:szCs w:val="24"/>
        </w:rPr>
        <w:t>Fig.</w:t>
      </w:r>
      <w:r w:rsidR="00CF4FB6" w:rsidRPr="003E70D0">
        <w:rPr>
          <w:rFonts w:ascii="Times New Roman" w:hAnsi="Times New Roman" w:cs="Times New Roman"/>
          <w:sz w:val="24"/>
          <w:szCs w:val="24"/>
        </w:rPr>
        <w:t>S10</w:t>
      </w:r>
      <w:r w:rsidRPr="003E70D0">
        <w:rPr>
          <w:rFonts w:ascii="Times New Roman" w:hAnsi="Times New Roman" w:cs="Times New Roman"/>
          <w:sz w:val="24"/>
          <w:szCs w:val="24"/>
        </w:rPr>
        <w:t xml:space="preserve">c. Arrhenius plots for </w:t>
      </w:r>
      <w:proofErr w:type="spellStart"/>
      <w:r w:rsidRPr="003E70D0">
        <w:rPr>
          <w:rFonts w:ascii="Times New Roman" w:hAnsi="Times New Roman" w:cs="Times New Roman"/>
          <w:sz w:val="24"/>
          <w:szCs w:val="24"/>
        </w:rPr>
        <w:t>σ</w:t>
      </w:r>
      <w:r w:rsidRPr="003E70D0">
        <w:rPr>
          <w:rFonts w:ascii="Times New Roman" w:hAnsi="Times New Roman" w:cs="Times New Roman"/>
          <w:sz w:val="24"/>
          <w:szCs w:val="24"/>
          <w:vertAlign w:val="subscript"/>
        </w:rPr>
        <w:t>b</w:t>
      </w:r>
      <w:proofErr w:type="spellEnd"/>
      <w:r w:rsidRPr="003E70D0">
        <w:rPr>
          <w:rFonts w:ascii="Times New Roman" w:hAnsi="Times New Roman" w:cs="Times New Roman"/>
          <w:sz w:val="24"/>
          <w:szCs w:val="24"/>
        </w:rPr>
        <w:t xml:space="preserve"> and </w:t>
      </w:r>
      <w:proofErr w:type="spellStart"/>
      <w:r w:rsidRPr="003E70D0">
        <w:rPr>
          <w:rFonts w:ascii="Times New Roman" w:hAnsi="Times New Roman" w:cs="Times New Roman"/>
          <w:i/>
          <w:sz w:val="24"/>
          <w:szCs w:val="24"/>
        </w:rPr>
        <w:t>f</w:t>
      </w:r>
      <w:r w:rsidRPr="003E70D0">
        <w:rPr>
          <w:rFonts w:ascii="Times New Roman" w:hAnsi="Times New Roman" w:cs="Times New Roman"/>
          <w:sz w:val="24"/>
          <w:szCs w:val="24"/>
          <w:vertAlign w:val="subscript"/>
        </w:rPr>
        <w:t>max</w:t>
      </w:r>
      <w:proofErr w:type="spellEnd"/>
      <w:r w:rsidRPr="003E70D0">
        <w:rPr>
          <w:rFonts w:ascii="Times New Roman" w:hAnsi="Times New Roman" w:cs="Times New Roman"/>
          <w:sz w:val="24"/>
          <w:szCs w:val="24"/>
        </w:rPr>
        <w:t xml:space="preserve"> both show </w:t>
      </w:r>
      <w:r w:rsidR="00580522" w:rsidRPr="003E70D0">
        <w:rPr>
          <w:rFonts w:ascii="Times New Roman" w:hAnsi="Times New Roman" w:cs="Times New Roman"/>
          <w:sz w:val="24"/>
          <w:szCs w:val="24"/>
        </w:rPr>
        <w:t xml:space="preserve">a </w:t>
      </w:r>
      <w:r w:rsidRPr="003E70D0">
        <w:rPr>
          <w:rFonts w:ascii="Times New Roman" w:hAnsi="Times New Roman" w:cs="Times New Roman"/>
          <w:sz w:val="24"/>
          <w:szCs w:val="24"/>
        </w:rPr>
        <w:t>linear relationship with T</w:t>
      </w:r>
      <w:r w:rsidRPr="003E70D0">
        <w:rPr>
          <w:rFonts w:ascii="Times New Roman" w:hAnsi="Times New Roman" w:cs="Times New Roman"/>
          <w:sz w:val="24"/>
          <w:szCs w:val="24"/>
          <w:vertAlign w:val="superscript"/>
        </w:rPr>
        <w:t>-1</w:t>
      </w:r>
      <w:r w:rsidRPr="003E70D0">
        <w:rPr>
          <w:rFonts w:ascii="Times New Roman" w:hAnsi="Times New Roman" w:cs="Times New Roman"/>
          <w:sz w:val="24"/>
          <w:szCs w:val="24"/>
        </w:rPr>
        <w:t xml:space="preserve"> but with different activation energies, i.e., </w:t>
      </w:r>
      <w:proofErr w:type="spellStart"/>
      <w:proofErr w:type="gramStart"/>
      <w:r w:rsidRPr="003E70D0">
        <w:rPr>
          <w:rFonts w:ascii="Times New Roman" w:hAnsi="Times New Roman" w:cs="Times New Roman"/>
          <w:sz w:val="24"/>
          <w:szCs w:val="24"/>
        </w:rPr>
        <w:t>E</w:t>
      </w:r>
      <w:r w:rsidRPr="003E70D0">
        <w:rPr>
          <w:rFonts w:ascii="Times New Roman" w:hAnsi="Times New Roman" w:cs="Times New Roman"/>
          <w:sz w:val="24"/>
          <w:szCs w:val="24"/>
          <w:vertAlign w:val="subscript"/>
        </w:rPr>
        <w:t>a</w:t>
      </w:r>
      <w:proofErr w:type="spellEnd"/>
      <w:r w:rsidRPr="003E70D0">
        <w:rPr>
          <w:rFonts w:ascii="Times New Roman" w:hAnsi="Times New Roman" w:cs="Times New Roman"/>
          <w:sz w:val="24"/>
          <w:szCs w:val="24"/>
        </w:rPr>
        <w:t>(</w:t>
      </w:r>
      <w:proofErr w:type="spellStart"/>
      <w:proofErr w:type="gramEnd"/>
      <w:r w:rsidRPr="003E70D0">
        <w:rPr>
          <w:rFonts w:ascii="Times New Roman" w:hAnsi="Times New Roman" w:cs="Times New Roman"/>
          <w:sz w:val="24"/>
          <w:szCs w:val="24"/>
        </w:rPr>
        <w:t>σ</w:t>
      </w:r>
      <w:r w:rsidRPr="003E70D0">
        <w:rPr>
          <w:rFonts w:ascii="Times New Roman" w:hAnsi="Times New Roman" w:cs="Times New Roman"/>
          <w:sz w:val="24"/>
          <w:szCs w:val="24"/>
          <w:vertAlign w:val="subscript"/>
        </w:rPr>
        <w:t>b</w:t>
      </w:r>
      <w:proofErr w:type="spellEnd"/>
      <w:r w:rsidRPr="003E70D0">
        <w:rPr>
          <w:rFonts w:ascii="Times New Roman" w:hAnsi="Times New Roman" w:cs="Times New Roman"/>
          <w:sz w:val="24"/>
          <w:szCs w:val="24"/>
        </w:rPr>
        <w:t xml:space="preserve">) ~ 1.7 eV and </w:t>
      </w:r>
      <w:proofErr w:type="spellStart"/>
      <w:r w:rsidRPr="003E70D0">
        <w:rPr>
          <w:rFonts w:ascii="Times New Roman" w:hAnsi="Times New Roman" w:cs="Times New Roman"/>
          <w:sz w:val="24"/>
          <w:szCs w:val="24"/>
        </w:rPr>
        <w:t>E</w:t>
      </w:r>
      <w:r w:rsidRPr="003E70D0">
        <w:rPr>
          <w:rFonts w:ascii="Times New Roman" w:hAnsi="Times New Roman" w:cs="Times New Roman"/>
          <w:sz w:val="24"/>
          <w:szCs w:val="24"/>
          <w:vertAlign w:val="subscript"/>
        </w:rPr>
        <w:t>a</w:t>
      </w:r>
      <w:proofErr w:type="spellEnd"/>
      <w:r w:rsidRPr="003E70D0">
        <w:rPr>
          <w:rFonts w:ascii="Times New Roman" w:hAnsi="Times New Roman" w:cs="Times New Roman"/>
          <w:sz w:val="24"/>
          <w:szCs w:val="24"/>
        </w:rPr>
        <w:t>(</w:t>
      </w:r>
      <w:proofErr w:type="spellStart"/>
      <w:r w:rsidRPr="003E70D0">
        <w:rPr>
          <w:rFonts w:ascii="Times New Roman" w:hAnsi="Times New Roman" w:cs="Times New Roman"/>
          <w:i/>
          <w:sz w:val="24"/>
          <w:szCs w:val="24"/>
        </w:rPr>
        <w:t>f</w:t>
      </w:r>
      <w:r w:rsidRPr="003E70D0">
        <w:rPr>
          <w:rFonts w:ascii="Times New Roman" w:hAnsi="Times New Roman" w:cs="Times New Roman"/>
          <w:sz w:val="24"/>
          <w:szCs w:val="24"/>
          <w:vertAlign w:val="subscript"/>
        </w:rPr>
        <w:t>max</w:t>
      </w:r>
      <w:proofErr w:type="spellEnd"/>
      <w:r w:rsidR="00B0205B" w:rsidRPr="003E70D0">
        <w:rPr>
          <w:rFonts w:ascii="Times New Roman" w:hAnsi="Times New Roman" w:cs="Times New Roman"/>
          <w:sz w:val="24"/>
          <w:szCs w:val="24"/>
        </w:rPr>
        <w:t>) ~ 1.95 eV</w:t>
      </w:r>
      <w:r w:rsidR="00580522" w:rsidRPr="003E70D0">
        <w:rPr>
          <w:rFonts w:ascii="Times New Roman" w:hAnsi="Times New Roman" w:cs="Times New Roman"/>
          <w:sz w:val="24"/>
          <w:szCs w:val="24"/>
        </w:rPr>
        <w:t xml:space="preserve">, </w:t>
      </w:r>
      <w:r w:rsidR="00B0205B" w:rsidRPr="003E70D0">
        <w:rPr>
          <w:rFonts w:ascii="Times New Roman" w:hAnsi="Times New Roman" w:cs="Times New Roman"/>
          <w:sz w:val="24"/>
          <w:szCs w:val="24"/>
        </w:rPr>
        <w:t>Fig.S</w:t>
      </w:r>
      <w:r w:rsidR="00CF4FB6" w:rsidRPr="003E70D0">
        <w:rPr>
          <w:rFonts w:ascii="Times New Roman" w:hAnsi="Times New Roman" w:cs="Times New Roman"/>
          <w:sz w:val="24"/>
          <w:szCs w:val="24"/>
        </w:rPr>
        <w:t>10</w:t>
      </w:r>
      <w:r w:rsidRPr="003E70D0">
        <w:rPr>
          <w:rFonts w:ascii="Times New Roman" w:hAnsi="Times New Roman" w:cs="Times New Roman"/>
          <w:sz w:val="24"/>
          <w:szCs w:val="24"/>
        </w:rPr>
        <w:t>d.</w:t>
      </w:r>
    </w:p>
    <w:p w14:paraId="0B76482F" w14:textId="5E99F7F5" w:rsidR="00B9784E" w:rsidRPr="003E70D0" w:rsidRDefault="00EB0778" w:rsidP="003E70D0">
      <w:pPr>
        <w:spacing w:after="0" w:line="360" w:lineRule="auto"/>
        <w:jc w:val="center"/>
        <w:rPr>
          <w:rFonts w:ascii="Times New Roman" w:hAnsi="Times New Roman" w:cs="Times New Roman"/>
          <w:sz w:val="24"/>
          <w:szCs w:val="24"/>
        </w:rPr>
      </w:pPr>
      <w:r w:rsidRPr="003E70D0">
        <w:rPr>
          <w:rFonts w:ascii="Times New Roman" w:hAnsi="Times New Roman" w:cs="Times New Roman"/>
          <w:noProof/>
          <w:sz w:val="24"/>
          <w:szCs w:val="24"/>
          <w:lang w:eastAsia="zh-CN"/>
        </w:rPr>
        <w:lastRenderedPageBreak/>
        <w:drawing>
          <wp:inline distT="0" distB="0" distL="0" distR="0" wp14:anchorId="5E5011CD" wp14:editId="53CA4938">
            <wp:extent cx="4240800" cy="41436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0800" cy="4143600"/>
                    </a:xfrm>
                    <a:prstGeom prst="rect">
                      <a:avLst/>
                    </a:prstGeom>
                    <a:noFill/>
                  </pic:spPr>
                </pic:pic>
              </a:graphicData>
            </a:graphic>
          </wp:inline>
        </w:drawing>
      </w:r>
    </w:p>
    <w:p w14:paraId="53BBD744" w14:textId="3C55686A" w:rsidR="00B9784E" w:rsidRPr="003E70D0" w:rsidRDefault="00B0205B"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Fig.S</w:t>
      </w:r>
      <w:r w:rsidR="00CF4FB6" w:rsidRPr="003E70D0">
        <w:rPr>
          <w:rFonts w:ascii="Times New Roman" w:hAnsi="Times New Roman" w:cs="Times New Roman"/>
          <w:sz w:val="24"/>
          <w:szCs w:val="24"/>
        </w:rPr>
        <w:t>10</w:t>
      </w:r>
      <w:r w:rsidRPr="003E70D0">
        <w:rPr>
          <w:rFonts w:ascii="Times New Roman" w:hAnsi="Times New Roman" w:cs="Times New Roman"/>
          <w:sz w:val="24"/>
          <w:szCs w:val="24"/>
        </w:rPr>
        <w:t xml:space="preserve">. </w:t>
      </w:r>
      <w:r w:rsidR="00B9784E" w:rsidRPr="003E70D0">
        <w:rPr>
          <w:rFonts w:ascii="Times New Roman" w:hAnsi="Times New Roman" w:cs="Times New Roman"/>
          <w:sz w:val="24"/>
          <w:szCs w:val="24"/>
        </w:rPr>
        <w:t>(a) Z* plot for NB</w:t>
      </w:r>
      <w:r w:rsidR="00B9784E" w:rsidRPr="003E70D0">
        <w:rPr>
          <w:rFonts w:ascii="Times New Roman" w:hAnsi="Times New Roman" w:cs="Times New Roman"/>
          <w:sz w:val="24"/>
          <w:szCs w:val="24"/>
          <w:vertAlign w:val="subscript"/>
        </w:rPr>
        <w:t>0.51</w:t>
      </w:r>
      <w:r w:rsidR="00B9784E" w:rsidRPr="003E70D0">
        <w:rPr>
          <w:rFonts w:ascii="Times New Roman" w:hAnsi="Times New Roman" w:cs="Times New Roman"/>
          <w:sz w:val="24"/>
          <w:szCs w:val="24"/>
        </w:rPr>
        <w:t xml:space="preserve">T measured at </w:t>
      </w:r>
      <w:r w:rsidR="00027E2A" w:rsidRPr="003E70D0">
        <w:rPr>
          <w:rFonts w:ascii="Times New Roman" w:hAnsi="Times New Roman" w:cs="Times New Roman"/>
          <w:sz w:val="24"/>
          <w:szCs w:val="24"/>
          <w:highlight w:val="green"/>
        </w:rPr>
        <w:t>873 K</w:t>
      </w:r>
      <w:r w:rsidR="00B9784E" w:rsidRPr="003E70D0">
        <w:rPr>
          <w:rFonts w:ascii="Times New Roman" w:hAnsi="Times New Roman" w:cs="Times New Roman"/>
          <w:sz w:val="24"/>
          <w:szCs w:val="24"/>
        </w:rPr>
        <w:t xml:space="preserve">. Red </w:t>
      </w:r>
      <w:r w:rsidR="00580522" w:rsidRPr="003E70D0">
        <w:rPr>
          <w:rFonts w:ascii="Times New Roman" w:hAnsi="Times New Roman" w:cs="Times New Roman"/>
          <w:sz w:val="24"/>
          <w:szCs w:val="24"/>
        </w:rPr>
        <w:t>empty</w:t>
      </w:r>
      <w:r w:rsidR="00B9784E" w:rsidRPr="003E70D0">
        <w:rPr>
          <w:rFonts w:ascii="Times New Roman" w:hAnsi="Times New Roman" w:cs="Times New Roman"/>
          <w:sz w:val="24"/>
          <w:szCs w:val="24"/>
        </w:rPr>
        <w:t xml:space="preserve"> circles are the experimental data and the black line is the fitting curve using the equivalent circuit (EC) shown in the inset figure; (b) M’’-</w:t>
      </w:r>
      <w:proofErr w:type="spellStart"/>
      <w:r w:rsidR="00B9784E" w:rsidRPr="003E70D0">
        <w:rPr>
          <w:rFonts w:ascii="Times New Roman" w:hAnsi="Times New Roman" w:cs="Times New Roman"/>
          <w:sz w:val="24"/>
          <w:szCs w:val="24"/>
        </w:rPr>
        <w:t>log</w:t>
      </w:r>
      <w:r w:rsidR="00B9784E" w:rsidRPr="003E70D0">
        <w:rPr>
          <w:rFonts w:ascii="Times New Roman" w:hAnsi="Times New Roman" w:cs="Times New Roman"/>
          <w:i/>
          <w:sz w:val="24"/>
          <w:szCs w:val="24"/>
        </w:rPr>
        <w:t>f</w:t>
      </w:r>
      <w:proofErr w:type="spellEnd"/>
      <w:r w:rsidR="00B9784E" w:rsidRPr="003E70D0">
        <w:rPr>
          <w:rFonts w:ascii="Times New Roman" w:hAnsi="Times New Roman" w:cs="Times New Roman"/>
          <w:i/>
          <w:sz w:val="24"/>
          <w:szCs w:val="24"/>
        </w:rPr>
        <w:t xml:space="preserve"> </w:t>
      </w:r>
      <w:r w:rsidR="00B9784E" w:rsidRPr="003E70D0">
        <w:rPr>
          <w:rFonts w:ascii="Times New Roman" w:hAnsi="Times New Roman" w:cs="Times New Roman"/>
          <w:sz w:val="24"/>
          <w:szCs w:val="24"/>
        </w:rPr>
        <w:t>plot</w:t>
      </w:r>
      <w:r w:rsidR="00580522" w:rsidRPr="003E70D0">
        <w:rPr>
          <w:rFonts w:ascii="Times New Roman" w:hAnsi="Times New Roman" w:cs="Times New Roman"/>
          <w:sz w:val="24"/>
          <w:szCs w:val="24"/>
        </w:rPr>
        <w:t>s</w:t>
      </w:r>
      <w:r w:rsidR="00B9784E" w:rsidRPr="003E70D0">
        <w:rPr>
          <w:rFonts w:ascii="Times New Roman" w:hAnsi="Times New Roman" w:cs="Times New Roman"/>
          <w:sz w:val="24"/>
          <w:szCs w:val="24"/>
        </w:rPr>
        <w:t xml:space="preserve"> from </w:t>
      </w:r>
      <w:r w:rsidR="00027E2A" w:rsidRPr="003E70D0">
        <w:rPr>
          <w:rFonts w:ascii="Times New Roman" w:hAnsi="Times New Roman" w:cs="Times New Roman"/>
          <w:sz w:val="24"/>
          <w:szCs w:val="24"/>
          <w:highlight w:val="green"/>
        </w:rPr>
        <w:t>823</w:t>
      </w:r>
      <w:r w:rsidR="00B9784E" w:rsidRPr="003E70D0">
        <w:rPr>
          <w:rFonts w:ascii="Times New Roman" w:hAnsi="Times New Roman" w:cs="Times New Roman"/>
          <w:sz w:val="24"/>
          <w:szCs w:val="24"/>
          <w:highlight w:val="green"/>
        </w:rPr>
        <w:t xml:space="preserve"> to </w:t>
      </w:r>
      <w:r w:rsidR="00027E2A" w:rsidRPr="003E70D0">
        <w:rPr>
          <w:rFonts w:ascii="Times New Roman" w:hAnsi="Times New Roman" w:cs="Times New Roman"/>
          <w:sz w:val="24"/>
          <w:szCs w:val="24"/>
          <w:highlight w:val="green"/>
        </w:rPr>
        <w:t>1073 K</w:t>
      </w:r>
      <w:r w:rsidR="00B9784E" w:rsidRPr="003E70D0">
        <w:rPr>
          <w:rFonts w:ascii="Times New Roman" w:hAnsi="Times New Roman" w:cs="Times New Roman"/>
          <w:sz w:val="24"/>
          <w:szCs w:val="24"/>
          <w:highlight w:val="green"/>
        </w:rPr>
        <w:t xml:space="preserve"> </w:t>
      </w:r>
      <w:r w:rsidR="00580522" w:rsidRPr="003E70D0">
        <w:rPr>
          <w:rFonts w:ascii="Times New Roman" w:hAnsi="Times New Roman" w:cs="Times New Roman"/>
          <w:sz w:val="24"/>
          <w:szCs w:val="24"/>
          <w:highlight w:val="green"/>
        </w:rPr>
        <w:t>at</w:t>
      </w:r>
      <w:r w:rsidR="00B9784E" w:rsidRPr="003E70D0">
        <w:rPr>
          <w:rFonts w:ascii="Times New Roman" w:hAnsi="Times New Roman" w:cs="Times New Roman"/>
          <w:sz w:val="24"/>
          <w:szCs w:val="24"/>
          <w:highlight w:val="green"/>
        </w:rPr>
        <w:t xml:space="preserve"> interval</w:t>
      </w:r>
      <w:r w:rsidR="00580522" w:rsidRPr="003E70D0">
        <w:rPr>
          <w:rFonts w:ascii="Times New Roman" w:hAnsi="Times New Roman" w:cs="Times New Roman"/>
          <w:sz w:val="24"/>
          <w:szCs w:val="24"/>
          <w:highlight w:val="green"/>
        </w:rPr>
        <w:t>s</w:t>
      </w:r>
      <w:r w:rsidR="00B9784E" w:rsidRPr="003E70D0">
        <w:rPr>
          <w:rFonts w:ascii="Times New Roman" w:hAnsi="Times New Roman" w:cs="Times New Roman"/>
          <w:sz w:val="24"/>
          <w:szCs w:val="24"/>
          <w:highlight w:val="green"/>
        </w:rPr>
        <w:t xml:space="preserve"> of 25 </w:t>
      </w:r>
      <w:r w:rsidR="00027E2A" w:rsidRPr="003E70D0">
        <w:rPr>
          <w:rFonts w:ascii="Times New Roman" w:hAnsi="Times New Roman" w:cs="Times New Roman"/>
          <w:sz w:val="24"/>
          <w:szCs w:val="24"/>
          <w:highlight w:val="green"/>
        </w:rPr>
        <w:t>K</w:t>
      </w:r>
      <w:r w:rsidR="00B9784E" w:rsidRPr="003E70D0">
        <w:rPr>
          <w:rFonts w:ascii="Times New Roman" w:hAnsi="Times New Roman" w:cs="Times New Roman"/>
          <w:sz w:val="24"/>
          <w:szCs w:val="24"/>
        </w:rPr>
        <w:t xml:space="preserve">; (c) Relative permittivity as a function of temperature; and (d) Arrhenius plots for the bulk conductivity, </w:t>
      </w:r>
      <w:proofErr w:type="spellStart"/>
      <w:r w:rsidR="00B9784E" w:rsidRPr="003E70D0">
        <w:rPr>
          <w:rFonts w:ascii="Times New Roman" w:hAnsi="Times New Roman" w:cs="Times New Roman"/>
          <w:sz w:val="24"/>
          <w:szCs w:val="24"/>
        </w:rPr>
        <w:t>σ</w:t>
      </w:r>
      <w:r w:rsidR="00B9784E" w:rsidRPr="003E70D0">
        <w:rPr>
          <w:rFonts w:ascii="Times New Roman" w:hAnsi="Times New Roman" w:cs="Times New Roman"/>
          <w:sz w:val="24"/>
          <w:szCs w:val="24"/>
          <w:vertAlign w:val="subscript"/>
        </w:rPr>
        <w:t>b</w:t>
      </w:r>
      <w:proofErr w:type="spellEnd"/>
      <w:r w:rsidR="00B9784E" w:rsidRPr="003E70D0">
        <w:rPr>
          <w:rFonts w:ascii="Times New Roman" w:hAnsi="Times New Roman" w:cs="Times New Roman"/>
          <w:sz w:val="24"/>
          <w:szCs w:val="24"/>
        </w:rPr>
        <w:t>, and the time constant</w:t>
      </w:r>
      <w:r w:rsidR="00580522" w:rsidRPr="003E70D0">
        <w:rPr>
          <w:rFonts w:ascii="Times New Roman" w:hAnsi="Times New Roman" w:cs="Times New Roman"/>
          <w:sz w:val="24"/>
          <w:szCs w:val="24"/>
        </w:rPr>
        <w:t xml:space="preserve"> related parameter</w:t>
      </w:r>
      <w:r w:rsidR="00B9784E" w:rsidRPr="003E70D0">
        <w:rPr>
          <w:rFonts w:ascii="Times New Roman" w:hAnsi="Times New Roman" w:cs="Times New Roman"/>
          <w:sz w:val="24"/>
          <w:szCs w:val="24"/>
        </w:rPr>
        <w:t xml:space="preserve"> </w:t>
      </w:r>
      <w:proofErr w:type="spellStart"/>
      <w:r w:rsidR="00B9784E" w:rsidRPr="003E70D0">
        <w:rPr>
          <w:rFonts w:ascii="Times New Roman" w:hAnsi="Times New Roman" w:cs="Times New Roman"/>
          <w:i/>
          <w:sz w:val="24"/>
          <w:szCs w:val="24"/>
        </w:rPr>
        <w:t>f</w:t>
      </w:r>
      <w:r w:rsidR="00B9784E" w:rsidRPr="003E70D0">
        <w:rPr>
          <w:rFonts w:ascii="Times New Roman" w:hAnsi="Times New Roman" w:cs="Times New Roman"/>
          <w:sz w:val="24"/>
          <w:szCs w:val="24"/>
          <w:vertAlign w:val="subscript"/>
        </w:rPr>
        <w:t>max</w:t>
      </w:r>
      <w:proofErr w:type="spellEnd"/>
      <w:r w:rsidR="00B9784E" w:rsidRPr="003E70D0">
        <w:rPr>
          <w:rFonts w:ascii="Times New Roman" w:hAnsi="Times New Roman" w:cs="Times New Roman"/>
          <w:sz w:val="24"/>
          <w:szCs w:val="24"/>
        </w:rPr>
        <w:t xml:space="preserve"> and their associated activation energies </w:t>
      </w:r>
      <w:proofErr w:type="spellStart"/>
      <w:r w:rsidR="00B9784E" w:rsidRPr="003E70D0">
        <w:rPr>
          <w:rFonts w:ascii="Times New Roman" w:hAnsi="Times New Roman" w:cs="Times New Roman"/>
          <w:sz w:val="24"/>
          <w:szCs w:val="24"/>
        </w:rPr>
        <w:t>E</w:t>
      </w:r>
      <w:r w:rsidR="00B9784E" w:rsidRPr="003E70D0">
        <w:rPr>
          <w:rFonts w:ascii="Times New Roman" w:hAnsi="Times New Roman" w:cs="Times New Roman"/>
          <w:sz w:val="24"/>
          <w:szCs w:val="24"/>
          <w:vertAlign w:val="subscript"/>
        </w:rPr>
        <w:t>a</w:t>
      </w:r>
      <w:proofErr w:type="spellEnd"/>
      <w:r w:rsidR="00B9784E" w:rsidRPr="003E70D0">
        <w:rPr>
          <w:rFonts w:ascii="Times New Roman" w:hAnsi="Times New Roman" w:cs="Times New Roman"/>
          <w:sz w:val="24"/>
          <w:szCs w:val="24"/>
        </w:rPr>
        <w:t>(</w:t>
      </w:r>
      <w:proofErr w:type="spellStart"/>
      <w:r w:rsidR="00B9784E" w:rsidRPr="003E70D0">
        <w:rPr>
          <w:rFonts w:ascii="Times New Roman" w:hAnsi="Times New Roman" w:cs="Times New Roman"/>
          <w:sz w:val="24"/>
          <w:szCs w:val="24"/>
        </w:rPr>
        <w:t>σ</w:t>
      </w:r>
      <w:r w:rsidR="00B9784E" w:rsidRPr="003E70D0">
        <w:rPr>
          <w:rFonts w:ascii="Times New Roman" w:hAnsi="Times New Roman" w:cs="Times New Roman"/>
          <w:sz w:val="24"/>
          <w:szCs w:val="24"/>
          <w:vertAlign w:val="subscript"/>
        </w:rPr>
        <w:t>b</w:t>
      </w:r>
      <w:proofErr w:type="spellEnd"/>
      <w:r w:rsidR="00B9784E" w:rsidRPr="003E70D0">
        <w:rPr>
          <w:rFonts w:ascii="Times New Roman" w:hAnsi="Times New Roman" w:cs="Times New Roman"/>
          <w:sz w:val="24"/>
          <w:szCs w:val="24"/>
        </w:rPr>
        <w:t xml:space="preserve">) and </w:t>
      </w:r>
      <w:proofErr w:type="spellStart"/>
      <w:r w:rsidR="00B9784E" w:rsidRPr="003E70D0">
        <w:rPr>
          <w:rFonts w:ascii="Times New Roman" w:hAnsi="Times New Roman" w:cs="Times New Roman"/>
          <w:sz w:val="24"/>
          <w:szCs w:val="24"/>
        </w:rPr>
        <w:t>E</w:t>
      </w:r>
      <w:r w:rsidR="00B9784E" w:rsidRPr="003E70D0">
        <w:rPr>
          <w:rFonts w:ascii="Times New Roman" w:hAnsi="Times New Roman" w:cs="Times New Roman"/>
          <w:sz w:val="24"/>
          <w:szCs w:val="24"/>
          <w:vertAlign w:val="subscript"/>
        </w:rPr>
        <w:t>a</w:t>
      </w:r>
      <w:proofErr w:type="spellEnd"/>
      <w:r w:rsidR="00B9784E" w:rsidRPr="003E70D0">
        <w:rPr>
          <w:rFonts w:ascii="Times New Roman" w:hAnsi="Times New Roman" w:cs="Times New Roman"/>
          <w:sz w:val="24"/>
          <w:szCs w:val="24"/>
        </w:rPr>
        <w:t>(</w:t>
      </w:r>
      <w:proofErr w:type="spellStart"/>
      <w:r w:rsidR="00B9784E" w:rsidRPr="003E70D0">
        <w:rPr>
          <w:rFonts w:ascii="Times New Roman" w:hAnsi="Times New Roman" w:cs="Times New Roman"/>
          <w:i/>
          <w:sz w:val="24"/>
          <w:szCs w:val="24"/>
        </w:rPr>
        <w:t>f</w:t>
      </w:r>
      <w:r w:rsidR="00B9784E" w:rsidRPr="003E70D0">
        <w:rPr>
          <w:rFonts w:ascii="Times New Roman" w:hAnsi="Times New Roman" w:cs="Times New Roman"/>
          <w:sz w:val="24"/>
          <w:szCs w:val="24"/>
          <w:vertAlign w:val="subscript"/>
        </w:rPr>
        <w:t>max</w:t>
      </w:r>
      <w:proofErr w:type="spellEnd"/>
      <w:r w:rsidR="00B9784E" w:rsidRPr="003E70D0">
        <w:rPr>
          <w:rFonts w:ascii="Times New Roman" w:hAnsi="Times New Roman" w:cs="Times New Roman"/>
          <w:sz w:val="24"/>
          <w:szCs w:val="24"/>
        </w:rPr>
        <w:t>)</w:t>
      </w:r>
      <w:r w:rsidR="00580522" w:rsidRPr="003E70D0">
        <w:rPr>
          <w:rFonts w:ascii="Times New Roman" w:hAnsi="Times New Roman" w:cs="Times New Roman"/>
          <w:sz w:val="24"/>
          <w:szCs w:val="24"/>
        </w:rPr>
        <w:t>, respectively</w:t>
      </w:r>
      <w:r w:rsidR="00B9784E" w:rsidRPr="003E70D0">
        <w:rPr>
          <w:rFonts w:ascii="Times New Roman" w:hAnsi="Times New Roman" w:cs="Times New Roman"/>
          <w:sz w:val="24"/>
          <w:szCs w:val="24"/>
        </w:rPr>
        <w:t>.</w:t>
      </w:r>
    </w:p>
    <w:p w14:paraId="683E1B46" w14:textId="77777777" w:rsidR="00B9784E" w:rsidRPr="003E70D0" w:rsidRDefault="00B9784E" w:rsidP="003E70D0">
      <w:pPr>
        <w:spacing w:after="0" w:line="360" w:lineRule="auto"/>
        <w:rPr>
          <w:rFonts w:ascii="Times New Roman" w:hAnsi="Times New Roman" w:cs="Times New Roman"/>
          <w:sz w:val="24"/>
          <w:szCs w:val="24"/>
        </w:rPr>
      </w:pPr>
    </w:p>
    <w:p w14:paraId="31A948E3" w14:textId="77777777" w:rsidR="00B9784E" w:rsidRPr="003E70D0" w:rsidRDefault="00B9784E" w:rsidP="003E70D0">
      <w:pPr>
        <w:pStyle w:val="ListParagraph"/>
        <w:numPr>
          <w:ilvl w:val="0"/>
          <w:numId w:val="5"/>
        </w:numPr>
        <w:spacing w:after="0" w:line="360" w:lineRule="auto"/>
        <w:rPr>
          <w:rFonts w:ascii="Times New Roman" w:hAnsi="Times New Roman" w:cs="Times New Roman"/>
          <w:sz w:val="24"/>
          <w:szCs w:val="24"/>
        </w:rPr>
      </w:pPr>
      <w:r w:rsidRPr="003E70D0">
        <w:rPr>
          <w:rFonts w:ascii="Times New Roman" w:hAnsi="Times New Roman" w:cs="Times New Roman"/>
          <w:b/>
          <w:sz w:val="24"/>
          <w:szCs w:val="24"/>
        </w:rPr>
        <w:t>Na</w:t>
      </w:r>
      <w:r w:rsidRPr="003E70D0">
        <w:rPr>
          <w:rFonts w:ascii="Times New Roman" w:hAnsi="Times New Roman" w:cs="Times New Roman"/>
          <w:b/>
          <w:sz w:val="24"/>
          <w:szCs w:val="24"/>
          <w:vertAlign w:val="subscript"/>
        </w:rPr>
        <w:t>0.5</w:t>
      </w:r>
      <w:r w:rsidRPr="003E70D0">
        <w:rPr>
          <w:rFonts w:ascii="Times New Roman" w:hAnsi="Times New Roman" w:cs="Times New Roman"/>
          <w:b/>
          <w:sz w:val="24"/>
          <w:szCs w:val="24"/>
        </w:rPr>
        <w:t>Bi</w:t>
      </w:r>
      <w:r w:rsidRPr="003E70D0">
        <w:rPr>
          <w:rFonts w:ascii="Times New Roman" w:hAnsi="Times New Roman" w:cs="Times New Roman"/>
          <w:b/>
          <w:sz w:val="24"/>
          <w:szCs w:val="24"/>
          <w:vertAlign w:val="subscript"/>
        </w:rPr>
        <w:t>4.5</w:t>
      </w:r>
      <w:r w:rsidRPr="003E70D0">
        <w:rPr>
          <w:rFonts w:ascii="Times New Roman" w:hAnsi="Times New Roman" w:cs="Times New Roman"/>
          <w:b/>
          <w:sz w:val="24"/>
          <w:szCs w:val="24"/>
        </w:rPr>
        <w:t>Ti</w:t>
      </w:r>
      <w:r w:rsidRPr="003E70D0">
        <w:rPr>
          <w:rFonts w:ascii="Times New Roman" w:hAnsi="Times New Roman" w:cs="Times New Roman"/>
          <w:b/>
          <w:sz w:val="24"/>
          <w:szCs w:val="24"/>
          <w:vertAlign w:val="subscript"/>
        </w:rPr>
        <w:t>4</w:t>
      </w:r>
      <w:r w:rsidRPr="003E70D0">
        <w:rPr>
          <w:rFonts w:ascii="Times New Roman" w:hAnsi="Times New Roman" w:cs="Times New Roman"/>
          <w:b/>
          <w:sz w:val="24"/>
          <w:szCs w:val="24"/>
        </w:rPr>
        <w:t>O</w:t>
      </w:r>
      <w:r w:rsidRPr="003E70D0">
        <w:rPr>
          <w:rFonts w:ascii="Times New Roman" w:hAnsi="Times New Roman" w:cs="Times New Roman"/>
          <w:b/>
          <w:sz w:val="24"/>
          <w:szCs w:val="24"/>
          <w:vertAlign w:val="subscript"/>
        </w:rPr>
        <w:t>15</w:t>
      </w:r>
      <w:r w:rsidRPr="003E70D0">
        <w:rPr>
          <w:rFonts w:ascii="Times New Roman" w:hAnsi="Times New Roman" w:cs="Times New Roman"/>
          <w:sz w:val="24"/>
          <w:szCs w:val="24"/>
        </w:rPr>
        <w:t xml:space="preserve"> (large δ, i.e., δ</w:t>
      </w:r>
      <w:r w:rsidRPr="003E70D0">
        <w:rPr>
          <w:rFonts w:ascii="Times New Roman" w:hAnsi="Times New Roman" w:cs="Times New Roman"/>
          <w:sz w:val="24"/>
          <w:szCs w:val="24"/>
          <w:vertAlign w:val="subscript"/>
        </w:rPr>
        <w:t>5</w:t>
      </w:r>
      <w:r w:rsidRPr="003E70D0">
        <w:rPr>
          <w:rFonts w:ascii="Times New Roman" w:hAnsi="Times New Roman" w:cs="Times New Roman"/>
          <w:sz w:val="24"/>
          <w:szCs w:val="24"/>
        </w:rPr>
        <w:t xml:space="preserve"> – δ</w:t>
      </w:r>
      <w:r w:rsidRPr="003E70D0">
        <w:rPr>
          <w:rFonts w:ascii="Times New Roman" w:hAnsi="Times New Roman" w:cs="Times New Roman"/>
          <w:sz w:val="24"/>
          <w:szCs w:val="24"/>
          <w:vertAlign w:val="subscript"/>
        </w:rPr>
        <w:t>7</w:t>
      </w:r>
      <w:r w:rsidRPr="003E70D0">
        <w:rPr>
          <w:rFonts w:ascii="Times New Roman" w:hAnsi="Times New Roman" w:cs="Times New Roman"/>
          <w:sz w:val="24"/>
          <w:szCs w:val="24"/>
        </w:rPr>
        <w:t>, T</w:t>
      </w:r>
      <w:r w:rsidRPr="003E70D0">
        <w:rPr>
          <w:rFonts w:ascii="Times New Roman" w:hAnsi="Times New Roman" w:cs="Times New Roman"/>
          <w:sz w:val="24"/>
          <w:szCs w:val="24"/>
          <w:vertAlign w:val="subscript"/>
        </w:rPr>
        <w:t>1</w:t>
      </w:r>
      <w:r w:rsidRPr="003E70D0">
        <w:rPr>
          <w:rFonts w:ascii="Times New Roman" w:hAnsi="Times New Roman" w:cs="Times New Roman"/>
          <w:sz w:val="24"/>
          <w:szCs w:val="24"/>
        </w:rPr>
        <w:t xml:space="preserve"> &lt; T</w:t>
      </w:r>
      <w:r w:rsidRPr="003E70D0">
        <w:rPr>
          <w:rFonts w:ascii="Times New Roman" w:hAnsi="Times New Roman" w:cs="Times New Roman"/>
          <w:sz w:val="24"/>
          <w:szCs w:val="24"/>
          <w:vertAlign w:val="subscript"/>
        </w:rPr>
        <w:t>m</w:t>
      </w:r>
      <w:r w:rsidRPr="003E70D0">
        <w:rPr>
          <w:rFonts w:ascii="Times New Roman" w:hAnsi="Times New Roman" w:cs="Times New Roman"/>
          <w:sz w:val="24"/>
          <w:szCs w:val="24"/>
        </w:rPr>
        <w:t xml:space="preserve"> &lt;T</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w:t>
      </w:r>
    </w:p>
    <w:p w14:paraId="465DFAFD" w14:textId="0A209F20" w:rsidR="00B9784E" w:rsidRPr="003E70D0" w:rsidRDefault="00195C03"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 xml:space="preserve">The </w:t>
      </w:r>
      <w:r w:rsidR="00B9784E" w:rsidRPr="003E70D0">
        <w:rPr>
          <w:rFonts w:ascii="Times New Roman" w:hAnsi="Times New Roman" w:cs="Times New Roman"/>
          <w:sz w:val="24"/>
          <w:szCs w:val="24"/>
        </w:rPr>
        <w:t>Z* plot for Na</w:t>
      </w:r>
      <w:r w:rsidR="00B9784E" w:rsidRPr="003E70D0">
        <w:rPr>
          <w:rFonts w:ascii="Times New Roman" w:hAnsi="Times New Roman" w:cs="Times New Roman"/>
          <w:sz w:val="24"/>
          <w:szCs w:val="24"/>
          <w:vertAlign w:val="subscript"/>
        </w:rPr>
        <w:t>0.5</w:t>
      </w:r>
      <w:r w:rsidR="00B9784E" w:rsidRPr="003E70D0">
        <w:rPr>
          <w:rFonts w:ascii="Times New Roman" w:hAnsi="Times New Roman" w:cs="Times New Roman"/>
          <w:sz w:val="24"/>
          <w:szCs w:val="24"/>
        </w:rPr>
        <w:t>Bi</w:t>
      </w:r>
      <w:r w:rsidR="00B9784E" w:rsidRPr="003E70D0">
        <w:rPr>
          <w:rFonts w:ascii="Times New Roman" w:hAnsi="Times New Roman" w:cs="Times New Roman"/>
          <w:sz w:val="24"/>
          <w:szCs w:val="24"/>
          <w:vertAlign w:val="subscript"/>
        </w:rPr>
        <w:t>4.5</w:t>
      </w:r>
      <w:r w:rsidR="00B9784E" w:rsidRPr="003E70D0">
        <w:rPr>
          <w:rFonts w:ascii="Times New Roman" w:hAnsi="Times New Roman" w:cs="Times New Roman"/>
          <w:sz w:val="24"/>
          <w:szCs w:val="24"/>
        </w:rPr>
        <w:t>Ti</w:t>
      </w:r>
      <w:r w:rsidR="00B9784E" w:rsidRPr="003E70D0">
        <w:rPr>
          <w:rFonts w:ascii="Times New Roman" w:hAnsi="Times New Roman" w:cs="Times New Roman"/>
          <w:sz w:val="24"/>
          <w:szCs w:val="24"/>
          <w:vertAlign w:val="subscript"/>
        </w:rPr>
        <w:t>4</w:t>
      </w:r>
      <w:r w:rsidR="00B9784E" w:rsidRPr="003E70D0">
        <w:rPr>
          <w:rFonts w:ascii="Times New Roman" w:hAnsi="Times New Roman" w:cs="Times New Roman"/>
          <w:sz w:val="24"/>
          <w:szCs w:val="24"/>
        </w:rPr>
        <w:t>O</w:t>
      </w:r>
      <w:r w:rsidR="00B9784E" w:rsidRPr="003E70D0">
        <w:rPr>
          <w:rFonts w:ascii="Times New Roman" w:hAnsi="Times New Roman" w:cs="Times New Roman"/>
          <w:sz w:val="24"/>
          <w:szCs w:val="24"/>
          <w:vertAlign w:val="subscript"/>
        </w:rPr>
        <w:t>15</w:t>
      </w:r>
      <w:r w:rsidR="00B9784E" w:rsidRPr="003E70D0">
        <w:rPr>
          <w:rFonts w:ascii="Times New Roman" w:hAnsi="Times New Roman" w:cs="Times New Roman"/>
          <w:sz w:val="24"/>
          <w:szCs w:val="24"/>
        </w:rPr>
        <w:t xml:space="preserve"> shows two arcs</w:t>
      </w:r>
      <w:r w:rsidR="000972C9" w:rsidRPr="003E70D0">
        <w:rPr>
          <w:rFonts w:ascii="Times New Roman" w:hAnsi="Times New Roman" w:cs="Times New Roman"/>
          <w:sz w:val="24"/>
          <w:szCs w:val="24"/>
        </w:rPr>
        <w:t>, Fig.S1</w:t>
      </w:r>
      <w:r w:rsidR="00CF4FB6" w:rsidRPr="003E70D0">
        <w:rPr>
          <w:rFonts w:ascii="Times New Roman" w:hAnsi="Times New Roman" w:cs="Times New Roman"/>
          <w:sz w:val="24"/>
          <w:szCs w:val="24"/>
        </w:rPr>
        <w:t>1</w:t>
      </w:r>
      <w:r w:rsidR="000972C9" w:rsidRPr="003E70D0">
        <w:rPr>
          <w:rFonts w:ascii="Times New Roman" w:hAnsi="Times New Roman" w:cs="Times New Roman"/>
          <w:sz w:val="24"/>
          <w:szCs w:val="24"/>
        </w:rPr>
        <w:t>a.</w:t>
      </w:r>
      <w:r w:rsidR="00B9784E" w:rsidRPr="003E70D0">
        <w:rPr>
          <w:rFonts w:ascii="Times New Roman" w:hAnsi="Times New Roman" w:cs="Times New Roman"/>
          <w:sz w:val="24"/>
          <w:szCs w:val="24"/>
        </w:rPr>
        <w:t xml:space="preserve"> </w:t>
      </w:r>
      <w:r w:rsidR="000972C9" w:rsidRPr="003E70D0">
        <w:rPr>
          <w:rFonts w:ascii="Times New Roman" w:hAnsi="Times New Roman" w:cs="Times New Roman"/>
          <w:sz w:val="24"/>
          <w:szCs w:val="24"/>
        </w:rPr>
        <w:t>T</w:t>
      </w:r>
      <w:r w:rsidR="00B9784E" w:rsidRPr="003E70D0">
        <w:rPr>
          <w:rFonts w:ascii="Times New Roman" w:hAnsi="Times New Roman" w:cs="Times New Roman"/>
          <w:sz w:val="24"/>
          <w:szCs w:val="24"/>
        </w:rPr>
        <w:t>he large</w:t>
      </w:r>
      <w:r w:rsidRPr="003E70D0">
        <w:rPr>
          <w:rFonts w:ascii="Times New Roman" w:hAnsi="Times New Roman" w:cs="Times New Roman"/>
          <w:sz w:val="24"/>
          <w:szCs w:val="24"/>
        </w:rPr>
        <w:t>r</w:t>
      </w:r>
      <w:r w:rsidR="00B9784E" w:rsidRPr="003E70D0">
        <w:rPr>
          <w:rFonts w:ascii="Times New Roman" w:hAnsi="Times New Roman" w:cs="Times New Roman"/>
          <w:sz w:val="24"/>
          <w:szCs w:val="24"/>
        </w:rPr>
        <w:t xml:space="preserve"> arc in the high</w:t>
      </w:r>
      <w:r w:rsidRPr="003E70D0">
        <w:rPr>
          <w:rFonts w:ascii="Times New Roman" w:hAnsi="Times New Roman" w:cs="Times New Roman"/>
          <w:sz w:val="24"/>
          <w:szCs w:val="24"/>
        </w:rPr>
        <w:t>er</w:t>
      </w:r>
      <w:r w:rsidR="00B9784E" w:rsidRPr="003E70D0">
        <w:rPr>
          <w:rFonts w:ascii="Times New Roman" w:hAnsi="Times New Roman" w:cs="Times New Roman"/>
          <w:sz w:val="24"/>
          <w:szCs w:val="24"/>
        </w:rPr>
        <w:t xml:space="preserve"> frequency range corresponds to the bulk response and the small</w:t>
      </w:r>
      <w:r w:rsidRPr="003E70D0">
        <w:rPr>
          <w:rFonts w:ascii="Times New Roman" w:hAnsi="Times New Roman" w:cs="Times New Roman"/>
          <w:sz w:val="24"/>
          <w:szCs w:val="24"/>
        </w:rPr>
        <w:t>er</w:t>
      </w:r>
      <w:r w:rsidR="00B9784E" w:rsidRPr="003E70D0">
        <w:rPr>
          <w:rFonts w:ascii="Times New Roman" w:hAnsi="Times New Roman" w:cs="Times New Roman"/>
          <w:sz w:val="24"/>
          <w:szCs w:val="24"/>
        </w:rPr>
        <w:t xml:space="preserve"> arc in the low</w:t>
      </w:r>
      <w:r w:rsidRPr="003E70D0">
        <w:rPr>
          <w:rFonts w:ascii="Times New Roman" w:hAnsi="Times New Roman" w:cs="Times New Roman"/>
          <w:sz w:val="24"/>
          <w:szCs w:val="24"/>
        </w:rPr>
        <w:t>er</w:t>
      </w:r>
      <w:r w:rsidR="00B9784E" w:rsidRPr="003E70D0">
        <w:rPr>
          <w:rFonts w:ascii="Times New Roman" w:hAnsi="Times New Roman" w:cs="Times New Roman"/>
          <w:sz w:val="24"/>
          <w:szCs w:val="24"/>
        </w:rPr>
        <w:t xml:space="preserve"> frequency range corresponds to either grain boundary or an electrode effect according to the associated capacitance value (~ 1.7 × 10</w:t>
      </w:r>
      <w:r w:rsidR="00B9784E" w:rsidRPr="003E70D0">
        <w:rPr>
          <w:rFonts w:ascii="Times New Roman" w:hAnsi="Times New Roman" w:cs="Times New Roman"/>
          <w:sz w:val="24"/>
          <w:szCs w:val="24"/>
          <w:vertAlign w:val="superscript"/>
        </w:rPr>
        <w:t>-7</w:t>
      </w:r>
      <w:r w:rsidR="00B9784E" w:rsidRPr="003E70D0">
        <w:rPr>
          <w:rFonts w:ascii="Times New Roman" w:hAnsi="Times New Roman" w:cs="Times New Roman"/>
          <w:sz w:val="24"/>
          <w:szCs w:val="24"/>
        </w:rPr>
        <w:t xml:space="preserve"> F). The impedance data can be fitted by two R-CPE elements connected in series</w:t>
      </w:r>
      <w:r w:rsidRPr="003E70D0">
        <w:rPr>
          <w:rFonts w:ascii="Times New Roman" w:hAnsi="Times New Roman" w:cs="Times New Roman"/>
          <w:sz w:val="24"/>
          <w:szCs w:val="24"/>
        </w:rPr>
        <w:t xml:space="preserve">, </w:t>
      </w:r>
      <w:r w:rsidR="00B9784E" w:rsidRPr="003E70D0">
        <w:rPr>
          <w:rFonts w:ascii="Times New Roman" w:hAnsi="Times New Roman" w:cs="Times New Roman"/>
          <w:sz w:val="24"/>
          <w:szCs w:val="24"/>
        </w:rPr>
        <w:t>inset in Fig.</w:t>
      </w:r>
      <w:r w:rsidR="000972C9" w:rsidRPr="003E70D0">
        <w:rPr>
          <w:rFonts w:ascii="Times New Roman" w:hAnsi="Times New Roman" w:cs="Times New Roman"/>
          <w:sz w:val="24"/>
          <w:szCs w:val="24"/>
        </w:rPr>
        <w:t>1</w:t>
      </w:r>
      <w:r w:rsidR="00CF4FB6" w:rsidRPr="003E70D0">
        <w:rPr>
          <w:rFonts w:ascii="Times New Roman" w:hAnsi="Times New Roman" w:cs="Times New Roman"/>
          <w:sz w:val="24"/>
          <w:szCs w:val="24"/>
        </w:rPr>
        <w:t>1</w:t>
      </w:r>
      <w:r w:rsidR="00B9784E" w:rsidRPr="003E70D0">
        <w:rPr>
          <w:rFonts w:ascii="Times New Roman" w:hAnsi="Times New Roman" w:cs="Times New Roman"/>
          <w:sz w:val="24"/>
          <w:szCs w:val="24"/>
        </w:rPr>
        <w:t>a. The M’’-</w:t>
      </w:r>
      <w:proofErr w:type="spellStart"/>
      <w:r w:rsidR="00B9784E" w:rsidRPr="003E70D0">
        <w:rPr>
          <w:rFonts w:ascii="Times New Roman" w:hAnsi="Times New Roman" w:cs="Times New Roman"/>
          <w:sz w:val="24"/>
          <w:szCs w:val="24"/>
        </w:rPr>
        <w:t>log</w:t>
      </w:r>
      <w:r w:rsidR="00B9784E" w:rsidRPr="003E70D0">
        <w:rPr>
          <w:rFonts w:ascii="Times New Roman" w:hAnsi="Times New Roman" w:cs="Times New Roman"/>
          <w:i/>
          <w:sz w:val="24"/>
          <w:szCs w:val="24"/>
        </w:rPr>
        <w:t>f</w:t>
      </w:r>
      <w:proofErr w:type="spellEnd"/>
      <w:r w:rsidR="00B0205B" w:rsidRPr="003E70D0">
        <w:rPr>
          <w:rFonts w:ascii="Times New Roman" w:hAnsi="Times New Roman" w:cs="Times New Roman"/>
          <w:sz w:val="24"/>
          <w:szCs w:val="24"/>
        </w:rPr>
        <w:t xml:space="preserve"> spectroscopic plot</w:t>
      </w:r>
      <w:r w:rsidRPr="003E70D0">
        <w:rPr>
          <w:rFonts w:ascii="Times New Roman" w:hAnsi="Times New Roman" w:cs="Times New Roman"/>
          <w:sz w:val="24"/>
          <w:szCs w:val="24"/>
        </w:rPr>
        <w:t>s</w:t>
      </w:r>
      <w:r w:rsidR="00B0205B" w:rsidRPr="003E70D0">
        <w:rPr>
          <w:rFonts w:ascii="Times New Roman" w:hAnsi="Times New Roman" w:cs="Times New Roman"/>
          <w:sz w:val="24"/>
          <w:szCs w:val="24"/>
        </w:rPr>
        <w:t xml:space="preserve"> </w:t>
      </w:r>
      <w:r w:rsidR="00B9784E" w:rsidRPr="003E70D0">
        <w:rPr>
          <w:rFonts w:ascii="Times New Roman" w:hAnsi="Times New Roman" w:cs="Times New Roman"/>
          <w:sz w:val="24"/>
          <w:szCs w:val="24"/>
        </w:rPr>
        <w:t xml:space="preserve">show a single </w:t>
      </w:r>
      <w:r w:rsidRPr="003E70D0">
        <w:rPr>
          <w:rFonts w:ascii="Times New Roman" w:hAnsi="Times New Roman" w:cs="Times New Roman"/>
          <w:sz w:val="24"/>
          <w:szCs w:val="24"/>
        </w:rPr>
        <w:t xml:space="preserve">Debye </w:t>
      </w:r>
      <w:r w:rsidR="00B9784E" w:rsidRPr="003E70D0">
        <w:rPr>
          <w:rFonts w:ascii="Times New Roman" w:hAnsi="Times New Roman" w:cs="Times New Roman"/>
          <w:sz w:val="24"/>
          <w:szCs w:val="24"/>
        </w:rPr>
        <w:t xml:space="preserve">peak, which shifts to higher frequency with increasing temperature from </w:t>
      </w:r>
      <w:r w:rsidR="00027E2A" w:rsidRPr="003E70D0">
        <w:rPr>
          <w:rFonts w:ascii="Times New Roman" w:hAnsi="Times New Roman" w:cs="Times New Roman"/>
          <w:sz w:val="24"/>
          <w:szCs w:val="24"/>
          <w:highlight w:val="green"/>
        </w:rPr>
        <w:t>773</w:t>
      </w:r>
      <w:r w:rsidR="00B9784E" w:rsidRPr="003E70D0">
        <w:rPr>
          <w:rFonts w:ascii="Times New Roman" w:hAnsi="Times New Roman" w:cs="Times New Roman"/>
          <w:sz w:val="24"/>
          <w:szCs w:val="24"/>
          <w:highlight w:val="green"/>
        </w:rPr>
        <w:t xml:space="preserve"> to </w:t>
      </w:r>
      <w:r w:rsidR="00027E2A" w:rsidRPr="003E70D0">
        <w:rPr>
          <w:rFonts w:ascii="Times New Roman" w:hAnsi="Times New Roman" w:cs="Times New Roman"/>
          <w:sz w:val="24"/>
          <w:szCs w:val="24"/>
          <w:highlight w:val="green"/>
        </w:rPr>
        <w:t>873 K</w:t>
      </w:r>
      <w:r w:rsidR="00B9784E" w:rsidRPr="003E70D0">
        <w:rPr>
          <w:rFonts w:ascii="Times New Roman" w:hAnsi="Times New Roman" w:cs="Times New Roman"/>
          <w:sz w:val="24"/>
          <w:szCs w:val="24"/>
        </w:rPr>
        <w:t xml:space="preserve">, and then moves backward to lower frequency with increasing temperature in a narrow temperature range between </w:t>
      </w:r>
      <w:r w:rsidR="00027E2A" w:rsidRPr="003E70D0">
        <w:rPr>
          <w:rFonts w:ascii="Times New Roman" w:hAnsi="Times New Roman" w:cs="Times New Roman"/>
          <w:sz w:val="24"/>
          <w:szCs w:val="24"/>
          <w:highlight w:val="green"/>
        </w:rPr>
        <w:t>873</w:t>
      </w:r>
      <w:r w:rsidR="00B9784E" w:rsidRPr="003E70D0">
        <w:rPr>
          <w:rFonts w:ascii="Times New Roman" w:hAnsi="Times New Roman" w:cs="Times New Roman"/>
          <w:sz w:val="24"/>
          <w:szCs w:val="24"/>
          <w:highlight w:val="green"/>
        </w:rPr>
        <w:t xml:space="preserve"> and </w:t>
      </w:r>
      <w:r w:rsidR="00027E2A" w:rsidRPr="003E70D0">
        <w:rPr>
          <w:rFonts w:ascii="Times New Roman" w:hAnsi="Times New Roman" w:cs="Times New Roman"/>
          <w:sz w:val="24"/>
          <w:szCs w:val="24"/>
          <w:highlight w:val="green"/>
        </w:rPr>
        <w:t>898 K</w:t>
      </w:r>
      <w:r w:rsidR="00B9784E" w:rsidRPr="003E70D0">
        <w:rPr>
          <w:rFonts w:ascii="Times New Roman" w:hAnsi="Times New Roman" w:cs="Times New Roman"/>
          <w:sz w:val="24"/>
          <w:szCs w:val="24"/>
        </w:rPr>
        <w:t xml:space="preserve"> before it starts to shift to higher frequency again from </w:t>
      </w:r>
      <w:r w:rsidR="00027E2A" w:rsidRPr="003E70D0">
        <w:rPr>
          <w:rFonts w:ascii="Times New Roman" w:hAnsi="Times New Roman" w:cs="Times New Roman"/>
          <w:sz w:val="24"/>
          <w:szCs w:val="24"/>
          <w:highlight w:val="green"/>
        </w:rPr>
        <w:t>898</w:t>
      </w:r>
      <w:r w:rsidR="00B9784E" w:rsidRPr="003E70D0">
        <w:rPr>
          <w:rFonts w:ascii="Times New Roman" w:hAnsi="Times New Roman" w:cs="Times New Roman"/>
          <w:sz w:val="24"/>
          <w:szCs w:val="24"/>
          <w:highlight w:val="green"/>
        </w:rPr>
        <w:t xml:space="preserve"> to </w:t>
      </w:r>
      <w:r w:rsidR="00027E2A" w:rsidRPr="003E70D0">
        <w:rPr>
          <w:rFonts w:ascii="Times New Roman" w:hAnsi="Times New Roman" w:cs="Times New Roman"/>
          <w:sz w:val="24"/>
          <w:szCs w:val="24"/>
          <w:highlight w:val="green"/>
        </w:rPr>
        <w:t>1073 K</w:t>
      </w:r>
      <w:r w:rsidR="000972C9" w:rsidRPr="003E70D0">
        <w:rPr>
          <w:rFonts w:ascii="Times New Roman" w:hAnsi="Times New Roman" w:cs="Times New Roman"/>
          <w:sz w:val="24"/>
          <w:szCs w:val="24"/>
        </w:rPr>
        <w:t>, Fig.S1</w:t>
      </w:r>
      <w:r w:rsidR="000B4945" w:rsidRPr="003E70D0">
        <w:rPr>
          <w:rFonts w:ascii="Times New Roman" w:hAnsi="Times New Roman" w:cs="Times New Roman"/>
          <w:sz w:val="24"/>
          <w:szCs w:val="24"/>
        </w:rPr>
        <w:t>1</w:t>
      </w:r>
      <w:r w:rsidR="000972C9" w:rsidRPr="003E70D0">
        <w:rPr>
          <w:rFonts w:ascii="Times New Roman" w:hAnsi="Times New Roman" w:cs="Times New Roman"/>
          <w:sz w:val="24"/>
          <w:szCs w:val="24"/>
        </w:rPr>
        <w:t>b</w:t>
      </w:r>
      <w:r w:rsidR="00B9784E" w:rsidRPr="003E70D0">
        <w:rPr>
          <w:rFonts w:ascii="Times New Roman" w:hAnsi="Times New Roman" w:cs="Times New Roman"/>
          <w:sz w:val="24"/>
          <w:szCs w:val="24"/>
        </w:rPr>
        <w:t xml:space="preserve">. The M’’ peak height shows a significant decrease with increasing </w:t>
      </w:r>
      <w:r w:rsidR="00B9784E" w:rsidRPr="003E70D0">
        <w:rPr>
          <w:rFonts w:ascii="Times New Roman" w:hAnsi="Times New Roman" w:cs="Times New Roman"/>
          <w:sz w:val="24"/>
          <w:szCs w:val="24"/>
        </w:rPr>
        <w:lastRenderedPageBreak/>
        <w:t xml:space="preserve">temperature, reaching a minimum at </w:t>
      </w:r>
      <w:r w:rsidR="00027E2A" w:rsidRPr="003E70D0">
        <w:rPr>
          <w:rFonts w:ascii="Times New Roman" w:hAnsi="Times New Roman" w:cs="Times New Roman"/>
          <w:sz w:val="24"/>
          <w:szCs w:val="24"/>
          <w:highlight w:val="green"/>
        </w:rPr>
        <w:t>898 K</w:t>
      </w:r>
      <w:r w:rsidRPr="003E70D0">
        <w:rPr>
          <w:rFonts w:ascii="Times New Roman" w:hAnsi="Times New Roman" w:cs="Times New Roman"/>
          <w:sz w:val="24"/>
          <w:szCs w:val="24"/>
        </w:rPr>
        <w:t xml:space="preserve"> before </w:t>
      </w:r>
      <w:r w:rsidR="00B9784E" w:rsidRPr="003E70D0">
        <w:rPr>
          <w:rFonts w:ascii="Times New Roman" w:hAnsi="Times New Roman" w:cs="Times New Roman"/>
          <w:sz w:val="24"/>
          <w:szCs w:val="24"/>
        </w:rPr>
        <w:t>increas</w:t>
      </w:r>
      <w:r w:rsidRPr="003E70D0">
        <w:rPr>
          <w:rFonts w:ascii="Times New Roman" w:hAnsi="Times New Roman" w:cs="Times New Roman"/>
          <w:sz w:val="24"/>
          <w:szCs w:val="24"/>
        </w:rPr>
        <w:t>ing</w:t>
      </w:r>
      <w:r w:rsidR="00B9784E" w:rsidRPr="003E70D0">
        <w:rPr>
          <w:rFonts w:ascii="Times New Roman" w:hAnsi="Times New Roman" w:cs="Times New Roman"/>
          <w:sz w:val="24"/>
          <w:szCs w:val="24"/>
        </w:rPr>
        <w:t xml:space="preserve"> rapidly</w:t>
      </w:r>
      <w:r w:rsidRPr="003E70D0">
        <w:rPr>
          <w:rFonts w:ascii="Times New Roman" w:hAnsi="Times New Roman" w:cs="Times New Roman"/>
          <w:sz w:val="24"/>
          <w:szCs w:val="24"/>
        </w:rPr>
        <w:t xml:space="preserve"> at higher temperatures</w:t>
      </w:r>
      <w:r w:rsidR="00B9784E" w:rsidRPr="003E70D0">
        <w:rPr>
          <w:rFonts w:ascii="Times New Roman" w:hAnsi="Times New Roman" w:cs="Times New Roman"/>
          <w:sz w:val="24"/>
          <w:szCs w:val="24"/>
        </w:rPr>
        <w:t>. The permittivity-temperature profile sho</w:t>
      </w:r>
      <w:r w:rsidR="00B0205B" w:rsidRPr="003E70D0">
        <w:rPr>
          <w:rFonts w:ascii="Times New Roman" w:hAnsi="Times New Roman" w:cs="Times New Roman"/>
          <w:sz w:val="24"/>
          <w:szCs w:val="24"/>
        </w:rPr>
        <w:t xml:space="preserve">ws a sharp peak at </w:t>
      </w:r>
      <w:r w:rsidR="00027E2A" w:rsidRPr="003E70D0">
        <w:rPr>
          <w:rFonts w:ascii="Times New Roman" w:hAnsi="Times New Roman" w:cs="Times New Roman"/>
          <w:sz w:val="24"/>
          <w:szCs w:val="24"/>
          <w:highlight w:val="green"/>
        </w:rPr>
        <w:t>898 K</w:t>
      </w:r>
      <w:r w:rsidRPr="003E70D0">
        <w:rPr>
          <w:rFonts w:ascii="Times New Roman" w:hAnsi="Times New Roman" w:cs="Times New Roman"/>
          <w:sz w:val="24"/>
          <w:szCs w:val="24"/>
        </w:rPr>
        <w:t xml:space="preserve">, </w:t>
      </w:r>
      <w:r w:rsidR="00B0205B" w:rsidRPr="003E70D0">
        <w:rPr>
          <w:rFonts w:ascii="Times New Roman" w:hAnsi="Times New Roman" w:cs="Times New Roman"/>
          <w:sz w:val="24"/>
          <w:szCs w:val="24"/>
        </w:rPr>
        <w:t>Fig.S1</w:t>
      </w:r>
      <w:r w:rsidR="000B4945" w:rsidRPr="003E70D0">
        <w:rPr>
          <w:rFonts w:ascii="Times New Roman" w:hAnsi="Times New Roman" w:cs="Times New Roman"/>
          <w:sz w:val="24"/>
          <w:szCs w:val="24"/>
        </w:rPr>
        <w:t>1</w:t>
      </w:r>
      <w:r w:rsidR="00B9784E" w:rsidRPr="003E70D0">
        <w:rPr>
          <w:rFonts w:ascii="Times New Roman" w:hAnsi="Times New Roman" w:cs="Times New Roman"/>
          <w:sz w:val="24"/>
          <w:szCs w:val="24"/>
        </w:rPr>
        <w:t xml:space="preserve">c. On the Arrhenius plot, </w:t>
      </w:r>
      <w:proofErr w:type="spellStart"/>
      <w:r w:rsidR="00B9784E" w:rsidRPr="003E70D0">
        <w:rPr>
          <w:rFonts w:ascii="Times New Roman" w:hAnsi="Times New Roman" w:cs="Times New Roman"/>
          <w:sz w:val="24"/>
          <w:szCs w:val="24"/>
        </w:rPr>
        <w:t>logσ</w:t>
      </w:r>
      <w:r w:rsidR="00B9784E" w:rsidRPr="003E70D0">
        <w:rPr>
          <w:rFonts w:ascii="Times New Roman" w:hAnsi="Times New Roman" w:cs="Times New Roman"/>
          <w:sz w:val="24"/>
          <w:szCs w:val="24"/>
          <w:vertAlign w:val="subscript"/>
        </w:rPr>
        <w:t>b</w:t>
      </w:r>
      <w:proofErr w:type="spellEnd"/>
      <w:r w:rsidR="00B9784E" w:rsidRPr="003E70D0">
        <w:rPr>
          <w:rFonts w:ascii="Times New Roman" w:hAnsi="Times New Roman" w:cs="Times New Roman"/>
          <w:sz w:val="24"/>
          <w:szCs w:val="24"/>
        </w:rPr>
        <w:t xml:space="preserve"> -T</w:t>
      </w:r>
      <w:r w:rsidR="00B9784E" w:rsidRPr="003E70D0">
        <w:rPr>
          <w:rFonts w:ascii="Times New Roman" w:hAnsi="Times New Roman" w:cs="Times New Roman"/>
          <w:sz w:val="24"/>
          <w:szCs w:val="24"/>
          <w:vertAlign w:val="superscript"/>
        </w:rPr>
        <w:t>-1</w:t>
      </w:r>
      <w:r w:rsidR="00B9784E" w:rsidRPr="003E70D0">
        <w:rPr>
          <w:rFonts w:ascii="Times New Roman" w:hAnsi="Times New Roman" w:cs="Times New Roman"/>
          <w:sz w:val="24"/>
          <w:szCs w:val="24"/>
        </w:rPr>
        <w:t xml:space="preserve"> shows a linear relationship with </w:t>
      </w:r>
      <w:proofErr w:type="spellStart"/>
      <w:r w:rsidR="00B9784E" w:rsidRPr="003E70D0">
        <w:rPr>
          <w:rFonts w:ascii="Times New Roman" w:hAnsi="Times New Roman" w:cs="Times New Roman"/>
          <w:sz w:val="24"/>
          <w:szCs w:val="24"/>
        </w:rPr>
        <w:t>E</w:t>
      </w:r>
      <w:r w:rsidR="00B9784E" w:rsidRPr="003E70D0">
        <w:rPr>
          <w:rFonts w:ascii="Times New Roman" w:hAnsi="Times New Roman" w:cs="Times New Roman"/>
          <w:sz w:val="24"/>
          <w:szCs w:val="24"/>
          <w:vertAlign w:val="subscript"/>
        </w:rPr>
        <w:t>a</w:t>
      </w:r>
      <w:proofErr w:type="spellEnd"/>
      <w:r w:rsidR="00B9784E" w:rsidRPr="003E70D0">
        <w:rPr>
          <w:rFonts w:ascii="Times New Roman" w:hAnsi="Times New Roman" w:cs="Times New Roman"/>
          <w:sz w:val="24"/>
          <w:szCs w:val="24"/>
        </w:rPr>
        <w:t xml:space="preserve"> of 1.54 eV; however, </w:t>
      </w:r>
      <w:r w:rsidRPr="003E70D0">
        <w:rPr>
          <w:rFonts w:ascii="Times New Roman" w:hAnsi="Times New Roman" w:cs="Times New Roman"/>
          <w:sz w:val="24"/>
          <w:szCs w:val="24"/>
        </w:rPr>
        <w:t xml:space="preserve">the </w:t>
      </w:r>
      <w:proofErr w:type="spellStart"/>
      <w:r w:rsidR="00B9784E" w:rsidRPr="003E70D0">
        <w:rPr>
          <w:rFonts w:ascii="Times New Roman" w:hAnsi="Times New Roman" w:cs="Times New Roman"/>
          <w:sz w:val="24"/>
          <w:szCs w:val="24"/>
        </w:rPr>
        <w:t>log</w:t>
      </w:r>
      <w:r w:rsidR="00B9784E" w:rsidRPr="003E70D0">
        <w:rPr>
          <w:rFonts w:ascii="Times New Roman" w:hAnsi="Times New Roman" w:cs="Times New Roman"/>
          <w:i/>
          <w:sz w:val="24"/>
          <w:szCs w:val="24"/>
        </w:rPr>
        <w:t>f</w:t>
      </w:r>
      <w:r w:rsidR="00B9784E" w:rsidRPr="003E70D0">
        <w:rPr>
          <w:rFonts w:ascii="Times New Roman" w:hAnsi="Times New Roman" w:cs="Times New Roman"/>
          <w:sz w:val="24"/>
          <w:szCs w:val="24"/>
          <w:vertAlign w:val="subscript"/>
        </w:rPr>
        <w:t>max</w:t>
      </w:r>
      <w:proofErr w:type="spellEnd"/>
      <w:r w:rsidR="00B9784E" w:rsidRPr="003E70D0">
        <w:rPr>
          <w:rFonts w:ascii="Times New Roman" w:hAnsi="Times New Roman" w:cs="Times New Roman"/>
          <w:sz w:val="24"/>
          <w:szCs w:val="24"/>
          <w:vertAlign w:val="subscript"/>
        </w:rPr>
        <w:t xml:space="preserve"> </w:t>
      </w:r>
      <w:r w:rsidR="00B9784E" w:rsidRPr="003E70D0">
        <w:rPr>
          <w:rFonts w:ascii="Times New Roman" w:hAnsi="Times New Roman" w:cs="Times New Roman"/>
          <w:sz w:val="24"/>
          <w:szCs w:val="24"/>
        </w:rPr>
        <w:t>-T</w:t>
      </w:r>
      <w:r w:rsidR="00B9784E" w:rsidRPr="003E70D0">
        <w:rPr>
          <w:rFonts w:ascii="Times New Roman" w:hAnsi="Times New Roman" w:cs="Times New Roman"/>
          <w:sz w:val="24"/>
          <w:szCs w:val="24"/>
          <w:vertAlign w:val="superscript"/>
        </w:rPr>
        <w:t>-1</w:t>
      </w:r>
      <w:r w:rsidR="00B9784E" w:rsidRPr="003E70D0">
        <w:rPr>
          <w:rFonts w:ascii="Times New Roman" w:hAnsi="Times New Roman" w:cs="Times New Roman"/>
          <w:sz w:val="24"/>
          <w:szCs w:val="24"/>
        </w:rPr>
        <w:t xml:space="preserve"> relationship presents multiple features: below </w:t>
      </w:r>
      <w:r w:rsidR="00027E2A" w:rsidRPr="003E70D0">
        <w:rPr>
          <w:rFonts w:ascii="Times New Roman" w:hAnsi="Times New Roman" w:cs="Times New Roman"/>
          <w:sz w:val="24"/>
          <w:szCs w:val="24"/>
          <w:highlight w:val="green"/>
        </w:rPr>
        <w:t>873 K</w:t>
      </w:r>
      <w:r w:rsidR="00B9784E" w:rsidRPr="003E70D0">
        <w:rPr>
          <w:rFonts w:ascii="Times New Roman" w:hAnsi="Times New Roman" w:cs="Times New Roman"/>
          <w:sz w:val="24"/>
          <w:szCs w:val="24"/>
        </w:rPr>
        <w:t xml:space="preserve"> and above </w:t>
      </w:r>
      <w:r w:rsidR="00027E2A" w:rsidRPr="003E70D0">
        <w:rPr>
          <w:rFonts w:ascii="Times New Roman" w:hAnsi="Times New Roman" w:cs="Times New Roman"/>
          <w:sz w:val="24"/>
          <w:szCs w:val="24"/>
          <w:highlight w:val="green"/>
        </w:rPr>
        <w:t>973 K</w:t>
      </w:r>
      <w:r w:rsidR="00B9784E" w:rsidRPr="003E70D0">
        <w:rPr>
          <w:rFonts w:ascii="Times New Roman" w:hAnsi="Times New Roman" w:cs="Times New Roman"/>
          <w:sz w:val="24"/>
          <w:szCs w:val="24"/>
        </w:rPr>
        <w:t xml:space="preserve">, </w:t>
      </w:r>
      <w:proofErr w:type="spellStart"/>
      <w:r w:rsidR="00B9784E" w:rsidRPr="003E70D0">
        <w:rPr>
          <w:rFonts w:ascii="Times New Roman" w:hAnsi="Times New Roman" w:cs="Times New Roman"/>
          <w:sz w:val="24"/>
          <w:szCs w:val="24"/>
        </w:rPr>
        <w:t>log</w:t>
      </w:r>
      <w:r w:rsidR="00B9784E" w:rsidRPr="003E70D0">
        <w:rPr>
          <w:rFonts w:ascii="Times New Roman" w:hAnsi="Times New Roman" w:cs="Times New Roman"/>
          <w:i/>
          <w:sz w:val="24"/>
          <w:szCs w:val="24"/>
        </w:rPr>
        <w:t>f</w:t>
      </w:r>
      <w:r w:rsidR="00B9784E" w:rsidRPr="003E70D0">
        <w:rPr>
          <w:rFonts w:ascii="Times New Roman" w:hAnsi="Times New Roman" w:cs="Times New Roman"/>
          <w:sz w:val="24"/>
          <w:szCs w:val="24"/>
          <w:vertAlign w:val="subscript"/>
        </w:rPr>
        <w:t>max</w:t>
      </w:r>
      <w:proofErr w:type="spellEnd"/>
      <w:r w:rsidR="00B9784E" w:rsidRPr="003E70D0">
        <w:rPr>
          <w:rFonts w:ascii="Times New Roman" w:hAnsi="Times New Roman" w:cs="Times New Roman"/>
          <w:sz w:val="24"/>
          <w:szCs w:val="24"/>
        </w:rPr>
        <w:t xml:space="preserve"> shows</w:t>
      </w:r>
      <w:r w:rsidR="000972C9" w:rsidRPr="003E70D0">
        <w:rPr>
          <w:rFonts w:ascii="Times New Roman" w:hAnsi="Times New Roman" w:cs="Times New Roman"/>
          <w:sz w:val="24"/>
          <w:szCs w:val="24"/>
        </w:rPr>
        <w:t xml:space="preserve"> a</w:t>
      </w:r>
      <w:r w:rsidR="00B9784E" w:rsidRPr="003E70D0">
        <w:rPr>
          <w:rFonts w:ascii="Times New Roman" w:hAnsi="Times New Roman" w:cs="Times New Roman"/>
          <w:sz w:val="24"/>
          <w:szCs w:val="24"/>
        </w:rPr>
        <w:t xml:space="preserve"> linear relationship with T</w:t>
      </w:r>
      <w:r w:rsidR="00B9784E" w:rsidRPr="003E70D0">
        <w:rPr>
          <w:rFonts w:ascii="Times New Roman" w:hAnsi="Times New Roman" w:cs="Times New Roman"/>
          <w:sz w:val="24"/>
          <w:szCs w:val="24"/>
          <w:vertAlign w:val="superscript"/>
        </w:rPr>
        <w:t>-1</w:t>
      </w:r>
      <w:r w:rsidR="00B9784E" w:rsidRPr="003E70D0">
        <w:rPr>
          <w:rFonts w:ascii="Times New Roman" w:hAnsi="Times New Roman" w:cs="Times New Roman"/>
          <w:sz w:val="24"/>
          <w:szCs w:val="24"/>
        </w:rPr>
        <w:t xml:space="preserve">, which gives </w:t>
      </w:r>
      <w:proofErr w:type="spellStart"/>
      <w:r w:rsidR="00B9784E" w:rsidRPr="003E70D0">
        <w:rPr>
          <w:rFonts w:ascii="Times New Roman" w:hAnsi="Times New Roman" w:cs="Times New Roman"/>
          <w:sz w:val="24"/>
          <w:szCs w:val="24"/>
        </w:rPr>
        <w:t>E</w:t>
      </w:r>
      <w:r w:rsidR="00B9784E" w:rsidRPr="003E70D0">
        <w:rPr>
          <w:rFonts w:ascii="Times New Roman" w:hAnsi="Times New Roman" w:cs="Times New Roman"/>
          <w:sz w:val="24"/>
          <w:szCs w:val="24"/>
          <w:vertAlign w:val="subscript"/>
        </w:rPr>
        <w:t>a</w:t>
      </w:r>
      <w:proofErr w:type="spellEnd"/>
      <w:r w:rsidR="00B9784E" w:rsidRPr="003E70D0">
        <w:rPr>
          <w:rFonts w:ascii="Times New Roman" w:hAnsi="Times New Roman" w:cs="Times New Roman"/>
          <w:sz w:val="24"/>
          <w:szCs w:val="24"/>
        </w:rPr>
        <w:t xml:space="preserve"> of 0.91 and 1.94 eV, respectively. Between </w:t>
      </w:r>
      <w:r w:rsidR="00027E2A" w:rsidRPr="003E70D0">
        <w:rPr>
          <w:rFonts w:ascii="Times New Roman" w:hAnsi="Times New Roman" w:cs="Times New Roman"/>
          <w:sz w:val="24"/>
          <w:szCs w:val="24"/>
        </w:rPr>
        <w:t>873</w:t>
      </w:r>
      <w:r w:rsidR="00B9784E" w:rsidRPr="003E70D0">
        <w:rPr>
          <w:rFonts w:ascii="Times New Roman" w:hAnsi="Times New Roman" w:cs="Times New Roman"/>
          <w:sz w:val="24"/>
          <w:szCs w:val="24"/>
        </w:rPr>
        <w:t xml:space="preserve"> and </w:t>
      </w:r>
      <w:r w:rsidR="00027E2A" w:rsidRPr="003E70D0">
        <w:rPr>
          <w:rFonts w:ascii="Times New Roman" w:hAnsi="Times New Roman" w:cs="Times New Roman"/>
          <w:sz w:val="24"/>
          <w:szCs w:val="24"/>
        </w:rPr>
        <w:t>973 K</w:t>
      </w:r>
      <w:r w:rsidR="00B9784E" w:rsidRPr="003E70D0">
        <w:rPr>
          <w:rFonts w:ascii="Times New Roman" w:hAnsi="Times New Roman" w:cs="Times New Roman"/>
          <w:sz w:val="24"/>
          <w:szCs w:val="24"/>
        </w:rPr>
        <w:t xml:space="preserve">, </w:t>
      </w:r>
      <w:proofErr w:type="spellStart"/>
      <w:r w:rsidR="00B9784E" w:rsidRPr="003E70D0">
        <w:rPr>
          <w:rFonts w:ascii="Times New Roman" w:hAnsi="Times New Roman" w:cs="Times New Roman"/>
          <w:sz w:val="24"/>
          <w:szCs w:val="24"/>
        </w:rPr>
        <w:t>log</w:t>
      </w:r>
      <w:r w:rsidR="00B9784E" w:rsidRPr="003E70D0">
        <w:rPr>
          <w:rFonts w:ascii="Times New Roman" w:hAnsi="Times New Roman" w:cs="Times New Roman"/>
          <w:i/>
          <w:sz w:val="24"/>
          <w:szCs w:val="24"/>
        </w:rPr>
        <w:t>f</w:t>
      </w:r>
      <w:r w:rsidR="00B9784E" w:rsidRPr="003E70D0">
        <w:rPr>
          <w:rFonts w:ascii="Times New Roman" w:hAnsi="Times New Roman" w:cs="Times New Roman"/>
          <w:sz w:val="24"/>
          <w:szCs w:val="24"/>
          <w:vertAlign w:val="subscript"/>
        </w:rPr>
        <w:t>max</w:t>
      </w:r>
      <w:proofErr w:type="spellEnd"/>
      <w:r w:rsidR="00B9784E" w:rsidRPr="003E70D0">
        <w:rPr>
          <w:rFonts w:ascii="Times New Roman" w:hAnsi="Times New Roman" w:cs="Times New Roman"/>
          <w:sz w:val="24"/>
          <w:szCs w:val="24"/>
          <w:vertAlign w:val="subscript"/>
        </w:rPr>
        <w:t xml:space="preserve"> </w:t>
      </w:r>
      <w:r w:rsidR="00B9784E" w:rsidRPr="003E70D0">
        <w:rPr>
          <w:rFonts w:ascii="Times New Roman" w:hAnsi="Times New Roman" w:cs="Times New Roman"/>
          <w:sz w:val="24"/>
          <w:szCs w:val="24"/>
        </w:rPr>
        <w:t>first decreases with increasing T</w:t>
      </w:r>
      <w:r w:rsidR="00B9784E" w:rsidRPr="003E70D0">
        <w:rPr>
          <w:rFonts w:ascii="Times New Roman" w:hAnsi="Times New Roman" w:cs="Times New Roman"/>
          <w:sz w:val="24"/>
          <w:szCs w:val="24"/>
          <w:vertAlign w:val="superscript"/>
        </w:rPr>
        <w:t>-1</w:t>
      </w:r>
      <w:r w:rsidR="00B9784E" w:rsidRPr="003E70D0">
        <w:rPr>
          <w:rFonts w:ascii="Times New Roman" w:hAnsi="Times New Roman" w:cs="Times New Roman"/>
          <w:sz w:val="24"/>
          <w:szCs w:val="24"/>
        </w:rPr>
        <w:t xml:space="preserve"> reaching its lowest </w:t>
      </w:r>
      <w:r w:rsidR="000972C9" w:rsidRPr="003E70D0">
        <w:rPr>
          <w:rFonts w:ascii="Times New Roman" w:hAnsi="Times New Roman" w:cs="Times New Roman"/>
          <w:sz w:val="24"/>
          <w:szCs w:val="24"/>
        </w:rPr>
        <w:t xml:space="preserve">value </w:t>
      </w:r>
      <w:r w:rsidR="00B9784E" w:rsidRPr="003E70D0">
        <w:rPr>
          <w:rFonts w:ascii="Times New Roman" w:hAnsi="Times New Roman" w:cs="Times New Roman"/>
          <w:sz w:val="24"/>
          <w:szCs w:val="24"/>
        </w:rPr>
        <w:t xml:space="preserve">at ~ </w:t>
      </w:r>
      <w:r w:rsidR="00027E2A" w:rsidRPr="003E70D0">
        <w:rPr>
          <w:rFonts w:ascii="Times New Roman" w:hAnsi="Times New Roman" w:cs="Times New Roman"/>
          <w:sz w:val="24"/>
          <w:szCs w:val="24"/>
          <w:highlight w:val="green"/>
        </w:rPr>
        <w:t>948 K</w:t>
      </w:r>
      <w:r w:rsidR="00B9784E" w:rsidRPr="003E70D0">
        <w:rPr>
          <w:rFonts w:ascii="Times New Roman" w:hAnsi="Times New Roman" w:cs="Times New Roman"/>
          <w:sz w:val="24"/>
          <w:szCs w:val="24"/>
        </w:rPr>
        <w:t xml:space="preserve"> and then slightly increases with increasing T</w:t>
      </w:r>
      <w:r w:rsidR="00B9784E" w:rsidRPr="003E70D0">
        <w:rPr>
          <w:rFonts w:ascii="Times New Roman" w:hAnsi="Times New Roman" w:cs="Times New Roman"/>
          <w:sz w:val="24"/>
          <w:szCs w:val="24"/>
          <w:vertAlign w:val="superscript"/>
        </w:rPr>
        <w:t>-1</w:t>
      </w:r>
      <w:r w:rsidR="00B9784E" w:rsidRPr="003E70D0">
        <w:rPr>
          <w:rFonts w:ascii="Times New Roman" w:hAnsi="Times New Roman" w:cs="Times New Roman"/>
          <w:sz w:val="24"/>
          <w:szCs w:val="24"/>
        </w:rPr>
        <w:t>, showing a sharp downward ben</w:t>
      </w:r>
      <w:r w:rsidR="000972C9" w:rsidRPr="003E70D0">
        <w:rPr>
          <w:rFonts w:ascii="Times New Roman" w:hAnsi="Times New Roman" w:cs="Times New Roman"/>
          <w:sz w:val="24"/>
          <w:szCs w:val="24"/>
        </w:rPr>
        <w:t xml:space="preserve">d, </w:t>
      </w:r>
      <w:r w:rsidR="00B0205B" w:rsidRPr="003E70D0">
        <w:rPr>
          <w:rFonts w:ascii="Times New Roman" w:hAnsi="Times New Roman" w:cs="Times New Roman"/>
          <w:sz w:val="24"/>
          <w:szCs w:val="24"/>
        </w:rPr>
        <w:t>Fig.S1</w:t>
      </w:r>
      <w:r w:rsidR="000B4945" w:rsidRPr="003E70D0">
        <w:rPr>
          <w:rFonts w:ascii="Times New Roman" w:hAnsi="Times New Roman" w:cs="Times New Roman"/>
          <w:sz w:val="24"/>
          <w:szCs w:val="24"/>
        </w:rPr>
        <w:t>1</w:t>
      </w:r>
      <w:r w:rsidR="00B0205B" w:rsidRPr="003E70D0">
        <w:rPr>
          <w:rFonts w:ascii="Times New Roman" w:hAnsi="Times New Roman" w:cs="Times New Roman"/>
          <w:sz w:val="24"/>
          <w:szCs w:val="24"/>
        </w:rPr>
        <w:t>d</w:t>
      </w:r>
      <w:r w:rsidR="00B9784E" w:rsidRPr="003E70D0">
        <w:rPr>
          <w:rFonts w:ascii="Times New Roman" w:hAnsi="Times New Roman" w:cs="Times New Roman"/>
          <w:sz w:val="24"/>
          <w:szCs w:val="24"/>
        </w:rPr>
        <w:t>.</w:t>
      </w:r>
    </w:p>
    <w:p w14:paraId="1E72A38A" w14:textId="77777777" w:rsidR="00B9784E" w:rsidRPr="003E70D0" w:rsidRDefault="00B9784E" w:rsidP="003E70D0">
      <w:pPr>
        <w:spacing w:after="0" w:line="360" w:lineRule="auto"/>
        <w:jc w:val="both"/>
        <w:rPr>
          <w:rFonts w:ascii="Times New Roman" w:hAnsi="Times New Roman" w:cs="Times New Roman"/>
          <w:sz w:val="24"/>
          <w:szCs w:val="24"/>
        </w:rPr>
      </w:pPr>
    </w:p>
    <w:p w14:paraId="2EF8A0A1" w14:textId="43929F8A" w:rsidR="00B9784E" w:rsidRPr="003E70D0" w:rsidRDefault="00027E2A" w:rsidP="003E70D0">
      <w:pPr>
        <w:spacing w:after="0" w:line="360" w:lineRule="auto"/>
        <w:jc w:val="center"/>
        <w:rPr>
          <w:rFonts w:ascii="Times New Roman" w:hAnsi="Times New Roman" w:cs="Times New Roman"/>
          <w:sz w:val="24"/>
          <w:szCs w:val="24"/>
        </w:rPr>
      </w:pPr>
      <w:r w:rsidRPr="003E70D0">
        <w:rPr>
          <w:rFonts w:ascii="Times New Roman" w:hAnsi="Times New Roman" w:cs="Times New Roman"/>
          <w:noProof/>
          <w:sz w:val="24"/>
          <w:szCs w:val="24"/>
          <w:lang w:eastAsia="zh-CN"/>
        </w:rPr>
        <w:drawing>
          <wp:inline distT="0" distB="0" distL="0" distR="0" wp14:anchorId="14BCCE32" wp14:editId="6AFF5070">
            <wp:extent cx="4197600" cy="412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7600" cy="4129200"/>
                    </a:xfrm>
                    <a:prstGeom prst="rect">
                      <a:avLst/>
                    </a:prstGeom>
                    <a:noFill/>
                  </pic:spPr>
                </pic:pic>
              </a:graphicData>
            </a:graphic>
          </wp:inline>
        </w:drawing>
      </w:r>
    </w:p>
    <w:p w14:paraId="1336FC82" w14:textId="33A48CDA" w:rsidR="00B9784E" w:rsidRPr="003E70D0" w:rsidRDefault="00B0205B"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Fig.S1</w:t>
      </w:r>
      <w:r w:rsidR="000B4945" w:rsidRPr="003E70D0">
        <w:rPr>
          <w:rFonts w:ascii="Times New Roman" w:hAnsi="Times New Roman" w:cs="Times New Roman"/>
          <w:sz w:val="24"/>
          <w:szCs w:val="24"/>
        </w:rPr>
        <w:t>1</w:t>
      </w:r>
      <w:r w:rsidR="00B9784E" w:rsidRPr="003E70D0">
        <w:rPr>
          <w:rFonts w:ascii="Times New Roman" w:hAnsi="Times New Roman" w:cs="Times New Roman"/>
          <w:sz w:val="24"/>
          <w:szCs w:val="24"/>
        </w:rPr>
        <w:t>. (a) Z* plot for Na</w:t>
      </w:r>
      <w:r w:rsidR="00B9784E" w:rsidRPr="003E70D0">
        <w:rPr>
          <w:rFonts w:ascii="Times New Roman" w:hAnsi="Times New Roman" w:cs="Times New Roman"/>
          <w:sz w:val="24"/>
          <w:szCs w:val="24"/>
          <w:vertAlign w:val="subscript"/>
        </w:rPr>
        <w:t>0.5</w:t>
      </w:r>
      <w:r w:rsidR="00B9784E" w:rsidRPr="003E70D0">
        <w:rPr>
          <w:rFonts w:ascii="Times New Roman" w:hAnsi="Times New Roman" w:cs="Times New Roman"/>
          <w:sz w:val="24"/>
          <w:szCs w:val="24"/>
        </w:rPr>
        <w:t>Bi</w:t>
      </w:r>
      <w:r w:rsidR="00B9784E" w:rsidRPr="003E70D0">
        <w:rPr>
          <w:rFonts w:ascii="Times New Roman" w:hAnsi="Times New Roman" w:cs="Times New Roman"/>
          <w:sz w:val="24"/>
          <w:szCs w:val="24"/>
          <w:vertAlign w:val="subscript"/>
        </w:rPr>
        <w:t>4.5</w:t>
      </w:r>
      <w:r w:rsidR="00B9784E" w:rsidRPr="003E70D0">
        <w:rPr>
          <w:rFonts w:ascii="Times New Roman" w:hAnsi="Times New Roman" w:cs="Times New Roman"/>
          <w:sz w:val="24"/>
          <w:szCs w:val="24"/>
        </w:rPr>
        <w:t>Ti</w:t>
      </w:r>
      <w:r w:rsidR="00B9784E" w:rsidRPr="003E70D0">
        <w:rPr>
          <w:rFonts w:ascii="Times New Roman" w:hAnsi="Times New Roman" w:cs="Times New Roman"/>
          <w:sz w:val="24"/>
          <w:szCs w:val="24"/>
          <w:vertAlign w:val="subscript"/>
        </w:rPr>
        <w:t>4</w:t>
      </w:r>
      <w:r w:rsidR="00B9784E" w:rsidRPr="003E70D0">
        <w:rPr>
          <w:rFonts w:ascii="Times New Roman" w:hAnsi="Times New Roman" w:cs="Times New Roman"/>
          <w:sz w:val="24"/>
          <w:szCs w:val="24"/>
        </w:rPr>
        <w:t>O</w:t>
      </w:r>
      <w:r w:rsidR="00B9784E" w:rsidRPr="003E70D0">
        <w:rPr>
          <w:rFonts w:ascii="Times New Roman" w:hAnsi="Times New Roman" w:cs="Times New Roman"/>
          <w:sz w:val="24"/>
          <w:szCs w:val="24"/>
          <w:vertAlign w:val="subscript"/>
        </w:rPr>
        <w:t>15</w:t>
      </w:r>
      <w:r w:rsidR="00B9784E" w:rsidRPr="003E70D0">
        <w:rPr>
          <w:rFonts w:ascii="Times New Roman" w:hAnsi="Times New Roman" w:cs="Times New Roman"/>
          <w:sz w:val="24"/>
          <w:szCs w:val="24"/>
        </w:rPr>
        <w:t xml:space="preserve"> measured at </w:t>
      </w:r>
      <w:r w:rsidR="00027E2A" w:rsidRPr="003E70D0">
        <w:rPr>
          <w:rFonts w:ascii="Times New Roman" w:hAnsi="Times New Roman" w:cs="Times New Roman"/>
          <w:sz w:val="24"/>
          <w:szCs w:val="24"/>
          <w:highlight w:val="green"/>
        </w:rPr>
        <w:t>973 K</w:t>
      </w:r>
      <w:r w:rsidR="00B9784E" w:rsidRPr="003E70D0">
        <w:rPr>
          <w:rFonts w:ascii="Times New Roman" w:hAnsi="Times New Roman" w:cs="Times New Roman"/>
          <w:sz w:val="24"/>
          <w:szCs w:val="24"/>
        </w:rPr>
        <w:t xml:space="preserve">. Red </w:t>
      </w:r>
      <w:r w:rsidR="000972C9" w:rsidRPr="003E70D0">
        <w:rPr>
          <w:rFonts w:ascii="Times New Roman" w:hAnsi="Times New Roman" w:cs="Times New Roman"/>
          <w:sz w:val="24"/>
          <w:szCs w:val="24"/>
        </w:rPr>
        <w:t>empty</w:t>
      </w:r>
      <w:r w:rsidR="00B9784E" w:rsidRPr="003E70D0">
        <w:rPr>
          <w:rFonts w:ascii="Times New Roman" w:hAnsi="Times New Roman" w:cs="Times New Roman"/>
          <w:sz w:val="24"/>
          <w:szCs w:val="24"/>
        </w:rPr>
        <w:t xml:space="preserve"> circles are the experimental data and the black line is the fitting curve using the equivalent circuit (EC) shown in the inset figure; (b) M’’-</w:t>
      </w:r>
      <w:proofErr w:type="spellStart"/>
      <w:r w:rsidR="00B9784E" w:rsidRPr="003E70D0">
        <w:rPr>
          <w:rFonts w:ascii="Times New Roman" w:hAnsi="Times New Roman" w:cs="Times New Roman"/>
          <w:sz w:val="24"/>
          <w:szCs w:val="24"/>
        </w:rPr>
        <w:t>log</w:t>
      </w:r>
      <w:r w:rsidR="00B9784E" w:rsidRPr="003E70D0">
        <w:rPr>
          <w:rFonts w:ascii="Times New Roman" w:hAnsi="Times New Roman" w:cs="Times New Roman"/>
          <w:i/>
          <w:sz w:val="24"/>
          <w:szCs w:val="24"/>
        </w:rPr>
        <w:t>f</w:t>
      </w:r>
      <w:proofErr w:type="spellEnd"/>
      <w:r w:rsidR="00B9784E" w:rsidRPr="003E70D0">
        <w:rPr>
          <w:rFonts w:ascii="Times New Roman" w:hAnsi="Times New Roman" w:cs="Times New Roman"/>
          <w:i/>
          <w:sz w:val="24"/>
          <w:szCs w:val="24"/>
        </w:rPr>
        <w:t xml:space="preserve"> </w:t>
      </w:r>
      <w:r w:rsidR="00B9784E" w:rsidRPr="003E70D0">
        <w:rPr>
          <w:rFonts w:ascii="Times New Roman" w:hAnsi="Times New Roman" w:cs="Times New Roman"/>
          <w:sz w:val="24"/>
          <w:szCs w:val="24"/>
        </w:rPr>
        <w:t>plot</w:t>
      </w:r>
      <w:r w:rsidR="000972C9" w:rsidRPr="003E70D0">
        <w:rPr>
          <w:rFonts w:ascii="Times New Roman" w:hAnsi="Times New Roman" w:cs="Times New Roman"/>
          <w:sz w:val="24"/>
          <w:szCs w:val="24"/>
        </w:rPr>
        <w:t>s</w:t>
      </w:r>
      <w:r w:rsidR="00B9784E" w:rsidRPr="003E70D0">
        <w:rPr>
          <w:rFonts w:ascii="Times New Roman" w:hAnsi="Times New Roman" w:cs="Times New Roman"/>
          <w:sz w:val="24"/>
          <w:szCs w:val="24"/>
        </w:rPr>
        <w:t xml:space="preserve"> from </w:t>
      </w:r>
      <w:r w:rsidR="00027E2A" w:rsidRPr="003E70D0">
        <w:rPr>
          <w:rFonts w:ascii="Times New Roman" w:hAnsi="Times New Roman" w:cs="Times New Roman"/>
          <w:sz w:val="24"/>
          <w:szCs w:val="24"/>
          <w:highlight w:val="green"/>
        </w:rPr>
        <w:t>773</w:t>
      </w:r>
      <w:r w:rsidR="00B9784E" w:rsidRPr="003E70D0">
        <w:rPr>
          <w:rFonts w:ascii="Times New Roman" w:hAnsi="Times New Roman" w:cs="Times New Roman"/>
          <w:sz w:val="24"/>
          <w:szCs w:val="24"/>
          <w:highlight w:val="green"/>
        </w:rPr>
        <w:t xml:space="preserve"> to </w:t>
      </w:r>
      <w:r w:rsidR="00027E2A" w:rsidRPr="003E70D0">
        <w:rPr>
          <w:rFonts w:ascii="Times New Roman" w:hAnsi="Times New Roman" w:cs="Times New Roman"/>
          <w:sz w:val="24"/>
          <w:szCs w:val="24"/>
          <w:highlight w:val="green"/>
        </w:rPr>
        <w:t>1073 K</w:t>
      </w:r>
      <w:r w:rsidR="00B9784E" w:rsidRPr="003E70D0">
        <w:rPr>
          <w:rFonts w:ascii="Times New Roman" w:hAnsi="Times New Roman" w:cs="Times New Roman"/>
          <w:sz w:val="24"/>
          <w:szCs w:val="24"/>
          <w:highlight w:val="green"/>
        </w:rPr>
        <w:t xml:space="preserve"> </w:t>
      </w:r>
      <w:r w:rsidR="000972C9" w:rsidRPr="003E70D0">
        <w:rPr>
          <w:rFonts w:ascii="Times New Roman" w:hAnsi="Times New Roman" w:cs="Times New Roman"/>
          <w:sz w:val="24"/>
          <w:szCs w:val="24"/>
          <w:highlight w:val="green"/>
        </w:rPr>
        <w:t>at</w:t>
      </w:r>
      <w:r w:rsidR="00B9784E" w:rsidRPr="003E70D0">
        <w:rPr>
          <w:rFonts w:ascii="Times New Roman" w:hAnsi="Times New Roman" w:cs="Times New Roman"/>
          <w:sz w:val="24"/>
          <w:szCs w:val="24"/>
          <w:highlight w:val="green"/>
        </w:rPr>
        <w:t xml:space="preserve"> interval</w:t>
      </w:r>
      <w:r w:rsidR="000972C9" w:rsidRPr="003E70D0">
        <w:rPr>
          <w:rFonts w:ascii="Times New Roman" w:hAnsi="Times New Roman" w:cs="Times New Roman"/>
          <w:sz w:val="24"/>
          <w:szCs w:val="24"/>
          <w:highlight w:val="green"/>
        </w:rPr>
        <w:t>s</w:t>
      </w:r>
      <w:r w:rsidR="00B9784E" w:rsidRPr="003E70D0">
        <w:rPr>
          <w:rFonts w:ascii="Times New Roman" w:hAnsi="Times New Roman" w:cs="Times New Roman"/>
          <w:sz w:val="24"/>
          <w:szCs w:val="24"/>
          <w:highlight w:val="green"/>
        </w:rPr>
        <w:t xml:space="preserve"> of 25 </w:t>
      </w:r>
      <w:r w:rsidR="00027E2A" w:rsidRPr="003E70D0">
        <w:rPr>
          <w:rFonts w:ascii="Times New Roman" w:hAnsi="Times New Roman" w:cs="Times New Roman"/>
          <w:sz w:val="24"/>
          <w:szCs w:val="24"/>
          <w:highlight w:val="green"/>
        </w:rPr>
        <w:t>K</w:t>
      </w:r>
      <w:r w:rsidR="00B9784E" w:rsidRPr="003E70D0">
        <w:rPr>
          <w:rFonts w:ascii="Times New Roman" w:hAnsi="Times New Roman" w:cs="Times New Roman"/>
          <w:sz w:val="24"/>
          <w:szCs w:val="24"/>
        </w:rPr>
        <w:t xml:space="preserve">; (c) Relative permittivity as a function of temperature; and (d) Arrhenius plots for the bulk conductivity, </w:t>
      </w:r>
      <w:proofErr w:type="spellStart"/>
      <w:r w:rsidR="00B9784E" w:rsidRPr="003E70D0">
        <w:rPr>
          <w:rFonts w:ascii="Times New Roman" w:hAnsi="Times New Roman" w:cs="Times New Roman"/>
          <w:sz w:val="24"/>
          <w:szCs w:val="24"/>
        </w:rPr>
        <w:t>σ</w:t>
      </w:r>
      <w:r w:rsidR="00B9784E" w:rsidRPr="003E70D0">
        <w:rPr>
          <w:rFonts w:ascii="Times New Roman" w:hAnsi="Times New Roman" w:cs="Times New Roman"/>
          <w:sz w:val="24"/>
          <w:szCs w:val="24"/>
          <w:vertAlign w:val="subscript"/>
        </w:rPr>
        <w:t>b</w:t>
      </w:r>
      <w:proofErr w:type="spellEnd"/>
      <w:r w:rsidR="00B9784E" w:rsidRPr="003E70D0">
        <w:rPr>
          <w:rFonts w:ascii="Times New Roman" w:hAnsi="Times New Roman" w:cs="Times New Roman"/>
          <w:sz w:val="24"/>
          <w:szCs w:val="24"/>
        </w:rPr>
        <w:t>, and the time constant</w:t>
      </w:r>
      <w:r w:rsidR="000972C9" w:rsidRPr="003E70D0">
        <w:rPr>
          <w:rFonts w:ascii="Times New Roman" w:hAnsi="Times New Roman" w:cs="Times New Roman"/>
          <w:sz w:val="24"/>
          <w:szCs w:val="24"/>
        </w:rPr>
        <w:t xml:space="preserve"> related parameter</w:t>
      </w:r>
      <w:r w:rsidR="00B9784E" w:rsidRPr="003E70D0">
        <w:rPr>
          <w:rFonts w:ascii="Times New Roman" w:hAnsi="Times New Roman" w:cs="Times New Roman"/>
          <w:sz w:val="24"/>
          <w:szCs w:val="24"/>
        </w:rPr>
        <w:t xml:space="preserve"> </w:t>
      </w:r>
      <w:proofErr w:type="spellStart"/>
      <w:r w:rsidR="00B9784E" w:rsidRPr="003E70D0">
        <w:rPr>
          <w:rFonts w:ascii="Times New Roman" w:hAnsi="Times New Roman" w:cs="Times New Roman"/>
          <w:i/>
          <w:sz w:val="24"/>
          <w:szCs w:val="24"/>
        </w:rPr>
        <w:t>f</w:t>
      </w:r>
      <w:r w:rsidR="00B9784E" w:rsidRPr="003E70D0">
        <w:rPr>
          <w:rFonts w:ascii="Times New Roman" w:hAnsi="Times New Roman" w:cs="Times New Roman"/>
          <w:sz w:val="24"/>
          <w:szCs w:val="24"/>
          <w:vertAlign w:val="subscript"/>
        </w:rPr>
        <w:t>max</w:t>
      </w:r>
      <w:proofErr w:type="spellEnd"/>
      <w:r w:rsidR="00B9784E" w:rsidRPr="003E70D0">
        <w:rPr>
          <w:rFonts w:ascii="Times New Roman" w:hAnsi="Times New Roman" w:cs="Times New Roman"/>
          <w:sz w:val="24"/>
          <w:szCs w:val="24"/>
        </w:rPr>
        <w:t xml:space="preserve"> and their associated activation energies </w:t>
      </w:r>
      <w:proofErr w:type="spellStart"/>
      <w:r w:rsidR="00B9784E" w:rsidRPr="003E70D0">
        <w:rPr>
          <w:rFonts w:ascii="Times New Roman" w:hAnsi="Times New Roman" w:cs="Times New Roman"/>
          <w:sz w:val="24"/>
          <w:szCs w:val="24"/>
        </w:rPr>
        <w:t>E</w:t>
      </w:r>
      <w:r w:rsidR="00B9784E" w:rsidRPr="003E70D0">
        <w:rPr>
          <w:rFonts w:ascii="Times New Roman" w:hAnsi="Times New Roman" w:cs="Times New Roman"/>
          <w:sz w:val="24"/>
          <w:szCs w:val="24"/>
          <w:vertAlign w:val="subscript"/>
        </w:rPr>
        <w:t>a</w:t>
      </w:r>
      <w:proofErr w:type="spellEnd"/>
      <w:r w:rsidR="00B9784E" w:rsidRPr="003E70D0">
        <w:rPr>
          <w:rFonts w:ascii="Times New Roman" w:hAnsi="Times New Roman" w:cs="Times New Roman"/>
          <w:sz w:val="24"/>
          <w:szCs w:val="24"/>
        </w:rPr>
        <w:t>(</w:t>
      </w:r>
      <w:proofErr w:type="spellStart"/>
      <w:r w:rsidR="00B9784E" w:rsidRPr="003E70D0">
        <w:rPr>
          <w:rFonts w:ascii="Times New Roman" w:hAnsi="Times New Roman" w:cs="Times New Roman"/>
          <w:sz w:val="24"/>
          <w:szCs w:val="24"/>
        </w:rPr>
        <w:t>σ</w:t>
      </w:r>
      <w:r w:rsidR="00B9784E" w:rsidRPr="003E70D0">
        <w:rPr>
          <w:rFonts w:ascii="Times New Roman" w:hAnsi="Times New Roman" w:cs="Times New Roman"/>
          <w:sz w:val="24"/>
          <w:szCs w:val="24"/>
          <w:vertAlign w:val="subscript"/>
        </w:rPr>
        <w:t>b</w:t>
      </w:r>
      <w:proofErr w:type="spellEnd"/>
      <w:r w:rsidR="00B9784E" w:rsidRPr="003E70D0">
        <w:rPr>
          <w:rFonts w:ascii="Times New Roman" w:hAnsi="Times New Roman" w:cs="Times New Roman"/>
          <w:sz w:val="24"/>
          <w:szCs w:val="24"/>
        </w:rPr>
        <w:t xml:space="preserve">) and </w:t>
      </w:r>
      <w:proofErr w:type="spellStart"/>
      <w:r w:rsidR="00B9784E" w:rsidRPr="003E70D0">
        <w:rPr>
          <w:rFonts w:ascii="Times New Roman" w:hAnsi="Times New Roman" w:cs="Times New Roman"/>
          <w:sz w:val="24"/>
          <w:szCs w:val="24"/>
        </w:rPr>
        <w:t>E</w:t>
      </w:r>
      <w:r w:rsidR="00B9784E" w:rsidRPr="003E70D0">
        <w:rPr>
          <w:rFonts w:ascii="Times New Roman" w:hAnsi="Times New Roman" w:cs="Times New Roman"/>
          <w:sz w:val="24"/>
          <w:szCs w:val="24"/>
          <w:vertAlign w:val="subscript"/>
        </w:rPr>
        <w:t>a</w:t>
      </w:r>
      <w:proofErr w:type="spellEnd"/>
      <w:r w:rsidR="00B9784E" w:rsidRPr="003E70D0">
        <w:rPr>
          <w:rFonts w:ascii="Times New Roman" w:hAnsi="Times New Roman" w:cs="Times New Roman"/>
          <w:sz w:val="24"/>
          <w:szCs w:val="24"/>
        </w:rPr>
        <w:t>(</w:t>
      </w:r>
      <w:proofErr w:type="spellStart"/>
      <w:r w:rsidR="00B9784E" w:rsidRPr="003E70D0">
        <w:rPr>
          <w:rFonts w:ascii="Times New Roman" w:hAnsi="Times New Roman" w:cs="Times New Roman"/>
          <w:i/>
          <w:sz w:val="24"/>
          <w:szCs w:val="24"/>
        </w:rPr>
        <w:t>f</w:t>
      </w:r>
      <w:r w:rsidR="00B9784E" w:rsidRPr="003E70D0">
        <w:rPr>
          <w:rFonts w:ascii="Times New Roman" w:hAnsi="Times New Roman" w:cs="Times New Roman"/>
          <w:sz w:val="24"/>
          <w:szCs w:val="24"/>
          <w:vertAlign w:val="subscript"/>
        </w:rPr>
        <w:t>max</w:t>
      </w:r>
      <w:proofErr w:type="spellEnd"/>
      <w:r w:rsidR="00B9784E" w:rsidRPr="003E70D0">
        <w:rPr>
          <w:rFonts w:ascii="Times New Roman" w:hAnsi="Times New Roman" w:cs="Times New Roman"/>
          <w:sz w:val="24"/>
          <w:szCs w:val="24"/>
        </w:rPr>
        <w:t>)</w:t>
      </w:r>
      <w:r w:rsidR="000972C9" w:rsidRPr="003E70D0">
        <w:rPr>
          <w:rFonts w:ascii="Times New Roman" w:hAnsi="Times New Roman" w:cs="Times New Roman"/>
          <w:sz w:val="24"/>
          <w:szCs w:val="24"/>
        </w:rPr>
        <w:t>, respectively</w:t>
      </w:r>
      <w:r w:rsidR="00B9784E" w:rsidRPr="003E70D0">
        <w:rPr>
          <w:rFonts w:ascii="Times New Roman" w:hAnsi="Times New Roman" w:cs="Times New Roman"/>
          <w:sz w:val="24"/>
          <w:szCs w:val="24"/>
        </w:rPr>
        <w:t>.</w:t>
      </w:r>
    </w:p>
    <w:p w14:paraId="3F81CDA9" w14:textId="77777777" w:rsidR="00B9784E" w:rsidRDefault="00B9784E" w:rsidP="003E70D0">
      <w:pPr>
        <w:spacing w:after="0" w:line="360" w:lineRule="auto"/>
        <w:rPr>
          <w:rFonts w:ascii="Times New Roman" w:hAnsi="Times New Roman" w:cs="Times New Roman"/>
          <w:sz w:val="24"/>
          <w:szCs w:val="24"/>
        </w:rPr>
      </w:pPr>
    </w:p>
    <w:p w14:paraId="39EE478E" w14:textId="77777777" w:rsidR="003E70D0" w:rsidRDefault="003E70D0" w:rsidP="003E70D0">
      <w:pPr>
        <w:spacing w:after="0" w:line="360" w:lineRule="auto"/>
        <w:rPr>
          <w:rFonts w:ascii="Times New Roman" w:hAnsi="Times New Roman" w:cs="Times New Roman"/>
          <w:sz w:val="24"/>
          <w:szCs w:val="24"/>
        </w:rPr>
      </w:pPr>
    </w:p>
    <w:p w14:paraId="053BF2B9" w14:textId="77777777" w:rsidR="003E70D0" w:rsidRDefault="003E70D0" w:rsidP="003E70D0">
      <w:pPr>
        <w:spacing w:after="0" w:line="360" w:lineRule="auto"/>
        <w:rPr>
          <w:rFonts w:ascii="Times New Roman" w:hAnsi="Times New Roman" w:cs="Times New Roman"/>
          <w:sz w:val="24"/>
          <w:szCs w:val="24"/>
        </w:rPr>
      </w:pPr>
    </w:p>
    <w:p w14:paraId="67DB5867" w14:textId="77777777" w:rsidR="003E70D0" w:rsidRPr="003E70D0" w:rsidRDefault="003E70D0" w:rsidP="003E70D0">
      <w:pPr>
        <w:spacing w:after="0" w:line="360" w:lineRule="auto"/>
        <w:rPr>
          <w:rFonts w:ascii="Times New Roman" w:hAnsi="Times New Roman" w:cs="Times New Roman"/>
          <w:sz w:val="24"/>
          <w:szCs w:val="24"/>
        </w:rPr>
      </w:pPr>
    </w:p>
    <w:p w14:paraId="491C1F56" w14:textId="2119EFC5" w:rsidR="002E2C9A" w:rsidRPr="003E70D0" w:rsidRDefault="00D80727" w:rsidP="003E70D0">
      <w:pPr>
        <w:pStyle w:val="ListParagraph"/>
        <w:numPr>
          <w:ilvl w:val="0"/>
          <w:numId w:val="6"/>
        </w:numPr>
        <w:spacing w:after="0" w:line="360" w:lineRule="auto"/>
        <w:rPr>
          <w:rFonts w:ascii="Times New Roman" w:hAnsi="Times New Roman" w:cs="Times New Roman"/>
          <w:b/>
          <w:sz w:val="24"/>
          <w:szCs w:val="24"/>
        </w:rPr>
      </w:pPr>
      <w:r w:rsidRPr="003E70D0">
        <w:rPr>
          <w:rFonts w:ascii="Times New Roman" w:hAnsi="Times New Roman" w:cs="Times New Roman"/>
          <w:b/>
          <w:sz w:val="24"/>
          <w:szCs w:val="24"/>
        </w:rPr>
        <w:lastRenderedPageBreak/>
        <w:t>Conduction mechanisms</w:t>
      </w:r>
    </w:p>
    <w:p w14:paraId="65B37F19" w14:textId="675E1454" w:rsidR="000B4945" w:rsidRPr="003E70D0" w:rsidRDefault="00B60791" w:rsidP="003E70D0">
      <w:pPr>
        <w:pStyle w:val="ListParagraph"/>
        <w:numPr>
          <w:ilvl w:val="0"/>
          <w:numId w:val="7"/>
        </w:numPr>
        <w:spacing w:after="0" w:line="360" w:lineRule="auto"/>
        <w:rPr>
          <w:rFonts w:ascii="Times New Roman" w:hAnsi="Times New Roman" w:cs="Times New Roman"/>
          <w:sz w:val="24"/>
          <w:szCs w:val="24"/>
        </w:rPr>
      </w:pPr>
      <w:r w:rsidRPr="003E70D0">
        <w:rPr>
          <w:rFonts w:ascii="Times New Roman" w:hAnsi="Times New Roman" w:cs="Times New Roman"/>
          <w:sz w:val="24"/>
          <w:szCs w:val="24"/>
        </w:rPr>
        <w:t>Bi</w:t>
      </w:r>
      <w:r w:rsidRPr="003E70D0">
        <w:rPr>
          <w:rFonts w:ascii="Times New Roman" w:hAnsi="Times New Roman" w:cs="Times New Roman"/>
          <w:sz w:val="24"/>
          <w:szCs w:val="24"/>
          <w:vertAlign w:val="subscript"/>
        </w:rPr>
        <w:t>2.5</w:t>
      </w:r>
      <w:r w:rsidRPr="003E70D0">
        <w:rPr>
          <w:rFonts w:ascii="Times New Roman" w:hAnsi="Times New Roman" w:cs="Times New Roman"/>
          <w:sz w:val="24"/>
          <w:szCs w:val="24"/>
        </w:rPr>
        <w:t>Na</w:t>
      </w:r>
      <w:r w:rsidRPr="003E70D0">
        <w:rPr>
          <w:rFonts w:ascii="Times New Roman" w:hAnsi="Times New Roman" w:cs="Times New Roman"/>
          <w:sz w:val="24"/>
          <w:szCs w:val="24"/>
          <w:vertAlign w:val="subscript"/>
        </w:rPr>
        <w:t>1.5</w:t>
      </w:r>
      <w:r w:rsidRPr="003E70D0">
        <w:rPr>
          <w:rFonts w:ascii="Times New Roman" w:hAnsi="Times New Roman" w:cs="Times New Roman"/>
          <w:sz w:val="24"/>
          <w:szCs w:val="24"/>
        </w:rPr>
        <w:t>Nb</w:t>
      </w:r>
      <w:r w:rsidRPr="003E70D0">
        <w:rPr>
          <w:rFonts w:ascii="Times New Roman" w:hAnsi="Times New Roman" w:cs="Times New Roman"/>
          <w:sz w:val="24"/>
          <w:szCs w:val="24"/>
          <w:vertAlign w:val="subscript"/>
        </w:rPr>
        <w:t>3</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12</w:t>
      </w:r>
      <w:r w:rsidRPr="003E70D0">
        <w:rPr>
          <w:rFonts w:ascii="Times New Roman" w:hAnsi="Times New Roman" w:cs="Times New Roman"/>
          <w:sz w:val="24"/>
          <w:szCs w:val="24"/>
        </w:rPr>
        <w:t xml:space="preserve"> </w:t>
      </w:r>
    </w:p>
    <w:p w14:paraId="504859A9" w14:textId="07EDCC27" w:rsidR="00CB65A5" w:rsidRPr="003E70D0" w:rsidRDefault="00CA7E6C"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 xml:space="preserve">Fig.S12 shows the Z* plot for </w:t>
      </w:r>
      <w:r w:rsidRPr="003E70D0">
        <w:rPr>
          <w:rFonts w:ascii="Times New Roman" w:hAnsi="Times New Roman" w:cs="Times New Roman"/>
          <w:sz w:val="24"/>
          <w:szCs w:val="24"/>
        </w:rPr>
        <w:t>Bi</w:t>
      </w:r>
      <w:r w:rsidRPr="003E70D0">
        <w:rPr>
          <w:rFonts w:ascii="Times New Roman" w:hAnsi="Times New Roman" w:cs="Times New Roman"/>
          <w:sz w:val="24"/>
          <w:szCs w:val="24"/>
          <w:vertAlign w:val="subscript"/>
        </w:rPr>
        <w:t>2.5</w:t>
      </w:r>
      <w:r w:rsidRPr="003E70D0">
        <w:rPr>
          <w:rFonts w:ascii="Times New Roman" w:hAnsi="Times New Roman" w:cs="Times New Roman"/>
          <w:sz w:val="24"/>
          <w:szCs w:val="24"/>
        </w:rPr>
        <w:t>Na</w:t>
      </w:r>
      <w:r w:rsidRPr="003E70D0">
        <w:rPr>
          <w:rFonts w:ascii="Times New Roman" w:hAnsi="Times New Roman" w:cs="Times New Roman"/>
          <w:sz w:val="24"/>
          <w:szCs w:val="24"/>
          <w:vertAlign w:val="subscript"/>
        </w:rPr>
        <w:t>1.5</w:t>
      </w:r>
      <w:r w:rsidRPr="003E70D0">
        <w:rPr>
          <w:rFonts w:ascii="Times New Roman" w:hAnsi="Times New Roman" w:cs="Times New Roman"/>
          <w:sz w:val="24"/>
          <w:szCs w:val="24"/>
        </w:rPr>
        <w:t>Nb</w:t>
      </w:r>
      <w:r w:rsidRPr="003E70D0">
        <w:rPr>
          <w:rFonts w:ascii="Times New Roman" w:hAnsi="Times New Roman" w:cs="Times New Roman"/>
          <w:sz w:val="24"/>
          <w:szCs w:val="24"/>
          <w:vertAlign w:val="subscript"/>
        </w:rPr>
        <w:t>3</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12</w:t>
      </w:r>
      <w:r w:rsidRPr="003E70D0">
        <w:rPr>
          <w:rFonts w:ascii="Times New Roman" w:hAnsi="Times New Roman" w:cs="Times New Roman"/>
          <w:sz w:val="24"/>
          <w:szCs w:val="24"/>
        </w:rPr>
        <w:t xml:space="preserve"> measured at 973 K in nitrogen, air and oxygen</w:t>
      </w:r>
      <w:r w:rsidRPr="003E70D0">
        <w:rPr>
          <w:rFonts w:ascii="Times New Roman" w:hAnsi="Times New Roman" w:cs="Times New Roman"/>
          <w:sz w:val="24"/>
          <w:szCs w:val="24"/>
        </w:rPr>
        <w:t xml:space="preserve">. </w:t>
      </w:r>
      <w:r w:rsidR="00CB65A5" w:rsidRPr="003E70D0">
        <w:rPr>
          <w:rFonts w:ascii="Times New Roman" w:hAnsi="Times New Roman" w:cs="Times New Roman"/>
          <w:sz w:val="24"/>
          <w:szCs w:val="24"/>
        </w:rPr>
        <w:t>It reveals</w:t>
      </w:r>
      <w:r w:rsidR="00CB65A5" w:rsidRPr="003E70D0">
        <w:rPr>
          <w:rFonts w:ascii="Times New Roman" w:hAnsi="Times New Roman" w:cs="Times New Roman"/>
          <w:sz w:val="24"/>
          <w:szCs w:val="24"/>
        </w:rPr>
        <w:t xml:space="preserve"> a smalle</w:t>
      </w:r>
      <w:r w:rsidR="00CB65A5" w:rsidRPr="003E70D0">
        <w:rPr>
          <w:rFonts w:ascii="Times New Roman" w:hAnsi="Times New Roman" w:cs="Times New Roman"/>
          <w:sz w:val="24"/>
          <w:szCs w:val="24"/>
        </w:rPr>
        <w:t>st</w:t>
      </w:r>
      <w:r w:rsidR="00CB65A5" w:rsidRPr="003E70D0">
        <w:rPr>
          <w:rFonts w:ascii="Times New Roman" w:hAnsi="Times New Roman" w:cs="Times New Roman"/>
          <w:sz w:val="24"/>
          <w:szCs w:val="24"/>
        </w:rPr>
        <w:t xml:space="preserve"> impedance arc in nitrogen</w:t>
      </w:r>
      <w:r w:rsidR="00CB65A5" w:rsidRPr="003E70D0">
        <w:rPr>
          <w:rFonts w:ascii="Times New Roman" w:hAnsi="Times New Roman" w:cs="Times New Roman"/>
          <w:sz w:val="24"/>
          <w:szCs w:val="24"/>
        </w:rPr>
        <w:t xml:space="preserve"> (low pO</w:t>
      </w:r>
      <w:r w:rsidR="00CB65A5" w:rsidRPr="003E70D0">
        <w:rPr>
          <w:rFonts w:ascii="Times New Roman" w:hAnsi="Times New Roman" w:cs="Times New Roman"/>
          <w:sz w:val="24"/>
          <w:szCs w:val="24"/>
          <w:vertAlign w:val="subscript"/>
        </w:rPr>
        <w:t>2</w:t>
      </w:r>
      <w:r w:rsidR="00CB65A5" w:rsidRPr="003E70D0">
        <w:rPr>
          <w:rFonts w:ascii="Times New Roman" w:hAnsi="Times New Roman" w:cs="Times New Roman"/>
          <w:sz w:val="24"/>
          <w:szCs w:val="24"/>
        </w:rPr>
        <w:t>) and a largest impedance arc in oxygen (high pO</w:t>
      </w:r>
      <w:r w:rsidR="00CB65A5" w:rsidRPr="003E70D0">
        <w:rPr>
          <w:rFonts w:ascii="Times New Roman" w:hAnsi="Times New Roman" w:cs="Times New Roman"/>
          <w:sz w:val="24"/>
          <w:szCs w:val="24"/>
          <w:vertAlign w:val="subscript"/>
        </w:rPr>
        <w:t>2</w:t>
      </w:r>
      <w:r w:rsidR="00CB65A5" w:rsidRPr="003E70D0">
        <w:rPr>
          <w:rFonts w:ascii="Times New Roman" w:hAnsi="Times New Roman" w:cs="Times New Roman"/>
          <w:sz w:val="24"/>
          <w:szCs w:val="24"/>
        </w:rPr>
        <w:t>). No obvious Warburg spike is observed in the low frequency region (&lt; 0.1 Hz, inset figure). The pO</w:t>
      </w:r>
      <w:r w:rsidR="00CB65A5" w:rsidRPr="003E70D0">
        <w:rPr>
          <w:rFonts w:ascii="Times New Roman" w:hAnsi="Times New Roman" w:cs="Times New Roman"/>
          <w:sz w:val="24"/>
          <w:szCs w:val="24"/>
          <w:vertAlign w:val="subscript"/>
        </w:rPr>
        <w:t>2</w:t>
      </w:r>
      <w:r w:rsidR="00CB65A5" w:rsidRPr="003E70D0">
        <w:rPr>
          <w:rFonts w:ascii="Times New Roman" w:hAnsi="Times New Roman" w:cs="Times New Roman"/>
          <w:sz w:val="24"/>
          <w:szCs w:val="24"/>
        </w:rPr>
        <w:t xml:space="preserve"> dependence and absence of electrode spike </w:t>
      </w:r>
      <w:r w:rsidR="00CB65A5" w:rsidRPr="003E70D0">
        <w:rPr>
          <w:rFonts w:ascii="Times New Roman" w:hAnsi="Times New Roman" w:cs="Times New Roman"/>
          <w:sz w:val="24"/>
          <w:szCs w:val="24"/>
        </w:rPr>
        <w:t>suggest</w:t>
      </w:r>
      <w:r w:rsidR="00CB65A5" w:rsidRPr="003E70D0">
        <w:rPr>
          <w:rFonts w:ascii="Times New Roman" w:hAnsi="Times New Roman" w:cs="Times New Roman"/>
          <w:sz w:val="24"/>
          <w:szCs w:val="24"/>
        </w:rPr>
        <w:t xml:space="preserve"> a</w:t>
      </w:r>
      <w:r w:rsidR="00CB65A5" w:rsidRPr="003E70D0">
        <w:rPr>
          <w:rFonts w:ascii="Times New Roman" w:hAnsi="Times New Roman" w:cs="Times New Roman"/>
          <w:sz w:val="24"/>
          <w:szCs w:val="24"/>
        </w:rPr>
        <w:t xml:space="preserve"> predominately </w:t>
      </w:r>
      <w:r w:rsidR="00CB65A5" w:rsidRPr="003E70D0">
        <w:rPr>
          <w:rFonts w:ascii="Times New Roman" w:hAnsi="Times New Roman" w:cs="Times New Roman"/>
          <w:i/>
          <w:sz w:val="24"/>
          <w:szCs w:val="24"/>
        </w:rPr>
        <w:t>n</w:t>
      </w:r>
      <w:r w:rsidR="00CB65A5" w:rsidRPr="003E70D0">
        <w:rPr>
          <w:rFonts w:ascii="Times New Roman" w:hAnsi="Times New Roman" w:cs="Times New Roman"/>
          <w:sz w:val="24"/>
          <w:szCs w:val="24"/>
        </w:rPr>
        <w:t>-type electronic conduction</w:t>
      </w:r>
      <w:r w:rsidR="00CB65A5" w:rsidRPr="003E70D0">
        <w:rPr>
          <w:rFonts w:ascii="Times New Roman" w:hAnsi="Times New Roman" w:cs="Times New Roman"/>
          <w:sz w:val="24"/>
          <w:szCs w:val="24"/>
        </w:rPr>
        <w:t xml:space="preserve"> mechanism in </w:t>
      </w:r>
      <w:r w:rsidR="00CB65A5" w:rsidRPr="003E70D0">
        <w:rPr>
          <w:rFonts w:ascii="Times New Roman" w:hAnsi="Times New Roman" w:cs="Times New Roman"/>
          <w:sz w:val="24"/>
          <w:szCs w:val="24"/>
        </w:rPr>
        <w:t>Bi</w:t>
      </w:r>
      <w:r w:rsidR="00CB65A5" w:rsidRPr="003E70D0">
        <w:rPr>
          <w:rFonts w:ascii="Times New Roman" w:hAnsi="Times New Roman" w:cs="Times New Roman"/>
          <w:sz w:val="24"/>
          <w:szCs w:val="24"/>
          <w:vertAlign w:val="subscript"/>
        </w:rPr>
        <w:t>2.5</w:t>
      </w:r>
      <w:r w:rsidR="00CB65A5" w:rsidRPr="003E70D0">
        <w:rPr>
          <w:rFonts w:ascii="Times New Roman" w:hAnsi="Times New Roman" w:cs="Times New Roman"/>
          <w:sz w:val="24"/>
          <w:szCs w:val="24"/>
        </w:rPr>
        <w:t>Na</w:t>
      </w:r>
      <w:r w:rsidR="00CB65A5" w:rsidRPr="003E70D0">
        <w:rPr>
          <w:rFonts w:ascii="Times New Roman" w:hAnsi="Times New Roman" w:cs="Times New Roman"/>
          <w:sz w:val="24"/>
          <w:szCs w:val="24"/>
          <w:vertAlign w:val="subscript"/>
        </w:rPr>
        <w:t>1.5</w:t>
      </w:r>
      <w:r w:rsidR="00CB65A5" w:rsidRPr="003E70D0">
        <w:rPr>
          <w:rFonts w:ascii="Times New Roman" w:hAnsi="Times New Roman" w:cs="Times New Roman"/>
          <w:sz w:val="24"/>
          <w:szCs w:val="24"/>
        </w:rPr>
        <w:t>Nb</w:t>
      </w:r>
      <w:r w:rsidR="00CB65A5" w:rsidRPr="003E70D0">
        <w:rPr>
          <w:rFonts w:ascii="Times New Roman" w:hAnsi="Times New Roman" w:cs="Times New Roman"/>
          <w:sz w:val="24"/>
          <w:szCs w:val="24"/>
          <w:vertAlign w:val="subscript"/>
        </w:rPr>
        <w:t>3</w:t>
      </w:r>
      <w:r w:rsidR="00CB65A5" w:rsidRPr="003E70D0">
        <w:rPr>
          <w:rFonts w:ascii="Times New Roman" w:hAnsi="Times New Roman" w:cs="Times New Roman"/>
          <w:sz w:val="24"/>
          <w:szCs w:val="24"/>
        </w:rPr>
        <w:t>O</w:t>
      </w:r>
      <w:r w:rsidR="00CB65A5" w:rsidRPr="003E70D0">
        <w:rPr>
          <w:rFonts w:ascii="Times New Roman" w:hAnsi="Times New Roman" w:cs="Times New Roman"/>
          <w:sz w:val="24"/>
          <w:szCs w:val="24"/>
          <w:vertAlign w:val="subscript"/>
        </w:rPr>
        <w:t>12</w:t>
      </w:r>
      <w:r w:rsidR="00CB65A5" w:rsidRPr="003E70D0">
        <w:rPr>
          <w:rFonts w:ascii="Times New Roman" w:hAnsi="Times New Roman" w:cs="Times New Roman"/>
          <w:sz w:val="24"/>
          <w:szCs w:val="24"/>
          <w:vertAlign w:val="subscript"/>
        </w:rPr>
        <w:t xml:space="preserve"> </w:t>
      </w:r>
      <w:r w:rsidR="00CB65A5" w:rsidRPr="003E70D0">
        <w:rPr>
          <w:rFonts w:ascii="Times New Roman" w:hAnsi="Times New Roman" w:cs="Times New Roman"/>
          <w:sz w:val="24"/>
          <w:szCs w:val="24"/>
        </w:rPr>
        <w:t>according to the equilibrium</w:t>
      </w:r>
      <w:r w:rsidR="00CB65A5" w:rsidRPr="003E70D0">
        <w:rPr>
          <w:rFonts w:ascii="Times New Roman" w:hAnsi="Times New Roman" w:cs="Times New Roman"/>
          <w:position w:val="-24"/>
          <w:sz w:val="24"/>
          <w:szCs w:val="24"/>
        </w:rPr>
        <w:object w:dxaOrig="1760" w:dyaOrig="620" w14:anchorId="2A992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9.3pt" o:ole="">
            <v:imagedata r:id="rId26" o:title=""/>
          </v:shape>
          <o:OLEObject Type="Embed" ProgID="Equation.3" ShapeID="_x0000_i1025" DrawAspect="Content" ObjectID="_1593881141" r:id="rId27"/>
        </w:object>
      </w:r>
      <w:r w:rsidR="00CB65A5" w:rsidRPr="003E70D0">
        <w:rPr>
          <w:rFonts w:ascii="Times New Roman" w:hAnsi="Times New Roman" w:cs="Times New Roman"/>
          <w:sz w:val="24"/>
          <w:szCs w:val="24"/>
        </w:rPr>
        <w:t xml:space="preserve">. </w:t>
      </w:r>
      <w:r w:rsidR="00CB65A5" w:rsidRPr="003E70D0">
        <w:rPr>
          <w:rFonts w:ascii="Times New Roman" w:hAnsi="Times New Roman" w:cs="Times New Roman"/>
          <w:sz w:val="24"/>
          <w:szCs w:val="24"/>
        </w:rPr>
        <w:t>[2</w:t>
      </w:r>
      <w:r w:rsidR="00CB65A5" w:rsidRPr="003E70D0">
        <w:rPr>
          <w:rFonts w:ascii="Times New Roman" w:hAnsi="Times New Roman" w:cs="Times New Roman"/>
          <w:sz w:val="24"/>
          <w:szCs w:val="24"/>
        </w:rPr>
        <w:t>]</w:t>
      </w:r>
    </w:p>
    <w:p w14:paraId="21741D20" w14:textId="6AAEC899" w:rsidR="00DD547B" w:rsidRPr="003E70D0" w:rsidRDefault="00DD547B" w:rsidP="003E70D0">
      <w:pPr>
        <w:spacing w:after="0" w:line="360" w:lineRule="auto"/>
        <w:jc w:val="center"/>
        <w:rPr>
          <w:rFonts w:ascii="Times New Roman" w:hAnsi="Times New Roman" w:cs="Times New Roman"/>
          <w:b/>
          <w:sz w:val="24"/>
          <w:szCs w:val="24"/>
        </w:rPr>
      </w:pPr>
      <w:r w:rsidRPr="003E70D0">
        <w:rPr>
          <w:rFonts w:ascii="Times New Roman" w:hAnsi="Times New Roman" w:cs="Times New Roman"/>
          <w:noProof/>
          <w:sz w:val="24"/>
          <w:szCs w:val="24"/>
          <w:lang w:eastAsia="zh-CN"/>
        </w:rPr>
        <w:drawing>
          <wp:inline distT="0" distB="0" distL="0" distR="0" wp14:anchorId="735BDFB0" wp14:editId="3C56D825">
            <wp:extent cx="3657600" cy="3645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3645535"/>
                    </a:xfrm>
                    <a:prstGeom prst="rect">
                      <a:avLst/>
                    </a:prstGeom>
                    <a:noFill/>
                    <a:ln>
                      <a:noFill/>
                    </a:ln>
                  </pic:spPr>
                </pic:pic>
              </a:graphicData>
            </a:graphic>
          </wp:inline>
        </w:drawing>
      </w:r>
    </w:p>
    <w:p w14:paraId="5FFC19DF" w14:textId="6299D227" w:rsidR="00DD547B" w:rsidRPr="003E70D0" w:rsidRDefault="00DD547B"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 S1</w:t>
      </w:r>
      <w:r w:rsidR="00211F0A" w:rsidRPr="003E70D0">
        <w:rPr>
          <w:rFonts w:ascii="Times New Roman" w:hAnsi="Times New Roman" w:cs="Times New Roman"/>
          <w:sz w:val="24"/>
          <w:szCs w:val="24"/>
        </w:rPr>
        <w:t>2</w:t>
      </w:r>
      <w:r w:rsidRPr="003E70D0">
        <w:rPr>
          <w:rFonts w:ascii="Times New Roman" w:hAnsi="Times New Roman" w:cs="Times New Roman"/>
          <w:sz w:val="24"/>
          <w:szCs w:val="24"/>
        </w:rPr>
        <w:t>. Z* plot for Bi</w:t>
      </w:r>
      <w:r w:rsidRPr="003E70D0">
        <w:rPr>
          <w:rFonts w:ascii="Times New Roman" w:hAnsi="Times New Roman" w:cs="Times New Roman"/>
          <w:sz w:val="24"/>
          <w:szCs w:val="24"/>
          <w:vertAlign w:val="subscript"/>
        </w:rPr>
        <w:t>2.5</w:t>
      </w:r>
      <w:r w:rsidRPr="003E70D0">
        <w:rPr>
          <w:rFonts w:ascii="Times New Roman" w:hAnsi="Times New Roman" w:cs="Times New Roman"/>
          <w:sz w:val="24"/>
          <w:szCs w:val="24"/>
        </w:rPr>
        <w:t>Na</w:t>
      </w:r>
      <w:r w:rsidRPr="003E70D0">
        <w:rPr>
          <w:rFonts w:ascii="Times New Roman" w:hAnsi="Times New Roman" w:cs="Times New Roman"/>
          <w:sz w:val="24"/>
          <w:szCs w:val="24"/>
          <w:vertAlign w:val="subscript"/>
        </w:rPr>
        <w:t>1.5</w:t>
      </w:r>
      <w:r w:rsidRPr="003E70D0">
        <w:rPr>
          <w:rFonts w:ascii="Times New Roman" w:hAnsi="Times New Roman" w:cs="Times New Roman"/>
          <w:sz w:val="24"/>
          <w:szCs w:val="24"/>
        </w:rPr>
        <w:t>Nb</w:t>
      </w:r>
      <w:r w:rsidRPr="003E70D0">
        <w:rPr>
          <w:rFonts w:ascii="Times New Roman" w:hAnsi="Times New Roman" w:cs="Times New Roman"/>
          <w:sz w:val="24"/>
          <w:szCs w:val="24"/>
          <w:vertAlign w:val="subscript"/>
        </w:rPr>
        <w:t>3</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12</w:t>
      </w:r>
      <w:r w:rsidRPr="003E70D0">
        <w:rPr>
          <w:rFonts w:ascii="Times New Roman" w:hAnsi="Times New Roman" w:cs="Times New Roman"/>
          <w:sz w:val="24"/>
          <w:szCs w:val="24"/>
        </w:rPr>
        <w:t xml:space="preserve"> measured at 973 K in nitrogen, air and oxygen. The inset figure is an expanded view of the low frequency region indicated by the rectangle. </w:t>
      </w:r>
    </w:p>
    <w:p w14:paraId="5ACFA14D" w14:textId="77777777" w:rsidR="00211F0A" w:rsidRPr="003E70D0" w:rsidRDefault="00211F0A" w:rsidP="003E70D0">
      <w:pPr>
        <w:spacing w:after="0" w:line="360" w:lineRule="auto"/>
        <w:jc w:val="both"/>
        <w:rPr>
          <w:rFonts w:ascii="Times New Roman" w:hAnsi="Times New Roman" w:cs="Times New Roman"/>
          <w:sz w:val="24"/>
          <w:szCs w:val="24"/>
        </w:rPr>
      </w:pPr>
    </w:p>
    <w:p w14:paraId="578F0640" w14:textId="178C6FB0" w:rsidR="009D3B17" w:rsidRPr="003E70D0" w:rsidRDefault="00211F0A" w:rsidP="003E70D0">
      <w:pPr>
        <w:pStyle w:val="ListParagraph"/>
        <w:numPr>
          <w:ilvl w:val="0"/>
          <w:numId w:val="7"/>
        </w:num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PZT 5H</w:t>
      </w:r>
    </w:p>
    <w:p w14:paraId="3FDF722E" w14:textId="11992190" w:rsidR="009D3B17" w:rsidRPr="003E70D0" w:rsidRDefault="009D3B17"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Fig.S1</w:t>
      </w:r>
      <w:r w:rsidRPr="003E70D0">
        <w:rPr>
          <w:rFonts w:ascii="Times New Roman" w:hAnsi="Times New Roman" w:cs="Times New Roman"/>
          <w:sz w:val="24"/>
          <w:szCs w:val="24"/>
        </w:rPr>
        <w:t>3</w:t>
      </w:r>
      <w:r w:rsidRPr="003E70D0">
        <w:rPr>
          <w:rFonts w:ascii="Times New Roman" w:hAnsi="Times New Roman" w:cs="Times New Roman"/>
          <w:sz w:val="24"/>
          <w:szCs w:val="24"/>
        </w:rPr>
        <w:t xml:space="preserve"> shows the Z* plot for </w:t>
      </w:r>
      <w:r w:rsidRPr="003E70D0">
        <w:rPr>
          <w:rFonts w:ascii="Times New Roman" w:hAnsi="Times New Roman" w:cs="Times New Roman"/>
          <w:sz w:val="24"/>
          <w:szCs w:val="24"/>
        </w:rPr>
        <w:t>PZT 5H</w:t>
      </w:r>
      <w:r w:rsidRPr="003E70D0">
        <w:rPr>
          <w:rFonts w:ascii="Times New Roman" w:hAnsi="Times New Roman" w:cs="Times New Roman"/>
          <w:sz w:val="24"/>
          <w:szCs w:val="24"/>
        </w:rPr>
        <w:t xml:space="preserve"> measured at </w:t>
      </w:r>
      <w:r w:rsidRPr="003E70D0">
        <w:rPr>
          <w:rFonts w:ascii="Times New Roman" w:hAnsi="Times New Roman" w:cs="Times New Roman"/>
          <w:sz w:val="24"/>
          <w:szCs w:val="24"/>
        </w:rPr>
        <w:t>8</w:t>
      </w:r>
      <w:r w:rsidRPr="003E70D0">
        <w:rPr>
          <w:rFonts w:ascii="Times New Roman" w:hAnsi="Times New Roman" w:cs="Times New Roman"/>
          <w:sz w:val="24"/>
          <w:szCs w:val="24"/>
        </w:rPr>
        <w:t xml:space="preserve">73 K in nitrogen, air and oxygen. It reveals a smallest impedance arc in </w:t>
      </w:r>
      <w:r w:rsidRPr="003E70D0">
        <w:rPr>
          <w:rFonts w:ascii="Times New Roman" w:hAnsi="Times New Roman" w:cs="Times New Roman"/>
          <w:sz w:val="24"/>
          <w:szCs w:val="24"/>
        </w:rPr>
        <w:t>oxygen</w:t>
      </w:r>
      <w:r w:rsidRPr="003E70D0">
        <w:rPr>
          <w:rFonts w:ascii="Times New Roman" w:hAnsi="Times New Roman" w:cs="Times New Roman"/>
          <w:sz w:val="24"/>
          <w:szCs w:val="24"/>
        </w:rPr>
        <w:t xml:space="preserve"> (</w:t>
      </w:r>
      <w:r w:rsidRPr="003E70D0">
        <w:rPr>
          <w:rFonts w:ascii="Times New Roman" w:hAnsi="Times New Roman" w:cs="Times New Roman"/>
          <w:sz w:val="24"/>
          <w:szCs w:val="24"/>
        </w:rPr>
        <w:t>high</w:t>
      </w:r>
      <w:r w:rsidRPr="003E70D0">
        <w:rPr>
          <w:rFonts w:ascii="Times New Roman" w:hAnsi="Times New Roman" w:cs="Times New Roman"/>
          <w:sz w:val="24"/>
          <w:szCs w:val="24"/>
        </w:rPr>
        <w:t xml:space="preserve">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xml:space="preserve">) and a largest impedance arc in </w:t>
      </w:r>
      <w:r w:rsidRPr="003E70D0">
        <w:rPr>
          <w:rFonts w:ascii="Times New Roman" w:hAnsi="Times New Roman" w:cs="Times New Roman"/>
          <w:sz w:val="24"/>
          <w:szCs w:val="24"/>
        </w:rPr>
        <w:t>nitrogen</w:t>
      </w:r>
      <w:r w:rsidRPr="003E70D0">
        <w:rPr>
          <w:rFonts w:ascii="Times New Roman" w:hAnsi="Times New Roman" w:cs="Times New Roman"/>
          <w:sz w:val="24"/>
          <w:szCs w:val="24"/>
        </w:rPr>
        <w:t xml:space="preserve"> (high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xml:space="preserve">). </w:t>
      </w:r>
      <w:r w:rsidRPr="003E70D0">
        <w:rPr>
          <w:rFonts w:ascii="Times New Roman" w:hAnsi="Times New Roman" w:cs="Times New Roman"/>
          <w:sz w:val="24"/>
          <w:szCs w:val="24"/>
        </w:rPr>
        <w:t>An expanded view of the low frequency region (inset figure) shows the Warburg impedance from electrode effect.</w:t>
      </w:r>
      <w:r w:rsidRPr="003E70D0">
        <w:rPr>
          <w:rFonts w:ascii="Times New Roman" w:hAnsi="Times New Roman" w:cs="Times New Roman"/>
          <w:sz w:val="24"/>
          <w:szCs w:val="24"/>
        </w:rPr>
        <w:t xml:space="preserve"> The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xml:space="preserve"> dependence and </w:t>
      </w:r>
      <w:r w:rsidRPr="003E70D0">
        <w:rPr>
          <w:rFonts w:ascii="Times New Roman" w:hAnsi="Times New Roman" w:cs="Times New Roman"/>
          <w:sz w:val="24"/>
          <w:szCs w:val="24"/>
        </w:rPr>
        <w:t>the</w:t>
      </w:r>
      <w:r w:rsidRPr="003E70D0">
        <w:rPr>
          <w:rFonts w:ascii="Times New Roman" w:hAnsi="Times New Roman" w:cs="Times New Roman"/>
          <w:sz w:val="24"/>
          <w:szCs w:val="24"/>
        </w:rPr>
        <w:t xml:space="preserve"> electrode spike suggest a </w:t>
      </w:r>
      <w:r w:rsidRPr="003E70D0">
        <w:rPr>
          <w:rFonts w:ascii="Times New Roman" w:hAnsi="Times New Roman" w:cs="Times New Roman"/>
          <w:sz w:val="24"/>
          <w:szCs w:val="24"/>
        </w:rPr>
        <w:t xml:space="preserve">mixed </w:t>
      </w:r>
      <w:r w:rsidRPr="003E70D0">
        <w:rPr>
          <w:rFonts w:ascii="Times New Roman" w:hAnsi="Times New Roman" w:cs="Times New Roman"/>
          <w:sz w:val="24"/>
          <w:szCs w:val="24"/>
        </w:rPr>
        <w:t xml:space="preserve">conduction mechanism in </w:t>
      </w:r>
      <w:r w:rsidRPr="003E70D0">
        <w:rPr>
          <w:rFonts w:ascii="Times New Roman" w:hAnsi="Times New Roman" w:cs="Times New Roman"/>
          <w:sz w:val="24"/>
          <w:szCs w:val="24"/>
        </w:rPr>
        <w:t>PZT 5H.</w:t>
      </w:r>
      <w:r w:rsidRPr="003E70D0">
        <w:rPr>
          <w:rFonts w:ascii="Times New Roman" w:hAnsi="Times New Roman" w:cs="Times New Roman"/>
          <w:sz w:val="24"/>
          <w:szCs w:val="24"/>
          <w:vertAlign w:val="subscript"/>
        </w:rPr>
        <w:t xml:space="preserve"> </w:t>
      </w:r>
      <w:r w:rsidRPr="003E70D0">
        <w:rPr>
          <w:rFonts w:ascii="Times New Roman" w:hAnsi="Times New Roman" w:cs="Times New Roman"/>
          <w:sz w:val="24"/>
          <w:szCs w:val="24"/>
        </w:rPr>
        <w:t xml:space="preserve"> Charge carriers are oxygen ions and holes.</w:t>
      </w:r>
    </w:p>
    <w:p w14:paraId="01A57853" w14:textId="77777777" w:rsidR="009D3B17" w:rsidRPr="003E70D0" w:rsidRDefault="009D3B17" w:rsidP="003E70D0">
      <w:pPr>
        <w:spacing w:after="0" w:line="360" w:lineRule="auto"/>
        <w:jc w:val="both"/>
        <w:rPr>
          <w:rFonts w:ascii="Times New Roman" w:hAnsi="Times New Roman" w:cs="Times New Roman"/>
          <w:sz w:val="24"/>
          <w:szCs w:val="24"/>
        </w:rPr>
      </w:pPr>
    </w:p>
    <w:p w14:paraId="0B47979F" w14:textId="744DF338" w:rsidR="00E960D9" w:rsidRPr="003E70D0" w:rsidRDefault="009D3B17" w:rsidP="003E70D0">
      <w:pPr>
        <w:pStyle w:val="ListParagraph"/>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lastRenderedPageBreak/>
        <w:drawing>
          <wp:inline distT="0" distB="0" distL="0" distR="0" wp14:anchorId="5FC49694" wp14:editId="25562173">
            <wp:extent cx="3657600" cy="364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3646805"/>
                    </a:xfrm>
                    <a:prstGeom prst="rect">
                      <a:avLst/>
                    </a:prstGeom>
                    <a:noFill/>
                    <a:ln>
                      <a:noFill/>
                    </a:ln>
                  </pic:spPr>
                </pic:pic>
              </a:graphicData>
            </a:graphic>
          </wp:inline>
        </w:drawing>
      </w:r>
    </w:p>
    <w:p w14:paraId="6A025DA4" w14:textId="1E35CCE5" w:rsidR="009D3B17" w:rsidRPr="003E70D0" w:rsidRDefault="009D3B17"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 S1</w:t>
      </w:r>
      <w:r w:rsidRPr="003E70D0">
        <w:rPr>
          <w:rFonts w:ascii="Times New Roman" w:hAnsi="Times New Roman" w:cs="Times New Roman"/>
          <w:sz w:val="24"/>
          <w:szCs w:val="24"/>
        </w:rPr>
        <w:t>3</w:t>
      </w:r>
      <w:r w:rsidRPr="003E70D0">
        <w:rPr>
          <w:rFonts w:ascii="Times New Roman" w:hAnsi="Times New Roman" w:cs="Times New Roman"/>
          <w:sz w:val="24"/>
          <w:szCs w:val="24"/>
        </w:rPr>
        <w:t xml:space="preserve">. Z* plot for </w:t>
      </w:r>
      <w:r w:rsidRPr="003E70D0">
        <w:rPr>
          <w:rFonts w:ascii="Times New Roman" w:hAnsi="Times New Roman" w:cs="Times New Roman"/>
          <w:sz w:val="24"/>
          <w:szCs w:val="24"/>
        </w:rPr>
        <w:t>PZT 5H</w:t>
      </w:r>
      <w:r w:rsidRPr="003E70D0">
        <w:rPr>
          <w:rFonts w:ascii="Times New Roman" w:hAnsi="Times New Roman" w:cs="Times New Roman"/>
          <w:sz w:val="24"/>
          <w:szCs w:val="24"/>
        </w:rPr>
        <w:t xml:space="preserve"> measured at </w:t>
      </w:r>
      <w:r w:rsidRPr="003E70D0">
        <w:rPr>
          <w:rFonts w:ascii="Times New Roman" w:hAnsi="Times New Roman" w:cs="Times New Roman"/>
          <w:sz w:val="24"/>
          <w:szCs w:val="24"/>
        </w:rPr>
        <w:t>8</w:t>
      </w:r>
      <w:r w:rsidRPr="003E70D0">
        <w:rPr>
          <w:rFonts w:ascii="Times New Roman" w:hAnsi="Times New Roman" w:cs="Times New Roman"/>
          <w:sz w:val="24"/>
          <w:szCs w:val="24"/>
        </w:rPr>
        <w:t xml:space="preserve">73 K in nitrogen, air and oxygen. The inset figure is an expanded view of the low frequency region indicated by the rectangle. </w:t>
      </w:r>
    </w:p>
    <w:p w14:paraId="21A5A046" w14:textId="77777777" w:rsidR="009D3B17" w:rsidRPr="003E70D0" w:rsidRDefault="009D3B17" w:rsidP="003E70D0">
      <w:pPr>
        <w:pStyle w:val="ListParagraph"/>
        <w:spacing w:after="0" w:line="360" w:lineRule="auto"/>
        <w:jc w:val="both"/>
        <w:rPr>
          <w:rFonts w:ascii="Times New Roman" w:hAnsi="Times New Roman" w:cs="Times New Roman"/>
          <w:sz w:val="24"/>
          <w:szCs w:val="24"/>
        </w:rPr>
      </w:pPr>
    </w:p>
    <w:p w14:paraId="5E9EF907" w14:textId="6ED011D3" w:rsidR="00211F0A" w:rsidRPr="003E70D0" w:rsidRDefault="00211F0A" w:rsidP="003E70D0">
      <w:pPr>
        <w:pStyle w:val="ListParagraph"/>
        <w:numPr>
          <w:ilvl w:val="0"/>
          <w:numId w:val="7"/>
        </w:num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Bi</w:t>
      </w:r>
      <w:r w:rsidRPr="003E70D0">
        <w:rPr>
          <w:rFonts w:ascii="Times New Roman" w:hAnsi="Times New Roman" w:cs="Times New Roman"/>
          <w:sz w:val="24"/>
          <w:szCs w:val="24"/>
          <w:vertAlign w:val="subscript"/>
        </w:rPr>
        <w:t>2.5</w:t>
      </w:r>
      <w:r w:rsidRPr="003E70D0">
        <w:rPr>
          <w:rFonts w:ascii="Times New Roman" w:hAnsi="Times New Roman" w:cs="Times New Roman"/>
          <w:sz w:val="24"/>
          <w:szCs w:val="24"/>
        </w:rPr>
        <w:t>Na</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Nb</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9</w:t>
      </w:r>
    </w:p>
    <w:p w14:paraId="0E0B96A5" w14:textId="25BD17B4" w:rsidR="00211F0A" w:rsidRPr="003E70D0" w:rsidRDefault="00211F0A"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Fig.S1</w:t>
      </w:r>
      <w:r w:rsidRPr="003E70D0">
        <w:rPr>
          <w:rFonts w:ascii="Times New Roman" w:hAnsi="Times New Roman" w:cs="Times New Roman"/>
          <w:sz w:val="24"/>
          <w:szCs w:val="24"/>
        </w:rPr>
        <w:t>4</w:t>
      </w:r>
      <w:r w:rsidRPr="003E70D0">
        <w:rPr>
          <w:rFonts w:ascii="Times New Roman" w:hAnsi="Times New Roman" w:cs="Times New Roman"/>
          <w:sz w:val="24"/>
          <w:szCs w:val="24"/>
        </w:rPr>
        <w:t xml:space="preserve"> shows the Z* plot for Bi</w:t>
      </w:r>
      <w:r w:rsidRPr="003E70D0">
        <w:rPr>
          <w:rFonts w:ascii="Times New Roman" w:hAnsi="Times New Roman" w:cs="Times New Roman"/>
          <w:sz w:val="24"/>
          <w:szCs w:val="24"/>
          <w:vertAlign w:val="subscript"/>
        </w:rPr>
        <w:t>2.5</w:t>
      </w:r>
      <w:r w:rsidRPr="003E70D0">
        <w:rPr>
          <w:rFonts w:ascii="Times New Roman" w:hAnsi="Times New Roman" w:cs="Times New Roman"/>
          <w:sz w:val="24"/>
          <w:szCs w:val="24"/>
        </w:rPr>
        <w:t>Na</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Nb</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9</w:t>
      </w:r>
      <w:r w:rsidRPr="003E70D0">
        <w:rPr>
          <w:rFonts w:ascii="Times New Roman" w:hAnsi="Times New Roman" w:cs="Times New Roman"/>
          <w:sz w:val="24"/>
          <w:szCs w:val="24"/>
        </w:rPr>
        <w:t xml:space="preserve"> measured at 973 K in nitrogen, air and oxygen. It reveals a smallest impedance arc in nitrogen (low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and a largest impedance arc in oxygen (high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w:t>
      </w:r>
      <w:r w:rsidRPr="003E70D0">
        <w:rPr>
          <w:rFonts w:ascii="Times New Roman" w:hAnsi="Times New Roman" w:cs="Times New Roman"/>
          <w:sz w:val="24"/>
          <w:szCs w:val="24"/>
        </w:rPr>
        <w:t xml:space="preserve">, and absence of </w:t>
      </w:r>
      <w:r w:rsidRPr="003E70D0">
        <w:rPr>
          <w:rFonts w:ascii="Times New Roman" w:hAnsi="Times New Roman" w:cs="Times New Roman"/>
          <w:sz w:val="24"/>
          <w:szCs w:val="24"/>
        </w:rPr>
        <w:t xml:space="preserve">obvious Warburg spike is observed in the low frequency region (&lt; 0.1 Hz, inset figure). </w:t>
      </w:r>
      <w:r w:rsidRPr="003E70D0">
        <w:rPr>
          <w:rFonts w:ascii="Times New Roman" w:hAnsi="Times New Roman" w:cs="Times New Roman"/>
          <w:sz w:val="24"/>
          <w:szCs w:val="24"/>
        </w:rPr>
        <w:t xml:space="preserve">This </w:t>
      </w:r>
      <w:r w:rsidRPr="003E70D0">
        <w:rPr>
          <w:rFonts w:ascii="Times New Roman" w:hAnsi="Times New Roman" w:cs="Times New Roman"/>
          <w:sz w:val="24"/>
          <w:szCs w:val="24"/>
        </w:rPr>
        <w:t>suggest</w:t>
      </w:r>
      <w:r w:rsidRPr="003E70D0">
        <w:rPr>
          <w:rFonts w:ascii="Times New Roman" w:hAnsi="Times New Roman" w:cs="Times New Roman"/>
          <w:sz w:val="24"/>
          <w:szCs w:val="24"/>
        </w:rPr>
        <w:t>s</w:t>
      </w:r>
      <w:r w:rsidRPr="003E70D0">
        <w:rPr>
          <w:rFonts w:ascii="Times New Roman" w:hAnsi="Times New Roman" w:cs="Times New Roman"/>
          <w:sz w:val="24"/>
          <w:szCs w:val="24"/>
        </w:rPr>
        <w:t xml:space="preserve"> a predominately </w:t>
      </w:r>
      <w:r w:rsidRPr="003E70D0">
        <w:rPr>
          <w:rFonts w:ascii="Times New Roman" w:hAnsi="Times New Roman" w:cs="Times New Roman"/>
          <w:i/>
          <w:sz w:val="24"/>
          <w:szCs w:val="24"/>
        </w:rPr>
        <w:t>n</w:t>
      </w:r>
      <w:r w:rsidRPr="003E70D0">
        <w:rPr>
          <w:rFonts w:ascii="Times New Roman" w:hAnsi="Times New Roman" w:cs="Times New Roman"/>
          <w:sz w:val="24"/>
          <w:szCs w:val="24"/>
        </w:rPr>
        <w:t>-type electronic conduction mechanism in Bi</w:t>
      </w:r>
      <w:r w:rsidRPr="003E70D0">
        <w:rPr>
          <w:rFonts w:ascii="Times New Roman" w:hAnsi="Times New Roman" w:cs="Times New Roman"/>
          <w:sz w:val="24"/>
          <w:szCs w:val="24"/>
          <w:vertAlign w:val="subscript"/>
        </w:rPr>
        <w:t>2.5</w:t>
      </w:r>
      <w:r w:rsidRPr="003E70D0">
        <w:rPr>
          <w:rFonts w:ascii="Times New Roman" w:hAnsi="Times New Roman" w:cs="Times New Roman"/>
          <w:sz w:val="24"/>
          <w:szCs w:val="24"/>
        </w:rPr>
        <w:t>Na</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Nb</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9</w:t>
      </w:r>
      <w:r w:rsidRPr="003E70D0">
        <w:rPr>
          <w:rFonts w:ascii="Times New Roman" w:hAnsi="Times New Roman" w:cs="Times New Roman"/>
          <w:sz w:val="24"/>
          <w:szCs w:val="24"/>
        </w:rPr>
        <w:t>.</w:t>
      </w:r>
    </w:p>
    <w:p w14:paraId="1EA11C08" w14:textId="77777777" w:rsidR="00211F0A" w:rsidRPr="003E70D0" w:rsidRDefault="00211F0A" w:rsidP="003E70D0">
      <w:pPr>
        <w:spacing w:after="0" w:line="360" w:lineRule="auto"/>
        <w:jc w:val="both"/>
        <w:rPr>
          <w:rFonts w:ascii="Times New Roman" w:hAnsi="Times New Roman" w:cs="Times New Roman"/>
          <w:sz w:val="24"/>
          <w:szCs w:val="24"/>
        </w:rPr>
      </w:pPr>
    </w:p>
    <w:p w14:paraId="6A6BE4A1" w14:textId="77777777" w:rsidR="00211F0A" w:rsidRPr="003E70D0" w:rsidRDefault="00211F0A" w:rsidP="003E70D0">
      <w:pPr>
        <w:spacing w:after="0" w:line="360" w:lineRule="auto"/>
        <w:jc w:val="both"/>
        <w:rPr>
          <w:rFonts w:ascii="Times New Roman" w:hAnsi="Times New Roman" w:cs="Times New Roman"/>
          <w:sz w:val="24"/>
          <w:szCs w:val="24"/>
        </w:rPr>
      </w:pPr>
    </w:p>
    <w:p w14:paraId="5AD0ED52" w14:textId="77777777" w:rsidR="001C7D07" w:rsidRPr="003E70D0" w:rsidRDefault="001C7D07" w:rsidP="003E70D0">
      <w:pPr>
        <w:spacing w:after="0" w:line="360" w:lineRule="auto"/>
        <w:ind w:left="360"/>
        <w:jc w:val="center"/>
        <w:rPr>
          <w:rFonts w:ascii="Times New Roman" w:hAnsi="Times New Roman" w:cs="Times New Roman"/>
          <w:sz w:val="24"/>
          <w:szCs w:val="24"/>
        </w:rPr>
      </w:pPr>
      <w:r w:rsidRPr="003E70D0">
        <w:rPr>
          <w:rFonts w:ascii="Times New Roman" w:hAnsi="Times New Roman" w:cs="Times New Roman"/>
          <w:noProof/>
          <w:sz w:val="24"/>
          <w:szCs w:val="24"/>
          <w:lang w:eastAsia="zh-CN"/>
        </w:rPr>
        <w:lastRenderedPageBreak/>
        <w:drawing>
          <wp:inline distT="0" distB="0" distL="0" distR="0" wp14:anchorId="11C5F845" wp14:editId="72D2363F">
            <wp:extent cx="3661200" cy="364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1200" cy="3646800"/>
                    </a:xfrm>
                    <a:prstGeom prst="rect">
                      <a:avLst/>
                    </a:prstGeom>
                    <a:noFill/>
                    <a:ln>
                      <a:noFill/>
                    </a:ln>
                  </pic:spPr>
                </pic:pic>
              </a:graphicData>
            </a:graphic>
          </wp:inline>
        </w:drawing>
      </w:r>
    </w:p>
    <w:p w14:paraId="1C2D5296" w14:textId="6557CDBE" w:rsidR="001C7D07" w:rsidRDefault="001C7D07"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 S1</w:t>
      </w:r>
      <w:r w:rsidR="00211F0A" w:rsidRPr="003E70D0">
        <w:rPr>
          <w:rFonts w:ascii="Times New Roman" w:hAnsi="Times New Roman" w:cs="Times New Roman"/>
          <w:sz w:val="24"/>
          <w:szCs w:val="24"/>
        </w:rPr>
        <w:t>4</w:t>
      </w:r>
      <w:r w:rsidRPr="003E70D0">
        <w:rPr>
          <w:rFonts w:ascii="Times New Roman" w:hAnsi="Times New Roman" w:cs="Times New Roman"/>
          <w:sz w:val="24"/>
          <w:szCs w:val="24"/>
        </w:rPr>
        <w:t>. Z* plot for Bi</w:t>
      </w:r>
      <w:r w:rsidRPr="003E70D0">
        <w:rPr>
          <w:rFonts w:ascii="Times New Roman" w:hAnsi="Times New Roman" w:cs="Times New Roman"/>
          <w:sz w:val="24"/>
          <w:szCs w:val="24"/>
          <w:vertAlign w:val="subscript"/>
        </w:rPr>
        <w:t>2.5</w:t>
      </w:r>
      <w:r w:rsidRPr="003E70D0">
        <w:rPr>
          <w:rFonts w:ascii="Times New Roman" w:hAnsi="Times New Roman" w:cs="Times New Roman"/>
          <w:sz w:val="24"/>
          <w:szCs w:val="24"/>
        </w:rPr>
        <w:t>Na</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Nb</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9</w:t>
      </w:r>
      <w:r w:rsidRPr="003E70D0">
        <w:rPr>
          <w:rFonts w:ascii="Times New Roman" w:hAnsi="Times New Roman" w:cs="Times New Roman"/>
          <w:sz w:val="24"/>
          <w:szCs w:val="24"/>
        </w:rPr>
        <w:t xml:space="preserve"> measured at 973 K in nitrogen, air and oxygen. The inset figure is an expanded view of the low frequency region indicated by the rectangle. </w:t>
      </w:r>
    </w:p>
    <w:p w14:paraId="64DB6645" w14:textId="77777777" w:rsidR="003E70D0" w:rsidRPr="003E70D0" w:rsidRDefault="003E70D0" w:rsidP="003E70D0">
      <w:pPr>
        <w:spacing w:after="0" w:line="360" w:lineRule="auto"/>
        <w:jc w:val="both"/>
        <w:rPr>
          <w:rFonts w:ascii="Times New Roman" w:hAnsi="Times New Roman" w:cs="Times New Roman"/>
          <w:sz w:val="24"/>
          <w:szCs w:val="24"/>
        </w:rPr>
      </w:pPr>
    </w:p>
    <w:p w14:paraId="3AA9557F" w14:textId="77777777" w:rsidR="009D3B17" w:rsidRPr="003E70D0" w:rsidRDefault="00211F0A" w:rsidP="003E70D0">
      <w:pPr>
        <w:pStyle w:val="ListParagraph"/>
        <w:numPr>
          <w:ilvl w:val="0"/>
          <w:numId w:val="7"/>
        </w:num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PZT 4A</w:t>
      </w:r>
    </w:p>
    <w:p w14:paraId="3119FBC3" w14:textId="615584A1" w:rsidR="00ED6798" w:rsidRPr="003E70D0" w:rsidRDefault="00ED6798"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Fig.S1</w:t>
      </w:r>
      <w:r w:rsidRPr="003E70D0">
        <w:rPr>
          <w:rFonts w:ascii="Times New Roman" w:hAnsi="Times New Roman" w:cs="Times New Roman"/>
          <w:sz w:val="24"/>
          <w:szCs w:val="24"/>
        </w:rPr>
        <w:t>5</w:t>
      </w:r>
      <w:r w:rsidRPr="003E70D0">
        <w:rPr>
          <w:rFonts w:ascii="Times New Roman" w:hAnsi="Times New Roman" w:cs="Times New Roman"/>
          <w:sz w:val="24"/>
          <w:szCs w:val="24"/>
        </w:rPr>
        <w:t xml:space="preserve"> shows the Z* plot for PZT </w:t>
      </w:r>
      <w:r w:rsidRPr="003E70D0">
        <w:rPr>
          <w:rFonts w:ascii="Times New Roman" w:hAnsi="Times New Roman" w:cs="Times New Roman"/>
          <w:sz w:val="24"/>
          <w:szCs w:val="24"/>
        </w:rPr>
        <w:t>4A</w:t>
      </w:r>
      <w:r w:rsidRPr="003E70D0">
        <w:rPr>
          <w:rFonts w:ascii="Times New Roman" w:hAnsi="Times New Roman" w:cs="Times New Roman"/>
          <w:sz w:val="24"/>
          <w:szCs w:val="24"/>
        </w:rPr>
        <w:t xml:space="preserve">measured at </w:t>
      </w:r>
      <w:r w:rsidRPr="003E70D0">
        <w:rPr>
          <w:rFonts w:ascii="Times New Roman" w:hAnsi="Times New Roman" w:cs="Times New Roman"/>
          <w:sz w:val="24"/>
          <w:szCs w:val="24"/>
        </w:rPr>
        <w:t>523</w:t>
      </w:r>
      <w:r w:rsidRPr="003E70D0">
        <w:rPr>
          <w:rFonts w:ascii="Times New Roman" w:hAnsi="Times New Roman" w:cs="Times New Roman"/>
          <w:sz w:val="24"/>
          <w:szCs w:val="24"/>
        </w:rPr>
        <w:t xml:space="preserve"> K in nitrogen, air and oxygen. It reveals a smallest impedance arc in oxygen (high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and a largest impedance arc in nitrogen (</w:t>
      </w:r>
      <w:r w:rsidR="00DA79C7" w:rsidRPr="003E70D0">
        <w:rPr>
          <w:rFonts w:ascii="Times New Roman" w:hAnsi="Times New Roman" w:cs="Times New Roman"/>
          <w:sz w:val="24"/>
          <w:szCs w:val="24"/>
        </w:rPr>
        <w:t xml:space="preserve">low </w:t>
      </w:r>
      <w:r w:rsidRPr="003E70D0">
        <w:rPr>
          <w:rFonts w:ascii="Times New Roman" w:hAnsi="Times New Roman" w:cs="Times New Roman"/>
          <w:sz w:val="24"/>
          <w:szCs w:val="24"/>
        </w:rPr>
        <w:t>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xml:space="preserve">). </w:t>
      </w:r>
      <w:r w:rsidR="00DA79C7" w:rsidRPr="003E70D0">
        <w:rPr>
          <w:rFonts w:ascii="Times New Roman" w:hAnsi="Times New Roman" w:cs="Times New Roman"/>
          <w:sz w:val="24"/>
          <w:szCs w:val="24"/>
        </w:rPr>
        <w:t>There is no obvious Warburg impedance at the low frequency region, as shown by the</w:t>
      </w:r>
      <w:r w:rsidRPr="003E70D0">
        <w:rPr>
          <w:rFonts w:ascii="Times New Roman" w:hAnsi="Times New Roman" w:cs="Times New Roman"/>
          <w:sz w:val="24"/>
          <w:szCs w:val="24"/>
        </w:rPr>
        <w:t xml:space="preserve"> expanded view</w:t>
      </w:r>
      <w:r w:rsidR="00DA79C7" w:rsidRPr="003E70D0">
        <w:rPr>
          <w:rFonts w:ascii="Times New Roman" w:hAnsi="Times New Roman" w:cs="Times New Roman"/>
          <w:sz w:val="24"/>
          <w:szCs w:val="24"/>
        </w:rPr>
        <w:t xml:space="preserve"> (inset figure)</w:t>
      </w:r>
      <w:r w:rsidRPr="003E70D0">
        <w:rPr>
          <w:rFonts w:ascii="Times New Roman" w:hAnsi="Times New Roman" w:cs="Times New Roman"/>
          <w:sz w:val="24"/>
          <w:szCs w:val="24"/>
        </w:rPr>
        <w:t>. The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xml:space="preserve"> dependence and the electrode spike suggest a </w:t>
      </w:r>
      <w:r w:rsidR="00DA79C7" w:rsidRPr="003E70D0">
        <w:rPr>
          <w:rFonts w:ascii="Times New Roman" w:hAnsi="Times New Roman" w:cs="Times New Roman"/>
          <w:sz w:val="24"/>
          <w:szCs w:val="24"/>
        </w:rPr>
        <w:t>predominant electronic conduction mechanism in PZT 4A with holes as charge carriers.</w:t>
      </w:r>
    </w:p>
    <w:p w14:paraId="20E66AAE" w14:textId="77777777" w:rsidR="00ED6798" w:rsidRPr="003E70D0" w:rsidRDefault="00ED6798" w:rsidP="003E70D0">
      <w:pPr>
        <w:spacing w:after="0" w:line="360" w:lineRule="auto"/>
        <w:jc w:val="both"/>
        <w:rPr>
          <w:rFonts w:ascii="Times New Roman" w:hAnsi="Times New Roman" w:cs="Times New Roman"/>
          <w:sz w:val="24"/>
          <w:szCs w:val="24"/>
        </w:rPr>
      </w:pPr>
    </w:p>
    <w:p w14:paraId="036F2AFD" w14:textId="7047C8A6" w:rsidR="001C7D07" w:rsidRPr="003E70D0" w:rsidRDefault="00ED6798" w:rsidP="003E70D0">
      <w:pPr>
        <w:spacing w:after="0" w:line="360" w:lineRule="auto"/>
        <w:jc w:val="center"/>
        <w:rPr>
          <w:rFonts w:ascii="Times New Roman" w:hAnsi="Times New Roman" w:cs="Times New Roman"/>
          <w:sz w:val="24"/>
          <w:szCs w:val="24"/>
        </w:rPr>
      </w:pPr>
      <w:r w:rsidRPr="003E70D0">
        <w:rPr>
          <w:rFonts w:ascii="Times New Roman" w:hAnsi="Times New Roman" w:cs="Times New Roman"/>
          <w:sz w:val="24"/>
          <w:szCs w:val="24"/>
        </w:rPr>
        <w:lastRenderedPageBreak/>
        <w:drawing>
          <wp:inline distT="0" distB="0" distL="0" distR="0" wp14:anchorId="1E52B5CF" wp14:editId="3E0F694F">
            <wp:extent cx="3657600" cy="3646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3646805"/>
                    </a:xfrm>
                    <a:prstGeom prst="rect">
                      <a:avLst/>
                    </a:prstGeom>
                    <a:noFill/>
                    <a:ln>
                      <a:noFill/>
                    </a:ln>
                  </pic:spPr>
                </pic:pic>
              </a:graphicData>
            </a:graphic>
          </wp:inline>
        </w:drawing>
      </w:r>
    </w:p>
    <w:p w14:paraId="6293CDCA" w14:textId="2F8A286F" w:rsidR="009D3B17" w:rsidRPr="003E70D0" w:rsidRDefault="009D3B17"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 S1</w:t>
      </w:r>
      <w:r w:rsidR="00ED6798" w:rsidRPr="003E70D0">
        <w:rPr>
          <w:rFonts w:ascii="Times New Roman" w:hAnsi="Times New Roman" w:cs="Times New Roman"/>
          <w:sz w:val="24"/>
          <w:szCs w:val="24"/>
        </w:rPr>
        <w:t>5</w:t>
      </w:r>
      <w:r w:rsidRPr="003E70D0">
        <w:rPr>
          <w:rFonts w:ascii="Times New Roman" w:hAnsi="Times New Roman" w:cs="Times New Roman"/>
          <w:sz w:val="24"/>
          <w:szCs w:val="24"/>
        </w:rPr>
        <w:t xml:space="preserve">. Z* plot for </w:t>
      </w:r>
      <w:r w:rsidR="00ED6798" w:rsidRPr="003E70D0">
        <w:rPr>
          <w:rFonts w:ascii="Times New Roman" w:hAnsi="Times New Roman" w:cs="Times New Roman"/>
          <w:sz w:val="24"/>
          <w:szCs w:val="24"/>
        </w:rPr>
        <w:t xml:space="preserve">PZT 4A </w:t>
      </w:r>
      <w:r w:rsidRPr="003E70D0">
        <w:rPr>
          <w:rFonts w:ascii="Times New Roman" w:hAnsi="Times New Roman" w:cs="Times New Roman"/>
          <w:sz w:val="24"/>
          <w:szCs w:val="24"/>
        </w:rPr>
        <w:t xml:space="preserve">measured at </w:t>
      </w:r>
      <w:r w:rsidR="00ED6798" w:rsidRPr="003E70D0">
        <w:rPr>
          <w:rFonts w:ascii="Times New Roman" w:hAnsi="Times New Roman" w:cs="Times New Roman"/>
          <w:sz w:val="24"/>
          <w:szCs w:val="24"/>
        </w:rPr>
        <w:t>523</w:t>
      </w:r>
      <w:r w:rsidRPr="003E70D0">
        <w:rPr>
          <w:rFonts w:ascii="Times New Roman" w:hAnsi="Times New Roman" w:cs="Times New Roman"/>
          <w:sz w:val="24"/>
          <w:szCs w:val="24"/>
        </w:rPr>
        <w:t xml:space="preserve"> K in nitrogen, air and oxygen. The inset figure is an expanded view of the low frequency region indicated by the rectangle. </w:t>
      </w:r>
    </w:p>
    <w:p w14:paraId="1936B393" w14:textId="77777777" w:rsidR="009D3B17" w:rsidRPr="003E70D0" w:rsidRDefault="009D3B17" w:rsidP="003E70D0">
      <w:pPr>
        <w:spacing w:after="0" w:line="360" w:lineRule="auto"/>
        <w:jc w:val="center"/>
        <w:rPr>
          <w:rFonts w:ascii="Times New Roman" w:hAnsi="Times New Roman" w:cs="Times New Roman"/>
          <w:sz w:val="24"/>
          <w:szCs w:val="24"/>
        </w:rPr>
      </w:pPr>
    </w:p>
    <w:p w14:paraId="75AA9753" w14:textId="61ED8B3D" w:rsidR="00211F0A" w:rsidRPr="003E70D0" w:rsidRDefault="00211F0A" w:rsidP="003E70D0">
      <w:pPr>
        <w:pStyle w:val="ListParagraph"/>
        <w:numPr>
          <w:ilvl w:val="0"/>
          <w:numId w:val="7"/>
        </w:num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Na</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Bi</w:t>
      </w:r>
      <w:r w:rsidRPr="003E70D0">
        <w:rPr>
          <w:rFonts w:ascii="Times New Roman" w:hAnsi="Times New Roman" w:cs="Times New Roman"/>
          <w:sz w:val="24"/>
          <w:szCs w:val="24"/>
          <w:vertAlign w:val="subscript"/>
        </w:rPr>
        <w:t>4.5</w:t>
      </w:r>
      <w:r w:rsidRPr="003E70D0">
        <w:rPr>
          <w:rFonts w:ascii="Times New Roman" w:hAnsi="Times New Roman" w:cs="Times New Roman"/>
          <w:sz w:val="24"/>
          <w:szCs w:val="24"/>
        </w:rPr>
        <w:t>Ti</w:t>
      </w:r>
      <w:r w:rsidRPr="003E70D0">
        <w:rPr>
          <w:rFonts w:ascii="Times New Roman" w:hAnsi="Times New Roman" w:cs="Times New Roman"/>
          <w:sz w:val="24"/>
          <w:szCs w:val="24"/>
          <w:vertAlign w:val="subscript"/>
        </w:rPr>
        <w:t>4</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15</w:t>
      </w:r>
    </w:p>
    <w:p w14:paraId="71038BAF" w14:textId="59A12563" w:rsidR="00211F0A" w:rsidRPr="003E70D0" w:rsidRDefault="000006B8"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Fig.S1</w:t>
      </w:r>
      <w:r w:rsidRPr="003E70D0">
        <w:rPr>
          <w:rFonts w:ascii="Times New Roman" w:hAnsi="Times New Roman" w:cs="Times New Roman"/>
          <w:sz w:val="24"/>
          <w:szCs w:val="24"/>
        </w:rPr>
        <w:t>6</w:t>
      </w:r>
      <w:r w:rsidRPr="003E70D0">
        <w:rPr>
          <w:rFonts w:ascii="Times New Roman" w:hAnsi="Times New Roman" w:cs="Times New Roman"/>
          <w:sz w:val="24"/>
          <w:szCs w:val="24"/>
        </w:rPr>
        <w:t xml:space="preserve"> shows the Z* plot for Na</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Bi</w:t>
      </w:r>
      <w:r w:rsidRPr="003E70D0">
        <w:rPr>
          <w:rFonts w:ascii="Times New Roman" w:hAnsi="Times New Roman" w:cs="Times New Roman"/>
          <w:sz w:val="24"/>
          <w:szCs w:val="24"/>
          <w:vertAlign w:val="subscript"/>
        </w:rPr>
        <w:t>4.5</w:t>
      </w:r>
      <w:r w:rsidRPr="003E70D0">
        <w:rPr>
          <w:rFonts w:ascii="Times New Roman" w:hAnsi="Times New Roman" w:cs="Times New Roman"/>
          <w:sz w:val="24"/>
          <w:szCs w:val="24"/>
        </w:rPr>
        <w:t>Ti</w:t>
      </w:r>
      <w:r w:rsidRPr="003E70D0">
        <w:rPr>
          <w:rFonts w:ascii="Times New Roman" w:hAnsi="Times New Roman" w:cs="Times New Roman"/>
          <w:sz w:val="24"/>
          <w:szCs w:val="24"/>
          <w:vertAlign w:val="subscript"/>
        </w:rPr>
        <w:t>4</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15</w:t>
      </w:r>
      <w:r w:rsidRPr="003E70D0">
        <w:rPr>
          <w:rFonts w:ascii="Times New Roman" w:hAnsi="Times New Roman" w:cs="Times New Roman"/>
          <w:sz w:val="24"/>
          <w:szCs w:val="24"/>
        </w:rPr>
        <w:t xml:space="preserve"> measured at 973 K in nitrogen, air and oxygen. It reveals a smallest impedance arc in nitrogen (low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and a largest impedance arc in oxygen (high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w:t>
      </w:r>
      <w:r w:rsidRPr="003E70D0">
        <w:rPr>
          <w:rFonts w:ascii="Times New Roman" w:hAnsi="Times New Roman" w:cs="Times New Roman"/>
          <w:sz w:val="24"/>
          <w:szCs w:val="24"/>
        </w:rPr>
        <w:t>. An expanded view of the low frequency region (&lt; 0.1 Hz, inset figure) shows a weak Warburg spike. The pO</w:t>
      </w:r>
      <w:r w:rsidRPr="003E70D0">
        <w:rPr>
          <w:rFonts w:ascii="Times New Roman" w:hAnsi="Times New Roman" w:cs="Times New Roman"/>
          <w:sz w:val="24"/>
          <w:szCs w:val="24"/>
          <w:vertAlign w:val="subscript"/>
        </w:rPr>
        <w:t>2</w:t>
      </w:r>
      <w:r w:rsidRPr="003E70D0">
        <w:rPr>
          <w:rFonts w:ascii="Times New Roman" w:hAnsi="Times New Roman" w:cs="Times New Roman"/>
          <w:sz w:val="24"/>
          <w:szCs w:val="24"/>
        </w:rPr>
        <w:t xml:space="preserve">-dependence of impedance and the presence of Warburg impedance from electrode effect suggest </w:t>
      </w:r>
      <w:r w:rsidRPr="003E70D0">
        <w:rPr>
          <w:rFonts w:ascii="Times New Roman" w:hAnsi="Times New Roman" w:cs="Times New Roman"/>
          <w:sz w:val="24"/>
          <w:szCs w:val="24"/>
        </w:rPr>
        <w:t xml:space="preserve">a </w:t>
      </w:r>
      <w:r w:rsidRPr="003E70D0">
        <w:rPr>
          <w:rFonts w:ascii="Times New Roman" w:hAnsi="Times New Roman" w:cs="Times New Roman"/>
          <w:sz w:val="24"/>
          <w:szCs w:val="24"/>
        </w:rPr>
        <w:t>mixed ionic-electronic conduction mechanism</w:t>
      </w:r>
      <w:r w:rsidRPr="003E70D0">
        <w:rPr>
          <w:rFonts w:ascii="Times New Roman" w:hAnsi="Times New Roman" w:cs="Times New Roman"/>
          <w:sz w:val="24"/>
          <w:szCs w:val="24"/>
        </w:rPr>
        <w:t xml:space="preserve"> </w:t>
      </w:r>
      <w:r w:rsidR="00B962BF" w:rsidRPr="003E70D0">
        <w:rPr>
          <w:rFonts w:ascii="Times New Roman" w:hAnsi="Times New Roman" w:cs="Times New Roman"/>
          <w:sz w:val="24"/>
          <w:szCs w:val="24"/>
        </w:rPr>
        <w:t xml:space="preserve">in </w:t>
      </w:r>
      <w:r w:rsidR="00B962BF" w:rsidRPr="003E70D0">
        <w:rPr>
          <w:rFonts w:ascii="Times New Roman" w:hAnsi="Times New Roman" w:cs="Times New Roman"/>
          <w:sz w:val="24"/>
          <w:szCs w:val="24"/>
        </w:rPr>
        <w:t>Na</w:t>
      </w:r>
      <w:r w:rsidR="00B962BF" w:rsidRPr="003E70D0">
        <w:rPr>
          <w:rFonts w:ascii="Times New Roman" w:hAnsi="Times New Roman" w:cs="Times New Roman"/>
          <w:sz w:val="24"/>
          <w:szCs w:val="24"/>
          <w:vertAlign w:val="subscript"/>
        </w:rPr>
        <w:t>0.5</w:t>
      </w:r>
      <w:r w:rsidR="00B962BF" w:rsidRPr="003E70D0">
        <w:rPr>
          <w:rFonts w:ascii="Times New Roman" w:hAnsi="Times New Roman" w:cs="Times New Roman"/>
          <w:sz w:val="24"/>
          <w:szCs w:val="24"/>
        </w:rPr>
        <w:t>Bi</w:t>
      </w:r>
      <w:r w:rsidR="00B962BF" w:rsidRPr="003E70D0">
        <w:rPr>
          <w:rFonts w:ascii="Times New Roman" w:hAnsi="Times New Roman" w:cs="Times New Roman"/>
          <w:sz w:val="24"/>
          <w:szCs w:val="24"/>
          <w:vertAlign w:val="subscript"/>
        </w:rPr>
        <w:t>4.5</w:t>
      </w:r>
      <w:r w:rsidR="00B962BF" w:rsidRPr="003E70D0">
        <w:rPr>
          <w:rFonts w:ascii="Times New Roman" w:hAnsi="Times New Roman" w:cs="Times New Roman"/>
          <w:sz w:val="24"/>
          <w:szCs w:val="24"/>
        </w:rPr>
        <w:t>Ti</w:t>
      </w:r>
      <w:r w:rsidR="00B962BF" w:rsidRPr="003E70D0">
        <w:rPr>
          <w:rFonts w:ascii="Times New Roman" w:hAnsi="Times New Roman" w:cs="Times New Roman"/>
          <w:sz w:val="24"/>
          <w:szCs w:val="24"/>
          <w:vertAlign w:val="subscript"/>
        </w:rPr>
        <w:t>4</w:t>
      </w:r>
      <w:r w:rsidR="00B962BF" w:rsidRPr="003E70D0">
        <w:rPr>
          <w:rFonts w:ascii="Times New Roman" w:hAnsi="Times New Roman" w:cs="Times New Roman"/>
          <w:sz w:val="24"/>
          <w:szCs w:val="24"/>
        </w:rPr>
        <w:t>O</w:t>
      </w:r>
      <w:r w:rsidR="00B962BF" w:rsidRPr="003E70D0">
        <w:rPr>
          <w:rFonts w:ascii="Times New Roman" w:hAnsi="Times New Roman" w:cs="Times New Roman"/>
          <w:sz w:val="24"/>
          <w:szCs w:val="24"/>
          <w:vertAlign w:val="subscript"/>
        </w:rPr>
        <w:t>15</w:t>
      </w:r>
      <w:r w:rsidR="00B962BF" w:rsidRPr="003E70D0">
        <w:rPr>
          <w:rFonts w:ascii="Times New Roman" w:hAnsi="Times New Roman" w:cs="Times New Roman"/>
          <w:sz w:val="24"/>
          <w:szCs w:val="24"/>
        </w:rPr>
        <w:t>. Charge carriers are electrons and oxygen ions. Transport number measurement by electromotive force (EMF) method shows an ionic transport number of 0.3[3], which supports the conclusion from impedance.</w:t>
      </w:r>
    </w:p>
    <w:p w14:paraId="5A2ED14A" w14:textId="77777777" w:rsidR="00DD547B" w:rsidRPr="003E70D0" w:rsidRDefault="00DD547B" w:rsidP="003E70D0">
      <w:pPr>
        <w:spacing w:after="0" w:line="360" w:lineRule="auto"/>
        <w:jc w:val="center"/>
        <w:rPr>
          <w:rFonts w:ascii="Times New Roman" w:hAnsi="Times New Roman" w:cs="Times New Roman"/>
          <w:b/>
          <w:sz w:val="24"/>
          <w:szCs w:val="24"/>
        </w:rPr>
      </w:pPr>
    </w:p>
    <w:p w14:paraId="1CF44758" w14:textId="7D806C59" w:rsidR="002E2C9A" w:rsidRPr="003E70D0" w:rsidRDefault="00DE5FE0" w:rsidP="003E70D0">
      <w:pPr>
        <w:spacing w:after="0" w:line="360" w:lineRule="auto"/>
        <w:jc w:val="center"/>
        <w:rPr>
          <w:rFonts w:ascii="Times New Roman" w:hAnsi="Times New Roman" w:cs="Times New Roman"/>
          <w:sz w:val="24"/>
          <w:szCs w:val="24"/>
        </w:rPr>
      </w:pPr>
      <w:r w:rsidRPr="003E70D0">
        <w:rPr>
          <w:rFonts w:ascii="Times New Roman" w:hAnsi="Times New Roman" w:cs="Times New Roman"/>
          <w:noProof/>
          <w:sz w:val="24"/>
          <w:szCs w:val="24"/>
          <w:lang w:eastAsia="zh-CN"/>
        </w:rPr>
        <w:lastRenderedPageBreak/>
        <w:drawing>
          <wp:inline distT="0" distB="0" distL="0" distR="0" wp14:anchorId="72ADF9F7" wp14:editId="476EB772">
            <wp:extent cx="3657600" cy="3649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0" cy="3649345"/>
                    </a:xfrm>
                    <a:prstGeom prst="rect">
                      <a:avLst/>
                    </a:prstGeom>
                    <a:noFill/>
                    <a:ln>
                      <a:noFill/>
                    </a:ln>
                  </pic:spPr>
                </pic:pic>
              </a:graphicData>
            </a:graphic>
          </wp:inline>
        </w:drawing>
      </w:r>
    </w:p>
    <w:p w14:paraId="5A9E8641" w14:textId="07697E34" w:rsidR="000B4945" w:rsidRPr="003E70D0" w:rsidRDefault="000B4945"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Fig. S1</w:t>
      </w:r>
      <w:r w:rsidR="00B962BF" w:rsidRPr="003E70D0">
        <w:rPr>
          <w:rFonts w:ascii="Times New Roman" w:hAnsi="Times New Roman" w:cs="Times New Roman"/>
          <w:sz w:val="24"/>
          <w:szCs w:val="24"/>
        </w:rPr>
        <w:t>6</w:t>
      </w:r>
      <w:r w:rsidRPr="003E70D0">
        <w:rPr>
          <w:rFonts w:ascii="Times New Roman" w:hAnsi="Times New Roman" w:cs="Times New Roman"/>
          <w:sz w:val="24"/>
          <w:szCs w:val="24"/>
        </w:rPr>
        <w:t>. Z* plot for Na</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Bi</w:t>
      </w:r>
      <w:r w:rsidRPr="003E70D0">
        <w:rPr>
          <w:rFonts w:ascii="Times New Roman" w:hAnsi="Times New Roman" w:cs="Times New Roman"/>
          <w:sz w:val="24"/>
          <w:szCs w:val="24"/>
          <w:vertAlign w:val="subscript"/>
        </w:rPr>
        <w:t>4.5</w:t>
      </w:r>
      <w:r w:rsidRPr="003E70D0">
        <w:rPr>
          <w:rFonts w:ascii="Times New Roman" w:hAnsi="Times New Roman" w:cs="Times New Roman"/>
          <w:sz w:val="24"/>
          <w:szCs w:val="24"/>
        </w:rPr>
        <w:t>Ti</w:t>
      </w:r>
      <w:r w:rsidRPr="003E70D0">
        <w:rPr>
          <w:rFonts w:ascii="Times New Roman" w:hAnsi="Times New Roman" w:cs="Times New Roman"/>
          <w:sz w:val="24"/>
          <w:szCs w:val="24"/>
          <w:vertAlign w:val="subscript"/>
        </w:rPr>
        <w:t>4</w:t>
      </w:r>
      <w:r w:rsidRPr="003E70D0">
        <w:rPr>
          <w:rFonts w:ascii="Times New Roman" w:hAnsi="Times New Roman" w:cs="Times New Roman"/>
          <w:sz w:val="24"/>
          <w:szCs w:val="24"/>
        </w:rPr>
        <w:t>O</w:t>
      </w:r>
      <w:r w:rsidRPr="003E70D0">
        <w:rPr>
          <w:rFonts w:ascii="Times New Roman" w:hAnsi="Times New Roman" w:cs="Times New Roman"/>
          <w:sz w:val="24"/>
          <w:szCs w:val="24"/>
          <w:vertAlign w:val="subscript"/>
        </w:rPr>
        <w:t>15</w:t>
      </w:r>
      <w:r w:rsidRPr="003E70D0">
        <w:rPr>
          <w:rFonts w:ascii="Times New Roman" w:hAnsi="Times New Roman" w:cs="Times New Roman"/>
          <w:sz w:val="24"/>
          <w:szCs w:val="24"/>
        </w:rPr>
        <w:t xml:space="preserve"> measured at 973 K in nitrogen, air and oxygen. The inset figure is an expanded view of the low frequency region indicated by the rectangle. </w:t>
      </w:r>
    </w:p>
    <w:p w14:paraId="3FDE9FA0" w14:textId="77777777" w:rsidR="000B4945" w:rsidRPr="003E70D0" w:rsidRDefault="000B4945" w:rsidP="003E70D0">
      <w:pPr>
        <w:spacing w:after="0" w:line="360" w:lineRule="auto"/>
        <w:jc w:val="center"/>
        <w:rPr>
          <w:rFonts w:ascii="Times New Roman" w:hAnsi="Times New Roman" w:cs="Times New Roman"/>
          <w:sz w:val="24"/>
          <w:szCs w:val="24"/>
        </w:rPr>
      </w:pPr>
    </w:p>
    <w:p w14:paraId="6261BA48" w14:textId="77777777" w:rsidR="002E2C9A" w:rsidRPr="003E70D0" w:rsidRDefault="002E2C9A" w:rsidP="003E70D0">
      <w:pPr>
        <w:spacing w:after="0" w:line="360" w:lineRule="auto"/>
        <w:jc w:val="both"/>
        <w:rPr>
          <w:rFonts w:ascii="Times New Roman" w:hAnsi="Times New Roman" w:cs="Times New Roman"/>
          <w:sz w:val="24"/>
          <w:szCs w:val="24"/>
        </w:rPr>
      </w:pPr>
    </w:p>
    <w:p w14:paraId="71BB9C57" w14:textId="26390813" w:rsidR="00B0205B" w:rsidRPr="003E70D0" w:rsidRDefault="00B0205B" w:rsidP="003E70D0">
      <w:pPr>
        <w:spacing w:after="0" w:line="360" w:lineRule="auto"/>
        <w:rPr>
          <w:rFonts w:ascii="Times New Roman" w:hAnsi="Times New Roman" w:cs="Times New Roman"/>
          <w:b/>
          <w:sz w:val="24"/>
          <w:szCs w:val="24"/>
        </w:rPr>
      </w:pPr>
      <w:r w:rsidRPr="003E70D0">
        <w:rPr>
          <w:rFonts w:ascii="Times New Roman" w:hAnsi="Times New Roman" w:cs="Times New Roman"/>
          <w:b/>
          <w:sz w:val="24"/>
          <w:szCs w:val="24"/>
        </w:rPr>
        <w:t>Reference</w:t>
      </w:r>
      <w:r w:rsidR="00580522" w:rsidRPr="003E70D0">
        <w:rPr>
          <w:rFonts w:ascii="Times New Roman" w:hAnsi="Times New Roman" w:cs="Times New Roman"/>
          <w:b/>
          <w:sz w:val="24"/>
          <w:szCs w:val="24"/>
        </w:rPr>
        <w:t>s</w:t>
      </w:r>
    </w:p>
    <w:p w14:paraId="48D6BFBF" w14:textId="47A0EF6B" w:rsidR="00B0205B" w:rsidRPr="003E70D0" w:rsidRDefault="00B0205B"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w:t>
      </w:r>
      <w:r w:rsidR="00CB65A5" w:rsidRPr="003E70D0">
        <w:rPr>
          <w:rFonts w:ascii="Times New Roman" w:hAnsi="Times New Roman" w:cs="Times New Roman"/>
          <w:sz w:val="24"/>
          <w:szCs w:val="24"/>
        </w:rPr>
        <w:t>1</w:t>
      </w:r>
      <w:r w:rsidRPr="003E70D0">
        <w:rPr>
          <w:rFonts w:ascii="Times New Roman" w:hAnsi="Times New Roman" w:cs="Times New Roman"/>
          <w:sz w:val="24"/>
          <w:szCs w:val="24"/>
        </w:rPr>
        <w:t xml:space="preserve">] M. Li, M. J. </w:t>
      </w:r>
      <w:proofErr w:type="spellStart"/>
      <w:r w:rsidRPr="003E70D0">
        <w:rPr>
          <w:rFonts w:ascii="Times New Roman" w:hAnsi="Times New Roman" w:cs="Times New Roman"/>
          <w:sz w:val="24"/>
          <w:szCs w:val="24"/>
        </w:rPr>
        <w:t>Pietrowski</w:t>
      </w:r>
      <w:proofErr w:type="spellEnd"/>
      <w:r w:rsidRPr="003E70D0">
        <w:rPr>
          <w:rFonts w:ascii="Times New Roman" w:hAnsi="Times New Roman" w:cs="Times New Roman"/>
          <w:sz w:val="24"/>
          <w:szCs w:val="24"/>
        </w:rPr>
        <w:t xml:space="preserve">, R. A. De Souza, H. Zhang, I. M. </w:t>
      </w:r>
      <w:proofErr w:type="spellStart"/>
      <w:r w:rsidRPr="003E70D0">
        <w:rPr>
          <w:rFonts w:ascii="Times New Roman" w:hAnsi="Times New Roman" w:cs="Times New Roman"/>
          <w:sz w:val="24"/>
          <w:szCs w:val="24"/>
        </w:rPr>
        <w:t>Reaney</w:t>
      </w:r>
      <w:proofErr w:type="spellEnd"/>
      <w:r w:rsidRPr="003E70D0">
        <w:rPr>
          <w:rFonts w:ascii="Times New Roman" w:hAnsi="Times New Roman" w:cs="Times New Roman"/>
          <w:sz w:val="24"/>
          <w:szCs w:val="24"/>
        </w:rPr>
        <w:t xml:space="preserve">, S. N. Cook, J. A. </w:t>
      </w:r>
      <w:proofErr w:type="spellStart"/>
      <w:r w:rsidRPr="003E70D0">
        <w:rPr>
          <w:rFonts w:ascii="Times New Roman" w:hAnsi="Times New Roman" w:cs="Times New Roman"/>
          <w:sz w:val="24"/>
          <w:szCs w:val="24"/>
        </w:rPr>
        <w:t>Kilner</w:t>
      </w:r>
      <w:proofErr w:type="spellEnd"/>
      <w:r w:rsidRPr="003E70D0">
        <w:rPr>
          <w:rFonts w:ascii="Times New Roman" w:hAnsi="Times New Roman" w:cs="Times New Roman"/>
          <w:sz w:val="24"/>
          <w:szCs w:val="24"/>
        </w:rPr>
        <w:t xml:space="preserve"> and D. C. Sinclair, “A family of oxide ion conductors based on the ferroelectric perovskite Na</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Bi</w:t>
      </w:r>
      <w:r w:rsidRPr="003E70D0">
        <w:rPr>
          <w:rFonts w:ascii="Times New Roman" w:hAnsi="Times New Roman" w:cs="Times New Roman"/>
          <w:sz w:val="24"/>
          <w:szCs w:val="24"/>
          <w:vertAlign w:val="subscript"/>
        </w:rPr>
        <w:t>0.5</w:t>
      </w:r>
      <w:r w:rsidRPr="003E70D0">
        <w:rPr>
          <w:rFonts w:ascii="Times New Roman" w:hAnsi="Times New Roman" w:cs="Times New Roman"/>
          <w:sz w:val="24"/>
          <w:szCs w:val="24"/>
        </w:rPr>
        <w:t>TiO</w:t>
      </w:r>
      <w:r w:rsidRPr="003E70D0">
        <w:rPr>
          <w:rFonts w:ascii="Times New Roman" w:hAnsi="Times New Roman" w:cs="Times New Roman"/>
          <w:sz w:val="24"/>
          <w:szCs w:val="24"/>
          <w:vertAlign w:val="subscript"/>
        </w:rPr>
        <w:t>3</w:t>
      </w:r>
      <w:r w:rsidRPr="003E70D0">
        <w:rPr>
          <w:rFonts w:ascii="Times New Roman" w:hAnsi="Times New Roman" w:cs="Times New Roman"/>
          <w:sz w:val="24"/>
          <w:szCs w:val="24"/>
        </w:rPr>
        <w:t>”, Nature Materials 13 (2014) 31-35.</w:t>
      </w:r>
    </w:p>
    <w:p w14:paraId="5B31375F" w14:textId="4808BCBC" w:rsidR="00254511" w:rsidRPr="003E70D0" w:rsidRDefault="00254511"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[2]</w:t>
      </w:r>
      <w:r w:rsidR="003E70D0" w:rsidRPr="003E70D0">
        <w:rPr>
          <w:rFonts w:ascii="Times New Roman" w:hAnsi="Times New Roman" w:cs="Times New Roman"/>
          <w:sz w:val="24"/>
          <w:szCs w:val="24"/>
        </w:rPr>
        <w:t xml:space="preserve"> </w:t>
      </w:r>
      <w:r w:rsidR="003E70D0" w:rsidRPr="00F5049D">
        <w:rPr>
          <w:rFonts w:ascii="Times New Roman" w:hAnsi="Times New Roman" w:cs="Times New Roman"/>
          <w:sz w:val="24"/>
          <w:szCs w:val="24"/>
        </w:rPr>
        <w:t>Y. Liu and A. R. West, “Voltage-dependent resistance of undoped rutile, TiO</w:t>
      </w:r>
      <w:r w:rsidR="003E70D0" w:rsidRPr="00F5049D">
        <w:rPr>
          <w:rFonts w:ascii="Times New Roman" w:hAnsi="Times New Roman" w:cs="Times New Roman"/>
          <w:sz w:val="24"/>
          <w:szCs w:val="24"/>
          <w:vertAlign w:val="subscript"/>
        </w:rPr>
        <w:t>2</w:t>
      </w:r>
      <w:r w:rsidR="003E70D0" w:rsidRPr="00F5049D">
        <w:rPr>
          <w:rFonts w:ascii="Times New Roman" w:hAnsi="Times New Roman" w:cs="Times New Roman"/>
          <w:sz w:val="24"/>
          <w:szCs w:val="24"/>
        </w:rPr>
        <w:t>, ceramics”, Applied Physics Letters 103 (2013) 263508.</w:t>
      </w:r>
    </w:p>
    <w:p w14:paraId="0A261B05" w14:textId="2E28FA6F" w:rsidR="00254511" w:rsidRPr="003E70D0" w:rsidRDefault="00254511" w:rsidP="003E70D0">
      <w:pPr>
        <w:spacing w:after="0" w:line="360" w:lineRule="auto"/>
        <w:jc w:val="both"/>
        <w:rPr>
          <w:rFonts w:ascii="Times New Roman" w:hAnsi="Times New Roman" w:cs="Times New Roman"/>
          <w:sz w:val="24"/>
          <w:szCs w:val="24"/>
        </w:rPr>
      </w:pPr>
      <w:r w:rsidRPr="003E70D0">
        <w:rPr>
          <w:rFonts w:ascii="Times New Roman" w:hAnsi="Times New Roman" w:cs="Times New Roman"/>
          <w:sz w:val="24"/>
          <w:szCs w:val="24"/>
        </w:rPr>
        <w:t>[3] L. Li and D. C. Sinclair, unpublished results.</w:t>
      </w:r>
    </w:p>
    <w:p w14:paraId="7186F0C1" w14:textId="77777777" w:rsidR="00B0205B" w:rsidRPr="003E70D0" w:rsidRDefault="00B0205B" w:rsidP="003E70D0">
      <w:pPr>
        <w:spacing w:after="0" w:line="360" w:lineRule="auto"/>
        <w:jc w:val="both"/>
        <w:rPr>
          <w:rFonts w:ascii="Times New Roman" w:hAnsi="Times New Roman" w:cs="Times New Roman"/>
          <w:sz w:val="24"/>
          <w:szCs w:val="24"/>
        </w:rPr>
      </w:pPr>
      <w:bookmarkStart w:id="1" w:name="_GoBack"/>
      <w:bookmarkEnd w:id="1"/>
    </w:p>
    <w:sectPr w:rsidR="00B0205B" w:rsidRPr="003E70D0">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1E54F" w14:textId="77777777" w:rsidR="00F92640" w:rsidRDefault="00F92640" w:rsidP="00F92640">
      <w:pPr>
        <w:spacing w:after="0" w:line="240" w:lineRule="auto"/>
      </w:pPr>
      <w:r>
        <w:separator/>
      </w:r>
    </w:p>
  </w:endnote>
  <w:endnote w:type="continuationSeparator" w:id="0">
    <w:p w14:paraId="5BD28ED5" w14:textId="77777777" w:rsidR="00F92640" w:rsidRDefault="00F92640" w:rsidP="00F92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132442"/>
      <w:docPartObj>
        <w:docPartGallery w:val="Page Numbers (Bottom of Page)"/>
        <w:docPartUnique/>
      </w:docPartObj>
    </w:sdtPr>
    <w:sdtEndPr>
      <w:rPr>
        <w:noProof/>
      </w:rPr>
    </w:sdtEndPr>
    <w:sdtContent>
      <w:p w14:paraId="06013646" w14:textId="4C114EFC" w:rsidR="00F92640" w:rsidRDefault="00F92640">
        <w:pPr>
          <w:pStyle w:val="Footer"/>
          <w:jc w:val="center"/>
        </w:pPr>
        <w:r>
          <w:fldChar w:fldCharType="begin"/>
        </w:r>
        <w:r>
          <w:instrText xml:space="preserve"> PAGE   \* MERGEFORMAT </w:instrText>
        </w:r>
        <w:r>
          <w:fldChar w:fldCharType="separate"/>
        </w:r>
        <w:r w:rsidR="003E70D0">
          <w:rPr>
            <w:noProof/>
          </w:rPr>
          <w:t>12</w:t>
        </w:r>
        <w:r>
          <w:rPr>
            <w:noProof/>
          </w:rPr>
          <w:fldChar w:fldCharType="end"/>
        </w:r>
      </w:p>
    </w:sdtContent>
  </w:sdt>
  <w:p w14:paraId="4346E72A" w14:textId="77777777" w:rsidR="00F92640" w:rsidRDefault="00F926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6CC85" w14:textId="77777777" w:rsidR="00F92640" w:rsidRDefault="00F92640" w:rsidP="00F92640">
      <w:pPr>
        <w:spacing w:after="0" w:line="240" w:lineRule="auto"/>
      </w:pPr>
      <w:r>
        <w:separator/>
      </w:r>
    </w:p>
  </w:footnote>
  <w:footnote w:type="continuationSeparator" w:id="0">
    <w:p w14:paraId="54E7BE35" w14:textId="77777777" w:rsidR="00F92640" w:rsidRDefault="00F92640" w:rsidP="00F926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518B1"/>
    <w:multiLevelType w:val="multilevel"/>
    <w:tmpl w:val="0B2011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8073418"/>
    <w:multiLevelType w:val="hybridMultilevel"/>
    <w:tmpl w:val="0E9847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3030E1"/>
    <w:multiLevelType w:val="hybridMultilevel"/>
    <w:tmpl w:val="0E9847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E42612"/>
    <w:multiLevelType w:val="hybridMultilevel"/>
    <w:tmpl w:val="0E9847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BF6897"/>
    <w:multiLevelType w:val="hybridMultilevel"/>
    <w:tmpl w:val="D8DCE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660139"/>
    <w:multiLevelType w:val="hybridMultilevel"/>
    <w:tmpl w:val="78AE0E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08769A"/>
    <w:multiLevelType w:val="hybridMultilevel"/>
    <w:tmpl w:val="B46E7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AC26D4"/>
    <w:multiLevelType w:val="hybridMultilevel"/>
    <w:tmpl w:val="1152E0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9B0D3A"/>
    <w:multiLevelType w:val="hybridMultilevel"/>
    <w:tmpl w:val="6AACB42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0"/>
  </w:num>
  <w:num w:numId="5">
    <w:abstractNumId w:val="7"/>
  </w:num>
  <w:num w:numId="6">
    <w:abstractNumId w:val="4"/>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BA"/>
    <w:rsid w:val="000006B8"/>
    <w:rsid w:val="00001EA9"/>
    <w:rsid w:val="00027E2A"/>
    <w:rsid w:val="00082667"/>
    <w:rsid w:val="000972C9"/>
    <w:rsid w:val="00097E51"/>
    <w:rsid w:val="000B4945"/>
    <w:rsid w:val="00100FA0"/>
    <w:rsid w:val="001162B1"/>
    <w:rsid w:val="00184D91"/>
    <w:rsid w:val="00192CE8"/>
    <w:rsid w:val="00195C03"/>
    <w:rsid w:val="001B6BC8"/>
    <w:rsid w:val="001C7D07"/>
    <w:rsid w:val="00211F0A"/>
    <w:rsid w:val="002301E5"/>
    <w:rsid w:val="00254511"/>
    <w:rsid w:val="002E2C9A"/>
    <w:rsid w:val="003E70D0"/>
    <w:rsid w:val="003F2C9E"/>
    <w:rsid w:val="003F5033"/>
    <w:rsid w:val="00435D9E"/>
    <w:rsid w:val="00522942"/>
    <w:rsid w:val="00580522"/>
    <w:rsid w:val="005979CA"/>
    <w:rsid w:val="005C4B03"/>
    <w:rsid w:val="007B611F"/>
    <w:rsid w:val="00824F13"/>
    <w:rsid w:val="008B0BF9"/>
    <w:rsid w:val="00984EBA"/>
    <w:rsid w:val="009D3B17"/>
    <w:rsid w:val="00B0205B"/>
    <w:rsid w:val="00B60791"/>
    <w:rsid w:val="00B962BF"/>
    <w:rsid w:val="00B9784E"/>
    <w:rsid w:val="00C64732"/>
    <w:rsid w:val="00C8607E"/>
    <w:rsid w:val="00CA7E6C"/>
    <w:rsid w:val="00CB65A5"/>
    <w:rsid w:val="00CD19A4"/>
    <w:rsid w:val="00CF4FB6"/>
    <w:rsid w:val="00D00857"/>
    <w:rsid w:val="00D80727"/>
    <w:rsid w:val="00D95B99"/>
    <w:rsid w:val="00DA79C7"/>
    <w:rsid w:val="00DD547B"/>
    <w:rsid w:val="00DD5CB1"/>
    <w:rsid w:val="00DE5FE0"/>
    <w:rsid w:val="00E01257"/>
    <w:rsid w:val="00E92D1D"/>
    <w:rsid w:val="00E960D9"/>
    <w:rsid w:val="00EA4D25"/>
    <w:rsid w:val="00EB0778"/>
    <w:rsid w:val="00EC487D"/>
    <w:rsid w:val="00ED6798"/>
    <w:rsid w:val="00F43FE3"/>
    <w:rsid w:val="00F9264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9A971"/>
  <w15:chartTrackingRefBased/>
  <w15:docId w15:val="{2C6990C2-0A2B-48A0-A0AD-0BB8D968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EBA"/>
    <w:rPr>
      <w:rFonts w:eastAsia="宋体"/>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EBA"/>
    <w:pPr>
      <w:ind w:left="720"/>
      <w:contextualSpacing/>
    </w:pPr>
  </w:style>
  <w:style w:type="character" w:styleId="Hyperlink">
    <w:name w:val="Hyperlink"/>
    <w:basedOn w:val="DefaultParagraphFont"/>
    <w:uiPriority w:val="99"/>
    <w:unhideWhenUsed/>
    <w:rsid w:val="00EA4D25"/>
    <w:rPr>
      <w:color w:val="0563C1" w:themeColor="hyperlink"/>
      <w:u w:val="single"/>
    </w:rPr>
  </w:style>
  <w:style w:type="character" w:styleId="CommentReference">
    <w:name w:val="annotation reference"/>
    <w:basedOn w:val="DefaultParagraphFont"/>
    <w:uiPriority w:val="99"/>
    <w:semiHidden/>
    <w:unhideWhenUsed/>
    <w:rsid w:val="00EA4D25"/>
    <w:rPr>
      <w:sz w:val="16"/>
      <w:szCs w:val="16"/>
    </w:rPr>
  </w:style>
  <w:style w:type="paragraph" w:styleId="CommentText">
    <w:name w:val="annotation text"/>
    <w:basedOn w:val="Normal"/>
    <w:link w:val="CommentTextChar"/>
    <w:uiPriority w:val="99"/>
    <w:semiHidden/>
    <w:unhideWhenUsed/>
    <w:rsid w:val="00EA4D25"/>
    <w:pPr>
      <w:spacing w:line="240" w:lineRule="auto"/>
    </w:pPr>
    <w:rPr>
      <w:sz w:val="20"/>
      <w:szCs w:val="20"/>
    </w:rPr>
  </w:style>
  <w:style w:type="character" w:customStyle="1" w:styleId="CommentTextChar">
    <w:name w:val="Comment Text Char"/>
    <w:basedOn w:val="DefaultParagraphFont"/>
    <w:link w:val="CommentText"/>
    <w:uiPriority w:val="99"/>
    <w:semiHidden/>
    <w:rsid w:val="00EA4D25"/>
    <w:rPr>
      <w:rFonts w:eastAsia="宋体"/>
      <w:sz w:val="20"/>
      <w:szCs w:val="20"/>
    </w:rPr>
  </w:style>
  <w:style w:type="paragraph" w:styleId="BalloonText">
    <w:name w:val="Balloon Text"/>
    <w:basedOn w:val="Normal"/>
    <w:link w:val="BalloonTextChar"/>
    <w:uiPriority w:val="99"/>
    <w:semiHidden/>
    <w:unhideWhenUsed/>
    <w:rsid w:val="00EA4D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D25"/>
    <w:rPr>
      <w:rFonts w:ascii="Segoe UI" w:eastAsia="宋体" w:hAnsi="Segoe UI" w:cs="Segoe UI"/>
      <w:sz w:val="18"/>
      <w:szCs w:val="18"/>
    </w:rPr>
  </w:style>
  <w:style w:type="paragraph" w:styleId="Header">
    <w:name w:val="header"/>
    <w:basedOn w:val="Normal"/>
    <w:link w:val="HeaderChar"/>
    <w:uiPriority w:val="99"/>
    <w:unhideWhenUsed/>
    <w:rsid w:val="00F9264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92640"/>
    <w:rPr>
      <w:rFonts w:eastAsia="宋体"/>
    </w:rPr>
  </w:style>
  <w:style w:type="paragraph" w:styleId="Footer">
    <w:name w:val="footer"/>
    <w:basedOn w:val="Normal"/>
    <w:link w:val="FooterChar"/>
    <w:uiPriority w:val="99"/>
    <w:unhideWhenUsed/>
    <w:rsid w:val="00F9264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92640"/>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c.sinclair@sheffield.ac.uk"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mailto:fan.yang@sheffield.ac.uk" TargetMode="Externa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1.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14</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MSE-Bio5</dc:creator>
  <cp:keywords/>
  <dc:description/>
  <cp:lastModifiedBy>MSE-Bio5</cp:lastModifiedBy>
  <cp:revision>22</cp:revision>
  <dcterms:created xsi:type="dcterms:W3CDTF">2018-07-18T08:10:00Z</dcterms:created>
  <dcterms:modified xsi:type="dcterms:W3CDTF">2018-07-23T11:58:00Z</dcterms:modified>
</cp:coreProperties>
</file>