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F7" w:rsidRDefault="007B0CF7">
      <w:r>
        <w:t xml:space="preserve">Figure 1: Governing Slum </w:t>
      </w:r>
      <w:r w:rsidR="00AF0688">
        <w:t>Redevelopment</w:t>
      </w:r>
      <w:r>
        <w:t xml:space="preserve"> Projects</w:t>
      </w:r>
      <w:r w:rsidR="00797DB8">
        <w:t xml:space="preserve"> in Trivandrum</w:t>
      </w:r>
      <w:bookmarkStart w:id="0" w:name="_GoBack"/>
      <w:bookmarkEnd w:id="0"/>
    </w:p>
    <w:p w:rsidR="007B0CF7" w:rsidRDefault="00AF0688">
      <w:r>
        <w:rPr>
          <w:noProof/>
          <w:lang w:eastAsia="en-GB"/>
        </w:rPr>
        <w:drawing>
          <wp:inline distT="0" distB="0" distL="0" distR="0" wp14:anchorId="1CE27998" wp14:editId="39040F2A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CF7" w:rsidRDefault="007B0CF7">
      <w:r>
        <w:t xml:space="preserve">Key: </w:t>
      </w:r>
    </w:p>
    <w:p w:rsidR="007B0CF7" w:rsidRDefault="007B0CF7">
      <w:r>
        <w:t>Blue boxes are elements of Trivandrum’s elected government</w:t>
      </w:r>
    </w:p>
    <w:p w:rsidR="007B0CF7" w:rsidRDefault="007B0CF7">
      <w:r>
        <w:t xml:space="preserve">Green boxes are elements of </w:t>
      </w:r>
      <w:proofErr w:type="spellStart"/>
      <w:r>
        <w:t>Kudumbashree</w:t>
      </w:r>
      <w:proofErr w:type="spellEnd"/>
    </w:p>
    <w:p w:rsidR="001F5A80" w:rsidRDefault="001F5A80" w:rsidP="001F5A80">
      <w:r>
        <w:t xml:space="preserve">Orange arrows show intended sources of project oversight (from </w:t>
      </w:r>
      <w:proofErr w:type="spellStart"/>
      <w:r>
        <w:t>Kudumbashree</w:t>
      </w:r>
      <w:proofErr w:type="spellEnd"/>
      <w:r>
        <w:t>, local government and the community)</w:t>
      </w:r>
    </w:p>
    <w:p w:rsidR="007B0CF7" w:rsidRDefault="007B0CF7">
      <w:r>
        <w:t>Gold arrows show intended membership of each housing project’s Community Development Committee</w:t>
      </w:r>
    </w:p>
    <w:p w:rsidR="007B0CF7" w:rsidRDefault="007B0CF7"/>
    <w:p w:rsidR="000F6041" w:rsidRDefault="000F6041"/>
    <w:sectPr w:rsidR="000F6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7"/>
    <w:rsid w:val="000F6041"/>
    <w:rsid w:val="001F5A80"/>
    <w:rsid w:val="00797DB8"/>
    <w:rsid w:val="007B0CF7"/>
    <w:rsid w:val="00A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01E6"/>
  <w15:chartTrackingRefBased/>
  <w15:docId w15:val="{E0812729-8582-4F15-B939-9AAAB6EA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Williams</dc:creator>
  <cp:keywords/>
  <dc:description/>
  <cp:lastModifiedBy>Glyn Williams</cp:lastModifiedBy>
  <cp:revision>2</cp:revision>
  <dcterms:created xsi:type="dcterms:W3CDTF">2018-08-09T02:19:00Z</dcterms:created>
  <dcterms:modified xsi:type="dcterms:W3CDTF">2018-08-09T02:19:00Z</dcterms:modified>
</cp:coreProperties>
</file>