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1046F" w14:textId="77777777" w:rsidR="00CB05B1" w:rsidRPr="002037E2" w:rsidRDefault="00CB05B1" w:rsidP="00CB05B1">
      <w:pPr>
        <w:suppressLineNumbers/>
        <w:spacing w:after="0" w:line="480" w:lineRule="auto"/>
        <w:rPr>
          <w:rFonts w:ascii="Times New Roman" w:hAnsi="Times New Roman" w:cs="Times New Roman"/>
          <w:sz w:val="24"/>
          <w:szCs w:val="24"/>
        </w:rPr>
      </w:pPr>
      <w:r w:rsidRPr="00575F48">
        <w:rPr>
          <w:rFonts w:ascii="Times New Roman" w:hAnsi="Times New Roman" w:cs="Times New Roman"/>
          <w:b/>
          <w:sz w:val="28"/>
          <w:szCs w:val="28"/>
        </w:rPr>
        <w:t>Extinction risk from climate change is reduced by microclimatic buffering</w:t>
      </w:r>
    </w:p>
    <w:p w14:paraId="1F73E964" w14:textId="5C1DCADD" w:rsidR="001807ED" w:rsidRPr="002037E2" w:rsidRDefault="001807ED" w:rsidP="00577CE1">
      <w:pPr>
        <w:suppressLineNumbers/>
        <w:spacing w:after="0" w:line="480" w:lineRule="auto"/>
        <w:rPr>
          <w:rFonts w:ascii="Times New Roman" w:hAnsi="Times New Roman" w:cs="Times New Roman"/>
          <w:sz w:val="24"/>
          <w:szCs w:val="24"/>
          <w:vertAlign w:val="superscript"/>
        </w:rPr>
      </w:pPr>
      <w:r w:rsidRPr="002037E2">
        <w:rPr>
          <w:rFonts w:ascii="Times New Roman" w:hAnsi="Times New Roman" w:cs="Times New Roman"/>
          <w:sz w:val="24"/>
          <w:szCs w:val="24"/>
        </w:rPr>
        <w:t>Andrew J. Suggitt</w:t>
      </w:r>
      <w:r>
        <w:rPr>
          <w:rFonts w:ascii="Times New Roman" w:hAnsi="Times New Roman" w:cs="Times New Roman"/>
          <w:sz w:val="24"/>
          <w:szCs w:val="24"/>
          <w:vertAlign w:val="superscript"/>
        </w:rPr>
        <w:t>1,2</w:t>
      </w:r>
      <w:r w:rsidRPr="002037E2">
        <w:rPr>
          <w:rFonts w:ascii="Times New Roman" w:hAnsi="Times New Roman" w:cs="Times New Roman"/>
          <w:sz w:val="24"/>
          <w:szCs w:val="24"/>
          <w:vertAlign w:val="superscript"/>
        </w:rPr>
        <w:t>,*</w:t>
      </w:r>
      <w:r w:rsidRPr="002037E2">
        <w:rPr>
          <w:rFonts w:ascii="Times New Roman" w:hAnsi="Times New Roman" w:cs="Times New Roman"/>
          <w:sz w:val="24"/>
          <w:szCs w:val="24"/>
        </w:rPr>
        <w:t>, Robert J. Wilson</w:t>
      </w:r>
      <w:r>
        <w:rPr>
          <w:rFonts w:ascii="Times New Roman" w:hAnsi="Times New Roman" w:cs="Times New Roman"/>
          <w:sz w:val="24"/>
          <w:szCs w:val="24"/>
          <w:vertAlign w:val="superscript"/>
        </w:rPr>
        <w:t>3</w:t>
      </w:r>
      <w:r w:rsidRPr="002037E2">
        <w:rPr>
          <w:rFonts w:ascii="Times New Roman" w:hAnsi="Times New Roman" w:cs="Times New Roman"/>
          <w:sz w:val="24"/>
          <w:szCs w:val="24"/>
          <w:vertAlign w:val="superscript"/>
        </w:rPr>
        <w:t>,*</w:t>
      </w:r>
      <w:r w:rsidRPr="002037E2">
        <w:rPr>
          <w:rFonts w:ascii="Times New Roman" w:hAnsi="Times New Roman" w:cs="Times New Roman"/>
          <w:sz w:val="24"/>
          <w:szCs w:val="24"/>
        </w:rPr>
        <w:t>, Nick J.B. Isaac</w:t>
      </w:r>
      <w:r>
        <w:rPr>
          <w:rFonts w:ascii="Times New Roman" w:hAnsi="Times New Roman" w:cs="Times New Roman"/>
          <w:sz w:val="24"/>
          <w:szCs w:val="24"/>
          <w:vertAlign w:val="superscript"/>
        </w:rPr>
        <w:t>4</w:t>
      </w:r>
      <w:r w:rsidRPr="002037E2">
        <w:rPr>
          <w:rFonts w:ascii="Times New Roman" w:hAnsi="Times New Roman" w:cs="Times New Roman"/>
          <w:sz w:val="24"/>
          <w:szCs w:val="24"/>
        </w:rPr>
        <w:t>, Colin M. Beale</w:t>
      </w:r>
      <w:r>
        <w:rPr>
          <w:rFonts w:ascii="Times New Roman" w:hAnsi="Times New Roman" w:cs="Times New Roman"/>
          <w:sz w:val="24"/>
          <w:szCs w:val="24"/>
          <w:vertAlign w:val="superscript"/>
        </w:rPr>
        <w:t>2</w:t>
      </w:r>
      <w:r w:rsidRPr="002037E2">
        <w:rPr>
          <w:rFonts w:ascii="Times New Roman" w:hAnsi="Times New Roman" w:cs="Times New Roman"/>
          <w:sz w:val="24"/>
          <w:szCs w:val="24"/>
        </w:rPr>
        <w:t xml:space="preserve">, </w:t>
      </w:r>
      <w:r>
        <w:rPr>
          <w:rFonts w:ascii="Times New Roman" w:hAnsi="Times New Roman" w:cs="Times New Roman"/>
          <w:sz w:val="24"/>
          <w:szCs w:val="24"/>
        </w:rPr>
        <w:t>Alistair G. Auffret</w:t>
      </w:r>
      <w:r w:rsidRPr="00EA0511">
        <w:rPr>
          <w:rFonts w:ascii="Times New Roman" w:hAnsi="Times New Roman" w:cs="Times New Roman"/>
          <w:sz w:val="24"/>
          <w:szCs w:val="24"/>
          <w:vertAlign w:val="superscript"/>
        </w:rPr>
        <w:t>5</w:t>
      </w:r>
      <w:r w:rsidR="003F6045">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2037E2">
        <w:rPr>
          <w:rFonts w:ascii="Times New Roman" w:hAnsi="Times New Roman" w:cs="Times New Roman"/>
          <w:sz w:val="24"/>
          <w:szCs w:val="24"/>
        </w:rPr>
        <w:t>Tom August</w:t>
      </w:r>
      <w:r>
        <w:rPr>
          <w:rFonts w:ascii="Times New Roman" w:hAnsi="Times New Roman" w:cs="Times New Roman"/>
          <w:sz w:val="24"/>
          <w:szCs w:val="24"/>
          <w:vertAlign w:val="superscript"/>
        </w:rPr>
        <w:t>4</w:t>
      </w:r>
      <w:r w:rsidRPr="002037E2">
        <w:rPr>
          <w:rFonts w:ascii="Times New Roman" w:hAnsi="Times New Roman" w:cs="Times New Roman"/>
          <w:sz w:val="24"/>
          <w:szCs w:val="24"/>
        </w:rPr>
        <w:t>, Jonathan J. Bennie</w:t>
      </w:r>
      <w:r w:rsidRPr="002037E2">
        <w:rPr>
          <w:rFonts w:ascii="Times New Roman" w:hAnsi="Times New Roman" w:cs="Times New Roman"/>
          <w:sz w:val="24"/>
          <w:szCs w:val="24"/>
          <w:vertAlign w:val="superscript"/>
        </w:rPr>
        <w:t>1</w:t>
      </w:r>
      <w:r w:rsidRPr="002037E2">
        <w:rPr>
          <w:rFonts w:ascii="Times New Roman" w:hAnsi="Times New Roman" w:cs="Times New Roman"/>
          <w:sz w:val="24"/>
          <w:szCs w:val="24"/>
        </w:rPr>
        <w:t>, Humphrey Q. P. Crick</w:t>
      </w:r>
      <w:r w:rsidR="003F6045">
        <w:rPr>
          <w:rFonts w:ascii="Times New Roman" w:hAnsi="Times New Roman" w:cs="Times New Roman"/>
          <w:sz w:val="24"/>
          <w:szCs w:val="24"/>
          <w:vertAlign w:val="superscript"/>
        </w:rPr>
        <w:t>7</w:t>
      </w:r>
      <w:r w:rsidRPr="002037E2">
        <w:rPr>
          <w:rFonts w:ascii="Times New Roman" w:hAnsi="Times New Roman" w:cs="Times New Roman"/>
          <w:sz w:val="24"/>
          <w:szCs w:val="24"/>
        </w:rPr>
        <w:t>, Simon Duffield</w:t>
      </w:r>
      <w:r w:rsidR="003F6045">
        <w:rPr>
          <w:rFonts w:ascii="Times New Roman" w:hAnsi="Times New Roman" w:cs="Times New Roman"/>
          <w:sz w:val="24"/>
          <w:szCs w:val="24"/>
          <w:vertAlign w:val="superscript"/>
        </w:rPr>
        <w:t>7</w:t>
      </w:r>
      <w:r w:rsidRPr="002037E2">
        <w:rPr>
          <w:rFonts w:ascii="Times New Roman" w:hAnsi="Times New Roman" w:cs="Times New Roman"/>
          <w:sz w:val="24"/>
          <w:szCs w:val="24"/>
        </w:rPr>
        <w:t>, Richard Fox</w:t>
      </w:r>
      <w:r w:rsidR="003F6045">
        <w:rPr>
          <w:rFonts w:ascii="Times New Roman" w:hAnsi="Times New Roman" w:cs="Times New Roman"/>
          <w:sz w:val="24"/>
          <w:szCs w:val="24"/>
          <w:vertAlign w:val="superscript"/>
        </w:rPr>
        <w:t>8</w:t>
      </w:r>
      <w:r w:rsidRPr="002037E2">
        <w:rPr>
          <w:rFonts w:ascii="Times New Roman" w:hAnsi="Times New Roman" w:cs="Times New Roman"/>
          <w:sz w:val="24"/>
          <w:szCs w:val="24"/>
        </w:rPr>
        <w:t>, John J. Hopkins</w:t>
      </w:r>
      <w:r w:rsidRPr="002037E2">
        <w:rPr>
          <w:rFonts w:ascii="Times New Roman" w:hAnsi="Times New Roman" w:cs="Times New Roman"/>
          <w:sz w:val="24"/>
          <w:szCs w:val="24"/>
          <w:vertAlign w:val="superscript"/>
        </w:rPr>
        <w:t>1</w:t>
      </w:r>
      <w:r w:rsidRPr="002037E2">
        <w:rPr>
          <w:rFonts w:ascii="Times New Roman" w:hAnsi="Times New Roman" w:cs="Times New Roman"/>
          <w:sz w:val="24"/>
          <w:szCs w:val="24"/>
        </w:rPr>
        <w:t>, Nicholas A. Macgregor</w:t>
      </w:r>
      <w:r w:rsidR="003F6045">
        <w:rPr>
          <w:rFonts w:ascii="Times New Roman" w:hAnsi="Times New Roman" w:cs="Times New Roman"/>
          <w:sz w:val="24"/>
          <w:szCs w:val="24"/>
          <w:vertAlign w:val="superscript"/>
        </w:rPr>
        <w:t>7</w:t>
      </w:r>
      <w:r w:rsidRPr="002037E2">
        <w:rPr>
          <w:rFonts w:ascii="Times New Roman" w:hAnsi="Times New Roman" w:cs="Times New Roman"/>
          <w:sz w:val="24"/>
          <w:szCs w:val="24"/>
          <w:vertAlign w:val="superscript"/>
        </w:rPr>
        <w:t>,</w:t>
      </w:r>
      <w:r w:rsidR="003F6045">
        <w:rPr>
          <w:rFonts w:ascii="Times New Roman" w:hAnsi="Times New Roman" w:cs="Times New Roman"/>
          <w:sz w:val="24"/>
          <w:szCs w:val="24"/>
          <w:vertAlign w:val="superscript"/>
        </w:rPr>
        <w:t>9</w:t>
      </w:r>
      <w:r w:rsidRPr="002037E2">
        <w:rPr>
          <w:rFonts w:ascii="Times New Roman" w:hAnsi="Times New Roman" w:cs="Times New Roman"/>
          <w:sz w:val="24"/>
          <w:szCs w:val="24"/>
        </w:rPr>
        <w:t>, Mike D. Morecroft</w:t>
      </w:r>
      <w:r w:rsidR="003F6045">
        <w:rPr>
          <w:rFonts w:ascii="Times New Roman" w:hAnsi="Times New Roman" w:cs="Times New Roman"/>
          <w:sz w:val="24"/>
          <w:szCs w:val="24"/>
          <w:vertAlign w:val="superscript"/>
        </w:rPr>
        <w:t>7</w:t>
      </w:r>
      <w:r w:rsidRPr="002037E2">
        <w:rPr>
          <w:rFonts w:ascii="Times New Roman" w:hAnsi="Times New Roman" w:cs="Times New Roman"/>
          <w:sz w:val="24"/>
          <w:szCs w:val="24"/>
        </w:rPr>
        <w:t>, Kevin J. Walker</w:t>
      </w:r>
      <w:r w:rsidR="003F6045">
        <w:rPr>
          <w:rFonts w:ascii="Times New Roman" w:hAnsi="Times New Roman" w:cs="Times New Roman"/>
          <w:sz w:val="24"/>
          <w:szCs w:val="24"/>
          <w:vertAlign w:val="superscript"/>
        </w:rPr>
        <w:t>10</w:t>
      </w:r>
      <w:r w:rsidRPr="002037E2">
        <w:rPr>
          <w:rFonts w:ascii="Times New Roman" w:hAnsi="Times New Roman" w:cs="Times New Roman"/>
          <w:sz w:val="24"/>
          <w:szCs w:val="24"/>
        </w:rPr>
        <w:t xml:space="preserve"> and Ilya M. D. Maclean</w:t>
      </w:r>
      <w:r w:rsidRPr="002037E2">
        <w:rPr>
          <w:rFonts w:ascii="Times New Roman" w:hAnsi="Times New Roman" w:cs="Times New Roman"/>
          <w:sz w:val="24"/>
          <w:szCs w:val="24"/>
          <w:vertAlign w:val="superscript"/>
        </w:rPr>
        <w:t>1,*</w:t>
      </w:r>
      <w:r w:rsidRPr="002037E2">
        <w:rPr>
          <w:rFonts w:ascii="Times New Roman" w:hAnsi="Times New Roman" w:cs="Times New Roman"/>
          <w:sz w:val="24"/>
          <w:szCs w:val="24"/>
        </w:rPr>
        <w:t>.</w:t>
      </w:r>
    </w:p>
    <w:p w14:paraId="07F9BA38" w14:textId="77777777" w:rsidR="001807ED" w:rsidRPr="00FE33EB" w:rsidRDefault="001807ED" w:rsidP="00FE33EB">
      <w:pPr>
        <w:suppressLineNumbers/>
        <w:rPr>
          <w:rFonts w:ascii="Times New Roman" w:hAnsi="Times New Roman" w:cs="Times New Roman"/>
          <w:b/>
          <w:sz w:val="24"/>
          <w:szCs w:val="24"/>
        </w:rPr>
      </w:pPr>
    </w:p>
    <w:p w14:paraId="409EFA9E" w14:textId="3F4E93B1" w:rsidR="001807ED" w:rsidRPr="008B38FE" w:rsidRDefault="00BE3123" w:rsidP="00FE33EB">
      <w:pPr>
        <w:suppressLineNumbers/>
        <w:rPr>
          <w:rFonts w:ascii="Times New Roman" w:hAnsi="Times New Roman" w:cs="Times New Roman"/>
          <w:sz w:val="24"/>
          <w:szCs w:val="24"/>
        </w:rPr>
      </w:pPr>
      <w:r w:rsidRPr="008B38FE">
        <w:rPr>
          <w:rFonts w:ascii="Times New Roman" w:hAnsi="Times New Roman" w:cs="Times New Roman"/>
          <w:sz w:val="24"/>
          <w:szCs w:val="24"/>
        </w:rPr>
        <w:t>Manuscript ID: NCLIM-17040609B</w:t>
      </w:r>
      <w:r w:rsidR="00BA53E7" w:rsidRPr="008B38FE">
        <w:rPr>
          <w:rFonts w:ascii="Times New Roman" w:hAnsi="Times New Roman" w:cs="Times New Roman"/>
          <w:sz w:val="24"/>
          <w:szCs w:val="24"/>
        </w:rPr>
        <w:t>.</w:t>
      </w:r>
    </w:p>
    <w:p w14:paraId="67450473" w14:textId="4E785991" w:rsidR="00CB05B1" w:rsidRPr="008B38FE" w:rsidRDefault="00CB05B1" w:rsidP="00FE33EB">
      <w:pPr>
        <w:suppressLineNumbers/>
        <w:spacing w:after="0" w:line="480" w:lineRule="auto"/>
        <w:rPr>
          <w:rFonts w:ascii="Times New Roman" w:hAnsi="Times New Roman" w:cs="Times New Roman"/>
          <w:sz w:val="24"/>
          <w:szCs w:val="24"/>
        </w:rPr>
      </w:pPr>
      <w:r w:rsidRPr="008B38FE">
        <w:rPr>
          <w:rFonts w:ascii="Times New Roman" w:hAnsi="Times New Roman" w:cs="Times New Roman"/>
          <w:sz w:val="24"/>
          <w:szCs w:val="24"/>
        </w:rPr>
        <w:t xml:space="preserve">Length of revised main text: </w:t>
      </w:r>
      <w:r w:rsidR="00E75728" w:rsidRPr="008B38FE">
        <w:rPr>
          <w:rFonts w:ascii="Times New Roman" w:hAnsi="Times New Roman" w:cs="Times New Roman"/>
          <w:sz w:val="24"/>
          <w:szCs w:val="24"/>
        </w:rPr>
        <w:t>2,03</w:t>
      </w:r>
      <w:r w:rsidR="009E295C" w:rsidRPr="008B38FE">
        <w:rPr>
          <w:rFonts w:ascii="Times New Roman" w:hAnsi="Times New Roman" w:cs="Times New Roman"/>
          <w:sz w:val="24"/>
          <w:szCs w:val="24"/>
        </w:rPr>
        <w:t>0</w:t>
      </w:r>
      <w:r w:rsidR="00155B8F" w:rsidRPr="008B38FE">
        <w:rPr>
          <w:rFonts w:ascii="Times New Roman" w:hAnsi="Times New Roman" w:cs="Times New Roman"/>
          <w:sz w:val="24"/>
          <w:szCs w:val="24"/>
        </w:rPr>
        <w:t xml:space="preserve"> </w:t>
      </w:r>
      <w:r w:rsidRPr="008B38FE">
        <w:rPr>
          <w:rFonts w:ascii="Times New Roman" w:hAnsi="Times New Roman" w:cs="Times New Roman"/>
          <w:sz w:val="24"/>
          <w:szCs w:val="24"/>
        </w:rPr>
        <w:t>words.</w:t>
      </w:r>
    </w:p>
    <w:p w14:paraId="5DC89454" w14:textId="544F64B7" w:rsidR="00CB05B1" w:rsidRPr="00E75728" w:rsidRDefault="00CB05B1" w:rsidP="00FE33EB">
      <w:pPr>
        <w:suppressLineNumbers/>
        <w:spacing w:after="0" w:line="480" w:lineRule="auto"/>
        <w:rPr>
          <w:rFonts w:ascii="Times New Roman" w:hAnsi="Times New Roman" w:cs="Times New Roman"/>
          <w:sz w:val="24"/>
          <w:szCs w:val="24"/>
        </w:rPr>
      </w:pPr>
      <w:r w:rsidRPr="008B38FE">
        <w:rPr>
          <w:rFonts w:ascii="Times New Roman" w:hAnsi="Times New Roman" w:cs="Times New Roman"/>
          <w:sz w:val="24"/>
          <w:szCs w:val="24"/>
        </w:rPr>
        <w:t xml:space="preserve">Length of Methods: </w:t>
      </w:r>
      <w:r w:rsidR="00155B8F" w:rsidRPr="008B38FE">
        <w:rPr>
          <w:rFonts w:ascii="Times New Roman" w:hAnsi="Times New Roman" w:cs="Times New Roman"/>
          <w:sz w:val="24"/>
          <w:szCs w:val="24"/>
        </w:rPr>
        <w:t>2</w:t>
      </w:r>
      <w:r w:rsidR="00E75728" w:rsidRPr="008B38FE">
        <w:rPr>
          <w:rFonts w:ascii="Times New Roman" w:hAnsi="Times New Roman" w:cs="Times New Roman"/>
          <w:sz w:val="24"/>
          <w:szCs w:val="24"/>
        </w:rPr>
        <w:t>,</w:t>
      </w:r>
      <w:r w:rsidR="009E295C" w:rsidRPr="008B38FE">
        <w:rPr>
          <w:rFonts w:ascii="Times New Roman" w:hAnsi="Times New Roman" w:cs="Times New Roman"/>
          <w:sz w:val="24"/>
          <w:szCs w:val="24"/>
        </w:rPr>
        <w:t>518</w:t>
      </w:r>
      <w:r w:rsidR="00155B8F" w:rsidRPr="008B38FE">
        <w:rPr>
          <w:rFonts w:ascii="Times New Roman" w:hAnsi="Times New Roman" w:cs="Times New Roman"/>
          <w:sz w:val="24"/>
          <w:szCs w:val="24"/>
        </w:rPr>
        <w:t xml:space="preserve"> </w:t>
      </w:r>
      <w:r w:rsidRPr="008B38FE">
        <w:rPr>
          <w:rFonts w:ascii="Times New Roman" w:hAnsi="Times New Roman" w:cs="Times New Roman"/>
          <w:sz w:val="24"/>
          <w:szCs w:val="24"/>
        </w:rPr>
        <w:t>words.</w:t>
      </w:r>
    </w:p>
    <w:p w14:paraId="72EF5193" w14:textId="62B80EDE" w:rsidR="00CB05B1" w:rsidRPr="00C658B4" w:rsidRDefault="00CB05B1" w:rsidP="00FE33EB">
      <w:pPr>
        <w:suppressLineNumbers/>
        <w:spacing w:after="0" w:line="480" w:lineRule="auto"/>
        <w:rPr>
          <w:rFonts w:ascii="Times New Roman" w:hAnsi="Times New Roman" w:cs="Times New Roman"/>
          <w:sz w:val="24"/>
          <w:szCs w:val="24"/>
        </w:rPr>
      </w:pPr>
      <w:r w:rsidRPr="00C658B4">
        <w:rPr>
          <w:rFonts w:ascii="Times New Roman" w:hAnsi="Times New Roman" w:cs="Times New Roman"/>
          <w:sz w:val="24"/>
          <w:szCs w:val="24"/>
        </w:rPr>
        <w:t xml:space="preserve">Length of Fig. 1 legend text: </w:t>
      </w:r>
      <w:r w:rsidR="00C658B4" w:rsidRPr="00C658B4">
        <w:rPr>
          <w:rFonts w:ascii="Times New Roman" w:hAnsi="Times New Roman" w:cs="Times New Roman"/>
          <w:sz w:val="24"/>
          <w:szCs w:val="24"/>
        </w:rPr>
        <w:t>105</w:t>
      </w:r>
      <w:r w:rsidR="00EE5A78" w:rsidRPr="00C658B4">
        <w:rPr>
          <w:rFonts w:ascii="Times New Roman" w:hAnsi="Times New Roman" w:cs="Times New Roman"/>
          <w:sz w:val="24"/>
          <w:szCs w:val="24"/>
        </w:rPr>
        <w:t xml:space="preserve"> </w:t>
      </w:r>
      <w:r w:rsidRPr="00C658B4">
        <w:rPr>
          <w:rFonts w:ascii="Times New Roman" w:hAnsi="Times New Roman" w:cs="Times New Roman"/>
          <w:sz w:val="24"/>
          <w:szCs w:val="24"/>
        </w:rPr>
        <w:t>words.</w:t>
      </w:r>
    </w:p>
    <w:p w14:paraId="6219664B" w14:textId="7F1516A5" w:rsidR="00CB05B1" w:rsidRPr="00E75728" w:rsidRDefault="00CB05B1" w:rsidP="00FE33EB">
      <w:pPr>
        <w:suppressLineNumbers/>
        <w:spacing w:after="0" w:line="480" w:lineRule="auto"/>
        <w:rPr>
          <w:rFonts w:ascii="Times New Roman" w:hAnsi="Times New Roman" w:cs="Times New Roman"/>
          <w:sz w:val="24"/>
          <w:szCs w:val="24"/>
        </w:rPr>
      </w:pPr>
      <w:r w:rsidRPr="00C658B4">
        <w:rPr>
          <w:rFonts w:ascii="Times New Roman" w:hAnsi="Times New Roman" w:cs="Times New Roman"/>
          <w:sz w:val="24"/>
          <w:szCs w:val="24"/>
        </w:rPr>
        <w:t xml:space="preserve">Length of Fig. 2 legend text: </w:t>
      </w:r>
      <w:r w:rsidR="009E295C" w:rsidRPr="00C658B4">
        <w:rPr>
          <w:rFonts w:ascii="Times New Roman" w:hAnsi="Times New Roman" w:cs="Times New Roman"/>
          <w:sz w:val="24"/>
          <w:szCs w:val="24"/>
        </w:rPr>
        <w:t>121</w:t>
      </w:r>
      <w:r w:rsidR="00EE5A78" w:rsidRPr="00C658B4">
        <w:rPr>
          <w:rFonts w:ascii="Times New Roman" w:hAnsi="Times New Roman" w:cs="Times New Roman"/>
          <w:sz w:val="24"/>
          <w:szCs w:val="24"/>
        </w:rPr>
        <w:t xml:space="preserve"> </w:t>
      </w:r>
      <w:r w:rsidRPr="00C658B4">
        <w:rPr>
          <w:rFonts w:ascii="Times New Roman" w:hAnsi="Times New Roman" w:cs="Times New Roman"/>
          <w:sz w:val="24"/>
          <w:szCs w:val="24"/>
        </w:rPr>
        <w:t>words.</w:t>
      </w:r>
    </w:p>
    <w:p w14:paraId="037628B0" w14:textId="77777777" w:rsidR="00CB05B1" w:rsidRPr="00FE33EB" w:rsidRDefault="00CB05B1" w:rsidP="00FE33EB">
      <w:pPr>
        <w:suppressLineNumbers/>
        <w:spacing w:after="0" w:line="480" w:lineRule="auto"/>
        <w:rPr>
          <w:rFonts w:ascii="Times New Roman" w:hAnsi="Times New Roman" w:cs="Times New Roman"/>
          <w:sz w:val="24"/>
          <w:szCs w:val="24"/>
        </w:rPr>
      </w:pPr>
      <w:r w:rsidRPr="00E75728">
        <w:rPr>
          <w:rFonts w:ascii="Times New Roman" w:hAnsi="Times New Roman" w:cs="Times New Roman"/>
          <w:sz w:val="24"/>
          <w:szCs w:val="24"/>
        </w:rPr>
        <w:t>Number</w:t>
      </w:r>
      <w:r w:rsidRPr="00FE33EB">
        <w:rPr>
          <w:rFonts w:ascii="Times New Roman" w:hAnsi="Times New Roman" w:cs="Times New Roman"/>
          <w:sz w:val="24"/>
          <w:szCs w:val="24"/>
        </w:rPr>
        <w:t xml:space="preserve"> of references: 30.</w:t>
      </w:r>
    </w:p>
    <w:p w14:paraId="67038874" w14:textId="77777777" w:rsidR="00CB05B1" w:rsidRPr="00FE33EB" w:rsidRDefault="00CB05B1" w:rsidP="00FE33EB">
      <w:pPr>
        <w:suppressLineNumbers/>
        <w:spacing w:after="0" w:line="480" w:lineRule="auto"/>
        <w:rPr>
          <w:rFonts w:ascii="Times New Roman" w:hAnsi="Times New Roman" w:cs="Times New Roman"/>
          <w:sz w:val="24"/>
          <w:szCs w:val="24"/>
        </w:rPr>
      </w:pPr>
      <w:r w:rsidRPr="00FE33EB">
        <w:rPr>
          <w:rFonts w:ascii="Times New Roman" w:hAnsi="Times New Roman" w:cs="Times New Roman"/>
          <w:sz w:val="24"/>
          <w:szCs w:val="24"/>
        </w:rPr>
        <w:t>Number of figures: 2.</w:t>
      </w:r>
    </w:p>
    <w:p w14:paraId="0D96C3E7" w14:textId="574F3FC2" w:rsidR="00CB05B1" w:rsidRPr="00FE33EB" w:rsidRDefault="00CB05B1" w:rsidP="00FE33EB">
      <w:pPr>
        <w:suppressLineNumbers/>
        <w:spacing w:after="0" w:line="480" w:lineRule="auto"/>
        <w:rPr>
          <w:rFonts w:ascii="Times New Roman" w:hAnsi="Times New Roman" w:cs="Times New Roman"/>
          <w:sz w:val="24"/>
          <w:szCs w:val="24"/>
        </w:rPr>
      </w:pPr>
      <w:r w:rsidRPr="00FE33EB">
        <w:rPr>
          <w:rFonts w:ascii="Times New Roman" w:hAnsi="Times New Roman" w:cs="Times New Roman"/>
          <w:sz w:val="24"/>
          <w:szCs w:val="24"/>
        </w:rPr>
        <w:t xml:space="preserve">Fig. 1 estimated size: ½ page A4 </w:t>
      </w:r>
      <w:r w:rsidR="00C07CF9">
        <w:rPr>
          <w:rFonts w:ascii="Times New Roman" w:hAnsi="Times New Roman" w:cs="Times New Roman"/>
          <w:sz w:val="24"/>
          <w:szCs w:val="24"/>
        </w:rPr>
        <w:t>landscape</w:t>
      </w:r>
      <w:r w:rsidRPr="00FE33EB">
        <w:rPr>
          <w:rFonts w:ascii="Times New Roman" w:hAnsi="Times New Roman" w:cs="Times New Roman"/>
          <w:sz w:val="24"/>
          <w:szCs w:val="24"/>
        </w:rPr>
        <w:t>.</w:t>
      </w:r>
    </w:p>
    <w:p w14:paraId="324009E0" w14:textId="0D4B035E" w:rsidR="00CB05B1" w:rsidRDefault="00CB05B1" w:rsidP="00FE33EB">
      <w:pPr>
        <w:suppressLineNumbers/>
        <w:spacing w:after="0" w:line="480" w:lineRule="auto"/>
        <w:rPr>
          <w:rFonts w:ascii="Times New Roman" w:hAnsi="Times New Roman" w:cs="Times New Roman"/>
          <w:b/>
          <w:sz w:val="28"/>
          <w:szCs w:val="28"/>
        </w:rPr>
      </w:pPr>
      <w:r w:rsidRPr="00FE33EB">
        <w:rPr>
          <w:rFonts w:ascii="Times New Roman" w:hAnsi="Times New Roman" w:cs="Times New Roman"/>
          <w:sz w:val="24"/>
          <w:szCs w:val="24"/>
        </w:rPr>
        <w:t xml:space="preserve">Fig. 2 estimated size: ½ page A4 </w:t>
      </w:r>
      <w:r w:rsidR="00C07CF9">
        <w:rPr>
          <w:rFonts w:ascii="Times New Roman" w:hAnsi="Times New Roman" w:cs="Times New Roman"/>
          <w:sz w:val="24"/>
          <w:szCs w:val="24"/>
        </w:rPr>
        <w:t>portrait</w:t>
      </w:r>
      <w:r w:rsidRPr="00FE33EB">
        <w:rPr>
          <w:rFonts w:ascii="Times New Roman" w:hAnsi="Times New Roman" w:cs="Times New Roman"/>
          <w:sz w:val="24"/>
          <w:szCs w:val="24"/>
        </w:rPr>
        <w:t>.</w:t>
      </w:r>
      <w:r>
        <w:rPr>
          <w:rFonts w:ascii="Times New Roman" w:hAnsi="Times New Roman" w:cs="Times New Roman"/>
          <w:b/>
          <w:sz w:val="28"/>
          <w:szCs w:val="28"/>
        </w:rPr>
        <w:br w:type="page"/>
      </w:r>
    </w:p>
    <w:p w14:paraId="5E199B84" w14:textId="034CBECA" w:rsidR="0053340A" w:rsidRPr="002037E2" w:rsidRDefault="00575F48" w:rsidP="00060B13">
      <w:pPr>
        <w:suppressLineNumbers/>
        <w:spacing w:after="0" w:line="480" w:lineRule="auto"/>
        <w:rPr>
          <w:rFonts w:ascii="Times New Roman" w:hAnsi="Times New Roman" w:cs="Times New Roman"/>
          <w:sz w:val="24"/>
          <w:szCs w:val="24"/>
        </w:rPr>
      </w:pPr>
      <w:r w:rsidRPr="00575F48">
        <w:rPr>
          <w:rFonts w:ascii="Times New Roman" w:hAnsi="Times New Roman" w:cs="Times New Roman"/>
          <w:b/>
          <w:sz w:val="28"/>
          <w:szCs w:val="28"/>
        </w:rPr>
        <w:lastRenderedPageBreak/>
        <w:t>Extinction risk from climate change is reduced by microclimatic buffering</w:t>
      </w:r>
    </w:p>
    <w:p w14:paraId="0F657360" w14:textId="77777777" w:rsidR="003F6045" w:rsidRPr="002037E2" w:rsidRDefault="003F6045" w:rsidP="003F6045">
      <w:pPr>
        <w:suppressLineNumbers/>
        <w:spacing w:after="0" w:line="480" w:lineRule="auto"/>
        <w:rPr>
          <w:rFonts w:ascii="Times New Roman" w:hAnsi="Times New Roman" w:cs="Times New Roman"/>
          <w:sz w:val="24"/>
          <w:szCs w:val="24"/>
          <w:vertAlign w:val="superscript"/>
        </w:rPr>
      </w:pPr>
      <w:r w:rsidRPr="002037E2">
        <w:rPr>
          <w:rFonts w:ascii="Times New Roman" w:hAnsi="Times New Roman" w:cs="Times New Roman"/>
          <w:sz w:val="24"/>
          <w:szCs w:val="24"/>
        </w:rPr>
        <w:t>Andrew J. Suggitt</w:t>
      </w:r>
      <w:r>
        <w:rPr>
          <w:rFonts w:ascii="Times New Roman" w:hAnsi="Times New Roman" w:cs="Times New Roman"/>
          <w:sz w:val="24"/>
          <w:szCs w:val="24"/>
          <w:vertAlign w:val="superscript"/>
        </w:rPr>
        <w:t>1,2</w:t>
      </w:r>
      <w:r w:rsidRPr="002037E2">
        <w:rPr>
          <w:rFonts w:ascii="Times New Roman" w:hAnsi="Times New Roman" w:cs="Times New Roman"/>
          <w:sz w:val="24"/>
          <w:szCs w:val="24"/>
          <w:vertAlign w:val="superscript"/>
        </w:rPr>
        <w:t>,*</w:t>
      </w:r>
      <w:r w:rsidRPr="002037E2">
        <w:rPr>
          <w:rFonts w:ascii="Times New Roman" w:hAnsi="Times New Roman" w:cs="Times New Roman"/>
          <w:sz w:val="24"/>
          <w:szCs w:val="24"/>
        </w:rPr>
        <w:t>, Robert J. Wilson</w:t>
      </w:r>
      <w:r>
        <w:rPr>
          <w:rFonts w:ascii="Times New Roman" w:hAnsi="Times New Roman" w:cs="Times New Roman"/>
          <w:sz w:val="24"/>
          <w:szCs w:val="24"/>
          <w:vertAlign w:val="superscript"/>
        </w:rPr>
        <w:t>3</w:t>
      </w:r>
      <w:r w:rsidRPr="002037E2">
        <w:rPr>
          <w:rFonts w:ascii="Times New Roman" w:hAnsi="Times New Roman" w:cs="Times New Roman"/>
          <w:sz w:val="24"/>
          <w:szCs w:val="24"/>
          <w:vertAlign w:val="superscript"/>
        </w:rPr>
        <w:t>,*</w:t>
      </w:r>
      <w:r w:rsidRPr="002037E2">
        <w:rPr>
          <w:rFonts w:ascii="Times New Roman" w:hAnsi="Times New Roman" w:cs="Times New Roman"/>
          <w:sz w:val="24"/>
          <w:szCs w:val="24"/>
        </w:rPr>
        <w:t>, Nick J.B. Isaac</w:t>
      </w:r>
      <w:r>
        <w:rPr>
          <w:rFonts w:ascii="Times New Roman" w:hAnsi="Times New Roman" w:cs="Times New Roman"/>
          <w:sz w:val="24"/>
          <w:szCs w:val="24"/>
          <w:vertAlign w:val="superscript"/>
        </w:rPr>
        <w:t>4</w:t>
      </w:r>
      <w:r w:rsidRPr="002037E2">
        <w:rPr>
          <w:rFonts w:ascii="Times New Roman" w:hAnsi="Times New Roman" w:cs="Times New Roman"/>
          <w:sz w:val="24"/>
          <w:szCs w:val="24"/>
        </w:rPr>
        <w:t>, Colin M. Beale</w:t>
      </w:r>
      <w:r>
        <w:rPr>
          <w:rFonts w:ascii="Times New Roman" w:hAnsi="Times New Roman" w:cs="Times New Roman"/>
          <w:sz w:val="24"/>
          <w:szCs w:val="24"/>
          <w:vertAlign w:val="superscript"/>
        </w:rPr>
        <w:t>2</w:t>
      </w:r>
      <w:r w:rsidRPr="002037E2">
        <w:rPr>
          <w:rFonts w:ascii="Times New Roman" w:hAnsi="Times New Roman" w:cs="Times New Roman"/>
          <w:sz w:val="24"/>
          <w:szCs w:val="24"/>
        </w:rPr>
        <w:t xml:space="preserve">, </w:t>
      </w:r>
      <w:r>
        <w:rPr>
          <w:rFonts w:ascii="Times New Roman" w:hAnsi="Times New Roman" w:cs="Times New Roman"/>
          <w:sz w:val="24"/>
          <w:szCs w:val="24"/>
        </w:rPr>
        <w:t>Alistair G. Auffret</w:t>
      </w:r>
      <w:r w:rsidRPr="00EA0511">
        <w:rPr>
          <w:rFonts w:ascii="Times New Roman" w:hAnsi="Times New Roman" w:cs="Times New Roman"/>
          <w:sz w:val="24"/>
          <w:szCs w:val="24"/>
          <w:vertAlign w:val="superscript"/>
        </w:rPr>
        <w:t>5</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2037E2">
        <w:rPr>
          <w:rFonts w:ascii="Times New Roman" w:hAnsi="Times New Roman" w:cs="Times New Roman"/>
          <w:sz w:val="24"/>
          <w:szCs w:val="24"/>
        </w:rPr>
        <w:t>Tom August</w:t>
      </w:r>
      <w:r>
        <w:rPr>
          <w:rFonts w:ascii="Times New Roman" w:hAnsi="Times New Roman" w:cs="Times New Roman"/>
          <w:sz w:val="24"/>
          <w:szCs w:val="24"/>
          <w:vertAlign w:val="superscript"/>
        </w:rPr>
        <w:t>4</w:t>
      </w:r>
      <w:r w:rsidRPr="002037E2">
        <w:rPr>
          <w:rFonts w:ascii="Times New Roman" w:hAnsi="Times New Roman" w:cs="Times New Roman"/>
          <w:sz w:val="24"/>
          <w:szCs w:val="24"/>
        </w:rPr>
        <w:t>, Jonathan J. Bennie</w:t>
      </w:r>
      <w:r w:rsidRPr="002037E2">
        <w:rPr>
          <w:rFonts w:ascii="Times New Roman" w:hAnsi="Times New Roman" w:cs="Times New Roman"/>
          <w:sz w:val="24"/>
          <w:szCs w:val="24"/>
          <w:vertAlign w:val="superscript"/>
        </w:rPr>
        <w:t>1</w:t>
      </w:r>
      <w:r w:rsidRPr="002037E2">
        <w:rPr>
          <w:rFonts w:ascii="Times New Roman" w:hAnsi="Times New Roman" w:cs="Times New Roman"/>
          <w:sz w:val="24"/>
          <w:szCs w:val="24"/>
        </w:rPr>
        <w:t>, Humphrey Q. P. Crick</w:t>
      </w:r>
      <w:r>
        <w:rPr>
          <w:rFonts w:ascii="Times New Roman" w:hAnsi="Times New Roman" w:cs="Times New Roman"/>
          <w:sz w:val="24"/>
          <w:szCs w:val="24"/>
          <w:vertAlign w:val="superscript"/>
        </w:rPr>
        <w:t>7</w:t>
      </w:r>
      <w:r w:rsidRPr="002037E2">
        <w:rPr>
          <w:rFonts w:ascii="Times New Roman" w:hAnsi="Times New Roman" w:cs="Times New Roman"/>
          <w:sz w:val="24"/>
          <w:szCs w:val="24"/>
        </w:rPr>
        <w:t>, Simon Duffield</w:t>
      </w:r>
      <w:r>
        <w:rPr>
          <w:rFonts w:ascii="Times New Roman" w:hAnsi="Times New Roman" w:cs="Times New Roman"/>
          <w:sz w:val="24"/>
          <w:szCs w:val="24"/>
          <w:vertAlign w:val="superscript"/>
        </w:rPr>
        <w:t>7</w:t>
      </w:r>
      <w:r w:rsidRPr="002037E2">
        <w:rPr>
          <w:rFonts w:ascii="Times New Roman" w:hAnsi="Times New Roman" w:cs="Times New Roman"/>
          <w:sz w:val="24"/>
          <w:szCs w:val="24"/>
        </w:rPr>
        <w:t>, Richard Fox</w:t>
      </w:r>
      <w:r>
        <w:rPr>
          <w:rFonts w:ascii="Times New Roman" w:hAnsi="Times New Roman" w:cs="Times New Roman"/>
          <w:sz w:val="24"/>
          <w:szCs w:val="24"/>
          <w:vertAlign w:val="superscript"/>
        </w:rPr>
        <w:t>8</w:t>
      </w:r>
      <w:r w:rsidRPr="002037E2">
        <w:rPr>
          <w:rFonts w:ascii="Times New Roman" w:hAnsi="Times New Roman" w:cs="Times New Roman"/>
          <w:sz w:val="24"/>
          <w:szCs w:val="24"/>
        </w:rPr>
        <w:t>, John J. Hopkins</w:t>
      </w:r>
      <w:r w:rsidRPr="002037E2">
        <w:rPr>
          <w:rFonts w:ascii="Times New Roman" w:hAnsi="Times New Roman" w:cs="Times New Roman"/>
          <w:sz w:val="24"/>
          <w:szCs w:val="24"/>
          <w:vertAlign w:val="superscript"/>
        </w:rPr>
        <w:t>1</w:t>
      </w:r>
      <w:r w:rsidRPr="002037E2">
        <w:rPr>
          <w:rFonts w:ascii="Times New Roman" w:hAnsi="Times New Roman" w:cs="Times New Roman"/>
          <w:sz w:val="24"/>
          <w:szCs w:val="24"/>
        </w:rPr>
        <w:t>, Nicholas A. Macgregor</w:t>
      </w:r>
      <w:r>
        <w:rPr>
          <w:rFonts w:ascii="Times New Roman" w:hAnsi="Times New Roman" w:cs="Times New Roman"/>
          <w:sz w:val="24"/>
          <w:szCs w:val="24"/>
          <w:vertAlign w:val="superscript"/>
        </w:rPr>
        <w:t>7</w:t>
      </w:r>
      <w:r w:rsidRPr="002037E2">
        <w:rPr>
          <w:rFonts w:ascii="Times New Roman" w:hAnsi="Times New Roman" w:cs="Times New Roman"/>
          <w:sz w:val="24"/>
          <w:szCs w:val="24"/>
          <w:vertAlign w:val="superscript"/>
        </w:rPr>
        <w:t>,</w:t>
      </w:r>
      <w:r>
        <w:rPr>
          <w:rFonts w:ascii="Times New Roman" w:hAnsi="Times New Roman" w:cs="Times New Roman"/>
          <w:sz w:val="24"/>
          <w:szCs w:val="24"/>
          <w:vertAlign w:val="superscript"/>
        </w:rPr>
        <w:t>9</w:t>
      </w:r>
      <w:r w:rsidRPr="002037E2">
        <w:rPr>
          <w:rFonts w:ascii="Times New Roman" w:hAnsi="Times New Roman" w:cs="Times New Roman"/>
          <w:sz w:val="24"/>
          <w:szCs w:val="24"/>
        </w:rPr>
        <w:t>, Mike D. Morecroft</w:t>
      </w:r>
      <w:r>
        <w:rPr>
          <w:rFonts w:ascii="Times New Roman" w:hAnsi="Times New Roman" w:cs="Times New Roman"/>
          <w:sz w:val="24"/>
          <w:szCs w:val="24"/>
          <w:vertAlign w:val="superscript"/>
        </w:rPr>
        <w:t>7</w:t>
      </w:r>
      <w:r w:rsidRPr="002037E2">
        <w:rPr>
          <w:rFonts w:ascii="Times New Roman" w:hAnsi="Times New Roman" w:cs="Times New Roman"/>
          <w:sz w:val="24"/>
          <w:szCs w:val="24"/>
        </w:rPr>
        <w:t>, Kevin J. Walker</w:t>
      </w:r>
      <w:r>
        <w:rPr>
          <w:rFonts w:ascii="Times New Roman" w:hAnsi="Times New Roman" w:cs="Times New Roman"/>
          <w:sz w:val="24"/>
          <w:szCs w:val="24"/>
          <w:vertAlign w:val="superscript"/>
        </w:rPr>
        <w:t>10</w:t>
      </w:r>
      <w:r w:rsidRPr="002037E2">
        <w:rPr>
          <w:rFonts w:ascii="Times New Roman" w:hAnsi="Times New Roman" w:cs="Times New Roman"/>
          <w:sz w:val="24"/>
          <w:szCs w:val="24"/>
        </w:rPr>
        <w:t xml:space="preserve"> and Ilya M. D. Maclean</w:t>
      </w:r>
      <w:r w:rsidRPr="002037E2">
        <w:rPr>
          <w:rFonts w:ascii="Times New Roman" w:hAnsi="Times New Roman" w:cs="Times New Roman"/>
          <w:sz w:val="24"/>
          <w:szCs w:val="24"/>
          <w:vertAlign w:val="superscript"/>
        </w:rPr>
        <w:t>1,*</w:t>
      </w:r>
      <w:r w:rsidRPr="002037E2">
        <w:rPr>
          <w:rFonts w:ascii="Times New Roman" w:hAnsi="Times New Roman" w:cs="Times New Roman"/>
          <w:sz w:val="24"/>
          <w:szCs w:val="24"/>
        </w:rPr>
        <w:t>.</w:t>
      </w:r>
    </w:p>
    <w:p w14:paraId="3F7D8A80" w14:textId="4EA83E40" w:rsidR="00F00D2D" w:rsidRDefault="003F6045" w:rsidP="00060B13">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Corresponding authors: </w:t>
      </w:r>
      <w:r w:rsidRPr="00F00D2D">
        <w:rPr>
          <w:rFonts w:ascii="Times New Roman" w:hAnsi="Times New Roman" w:cs="Times New Roman"/>
          <w:sz w:val="24"/>
          <w:szCs w:val="24"/>
        </w:rPr>
        <w:t>andrew.suggitt@york.ac.uk</w:t>
      </w:r>
      <w:r>
        <w:rPr>
          <w:rFonts w:ascii="Times New Roman" w:hAnsi="Times New Roman" w:cs="Times New Roman"/>
          <w:sz w:val="24"/>
          <w:szCs w:val="24"/>
        </w:rPr>
        <w:t xml:space="preserve">, </w:t>
      </w:r>
      <w:r w:rsidRPr="002037E2">
        <w:rPr>
          <w:rFonts w:ascii="Times New Roman" w:hAnsi="Times New Roman" w:cs="Times New Roman"/>
          <w:sz w:val="24"/>
          <w:szCs w:val="24"/>
        </w:rPr>
        <w:t>r.j.wilson@exeter.ac.uk, i.m.d.maclean@exeter.ac.uk.</w:t>
      </w:r>
      <w:bookmarkStart w:id="0" w:name="_GoBack"/>
      <w:bookmarkEnd w:id="0"/>
    </w:p>
    <w:p w14:paraId="4E3729BD" w14:textId="61698AA4" w:rsidR="0053340A" w:rsidRDefault="00F00D2D" w:rsidP="00060B13">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w:t>
      </w:r>
      <w:r w:rsidR="0053340A" w:rsidRPr="002037E2">
        <w:rPr>
          <w:rFonts w:ascii="Times New Roman" w:hAnsi="Times New Roman" w:cs="Times New Roman"/>
          <w:sz w:val="24"/>
          <w:szCs w:val="24"/>
        </w:rPr>
        <w:t xml:space="preserve">Environment and Sustainability Institute, </w:t>
      </w:r>
      <w:r w:rsidR="00374854">
        <w:rPr>
          <w:rFonts w:ascii="Times New Roman" w:hAnsi="Times New Roman" w:cs="Times New Roman"/>
          <w:sz w:val="24"/>
          <w:szCs w:val="24"/>
        </w:rPr>
        <w:t xml:space="preserve">College of Life and Environmental Sciences, </w:t>
      </w:r>
      <w:r w:rsidR="0053340A" w:rsidRPr="002037E2">
        <w:rPr>
          <w:rFonts w:ascii="Times New Roman" w:hAnsi="Times New Roman" w:cs="Times New Roman"/>
          <w:sz w:val="24"/>
          <w:szCs w:val="24"/>
        </w:rPr>
        <w:t>University of Exeter, Penryn Campus, Penryn, Cornwall</w:t>
      </w:r>
      <w:r>
        <w:rPr>
          <w:rFonts w:ascii="Times New Roman" w:hAnsi="Times New Roman" w:cs="Times New Roman"/>
          <w:sz w:val="24"/>
          <w:szCs w:val="24"/>
        </w:rPr>
        <w:t>,</w:t>
      </w:r>
      <w:r w:rsidR="0053340A" w:rsidRPr="002037E2">
        <w:rPr>
          <w:rFonts w:ascii="Times New Roman" w:hAnsi="Times New Roman" w:cs="Times New Roman"/>
          <w:sz w:val="24"/>
          <w:szCs w:val="24"/>
        </w:rPr>
        <w:t xml:space="preserve"> TR10 9FE, UK.</w:t>
      </w:r>
    </w:p>
    <w:p w14:paraId="35491E50" w14:textId="77777777" w:rsidR="00F00D2D" w:rsidRPr="002037E2" w:rsidRDefault="00F00D2D" w:rsidP="00060B13">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F00D2D">
        <w:rPr>
          <w:rFonts w:ascii="Times New Roman" w:hAnsi="Times New Roman" w:cs="Times New Roman"/>
          <w:sz w:val="24"/>
          <w:szCs w:val="24"/>
        </w:rPr>
        <w:t>Department of Biology, University of York, Wentworth Way, York</w:t>
      </w:r>
      <w:r>
        <w:rPr>
          <w:rFonts w:ascii="Times New Roman" w:hAnsi="Times New Roman" w:cs="Times New Roman"/>
          <w:sz w:val="24"/>
          <w:szCs w:val="24"/>
        </w:rPr>
        <w:t>,</w:t>
      </w:r>
      <w:r w:rsidRPr="00F00D2D">
        <w:rPr>
          <w:rFonts w:ascii="Times New Roman" w:hAnsi="Times New Roman" w:cs="Times New Roman"/>
          <w:sz w:val="24"/>
          <w:szCs w:val="24"/>
        </w:rPr>
        <w:t xml:space="preserve"> YO10 5DD, UK</w:t>
      </w:r>
      <w:r>
        <w:rPr>
          <w:rFonts w:ascii="Times New Roman" w:hAnsi="Times New Roman" w:cs="Times New Roman"/>
          <w:sz w:val="24"/>
          <w:szCs w:val="24"/>
        </w:rPr>
        <w:t>.</w:t>
      </w:r>
    </w:p>
    <w:p w14:paraId="511CB70E" w14:textId="77777777" w:rsidR="00F00D2D" w:rsidRDefault="00F00D2D" w:rsidP="00060B13">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 xml:space="preserve">3 </w:t>
      </w:r>
      <w:r w:rsidR="0053340A" w:rsidRPr="002037E2">
        <w:rPr>
          <w:rFonts w:ascii="Times New Roman" w:hAnsi="Times New Roman" w:cs="Times New Roman"/>
          <w:sz w:val="24"/>
          <w:szCs w:val="24"/>
        </w:rPr>
        <w:t>Biosciences, College of Life and Environmental Sciences, University of Exeter, Prince of Wales Road, Exeter</w:t>
      </w:r>
      <w:r w:rsidR="009C0C0A">
        <w:rPr>
          <w:rFonts w:ascii="Times New Roman" w:hAnsi="Times New Roman" w:cs="Times New Roman"/>
          <w:sz w:val="24"/>
          <w:szCs w:val="24"/>
        </w:rPr>
        <w:t>,</w:t>
      </w:r>
      <w:r w:rsidR="0053340A" w:rsidRPr="002037E2">
        <w:rPr>
          <w:rFonts w:ascii="Times New Roman" w:hAnsi="Times New Roman" w:cs="Times New Roman"/>
          <w:sz w:val="24"/>
          <w:szCs w:val="24"/>
        </w:rPr>
        <w:t xml:space="preserve"> EX4 4PS, UK.</w:t>
      </w:r>
    </w:p>
    <w:p w14:paraId="55A785AD" w14:textId="77777777" w:rsidR="0053340A" w:rsidRDefault="00F00D2D" w:rsidP="00060B13">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 xml:space="preserve">4 </w:t>
      </w:r>
      <w:r w:rsidR="0053340A" w:rsidRPr="002037E2">
        <w:rPr>
          <w:rFonts w:ascii="Times New Roman" w:hAnsi="Times New Roman" w:cs="Times New Roman"/>
          <w:sz w:val="24"/>
          <w:szCs w:val="24"/>
        </w:rPr>
        <w:t>Centre for Ecology and Hydrology, Maclean Building, Benson Lane, Crowmarsh Gifford, Wallingford, Oxfordshire</w:t>
      </w:r>
      <w:r w:rsidR="009C0C0A">
        <w:rPr>
          <w:rFonts w:ascii="Times New Roman" w:hAnsi="Times New Roman" w:cs="Times New Roman"/>
          <w:sz w:val="24"/>
          <w:szCs w:val="24"/>
        </w:rPr>
        <w:t>,</w:t>
      </w:r>
      <w:r w:rsidR="0053340A" w:rsidRPr="002037E2">
        <w:rPr>
          <w:rFonts w:ascii="Times New Roman" w:hAnsi="Times New Roman" w:cs="Times New Roman"/>
          <w:sz w:val="24"/>
          <w:szCs w:val="24"/>
        </w:rPr>
        <w:t xml:space="preserve"> OX10 8BB, UK.</w:t>
      </w:r>
    </w:p>
    <w:p w14:paraId="16C025C7" w14:textId="14BBE5EF" w:rsidR="00EA0511" w:rsidRDefault="00EA0511" w:rsidP="00060B13">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EA0511">
        <w:rPr>
          <w:rFonts w:ascii="Times New Roman" w:hAnsi="Times New Roman" w:cs="Times New Roman"/>
          <w:sz w:val="24"/>
          <w:szCs w:val="24"/>
        </w:rPr>
        <w:t>Department of Ecology</w:t>
      </w:r>
      <w:r>
        <w:rPr>
          <w:rFonts w:ascii="Times New Roman" w:hAnsi="Times New Roman" w:cs="Times New Roman"/>
          <w:sz w:val="24"/>
          <w:szCs w:val="24"/>
        </w:rPr>
        <w:t xml:space="preserve">, </w:t>
      </w:r>
      <w:r w:rsidRPr="00EA0511">
        <w:rPr>
          <w:rFonts w:ascii="Times New Roman" w:hAnsi="Times New Roman" w:cs="Times New Roman"/>
          <w:sz w:val="24"/>
          <w:szCs w:val="24"/>
        </w:rPr>
        <w:t>Swedish University of Agricultural Sciences</w:t>
      </w:r>
      <w:r>
        <w:rPr>
          <w:rFonts w:ascii="Times New Roman" w:hAnsi="Times New Roman" w:cs="Times New Roman"/>
          <w:sz w:val="24"/>
          <w:szCs w:val="24"/>
        </w:rPr>
        <w:t xml:space="preserve">, </w:t>
      </w:r>
      <w:r w:rsidRPr="00EA0511">
        <w:rPr>
          <w:rFonts w:ascii="Times New Roman" w:hAnsi="Times New Roman" w:cs="Times New Roman"/>
          <w:sz w:val="24"/>
          <w:szCs w:val="24"/>
        </w:rPr>
        <w:t>750 07 Uppsala</w:t>
      </w:r>
      <w:r>
        <w:rPr>
          <w:rFonts w:ascii="Times New Roman" w:hAnsi="Times New Roman" w:cs="Times New Roman"/>
          <w:sz w:val="24"/>
          <w:szCs w:val="24"/>
        </w:rPr>
        <w:t>, Sweden.</w:t>
      </w:r>
    </w:p>
    <w:p w14:paraId="0770ACE9" w14:textId="47D37663" w:rsidR="003F6045" w:rsidRPr="002037E2" w:rsidRDefault="003F6045" w:rsidP="00060B13">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3F6045">
        <w:rPr>
          <w:rFonts w:ascii="Times New Roman" w:hAnsi="Times New Roman" w:cs="Times New Roman"/>
          <w:sz w:val="24"/>
          <w:szCs w:val="24"/>
        </w:rPr>
        <w:t>Biogeography and Geomatics, Department of Physical Geography, Stockholm University, 10691 Stockholm, Sweden.</w:t>
      </w:r>
    </w:p>
    <w:p w14:paraId="6475F44B" w14:textId="55EBF217" w:rsidR="00F00D2D" w:rsidRDefault="003F6045" w:rsidP="00060B13">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7</w:t>
      </w:r>
      <w:r w:rsidR="00F00D2D">
        <w:rPr>
          <w:rFonts w:ascii="Times New Roman" w:hAnsi="Times New Roman" w:cs="Times New Roman"/>
          <w:sz w:val="24"/>
          <w:szCs w:val="24"/>
        </w:rPr>
        <w:t xml:space="preserve"> </w:t>
      </w:r>
      <w:r w:rsidR="006D58B3" w:rsidRPr="006D58B3">
        <w:rPr>
          <w:rFonts w:ascii="Times New Roman" w:hAnsi="Times New Roman" w:cs="Times New Roman"/>
          <w:sz w:val="24"/>
          <w:szCs w:val="24"/>
        </w:rPr>
        <w:t xml:space="preserve">Natural England, Cromwell House, 15 Andover Road, Winchester, </w:t>
      </w:r>
      <w:r w:rsidR="00C728E6">
        <w:rPr>
          <w:rFonts w:ascii="Times New Roman" w:hAnsi="Times New Roman" w:cs="Times New Roman"/>
          <w:sz w:val="24"/>
          <w:szCs w:val="24"/>
        </w:rPr>
        <w:t xml:space="preserve">Hampshire, </w:t>
      </w:r>
      <w:r w:rsidR="006D58B3" w:rsidRPr="006D58B3">
        <w:rPr>
          <w:rFonts w:ascii="Times New Roman" w:hAnsi="Times New Roman" w:cs="Times New Roman"/>
          <w:sz w:val="24"/>
          <w:szCs w:val="24"/>
        </w:rPr>
        <w:t>SO23 7BT</w:t>
      </w:r>
      <w:r w:rsidR="006D58B3">
        <w:rPr>
          <w:rFonts w:ascii="Times New Roman" w:hAnsi="Times New Roman" w:cs="Times New Roman"/>
          <w:sz w:val="24"/>
          <w:szCs w:val="24"/>
        </w:rPr>
        <w:t>, UK</w:t>
      </w:r>
      <w:r w:rsidR="0053340A" w:rsidRPr="002037E2">
        <w:rPr>
          <w:rFonts w:ascii="Times New Roman" w:hAnsi="Times New Roman" w:cs="Times New Roman"/>
          <w:sz w:val="24"/>
          <w:szCs w:val="24"/>
        </w:rPr>
        <w:t>.</w:t>
      </w:r>
    </w:p>
    <w:p w14:paraId="1C29D982" w14:textId="2C8C36BF" w:rsidR="00F00D2D" w:rsidRDefault="003F6045" w:rsidP="00060B13">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8</w:t>
      </w:r>
      <w:r w:rsidR="00F00D2D">
        <w:rPr>
          <w:rFonts w:ascii="Times New Roman" w:hAnsi="Times New Roman" w:cs="Times New Roman"/>
          <w:sz w:val="24"/>
          <w:szCs w:val="24"/>
        </w:rPr>
        <w:t xml:space="preserve"> </w:t>
      </w:r>
      <w:r w:rsidR="0053340A" w:rsidRPr="002037E2">
        <w:rPr>
          <w:rFonts w:ascii="Times New Roman" w:hAnsi="Times New Roman" w:cs="Times New Roman"/>
          <w:sz w:val="24"/>
          <w:szCs w:val="24"/>
        </w:rPr>
        <w:t>Butterfly Conservation, Manor Yard, East Lulworth, Wareham, Dorset</w:t>
      </w:r>
      <w:r w:rsidR="009C0C0A">
        <w:rPr>
          <w:rFonts w:ascii="Times New Roman" w:hAnsi="Times New Roman" w:cs="Times New Roman"/>
          <w:sz w:val="24"/>
          <w:szCs w:val="24"/>
        </w:rPr>
        <w:t>,</w:t>
      </w:r>
      <w:r w:rsidR="0053340A" w:rsidRPr="002037E2">
        <w:rPr>
          <w:rFonts w:ascii="Times New Roman" w:hAnsi="Times New Roman" w:cs="Times New Roman"/>
          <w:sz w:val="24"/>
          <w:szCs w:val="24"/>
        </w:rPr>
        <w:t xml:space="preserve"> BH20 5QP, UK.</w:t>
      </w:r>
    </w:p>
    <w:p w14:paraId="0C8A1829" w14:textId="585F5D5A" w:rsidR="00F00D2D" w:rsidRDefault="003F6045" w:rsidP="00060B13">
      <w:pPr>
        <w:suppressLineNumbers/>
        <w:spacing w:after="0" w:line="480" w:lineRule="auto"/>
        <w:rPr>
          <w:rFonts w:ascii="Times New Roman" w:hAnsi="Times New Roman" w:cs="Times New Roman"/>
          <w:color w:val="000000" w:themeColor="text1"/>
          <w:sz w:val="24"/>
          <w:szCs w:val="24"/>
        </w:rPr>
      </w:pPr>
      <w:r>
        <w:rPr>
          <w:rFonts w:ascii="Times New Roman" w:hAnsi="Times New Roman" w:cs="Times New Roman"/>
          <w:sz w:val="24"/>
          <w:szCs w:val="24"/>
        </w:rPr>
        <w:t>9</w:t>
      </w:r>
      <w:r w:rsidR="00F00D2D">
        <w:rPr>
          <w:rFonts w:ascii="Times New Roman" w:hAnsi="Times New Roman" w:cs="Times New Roman"/>
          <w:sz w:val="24"/>
          <w:szCs w:val="24"/>
        </w:rPr>
        <w:t xml:space="preserve"> </w:t>
      </w:r>
      <w:r w:rsidR="00CC1729" w:rsidRPr="002037E2">
        <w:rPr>
          <w:rFonts w:ascii="Times New Roman" w:hAnsi="Times New Roman" w:cs="Times New Roman"/>
          <w:color w:val="000000" w:themeColor="text1"/>
          <w:sz w:val="24"/>
          <w:szCs w:val="24"/>
          <w:lang w:eastAsia="en-GB"/>
        </w:rPr>
        <w:t>Durrell Institute of Conservation and Ecol</w:t>
      </w:r>
      <w:r w:rsidR="00C728E6">
        <w:rPr>
          <w:rFonts w:ascii="Times New Roman" w:hAnsi="Times New Roman" w:cs="Times New Roman"/>
          <w:color w:val="000000" w:themeColor="text1"/>
          <w:sz w:val="24"/>
          <w:szCs w:val="24"/>
          <w:lang w:eastAsia="en-GB"/>
        </w:rPr>
        <w:t>ogy</w:t>
      </w:r>
      <w:r w:rsidR="00CC1729" w:rsidRPr="002037E2">
        <w:rPr>
          <w:rFonts w:ascii="Times New Roman" w:hAnsi="Times New Roman" w:cs="Times New Roman"/>
          <w:color w:val="000000" w:themeColor="text1"/>
          <w:sz w:val="24"/>
          <w:szCs w:val="24"/>
          <w:lang w:eastAsia="en-GB"/>
        </w:rPr>
        <w:t xml:space="preserve">, </w:t>
      </w:r>
      <w:r w:rsidR="0053340A" w:rsidRPr="002037E2">
        <w:rPr>
          <w:rFonts w:ascii="Times New Roman" w:hAnsi="Times New Roman" w:cs="Times New Roman"/>
          <w:color w:val="000000" w:themeColor="text1"/>
          <w:sz w:val="24"/>
          <w:szCs w:val="24"/>
        </w:rPr>
        <w:t>School of Anthropology and Conservation, University of Kent, Canterbury, Kent, CT2 7NR</w:t>
      </w:r>
      <w:r w:rsidR="00F00D2D">
        <w:rPr>
          <w:rFonts w:ascii="Times New Roman" w:hAnsi="Times New Roman" w:cs="Times New Roman"/>
          <w:color w:val="000000" w:themeColor="text1"/>
          <w:sz w:val="24"/>
          <w:szCs w:val="24"/>
        </w:rPr>
        <w:t>, UK.</w:t>
      </w:r>
    </w:p>
    <w:p w14:paraId="69817578" w14:textId="6F98C538" w:rsidR="0053340A" w:rsidRPr="002037E2" w:rsidRDefault="003F6045" w:rsidP="00060B13">
      <w:pPr>
        <w:suppressLineNumbers/>
        <w:spacing w:after="0" w:line="480" w:lineRule="auto"/>
        <w:rPr>
          <w:rFonts w:ascii="Times New Roman" w:hAnsi="Times New Roman" w:cs="Times New Roman"/>
          <w:sz w:val="24"/>
          <w:szCs w:val="24"/>
        </w:rPr>
      </w:pPr>
      <w:r>
        <w:rPr>
          <w:rFonts w:ascii="Times New Roman" w:hAnsi="Times New Roman" w:cs="Times New Roman"/>
          <w:color w:val="000000" w:themeColor="text1"/>
          <w:sz w:val="24"/>
          <w:szCs w:val="24"/>
        </w:rPr>
        <w:t>10</w:t>
      </w:r>
      <w:r w:rsidR="00F00D2D">
        <w:rPr>
          <w:rFonts w:ascii="Times New Roman" w:hAnsi="Times New Roman" w:cs="Times New Roman"/>
          <w:color w:val="000000" w:themeColor="text1"/>
          <w:sz w:val="24"/>
          <w:szCs w:val="24"/>
        </w:rPr>
        <w:t xml:space="preserve"> </w:t>
      </w:r>
      <w:r w:rsidR="006B6EAC">
        <w:rPr>
          <w:rFonts w:ascii="Times New Roman" w:hAnsi="Times New Roman" w:cs="Times New Roman"/>
          <w:sz w:val="24"/>
          <w:szCs w:val="24"/>
        </w:rPr>
        <w:t>Bota</w:t>
      </w:r>
      <w:r w:rsidR="0053340A" w:rsidRPr="002037E2">
        <w:rPr>
          <w:rFonts w:ascii="Times New Roman" w:hAnsi="Times New Roman" w:cs="Times New Roman"/>
          <w:sz w:val="24"/>
          <w:szCs w:val="24"/>
        </w:rPr>
        <w:t>nical Society of Britain and Ireland, 57 Walton Road, Shirehampton, Bristol</w:t>
      </w:r>
      <w:r w:rsidR="009C0C0A">
        <w:rPr>
          <w:rFonts w:ascii="Times New Roman" w:hAnsi="Times New Roman" w:cs="Times New Roman"/>
          <w:sz w:val="24"/>
          <w:szCs w:val="24"/>
        </w:rPr>
        <w:t>,</w:t>
      </w:r>
      <w:r w:rsidR="0053340A" w:rsidRPr="002037E2">
        <w:rPr>
          <w:rFonts w:ascii="Times New Roman" w:hAnsi="Times New Roman" w:cs="Times New Roman"/>
          <w:sz w:val="24"/>
          <w:szCs w:val="24"/>
        </w:rPr>
        <w:t xml:space="preserve"> BS11 9TA, UK.</w:t>
      </w:r>
      <w:r w:rsidR="0053340A" w:rsidRPr="002037E2">
        <w:rPr>
          <w:rFonts w:ascii="Times New Roman" w:hAnsi="Times New Roman" w:cs="Times New Roman"/>
          <w:sz w:val="24"/>
          <w:szCs w:val="24"/>
        </w:rPr>
        <w:br w:type="page"/>
      </w:r>
    </w:p>
    <w:p w14:paraId="26846C77" w14:textId="0C176D9A" w:rsidR="0053340A" w:rsidRPr="002037E2" w:rsidRDefault="00285F87" w:rsidP="00060B13">
      <w:pPr>
        <w:spacing w:after="0" w:line="480" w:lineRule="auto"/>
        <w:rPr>
          <w:rFonts w:ascii="Times New Roman" w:hAnsi="Times New Roman" w:cs="Times New Roman"/>
          <w:b/>
          <w:sz w:val="24"/>
          <w:szCs w:val="24"/>
        </w:rPr>
      </w:pPr>
      <w:r w:rsidRPr="00285F87">
        <w:rPr>
          <w:rFonts w:ascii="Times New Roman" w:hAnsi="Times New Roman" w:cs="Times New Roman"/>
          <w:b/>
          <w:color w:val="000000" w:themeColor="text1"/>
          <w:sz w:val="24"/>
          <w:szCs w:val="24"/>
        </w:rPr>
        <w:lastRenderedPageBreak/>
        <w:t>Protecting biodiversity against the impacts of climate change requires effective conservation strategies that safeguard species at risk of extinction</w:t>
      </w:r>
      <w:r w:rsidRPr="00285F87">
        <w:rPr>
          <w:rFonts w:ascii="Times New Roman" w:hAnsi="Times New Roman" w:cs="Times New Roman"/>
          <w:b/>
          <w:color w:val="000000" w:themeColor="text1"/>
          <w:sz w:val="24"/>
          <w:szCs w:val="24"/>
          <w:vertAlign w:val="superscript"/>
        </w:rPr>
        <w:t>1</w:t>
      </w:r>
      <w:r w:rsidRPr="00285F87">
        <w:rPr>
          <w:rFonts w:ascii="Times New Roman" w:hAnsi="Times New Roman" w:cs="Times New Roman"/>
          <w:b/>
          <w:color w:val="000000" w:themeColor="text1"/>
          <w:sz w:val="24"/>
          <w:szCs w:val="24"/>
        </w:rPr>
        <w:t>.</w:t>
      </w:r>
      <w:r w:rsidR="006F0354">
        <w:rPr>
          <w:rFonts w:ascii="Times New Roman" w:hAnsi="Times New Roman" w:cs="Times New Roman"/>
          <w:b/>
          <w:color w:val="000000" w:themeColor="text1"/>
          <w:sz w:val="24"/>
          <w:szCs w:val="24"/>
        </w:rPr>
        <w:t xml:space="preserve"> Microrefugia </w:t>
      </w:r>
      <w:r w:rsidRPr="00285F87">
        <w:rPr>
          <w:rFonts w:ascii="Times New Roman" w:hAnsi="Times New Roman" w:cs="Times New Roman"/>
          <w:b/>
          <w:color w:val="000000" w:themeColor="text1"/>
          <w:sz w:val="24"/>
          <w:szCs w:val="24"/>
        </w:rPr>
        <w:t>allowed populations to survive adverse climatic conditions in the past</w:t>
      </w:r>
      <w:r w:rsidRPr="00285F87">
        <w:rPr>
          <w:rFonts w:ascii="Times New Roman" w:hAnsi="Times New Roman" w:cs="Times New Roman"/>
          <w:b/>
          <w:color w:val="000000" w:themeColor="text1"/>
          <w:sz w:val="24"/>
          <w:szCs w:val="24"/>
          <w:vertAlign w:val="superscript"/>
        </w:rPr>
        <w:t>2,3</w:t>
      </w:r>
      <w:r w:rsidRPr="00285F87">
        <w:rPr>
          <w:rFonts w:ascii="Times New Roman" w:hAnsi="Times New Roman" w:cs="Times New Roman"/>
          <w:b/>
          <w:color w:val="000000" w:themeColor="text1"/>
          <w:sz w:val="24"/>
          <w:szCs w:val="24"/>
        </w:rPr>
        <w:t>, yet their potential to reduce extinction risk from anthropogenic warming is poorly understood</w:t>
      </w:r>
      <w:r w:rsidRPr="00285F87">
        <w:rPr>
          <w:rFonts w:ascii="Times New Roman" w:hAnsi="Times New Roman" w:cs="Times New Roman"/>
          <w:b/>
          <w:color w:val="000000" w:themeColor="text1"/>
          <w:sz w:val="24"/>
          <w:szCs w:val="24"/>
          <w:vertAlign w:val="superscript"/>
        </w:rPr>
        <w:t>3-5</w:t>
      </w:r>
      <w:r w:rsidRPr="00285F87">
        <w:rPr>
          <w:rFonts w:ascii="Times New Roman" w:hAnsi="Times New Roman" w:cs="Times New Roman"/>
          <w:b/>
          <w:color w:val="000000" w:themeColor="text1"/>
          <w:sz w:val="24"/>
          <w:szCs w:val="24"/>
        </w:rPr>
        <w:t>, hindering our capacity to develop robust in situ measures to adapt conservation to climate change</w:t>
      </w:r>
      <w:r w:rsidRPr="00285F87">
        <w:rPr>
          <w:rFonts w:ascii="Times New Roman" w:hAnsi="Times New Roman" w:cs="Times New Roman"/>
          <w:b/>
          <w:color w:val="000000" w:themeColor="text1"/>
          <w:sz w:val="24"/>
          <w:szCs w:val="24"/>
          <w:vertAlign w:val="superscript"/>
        </w:rPr>
        <w:t>6</w:t>
      </w:r>
      <w:r w:rsidRPr="00285F87">
        <w:rPr>
          <w:rFonts w:ascii="Times New Roman" w:hAnsi="Times New Roman" w:cs="Times New Roman"/>
          <w:b/>
          <w:color w:val="000000" w:themeColor="text1"/>
          <w:sz w:val="24"/>
          <w:szCs w:val="24"/>
        </w:rPr>
        <w:t xml:space="preserve">. </w:t>
      </w:r>
      <w:r w:rsidR="0053340A" w:rsidRPr="002037E2">
        <w:rPr>
          <w:rFonts w:ascii="Times New Roman" w:hAnsi="Times New Roman" w:cs="Times New Roman"/>
          <w:b/>
          <w:sz w:val="24"/>
          <w:szCs w:val="24"/>
        </w:rPr>
        <w:t xml:space="preserve">Here we show that </w:t>
      </w:r>
      <w:r w:rsidR="00EB65E6" w:rsidRPr="002037E2">
        <w:rPr>
          <w:rFonts w:ascii="Times New Roman" w:hAnsi="Times New Roman" w:cs="Times New Roman"/>
          <w:b/>
          <w:sz w:val="24"/>
          <w:szCs w:val="24"/>
        </w:rPr>
        <w:t xml:space="preserve">microclimatic </w:t>
      </w:r>
      <w:r w:rsidR="001F73C5">
        <w:rPr>
          <w:rFonts w:ascii="Times New Roman" w:hAnsi="Times New Roman" w:cs="Times New Roman"/>
          <w:b/>
          <w:sz w:val="24"/>
          <w:szCs w:val="24"/>
        </w:rPr>
        <w:t>heterogeneity strongly buffered</w:t>
      </w:r>
      <w:r w:rsidR="0053340A" w:rsidRPr="002037E2">
        <w:rPr>
          <w:rFonts w:ascii="Times New Roman" w:hAnsi="Times New Roman" w:cs="Times New Roman"/>
          <w:b/>
          <w:sz w:val="24"/>
          <w:szCs w:val="24"/>
        </w:rPr>
        <w:t xml:space="preserve"> </w:t>
      </w:r>
      <w:r w:rsidR="00EB65E6" w:rsidRPr="002037E2">
        <w:rPr>
          <w:rFonts w:ascii="Times New Roman" w:hAnsi="Times New Roman" w:cs="Times New Roman"/>
          <w:b/>
          <w:sz w:val="24"/>
          <w:szCs w:val="24"/>
        </w:rPr>
        <w:t xml:space="preserve">species against </w:t>
      </w:r>
      <w:r w:rsidR="00F555BB" w:rsidRPr="002037E2">
        <w:rPr>
          <w:rFonts w:ascii="Times New Roman" w:hAnsi="Times New Roman" w:cs="Times New Roman"/>
          <w:b/>
          <w:sz w:val="24"/>
          <w:szCs w:val="24"/>
        </w:rPr>
        <w:t xml:space="preserve">regional </w:t>
      </w:r>
      <w:r w:rsidR="00D67D4D">
        <w:rPr>
          <w:rFonts w:ascii="Times New Roman" w:hAnsi="Times New Roman" w:cs="Times New Roman"/>
          <w:b/>
          <w:sz w:val="24"/>
          <w:szCs w:val="24"/>
        </w:rPr>
        <w:t>extirpations</w:t>
      </w:r>
      <w:r w:rsidR="00D67D4D" w:rsidRPr="002037E2">
        <w:rPr>
          <w:rFonts w:ascii="Times New Roman" w:hAnsi="Times New Roman" w:cs="Times New Roman"/>
          <w:b/>
          <w:sz w:val="24"/>
          <w:szCs w:val="24"/>
        </w:rPr>
        <w:t xml:space="preserve"> </w:t>
      </w:r>
      <w:r w:rsidR="00EB65E6" w:rsidRPr="002037E2">
        <w:rPr>
          <w:rFonts w:ascii="Times New Roman" w:hAnsi="Times New Roman" w:cs="Times New Roman"/>
          <w:b/>
          <w:sz w:val="24"/>
          <w:szCs w:val="24"/>
        </w:rPr>
        <w:t>linked to</w:t>
      </w:r>
      <w:r w:rsidR="0053340A" w:rsidRPr="002037E2">
        <w:rPr>
          <w:rFonts w:ascii="Times New Roman" w:hAnsi="Times New Roman" w:cs="Times New Roman"/>
          <w:b/>
          <w:sz w:val="24"/>
          <w:szCs w:val="24"/>
        </w:rPr>
        <w:t xml:space="preserve"> </w:t>
      </w:r>
      <w:r w:rsidR="00042EBE" w:rsidRPr="002037E2">
        <w:rPr>
          <w:rFonts w:ascii="Times New Roman" w:hAnsi="Times New Roman" w:cs="Times New Roman"/>
          <w:b/>
          <w:sz w:val="24"/>
          <w:szCs w:val="24"/>
        </w:rPr>
        <w:t xml:space="preserve">recent </w:t>
      </w:r>
      <w:r w:rsidR="0053340A" w:rsidRPr="002037E2">
        <w:rPr>
          <w:rFonts w:ascii="Times New Roman" w:hAnsi="Times New Roman" w:cs="Times New Roman"/>
          <w:b/>
          <w:sz w:val="24"/>
          <w:szCs w:val="24"/>
        </w:rPr>
        <w:t xml:space="preserve">climate change. </w:t>
      </w:r>
      <w:r w:rsidR="006F0354" w:rsidRPr="006F0354">
        <w:rPr>
          <w:rFonts w:ascii="Times New Roman" w:hAnsi="Times New Roman" w:cs="Times New Roman"/>
          <w:b/>
          <w:sz w:val="24"/>
          <w:szCs w:val="24"/>
        </w:rPr>
        <w:t>Using more than five million distribution records for 430 climate-threatened and range-declining species, population losses across England are found to be reduced in areas where topography generated greater variation in the microclimate</w:t>
      </w:r>
      <w:r w:rsidR="0053340A" w:rsidRPr="002037E2">
        <w:rPr>
          <w:rFonts w:ascii="Times New Roman" w:hAnsi="Times New Roman" w:cs="Times New Roman"/>
          <w:b/>
          <w:sz w:val="24"/>
          <w:szCs w:val="24"/>
        </w:rPr>
        <w:t xml:space="preserve">. </w:t>
      </w:r>
      <w:r w:rsidR="00F00D2D">
        <w:rPr>
          <w:rFonts w:ascii="Times New Roman" w:hAnsi="Times New Roman" w:cs="Times New Roman"/>
          <w:b/>
          <w:sz w:val="24"/>
          <w:szCs w:val="24"/>
        </w:rPr>
        <w:t>T</w:t>
      </w:r>
      <w:r w:rsidR="0053340A" w:rsidRPr="002037E2">
        <w:rPr>
          <w:rFonts w:ascii="Times New Roman" w:hAnsi="Times New Roman" w:cs="Times New Roman"/>
          <w:b/>
          <w:sz w:val="24"/>
          <w:szCs w:val="24"/>
        </w:rPr>
        <w:t xml:space="preserve">he buffering effect of </w:t>
      </w:r>
      <w:r w:rsidR="00600911">
        <w:rPr>
          <w:rFonts w:ascii="Times New Roman" w:hAnsi="Times New Roman" w:cs="Times New Roman"/>
          <w:b/>
          <w:sz w:val="24"/>
          <w:szCs w:val="24"/>
        </w:rPr>
        <w:t xml:space="preserve">topographic </w:t>
      </w:r>
      <w:r w:rsidR="0053340A" w:rsidRPr="002037E2">
        <w:rPr>
          <w:rFonts w:ascii="Times New Roman" w:hAnsi="Times New Roman" w:cs="Times New Roman"/>
          <w:b/>
          <w:sz w:val="24"/>
          <w:szCs w:val="24"/>
        </w:rPr>
        <w:t>microclimate</w:t>
      </w:r>
      <w:r w:rsidR="00600911">
        <w:rPr>
          <w:rFonts w:ascii="Times New Roman" w:hAnsi="Times New Roman" w:cs="Times New Roman"/>
          <w:b/>
          <w:sz w:val="24"/>
          <w:szCs w:val="24"/>
        </w:rPr>
        <w:t>s</w:t>
      </w:r>
      <w:r w:rsidR="0053340A" w:rsidRPr="002037E2">
        <w:rPr>
          <w:rFonts w:ascii="Times New Roman" w:hAnsi="Times New Roman" w:cs="Times New Roman"/>
          <w:b/>
          <w:sz w:val="24"/>
          <w:szCs w:val="24"/>
        </w:rPr>
        <w:t xml:space="preserve"> was strongest for those species adversely </w:t>
      </w:r>
      <w:r w:rsidR="0053340A" w:rsidRPr="007E306F">
        <w:rPr>
          <w:rFonts w:ascii="Times New Roman" w:hAnsi="Times New Roman" w:cs="Times New Roman"/>
          <w:b/>
          <w:sz w:val="24"/>
          <w:szCs w:val="24"/>
        </w:rPr>
        <w:t>affected by warming</w:t>
      </w:r>
      <w:r w:rsidR="00F913B7" w:rsidRPr="007E306F">
        <w:rPr>
          <w:rFonts w:ascii="Times New Roman" w:hAnsi="Times New Roman" w:cs="Times New Roman"/>
          <w:b/>
          <w:sz w:val="24"/>
          <w:szCs w:val="24"/>
        </w:rPr>
        <w:t>,</w:t>
      </w:r>
      <w:r w:rsidR="0053340A" w:rsidRPr="007E306F">
        <w:rPr>
          <w:rFonts w:ascii="Times New Roman" w:hAnsi="Times New Roman" w:cs="Times New Roman"/>
          <w:b/>
          <w:sz w:val="24"/>
          <w:szCs w:val="24"/>
        </w:rPr>
        <w:t xml:space="preserve"> and in areas that experience</w:t>
      </w:r>
      <w:r w:rsidR="00473993" w:rsidRPr="007E306F">
        <w:rPr>
          <w:rFonts w:ascii="Times New Roman" w:hAnsi="Times New Roman" w:cs="Times New Roman"/>
          <w:b/>
          <w:sz w:val="24"/>
          <w:szCs w:val="24"/>
        </w:rPr>
        <w:t>d the highest levels of warming</w:t>
      </w:r>
      <w:r w:rsidR="001A6AE1" w:rsidRPr="007E306F">
        <w:rPr>
          <w:rFonts w:ascii="Times New Roman" w:hAnsi="Times New Roman" w:cs="Times New Roman"/>
          <w:b/>
          <w:sz w:val="24"/>
          <w:szCs w:val="24"/>
        </w:rPr>
        <w:t>:</w:t>
      </w:r>
      <w:r w:rsidR="00473993" w:rsidRPr="007E306F">
        <w:rPr>
          <w:rFonts w:ascii="Times New Roman" w:hAnsi="Times New Roman" w:cs="Times New Roman"/>
          <w:b/>
          <w:sz w:val="24"/>
          <w:szCs w:val="24"/>
        </w:rPr>
        <w:t xml:space="preserve"> in such</w:t>
      </w:r>
      <w:r w:rsidR="0053340A" w:rsidRPr="007E306F">
        <w:rPr>
          <w:rFonts w:ascii="Times New Roman" w:hAnsi="Times New Roman" w:cs="Times New Roman"/>
          <w:b/>
          <w:sz w:val="24"/>
          <w:szCs w:val="24"/>
        </w:rPr>
        <w:t xml:space="preserve"> </w:t>
      </w:r>
      <w:r w:rsidR="001A6AE1" w:rsidRPr="007E306F">
        <w:rPr>
          <w:rFonts w:ascii="Times New Roman" w:hAnsi="Times New Roman" w:cs="Times New Roman"/>
          <w:b/>
          <w:sz w:val="24"/>
          <w:szCs w:val="24"/>
        </w:rPr>
        <w:t>conditions</w:t>
      </w:r>
      <w:r w:rsidR="00473993" w:rsidRPr="007E306F">
        <w:rPr>
          <w:rFonts w:ascii="Times New Roman" w:hAnsi="Times New Roman" w:cs="Times New Roman"/>
          <w:b/>
          <w:sz w:val="24"/>
          <w:szCs w:val="24"/>
        </w:rPr>
        <w:t>,</w:t>
      </w:r>
      <w:r w:rsidR="004A6402" w:rsidRPr="007E306F">
        <w:rPr>
          <w:rFonts w:ascii="Times New Roman" w:hAnsi="Times New Roman" w:cs="Times New Roman"/>
          <w:b/>
          <w:sz w:val="24"/>
          <w:szCs w:val="24"/>
        </w:rPr>
        <w:t xml:space="preserve"> </w:t>
      </w:r>
      <w:r w:rsidR="00D67D4D">
        <w:rPr>
          <w:rFonts w:ascii="Times New Roman" w:hAnsi="Times New Roman" w:cs="Times New Roman"/>
          <w:b/>
          <w:sz w:val="24"/>
          <w:szCs w:val="24"/>
        </w:rPr>
        <w:t>extirpation</w:t>
      </w:r>
      <w:r w:rsidR="0053340A" w:rsidRPr="007E306F">
        <w:rPr>
          <w:rFonts w:ascii="Times New Roman" w:hAnsi="Times New Roman" w:cs="Times New Roman"/>
          <w:b/>
          <w:sz w:val="24"/>
          <w:szCs w:val="24"/>
        </w:rPr>
        <w:t xml:space="preserve"> risk </w:t>
      </w:r>
      <w:r w:rsidR="00F913B7" w:rsidRPr="007E306F">
        <w:rPr>
          <w:rFonts w:ascii="Times New Roman" w:hAnsi="Times New Roman" w:cs="Times New Roman"/>
          <w:b/>
          <w:sz w:val="24"/>
          <w:szCs w:val="24"/>
        </w:rPr>
        <w:t xml:space="preserve">was reduced by </w:t>
      </w:r>
      <w:r w:rsidR="007E306F" w:rsidRPr="007E306F">
        <w:rPr>
          <w:rFonts w:ascii="Times New Roman" w:hAnsi="Times New Roman" w:cs="Times New Roman"/>
          <w:b/>
          <w:sz w:val="24"/>
          <w:szCs w:val="24"/>
        </w:rPr>
        <w:t>22</w:t>
      </w:r>
      <w:r w:rsidR="00F913B7" w:rsidRPr="007E306F">
        <w:rPr>
          <w:rFonts w:ascii="Times New Roman" w:hAnsi="Times New Roman" w:cs="Times New Roman"/>
          <w:b/>
          <w:sz w:val="24"/>
          <w:szCs w:val="24"/>
        </w:rPr>
        <w:t xml:space="preserve">% for </w:t>
      </w:r>
      <w:r w:rsidR="0053340A" w:rsidRPr="007E306F">
        <w:rPr>
          <w:rFonts w:ascii="Times New Roman" w:hAnsi="Times New Roman" w:cs="Times New Roman"/>
          <w:b/>
          <w:sz w:val="24"/>
          <w:szCs w:val="24"/>
        </w:rPr>
        <w:t xml:space="preserve">plants and </w:t>
      </w:r>
      <w:r w:rsidR="00F913B7" w:rsidRPr="007E306F">
        <w:rPr>
          <w:rFonts w:ascii="Times New Roman" w:hAnsi="Times New Roman" w:cs="Times New Roman"/>
          <w:b/>
          <w:sz w:val="24"/>
          <w:szCs w:val="24"/>
        </w:rPr>
        <w:t xml:space="preserve">by </w:t>
      </w:r>
      <w:r w:rsidR="007E306F" w:rsidRPr="007E306F">
        <w:rPr>
          <w:rFonts w:ascii="Times New Roman" w:hAnsi="Times New Roman" w:cs="Times New Roman"/>
          <w:b/>
          <w:sz w:val="24"/>
          <w:szCs w:val="24"/>
        </w:rPr>
        <w:t>9</w:t>
      </w:r>
      <w:r w:rsidR="00F913B7" w:rsidRPr="007E306F">
        <w:rPr>
          <w:rFonts w:ascii="Times New Roman" w:hAnsi="Times New Roman" w:cs="Times New Roman"/>
          <w:b/>
          <w:sz w:val="24"/>
          <w:szCs w:val="24"/>
        </w:rPr>
        <w:t xml:space="preserve">% for </w:t>
      </w:r>
      <w:r w:rsidR="006C05DF">
        <w:rPr>
          <w:rFonts w:ascii="Times New Roman" w:hAnsi="Times New Roman" w:cs="Times New Roman"/>
          <w:b/>
          <w:sz w:val="24"/>
          <w:szCs w:val="24"/>
        </w:rPr>
        <w:t>insect</w:t>
      </w:r>
      <w:r w:rsidR="006C05DF" w:rsidRPr="007E306F">
        <w:rPr>
          <w:rFonts w:ascii="Times New Roman" w:hAnsi="Times New Roman" w:cs="Times New Roman"/>
          <w:b/>
          <w:sz w:val="24"/>
          <w:szCs w:val="24"/>
        </w:rPr>
        <w:t>s</w:t>
      </w:r>
      <w:r w:rsidR="0053340A" w:rsidRPr="007E306F">
        <w:rPr>
          <w:rFonts w:ascii="Times New Roman" w:hAnsi="Times New Roman" w:cs="Times New Roman"/>
          <w:b/>
          <w:sz w:val="24"/>
          <w:szCs w:val="24"/>
        </w:rPr>
        <w:t>. Our</w:t>
      </w:r>
      <w:r w:rsidR="0053340A" w:rsidRPr="002037E2">
        <w:rPr>
          <w:rFonts w:ascii="Times New Roman" w:hAnsi="Times New Roman" w:cs="Times New Roman"/>
          <w:b/>
          <w:sz w:val="24"/>
          <w:szCs w:val="24"/>
        </w:rPr>
        <w:t xml:space="preserve"> results indicate the </w:t>
      </w:r>
      <w:r w:rsidR="00473993">
        <w:rPr>
          <w:rFonts w:ascii="Times New Roman" w:hAnsi="Times New Roman" w:cs="Times New Roman"/>
          <w:b/>
          <w:sz w:val="24"/>
          <w:szCs w:val="24"/>
        </w:rPr>
        <w:t xml:space="preserve">critical </w:t>
      </w:r>
      <w:r w:rsidR="0053340A" w:rsidRPr="002037E2">
        <w:rPr>
          <w:rFonts w:ascii="Times New Roman" w:hAnsi="Times New Roman" w:cs="Times New Roman"/>
          <w:b/>
          <w:sz w:val="24"/>
          <w:szCs w:val="24"/>
        </w:rPr>
        <w:t>role of topographic variation in creating microrefugia</w:t>
      </w:r>
      <w:r w:rsidR="00F913B7" w:rsidRPr="002037E2">
        <w:rPr>
          <w:rFonts w:ascii="Times New Roman" w:hAnsi="Times New Roman" w:cs="Times New Roman"/>
          <w:b/>
          <w:sz w:val="24"/>
          <w:szCs w:val="24"/>
        </w:rPr>
        <w:t>,</w:t>
      </w:r>
      <w:r w:rsidR="0053340A" w:rsidRPr="002037E2">
        <w:rPr>
          <w:rFonts w:ascii="Times New Roman" w:hAnsi="Times New Roman" w:cs="Times New Roman"/>
          <w:b/>
          <w:sz w:val="24"/>
          <w:szCs w:val="24"/>
        </w:rPr>
        <w:t xml:space="preserve"> and </w:t>
      </w:r>
      <w:r w:rsidR="00A24C4B">
        <w:rPr>
          <w:rFonts w:ascii="Times New Roman" w:hAnsi="Times New Roman" w:cs="Times New Roman"/>
          <w:b/>
          <w:sz w:val="24"/>
          <w:szCs w:val="24"/>
        </w:rPr>
        <w:t xml:space="preserve">provide </w:t>
      </w:r>
      <w:r w:rsidR="005873E0">
        <w:rPr>
          <w:rFonts w:ascii="Times New Roman" w:hAnsi="Times New Roman" w:cs="Times New Roman"/>
          <w:b/>
          <w:sz w:val="24"/>
          <w:szCs w:val="24"/>
        </w:rPr>
        <w:t xml:space="preserve">empirical </w:t>
      </w:r>
      <w:r w:rsidR="00BC6550">
        <w:rPr>
          <w:rFonts w:ascii="Times New Roman" w:hAnsi="Times New Roman" w:cs="Times New Roman"/>
          <w:b/>
          <w:sz w:val="24"/>
          <w:szCs w:val="24"/>
        </w:rPr>
        <w:t xml:space="preserve">evidence </w:t>
      </w:r>
      <w:r w:rsidR="0053340A" w:rsidRPr="002037E2">
        <w:rPr>
          <w:rFonts w:ascii="Times New Roman" w:hAnsi="Times New Roman" w:cs="Times New Roman"/>
          <w:b/>
          <w:sz w:val="24"/>
          <w:szCs w:val="24"/>
        </w:rPr>
        <w:t xml:space="preserve">that </w:t>
      </w:r>
      <w:r w:rsidR="00F913B7" w:rsidRPr="002037E2">
        <w:rPr>
          <w:rFonts w:ascii="Times New Roman" w:hAnsi="Times New Roman" w:cs="Times New Roman"/>
          <w:b/>
          <w:sz w:val="24"/>
          <w:szCs w:val="24"/>
        </w:rPr>
        <w:t xml:space="preserve">microclimatic </w:t>
      </w:r>
      <w:r w:rsidR="0053340A" w:rsidRPr="002037E2">
        <w:rPr>
          <w:rFonts w:ascii="Times New Roman" w:hAnsi="Times New Roman" w:cs="Times New Roman"/>
          <w:b/>
          <w:sz w:val="24"/>
          <w:szCs w:val="24"/>
        </w:rPr>
        <w:t xml:space="preserve">heterogeneity can substantially reduce extinction risk from climate change. </w:t>
      </w:r>
    </w:p>
    <w:p w14:paraId="4141CBF9" w14:textId="02AA243C" w:rsidR="0053340A" w:rsidRPr="00A974C5" w:rsidRDefault="00122BE7" w:rsidP="00060B1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Bioclimate modelling</w:t>
      </w:r>
      <w:r w:rsidR="0053340A" w:rsidRPr="00A974C5">
        <w:rPr>
          <w:rFonts w:ascii="Times New Roman" w:hAnsi="Times New Roman" w:cs="Times New Roman"/>
          <w:sz w:val="24"/>
          <w:szCs w:val="24"/>
        </w:rPr>
        <w:t xml:space="preserve"> </w:t>
      </w:r>
      <w:r w:rsidR="00D06E97" w:rsidRPr="00A974C5">
        <w:rPr>
          <w:rFonts w:ascii="Times New Roman" w:hAnsi="Times New Roman" w:cs="Times New Roman"/>
          <w:sz w:val="24"/>
          <w:szCs w:val="24"/>
        </w:rPr>
        <w:t>predict</w:t>
      </w:r>
      <w:r>
        <w:rPr>
          <w:rFonts w:ascii="Times New Roman" w:hAnsi="Times New Roman" w:cs="Times New Roman"/>
          <w:sz w:val="24"/>
          <w:szCs w:val="24"/>
        </w:rPr>
        <w:t>s</w:t>
      </w:r>
      <w:r w:rsidR="00D06E97" w:rsidRPr="00A974C5">
        <w:rPr>
          <w:rFonts w:ascii="Times New Roman" w:hAnsi="Times New Roman" w:cs="Times New Roman"/>
          <w:sz w:val="24"/>
          <w:szCs w:val="24"/>
        </w:rPr>
        <w:t xml:space="preserve"> </w:t>
      </w:r>
      <w:r w:rsidR="00934743" w:rsidRPr="00A974C5">
        <w:rPr>
          <w:rFonts w:ascii="Times New Roman" w:hAnsi="Times New Roman" w:cs="Times New Roman"/>
          <w:sz w:val="24"/>
          <w:szCs w:val="24"/>
        </w:rPr>
        <w:t>that anthropogenic climate change will increase extinction risk</w:t>
      </w:r>
      <w:r w:rsidR="00D06E97" w:rsidRPr="00A974C5">
        <w:rPr>
          <w:rFonts w:ascii="Times New Roman" w:hAnsi="Times New Roman" w:cs="Times New Roman"/>
          <w:sz w:val="24"/>
          <w:szCs w:val="24"/>
        </w:rPr>
        <w:t xml:space="preserve"> </w:t>
      </w:r>
      <w:r w:rsidR="00934743" w:rsidRPr="007723E3">
        <w:rPr>
          <w:rFonts w:ascii="Times New Roman" w:hAnsi="Times New Roman" w:cs="Times New Roman"/>
          <w:sz w:val="24"/>
          <w:szCs w:val="24"/>
        </w:rPr>
        <w:t>for a wide range of taxa and regions</w:t>
      </w:r>
      <w:r w:rsidR="001D502F">
        <w:rPr>
          <w:rFonts w:ascii="Times New Roman" w:hAnsi="Times New Roman" w:cs="Times New Roman"/>
          <w:noProof/>
          <w:sz w:val="24"/>
          <w:szCs w:val="24"/>
          <w:vertAlign w:val="superscript"/>
        </w:rPr>
        <w:t>7</w:t>
      </w:r>
      <w:hyperlink w:anchor="_ENREF_8" w:tooltip="Urban, 2015 #8" w:history="1"/>
      <w:r w:rsidR="0053340A" w:rsidRPr="00A974C5">
        <w:rPr>
          <w:rFonts w:ascii="Times New Roman" w:hAnsi="Times New Roman" w:cs="Times New Roman"/>
          <w:sz w:val="24"/>
          <w:szCs w:val="24"/>
        </w:rPr>
        <w:t>. However, the</w:t>
      </w:r>
      <w:r w:rsidR="0055109F" w:rsidRPr="00A974C5">
        <w:rPr>
          <w:rFonts w:ascii="Times New Roman" w:hAnsi="Times New Roman" w:cs="Times New Roman"/>
          <w:sz w:val="24"/>
          <w:szCs w:val="24"/>
        </w:rPr>
        <w:t>re is a</w:t>
      </w:r>
      <w:r w:rsidR="0053340A" w:rsidRPr="007723E3">
        <w:rPr>
          <w:rFonts w:ascii="Times New Roman" w:hAnsi="Times New Roman" w:cs="Times New Roman"/>
          <w:sz w:val="24"/>
          <w:szCs w:val="24"/>
        </w:rPr>
        <w:t xml:space="preserve"> marked discrepancy between the coarse spatial scales at which </w:t>
      </w:r>
      <w:r w:rsidR="003D01AF" w:rsidRPr="00D358D3">
        <w:rPr>
          <w:rFonts w:ascii="Times New Roman" w:hAnsi="Times New Roman" w:cs="Times New Roman"/>
          <w:sz w:val="24"/>
          <w:szCs w:val="24"/>
        </w:rPr>
        <w:t>geographic range contractions are</w:t>
      </w:r>
      <w:r w:rsidR="0053340A" w:rsidRPr="00CE76C4">
        <w:rPr>
          <w:rFonts w:ascii="Times New Roman" w:hAnsi="Times New Roman" w:cs="Times New Roman"/>
          <w:sz w:val="24"/>
          <w:szCs w:val="24"/>
        </w:rPr>
        <w:t xml:space="preserve"> commonly </w:t>
      </w:r>
      <w:r w:rsidR="003D01AF" w:rsidRPr="00CE76C4">
        <w:rPr>
          <w:rFonts w:ascii="Times New Roman" w:hAnsi="Times New Roman" w:cs="Times New Roman"/>
          <w:sz w:val="24"/>
          <w:szCs w:val="24"/>
        </w:rPr>
        <w:t>modelled</w:t>
      </w:r>
      <w:r w:rsidR="00027D09">
        <w:rPr>
          <w:rFonts w:ascii="Times New Roman" w:hAnsi="Times New Roman" w:cs="Times New Roman"/>
          <w:sz w:val="24"/>
          <w:szCs w:val="24"/>
        </w:rPr>
        <w:t>, and the fine</w:t>
      </w:r>
      <w:r w:rsidR="0053340A" w:rsidRPr="0065475B">
        <w:rPr>
          <w:rFonts w:ascii="Times New Roman" w:hAnsi="Times New Roman" w:cs="Times New Roman"/>
          <w:sz w:val="24"/>
          <w:szCs w:val="24"/>
        </w:rPr>
        <w:t xml:space="preserve"> spatial scale</w:t>
      </w:r>
      <w:r w:rsidR="003D01AF" w:rsidRPr="0065475B">
        <w:rPr>
          <w:rFonts w:ascii="Times New Roman" w:hAnsi="Times New Roman" w:cs="Times New Roman"/>
          <w:sz w:val="24"/>
          <w:szCs w:val="24"/>
        </w:rPr>
        <w:t>s</w:t>
      </w:r>
      <w:r w:rsidR="0053340A" w:rsidRPr="00B84CD5">
        <w:rPr>
          <w:rFonts w:ascii="Times New Roman" w:hAnsi="Times New Roman" w:cs="Times New Roman"/>
          <w:sz w:val="24"/>
          <w:szCs w:val="24"/>
        </w:rPr>
        <w:t xml:space="preserve"> at which most organisms </w:t>
      </w:r>
      <w:r w:rsidR="003D01AF" w:rsidRPr="00B84CD5">
        <w:rPr>
          <w:rFonts w:ascii="Times New Roman" w:hAnsi="Times New Roman" w:cs="Times New Roman"/>
          <w:sz w:val="24"/>
          <w:szCs w:val="24"/>
        </w:rPr>
        <w:t>respond to climatic variation</w:t>
      </w:r>
      <w:r w:rsidR="0007521E" w:rsidRPr="00B84CD5">
        <w:rPr>
          <w:rFonts w:ascii="Times New Roman" w:hAnsi="Times New Roman" w:cs="Times New Roman"/>
          <w:sz w:val="24"/>
          <w:szCs w:val="24"/>
        </w:rPr>
        <w:t xml:space="preserve">. </w:t>
      </w:r>
      <w:r w:rsidR="0055109F" w:rsidRPr="00A974C5">
        <w:rPr>
          <w:rFonts w:ascii="Times New Roman" w:hAnsi="Times New Roman" w:cs="Times New Roman"/>
          <w:sz w:val="24"/>
          <w:szCs w:val="24"/>
        </w:rPr>
        <w:t>This</w:t>
      </w:r>
      <w:r w:rsidR="000519B7" w:rsidRPr="00A974C5">
        <w:rPr>
          <w:rFonts w:ascii="Times New Roman" w:hAnsi="Times New Roman" w:cs="Times New Roman"/>
          <w:sz w:val="24"/>
          <w:szCs w:val="24"/>
        </w:rPr>
        <w:t xml:space="preserve"> </w:t>
      </w:r>
      <w:r w:rsidR="0053340A" w:rsidRPr="00A974C5">
        <w:rPr>
          <w:rFonts w:ascii="Times New Roman" w:hAnsi="Times New Roman" w:cs="Times New Roman"/>
          <w:sz w:val="24"/>
          <w:szCs w:val="24"/>
        </w:rPr>
        <w:t xml:space="preserve">has important implications for estimating the vulnerability of </w:t>
      </w:r>
      <w:r w:rsidR="00506142" w:rsidRPr="00A974C5">
        <w:rPr>
          <w:rFonts w:ascii="Times New Roman" w:hAnsi="Times New Roman" w:cs="Times New Roman"/>
          <w:sz w:val="24"/>
          <w:szCs w:val="24"/>
        </w:rPr>
        <w:t>species</w:t>
      </w:r>
      <w:r w:rsidR="0053340A" w:rsidRPr="00A974C5">
        <w:rPr>
          <w:rFonts w:ascii="Times New Roman" w:hAnsi="Times New Roman" w:cs="Times New Roman"/>
          <w:sz w:val="24"/>
          <w:szCs w:val="24"/>
        </w:rPr>
        <w:t xml:space="preserve"> to climate change</w:t>
      </w:r>
      <w:r w:rsidR="001D502F">
        <w:rPr>
          <w:rFonts w:ascii="Times New Roman" w:hAnsi="Times New Roman" w:cs="Times New Roman"/>
          <w:noProof/>
          <w:sz w:val="24"/>
          <w:szCs w:val="24"/>
          <w:vertAlign w:val="superscript"/>
        </w:rPr>
        <w:t>8</w:t>
      </w:r>
      <w:hyperlink w:anchor="_ENREF_10" w:tooltip="Potter, 2013 #10" w:history="1"/>
      <w:r w:rsidR="0053340A" w:rsidRPr="00A974C5">
        <w:rPr>
          <w:rFonts w:ascii="Times New Roman" w:hAnsi="Times New Roman" w:cs="Times New Roman"/>
          <w:sz w:val="24"/>
          <w:szCs w:val="24"/>
        </w:rPr>
        <w:t xml:space="preserve"> and</w:t>
      </w:r>
      <w:r w:rsidR="003D01AF" w:rsidRPr="00A974C5">
        <w:rPr>
          <w:rFonts w:ascii="Times New Roman" w:hAnsi="Times New Roman" w:cs="Times New Roman"/>
          <w:sz w:val="24"/>
          <w:szCs w:val="24"/>
        </w:rPr>
        <w:t>,</w:t>
      </w:r>
      <w:r w:rsidR="0053340A" w:rsidRPr="00A974C5">
        <w:rPr>
          <w:rFonts w:ascii="Times New Roman" w:hAnsi="Times New Roman" w:cs="Times New Roman"/>
          <w:sz w:val="24"/>
          <w:szCs w:val="24"/>
        </w:rPr>
        <w:t xml:space="preserve"> in consequence, for developing effective adaptation measures. Coarse-scale models fail to identify the localis</w:t>
      </w:r>
      <w:r w:rsidR="0053340A" w:rsidRPr="00D358D3">
        <w:rPr>
          <w:rFonts w:ascii="Times New Roman" w:hAnsi="Times New Roman" w:cs="Times New Roman"/>
          <w:sz w:val="24"/>
          <w:szCs w:val="24"/>
        </w:rPr>
        <w:t xml:space="preserve">ed effects of topography </w:t>
      </w:r>
      <w:r w:rsidR="008364AD">
        <w:rPr>
          <w:rFonts w:ascii="Times New Roman" w:hAnsi="Times New Roman" w:cs="Times New Roman"/>
          <w:sz w:val="24"/>
          <w:szCs w:val="24"/>
        </w:rPr>
        <w:t xml:space="preserve">and vegetation </w:t>
      </w:r>
      <w:r w:rsidR="0053340A" w:rsidRPr="00D358D3">
        <w:rPr>
          <w:rFonts w:ascii="Times New Roman" w:hAnsi="Times New Roman" w:cs="Times New Roman"/>
          <w:sz w:val="24"/>
          <w:szCs w:val="24"/>
        </w:rPr>
        <w:t>on climate that were vital for sustaining refugial populations during past periods of climate change</w:t>
      </w:r>
      <w:r w:rsidR="003D01AF" w:rsidRPr="00CE76C4">
        <w:rPr>
          <w:rFonts w:ascii="Times New Roman" w:hAnsi="Times New Roman" w:cs="Times New Roman"/>
          <w:sz w:val="24"/>
          <w:szCs w:val="24"/>
        </w:rPr>
        <w:t>,</w:t>
      </w:r>
      <w:r w:rsidR="0053340A" w:rsidRPr="00CE76C4">
        <w:rPr>
          <w:rFonts w:ascii="Times New Roman" w:hAnsi="Times New Roman" w:cs="Times New Roman"/>
          <w:sz w:val="24"/>
          <w:szCs w:val="24"/>
        </w:rPr>
        <w:t xml:space="preserve"> and </w:t>
      </w:r>
      <w:r w:rsidR="00A974C5">
        <w:rPr>
          <w:rFonts w:ascii="Times New Roman" w:hAnsi="Times New Roman" w:cs="Times New Roman"/>
          <w:sz w:val="24"/>
          <w:szCs w:val="24"/>
        </w:rPr>
        <w:t xml:space="preserve">which </w:t>
      </w:r>
      <w:r w:rsidR="0053340A" w:rsidRPr="00A974C5">
        <w:rPr>
          <w:rFonts w:ascii="Times New Roman" w:hAnsi="Times New Roman" w:cs="Times New Roman"/>
          <w:sz w:val="24"/>
          <w:szCs w:val="24"/>
        </w:rPr>
        <w:t>could</w:t>
      </w:r>
      <w:r w:rsidR="00DE00E0" w:rsidRPr="00A974C5">
        <w:rPr>
          <w:rFonts w:ascii="Times New Roman" w:hAnsi="Times New Roman" w:cs="Times New Roman"/>
          <w:sz w:val="24"/>
          <w:szCs w:val="24"/>
        </w:rPr>
        <w:t xml:space="preserve"> influence</w:t>
      </w:r>
      <w:r w:rsidR="0053340A" w:rsidRPr="00A974C5">
        <w:rPr>
          <w:rFonts w:ascii="Times New Roman" w:hAnsi="Times New Roman" w:cs="Times New Roman"/>
          <w:sz w:val="24"/>
          <w:szCs w:val="24"/>
        </w:rPr>
        <w:t xml:space="preserve"> biologi</w:t>
      </w:r>
      <w:r w:rsidR="0007521E" w:rsidRPr="00A974C5">
        <w:rPr>
          <w:rFonts w:ascii="Times New Roman" w:hAnsi="Times New Roman" w:cs="Times New Roman"/>
          <w:sz w:val="24"/>
          <w:szCs w:val="24"/>
        </w:rPr>
        <w:t>cal responses to current warming</w:t>
      </w:r>
      <w:r w:rsidR="004C3ADB" w:rsidRPr="00D358D3">
        <w:rPr>
          <w:rFonts w:ascii="Times New Roman" w:hAnsi="Times New Roman" w:cs="Times New Roman"/>
          <w:sz w:val="24"/>
          <w:szCs w:val="24"/>
          <w:vertAlign w:val="superscript"/>
        </w:rPr>
        <w:t>4</w:t>
      </w:r>
      <w:r w:rsidR="0007521E" w:rsidRPr="00CE76C4">
        <w:rPr>
          <w:rFonts w:ascii="Times New Roman" w:hAnsi="Times New Roman" w:cs="Times New Roman"/>
          <w:sz w:val="24"/>
          <w:szCs w:val="24"/>
        </w:rPr>
        <w:t xml:space="preserve">. </w:t>
      </w:r>
      <w:r w:rsidR="0053340A" w:rsidRPr="00CE76C4">
        <w:rPr>
          <w:rFonts w:ascii="Times New Roman" w:hAnsi="Times New Roman" w:cs="Times New Roman"/>
          <w:sz w:val="24"/>
          <w:szCs w:val="24"/>
        </w:rPr>
        <w:t xml:space="preserve">If landscape features promoting </w:t>
      </w:r>
      <w:r w:rsidR="0053340A" w:rsidRPr="00CE76C4">
        <w:rPr>
          <w:rFonts w:ascii="Times New Roman" w:hAnsi="Times New Roman" w:cs="Times New Roman"/>
          <w:sz w:val="24"/>
          <w:szCs w:val="24"/>
        </w:rPr>
        <w:lastRenderedPageBreak/>
        <w:t>microclimatic heterogeneity al</w:t>
      </w:r>
      <w:r w:rsidR="0053340A" w:rsidRPr="0065475B">
        <w:rPr>
          <w:rFonts w:ascii="Times New Roman" w:hAnsi="Times New Roman" w:cs="Times New Roman"/>
          <w:sz w:val="24"/>
          <w:szCs w:val="24"/>
        </w:rPr>
        <w:t>low</w:t>
      </w:r>
      <w:r w:rsidR="00AF08F9" w:rsidRPr="0065475B">
        <w:rPr>
          <w:rFonts w:ascii="Times New Roman" w:hAnsi="Times New Roman" w:cs="Times New Roman"/>
          <w:sz w:val="24"/>
          <w:szCs w:val="24"/>
        </w:rPr>
        <w:t xml:space="preserve"> species to persist under c</w:t>
      </w:r>
      <w:r w:rsidR="0053340A" w:rsidRPr="00B84CD5">
        <w:rPr>
          <w:rFonts w:ascii="Times New Roman" w:hAnsi="Times New Roman" w:cs="Times New Roman"/>
          <w:sz w:val="24"/>
          <w:szCs w:val="24"/>
        </w:rPr>
        <w:t xml:space="preserve">urrent climate change </w:t>
      </w:r>
      <w:r w:rsidR="0053340A" w:rsidRPr="00B84CD5">
        <w:rPr>
          <w:rFonts w:ascii="Times New Roman" w:hAnsi="Times New Roman" w:cs="Times New Roman"/>
          <w:i/>
          <w:sz w:val="24"/>
          <w:szCs w:val="24"/>
        </w:rPr>
        <w:t>in situ</w:t>
      </w:r>
      <w:r w:rsidR="0053340A" w:rsidRPr="00B84CD5">
        <w:rPr>
          <w:rFonts w:ascii="Times New Roman" w:hAnsi="Times New Roman" w:cs="Times New Roman"/>
          <w:sz w:val="24"/>
          <w:szCs w:val="24"/>
        </w:rPr>
        <w:t xml:space="preserve">, then </w:t>
      </w:r>
      <w:r w:rsidR="00AF08F9" w:rsidRPr="00B84CD5">
        <w:rPr>
          <w:rFonts w:ascii="Times New Roman" w:hAnsi="Times New Roman" w:cs="Times New Roman"/>
          <w:sz w:val="24"/>
          <w:szCs w:val="24"/>
        </w:rPr>
        <w:t xml:space="preserve">protection and appropriate management of </w:t>
      </w:r>
      <w:r w:rsidR="0053340A" w:rsidRPr="00A974C5">
        <w:rPr>
          <w:rFonts w:ascii="Times New Roman" w:hAnsi="Times New Roman" w:cs="Times New Roman"/>
          <w:sz w:val="24"/>
          <w:szCs w:val="24"/>
        </w:rPr>
        <w:t>such features</w:t>
      </w:r>
      <w:r w:rsidR="0053340A" w:rsidRPr="00A974C5">
        <w:rPr>
          <w:rFonts w:ascii="Times New Roman" w:hAnsi="Times New Roman" w:cs="Times New Roman"/>
          <w:i/>
          <w:sz w:val="24"/>
          <w:szCs w:val="24"/>
        </w:rPr>
        <w:t xml:space="preserve"> </w:t>
      </w:r>
      <w:r w:rsidR="0053340A" w:rsidRPr="00A974C5">
        <w:rPr>
          <w:rFonts w:ascii="Times New Roman" w:hAnsi="Times New Roman" w:cs="Times New Roman"/>
          <w:sz w:val="24"/>
          <w:szCs w:val="24"/>
        </w:rPr>
        <w:t xml:space="preserve">is likely to be an </w:t>
      </w:r>
      <w:r w:rsidR="00506142" w:rsidRPr="00A974C5">
        <w:rPr>
          <w:rFonts w:ascii="Times New Roman" w:hAnsi="Times New Roman" w:cs="Times New Roman"/>
          <w:sz w:val="24"/>
          <w:szCs w:val="24"/>
        </w:rPr>
        <w:t>important</w:t>
      </w:r>
      <w:r w:rsidR="0053340A" w:rsidRPr="00A974C5">
        <w:rPr>
          <w:rFonts w:ascii="Times New Roman" w:hAnsi="Times New Roman" w:cs="Times New Roman"/>
          <w:sz w:val="24"/>
          <w:szCs w:val="24"/>
        </w:rPr>
        <w:t xml:space="preserve"> complement to conservation approaches</w:t>
      </w:r>
      <w:r w:rsidR="00481857">
        <w:rPr>
          <w:rFonts w:ascii="Times New Roman" w:hAnsi="Times New Roman" w:cs="Times New Roman"/>
          <w:sz w:val="24"/>
          <w:szCs w:val="24"/>
        </w:rPr>
        <w:t>,</w:t>
      </w:r>
      <w:r w:rsidR="0053340A" w:rsidRPr="00A974C5">
        <w:rPr>
          <w:rFonts w:ascii="Times New Roman" w:hAnsi="Times New Roman" w:cs="Times New Roman"/>
          <w:sz w:val="24"/>
          <w:szCs w:val="24"/>
        </w:rPr>
        <w:t xml:space="preserve"> </w:t>
      </w:r>
      <w:r w:rsidR="003908B4">
        <w:rPr>
          <w:rFonts w:ascii="Times New Roman" w:hAnsi="Times New Roman" w:cs="Times New Roman"/>
          <w:sz w:val="24"/>
          <w:szCs w:val="24"/>
        </w:rPr>
        <w:t>such as enhanced landscape connectivity or species translocations</w:t>
      </w:r>
      <w:r w:rsidR="00481857">
        <w:rPr>
          <w:rFonts w:ascii="Times New Roman" w:hAnsi="Times New Roman" w:cs="Times New Roman"/>
          <w:sz w:val="24"/>
          <w:szCs w:val="24"/>
        </w:rPr>
        <w:t>,</w:t>
      </w:r>
      <w:r w:rsidR="003908B4">
        <w:rPr>
          <w:rFonts w:ascii="Times New Roman" w:hAnsi="Times New Roman" w:cs="Times New Roman"/>
          <w:sz w:val="24"/>
          <w:szCs w:val="24"/>
        </w:rPr>
        <w:t xml:space="preserve"> that have been </w:t>
      </w:r>
      <w:r w:rsidR="00481857">
        <w:rPr>
          <w:rFonts w:ascii="Times New Roman" w:hAnsi="Times New Roman" w:cs="Times New Roman"/>
          <w:sz w:val="24"/>
          <w:szCs w:val="24"/>
        </w:rPr>
        <w:t xml:space="preserve">more widely </w:t>
      </w:r>
      <w:r w:rsidR="008E5B2A" w:rsidRPr="00A974C5">
        <w:rPr>
          <w:rFonts w:ascii="Times New Roman" w:hAnsi="Times New Roman" w:cs="Times New Roman"/>
          <w:sz w:val="24"/>
          <w:szCs w:val="24"/>
        </w:rPr>
        <w:t xml:space="preserve">advocated </w:t>
      </w:r>
      <w:r w:rsidR="0053340A" w:rsidRPr="00A974C5">
        <w:rPr>
          <w:rFonts w:ascii="Times New Roman" w:hAnsi="Times New Roman" w:cs="Times New Roman"/>
          <w:sz w:val="24"/>
          <w:szCs w:val="24"/>
        </w:rPr>
        <w:t>to accommodate range shifts</w:t>
      </w:r>
      <w:r w:rsidR="00723227" w:rsidRPr="00A974C5">
        <w:rPr>
          <w:rFonts w:ascii="Times New Roman" w:hAnsi="Times New Roman" w:cs="Times New Roman"/>
          <w:sz w:val="24"/>
          <w:szCs w:val="24"/>
          <w:vertAlign w:val="superscript"/>
        </w:rPr>
        <w:t>1,</w:t>
      </w:r>
      <w:r w:rsidR="001D502F">
        <w:rPr>
          <w:rFonts w:ascii="Times New Roman" w:hAnsi="Times New Roman" w:cs="Times New Roman"/>
          <w:sz w:val="24"/>
          <w:szCs w:val="24"/>
          <w:vertAlign w:val="superscript"/>
        </w:rPr>
        <w:t>9</w:t>
      </w:r>
      <w:r w:rsidR="0053340A" w:rsidRPr="00A974C5">
        <w:rPr>
          <w:rFonts w:ascii="Times New Roman" w:hAnsi="Times New Roman" w:cs="Times New Roman"/>
          <w:i/>
          <w:sz w:val="24"/>
          <w:szCs w:val="24"/>
        </w:rPr>
        <w:t xml:space="preserve">. </w:t>
      </w:r>
      <w:r w:rsidR="0053340A" w:rsidRPr="00A974C5">
        <w:rPr>
          <w:rFonts w:ascii="Times New Roman" w:hAnsi="Times New Roman" w:cs="Times New Roman"/>
          <w:sz w:val="24"/>
          <w:szCs w:val="24"/>
        </w:rPr>
        <w:t xml:space="preserve">However, the potential role of microclimatic heterogeneity </w:t>
      </w:r>
      <w:r w:rsidR="00481857">
        <w:rPr>
          <w:rFonts w:ascii="Times New Roman" w:hAnsi="Times New Roman" w:cs="Times New Roman"/>
          <w:sz w:val="24"/>
          <w:szCs w:val="24"/>
        </w:rPr>
        <w:t xml:space="preserve">to act </w:t>
      </w:r>
      <w:r w:rsidR="0053340A" w:rsidRPr="00A974C5">
        <w:rPr>
          <w:rFonts w:ascii="Times New Roman" w:hAnsi="Times New Roman" w:cs="Times New Roman"/>
          <w:sz w:val="24"/>
          <w:szCs w:val="24"/>
        </w:rPr>
        <w:t xml:space="preserve">as a buffer against </w:t>
      </w:r>
      <w:r w:rsidR="00872773">
        <w:rPr>
          <w:rFonts w:ascii="Times New Roman" w:hAnsi="Times New Roman" w:cs="Times New Roman"/>
          <w:sz w:val="24"/>
          <w:szCs w:val="24"/>
        </w:rPr>
        <w:t xml:space="preserve">the adverse effects of climate change </w:t>
      </w:r>
      <w:r w:rsidR="0053340A" w:rsidRPr="00A974C5">
        <w:rPr>
          <w:rFonts w:ascii="Times New Roman" w:hAnsi="Times New Roman" w:cs="Times New Roman"/>
          <w:sz w:val="24"/>
          <w:szCs w:val="24"/>
        </w:rPr>
        <w:t xml:space="preserve">is yet to be </w:t>
      </w:r>
      <w:r w:rsidR="008B735C" w:rsidRPr="00A974C5">
        <w:rPr>
          <w:rFonts w:ascii="Times New Roman" w:hAnsi="Times New Roman" w:cs="Times New Roman"/>
          <w:sz w:val="24"/>
          <w:szCs w:val="24"/>
        </w:rPr>
        <w:t>established</w:t>
      </w:r>
      <w:r w:rsidR="0053340A" w:rsidRPr="00A974C5">
        <w:rPr>
          <w:rFonts w:ascii="Times New Roman" w:hAnsi="Times New Roman" w:cs="Times New Roman"/>
          <w:sz w:val="24"/>
          <w:szCs w:val="24"/>
        </w:rPr>
        <w:t xml:space="preserve"> for a wide range of species</w:t>
      </w:r>
      <w:r w:rsidR="0053340A" w:rsidRPr="00A974C5">
        <w:rPr>
          <w:rFonts w:ascii="Times New Roman" w:hAnsi="Times New Roman" w:cs="Times New Roman"/>
          <w:noProof/>
          <w:sz w:val="24"/>
          <w:szCs w:val="24"/>
          <w:vertAlign w:val="superscript"/>
        </w:rPr>
        <w:t>1</w:t>
      </w:r>
      <w:r w:rsidR="00807107">
        <w:rPr>
          <w:rFonts w:ascii="Times New Roman" w:hAnsi="Times New Roman" w:cs="Times New Roman"/>
          <w:noProof/>
          <w:sz w:val="24"/>
          <w:szCs w:val="24"/>
          <w:vertAlign w:val="superscript"/>
        </w:rPr>
        <w:t>0</w:t>
      </w:r>
      <w:r w:rsidR="0053340A" w:rsidRPr="00A974C5">
        <w:rPr>
          <w:rFonts w:ascii="Times New Roman" w:hAnsi="Times New Roman" w:cs="Times New Roman"/>
          <w:sz w:val="24"/>
          <w:szCs w:val="24"/>
        </w:rPr>
        <w:t>.</w:t>
      </w:r>
    </w:p>
    <w:p w14:paraId="143AF8E2" w14:textId="4260E0B0" w:rsidR="00BB2298" w:rsidRPr="001D502F" w:rsidRDefault="0053340A" w:rsidP="00F5078C">
      <w:pPr>
        <w:spacing w:after="0" w:line="480" w:lineRule="auto"/>
        <w:ind w:firstLine="720"/>
        <w:rPr>
          <w:rFonts w:ascii="Times New Roman" w:hAnsi="Times New Roman" w:cs="Times New Roman"/>
          <w:sz w:val="24"/>
          <w:szCs w:val="24"/>
          <w:vertAlign w:val="superscript"/>
        </w:rPr>
      </w:pPr>
      <w:r w:rsidRPr="00A974C5">
        <w:rPr>
          <w:rFonts w:ascii="Times New Roman" w:hAnsi="Times New Roman" w:cs="Times New Roman"/>
          <w:sz w:val="24"/>
          <w:szCs w:val="24"/>
        </w:rPr>
        <w:t xml:space="preserve">Here, we provide an empirical test of the extent to which microclimatic heterogeneity </w:t>
      </w:r>
      <w:r w:rsidR="00EF0F6A">
        <w:rPr>
          <w:rFonts w:ascii="Times New Roman" w:hAnsi="Times New Roman" w:cs="Times New Roman"/>
          <w:sz w:val="24"/>
          <w:szCs w:val="24"/>
        </w:rPr>
        <w:t xml:space="preserve">arising from landscape topography </w:t>
      </w:r>
      <w:r w:rsidRPr="00A974C5">
        <w:rPr>
          <w:rFonts w:ascii="Times New Roman" w:hAnsi="Times New Roman" w:cs="Times New Roman"/>
          <w:sz w:val="24"/>
          <w:szCs w:val="24"/>
        </w:rPr>
        <w:t xml:space="preserve">has buffered plants and </w:t>
      </w:r>
      <w:r w:rsidR="006C05DF">
        <w:rPr>
          <w:rFonts w:ascii="Times New Roman" w:hAnsi="Times New Roman" w:cs="Times New Roman"/>
          <w:sz w:val="24"/>
          <w:szCs w:val="24"/>
        </w:rPr>
        <w:t>insects</w:t>
      </w:r>
      <w:r w:rsidR="006C05DF" w:rsidRPr="00A974C5">
        <w:rPr>
          <w:rFonts w:ascii="Times New Roman" w:hAnsi="Times New Roman" w:cs="Times New Roman"/>
          <w:sz w:val="24"/>
          <w:szCs w:val="24"/>
        </w:rPr>
        <w:t xml:space="preserve"> </w:t>
      </w:r>
      <w:r w:rsidRPr="00A974C5">
        <w:rPr>
          <w:rFonts w:ascii="Times New Roman" w:hAnsi="Times New Roman" w:cs="Times New Roman"/>
          <w:sz w:val="24"/>
          <w:szCs w:val="24"/>
        </w:rPr>
        <w:t xml:space="preserve">in England against </w:t>
      </w:r>
      <w:r w:rsidR="00575F48">
        <w:rPr>
          <w:rFonts w:ascii="Times New Roman" w:hAnsi="Times New Roman" w:cs="Times New Roman"/>
          <w:sz w:val="24"/>
          <w:szCs w:val="24"/>
        </w:rPr>
        <w:t>extirpations</w:t>
      </w:r>
      <w:r w:rsidRPr="00A974C5">
        <w:rPr>
          <w:rFonts w:ascii="Times New Roman" w:hAnsi="Times New Roman" w:cs="Times New Roman"/>
          <w:sz w:val="24"/>
          <w:szCs w:val="24"/>
        </w:rPr>
        <w:t xml:space="preserve"> associated with recent climate change. To establish patterns of </w:t>
      </w:r>
      <w:r w:rsidR="00575F48">
        <w:rPr>
          <w:rFonts w:ascii="Times New Roman" w:hAnsi="Times New Roman" w:cs="Times New Roman"/>
          <w:sz w:val="24"/>
          <w:szCs w:val="24"/>
        </w:rPr>
        <w:t>extirpation</w:t>
      </w:r>
      <w:r w:rsidRPr="00A974C5">
        <w:rPr>
          <w:rFonts w:ascii="Times New Roman" w:hAnsi="Times New Roman" w:cs="Times New Roman"/>
          <w:sz w:val="24"/>
          <w:szCs w:val="24"/>
        </w:rPr>
        <w:t xml:space="preserve"> for each species during a period of warming, we compared distributions between two periods </w:t>
      </w:r>
      <w:r w:rsidR="00A974C5">
        <w:rPr>
          <w:rFonts w:ascii="Times New Roman" w:hAnsi="Times New Roman" w:cs="Times New Roman"/>
          <w:sz w:val="24"/>
          <w:szCs w:val="24"/>
        </w:rPr>
        <w:t xml:space="preserve">with </w:t>
      </w:r>
      <w:r w:rsidRPr="00A974C5">
        <w:rPr>
          <w:rFonts w:ascii="Times New Roman" w:hAnsi="Times New Roman" w:cs="Times New Roman"/>
          <w:sz w:val="24"/>
          <w:szCs w:val="24"/>
        </w:rPr>
        <w:t>comprehensive recording effort (1</w:t>
      </w:r>
      <w:r w:rsidR="00AF08F9" w:rsidRPr="00A974C5">
        <w:rPr>
          <w:rFonts w:ascii="Times New Roman" w:hAnsi="Times New Roman" w:cs="Times New Roman"/>
          <w:sz w:val="24"/>
          <w:szCs w:val="24"/>
        </w:rPr>
        <w:t xml:space="preserve">970-1986 and </w:t>
      </w:r>
      <w:r w:rsidRPr="00A974C5">
        <w:rPr>
          <w:rFonts w:ascii="Times New Roman" w:hAnsi="Times New Roman" w:cs="Times New Roman"/>
          <w:sz w:val="24"/>
          <w:szCs w:val="24"/>
        </w:rPr>
        <w:t xml:space="preserve">1987-2009 for plants; 1970-1989 </w:t>
      </w:r>
      <w:r w:rsidR="00AF08F9" w:rsidRPr="00A974C5">
        <w:rPr>
          <w:rFonts w:ascii="Times New Roman" w:hAnsi="Times New Roman" w:cs="Times New Roman"/>
          <w:sz w:val="24"/>
          <w:szCs w:val="24"/>
        </w:rPr>
        <w:t xml:space="preserve">and </w:t>
      </w:r>
      <w:r w:rsidRPr="00A974C5">
        <w:rPr>
          <w:rFonts w:ascii="Times New Roman" w:hAnsi="Times New Roman" w:cs="Times New Roman"/>
          <w:sz w:val="24"/>
          <w:szCs w:val="24"/>
        </w:rPr>
        <w:t xml:space="preserve">1990-2009 for </w:t>
      </w:r>
      <w:r w:rsidR="006C05DF">
        <w:rPr>
          <w:rFonts w:ascii="Times New Roman" w:hAnsi="Times New Roman" w:cs="Times New Roman"/>
          <w:sz w:val="24"/>
          <w:szCs w:val="24"/>
        </w:rPr>
        <w:t>insect</w:t>
      </w:r>
      <w:r w:rsidR="006C05DF" w:rsidRPr="00A974C5">
        <w:rPr>
          <w:rFonts w:ascii="Times New Roman" w:hAnsi="Times New Roman" w:cs="Times New Roman"/>
          <w:sz w:val="24"/>
          <w:szCs w:val="24"/>
        </w:rPr>
        <w:t>s</w:t>
      </w:r>
      <w:r w:rsidRPr="00A974C5">
        <w:rPr>
          <w:rFonts w:ascii="Times New Roman" w:hAnsi="Times New Roman" w:cs="Times New Roman"/>
          <w:sz w:val="24"/>
          <w:szCs w:val="24"/>
        </w:rPr>
        <w:t>). Our analyses focused on the well-recorded groups of Tracheophyta (vascular plants), Bryophyta (mosses and liverworts), Lepidoptera (butterflies and moths) and Coleoptera (b</w:t>
      </w:r>
      <w:r w:rsidRPr="007723E3">
        <w:rPr>
          <w:rFonts w:ascii="Times New Roman" w:hAnsi="Times New Roman" w:cs="Times New Roman"/>
          <w:sz w:val="24"/>
          <w:szCs w:val="24"/>
        </w:rPr>
        <w:t>eetles)</w:t>
      </w:r>
      <w:r w:rsidR="009067C3" w:rsidRPr="007723E3">
        <w:rPr>
          <w:rFonts w:ascii="Times New Roman" w:hAnsi="Times New Roman" w:cs="Times New Roman"/>
          <w:sz w:val="24"/>
          <w:szCs w:val="24"/>
        </w:rPr>
        <w:t>,</w:t>
      </w:r>
      <w:r w:rsidRPr="007723E3">
        <w:rPr>
          <w:rFonts w:ascii="Times New Roman" w:hAnsi="Times New Roman" w:cs="Times New Roman"/>
          <w:sz w:val="24"/>
          <w:szCs w:val="24"/>
        </w:rPr>
        <w:t xml:space="preserve"> and </w:t>
      </w:r>
      <w:r w:rsidR="009067C3" w:rsidRPr="007723E3">
        <w:rPr>
          <w:rFonts w:ascii="Times New Roman" w:hAnsi="Times New Roman" w:cs="Times New Roman"/>
          <w:sz w:val="24"/>
          <w:szCs w:val="24"/>
        </w:rPr>
        <w:t xml:space="preserve">were </w:t>
      </w:r>
      <w:r w:rsidRPr="007723E3">
        <w:rPr>
          <w:rFonts w:ascii="Times New Roman" w:hAnsi="Times New Roman" w:cs="Times New Roman"/>
          <w:sz w:val="24"/>
          <w:szCs w:val="24"/>
        </w:rPr>
        <w:t xml:space="preserve">restricted to recently declining species that have also been identified as being </w:t>
      </w:r>
      <w:r w:rsidR="00EF0924" w:rsidRPr="00F5078C">
        <w:rPr>
          <w:rFonts w:ascii="Times New Roman" w:hAnsi="Times New Roman" w:cs="Times New Roman"/>
          <w:sz w:val="24"/>
          <w:szCs w:val="24"/>
        </w:rPr>
        <w:t>vulnerable to</w:t>
      </w:r>
      <w:r w:rsidRPr="00F5078C">
        <w:rPr>
          <w:rFonts w:ascii="Times New Roman" w:hAnsi="Times New Roman" w:cs="Times New Roman"/>
          <w:sz w:val="24"/>
          <w:szCs w:val="24"/>
        </w:rPr>
        <w:t xml:space="preserve"> future climate </w:t>
      </w:r>
      <w:r w:rsidR="00174659">
        <w:rPr>
          <w:rFonts w:ascii="Times New Roman" w:hAnsi="Times New Roman" w:cs="Times New Roman"/>
          <w:sz w:val="24"/>
          <w:szCs w:val="24"/>
        </w:rPr>
        <w:t>warming</w:t>
      </w:r>
      <w:r w:rsidRPr="00F5078C">
        <w:rPr>
          <w:rFonts w:ascii="Times New Roman" w:hAnsi="Times New Roman" w:cs="Times New Roman"/>
          <w:noProof/>
          <w:sz w:val="24"/>
          <w:szCs w:val="24"/>
          <w:vertAlign w:val="superscript"/>
        </w:rPr>
        <w:t>1</w:t>
      </w:r>
      <w:r w:rsidR="00807107">
        <w:rPr>
          <w:rFonts w:ascii="Times New Roman" w:hAnsi="Times New Roman" w:cs="Times New Roman"/>
          <w:noProof/>
          <w:sz w:val="24"/>
          <w:szCs w:val="24"/>
          <w:vertAlign w:val="superscript"/>
        </w:rPr>
        <w:t>1</w:t>
      </w:r>
      <w:r w:rsidRPr="00D358D3">
        <w:rPr>
          <w:rFonts w:ascii="Times New Roman" w:hAnsi="Times New Roman" w:cs="Times New Roman"/>
          <w:sz w:val="24"/>
          <w:szCs w:val="24"/>
        </w:rPr>
        <w:t xml:space="preserve">. We selected only species with records of persistence or </w:t>
      </w:r>
      <w:r w:rsidR="00575F48">
        <w:rPr>
          <w:rFonts w:ascii="Times New Roman" w:hAnsi="Times New Roman" w:cs="Times New Roman"/>
          <w:sz w:val="24"/>
          <w:szCs w:val="24"/>
        </w:rPr>
        <w:t>extirpation</w:t>
      </w:r>
      <w:r w:rsidRPr="00D358D3">
        <w:rPr>
          <w:rFonts w:ascii="Times New Roman" w:hAnsi="Times New Roman" w:cs="Times New Roman"/>
          <w:sz w:val="24"/>
          <w:szCs w:val="24"/>
        </w:rPr>
        <w:t xml:space="preserve"> in more than 100 unique</w:t>
      </w:r>
      <w:r w:rsidR="008878C7">
        <w:rPr>
          <w:rFonts w:ascii="Times New Roman" w:hAnsi="Times New Roman" w:cs="Times New Roman"/>
          <w:sz w:val="24"/>
          <w:szCs w:val="24"/>
        </w:rPr>
        <w:t xml:space="preserve"> </w:t>
      </w:r>
      <w:r w:rsidRPr="00D358D3">
        <w:rPr>
          <w:rFonts w:ascii="Times New Roman" w:hAnsi="Times New Roman" w:cs="Times New Roman"/>
          <w:sz w:val="24"/>
          <w:szCs w:val="24"/>
        </w:rPr>
        <w:t xml:space="preserve">10 </w:t>
      </w:r>
      <w:r w:rsidR="007645D0" w:rsidRPr="00CE76C4">
        <w:rPr>
          <w:rFonts w:ascii="Times New Roman" w:hAnsi="Times New Roman" w:cs="Times New Roman"/>
          <w:sz w:val="24"/>
          <w:szCs w:val="24"/>
        </w:rPr>
        <w:t xml:space="preserve">x 10 </w:t>
      </w:r>
      <w:r w:rsidRPr="00CE76C4">
        <w:rPr>
          <w:rFonts w:ascii="Times New Roman" w:hAnsi="Times New Roman" w:cs="Times New Roman"/>
          <w:sz w:val="24"/>
          <w:szCs w:val="24"/>
        </w:rPr>
        <w:t xml:space="preserve">km grid squares (the common unit of UK distribution atlases, and our unit of analysis – see </w:t>
      </w:r>
      <w:r w:rsidR="00872E16" w:rsidRPr="0065475B">
        <w:rPr>
          <w:rFonts w:ascii="Times New Roman" w:hAnsi="Times New Roman" w:cs="Times New Roman"/>
          <w:sz w:val="24"/>
          <w:szCs w:val="24"/>
        </w:rPr>
        <w:t>Methods</w:t>
      </w:r>
      <w:r w:rsidRPr="0065475B">
        <w:rPr>
          <w:rFonts w:ascii="Times New Roman" w:hAnsi="Times New Roman" w:cs="Times New Roman"/>
          <w:sz w:val="24"/>
          <w:szCs w:val="24"/>
        </w:rPr>
        <w:t>), giving a total of 430 species (316 plants and 114</w:t>
      </w:r>
      <w:r w:rsidR="000B07B6" w:rsidRPr="00A974C5">
        <w:rPr>
          <w:rFonts w:ascii="Times New Roman" w:hAnsi="Times New Roman" w:cs="Times New Roman"/>
          <w:sz w:val="24"/>
          <w:szCs w:val="24"/>
        </w:rPr>
        <w:t xml:space="preserve"> </w:t>
      </w:r>
      <w:r w:rsidR="006C05DF">
        <w:rPr>
          <w:rFonts w:ascii="Times New Roman" w:hAnsi="Times New Roman" w:cs="Times New Roman"/>
          <w:sz w:val="24"/>
          <w:szCs w:val="24"/>
        </w:rPr>
        <w:t>insects</w:t>
      </w:r>
      <w:r w:rsidRPr="00A974C5">
        <w:rPr>
          <w:rFonts w:ascii="Times New Roman" w:hAnsi="Times New Roman" w:cs="Times New Roman"/>
          <w:sz w:val="24"/>
          <w:szCs w:val="24"/>
        </w:rPr>
        <w:t xml:space="preserve">). </w:t>
      </w:r>
      <w:r w:rsidR="00872E16" w:rsidRPr="00A974C5">
        <w:rPr>
          <w:rFonts w:ascii="Times New Roman" w:hAnsi="Times New Roman" w:cs="Times New Roman"/>
          <w:sz w:val="24"/>
          <w:szCs w:val="24"/>
        </w:rPr>
        <w:t>We define</w:t>
      </w:r>
      <w:r w:rsidR="00781156" w:rsidRPr="00A974C5">
        <w:rPr>
          <w:rFonts w:ascii="Times New Roman" w:hAnsi="Times New Roman" w:cs="Times New Roman"/>
          <w:sz w:val="24"/>
          <w:szCs w:val="24"/>
        </w:rPr>
        <w:t>d</w:t>
      </w:r>
      <w:r w:rsidR="00872E16" w:rsidRPr="00A974C5">
        <w:rPr>
          <w:rFonts w:ascii="Times New Roman" w:hAnsi="Times New Roman" w:cs="Times New Roman"/>
          <w:sz w:val="24"/>
          <w:szCs w:val="24"/>
        </w:rPr>
        <w:t xml:space="preserve"> the ‘</w:t>
      </w:r>
      <w:r w:rsidR="00575F48">
        <w:rPr>
          <w:rFonts w:ascii="Times New Roman" w:hAnsi="Times New Roman" w:cs="Times New Roman"/>
          <w:sz w:val="24"/>
          <w:szCs w:val="24"/>
        </w:rPr>
        <w:t>extirpation</w:t>
      </w:r>
      <w:r w:rsidR="00872E16" w:rsidRPr="00A974C5">
        <w:rPr>
          <w:rFonts w:ascii="Times New Roman" w:hAnsi="Times New Roman" w:cs="Times New Roman"/>
          <w:sz w:val="24"/>
          <w:szCs w:val="24"/>
        </w:rPr>
        <w:t xml:space="preserve">’ of a species </w:t>
      </w:r>
      <w:r w:rsidR="00A974C5">
        <w:rPr>
          <w:rFonts w:ascii="Times New Roman" w:hAnsi="Times New Roman" w:cs="Times New Roman"/>
          <w:sz w:val="24"/>
          <w:szCs w:val="24"/>
        </w:rPr>
        <w:t>from</w:t>
      </w:r>
      <w:r w:rsidR="003908B4">
        <w:rPr>
          <w:rFonts w:ascii="Times New Roman" w:hAnsi="Times New Roman" w:cs="Times New Roman"/>
          <w:sz w:val="24"/>
          <w:szCs w:val="24"/>
        </w:rPr>
        <w:t xml:space="preserve"> a</w:t>
      </w:r>
      <w:r w:rsidR="00A974C5">
        <w:rPr>
          <w:rFonts w:ascii="Times New Roman" w:hAnsi="Times New Roman" w:cs="Times New Roman"/>
          <w:sz w:val="24"/>
          <w:szCs w:val="24"/>
        </w:rPr>
        <w:t xml:space="preserve"> </w:t>
      </w:r>
      <w:r w:rsidR="00872E16" w:rsidRPr="00A974C5">
        <w:rPr>
          <w:rFonts w:ascii="Times New Roman" w:hAnsi="Times New Roman" w:cs="Times New Roman"/>
          <w:sz w:val="24"/>
          <w:szCs w:val="24"/>
        </w:rPr>
        <w:t xml:space="preserve">grid square if that species was recorded as present during the first period </w:t>
      </w:r>
      <w:r w:rsidR="00A974C5">
        <w:rPr>
          <w:rFonts w:ascii="Times New Roman" w:hAnsi="Times New Roman" w:cs="Times New Roman"/>
          <w:sz w:val="24"/>
          <w:szCs w:val="24"/>
        </w:rPr>
        <w:t xml:space="preserve">but not </w:t>
      </w:r>
      <w:r w:rsidR="00872E16" w:rsidRPr="00A974C5">
        <w:rPr>
          <w:rFonts w:ascii="Times New Roman" w:hAnsi="Times New Roman" w:cs="Times New Roman"/>
          <w:sz w:val="24"/>
          <w:szCs w:val="24"/>
        </w:rPr>
        <w:t xml:space="preserve">the second. </w:t>
      </w:r>
      <w:r w:rsidR="00682A46" w:rsidRPr="007723E3">
        <w:rPr>
          <w:rFonts w:ascii="Times New Roman" w:hAnsi="Times New Roman" w:cs="Times New Roman"/>
          <w:sz w:val="24"/>
          <w:szCs w:val="24"/>
        </w:rPr>
        <w:t xml:space="preserve">Because we were only analysing persistence and </w:t>
      </w:r>
      <w:r w:rsidR="00575F48">
        <w:rPr>
          <w:rFonts w:ascii="Times New Roman" w:hAnsi="Times New Roman" w:cs="Times New Roman"/>
          <w:sz w:val="24"/>
          <w:szCs w:val="24"/>
        </w:rPr>
        <w:t>extirpation</w:t>
      </w:r>
      <w:r w:rsidR="00682A46" w:rsidRPr="007723E3">
        <w:rPr>
          <w:rFonts w:ascii="Times New Roman" w:hAnsi="Times New Roman" w:cs="Times New Roman"/>
          <w:sz w:val="24"/>
          <w:szCs w:val="24"/>
        </w:rPr>
        <w:t xml:space="preserve"> (and</w:t>
      </w:r>
      <w:r w:rsidR="00492E8C" w:rsidRPr="007723E3">
        <w:rPr>
          <w:rFonts w:ascii="Times New Roman" w:hAnsi="Times New Roman" w:cs="Times New Roman"/>
          <w:sz w:val="24"/>
          <w:szCs w:val="24"/>
        </w:rPr>
        <w:t xml:space="preserve"> not coloni</w:t>
      </w:r>
      <w:r w:rsidR="00A974C5" w:rsidRPr="005E398C">
        <w:rPr>
          <w:rFonts w:ascii="Times New Roman" w:hAnsi="Times New Roman" w:cs="Times New Roman"/>
          <w:sz w:val="24"/>
          <w:szCs w:val="24"/>
        </w:rPr>
        <w:t>s</w:t>
      </w:r>
      <w:r w:rsidR="00682A46" w:rsidRPr="007723E3">
        <w:rPr>
          <w:rFonts w:ascii="Times New Roman" w:hAnsi="Times New Roman" w:cs="Times New Roman"/>
          <w:sz w:val="24"/>
          <w:szCs w:val="24"/>
        </w:rPr>
        <w:t xml:space="preserve">ations), we do not expect </w:t>
      </w:r>
      <w:r w:rsidR="008878C7">
        <w:rPr>
          <w:rFonts w:ascii="Times New Roman" w:hAnsi="Times New Roman" w:cs="Times New Roman"/>
          <w:sz w:val="24"/>
          <w:szCs w:val="24"/>
        </w:rPr>
        <w:t xml:space="preserve">an </w:t>
      </w:r>
      <w:r w:rsidR="00B17D5D">
        <w:rPr>
          <w:rFonts w:ascii="Times New Roman" w:hAnsi="Times New Roman" w:cs="Times New Roman"/>
          <w:sz w:val="24"/>
          <w:szCs w:val="24"/>
        </w:rPr>
        <w:t>observed</w:t>
      </w:r>
      <w:r w:rsidR="00682A46" w:rsidRPr="007723E3">
        <w:rPr>
          <w:rFonts w:ascii="Times New Roman" w:hAnsi="Times New Roman" w:cs="Times New Roman"/>
          <w:sz w:val="24"/>
          <w:szCs w:val="24"/>
        </w:rPr>
        <w:t xml:space="preserve"> increase in recorder effort through time</w:t>
      </w:r>
      <w:r w:rsidR="00462671" w:rsidRPr="007723E3">
        <w:rPr>
          <w:rFonts w:ascii="Times New Roman" w:hAnsi="Times New Roman" w:cs="Times New Roman"/>
          <w:sz w:val="24"/>
          <w:szCs w:val="24"/>
        </w:rPr>
        <w:t xml:space="preserve"> </w:t>
      </w:r>
      <w:r w:rsidR="00682A46" w:rsidRPr="007723E3">
        <w:rPr>
          <w:rFonts w:ascii="Times New Roman" w:hAnsi="Times New Roman" w:cs="Times New Roman"/>
          <w:sz w:val="24"/>
          <w:szCs w:val="24"/>
        </w:rPr>
        <w:t xml:space="preserve">to have biased our results. </w:t>
      </w:r>
      <w:r w:rsidR="00872E16" w:rsidRPr="007723E3">
        <w:rPr>
          <w:rFonts w:ascii="Times New Roman" w:hAnsi="Times New Roman" w:cs="Times New Roman"/>
          <w:sz w:val="24"/>
          <w:szCs w:val="24"/>
        </w:rPr>
        <w:t xml:space="preserve">Nevertheless, </w:t>
      </w:r>
      <w:r w:rsidR="00506142" w:rsidRPr="007723E3">
        <w:rPr>
          <w:rFonts w:ascii="Times New Roman" w:hAnsi="Times New Roman" w:cs="Times New Roman"/>
          <w:sz w:val="24"/>
          <w:szCs w:val="24"/>
        </w:rPr>
        <w:t xml:space="preserve">to account for spatial variation in </w:t>
      </w:r>
      <w:r w:rsidR="007242F6">
        <w:rPr>
          <w:rFonts w:ascii="Times New Roman" w:hAnsi="Times New Roman" w:cs="Times New Roman"/>
          <w:sz w:val="24"/>
          <w:szCs w:val="24"/>
        </w:rPr>
        <w:t>recorder</w:t>
      </w:r>
      <w:r w:rsidR="007242F6" w:rsidRPr="007723E3">
        <w:rPr>
          <w:rFonts w:ascii="Times New Roman" w:hAnsi="Times New Roman" w:cs="Times New Roman"/>
          <w:sz w:val="24"/>
          <w:szCs w:val="24"/>
        </w:rPr>
        <w:t xml:space="preserve"> </w:t>
      </w:r>
      <w:r w:rsidR="00506142" w:rsidRPr="007723E3">
        <w:rPr>
          <w:rFonts w:ascii="Times New Roman" w:hAnsi="Times New Roman" w:cs="Times New Roman"/>
          <w:sz w:val="24"/>
          <w:szCs w:val="24"/>
        </w:rPr>
        <w:t xml:space="preserve">effort, </w:t>
      </w:r>
      <w:r w:rsidR="00872E16" w:rsidRPr="00F5078C">
        <w:rPr>
          <w:rFonts w:ascii="Times New Roman" w:hAnsi="Times New Roman" w:cs="Times New Roman"/>
          <w:sz w:val="24"/>
          <w:szCs w:val="24"/>
        </w:rPr>
        <w:t>we included the total nu</w:t>
      </w:r>
      <w:r w:rsidR="00872E16" w:rsidRPr="009032B0">
        <w:rPr>
          <w:rFonts w:ascii="Times New Roman" w:hAnsi="Times New Roman" w:cs="Times New Roman"/>
          <w:sz w:val="24"/>
          <w:szCs w:val="24"/>
        </w:rPr>
        <w:t xml:space="preserve">mber </w:t>
      </w:r>
      <w:r w:rsidR="00872E16" w:rsidRPr="00D77417">
        <w:rPr>
          <w:rFonts w:ascii="Times New Roman" w:hAnsi="Times New Roman" w:cs="Times New Roman"/>
          <w:sz w:val="24"/>
          <w:szCs w:val="24"/>
        </w:rPr>
        <w:t xml:space="preserve">of unique recorder visits to each grid square as a control in </w:t>
      </w:r>
      <w:r w:rsidR="007242F6">
        <w:rPr>
          <w:rFonts w:ascii="Times New Roman" w:hAnsi="Times New Roman" w:cs="Times New Roman"/>
          <w:sz w:val="24"/>
          <w:szCs w:val="24"/>
        </w:rPr>
        <w:t>all</w:t>
      </w:r>
      <w:r w:rsidR="007242F6" w:rsidRPr="00D77417">
        <w:rPr>
          <w:rFonts w:ascii="Times New Roman" w:hAnsi="Times New Roman" w:cs="Times New Roman"/>
          <w:sz w:val="24"/>
          <w:szCs w:val="24"/>
        </w:rPr>
        <w:t xml:space="preserve"> </w:t>
      </w:r>
      <w:r w:rsidR="00872E16" w:rsidRPr="00D77417">
        <w:rPr>
          <w:rFonts w:ascii="Times New Roman" w:hAnsi="Times New Roman" w:cs="Times New Roman"/>
          <w:sz w:val="24"/>
          <w:szCs w:val="24"/>
        </w:rPr>
        <w:t>models</w:t>
      </w:r>
      <w:r w:rsidR="003908B4" w:rsidRPr="00D77417">
        <w:rPr>
          <w:rFonts w:ascii="Times New Roman" w:hAnsi="Times New Roman" w:cs="Times New Roman"/>
          <w:sz w:val="24"/>
          <w:szCs w:val="24"/>
        </w:rPr>
        <w:t xml:space="preserve"> (</w:t>
      </w:r>
      <w:r w:rsidR="00E01017" w:rsidRPr="00D77417">
        <w:rPr>
          <w:rFonts w:ascii="Times New Roman" w:hAnsi="Times New Roman" w:cs="Times New Roman"/>
          <w:sz w:val="24"/>
          <w:szCs w:val="24"/>
        </w:rPr>
        <w:t xml:space="preserve">Supplementary </w:t>
      </w:r>
      <w:r w:rsidR="003908B4" w:rsidRPr="00D77417">
        <w:rPr>
          <w:rFonts w:ascii="Times New Roman" w:hAnsi="Times New Roman" w:cs="Times New Roman"/>
          <w:sz w:val="24"/>
          <w:szCs w:val="24"/>
        </w:rPr>
        <w:t>Fig</w:t>
      </w:r>
      <w:r w:rsidR="00D77417">
        <w:rPr>
          <w:rFonts w:ascii="Times New Roman" w:hAnsi="Times New Roman" w:cs="Times New Roman"/>
          <w:sz w:val="24"/>
          <w:szCs w:val="24"/>
        </w:rPr>
        <w:t>s</w:t>
      </w:r>
      <w:r w:rsidR="009032B0" w:rsidRPr="00D77417">
        <w:rPr>
          <w:rFonts w:ascii="Times New Roman" w:hAnsi="Times New Roman" w:cs="Times New Roman"/>
          <w:sz w:val="24"/>
          <w:szCs w:val="24"/>
        </w:rPr>
        <w:t>.</w:t>
      </w:r>
      <w:r w:rsidR="00E01017" w:rsidRPr="00D77417">
        <w:rPr>
          <w:rFonts w:ascii="Times New Roman" w:hAnsi="Times New Roman" w:cs="Times New Roman"/>
          <w:sz w:val="24"/>
          <w:szCs w:val="24"/>
        </w:rPr>
        <w:t xml:space="preserve"> </w:t>
      </w:r>
      <w:r w:rsidR="00F5389B" w:rsidRPr="00D77417">
        <w:rPr>
          <w:rFonts w:ascii="Times New Roman" w:hAnsi="Times New Roman" w:cs="Times New Roman"/>
          <w:sz w:val="24"/>
          <w:szCs w:val="24"/>
        </w:rPr>
        <w:t>1</w:t>
      </w:r>
      <w:r w:rsidR="00D77417">
        <w:rPr>
          <w:rFonts w:ascii="Times New Roman" w:hAnsi="Times New Roman" w:cs="Times New Roman"/>
          <w:sz w:val="24"/>
          <w:szCs w:val="24"/>
        </w:rPr>
        <w:t xml:space="preserve"> &amp; 2</w:t>
      </w:r>
      <w:r w:rsidR="003908B4" w:rsidRPr="00D77417">
        <w:rPr>
          <w:rFonts w:ascii="Times New Roman" w:hAnsi="Times New Roman" w:cs="Times New Roman"/>
          <w:sz w:val="24"/>
          <w:szCs w:val="24"/>
        </w:rPr>
        <w:t>)</w:t>
      </w:r>
      <w:r w:rsidR="00872E16" w:rsidRPr="00D77417">
        <w:rPr>
          <w:rFonts w:ascii="Times New Roman" w:hAnsi="Times New Roman" w:cs="Times New Roman"/>
          <w:sz w:val="24"/>
          <w:szCs w:val="24"/>
        </w:rPr>
        <w:t>.</w:t>
      </w:r>
      <w:r w:rsidR="004B20D6" w:rsidRPr="00D77417">
        <w:rPr>
          <w:rFonts w:ascii="Times New Roman" w:hAnsi="Times New Roman" w:cs="Times New Roman"/>
          <w:sz w:val="24"/>
          <w:szCs w:val="24"/>
        </w:rPr>
        <w:t xml:space="preserve"> </w:t>
      </w:r>
      <w:r w:rsidRPr="00D77417">
        <w:rPr>
          <w:rFonts w:ascii="Times New Roman" w:hAnsi="Times New Roman" w:cs="Times New Roman"/>
          <w:sz w:val="24"/>
          <w:szCs w:val="24"/>
        </w:rPr>
        <w:t xml:space="preserve">To represent </w:t>
      </w:r>
      <w:r w:rsidR="00AF08F9" w:rsidRPr="00D77417">
        <w:rPr>
          <w:rFonts w:ascii="Times New Roman" w:hAnsi="Times New Roman" w:cs="Times New Roman"/>
          <w:sz w:val="24"/>
          <w:szCs w:val="24"/>
        </w:rPr>
        <w:t xml:space="preserve">the warming rate in </w:t>
      </w:r>
      <w:r w:rsidRPr="00D77417">
        <w:rPr>
          <w:rFonts w:ascii="Times New Roman" w:hAnsi="Times New Roman" w:cs="Times New Roman"/>
          <w:sz w:val="24"/>
          <w:szCs w:val="24"/>
        </w:rPr>
        <w:t>each 10 km grid square we calculated change</w:t>
      </w:r>
      <w:r w:rsidRPr="00F5078C">
        <w:rPr>
          <w:rFonts w:ascii="Times New Roman" w:hAnsi="Times New Roman" w:cs="Times New Roman"/>
          <w:sz w:val="24"/>
          <w:szCs w:val="24"/>
        </w:rPr>
        <w:t xml:space="preserve"> </w:t>
      </w:r>
      <w:r w:rsidRPr="00D358D3">
        <w:rPr>
          <w:rFonts w:ascii="Times New Roman" w:hAnsi="Times New Roman" w:cs="Times New Roman"/>
          <w:sz w:val="24"/>
          <w:szCs w:val="24"/>
        </w:rPr>
        <w:t xml:space="preserve">in summer temperature </w:t>
      </w:r>
      <w:r w:rsidR="00CD1CE7" w:rsidRPr="00CE76C4">
        <w:rPr>
          <w:rFonts w:ascii="Times New Roman" w:hAnsi="Times New Roman" w:cs="Times New Roman"/>
          <w:sz w:val="24"/>
          <w:szCs w:val="24"/>
        </w:rPr>
        <w:t xml:space="preserve">over </w:t>
      </w:r>
      <w:r w:rsidR="00AF08F9" w:rsidRPr="00CE76C4">
        <w:rPr>
          <w:rFonts w:ascii="Times New Roman" w:hAnsi="Times New Roman" w:cs="Times New Roman"/>
          <w:sz w:val="24"/>
          <w:szCs w:val="24"/>
        </w:rPr>
        <w:t xml:space="preserve">the </w:t>
      </w:r>
      <w:r w:rsidR="00FB3EB6" w:rsidRPr="0065475B">
        <w:rPr>
          <w:rFonts w:ascii="Times New Roman" w:hAnsi="Times New Roman" w:cs="Times New Roman"/>
          <w:sz w:val="24"/>
          <w:szCs w:val="24"/>
        </w:rPr>
        <w:t>study</w:t>
      </w:r>
      <w:r w:rsidRPr="0065475B">
        <w:rPr>
          <w:rFonts w:ascii="Times New Roman" w:hAnsi="Times New Roman" w:cs="Times New Roman"/>
          <w:sz w:val="24"/>
          <w:szCs w:val="24"/>
        </w:rPr>
        <w:t xml:space="preserve"> </w:t>
      </w:r>
      <w:r w:rsidR="00AD47FC" w:rsidRPr="00B84CD5">
        <w:rPr>
          <w:rFonts w:ascii="Times New Roman" w:hAnsi="Times New Roman" w:cs="Times New Roman"/>
          <w:sz w:val="24"/>
          <w:szCs w:val="24"/>
        </w:rPr>
        <w:t>period</w:t>
      </w:r>
      <w:r w:rsidR="00CD1CE7" w:rsidRPr="007723E3">
        <w:rPr>
          <w:rFonts w:ascii="Times New Roman" w:hAnsi="Times New Roman" w:cs="Times New Roman"/>
          <w:sz w:val="24"/>
          <w:szCs w:val="24"/>
        </w:rPr>
        <w:t xml:space="preserve"> (1970-2009)</w:t>
      </w:r>
      <w:r w:rsidR="001E4934" w:rsidRPr="007723E3">
        <w:rPr>
          <w:rFonts w:ascii="Times New Roman" w:hAnsi="Times New Roman" w:cs="Times New Roman"/>
          <w:sz w:val="24"/>
          <w:szCs w:val="24"/>
        </w:rPr>
        <w:t>,</w:t>
      </w:r>
      <w:r w:rsidRPr="007723E3">
        <w:rPr>
          <w:rFonts w:ascii="Times New Roman" w:hAnsi="Times New Roman" w:cs="Times New Roman"/>
          <w:sz w:val="24"/>
          <w:szCs w:val="24"/>
        </w:rPr>
        <w:t xml:space="preserve"> using </w:t>
      </w:r>
      <w:r w:rsidR="00614AF4" w:rsidRPr="007723E3">
        <w:rPr>
          <w:rFonts w:ascii="Times New Roman" w:hAnsi="Times New Roman" w:cs="Times New Roman"/>
          <w:sz w:val="24"/>
          <w:szCs w:val="24"/>
        </w:rPr>
        <w:t xml:space="preserve">monthly </w:t>
      </w:r>
      <w:r w:rsidR="00614AF4" w:rsidRPr="007723E3">
        <w:rPr>
          <w:rFonts w:ascii="Times New Roman" w:hAnsi="Times New Roman" w:cs="Times New Roman"/>
          <w:sz w:val="24"/>
          <w:szCs w:val="24"/>
        </w:rPr>
        <w:lastRenderedPageBreak/>
        <w:t>gridded data from the UK Met Offi</w:t>
      </w:r>
      <w:r w:rsidR="00547335">
        <w:rPr>
          <w:rFonts w:ascii="Times New Roman" w:hAnsi="Times New Roman" w:cs="Times New Roman"/>
          <w:sz w:val="24"/>
          <w:szCs w:val="24"/>
        </w:rPr>
        <w:t xml:space="preserve">ce. </w:t>
      </w:r>
      <w:r w:rsidRPr="007723E3">
        <w:rPr>
          <w:rFonts w:ascii="Times New Roman" w:hAnsi="Times New Roman" w:cs="Times New Roman"/>
          <w:sz w:val="24"/>
          <w:szCs w:val="24"/>
        </w:rPr>
        <w:t>To represent microclimatic heterogeneity</w:t>
      </w:r>
      <w:r w:rsidR="00EF0F6A">
        <w:rPr>
          <w:rFonts w:ascii="Times New Roman" w:hAnsi="Times New Roman" w:cs="Times New Roman"/>
          <w:sz w:val="24"/>
          <w:szCs w:val="24"/>
        </w:rPr>
        <w:t xml:space="preserve"> arising from the topography (hereafter simply ‘microclimatic heterogeneity’)</w:t>
      </w:r>
      <w:r w:rsidRPr="007723E3">
        <w:rPr>
          <w:rFonts w:ascii="Times New Roman" w:hAnsi="Times New Roman" w:cs="Times New Roman"/>
          <w:sz w:val="24"/>
          <w:szCs w:val="24"/>
        </w:rPr>
        <w:t xml:space="preserve">, we calculated the proportion of direct beam solar radiation </w:t>
      </w:r>
      <w:r w:rsidR="00984EEF">
        <w:rPr>
          <w:rFonts w:ascii="Times New Roman" w:hAnsi="Times New Roman" w:cs="Times New Roman"/>
          <w:sz w:val="24"/>
          <w:szCs w:val="24"/>
        </w:rPr>
        <w:t xml:space="preserve">incident on the </w:t>
      </w:r>
      <w:r w:rsidRPr="007723E3">
        <w:rPr>
          <w:rFonts w:ascii="Times New Roman" w:hAnsi="Times New Roman" w:cs="Times New Roman"/>
          <w:sz w:val="24"/>
          <w:szCs w:val="24"/>
        </w:rPr>
        <w:t>surface</w:t>
      </w:r>
      <w:r w:rsidR="001D502F">
        <w:rPr>
          <w:rFonts w:ascii="Times New Roman" w:hAnsi="Times New Roman" w:cs="Times New Roman"/>
          <w:noProof/>
          <w:sz w:val="24"/>
          <w:szCs w:val="24"/>
          <w:vertAlign w:val="superscript"/>
        </w:rPr>
        <w:t>1</w:t>
      </w:r>
      <w:r w:rsidR="009032B0">
        <w:rPr>
          <w:rFonts w:ascii="Times New Roman" w:hAnsi="Times New Roman" w:cs="Times New Roman"/>
          <w:noProof/>
          <w:sz w:val="24"/>
          <w:szCs w:val="24"/>
          <w:vertAlign w:val="superscript"/>
        </w:rPr>
        <w:t>2</w:t>
      </w:r>
      <w:r w:rsidRPr="007723E3">
        <w:rPr>
          <w:rFonts w:ascii="Times New Roman" w:hAnsi="Times New Roman" w:cs="Times New Roman"/>
          <w:sz w:val="24"/>
          <w:szCs w:val="24"/>
        </w:rPr>
        <w:t xml:space="preserve"> of each </w:t>
      </w:r>
      <w:r w:rsidR="003908B4">
        <w:rPr>
          <w:rFonts w:ascii="Times New Roman" w:hAnsi="Times New Roman" w:cs="Times New Roman"/>
          <w:sz w:val="24"/>
          <w:szCs w:val="24"/>
        </w:rPr>
        <w:t xml:space="preserve">component </w:t>
      </w:r>
      <w:r w:rsidRPr="007723E3">
        <w:rPr>
          <w:rFonts w:ascii="Times New Roman" w:hAnsi="Times New Roman" w:cs="Times New Roman"/>
          <w:sz w:val="24"/>
          <w:szCs w:val="24"/>
        </w:rPr>
        <w:t xml:space="preserve">100 </w:t>
      </w:r>
      <w:r w:rsidR="007645D0" w:rsidRPr="007723E3">
        <w:rPr>
          <w:rFonts w:ascii="Times New Roman" w:hAnsi="Times New Roman" w:cs="Times New Roman"/>
          <w:sz w:val="24"/>
          <w:szCs w:val="24"/>
        </w:rPr>
        <w:t xml:space="preserve">x 100 </w:t>
      </w:r>
      <w:r w:rsidRPr="007723E3">
        <w:rPr>
          <w:rFonts w:ascii="Times New Roman" w:hAnsi="Times New Roman" w:cs="Times New Roman"/>
          <w:sz w:val="24"/>
          <w:szCs w:val="24"/>
        </w:rPr>
        <w:t xml:space="preserve">m </w:t>
      </w:r>
      <w:r w:rsidR="008B1F93">
        <w:rPr>
          <w:rFonts w:ascii="Times New Roman" w:hAnsi="Times New Roman" w:cs="Times New Roman"/>
          <w:sz w:val="24"/>
          <w:szCs w:val="24"/>
        </w:rPr>
        <w:t>cell</w:t>
      </w:r>
      <w:r w:rsidRPr="007723E3">
        <w:rPr>
          <w:rFonts w:ascii="Times New Roman" w:hAnsi="Times New Roman" w:cs="Times New Roman"/>
          <w:sz w:val="24"/>
          <w:szCs w:val="24"/>
        </w:rPr>
        <w:t>, before computing the standard deviation in these values across each 10 km grid square. The use of solar radiation as a proxy for thermal microclimate is a well-established means of analysing wildlife responses to fine-scale temperature variation</w:t>
      </w:r>
      <w:r w:rsidR="001D502F">
        <w:rPr>
          <w:rFonts w:ascii="Times New Roman" w:hAnsi="Times New Roman" w:cs="Times New Roman"/>
          <w:noProof/>
          <w:sz w:val="24"/>
          <w:szCs w:val="24"/>
          <w:vertAlign w:val="superscript"/>
        </w:rPr>
        <w:t>1</w:t>
      </w:r>
      <w:r w:rsidR="009032B0">
        <w:rPr>
          <w:rFonts w:ascii="Times New Roman" w:hAnsi="Times New Roman" w:cs="Times New Roman"/>
          <w:noProof/>
          <w:sz w:val="24"/>
          <w:szCs w:val="24"/>
          <w:vertAlign w:val="superscript"/>
        </w:rPr>
        <w:t>3</w:t>
      </w:r>
      <w:r w:rsidR="008B735C" w:rsidRPr="007723E3">
        <w:rPr>
          <w:rFonts w:ascii="Times New Roman" w:hAnsi="Times New Roman" w:cs="Times New Roman"/>
          <w:sz w:val="24"/>
          <w:szCs w:val="24"/>
        </w:rPr>
        <w:t xml:space="preserve">, </w:t>
      </w:r>
      <w:r w:rsidR="001E4934" w:rsidRPr="007723E3">
        <w:rPr>
          <w:rFonts w:ascii="Times New Roman" w:hAnsi="Times New Roman" w:cs="Times New Roman"/>
          <w:sz w:val="24"/>
          <w:szCs w:val="24"/>
        </w:rPr>
        <w:t xml:space="preserve">because </w:t>
      </w:r>
      <w:r w:rsidRPr="007723E3">
        <w:rPr>
          <w:rFonts w:ascii="Times New Roman" w:hAnsi="Times New Roman" w:cs="Times New Roman"/>
          <w:sz w:val="24"/>
          <w:szCs w:val="24"/>
        </w:rPr>
        <w:t xml:space="preserve">variation in the radiation budget associated with topography is </w:t>
      </w:r>
      <w:r w:rsidR="006D02AC">
        <w:rPr>
          <w:rFonts w:ascii="Times New Roman" w:hAnsi="Times New Roman" w:cs="Times New Roman"/>
          <w:sz w:val="24"/>
          <w:szCs w:val="24"/>
        </w:rPr>
        <w:t xml:space="preserve">one of </w:t>
      </w:r>
      <w:r w:rsidRPr="007723E3">
        <w:rPr>
          <w:rFonts w:ascii="Times New Roman" w:hAnsi="Times New Roman" w:cs="Times New Roman"/>
          <w:sz w:val="24"/>
          <w:szCs w:val="24"/>
        </w:rPr>
        <w:t>the most important determinant</w:t>
      </w:r>
      <w:r w:rsidR="001509D9">
        <w:rPr>
          <w:rFonts w:ascii="Times New Roman" w:hAnsi="Times New Roman" w:cs="Times New Roman"/>
          <w:sz w:val="24"/>
          <w:szCs w:val="24"/>
        </w:rPr>
        <w:t>s</w:t>
      </w:r>
      <w:r w:rsidRPr="007723E3">
        <w:rPr>
          <w:rFonts w:ascii="Times New Roman" w:hAnsi="Times New Roman" w:cs="Times New Roman"/>
          <w:sz w:val="24"/>
          <w:szCs w:val="24"/>
        </w:rPr>
        <w:t xml:space="preserve"> of </w:t>
      </w:r>
      <w:r w:rsidR="00BD39DB" w:rsidRPr="007723E3">
        <w:rPr>
          <w:rFonts w:ascii="Times New Roman" w:hAnsi="Times New Roman" w:cs="Times New Roman"/>
          <w:sz w:val="24"/>
          <w:szCs w:val="24"/>
        </w:rPr>
        <w:t xml:space="preserve">the </w:t>
      </w:r>
      <w:r w:rsidRPr="007723E3">
        <w:rPr>
          <w:rFonts w:ascii="Times New Roman" w:hAnsi="Times New Roman" w:cs="Times New Roman"/>
          <w:sz w:val="24"/>
          <w:szCs w:val="24"/>
        </w:rPr>
        <w:t>temperature</w:t>
      </w:r>
      <w:r w:rsidR="001E4934" w:rsidRPr="007723E3">
        <w:rPr>
          <w:rFonts w:ascii="Times New Roman" w:hAnsi="Times New Roman" w:cs="Times New Roman"/>
          <w:sz w:val="24"/>
          <w:szCs w:val="24"/>
        </w:rPr>
        <w:t xml:space="preserve"> </w:t>
      </w:r>
      <w:r w:rsidR="00BD39DB" w:rsidRPr="007723E3">
        <w:rPr>
          <w:rFonts w:ascii="Times New Roman" w:hAnsi="Times New Roman" w:cs="Times New Roman"/>
          <w:sz w:val="24"/>
          <w:szCs w:val="24"/>
        </w:rPr>
        <w:t xml:space="preserve">of terrestrial ecosystems </w:t>
      </w:r>
      <w:r w:rsidR="001E4934" w:rsidRPr="007723E3">
        <w:rPr>
          <w:rFonts w:ascii="Times New Roman" w:hAnsi="Times New Roman" w:cs="Times New Roman"/>
          <w:sz w:val="24"/>
          <w:szCs w:val="24"/>
        </w:rPr>
        <w:t xml:space="preserve">at temperate </w:t>
      </w:r>
      <w:r w:rsidR="00CA4717" w:rsidRPr="007723E3">
        <w:rPr>
          <w:rFonts w:ascii="Times New Roman" w:hAnsi="Times New Roman" w:cs="Times New Roman"/>
          <w:sz w:val="24"/>
          <w:szCs w:val="24"/>
        </w:rPr>
        <w:t>latitudes</w:t>
      </w:r>
      <w:r w:rsidR="00CA4717">
        <w:rPr>
          <w:rFonts w:ascii="Times New Roman" w:hAnsi="Times New Roman" w:cs="Times New Roman"/>
          <w:sz w:val="24"/>
          <w:szCs w:val="24"/>
          <w:vertAlign w:val="superscript"/>
        </w:rPr>
        <w:t>1</w:t>
      </w:r>
      <w:r w:rsidR="009032B0">
        <w:rPr>
          <w:rFonts w:ascii="Times New Roman" w:hAnsi="Times New Roman" w:cs="Times New Roman"/>
          <w:sz w:val="24"/>
          <w:szCs w:val="24"/>
          <w:vertAlign w:val="superscript"/>
        </w:rPr>
        <w:t>4</w:t>
      </w:r>
      <w:r w:rsidRPr="007723E3">
        <w:rPr>
          <w:rFonts w:ascii="Times New Roman" w:hAnsi="Times New Roman" w:cs="Times New Roman"/>
          <w:sz w:val="24"/>
          <w:szCs w:val="24"/>
        </w:rPr>
        <w:t xml:space="preserve">. </w:t>
      </w:r>
      <w:r w:rsidR="007723E3">
        <w:rPr>
          <w:rFonts w:ascii="Times New Roman" w:hAnsi="Times New Roman" w:cs="Times New Roman"/>
          <w:sz w:val="24"/>
          <w:szCs w:val="24"/>
        </w:rPr>
        <w:t xml:space="preserve">However, to further demonstrate the validity of our proxy of microclimate, we compared </w:t>
      </w:r>
      <w:r w:rsidR="00151591">
        <w:rPr>
          <w:rFonts w:ascii="Times New Roman" w:hAnsi="Times New Roman" w:cs="Times New Roman"/>
          <w:sz w:val="24"/>
          <w:szCs w:val="24"/>
        </w:rPr>
        <w:t xml:space="preserve">it </w:t>
      </w:r>
      <w:r w:rsidR="00481857">
        <w:rPr>
          <w:rFonts w:ascii="Times New Roman" w:hAnsi="Times New Roman" w:cs="Times New Roman"/>
          <w:sz w:val="24"/>
          <w:szCs w:val="24"/>
        </w:rPr>
        <w:t>with</w:t>
      </w:r>
      <w:r w:rsidR="007723E3">
        <w:rPr>
          <w:rFonts w:ascii="Times New Roman" w:hAnsi="Times New Roman" w:cs="Times New Roman"/>
          <w:sz w:val="24"/>
          <w:szCs w:val="24"/>
        </w:rPr>
        <w:t xml:space="preserve"> </w:t>
      </w:r>
      <w:r w:rsidR="00481857">
        <w:rPr>
          <w:rFonts w:ascii="Times New Roman" w:hAnsi="Times New Roman" w:cs="Times New Roman"/>
          <w:sz w:val="24"/>
          <w:szCs w:val="24"/>
        </w:rPr>
        <w:t>modelled fine-scale temperature</w:t>
      </w:r>
      <w:r w:rsidR="007723E3">
        <w:rPr>
          <w:rFonts w:ascii="Times New Roman" w:hAnsi="Times New Roman" w:cs="Times New Roman"/>
          <w:sz w:val="24"/>
          <w:szCs w:val="24"/>
        </w:rPr>
        <w:t xml:space="preserve"> across </w:t>
      </w:r>
      <w:r w:rsidR="00407814">
        <w:rPr>
          <w:rFonts w:ascii="Times New Roman" w:hAnsi="Times New Roman" w:cs="Times New Roman"/>
          <w:sz w:val="24"/>
          <w:szCs w:val="24"/>
        </w:rPr>
        <w:t xml:space="preserve">261 </w:t>
      </w:r>
      <w:r w:rsidR="007723E3">
        <w:rPr>
          <w:rFonts w:ascii="Times New Roman" w:hAnsi="Times New Roman" w:cs="Times New Roman"/>
          <w:sz w:val="24"/>
          <w:szCs w:val="24"/>
        </w:rPr>
        <w:t>km</w:t>
      </w:r>
      <w:r w:rsidR="007723E3">
        <w:rPr>
          <w:rFonts w:ascii="Times New Roman" w:hAnsi="Times New Roman" w:cs="Times New Roman"/>
          <w:sz w:val="24"/>
          <w:szCs w:val="24"/>
          <w:vertAlign w:val="superscript"/>
        </w:rPr>
        <w:t xml:space="preserve">2 </w:t>
      </w:r>
      <w:r w:rsidR="007723E3" w:rsidRPr="00F5389B">
        <w:rPr>
          <w:rFonts w:ascii="Times New Roman" w:hAnsi="Times New Roman" w:cs="Times New Roman"/>
          <w:sz w:val="24"/>
          <w:szCs w:val="24"/>
        </w:rPr>
        <w:t>of s</w:t>
      </w:r>
      <w:r w:rsidR="007723E3">
        <w:rPr>
          <w:rFonts w:ascii="Times New Roman" w:hAnsi="Times New Roman" w:cs="Times New Roman"/>
          <w:sz w:val="24"/>
          <w:szCs w:val="24"/>
        </w:rPr>
        <w:t>outh</w:t>
      </w:r>
      <w:r w:rsidR="009C4970">
        <w:rPr>
          <w:rFonts w:ascii="Times New Roman" w:hAnsi="Times New Roman" w:cs="Times New Roman"/>
          <w:sz w:val="24"/>
          <w:szCs w:val="24"/>
        </w:rPr>
        <w:t>-western</w:t>
      </w:r>
      <w:r w:rsidR="007723E3">
        <w:rPr>
          <w:rFonts w:ascii="Times New Roman" w:hAnsi="Times New Roman" w:cs="Times New Roman"/>
          <w:sz w:val="24"/>
          <w:szCs w:val="24"/>
        </w:rPr>
        <w:t xml:space="preserve"> England</w:t>
      </w:r>
      <w:r w:rsidR="008B1F93">
        <w:rPr>
          <w:rFonts w:ascii="Times New Roman" w:hAnsi="Times New Roman" w:cs="Times New Roman"/>
          <w:sz w:val="24"/>
          <w:szCs w:val="24"/>
        </w:rPr>
        <w:t>,</w:t>
      </w:r>
      <w:r w:rsidR="007723E3">
        <w:rPr>
          <w:rFonts w:ascii="Times New Roman" w:hAnsi="Times New Roman" w:cs="Times New Roman"/>
          <w:sz w:val="24"/>
          <w:szCs w:val="24"/>
        </w:rPr>
        <w:t xml:space="preserve"> </w:t>
      </w:r>
      <w:r w:rsidR="00481857">
        <w:rPr>
          <w:rFonts w:ascii="Times New Roman" w:hAnsi="Times New Roman" w:cs="Times New Roman"/>
          <w:sz w:val="24"/>
          <w:szCs w:val="24"/>
        </w:rPr>
        <w:t>showing</w:t>
      </w:r>
      <w:r w:rsidR="00F5078C">
        <w:rPr>
          <w:rFonts w:ascii="Times New Roman" w:hAnsi="Times New Roman" w:cs="Times New Roman"/>
          <w:sz w:val="24"/>
          <w:szCs w:val="24"/>
        </w:rPr>
        <w:t xml:space="preserve"> that the two </w:t>
      </w:r>
      <w:r w:rsidR="003908B4" w:rsidRPr="00D77417">
        <w:rPr>
          <w:rFonts w:ascii="Times New Roman" w:hAnsi="Times New Roman" w:cs="Times New Roman"/>
          <w:sz w:val="24"/>
          <w:szCs w:val="24"/>
        </w:rPr>
        <w:t xml:space="preserve">are </w:t>
      </w:r>
      <w:r w:rsidR="00F5078C" w:rsidRPr="00D77417">
        <w:rPr>
          <w:rFonts w:ascii="Times New Roman" w:hAnsi="Times New Roman" w:cs="Times New Roman"/>
          <w:sz w:val="24"/>
          <w:szCs w:val="24"/>
        </w:rPr>
        <w:t xml:space="preserve">closely related </w:t>
      </w:r>
      <w:r w:rsidR="007723E3" w:rsidRPr="00D77417">
        <w:rPr>
          <w:rFonts w:ascii="Times New Roman" w:hAnsi="Times New Roman" w:cs="Times New Roman"/>
          <w:sz w:val="24"/>
          <w:szCs w:val="24"/>
        </w:rPr>
        <w:t>(</w:t>
      </w:r>
      <w:r w:rsidR="00E01017" w:rsidRPr="00D77417">
        <w:rPr>
          <w:rFonts w:ascii="Times New Roman" w:hAnsi="Times New Roman" w:cs="Times New Roman"/>
          <w:sz w:val="24"/>
          <w:szCs w:val="24"/>
        </w:rPr>
        <w:t xml:space="preserve">Supplementary </w:t>
      </w:r>
      <w:r w:rsidR="007723E3" w:rsidRPr="00D77417">
        <w:rPr>
          <w:rFonts w:ascii="Times New Roman" w:hAnsi="Times New Roman" w:cs="Times New Roman"/>
          <w:sz w:val="24"/>
          <w:szCs w:val="24"/>
        </w:rPr>
        <w:t>Fig</w:t>
      </w:r>
      <w:r w:rsidR="00D77417">
        <w:rPr>
          <w:rFonts w:ascii="Times New Roman" w:hAnsi="Times New Roman" w:cs="Times New Roman"/>
          <w:sz w:val="24"/>
          <w:szCs w:val="24"/>
        </w:rPr>
        <w:t>s</w:t>
      </w:r>
      <w:r w:rsidR="00E01017" w:rsidRPr="00D77417">
        <w:rPr>
          <w:rFonts w:ascii="Times New Roman" w:hAnsi="Times New Roman" w:cs="Times New Roman"/>
          <w:sz w:val="24"/>
          <w:szCs w:val="24"/>
        </w:rPr>
        <w:t>.</w:t>
      </w:r>
      <w:r w:rsidR="007723E3" w:rsidRPr="00D77417">
        <w:rPr>
          <w:rFonts w:ascii="Times New Roman" w:hAnsi="Times New Roman" w:cs="Times New Roman"/>
          <w:sz w:val="24"/>
          <w:szCs w:val="24"/>
        </w:rPr>
        <w:t xml:space="preserve"> </w:t>
      </w:r>
      <w:r w:rsidR="00D77417">
        <w:rPr>
          <w:rFonts w:ascii="Times New Roman" w:hAnsi="Times New Roman" w:cs="Times New Roman"/>
          <w:sz w:val="24"/>
          <w:szCs w:val="24"/>
        </w:rPr>
        <w:t>3 &amp; 4</w:t>
      </w:r>
      <w:r w:rsidR="007723E3" w:rsidRPr="00D77417">
        <w:rPr>
          <w:rFonts w:ascii="Times New Roman" w:hAnsi="Times New Roman" w:cs="Times New Roman"/>
          <w:sz w:val="24"/>
          <w:szCs w:val="24"/>
        </w:rPr>
        <w:t>)</w:t>
      </w:r>
      <w:r w:rsidR="00E96187" w:rsidRPr="00D77417">
        <w:rPr>
          <w:rFonts w:ascii="Times New Roman" w:hAnsi="Times New Roman" w:cs="Times New Roman"/>
          <w:sz w:val="24"/>
          <w:szCs w:val="24"/>
        </w:rPr>
        <w:t>.</w:t>
      </w:r>
      <w:r w:rsidR="00F5078C" w:rsidRPr="001D502F">
        <w:rPr>
          <w:rFonts w:ascii="Times New Roman" w:hAnsi="Times New Roman" w:cs="Times New Roman"/>
          <w:sz w:val="24"/>
          <w:szCs w:val="24"/>
          <w:vertAlign w:val="superscript"/>
        </w:rPr>
        <w:t xml:space="preserve"> </w:t>
      </w:r>
      <w:r w:rsidRPr="001D502F">
        <w:rPr>
          <w:rFonts w:ascii="Times New Roman" w:hAnsi="Times New Roman" w:cs="Times New Roman"/>
          <w:sz w:val="24"/>
          <w:szCs w:val="24"/>
        </w:rPr>
        <w:t>We</w:t>
      </w:r>
      <w:r w:rsidRPr="00F5078C">
        <w:rPr>
          <w:rFonts w:ascii="Times New Roman" w:hAnsi="Times New Roman" w:cs="Times New Roman"/>
          <w:sz w:val="24"/>
          <w:szCs w:val="24"/>
        </w:rPr>
        <w:t xml:space="preserve"> modelled persistence versus </w:t>
      </w:r>
      <w:r w:rsidR="00575F48">
        <w:rPr>
          <w:rFonts w:ascii="Times New Roman" w:hAnsi="Times New Roman" w:cs="Times New Roman"/>
          <w:sz w:val="24"/>
          <w:szCs w:val="24"/>
        </w:rPr>
        <w:t>extirpation</w:t>
      </w:r>
      <w:r w:rsidRPr="00F5078C">
        <w:rPr>
          <w:rFonts w:ascii="Times New Roman" w:hAnsi="Times New Roman" w:cs="Times New Roman"/>
          <w:sz w:val="24"/>
          <w:szCs w:val="24"/>
        </w:rPr>
        <w:t xml:space="preserve"> </w:t>
      </w:r>
      <w:r w:rsidR="004809FF" w:rsidRPr="00D358D3">
        <w:rPr>
          <w:rFonts w:ascii="Times New Roman" w:hAnsi="Times New Roman" w:cs="Times New Roman"/>
          <w:sz w:val="24"/>
          <w:szCs w:val="24"/>
        </w:rPr>
        <w:t xml:space="preserve">for </w:t>
      </w:r>
      <w:r w:rsidRPr="00CE76C4">
        <w:rPr>
          <w:rFonts w:ascii="Times New Roman" w:hAnsi="Times New Roman" w:cs="Times New Roman"/>
          <w:sz w:val="24"/>
          <w:szCs w:val="24"/>
        </w:rPr>
        <w:t xml:space="preserve">each species in each 10 km square as a function of </w:t>
      </w:r>
      <w:r w:rsidR="004809FF" w:rsidRPr="0065475B">
        <w:rPr>
          <w:rFonts w:ascii="Times New Roman" w:hAnsi="Times New Roman" w:cs="Times New Roman"/>
          <w:sz w:val="24"/>
          <w:szCs w:val="24"/>
        </w:rPr>
        <w:t xml:space="preserve">warming </w:t>
      </w:r>
      <w:r w:rsidRPr="0065475B">
        <w:rPr>
          <w:rFonts w:ascii="Times New Roman" w:hAnsi="Times New Roman" w:cs="Times New Roman"/>
          <w:sz w:val="24"/>
          <w:szCs w:val="24"/>
        </w:rPr>
        <w:t>rate, microclimatic heterogeneity, and the in</w:t>
      </w:r>
      <w:r w:rsidR="00A01501">
        <w:rPr>
          <w:rFonts w:ascii="Times New Roman" w:hAnsi="Times New Roman" w:cs="Times New Roman"/>
          <w:sz w:val="24"/>
          <w:szCs w:val="24"/>
        </w:rPr>
        <w:t xml:space="preserve">teraction between these factors. All our </w:t>
      </w:r>
      <w:r w:rsidR="0062217E" w:rsidRPr="00F5078C">
        <w:rPr>
          <w:rFonts w:ascii="Times New Roman" w:hAnsi="Times New Roman" w:cs="Times New Roman"/>
          <w:sz w:val="24"/>
          <w:szCs w:val="24"/>
        </w:rPr>
        <w:t xml:space="preserve">models </w:t>
      </w:r>
      <w:r w:rsidR="00A01501">
        <w:rPr>
          <w:rFonts w:ascii="Times New Roman" w:hAnsi="Times New Roman" w:cs="Times New Roman"/>
          <w:sz w:val="24"/>
          <w:szCs w:val="24"/>
        </w:rPr>
        <w:t xml:space="preserve">also </w:t>
      </w:r>
      <w:r w:rsidR="0062217E" w:rsidRPr="00F5078C">
        <w:rPr>
          <w:rFonts w:ascii="Times New Roman" w:hAnsi="Times New Roman" w:cs="Times New Roman"/>
          <w:sz w:val="24"/>
          <w:szCs w:val="24"/>
        </w:rPr>
        <w:t xml:space="preserve">included controls for </w:t>
      </w:r>
      <w:r w:rsidR="008B1F93" w:rsidRPr="00F5078C">
        <w:rPr>
          <w:rFonts w:ascii="Times New Roman" w:hAnsi="Times New Roman" w:cs="Times New Roman"/>
          <w:sz w:val="24"/>
          <w:szCs w:val="24"/>
        </w:rPr>
        <w:t>recorder effort</w:t>
      </w:r>
      <w:r w:rsidRPr="00F5078C">
        <w:rPr>
          <w:rFonts w:ascii="Times New Roman" w:hAnsi="Times New Roman" w:cs="Times New Roman"/>
          <w:sz w:val="24"/>
          <w:szCs w:val="24"/>
        </w:rPr>
        <w:t xml:space="preserve">, agricultural intensity, </w:t>
      </w:r>
      <w:r w:rsidR="0062217E" w:rsidRPr="00F5078C">
        <w:rPr>
          <w:rFonts w:ascii="Times New Roman" w:hAnsi="Times New Roman" w:cs="Times New Roman"/>
          <w:sz w:val="24"/>
          <w:szCs w:val="24"/>
        </w:rPr>
        <w:t xml:space="preserve">nitrogen deposition, </w:t>
      </w:r>
      <w:r w:rsidR="008B1F93" w:rsidRPr="00F5078C">
        <w:rPr>
          <w:rFonts w:ascii="Times New Roman" w:hAnsi="Times New Roman" w:cs="Times New Roman"/>
          <w:sz w:val="24"/>
          <w:szCs w:val="24"/>
        </w:rPr>
        <w:t>mean elevation</w:t>
      </w:r>
      <w:r w:rsidR="008B1F93">
        <w:rPr>
          <w:rFonts w:ascii="Times New Roman" w:hAnsi="Times New Roman" w:cs="Times New Roman"/>
          <w:sz w:val="24"/>
          <w:szCs w:val="24"/>
        </w:rPr>
        <w:t>,</w:t>
      </w:r>
      <w:r w:rsidR="008B1F93" w:rsidRPr="00F5078C">
        <w:rPr>
          <w:rFonts w:ascii="Times New Roman" w:hAnsi="Times New Roman" w:cs="Times New Roman"/>
          <w:sz w:val="24"/>
          <w:szCs w:val="24"/>
        </w:rPr>
        <w:t xml:space="preserve"> </w:t>
      </w:r>
      <w:r w:rsidR="003C31FE" w:rsidRPr="00F5078C">
        <w:rPr>
          <w:rFonts w:ascii="Times New Roman" w:hAnsi="Times New Roman" w:cs="Times New Roman"/>
          <w:sz w:val="24"/>
          <w:szCs w:val="24"/>
        </w:rPr>
        <w:t xml:space="preserve">precipitation change, </w:t>
      </w:r>
      <w:r w:rsidRPr="00F5078C">
        <w:rPr>
          <w:rFonts w:ascii="Times New Roman" w:hAnsi="Times New Roman" w:cs="Times New Roman"/>
          <w:sz w:val="24"/>
          <w:szCs w:val="24"/>
        </w:rPr>
        <w:t>and spatial autocorrelation</w:t>
      </w:r>
      <w:r w:rsidR="008878C7">
        <w:rPr>
          <w:rFonts w:ascii="Times New Roman" w:hAnsi="Times New Roman" w:cs="Times New Roman"/>
          <w:sz w:val="24"/>
          <w:szCs w:val="24"/>
        </w:rPr>
        <w:t xml:space="preserve"> (see Methods)</w:t>
      </w:r>
      <w:r w:rsidR="007645D0" w:rsidRPr="00F5078C">
        <w:rPr>
          <w:rFonts w:ascii="Times New Roman" w:hAnsi="Times New Roman" w:cs="Times New Roman"/>
          <w:sz w:val="24"/>
          <w:szCs w:val="24"/>
        </w:rPr>
        <w:t xml:space="preserve">. </w:t>
      </w:r>
    </w:p>
    <w:p w14:paraId="356ABF62" w14:textId="49AB832A" w:rsidR="0053340A" w:rsidRPr="00FB1799" w:rsidRDefault="0053340A" w:rsidP="00060B13">
      <w:pPr>
        <w:spacing w:after="0" w:line="480" w:lineRule="auto"/>
        <w:ind w:firstLine="720"/>
        <w:rPr>
          <w:rFonts w:ascii="Times New Roman" w:hAnsi="Times New Roman" w:cs="Times New Roman"/>
          <w:sz w:val="24"/>
          <w:szCs w:val="24"/>
        </w:rPr>
      </w:pPr>
      <w:r w:rsidRPr="00FB1799">
        <w:rPr>
          <w:rFonts w:ascii="Times New Roman" w:hAnsi="Times New Roman" w:cs="Times New Roman"/>
          <w:sz w:val="24"/>
          <w:szCs w:val="24"/>
        </w:rPr>
        <w:t>To assess the i</w:t>
      </w:r>
      <w:r w:rsidRPr="00D358D3">
        <w:rPr>
          <w:rFonts w:ascii="Times New Roman" w:hAnsi="Times New Roman" w:cs="Times New Roman"/>
          <w:sz w:val="24"/>
          <w:szCs w:val="24"/>
        </w:rPr>
        <w:t xml:space="preserve">mportance of </w:t>
      </w:r>
      <w:r w:rsidR="004809FF" w:rsidRPr="00CE76C4">
        <w:rPr>
          <w:rFonts w:ascii="Times New Roman" w:hAnsi="Times New Roman" w:cs="Times New Roman"/>
          <w:sz w:val="24"/>
          <w:szCs w:val="24"/>
        </w:rPr>
        <w:t xml:space="preserve">microclimatic </w:t>
      </w:r>
      <w:r w:rsidRPr="00CE76C4">
        <w:rPr>
          <w:rFonts w:ascii="Times New Roman" w:hAnsi="Times New Roman" w:cs="Times New Roman"/>
          <w:sz w:val="24"/>
          <w:szCs w:val="24"/>
        </w:rPr>
        <w:t xml:space="preserve">heterogeneity in buffering </w:t>
      </w:r>
      <w:r w:rsidR="00575F48">
        <w:rPr>
          <w:rFonts w:ascii="Times New Roman" w:hAnsi="Times New Roman" w:cs="Times New Roman"/>
          <w:sz w:val="24"/>
          <w:szCs w:val="24"/>
        </w:rPr>
        <w:t>extirpation</w:t>
      </w:r>
      <w:r w:rsidR="008878C7">
        <w:rPr>
          <w:rFonts w:ascii="Times New Roman" w:hAnsi="Times New Roman" w:cs="Times New Roman"/>
          <w:sz w:val="24"/>
          <w:szCs w:val="24"/>
        </w:rPr>
        <w:t>s</w:t>
      </w:r>
      <w:r w:rsidRPr="00CE76C4">
        <w:rPr>
          <w:rFonts w:ascii="Times New Roman" w:hAnsi="Times New Roman" w:cs="Times New Roman"/>
          <w:sz w:val="24"/>
          <w:szCs w:val="24"/>
        </w:rPr>
        <w:t xml:space="preserve"> from climate change, we classified each species by its response</w:t>
      </w:r>
      <w:r w:rsidR="00913374" w:rsidRPr="0065475B">
        <w:rPr>
          <w:rFonts w:ascii="Times New Roman" w:hAnsi="Times New Roman" w:cs="Times New Roman"/>
          <w:sz w:val="24"/>
          <w:szCs w:val="24"/>
        </w:rPr>
        <w:t>s</w:t>
      </w:r>
      <w:r w:rsidRPr="0065475B">
        <w:rPr>
          <w:rFonts w:ascii="Times New Roman" w:hAnsi="Times New Roman" w:cs="Times New Roman"/>
          <w:sz w:val="24"/>
          <w:szCs w:val="24"/>
        </w:rPr>
        <w:t xml:space="preserve"> to warming, </w:t>
      </w:r>
      <w:r w:rsidR="004809FF" w:rsidRPr="00B84CD5">
        <w:rPr>
          <w:rFonts w:ascii="Times New Roman" w:hAnsi="Times New Roman" w:cs="Times New Roman"/>
          <w:sz w:val="24"/>
          <w:szCs w:val="24"/>
        </w:rPr>
        <w:t xml:space="preserve">microclimatic </w:t>
      </w:r>
      <w:r w:rsidRPr="00FB1799">
        <w:rPr>
          <w:rFonts w:ascii="Times New Roman" w:hAnsi="Times New Roman" w:cs="Times New Roman"/>
          <w:sz w:val="24"/>
          <w:szCs w:val="24"/>
        </w:rPr>
        <w:t>heterogeneity and the</w:t>
      </w:r>
      <w:r w:rsidR="004809FF" w:rsidRPr="00FB1799">
        <w:rPr>
          <w:rFonts w:ascii="Times New Roman" w:hAnsi="Times New Roman" w:cs="Times New Roman"/>
          <w:sz w:val="24"/>
          <w:szCs w:val="24"/>
        </w:rPr>
        <w:t>ir</w:t>
      </w:r>
      <w:r w:rsidRPr="00FB1799">
        <w:rPr>
          <w:rFonts w:ascii="Times New Roman" w:hAnsi="Times New Roman" w:cs="Times New Roman"/>
          <w:sz w:val="24"/>
          <w:szCs w:val="24"/>
        </w:rPr>
        <w:t xml:space="preserve"> interaction (Fig. 1). </w:t>
      </w:r>
      <w:r w:rsidR="00A52005">
        <w:rPr>
          <w:rFonts w:ascii="Times New Roman" w:hAnsi="Times New Roman" w:cs="Times New Roman"/>
          <w:sz w:val="24"/>
          <w:szCs w:val="24"/>
        </w:rPr>
        <w:t>O</w:t>
      </w:r>
      <w:r w:rsidR="004809FF" w:rsidRPr="00FB1799">
        <w:rPr>
          <w:rFonts w:ascii="Times New Roman" w:hAnsi="Times New Roman" w:cs="Times New Roman"/>
          <w:sz w:val="24"/>
          <w:szCs w:val="24"/>
        </w:rPr>
        <w:t xml:space="preserve">f the </w:t>
      </w:r>
      <w:r w:rsidRPr="00FB1799">
        <w:rPr>
          <w:rFonts w:ascii="Times New Roman" w:hAnsi="Times New Roman" w:cs="Times New Roman"/>
          <w:sz w:val="24"/>
          <w:szCs w:val="24"/>
        </w:rPr>
        <w:t xml:space="preserve">plant species </w:t>
      </w:r>
      <w:r w:rsidR="00A52005">
        <w:rPr>
          <w:rFonts w:ascii="Times New Roman" w:hAnsi="Times New Roman" w:cs="Times New Roman"/>
          <w:sz w:val="24"/>
          <w:szCs w:val="24"/>
        </w:rPr>
        <w:t>showing effects of warming, more than two thirds responded</w:t>
      </w:r>
      <w:r w:rsidR="00A52005" w:rsidRPr="00FB1799">
        <w:rPr>
          <w:rFonts w:ascii="Times New Roman" w:hAnsi="Times New Roman" w:cs="Times New Roman"/>
          <w:sz w:val="24"/>
          <w:szCs w:val="24"/>
        </w:rPr>
        <w:t xml:space="preserve"> </w:t>
      </w:r>
      <w:r w:rsidRPr="00FB1799">
        <w:rPr>
          <w:rFonts w:ascii="Times New Roman" w:hAnsi="Times New Roman" w:cs="Times New Roman"/>
          <w:sz w:val="24"/>
          <w:szCs w:val="24"/>
        </w:rPr>
        <w:t xml:space="preserve">negatively </w:t>
      </w:r>
      <w:r w:rsidR="00061026">
        <w:rPr>
          <w:rFonts w:ascii="Times New Roman" w:hAnsi="Times New Roman" w:cs="Times New Roman"/>
          <w:sz w:val="24"/>
          <w:szCs w:val="24"/>
        </w:rPr>
        <w:t>(Fig. 1a).</w:t>
      </w:r>
      <w:r w:rsidRPr="00FB1799">
        <w:rPr>
          <w:rFonts w:ascii="Times New Roman" w:hAnsi="Times New Roman" w:cs="Times New Roman"/>
          <w:sz w:val="24"/>
          <w:szCs w:val="24"/>
        </w:rPr>
        <w:t xml:space="preserve"> </w:t>
      </w:r>
      <w:r w:rsidR="00A52005">
        <w:rPr>
          <w:rFonts w:ascii="Times New Roman" w:hAnsi="Times New Roman" w:cs="Times New Roman"/>
          <w:sz w:val="24"/>
          <w:szCs w:val="24"/>
        </w:rPr>
        <w:t>In contrast</w:t>
      </w:r>
      <w:r w:rsidR="00061026">
        <w:rPr>
          <w:rFonts w:ascii="Times New Roman" w:hAnsi="Times New Roman" w:cs="Times New Roman"/>
          <w:sz w:val="24"/>
          <w:szCs w:val="24"/>
        </w:rPr>
        <w:t xml:space="preserve">, </w:t>
      </w:r>
      <w:r w:rsidR="00A52005">
        <w:rPr>
          <w:rFonts w:ascii="Times New Roman" w:hAnsi="Times New Roman" w:cs="Times New Roman"/>
          <w:sz w:val="24"/>
          <w:szCs w:val="24"/>
        </w:rPr>
        <w:t>most</w:t>
      </w:r>
      <w:r w:rsidR="00061026">
        <w:rPr>
          <w:rFonts w:ascii="Times New Roman" w:hAnsi="Times New Roman" w:cs="Times New Roman"/>
          <w:sz w:val="24"/>
          <w:szCs w:val="24"/>
        </w:rPr>
        <w:t xml:space="preserve"> insect species responded positively</w:t>
      </w:r>
      <w:r w:rsidR="008878C7">
        <w:rPr>
          <w:rFonts w:ascii="Times New Roman" w:hAnsi="Times New Roman" w:cs="Times New Roman"/>
          <w:sz w:val="24"/>
          <w:szCs w:val="24"/>
        </w:rPr>
        <w:t xml:space="preserve"> to warming</w:t>
      </w:r>
      <w:r w:rsidR="007954B8" w:rsidRPr="00FB1799">
        <w:rPr>
          <w:rFonts w:ascii="Times New Roman" w:hAnsi="Times New Roman" w:cs="Times New Roman"/>
          <w:sz w:val="24"/>
          <w:szCs w:val="24"/>
        </w:rPr>
        <w:t xml:space="preserve"> (Fig.</w:t>
      </w:r>
      <w:r w:rsidRPr="00FB1799">
        <w:rPr>
          <w:rFonts w:ascii="Times New Roman" w:hAnsi="Times New Roman" w:cs="Times New Roman"/>
          <w:sz w:val="24"/>
          <w:szCs w:val="24"/>
        </w:rPr>
        <w:t xml:space="preserve"> 1a). Of those species that responded negatively to warming, the majority responded positively to </w:t>
      </w:r>
      <w:r w:rsidR="004809FF" w:rsidRPr="00FB1799">
        <w:rPr>
          <w:rFonts w:ascii="Times New Roman" w:hAnsi="Times New Roman" w:cs="Times New Roman"/>
          <w:sz w:val="24"/>
          <w:szCs w:val="24"/>
        </w:rPr>
        <w:t xml:space="preserve">microclimatic </w:t>
      </w:r>
      <w:r w:rsidRPr="00FB1799">
        <w:rPr>
          <w:rFonts w:ascii="Times New Roman" w:hAnsi="Times New Roman" w:cs="Times New Roman"/>
          <w:sz w:val="24"/>
          <w:szCs w:val="24"/>
        </w:rPr>
        <w:t>heterogeneity (Fig</w:t>
      </w:r>
      <w:r w:rsidR="007954B8" w:rsidRPr="00FB1799">
        <w:rPr>
          <w:rFonts w:ascii="Times New Roman" w:hAnsi="Times New Roman" w:cs="Times New Roman"/>
          <w:sz w:val="24"/>
          <w:szCs w:val="24"/>
        </w:rPr>
        <w:t>.</w:t>
      </w:r>
      <w:r w:rsidRPr="00FB1799">
        <w:rPr>
          <w:rFonts w:ascii="Times New Roman" w:hAnsi="Times New Roman" w:cs="Times New Roman"/>
          <w:sz w:val="24"/>
          <w:szCs w:val="24"/>
        </w:rPr>
        <w:t xml:space="preserve"> 1b). </w:t>
      </w:r>
      <w:r w:rsidR="00AB026E" w:rsidRPr="00FB1799">
        <w:rPr>
          <w:rFonts w:ascii="Times New Roman" w:hAnsi="Times New Roman" w:cs="Times New Roman"/>
          <w:sz w:val="24"/>
          <w:szCs w:val="24"/>
        </w:rPr>
        <w:t>Crucially</w:t>
      </w:r>
      <w:r w:rsidR="00BA7DC4" w:rsidRPr="00FB1799">
        <w:rPr>
          <w:rFonts w:ascii="Times New Roman" w:hAnsi="Times New Roman" w:cs="Times New Roman"/>
          <w:sz w:val="24"/>
          <w:szCs w:val="24"/>
        </w:rPr>
        <w:t xml:space="preserve">, </w:t>
      </w:r>
      <w:r w:rsidR="008612CC">
        <w:rPr>
          <w:rFonts w:ascii="Times New Roman" w:hAnsi="Times New Roman" w:cs="Times New Roman"/>
          <w:sz w:val="24"/>
          <w:szCs w:val="24"/>
        </w:rPr>
        <w:t xml:space="preserve">59% of </w:t>
      </w:r>
      <w:r w:rsidR="00BA7DC4" w:rsidRPr="00FB1799">
        <w:rPr>
          <w:rFonts w:ascii="Times New Roman" w:hAnsi="Times New Roman" w:cs="Times New Roman"/>
          <w:sz w:val="24"/>
          <w:szCs w:val="24"/>
        </w:rPr>
        <w:t xml:space="preserve">species </w:t>
      </w:r>
      <w:r w:rsidR="004809FF" w:rsidRPr="00FB1799">
        <w:rPr>
          <w:rFonts w:ascii="Times New Roman" w:hAnsi="Times New Roman" w:cs="Times New Roman"/>
          <w:sz w:val="24"/>
          <w:szCs w:val="24"/>
        </w:rPr>
        <w:t>affected by</w:t>
      </w:r>
      <w:r w:rsidR="008B735C" w:rsidRPr="00FB1799">
        <w:rPr>
          <w:rFonts w:ascii="Times New Roman" w:hAnsi="Times New Roman" w:cs="Times New Roman"/>
          <w:sz w:val="24"/>
          <w:szCs w:val="24"/>
        </w:rPr>
        <w:t xml:space="preserve"> an interaction</w:t>
      </w:r>
      <w:r w:rsidR="004809FF" w:rsidRPr="00FB1799">
        <w:rPr>
          <w:rFonts w:ascii="Times New Roman" w:hAnsi="Times New Roman" w:cs="Times New Roman"/>
          <w:sz w:val="24"/>
          <w:szCs w:val="24"/>
        </w:rPr>
        <w:t xml:space="preserve"> between warming and microclimatic heterogeneity</w:t>
      </w:r>
      <w:r w:rsidR="008612CC">
        <w:rPr>
          <w:rFonts w:ascii="Times New Roman" w:hAnsi="Times New Roman" w:cs="Times New Roman"/>
          <w:sz w:val="24"/>
          <w:szCs w:val="24"/>
        </w:rPr>
        <w:t xml:space="preserve"> </w:t>
      </w:r>
      <w:r w:rsidR="00BA7DC4" w:rsidRPr="00FB1799">
        <w:rPr>
          <w:rFonts w:ascii="Times New Roman" w:hAnsi="Times New Roman" w:cs="Times New Roman"/>
          <w:sz w:val="24"/>
          <w:szCs w:val="24"/>
        </w:rPr>
        <w:t>benefitted from</w:t>
      </w:r>
      <w:r w:rsidRPr="00FB1799">
        <w:rPr>
          <w:rFonts w:ascii="Times New Roman" w:hAnsi="Times New Roman" w:cs="Times New Roman"/>
          <w:sz w:val="24"/>
          <w:szCs w:val="24"/>
        </w:rPr>
        <w:t xml:space="preserve"> </w:t>
      </w:r>
      <w:r w:rsidR="00BA7DC4" w:rsidRPr="00FB1799">
        <w:rPr>
          <w:rFonts w:ascii="Times New Roman" w:hAnsi="Times New Roman" w:cs="Times New Roman"/>
          <w:sz w:val="24"/>
          <w:szCs w:val="24"/>
        </w:rPr>
        <w:t xml:space="preserve">the microclimatic </w:t>
      </w:r>
      <w:r w:rsidRPr="00FB1799">
        <w:rPr>
          <w:rFonts w:ascii="Times New Roman" w:hAnsi="Times New Roman" w:cs="Times New Roman"/>
          <w:sz w:val="24"/>
          <w:szCs w:val="24"/>
        </w:rPr>
        <w:t>buffering effect</w:t>
      </w:r>
      <w:r w:rsidR="008612CC">
        <w:rPr>
          <w:rFonts w:ascii="Times New Roman" w:hAnsi="Times New Roman" w:cs="Times New Roman"/>
          <w:sz w:val="24"/>
          <w:szCs w:val="24"/>
        </w:rPr>
        <w:t xml:space="preserve"> </w:t>
      </w:r>
      <w:r w:rsidRPr="00FB1799">
        <w:rPr>
          <w:rFonts w:ascii="Times New Roman" w:hAnsi="Times New Roman" w:cs="Times New Roman"/>
          <w:sz w:val="24"/>
          <w:szCs w:val="24"/>
        </w:rPr>
        <w:t>(Fig. 1c</w:t>
      </w:r>
      <w:r w:rsidR="00913374" w:rsidRPr="00FB1799">
        <w:rPr>
          <w:rFonts w:ascii="Times New Roman" w:hAnsi="Times New Roman" w:cs="Times New Roman"/>
          <w:sz w:val="24"/>
          <w:szCs w:val="24"/>
        </w:rPr>
        <w:t>)</w:t>
      </w:r>
      <w:r w:rsidR="008612CC">
        <w:rPr>
          <w:rFonts w:ascii="Times New Roman" w:hAnsi="Times New Roman" w:cs="Times New Roman"/>
          <w:sz w:val="24"/>
          <w:szCs w:val="24"/>
        </w:rPr>
        <w:t xml:space="preserve">. Species that were negatively affected by warming were </w:t>
      </w:r>
      <w:r w:rsidR="00AA7733">
        <w:rPr>
          <w:rFonts w:ascii="Times New Roman" w:hAnsi="Times New Roman" w:cs="Times New Roman"/>
          <w:sz w:val="24"/>
          <w:szCs w:val="24"/>
        </w:rPr>
        <w:t xml:space="preserve">also </w:t>
      </w:r>
      <w:r w:rsidR="008612CC">
        <w:rPr>
          <w:rFonts w:ascii="Times New Roman" w:hAnsi="Times New Roman" w:cs="Times New Roman"/>
          <w:sz w:val="24"/>
          <w:szCs w:val="24"/>
        </w:rPr>
        <w:t>more likely to benefit (Fig. 1c)</w:t>
      </w:r>
      <w:r w:rsidR="00913374" w:rsidRPr="00FB1799">
        <w:rPr>
          <w:rFonts w:ascii="Times New Roman" w:hAnsi="Times New Roman" w:cs="Times New Roman"/>
          <w:sz w:val="24"/>
          <w:szCs w:val="24"/>
        </w:rPr>
        <w:t xml:space="preserve">. </w:t>
      </w:r>
      <w:r w:rsidRPr="00FB1799">
        <w:rPr>
          <w:rFonts w:ascii="Times New Roman" w:hAnsi="Times New Roman" w:cs="Times New Roman"/>
          <w:sz w:val="24"/>
          <w:szCs w:val="24"/>
        </w:rPr>
        <w:t xml:space="preserve">In contrast, for those species positively affected by warming, the relationships with </w:t>
      </w:r>
      <w:r w:rsidR="00913374" w:rsidRPr="00FB1799">
        <w:rPr>
          <w:rFonts w:ascii="Times New Roman" w:hAnsi="Times New Roman" w:cs="Times New Roman"/>
          <w:sz w:val="24"/>
          <w:szCs w:val="24"/>
        </w:rPr>
        <w:t xml:space="preserve">microclimatic </w:t>
      </w:r>
      <w:r w:rsidRPr="00FB1799">
        <w:rPr>
          <w:rFonts w:ascii="Times New Roman" w:hAnsi="Times New Roman" w:cs="Times New Roman"/>
          <w:sz w:val="24"/>
          <w:szCs w:val="24"/>
        </w:rPr>
        <w:lastRenderedPageBreak/>
        <w:t>heterogeneity were more idiosyncratic</w:t>
      </w:r>
      <w:r w:rsidR="007954B8" w:rsidRPr="00FB1799">
        <w:rPr>
          <w:rFonts w:ascii="Times New Roman" w:hAnsi="Times New Roman" w:cs="Times New Roman"/>
          <w:sz w:val="24"/>
          <w:szCs w:val="24"/>
        </w:rPr>
        <w:t xml:space="preserve"> (Fig. 1c</w:t>
      </w:r>
      <w:r w:rsidR="00913374" w:rsidRPr="00FB1799">
        <w:rPr>
          <w:rFonts w:ascii="Times New Roman" w:hAnsi="Times New Roman" w:cs="Times New Roman"/>
          <w:sz w:val="24"/>
          <w:szCs w:val="24"/>
        </w:rPr>
        <w:t>)</w:t>
      </w:r>
      <w:r w:rsidRPr="00FB1799">
        <w:rPr>
          <w:rFonts w:ascii="Times New Roman" w:hAnsi="Times New Roman" w:cs="Times New Roman"/>
          <w:sz w:val="24"/>
          <w:szCs w:val="24"/>
        </w:rPr>
        <w:t>,</w:t>
      </w:r>
      <w:r w:rsidR="00AB026E" w:rsidRPr="00FB1799">
        <w:t xml:space="preserve"> </w:t>
      </w:r>
      <w:r w:rsidRPr="00FB1799">
        <w:rPr>
          <w:rFonts w:ascii="Times New Roman" w:hAnsi="Times New Roman" w:cs="Times New Roman"/>
          <w:sz w:val="24"/>
          <w:szCs w:val="24"/>
        </w:rPr>
        <w:t>emphasising that microclimat</w:t>
      </w:r>
      <w:r w:rsidR="00913374" w:rsidRPr="00FB1799">
        <w:rPr>
          <w:rFonts w:ascii="Times New Roman" w:hAnsi="Times New Roman" w:cs="Times New Roman"/>
          <w:sz w:val="24"/>
          <w:szCs w:val="24"/>
        </w:rPr>
        <w:t>ic</w:t>
      </w:r>
      <w:r w:rsidRPr="00FB1799">
        <w:rPr>
          <w:rFonts w:ascii="Times New Roman" w:hAnsi="Times New Roman" w:cs="Times New Roman"/>
          <w:sz w:val="24"/>
          <w:szCs w:val="24"/>
        </w:rPr>
        <w:t xml:space="preserve"> heterogeneity </w:t>
      </w:r>
      <w:r w:rsidR="00AB026E" w:rsidRPr="00FB1799">
        <w:rPr>
          <w:rFonts w:ascii="Times New Roman" w:hAnsi="Times New Roman" w:cs="Times New Roman"/>
          <w:sz w:val="24"/>
          <w:szCs w:val="24"/>
        </w:rPr>
        <w:t xml:space="preserve">did </w:t>
      </w:r>
      <w:r w:rsidR="00913374" w:rsidRPr="00FB1799">
        <w:rPr>
          <w:rFonts w:ascii="Times New Roman" w:hAnsi="Times New Roman" w:cs="Times New Roman"/>
          <w:sz w:val="24"/>
          <w:szCs w:val="24"/>
        </w:rPr>
        <w:t xml:space="preserve">not </w:t>
      </w:r>
      <w:r w:rsidR="006A103D" w:rsidRPr="00FB1799">
        <w:rPr>
          <w:rFonts w:ascii="Times New Roman" w:hAnsi="Times New Roman" w:cs="Times New Roman"/>
          <w:sz w:val="24"/>
          <w:szCs w:val="24"/>
        </w:rPr>
        <w:t xml:space="preserve">necessarily </w:t>
      </w:r>
      <w:r w:rsidR="00AB026E" w:rsidRPr="00FB1799">
        <w:rPr>
          <w:rFonts w:ascii="Times New Roman" w:hAnsi="Times New Roman" w:cs="Times New Roman"/>
          <w:sz w:val="24"/>
          <w:szCs w:val="24"/>
        </w:rPr>
        <w:t xml:space="preserve">reduce </w:t>
      </w:r>
      <w:r w:rsidR="00946B79">
        <w:rPr>
          <w:rFonts w:ascii="Times New Roman" w:hAnsi="Times New Roman" w:cs="Times New Roman"/>
          <w:sz w:val="24"/>
          <w:szCs w:val="24"/>
        </w:rPr>
        <w:t xml:space="preserve">probability of </w:t>
      </w:r>
      <w:r w:rsidR="00575F48">
        <w:rPr>
          <w:rFonts w:ascii="Times New Roman" w:hAnsi="Times New Roman" w:cs="Times New Roman"/>
          <w:sz w:val="24"/>
          <w:szCs w:val="24"/>
        </w:rPr>
        <w:t>extirpation</w:t>
      </w:r>
      <w:r w:rsidR="00913374" w:rsidRPr="00FB1799">
        <w:rPr>
          <w:rFonts w:ascii="Times New Roman" w:hAnsi="Times New Roman" w:cs="Times New Roman"/>
          <w:sz w:val="24"/>
          <w:szCs w:val="24"/>
        </w:rPr>
        <w:t xml:space="preserve"> unless there was </w:t>
      </w:r>
      <w:r w:rsidR="00AB026E" w:rsidRPr="00FB1799">
        <w:rPr>
          <w:rFonts w:ascii="Times New Roman" w:hAnsi="Times New Roman" w:cs="Times New Roman"/>
          <w:sz w:val="24"/>
          <w:szCs w:val="24"/>
        </w:rPr>
        <w:t>an adverse effect of warming.</w:t>
      </w:r>
    </w:p>
    <w:p w14:paraId="5B3CDECD" w14:textId="5038B057" w:rsidR="0073298D" w:rsidRPr="00A85164" w:rsidRDefault="0053340A" w:rsidP="00781156">
      <w:pPr>
        <w:spacing w:after="0" w:line="480" w:lineRule="auto"/>
        <w:ind w:firstLine="720"/>
        <w:rPr>
          <w:rFonts w:ascii="Times New Roman" w:hAnsi="Times New Roman" w:cs="Times New Roman"/>
          <w:sz w:val="24"/>
          <w:szCs w:val="24"/>
        </w:rPr>
      </w:pPr>
      <w:r w:rsidRPr="00FB1799">
        <w:rPr>
          <w:rFonts w:ascii="Times New Roman" w:hAnsi="Times New Roman" w:cs="Times New Roman"/>
          <w:sz w:val="24"/>
          <w:szCs w:val="24"/>
        </w:rPr>
        <w:t xml:space="preserve">To </w:t>
      </w:r>
      <w:r w:rsidR="00781156" w:rsidRPr="00FB1799">
        <w:rPr>
          <w:rFonts w:ascii="Times New Roman" w:hAnsi="Times New Roman" w:cs="Times New Roman"/>
          <w:sz w:val="24"/>
          <w:szCs w:val="24"/>
        </w:rPr>
        <w:t>establish the extent to which</w:t>
      </w:r>
      <w:r w:rsidR="002956CD" w:rsidRPr="00FB1799">
        <w:rPr>
          <w:rFonts w:ascii="Times New Roman" w:hAnsi="Times New Roman" w:cs="Times New Roman"/>
          <w:sz w:val="24"/>
          <w:szCs w:val="24"/>
        </w:rPr>
        <w:t xml:space="preserve"> </w:t>
      </w:r>
      <w:r w:rsidRPr="00FB1799">
        <w:rPr>
          <w:rFonts w:ascii="Times New Roman" w:hAnsi="Times New Roman" w:cs="Times New Roman"/>
          <w:sz w:val="24"/>
          <w:szCs w:val="24"/>
        </w:rPr>
        <w:t>microclimat</w:t>
      </w:r>
      <w:r w:rsidR="00DA005A" w:rsidRPr="00FB1799">
        <w:rPr>
          <w:rFonts w:ascii="Times New Roman" w:hAnsi="Times New Roman" w:cs="Times New Roman"/>
          <w:sz w:val="24"/>
          <w:szCs w:val="24"/>
        </w:rPr>
        <w:t>ic</w:t>
      </w:r>
      <w:r w:rsidRPr="00FB1799">
        <w:rPr>
          <w:rFonts w:ascii="Times New Roman" w:hAnsi="Times New Roman" w:cs="Times New Roman"/>
          <w:sz w:val="24"/>
          <w:szCs w:val="24"/>
        </w:rPr>
        <w:t xml:space="preserve"> buffering </w:t>
      </w:r>
      <w:r w:rsidR="00781156" w:rsidRPr="00FB1799">
        <w:rPr>
          <w:rFonts w:ascii="Times New Roman" w:hAnsi="Times New Roman" w:cs="Times New Roman"/>
          <w:sz w:val="24"/>
          <w:szCs w:val="24"/>
        </w:rPr>
        <w:t>modified</w:t>
      </w:r>
      <w:r w:rsidR="00DA005A" w:rsidRPr="00FB1799">
        <w:rPr>
          <w:rFonts w:ascii="Times New Roman" w:hAnsi="Times New Roman" w:cs="Times New Roman"/>
          <w:sz w:val="24"/>
          <w:szCs w:val="24"/>
        </w:rPr>
        <w:t xml:space="preserve"> </w:t>
      </w:r>
      <w:r w:rsidR="00575F48">
        <w:rPr>
          <w:rFonts w:ascii="Times New Roman" w:hAnsi="Times New Roman" w:cs="Times New Roman"/>
          <w:sz w:val="24"/>
          <w:szCs w:val="24"/>
        </w:rPr>
        <w:t>extirpation</w:t>
      </w:r>
      <w:r w:rsidR="00DA005A" w:rsidRPr="00FB1799">
        <w:rPr>
          <w:rFonts w:ascii="Times New Roman" w:hAnsi="Times New Roman" w:cs="Times New Roman"/>
          <w:sz w:val="24"/>
          <w:szCs w:val="24"/>
        </w:rPr>
        <w:t xml:space="preserve"> risk</w:t>
      </w:r>
      <w:r w:rsidRPr="00FB1799">
        <w:rPr>
          <w:rFonts w:ascii="Times New Roman" w:hAnsi="Times New Roman" w:cs="Times New Roman"/>
          <w:sz w:val="24"/>
          <w:szCs w:val="24"/>
        </w:rPr>
        <w:t xml:space="preserve">, we used </w:t>
      </w:r>
      <w:r w:rsidR="003742C0" w:rsidRPr="00FB1799">
        <w:rPr>
          <w:rFonts w:ascii="Times New Roman" w:hAnsi="Times New Roman" w:cs="Times New Roman"/>
          <w:sz w:val="24"/>
          <w:szCs w:val="24"/>
        </w:rPr>
        <w:t xml:space="preserve">the </w:t>
      </w:r>
      <w:r w:rsidR="000547A8">
        <w:rPr>
          <w:rFonts w:ascii="Times New Roman" w:hAnsi="Times New Roman" w:cs="Times New Roman"/>
          <w:sz w:val="24"/>
          <w:szCs w:val="24"/>
        </w:rPr>
        <w:t xml:space="preserve">full </w:t>
      </w:r>
      <w:r w:rsidRPr="00FB1799">
        <w:rPr>
          <w:rFonts w:ascii="Times New Roman" w:hAnsi="Times New Roman" w:cs="Times New Roman"/>
          <w:sz w:val="24"/>
          <w:szCs w:val="24"/>
        </w:rPr>
        <w:t>model</w:t>
      </w:r>
      <w:r w:rsidR="008F5D5B" w:rsidRPr="00FB1799">
        <w:rPr>
          <w:rFonts w:ascii="Times New Roman" w:hAnsi="Times New Roman" w:cs="Times New Roman"/>
          <w:sz w:val="24"/>
          <w:szCs w:val="24"/>
        </w:rPr>
        <w:t>s</w:t>
      </w:r>
      <w:r w:rsidRPr="00FB1799">
        <w:rPr>
          <w:rFonts w:ascii="Times New Roman" w:hAnsi="Times New Roman" w:cs="Times New Roman"/>
          <w:sz w:val="24"/>
          <w:szCs w:val="24"/>
        </w:rPr>
        <w:t xml:space="preserve"> for each species to estimate the effect of high vs. low microclimatic heterogeneity </w:t>
      </w:r>
      <w:r w:rsidR="008F5D5B" w:rsidRPr="00FB1799">
        <w:rPr>
          <w:rFonts w:ascii="Times New Roman" w:hAnsi="Times New Roman" w:cs="Times New Roman"/>
          <w:sz w:val="24"/>
          <w:szCs w:val="24"/>
        </w:rPr>
        <w:t>(95</w:t>
      </w:r>
      <w:r w:rsidR="008F5D5B" w:rsidRPr="00FB1799">
        <w:rPr>
          <w:rFonts w:ascii="Times New Roman" w:hAnsi="Times New Roman" w:cs="Times New Roman"/>
          <w:sz w:val="24"/>
          <w:szCs w:val="24"/>
          <w:vertAlign w:val="superscript"/>
        </w:rPr>
        <w:t>th</w:t>
      </w:r>
      <w:r w:rsidR="008F5D5B" w:rsidRPr="00FB1799">
        <w:rPr>
          <w:rFonts w:ascii="Times New Roman" w:hAnsi="Times New Roman" w:cs="Times New Roman"/>
          <w:sz w:val="24"/>
          <w:szCs w:val="24"/>
        </w:rPr>
        <w:t xml:space="preserve"> and 5</w:t>
      </w:r>
      <w:r w:rsidR="008F5D5B" w:rsidRPr="00FB1799">
        <w:rPr>
          <w:rFonts w:ascii="Times New Roman" w:hAnsi="Times New Roman" w:cs="Times New Roman"/>
          <w:sz w:val="24"/>
          <w:szCs w:val="24"/>
          <w:vertAlign w:val="superscript"/>
        </w:rPr>
        <w:t>th</w:t>
      </w:r>
      <w:r w:rsidR="008F5D5B" w:rsidRPr="00FB1799">
        <w:rPr>
          <w:rFonts w:ascii="Times New Roman" w:hAnsi="Times New Roman" w:cs="Times New Roman"/>
          <w:sz w:val="24"/>
          <w:szCs w:val="24"/>
        </w:rPr>
        <w:t xml:space="preserve"> percentiles respectively) </w:t>
      </w:r>
      <w:r w:rsidRPr="00FB1799">
        <w:rPr>
          <w:rFonts w:ascii="Times New Roman" w:hAnsi="Times New Roman" w:cs="Times New Roman"/>
          <w:sz w:val="24"/>
          <w:szCs w:val="24"/>
        </w:rPr>
        <w:t xml:space="preserve">on the likelihood of </w:t>
      </w:r>
      <w:r w:rsidR="00575F48">
        <w:rPr>
          <w:rFonts w:ascii="Times New Roman" w:hAnsi="Times New Roman" w:cs="Times New Roman"/>
          <w:sz w:val="24"/>
          <w:szCs w:val="24"/>
        </w:rPr>
        <w:t>extirpation</w:t>
      </w:r>
      <w:r w:rsidRPr="00FB1799">
        <w:rPr>
          <w:rFonts w:ascii="Times New Roman" w:hAnsi="Times New Roman" w:cs="Times New Roman"/>
          <w:sz w:val="24"/>
          <w:szCs w:val="24"/>
        </w:rPr>
        <w:t xml:space="preserve"> across the range of war</w:t>
      </w:r>
      <w:r w:rsidR="002956CD" w:rsidRPr="00FB1799">
        <w:rPr>
          <w:rFonts w:ascii="Times New Roman" w:hAnsi="Times New Roman" w:cs="Times New Roman"/>
          <w:sz w:val="24"/>
          <w:szCs w:val="24"/>
        </w:rPr>
        <w:t>ming rates experienced</w:t>
      </w:r>
      <w:r w:rsidR="00781156" w:rsidRPr="00FB1799">
        <w:rPr>
          <w:rFonts w:ascii="Times New Roman" w:hAnsi="Times New Roman" w:cs="Times New Roman"/>
          <w:sz w:val="24"/>
          <w:szCs w:val="24"/>
        </w:rPr>
        <w:t xml:space="preserve"> in the study region</w:t>
      </w:r>
      <w:r w:rsidR="00E96187">
        <w:rPr>
          <w:rFonts w:ascii="Times New Roman" w:hAnsi="Times New Roman" w:cs="Times New Roman"/>
          <w:sz w:val="24"/>
          <w:szCs w:val="24"/>
        </w:rPr>
        <w:t xml:space="preserve"> (Fig. 2a)</w:t>
      </w:r>
      <w:r w:rsidRPr="00FB1799">
        <w:rPr>
          <w:rFonts w:ascii="Times New Roman" w:hAnsi="Times New Roman" w:cs="Times New Roman"/>
          <w:sz w:val="24"/>
          <w:szCs w:val="24"/>
        </w:rPr>
        <w:t xml:space="preserve">. We found that the reduction in modelled </w:t>
      </w:r>
      <w:r w:rsidR="00575F48">
        <w:rPr>
          <w:rFonts w:ascii="Times New Roman" w:hAnsi="Times New Roman" w:cs="Times New Roman"/>
          <w:sz w:val="24"/>
          <w:szCs w:val="24"/>
        </w:rPr>
        <w:t>extirpation</w:t>
      </w:r>
      <w:r w:rsidRPr="00FB1799">
        <w:rPr>
          <w:rFonts w:ascii="Times New Roman" w:hAnsi="Times New Roman" w:cs="Times New Roman"/>
          <w:sz w:val="24"/>
          <w:szCs w:val="24"/>
        </w:rPr>
        <w:t xml:space="preserve"> risk </w:t>
      </w:r>
      <w:r w:rsidR="004D70E6" w:rsidRPr="00FB1799">
        <w:rPr>
          <w:rFonts w:ascii="Times New Roman" w:hAnsi="Times New Roman" w:cs="Times New Roman"/>
          <w:sz w:val="24"/>
          <w:szCs w:val="24"/>
        </w:rPr>
        <w:t xml:space="preserve">between </w:t>
      </w:r>
      <w:r w:rsidR="004560E5">
        <w:rPr>
          <w:rFonts w:ascii="Times New Roman" w:hAnsi="Times New Roman" w:cs="Times New Roman"/>
          <w:sz w:val="24"/>
          <w:szCs w:val="24"/>
        </w:rPr>
        <w:t>low</w:t>
      </w:r>
      <w:r w:rsidR="004560E5" w:rsidRPr="00FB1799">
        <w:rPr>
          <w:rFonts w:ascii="Times New Roman" w:hAnsi="Times New Roman" w:cs="Times New Roman"/>
          <w:sz w:val="24"/>
          <w:szCs w:val="24"/>
        </w:rPr>
        <w:t xml:space="preserve"> </w:t>
      </w:r>
      <w:r w:rsidR="00915CCF" w:rsidRPr="00FB1799">
        <w:rPr>
          <w:rFonts w:ascii="Times New Roman" w:hAnsi="Times New Roman" w:cs="Times New Roman"/>
          <w:sz w:val="24"/>
          <w:szCs w:val="24"/>
        </w:rPr>
        <w:t xml:space="preserve">and </w:t>
      </w:r>
      <w:r w:rsidR="004560E5">
        <w:rPr>
          <w:rFonts w:ascii="Times New Roman" w:hAnsi="Times New Roman" w:cs="Times New Roman"/>
          <w:sz w:val="24"/>
          <w:szCs w:val="24"/>
        </w:rPr>
        <w:t>high</w:t>
      </w:r>
      <w:r w:rsidR="004560E5" w:rsidRPr="00FB1799">
        <w:rPr>
          <w:rFonts w:ascii="Times New Roman" w:hAnsi="Times New Roman" w:cs="Times New Roman"/>
          <w:sz w:val="24"/>
          <w:szCs w:val="24"/>
        </w:rPr>
        <w:t xml:space="preserve"> </w:t>
      </w:r>
      <w:r w:rsidR="004D70E6" w:rsidRPr="00FB1799">
        <w:rPr>
          <w:rFonts w:ascii="Times New Roman" w:hAnsi="Times New Roman" w:cs="Times New Roman"/>
          <w:sz w:val="24"/>
          <w:szCs w:val="24"/>
        </w:rPr>
        <w:t xml:space="preserve">microclimatic heterogeneity </w:t>
      </w:r>
      <w:r w:rsidRPr="00FB1799">
        <w:rPr>
          <w:rFonts w:ascii="Times New Roman" w:hAnsi="Times New Roman" w:cs="Times New Roman"/>
          <w:sz w:val="24"/>
          <w:szCs w:val="24"/>
        </w:rPr>
        <w:t xml:space="preserve">was </w:t>
      </w:r>
      <w:r w:rsidR="004D70E6" w:rsidRPr="00FB1799">
        <w:rPr>
          <w:rFonts w:ascii="Times New Roman" w:hAnsi="Times New Roman" w:cs="Times New Roman"/>
          <w:sz w:val="24"/>
          <w:szCs w:val="24"/>
        </w:rPr>
        <w:t>greate</w:t>
      </w:r>
      <w:r w:rsidR="00D96E3B" w:rsidRPr="00FB1799">
        <w:rPr>
          <w:rFonts w:ascii="Times New Roman" w:hAnsi="Times New Roman" w:cs="Times New Roman"/>
          <w:sz w:val="24"/>
          <w:szCs w:val="24"/>
        </w:rPr>
        <w:t>r</w:t>
      </w:r>
      <w:r w:rsidR="004D70E6" w:rsidRPr="00FB1799">
        <w:rPr>
          <w:rFonts w:ascii="Times New Roman" w:hAnsi="Times New Roman" w:cs="Times New Roman"/>
          <w:sz w:val="24"/>
          <w:szCs w:val="24"/>
        </w:rPr>
        <w:t xml:space="preserve"> </w:t>
      </w:r>
      <w:r w:rsidR="00FB1799">
        <w:rPr>
          <w:rFonts w:ascii="Times New Roman" w:hAnsi="Times New Roman" w:cs="Times New Roman"/>
          <w:sz w:val="24"/>
          <w:szCs w:val="24"/>
        </w:rPr>
        <w:t xml:space="preserve">with </w:t>
      </w:r>
      <w:r w:rsidRPr="00FB1799">
        <w:rPr>
          <w:rFonts w:ascii="Times New Roman" w:hAnsi="Times New Roman" w:cs="Times New Roman"/>
          <w:sz w:val="24"/>
          <w:szCs w:val="24"/>
        </w:rPr>
        <w:t xml:space="preserve">higher rates of warming, and for species </w:t>
      </w:r>
      <w:r w:rsidR="004D70E6" w:rsidRPr="00FB1799">
        <w:rPr>
          <w:rFonts w:ascii="Times New Roman" w:hAnsi="Times New Roman" w:cs="Times New Roman"/>
          <w:sz w:val="24"/>
          <w:szCs w:val="24"/>
        </w:rPr>
        <w:t>showing stronger</w:t>
      </w:r>
      <w:r w:rsidRPr="00FB1799">
        <w:rPr>
          <w:rFonts w:ascii="Times New Roman" w:hAnsi="Times New Roman" w:cs="Times New Roman"/>
          <w:sz w:val="24"/>
          <w:szCs w:val="24"/>
        </w:rPr>
        <w:t xml:space="preserve"> n</w:t>
      </w:r>
      <w:r w:rsidR="007954B8" w:rsidRPr="00FB1799">
        <w:rPr>
          <w:rFonts w:ascii="Times New Roman" w:hAnsi="Times New Roman" w:cs="Times New Roman"/>
          <w:sz w:val="24"/>
          <w:szCs w:val="24"/>
        </w:rPr>
        <w:t>egative effects of warming (Fig.</w:t>
      </w:r>
      <w:r w:rsidR="00B512E6" w:rsidRPr="00D358D3">
        <w:rPr>
          <w:rFonts w:ascii="Times New Roman" w:hAnsi="Times New Roman" w:cs="Times New Roman"/>
          <w:sz w:val="24"/>
          <w:szCs w:val="24"/>
        </w:rPr>
        <w:t xml:space="preserve"> 2</w:t>
      </w:r>
      <w:r w:rsidRPr="00CE76C4">
        <w:rPr>
          <w:rFonts w:ascii="Times New Roman" w:hAnsi="Times New Roman" w:cs="Times New Roman"/>
          <w:sz w:val="24"/>
          <w:szCs w:val="24"/>
        </w:rPr>
        <w:t>b,</w:t>
      </w:r>
      <w:r w:rsidR="007954B8" w:rsidRPr="00CE76C4">
        <w:rPr>
          <w:rFonts w:ascii="Times New Roman" w:hAnsi="Times New Roman" w:cs="Times New Roman"/>
          <w:sz w:val="24"/>
          <w:szCs w:val="24"/>
        </w:rPr>
        <w:t xml:space="preserve"> </w:t>
      </w:r>
      <w:r w:rsidRPr="0065475B">
        <w:rPr>
          <w:rFonts w:ascii="Times New Roman" w:hAnsi="Times New Roman" w:cs="Times New Roman"/>
          <w:sz w:val="24"/>
          <w:szCs w:val="24"/>
        </w:rPr>
        <w:t>c,</w:t>
      </w:r>
      <w:r w:rsidR="007954B8" w:rsidRPr="0065475B">
        <w:rPr>
          <w:rFonts w:ascii="Times New Roman" w:hAnsi="Times New Roman" w:cs="Times New Roman"/>
          <w:sz w:val="24"/>
          <w:szCs w:val="24"/>
        </w:rPr>
        <w:t xml:space="preserve"> </w:t>
      </w:r>
      <w:r w:rsidRPr="00B84CD5">
        <w:rPr>
          <w:rFonts w:ascii="Times New Roman" w:hAnsi="Times New Roman" w:cs="Times New Roman"/>
          <w:sz w:val="24"/>
          <w:szCs w:val="24"/>
        </w:rPr>
        <w:t>g,</w:t>
      </w:r>
      <w:r w:rsidR="007954B8" w:rsidRPr="00BA09C2">
        <w:rPr>
          <w:rFonts w:ascii="Times New Roman" w:hAnsi="Times New Roman" w:cs="Times New Roman"/>
          <w:sz w:val="24"/>
          <w:szCs w:val="24"/>
        </w:rPr>
        <w:t xml:space="preserve"> </w:t>
      </w:r>
      <w:r w:rsidRPr="00FB1799">
        <w:rPr>
          <w:rFonts w:ascii="Times New Roman" w:hAnsi="Times New Roman" w:cs="Times New Roman"/>
          <w:sz w:val="24"/>
          <w:szCs w:val="24"/>
        </w:rPr>
        <w:t xml:space="preserve">h). Microclimatic heterogeneity was </w:t>
      </w:r>
      <w:r w:rsidR="00781156" w:rsidRPr="00FB1799">
        <w:rPr>
          <w:rFonts w:ascii="Times New Roman" w:hAnsi="Times New Roman" w:cs="Times New Roman"/>
          <w:sz w:val="24"/>
          <w:szCs w:val="24"/>
        </w:rPr>
        <w:t>estimated</w:t>
      </w:r>
      <w:r w:rsidRPr="00FB1799">
        <w:rPr>
          <w:rFonts w:ascii="Times New Roman" w:hAnsi="Times New Roman" w:cs="Times New Roman"/>
          <w:sz w:val="24"/>
          <w:szCs w:val="24"/>
        </w:rPr>
        <w:t xml:space="preserve"> to have</w:t>
      </w:r>
      <w:r w:rsidR="00CA1CD6" w:rsidRPr="00FB1799">
        <w:rPr>
          <w:rFonts w:ascii="Times New Roman" w:hAnsi="Times New Roman" w:cs="Times New Roman"/>
          <w:sz w:val="24"/>
          <w:szCs w:val="24"/>
        </w:rPr>
        <w:t xml:space="preserve"> no</w:t>
      </w:r>
      <w:r w:rsidRPr="00FB1799">
        <w:rPr>
          <w:rFonts w:ascii="Times New Roman" w:hAnsi="Times New Roman" w:cs="Times New Roman"/>
          <w:sz w:val="24"/>
          <w:szCs w:val="24"/>
        </w:rPr>
        <w:t xml:space="preserve"> effect on </w:t>
      </w:r>
      <w:r w:rsidR="00575F48">
        <w:rPr>
          <w:rFonts w:ascii="Times New Roman" w:hAnsi="Times New Roman" w:cs="Times New Roman"/>
          <w:sz w:val="24"/>
          <w:szCs w:val="24"/>
        </w:rPr>
        <w:t>extirpation</w:t>
      </w:r>
      <w:r w:rsidRPr="00FB1799">
        <w:rPr>
          <w:rFonts w:ascii="Times New Roman" w:hAnsi="Times New Roman" w:cs="Times New Roman"/>
          <w:sz w:val="24"/>
          <w:szCs w:val="24"/>
        </w:rPr>
        <w:t xml:space="preserve"> risk</w:t>
      </w:r>
      <w:r w:rsidR="007954B8" w:rsidRPr="00FB1799">
        <w:rPr>
          <w:rFonts w:ascii="Times New Roman" w:hAnsi="Times New Roman" w:cs="Times New Roman"/>
          <w:sz w:val="24"/>
          <w:szCs w:val="24"/>
        </w:rPr>
        <w:t xml:space="preserve"> where warming </w:t>
      </w:r>
      <w:r w:rsidR="00FB1799">
        <w:rPr>
          <w:rFonts w:ascii="Times New Roman" w:hAnsi="Times New Roman" w:cs="Times New Roman"/>
          <w:sz w:val="24"/>
          <w:szCs w:val="24"/>
        </w:rPr>
        <w:t xml:space="preserve">was </w:t>
      </w:r>
      <w:r w:rsidR="007954B8" w:rsidRPr="00FB1799">
        <w:rPr>
          <w:rFonts w:ascii="Times New Roman" w:hAnsi="Times New Roman" w:cs="Times New Roman"/>
          <w:sz w:val="24"/>
          <w:szCs w:val="24"/>
        </w:rPr>
        <w:t>low (Fig.</w:t>
      </w:r>
      <w:r w:rsidR="00B34AE1" w:rsidRPr="00FB1799">
        <w:rPr>
          <w:rFonts w:ascii="Times New Roman" w:hAnsi="Times New Roman" w:cs="Times New Roman"/>
          <w:sz w:val="24"/>
          <w:szCs w:val="24"/>
        </w:rPr>
        <w:t xml:space="preserve"> </w:t>
      </w:r>
      <w:r w:rsidR="00B512E6" w:rsidRPr="00FB1799">
        <w:rPr>
          <w:rFonts w:ascii="Times New Roman" w:hAnsi="Times New Roman" w:cs="Times New Roman"/>
          <w:sz w:val="24"/>
          <w:szCs w:val="24"/>
        </w:rPr>
        <w:t>2</w:t>
      </w:r>
      <w:r w:rsidR="007954B8" w:rsidRPr="00FB1799">
        <w:rPr>
          <w:rFonts w:ascii="Times New Roman" w:hAnsi="Times New Roman" w:cs="Times New Roman"/>
          <w:sz w:val="24"/>
          <w:szCs w:val="24"/>
        </w:rPr>
        <w:t xml:space="preserve">f, </w:t>
      </w:r>
      <w:r w:rsidRPr="00FB1799">
        <w:rPr>
          <w:rFonts w:ascii="Times New Roman" w:hAnsi="Times New Roman" w:cs="Times New Roman"/>
          <w:sz w:val="24"/>
          <w:szCs w:val="24"/>
        </w:rPr>
        <w:t>k; a median change</w:t>
      </w:r>
      <w:r w:rsidR="00016BA7" w:rsidRPr="00FB1799">
        <w:rPr>
          <w:rFonts w:ascii="Times New Roman" w:hAnsi="Times New Roman" w:cs="Times New Roman"/>
          <w:sz w:val="24"/>
          <w:szCs w:val="24"/>
        </w:rPr>
        <w:t xml:space="preserve"> </w:t>
      </w:r>
      <w:r w:rsidR="00781156" w:rsidRPr="00FB1799">
        <w:rPr>
          <w:rFonts w:ascii="Times New Roman" w:hAnsi="Times New Roman" w:cs="Times New Roman"/>
          <w:sz w:val="24"/>
          <w:szCs w:val="24"/>
        </w:rPr>
        <w:t xml:space="preserve">in risk </w:t>
      </w:r>
      <w:r w:rsidR="00016BA7" w:rsidRPr="00FB1799">
        <w:rPr>
          <w:rFonts w:ascii="Times New Roman" w:hAnsi="Times New Roman" w:cs="Times New Roman"/>
          <w:sz w:val="24"/>
          <w:szCs w:val="24"/>
        </w:rPr>
        <w:t>of 0% for both plants and</w:t>
      </w:r>
      <w:r w:rsidRPr="00FB1799">
        <w:rPr>
          <w:rFonts w:ascii="Times New Roman" w:hAnsi="Times New Roman" w:cs="Times New Roman"/>
          <w:sz w:val="24"/>
          <w:szCs w:val="24"/>
        </w:rPr>
        <w:t xml:space="preserve"> </w:t>
      </w:r>
      <w:r w:rsidR="006C05DF">
        <w:rPr>
          <w:rFonts w:ascii="Times New Roman" w:hAnsi="Times New Roman" w:cs="Times New Roman"/>
          <w:sz w:val="24"/>
          <w:szCs w:val="24"/>
        </w:rPr>
        <w:t>insect</w:t>
      </w:r>
      <w:r w:rsidR="006C05DF" w:rsidRPr="00FB1799">
        <w:rPr>
          <w:rFonts w:ascii="Times New Roman" w:hAnsi="Times New Roman" w:cs="Times New Roman"/>
          <w:sz w:val="24"/>
          <w:szCs w:val="24"/>
        </w:rPr>
        <w:t>s</w:t>
      </w:r>
      <w:r w:rsidRPr="00FB1799">
        <w:rPr>
          <w:rFonts w:ascii="Times New Roman" w:hAnsi="Times New Roman" w:cs="Times New Roman"/>
          <w:sz w:val="24"/>
          <w:szCs w:val="24"/>
        </w:rPr>
        <w:t>)</w:t>
      </w:r>
      <w:r w:rsidR="00D96E3B" w:rsidRPr="00FB1799">
        <w:rPr>
          <w:rFonts w:ascii="Times New Roman" w:hAnsi="Times New Roman" w:cs="Times New Roman"/>
          <w:sz w:val="24"/>
          <w:szCs w:val="24"/>
        </w:rPr>
        <w:t xml:space="preserve">. </w:t>
      </w:r>
      <w:r w:rsidR="00FB1799">
        <w:rPr>
          <w:rFonts w:ascii="Times New Roman" w:hAnsi="Times New Roman" w:cs="Times New Roman"/>
          <w:sz w:val="24"/>
          <w:szCs w:val="24"/>
        </w:rPr>
        <w:t>W</w:t>
      </w:r>
      <w:r w:rsidR="0009276C" w:rsidRPr="00FB1799">
        <w:rPr>
          <w:rFonts w:ascii="Times New Roman" w:hAnsi="Times New Roman" w:cs="Times New Roman"/>
          <w:sz w:val="24"/>
          <w:szCs w:val="24"/>
        </w:rPr>
        <w:t>ith</w:t>
      </w:r>
      <w:r w:rsidR="00D96E3B" w:rsidRPr="00FB1799">
        <w:rPr>
          <w:rFonts w:ascii="Times New Roman" w:hAnsi="Times New Roman" w:cs="Times New Roman"/>
          <w:sz w:val="24"/>
          <w:szCs w:val="24"/>
        </w:rPr>
        <w:t xml:space="preserve"> </w:t>
      </w:r>
      <w:r w:rsidRPr="00FB1799">
        <w:rPr>
          <w:rFonts w:ascii="Times New Roman" w:hAnsi="Times New Roman" w:cs="Times New Roman"/>
          <w:sz w:val="24"/>
          <w:szCs w:val="24"/>
        </w:rPr>
        <w:t xml:space="preserve">the highest </w:t>
      </w:r>
      <w:r w:rsidR="00FB1799">
        <w:rPr>
          <w:rFonts w:ascii="Times New Roman" w:hAnsi="Times New Roman" w:cs="Times New Roman"/>
          <w:sz w:val="24"/>
          <w:szCs w:val="24"/>
        </w:rPr>
        <w:t xml:space="preserve">observed </w:t>
      </w:r>
      <w:r w:rsidRPr="00FB1799">
        <w:rPr>
          <w:rFonts w:ascii="Times New Roman" w:hAnsi="Times New Roman" w:cs="Times New Roman"/>
          <w:sz w:val="24"/>
          <w:szCs w:val="24"/>
        </w:rPr>
        <w:t>rates of warming</w:t>
      </w:r>
      <w:r w:rsidR="00D96E3B" w:rsidRPr="00FB1799">
        <w:rPr>
          <w:rFonts w:ascii="Times New Roman" w:hAnsi="Times New Roman" w:cs="Times New Roman"/>
          <w:sz w:val="24"/>
          <w:szCs w:val="24"/>
        </w:rPr>
        <w:t xml:space="preserve">, microclimatic heterogeneity was </w:t>
      </w:r>
      <w:r w:rsidR="00781156" w:rsidRPr="00FB1799">
        <w:rPr>
          <w:rFonts w:ascii="Times New Roman" w:hAnsi="Times New Roman" w:cs="Times New Roman"/>
          <w:sz w:val="24"/>
          <w:szCs w:val="24"/>
        </w:rPr>
        <w:t>estimated to reduce</w:t>
      </w:r>
      <w:r w:rsidRPr="00FB1799">
        <w:rPr>
          <w:rFonts w:ascii="Times New Roman" w:hAnsi="Times New Roman" w:cs="Times New Roman"/>
          <w:sz w:val="24"/>
          <w:szCs w:val="24"/>
        </w:rPr>
        <w:t xml:space="preserve"> </w:t>
      </w:r>
      <w:r w:rsidR="00575F48">
        <w:rPr>
          <w:rFonts w:ascii="Times New Roman" w:hAnsi="Times New Roman" w:cs="Times New Roman"/>
          <w:sz w:val="24"/>
          <w:szCs w:val="24"/>
        </w:rPr>
        <w:t>extirpation</w:t>
      </w:r>
      <w:r w:rsidRPr="00FB1799">
        <w:rPr>
          <w:rFonts w:ascii="Times New Roman" w:hAnsi="Times New Roman" w:cs="Times New Roman"/>
          <w:sz w:val="24"/>
          <w:szCs w:val="24"/>
        </w:rPr>
        <w:t xml:space="preserve"> </w:t>
      </w:r>
      <w:r w:rsidR="00016BA7" w:rsidRPr="00FB1799">
        <w:rPr>
          <w:rFonts w:ascii="Times New Roman" w:hAnsi="Times New Roman" w:cs="Times New Roman"/>
          <w:sz w:val="24"/>
          <w:szCs w:val="24"/>
        </w:rPr>
        <w:t>risk of plants by a median of 16</w:t>
      </w:r>
      <w:r w:rsidRPr="00FB1799">
        <w:rPr>
          <w:rFonts w:ascii="Times New Roman" w:hAnsi="Times New Roman" w:cs="Times New Roman"/>
          <w:sz w:val="24"/>
          <w:szCs w:val="24"/>
        </w:rPr>
        <w:t>%</w:t>
      </w:r>
      <w:r w:rsidR="00D96E3B" w:rsidRPr="00FB1799">
        <w:rPr>
          <w:rFonts w:ascii="Times New Roman" w:hAnsi="Times New Roman" w:cs="Times New Roman"/>
          <w:sz w:val="24"/>
          <w:szCs w:val="24"/>
        </w:rPr>
        <w:t xml:space="preserve">, though no such effect was </w:t>
      </w:r>
      <w:r w:rsidR="00B34AE1" w:rsidRPr="00FB1799">
        <w:rPr>
          <w:rFonts w:ascii="Times New Roman" w:hAnsi="Times New Roman" w:cs="Times New Roman"/>
          <w:sz w:val="24"/>
          <w:szCs w:val="24"/>
        </w:rPr>
        <w:t xml:space="preserve">predicted </w:t>
      </w:r>
      <w:r w:rsidR="00D96E3B" w:rsidRPr="00FB1799">
        <w:rPr>
          <w:rFonts w:ascii="Times New Roman" w:hAnsi="Times New Roman" w:cs="Times New Roman"/>
          <w:sz w:val="24"/>
          <w:szCs w:val="24"/>
        </w:rPr>
        <w:t xml:space="preserve">for </w:t>
      </w:r>
      <w:r w:rsidR="006C05DF">
        <w:rPr>
          <w:rFonts w:ascii="Times New Roman" w:hAnsi="Times New Roman" w:cs="Times New Roman"/>
          <w:sz w:val="24"/>
          <w:szCs w:val="24"/>
        </w:rPr>
        <w:t>insect</w:t>
      </w:r>
      <w:r w:rsidR="006C05DF" w:rsidRPr="00FB1799">
        <w:rPr>
          <w:rFonts w:ascii="Times New Roman" w:hAnsi="Times New Roman" w:cs="Times New Roman"/>
          <w:sz w:val="24"/>
          <w:szCs w:val="24"/>
        </w:rPr>
        <w:t xml:space="preserve">s </w:t>
      </w:r>
      <w:r w:rsidR="00B34AE1" w:rsidRPr="00FB1799">
        <w:rPr>
          <w:rFonts w:ascii="Times New Roman" w:hAnsi="Times New Roman" w:cs="Times New Roman"/>
          <w:sz w:val="24"/>
          <w:szCs w:val="24"/>
        </w:rPr>
        <w:t xml:space="preserve">(median 0%; </w:t>
      </w:r>
      <w:r w:rsidR="007954B8" w:rsidRPr="00FB1799">
        <w:rPr>
          <w:rFonts w:ascii="Times New Roman" w:hAnsi="Times New Roman" w:cs="Times New Roman"/>
          <w:sz w:val="24"/>
          <w:szCs w:val="24"/>
        </w:rPr>
        <w:t>Fig.</w:t>
      </w:r>
      <w:r w:rsidR="00BE0E79" w:rsidRPr="00FB1799">
        <w:rPr>
          <w:rFonts w:ascii="Times New Roman" w:hAnsi="Times New Roman" w:cs="Times New Roman"/>
          <w:sz w:val="24"/>
          <w:szCs w:val="24"/>
        </w:rPr>
        <w:t xml:space="preserve"> </w:t>
      </w:r>
      <w:r w:rsidR="00B512E6" w:rsidRPr="00D358D3">
        <w:rPr>
          <w:rFonts w:ascii="Times New Roman" w:hAnsi="Times New Roman" w:cs="Times New Roman"/>
          <w:sz w:val="24"/>
          <w:szCs w:val="24"/>
        </w:rPr>
        <w:t>2</w:t>
      </w:r>
      <w:r w:rsidR="00BE0E79" w:rsidRPr="00CE76C4">
        <w:rPr>
          <w:rFonts w:ascii="Times New Roman" w:hAnsi="Times New Roman" w:cs="Times New Roman"/>
          <w:sz w:val="24"/>
          <w:szCs w:val="24"/>
        </w:rPr>
        <w:t>g</w:t>
      </w:r>
      <w:r w:rsidRPr="00CE76C4">
        <w:rPr>
          <w:rFonts w:ascii="Times New Roman" w:hAnsi="Times New Roman" w:cs="Times New Roman"/>
          <w:sz w:val="24"/>
          <w:szCs w:val="24"/>
        </w:rPr>
        <w:t xml:space="preserve">).  </w:t>
      </w:r>
      <w:r w:rsidR="00D96E3B" w:rsidRPr="0065475B">
        <w:rPr>
          <w:rFonts w:ascii="Times New Roman" w:hAnsi="Times New Roman" w:cs="Times New Roman"/>
          <w:sz w:val="24"/>
          <w:szCs w:val="24"/>
        </w:rPr>
        <w:t xml:space="preserve">However, </w:t>
      </w:r>
      <w:r w:rsidR="00781156" w:rsidRPr="0065475B">
        <w:rPr>
          <w:rFonts w:ascii="Times New Roman" w:hAnsi="Times New Roman" w:cs="Times New Roman"/>
          <w:sz w:val="24"/>
          <w:szCs w:val="24"/>
        </w:rPr>
        <w:t>for the subset</w:t>
      </w:r>
      <w:r w:rsidR="00781156" w:rsidRPr="00B84CD5">
        <w:rPr>
          <w:rFonts w:ascii="Times New Roman" w:hAnsi="Times New Roman" w:cs="Times New Roman"/>
          <w:sz w:val="24"/>
          <w:szCs w:val="24"/>
        </w:rPr>
        <w:t xml:space="preserve"> of species</w:t>
      </w:r>
      <w:r w:rsidRPr="00BA09C2">
        <w:rPr>
          <w:rFonts w:ascii="Times New Roman" w:hAnsi="Times New Roman" w:cs="Times New Roman"/>
          <w:sz w:val="24"/>
          <w:szCs w:val="24"/>
        </w:rPr>
        <w:t xml:space="preserve"> that responded negatively to warming, high microclimatic heterogeneity reduced </w:t>
      </w:r>
      <w:r w:rsidR="00575F48">
        <w:rPr>
          <w:rFonts w:ascii="Times New Roman" w:hAnsi="Times New Roman" w:cs="Times New Roman"/>
          <w:sz w:val="24"/>
          <w:szCs w:val="24"/>
        </w:rPr>
        <w:t>extirpation</w:t>
      </w:r>
      <w:r w:rsidR="007E306F" w:rsidRPr="00FB1799">
        <w:rPr>
          <w:rFonts w:ascii="Times New Roman" w:hAnsi="Times New Roman" w:cs="Times New Roman"/>
          <w:sz w:val="24"/>
          <w:szCs w:val="24"/>
        </w:rPr>
        <w:t xml:space="preserve"> risk by a median of 22</w:t>
      </w:r>
      <w:r w:rsidRPr="00FB1799">
        <w:rPr>
          <w:rFonts w:ascii="Times New Roman" w:hAnsi="Times New Roman" w:cs="Times New Roman"/>
          <w:sz w:val="24"/>
          <w:szCs w:val="24"/>
        </w:rPr>
        <w:t xml:space="preserve">% for plants and </w:t>
      </w:r>
      <w:r w:rsidR="007E306F" w:rsidRPr="00FB1799">
        <w:rPr>
          <w:rFonts w:ascii="Times New Roman" w:hAnsi="Times New Roman" w:cs="Times New Roman"/>
          <w:sz w:val="24"/>
          <w:szCs w:val="24"/>
        </w:rPr>
        <w:t>9</w:t>
      </w:r>
      <w:r w:rsidRPr="00FB1799">
        <w:rPr>
          <w:rFonts w:ascii="Times New Roman" w:hAnsi="Times New Roman" w:cs="Times New Roman"/>
          <w:sz w:val="24"/>
          <w:szCs w:val="24"/>
        </w:rPr>
        <w:t xml:space="preserve">% for </w:t>
      </w:r>
      <w:r w:rsidR="006C05DF">
        <w:rPr>
          <w:rFonts w:ascii="Times New Roman" w:hAnsi="Times New Roman" w:cs="Times New Roman"/>
          <w:sz w:val="24"/>
          <w:szCs w:val="24"/>
        </w:rPr>
        <w:t>insect</w:t>
      </w:r>
      <w:r w:rsidR="006C05DF" w:rsidRPr="00FB1799">
        <w:rPr>
          <w:rFonts w:ascii="Times New Roman" w:hAnsi="Times New Roman" w:cs="Times New Roman"/>
          <w:sz w:val="24"/>
          <w:szCs w:val="24"/>
        </w:rPr>
        <w:t xml:space="preserve">s </w:t>
      </w:r>
      <w:r w:rsidRPr="00FB1799">
        <w:rPr>
          <w:rFonts w:ascii="Times New Roman" w:hAnsi="Times New Roman" w:cs="Times New Roman"/>
          <w:sz w:val="24"/>
          <w:szCs w:val="24"/>
        </w:rPr>
        <w:t>relative to low microclimatic heterogeneity. The</w:t>
      </w:r>
      <w:r w:rsidR="00781156" w:rsidRPr="00FB1799">
        <w:rPr>
          <w:rFonts w:ascii="Times New Roman" w:hAnsi="Times New Roman" w:cs="Times New Roman"/>
          <w:sz w:val="24"/>
          <w:szCs w:val="24"/>
        </w:rPr>
        <w:t>se estimated</w:t>
      </w:r>
      <w:r w:rsidRPr="00FB1799">
        <w:rPr>
          <w:rFonts w:ascii="Times New Roman" w:hAnsi="Times New Roman" w:cs="Times New Roman"/>
          <w:sz w:val="24"/>
          <w:szCs w:val="24"/>
        </w:rPr>
        <w:t xml:space="preserve"> </w:t>
      </w:r>
      <w:r w:rsidR="005B414E" w:rsidRPr="00FB1799">
        <w:rPr>
          <w:rFonts w:ascii="Times New Roman" w:hAnsi="Times New Roman" w:cs="Times New Roman"/>
          <w:sz w:val="24"/>
          <w:szCs w:val="24"/>
        </w:rPr>
        <w:t xml:space="preserve">reductions in </w:t>
      </w:r>
      <w:r w:rsidR="00575F48">
        <w:rPr>
          <w:rFonts w:ascii="Times New Roman" w:hAnsi="Times New Roman" w:cs="Times New Roman"/>
          <w:sz w:val="24"/>
          <w:szCs w:val="24"/>
        </w:rPr>
        <w:t>extirpation</w:t>
      </w:r>
      <w:r w:rsidR="005B414E" w:rsidRPr="00FB1799">
        <w:rPr>
          <w:rFonts w:ascii="Times New Roman" w:hAnsi="Times New Roman" w:cs="Times New Roman"/>
          <w:sz w:val="24"/>
          <w:szCs w:val="24"/>
        </w:rPr>
        <w:t xml:space="preserve"> risk at</w:t>
      </w:r>
      <w:r w:rsidRPr="00FB1799">
        <w:rPr>
          <w:rFonts w:ascii="Times New Roman" w:hAnsi="Times New Roman" w:cs="Times New Roman"/>
          <w:sz w:val="24"/>
          <w:szCs w:val="24"/>
        </w:rPr>
        <w:t xml:space="preserve"> high levels of warming suggest that microclimatic buffering </w:t>
      </w:r>
      <w:r w:rsidR="00646C01">
        <w:rPr>
          <w:rFonts w:ascii="Times New Roman" w:hAnsi="Times New Roman" w:cs="Times New Roman"/>
          <w:sz w:val="24"/>
          <w:szCs w:val="24"/>
        </w:rPr>
        <w:t>is</w:t>
      </w:r>
      <w:r w:rsidR="00A85164">
        <w:rPr>
          <w:rFonts w:ascii="Times New Roman" w:hAnsi="Times New Roman" w:cs="Times New Roman"/>
          <w:sz w:val="24"/>
          <w:szCs w:val="24"/>
        </w:rPr>
        <w:t xml:space="preserve"> </w:t>
      </w:r>
      <w:r w:rsidR="00637A09" w:rsidRPr="00A85164">
        <w:rPr>
          <w:rFonts w:ascii="Times New Roman" w:hAnsi="Times New Roman" w:cs="Times New Roman"/>
          <w:sz w:val="24"/>
          <w:szCs w:val="24"/>
        </w:rPr>
        <w:t xml:space="preserve">greatest for species and regions with greater exposure to climate warming, and </w:t>
      </w:r>
      <w:r w:rsidR="00A85164">
        <w:rPr>
          <w:rFonts w:ascii="Times New Roman" w:hAnsi="Times New Roman" w:cs="Times New Roman"/>
          <w:sz w:val="24"/>
          <w:szCs w:val="24"/>
        </w:rPr>
        <w:t xml:space="preserve">implies that </w:t>
      </w:r>
      <w:r w:rsidR="0019168A">
        <w:rPr>
          <w:rFonts w:ascii="Times New Roman" w:hAnsi="Times New Roman" w:cs="Times New Roman"/>
          <w:sz w:val="24"/>
          <w:szCs w:val="24"/>
        </w:rPr>
        <w:t xml:space="preserve">the effects of topographic </w:t>
      </w:r>
      <w:r w:rsidR="00A85164">
        <w:rPr>
          <w:rFonts w:ascii="Times New Roman" w:hAnsi="Times New Roman" w:cs="Times New Roman"/>
          <w:sz w:val="24"/>
          <w:szCs w:val="24"/>
        </w:rPr>
        <w:t>microclimate</w:t>
      </w:r>
      <w:r w:rsidR="0019168A">
        <w:rPr>
          <w:rFonts w:ascii="Times New Roman" w:hAnsi="Times New Roman" w:cs="Times New Roman"/>
          <w:sz w:val="24"/>
          <w:szCs w:val="24"/>
        </w:rPr>
        <w:t>s on persistence</w:t>
      </w:r>
      <w:r w:rsidR="00A85164">
        <w:rPr>
          <w:rFonts w:ascii="Times New Roman" w:hAnsi="Times New Roman" w:cs="Times New Roman"/>
          <w:sz w:val="24"/>
          <w:szCs w:val="24"/>
        </w:rPr>
        <w:t xml:space="preserve"> </w:t>
      </w:r>
      <w:r w:rsidR="00637A09" w:rsidRPr="00A85164">
        <w:rPr>
          <w:rFonts w:ascii="Times New Roman" w:hAnsi="Times New Roman" w:cs="Times New Roman"/>
          <w:sz w:val="24"/>
          <w:szCs w:val="24"/>
        </w:rPr>
        <w:t xml:space="preserve">will </w:t>
      </w:r>
      <w:r w:rsidRPr="00A85164">
        <w:rPr>
          <w:rFonts w:ascii="Times New Roman" w:hAnsi="Times New Roman" w:cs="Times New Roman"/>
          <w:sz w:val="24"/>
          <w:szCs w:val="24"/>
        </w:rPr>
        <w:t>become more important as temperature</w:t>
      </w:r>
      <w:r w:rsidR="00637A09" w:rsidRPr="00A85164">
        <w:rPr>
          <w:rFonts w:ascii="Times New Roman" w:hAnsi="Times New Roman" w:cs="Times New Roman"/>
          <w:sz w:val="24"/>
          <w:szCs w:val="24"/>
        </w:rPr>
        <w:t>s</w:t>
      </w:r>
      <w:r w:rsidRPr="00A85164">
        <w:rPr>
          <w:rFonts w:ascii="Times New Roman" w:hAnsi="Times New Roman" w:cs="Times New Roman"/>
          <w:sz w:val="24"/>
          <w:szCs w:val="24"/>
        </w:rPr>
        <w:t xml:space="preserve"> </w:t>
      </w:r>
      <w:r w:rsidR="00637A09" w:rsidRPr="00A85164">
        <w:rPr>
          <w:rFonts w:ascii="Times New Roman" w:hAnsi="Times New Roman" w:cs="Times New Roman"/>
          <w:sz w:val="24"/>
          <w:szCs w:val="24"/>
        </w:rPr>
        <w:t>increase over time</w:t>
      </w:r>
      <w:r w:rsidRPr="00A85164">
        <w:rPr>
          <w:rFonts w:ascii="Times New Roman" w:hAnsi="Times New Roman" w:cs="Times New Roman"/>
          <w:sz w:val="24"/>
          <w:szCs w:val="24"/>
        </w:rPr>
        <w:t>.</w:t>
      </w:r>
    </w:p>
    <w:p w14:paraId="50E11682" w14:textId="66C01C74" w:rsidR="00B00E20" w:rsidRPr="00D358D3" w:rsidRDefault="0053340A" w:rsidP="00B00E20">
      <w:pPr>
        <w:spacing w:after="0" w:line="480" w:lineRule="auto"/>
        <w:ind w:firstLine="720"/>
        <w:rPr>
          <w:rFonts w:ascii="Times New Roman" w:hAnsi="Times New Roman" w:cs="Times New Roman"/>
          <w:sz w:val="24"/>
          <w:szCs w:val="24"/>
        </w:rPr>
      </w:pPr>
      <w:r w:rsidRPr="008E35A1">
        <w:rPr>
          <w:rFonts w:ascii="Times New Roman" w:hAnsi="Times New Roman" w:cs="Times New Roman"/>
          <w:sz w:val="24"/>
          <w:szCs w:val="24"/>
        </w:rPr>
        <w:t xml:space="preserve">While the </w:t>
      </w:r>
      <w:r w:rsidR="008E35A1" w:rsidRPr="001D502F">
        <w:rPr>
          <w:rFonts w:ascii="Times New Roman" w:hAnsi="Times New Roman" w:cs="Times New Roman"/>
          <w:sz w:val="24"/>
          <w:szCs w:val="24"/>
        </w:rPr>
        <w:t>pattern</w:t>
      </w:r>
      <w:r w:rsidR="00984EEF">
        <w:rPr>
          <w:rFonts w:ascii="Times New Roman" w:hAnsi="Times New Roman" w:cs="Times New Roman"/>
          <w:sz w:val="24"/>
          <w:szCs w:val="24"/>
        </w:rPr>
        <w:t>s</w:t>
      </w:r>
      <w:r w:rsidR="008E35A1" w:rsidRPr="001D502F">
        <w:rPr>
          <w:rFonts w:ascii="Times New Roman" w:hAnsi="Times New Roman" w:cs="Times New Roman"/>
          <w:sz w:val="24"/>
          <w:szCs w:val="24"/>
        </w:rPr>
        <w:t xml:space="preserve"> of</w:t>
      </w:r>
      <w:r w:rsidR="004560E5">
        <w:rPr>
          <w:rFonts w:ascii="Times New Roman" w:hAnsi="Times New Roman" w:cs="Times New Roman"/>
          <w:sz w:val="24"/>
          <w:szCs w:val="24"/>
        </w:rPr>
        <w:t xml:space="preserve"> </w:t>
      </w:r>
      <w:r w:rsidR="00575F48">
        <w:rPr>
          <w:rFonts w:ascii="Times New Roman" w:hAnsi="Times New Roman" w:cs="Times New Roman"/>
          <w:sz w:val="24"/>
          <w:szCs w:val="24"/>
        </w:rPr>
        <w:t>extirpation</w:t>
      </w:r>
      <w:r w:rsidR="006D02AC">
        <w:rPr>
          <w:rFonts w:ascii="Times New Roman" w:hAnsi="Times New Roman" w:cs="Times New Roman"/>
          <w:sz w:val="24"/>
          <w:szCs w:val="24"/>
        </w:rPr>
        <w:t>s</w:t>
      </w:r>
      <w:r w:rsidR="008E35A1" w:rsidRPr="001D502F">
        <w:rPr>
          <w:rFonts w:ascii="Times New Roman" w:hAnsi="Times New Roman" w:cs="Times New Roman"/>
          <w:sz w:val="24"/>
          <w:szCs w:val="24"/>
        </w:rPr>
        <w:t xml:space="preserve"> observed in this study are associated with </w:t>
      </w:r>
      <w:r w:rsidR="004560E5">
        <w:rPr>
          <w:rFonts w:ascii="Times New Roman" w:hAnsi="Times New Roman" w:cs="Times New Roman"/>
          <w:sz w:val="24"/>
          <w:szCs w:val="24"/>
        </w:rPr>
        <w:t xml:space="preserve">a </w:t>
      </w:r>
      <w:r w:rsidRPr="00D358D3">
        <w:rPr>
          <w:rFonts w:ascii="Times New Roman" w:hAnsi="Times New Roman" w:cs="Times New Roman"/>
          <w:sz w:val="24"/>
          <w:szCs w:val="24"/>
        </w:rPr>
        <w:t xml:space="preserve">variety of drivers of environmental change, none of these drivers explain the disproportionate benefit of </w:t>
      </w:r>
      <w:r w:rsidR="0019168A" w:rsidRPr="00D358D3">
        <w:rPr>
          <w:rFonts w:ascii="Times New Roman" w:hAnsi="Times New Roman" w:cs="Times New Roman"/>
          <w:sz w:val="24"/>
          <w:szCs w:val="24"/>
        </w:rPr>
        <w:t>heterogene</w:t>
      </w:r>
      <w:r w:rsidR="0019168A">
        <w:rPr>
          <w:rFonts w:ascii="Times New Roman" w:hAnsi="Times New Roman" w:cs="Times New Roman"/>
          <w:sz w:val="24"/>
          <w:szCs w:val="24"/>
        </w:rPr>
        <w:t>ous topographic</w:t>
      </w:r>
      <w:r w:rsidR="0019168A" w:rsidRPr="00D358D3">
        <w:rPr>
          <w:rFonts w:ascii="Times New Roman" w:hAnsi="Times New Roman" w:cs="Times New Roman"/>
          <w:sz w:val="24"/>
          <w:szCs w:val="24"/>
        </w:rPr>
        <w:t xml:space="preserve"> microclimat</w:t>
      </w:r>
      <w:r w:rsidR="0019168A">
        <w:rPr>
          <w:rFonts w:ascii="Times New Roman" w:hAnsi="Times New Roman" w:cs="Times New Roman"/>
          <w:sz w:val="24"/>
          <w:szCs w:val="24"/>
        </w:rPr>
        <w:t>es</w:t>
      </w:r>
      <w:r w:rsidR="0019168A" w:rsidRPr="00D358D3">
        <w:rPr>
          <w:rFonts w:ascii="Times New Roman" w:hAnsi="Times New Roman" w:cs="Times New Roman"/>
          <w:sz w:val="24"/>
          <w:szCs w:val="24"/>
        </w:rPr>
        <w:t xml:space="preserve"> </w:t>
      </w:r>
      <w:r w:rsidRPr="00D358D3">
        <w:rPr>
          <w:rFonts w:ascii="Times New Roman" w:hAnsi="Times New Roman" w:cs="Times New Roman"/>
          <w:sz w:val="24"/>
          <w:szCs w:val="24"/>
        </w:rPr>
        <w:t>for species negatively affected by warming</w:t>
      </w:r>
      <w:r w:rsidR="00FB3EB6" w:rsidRPr="00D358D3">
        <w:rPr>
          <w:rFonts w:ascii="Times New Roman" w:hAnsi="Times New Roman" w:cs="Times New Roman"/>
          <w:sz w:val="24"/>
          <w:szCs w:val="24"/>
        </w:rPr>
        <w:t>,</w:t>
      </w:r>
      <w:r w:rsidRPr="00D358D3">
        <w:rPr>
          <w:rFonts w:ascii="Times New Roman" w:hAnsi="Times New Roman" w:cs="Times New Roman"/>
          <w:sz w:val="24"/>
          <w:szCs w:val="24"/>
        </w:rPr>
        <w:t xml:space="preserve"> and at locations experiencing higher rates of warming. </w:t>
      </w:r>
      <w:r w:rsidR="00764281" w:rsidRPr="00CE76C4">
        <w:rPr>
          <w:rFonts w:ascii="Times New Roman" w:hAnsi="Times New Roman" w:cs="Times New Roman"/>
          <w:sz w:val="24"/>
          <w:szCs w:val="24"/>
        </w:rPr>
        <w:t>For example</w:t>
      </w:r>
      <w:r w:rsidRPr="00CE76C4">
        <w:rPr>
          <w:rFonts w:ascii="Times New Roman" w:hAnsi="Times New Roman" w:cs="Times New Roman"/>
          <w:sz w:val="24"/>
          <w:szCs w:val="24"/>
        </w:rPr>
        <w:t xml:space="preserve">, </w:t>
      </w:r>
      <w:r w:rsidR="002F6236">
        <w:rPr>
          <w:rFonts w:ascii="Times New Roman" w:hAnsi="Times New Roman" w:cs="Times New Roman"/>
          <w:sz w:val="24"/>
          <w:szCs w:val="24"/>
        </w:rPr>
        <w:t xml:space="preserve">though availability of </w:t>
      </w:r>
      <w:r w:rsidR="003B7906">
        <w:rPr>
          <w:rFonts w:ascii="Times New Roman" w:hAnsi="Times New Roman" w:cs="Times New Roman"/>
          <w:sz w:val="24"/>
          <w:szCs w:val="24"/>
        </w:rPr>
        <w:t xml:space="preserve">semi-natural habitat </w:t>
      </w:r>
      <w:r w:rsidR="002F6236">
        <w:rPr>
          <w:rFonts w:ascii="Times New Roman" w:hAnsi="Times New Roman" w:cs="Times New Roman"/>
          <w:sz w:val="24"/>
          <w:szCs w:val="24"/>
        </w:rPr>
        <w:t xml:space="preserve">affects </w:t>
      </w:r>
      <w:r w:rsidR="003B7906">
        <w:rPr>
          <w:rFonts w:ascii="Times New Roman" w:hAnsi="Times New Roman" w:cs="Times New Roman"/>
          <w:sz w:val="24"/>
          <w:szCs w:val="24"/>
        </w:rPr>
        <w:t>exposure to climate change</w:t>
      </w:r>
      <w:r w:rsidR="003B7906">
        <w:rPr>
          <w:rFonts w:ascii="Times New Roman" w:hAnsi="Times New Roman" w:cs="Times New Roman"/>
          <w:sz w:val="24"/>
          <w:szCs w:val="24"/>
          <w:vertAlign w:val="superscript"/>
        </w:rPr>
        <w:t>1</w:t>
      </w:r>
      <w:r w:rsidR="00DE46D0">
        <w:rPr>
          <w:rFonts w:ascii="Times New Roman" w:hAnsi="Times New Roman" w:cs="Times New Roman"/>
          <w:sz w:val="24"/>
          <w:szCs w:val="24"/>
          <w:vertAlign w:val="superscript"/>
        </w:rPr>
        <w:t>5</w:t>
      </w:r>
      <w:r w:rsidR="003B7906">
        <w:rPr>
          <w:rFonts w:ascii="Times New Roman" w:hAnsi="Times New Roman" w:cs="Times New Roman"/>
          <w:sz w:val="24"/>
          <w:szCs w:val="24"/>
        </w:rPr>
        <w:t xml:space="preserve">, and </w:t>
      </w:r>
      <w:r w:rsidRPr="00CE76C4">
        <w:rPr>
          <w:rFonts w:ascii="Times New Roman" w:hAnsi="Times New Roman" w:cs="Times New Roman"/>
          <w:sz w:val="24"/>
          <w:szCs w:val="24"/>
        </w:rPr>
        <w:t>20</w:t>
      </w:r>
      <w:r w:rsidRPr="0065475B">
        <w:rPr>
          <w:rFonts w:ascii="Times New Roman" w:hAnsi="Times New Roman" w:cs="Times New Roman"/>
          <w:sz w:val="24"/>
          <w:szCs w:val="24"/>
          <w:vertAlign w:val="superscript"/>
        </w:rPr>
        <w:t>th</w:t>
      </w:r>
      <w:r w:rsidRPr="0065475B">
        <w:rPr>
          <w:rFonts w:ascii="Times New Roman" w:hAnsi="Times New Roman" w:cs="Times New Roman"/>
          <w:sz w:val="24"/>
          <w:szCs w:val="24"/>
        </w:rPr>
        <w:t xml:space="preserve"> century agricultural </w:t>
      </w:r>
      <w:r w:rsidR="007264A4" w:rsidRPr="00FB2ACE">
        <w:rPr>
          <w:rFonts w:ascii="Times New Roman" w:hAnsi="Times New Roman" w:cs="Times New Roman"/>
          <w:sz w:val="24"/>
          <w:szCs w:val="24"/>
        </w:rPr>
        <w:lastRenderedPageBreak/>
        <w:t xml:space="preserve">intensification </w:t>
      </w:r>
      <w:r w:rsidR="003B7906">
        <w:rPr>
          <w:rFonts w:ascii="Times New Roman" w:hAnsi="Times New Roman" w:cs="Times New Roman"/>
          <w:sz w:val="24"/>
          <w:szCs w:val="24"/>
        </w:rPr>
        <w:t xml:space="preserve">has been </w:t>
      </w:r>
      <w:r w:rsidRPr="00FB2ACE">
        <w:rPr>
          <w:rFonts w:ascii="Times New Roman" w:hAnsi="Times New Roman" w:cs="Times New Roman"/>
          <w:sz w:val="24"/>
          <w:szCs w:val="24"/>
        </w:rPr>
        <w:t>greatest in flat, lowland areas</w:t>
      </w:r>
      <w:r w:rsidR="00781156" w:rsidRPr="008E35A1">
        <w:rPr>
          <w:rFonts w:ascii="Times New Roman" w:hAnsi="Times New Roman" w:cs="Times New Roman"/>
          <w:sz w:val="24"/>
          <w:szCs w:val="24"/>
        </w:rPr>
        <w:t xml:space="preserve"> of England</w:t>
      </w:r>
      <w:r w:rsidR="00C34B5A">
        <w:rPr>
          <w:rFonts w:ascii="Times New Roman" w:hAnsi="Times New Roman" w:cs="Times New Roman"/>
          <w:noProof/>
          <w:sz w:val="24"/>
          <w:szCs w:val="24"/>
          <w:vertAlign w:val="superscript"/>
        </w:rPr>
        <w:t>1</w:t>
      </w:r>
      <w:r w:rsidR="00DE46D0">
        <w:rPr>
          <w:rFonts w:ascii="Times New Roman" w:hAnsi="Times New Roman" w:cs="Times New Roman"/>
          <w:noProof/>
          <w:sz w:val="24"/>
          <w:szCs w:val="24"/>
          <w:vertAlign w:val="superscript"/>
        </w:rPr>
        <w:t>6</w:t>
      </w:r>
      <w:r w:rsidRPr="008E35A1">
        <w:rPr>
          <w:rFonts w:ascii="Times New Roman" w:hAnsi="Times New Roman" w:cs="Times New Roman"/>
          <w:sz w:val="24"/>
          <w:szCs w:val="24"/>
        </w:rPr>
        <w:t>, our results were robust to the inclusion of an agricultural intensity control</w:t>
      </w:r>
      <w:r w:rsidR="009F751A">
        <w:rPr>
          <w:rFonts w:ascii="Times New Roman" w:hAnsi="Times New Roman" w:cs="Times New Roman"/>
          <w:sz w:val="24"/>
          <w:szCs w:val="24"/>
        </w:rPr>
        <w:t xml:space="preserve"> in all analyses</w:t>
      </w:r>
      <w:r w:rsidRPr="008E35A1">
        <w:rPr>
          <w:rFonts w:ascii="Times New Roman" w:hAnsi="Times New Roman" w:cs="Times New Roman"/>
          <w:sz w:val="24"/>
          <w:szCs w:val="24"/>
        </w:rPr>
        <w:t xml:space="preserve">. </w:t>
      </w:r>
      <w:r w:rsidR="004C0CDB">
        <w:rPr>
          <w:rFonts w:ascii="Times New Roman" w:hAnsi="Times New Roman" w:cs="Times New Roman"/>
          <w:sz w:val="24"/>
          <w:szCs w:val="24"/>
        </w:rPr>
        <w:t>O</w:t>
      </w:r>
      <w:r w:rsidR="005F6315">
        <w:rPr>
          <w:rFonts w:ascii="Times New Roman" w:hAnsi="Times New Roman" w:cs="Times New Roman"/>
          <w:sz w:val="24"/>
          <w:szCs w:val="24"/>
        </w:rPr>
        <w:t xml:space="preserve">ther </w:t>
      </w:r>
      <w:r w:rsidR="00B00E20">
        <w:rPr>
          <w:rFonts w:ascii="Times New Roman" w:hAnsi="Times New Roman" w:cs="Times New Roman"/>
          <w:sz w:val="24"/>
          <w:szCs w:val="24"/>
        </w:rPr>
        <w:t xml:space="preserve">drivers of </w:t>
      </w:r>
      <w:r w:rsidR="005F6315">
        <w:rPr>
          <w:rFonts w:ascii="Times New Roman" w:hAnsi="Times New Roman" w:cs="Times New Roman"/>
          <w:sz w:val="24"/>
          <w:szCs w:val="24"/>
        </w:rPr>
        <w:t xml:space="preserve">microclimatic </w:t>
      </w:r>
      <w:r w:rsidR="00B00E20" w:rsidRPr="00914E33">
        <w:rPr>
          <w:rFonts w:ascii="Times New Roman" w:hAnsi="Times New Roman" w:cs="Times New Roman"/>
          <w:sz w:val="24"/>
          <w:szCs w:val="24"/>
        </w:rPr>
        <w:t>variability</w:t>
      </w:r>
      <w:r w:rsidR="005F6315" w:rsidRPr="00914E33">
        <w:rPr>
          <w:rFonts w:ascii="Times New Roman" w:hAnsi="Times New Roman" w:cs="Times New Roman"/>
          <w:sz w:val="24"/>
          <w:szCs w:val="24"/>
        </w:rPr>
        <w:t xml:space="preserve"> </w:t>
      </w:r>
      <w:r w:rsidR="00B00E20" w:rsidRPr="00914E33">
        <w:rPr>
          <w:rFonts w:ascii="Times New Roman" w:hAnsi="Times New Roman" w:cs="Times New Roman"/>
          <w:sz w:val="24"/>
          <w:szCs w:val="24"/>
        </w:rPr>
        <w:t xml:space="preserve">(such as the </w:t>
      </w:r>
      <w:r w:rsidR="00AC5DE7" w:rsidRPr="00914E33">
        <w:rPr>
          <w:rFonts w:ascii="Times New Roman" w:hAnsi="Times New Roman" w:cs="Times New Roman"/>
          <w:sz w:val="24"/>
          <w:szCs w:val="24"/>
        </w:rPr>
        <w:t>structure and cover</w:t>
      </w:r>
      <w:r w:rsidR="00B00E20" w:rsidRPr="00914E33">
        <w:rPr>
          <w:rFonts w:ascii="Times New Roman" w:hAnsi="Times New Roman" w:cs="Times New Roman"/>
          <w:sz w:val="24"/>
          <w:szCs w:val="24"/>
        </w:rPr>
        <w:t xml:space="preserve"> of vegetation</w:t>
      </w:r>
      <w:r w:rsidR="00B00E20" w:rsidRPr="00914E33">
        <w:rPr>
          <w:rFonts w:ascii="Times New Roman" w:hAnsi="Times New Roman" w:cs="Times New Roman"/>
          <w:sz w:val="24"/>
          <w:szCs w:val="24"/>
          <w:vertAlign w:val="superscript"/>
        </w:rPr>
        <w:t>1</w:t>
      </w:r>
      <w:r w:rsidR="00DE46D0" w:rsidRPr="00914E33">
        <w:rPr>
          <w:rFonts w:ascii="Times New Roman" w:hAnsi="Times New Roman" w:cs="Times New Roman"/>
          <w:sz w:val="24"/>
          <w:szCs w:val="24"/>
          <w:vertAlign w:val="superscript"/>
        </w:rPr>
        <w:t>7</w:t>
      </w:r>
      <w:r w:rsidR="00B00E20" w:rsidRPr="00914E33">
        <w:rPr>
          <w:rFonts w:ascii="Times New Roman" w:hAnsi="Times New Roman" w:cs="Times New Roman"/>
          <w:sz w:val="24"/>
          <w:szCs w:val="24"/>
        </w:rPr>
        <w:t>) can have a substantial effect on the temperatures that organisms experience</w:t>
      </w:r>
      <w:r w:rsidR="00DE46D0" w:rsidRPr="00914E33">
        <w:rPr>
          <w:rFonts w:ascii="Times New Roman" w:hAnsi="Times New Roman" w:cs="Times New Roman"/>
          <w:sz w:val="24"/>
          <w:szCs w:val="24"/>
          <w:vertAlign w:val="superscript"/>
        </w:rPr>
        <w:t>18</w:t>
      </w:r>
      <w:r w:rsidR="00B00E20" w:rsidRPr="00914E33">
        <w:rPr>
          <w:rFonts w:ascii="Times New Roman" w:hAnsi="Times New Roman" w:cs="Times New Roman"/>
          <w:sz w:val="24"/>
          <w:szCs w:val="24"/>
        </w:rPr>
        <w:t xml:space="preserve">, and thus also have the potential to buffer species </w:t>
      </w:r>
      <w:r w:rsidR="004C0CDB" w:rsidRPr="00914E33">
        <w:rPr>
          <w:rFonts w:ascii="Times New Roman" w:hAnsi="Times New Roman" w:cs="Times New Roman"/>
          <w:sz w:val="24"/>
          <w:szCs w:val="24"/>
        </w:rPr>
        <w:t>against</w:t>
      </w:r>
      <w:r w:rsidR="00B00E20" w:rsidRPr="00914E33">
        <w:rPr>
          <w:rFonts w:ascii="Times New Roman" w:hAnsi="Times New Roman" w:cs="Times New Roman"/>
          <w:sz w:val="24"/>
          <w:szCs w:val="24"/>
        </w:rPr>
        <w:t xml:space="preserve"> </w:t>
      </w:r>
      <w:r w:rsidR="004C0CDB" w:rsidRPr="00914E33">
        <w:rPr>
          <w:rFonts w:ascii="Times New Roman" w:hAnsi="Times New Roman" w:cs="Times New Roman"/>
          <w:sz w:val="24"/>
          <w:szCs w:val="24"/>
        </w:rPr>
        <w:t>macro</w:t>
      </w:r>
      <w:r w:rsidR="00B00E20" w:rsidRPr="00914E33">
        <w:rPr>
          <w:rFonts w:ascii="Times New Roman" w:hAnsi="Times New Roman" w:cs="Times New Roman"/>
          <w:sz w:val="24"/>
          <w:szCs w:val="24"/>
        </w:rPr>
        <w:t xml:space="preserve">climatic </w:t>
      </w:r>
      <w:r w:rsidR="004C0CDB" w:rsidRPr="00914E33">
        <w:rPr>
          <w:rFonts w:ascii="Times New Roman" w:hAnsi="Times New Roman" w:cs="Times New Roman"/>
          <w:sz w:val="24"/>
          <w:szCs w:val="24"/>
        </w:rPr>
        <w:t>change</w:t>
      </w:r>
      <w:r w:rsidR="00B00E20" w:rsidRPr="00914E33">
        <w:rPr>
          <w:rFonts w:ascii="Times New Roman" w:hAnsi="Times New Roman" w:cs="Times New Roman"/>
          <w:sz w:val="24"/>
          <w:szCs w:val="24"/>
        </w:rPr>
        <w:t>.</w:t>
      </w:r>
      <w:r w:rsidR="00E408E9" w:rsidRPr="00914E33">
        <w:rPr>
          <w:rFonts w:ascii="Times New Roman" w:hAnsi="Times New Roman" w:cs="Times New Roman"/>
        </w:rPr>
        <w:t xml:space="preserve"> </w:t>
      </w:r>
      <w:r w:rsidR="00914E33" w:rsidRPr="00914E33">
        <w:rPr>
          <w:rFonts w:ascii="Times New Roman" w:hAnsi="Times New Roman" w:cs="Times New Roman"/>
        </w:rPr>
        <w:t>N</w:t>
      </w:r>
      <w:r w:rsidR="00AC5DE7" w:rsidRPr="00914E33">
        <w:rPr>
          <w:rFonts w:ascii="Times New Roman" w:hAnsi="Times New Roman" w:cs="Times New Roman"/>
          <w:sz w:val="24"/>
        </w:rPr>
        <w:t xml:space="preserve">itrogen deposition </w:t>
      </w:r>
      <w:r w:rsidR="004C0CDB" w:rsidRPr="00914E33">
        <w:rPr>
          <w:rFonts w:ascii="Times New Roman" w:hAnsi="Times New Roman" w:cs="Times New Roman"/>
          <w:sz w:val="24"/>
        </w:rPr>
        <w:t>is</w:t>
      </w:r>
      <w:r w:rsidR="00301E4B" w:rsidRPr="00914E33">
        <w:rPr>
          <w:rFonts w:ascii="Times New Roman" w:hAnsi="Times New Roman" w:cs="Times New Roman"/>
          <w:sz w:val="24"/>
        </w:rPr>
        <w:t xml:space="preserve"> hypothesised to</w:t>
      </w:r>
      <w:r w:rsidR="00AC5DE7" w:rsidRPr="00914E33">
        <w:rPr>
          <w:rFonts w:ascii="Times New Roman" w:hAnsi="Times New Roman" w:cs="Times New Roman"/>
          <w:sz w:val="24"/>
        </w:rPr>
        <w:t xml:space="preserve"> </w:t>
      </w:r>
      <w:r w:rsidR="00301E4B" w:rsidRPr="00914E33">
        <w:rPr>
          <w:rFonts w:ascii="Times New Roman" w:hAnsi="Times New Roman" w:cs="Times New Roman"/>
          <w:sz w:val="24"/>
        </w:rPr>
        <w:t>induce microclimatic cooling through promoting increased vegetation</w:t>
      </w:r>
      <w:r w:rsidR="00301E4B">
        <w:rPr>
          <w:rFonts w:ascii="Times New Roman" w:hAnsi="Times New Roman" w:cs="Times New Roman"/>
          <w:sz w:val="24"/>
        </w:rPr>
        <w:t xml:space="preserve"> cover</w:t>
      </w:r>
      <w:r w:rsidR="00301E4B">
        <w:rPr>
          <w:rFonts w:ascii="Times New Roman" w:hAnsi="Times New Roman" w:cs="Times New Roman"/>
          <w:sz w:val="24"/>
          <w:vertAlign w:val="superscript"/>
        </w:rPr>
        <w:t>19</w:t>
      </w:r>
      <w:r w:rsidR="00301E4B">
        <w:rPr>
          <w:rFonts w:ascii="Times New Roman" w:hAnsi="Times New Roman" w:cs="Times New Roman"/>
          <w:sz w:val="24"/>
        </w:rPr>
        <w:t xml:space="preserve">. However, </w:t>
      </w:r>
      <w:r w:rsidR="00301E4B">
        <w:rPr>
          <w:rFonts w:ascii="Times New Roman" w:hAnsi="Times New Roman" w:cs="Times New Roman"/>
          <w:sz w:val="24"/>
          <w:szCs w:val="24"/>
        </w:rPr>
        <w:t>o</w:t>
      </w:r>
      <w:r w:rsidR="00E408E9" w:rsidRPr="00E408E9">
        <w:rPr>
          <w:rFonts w:ascii="Times New Roman" w:hAnsi="Times New Roman" w:cs="Times New Roman"/>
          <w:sz w:val="24"/>
          <w:szCs w:val="24"/>
        </w:rPr>
        <w:t xml:space="preserve">ur results were robust to the inclusion </w:t>
      </w:r>
      <w:r w:rsidR="00E408E9" w:rsidRPr="00933749">
        <w:rPr>
          <w:rFonts w:ascii="Times New Roman" w:hAnsi="Times New Roman" w:cs="Times New Roman"/>
          <w:sz w:val="24"/>
          <w:szCs w:val="24"/>
        </w:rPr>
        <w:t>of a nitrogen deposition control</w:t>
      </w:r>
      <w:r w:rsidR="004C0CDB" w:rsidRPr="00933749">
        <w:rPr>
          <w:rFonts w:ascii="Times New Roman" w:hAnsi="Times New Roman" w:cs="Times New Roman"/>
          <w:sz w:val="24"/>
          <w:szCs w:val="24"/>
        </w:rPr>
        <w:t>;</w:t>
      </w:r>
      <w:r w:rsidR="00301E4B" w:rsidRPr="00933749">
        <w:rPr>
          <w:rFonts w:ascii="Times New Roman" w:hAnsi="Times New Roman" w:cs="Times New Roman"/>
          <w:sz w:val="24"/>
          <w:szCs w:val="24"/>
        </w:rPr>
        <w:t xml:space="preserve"> and changes in Leaf Area Index over the study period were not sufficiently correlated with heterogeneity in topographic microclimates to confound our results</w:t>
      </w:r>
      <w:r w:rsidR="007A7150" w:rsidRPr="00933749">
        <w:rPr>
          <w:rFonts w:ascii="Times New Roman" w:hAnsi="Times New Roman" w:cs="Times New Roman"/>
          <w:sz w:val="24"/>
          <w:szCs w:val="24"/>
        </w:rPr>
        <w:t>, nor did they explain a substantial amount of variation in overall extirpation probability</w:t>
      </w:r>
      <w:r w:rsidR="00301E4B" w:rsidRPr="00933749">
        <w:rPr>
          <w:rFonts w:ascii="Times New Roman" w:hAnsi="Times New Roman" w:cs="Times New Roman"/>
          <w:sz w:val="24"/>
          <w:szCs w:val="24"/>
        </w:rPr>
        <w:t xml:space="preserve"> (</w:t>
      </w:r>
      <w:r w:rsidR="00D658DA" w:rsidRPr="00933749">
        <w:rPr>
          <w:rFonts w:ascii="Times New Roman" w:hAnsi="Times New Roman" w:cs="Times New Roman"/>
          <w:sz w:val="24"/>
          <w:szCs w:val="24"/>
        </w:rPr>
        <w:t>Methods</w:t>
      </w:r>
      <w:r w:rsidR="004C0CDB" w:rsidRPr="00933749">
        <w:rPr>
          <w:rFonts w:ascii="Times New Roman" w:hAnsi="Times New Roman" w:cs="Times New Roman"/>
          <w:sz w:val="24"/>
          <w:szCs w:val="24"/>
        </w:rPr>
        <w:t>,</w:t>
      </w:r>
      <w:r w:rsidR="00D658DA" w:rsidRPr="00933749">
        <w:rPr>
          <w:rFonts w:ascii="Times New Roman" w:hAnsi="Times New Roman" w:cs="Times New Roman"/>
          <w:sz w:val="24"/>
          <w:szCs w:val="24"/>
        </w:rPr>
        <w:t xml:space="preserve"> </w:t>
      </w:r>
      <w:r w:rsidR="00301E4B" w:rsidRPr="00933749">
        <w:rPr>
          <w:rFonts w:ascii="Times New Roman" w:hAnsi="Times New Roman" w:cs="Times New Roman"/>
          <w:sz w:val="24"/>
          <w:szCs w:val="24"/>
        </w:rPr>
        <w:t>Supplementary Table 2).</w:t>
      </w:r>
      <w:r w:rsidR="00E408E9" w:rsidRPr="00933749">
        <w:rPr>
          <w:rFonts w:ascii="Times New Roman" w:hAnsi="Times New Roman" w:cs="Times New Roman"/>
          <w:sz w:val="24"/>
          <w:szCs w:val="24"/>
        </w:rPr>
        <w:t xml:space="preserve"> </w:t>
      </w:r>
      <w:r w:rsidR="003C164F" w:rsidRPr="00933749">
        <w:rPr>
          <w:rFonts w:ascii="Times New Roman" w:hAnsi="Times New Roman" w:cs="Times New Roman"/>
          <w:sz w:val="24"/>
          <w:szCs w:val="24"/>
        </w:rPr>
        <w:t>A</w:t>
      </w:r>
      <w:r w:rsidR="002210C2" w:rsidRPr="00933749">
        <w:rPr>
          <w:rFonts w:ascii="Times New Roman" w:hAnsi="Times New Roman" w:cs="Times New Roman"/>
          <w:sz w:val="24"/>
          <w:szCs w:val="24"/>
        </w:rPr>
        <w:t>lthough t</w:t>
      </w:r>
      <w:r w:rsidR="00914E33" w:rsidRPr="00933749">
        <w:rPr>
          <w:rFonts w:ascii="Times New Roman" w:hAnsi="Times New Roman" w:cs="Times New Roman"/>
          <w:sz w:val="24"/>
          <w:szCs w:val="24"/>
        </w:rPr>
        <w:t>emporary extirpations of local popu</w:t>
      </w:r>
      <w:r w:rsidR="002210C2" w:rsidRPr="00933749">
        <w:rPr>
          <w:rFonts w:ascii="Times New Roman" w:hAnsi="Times New Roman" w:cs="Times New Roman"/>
          <w:sz w:val="24"/>
          <w:szCs w:val="24"/>
        </w:rPr>
        <w:t xml:space="preserve">lations within metapopulations are an important </w:t>
      </w:r>
      <w:r w:rsidR="003B3F40" w:rsidRPr="00933749">
        <w:rPr>
          <w:rFonts w:ascii="Times New Roman" w:hAnsi="Times New Roman" w:cs="Times New Roman"/>
          <w:sz w:val="24"/>
          <w:szCs w:val="24"/>
        </w:rPr>
        <w:t>component of the</w:t>
      </w:r>
      <w:r w:rsidR="002210C2" w:rsidRPr="00933749">
        <w:rPr>
          <w:rFonts w:ascii="Times New Roman" w:hAnsi="Times New Roman" w:cs="Times New Roman"/>
          <w:sz w:val="24"/>
          <w:szCs w:val="24"/>
        </w:rPr>
        <w:t xml:space="preserve"> distribution </w:t>
      </w:r>
      <w:r w:rsidR="003B3F40" w:rsidRPr="00933749">
        <w:rPr>
          <w:rFonts w:ascii="Times New Roman" w:hAnsi="Times New Roman" w:cs="Times New Roman"/>
          <w:sz w:val="24"/>
          <w:szCs w:val="24"/>
        </w:rPr>
        <w:t>dynamics</w:t>
      </w:r>
      <w:r w:rsidR="002210C2" w:rsidRPr="002210C2">
        <w:rPr>
          <w:rFonts w:ascii="Times New Roman" w:hAnsi="Times New Roman" w:cs="Times New Roman"/>
          <w:sz w:val="24"/>
          <w:szCs w:val="24"/>
        </w:rPr>
        <w:t xml:space="preserve"> for many of our study species, this type of extirpation o</w:t>
      </w:r>
      <w:r w:rsidR="00914E33" w:rsidRPr="002210C2">
        <w:rPr>
          <w:rFonts w:ascii="Times New Roman" w:hAnsi="Times New Roman" w:cs="Times New Roman"/>
          <w:sz w:val="24"/>
          <w:szCs w:val="24"/>
        </w:rPr>
        <w:t>ccur</w:t>
      </w:r>
      <w:r w:rsidR="002210C2" w:rsidRPr="002210C2">
        <w:rPr>
          <w:rFonts w:ascii="Times New Roman" w:hAnsi="Times New Roman" w:cs="Times New Roman"/>
          <w:sz w:val="24"/>
          <w:szCs w:val="24"/>
        </w:rPr>
        <w:t>s</w:t>
      </w:r>
      <w:r w:rsidR="00914E33" w:rsidRPr="002210C2">
        <w:rPr>
          <w:rFonts w:ascii="Times New Roman" w:hAnsi="Times New Roman" w:cs="Times New Roman"/>
          <w:sz w:val="24"/>
          <w:szCs w:val="24"/>
        </w:rPr>
        <w:t xml:space="preserve"> </w:t>
      </w:r>
      <w:r w:rsidR="002210C2" w:rsidRPr="002210C2">
        <w:rPr>
          <w:rFonts w:ascii="Times New Roman" w:hAnsi="Times New Roman" w:cs="Times New Roman"/>
          <w:sz w:val="24"/>
          <w:szCs w:val="24"/>
        </w:rPr>
        <w:t>over</w:t>
      </w:r>
      <w:r w:rsidR="00914E33" w:rsidRPr="002210C2">
        <w:rPr>
          <w:rFonts w:ascii="Times New Roman" w:hAnsi="Times New Roman" w:cs="Times New Roman"/>
          <w:sz w:val="24"/>
          <w:szCs w:val="24"/>
        </w:rPr>
        <w:t xml:space="preserve"> finer spatial and temporal scales</w:t>
      </w:r>
      <w:r w:rsidR="002210C2" w:rsidRPr="002210C2">
        <w:rPr>
          <w:rFonts w:ascii="Times New Roman" w:hAnsi="Times New Roman" w:cs="Times New Roman"/>
          <w:sz w:val="24"/>
          <w:szCs w:val="24"/>
        </w:rPr>
        <w:t xml:space="preserve"> than</w:t>
      </w:r>
      <w:r w:rsidR="002210C2">
        <w:rPr>
          <w:rFonts w:ascii="Times New Roman" w:hAnsi="Times New Roman" w:cs="Times New Roman"/>
          <w:sz w:val="24"/>
          <w:szCs w:val="24"/>
        </w:rPr>
        <w:t xml:space="preserve"> we analyse here (10 km x 10 km squares, and ~ 20 years)</w:t>
      </w:r>
      <w:r w:rsidR="00914E33">
        <w:rPr>
          <w:rFonts w:ascii="Times New Roman" w:hAnsi="Times New Roman" w:cs="Times New Roman"/>
          <w:sz w:val="24"/>
          <w:szCs w:val="24"/>
        </w:rPr>
        <w:t>.</w:t>
      </w:r>
      <w:r w:rsidR="00914E33" w:rsidRPr="00340D09">
        <w:rPr>
          <w:rFonts w:ascii="Times New Roman" w:hAnsi="Times New Roman" w:cs="Times New Roman"/>
          <w:sz w:val="24"/>
          <w:szCs w:val="24"/>
        </w:rPr>
        <w:t xml:space="preserve"> </w:t>
      </w:r>
      <w:r w:rsidR="00301E4B">
        <w:rPr>
          <w:rFonts w:ascii="Times New Roman" w:hAnsi="Times New Roman" w:cs="Times New Roman"/>
          <w:sz w:val="24"/>
          <w:szCs w:val="24"/>
        </w:rPr>
        <w:t xml:space="preserve">Therefore, </w:t>
      </w:r>
      <w:r w:rsidR="00E408E9" w:rsidRPr="00E408E9">
        <w:rPr>
          <w:rFonts w:ascii="Times New Roman" w:hAnsi="Times New Roman" w:cs="Times New Roman"/>
          <w:sz w:val="24"/>
          <w:szCs w:val="24"/>
        </w:rPr>
        <w:t>a microclimatic buffering effect arising from topography remains the most plausible explanation for the results we describe.</w:t>
      </w:r>
    </w:p>
    <w:p w14:paraId="2A79567F" w14:textId="29E83AD9" w:rsidR="00AF7EBC" w:rsidRDefault="00D358D3" w:rsidP="00FD68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w:t>
      </w:r>
      <w:r w:rsidRPr="008E35A1">
        <w:rPr>
          <w:rFonts w:ascii="Times New Roman" w:hAnsi="Times New Roman" w:cs="Times New Roman"/>
          <w:sz w:val="24"/>
          <w:szCs w:val="24"/>
        </w:rPr>
        <w:t xml:space="preserve">study </w:t>
      </w:r>
      <w:r w:rsidR="00407814">
        <w:rPr>
          <w:rFonts w:ascii="Times New Roman" w:hAnsi="Times New Roman" w:cs="Times New Roman"/>
          <w:sz w:val="24"/>
          <w:szCs w:val="24"/>
        </w:rPr>
        <w:t xml:space="preserve">suggests </w:t>
      </w:r>
      <w:r>
        <w:rPr>
          <w:rFonts w:ascii="Times New Roman" w:hAnsi="Times New Roman" w:cs="Times New Roman"/>
          <w:sz w:val="24"/>
          <w:szCs w:val="24"/>
        </w:rPr>
        <w:t xml:space="preserve">that </w:t>
      </w:r>
      <w:r w:rsidRPr="008E35A1">
        <w:rPr>
          <w:rFonts w:ascii="Times New Roman" w:hAnsi="Times New Roman" w:cs="Times New Roman"/>
          <w:sz w:val="24"/>
          <w:szCs w:val="24"/>
        </w:rPr>
        <w:t>microclimatic heterogeneity buffer</w:t>
      </w:r>
      <w:r w:rsidR="00A25CA9">
        <w:rPr>
          <w:rFonts w:ascii="Times New Roman" w:hAnsi="Times New Roman" w:cs="Times New Roman"/>
          <w:sz w:val="24"/>
          <w:szCs w:val="24"/>
        </w:rPr>
        <w:t>s</w:t>
      </w:r>
      <w:r w:rsidRPr="008E35A1">
        <w:rPr>
          <w:rFonts w:ascii="Times New Roman" w:hAnsi="Times New Roman" w:cs="Times New Roman"/>
          <w:sz w:val="24"/>
          <w:szCs w:val="24"/>
        </w:rPr>
        <w:t xml:space="preserve"> species </w:t>
      </w:r>
      <w:r>
        <w:rPr>
          <w:rFonts w:ascii="Times New Roman" w:hAnsi="Times New Roman" w:cs="Times New Roman"/>
          <w:sz w:val="24"/>
          <w:szCs w:val="24"/>
        </w:rPr>
        <w:t xml:space="preserve">against the </w:t>
      </w:r>
      <w:r w:rsidRPr="008E35A1">
        <w:rPr>
          <w:rFonts w:ascii="Times New Roman" w:hAnsi="Times New Roman" w:cs="Times New Roman"/>
          <w:sz w:val="24"/>
          <w:szCs w:val="24"/>
        </w:rPr>
        <w:t xml:space="preserve">deleterious </w:t>
      </w:r>
      <w:r>
        <w:rPr>
          <w:rFonts w:ascii="Times New Roman" w:hAnsi="Times New Roman" w:cs="Times New Roman"/>
          <w:sz w:val="24"/>
          <w:szCs w:val="24"/>
        </w:rPr>
        <w:t xml:space="preserve">effects of </w:t>
      </w:r>
      <w:r w:rsidRPr="008E35A1">
        <w:rPr>
          <w:rFonts w:ascii="Times New Roman" w:hAnsi="Times New Roman" w:cs="Times New Roman"/>
          <w:sz w:val="24"/>
          <w:szCs w:val="24"/>
        </w:rPr>
        <w:t>climate warming</w:t>
      </w:r>
      <w:r w:rsidR="00B84CD5">
        <w:rPr>
          <w:rFonts w:ascii="Times New Roman" w:hAnsi="Times New Roman" w:cs="Times New Roman"/>
          <w:sz w:val="24"/>
          <w:szCs w:val="24"/>
        </w:rPr>
        <w:t xml:space="preserve">, providing refugial locations in </w:t>
      </w:r>
      <w:r w:rsidR="004560E5">
        <w:rPr>
          <w:rFonts w:ascii="Times New Roman" w:hAnsi="Times New Roman" w:cs="Times New Roman"/>
          <w:sz w:val="24"/>
          <w:szCs w:val="24"/>
        </w:rPr>
        <w:t xml:space="preserve">which </w:t>
      </w:r>
      <w:r w:rsidR="00B84CD5">
        <w:rPr>
          <w:rFonts w:ascii="Times New Roman" w:hAnsi="Times New Roman" w:cs="Times New Roman"/>
          <w:sz w:val="24"/>
          <w:szCs w:val="24"/>
        </w:rPr>
        <w:t>populations of species are more likely to persist</w:t>
      </w:r>
      <w:r w:rsidRPr="008E35A1">
        <w:rPr>
          <w:rFonts w:ascii="Times New Roman" w:hAnsi="Times New Roman" w:cs="Times New Roman"/>
          <w:sz w:val="24"/>
          <w:szCs w:val="24"/>
        </w:rPr>
        <w:t>.</w:t>
      </w:r>
      <w:r>
        <w:rPr>
          <w:rFonts w:ascii="Times New Roman" w:hAnsi="Times New Roman" w:cs="Times New Roman"/>
          <w:sz w:val="24"/>
          <w:szCs w:val="24"/>
        </w:rPr>
        <w:t xml:space="preserve"> While previous studies </w:t>
      </w:r>
      <w:r w:rsidR="00A25CA9">
        <w:rPr>
          <w:rFonts w:ascii="Times New Roman" w:hAnsi="Times New Roman" w:cs="Times New Roman"/>
          <w:sz w:val="24"/>
          <w:szCs w:val="24"/>
        </w:rPr>
        <w:t xml:space="preserve">highlight the importance of </w:t>
      </w:r>
      <w:r w:rsidRPr="00B305F4">
        <w:rPr>
          <w:rFonts w:ascii="Times New Roman" w:hAnsi="Times New Roman" w:cs="Times New Roman"/>
          <w:sz w:val="24"/>
          <w:szCs w:val="24"/>
        </w:rPr>
        <w:t xml:space="preserve">microclimate </w:t>
      </w:r>
      <w:r w:rsidR="00A25CA9">
        <w:rPr>
          <w:rFonts w:ascii="Times New Roman" w:hAnsi="Times New Roman" w:cs="Times New Roman"/>
          <w:sz w:val="24"/>
          <w:szCs w:val="24"/>
        </w:rPr>
        <w:t>in moderating</w:t>
      </w:r>
      <w:r>
        <w:rPr>
          <w:rFonts w:ascii="Times New Roman" w:hAnsi="Times New Roman" w:cs="Times New Roman"/>
          <w:sz w:val="24"/>
          <w:szCs w:val="24"/>
        </w:rPr>
        <w:t xml:space="preserve"> </w:t>
      </w:r>
      <w:r w:rsidR="00A25CA9">
        <w:rPr>
          <w:rFonts w:ascii="Times New Roman" w:hAnsi="Times New Roman" w:cs="Times New Roman"/>
          <w:sz w:val="24"/>
          <w:szCs w:val="24"/>
        </w:rPr>
        <w:t xml:space="preserve">ecological </w:t>
      </w:r>
      <w:r w:rsidRPr="00B305F4">
        <w:rPr>
          <w:rFonts w:ascii="Times New Roman" w:hAnsi="Times New Roman" w:cs="Times New Roman"/>
          <w:sz w:val="24"/>
          <w:szCs w:val="24"/>
        </w:rPr>
        <w:t xml:space="preserve">responses to climate </w:t>
      </w:r>
      <w:r w:rsidR="00CA4717">
        <w:rPr>
          <w:rFonts w:ascii="Times New Roman" w:hAnsi="Times New Roman" w:cs="Times New Roman"/>
          <w:sz w:val="24"/>
          <w:szCs w:val="24"/>
        </w:rPr>
        <w:t>change</w:t>
      </w:r>
      <w:r w:rsidR="00DE46D0">
        <w:rPr>
          <w:rFonts w:ascii="Times New Roman" w:hAnsi="Times New Roman" w:cs="Times New Roman"/>
          <w:sz w:val="24"/>
          <w:szCs w:val="24"/>
          <w:vertAlign w:val="superscript"/>
        </w:rPr>
        <w:t>19</w:t>
      </w:r>
      <w:r w:rsidR="00CA4717" w:rsidRPr="008E35A1">
        <w:rPr>
          <w:rFonts w:ascii="Times New Roman" w:hAnsi="Times New Roman" w:cs="Times New Roman"/>
          <w:sz w:val="24"/>
          <w:szCs w:val="24"/>
        </w:rPr>
        <w:t xml:space="preserve"> </w:t>
      </w:r>
      <w:r>
        <w:rPr>
          <w:rFonts w:ascii="Times New Roman" w:hAnsi="Times New Roman" w:cs="Times New Roman"/>
          <w:sz w:val="24"/>
          <w:szCs w:val="24"/>
        </w:rPr>
        <w:t xml:space="preserve">or </w:t>
      </w:r>
      <w:r w:rsidR="00A25CA9">
        <w:rPr>
          <w:rFonts w:ascii="Times New Roman" w:hAnsi="Times New Roman" w:cs="Times New Roman"/>
          <w:sz w:val="24"/>
          <w:szCs w:val="24"/>
        </w:rPr>
        <w:t>show</w:t>
      </w:r>
      <w:r>
        <w:rPr>
          <w:rFonts w:ascii="Times New Roman" w:hAnsi="Times New Roman" w:cs="Times New Roman"/>
          <w:sz w:val="24"/>
          <w:szCs w:val="24"/>
        </w:rPr>
        <w:t xml:space="preserve"> that </w:t>
      </w:r>
      <w:r w:rsidRPr="008E35A1">
        <w:rPr>
          <w:rFonts w:ascii="Times New Roman" w:hAnsi="Times New Roman" w:cs="Times New Roman"/>
          <w:sz w:val="24"/>
          <w:szCs w:val="24"/>
        </w:rPr>
        <w:t>habitat heterogeneity buffer</w:t>
      </w:r>
      <w:r w:rsidR="00A25CA9">
        <w:rPr>
          <w:rFonts w:ascii="Times New Roman" w:hAnsi="Times New Roman" w:cs="Times New Roman"/>
          <w:sz w:val="24"/>
          <w:szCs w:val="24"/>
        </w:rPr>
        <w:t>s</w:t>
      </w:r>
      <w:r w:rsidRPr="008E35A1">
        <w:rPr>
          <w:rFonts w:ascii="Times New Roman" w:hAnsi="Times New Roman" w:cs="Times New Roman"/>
          <w:sz w:val="24"/>
          <w:szCs w:val="24"/>
        </w:rPr>
        <w:t xml:space="preserve"> populations </w:t>
      </w:r>
      <w:r w:rsidRPr="00B305F4">
        <w:rPr>
          <w:rFonts w:ascii="Times New Roman" w:hAnsi="Times New Roman" w:cs="Times New Roman"/>
          <w:sz w:val="24"/>
          <w:szCs w:val="24"/>
        </w:rPr>
        <w:t xml:space="preserve">against </w:t>
      </w:r>
      <w:r w:rsidRPr="008E35A1">
        <w:rPr>
          <w:rFonts w:ascii="Times New Roman" w:hAnsi="Times New Roman" w:cs="Times New Roman"/>
          <w:sz w:val="24"/>
          <w:szCs w:val="24"/>
        </w:rPr>
        <w:t xml:space="preserve">environmental </w:t>
      </w:r>
      <w:r w:rsidR="004560E5">
        <w:rPr>
          <w:rFonts w:ascii="Times New Roman" w:hAnsi="Times New Roman" w:cs="Times New Roman"/>
          <w:sz w:val="24"/>
          <w:szCs w:val="24"/>
        </w:rPr>
        <w:t>variability</w:t>
      </w:r>
      <w:r w:rsidR="003B7906">
        <w:rPr>
          <w:rFonts w:ascii="Times New Roman" w:hAnsi="Times New Roman" w:cs="Times New Roman"/>
          <w:sz w:val="24"/>
          <w:szCs w:val="24"/>
          <w:vertAlign w:val="superscript"/>
        </w:rPr>
        <w:t>2</w:t>
      </w:r>
      <w:r w:rsidR="00DE46D0">
        <w:rPr>
          <w:rFonts w:ascii="Times New Roman" w:hAnsi="Times New Roman" w:cs="Times New Roman"/>
          <w:sz w:val="24"/>
          <w:szCs w:val="24"/>
          <w:vertAlign w:val="superscript"/>
        </w:rPr>
        <w:t>0</w:t>
      </w:r>
      <w:r>
        <w:rPr>
          <w:rFonts w:ascii="Times New Roman" w:hAnsi="Times New Roman" w:cs="Times New Roman"/>
          <w:sz w:val="24"/>
          <w:szCs w:val="24"/>
        </w:rPr>
        <w:t>, our</w:t>
      </w:r>
      <w:r w:rsidR="004560E5">
        <w:rPr>
          <w:rFonts w:ascii="Times New Roman" w:hAnsi="Times New Roman" w:cs="Times New Roman"/>
          <w:sz w:val="24"/>
          <w:szCs w:val="24"/>
        </w:rPr>
        <w:t>s</w:t>
      </w:r>
      <w:r>
        <w:rPr>
          <w:rFonts w:ascii="Times New Roman" w:hAnsi="Times New Roman" w:cs="Times New Roman"/>
          <w:sz w:val="24"/>
          <w:szCs w:val="24"/>
        </w:rPr>
        <w:t xml:space="preserve"> is the first to demonstrate that it is microclimate heterogeneity in the presence of warming</w:t>
      </w:r>
      <w:r w:rsidR="00500834" w:rsidRPr="00500834">
        <w:rPr>
          <w:rFonts w:ascii="Times New Roman" w:hAnsi="Times New Roman" w:cs="Times New Roman"/>
          <w:sz w:val="24"/>
          <w:szCs w:val="24"/>
        </w:rPr>
        <w:t xml:space="preserve"> </w:t>
      </w:r>
      <w:r w:rsidR="00500834">
        <w:rPr>
          <w:rFonts w:ascii="Times New Roman" w:hAnsi="Times New Roman" w:cs="Times New Roman"/>
          <w:sz w:val="24"/>
          <w:szCs w:val="24"/>
        </w:rPr>
        <w:t>that is important</w:t>
      </w:r>
      <w:r>
        <w:rPr>
          <w:rFonts w:ascii="Times New Roman" w:hAnsi="Times New Roman" w:cs="Times New Roman"/>
          <w:sz w:val="24"/>
          <w:szCs w:val="24"/>
        </w:rPr>
        <w:t xml:space="preserve">, rather than </w:t>
      </w:r>
      <w:r w:rsidR="00500834">
        <w:rPr>
          <w:rFonts w:ascii="Times New Roman" w:hAnsi="Times New Roman" w:cs="Times New Roman"/>
          <w:sz w:val="24"/>
          <w:szCs w:val="24"/>
        </w:rPr>
        <w:t xml:space="preserve">environmental </w:t>
      </w:r>
      <w:r>
        <w:rPr>
          <w:rFonts w:ascii="Times New Roman" w:hAnsi="Times New Roman" w:cs="Times New Roman"/>
          <w:sz w:val="24"/>
          <w:szCs w:val="24"/>
        </w:rPr>
        <w:t xml:space="preserve">heterogeneity </w:t>
      </w:r>
      <w:r>
        <w:rPr>
          <w:rFonts w:ascii="Times New Roman" w:hAnsi="Times New Roman" w:cs="Times New Roman"/>
          <w:i/>
          <w:sz w:val="24"/>
          <w:szCs w:val="24"/>
        </w:rPr>
        <w:t>per se</w:t>
      </w:r>
      <w:r>
        <w:rPr>
          <w:rFonts w:ascii="Times New Roman" w:hAnsi="Times New Roman" w:cs="Times New Roman"/>
          <w:sz w:val="24"/>
          <w:szCs w:val="24"/>
        </w:rPr>
        <w:t xml:space="preserve">. </w:t>
      </w:r>
      <w:r w:rsidR="004560E5">
        <w:rPr>
          <w:rFonts w:ascii="Times New Roman" w:hAnsi="Times New Roman" w:cs="Times New Roman"/>
          <w:sz w:val="24"/>
          <w:szCs w:val="24"/>
        </w:rPr>
        <w:t xml:space="preserve">Moreover, our results show that microclimatic heterogeneity plays a greater role for species that are more sensitive to warming, and in regions experiencing greater exposure to </w:t>
      </w:r>
      <w:r w:rsidR="00500834">
        <w:rPr>
          <w:rFonts w:ascii="Times New Roman" w:hAnsi="Times New Roman" w:cs="Times New Roman"/>
          <w:sz w:val="24"/>
          <w:szCs w:val="24"/>
        </w:rPr>
        <w:t>warming</w:t>
      </w:r>
      <w:r w:rsidR="004560E5">
        <w:rPr>
          <w:rFonts w:ascii="Times New Roman" w:hAnsi="Times New Roman" w:cs="Times New Roman"/>
          <w:sz w:val="24"/>
          <w:szCs w:val="24"/>
        </w:rPr>
        <w:t xml:space="preserve">. </w:t>
      </w:r>
    </w:p>
    <w:p w14:paraId="0BF81CE8" w14:textId="6D6951B1" w:rsidR="00883B19" w:rsidRPr="00AF7EBC" w:rsidRDefault="000212DD" w:rsidP="00AF7E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There are </w:t>
      </w:r>
      <w:r w:rsidR="00AF7EBC">
        <w:rPr>
          <w:rFonts w:ascii="Times New Roman" w:hAnsi="Times New Roman" w:cs="Times New Roman"/>
          <w:sz w:val="24"/>
          <w:szCs w:val="24"/>
        </w:rPr>
        <w:t xml:space="preserve">several </w:t>
      </w:r>
      <w:r>
        <w:rPr>
          <w:rFonts w:ascii="Times New Roman" w:hAnsi="Times New Roman" w:cs="Times New Roman"/>
          <w:sz w:val="24"/>
          <w:szCs w:val="24"/>
        </w:rPr>
        <w:t>reasons why</w:t>
      </w:r>
      <w:r w:rsidR="00AF7EBC">
        <w:rPr>
          <w:rFonts w:ascii="Times New Roman" w:hAnsi="Times New Roman" w:cs="Times New Roman"/>
          <w:sz w:val="24"/>
          <w:szCs w:val="24"/>
        </w:rPr>
        <w:t xml:space="preserve"> </w:t>
      </w:r>
      <w:r w:rsidR="00E47EF8">
        <w:rPr>
          <w:rFonts w:ascii="Times New Roman" w:hAnsi="Times New Roman" w:cs="Times New Roman"/>
          <w:sz w:val="24"/>
          <w:szCs w:val="24"/>
        </w:rPr>
        <w:t xml:space="preserve">microclimatic </w:t>
      </w:r>
      <w:r w:rsidR="00AF7EBC">
        <w:rPr>
          <w:rFonts w:ascii="Times New Roman" w:hAnsi="Times New Roman" w:cs="Times New Roman"/>
          <w:sz w:val="24"/>
          <w:szCs w:val="24"/>
        </w:rPr>
        <w:t xml:space="preserve">heterogeneity could </w:t>
      </w:r>
      <w:r w:rsidR="00407814">
        <w:rPr>
          <w:rFonts w:ascii="Times New Roman" w:hAnsi="Times New Roman" w:cs="Times New Roman"/>
          <w:sz w:val="24"/>
          <w:szCs w:val="24"/>
        </w:rPr>
        <w:t>be of disproportionate</w:t>
      </w:r>
      <w:r w:rsidR="00AF7EBC">
        <w:rPr>
          <w:rFonts w:ascii="Times New Roman" w:hAnsi="Times New Roman" w:cs="Times New Roman"/>
          <w:sz w:val="24"/>
          <w:szCs w:val="24"/>
        </w:rPr>
        <w:t xml:space="preserve"> benefit </w:t>
      </w:r>
      <w:r w:rsidR="00407814">
        <w:rPr>
          <w:rFonts w:ascii="Times New Roman" w:hAnsi="Times New Roman" w:cs="Times New Roman"/>
          <w:sz w:val="24"/>
          <w:szCs w:val="24"/>
        </w:rPr>
        <w:t xml:space="preserve">to </w:t>
      </w:r>
      <w:r w:rsidR="008A1CB5">
        <w:rPr>
          <w:rFonts w:ascii="Times New Roman" w:hAnsi="Times New Roman" w:cs="Times New Roman"/>
          <w:sz w:val="24"/>
          <w:szCs w:val="24"/>
        </w:rPr>
        <w:t xml:space="preserve">populations </w:t>
      </w:r>
      <w:r w:rsidR="00AF7EBC">
        <w:rPr>
          <w:rFonts w:ascii="Times New Roman" w:hAnsi="Times New Roman" w:cs="Times New Roman"/>
          <w:sz w:val="24"/>
          <w:szCs w:val="24"/>
        </w:rPr>
        <w:t>most vulnerable to warming</w:t>
      </w:r>
      <w:r>
        <w:rPr>
          <w:rFonts w:ascii="Times New Roman" w:hAnsi="Times New Roman" w:cs="Times New Roman"/>
          <w:sz w:val="24"/>
          <w:szCs w:val="24"/>
        </w:rPr>
        <w:t xml:space="preserve">. First, for species in </w:t>
      </w:r>
      <w:r w:rsidR="00453EA2">
        <w:rPr>
          <w:rFonts w:ascii="Times New Roman" w:hAnsi="Times New Roman" w:cs="Times New Roman"/>
          <w:sz w:val="24"/>
          <w:szCs w:val="24"/>
        </w:rPr>
        <w:t xml:space="preserve">parts of their </w:t>
      </w:r>
      <w:r>
        <w:rPr>
          <w:rFonts w:ascii="Times New Roman" w:hAnsi="Times New Roman" w:cs="Times New Roman"/>
          <w:sz w:val="24"/>
          <w:szCs w:val="24"/>
        </w:rPr>
        <w:t xml:space="preserve">geographic ranges </w:t>
      </w:r>
      <w:r w:rsidR="00453EA2">
        <w:rPr>
          <w:rFonts w:ascii="Times New Roman" w:hAnsi="Times New Roman" w:cs="Times New Roman"/>
          <w:sz w:val="24"/>
          <w:szCs w:val="24"/>
        </w:rPr>
        <w:t xml:space="preserve">with conditions </w:t>
      </w:r>
      <w:r>
        <w:rPr>
          <w:rFonts w:ascii="Times New Roman" w:hAnsi="Times New Roman" w:cs="Times New Roman"/>
          <w:sz w:val="24"/>
          <w:szCs w:val="24"/>
        </w:rPr>
        <w:t xml:space="preserve">close to their thermal optima, or where warming is increasing the availability of </w:t>
      </w:r>
      <w:r w:rsidRPr="00AD4CC3">
        <w:rPr>
          <w:rFonts w:ascii="Times New Roman" w:hAnsi="Times New Roman" w:cs="Times New Roman"/>
          <w:sz w:val="24"/>
          <w:szCs w:val="24"/>
        </w:rPr>
        <w:t>optimal</w:t>
      </w:r>
      <w:r>
        <w:rPr>
          <w:rFonts w:ascii="Times New Roman" w:hAnsi="Times New Roman" w:cs="Times New Roman"/>
          <w:sz w:val="24"/>
          <w:szCs w:val="24"/>
        </w:rPr>
        <w:t xml:space="preserve"> thermal environments, </w:t>
      </w:r>
      <w:r w:rsidRPr="00D358D3">
        <w:rPr>
          <w:rFonts w:ascii="Times New Roman" w:hAnsi="Times New Roman" w:cs="Times New Roman"/>
          <w:sz w:val="24"/>
          <w:szCs w:val="24"/>
        </w:rPr>
        <w:t>greater spatial variation in microclimate could reduce</w:t>
      </w:r>
      <w:r>
        <w:rPr>
          <w:rFonts w:ascii="Times New Roman" w:hAnsi="Times New Roman" w:cs="Times New Roman"/>
          <w:sz w:val="24"/>
          <w:szCs w:val="24"/>
        </w:rPr>
        <w:t xml:space="preserve"> the absolute</w:t>
      </w:r>
      <w:r w:rsidRPr="00D358D3">
        <w:rPr>
          <w:rFonts w:ascii="Times New Roman" w:hAnsi="Times New Roman" w:cs="Times New Roman"/>
          <w:sz w:val="24"/>
          <w:szCs w:val="24"/>
        </w:rPr>
        <w:t xml:space="preserve"> availability of thermally suitable conditions, decreasing the viability of regional populations</w:t>
      </w:r>
      <w:r>
        <w:rPr>
          <w:rFonts w:ascii="Times New Roman" w:hAnsi="Times New Roman" w:cs="Times New Roman"/>
          <w:sz w:val="24"/>
          <w:szCs w:val="24"/>
        </w:rPr>
        <w:t xml:space="preserve">. In contrast, for species where warming is reducing the availability of thermally suitable conditions,  </w:t>
      </w:r>
      <w:r w:rsidR="0053340A" w:rsidRPr="00D358D3">
        <w:rPr>
          <w:rFonts w:ascii="Times New Roman" w:hAnsi="Times New Roman" w:cs="Times New Roman"/>
          <w:sz w:val="24"/>
          <w:szCs w:val="24"/>
        </w:rPr>
        <w:t>microclimat</w:t>
      </w:r>
      <w:r w:rsidR="00693925" w:rsidRPr="00A25CA9">
        <w:rPr>
          <w:rFonts w:ascii="Times New Roman" w:hAnsi="Times New Roman" w:cs="Times New Roman"/>
          <w:sz w:val="24"/>
          <w:szCs w:val="24"/>
        </w:rPr>
        <w:t>ic</w:t>
      </w:r>
      <w:r w:rsidR="0053340A" w:rsidRPr="00A25CA9">
        <w:rPr>
          <w:rFonts w:ascii="Times New Roman" w:hAnsi="Times New Roman" w:cs="Times New Roman"/>
          <w:sz w:val="24"/>
          <w:szCs w:val="24"/>
        </w:rPr>
        <w:t xml:space="preserve"> heterogeneity </w:t>
      </w:r>
      <w:r>
        <w:rPr>
          <w:rFonts w:ascii="Times New Roman" w:hAnsi="Times New Roman" w:cs="Times New Roman"/>
          <w:sz w:val="24"/>
          <w:szCs w:val="24"/>
        </w:rPr>
        <w:t xml:space="preserve">could </w:t>
      </w:r>
      <w:r w:rsidR="0053340A" w:rsidRPr="00A25CA9">
        <w:rPr>
          <w:rFonts w:ascii="Times New Roman" w:hAnsi="Times New Roman" w:cs="Times New Roman"/>
          <w:sz w:val="24"/>
          <w:szCs w:val="24"/>
        </w:rPr>
        <w:t xml:space="preserve">benefit species, by </w:t>
      </w:r>
      <w:r w:rsidR="00693925" w:rsidRPr="00A25CA9">
        <w:rPr>
          <w:rFonts w:ascii="Times New Roman" w:hAnsi="Times New Roman" w:cs="Times New Roman"/>
          <w:sz w:val="24"/>
          <w:szCs w:val="24"/>
        </w:rPr>
        <w:t xml:space="preserve">providing sufficient </w:t>
      </w:r>
      <w:r w:rsidR="005372C0" w:rsidRPr="00A25CA9">
        <w:rPr>
          <w:rFonts w:ascii="Times New Roman" w:hAnsi="Times New Roman" w:cs="Times New Roman"/>
          <w:sz w:val="24"/>
          <w:szCs w:val="24"/>
        </w:rPr>
        <w:t xml:space="preserve">spatial </w:t>
      </w:r>
      <w:r w:rsidR="00693925" w:rsidRPr="00A25CA9">
        <w:rPr>
          <w:rFonts w:ascii="Times New Roman" w:hAnsi="Times New Roman" w:cs="Times New Roman"/>
          <w:sz w:val="24"/>
          <w:szCs w:val="24"/>
        </w:rPr>
        <w:t xml:space="preserve">variation in climatic conditions to ensure that thermally suitable conditions are maintained </w:t>
      </w:r>
      <w:r w:rsidR="00984EEF">
        <w:rPr>
          <w:rFonts w:ascii="Times New Roman" w:hAnsi="Times New Roman" w:cs="Times New Roman"/>
          <w:sz w:val="24"/>
          <w:szCs w:val="24"/>
        </w:rPr>
        <w:t xml:space="preserve">in </w:t>
      </w:r>
      <w:r w:rsidR="00693925" w:rsidRPr="00A25CA9">
        <w:rPr>
          <w:rFonts w:ascii="Times New Roman" w:hAnsi="Times New Roman" w:cs="Times New Roman"/>
          <w:sz w:val="24"/>
          <w:szCs w:val="24"/>
        </w:rPr>
        <w:t xml:space="preserve">close </w:t>
      </w:r>
      <w:r w:rsidR="008D7AC8" w:rsidRPr="00A25CA9">
        <w:rPr>
          <w:rFonts w:ascii="Times New Roman" w:hAnsi="Times New Roman" w:cs="Times New Roman"/>
          <w:sz w:val="24"/>
          <w:szCs w:val="24"/>
        </w:rPr>
        <w:t xml:space="preserve">proximity </w:t>
      </w:r>
      <w:r w:rsidR="00693925" w:rsidRPr="00A25CA9">
        <w:rPr>
          <w:rFonts w:ascii="Times New Roman" w:hAnsi="Times New Roman" w:cs="Times New Roman"/>
          <w:sz w:val="24"/>
          <w:szCs w:val="24"/>
        </w:rPr>
        <w:t>to existing populations</w:t>
      </w:r>
      <w:r w:rsidR="0053340A" w:rsidRPr="00A25CA9">
        <w:rPr>
          <w:rFonts w:ascii="Times New Roman" w:hAnsi="Times New Roman" w:cs="Times New Roman"/>
          <w:noProof/>
          <w:sz w:val="24"/>
          <w:szCs w:val="24"/>
          <w:vertAlign w:val="superscript"/>
        </w:rPr>
        <w:t>2</w:t>
      </w:r>
      <w:r w:rsidR="00DE46D0">
        <w:rPr>
          <w:rFonts w:ascii="Times New Roman" w:hAnsi="Times New Roman" w:cs="Times New Roman"/>
          <w:noProof/>
          <w:sz w:val="24"/>
          <w:szCs w:val="24"/>
          <w:vertAlign w:val="superscript"/>
        </w:rPr>
        <w:t>1</w:t>
      </w:r>
      <w:r>
        <w:rPr>
          <w:rFonts w:ascii="Times New Roman" w:hAnsi="Times New Roman" w:cs="Times New Roman"/>
          <w:sz w:val="24"/>
          <w:szCs w:val="24"/>
        </w:rPr>
        <w:t xml:space="preserve">. </w:t>
      </w:r>
      <w:r w:rsidR="00592581">
        <w:rPr>
          <w:rFonts w:ascii="Times New Roman" w:hAnsi="Times New Roman" w:cs="Times New Roman"/>
          <w:sz w:val="24"/>
          <w:szCs w:val="24"/>
        </w:rPr>
        <w:t>The magnitude of warming that has occurred over the duration of our study is exceeded by f</w:t>
      </w:r>
      <w:r>
        <w:rPr>
          <w:rFonts w:ascii="Times New Roman" w:hAnsi="Times New Roman" w:cs="Times New Roman"/>
          <w:sz w:val="24"/>
          <w:szCs w:val="24"/>
        </w:rPr>
        <w:t xml:space="preserve">ine-scale </w:t>
      </w:r>
      <w:r w:rsidR="00592581">
        <w:rPr>
          <w:rFonts w:ascii="Times New Roman" w:hAnsi="Times New Roman" w:cs="Times New Roman"/>
          <w:sz w:val="24"/>
          <w:szCs w:val="24"/>
        </w:rPr>
        <w:t>spatial differences in temperature (</w:t>
      </w:r>
      <w:r w:rsidR="00DC2891">
        <w:rPr>
          <w:rFonts w:ascii="Times New Roman" w:hAnsi="Times New Roman" w:cs="Times New Roman"/>
          <w:sz w:val="24"/>
          <w:szCs w:val="24"/>
        </w:rPr>
        <w:t xml:space="preserve">Supplementary Fig. </w:t>
      </w:r>
      <w:r w:rsidR="00933749">
        <w:rPr>
          <w:rFonts w:ascii="Times New Roman" w:hAnsi="Times New Roman" w:cs="Times New Roman"/>
          <w:sz w:val="24"/>
          <w:szCs w:val="24"/>
        </w:rPr>
        <w:t>4</w:t>
      </w:r>
      <w:r w:rsidR="00592581">
        <w:rPr>
          <w:rFonts w:ascii="Times New Roman" w:hAnsi="Times New Roman" w:cs="Times New Roman"/>
          <w:sz w:val="24"/>
          <w:szCs w:val="24"/>
        </w:rPr>
        <w:t xml:space="preserve">), </w:t>
      </w:r>
      <w:r w:rsidR="00E2642E">
        <w:rPr>
          <w:rFonts w:ascii="Times New Roman" w:hAnsi="Times New Roman" w:cs="Times New Roman"/>
          <w:sz w:val="24"/>
          <w:szCs w:val="24"/>
        </w:rPr>
        <w:t xml:space="preserve">suggesting </w:t>
      </w:r>
      <w:r w:rsidR="00592581">
        <w:rPr>
          <w:rFonts w:ascii="Times New Roman" w:hAnsi="Times New Roman" w:cs="Times New Roman"/>
          <w:sz w:val="24"/>
          <w:szCs w:val="24"/>
        </w:rPr>
        <w:t>that localised movement would be sufficient for species to track changes in climatic conditions</w:t>
      </w:r>
      <w:r w:rsidR="008E2903" w:rsidRPr="00EC55FA">
        <w:rPr>
          <w:rFonts w:ascii="Times New Roman" w:hAnsi="Times New Roman" w:cs="Times New Roman"/>
          <w:sz w:val="24"/>
          <w:szCs w:val="24"/>
          <w:vertAlign w:val="superscript"/>
        </w:rPr>
        <w:t>2</w:t>
      </w:r>
      <w:r w:rsidR="00DE46D0" w:rsidRPr="00DE46D0">
        <w:rPr>
          <w:rFonts w:ascii="Times New Roman" w:hAnsi="Times New Roman" w:cs="Times New Roman"/>
          <w:sz w:val="24"/>
          <w:szCs w:val="24"/>
          <w:vertAlign w:val="superscript"/>
        </w:rPr>
        <w:t>2</w:t>
      </w:r>
      <w:r w:rsidR="00592581">
        <w:rPr>
          <w:rFonts w:ascii="Times New Roman" w:hAnsi="Times New Roman" w:cs="Times New Roman"/>
          <w:sz w:val="24"/>
          <w:szCs w:val="24"/>
        </w:rPr>
        <w:t xml:space="preserve">.  </w:t>
      </w:r>
      <w:r w:rsidR="00AF7EBC">
        <w:rPr>
          <w:rFonts w:ascii="Times New Roman" w:hAnsi="Times New Roman" w:cs="Times New Roman"/>
          <w:sz w:val="24"/>
          <w:szCs w:val="24"/>
        </w:rPr>
        <w:t>Another potential reason is that m</w:t>
      </w:r>
      <w:r w:rsidR="00A73749">
        <w:rPr>
          <w:rFonts w:ascii="Times New Roman" w:hAnsi="Times New Roman" w:cs="Times New Roman"/>
          <w:sz w:val="24"/>
          <w:szCs w:val="24"/>
        </w:rPr>
        <w:t xml:space="preserve">icroclimatically heterogeneous regions are </w:t>
      </w:r>
      <w:r w:rsidR="00AF7EBC">
        <w:rPr>
          <w:rFonts w:ascii="Times New Roman" w:hAnsi="Times New Roman" w:cs="Times New Roman"/>
          <w:sz w:val="24"/>
          <w:szCs w:val="24"/>
        </w:rPr>
        <w:t xml:space="preserve">also </w:t>
      </w:r>
      <w:r w:rsidR="00A73749">
        <w:rPr>
          <w:rFonts w:ascii="Times New Roman" w:hAnsi="Times New Roman" w:cs="Times New Roman"/>
          <w:sz w:val="24"/>
          <w:szCs w:val="24"/>
        </w:rPr>
        <w:t xml:space="preserve">associated with </w:t>
      </w:r>
      <w:r w:rsidR="00A73749" w:rsidRPr="00A25CA9">
        <w:rPr>
          <w:rFonts w:ascii="Times New Roman" w:hAnsi="Times New Roman" w:cs="Times New Roman"/>
          <w:sz w:val="24"/>
          <w:szCs w:val="24"/>
        </w:rPr>
        <w:t>atypical climatic conditions</w:t>
      </w:r>
      <w:r w:rsidR="00A73749">
        <w:rPr>
          <w:rFonts w:ascii="Times New Roman" w:hAnsi="Times New Roman" w:cs="Times New Roman"/>
          <w:sz w:val="24"/>
          <w:szCs w:val="24"/>
          <w:vertAlign w:val="superscript"/>
        </w:rPr>
        <w:t>2</w:t>
      </w:r>
      <w:r w:rsidR="00DE46D0">
        <w:rPr>
          <w:rFonts w:ascii="Times New Roman" w:hAnsi="Times New Roman" w:cs="Times New Roman"/>
          <w:sz w:val="24"/>
          <w:szCs w:val="24"/>
          <w:vertAlign w:val="superscript"/>
        </w:rPr>
        <w:t>3</w:t>
      </w:r>
      <w:r w:rsidR="00A73749" w:rsidRPr="00CE76C4">
        <w:rPr>
          <w:rFonts w:ascii="Times New Roman" w:hAnsi="Times New Roman" w:cs="Times New Roman"/>
          <w:sz w:val="24"/>
          <w:szCs w:val="24"/>
        </w:rPr>
        <w:t xml:space="preserve"> that are more resistant to invasion</w:t>
      </w:r>
      <w:r w:rsidR="00A73749">
        <w:rPr>
          <w:rFonts w:ascii="Times New Roman" w:hAnsi="Times New Roman" w:cs="Times New Roman"/>
          <w:sz w:val="24"/>
          <w:szCs w:val="24"/>
          <w:vertAlign w:val="superscript"/>
        </w:rPr>
        <w:t>2</w:t>
      </w:r>
      <w:r w:rsidR="00DE46D0">
        <w:rPr>
          <w:rFonts w:ascii="Times New Roman" w:hAnsi="Times New Roman" w:cs="Times New Roman"/>
          <w:sz w:val="24"/>
          <w:szCs w:val="24"/>
          <w:vertAlign w:val="superscript"/>
        </w:rPr>
        <w:t>4</w:t>
      </w:r>
      <w:r w:rsidR="00A73749">
        <w:rPr>
          <w:rFonts w:ascii="Times New Roman" w:hAnsi="Times New Roman" w:cs="Times New Roman"/>
          <w:sz w:val="24"/>
          <w:szCs w:val="24"/>
        </w:rPr>
        <w:t>.</w:t>
      </w:r>
      <w:r w:rsidR="00A73749" w:rsidRPr="00CE76C4">
        <w:rPr>
          <w:rFonts w:ascii="Times New Roman" w:hAnsi="Times New Roman" w:cs="Times New Roman"/>
          <w:sz w:val="24"/>
          <w:szCs w:val="24"/>
        </w:rPr>
        <w:t xml:space="preserve"> </w:t>
      </w:r>
      <w:r w:rsidR="008A1CB5">
        <w:rPr>
          <w:rFonts w:ascii="Times New Roman" w:hAnsi="Times New Roman" w:cs="Times New Roman"/>
          <w:sz w:val="24"/>
          <w:szCs w:val="24"/>
        </w:rPr>
        <w:t>Populations in</w:t>
      </w:r>
      <w:r w:rsidR="00A73749">
        <w:rPr>
          <w:rFonts w:ascii="Times New Roman" w:hAnsi="Times New Roman" w:cs="Times New Roman"/>
          <w:sz w:val="24"/>
          <w:szCs w:val="24"/>
        </w:rPr>
        <w:t xml:space="preserve"> such locations may thus experience reduced </w:t>
      </w:r>
      <w:r w:rsidR="00A73749" w:rsidRPr="00CE76C4">
        <w:rPr>
          <w:rFonts w:ascii="Times New Roman" w:hAnsi="Times New Roman" w:cs="Times New Roman"/>
          <w:sz w:val="24"/>
          <w:szCs w:val="24"/>
        </w:rPr>
        <w:t>competitive exclusion</w:t>
      </w:r>
      <w:r w:rsidR="00A73749">
        <w:rPr>
          <w:rFonts w:ascii="Times New Roman" w:hAnsi="Times New Roman" w:cs="Times New Roman"/>
          <w:sz w:val="24"/>
          <w:szCs w:val="24"/>
        </w:rPr>
        <w:t>.</w:t>
      </w:r>
      <w:r w:rsidR="00407814">
        <w:rPr>
          <w:rFonts w:ascii="Times New Roman" w:hAnsi="Times New Roman" w:cs="Times New Roman"/>
          <w:sz w:val="24"/>
          <w:szCs w:val="24"/>
        </w:rPr>
        <w:t xml:space="preserve"> A further reason is that</w:t>
      </w:r>
      <w:r w:rsidR="00E2642E" w:rsidRPr="00E2642E">
        <w:rPr>
          <w:rFonts w:ascii="Times New Roman" w:hAnsi="Times New Roman" w:cs="Times New Roman"/>
          <w:sz w:val="24"/>
          <w:szCs w:val="24"/>
        </w:rPr>
        <w:t xml:space="preserve">, even within relatively small regions, contrasting terrain </w:t>
      </w:r>
      <w:r w:rsidR="00E2642E">
        <w:rPr>
          <w:rFonts w:ascii="Times New Roman" w:hAnsi="Times New Roman" w:cs="Times New Roman"/>
          <w:sz w:val="24"/>
          <w:szCs w:val="24"/>
        </w:rPr>
        <w:t xml:space="preserve">results in </w:t>
      </w:r>
      <w:r w:rsidR="00E2642E" w:rsidRPr="00E2642E">
        <w:rPr>
          <w:rFonts w:ascii="Times New Roman" w:hAnsi="Times New Roman" w:cs="Times New Roman"/>
          <w:sz w:val="24"/>
          <w:szCs w:val="24"/>
        </w:rPr>
        <w:t xml:space="preserve">remarkably variable </w:t>
      </w:r>
      <w:r w:rsidR="00592581" w:rsidRPr="00E2642E">
        <w:rPr>
          <w:rFonts w:ascii="Times New Roman" w:hAnsi="Times New Roman" w:cs="Times New Roman"/>
          <w:sz w:val="24"/>
          <w:szCs w:val="24"/>
        </w:rPr>
        <w:t>rates of warming,</w:t>
      </w:r>
      <w:r w:rsidR="00E2642E" w:rsidRPr="00E2642E">
        <w:rPr>
          <w:rFonts w:ascii="Times New Roman" w:hAnsi="Times New Roman" w:cs="Times New Roman"/>
          <w:sz w:val="24"/>
          <w:szCs w:val="24"/>
        </w:rPr>
        <w:t xml:space="preserve"> </w:t>
      </w:r>
      <w:r w:rsidR="00E2642E">
        <w:rPr>
          <w:rFonts w:ascii="Times New Roman" w:hAnsi="Times New Roman" w:cs="Times New Roman"/>
          <w:sz w:val="24"/>
          <w:szCs w:val="24"/>
        </w:rPr>
        <w:t xml:space="preserve">implying </w:t>
      </w:r>
      <w:r w:rsidR="00E2642E" w:rsidRPr="00E2642E">
        <w:rPr>
          <w:rFonts w:ascii="Times New Roman" w:hAnsi="Times New Roman" w:cs="Times New Roman"/>
          <w:sz w:val="24"/>
          <w:szCs w:val="24"/>
        </w:rPr>
        <w:t>that heterogeneity in microclimate is also associated with heterogeneity in rates of warming</w:t>
      </w:r>
      <w:r w:rsidR="00E2642E" w:rsidRPr="00E2642E">
        <w:rPr>
          <w:rFonts w:ascii="Times New Roman" w:hAnsi="Times New Roman" w:cs="Times New Roman"/>
          <w:sz w:val="24"/>
          <w:szCs w:val="24"/>
          <w:vertAlign w:val="superscript"/>
        </w:rPr>
        <w:t>1</w:t>
      </w:r>
      <w:r w:rsidR="00DE46D0">
        <w:rPr>
          <w:rFonts w:ascii="Times New Roman" w:hAnsi="Times New Roman" w:cs="Times New Roman"/>
          <w:sz w:val="24"/>
          <w:szCs w:val="24"/>
          <w:vertAlign w:val="superscript"/>
        </w:rPr>
        <w:t>2</w:t>
      </w:r>
      <w:r w:rsidR="00E2642E" w:rsidRPr="00E2642E">
        <w:rPr>
          <w:rFonts w:ascii="Times New Roman" w:hAnsi="Times New Roman" w:cs="Times New Roman"/>
          <w:sz w:val="24"/>
          <w:szCs w:val="24"/>
        </w:rPr>
        <w:t>. I</w:t>
      </w:r>
      <w:r w:rsidR="00592581" w:rsidRPr="00E2642E">
        <w:rPr>
          <w:rFonts w:ascii="Times New Roman" w:hAnsi="Times New Roman" w:cs="Times New Roman"/>
          <w:sz w:val="24"/>
          <w:szCs w:val="24"/>
        </w:rPr>
        <w:t>n consequence</w:t>
      </w:r>
      <w:r w:rsidR="00E2642E" w:rsidRPr="00E2642E">
        <w:rPr>
          <w:rFonts w:ascii="Times New Roman" w:hAnsi="Times New Roman" w:cs="Times New Roman"/>
          <w:sz w:val="24"/>
          <w:szCs w:val="24"/>
        </w:rPr>
        <w:t>,</w:t>
      </w:r>
      <w:r w:rsidR="00592581" w:rsidRPr="00E2642E">
        <w:rPr>
          <w:rFonts w:ascii="Times New Roman" w:hAnsi="Times New Roman" w:cs="Times New Roman"/>
          <w:sz w:val="24"/>
          <w:szCs w:val="24"/>
        </w:rPr>
        <w:t xml:space="preserve"> species </w:t>
      </w:r>
      <w:r w:rsidR="00E2642E" w:rsidRPr="00E2642E">
        <w:rPr>
          <w:rFonts w:ascii="Times New Roman" w:hAnsi="Times New Roman" w:cs="Times New Roman"/>
          <w:sz w:val="24"/>
          <w:szCs w:val="24"/>
        </w:rPr>
        <w:t xml:space="preserve">threatened by climate change in regions of high </w:t>
      </w:r>
      <w:r w:rsidR="00B4403C" w:rsidRPr="00E2642E">
        <w:rPr>
          <w:rFonts w:ascii="Times New Roman" w:hAnsi="Times New Roman" w:cs="Times New Roman"/>
          <w:sz w:val="24"/>
          <w:szCs w:val="24"/>
        </w:rPr>
        <w:t>microclimat</w:t>
      </w:r>
      <w:r w:rsidR="00B4403C">
        <w:rPr>
          <w:rFonts w:ascii="Times New Roman" w:hAnsi="Times New Roman" w:cs="Times New Roman"/>
          <w:sz w:val="24"/>
          <w:szCs w:val="24"/>
        </w:rPr>
        <w:t>ic</w:t>
      </w:r>
      <w:r w:rsidR="00B4403C" w:rsidRPr="00E2642E">
        <w:rPr>
          <w:rFonts w:ascii="Times New Roman" w:hAnsi="Times New Roman" w:cs="Times New Roman"/>
          <w:sz w:val="24"/>
          <w:szCs w:val="24"/>
        </w:rPr>
        <w:t xml:space="preserve"> </w:t>
      </w:r>
      <w:r w:rsidR="00E2642E" w:rsidRPr="00E2642E">
        <w:rPr>
          <w:rFonts w:ascii="Times New Roman" w:hAnsi="Times New Roman" w:cs="Times New Roman"/>
          <w:sz w:val="24"/>
          <w:szCs w:val="24"/>
        </w:rPr>
        <w:t xml:space="preserve">variability </w:t>
      </w:r>
      <w:r w:rsidR="00592581" w:rsidRPr="00E2642E">
        <w:rPr>
          <w:rFonts w:ascii="Times New Roman" w:hAnsi="Times New Roman" w:cs="Times New Roman"/>
          <w:sz w:val="24"/>
          <w:szCs w:val="24"/>
        </w:rPr>
        <w:t xml:space="preserve">may be </w:t>
      </w:r>
      <w:r w:rsidR="00E2642E" w:rsidRPr="00E2642E">
        <w:rPr>
          <w:rFonts w:ascii="Times New Roman" w:hAnsi="Times New Roman" w:cs="Times New Roman"/>
          <w:sz w:val="24"/>
          <w:szCs w:val="24"/>
        </w:rPr>
        <w:t xml:space="preserve">more likely </w:t>
      </w:r>
      <w:r w:rsidR="00592581" w:rsidRPr="00E2642E">
        <w:rPr>
          <w:rFonts w:ascii="Times New Roman" w:hAnsi="Times New Roman" w:cs="Times New Roman"/>
          <w:sz w:val="24"/>
          <w:szCs w:val="24"/>
        </w:rPr>
        <w:t>to persist</w:t>
      </w:r>
      <w:r w:rsidR="00E2642E">
        <w:rPr>
          <w:rFonts w:ascii="Times New Roman" w:hAnsi="Times New Roman" w:cs="Times New Roman"/>
          <w:sz w:val="24"/>
          <w:szCs w:val="24"/>
        </w:rPr>
        <w:t xml:space="preserve"> </w:t>
      </w:r>
      <w:r w:rsidR="00592581" w:rsidRPr="00E2642E">
        <w:rPr>
          <w:rFonts w:ascii="Times New Roman" w:hAnsi="Times New Roman" w:cs="Times New Roman"/>
          <w:sz w:val="24"/>
          <w:szCs w:val="24"/>
        </w:rPr>
        <w:t xml:space="preserve">for longer </w:t>
      </w:r>
      <w:r w:rsidR="00B4403C">
        <w:rPr>
          <w:rFonts w:ascii="Times New Roman" w:hAnsi="Times New Roman" w:cs="Times New Roman"/>
          <w:sz w:val="24"/>
          <w:szCs w:val="24"/>
        </w:rPr>
        <w:t>in</w:t>
      </w:r>
      <w:r w:rsidR="00B4403C" w:rsidRPr="00E2642E">
        <w:rPr>
          <w:rFonts w:ascii="Times New Roman" w:hAnsi="Times New Roman" w:cs="Times New Roman"/>
          <w:sz w:val="24"/>
          <w:szCs w:val="24"/>
        </w:rPr>
        <w:t xml:space="preserve"> </w:t>
      </w:r>
      <w:r w:rsidR="00592581" w:rsidRPr="00E2642E">
        <w:rPr>
          <w:rFonts w:ascii="Times New Roman" w:hAnsi="Times New Roman" w:cs="Times New Roman"/>
          <w:sz w:val="24"/>
          <w:szCs w:val="24"/>
        </w:rPr>
        <w:t xml:space="preserve">localities experiencing </w:t>
      </w:r>
      <w:r w:rsidR="00B4403C">
        <w:rPr>
          <w:rFonts w:ascii="Times New Roman" w:hAnsi="Times New Roman" w:cs="Times New Roman"/>
          <w:sz w:val="24"/>
          <w:szCs w:val="24"/>
        </w:rPr>
        <w:t>reduced rates of</w:t>
      </w:r>
      <w:r w:rsidR="00B4403C" w:rsidRPr="00E2642E">
        <w:rPr>
          <w:rFonts w:ascii="Times New Roman" w:hAnsi="Times New Roman" w:cs="Times New Roman"/>
          <w:sz w:val="24"/>
          <w:szCs w:val="24"/>
        </w:rPr>
        <w:t xml:space="preserve"> </w:t>
      </w:r>
      <w:r w:rsidR="00592581" w:rsidRPr="00E2642E">
        <w:rPr>
          <w:rFonts w:ascii="Times New Roman" w:hAnsi="Times New Roman" w:cs="Times New Roman"/>
          <w:sz w:val="24"/>
          <w:szCs w:val="24"/>
        </w:rPr>
        <w:t>warming</w:t>
      </w:r>
      <w:r w:rsidR="00E2642E" w:rsidRPr="00E2642E">
        <w:rPr>
          <w:rFonts w:ascii="Times New Roman" w:hAnsi="Times New Roman" w:cs="Times New Roman"/>
          <w:sz w:val="24"/>
          <w:szCs w:val="24"/>
        </w:rPr>
        <w:t xml:space="preserve">. </w:t>
      </w:r>
      <w:r w:rsidR="00AF7EBC">
        <w:rPr>
          <w:rFonts w:ascii="Times New Roman" w:hAnsi="Times New Roman" w:cs="Times New Roman"/>
          <w:sz w:val="24"/>
          <w:szCs w:val="24"/>
        </w:rPr>
        <w:t xml:space="preserve"> </w:t>
      </w:r>
    </w:p>
    <w:p w14:paraId="5DC5CC5B" w14:textId="635AAF09" w:rsidR="00D12753" w:rsidRDefault="00CE76C4" w:rsidP="00CA4558">
      <w:pPr>
        <w:spacing w:after="0" w:line="480" w:lineRule="auto"/>
        <w:ind w:firstLine="720"/>
        <w:rPr>
          <w:rFonts w:ascii="Times New Roman" w:hAnsi="Times New Roman" w:cs="Times New Roman"/>
          <w:color w:val="000000" w:themeColor="text1"/>
          <w:sz w:val="24"/>
          <w:szCs w:val="24"/>
          <w:shd w:val="clear" w:color="auto" w:fill="FFFFFF"/>
        </w:rPr>
      </w:pPr>
      <w:r w:rsidRPr="00A73749">
        <w:rPr>
          <w:rFonts w:ascii="Times New Roman" w:hAnsi="Times New Roman" w:cs="Times New Roman"/>
          <w:color w:val="000000" w:themeColor="text1"/>
          <w:sz w:val="24"/>
          <w:szCs w:val="24"/>
          <w:shd w:val="clear" w:color="auto" w:fill="FFFFFF"/>
        </w:rPr>
        <w:t>Given finite resources</w:t>
      </w:r>
      <w:r w:rsidR="00F077AA">
        <w:rPr>
          <w:rFonts w:ascii="Times New Roman" w:hAnsi="Times New Roman" w:cs="Times New Roman"/>
          <w:color w:val="000000" w:themeColor="text1"/>
          <w:sz w:val="24"/>
          <w:szCs w:val="24"/>
          <w:shd w:val="clear" w:color="auto" w:fill="FFFFFF"/>
        </w:rPr>
        <w:t xml:space="preserve">, </w:t>
      </w:r>
      <w:r w:rsidRPr="00A73749">
        <w:rPr>
          <w:rFonts w:ascii="Times New Roman" w:hAnsi="Times New Roman" w:cs="Times New Roman"/>
          <w:color w:val="000000" w:themeColor="text1"/>
          <w:sz w:val="24"/>
          <w:szCs w:val="24"/>
          <w:shd w:val="clear" w:color="auto" w:fill="FFFFFF"/>
        </w:rPr>
        <w:t>conservation</w:t>
      </w:r>
      <w:r w:rsidR="00004111">
        <w:rPr>
          <w:rFonts w:ascii="Times New Roman" w:hAnsi="Times New Roman" w:cs="Times New Roman"/>
          <w:color w:val="000000" w:themeColor="text1"/>
          <w:sz w:val="24"/>
          <w:szCs w:val="24"/>
          <w:shd w:val="clear" w:color="auto" w:fill="FFFFFF"/>
        </w:rPr>
        <w:t xml:space="preserve"> practitioners</w:t>
      </w:r>
      <w:r w:rsidRPr="00A73749">
        <w:rPr>
          <w:rFonts w:ascii="Times New Roman" w:hAnsi="Times New Roman" w:cs="Times New Roman"/>
          <w:color w:val="000000" w:themeColor="text1"/>
          <w:sz w:val="24"/>
          <w:szCs w:val="24"/>
          <w:shd w:val="clear" w:color="auto" w:fill="FFFFFF"/>
        </w:rPr>
        <w:t xml:space="preserve"> </w:t>
      </w:r>
      <w:r w:rsidR="00F077AA">
        <w:rPr>
          <w:rFonts w:ascii="Times New Roman" w:hAnsi="Times New Roman" w:cs="Times New Roman"/>
          <w:color w:val="000000" w:themeColor="text1"/>
          <w:sz w:val="24"/>
          <w:szCs w:val="24"/>
          <w:shd w:val="clear" w:color="auto" w:fill="FFFFFF"/>
        </w:rPr>
        <w:t>are urgently assessing</w:t>
      </w:r>
      <w:r w:rsidRPr="00A73749">
        <w:rPr>
          <w:rFonts w:ascii="Times New Roman" w:hAnsi="Times New Roman" w:cs="Times New Roman"/>
          <w:color w:val="000000" w:themeColor="text1"/>
          <w:sz w:val="24"/>
          <w:szCs w:val="24"/>
          <w:shd w:val="clear" w:color="auto" w:fill="FFFFFF"/>
        </w:rPr>
        <w:t xml:space="preserve"> </w:t>
      </w:r>
      <w:r w:rsidR="00F077AA">
        <w:rPr>
          <w:rFonts w:ascii="Times New Roman" w:hAnsi="Times New Roman" w:cs="Times New Roman"/>
          <w:color w:val="000000" w:themeColor="text1"/>
          <w:sz w:val="24"/>
          <w:szCs w:val="24"/>
          <w:shd w:val="clear" w:color="auto" w:fill="FFFFFF"/>
        </w:rPr>
        <w:t>the relative</w:t>
      </w:r>
      <w:r w:rsidRPr="00A73749">
        <w:rPr>
          <w:rFonts w:ascii="Times New Roman" w:hAnsi="Times New Roman" w:cs="Times New Roman"/>
          <w:color w:val="000000" w:themeColor="text1"/>
          <w:sz w:val="24"/>
          <w:szCs w:val="24"/>
          <w:shd w:val="clear" w:color="auto" w:fill="FFFFFF"/>
        </w:rPr>
        <w:t xml:space="preserve"> </w:t>
      </w:r>
      <w:r w:rsidR="0065475B" w:rsidRPr="00A73749">
        <w:rPr>
          <w:rFonts w:ascii="Times New Roman" w:hAnsi="Times New Roman" w:cs="Times New Roman"/>
          <w:color w:val="000000" w:themeColor="text1"/>
          <w:sz w:val="24"/>
          <w:szCs w:val="24"/>
          <w:shd w:val="clear" w:color="auto" w:fill="FFFFFF"/>
        </w:rPr>
        <w:t xml:space="preserve">vulnerability </w:t>
      </w:r>
      <w:r w:rsidR="00F077AA">
        <w:rPr>
          <w:rFonts w:ascii="Times New Roman" w:hAnsi="Times New Roman" w:cs="Times New Roman"/>
          <w:color w:val="000000" w:themeColor="text1"/>
          <w:sz w:val="24"/>
          <w:szCs w:val="24"/>
          <w:shd w:val="clear" w:color="auto" w:fill="FFFFFF"/>
        </w:rPr>
        <w:t xml:space="preserve">of species </w:t>
      </w:r>
      <w:r w:rsidR="0065475B" w:rsidRPr="00A73749">
        <w:rPr>
          <w:rFonts w:ascii="Times New Roman" w:hAnsi="Times New Roman" w:cs="Times New Roman"/>
          <w:color w:val="000000" w:themeColor="text1"/>
          <w:sz w:val="24"/>
          <w:szCs w:val="24"/>
          <w:shd w:val="clear" w:color="auto" w:fill="FFFFFF"/>
        </w:rPr>
        <w:t xml:space="preserve">to </w:t>
      </w:r>
      <w:r w:rsidRPr="00A73749">
        <w:rPr>
          <w:rFonts w:ascii="Times New Roman" w:hAnsi="Times New Roman" w:cs="Times New Roman"/>
          <w:color w:val="000000" w:themeColor="text1"/>
          <w:sz w:val="24"/>
          <w:szCs w:val="24"/>
          <w:shd w:val="clear" w:color="auto" w:fill="FFFFFF"/>
        </w:rPr>
        <w:t xml:space="preserve">climate change. </w:t>
      </w:r>
      <w:r w:rsidR="00000D84">
        <w:rPr>
          <w:rFonts w:ascii="Times New Roman" w:hAnsi="Times New Roman" w:cs="Times New Roman"/>
          <w:color w:val="000000" w:themeColor="text1"/>
          <w:sz w:val="24"/>
          <w:szCs w:val="24"/>
          <w:shd w:val="clear" w:color="auto" w:fill="FFFFFF"/>
        </w:rPr>
        <w:t xml:space="preserve">Assessments of </w:t>
      </w:r>
      <w:r w:rsidR="000B5272">
        <w:rPr>
          <w:rFonts w:ascii="Times New Roman" w:hAnsi="Times New Roman" w:cs="Times New Roman"/>
          <w:color w:val="000000" w:themeColor="text1"/>
          <w:sz w:val="24"/>
          <w:szCs w:val="24"/>
          <w:shd w:val="clear" w:color="auto" w:fill="FFFFFF"/>
        </w:rPr>
        <w:t>species</w:t>
      </w:r>
      <w:r w:rsidR="00000D84">
        <w:rPr>
          <w:rFonts w:ascii="Times New Roman" w:hAnsi="Times New Roman" w:cs="Times New Roman"/>
          <w:color w:val="000000" w:themeColor="text1"/>
          <w:sz w:val="24"/>
          <w:szCs w:val="24"/>
          <w:shd w:val="clear" w:color="auto" w:fill="FFFFFF"/>
        </w:rPr>
        <w:t xml:space="preserve"> vulnerability have</w:t>
      </w:r>
      <w:r w:rsidR="0065475B" w:rsidRPr="00A73749">
        <w:rPr>
          <w:rFonts w:ascii="Times New Roman" w:hAnsi="Times New Roman" w:cs="Times New Roman"/>
          <w:color w:val="000000" w:themeColor="text1"/>
          <w:sz w:val="24"/>
          <w:szCs w:val="24"/>
          <w:shd w:val="clear" w:color="auto" w:fill="FFFFFF"/>
        </w:rPr>
        <w:t xml:space="preserve"> focus</w:t>
      </w:r>
      <w:r w:rsidR="00000D84">
        <w:rPr>
          <w:rFonts w:ascii="Times New Roman" w:hAnsi="Times New Roman" w:cs="Times New Roman"/>
          <w:color w:val="000000" w:themeColor="text1"/>
          <w:sz w:val="24"/>
          <w:szCs w:val="24"/>
          <w:shd w:val="clear" w:color="auto" w:fill="FFFFFF"/>
        </w:rPr>
        <w:t>sed</w:t>
      </w:r>
      <w:r w:rsidRPr="00A73749">
        <w:rPr>
          <w:rFonts w:ascii="Times New Roman" w:hAnsi="Times New Roman" w:cs="Times New Roman"/>
          <w:color w:val="000000" w:themeColor="text1"/>
          <w:sz w:val="24"/>
          <w:szCs w:val="24"/>
          <w:shd w:val="clear" w:color="auto" w:fill="FFFFFF"/>
        </w:rPr>
        <w:t xml:space="preserve"> on comparisons of sensitivity</w:t>
      </w:r>
      <w:r w:rsidR="001007C6" w:rsidRPr="00A73749">
        <w:rPr>
          <w:rFonts w:ascii="Times New Roman" w:hAnsi="Times New Roman" w:cs="Times New Roman"/>
          <w:color w:val="000000" w:themeColor="text1"/>
          <w:sz w:val="24"/>
          <w:szCs w:val="24"/>
          <w:shd w:val="clear" w:color="auto" w:fill="FFFFFF"/>
        </w:rPr>
        <w:t>,</w:t>
      </w:r>
      <w:r w:rsidRPr="00A73749">
        <w:rPr>
          <w:rFonts w:ascii="Times New Roman" w:hAnsi="Times New Roman" w:cs="Times New Roman"/>
          <w:color w:val="000000" w:themeColor="text1"/>
          <w:sz w:val="24"/>
          <w:szCs w:val="24"/>
          <w:shd w:val="clear" w:color="auto" w:fill="FFFFFF"/>
        </w:rPr>
        <w:t xml:space="preserve"> </w:t>
      </w:r>
      <w:r w:rsidR="001007C6" w:rsidRPr="00A73749">
        <w:rPr>
          <w:rFonts w:ascii="Times New Roman" w:hAnsi="Times New Roman" w:cs="Times New Roman"/>
          <w:color w:val="000000" w:themeColor="text1"/>
          <w:sz w:val="24"/>
          <w:szCs w:val="24"/>
          <w:shd w:val="clear" w:color="auto" w:fill="FFFFFF"/>
        </w:rPr>
        <w:t>adaptive capacity</w:t>
      </w:r>
      <w:r w:rsidR="00000D84">
        <w:rPr>
          <w:rFonts w:ascii="Times New Roman" w:hAnsi="Times New Roman" w:cs="Times New Roman"/>
          <w:color w:val="000000" w:themeColor="text1"/>
          <w:sz w:val="24"/>
          <w:szCs w:val="24"/>
          <w:shd w:val="clear" w:color="auto" w:fill="FFFFFF"/>
        </w:rPr>
        <w:t xml:space="preserve"> and exposure</w:t>
      </w:r>
      <w:r w:rsidRPr="00A73749">
        <w:rPr>
          <w:rFonts w:ascii="Times New Roman" w:hAnsi="Times New Roman" w:cs="Times New Roman"/>
          <w:color w:val="000000" w:themeColor="text1"/>
          <w:sz w:val="24"/>
          <w:szCs w:val="24"/>
          <w:shd w:val="clear" w:color="auto" w:fill="FFFFFF"/>
        </w:rPr>
        <w:t xml:space="preserve"> to climate change</w:t>
      </w:r>
      <w:r w:rsidR="00C34B5A" w:rsidRPr="00A73749">
        <w:rPr>
          <w:rFonts w:ascii="Times New Roman" w:hAnsi="Times New Roman" w:cs="Times New Roman"/>
          <w:color w:val="000000" w:themeColor="text1"/>
          <w:sz w:val="24"/>
          <w:szCs w:val="24"/>
          <w:shd w:val="clear" w:color="auto" w:fill="FFFFFF"/>
          <w:vertAlign w:val="superscript"/>
        </w:rPr>
        <w:t>2</w:t>
      </w:r>
      <w:r w:rsidR="006E65C4">
        <w:rPr>
          <w:rFonts w:ascii="Times New Roman" w:hAnsi="Times New Roman" w:cs="Times New Roman"/>
          <w:color w:val="000000" w:themeColor="text1"/>
          <w:sz w:val="24"/>
          <w:szCs w:val="24"/>
          <w:shd w:val="clear" w:color="auto" w:fill="FFFFFF"/>
          <w:vertAlign w:val="superscript"/>
        </w:rPr>
        <w:t>5</w:t>
      </w:r>
      <w:r w:rsidR="00AF7EBC">
        <w:rPr>
          <w:rFonts w:ascii="Times New Roman" w:hAnsi="Times New Roman" w:cs="Times New Roman"/>
          <w:color w:val="000000" w:themeColor="text1"/>
          <w:sz w:val="24"/>
          <w:szCs w:val="24"/>
          <w:shd w:val="clear" w:color="auto" w:fill="FFFFFF"/>
          <w:vertAlign w:val="superscript"/>
        </w:rPr>
        <w:t>,2</w:t>
      </w:r>
      <w:r w:rsidR="006E65C4">
        <w:rPr>
          <w:rFonts w:ascii="Times New Roman" w:hAnsi="Times New Roman" w:cs="Times New Roman"/>
          <w:color w:val="000000" w:themeColor="text1"/>
          <w:sz w:val="24"/>
          <w:szCs w:val="24"/>
          <w:shd w:val="clear" w:color="auto" w:fill="FFFFFF"/>
          <w:vertAlign w:val="superscript"/>
        </w:rPr>
        <w:t>6</w:t>
      </w:r>
      <w:r w:rsidRPr="00A73749">
        <w:rPr>
          <w:rFonts w:ascii="Times New Roman" w:hAnsi="Times New Roman" w:cs="Times New Roman"/>
          <w:color w:val="000000" w:themeColor="text1"/>
          <w:sz w:val="24"/>
          <w:szCs w:val="24"/>
          <w:shd w:val="clear" w:color="auto" w:fill="FFFFFF"/>
        </w:rPr>
        <w:t xml:space="preserve">, but </w:t>
      </w:r>
      <w:r w:rsidR="0065475B" w:rsidRPr="00A73749">
        <w:rPr>
          <w:rFonts w:ascii="Times New Roman" w:hAnsi="Times New Roman" w:cs="Times New Roman"/>
          <w:color w:val="000000" w:themeColor="text1"/>
          <w:sz w:val="24"/>
          <w:szCs w:val="24"/>
          <w:shd w:val="clear" w:color="auto" w:fill="FFFFFF"/>
        </w:rPr>
        <w:t xml:space="preserve">have </w:t>
      </w:r>
      <w:r w:rsidR="00000D84">
        <w:rPr>
          <w:rFonts w:ascii="Times New Roman" w:hAnsi="Times New Roman" w:cs="Times New Roman"/>
          <w:color w:val="000000" w:themeColor="text1"/>
          <w:sz w:val="24"/>
          <w:szCs w:val="24"/>
          <w:shd w:val="clear" w:color="auto" w:fill="FFFFFF"/>
        </w:rPr>
        <w:t xml:space="preserve">often omitted the potential for </w:t>
      </w:r>
      <w:r w:rsidRPr="00A73749">
        <w:rPr>
          <w:rFonts w:ascii="Times New Roman" w:hAnsi="Times New Roman" w:cs="Times New Roman"/>
          <w:color w:val="000000" w:themeColor="text1"/>
          <w:sz w:val="24"/>
          <w:szCs w:val="24"/>
          <w:shd w:val="clear" w:color="auto" w:fill="FFFFFF"/>
        </w:rPr>
        <w:t xml:space="preserve">local </w:t>
      </w:r>
      <w:r w:rsidR="0065475B" w:rsidRPr="00A73749">
        <w:rPr>
          <w:rFonts w:ascii="Times New Roman" w:hAnsi="Times New Roman" w:cs="Times New Roman"/>
          <w:color w:val="000000" w:themeColor="text1"/>
          <w:sz w:val="24"/>
          <w:szCs w:val="24"/>
          <w:shd w:val="clear" w:color="auto" w:fill="FFFFFF"/>
        </w:rPr>
        <w:t>variation in climate</w:t>
      </w:r>
      <w:r w:rsidR="00000D84">
        <w:rPr>
          <w:rFonts w:ascii="Times New Roman" w:hAnsi="Times New Roman" w:cs="Times New Roman"/>
          <w:color w:val="000000" w:themeColor="text1"/>
          <w:sz w:val="24"/>
          <w:szCs w:val="24"/>
          <w:shd w:val="clear" w:color="auto" w:fill="FFFFFF"/>
        </w:rPr>
        <w:t xml:space="preserve"> to reduce exposure to adverse climatic changes</w:t>
      </w:r>
      <w:r w:rsidR="00253149">
        <w:rPr>
          <w:rFonts w:ascii="Times New Roman" w:hAnsi="Times New Roman" w:cs="Times New Roman"/>
          <w:color w:val="000000" w:themeColor="text1"/>
          <w:sz w:val="24"/>
          <w:szCs w:val="24"/>
          <w:shd w:val="clear" w:color="auto" w:fill="FFFFFF"/>
        </w:rPr>
        <w:t xml:space="preserve">. Variation in rates of warming and increased availability of suitable </w:t>
      </w:r>
      <w:r w:rsidR="00253149">
        <w:rPr>
          <w:rFonts w:ascii="Times New Roman" w:hAnsi="Times New Roman" w:cs="Times New Roman"/>
          <w:color w:val="000000" w:themeColor="text1"/>
          <w:sz w:val="24"/>
          <w:szCs w:val="24"/>
          <w:shd w:val="clear" w:color="auto" w:fill="FFFFFF"/>
        </w:rPr>
        <w:lastRenderedPageBreak/>
        <w:t>local climate</w:t>
      </w:r>
      <w:r w:rsidR="007B429C">
        <w:rPr>
          <w:rFonts w:ascii="Times New Roman" w:hAnsi="Times New Roman" w:cs="Times New Roman"/>
          <w:color w:val="000000" w:themeColor="text1"/>
          <w:sz w:val="24"/>
          <w:szCs w:val="24"/>
          <w:shd w:val="clear" w:color="auto" w:fill="FFFFFF"/>
        </w:rPr>
        <w:t>s</w:t>
      </w:r>
      <w:r w:rsidR="00253149">
        <w:rPr>
          <w:rFonts w:ascii="Times New Roman" w:hAnsi="Times New Roman" w:cs="Times New Roman"/>
          <w:color w:val="000000" w:themeColor="text1"/>
          <w:sz w:val="24"/>
          <w:szCs w:val="24"/>
          <w:shd w:val="clear" w:color="auto" w:fill="FFFFFF"/>
        </w:rPr>
        <w:t xml:space="preserve"> associated </w:t>
      </w:r>
      <w:r w:rsidR="007B429C">
        <w:rPr>
          <w:rFonts w:ascii="Times New Roman" w:hAnsi="Times New Roman" w:cs="Times New Roman"/>
          <w:color w:val="000000" w:themeColor="text1"/>
          <w:sz w:val="24"/>
          <w:szCs w:val="24"/>
          <w:shd w:val="clear" w:color="auto" w:fill="FFFFFF"/>
        </w:rPr>
        <w:t xml:space="preserve">with </w:t>
      </w:r>
      <w:r w:rsidR="000B5272">
        <w:rPr>
          <w:rFonts w:ascii="Times New Roman" w:hAnsi="Times New Roman" w:cs="Times New Roman"/>
          <w:color w:val="000000" w:themeColor="text1"/>
          <w:sz w:val="24"/>
          <w:szCs w:val="24"/>
          <w:shd w:val="clear" w:color="auto" w:fill="FFFFFF"/>
        </w:rPr>
        <w:t xml:space="preserve">microclimatic </w:t>
      </w:r>
      <w:r w:rsidR="00253149">
        <w:rPr>
          <w:rFonts w:ascii="Times New Roman" w:hAnsi="Times New Roman" w:cs="Times New Roman"/>
          <w:color w:val="000000" w:themeColor="text1"/>
          <w:sz w:val="24"/>
          <w:szCs w:val="24"/>
          <w:shd w:val="clear" w:color="auto" w:fill="FFFFFF"/>
        </w:rPr>
        <w:t xml:space="preserve">heterogeneity </w:t>
      </w:r>
      <w:r w:rsidR="00AF7EBC">
        <w:rPr>
          <w:rFonts w:ascii="Times New Roman" w:hAnsi="Times New Roman" w:cs="Times New Roman"/>
          <w:color w:val="000000" w:themeColor="text1"/>
          <w:sz w:val="24"/>
          <w:szCs w:val="24"/>
          <w:shd w:val="clear" w:color="auto" w:fill="FFFFFF"/>
        </w:rPr>
        <w:t>could potentially reduce exposure to climate change.</w:t>
      </w:r>
      <w:r w:rsidR="00253149">
        <w:rPr>
          <w:rFonts w:ascii="Times New Roman" w:hAnsi="Times New Roman" w:cs="Times New Roman"/>
          <w:color w:val="000000" w:themeColor="text1"/>
          <w:sz w:val="24"/>
          <w:szCs w:val="24"/>
          <w:shd w:val="clear" w:color="auto" w:fill="FFFFFF"/>
        </w:rPr>
        <w:t xml:space="preserve"> S</w:t>
      </w:r>
      <w:r w:rsidRPr="00A73749">
        <w:rPr>
          <w:rFonts w:ascii="Times New Roman" w:hAnsi="Times New Roman" w:cs="Times New Roman"/>
          <w:color w:val="000000" w:themeColor="text1"/>
          <w:sz w:val="24"/>
          <w:szCs w:val="24"/>
          <w:shd w:val="clear" w:color="auto" w:fill="FFFFFF"/>
        </w:rPr>
        <w:t xml:space="preserve">pecies identified as being </w:t>
      </w:r>
      <w:r w:rsidR="00253149">
        <w:rPr>
          <w:rFonts w:ascii="Times New Roman" w:hAnsi="Times New Roman" w:cs="Times New Roman"/>
          <w:color w:val="000000" w:themeColor="text1"/>
          <w:sz w:val="24"/>
          <w:szCs w:val="24"/>
          <w:shd w:val="clear" w:color="auto" w:fill="FFFFFF"/>
        </w:rPr>
        <w:t xml:space="preserve">most </w:t>
      </w:r>
      <w:r w:rsidR="000B5272">
        <w:rPr>
          <w:rFonts w:ascii="Times New Roman" w:hAnsi="Times New Roman" w:cs="Times New Roman"/>
          <w:color w:val="000000" w:themeColor="text1"/>
          <w:sz w:val="24"/>
          <w:szCs w:val="24"/>
          <w:shd w:val="clear" w:color="auto" w:fill="FFFFFF"/>
        </w:rPr>
        <w:t xml:space="preserve">vulnerable </w:t>
      </w:r>
      <w:r w:rsidRPr="00A73749">
        <w:rPr>
          <w:rFonts w:ascii="Times New Roman" w:hAnsi="Times New Roman" w:cs="Times New Roman"/>
          <w:color w:val="000000" w:themeColor="text1"/>
          <w:sz w:val="24"/>
          <w:szCs w:val="24"/>
          <w:shd w:val="clear" w:color="auto" w:fill="FFFFFF"/>
        </w:rPr>
        <w:t xml:space="preserve">are </w:t>
      </w:r>
      <w:r w:rsidR="00FB2ACE" w:rsidRPr="00A73749">
        <w:rPr>
          <w:rFonts w:ascii="Times New Roman" w:hAnsi="Times New Roman" w:cs="Times New Roman"/>
          <w:color w:val="000000" w:themeColor="text1"/>
          <w:sz w:val="24"/>
          <w:szCs w:val="24"/>
          <w:shd w:val="clear" w:color="auto" w:fill="FFFFFF"/>
        </w:rPr>
        <w:t xml:space="preserve">typically those that are predicted </w:t>
      </w:r>
      <w:r w:rsidRPr="00A73749">
        <w:rPr>
          <w:rFonts w:ascii="Times New Roman" w:hAnsi="Times New Roman" w:cs="Times New Roman"/>
          <w:color w:val="000000" w:themeColor="text1"/>
          <w:sz w:val="24"/>
          <w:szCs w:val="24"/>
          <w:shd w:val="clear" w:color="auto" w:fill="FFFFFF"/>
        </w:rPr>
        <w:t xml:space="preserve">to </w:t>
      </w:r>
      <w:r w:rsidR="00A75555">
        <w:rPr>
          <w:rFonts w:ascii="Times New Roman" w:hAnsi="Times New Roman" w:cs="Times New Roman"/>
          <w:color w:val="000000" w:themeColor="text1"/>
          <w:sz w:val="24"/>
          <w:szCs w:val="24"/>
          <w:shd w:val="clear" w:color="auto" w:fill="FFFFFF"/>
        </w:rPr>
        <w:t xml:space="preserve">have narrow climatic associations </w:t>
      </w:r>
      <w:r w:rsidRPr="00A73749">
        <w:rPr>
          <w:rFonts w:ascii="Times New Roman" w:hAnsi="Times New Roman" w:cs="Times New Roman"/>
          <w:color w:val="000000" w:themeColor="text1"/>
          <w:sz w:val="24"/>
          <w:szCs w:val="24"/>
          <w:shd w:val="clear" w:color="auto" w:fill="FFFFFF"/>
        </w:rPr>
        <w:t>and little or no capacity to expand elsewhere</w:t>
      </w:r>
      <w:r w:rsidR="00C34B5A" w:rsidRPr="00A73749">
        <w:rPr>
          <w:rFonts w:ascii="Times New Roman" w:hAnsi="Times New Roman" w:cs="Times New Roman"/>
          <w:color w:val="000000" w:themeColor="text1"/>
          <w:sz w:val="24"/>
          <w:szCs w:val="24"/>
          <w:shd w:val="clear" w:color="auto" w:fill="FFFFFF"/>
          <w:vertAlign w:val="superscript"/>
        </w:rPr>
        <w:t>2</w:t>
      </w:r>
      <w:r w:rsidR="006E65C4">
        <w:rPr>
          <w:rFonts w:ascii="Times New Roman" w:hAnsi="Times New Roman" w:cs="Times New Roman"/>
          <w:color w:val="000000" w:themeColor="text1"/>
          <w:sz w:val="24"/>
          <w:szCs w:val="24"/>
          <w:shd w:val="clear" w:color="auto" w:fill="FFFFFF"/>
          <w:vertAlign w:val="superscript"/>
        </w:rPr>
        <w:t>7</w:t>
      </w:r>
      <w:r w:rsidR="004571B9" w:rsidRPr="00A73749">
        <w:rPr>
          <w:rFonts w:ascii="Times New Roman" w:hAnsi="Times New Roman" w:cs="Times New Roman"/>
          <w:color w:val="000000" w:themeColor="text1"/>
          <w:sz w:val="24"/>
          <w:szCs w:val="24"/>
          <w:shd w:val="clear" w:color="auto" w:fill="FFFFFF"/>
        </w:rPr>
        <w:t>.</w:t>
      </w:r>
      <w:r w:rsidRPr="00A73749">
        <w:rPr>
          <w:rFonts w:ascii="Times New Roman" w:hAnsi="Times New Roman" w:cs="Times New Roman"/>
          <w:color w:val="000000" w:themeColor="text1"/>
          <w:sz w:val="24"/>
          <w:szCs w:val="24"/>
          <w:shd w:val="clear" w:color="auto" w:fill="FFFFFF"/>
        </w:rPr>
        <w:t xml:space="preserve">  </w:t>
      </w:r>
      <w:r w:rsidR="00FB2ACE" w:rsidRPr="00A73749">
        <w:rPr>
          <w:rFonts w:ascii="Times New Roman" w:hAnsi="Times New Roman" w:cs="Times New Roman"/>
          <w:color w:val="000000" w:themeColor="text1"/>
          <w:sz w:val="24"/>
          <w:szCs w:val="24"/>
          <w:shd w:val="clear" w:color="auto" w:fill="FFFFFF"/>
        </w:rPr>
        <w:t xml:space="preserve">However, modelled estimates of </w:t>
      </w:r>
      <w:r w:rsidR="00A75555">
        <w:rPr>
          <w:rFonts w:ascii="Times New Roman" w:hAnsi="Times New Roman" w:cs="Times New Roman"/>
          <w:color w:val="000000" w:themeColor="text1"/>
          <w:sz w:val="24"/>
          <w:szCs w:val="24"/>
          <w:shd w:val="clear" w:color="auto" w:fill="FFFFFF"/>
        </w:rPr>
        <w:t xml:space="preserve">climatic associations, </w:t>
      </w:r>
      <w:r w:rsidR="00FB2ACE" w:rsidRPr="00A73749">
        <w:rPr>
          <w:rFonts w:ascii="Times New Roman" w:hAnsi="Times New Roman" w:cs="Times New Roman"/>
          <w:color w:val="000000" w:themeColor="text1"/>
          <w:sz w:val="24"/>
          <w:szCs w:val="24"/>
          <w:shd w:val="clear" w:color="auto" w:fill="FFFFFF"/>
        </w:rPr>
        <w:t xml:space="preserve">range shifts and </w:t>
      </w:r>
      <w:r w:rsidR="00575F48">
        <w:rPr>
          <w:rFonts w:ascii="Times New Roman" w:hAnsi="Times New Roman" w:cs="Times New Roman"/>
          <w:sz w:val="24"/>
          <w:szCs w:val="24"/>
        </w:rPr>
        <w:t>extirpation</w:t>
      </w:r>
      <w:r w:rsidR="00FB2ACE" w:rsidRPr="00A73749">
        <w:rPr>
          <w:rFonts w:ascii="Times New Roman" w:hAnsi="Times New Roman" w:cs="Times New Roman"/>
          <w:color w:val="000000" w:themeColor="text1"/>
          <w:sz w:val="24"/>
          <w:szCs w:val="24"/>
          <w:shd w:val="clear" w:color="auto" w:fill="FFFFFF"/>
        </w:rPr>
        <w:t xml:space="preserve"> risk made using coarse-resolution climate data inevitably fail to account for </w:t>
      </w:r>
      <w:r w:rsidR="00253149">
        <w:rPr>
          <w:rFonts w:ascii="Times New Roman" w:hAnsi="Times New Roman" w:cs="Times New Roman"/>
          <w:color w:val="000000" w:themeColor="text1"/>
          <w:sz w:val="24"/>
          <w:szCs w:val="24"/>
          <w:shd w:val="clear" w:color="auto" w:fill="FFFFFF"/>
        </w:rPr>
        <w:t>fine-scale variation in climate</w:t>
      </w:r>
      <w:r w:rsidR="00C34B5A" w:rsidRPr="00A73749">
        <w:rPr>
          <w:rFonts w:ascii="Times New Roman" w:hAnsi="Times New Roman" w:cs="Times New Roman"/>
          <w:color w:val="000000" w:themeColor="text1"/>
          <w:sz w:val="24"/>
          <w:szCs w:val="24"/>
          <w:shd w:val="clear" w:color="auto" w:fill="FFFFFF"/>
          <w:vertAlign w:val="superscript"/>
        </w:rPr>
        <w:t>8,</w:t>
      </w:r>
      <w:r w:rsidR="00DE46D0">
        <w:rPr>
          <w:rFonts w:ascii="Times New Roman" w:hAnsi="Times New Roman" w:cs="Times New Roman"/>
          <w:color w:val="000000" w:themeColor="text1"/>
          <w:sz w:val="24"/>
          <w:szCs w:val="24"/>
          <w:shd w:val="clear" w:color="auto" w:fill="FFFFFF"/>
          <w:vertAlign w:val="superscript"/>
        </w:rPr>
        <w:t>17</w:t>
      </w:r>
      <w:r w:rsidR="00FB2ACE" w:rsidRPr="00A73749">
        <w:rPr>
          <w:rFonts w:ascii="Times New Roman" w:hAnsi="Times New Roman" w:cs="Times New Roman"/>
          <w:color w:val="000000" w:themeColor="text1"/>
          <w:sz w:val="24"/>
          <w:szCs w:val="24"/>
          <w:shd w:val="clear" w:color="auto" w:fill="FFFFFF"/>
        </w:rPr>
        <w:t xml:space="preserve"> </w:t>
      </w:r>
      <w:r w:rsidR="00500834" w:rsidRPr="00A73749">
        <w:rPr>
          <w:rFonts w:ascii="Times New Roman" w:hAnsi="Times New Roman" w:cs="Times New Roman"/>
          <w:color w:val="000000" w:themeColor="text1"/>
          <w:sz w:val="24"/>
          <w:szCs w:val="24"/>
          <w:shd w:val="clear" w:color="auto" w:fill="FFFFFF"/>
        </w:rPr>
        <w:t>and</w:t>
      </w:r>
      <w:r w:rsidR="00FB2ACE" w:rsidRPr="00A73749">
        <w:rPr>
          <w:rFonts w:ascii="Times New Roman" w:hAnsi="Times New Roman" w:cs="Times New Roman"/>
          <w:color w:val="000000" w:themeColor="text1"/>
          <w:sz w:val="24"/>
          <w:szCs w:val="24"/>
          <w:shd w:val="clear" w:color="auto" w:fill="FFFFFF"/>
        </w:rPr>
        <w:t xml:space="preserve"> may </w:t>
      </w:r>
      <w:r w:rsidR="00253149">
        <w:rPr>
          <w:rFonts w:ascii="Times New Roman" w:hAnsi="Times New Roman" w:cs="Times New Roman"/>
          <w:color w:val="000000" w:themeColor="text1"/>
          <w:sz w:val="24"/>
          <w:szCs w:val="24"/>
          <w:shd w:val="clear" w:color="auto" w:fill="FFFFFF"/>
        </w:rPr>
        <w:t xml:space="preserve">thus </w:t>
      </w:r>
      <w:r w:rsidR="00FB2ACE" w:rsidRPr="00A73749">
        <w:rPr>
          <w:rFonts w:ascii="Times New Roman" w:hAnsi="Times New Roman" w:cs="Times New Roman"/>
          <w:color w:val="000000" w:themeColor="text1"/>
          <w:sz w:val="24"/>
          <w:szCs w:val="24"/>
          <w:shd w:val="clear" w:color="auto" w:fill="FFFFFF"/>
        </w:rPr>
        <w:t>over-estimate the distance over which species must move.</w:t>
      </w:r>
    </w:p>
    <w:p w14:paraId="4879B0CB" w14:textId="78FBC537" w:rsidR="008C158F" w:rsidRDefault="00FB2ACE" w:rsidP="00CA4558">
      <w:pPr>
        <w:spacing w:after="0" w:line="480" w:lineRule="auto"/>
        <w:ind w:firstLine="720"/>
        <w:rPr>
          <w:rFonts w:ascii="Times New Roman" w:hAnsi="Times New Roman" w:cs="Times New Roman"/>
          <w:color w:val="000000" w:themeColor="text1"/>
          <w:sz w:val="24"/>
          <w:szCs w:val="24"/>
          <w:shd w:val="clear" w:color="auto" w:fill="FFFFFF"/>
        </w:rPr>
      </w:pPr>
      <w:r w:rsidRPr="00A73749">
        <w:rPr>
          <w:rFonts w:ascii="Times New Roman" w:hAnsi="Times New Roman" w:cs="Times New Roman"/>
          <w:color w:val="000000" w:themeColor="text1"/>
          <w:sz w:val="24"/>
          <w:szCs w:val="24"/>
          <w:shd w:val="clear" w:color="auto" w:fill="FFFFFF"/>
        </w:rPr>
        <w:t xml:space="preserve">The </w:t>
      </w:r>
      <w:r w:rsidR="000547A8">
        <w:rPr>
          <w:rFonts w:ascii="Times New Roman" w:hAnsi="Times New Roman" w:cs="Times New Roman"/>
          <w:color w:val="000000" w:themeColor="text1"/>
          <w:sz w:val="24"/>
          <w:szCs w:val="24"/>
          <w:shd w:val="clear" w:color="auto" w:fill="FFFFFF"/>
        </w:rPr>
        <w:t>prediction</w:t>
      </w:r>
      <w:r w:rsidRPr="00A73749">
        <w:rPr>
          <w:rFonts w:ascii="Times New Roman" w:hAnsi="Times New Roman" w:cs="Times New Roman"/>
          <w:color w:val="000000" w:themeColor="text1"/>
          <w:sz w:val="24"/>
          <w:szCs w:val="24"/>
          <w:shd w:val="clear" w:color="auto" w:fill="FFFFFF"/>
        </w:rPr>
        <w:t xml:space="preserve"> that species will be extirpated from </w:t>
      </w:r>
      <w:r w:rsidR="000547A8">
        <w:rPr>
          <w:rFonts w:ascii="Times New Roman" w:hAnsi="Times New Roman" w:cs="Times New Roman"/>
          <w:color w:val="000000" w:themeColor="text1"/>
          <w:sz w:val="24"/>
          <w:szCs w:val="24"/>
          <w:shd w:val="clear" w:color="auto" w:fill="FFFFFF"/>
        </w:rPr>
        <w:t>large parts</w:t>
      </w:r>
      <w:r w:rsidRPr="00A73749">
        <w:rPr>
          <w:rFonts w:ascii="Times New Roman" w:hAnsi="Times New Roman" w:cs="Times New Roman"/>
          <w:color w:val="000000" w:themeColor="text1"/>
          <w:sz w:val="24"/>
          <w:szCs w:val="24"/>
          <w:shd w:val="clear" w:color="auto" w:fill="FFFFFF"/>
        </w:rPr>
        <w:t xml:space="preserve"> of their range is prevalent in the scientific literature</w:t>
      </w:r>
      <w:r w:rsidR="00CE76C4" w:rsidRPr="00A73749">
        <w:rPr>
          <w:rFonts w:ascii="Times New Roman" w:hAnsi="Times New Roman" w:cs="Times New Roman"/>
          <w:color w:val="000000" w:themeColor="text1"/>
          <w:sz w:val="24"/>
          <w:szCs w:val="24"/>
          <w:shd w:val="clear" w:color="auto" w:fill="FFFFFF"/>
        </w:rPr>
        <w:t xml:space="preserve">, leading to </w:t>
      </w:r>
      <w:r w:rsidR="006A4F12" w:rsidRPr="00A73749">
        <w:rPr>
          <w:rFonts w:ascii="Times New Roman" w:hAnsi="Times New Roman" w:cs="Times New Roman"/>
          <w:color w:val="000000" w:themeColor="text1"/>
          <w:sz w:val="24"/>
          <w:szCs w:val="24"/>
          <w:shd w:val="clear" w:color="auto" w:fill="FFFFFF"/>
        </w:rPr>
        <w:t>debate regarding</w:t>
      </w:r>
      <w:r w:rsidR="00CE76C4" w:rsidRPr="00A73749">
        <w:rPr>
          <w:rFonts w:ascii="Times New Roman" w:hAnsi="Times New Roman" w:cs="Times New Roman"/>
          <w:color w:val="000000" w:themeColor="text1"/>
          <w:sz w:val="24"/>
          <w:szCs w:val="24"/>
          <w:shd w:val="clear" w:color="auto" w:fill="FFFFFF"/>
        </w:rPr>
        <w:t xml:space="preserve"> </w:t>
      </w:r>
      <w:r w:rsidR="00DC43D4" w:rsidRPr="00A73749">
        <w:rPr>
          <w:rFonts w:ascii="Times New Roman" w:hAnsi="Times New Roman" w:cs="Times New Roman"/>
          <w:color w:val="000000" w:themeColor="text1"/>
          <w:sz w:val="24"/>
          <w:szCs w:val="24"/>
          <w:shd w:val="clear" w:color="auto" w:fill="FFFFFF"/>
        </w:rPr>
        <w:t xml:space="preserve">approaches </w:t>
      </w:r>
      <w:r w:rsidR="003C2C54">
        <w:rPr>
          <w:rFonts w:ascii="Times New Roman" w:hAnsi="Times New Roman" w:cs="Times New Roman"/>
          <w:color w:val="000000" w:themeColor="text1"/>
          <w:sz w:val="24"/>
          <w:szCs w:val="24"/>
          <w:shd w:val="clear" w:color="auto" w:fill="FFFFFF"/>
        </w:rPr>
        <w:t>to avert species loss from climate</w:t>
      </w:r>
      <w:r w:rsidR="00964FA8">
        <w:rPr>
          <w:rFonts w:ascii="Times New Roman" w:hAnsi="Times New Roman" w:cs="Times New Roman"/>
          <w:color w:val="000000" w:themeColor="text1"/>
          <w:sz w:val="24"/>
          <w:szCs w:val="24"/>
          <w:shd w:val="clear" w:color="auto" w:fill="FFFFFF"/>
        </w:rPr>
        <w:t xml:space="preserve"> change</w:t>
      </w:r>
      <w:r w:rsidR="003C2C54">
        <w:rPr>
          <w:rFonts w:ascii="Times New Roman" w:hAnsi="Times New Roman" w:cs="Times New Roman"/>
          <w:color w:val="000000" w:themeColor="text1"/>
          <w:sz w:val="24"/>
          <w:szCs w:val="24"/>
          <w:shd w:val="clear" w:color="auto" w:fill="FFFFFF"/>
        </w:rPr>
        <w:t>. Propos</w:t>
      </w:r>
      <w:r w:rsidR="00000D84">
        <w:rPr>
          <w:rFonts w:ascii="Times New Roman" w:hAnsi="Times New Roman" w:cs="Times New Roman"/>
          <w:color w:val="000000" w:themeColor="text1"/>
          <w:sz w:val="24"/>
          <w:szCs w:val="24"/>
          <w:shd w:val="clear" w:color="auto" w:fill="FFFFFF"/>
        </w:rPr>
        <w:t xml:space="preserve">als </w:t>
      </w:r>
      <w:r w:rsidR="003C2C54">
        <w:rPr>
          <w:rFonts w:ascii="Times New Roman" w:hAnsi="Times New Roman" w:cs="Times New Roman"/>
          <w:color w:val="000000" w:themeColor="text1"/>
          <w:sz w:val="24"/>
          <w:szCs w:val="24"/>
          <w:shd w:val="clear" w:color="auto" w:fill="FFFFFF"/>
        </w:rPr>
        <w:t xml:space="preserve">include </w:t>
      </w:r>
      <w:r w:rsidR="002F6236" w:rsidRPr="00A73749">
        <w:rPr>
          <w:rFonts w:ascii="Times New Roman" w:hAnsi="Times New Roman" w:cs="Times New Roman"/>
          <w:color w:val="000000" w:themeColor="text1"/>
          <w:sz w:val="24"/>
          <w:szCs w:val="24"/>
          <w:shd w:val="clear" w:color="auto" w:fill="FFFFFF"/>
        </w:rPr>
        <w:t>habitat restoration</w:t>
      </w:r>
      <w:r w:rsidR="003C2C54">
        <w:rPr>
          <w:rFonts w:ascii="Times New Roman" w:hAnsi="Times New Roman" w:cs="Times New Roman"/>
          <w:color w:val="000000" w:themeColor="text1"/>
          <w:sz w:val="24"/>
          <w:szCs w:val="24"/>
          <w:shd w:val="clear" w:color="auto" w:fill="FFFFFF"/>
          <w:vertAlign w:val="superscript"/>
        </w:rPr>
        <w:t>1</w:t>
      </w:r>
      <w:r w:rsidR="00DE46D0">
        <w:rPr>
          <w:rFonts w:ascii="Times New Roman" w:hAnsi="Times New Roman" w:cs="Times New Roman"/>
          <w:color w:val="000000" w:themeColor="text1"/>
          <w:sz w:val="24"/>
          <w:szCs w:val="24"/>
          <w:shd w:val="clear" w:color="auto" w:fill="FFFFFF"/>
          <w:vertAlign w:val="superscript"/>
        </w:rPr>
        <w:t>5</w:t>
      </w:r>
      <w:r w:rsidR="002F6236" w:rsidRPr="00A73749">
        <w:rPr>
          <w:rFonts w:ascii="Times New Roman" w:hAnsi="Times New Roman" w:cs="Times New Roman"/>
          <w:color w:val="000000" w:themeColor="text1"/>
          <w:sz w:val="24"/>
          <w:szCs w:val="24"/>
          <w:shd w:val="clear" w:color="auto" w:fill="FFFFFF"/>
        </w:rPr>
        <w:t xml:space="preserve">, </w:t>
      </w:r>
      <w:r w:rsidR="00CE76C4" w:rsidRPr="00A73749">
        <w:rPr>
          <w:rFonts w:ascii="Times New Roman" w:hAnsi="Times New Roman" w:cs="Times New Roman"/>
          <w:color w:val="000000" w:themeColor="text1"/>
          <w:sz w:val="24"/>
          <w:szCs w:val="24"/>
          <w:shd w:val="clear" w:color="auto" w:fill="FFFFFF"/>
        </w:rPr>
        <w:t>the redesign of protected area networks</w:t>
      </w:r>
      <w:r w:rsidR="00C34B5A" w:rsidRPr="00A73749">
        <w:rPr>
          <w:rFonts w:ascii="Times New Roman" w:hAnsi="Times New Roman" w:cs="Times New Roman"/>
          <w:color w:val="000000" w:themeColor="text1"/>
          <w:sz w:val="24"/>
          <w:szCs w:val="24"/>
          <w:shd w:val="clear" w:color="auto" w:fill="FFFFFF"/>
          <w:vertAlign w:val="superscript"/>
        </w:rPr>
        <w:t>9</w:t>
      </w:r>
      <w:r w:rsidR="00D12753">
        <w:rPr>
          <w:rFonts w:ascii="Times New Roman" w:hAnsi="Times New Roman" w:cs="Times New Roman"/>
          <w:color w:val="000000" w:themeColor="text1"/>
          <w:sz w:val="24"/>
          <w:szCs w:val="24"/>
          <w:shd w:val="clear" w:color="auto" w:fill="FFFFFF"/>
        </w:rPr>
        <w:t>,</w:t>
      </w:r>
      <w:r w:rsidR="002F6236" w:rsidRPr="00A73749">
        <w:rPr>
          <w:rFonts w:ascii="Times New Roman" w:hAnsi="Times New Roman" w:cs="Times New Roman"/>
          <w:color w:val="000000" w:themeColor="text1"/>
          <w:sz w:val="24"/>
          <w:szCs w:val="24"/>
          <w:shd w:val="clear" w:color="auto" w:fill="FFFFFF"/>
        </w:rPr>
        <w:t xml:space="preserve"> and</w:t>
      </w:r>
      <w:r w:rsidR="00CE76C4" w:rsidRPr="00A73749">
        <w:rPr>
          <w:rFonts w:ascii="Times New Roman" w:hAnsi="Times New Roman" w:cs="Times New Roman"/>
          <w:color w:val="000000" w:themeColor="text1"/>
          <w:sz w:val="24"/>
          <w:szCs w:val="24"/>
          <w:shd w:val="clear" w:color="auto" w:fill="FFFFFF"/>
          <w:vertAlign w:val="superscript"/>
        </w:rPr>
        <w:t xml:space="preserve"> </w:t>
      </w:r>
      <w:r w:rsidR="00CE76C4" w:rsidRPr="00A73749">
        <w:rPr>
          <w:rFonts w:ascii="Times New Roman" w:hAnsi="Times New Roman" w:cs="Times New Roman"/>
          <w:color w:val="000000" w:themeColor="text1"/>
          <w:sz w:val="24"/>
          <w:szCs w:val="24"/>
          <w:shd w:val="clear" w:color="auto" w:fill="FFFFFF"/>
        </w:rPr>
        <w:t>assisted colonisation</w:t>
      </w:r>
      <w:r w:rsidR="003B7906" w:rsidRPr="00A73749">
        <w:rPr>
          <w:rFonts w:ascii="Times New Roman" w:hAnsi="Times New Roman" w:cs="Times New Roman"/>
          <w:color w:val="000000" w:themeColor="text1"/>
          <w:sz w:val="24"/>
          <w:szCs w:val="24"/>
          <w:shd w:val="clear" w:color="auto" w:fill="FFFFFF"/>
          <w:vertAlign w:val="superscript"/>
        </w:rPr>
        <w:t>2</w:t>
      </w:r>
      <w:r w:rsidR="00AF7EBC">
        <w:rPr>
          <w:rFonts w:ascii="Times New Roman" w:hAnsi="Times New Roman" w:cs="Times New Roman"/>
          <w:color w:val="000000" w:themeColor="text1"/>
          <w:sz w:val="24"/>
          <w:szCs w:val="24"/>
          <w:shd w:val="clear" w:color="auto" w:fill="FFFFFF"/>
          <w:vertAlign w:val="superscript"/>
        </w:rPr>
        <w:t>8</w:t>
      </w:r>
      <w:r w:rsidR="003C2C54">
        <w:rPr>
          <w:rFonts w:ascii="Times New Roman" w:hAnsi="Times New Roman" w:cs="Times New Roman"/>
          <w:color w:val="000000" w:themeColor="text1"/>
          <w:sz w:val="24"/>
          <w:szCs w:val="24"/>
          <w:shd w:val="clear" w:color="auto" w:fill="FFFFFF"/>
        </w:rPr>
        <w:t xml:space="preserve">, but </w:t>
      </w:r>
      <w:r w:rsidR="000547A8">
        <w:rPr>
          <w:rFonts w:ascii="Times New Roman" w:hAnsi="Times New Roman" w:cs="Times New Roman"/>
          <w:color w:val="000000" w:themeColor="text1"/>
          <w:sz w:val="24"/>
          <w:szCs w:val="24"/>
          <w:shd w:val="clear" w:color="auto" w:fill="FFFFFF"/>
        </w:rPr>
        <w:t xml:space="preserve">competing demands on land-use and on economic resources </w:t>
      </w:r>
      <w:r w:rsidR="00CE76C4" w:rsidRPr="00A73749">
        <w:rPr>
          <w:rFonts w:ascii="Times New Roman" w:hAnsi="Times New Roman" w:cs="Times New Roman"/>
          <w:color w:val="000000" w:themeColor="text1"/>
          <w:sz w:val="24"/>
          <w:szCs w:val="24"/>
          <w:shd w:val="clear" w:color="auto" w:fill="FFFFFF"/>
        </w:rPr>
        <w:t>ren</w:t>
      </w:r>
      <w:r w:rsidR="003C2C54">
        <w:rPr>
          <w:rFonts w:ascii="Times New Roman" w:hAnsi="Times New Roman" w:cs="Times New Roman"/>
          <w:color w:val="000000" w:themeColor="text1"/>
          <w:sz w:val="24"/>
          <w:szCs w:val="24"/>
          <w:shd w:val="clear" w:color="auto" w:fill="FFFFFF"/>
        </w:rPr>
        <w:t xml:space="preserve">der such approaches </w:t>
      </w:r>
      <w:r w:rsidR="000547A8">
        <w:rPr>
          <w:rFonts w:ascii="Times New Roman" w:hAnsi="Times New Roman" w:cs="Times New Roman"/>
          <w:color w:val="000000" w:themeColor="text1"/>
          <w:sz w:val="24"/>
          <w:szCs w:val="24"/>
          <w:shd w:val="clear" w:color="auto" w:fill="FFFFFF"/>
        </w:rPr>
        <w:t>difficult to achieve</w:t>
      </w:r>
      <w:r w:rsidR="003C2C54">
        <w:rPr>
          <w:rFonts w:ascii="Times New Roman" w:hAnsi="Times New Roman" w:cs="Times New Roman"/>
          <w:color w:val="000000" w:themeColor="text1"/>
          <w:sz w:val="24"/>
          <w:szCs w:val="24"/>
          <w:shd w:val="clear" w:color="auto" w:fill="FFFFFF"/>
        </w:rPr>
        <w:t>.</w:t>
      </w:r>
      <w:r w:rsidR="00CE76C4" w:rsidRPr="00A73749">
        <w:rPr>
          <w:rFonts w:ascii="Times New Roman" w:hAnsi="Times New Roman" w:cs="Times New Roman"/>
          <w:color w:val="000000" w:themeColor="text1"/>
          <w:sz w:val="24"/>
          <w:szCs w:val="24"/>
          <w:shd w:val="clear" w:color="auto" w:fill="FFFFFF"/>
        </w:rPr>
        <w:t xml:space="preserve"> </w:t>
      </w:r>
      <w:r w:rsidR="003C2C54">
        <w:rPr>
          <w:rFonts w:ascii="Times New Roman" w:hAnsi="Times New Roman" w:cs="Times New Roman"/>
          <w:i/>
          <w:color w:val="000000" w:themeColor="text1"/>
          <w:sz w:val="24"/>
          <w:szCs w:val="24"/>
          <w:shd w:val="clear" w:color="auto" w:fill="FFFFFF"/>
        </w:rPr>
        <w:t xml:space="preserve">In situ </w:t>
      </w:r>
      <w:r w:rsidR="003C2C54">
        <w:rPr>
          <w:rFonts w:ascii="Times New Roman" w:hAnsi="Times New Roman" w:cs="Times New Roman"/>
          <w:color w:val="000000" w:themeColor="text1"/>
          <w:sz w:val="24"/>
          <w:szCs w:val="24"/>
          <w:shd w:val="clear" w:color="auto" w:fill="FFFFFF"/>
        </w:rPr>
        <w:t xml:space="preserve">conservation measures are typically easier to implement, </w:t>
      </w:r>
      <w:r w:rsidR="00CA4558">
        <w:rPr>
          <w:rFonts w:ascii="Times New Roman" w:hAnsi="Times New Roman" w:cs="Times New Roman"/>
          <w:color w:val="000000" w:themeColor="text1"/>
          <w:sz w:val="24"/>
          <w:szCs w:val="24"/>
          <w:shd w:val="clear" w:color="auto" w:fill="FFFFFF"/>
        </w:rPr>
        <w:t xml:space="preserve">and if targeted at </w:t>
      </w:r>
      <w:r w:rsidR="00CA4558" w:rsidRPr="00A73749">
        <w:rPr>
          <w:rFonts w:ascii="Times New Roman" w:hAnsi="Times New Roman" w:cs="Times New Roman"/>
          <w:color w:val="000000" w:themeColor="text1"/>
          <w:sz w:val="24"/>
          <w:szCs w:val="24"/>
          <w:shd w:val="clear" w:color="auto" w:fill="FFFFFF"/>
        </w:rPr>
        <w:t>refugial locations with high microclimatic heterogeneity</w:t>
      </w:r>
      <w:r w:rsidR="00FE1EEA">
        <w:rPr>
          <w:rFonts w:ascii="Times New Roman" w:hAnsi="Times New Roman" w:cs="Times New Roman"/>
          <w:color w:val="000000" w:themeColor="text1"/>
          <w:sz w:val="24"/>
          <w:szCs w:val="24"/>
          <w:shd w:val="clear" w:color="auto" w:fill="FFFFFF"/>
        </w:rPr>
        <w:t>,</w:t>
      </w:r>
      <w:r w:rsidR="00CA4558" w:rsidRPr="00A73749">
        <w:rPr>
          <w:rFonts w:ascii="Times New Roman" w:hAnsi="Times New Roman" w:cs="Times New Roman"/>
          <w:color w:val="000000" w:themeColor="text1"/>
          <w:sz w:val="24"/>
          <w:szCs w:val="24"/>
          <w:shd w:val="clear" w:color="auto" w:fill="FFFFFF"/>
        </w:rPr>
        <w:t xml:space="preserve"> could </w:t>
      </w:r>
      <w:r w:rsidR="000547A8">
        <w:rPr>
          <w:rFonts w:ascii="Times New Roman" w:hAnsi="Times New Roman" w:cs="Times New Roman"/>
          <w:color w:val="000000" w:themeColor="text1"/>
          <w:sz w:val="24"/>
          <w:szCs w:val="24"/>
          <w:shd w:val="clear" w:color="auto" w:fill="FFFFFF"/>
        </w:rPr>
        <w:t>help to reduce</w:t>
      </w:r>
      <w:r w:rsidR="00CA4558" w:rsidRPr="00A73749">
        <w:rPr>
          <w:rFonts w:ascii="Times New Roman" w:hAnsi="Times New Roman" w:cs="Times New Roman"/>
          <w:color w:val="000000" w:themeColor="text1"/>
          <w:sz w:val="24"/>
          <w:szCs w:val="24"/>
          <w:shd w:val="clear" w:color="auto" w:fill="FFFFFF"/>
        </w:rPr>
        <w:t xml:space="preserve"> </w:t>
      </w:r>
      <w:r w:rsidR="00933749">
        <w:rPr>
          <w:rFonts w:ascii="Times New Roman" w:hAnsi="Times New Roman" w:cs="Times New Roman"/>
          <w:color w:val="000000" w:themeColor="text1"/>
          <w:sz w:val="24"/>
          <w:szCs w:val="24"/>
          <w:shd w:val="clear" w:color="auto" w:fill="FFFFFF"/>
        </w:rPr>
        <w:t>extinction risk</w:t>
      </w:r>
      <w:r w:rsidR="00CA4558" w:rsidRPr="00A73749">
        <w:rPr>
          <w:rFonts w:ascii="Times New Roman" w:hAnsi="Times New Roman" w:cs="Times New Roman"/>
          <w:color w:val="000000" w:themeColor="text1"/>
          <w:sz w:val="24"/>
          <w:szCs w:val="24"/>
          <w:shd w:val="clear" w:color="auto" w:fill="FFFFFF"/>
        </w:rPr>
        <w:t xml:space="preserve"> as</w:t>
      </w:r>
      <w:r w:rsidR="000547A8">
        <w:rPr>
          <w:rFonts w:ascii="Times New Roman" w:hAnsi="Times New Roman" w:cs="Times New Roman"/>
          <w:color w:val="000000" w:themeColor="text1"/>
          <w:sz w:val="24"/>
          <w:szCs w:val="24"/>
          <w:shd w:val="clear" w:color="auto" w:fill="FFFFFF"/>
        </w:rPr>
        <w:t xml:space="preserve"> </w:t>
      </w:r>
      <w:r w:rsidR="00CA4558" w:rsidRPr="00A73749">
        <w:rPr>
          <w:rFonts w:ascii="Times New Roman" w:hAnsi="Times New Roman" w:cs="Times New Roman"/>
          <w:color w:val="000000" w:themeColor="text1"/>
          <w:sz w:val="24"/>
          <w:szCs w:val="24"/>
          <w:shd w:val="clear" w:color="auto" w:fill="FFFFFF"/>
        </w:rPr>
        <w:t>regional climates become unsuitable</w:t>
      </w:r>
      <w:r w:rsidR="00CA4558">
        <w:rPr>
          <w:rFonts w:ascii="Times New Roman" w:hAnsi="Times New Roman" w:cs="Times New Roman"/>
          <w:color w:val="000000" w:themeColor="text1"/>
          <w:sz w:val="24"/>
          <w:szCs w:val="24"/>
          <w:shd w:val="clear" w:color="auto" w:fill="FFFFFF"/>
        </w:rPr>
        <w:t xml:space="preserve">. </w:t>
      </w:r>
      <w:r w:rsidR="00CE76C4" w:rsidRPr="00A73749">
        <w:rPr>
          <w:rFonts w:ascii="Times New Roman" w:hAnsi="Times New Roman" w:cs="Times New Roman"/>
          <w:color w:val="000000" w:themeColor="text1"/>
          <w:sz w:val="24"/>
          <w:szCs w:val="24"/>
          <w:shd w:val="clear" w:color="auto" w:fill="FFFFFF"/>
        </w:rPr>
        <w:t xml:space="preserve">While management at these locations will require many of the same approaches used to conserve species </w:t>
      </w:r>
      <w:r w:rsidR="006A4F12" w:rsidRPr="00A73749">
        <w:rPr>
          <w:rFonts w:ascii="Times New Roman" w:hAnsi="Times New Roman" w:cs="Times New Roman"/>
          <w:color w:val="000000" w:themeColor="text1"/>
          <w:sz w:val="24"/>
          <w:szCs w:val="24"/>
          <w:shd w:val="clear" w:color="auto" w:fill="FFFFFF"/>
        </w:rPr>
        <w:t>as elsewhere</w:t>
      </w:r>
      <w:r w:rsidR="00CE76C4" w:rsidRPr="00A73749">
        <w:rPr>
          <w:rFonts w:ascii="Times New Roman" w:hAnsi="Times New Roman" w:cs="Times New Roman"/>
          <w:color w:val="000000" w:themeColor="text1"/>
          <w:sz w:val="24"/>
          <w:szCs w:val="24"/>
          <w:shd w:val="clear" w:color="auto" w:fill="FFFFFF"/>
        </w:rPr>
        <w:t>, placing greater emphasis on enhancing local persistence gains time for systems to adapt</w:t>
      </w:r>
      <w:r w:rsidR="000833B1">
        <w:rPr>
          <w:rFonts w:ascii="Times New Roman" w:hAnsi="Times New Roman" w:cs="Times New Roman"/>
          <w:color w:val="000000" w:themeColor="text1"/>
          <w:sz w:val="24"/>
          <w:szCs w:val="24"/>
          <w:shd w:val="clear" w:color="auto" w:fill="FFFFFF"/>
        </w:rPr>
        <w:t>,</w:t>
      </w:r>
      <w:r w:rsidR="00CE76C4" w:rsidRPr="00A73749">
        <w:rPr>
          <w:rFonts w:ascii="Times New Roman" w:hAnsi="Times New Roman" w:cs="Times New Roman"/>
          <w:color w:val="000000" w:themeColor="text1"/>
          <w:sz w:val="24"/>
          <w:szCs w:val="24"/>
          <w:shd w:val="clear" w:color="auto" w:fill="FFFFFF"/>
        </w:rPr>
        <w:t xml:space="preserve"> and for managers and society to develop longer-term solutions</w:t>
      </w:r>
      <w:r w:rsidR="00642DE9" w:rsidRPr="00A73749">
        <w:rPr>
          <w:rFonts w:ascii="Times New Roman" w:hAnsi="Times New Roman" w:cs="Times New Roman"/>
          <w:color w:val="000000" w:themeColor="text1"/>
          <w:sz w:val="24"/>
          <w:szCs w:val="24"/>
          <w:shd w:val="clear" w:color="auto" w:fill="FFFFFF"/>
          <w:vertAlign w:val="superscript"/>
        </w:rPr>
        <w:t>4</w:t>
      </w:r>
      <w:r w:rsidR="00CB47FE" w:rsidRPr="00A73749">
        <w:rPr>
          <w:rFonts w:ascii="Times New Roman" w:hAnsi="Times New Roman" w:cs="Times New Roman"/>
          <w:color w:val="000000" w:themeColor="text1"/>
          <w:sz w:val="24"/>
          <w:szCs w:val="24"/>
          <w:shd w:val="clear" w:color="auto" w:fill="FFFFFF"/>
        </w:rPr>
        <w:t>.</w:t>
      </w:r>
      <w:r w:rsidR="00CE76C4" w:rsidRPr="00A73749">
        <w:rPr>
          <w:rFonts w:ascii="Times New Roman" w:hAnsi="Times New Roman" w:cs="Times New Roman"/>
          <w:color w:val="000000" w:themeColor="text1"/>
          <w:sz w:val="24"/>
          <w:szCs w:val="24"/>
          <w:shd w:val="clear" w:color="auto" w:fill="FFFFFF"/>
        </w:rPr>
        <w:t xml:space="preserve"> Ultimately, the protection of </w:t>
      </w:r>
      <w:r w:rsidR="00B84CD5" w:rsidRPr="00A73749">
        <w:rPr>
          <w:rFonts w:ascii="Times New Roman" w:hAnsi="Times New Roman" w:cs="Times New Roman"/>
          <w:color w:val="000000" w:themeColor="text1"/>
          <w:sz w:val="24"/>
          <w:szCs w:val="24"/>
          <w:shd w:val="clear" w:color="auto" w:fill="FFFFFF"/>
        </w:rPr>
        <w:t xml:space="preserve">microrefugia </w:t>
      </w:r>
      <w:r w:rsidR="00CE76C4" w:rsidRPr="00A73749">
        <w:rPr>
          <w:rFonts w:ascii="Times New Roman" w:hAnsi="Times New Roman" w:cs="Times New Roman"/>
          <w:color w:val="000000" w:themeColor="text1"/>
          <w:sz w:val="24"/>
          <w:szCs w:val="24"/>
          <w:shd w:val="clear" w:color="auto" w:fill="FFFFFF"/>
        </w:rPr>
        <w:t xml:space="preserve">is a way to prioritise locations for management given limited resources. What will differ is the emphasis on protecting, maintaining, and fostering the features that create microclimate heterogeneity, and on enhancing </w:t>
      </w:r>
      <w:r w:rsidR="00B84CD5" w:rsidRPr="00A73749">
        <w:rPr>
          <w:rFonts w:ascii="Times New Roman" w:hAnsi="Times New Roman" w:cs="Times New Roman"/>
          <w:color w:val="000000" w:themeColor="text1"/>
          <w:sz w:val="24"/>
          <w:szCs w:val="24"/>
          <w:shd w:val="clear" w:color="auto" w:fill="FFFFFF"/>
        </w:rPr>
        <w:t xml:space="preserve">the </w:t>
      </w:r>
      <w:r w:rsidR="00CE76C4" w:rsidRPr="00A73749">
        <w:rPr>
          <w:rFonts w:ascii="Times New Roman" w:hAnsi="Times New Roman" w:cs="Times New Roman"/>
          <w:color w:val="000000" w:themeColor="text1"/>
          <w:sz w:val="24"/>
          <w:szCs w:val="24"/>
          <w:shd w:val="clear" w:color="auto" w:fill="FFFFFF"/>
        </w:rPr>
        <w:t>local persistence</w:t>
      </w:r>
      <w:r w:rsidR="00B84CD5" w:rsidRPr="00A73749">
        <w:rPr>
          <w:rFonts w:ascii="Times New Roman" w:hAnsi="Times New Roman" w:cs="Times New Roman"/>
          <w:color w:val="000000" w:themeColor="text1"/>
          <w:sz w:val="24"/>
          <w:szCs w:val="24"/>
          <w:shd w:val="clear" w:color="auto" w:fill="FFFFFF"/>
        </w:rPr>
        <w:t xml:space="preserve"> of species in the face of ongoing climate change</w:t>
      </w:r>
      <w:r w:rsidR="000547A8">
        <w:rPr>
          <w:rFonts w:ascii="Times New Roman" w:hAnsi="Times New Roman" w:cs="Times New Roman"/>
          <w:color w:val="000000" w:themeColor="text1"/>
          <w:sz w:val="24"/>
          <w:szCs w:val="24"/>
          <w:shd w:val="clear" w:color="auto" w:fill="FFFFFF"/>
        </w:rPr>
        <w:t xml:space="preserve">, alongside </w:t>
      </w:r>
      <w:r w:rsidR="00391166">
        <w:rPr>
          <w:rFonts w:ascii="Times New Roman" w:hAnsi="Times New Roman" w:cs="Times New Roman"/>
          <w:color w:val="000000" w:themeColor="text1"/>
          <w:sz w:val="24"/>
          <w:szCs w:val="24"/>
          <w:shd w:val="clear" w:color="auto" w:fill="FFFFFF"/>
        </w:rPr>
        <w:t xml:space="preserve">those </w:t>
      </w:r>
      <w:r w:rsidR="000547A8">
        <w:rPr>
          <w:rFonts w:ascii="Times New Roman" w:hAnsi="Times New Roman" w:cs="Times New Roman"/>
          <w:color w:val="000000" w:themeColor="text1"/>
          <w:sz w:val="24"/>
          <w:szCs w:val="24"/>
          <w:shd w:val="clear" w:color="auto" w:fill="FFFFFF"/>
        </w:rPr>
        <w:t>regional actions that may already be in place</w:t>
      </w:r>
      <w:r w:rsidR="00CE76C4" w:rsidRPr="00A73749">
        <w:rPr>
          <w:rFonts w:ascii="Times New Roman" w:hAnsi="Times New Roman" w:cs="Times New Roman"/>
          <w:color w:val="000000" w:themeColor="text1"/>
          <w:sz w:val="24"/>
          <w:szCs w:val="24"/>
          <w:shd w:val="clear" w:color="auto" w:fill="FFFFFF"/>
        </w:rPr>
        <w:t>.</w:t>
      </w:r>
    </w:p>
    <w:p w14:paraId="22D1A2A7" w14:textId="4CF8ECF9" w:rsidR="00241BD6" w:rsidRDefault="001055C2" w:rsidP="00D81ED9">
      <w:pPr>
        <w:spacing w:after="0" w:line="480" w:lineRule="auto"/>
        <w:ind w:firstLine="720"/>
        <w:rPr>
          <w:rFonts w:ascii="Times New Roman" w:hAnsi="Times New Roman" w:cs="Times New Roman"/>
          <w:b/>
          <w:sz w:val="28"/>
        </w:rPr>
      </w:pPr>
      <w:r w:rsidRPr="00AF7EBC">
        <w:rPr>
          <w:rFonts w:ascii="Times New Roman" w:hAnsi="Times New Roman" w:cs="Times New Roman"/>
          <w:bCs/>
          <w:color w:val="000000" w:themeColor="text1"/>
          <w:sz w:val="24"/>
          <w:szCs w:val="24"/>
          <w:shd w:val="clear" w:color="auto" w:fill="FFFFFF"/>
        </w:rPr>
        <w:t>Nevertheless,</w:t>
      </w:r>
      <w:r w:rsidR="0053340A" w:rsidRPr="00AF7EBC">
        <w:rPr>
          <w:rFonts w:ascii="Times New Roman" w:hAnsi="Times New Roman" w:cs="Times New Roman"/>
          <w:bCs/>
          <w:color w:val="000000" w:themeColor="text1"/>
          <w:sz w:val="24"/>
          <w:szCs w:val="24"/>
          <w:shd w:val="clear" w:color="auto" w:fill="FFFFFF"/>
        </w:rPr>
        <w:t xml:space="preserve"> estimates of </w:t>
      </w:r>
      <w:r w:rsidR="000833B1">
        <w:rPr>
          <w:rFonts w:ascii="Times New Roman" w:hAnsi="Times New Roman" w:cs="Times New Roman"/>
          <w:sz w:val="24"/>
          <w:szCs w:val="24"/>
        </w:rPr>
        <w:t>extinction</w:t>
      </w:r>
      <w:r w:rsidR="000833B1" w:rsidRPr="00AF7EBC">
        <w:rPr>
          <w:rFonts w:ascii="Times New Roman" w:hAnsi="Times New Roman" w:cs="Times New Roman"/>
          <w:bCs/>
          <w:color w:val="000000" w:themeColor="text1"/>
          <w:sz w:val="24"/>
          <w:szCs w:val="24"/>
          <w:shd w:val="clear" w:color="auto" w:fill="FFFFFF"/>
        </w:rPr>
        <w:t xml:space="preserve"> </w:t>
      </w:r>
      <w:r w:rsidR="0053340A" w:rsidRPr="00AF7EBC">
        <w:rPr>
          <w:rFonts w:ascii="Times New Roman" w:hAnsi="Times New Roman" w:cs="Times New Roman"/>
          <w:bCs/>
          <w:color w:val="000000" w:themeColor="text1"/>
          <w:sz w:val="24"/>
          <w:szCs w:val="24"/>
          <w:shd w:val="clear" w:color="auto" w:fill="FFFFFF"/>
        </w:rPr>
        <w:t>risk from climate change demonstrate that high population-level</w:t>
      </w:r>
      <w:r w:rsidRPr="00AF7EBC">
        <w:rPr>
          <w:rFonts w:ascii="Times New Roman" w:hAnsi="Times New Roman" w:cs="Times New Roman"/>
          <w:bCs/>
          <w:color w:val="000000" w:themeColor="text1"/>
          <w:sz w:val="24"/>
          <w:szCs w:val="24"/>
          <w:shd w:val="clear" w:color="auto" w:fill="FFFFFF"/>
        </w:rPr>
        <w:t xml:space="preserve"> </w:t>
      </w:r>
      <w:r w:rsidR="000833B1">
        <w:rPr>
          <w:rFonts w:ascii="Times New Roman" w:hAnsi="Times New Roman" w:cs="Times New Roman"/>
          <w:sz w:val="24"/>
          <w:szCs w:val="24"/>
        </w:rPr>
        <w:t>losses</w:t>
      </w:r>
      <w:r w:rsidR="0053340A" w:rsidRPr="00AF7EBC">
        <w:rPr>
          <w:rFonts w:ascii="Times New Roman" w:hAnsi="Times New Roman" w:cs="Times New Roman"/>
          <w:bCs/>
          <w:color w:val="000000" w:themeColor="text1"/>
          <w:sz w:val="24"/>
          <w:szCs w:val="24"/>
          <w:shd w:val="clear" w:color="auto" w:fill="FFFFFF"/>
        </w:rPr>
        <w:t xml:space="preserve"> have already been observed</w:t>
      </w:r>
      <w:r w:rsidR="00642DE9" w:rsidRPr="00AF7EBC">
        <w:rPr>
          <w:rFonts w:ascii="Times New Roman" w:hAnsi="Times New Roman" w:cs="Times New Roman"/>
          <w:bCs/>
          <w:color w:val="000000" w:themeColor="text1"/>
          <w:sz w:val="24"/>
          <w:szCs w:val="24"/>
          <w:shd w:val="clear" w:color="auto" w:fill="FFFFFF"/>
          <w:vertAlign w:val="superscript"/>
        </w:rPr>
        <w:t>2</w:t>
      </w:r>
      <w:r w:rsidR="00AF7EBC" w:rsidRPr="00AF7EBC">
        <w:rPr>
          <w:rFonts w:ascii="Times New Roman" w:hAnsi="Times New Roman" w:cs="Times New Roman"/>
          <w:bCs/>
          <w:color w:val="000000" w:themeColor="text1"/>
          <w:sz w:val="24"/>
          <w:szCs w:val="24"/>
          <w:shd w:val="clear" w:color="auto" w:fill="FFFFFF"/>
          <w:vertAlign w:val="superscript"/>
        </w:rPr>
        <w:t>9</w:t>
      </w:r>
      <w:r w:rsidR="0053340A" w:rsidRPr="00AF7EBC">
        <w:rPr>
          <w:rFonts w:ascii="Times New Roman" w:hAnsi="Times New Roman" w:cs="Times New Roman"/>
          <w:bCs/>
          <w:color w:val="000000" w:themeColor="text1"/>
          <w:sz w:val="24"/>
          <w:szCs w:val="24"/>
          <w:shd w:val="clear" w:color="auto" w:fill="FFFFFF"/>
        </w:rPr>
        <w:t>.</w:t>
      </w:r>
      <w:r w:rsidR="0053340A" w:rsidRPr="00AF7EBC">
        <w:rPr>
          <w:rFonts w:ascii="Times New Roman" w:hAnsi="Times New Roman" w:cs="Times New Roman"/>
          <w:color w:val="000000" w:themeColor="text1"/>
          <w:sz w:val="24"/>
          <w:szCs w:val="24"/>
          <w:shd w:val="clear" w:color="auto" w:fill="FFFFFF"/>
        </w:rPr>
        <w:t xml:space="preserve"> The </w:t>
      </w:r>
      <w:r w:rsidR="00502D09" w:rsidRPr="00AF7EBC">
        <w:rPr>
          <w:rFonts w:ascii="Times New Roman" w:hAnsi="Times New Roman" w:cs="Times New Roman"/>
          <w:color w:val="000000" w:themeColor="text1"/>
          <w:sz w:val="24"/>
          <w:szCs w:val="24"/>
          <w:shd w:val="clear" w:color="auto" w:fill="FFFFFF"/>
        </w:rPr>
        <w:t xml:space="preserve">magnitude of </w:t>
      </w:r>
      <w:r w:rsidR="0053340A" w:rsidRPr="00AF7EBC">
        <w:rPr>
          <w:rFonts w:ascii="Times New Roman" w:hAnsi="Times New Roman" w:cs="Times New Roman"/>
          <w:color w:val="000000" w:themeColor="text1"/>
          <w:sz w:val="24"/>
          <w:szCs w:val="24"/>
          <w:shd w:val="clear" w:color="auto" w:fill="FFFFFF"/>
        </w:rPr>
        <w:t xml:space="preserve">anthropogenic warming </w:t>
      </w:r>
      <w:r w:rsidR="00502D09" w:rsidRPr="00AF7EBC">
        <w:rPr>
          <w:rFonts w:ascii="Times New Roman" w:hAnsi="Times New Roman" w:cs="Times New Roman"/>
          <w:color w:val="000000" w:themeColor="text1"/>
          <w:sz w:val="24"/>
          <w:szCs w:val="24"/>
          <w:shd w:val="clear" w:color="auto" w:fill="FFFFFF"/>
        </w:rPr>
        <w:t>to date</w:t>
      </w:r>
      <w:r w:rsidR="0053340A" w:rsidRPr="00AF7EBC">
        <w:rPr>
          <w:rFonts w:ascii="Times New Roman" w:hAnsi="Times New Roman" w:cs="Times New Roman"/>
          <w:color w:val="000000" w:themeColor="text1"/>
          <w:sz w:val="24"/>
          <w:szCs w:val="24"/>
          <w:shd w:val="clear" w:color="auto" w:fill="FFFFFF"/>
        </w:rPr>
        <w:t xml:space="preserve"> is approximately half that expected by 2050</w:t>
      </w:r>
      <w:r w:rsidR="00AF7EBC" w:rsidRPr="00AF7EBC">
        <w:rPr>
          <w:rFonts w:ascii="Times New Roman" w:hAnsi="Times New Roman" w:cs="Times New Roman"/>
          <w:color w:val="000000" w:themeColor="text1"/>
          <w:sz w:val="24"/>
          <w:szCs w:val="24"/>
          <w:shd w:val="clear" w:color="auto" w:fill="FFFFFF"/>
          <w:vertAlign w:val="superscript"/>
        </w:rPr>
        <w:t>30</w:t>
      </w:r>
      <w:r w:rsidR="0053340A" w:rsidRPr="00AF7EBC">
        <w:rPr>
          <w:rFonts w:ascii="Times New Roman" w:hAnsi="Times New Roman" w:cs="Times New Roman"/>
          <w:color w:val="000000" w:themeColor="text1"/>
          <w:sz w:val="24"/>
          <w:szCs w:val="24"/>
          <w:shd w:val="clear" w:color="auto" w:fill="FFFFFF"/>
        </w:rPr>
        <w:t xml:space="preserve">, and biodiversity losses </w:t>
      </w:r>
      <w:r w:rsidR="00915CCF" w:rsidRPr="00AF7EBC">
        <w:rPr>
          <w:rFonts w:ascii="Times New Roman" w:hAnsi="Times New Roman" w:cs="Times New Roman"/>
          <w:color w:val="000000" w:themeColor="text1"/>
          <w:sz w:val="24"/>
          <w:szCs w:val="24"/>
          <w:shd w:val="clear" w:color="auto" w:fill="FFFFFF"/>
        </w:rPr>
        <w:t xml:space="preserve">are predicted to </w:t>
      </w:r>
      <w:r w:rsidR="0053340A" w:rsidRPr="00AF7EBC">
        <w:rPr>
          <w:rFonts w:ascii="Times New Roman" w:hAnsi="Times New Roman" w:cs="Times New Roman"/>
          <w:color w:val="000000" w:themeColor="text1"/>
          <w:sz w:val="24"/>
          <w:szCs w:val="24"/>
          <w:shd w:val="clear" w:color="auto" w:fill="FFFFFF"/>
        </w:rPr>
        <w:t>accelerate with increased warming</w:t>
      </w:r>
      <w:r w:rsidR="00CB47FE" w:rsidRPr="00AF7EBC">
        <w:rPr>
          <w:rFonts w:ascii="Times New Roman" w:hAnsi="Times New Roman" w:cs="Times New Roman"/>
          <w:noProof/>
          <w:color w:val="000000" w:themeColor="text1"/>
          <w:sz w:val="24"/>
          <w:szCs w:val="24"/>
          <w:shd w:val="clear" w:color="auto" w:fill="FFFFFF"/>
          <w:vertAlign w:val="superscript"/>
        </w:rPr>
        <w:t>7</w:t>
      </w:r>
      <w:r w:rsidR="0053340A" w:rsidRPr="00AF7EBC">
        <w:rPr>
          <w:rFonts w:ascii="Times New Roman" w:hAnsi="Times New Roman" w:cs="Times New Roman"/>
          <w:color w:val="000000" w:themeColor="text1"/>
          <w:sz w:val="24"/>
          <w:szCs w:val="24"/>
          <w:shd w:val="clear" w:color="auto" w:fill="FFFFFF"/>
        </w:rPr>
        <w:t xml:space="preserve">. </w:t>
      </w:r>
      <w:r w:rsidR="00FD3D3E" w:rsidRPr="00AF7EBC">
        <w:rPr>
          <w:rFonts w:ascii="Times New Roman" w:hAnsi="Times New Roman" w:cs="Times New Roman"/>
          <w:color w:val="000000" w:themeColor="text1"/>
          <w:sz w:val="24"/>
          <w:szCs w:val="24"/>
          <w:shd w:val="clear" w:color="auto" w:fill="FFFFFF"/>
        </w:rPr>
        <w:t xml:space="preserve">In consequence, the results of our study </w:t>
      </w:r>
      <w:r w:rsidR="00FD3D3E" w:rsidRPr="00AF7EBC">
        <w:rPr>
          <w:rFonts w:ascii="Times New Roman" w:hAnsi="Times New Roman" w:cs="Times New Roman"/>
          <w:color w:val="000000" w:themeColor="text1"/>
          <w:sz w:val="24"/>
          <w:szCs w:val="24"/>
          <w:shd w:val="clear" w:color="auto" w:fill="FFFFFF"/>
        </w:rPr>
        <w:lastRenderedPageBreak/>
        <w:t xml:space="preserve">should not be interpreted to imply that safeguarding species against </w:t>
      </w:r>
      <w:r w:rsidR="00EC6467">
        <w:rPr>
          <w:rFonts w:ascii="Times New Roman" w:hAnsi="Times New Roman" w:cs="Times New Roman"/>
          <w:color w:val="000000" w:themeColor="text1"/>
          <w:sz w:val="24"/>
          <w:szCs w:val="24"/>
          <w:shd w:val="clear" w:color="auto" w:fill="FFFFFF"/>
        </w:rPr>
        <w:t xml:space="preserve">the </w:t>
      </w:r>
      <w:r w:rsidR="00FD3D3E" w:rsidRPr="00AF7EBC">
        <w:rPr>
          <w:rFonts w:ascii="Times New Roman" w:hAnsi="Times New Roman" w:cs="Times New Roman"/>
          <w:color w:val="000000" w:themeColor="text1"/>
          <w:sz w:val="24"/>
          <w:szCs w:val="24"/>
          <w:shd w:val="clear" w:color="auto" w:fill="FFFFFF"/>
        </w:rPr>
        <w:t>effects of climate change is any less urgent, but rather that protection and appropria</w:t>
      </w:r>
      <w:r w:rsidR="00B37A6E" w:rsidRPr="00AF7EBC">
        <w:rPr>
          <w:rFonts w:ascii="Times New Roman" w:hAnsi="Times New Roman" w:cs="Times New Roman"/>
          <w:color w:val="000000" w:themeColor="text1"/>
          <w:sz w:val="24"/>
          <w:szCs w:val="24"/>
          <w:shd w:val="clear" w:color="auto" w:fill="FFFFFF"/>
        </w:rPr>
        <w:t xml:space="preserve">te management of microrefugia </w:t>
      </w:r>
      <w:r w:rsidR="00585987" w:rsidRPr="00AF7EBC">
        <w:rPr>
          <w:rFonts w:ascii="Times New Roman" w:hAnsi="Times New Roman" w:cs="Times New Roman"/>
          <w:color w:val="000000" w:themeColor="text1"/>
          <w:sz w:val="24"/>
          <w:szCs w:val="24"/>
          <w:shd w:val="clear" w:color="auto" w:fill="FFFFFF"/>
        </w:rPr>
        <w:t xml:space="preserve">could form important </w:t>
      </w:r>
      <w:r w:rsidR="00FD3D3E" w:rsidRPr="00AF7EBC">
        <w:rPr>
          <w:rFonts w:ascii="Times New Roman" w:hAnsi="Times New Roman" w:cs="Times New Roman"/>
          <w:color w:val="000000" w:themeColor="text1"/>
          <w:sz w:val="24"/>
          <w:szCs w:val="24"/>
          <w:shd w:val="clear" w:color="auto" w:fill="FFFFFF"/>
        </w:rPr>
        <w:t>element</w:t>
      </w:r>
      <w:r w:rsidR="00B37A6E" w:rsidRPr="00AF7EBC">
        <w:rPr>
          <w:rFonts w:ascii="Times New Roman" w:hAnsi="Times New Roman" w:cs="Times New Roman"/>
          <w:color w:val="000000" w:themeColor="text1"/>
          <w:sz w:val="24"/>
          <w:szCs w:val="24"/>
          <w:shd w:val="clear" w:color="auto" w:fill="FFFFFF"/>
        </w:rPr>
        <w:t>s</w:t>
      </w:r>
      <w:r w:rsidR="00FD3D3E" w:rsidRPr="00AF7EBC">
        <w:rPr>
          <w:rFonts w:ascii="Times New Roman" w:hAnsi="Times New Roman" w:cs="Times New Roman"/>
          <w:color w:val="000000" w:themeColor="text1"/>
          <w:sz w:val="24"/>
          <w:szCs w:val="24"/>
          <w:shd w:val="clear" w:color="auto" w:fill="FFFFFF"/>
        </w:rPr>
        <w:t xml:space="preserve"> of </w:t>
      </w:r>
      <w:r w:rsidR="00585987" w:rsidRPr="00AF7EBC">
        <w:rPr>
          <w:rFonts w:ascii="Times New Roman" w:hAnsi="Times New Roman" w:cs="Times New Roman"/>
          <w:color w:val="000000" w:themeColor="text1"/>
          <w:sz w:val="24"/>
          <w:szCs w:val="24"/>
          <w:shd w:val="clear" w:color="auto" w:fill="FFFFFF"/>
        </w:rPr>
        <w:t xml:space="preserve">wider </w:t>
      </w:r>
      <w:r w:rsidR="008A1CB5">
        <w:rPr>
          <w:rFonts w:ascii="Times New Roman" w:hAnsi="Times New Roman" w:cs="Times New Roman"/>
          <w:color w:val="000000" w:themeColor="text1"/>
          <w:sz w:val="24"/>
          <w:szCs w:val="24"/>
          <w:shd w:val="clear" w:color="auto" w:fill="FFFFFF"/>
        </w:rPr>
        <w:t>efforts</w:t>
      </w:r>
      <w:r w:rsidR="008A1CB5" w:rsidRPr="00AF7EBC">
        <w:rPr>
          <w:rFonts w:ascii="Times New Roman" w:hAnsi="Times New Roman" w:cs="Times New Roman"/>
          <w:color w:val="000000" w:themeColor="text1"/>
          <w:sz w:val="24"/>
          <w:szCs w:val="24"/>
          <w:shd w:val="clear" w:color="auto" w:fill="FFFFFF"/>
        </w:rPr>
        <w:t xml:space="preserve"> </w:t>
      </w:r>
      <w:r w:rsidR="00585987" w:rsidRPr="00AF7EBC">
        <w:rPr>
          <w:rFonts w:ascii="Times New Roman" w:hAnsi="Times New Roman" w:cs="Times New Roman"/>
          <w:color w:val="000000" w:themeColor="text1"/>
          <w:sz w:val="24"/>
          <w:szCs w:val="24"/>
          <w:shd w:val="clear" w:color="auto" w:fill="FFFFFF"/>
        </w:rPr>
        <w:t xml:space="preserve">to </w:t>
      </w:r>
      <w:r w:rsidR="00FD3D3E" w:rsidRPr="00AF7EBC">
        <w:rPr>
          <w:rFonts w:ascii="Times New Roman" w:hAnsi="Times New Roman" w:cs="Times New Roman"/>
          <w:color w:val="000000" w:themeColor="text1"/>
          <w:sz w:val="24"/>
          <w:szCs w:val="24"/>
          <w:shd w:val="clear" w:color="auto" w:fill="FFFFFF"/>
        </w:rPr>
        <w:t>adapt</w:t>
      </w:r>
      <w:r w:rsidR="00585987" w:rsidRPr="00AF7EBC">
        <w:rPr>
          <w:rFonts w:ascii="Times New Roman" w:hAnsi="Times New Roman" w:cs="Times New Roman"/>
          <w:color w:val="000000" w:themeColor="text1"/>
          <w:sz w:val="24"/>
          <w:szCs w:val="24"/>
          <w:shd w:val="clear" w:color="auto" w:fill="FFFFFF"/>
        </w:rPr>
        <w:t xml:space="preserve"> </w:t>
      </w:r>
      <w:r w:rsidR="00FD3D3E" w:rsidRPr="00AF7EBC">
        <w:rPr>
          <w:rFonts w:ascii="Times New Roman" w:hAnsi="Times New Roman" w:cs="Times New Roman"/>
          <w:color w:val="000000" w:themeColor="text1"/>
          <w:sz w:val="24"/>
          <w:szCs w:val="24"/>
          <w:shd w:val="clear" w:color="auto" w:fill="FFFFFF"/>
        </w:rPr>
        <w:t>natur</w:t>
      </w:r>
      <w:r w:rsidR="008B7998" w:rsidRPr="00AF7EBC">
        <w:rPr>
          <w:rFonts w:ascii="Times New Roman" w:hAnsi="Times New Roman" w:cs="Times New Roman"/>
          <w:color w:val="000000" w:themeColor="text1"/>
          <w:sz w:val="24"/>
          <w:szCs w:val="24"/>
          <w:shd w:val="clear" w:color="auto" w:fill="FFFFFF"/>
        </w:rPr>
        <w:t>e conservation to climate change</w:t>
      </w:r>
      <w:r w:rsidR="00585987" w:rsidRPr="00AF7EBC">
        <w:rPr>
          <w:rFonts w:ascii="Times New Roman" w:hAnsi="Times New Roman" w:cs="Times New Roman"/>
          <w:color w:val="000000" w:themeColor="text1"/>
          <w:sz w:val="24"/>
          <w:szCs w:val="24"/>
          <w:shd w:val="clear" w:color="auto" w:fill="FFFFFF"/>
        </w:rPr>
        <w:t>, at least in the short term</w:t>
      </w:r>
      <w:r w:rsidR="008B7998" w:rsidRPr="00AF7EBC">
        <w:rPr>
          <w:rFonts w:ascii="Times New Roman" w:hAnsi="Times New Roman" w:cs="Times New Roman"/>
          <w:color w:val="000000" w:themeColor="text1"/>
          <w:sz w:val="24"/>
          <w:szCs w:val="24"/>
          <w:shd w:val="clear" w:color="auto" w:fill="FFFFFF"/>
          <w:vertAlign w:val="superscript"/>
        </w:rPr>
        <w:t>4</w:t>
      </w:r>
      <w:r w:rsidR="00FD3D3E" w:rsidRPr="00AF7EBC">
        <w:rPr>
          <w:rFonts w:ascii="Times New Roman" w:hAnsi="Times New Roman" w:cs="Times New Roman"/>
          <w:color w:val="000000" w:themeColor="text1"/>
          <w:sz w:val="24"/>
          <w:szCs w:val="24"/>
          <w:shd w:val="clear" w:color="auto" w:fill="FFFFFF"/>
        </w:rPr>
        <w:t>.</w:t>
      </w:r>
      <w:r w:rsidR="00241BD6">
        <w:rPr>
          <w:rFonts w:ascii="Times New Roman" w:hAnsi="Times New Roman" w:cs="Times New Roman"/>
          <w:b/>
          <w:sz w:val="28"/>
        </w:rPr>
        <w:br w:type="page"/>
      </w:r>
    </w:p>
    <w:p w14:paraId="174181C0" w14:textId="3B861B49" w:rsidR="008C158F" w:rsidRPr="002037E2" w:rsidRDefault="0053340A" w:rsidP="00060B13">
      <w:pPr>
        <w:spacing w:after="0" w:line="480" w:lineRule="auto"/>
        <w:rPr>
          <w:rFonts w:ascii="Times New Roman" w:hAnsi="Times New Roman" w:cs="Times New Roman"/>
        </w:rPr>
      </w:pPr>
      <w:r w:rsidRPr="002037E2">
        <w:rPr>
          <w:rFonts w:ascii="Times New Roman" w:hAnsi="Times New Roman" w:cs="Times New Roman"/>
          <w:b/>
          <w:sz w:val="28"/>
        </w:rPr>
        <w:lastRenderedPageBreak/>
        <w:t>References</w:t>
      </w:r>
    </w:p>
    <w:p w14:paraId="471B503B" w14:textId="77777777" w:rsidR="00B512E6" w:rsidRPr="00F34C03" w:rsidRDefault="00B512E6" w:rsidP="00B512E6">
      <w:pPr>
        <w:spacing w:after="0" w:line="480" w:lineRule="auto"/>
        <w:ind w:left="720" w:hanging="720"/>
        <w:rPr>
          <w:rFonts w:ascii="Times New Roman" w:hAnsi="Times New Roman" w:cs="Times New Roman"/>
          <w:noProof/>
          <w:sz w:val="24"/>
          <w:szCs w:val="24"/>
        </w:rPr>
      </w:pPr>
      <w:bookmarkStart w:id="1" w:name="_ENREF_1"/>
      <w:r w:rsidRPr="00F34C03">
        <w:rPr>
          <w:rFonts w:ascii="Times New Roman" w:hAnsi="Times New Roman" w:cs="Times New Roman"/>
          <w:noProof/>
          <w:sz w:val="24"/>
          <w:szCs w:val="24"/>
        </w:rPr>
        <w:t>1</w:t>
      </w:r>
      <w:r w:rsidRPr="00F34C03">
        <w:rPr>
          <w:rFonts w:ascii="Times New Roman" w:hAnsi="Times New Roman" w:cs="Times New Roman"/>
          <w:noProof/>
          <w:sz w:val="24"/>
          <w:szCs w:val="24"/>
        </w:rPr>
        <w:tab/>
        <w:t>Dawson, T. P., Jackson, S. T., House, J. I., Prenti</w:t>
      </w:r>
      <w:r w:rsidR="00EE2CB2" w:rsidRPr="00F34C03">
        <w:rPr>
          <w:rFonts w:ascii="Times New Roman" w:hAnsi="Times New Roman" w:cs="Times New Roman"/>
          <w:noProof/>
          <w:sz w:val="24"/>
          <w:szCs w:val="24"/>
        </w:rPr>
        <w:t>ce, I. C. &amp; Mace, G. M. Beyond predictions: biodiversity conservation in a changing c</w:t>
      </w:r>
      <w:r w:rsidRPr="00F34C03">
        <w:rPr>
          <w:rFonts w:ascii="Times New Roman" w:hAnsi="Times New Roman" w:cs="Times New Roman"/>
          <w:noProof/>
          <w:sz w:val="24"/>
          <w:szCs w:val="24"/>
        </w:rPr>
        <w:t xml:space="preserve">limate. </w:t>
      </w:r>
      <w:r w:rsidRPr="00F34C03">
        <w:rPr>
          <w:rFonts w:ascii="Times New Roman" w:hAnsi="Times New Roman" w:cs="Times New Roman"/>
          <w:i/>
          <w:noProof/>
          <w:sz w:val="24"/>
          <w:szCs w:val="24"/>
        </w:rPr>
        <w:t>Science</w:t>
      </w:r>
      <w:r w:rsidRPr="00F34C03">
        <w:rPr>
          <w:rFonts w:ascii="Times New Roman" w:hAnsi="Times New Roman" w:cs="Times New Roman"/>
          <w:noProof/>
          <w:sz w:val="24"/>
          <w:szCs w:val="24"/>
        </w:rPr>
        <w:t xml:space="preserve"> </w:t>
      </w:r>
      <w:r w:rsidRPr="00F34C03">
        <w:rPr>
          <w:rFonts w:ascii="Times New Roman" w:hAnsi="Times New Roman" w:cs="Times New Roman"/>
          <w:b/>
          <w:noProof/>
          <w:sz w:val="24"/>
          <w:szCs w:val="24"/>
        </w:rPr>
        <w:t>332</w:t>
      </w:r>
      <w:r w:rsidR="007000B7" w:rsidRPr="00F34C03">
        <w:rPr>
          <w:rFonts w:ascii="Times New Roman" w:hAnsi="Times New Roman" w:cs="Times New Roman"/>
          <w:noProof/>
          <w:sz w:val="24"/>
          <w:szCs w:val="24"/>
        </w:rPr>
        <w:t>, 53-58</w:t>
      </w:r>
      <w:r w:rsidRPr="00F34C03">
        <w:rPr>
          <w:rFonts w:ascii="Times New Roman" w:hAnsi="Times New Roman" w:cs="Times New Roman"/>
          <w:noProof/>
          <w:sz w:val="24"/>
          <w:szCs w:val="24"/>
        </w:rPr>
        <w:t xml:space="preserve"> (2011).</w:t>
      </w:r>
      <w:bookmarkEnd w:id="1"/>
    </w:p>
    <w:p w14:paraId="7DE1CB16" w14:textId="77777777" w:rsidR="007732CC" w:rsidRPr="00F34C03" w:rsidRDefault="00B512E6" w:rsidP="007732CC">
      <w:pPr>
        <w:spacing w:after="0" w:line="480" w:lineRule="auto"/>
        <w:ind w:left="720" w:hanging="720"/>
        <w:rPr>
          <w:rFonts w:ascii="Times New Roman" w:hAnsi="Times New Roman" w:cs="Times New Roman"/>
          <w:noProof/>
          <w:sz w:val="24"/>
          <w:szCs w:val="24"/>
        </w:rPr>
      </w:pPr>
      <w:bookmarkStart w:id="2" w:name="_ENREF_2"/>
      <w:r w:rsidRPr="00F34C03">
        <w:rPr>
          <w:rFonts w:ascii="Times New Roman" w:hAnsi="Times New Roman" w:cs="Times New Roman"/>
          <w:noProof/>
          <w:sz w:val="24"/>
          <w:szCs w:val="24"/>
        </w:rPr>
        <w:t>2</w:t>
      </w:r>
      <w:r w:rsidRPr="00F34C03">
        <w:rPr>
          <w:rFonts w:ascii="Times New Roman" w:hAnsi="Times New Roman" w:cs="Times New Roman"/>
          <w:noProof/>
          <w:sz w:val="24"/>
          <w:szCs w:val="24"/>
        </w:rPr>
        <w:tab/>
        <w:t xml:space="preserve">Stewart, J. R., Lister, A. M., Barnes, I. &amp; Dalén, L. Refugia revisited: individualistic responses of species in space and time. </w:t>
      </w:r>
      <w:r w:rsidR="00EE2CB2" w:rsidRPr="00F34C03">
        <w:rPr>
          <w:rFonts w:ascii="Times New Roman" w:hAnsi="Times New Roman" w:cs="Times New Roman"/>
          <w:i/>
          <w:noProof/>
          <w:sz w:val="24"/>
          <w:szCs w:val="24"/>
        </w:rPr>
        <w:t>P. Roy. Soc.</w:t>
      </w:r>
      <w:r w:rsidRPr="00F34C03">
        <w:rPr>
          <w:rFonts w:ascii="Times New Roman" w:hAnsi="Times New Roman" w:cs="Times New Roman"/>
          <w:i/>
          <w:noProof/>
          <w:sz w:val="24"/>
          <w:szCs w:val="24"/>
        </w:rPr>
        <w:t xml:space="preserve"> </w:t>
      </w:r>
      <w:r w:rsidR="00EE2CB2" w:rsidRPr="00F34C03">
        <w:rPr>
          <w:rFonts w:ascii="Times New Roman" w:hAnsi="Times New Roman" w:cs="Times New Roman"/>
          <w:i/>
          <w:noProof/>
          <w:sz w:val="24"/>
          <w:szCs w:val="24"/>
        </w:rPr>
        <w:t xml:space="preserve">Lon. B. Bio. </w:t>
      </w:r>
      <w:r w:rsidRPr="00F34C03">
        <w:rPr>
          <w:rFonts w:ascii="Times New Roman" w:hAnsi="Times New Roman" w:cs="Times New Roman"/>
          <w:b/>
          <w:noProof/>
          <w:sz w:val="24"/>
          <w:szCs w:val="24"/>
        </w:rPr>
        <w:t>277</w:t>
      </w:r>
      <w:r w:rsidRPr="00F34C03">
        <w:rPr>
          <w:rFonts w:ascii="Times New Roman" w:hAnsi="Times New Roman" w:cs="Times New Roman"/>
          <w:noProof/>
          <w:sz w:val="24"/>
          <w:szCs w:val="24"/>
        </w:rPr>
        <w:t>, 661-671 (2010).</w:t>
      </w:r>
      <w:bookmarkEnd w:id="2"/>
    </w:p>
    <w:p w14:paraId="5A38FB29" w14:textId="77777777" w:rsidR="00B512E6" w:rsidRPr="00F34C03" w:rsidRDefault="007732CC" w:rsidP="00B512E6">
      <w:pPr>
        <w:spacing w:after="0" w:line="480" w:lineRule="auto"/>
        <w:ind w:left="720" w:hanging="720"/>
        <w:rPr>
          <w:rFonts w:ascii="Times New Roman" w:hAnsi="Times New Roman" w:cs="Times New Roman"/>
          <w:noProof/>
          <w:sz w:val="24"/>
          <w:szCs w:val="24"/>
        </w:rPr>
      </w:pPr>
      <w:r w:rsidRPr="00F34C03">
        <w:rPr>
          <w:rFonts w:ascii="Times New Roman" w:hAnsi="Times New Roman" w:cs="Times New Roman"/>
          <w:noProof/>
          <w:sz w:val="24"/>
          <w:szCs w:val="24"/>
        </w:rPr>
        <w:t>3</w:t>
      </w:r>
      <w:r w:rsidR="004C3ADB" w:rsidRPr="00F34C03">
        <w:rPr>
          <w:rFonts w:ascii="Times New Roman" w:hAnsi="Times New Roman" w:cs="Times New Roman"/>
          <w:noProof/>
          <w:sz w:val="24"/>
          <w:szCs w:val="24"/>
        </w:rPr>
        <w:tab/>
        <w:t>Moritz</w:t>
      </w:r>
      <w:r w:rsidR="00AB580C" w:rsidRPr="00F34C03">
        <w:rPr>
          <w:rFonts w:ascii="Times New Roman" w:hAnsi="Times New Roman" w:cs="Times New Roman"/>
          <w:noProof/>
          <w:sz w:val="24"/>
          <w:szCs w:val="24"/>
        </w:rPr>
        <w:t xml:space="preserve">, C. &amp; Agudo, R. The Future of Species Under Climate Change: Resilience or Decline? </w:t>
      </w:r>
      <w:r w:rsidR="00AB580C" w:rsidRPr="00F34C03">
        <w:rPr>
          <w:rFonts w:ascii="Times New Roman" w:hAnsi="Times New Roman" w:cs="Times New Roman"/>
          <w:i/>
          <w:noProof/>
          <w:sz w:val="24"/>
          <w:szCs w:val="24"/>
        </w:rPr>
        <w:t>Science</w:t>
      </w:r>
      <w:r w:rsidR="00AB580C" w:rsidRPr="00F34C03">
        <w:rPr>
          <w:rFonts w:ascii="Times New Roman" w:hAnsi="Times New Roman" w:cs="Times New Roman"/>
          <w:noProof/>
          <w:sz w:val="24"/>
          <w:szCs w:val="24"/>
        </w:rPr>
        <w:t xml:space="preserve"> </w:t>
      </w:r>
      <w:r w:rsidR="00AB580C" w:rsidRPr="00F34C03">
        <w:rPr>
          <w:rFonts w:ascii="Times New Roman" w:hAnsi="Times New Roman" w:cs="Times New Roman"/>
          <w:b/>
          <w:noProof/>
          <w:sz w:val="24"/>
          <w:szCs w:val="24"/>
        </w:rPr>
        <w:t>341</w:t>
      </w:r>
      <w:r w:rsidR="00AB580C" w:rsidRPr="00F34C03">
        <w:rPr>
          <w:rFonts w:ascii="Times New Roman" w:hAnsi="Times New Roman" w:cs="Times New Roman"/>
          <w:noProof/>
          <w:sz w:val="24"/>
          <w:szCs w:val="24"/>
        </w:rPr>
        <w:t>, 504-508</w:t>
      </w:r>
      <w:r w:rsidR="00B47370" w:rsidRPr="00F34C03">
        <w:rPr>
          <w:rFonts w:ascii="Times New Roman" w:hAnsi="Times New Roman" w:cs="Times New Roman"/>
          <w:noProof/>
          <w:sz w:val="24"/>
          <w:szCs w:val="24"/>
        </w:rPr>
        <w:t xml:space="preserve"> (2013)</w:t>
      </w:r>
      <w:r w:rsidR="00AB580C" w:rsidRPr="00F34C03">
        <w:rPr>
          <w:rFonts w:ascii="Times New Roman" w:hAnsi="Times New Roman" w:cs="Times New Roman"/>
          <w:noProof/>
          <w:sz w:val="24"/>
          <w:szCs w:val="24"/>
        </w:rPr>
        <w:t>.</w:t>
      </w:r>
    </w:p>
    <w:p w14:paraId="57082A96" w14:textId="77777777" w:rsidR="00B512E6" w:rsidRPr="00F34C03" w:rsidRDefault="007732CC" w:rsidP="001D2355">
      <w:pPr>
        <w:spacing w:after="0" w:line="480" w:lineRule="auto"/>
        <w:ind w:left="720" w:hanging="720"/>
        <w:rPr>
          <w:rFonts w:ascii="Times New Roman" w:hAnsi="Times New Roman" w:cs="Times New Roman"/>
          <w:noProof/>
          <w:sz w:val="24"/>
          <w:szCs w:val="24"/>
        </w:rPr>
      </w:pPr>
      <w:bookmarkStart w:id="3" w:name="_ENREF_5"/>
      <w:r w:rsidRPr="00F34C03">
        <w:rPr>
          <w:rFonts w:ascii="Times New Roman" w:hAnsi="Times New Roman" w:cs="Times New Roman"/>
          <w:noProof/>
          <w:sz w:val="24"/>
          <w:szCs w:val="24"/>
        </w:rPr>
        <w:t>4</w:t>
      </w:r>
      <w:r w:rsidR="00B512E6" w:rsidRPr="00F34C03">
        <w:rPr>
          <w:rFonts w:ascii="Times New Roman" w:hAnsi="Times New Roman" w:cs="Times New Roman"/>
          <w:noProof/>
          <w:sz w:val="24"/>
          <w:szCs w:val="24"/>
        </w:rPr>
        <w:tab/>
      </w:r>
      <w:bookmarkEnd w:id="3"/>
      <w:r w:rsidR="001D2355" w:rsidRPr="00F34C03">
        <w:rPr>
          <w:rFonts w:ascii="Times New Roman" w:hAnsi="Times New Roman" w:cs="Times New Roman"/>
          <w:noProof/>
          <w:sz w:val="24"/>
          <w:szCs w:val="24"/>
        </w:rPr>
        <w:t xml:space="preserve">Morelli, T. L. </w:t>
      </w:r>
      <w:r w:rsidR="001D2355" w:rsidRPr="00F34C03">
        <w:rPr>
          <w:rFonts w:ascii="Times New Roman" w:hAnsi="Times New Roman" w:cs="Times New Roman"/>
          <w:i/>
          <w:noProof/>
          <w:sz w:val="24"/>
          <w:szCs w:val="24"/>
        </w:rPr>
        <w:t>et al.</w:t>
      </w:r>
      <w:r w:rsidR="001D2355" w:rsidRPr="00F34C03">
        <w:rPr>
          <w:rFonts w:ascii="Times New Roman" w:hAnsi="Times New Roman" w:cs="Times New Roman"/>
          <w:noProof/>
          <w:sz w:val="24"/>
          <w:szCs w:val="24"/>
        </w:rPr>
        <w:t xml:space="preserve"> Managing Climate Change Refugia for Climate Adaptation. PLoS ONE </w:t>
      </w:r>
      <w:r w:rsidR="001D2355" w:rsidRPr="00F34C03">
        <w:rPr>
          <w:rFonts w:ascii="Times New Roman" w:hAnsi="Times New Roman" w:cs="Times New Roman"/>
          <w:b/>
          <w:noProof/>
          <w:sz w:val="24"/>
          <w:szCs w:val="24"/>
        </w:rPr>
        <w:t xml:space="preserve">11 </w:t>
      </w:r>
      <w:r w:rsidR="001D2355" w:rsidRPr="00F34C03">
        <w:rPr>
          <w:rFonts w:ascii="Times New Roman" w:hAnsi="Times New Roman" w:cs="Times New Roman"/>
          <w:noProof/>
          <w:sz w:val="24"/>
          <w:szCs w:val="24"/>
        </w:rPr>
        <w:t>(8): e0159909</w:t>
      </w:r>
      <w:r w:rsidR="00287F7C">
        <w:rPr>
          <w:rFonts w:ascii="Times New Roman" w:hAnsi="Times New Roman" w:cs="Times New Roman"/>
          <w:noProof/>
          <w:sz w:val="24"/>
          <w:szCs w:val="24"/>
        </w:rPr>
        <w:t xml:space="preserve"> (2017)</w:t>
      </w:r>
      <w:r w:rsidR="001D2355" w:rsidRPr="00F34C03">
        <w:rPr>
          <w:rFonts w:ascii="Times New Roman" w:hAnsi="Times New Roman" w:cs="Times New Roman"/>
          <w:noProof/>
          <w:sz w:val="24"/>
          <w:szCs w:val="24"/>
        </w:rPr>
        <w:t>.</w:t>
      </w:r>
    </w:p>
    <w:p w14:paraId="6F569C66" w14:textId="77777777" w:rsidR="007732CC" w:rsidRPr="00F34C03" w:rsidRDefault="007732CC" w:rsidP="00B512E6">
      <w:pPr>
        <w:spacing w:after="0" w:line="480" w:lineRule="auto"/>
        <w:ind w:left="720" w:hanging="720"/>
        <w:rPr>
          <w:rFonts w:ascii="Times New Roman" w:hAnsi="Times New Roman" w:cs="Times New Roman"/>
          <w:noProof/>
          <w:sz w:val="24"/>
          <w:szCs w:val="24"/>
        </w:rPr>
      </w:pPr>
      <w:r w:rsidRPr="00F34C03">
        <w:rPr>
          <w:rFonts w:ascii="Times New Roman" w:hAnsi="Times New Roman" w:cs="Times New Roman"/>
          <w:noProof/>
          <w:sz w:val="24"/>
          <w:szCs w:val="24"/>
        </w:rPr>
        <w:t>5</w:t>
      </w:r>
      <w:r w:rsidRPr="00F34C03">
        <w:rPr>
          <w:rFonts w:ascii="Times New Roman" w:hAnsi="Times New Roman" w:cs="Times New Roman"/>
          <w:noProof/>
          <w:sz w:val="24"/>
          <w:szCs w:val="24"/>
        </w:rPr>
        <w:tab/>
        <w:t xml:space="preserve">Settele, J., Bishop, J. &amp; Potts, S. G. Climate change impacts on pollination. </w:t>
      </w:r>
      <w:r w:rsidRPr="00F34C03">
        <w:rPr>
          <w:rFonts w:ascii="Times New Roman" w:hAnsi="Times New Roman" w:cs="Times New Roman"/>
          <w:i/>
          <w:noProof/>
          <w:sz w:val="24"/>
          <w:szCs w:val="24"/>
        </w:rPr>
        <w:t>Nat. Plants</w:t>
      </w:r>
      <w:r w:rsidRPr="00F34C03">
        <w:rPr>
          <w:rFonts w:ascii="Times New Roman" w:hAnsi="Times New Roman" w:cs="Times New Roman"/>
          <w:noProof/>
          <w:sz w:val="24"/>
          <w:szCs w:val="24"/>
        </w:rPr>
        <w:t xml:space="preserve"> </w:t>
      </w:r>
      <w:r w:rsidRPr="00F34C03">
        <w:rPr>
          <w:rFonts w:ascii="Times New Roman" w:hAnsi="Times New Roman" w:cs="Times New Roman"/>
          <w:b/>
          <w:noProof/>
          <w:sz w:val="24"/>
          <w:szCs w:val="24"/>
        </w:rPr>
        <w:t>2</w:t>
      </w:r>
      <w:r w:rsidRPr="00F34C03">
        <w:rPr>
          <w:rFonts w:ascii="Times New Roman" w:hAnsi="Times New Roman" w:cs="Times New Roman"/>
          <w:noProof/>
          <w:sz w:val="24"/>
          <w:szCs w:val="24"/>
        </w:rPr>
        <w:t>, DOI: 10.1038/nplants.2016.92</w:t>
      </w:r>
      <w:r w:rsidR="0019105F" w:rsidRPr="00F34C03">
        <w:rPr>
          <w:rFonts w:ascii="Times New Roman" w:hAnsi="Times New Roman" w:cs="Times New Roman"/>
          <w:noProof/>
          <w:sz w:val="24"/>
          <w:szCs w:val="24"/>
        </w:rPr>
        <w:t xml:space="preserve"> (2016).</w:t>
      </w:r>
    </w:p>
    <w:p w14:paraId="68BAE213" w14:textId="77777777" w:rsidR="00B512E6" w:rsidRPr="00F34C03" w:rsidRDefault="00B512E6" w:rsidP="00B512E6">
      <w:pPr>
        <w:spacing w:after="0" w:line="480" w:lineRule="auto"/>
        <w:ind w:left="720" w:hanging="720"/>
        <w:rPr>
          <w:rFonts w:ascii="Times New Roman" w:hAnsi="Times New Roman" w:cs="Times New Roman"/>
          <w:noProof/>
          <w:sz w:val="24"/>
          <w:szCs w:val="24"/>
        </w:rPr>
      </w:pPr>
      <w:bookmarkStart w:id="4" w:name="_ENREF_6"/>
      <w:r w:rsidRPr="00F34C03">
        <w:rPr>
          <w:rFonts w:ascii="Times New Roman" w:hAnsi="Times New Roman" w:cs="Times New Roman"/>
          <w:noProof/>
          <w:sz w:val="24"/>
          <w:szCs w:val="24"/>
        </w:rPr>
        <w:t>6</w:t>
      </w:r>
      <w:r w:rsidRPr="00F34C03">
        <w:rPr>
          <w:rFonts w:ascii="Times New Roman" w:hAnsi="Times New Roman" w:cs="Times New Roman"/>
          <w:noProof/>
          <w:sz w:val="24"/>
          <w:szCs w:val="24"/>
        </w:rPr>
        <w:tab/>
        <w:t xml:space="preserve">Greenwood, O., Mossman, H. L., Suggitt, A. J., Curtis, R. J. &amp; Maclean, I. </w:t>
      </w:r>
      <w:r w:rsidR="00437678" w:rsidRPr="00F34C03">
        <w:rPr>
          <w:rFonts w:ascii="Times New Roman" w:hAnsi="Times New Roman" w:cs="Times New Roman"/>
          <w:noProof/>
          <w:sz w:val="24"/>
          <w:szCs w:val="24"/>
        </w:rPr>
        <w:t xml:space="preserve">M. D. </w:t>
      </w:r>
      <w:r w:rsidRPr="00F34C03">
        <w:rPr>
          <w:rFonts w:ascii="Times New Roman" w:hAnsi="Times New Roman" w:cs="Times New Roman"/>
          <w:noProof/>
          <w:sz w:val="24"/>
          <w:szCs w:val="24"/>
        </w:rPr>
        <w:t xml:space="preserve">Using </w:t>
      </w:r>
      <w:r w:rsidRPr="00F34C03">
        <w:rPr>
          <w:rFonts w:ascii="Times New Roman" w:hAnsi="Times New Roman" w:cs="Times New Roman"/>
          <w:i/>
          <w:noProof/>
          <w:sz w:val="24"/>
          <w:szCs w:val="24"/>
        </w:rPr>
        <w:t>in situ</w:t>
      </w:r>
      <w:r w:rsidRPr="00F34C03">
        <w:rPr>
          <w:rFonts w:ascii="Times New Roman" w:hAnsi="Times New Roman" w:cs="Times New Roman"/>
          <w:noProof/>
          <w:sz w:val="24"/>
          <w:szCs w:val="24"/>
        </w:rPr>
        <w:t xml:space="preserve"> management to conserve biodiversity under climate change. </w:t>
      </w:r>
      <w:r w:rsidR="007000B7" w:rsidRPr="00F34C03">
        <w:rPr>
          <w:rFonts w:ascii="Times New Roman" w:hAnsi="Times New Roman" w:cs="Times New Roman"/>
          <w:i/>
          <w:noProof/>
          <w:sz w:val="24"/>
          <w:szCs w:val="24"/>
        </w:rPr>
        <w:t>J.</w:t>
      </w:r>
      <w:r w:rsidRPr="00F34C03">
        <w:rPr>
          <w:rFonts w:ascii="Times New Roman" w:hAnsi="Times New Roman" w:cs="Times New Roman"/>
          <w:i/>
          <w:noProof/>
          <w:sz w:val="24"/>
          <w:szCs w:val="24"/>
        </w:rPr>
        <w:t xml:space="preserve"> </w:t>
      </w:r>
      <w:r w:rsidR="007000B7" w:rsidRPr="00F34C03">
        <w:rPr>
          <w:rFonts w:ascii="Times New Roman" w:hAnsi="Times New Roman" w:cs="Times New Roman"/>
          <w:i/>
          <w:noProof/>
          <w:sz w:val="24"/>
          <w:szCs w:val="24"/>
        </w:rPr>
        <w:t>Appl.</w:t>
      </w:r>
      <w:r w:rsidRPr="00F34C03">
        <w:rPr>
          <w:rFonts w:ascii="Times New Roman" w:hAnsi="Times New Roman" w:cs="Times New Roman"/>
          <w:i/>
          <w:noProof/>
          <w:sz w:val="24"/>
          <w:szCs w:val="24"/>
        </w:rPr>
        <w:t xml:space="preserve"> Ec</w:t>
      </w:r>
      <w:r w:rsidR="007000B7" w:rsidRPr="00F34C03">
        <w:rPr>
          <w:rFonts w:ascii="Times New Roman" w:hAnsi="Times New Roman" w:cs="Times New Roman"/>
          <w:i/>
          <w:noProof/>
          <w:sz w:val="24"/>
          <w:szCs w:val="24"/>
        </w:rPr>
        <w:t xml:space="preserve">ol. </w:t>
      </w:r>
      <w:r w:rsidR="007000B7" w:rsidRPr="00F34C03">
        <w:rPr>
          <w:rFonts w:ascii="Times New Roman" w:hAnsi="Times New Roman" w:cs="Times New Roman"/>
          <w:b/>
          <w:noProof/>
          <w:sz w:val="24"/>
          <w:szCs w:val="24"/>
        </w:rPr>
        <w:t>53</w:t>
      </w:r>
      <w:r w:rsidR="007000B7" w:rsidRPr="00F34C03">
        <w:rPr>
          <w:rFonts w:ascii="Times New Roman" w:hAnsi="Times New Roman" w:cs="Times New Roman"/>
          <w:noProof/>
          <w:sz w:val="24"/>
          <w:szCs w:val="24"/>
        </w:rPr>
        <w:t>, 885-894</w:t>
      </w:r>
      <w:r w:rsidRPr="00F34C03">
        <w:rPr>
          <w:rFonts w:ascii="Times New Roman" w:hAnsi="Times New Roman" w:cs="Times New Roman"/>
          <w:noProof/>
          <w:sz w:val="24"/>
          <w:szCs w:val="24"/>
        </w:rPr>
        <w:t xml:space="preserve"> (2016).</w:t>
      </w:r>
      <w:bookmarkEnd w:id="4"/>
    </w:p>
    <w:p w14:paraId="647FD7D4" w14:textId="77777777" w:rsidR="00B512E6" w:rsidRPr="00F34C03" w:rsidRDefault="001D502F" w:rsidP="00B512E6">
      <w:pPr>
        <w:spacing w:after="0" w:line="480" w:lineRule="auto"/>
        <w:ind w:left="720" w:hanging="720"/>
        <w:rPr>
          <w:rFonts w:ascii="Times New Roman" w:hAnsi="Times New Roman" w:cs="Times New Roman"/>
          <w:noProof/>
          <w:sz w:val="24"/>
          <w:szCs w:val="24"/>
        </w:rPr>
      </w:pPr>
      <w:bookmarkStart w:id="5" w:name="_ENREF_10"/>
      <w:r w:rsidRPr="00F34C03">
        <w:rPr>
          <w:rFonts w:ascii="Times New Roman" w:hAnsi="Times New Roman" w:cs="Times New Roman"/>
          <w:noProof/>
          <w:sz w:val="24"/>
          <w:szCs w:val="24"/>
        </w:rPr>
        <w:t>7</w:t>
      </w:r>
      <w:r w:rsidR="00B512E6" w:rsidRPr="00F34C03">
        <w:rPr>
          <w:rFonts w:ascii="Times New Roman" w:hAnsi="Times New Roman" w:cs="Times New Roman"/>
          <w:noProof/>
          <w:sz w:val="24"/>
          <w:szCs w:val="24"/>
        </w:rPr>
        <w:tab/>
        <w:t xml:space="preserve">Urban, M. C. Accelerating extinction risk from climate change. </w:t>
      </w:r>
      <w:r w:rsidR="00B512E6" w:rsidRPr="00F34C03">
        <w:rPr>
          <w:rFonts w:ascii="Times New Roman" w:hAnsi="Times New Roman" w:cs="Times New Roman"/>
          <w:i/>
          <w:noProof/>
          <w:sz w:val="24"/>
          <w:szCs w:val="24"/>
        </w:rPr>
        <w:t>Science</w:t>
      </w:r>
      <w:r w:rsidR="00B512E6" w:rsidRPr="00F34C03">
        <w:rPr>
          <w:rFonts w:ascii="Times New Roman" w:hAnsi="Times New Roman" w:cs="Times New Roman"/>
          <w:noProof/>
          <w:sz w:val="24"/>
          <w:szCs w:val="24"/>
        </w:rPr>
        <w:t xml:space="preserve"> </w:t>
      </w:r>
      <w:r w:rsidR="00B512E6" w:rsidRPr="00F34C03">
        <w:rPr>
          <w:rFonts w:ascii="Times New Roman" w:hAnsi="Times New Roman" w:cs="Times New Roman"/>
          <w:b/>
          <w:noProof/>
          <w:sz w:val="24"/>
          <w:szCs w:val="24"/>
        </w:rPr>
        <w:t>348</w:t>
      </w:r>
      <w:r w:rsidR="00B512E6" w:rsidRPr="00F34C03">
        <w:rPr>
          <w:rFonts w:ascii="Times New Roman" w:hAnsi="Times New Roman" w:cs="Times New Roman"/>
          <w:noProof/>
          <w:sz w:val="24"/>
          <w:szCs w:val="24"/>
        </w:rPr>
        <w:t>, 571-573 (2015).</w:t>
      </w:r>
      <w:bookmarkEnd w:id="5"/>
    </w:p>
    <w:p w14:paraId="1787D38F" w14:textId="77777777" w:rsidR="00B512E6" w:rsidRPr="00F34C03" w:rsidRDefault="001D502F" w:rsidP="00B512E6">
      <w:pPr>
        <w:spacing w:after="0" w:line="480" w:lineRule="auto"/>
        <w:ind w:left="720" w:hanging="720"/>
        <w:rPr>
          <w:rFonts w:ascii="Times New Roman" w:hAnsi="Times New Roman" w:cs="Times New Roman"/>
          <w:noProof/>
          <w:sz w:val="24"/>
          <w:szCs w:val="24"/>
        </w:rPr>
      </w:pPr>
      <w:bookmarkStart w:id="6" w:name="_ENREF_11"/>
      <w:r w:rsidRPr="00F34C03">
        <w:rPr>
          <w:rFonts w:ascii="Times New Roman" w:hAnsi="Times New Roman" w:cs="Times New Roman"/>
          <w:noProof/>
          <w:sz w:val="24"/>
          <w:szCs w:val="24"/>
        </w:rPr>
        <w:t>8</w:t>
      </w:r>
      <w:r w:rsidR="00B512E6" w:rsidRPr="00F34C03">
        <w:rPr>
          <w:rFonts w:ascii="Times New Roman" w:hAnsi="Times New Roman" w:cs="Times New Roman"/>
          <w:noProof/>
          <w:sz w:val="24"/>
          <w:szCs w:val="24"/>
        </w:rPr>
        <w:tab/>
        <w:t xml:space="preserve">Potter, K. A., Woods, </w:t>
      </w:r>
      <w:r w:rsidR="00437678" w:rsidRPr="00F34C03">
        <w:rPr>
          <w:rFonts w:ascii="Times New Roman" w:hAnsi="Times New Roman" w:cs="Times New Roman"/>
          <w:noProof/>
          <w:sz w:val="24"/>
          <w:szCs w:val="24"/>
        </w:rPr>
        <w:t xml:space="preserve">A. </w:t>
      </w:r>
      <w:r w:rsidR="00B512E6" w:rsidRPr="00F34C03">
        <w:rPr>
          <w:rFonts w:ascii="Times New Roman" w:hAnsi="Times New Roman" w:cs="Times New Roman"/>
          <w:noProof/>
          <w:sz w:val="24"/>
          <w:szCs w:val="24"/>
        </w:rPr>
        <w:t xml:space="preserve">H. &amp; Pincebourde, S. Microclimatic challenges in global change biology. </w:t>
      </w:r>
      <w:r w:rsidR="007000B7" w:rsidRPr="00F34C03">
        <w:rPr>
          <w:rFonts w:ascii="Times New Roman" w:hAnsi="Times New Roman" w:cs="Times New Roman"/>
          <w:i/>
          <w:noProof/>
          <w:sz w:val="24"/>
          <w:szCs w:val="24"/>
        </w:rPr>
        <w:t>Glob. Change Biol.</w:t>
      </w:r>
      <w:r w:rsidR="00B512E6" w:rsidRPr="00F34C03">
        <w:rPr>
          <w:rFonts w:ascii="Times New Roman" w:hAnsi="Times New Roman" w:cs="Times New Roman"/>
          <w:noProof/>
          <w:sz w:val="24"/>
          <w:szCs w:val="24"/>
        </w:rPr>
        <w:t xml:space="preserve"> </w:t>
      </w:r>
      <w:r w:rsidR="00B512E6" w:rsidRPr="00F34C03">
        <w:rPr>
          <w:rFonts w:ascii="Times New Roman" w:hAnsi="Times New Roman" w:cs="Times New Roman"/>
          <w:b/>
          <w:noProof/>
          <w:sz w:val="24"/>
          <w:szCs w:val="24"/>
        </w:rPr>
        <w:t>19</w:t>
      </w:r>
      <w:r w:rsidR="00B512E6" w:rsidRPr="00F34C03">
        <w:rPr>
          <w:rFonts w:ascii="Times New Roman" w:hAnsi="Times New Roman" w:cs="Times New Roman"/>
          <w:noProof/>
          <w:sz w:val="24"/>
          <w:szCs w:val="24"/>
        </w:rPr>
        <w:t>, 2932-2939 (2013).</w:t>
      </w:r>
      <w:bookmarkEnd w:id="6"/>
    </w:p>
    <w:p w14:paraId="50CBCBDF" w14:textId="77777777" w:rsidR="00B512E6" w:rsidRPr="00F34C03" w:rsidRDefault="00513F8F" w:rsidP="00B512E6">
      <w:pPr>
        <w:spacing w:after="0" w:line="480" w:lineRule="auto"/>
        <w:ind w:left="720" w:hanging="720"/>
        <w:rPr>
          <w:rFonts w:ascii="Times New Roman" w:hAnsi="Times New Roman" w:cs="Times New Roman"/>
          <w:noProof/>
          <w:sz w:val="24"/>
          <w:szCs w:val="24"/>
        </w:rPr>
      </w:pPr>
      <w:r w:rsidRPr="00F34C03">
        <w:rPr>
          <w:rFonts w:ascii="Times New Roman" w:hAnsi="Times New Roman" w:cs="Times New Roman"/>
          <w:noProof/>
          <w:sz w:val="24"/>
          <w:szCs w:val="24"/>
        </w:rPr>
        <w:t>9</w:t>
      </w:r>
      <w:r w:rsidR="00B512E6" w:rsidRPr="00F34C03">
        <w:rPr>
          <w:rFonts w:ascii="Times New Roman" w:hAnsi="Times New Roman" w:cs="Times New Roman"/>
          <w:noProof/>
          <w:sz w:val="24"/>
          <w:szCs w:val="24"/>
        </w:rPr>
        <w:t xml:space="preserve"> </w:t>
      </w:r>
      <w:r w:rsidR="00B512E6" w:rsidRPr="00F34C03">
        <w:rPr>
          <w:rFonts w:ascii="Times New Roman" w:hAnsi="Times New Roman" w:cs="Times New Roman"/>
          <w:noProof/>
          <w:sz w:val="24"/>
          <w:szCs w:val="24"/>
        </w:rPr>
        <w:tab/>
        <w:t>Araújo, M. B., Alagador, D., Cabeza, M., Nogués</w:t>
      </w:r>
      <w:r w:rsidR="00B512E6" w:rsidRPr="00F34C03">
        <w:rPr>
          <w:rFonts w:ascii="Cambria Math" w:hAnsi="Cambria Math" w:cs="Cambria Math"/>
          <w:noProof/>
          <w:sz w:val="24"/>
          <w:szCs w:val="24"/>
        </w:rPr>
        <w:t>‐</w:t>
      </w:r>
      <w:r w:rsidR="00B512E6" w:rsidRPr="00F34C03">
        <w:rPr>
          <w:rFonts w:ascii="Times New Roman" w:hAnsi="Times New Roman" w:cs="Times New Roman"/>
          <w:noProof/>
          <w:sz w:val="24"/>
          <w:szCs w:val="24"/>
        </w:rPr>
        <w:t xml:space="preserve">Bravo, D. &amp; Thuiller, W. Climate change threatens European conservation areas. </w:t>
      </w:r>
      <w:r w:rsidR="00B512E6" w:rsidRPr="00F34C03">
        <w:rPr>
          <w:rFonts w:ascii="Times New Roman" w:hAnsi="Times New Roman" w:cs="Times New Roman"/>
          <w:i/>
          <w:noProof/>
          <w:sz w:val="24"/>
          <w:szCs w:val="24"/>
        </w:rPr>
        <w:t>Ecol. Lett.</w:t>
      </w:r>
      <w:r w:rsidR="00B512E6" w:rsidRPr="00F34C03">
        <w:rPr>
          <w:rFonts w:ascii="Times New Roman" w:hAnsi="Times New Roman" w:cs="Times New Roman"/>
          <w:noProof/>
          <w:sz w:val="24"/>
          <w:szCs w:val="24"/>
        </w:rPr>
        <w:t xml:space="preserve"> </w:t>
      </w:r>
      <w:r w:rsidR="00B512E6" w:rsidRPr="00F34C03">
        <w:rPr>
          <w:rFonts w:ascii="Times New Roman" w:hAnsi="Times New Roman" w:cs="Times New Roman"/>
          <w:b/>
          <w:noProof/>
          <w:sz w:val="24"/>
          <w:szCs w:val="24"/>
        </w:rPr>
        <w:t>14</w:t>
      </w:r>
      <w:r w:rsidR="00B512E6" w:rsidRPr="00F34C03">
        <w:rPr>
          <w:rFonts w:ascii="Times New Roman" w:hAnsi="Times New Roman" w:cs="Times New Roman"/>
          <w:noProof/>
          <w:sz w:val="24"/>
          <w:szCs w:val="24"/>
        </w:rPr>
        <w:t>, 484-492 (2011).</w:t>
      </w:r>
    </w:p>
    <w:p w14:paraId="33C76A6D" w14:textId="0333FCF1" w:rsidR="00B512E6" w:rsidRPr="00F34C03" w:rsidRDefault="00513F8F" w:rsidP="00B512E6">
      <w:pPr>
        <w:spacing w:after="0" w:line="480" w:lineRule="auto"/>
        <w:ind w:left="720" w:hanging="720"/>
        <w:rPr>
          <w:rFonts w:ascii="Times New Roman" w:hAnsi="Times New Roman" w:cs="Times New Roman"/>
          <w:noProof/>
          <w:sz w:val="24"/>
          <w:szCs w:val="24"/>
        </w:rPr>
      </w:pPr>
      <w:r w:rsidRPr="00F34C03">
        <w:rPr>
          <w:rFonts w:ascii="Times New Roman" w:hAnsi="Times New Roman" w:cs="Times New Roman"/>
          <w:noProof/>
          <w:sz w:val="24"/>
          <w:szCs w:val="24"/>
        </w:rPr>
        <w:t>1</w:t>
      </w:r>
      <w:bookmarkStart w:id="7" w:name="_ENREF_12"/>
      <w:r w:rsidR="00B00E20">
        <w:rPr>
          <w:rFonts w:ascii="Times New Roman" w:hAnsi="Times New Roman" w:cs="Times New Roman"/>
          <w:noProof/>
          <w:sz w:val="24"/>
          <w:szCs w:val="24"/>
        </w:rPr>
        <w:t>0</w:t>
      </w:r>
      <w:r w:rsidR="00B512E6" w:rsidRPr="00F34C03">
        <w:rPr>
          <w:rFonts w:ascii="Times New Roman" w:hAnsi="Times New Roman" w:cs="Times New Roman"/>
          <w:noProof/>
          <w:sz w:val="24"/>
          <w:szCs w:val="24"/>
        </w:rPr>
        <w:tab/>
      </w:r>
      <w:bookmarkStart w:id="8" w:name="_ENREF_13"/>
      <w:bookmarkEnd w:id="7"/>
      <w:r w:rsidR="00B512E6" w:rsidRPr="00F34C03">
        <w:rPr>
          <w:rFonts w:ascii="Times New Roman" w:hAnsi="Times New Roman" w:cs="Times New Roman"/>
          <w:noProof/>
          <w:sz w:val="24"/>
          <w:szCs w:val="24"/>
        </w:rPr>
        <w:t xml:space="preserve">Hylander, K., Ehrlén, J., Luoto, </w:t>
      </w:r>
      <w:r w:rsidR="00EE2CB2" w:rsidRPr="00F34C03">
        <w:rPr>
          <w:rFonts w:ascii="Times New Roman" w:hAnsi="Times New Roman" w:cs="Times New Roman"/>
          <w:noProof/>
          <w:sz w:val="24"/>
          <w:szCs w:val="24"/>
        </w:rPr>
        <w:t>M. &amp; Meineri, E. Microrefugia: n</w:t>
      </w:r>
      <w:r w:rsidR="00B512E6" w:rsidRPr="00F34C03">
        <w:rPr>
          <w:rFonts w:ascii="Times New Roman" w:hAnsi="Times New Roman" w:cs="Times New Roman"/>
          <w:noProof/>
          <w:sz w:val="24"/>
          <w:szCs w:val="24"/>
        </w:rPr>
        <w:t xml:space="preserve">ot for everyone. </w:t>
      </w:r>
      <w:r w:rsidR="00B512E6" w:rsidRPr="00F34C03">
        <w:rPr>
          <w:rFonts w:ascii="Times New Roman" w:hAnsi="Times New Roman" w:cs="Times New Roman"/>
          <w:i/>
          <w:noProof/>
          <w:sz w:val="24"/>
          <w:szCs w:val="24"/>
        </w:rPr>
        <w:t>Ambio</w:t>
      </w:r>
      <w:r w:rsidR="00B512E6" w:rsidRPr="00F34C03">
        <w:rPr>
          <w:rFonts w:ascii="Times New Roman" w:hAnsi="Times New Roman" w:cs="Times New Roman"/>
          <w:noProof/>
          <w:sz w:val="24"/>
          <w:szCs w:val="24"/>
        </w:rPr>
        <w:t xml:space="preserve"> </w:t>
      </w:r>
      <w:r w:rsidR="00B512E6" w:rsidRPr="00F34C03">
        <w:rPr>
          <w:rFonts w:ascii="Times New Roman" w:hAnsi="Times New Roman" w:cs="Times New Roman"/>
          <w:b/>
          <w:noProof/>
          <w:sz w:val="24"/>
          <w:szCs w:val="24"/>
        </w:rPr>
        <w:t>44</w:t>
      </w:r>
      <w:r w:rsidR="00B512E6" w:rsidRPr="00F34C03">
        <w:rPr>
          <w:rFonts w:ascii="Times New Roman" w:hAnsi="Times New Roman" w:cs="Times New Roman"/>
          <w:noProof/>
          <w:sz w:val="24"/>
          <w:szCs w:val="24"/>
        </w:rPr>
        <w:t>, 60-68 (2015).</w:t>
      </w:r>
      <w:bookmarkStart w:id="9" w:name="_ENREF_14"/>
      <w:bookmarkEnd w:id="8"/>
    </w:p>
    <w:p w14:paraId="044AB70F" w14:textId="06CB342F" w:rsidR="00B512E6" w:rsidRPr="00F34C03" w:rsidRDefault="00513F8F" w:rsidP="00B512E6">
      <w:pPr>
        <w:spacing w:after="0" w:line="480" w:lineRule="auto"/>
        <w:ind w:left="720" w:hanging="720"/>
        <w:rPr>
          <w:rFonts w:ascii="Times New Roman" w:hAnsi="Times New Roman" w:cs="Times New Roman"/>
          <w:noProof/>
          <w:sz w:val="24"/>
          <w:szCs w:val="24"/>
        </w:rPr>
      </w:pPr>
      <w:r w:rsidRPr="00F34C03">
        <w:rPr>
          <w:rFonts w:ascii="Times New Roman" w:hAnsi="Times New Roman" w:cs="Times New Roman"/>
          <w:noProof/>
          <w:sz w:val="24"/>
          <w:szCs w:val="24"/>
        </w:rPr>
        <w:lastRenderedPageBreak/>
        <w:t>1</w:t>
      </w:r>
      <w:r w:rsidR="00B00E20">
        <w:rPr>
          <w:rFonts w:ascii="Times New Roman" w:hAnsi="Times New Roman" w:cs="Times New Roman"/>
          <w:noProof/>
          <w:sz w:val="24"/>
          <w:szCs w:val="24"/>
        </w:rPr>
        <w:t>1</w:t>
      </w:r>
      <w:r w:rsidR="00FC4C80">
        <w:rPr>
          <w:rFonts w:ascii="Times New Roman" w:hAnsi="Times New Roman" w:cs="Times New Roman"/>
          <w:noProof/>
          <w:sz w:val="24"/>
          <w:szCs w:val="24"/>
        </w:rPr>
        <w:t xml:space="preserve">        Pearce-Higgins, J.</w:t>
      </w:r>
      <w:r w:rsidR="00A5750A">
        <w:rPr>
          <w:rFonts w:ascii="Times New Roman" w:hAnsi="Times New Roman" w:cs="Times New Roman"/>
          <w:noProof/>
          <w:sz w:val="24"/>
          <w:szCs w:val="24"/>
        </w:rPr>
        <w:t xml:space="preserve"> W.</w:t>
      </w:r>
      <w:r w:rsidR="00B512E6" w:rsidRPr="00F34C03">
        <w:rPr>
          <w:rFonts w:ascii="Times New Roman" w:hAnsi="Times New Roman" w:cs="Times New Roman"/>
          <w:noProof/>
          <w:sz w:val="24"/>
          <w:szCs w:val="24"/>
        </w:rPr>
        <w:t xml:space="preserve"> </w:t>
      </w:r>
      <w:r w:rsidR="00FC4C80" w:rsidRPr="00A5750A">
        <w:rPr>
          <w:rFonts w:ascii="Times New Roman" w:hAnsi="Times New Roman" w:cs="Times New Roman"/>
          <w:i/>
          <w:noProof/>
          <w:sz w:val="24"/>
          <w:szCs w:val="24"/>
        </w:rPr>
        <w:t>et al</w:t>
      </w:r>
      <w:r w:rsidR="00EE2CB2" w:rsidRPr="00A5750A">
        <w:rPr>
          <w:rFonts w:ascii="Times New Roman" w:hAnsi="Times New Roman" w:cs="Times New Roman"/>
          <w:i/>
          <w:noProof/>
          <w:sz w:val="24"/>
          <w:szCs w:val="24"/>
        </w:rPr>
        <w:t>.</w:t>
      </w:r>
      <w:r w:rsidR="00EE2CB2" w:rsidRPr="00F34C03">
        <w:rPr>
          <w:rFonts w:ascii="Times New Roman" w:hAnsi="Times New Roman" w:cs="Times New Roman"/>
          <w:noProof/>
          <w:sz w:val="24"/>
          <w:szCs w:val="24"/>
        </w:rPr>
        <w:t xml:space="preserve"> </w:t>
      </w:r>
      <w:r w:rsidR="00FC4C80" w:rsidRPr="00FC4C80">
        <w:rPr>
          <w:rFonts w:ascii="Times New Roman" w:hAnsi="Times New Roman" w:cs="Times New Roman"/>
          <w:noProof/>
          <w:sz w:val="24"/>
          <w:szCs w:val="24"/>
        </w:rPr>
        <w:t>A national-scale assessment of climate change impacts on species: Assessing the balance of risks and opportunities for multiple taxa</w:t>
      </w:r>
      <w:r w:rsidR="00FC4C80">
        <w:rPr>
          <w:rFonts w:ascii="Times New Roman" w:hAnsi="Times New Roman" w:cs="Times New Roman"/>
          <w:noProof/>
          <w:sz w:val="24"/>
          <w:szCs w:val="24"/>
        </w:rPr>
        <w:t xml:space="preserve">. </w:t>
      </w:r>
      <w:r w:rsidR="00FC4C80" w:rsidRPr="00FC4C80">
        <w:rPr>
          <w:rFonts w:ascii="Times New Roman" w:hAnsi="Times New Roman" w:cs="Times New Roman"/>
          <w:i/>
          <w:noProof/>
          <w:sz w:val="24"/>
          <w:szCs w:val="24"/>
        </w:rPr>
        <w:t xml:space="preserve">Biol. Conserv. </w:t>
      </w:r>
      <w:r w:rsidR="00FC4C80" w:rsidRPr="00FC4C80">
        <w:rPr>
          <w:rFonts w:ascii="Times New Roman" w:hAnsi="Times New Roman" w:cs="Times New Roman"/>
          <w:b/>
          <w:noProof/>
          <w:sz w:val="24"/>
          <w:szCs w:val="24"/>
        </w:rPr>
        <w:t>213</w:t>
      </w:r>
      <w:r w:rsidR="00B957A7" w:rsidRPr="00B957A7">
        <w:rPr>
          <w:rFonts w:ascii="Times New Roman" w:hAnsi="Times New Roman" w:cs="Times New Roman"/>
          <w:noProof/>
          <w:sz w:val="24"/>
          <w:szCs w:val="24"/>
        </w:rPr>
        <w:t>,</w:t>
      </w:r>
      <w:r w:rsidR="00FC4C80" w:rsidRPr="00FC4C80">
        <w:rPr>
          <w:rFonts w:ascii="Times New Roman" w:hAnsi="Times New Roman" w:cs="Times New Roman"/>
          <w:noProof/>
          <w:sz w:val="24"/>
          <w:szCs w:val="24"/>
        </w:rPr>
        <w:t xml:space="preserve"> 124-134 </w:t>
      </w:r>
      <w:r w:rsidR="00261185" w:rsidRPr="00FC4C80">
        <w:rPr>
          <w:rFonts w:ascii="Times New Roman" w:hAnsi="Times New Roman" w:cs="Times New Roman"/>
          <w:noProof/>
          <w:sz w:val="24"/>
          <w:szCs w:val="24"/>
        </w:rPr>
        <w:t>(</w:t>
      </w:r>
      <w:r w:rsidR="00B512E6" w:rsidRPr="00FC4C80">
        <w:rPr>
          <w:rFonts w:ascii="Times New Roman" w:hAnsi="Times New Roman" w:cs="Times New Roman"/>
          <w:noProof/>
          <w:sz w:val="24"/>
          <w:szCs w:val="24"/>
        </w:rPr>
        <w:t>201</w:t>
      </w:r>
      <w:r w:rsidR="00FC4C80" w:rsidRPr="00FC4C80">
        <w:rPr>
          <w:rFonts w:ascii="Times New Roman" w:hAnsi="Times New Roman" w:cs="Times New Roman"/>
          <w:noProof/>
          <w:sz w:val="24"/>
          <w:szCs w:val="24"/>
        </w:rPr>
        <w:t>7</w:t>
      </w:r>
      <w:r w:rsidR="00B512E6" w:rsidRPr="00FC4C80">
        <w:rPr>
          <w:rFonts w:ascii="Times New Roman" w:hAnsi="Times New Roman" w:cs="Times New Roman"/>
          <w:noProof/>
          <w:sz w:val="24"/>
          <w:szCs w:val="24"/>
        </w:rPr>
        <w:t>).</w:t>
      </w:r>
      <w:bookmarkEnd w:id="9"/>
    </w:p>
    <w:p w14:paraId="3AAA939D" w14:textId="39561640" w:rsidR="00B512E6" w:rsidRPr="00F34C03" w:rsidRDefault="00513F8F" w:rsidP="002F40D8">
      <w:pPr>
        <w:spacing w:after="0" w:line="480" w:lineRule="auto"/>
        <w:ind w:left="720" w:hanging="720"/>
        <w:rPr>
          <w:rFonts w:ascii="Times New Roman" w:hAnsi="Times New Roman" w:cs="Times New Roman"/>
          <w:noProof/>
          <w:color w:val="000000" w:themeColor="text1"/>
          <w:sz w:val="24"/>
          <w:szCs w:val="24"/>
        </w:rPr>
      </w:pPr>
      <w:bookmarkStart w:id="10" w:name="_ENREF_15"/>
      <w:r w:rsidRPr="00F34C03">
        <w:rPr>
          <w:rFonts w:ascii="Times New Roman" w:hAnsi="Times New Roman" w:cs="Times New Roman"/>
          <w:noProof/>
          <w:sz w:val="24"/>
          <w:szCs w:val="24"/>
        </w:rPr>
        <w:t>1</w:t>
      </w:r>
      <w:r w:rsidR="00B00E20">
        <w:rPr>
          <w:rFonts w:ascii="Times New Roman" w:hAnsi="Times New Roman" w:cs="Times New Roman"/>
          <w:noProof/>
          <w:sz w:val="24"/>
          <w:szCs w:val="24"/>
        </w:rPr>
        <w:t>2</w:t>
      </w:r>
      <w:r w:rsidR="00B512E6" w:rsidRPr="00F34C03">
        <w:rPr>
          <w:rFonts w:ascii="Times New Roman" w:hAnsi="Times New Roman" w:cs="Times New Roman"/>
          <w:noProof/>
          <w:sz w:val="24"/>
          <w:szCs w:val="24"/>
        </w:rPr>
        <w:tab/>
      </w:r>
      <w:bookmarkEnd w:id="10"/>
      <w:r w:rsidR="002F40D8" w:rsidRPr="00F34C03">
        <w:rPr>
          <w:rFonts w:ascii="Times New Roman" w:hAnsi="Times New Roman" w:cs="Times New Roman"/>
          <w:noProof/>
          <w:color w:val="000000" w:themeColor="text1"/>
          <w:sz w:val="24"/>
          <w:szCs w:val="24"/>
        </w:rPr>
        <w:t xml:space="preserve">Maclean, I. M. D., Suggitt, A. J., Wilson, R. J., Duffy, J. P. &amp; Bennie, J. J. Fine-scale climate change: modelling fine-scale spatial variation in biologically meaningful rates of warming. </w:t>
      </w:r>
      <w:r w:rsidR="002F40D8" w:rsidRPr="00F34C03">
        <w:rPr>
          <w:rFonts w:ascii="Times New Roman" w:hAnsi="Times New Roman" w:cs="Times New Roman"/>
          <w:i/>
          <w:noProof/>
          <w:color w:val="000000" w:themeColor="text1"/>
          <w:sz w:val="24"/>
          <w:szCs w:val="24"/>
        </w:rPr>
        <w:t xml:space="preserve">Glob. Change Biol. </w:t>
      </w:r>
      <w:r w:rsidR="002F40D8" w:rsidRPr="00F34C03">
        <w:rPr>
          <w:rFonts w:ascii="Times New Roman" w:hAnsi="Times New Roman" w:cs="Times New Roman"/>
          <w:b/>
          <w:noProof/>
          <w:color w:val="000000" w:themeColor="text1"/>
          <w:sz w:val="24"/>
          <w:szCs w:val="24"/>
        </w:rPr>
        <w:t>23</w:t>
      </w:r>
      <w:r w:rsidR="00F720D3">
        <w:rPr>
          <w:rFonts w:ascii="Times New Roman" w:hAnsi="Times New Roman" w:cs="Times New Roman"/>
          <w:noProof/>
          <w:color w:val="000000" w:themeColor="text1"/>
          <w:sz w:val="24"/>
          <w:szCs w:val="24"/>
        </w:rPr>
        <w:t>, 256-</w:t>
      </w:r>
      <w:r w:rsidR="002F40D8" w:rsidRPr="00F34C03">
        <w:rPr>
          <w:rFonts w:ascii="Times New Roman" w:hAnsi="Times New Roman" w:cs="Times New Roman"/>
          <w:noProof/>
          <w:color w:val="000000" w:themeColor="text1"/>
          <w:sz w:val="24"/>
          <w:szCs w:val="24"/>
        </w:rPr>
        <w:t>268 (2017).</w:t>
      </w:r>
    </w:p>
    <w:p w14:paraId="3CEDB1FF" w14:textId="51E69045" w:rsidR="00B512E6" w:rsidRPr="00F34C03" w:rsidRDefault="00513F8F" w:rsidP="00B512E6">
      <w:pPr>
        <w:spacing w:after="0" w:line="480" w:lineRule="auto"/>
        <w:ind w:left="720" w:hanging="720"/>
        <w:rPr>
          <w:rFonts w:ascii="Times New Roman" w:hAnsi="Times New Roman" w:cs="Times New Roman"/>
          <w:noProof/>
          <w:sz w:val="24"/>
          <w:szCs w:val="24"/>
        </w:rPr>
      </w:pPr>
      <w:bookmarkStart w:id="11" w:name="_ENREF_17"/>
      <w:r w:rsidRPr="00F34C03">
        <w:rPr>
          <w:rFonts w:ascii="Times New Roman" w:hAnsi="Times New Roman" w:cs="Times New Roman"/>
          <w:noProof/>
          <w:sz w:val="24"/>
          <w:szCs w:val="24"/>
        </w:rPr>
        <w:t>1</w:t>
      </w:r>
      <w:r w:rsidR="008E2903">
        <w:rPr>
          <w:rFonts w:ascii="Times New Roman" w:hAnsi="Times New Roman" w:cs="Times New Roman"/>
          <w:noProof/>
          <w:sz w:val="24"/>
          <w:szCs w:val="24"/>
        </w:rPr>
        <w:t>3</w:t>
      </w:r>
      <w:r w:rsidR="00B512E6" w:rsidRPr="00F34C03">
        <w:rPr>
          <w:rFonts w:ascii="Times New Roman" w:hAnsi="Times New Roman" w:cs="Times New Roman"/>
          <w:noProof/>
          <w:sz w:val="24"/>
          <w:szCs w:val="24"/>
        </w:rPr>
        <w:tab/>
        <w:t xml:space="preserve">Keating, K. A., Gogan, P. J., Vore, J. M. &amp; Irby, L. R. A simple solar radiation index for wildlife habitat studies. </w:t>
      </w:r>
      <w:r w:rsidR="007000B7" w:rsidRPr="00F34C03">
        <w:rPr>
          <w:rFonts w:ascii="Times New Roman" w:hAnsi="Times New Roman" w:cs="Times New Roman"/>
          <w:i/>
          <w:noProof/>
          <w:sz w:val="24"/>
          <w:szCs w:val="24"/>
        </w:rPr>
        <w:t>J.</w:t>
      </w:r>
      <w:r w:rsidR="00B512E6" w:rsidRPr="00F34C03">
        <w:rPr>
          <w:rFonts w:ascii="Times New Roman" w:hAnsi="Times New Roman" w:cs="Times New Roman"/>
          <w:i/>
          <w:noProof/>
          <w:sz w:val="24"/>
          <w:szCs w:val="24"/>
        </w:rPr>
        <w:t xml:space="preserve"> </w:t>
      </w:r>
      <w:r w:rsidR="007000B7" w:rsidRPr="00F34C03">
        <w:rPr>
          <w:rFonts w:ascii="Times New Roman" w:hAnsi="Times New Roman" w:cs="Times New Roman"/>
          <w:i/>
          <w:noProof/>
          <w:sz w:val="24"/>
          <w:szCs w:val="24"/>
        </w:rPr>
        <w:t>W</w:t>
      </w:r>
      <w:r w:rsidR="00B512E6" w:rsidRPr="00F34C03">
        <w:rPr>
          <w:rFonts w:ascii="Times New Roman" w:hAnsi="Times New Roman" w:cs="Times New Roman"/>
          <w:i/>
          <w:noProof/>
          <w:sz w:val="24"/>
          <w:szCs w:val="24"/>
        </w:rPr>
        <w:t>ildl</w:t>
      </w:r>
      <w:r w:rsidR="007000B7" w:rsidRPr="00F34C03">
        <w:rPr>
          <w:rFonts w:ascii="Times New Roman" w:hAnsi="Times New Roman" w:cs="Times New Roman"/>
          <w:i/>
          <w:noProof/>
          <w:sz w:val="24"/>
          <w:szCs w:val="24"/>
        </w:rPr>
        <w:t>ife Manage.</w:t>
      </w:r>
      <w:r w:rsidR="00B512E6" w:rsidRPr="00F34C03">
        <w:rPr>
          <w:rFonts w:ascii="Times New Roman" w:hAnsi="Times New Roman" w:cs="Times New Roman"/>
          <w:noProof/>
          <w:sz w:val="24"/>
          <w:szCs w:val="24"/>
        </w:rPr>
        <w:t xml:space="preserve"> </w:t>
      </w:r>
      <w:r w:rsidR="00B512E6" w:rsidRPr="00F34C03">
        <w:rPr>
          <w:rFonts w:ascii="Times New Roman" w:hAnsi="Times New Roman" w:cs="Times New Roman"/>
          <w:b/>
          <w:noProof/>
          <w:sz w:val="24"/>
          <w:szCs w:val="24"/>
        </w:rPr>
        <w:t>71</w:t>
      </w:r>
      <w:r w:rsidR="00B512E6" w:rsidRPr="00F34C03">
        <w:rPr>
          <w:rFonts w:ascii="Times New Roman" w:hAnsi="Times New Roman" w:cs="Times New Roman"/>
          <w:noProof/>
          <w:sz w:val="24"/>
          <w:szCs w:val="24"/>
        </w:rPr>
        <w:t>, 1344-1348 (2007).</w:t>
      </w:r>
      <w:bookmarkEnd w:id="11"/>
    </w:p>
    <w:p w14:paraId="05D253D0" w14:textId="2A9042D1" w:rsidR="00B512E6" w:rsidRPr="00F34C03" w:rsidRDefault="00513F8F" w:rsidP="00B512E6">
      <w:pPr>
        <w:spacing w:after="0" w:line="480" w:lineRule="auto"/>
        <w:ind w:left="720" w:hanging="720"/>
        <w:rPr>
          <w:rFonts w:ascii="Times New Roman" w:hAnsi="Times New Roman" w:cs="Times New Roman"/>
          <w:noProof/>
          <w:sz w:val="24"/>
          <w:szCs w:val="24"/>
        </w:rPr>
      </w:pPr>
      <w:bookmarkStart w:id="12" w:name="_ENREF_18"/>
      <w:r w:rsidRPr="00F34C03">
        <w:rPr>
          <w:rFonts w:ascii="Times New Roman" w:hAnsi="Times New Roman" w:cs="Times New Roman"/>
          <w:noProof/>
          <w:sz w:val="24"/>
          <w:szCs w:val="24"/>
        </w:rPr>
        <w:t>1</w:t>
      </w:r>
      <w:r w:rsidR="008E2903">
        <w:rPr>
          <w:rFonts w:ascii="Times New Roman" w:hAnsi="Times New Roman" w:cs="Times New Roman"/>
          <w:noProof/>
          <w:sz w:val="24"/>
          <w:szCs w:val="24"/>
        </w:rPr>
        <w:t>4</w:t>
      </w:r>
      <w:r w:rsidR="00B512E6" w:rsidRPr="00F34C03">
        <w:rPr>
          <w:rFonts w:ascii="Times New Roman" w:hAnsi="Times New Roman" w:cs="Times New Roman"/>
          <w:noProof/>
          <w:sz w:val="24"/>
          <w:szCs w:val="24"/>
        </w:rPr>
        <w:tab/>
        <w:t xml:space="preserve">Bennie, J., Huntley, B., Wiltshire, A., Hill, M. O. &amp; Baxter, R. Slope, aspect and climate: spatially explicit and implicit models of topographic microclimate in chalk grassland. </w:t>
      </w:r>
      <w:r w:rsidR="007000B7" w:rsidRPr="00F34C03">
        <w:rPr>
          <w:rFonts w:ascii="Times New Roman" w:hAnsi="Times New Roman" w:cs="Times New Roman"/>
          <w:i/>
          <w:noProof/>
          <w:sz w:val="24"/>
          <w:szCs w:val="24"/>
        </w:rPr>
        <w:t>Ecol. Model.</w:t>
      </w:r>
      <w:r w:rsidR="00B512E6" w:rsidRPr="00F34C03">
        <w:rPr>
          <w:rFonts w:ascii="Times New Roman" w:hAnsi="Times New Roman" w:cs="Times New Roman"/>
          <w:noProof/>
          <w:sz w:val="24"/>
          <w:szCs w:val="24"/>
        </w:rPr>
        <w:t xml:space="preserve"> </w:t>
      </w:r>
      <w:r w:rsidR="00B512E6" w:rsidRPr="00F34C03">
        <w:rPr>
          <w:rFonts w:ascii="Times New Roman" w:hAnsi="Times New Roman" w:cs="Times New Roman"/>
          <w:b/>
          <w:noProof/>
          <w:sz w:val="24"/>
          <w:szCs w:val="24"/>
        </w:rPr>
        <w:t>216</w:t>
      </w:r>
      <w:r w:rsidR="00B512E6" w:rsidRPr="00F34C03">
        <w:rPr>
          <w:rFonts w:ascii="Times New Roman" w:hAnsi="Times New Roman" w:cs="Times New Roman"/>
          <w:noProof/>
          <w:sz w:val="24"/>
          <w:szCs w:val="24"/>
        </w:rPr>
        <w:t>, 47-59 (2008).</w:t>
      </w:r>
      <w:bookmarkEnd w:id="12"/>
    </w:p>
    <w:p w14:paraId="70E613AC" w14:textId="3E97D1C3" w:rsidR="003B7906" w:rsidRPr="00F34C03" w:rsidRDefault="003B7906" w:rsidP="003B7906">
      <w:pPr>
        <w:spacing w:after="0" w:line="480" w:lineRule="auto"/>
        <w:ind w:left="720" w:hanging="720"/>
        <w:rPr>
          <w:rFonts w:ascii="Times New Roman" w:hAnsi="Times New Roman" w:cs="Times New Roman"/>
          <w:noProof/>
          <w:color w:val="000000" w:themeColor="text1"/>
          <w:sz w:val="24"/>
          <w:szCs w:val="24"/>
        </w:rPr>
      </w:pPr>
      <w:r w:rsidRPr="00F34C03">
        <w:rPr>
          <w:rFonts w:ascii="Times New Roman" w:hAnsi="Times New Roman" w:cs="Times New Roman"/>
          <w:noProof/>
          <w:sz w:val="24"/>
          <w:szCs w:val="24"/>
        </w:rPr>
        <w:t>1</w:t>
      </w:r>
      <w:r w:rsidR="008E2903">
        <w:rPr>
          <w:rFonts w:ascii="Times New Roman" w:hAnsi="Times New Roman" w:cs="Times New Roman"/>
          <w:noProof/>
          <w:sz w:val="24"/>
          <w:szCs w:val="24"/>
        </w:rPr>
        <w:t>5</w:t>
      </w:r>
      <w:r w:rsidRPr="00F34C03">
        <w:rPr>
          <w:rFonts w:ascii="Times New Roman" w:hAnsi="Times New Roman" w:cs="Times New Roman"/>
          <w:noProof/>
          <w:sz w:val="24"/>
          <w:szCs w:val="24"/>
        </w:rPr>
        <w:tab/>
        <w:t xml:space="preserve">Oliver, T. H. </w:t>
      </w:r>
      <w:r w:rsidRPr="00F34C03">
        <w:rPr>
          <w:rFonts w:ascii="Times New Roman" w:hAnsi="Times New Roman" w:cs="Times New Roman"/>
          <w:i/>
          <w:noProof/>
          <w:sz w:val="24"/>
          <w:szCs w:val="24"/>
        </w:rPr>
        <w:t xml:space="preserve">et al. </w:t>
      </w:r>
      <w:r w:rsidRPr="00F34C03">
        <w:rPr>
          <w:rFonts w:ascii="Times New Roman" w:hAnsi="Times New Roman" w:cs="Times New Roman"/>
          <w:noProof/>
          <w:sz w:val="24"/>
          <w:szCs w:val="24"/>
        </w:rPr>
        <w:t xml:space="preserve">Interacting effects of climate change and habitat fragmentation on drought-sensitive butterflies . </w:t>
      </w:r>
      <w:r w:rsidRPr="00F34C03">
        <w:rPr>
          <w:rFonts w:ascii="Times New Roman" w:hAnsi="Times New Roman" w:cs="Times New Roman"/>
          <w:i/>
          <w:noProof/>
          <w:color w:val="000000" w:themeColor="text1"/>
          <w:sz w:val="24"/>
          <w:szCs w:val="24"/>
        </w:rPr>
        <w:t>Nat. Clim. Change</w:t>
      </w:r>
      <w:r w:rsidRPr="00F34C03">
        <w:rPr>
          <w:rFonts w:ascii="Times New Roman" w:hAnsi="Times New Roman" w:cs="Times New Roman"/>
          <w:noProof/>
          <w:color w:val="000000" w:themeColor="text1"/>
          <w:sz w:val="24"/>
          <w:szCs w:val="24"/>
        </w:rPr>
        <w:t xml:space="preserve"> </w:t>
      </w:r>
      <w:r w:rsidRPr="00F34C03">
        <w:rPr>
          <w:rFonts w:ascii="Times New Roman" w:hAnsi="Times New Roman" w:cs="Times New Roman"/>
          <w:b/>
          <w:noProof/>
          <w:color w:val="000000" w:themeColor="text1"/>
          <w:sz w:val="24"/>
          <w:szCs w:val="24"/>
        </w:rPr>
        <w:t>5,</w:t>
      </w:r>
      <w:r w:rsidRPr="00F34C03">
        <w:rPr>
          <w:rFonts w:ascii="Times New Roman" w:hAnsi="Times New Roman" w:cs="Times New Roman"/>
          <w:noProof/>
          <w:color w:val="000000" w:themeColor="text1"/>
          <w:sz w:val="24"/>
          <w:szCs w:val="24"/>
        </w:rPr>
        <w:t xml:space="preserve"> 941-945 (2015).</w:t>
      </w:r>
    </w:p>
    <w:p w14:paraId="458DA7C4" w14:textId="61570AB1" w:rsidR="007645D0" w:rsidRDefault="00C34B5A" w:rsidP="007645D0">
      <w:pPr>
        <w:spacing w:after="0" w:line="480" w:lineRule="auto"/>
        <w:ind w:left="720" w:hanging="720"/>
        <w:rPr>
          <w:rFonts w:ascii="Times New Roman" w:hAnsi="Times New Roman" w:cs="Times New Roman"/>
          <w:noProof/>
          <w:sz w:val="24"/>
          <w:szCs w:val="24"/>
        </w:rPr>
      </w:pPr>
      <w:bookmarkStart w:id="13" w:name="_ENREF_19"/>
      <w:r w:rsidRPr="00F34C03">
        <w:rPr>
          <w:rFonts w:ascii="Times New Roman" w:hAnsi="Times New Roman" w:cs="Times New Roman"/>
          <w:noProof/>
          <w:sz w:val="24"/>
          <w:szCs w:val="24"/>
        </w:rPr>
        <w:t>1</w:t>
      </w:r>
      <w:r w:rsidR="008E2903">
        <w:rPr>
          <w:rFonts w:ascii="Times New Roman" w:hAnsi="Times New Roman" w:cs="Times New Roman"/>
          <w:noProof/>
          <w:sz w:val="24"/>
          <w:szCs w:val="24"/>
        </w:rPr>
        <w:t>6</w:t>
      </w:r>
      <w:r w:rsidR="007645D0" w:rsidRPr="00F34C03">
        <w:rPr>
          <w:rFonts w:ascii="Times New Roman" w:hAnsi="Times New Roman" w:cs="Times New Roman"/>
          <w:noProof/>
          <w:sz w:val="24"/>
          <w:szCs w:val="24"/>
        </w:rPr>
        <w:tab/>
      </w:r>
      <w:r w:rsidR="00B512E6" w:rsidRPr="00F34C03">
        <w:rPr>
          <w:rFonts w:ascii="Times New Roman" w:hAnsi="Times New Roman" w:cs="Times New Roman"/>
          <w:noProof/>
          <w:sz w:val="24"/>
          <w:szCs w:val="24"/>
        </w:rPr>
        <w:t>Robinson, R. A. &amp; Sutherland, W. J. Post</w:t>
      </w:r>
      <w:r w:rsidR="00B512E6" w:rsidRPr="00F34C03">
        <w:rPr>
          <w:rFonts w:ascii="Cambria Math" w:hAnsi="Cambria Math" w:cs="Cambria Math"/>
          <w:noProof/>
          <w:sz w:val="24"/>
          <w:szCs w:val="24"/>
        </w:rPr>
        <w:t>‐</w:t>
      </w:r>
      <w:r w:rsidR="00B512E6" w:rsidRPr="00F34C03">
        <w:rPr>
          <w:rFonts w:ascii="Times New Roman" w:hAnsi="Times New Roman" w:cs="Times New Roman"/>
          <w:noProof/>
          <w:sz w:val="24"/>
          <w:szCs w:val="24"/>
        </w:rPr>
        <w:t xml:space="preserve">war changes in arable farming and biodiversity in Great Britain. </w:t>
      </w:r>
      <w:r w:rsidR="007000B7" w:rsidRPr="00F34C03">
        <w:rPr>
          <w:rFonts w:ascii="Times New Roman" w:hAnsi="Times New Roman" w:cs="Times New Roman"/>
          <w:i/>
          <w:noProof/>
          <w:sz w:val="24"/>
          <w:szCs w:val="24"/>
        </w:rPr>
        <w:t>J.</w:t>
      </w:r>
      <w:r w:rsidR="00B512E6" w:rsidRPr="00F34C03">
        <w:rPr>
          <w:rFonts w:ascii="Times New Roman" w:hAnsi="Times New Roman" w:cs="Times New Roman"/>
          <w:i/>
          <w:noProof/>
          <w:sz w:val="24"/>
          <w:szCs w:val="24"/>
        </w:rPr>
        <w:t xml:space="preserve"> </w:t>
      </w:r>
      <w:r w:rsidR="007000B7" w:rsidRPr="00F34C03">
        <w:rPr>
          <w:rFonts w:ascii="Times New Roman" w:hAnsi="Times New Roman" w:cs="Times New Roman"/>
          <w:i/>
          <w:noProof/>
          <w:sz w:val="24"/>
          <w:szCs w:val="24"/>
        </w:rPr>
        <w:t>Appl. Ecol.</w:t>
      </w:r>
      <w:r w:rsidR="00B512E6" w:rsidRPr="00F34C03">
        <w:rPr>
          <w:rFonts w:ascii="Times New Roman" w:hAnsi="Times New Roman" w:cs="Times New Roman"/>
          <w:noProof/>
          <w:sz w:val="24"/>
          <w:szCs w:val="24"/>
        </w:rPr>
        <w:t xml:space="preserve"> </w:t>
      </w:r>
      <w:r w:rsidR="00B512E6" w:rsidRPr="00F34C03">
        <w:rPr>
          <w:rFonts w:ascii="Times New Roman" w:hAnsi="Times New Roman" w:cs="Times New Roman"/>
          <w:b/>
          <w:noProof/>
          <w:sz w:val="24"/>
          <w:szCs w:val="24"/>
        </w:rPr>
        <w:t>39</w:t>
      </w:r>
      <w:r w:rsidR="00B512E6" w:rsidRPr="00F34C03">
        <w:rPr>
          <w:rFonts w:ascii="Times New Roman" w:hAnsi="Times New Roman" w:cs="Times New Roman"/>
          <w:noProof/>
          <w:sz w:val="24"/>
          <w:szCs w:val="24"/>
        </w:rPr>
        <w:t>, 157-176 (2002).</w:t>
      </w:r>
      <w:bookmarkStart w:id="14" w:name="_ENREF_20"/>
      <w:bookmarkEnd w:id="13"/>
    </w:p>
    <w:p w14:paraId="7D172AFA" w14:textId="6CAA9E83" w:rsidR="00B00E20" w:rsidRDefault="00B00E20" w:rsidP="007645D0">
      <w:pPr>
        <w:spacing w:after="0" w:line="48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w:t>
      </w:r>
      <w:r w:rsidR="008E2903">
        <w:rPr>
          <w:rFonts w:ascii="Times New Roman" w:hAnsi="Times New Roman" w:cs="Times New Roman"/>
          <w:noProof/>
          <w:sz w:val="24"/>
          <w:szCs w:val="24"/>
        </w:rPr>
        <w:t>7</w:t>
      </w:r>
      <w:r>
        <w:rPr>
          <w:rFonts w:ascii="Times New Roman" w:hAnsi="Times New Roman" w:cs="Times New Roman"/>
          <w:noProof/>
          <w:sz w:val="24"/>
          <w:szCs w:val="24"/>
        </w:rPr>
        <w:tab/>
      </w:r>
      <w:r w:rsidRPr="00F65DB2">
        <w:rPr>
          <w:rFonts w:ascii="Times New Roman" w:hAnsi="Times New Roman" w:cs="Times New Roman"/>
          <w:noProof/>
          <w:color w:val="000000" w:themeColor="text1"/>
          <w:sz w:val="24"/>
          <w:szCs w:val="24"/>
        </w:rPr>
        <w:t xml:space="preserve">Lenoir, J., Hattab, T. &amp; Guillaume, P. J. Climatic microrefugia under anthropogenic climate change: implications for species redistribution. </w:t>
      </w:r>
      <w:r w:rsidRPr="00F65DB2">
        <w:rPr>
          <w:rFonts w:ascii="Times New Roman" w:hAnsi="Times New Roman" w:cs="Times New Roman"/>
          <w:i/>
          <w:noProof/>
          <w:color w:val="000000" w:themeColor="text1"/>
          <w:sz w:val="24"/>
          <w:szCs w:val="24"/>
        </w:rPr>
        <w:t>Ecography</w:t>
      </w:r>
      <w:r w:rsidRPr="00F65DB2">
        <w:rPr>
          <w:rFonts w:ascii="Times New Roman" w:hAnsi="Times New Roman" w:cs="Times New Roman"/>
          <w:noProof/>
          <w:color w:val="000000" w:themeColor="text1"/>
          <w:sz w:val="24"/>
          <w:szCs w:val="24"/>
        </w:rPr>
        <w:t xml:space="preserve"> </w:t>
      </w:r>
      <w:r w:rsidRPr="00F65DB2">
        <w:rPr>
          <w:rFonts w:ascii="Times New Roman" w:hAnsi="Times New Roman" w:cs="Times New Roman"/>
          <w:b/>
          <w:noProof/>
          <w:color w:val="000000" w:themeColor="text1"/>
          <w:sz w:val="24"/>
          <w:szCs w:val="24"/>
        </w:rPr>
        <w:t>40</w:t>
      </w:r>
      <w:r w:rsidRPr="00F65DB2">
        <w:rPr>
          <w:rFonts w:ascii="Times New Roman" w:hAnsi="Times New Roman" w:cs="Times New Roman"/>
          <w:noProof/>
          <w:color w:val="000000" w:themeColor="text1"/>
          <w:sz w:val="24"/>
          <w:szCs w:val="24"/>
        </w:rPr>
        <w:t>, 253</w:t>
      </w:r>
      <w:r w:rsidR="00F720D3">
        <w:rPr>
          <w:rFonts w:ascii="Times New Roman" w:hAnsi="Times New Roman" w:cs="Times New Roman"/>
          <w:noProof/>
          <w:color w:val="000000" w:themeColor="text1"/>
          <w:sz w:val="24"/>
          <w:szCs w:val="24"/>
        </w:rPr>
        <w:t>-</w:t>
      </w:r>
      <w:r w:rsidRPr="00F65DB2">
        <w:rPr>
          <w:rFonts w:ascii="Times New Roman" w:hAnsi="Times New Roman" w:cs="Times New Roman"/>
          <w:noProof/>
          <w:color w:val="000000" w:themeColor="text1"/>
          <w:sz w:val="24"/>
          <w:szCs w:val="24"/>
        </w:rPr>
        <w:t>266 (2017).</w:t>
      </w:r>
    </w:p>
    <w:p w14:paraId="6AE06C59" w14:textId="0D3B7FD2" w:rsidR="00B00E20" w:rsidRDefault="00B00E20" w:rsidP="007645D0">
      <w:pPr>
        <w:spacing w:after="0" w:line="48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w:t>
      </w:r>
      <w:r w:rsidR="008E2903">
        <w:rPr>
          <w:rFonts w:ascii="Times New Roman" w:hAnsi="Times New Roman" w:cs="Times New Roman"/>
          <w:noProof/>
          <w:sz w:val="24"/>
          <w:szCs w:val="24"/>
        </w:rPr>
        <w:t>8</w:t>
      </w:r>
      <w:r>
        <w:rPr>
          <w:rFonts w:ascii="Times New Roman" w:hAnsi="Times New Roman" w:cs="Times New Roman"/>
          <w:noProof/>
          <w:sz w:val="24"/>
          <w:szCs w:val="24"/>
        </w:rPr>
        <w:tab/>
      </w:r>
      <w:r>
        <w:rPr>
          <w:rFonts w:ascii="Times New Roman" w:hAnsi="Times New Roman" w:cs="Times New Roman"/>
          <w:sz w:val="24"/>
          <w:szCs w:val="24"/>
        </w:rPr>
        <w:t>Frey, S. J. K.</w:t>
      </w:r>
      <w:r w:rsidRPr="00357E0B">
        <w:rPr>
          <w:rFonts w:ascii="Times New Roman" w:hAnsi="Times New Roman" w:cs="Times New Roman"/>
          <w:i/>
          <w:sz w:val="24"/>
          <w:szCs w:val="24"/>
        </w:rPr>
        <w:t xml:space="preserve"> et al. </w:t>
      </w:r>
      <w:r w:rsidRPr="00321A0A">
        <w:rPr>
          <w:rFonts w:ascii="Times New Roman" w:hAnsi="Times New Roman" w:cs="Times New Roman"/>
          <w:sz w:val="24"/>
          <w:szCs w:val="24"/>
        </w:rPr>
        <w:t>Spatial models reveal the microclimatic buffering capacity of old-growth forests</w:t>
      </w:r>
      <w:r>
        <w:rPr>
          <w:rFonts w:ascii="Times New Roman" w:hAnsi="Times New Roman" w:cs="Times New Roman"/>
          <w:sz w:val="24"/>
          <w:szCs w:val="24"/>
        </w:rPr>
        <w:t xml:space="preserve">. </w:t>
      </w:r>
      <w:r w:rsidRPr="00357E0B">
        <w:rPr>
          <w:rFonts w:ascii="Times New Roman" w:hAnsi="Times New Roman" w:cs="Times New Roman"/>
          <w:i/>
          <w:sz w:val="24"/>
          <w:szCs w:val="24"/>
        </w:rPr>
        <w:t>Sci. Adv.</w:t>
      </w:r>
      <w:r>
        <w:rPr>
          <w:rFonts w:ascii="Times New Roman" w:hAnsi="Times New Roman" w:cs="Times New Roman"/>
          <w:sz w:val="24"/>
          <w:szCs w:val="24"/>
        </w:rPr>
        <w:t xml:space="preserve"> </w:t>
      </w:r>
      <w:r w:rsidRPr="00357E0B">
        <w:rPr>
          <w:rFonts w:ascii="Times New Roman" w:hAnsi="Times New Roman" w:cs="Times New Roman"/>
          <w:b/>
          <w:sz w:val="24"/>
          <w:szCs w:val="24"/>
        </w:rPr>
        <w:t>2</w:t>
      </w:r>
      <w:r>
        <w:rPr>
          <w:rFonts w:ascii="Times New Roman" w:hAnsi="Times New Roman" w:cs="Times New Roman"/>
          <w:sz w:val="24"/>
          <w:szCs w:val="24"/>
        </w:rPr>
        <w:t xml:space="preserve">, </w:t>
      </w:r>
      <w:r w:rsidRPr="00321A0A">
        <w:rPr>
          <w:rFonts w:ascii="Times New Roman" w:hAnsi="Times New Roman" w:cs="Times New Roman"/>
          <w:sz w:val="24"/>
          <w:szCs w:val="24"/>
        </w:rPr>
        <w:t>e1501392</w:t>
      </w:r>
      <w:r w:rsidR="00933749">
        <w:rPr>
          <w:rFonts w:ascii="Times New Roman" w:hAnsi="Times New Roman" w:cs="Times New Roman"/>
          <w:sz w:val="24"/>
          <w:szCs w:val="24"/>
        </w:rPr>
        <w:t xml:space="preserve"> (2016)</w:t>
      </w:r>
      <w:r>
        <w:rPr>
          <w:rFonts w:ascii="Times New Roman" w:hAnsi="Times New Roman" w:cs="Times New Roman"/>
          <w:sz w:val="24"/>
          <w:szCs w:val="24"/>
        </w:rPr>
        <w:t>.</w:t>
      </w:r>
    </w:p>
    <w:p w14:paraId="41C95054" w14:textId="194CC44A" w:rsidR="00D62E86" w:rsidRPr="00F34C03" w:rsidRDefault="008E2903" w:rsidP="007645D0">
      <w:pPr>
        <w:spacing w:after="0" w:line="48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19</w:t>
      </w:r>
      <w:r w:rsidR="00D62E86">
        <w:rPr>
          <w:rFonts w:ascii="Times New Roman" w:hAnsi="Times New Roman" w:cs="Times New Roman"/>
          <w:noProof/>
          <w:sz w:val="24"/>
          <w:szCs w:val="24"/>
        </w:rPr>
        <w:tab/>
      </w:r>
      <w:r w:rsidR="00D62E86" w:rsidRPr="0080605C">
        <w:rPr>
          <w:rFonts w:ascii="Times New Roman" w:hAnsi="Times New Roman" w:cs="Times New Roman"/>
          <w:sz w:val="24"/>
          <w:szCs w:val="24"/>
        </w:rPr>
        <w:t xml:space="preserve">Wallis De Vries, M. &amp; Van Swaay, C. Global warming and excess nitrogen may induce butterfly decline by microclimatic cooling. </w:t>
      </w:r>
      <w:r w:rsidR="00D62E86" w:rsidRPr="004F40D5">
        <w:rPr>
          <w:rFonts w:ascii="Times New Roman" w:hAnsi="Times New Roman" w:cs="Times New Roman"/>
          <w:i/>
          <w:sz w:val="24"/>
          <w:szCs w:val="24"/>
        </w:rPr>
        <w:t xml:space="preserve">Glob. Change Biol. </w:t>
      </w:r>
      <w:r w:rsidR="00D62E86" w:rsidRPr="004F40D5">
        <w:rPr>
          <w:rFonts w:ascii="Times New Roman" w:hAnsi="Times New Roman" w:cs="Times New Roman"/>
          <w:b/>
          <w:sz w:val="24"/>
          <w:szCs w:val="24"/>
        </w:rPr>
        <w:t>12</w:t>
      </w:r>
      <w:r w:rsidR="00F720D3">
        <w:rPr>
          <w:rFonts w:ascii="Times New Roman" w:hAnsi="Times New Roman" w:cs="Times New Roman"/>
          <w:sz w:val="24"/>
          <w:szCs w:val="24"/>
        </w:rPr>
        <w:t>, 1620-</w:t>
      </w:r>
      <w:r w:rsidR="00D62E86" w:rsidRPr="0080605C">
        <w:rPr>
          <w:rFonts w:ascii="Times New Roman" w:hAnsi="Times New Roman" w:cs="Times New Roman"/>
          <w:sz w:val="24"/>
          <w:szCs w:val="24"/>
        </w:rPr>
        <w:t>1626 (2006).</w:t>
      </w:r>
    </w:p>
    <w:p w14:paraId="6669F4D3" w14:textId="31026D61" w:rsidR="00513F8F" w:rsidRPr="00F34C03" w:rsidRDefault="003B7906" w:rsidP="007645D0">
      <w:pPr>
        <w:spacing w:after="0" w:line="480" w:lineRule="auto"/>
        <w:ind w:left="720" w:hanging="720"/>
        <w:rPr>
          <w:rFonts w:ascii="Times New Roman" w:hAnsi="Times New Roman" w:cs="Times New Roman"/>
          <w:noProof/>
          <w:sz w:val="24"/>
          <w:szCs w:val="24"/>
        </w:rPr>
      </w:pPr>
      <w:r w:rsidRPr="00F34C03">
        <w:rPr>
          <w:rFonts w:ascii="Times New Roman" w:hAnsi="Times New Roman" w:cs="Times New Roman"/>
          <w:noProof/>
          <w:sz w:val="24"/>
          <w:szCs w:val="24"/>
        </w:rPr>
        <w:t>2</w:t>
      </w:r>
      <w:r w:rsidR="008E2903">
        <w:rPr>
          <w:rFonts w:ascii="Times New Roman" w:hAnsi="Times New Roman" w:cs="Times New Roman"/>
          <w:noProof/>
          <w:sz w:val="24"/>
          <w:szCs w:val="24"/>
        </w:rPr>
        <w:t>0</w:t>
      </w:r>
      <w:r w:rsidR="00513F8F" w:rsidRPr="00F34C03">
        <w:rPr>
          <w:rFonts w:ascii="Times New Roman" w:hAnsi="Times New Roman" w:cs="Times New Roman"/>
          <w:noProof/>
          <w:sz w:val="24"/>
          <w:szCs w:val="24"/>
        </w:rPr>
        <w:tab/>
        <w:t xml:space="preserve">Oliver, T., Roy, D. B., Hill, J. K., Brereton, T. &amp; Thomas, C. D. Heterogeneous landscapes promote population stability. </w:t>
      </w:r>
      <w:r w:rsidR="00513F8F" w:rsidRPr="00F34C03">
        <w:rPr>
          <w:rFonts w:ascii="Times New Roman" w:hAnsi="Times New Roman" w:cs="Times New Roman"/>
          <w:i/>
          <w:noProof/>
          <w:sz w:val="24"/>
          <w:szCs w:val="24"/>
        </w:rPr>
        <w:t>Ecol</w:t>
      </w:r>
      <w:r w:rsidR="00513F8F" w:rsidRPr="00F34C03">
        <w:rPr>
          <w:rFonts w:ascii="Times New Roman" w:hAnsi="Times New Roman" w:cs="Times New Roman"/>
          <w:noProof/>
          <w:sz w:val="24"/>
          <w:szCs w:val="24"/>
        </w:rPr>
        <w:t xml:space="preserve"> </w:t>
      </w:r>
      <w:r w:rsidR="00513F8F" w:rsidRPr="00F34C03">
        <w:rPr>
          <w:rFonts w:ascii="Times New Roman" w:hAnsi="Times New Roman" w:cs="Times New Roman"/>
          <w:i/>
          <w:noProof/>
          <w:sz w:val="24"/>
          <w:szCs w:val="24"/>
        </w:rPr>
        <w:t xml:space="preserve">Lett. </w:t>
      </w:r>
      <w:r w:rsidR="00513F8F" w:rsidRPr="00F34C03">
        <w:rPr>
          <w:rFonts w:ascii="Times New Roman" w:hAnsi="Times New Roman" w:cs="Times New Roman"/>
          <w:b/>
          <w:noProof/>
          <w:sz w:val="24"/>
          <w:szCs w:val="24"/>
        </w:rPr>
        <w:t>16</w:t>
      </w:r>
      <w:r w:rsidR="00513F8F" w:rsidRPr="00F34C03">
        <w:rPr>
          <w:rFonts w:ascii="Times New Roman" w:hAnsi="Times New Roman" w:cs="Times New Roman"/>
          <w:noProof/>
          <w:sz w:val="24"/>
          <w:szCs w:val="24"/>
        </w:rPr>
        <w:t>, 473-484</w:t>
      </w:r>
      <w:r w:rsidR="00D62E86">
        <w:rPr>
          <w:rFonts w:ascii="Times New Roman" w:hAnsi="Times New Roman" w:cs="Times New Roman"/>
          <w:noProof/>
          <w:sz w:val="24"/>
          <w:szCs w:val="24"/>
        </w:rPr>
        <w:t xml:space="preserve"> (2010)</w:t>
      </w:r>
      <w:r w:rsidR="00513F8F" w:rsidRPr="00F34C03">
        <w:rPr>
          <w:rFonts w:ascii="Times New Roman" w:hAnsi="Times New Roman" w:cs="Times New Roman"/>
          <w:noProof/>
          <w:sz w:val="24"/>
          <w:szCs w:val="24"/>
        </w:rPr>
        <w:t>.</w:t>
      </w:r>
    </w:p>
    <w:p w14:paraId="09E22EB4" w14:textId="5EF11F32" w:rsidR="00B512E6" w:rsidRDefault="0036047C" w:rsidP="00B512E6">
      <w:pPr>
        <w:spacing w:after="0" w:line="480" w:lineRule="auto"/>
        <w:ind w:left="720" w:hanging="720"/>
        <w:rPr>
          <w:rFonts w:ascii="Times New Roman" w:hAnsi="Times New Roman" w:cs="Times New Roman"/>
          <w:noProof/>
          <w:sz w:val="24"/>
          <w:szCs w:val="24"/>
        </w:rPr>
      </w:pPr>
      <w:bookmarkStart w:id="15" w:name="_ENREF_21"/>
      <w:bookmarkEnd w:id="14"/>
      <w:r w:rsidRPr="00F34C03">
        <w:rPr>
          <w:rFonts w:ascii="Times New Roman" w:hAnsi="Times New Roman" w:cs="Times New Roman"/>
          <w:noProof/>
          <w:sz w:val="24"/>
          <w:szCs w:val="24"/>
        </w:rPr>
        <w:lastRenderedPageBreak/>
        <w:t>2</w:t>
      </w:r>
      <w:r w:rsidR="008E2903">
        <w:rPr>
          <w:rFonts w:ascii="Times New Roman" w:hAnsi="Times New Roman" w:cs="Times New Roman"/>
          <w:noProof/>
          <w:sz w:val="24"/>
          <w:szCs w:val="24"/>
        </w:rPr>
        <w:t>1</w:t>
      </w:r>
      <w:r w:rsidR="00B512E6" w:rsidRPr="00F34C03">
        <w:rPr>
          <w:rFonts w:ascii="Times New Roman" w:hAnsi="Times New Roman" w:cs="Times New Roman"/>
          <w:noProof/>
          <w:sz w:val="24"/>
          <w:szCs w:val="24"/>
        </w:rPr>
        <w:tab/>
        <w:t xml:space="preserve">Somero, G. The physiology of climate change: how potentials for acclimatization and genetic adaptation will determine ‘winners’ and ‘losers’. </w:t>
      </w:r>
      <w:r w:rsidR="000075C1" w:rsidRPr="00F34C03">
        <w:rPr>
          <w:rFonts w:ascii="Times New Roman" w:hAnsi="Times New Roman" w:cs="Times New Roman"/>
          <w:i/>
          <w:noProof/>
          <w:sz w:val="24"/>
          <w:szCs w:val="24"/>
        </w:rPr>
        <w:t>J.</w:t>
      </w:r>
      <w:r w:rsidR="00B512E6" w:rsidRPr="00F34C03">
        <w:rPr>
          <w:rFonts w:ascii="Times New Roman" w:hAnsi="Times New Roman" w:cs="Times New Roman"/>
          <w:i/>
          <w:noProof/>
          <w:sz w:val="24"/>
          <w:szCs w:val="24"/>
        </w:rPr>
        <w:t xml:space="preserve"> </w:t>
      </w:r>
      <w:r w:rsidR="000075C1" w:rsidRPr="00F34C03">
        <w:rPr>
          <w:rFonts w:ascii="Times New Roman" w:hAnsi="Times New Roman" w:cs="Times New Roman"/>
          <w:i/>
          <w:noProof/>
          <w:sz w:val="24"/>
          <w:szCs w:val="24"/>
        </w:rPr>
        <w:t>Exp. Biol.</w:t>
      </w:r>
      <w:r w:rsidR="00B512E6" w:rsidRPr="00F34C03">
        <w:rPr>
          <w:rFonts w:ascii="Times New Roman" w:hAnsi="Times New Roman" w:cs="Times New Roman"/>
          <w:noProof/>
          <w:sz w:val="24"/>
          <w:szCs w:val="24"/>
        </w:rPr>
        <w:t xml:space="preserve"> </w:t>
      </w:r>
      <w:r w:rsidR="00B512E6" w:rsidRPr="00F34C03">
        <w:rPr>
          <w:rFonts w:ascii="Times New Roman" w:hAnsi="Times New Roman" w:cs="Times New Roman"/>
          <w:b/>
          <w:noProof/>
          <w:sz w:val="24"/>
          <w:szCs w:val="24"/>
        </w:rPr>
        <w:t>213</w:t>
      </w:r>
      <w:r w:rsidR="00B512E6" w:rsidRPr="00F34C03">
        <w:rPr>
          <w:rFonts w:ascii="Times New Roman" w:hAnsi="Times New Roman" w:cs="Times New Roman"/>
          <w:noProof/>
          <w:sz w:val="24"/>
          <w:szCs w:val="24"/>
        </w:rPr>
        <w:t>, 912-920 (2010).</w:t>
      </w:r>
      <w:bookmarkEnd w:id="15"/>
    </w:p>
    <w:p w14:paraId="24568CFF" w14:textId="75C3292A" w:rsidR="008E2903" w:rsidRPr="00F34C03" w:rsidRDefault="008E2903" w:rsidP="00B512E6">
      <w:pPr>
        <w:spacing w:after="0" w:line="48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22</w:t>
      </w:r>
      <w:r>
        <w:rPr>
          <w:rFonts w:ascii="Times New Roman" w:hAnsi="Times New Roman" w:cs="Times New Roman"/>
          <w:noProof/>
          <w:sz w:val="24"/>
          <w:szCs w:val="24"/>
        </w:rPr>
        <w:tab/>
        <w:t xml:space="preserve">Lenoir, J. </w:t>
      </w:r>
      <w:r w:rsidRPr="00EC55FA">
        <w:rPr>
          <w:rFonts w:ascii="Times New Roman" w:hAnsi="Times New Roman" w:cs="Times New Roman"/>
          <w:i/>
          <w:noProof/>
          <w:sz w:val="24"/>
          <w:szCs w:val="24"/>
        </w:rPr>
        <w:t>et al.</w:t>
      </w:r>
      <w:r>
        <w:rPr>
          <w:rFonts w:ascii="Times New Roman" w:hAnsi="Times New Roman" w:cs="Times New Roman"/>
          <w:noProof/>
          <w:sz w:val="24"/>
          <w:szCs w:val="24"/>
        </w:rPr>
        <w:t xml:space="preserve"> </w:t>
      </w:r>
      <w:r w:rsidRPr="008E2903">
        <w:rPr>
          <w:rFonts w:ascii="Times New Roman" w:hAnsi="Times New Roman" w:cs="Times New Roman"/>
          <w:noProof/>
          <w:sz w:val="24"/>
          <w:szCs w:val="24"/>
        </w:rPr>
        <w:t>Local temperatures inferred from plant communities suggest strong spatial buffering of climate warming across Northern Europe</w:t>
      </w:r>
      <w:r>
        <w:rPr>
          <w:rFonts w:ascii="Times New Roman" w:hAnsi="Times New Roman" w:cs="Times New Roman"/>
          <w:noProof/>
          <w:sz w:val="24"/>
          <w:szCs w:val="24"/>
        </w:rPr>
        <w:t xml:space="preserve">. </w:t>
      </w:r>
      <w:r w:rsidRPr="00F34C03">
        <w:rPr>
          <w:rFonts w:ascii="Times New Roman" w:hAnsi="Times New Roman" w:cs="Times New Roman"/>
          <w:i/>
          <w:noProof/>
          <w:color w:val="000000" w:themeColor="text1"/>
          <w:sz w:val="24"/>
          <w:szCs w:val="24"/>
        </w:rPr>
        <w:t>Glob. Change Biol.</w:t>
      </w:r>
      <w:r w:rsidRPr="00F34C03">
        <w:rPr>
          <w:rFonts w:ascii="Times New Roman" w:hAnsi="Times New Roman" w:cs="Times New Roman"/>
          <w:noProof/>
          <w:color w:val="000000" w:themeColor="text1"/>
          <w:sz w:val="24"/>
          <w:szCs w:val="24"/>
        </w:rPr>
        <w:t xml:space="preserve"> </w:t>
      </w:r>
      <w:r w:rsidRPr="00F34C03">
        <w:rPr>
          <w:rFonts w:ascii="Times New Roman" w:hAnsi="Times New Roman" w:cs="Times New Roman"/>
          <w:b/>
          <w:noProof/>
          <w:color w:val="000000" w:themeColor="text1"/>
          <w:sz w:val="24"/>
          <w:szCs w:val="24"/>
        </w:rPr>
        <w:t>1</w:t>
      </w:r>
      <w:r>
        <w:rPr>
          <w:rFonts w:ascii="Times New Roman" w:hAnsi="Times New Roman" w:cs="Times New Roman"/>
          <w:b/>
          <w:noProof/>
          <w:color w:val="000000" w:themeColor="text1"/>
          <w:sz w:val="24"/>
          <w:szCs w:val="24"/>
        </w:rPr>
        <w:t>9</w:t>
      </w:r>
      <w:r w:rsidRPr="00F34C03">
        <w:rPr>
          <w:rFonts w:ascii="Times New Roman" w:hAnsi="Times New Roman" w:cs="Times New Roman"/>
          <w:noProof/>
          <w:color w:val="000000" w:themeColor="text1"/>
          <w:sz w:val="24"/>
          <w:szCs w:val="24"/>
        </w:rPr>
        <w:t xml:space="preserve">, </w:t>
      </w:r>
      <w:r w:rsidRPr="008E2903">
        <w:rPr>
          <w:rFonts w:ascii="Times New Roman" w:hAnsi="Times New Roman" w:cs="Times New Roman"/>
          <w:noProof/>
          <w:color w:val="000000" w:themeColor="text1"/>
          <w:sz w:val="24"/>
          <w:szCs w:val="24"/>
        </w:rPr>
        <w:t xml:space="preserve">1470-1481 </w:t>
      </w:r>
      <w:r>
        <w:rPr>
          <w:rFonts w:ascii="Times New Roman" w:hAnsi="Times New Roman" w:cs="Times New Roman"/>
          <w:noProof/>
          <w:color w:val="000000" w:themeColor="text1"/>
          <w:sz w:val="24"/>
          <w:szCs w:val="24"/>
        </w:rPr>
        <w:t>(2013</w:t>
      </w:r>
      <w:r w:rsidRPr="00F34C03">
        <w:rPr>
          <w:rFonts w:ascii="Times New Roman" w:hAnsi="Times New Roman" w:cs="Times New Roman"/>
          <w:noProof/>
          <w:color w:val="000000" w:themeColor="text1"/>
          <w:sz w:val="24"/>
          <w:szCs w:val="24"/>
        </w:rPr>
        <w:t>).</w:t>
      </w:r>
    </w:p>
    <w:p w14:paraId="45266005" w14:textId="3F9AF79E" w:rsidR="00B512E6" w:rsidRPr="00F34C03" w:rsidRDefault="0036047C" w:rsidP="00B512E6">
      <w:pPr>
        <w:spacing w:after="0" w:line="480" w:lineRule="auto"/>
        <w:ind w:left="720" w:hanging="720"/>
        <w:rPr>
          <w:rFonts w:ascii="Times New Roman" w:hAnsi="Times New Roman" w:cs="Times New Roman"/>
          <w:noProof/>
          <w:color w:val="000000" w:themeColor="text1"/>
          <w:sz w:val="24"/>
          <w:szCs w:val="24"/>
        </w:rPr>
      </w:pPr>
      <w:r w:rsidRPr="00F34C03">
        <w:rPr>
          <w:rFonts w:ascii="Times New Roman" w:hAnsi="Times New Roman" w:cs="Times New Roman"/>
          <w:noProof/>
          <w:sz w:val="24"/>
          <w:szCs w:val="24"/>
        </w:rPr>
        <w:t>2</w:t>
      </w:r>
      <w:r w:rsidR="00B00E20">
        <w:rPr>
          <w:rFonts w:ascii="Times New Roman" w:hAnsi="Times New Roman" w:cs="Times New Roman"/>
          <w:noProof/>
          <w:sz w:val="24"/>
          <w:szCs w:val="24"/>
        </w:rPr>
        <w:t>3</w:t>
      </w:r>
      <w:r w:rsidR="00B512E6" w:rsidRPr="00F34C03">
        <w:rPr>
          <w:rFonts w:ascii="Times New Roman" w:hAnsi="Times New Roman" w:cs="Times New Roman"/>
          <w:noProof/>
          <w:sz w:val="24"/>
          <w:szCs w:val="24"/>
        </w:rPr>
        <w:t xml:space="preserve">        Ashcroft  M</w:t>
      </w:r>
      <w:r w:rsidR="00437678" w:rsidRPr="00F34C03">
        <w:rPr>
          <w:rFonts w:ascii="Times New Roman" w:hAnsi="Times New Roman" w:cs="Times New Roman"/>
          <w:noProof/>
          <w:sz w:val="24"/>
          <w:szCs w:val="24"/>
        </w:rPr>
        <w:t xml:space="preserve">. </w:t>
      </w:r>
      <w:r w:rsidR="00B512E6" w:rsidRPr="00F34C03">
        <w:rPr>
          <w:rFonts w:ascii="Times New Roman" w:hAnsi="Times New Roman" w:cs="Times New Roman"/>
          <w:noProof/>
          <w:sz w:val="24"/>
          <w:szCs w:val="24"/>
        </w:rPr>
        <w:t>B., Gollan, J.</w:t>
      </w:r>
      <w:r w:rsidR="00437678" w:rsidRPr="00F34C03">
        <w:rPr>
          <w:rFonts w:ascii="Times New Roman" w:hAnsi="Times New Roman" w:cs="Times New Roman"/>
          <w:noProof/>
          <w:sz w:val="24"/>
          <w:szCs w:val="24"/>
        </w:rPr>
        <w:t xml:space="preserve"> </w:t>
      </w:r>
      <w:r w:rsidR="00B512E6" w:rsidRPr="00F34C03">
        <w:rPr>
          <w:rFonts w:ascii="Times New Roman" w:hAnsi="Times New Roman" w:cs="Times New Roman"/>
          <w:noProof/>
          <w:sz w:val="24"/>
          <w:szCs w:val="24"/>
        </w:rPr>
        <w:t xml:space="preserve">R., Warton, </w:t>
      </w:r>
      <w:r w:rsidR="00437678" w:rsidRPr="00F34C03">
        <w:rPr>
          <w:rFonts w:ascii="Times New Roman" w:hAnsi="Times New Roman" w:cs="Times New Roman"/>
          <w:noProof/>
          <w:sz w:val="24"/>
          <w:szCs w:val="24"/>
        </w:rPr>
        <w:t xml:space="preserve">D. </w:t>
      </w:r>
      <w:r w:rsidR="00B512E6" w:rsidRPr="00F34C03">
        <w:rPr>
          <w:rFonts w:ascii="Times New Roman" w:hAnsi="Times New Roman" w:cs="Times New Roman"/>
          <w:noProof/>
          <w:sz w:val="24"/>
          <w:szCs w:val="24"/>
        </w:rPr>
        <w:t xml:space="preserve">W. &amp; Ramp, D. A novel approach to quantify and locate potential microrefugia </w:t>
      </w:r>
      <w:r w:rsidR="00B512E6" w:rsidRPr="00F34C03">
        <w:rPr>
          <w:rFonts w:ascii="Times New Roman" w:hAnsi="Times New Roman" w:cs="Times New Roman"/>
          <w:noProof/>
          <w:color w:val="000000" w:themeColor="text1"/>
          <w:sz w:val="24"/>
          <w:szCs w:val="24"/>
        </w:rPr>
        <w:t xml:space="preserve">using topoclimate, climate stability, and isolation from the matrix. </w:t>
      </w:r>
      <w:r w:rsidR="000075C1" w:rsidRPr="00F34C03">
        <w:rPr>
          <w:rFonts w:ascii="Times New Roman" w:hAnsi="Times New Roman" w:cs="Times New Roman"/>
          <w:i/>
          <w:noProof/>
          <w:color w:val="000000" w:themeColor="text1"/>
          <w:sz w:val="24"/>
          <w:szCs w:val="24"/>
        </w:rPr>
        <w:t>Glob. Change Biol.</w:t>
      </w:r>
      <w:r w:rsidR="00B512E6" w:rsidRPr="00F34C03">
        <w:rPr>
          <w:rFonts w:ascii="Times New Roman" w:hAnsi="Times New Roman" w:cs="Times New Roman"/>
          <w:noProof/>
          <w:color w:val="000000" w:themeColor="text1"/>
          <w:sz w:val="24"/>
          <w:szCs w:val="24"/>
        </w:rPr>
        <w:t xml:space="preserve"> </w:t>
      </w:r>
      <w:r w:rsidR="00B512E6" w:rsidRPr="00F34C03">
        <w:rPr>
          <w:rFonts w:ascii="Times New Roman" w:hAnsi="Times New Roman" w:cs="Times New Roman"/>
          <w:b/>
          <w:noProof/>
          <w:color w:val="000000" w:themeColor="text1"/>
          <w:sz w:val="24"/>
          <w:szCs w:val="24"/>
        </w:rPr>
        <w:t>18</w:t>
      </w:r>
      <w:r w:rsidR="00B512E6" w:rsidRPr="00F34C03">
        <w:rPr>
          <w:rFonts w:ascii="Times New Roman" w:hAnsi="Times New Roman" w:cs="Times New Roman"/>
          <w:noProof/>
          <w:color w:val="000000" w:themeColor="text1"/>
          <w:sz w:val="24"/>
          <w:szCs w:val="24"/>
        </w:rPr>
        <w:t>, 1866-1879</w:t>
      </w:r>
      <w:r w:rsidR="00295F33" w:rsidRPr="00F34C03">
        <w:rPr>
          <w:rFonts w:ascii="Times New Roman" w:hAnsi="Times New Roman" w:cs="Times New Roman"/>
          <w:noProof/>
          <w:color w:val="000000" w:themeColor="text1"/>
          <w:sz w:val="24"/>
          <w:szCs w:val="24"/>
        </w:rPr>
        <w:t xml:space="preserve"> (2012)</w:t>
      </w:r>
      <w:r w:rsidR="00B512E6" w:rsidRPr="00F34C03">
        <w:rPr>
          <w:rFonts w:ascii="Times New Roman" w:hAnsi="Times New Roman" w:cs="Times New Roman"/>
          <w:noProof/>
          <w:color w:val="000000" w:themeColor="text1"/>
          <w:sz w:val="24"/>
          <w:szCs w:val="24"/>
        </w:rPr>
        <w:t>.</w:t>
      </w:r>
    </w:p>
    <w:p w14:paraId="6C3E753B" w14:textId="076B98D1" w:rsidR="002F40D8" w:rsidRPr="00F34C03" w:rsidRDefault="00B00E20" w:rsidP="002F40D8">
      <w:pPr>
        <w:spacing w:after="0" w:line="480" w:lineRule="auto"/>
        <w:ind w:left="720" w:hanging="720"/>
        <w:rPr>
          <w:rFonts w:ascii="Times New Roman" w:hAnsi="Times New Roman" w:cs="Times New Roman"/>
          <w:noProof/>
          <w:color w:val="000000" w:themeColor="text1"/>
          <w:sz w:val="24"/>
          <w:szCs w:val="24"/>
        </w:rPr>
      </w:pPr>
      <w:r w:rsidRPr="00F34C03">
        <w:rPr>
          <w:rFonts w:ascii="Times New Roman" w:hAnsi="Times New Roman" w:cs="Times New Roman"/>
          <w:noProof/>
          <w:color w:val="000000" w:themeColor="text1"/>
          <w:sz w:val="24"/>
          <w:szCs w:val="24"/>
        </w:rPr>
        <w:t>2</w:t>
      </w:r>
      <w:r>
        <w:rPr>
          <w:rFonts w:ascii="Times New Roman" w:hAnsi="Times New Roman" w:cs="Times New Roman"/>
          <w:noProof/>
          <w:color w:val="000000" w:themeColor="text1"/>
          <w:sz w:val="24"/>
          <w:szCs w:val="24"/>
        </w:rPr>
        <w:t>4</w:t>
      </w:r>
      <w:r w:rsidR="00361B0B" w:rsidRPr="00F34C03">
        <w:rPr>
          <w:rFonts w:ascii="Times New Roman" w:hAnsi="Times New Roman" w:cs="Times New Roman"/>
          <w:noProof/>
          <w:color w:val="000000" w:themeColor="text1"/>
          <w:sz w:val="24"/>
          <w:szCs w:val="24"/>
        </w:rPr>
        <w:tab/>
        <w:t xml:space="preserve">Bennie, J. J., Hill, M. O., Baxter, R. &amp; Huntley, B. Influence of slope and aspect on long-term vegetation change in British chalk grasslands. </w:t>
      </w:r>
      <w:r w:rsidR="00361B0B" w:rsidRPr="00F34C03">
        <w:rPr>
          <w:rFonts w:ascii="Times New Roman" w:hAnsi="Times New Roman" w:cs="Times New Roman"/>
          <w:i/>
          <w:noProof/>
          <w:color w:val="000000" w:themeColor="text1"/>
          <w:sz w:val="24"/>
          <w:szCs w:val="24"/>
        </w:rPr>
        <w:t>J. Ecol</w:t>
      </w:r>
      <w:r w:rsidR="00361B0B" w:rsidRPr="00F34C03">
        <w:rPr>
          <w:rFonts w:ascii="Times New Roman" w:hAnsi="Times New Roman" w:cs="Times New Roman"/>
          <w:noProof/>
          <w:color w:val="000000" w:themeColor="text1"/>
          <w:sz w:val="24"/>
          <w:szCs w:val="24"/>
        </w:rPr>
        <w:t xml:space="preserve">. </w:t>
      </w:r>
      <w:r w:rsidR="00361B0B" w:rsidRPr="00F34C03">
        <w:rPr>
          <w:rFonts w:ascii="Times New Roman" w:hAnsi="Times New Roman" w:cs="Times New Roman"/>
          <w:b/>
          <w:noProof/>
          <w:color w:val="000000" w:themeColor="text1"/>
          <w:sz w:val="24"/>
          <w:szCs w:val="24"/>
        </w:rPr>
        <w:t>94</w:t>
      </w:r>
      <w:r w:rsidR="00361B0B" w:rsidRPr="00F34C03">
        <w:rPr>
          <w:rFonts w:ascii="Times New Roman" w:hAnsi="Times New Roman" w:cs="Times New Roman"/>
          <w:noProof/>
          <w:color w:val="000000" w:themeColor="text1"/>
          <w:sz w:val="24"/>
          <w:szCs w:val="24"/>
        </w:rPr>
        <w:t>, 355-368 (2006).</w:t>
      </w:r>
    </w:p>
    <w:p w14:paraId="33245B56" w14:textId="45D2384E" w:rsidR="00C34B5A" w:rsidRPr="00F65DB2" w:rsidRDefault="003B7906" w:rsidP="00820D99">
      <w:pPr>
        <w:spacing w:after="0" w:line="480" w:lineRule="auto"/>
        <w:ind w:left="720" w:hanging="720"/>
        <w:rPr>
          <w:rFonts w:ascii="Times New Roman" w:hAnsi="Times New Roman" w:cs="Times New Roman"/>
          <w:noProof/>
          <w:color w:val="000000" w:themeColor="text1"/>
          <w:sz w:val="24"/>
          <w:szCs w:val="24"/>
        </w:rPr>
      </w:pPr>
      <w:r w:rsidRPr="00F65DB2">
        <w:rPr>
          <w:rFonts w:ascii="Times New Roman" w:hAnsi="Times New Roman" w:cs="Times New Roman"/>
          <w:noProof/>
          <w:color w:val="000000" w:themeColor="text1"/>
          <w:sz w:val="24"/>
          <w:szCs w:val="24"/>
        </w:rPr>
        <w:t>2</w:t>
      </w:r>
      <w:r w:rsidR="00B00E20">
        <w:rPr>
          <w:rFonts w:ascii="Times New Roman" w:hAnsi="Times New Roman" w:cs="Times New Roman"/>
          <w:noProof/>
          <w:color w:val="000000" w:themeColor="text1"/>
          <w:sz w:val="24"/>
          <w:szCs w:val="24"/>
        </w:rPr>
        <w:t>5</w:t>
      </w:r>
      <w:r w:rsidR="00C34B5A" w:rsidRPr="00F65DB2">
        <w:rPr>
          <w:rFonts w:ascii="Times New Roman" w:hAnsi="Times New Roman" w:cs="Times New Roman"/>
          <w:noProof/>
          <w:color w:val="000000" w:themeColor="text1"/>
          <w:sz w:val="24"/>
          <w:szCs w:val="24"/>
        </w:rPr>
        <w:tab/>
        <w:t xml:space="preserve">Pacifici, M. </w:t>
      </w:r>
      <w:r w:rsidR="00C34B5A" w:rsidRPr="00F65DB2">
        <w:rPr>
          <w:rFonts w:ascii="Times New Roman" w:hAnsi="Times New Roman" w:cs="Times New Roman"/>
          <w:i/>
          <w:noProof/>
          <w:color w:val="000000" w:themeColor="text1"/>
          <w:sz w:val="24"/>
          <w:szCs w:val="24"/>
        </w:rPr>
        <w:t>et al</w:t>
      </w:r>
      <w:r w:rsidR="00C34B5A" w:rsidRPr="00F65DB2">
        <w:rPr>
          <w:rFonts w:ascii="Times New Roman" w:hAnsi="Times New Roman" w:cs="Times New Roman"/>
          <w:noProof/>
          <w:color w:val="000000" w:themeColor="text1"/>
          <w:sz w:val="24"/>
          <w:szCs w:val="24"/>
        </w:rPr>
        <w:t xml:space="preserve">. Assessing species vulnerability to climate change. </w:t>
      </w:r>
      <w:r w:rsidR="00C34B5A" w:rsidRPr="00F65DB2">
        <w:rPr>
          <w:rFonts w:ascii="Times New Roman" w:hAnsi="Times New Roman" w:cs="Times New Roman"/>
          <w:i/>
          <w:noProof/>
          <w:color w:val="000000" w:themeColor="text1"/>
          <w:sz w:val="24"/>
          <w:szCs w:val="24"/>
        </w:rPr>
        <w:t>Nat. Clim. Change</w:t>
      </w:r>
      <w:r w:rsidR="00C34B5A" w:rsidRPr="00F65DB2">
        <w:rPr>
          <w:rFonts w:ascii="Times New Roman" w:hAnsi="Times New Roman" w:cs="Times New Roman"/>
          <w:noProof/>
          <w:color w:val="000000" w:themeColor="text1"/>
          <w:sz w:val="24"/>
          <w:szCs w:val="24"/>
        </w:rPr>
        <w:t xml:space="preserve"> </w:t>
      </w:r>
      <w:r w:rsidR="00C34B5A" w:rsidRPr="00F65DB2">
        <w:rPr>
          <w:rFonts w:ascii="Times New Roman" w:hAnsi="Times New Roman" w:cs="Times New Roman"/>
          <w:b/>
          <w:noProof/>
          <w:color w:val="000000" w:themeColor="text1"/>
          <w:sz w:val="24"/>
          <w:szCs w:val="24"/>
        </w:rPr>
        <w:t>5</w:t>
      </w:r>
      <w:r w:rsidRPr="00F65DB2">
        <w:rPr>
          <w:rFonts w:ascii="Times New Roman" w:hAnsi="Times New Roman" w:cs="Times New Roman"/>
          <w:noProof/>
          <w:color w:val="000000" w:themeColor="text1"/>
          <w:sz w:val="24"/>
          <w:szCs w:val="24"/>
        </w:rPr>
        <w:t>,</w:t>
      </w:r>
      <w:r w:rsidR="00C34B5A" w:rsidRPr="00F65DB2">
        <w:rPr>
          <w:rFonts w:ascii="Times New Roman" w:hAnsi="Times New Roman" w:cs="Times New Roman"/>
          <w:noProof/>
          <w:color w:val="000000" w:themeColor="text1"/>
          <w:sz w:val="24"/>
          <w:szCs w:val="24"/>
        </w:rPr>
        <w:t xml:space="preserve"> 215-224</w:t>
      </w:r>
      <w:r w:rsidRPr="00F65DB2">
        <w:rPr>
          <w:rFonts w:ascii="Times New Roman" w:hAnsi="Times New Roman" w:cs="Times New Roman"/>
          <w:noProof/>
          <w:color w:val="000000" w:themeColor="text1"/>
          <w:sz w:val="24"/>
          <w:szCs w:val="24"/>
        </w:rPr>
        <w:t xml:space="preserve"> (2015)</w:t>
      </w:r>
      <w:r w:rsidR="00C34B5A" w:rsidRPr="00F65DB2">
        <w:rPr>
          <w:rFonts w:ascii="Times New Roman" w:hAnsi="Times New Roman" w:cs="Times New Roman"/>
          <w:noProof/>
          <w:color w:val="000000" w:themeColor="text1"/>
          <w:sz w:val="24"/>
          <w:szCs w:val="24"/>
        </w:rPr>
        <w:t>.</w:t>
      </w:r>
    </w:p>
    <w:p w14:paraId="14D0B24F" w14:textId="2CC6F2E3" w:rsidR="00AF7EBC" w:rsidRPr="00F65DB2" w:rsidRDefault="00AF7EBC" w:rsidP="00AF7EBC">
      <w:pPr>
        <w:spacing w:after="0" w:line="480" w:lineRule="auto"/>
        <w:ind w:left="720" w:hanging="720"/>
        <w:rPr>
          <w:rFonts w:ascii="Times New Roman" w:hAnsi="Times New Roman" w:cs="Times New Roman"/>
          <w:noProof/>
          <w:color w:val="000000" w:themeColor="text1"/>
          <w:sz w:val="24"/>
          <w:szCs w:val="24"/>
        </w:rPr>
      </w:pPr>
      <w:r w:rsidRPr="00F65DB2">
        <w:rPr>
          <w:rFonts w:ascii="Times New Roman" w:hAnsi="Times New Roman" w:cs="Times New Roman"/>
          <w:noProof/>
          <w:color w:val="000000" w:themeColor="text1"/>
          <w:sz w:val="24"/>
          <w:szCs w:val="24"/>
        </w:rPr>
        <w:t>2</w:t>
      </w:r>
      <w:r w:rsidR="00B00E20">
        <w:rPr>
          <w:rFonts w:ascii="Times New Roman" w:hAnsi="Times New Roman" w:cs="Times New Roman"/>
          <w:noProof/>
          <w:color w:val="000000" w:themeColor="text1"/>
          <w:sz w:val="24"/>
          <w:szCs w:val="24"/>
        </w:rPr>
        <w:t>6</w:t>
      </w:r>
      <w:r w:rsidRPr="00F65DB2">
        <w:rPr>
          <w:rFonts w:ascii="Times New Roman" w:hAnsi="Times New Roman" w:cs="Times New Roman"/>
          <w:noProof/>
          <w:color w:val="000000" w:themeColor="text1"/>
          <w:sz w:val="24"/>
          <w:szCs w:val="24"/>
        </w:rPr>
        <w:t xml:space="preserve">       Butt N. </w:t>
      </w:r>
      <w:r w:rsidRPr="00F65DB2">
        <w:rPr>
          <w:rFonts w:ascii="Times New Roman" w:hAnsi="Times New Roman" w:cs="Times New Roman"/>
          <w:i/>
          <w:noProof/>
          <w:color w:val="000000" w:themeColor="text1"/>
          <w:sz w:val="24"/>
          <w:szCs w:val="24"/>
        </w:rPr>
        <w:t xml:space="preserve">et al. </w:t>
      </w:r>
      <w:r w:rsidRPr="00F65DB2">
        <w:rPr>
          <w:rFonts w:ascii="Times New Roman" w:hAnsi="Times New Roman" w:cs="Times New Roman"/>
          <w:noProof/>
          <w:color w:val="000000" w:themeColor="text1"/>
          <w:sz w:val="24"/>
          <w:szCs w:val="24"/>
        </w:rPr>
        <w:t>Challenges in assessing the vulnerability of species to climate change to inform conservation actions</w:t>
      </w:r>
      <w:r w:rsidRPr="00F65DB2">
        <w:rPr>
          <w:rFonts w:ascii="Times New Roman" w:hAnsi="Times New Roman" w:cs="Times New Roman"/>
          <w:i/>
          <w:noProof/>
          <w:color w:val="000000" w:themeColor="text1"/>
          <w:sz w:val="24"/>
          <w:szCs w:val="24"/>
        </w:rPr>
        <w:t xml:space="preserve">. Biol. Conserv. </w:t>
      </w:r>
      <w:r w:rsidRPr="00F65DB2">
        <w:rPr>
          <w:rFonts w:ascii="Times New Roman" w:hAnsi="Times New Roman" w:cs="Times New Roman"/>
          <w:b/>
          <w:noProof/>
          <w:color w:val="000000" w:themeColor="text1"/>
          <w:sz w:val="24"/>
          <w:szCs w:val="24"/>
        </w:rPr>
        <w:t>199</w:t>
      </w:r>
      <w:r w:rsidRPr="00F65DB2">
        <w:rPr>
          <w:rFonts w:ascii="Times New Roman" w:hAnsi="Times New Roman" w:cs="Times New Roman"/>
          <w:noProof/>
          <w:color w:val="000000" w:themeColor="text1"/>
          <w:sz w:val="24"/>
          <w:szCs w:val="24"/>
        </w:rPr>
        <w:t>, 10-15 (2016).</w:t>
      </w:r>
    </w:p>
    <w:p w14:paraId="527CFFF9" w14:textId="0DEEABBA" w:rsidR="00CB47FE" w:rsidRPr="00F65DB2" w:rsidRDefault="003B7906" w:rsidP="00B00E20">
      <w:pPr>
        <w:spacing w:after="0" w:line="480" w:lineRule="auto"/>
        <w:ind w:left="720" w:hanging="720"/>
        <w:rPr>
          <w:rFonts w:ascii="Times New Roman" w:hAnsi="Times New Roman" w:cs="Times New Roman"/>
          <w:noProof/>
          <w:color w:val="000000" w:themeColor="text1"/>
          <w:sz w:val="24"/>
          <w:szCs w:val="24"/>
        </w:rPr>
      </w:pPr>
      <w:r w:rsidRPr="00F65DB2">
        <w:rPr>
          <w:rFonts w:ascii="Times New Roman" w:hAnsi="Times New Roman" w:cs="Times New Roman"/>
          <w:noProof/>
          <w:color w:val="000000" w:themeColor="text1"/>
          <w:sz w:val="24"/>
          <w:szCs w:val="24"/>
        </w:rPr>
        <w:t>2</w:t>
      </w:r>
      <w:r w:rsidR="00B00E20">
        <w:rPr>
          <w:rFonts w:ascii="Times New Roman" w:hAnsi="Times New Roman" w:cs="Times New Roman"/>
          <w:noProof/>
          <w:color w:val="000000" w:themeColor="text1"/>
          <w:sz w:val="24"/>
          <w:szCs w:val="24"/>
        </w:rPr>
        <w:t>7</w:t>
      </w:r>
      <w:r w:rsidR="00CB47FE" w:rsidRPr="00F65DB2">
        <w:rPr>
          <w:rFonts w:ascii="Times New Roman" w:hAnsi="Times New Roman" w:cs="Times New Roman"/>
          <w:noProof/>
          <w:color w:val="000000" w:themeColor="text1"/>
          <w:sz w:val="24"/>
          <w:szCs w:val="24"/>
        </w:rPr>
        <w:tab/>
        <w:t xml:space="preserve">Thomas, C. D. </w:t>
      </w:r>
      <w:r w:rsidR="00CB47FE" w:rsidRPr="00F65DB2">
        <w:rPr>
          <w:rFonts w:ascii="Times New Roman" w:hAnsi="Times New Roman" w:cs="Times New Roman"/>
          <w:i/>
          <w:noProof/>
          <w:color w:val="000000" w:themeColor="text1"/>
          <w:sz w:val="24"/>
          <w:szCs w:val="24"/>
        </w:rPr>
        <w:t xml:space="preserve">et al. </w:t>
      </w:r>
      <w:r w:rsidR="00CB47FE" w:rsidRPr="00F65DB2">
        <w:rPr>
          <w:rFonts w:ascii="Times New Roman" w:hAnsi="Times New Roman" w:cs="Times New Roman"/>
          <w:noProof/>
          <w:color w:val="000000" w:themeColor="text1"/>
          <w:sz w:val="24"/>
          <w:szCs w:val="24"/>
        </w:rPr>
        <w:t xml:space="preserve">A framework for assessing threats and benefits to species responding to climate change. </w:t>
      </w:r>
      <w:r w:rsidR="00CB47FE" w:rsidRPr="00F65DB2">
        <w:rPr>
          <w:rFonts w:ascii="Times New Roman" w:hAnsi="Times New Roman" w:cs="Times New Roman"/>
          <w:i/>
          <w:noProof/>
          <w:color w:val="000000" w:themeColor="text1"/>
          <w:sz w:val="24"/>
          <w:szCs w:val="24"/>
        </w:rPr>
        <w:t>Methods Ecol. Evol</w:t>
      </w:r>
      <w:r w:rsidR="00CB47FE" w:rsidRPr="00F65DB2">
        <w:rPr>
          <w:rFonts w:ascii="Times New Roman" w:hAnsi="Times New Roman" w:cs="Times New Roman"/>
          <w:noProof/>
          <w:color w:val="000000" w:themeColor="text1"/>
          <w:sz w:val="24"/>
          <w:szCs w:val="24"/>
        </w:rPr>
        <w:t xml:space="preserve">. </w:t>
      </w:r>
      <w:r w:rsidR="00CB47FE" w:rsidRPr="00F65DB2">
        <w:rPr>
          <w:rFonts w:ascii="Times New Roman" w:hAnsi="Times New Roman" w:cs="Times New Roman"/>
          <w:b/>
          <w:noProof/>
          <w:color w:val="000000" w:themeColor="text1"/>
          <w:sz w:val="24"/>
          <w:szCs w:val="24"/>
        </w:rPr>
        <w:t>2</w:t>
      </w:r>
      <w:r w:rsidR="00CB47FE" w:rsidRPr="00F65DB2">
        <w:rPr>
          <w:rFonts w:ascii="Times New Roman" w:hAnsi="Times New Roman" w:cs="Times New Roman"/>
          <w:noProof/>
          <w:color w:val="000000" w:themeColor="text1"/>
          <w:sz w:val="24"/>
          <w:szCs w:val="24"/>
        </w:rPr>
        <w:t>, 125-142</w:t>
      </w:r>
      <w:r w:rsidR="00AF7EBC" w:rsidRPr="00F65DB2">
        <w:rPr>
          <w:rFonts w:ascii="Times New Roman" w:hAnsi="Times New Roman" w:cs="Times New Roman"/>
          <w:noProof/>
          <w:color w:val="000000" w:themeColor="text1"/>
          <w:sz w:val="24"/>
          <w:szCs w:val="24"/>
        </w:rPr>
        <w:t xml:space="preserve"> (2011)</w:t>
      </w:r>
      <w:r w:rsidR="00CB47FE" w:rsidRPr="00F65DB2">
        <w:rPr>
          <w:rFonts w:ascii="Times New Roman" w:hAnsi="Times New Roman" w:cs="Times New Roman"/>
          <w:noProof/>
          <w:color w:val="000000" w:themeColor="text1"/>
          <w:sz w:val="24"/>
          <w:szCs w:val="24"/>
        </w:rPr>
        <w:t xml:space="preserve">.        </w:t>
      </w:r>
    </w:p>
    <w:p w14:paraId="2074DA43" w14:textId="77777777" w:rsidR="00CB47FE" w:rsidRPr="00F65DB2" w:rsidRDefault="003B7906" w:rsidP="00CB47FE">
      <w:pPr>
        <w:spacing w:after="0" w:line="480" w:lineRule="auto"/>
        <w:ind w:left="720" w:hanging="720"/>
        <w:rPr>
          <w:rFonts w:ascii="Times New Roman" w:hAnsi="Times New Roman" w:cs="Times New Roman"/>
          <w:noProof/>
          <w:sz w:val="24"/>
          <w:szCs w:val="24"/>
        </w:rPr>
      </w:pPr>
      <w:r w:rsidRPr="00F65DB2">
        <w:rPr>
          <w:rFonts w:ascii="Times New Roman" w:hAnsi="Times New Roman" w:cs="Times New Roman"/>
          <w:noProof/>
          <w:color w:val="000000" w:themeColor="text1"/>
          <w:sz w:val="24"/>
          <w:szCs w:val="24"/>
        </w:rPr>
        <w:t>2</w:t>
      </w:r>
      <w:r w:rsidR="00AF7EBC" w:rsidRPr="00F65DB2">
        <w:rPr>
          <w:rFonts w:ascii="Times New Roman" w:hAnsi="Times New Roman" w:cs="Times New Roman"/>
          <w:noProof/>
          <w:color w:val="000000" w:themeColor="text1"/>
          <w:sz w:val="24"/>
          <w:szCs w:val="24"/>
        </w:rPr>
        <w:t>8</w:t>
      </w:r>
      <w:r w:rsidR="00CB47FE" w:rsidRPr="00F65DB2">
        <w:rPr>
          <w:rFonts w:ascii="Times New Roman" w:hAnsi="Times New Roman" w:cs="Times New Roman"/>
          <w:noProof/>
          <w:color w:val="000000" w:themeColor="text1"/>
          <w:sz w:val="24"/>
          <w:szCs w:val="24"/>
        </w:rPr>
        <w:t xml:space="preserve"> </w:t>
      </w:r>
      <w:r w:rsidR="00CB47FE" w:rsidRPr="00F65DB2">
        <w:rPr>
          <w:rFonts w:ascii="Times New Roman" w:hAnsi="Times New Roman" w:cs="Times New Roman"/>
          <w:noProof/>
          <w:color w:val="000000" w:themeColor="text1"/>
          <w:sz w:val="24"/>
          <w:szCs w:val="24"/>
        </w:rPr>
        <w:tab/>
      </w:r>
      <w:r w:rsidR="00CB47FE" w:rsidRPr="00F65DB2">
        <w:rPr>
          <w:rFonts w:ascii="Times New Roman" w:hAnsi="Times New Roman" w:cs="Times New Roman"/>
          <w:noProof/>
          <w:sz w:val="24"/>
          <w:szCs w:val="24"/>
        </w:rPr>
        <w:t xml:space="preserve">Thomas, C. D. Translocation of species, climate change, and the end of trying to recreate past ecological communities. </w:t>
      </w:r>
      <w:r w:rsidR="00CB47FE" w:rsidRPr="00F65DB2">
        <w:rPr>
          <w:rFonts w:ascii="Times New Roman" w:hAnsi="Times New Roman" w:cs="Times New Roman"/>
          <w:i/>
          <w:noProof/>
          <w:sz w:val="24"/>
          <w:szCs w:val="24"/>
        </w:rPr>
        <w:t>Trends Ecol. Evol.</w:t>
      </w:r>
      <w:r w:rsidR="00CB47FE" w:rsidRPr="00F65DB2">
        <w:rPr>
          <w:rFonts w:ascii="Times New Roman" w:hAnsi="Times New Roman" w:cs="Times New Roman"/>
          <w:noProof/>
          <w:sz w:val="24"/>
          <w:szCs w:val="24"/>
        </w:rPr>
        <w:t xml:space="preserve"> </w:t>
      </w:r>
      <w:r w:rsidR="00CB47FE" w:rsidRPr="00F65DB2">
        <w:rPr>
          <w:rFonts w:ascii="Times New Roman" w:hAnsi="Times New Roman" w:cs="Times New Roman"/>
          <w:b/>
          <w:noProof/>
          <w:sz w:val="24"/>
          <w:szCs w:val="24"/>
        </w:rPr>
        <w:t>26</w:t>
      </w:r>
      <w:r w:rsidR="00CB47FE" w:rsidRPr="00F65DB2">
        <w:rPr>
          <w:rFonts w:ascii="Times New Roman" w:hAnsi="Times New Roman" w:cs="Times New Roman"/>
          <w:noProof/>
          <w:sz w:val="24"/>
          <w:szCs w:val="24"/>
        </w:rPr>
        <w:t>, 216-221 (2011).</w:t>
      </w:r>
    </w:p>
    <w:p w14:paraId="3DE5F7E9" w14:textId="77777777" w:rsidR="00CB47FE" w:rsidRPr="00F65DB2" w:rsidRDefault="003B7906" w:rsidP="003B7906">
      <w:pPr>
        <w:spacing w:after="0" w:line="480" w:lineRule="auto"/>
        <w:ind w:left="720" w:hanging="720"/>
        <w:rPr>
          <w:rFonts w:ascii="Times New Roman" w:hAnsi="Times New Roman" w:cs="Times New Roman"/>
          <w:noProof/>
          <w:sz w:val="24"/>
          <w:szCs w:val="24"/>
        </w:rPr>
      </w:pPr>
      <w:r w:rsidRPr="00F65DB2">
        <w:rPr>
          <w:rFonts w:ascii="Times New Roman" w:hAnsi="Times New Roman" w:cs="Times New Roman"/>
          <w:noProof/>
          <w:sz w:val="24"/>
          <w:szCs w:val="24"/>
        </w:rPr>
        <w:t>2</w:t>
      </w:r>
      <w:r w:rsidR="00AF7EBC" w:rsidRPr="00F65DB2">
        <w:rPr>
          <w:rFonts w:ascii="Times New Roman" w:hAnsi="Times New Roman" w:cs="Times New Roman"/>
          <w:noProof/>
          <w:sz w:val="24"/>
          <w:szCs w:val="24"/>
        </w:rPr>
        <w:t>9</w:t>
      </w:r>
      <w:r w:rsidR="00642DE9" w:rsidRPr="00F65DB2">
        <w:rPr>
          <w:rFonts w:ascii="Times New Roman" w:hAnsi="Times New Roman" w:cs="Times New Roman"/>
          <w:noProof/>
          <w:sz w:val="24"/>
          <w:szCs w:val="24"/>
        </w:rPr>
        <w:tab/>
        <w:t xml:space="preserve">Maclean, I. M. D. &amp; Wilson, R. J. Recent ecological responses to climate change support predictions of high extinction risk. </w:t>
      </w:r>
      <w:r w:rsidR="00642DE9" w:rsidRPr="00F65DB2">
        <w:rPr>
          <w:rFonts w:ascii="Times New Roman" w:hAnsi="Times New Roman" w:cs="Times New Roman"/>
          <w:i/>
          <w:noProof/>
          <w:sz w:val="24"/>
          <w:szCs w:val="24"/>
        </w:rPr>
        <w:t>Proc. Natl. Acad. Sci. USA</w:t>
      </w:r>
      <w:r w:rsidR="00642DE9" w:rsidRPr="00F65DB2">
        <w:rPr>
          <w:rFonts w:ascii="Times New Roman" w:hAnsi="Times New Roman" w:cs="Times New Roman"/>
          <w:noProof/>
          <w:sz w:val="24"/>
          <w:szCs w:val="24"/>
        </w:rPr>
        <w:t xml:space="preserve"> </w:t>
      </w:r>
      <w:r w:rsidR="00642DE9" w:rsidRPr="00F65DB2">
        <w:rPr>
          <w:rFonts w:ascii="Times New Roman" w:hAnsi="Times New Roman" w:cs="Times New Roman"/>
          <w:b/>
          <w:noProof/>
          <w:sz w:val="24"/>
          <w:szCs w:val="24"/>
        </w:rPr>
        <w:t>108</w:t>
      </w:r>
      <w:r w:rsidR="00642DE9" w:rsidRPr="00F65DB2">
        <w:rPr>
          <w:rFonts w:ascii="Times New Roman" w:hAnsi="Times New Roman" w:cs="Times New Roman"/>
          <w:noProof/>
          <w:sz w:val="24"/>
          <w:szCs w:val="24"/>
        </w:rPr>
        <w:t>, 12337-12342 (2011).</w:t>
      </w:r>
    </w:p>
    <w:p w14:paraId="3A6468A2" w14:textId="3D6538D3" w:rsidR="00820D99" w:rsidRPr="00820D99" w:rsidRDefault="00AF7EBC" w:rsidP="00820D99">
      <w:pPr>
        <w:spacing w:after="0" w:line="480" w:lineRule="auto"/>
        <w:ind w:left="720" w:hanging="720"/>
        <w:rPr>
          <w:rFonts w:ascii="Times New Roman" w:hAnsi="Times New Roman" w:cs="Times New Roman"/>
          <w:noProof/>
          <w:color w:val="000000" w:themeColor="text1"/>
          <w:sz w:val="24"/>
          <w:szCs w:val="24"/>
        </w:rPr>
      </w:pPr>
      <w:r w:rsidRPr="00F65DB2">
        <w:rPr>
          <w:rFonts w:ascii="Times New Roman" w:hAnsi="Times New Roman" w:cs="Times New Roman"/>
          <w:noProof/>
          <w:color w:val="000000" w:themeColor="text1"/>
          <w:sz w:val="24"/>
          <w:szCs w:val="24"/>
        </w:rPr>
        <w:t>30</w:t>
      </w:r>
      <w:r w:rsidR="00532BE9" w:rsidRPr="00F65DB2">
        <w:rPr>
          <w:rFonts w:ascii="Times New Roman" w:hAnsi="Times New Roman" w:cs="Times New Roman"/>
          <w:noProof/>
          <w:color w:val="000000" w:themeColor="text1"/>
          <w:sz w:val="24"/>
          <w:szCs w:val="24"/>
        </w:rPr>
        <w:tab/>
        <w:t xml:space="preserve">Stocker, T. F. </w:t>
      </w:r>
      <w:r w:rsidR="00532BE9" w:rsidRPr="0010146E">
        <w:rPr>
          <w:rFonts w:ascii="Times New Roman" w:hAnsi="Times New Roman" w:cs="Times New Roman"/>
          <w:i/>
          <w:noProof/>
          <w:color w:val="000000" w:themeColor="text1"/>
          <w:sz w:val="24"/>
          <w:szCs w:val="24"/>
        </w:rPr>
        <w:t>et al.</w:t>
      </w:r>
      <w:r w:rsidR="00532BE9" w:rsidRPr="00F65DB2">
        <w:rPr>
          <w:rFonts w:ascii="Times New Roman" w:hAnsi="Times New Roman" w:cs="Times New Roman"/>
          <w:noProof/>
          <w:color w:val="000000" w:themeColor="text1"/>
          <w:sz w:val="24"/>
          <w:szCs w:val="24"/>
        </w:rPr>
        <w:t xml:space="preserve"> Climate Change 2013: the Physical Science Basis: Working Group I Contribution to the Fifth Assessment Report of the Intergovernmental Panel on Climate Change.  (Cambridge Univ. Press, </w:t>
      </w:r>
      <w:r w:rsidR="002C13B9">
        <w:rPr>
          <w:rFonts w:ascii="Times New Roman" w:hAnsi="Times New Roman" w:cs="Times New Roman"/>
          <w:noProof/>
          <w:color w:val="000000" w:themeColor="text1"/>
          <w:sz w:val="24"/>
          <w:szCs w:val="24"/>
        </w:rPr>
        <w:t xml:space="preserve">Cambridge, </w:t>
      </w:r>
      <w:r w:rsidR="00532BE9" w:rsidRPr="00F65DB2">
        <w:rPr>
          <w:rFonts w:ascii="Times New Roman" w:hAnsi="Times New Roman" w:cs="Times New Roman"/>
          <w:noProof/>
          <w:color w:val="000000" w:themeColor="text1"/>
          <w:sz w:val="24"/>
          <w:szCs w:val="24"/>
        </w:rPr>
        <w:t>2014).</w:t>
      </w:r>
    </w:p>
    <w:p w14:paraId="390ED12A" w14:textId="1E382818" w:rsidR="00642DE9" w:rsidRDefault="0000200F" w:rsidP="0000200F">
      <w:pPr>
        <w:spacing w:after="0" w:line="480" w:lineRule="auto"/>
        <w:rPr>
          <w:rFonts w:ascii="Times New Roman" w:hAnsi="Times New Roman" w:cs="Times New Roman"/>
          <w:noProof/>
          <w:sz w:val="24"/>
          <w:szCs w:val="24"/>
        </w:rPr>
      </w:pPr>
      <w:r w:rsidRPr="006A736B">
        <w:rPr>
          <w:rFonts w:ascii="Times New Roman" w:hAnsi="Times New Roman" w:cs="Times New Roman"/>
          <w:b/>
          <w:noProof/>
          <w:sz w:val="24"/>
          <w:szCs w:val="24"/>
        </w:rPr>
        <w:lastRenderedPageBreak/>
        <w:t>Correspondence and requests for materials</w:t>
      </w:r>
      <w:r w:rsidRPr="0000200F">
        <w:rPr>
          <w:rFonts w:ascii="Times New Roman" w:hAnsi="Times New Roman" w:cs="Times New Roman"/>
          <w:noProof/>
          <w:sz w:val="24"/>
          <w:szCs w:val="24"/>
        </w:rPr>
        <w:t xml:space="preserve"> should be addressed to </w:t>
      </w:r>
      <w:r>
        <w:rPr>
          <w:rFonts w:ascii="Times New Roman" w:hAnsi="Times New Roman" w:cs="Times New Roman"/>
          <w:noProof/>
          <w:sz w:val="24"/>
          <w:szCs w:val="24"/>
        </w:rPr>
        <w:t>A.J.S., R.J.W. or I.M.D.M.</w:t>
      </w:r>
    </w:p>
    <w:p w14:paraId="54FB5A3C" w14:textId="77777777" w:rsidR="0000200F" w:rsidRDefault="0000200F" w:rsidP="00060B13">
      <w:pPr>
        <w:spacing w:after="0" w:line="480" w:lineRule="auto"/>
        <w:rPr>
          <w:rFonts w:ascii="Times New Roman" w:hAnsi="Times New Roman" w:cs="Times New Roman"/>
          <w:noProof/>
          <w:sz w:val="24"/>
          <w:szCs w:val="24"/>
        </w:rPr>
      </w:pPr>
    </w:p>
    <w:p w14:paraId="087B0896" w14:textId="03C43F66" w:rsidR="008C158F" w:rsidRPr="002037E2" w:rsidRDefault="0053340A" w:rsidP="00060B13">
      <w:pPr>
        <w:spacing w:after="0" w:line="480" w:lineRule="auto"/>
        <w:rPr>
          <w:rFonts w:ascii="Times New Roman" w:hAnsi="Times New Roman" w:cs="Times New Roman"/>
          <w:sz w:val="24"/>
          <w:szCs w:val="24"/>
        </w:rPr>
      </w:pPr>
      <w:r w:rsidRPr="002037E2">
        <w:rPr>
          <w:rFonts w:ascii="Times New Roman" w:hAnsi="Times New Roman" w:cs="Times New Roman"/>
          <w:b/>
          <w:sz w:val="24"/>
          <w:szCs w:val="24"/>
        </w:rPr>
        <w:t xml:space="preserve">Acknowledgements </w:t>
      </w:r>
      <w:r w:rsidRPr="002037E2">
        <w:rPr>
          <w:rFonts w:ascii="Times New Roman" w:hAnsi="Times New Roman" w:cs="Times New Roman"/>
          <w:sz w:val="24"/>
          <w:szCs w:val="24"/>
        </w:rPr>
        <w:t xml:space="preserve">We thank the many people, predominantly volunteers, who submitted data to the Botanical Society of Britain and Ireland, </w:t>
      </w:r>
      <w:r w:rsidR="00E137CD" w:rsidRPr="00E137CD">
        <w:rPr>
          <w:rFonts w:ascii="Times New Roman" w:hAnsi="Times New Roman" w:cs="Times New Roman"/>
          <w:sz w:val="24"/>
          <w:szCs w:val="24"/>
        </w:rPr>
        <w:t xml:space="preserve">British Bryological Society, </w:t>
      </w:r>
      <w:r w:rsidRPr="002037E2">
        <w:rPr>
          <w:rFonts w:ascii="Times New Roman" w:hAnsi="Times New Roman" w:cs="Times New Roman"/>
          <w:sz w:val="24"/>
          <w:szCs w:val="24"/>
        </w:rPr>
        <w:t xml:space="preserve">Butterfly Conservation, </w:t>
      </w:r>
      <w:r w:rsidR="00047849" w:rsidRPr="00047849">
        <w:rPr>
          <w:rFonts w:ascii="Times New Roman" w:hAnsi="Times New Roman" w:cs="Times New Roman"/>
          <w:sz w:val="24"/>
          <w:szCs w:val="24"/>
        </w:rPr>
        <w:t>the Ground Beetle Recording Scheme, the Soldier Beetle Recording Scheme, Longhorn Beetle Recording Scheme and the UK Ladybird Survey, as well as the co-ordinators of those schemes</w:t>
      </w:r>
      <w:r w:rsidRPr="002037E2">
        <w:rPr>
          <w:rFonts w:ascii="Times New Roman" w:hAnsi="Times New Roman" w:cs="Times New Roman"/>
          <w:sz w:val="24"/>
          <w:szCs w:val="24"/>
        </w:rPr>
        <w:t xml:space="preserve">. </w:t>
      </w:r>
      <w:r w:rsidR="00FB037A">
        <w:rPr>
          <w:rFonts w:ascii="Times New Roman" w:hAnsi="Times New Roman" w:cs="Times New Roman"/>
          <w:sz w:val="24"/>
          <w:szCs w:val="24"/>
        </w:rPr>
        <w:t xml:space="preserve">Thanks also to the UK Met Office, </w:t>
      </w:r>
      <w:r w:rsidR="00FB037A" w:rsidRPr="00FB037A">
        <w:rPr>
          <w:rFonts w:ascii="Times New Roman" w:hAnsi="Times New Roman" w:cs="Times New Roman"/>
          <w:sz w:val="24"/>
          <w:szCs w:val="24"/>
        </w:rPr>
        <w:t>Natural England</w:t>
      </w:r>
      <w:r w:rsidR="00FB037A">
        <w:rPr>
          <w:rFonts w:ascii="Times New Roman" w:hAnsi="Times New Roman" w:cs="Times New Roman"/>
          <w:sz w:val="24"/>
          <w:szCs w:val="24"/>
        </w:rPr>
        <w:t xml:space="preserve">, Environment Agency, CEH, Defra and NASA for data access. </w:t>
      </w:r>
      <w:r w:rsidRPr="002037E2">
        <w:rPr>
          <w:rFonts w:ascii="Times New Roman" w:hAnsi="Times New Roman" w:cs="Times New Roman"/>
          <w:sz w:val="24"/>
          <w:szCs w:val="24"/>
        </w:rPr>
        <w:t>Iain Stott, Richard Inger</w:t>
      </w:r>
      <w:r w:rsidR="004C3ADB">
        <w:rPr>
          <w:rFonts w:ascii="Times New Roman" w:hAnsi="Times New Roman" w:cs="Times New Roman"/>
          <w:sz w:val="24"/>
          <w:szCs w:val="24"/>
        </w:rPr>
        <w:t xml:space="preserve">, </w:t>
      </w:r>
      <w:r w:rsidR="004C3ADB" w:rsidRPr="004C3ADB">
        <w:rPr>
          <w:rFonts w:ascii="Times New Roman" w:hAnsi="Times New Roman" w:cs="Times New Roman"/>
          <w:sz w:val="24"/>
          <w:szCs w:val="24"/>
        </w:rPr>
        <w:t>América Paz Durán</w:t>
      </w:r>
      <w:r w:rsidR="00407814">
        <w:rPr>
          <w:rFonts w:ascii="Times New Roman" w:hAnsi="Times New Roman" w:cs="Times New Roman"/>
          <w:sz w:val="24"/>
          <w:szCs w:val="24"/>
        </w:rPr>
        <w:t>,</w:t>
      </w:r>
      <w:r w:rsidRPr="002037E2">
        <w:rPr>
          <w:rFonts w:ascii="Times New Roman" w:hAnsi="Times New Roman" w:cs="Times New Roman"/>
          <w:sz w:val="24"/>
          <w:szCs w:val="24"/>
        </w:rPr>
        <w:t xml:space="preserve"> Kevin Gaston </w:t>
      </w:r>
      <w:r w:rsidR="004571B9">
        <w:rPr>
          <w:rFonts w:ascii="Times New Roman" w:hAnsi="Times New Roman" w:cs="Times New Roman"/>
          <w:sz w:val="24"/>
          <w:szCs w:val="24"/>
        </w:rPr>
        <w:t xml:space="preserve">and </w:t>
      </w:r>
      <w:r w:rsidR="00FB037A">
        <w:rPr>
          <w:rFonts w:ascii="Times New Roman" w:hAnsi="Times New Roman" w:cs="Times New Roman"/>
          <w:sz w:val="24"/>
          <w:szCs w:val="24"/>
        </w:rPr>
        <w:t xml:space="preserve">five </w:t>
      </w:r>
      <w:r w:rsidR="004571B9">
        <w:rPr>
          <w:rFonts w:ascii="Times New Roman" w:hAnsi="Times New Roman" w:cs="Times New Roman"/>
          <w:sz w:val="24"/>
          <w:szCs w:val="24"/>
        </w:rPr>
        <w:t xml:space="preserve">referees </w:t>
      </w:r>
      <w:r w:rsidRPr="002037E2">
        <w:rPr>
          <w:rFonts w:ascii="Times New Roman" w:hAnsi="Times New Roman" w:cs="Times New Roman"/>
          <w:sz w:val="24"/>
          <w:szCs w:val="24"/>
        </w:rPr>
        <w:t>provided helpful comments on drafts of the manuscript. The wor</w:t>
      </w:r>
      <w:r w:rsidR="003B7A3C">
        <w:rPr>
          <w:rFonts w:ascii="Times New Roman" w:hAnsi="Times New Roman" w:cs="Times New Roman"/>
          <w:sz w:val="24"/>
          <w:szCs w:val="24"/>
        </w:rPr>
        <w:t>k was funded by Natural England, and by NERC g</w:t>
      </w:r>
      <w:r w:rsidR="003B7A3C" w:rsidRPr="003B7A3C">
        <w:rPr>
          <w:rFonts w:ascii="Times New Roman" w:hAnsi="Times New Roman" w:cs="Times New Roman"/>
          <w:sz w:val="24"/>
          <w:szCs w:val="24"/>
        </w:rPr>
        <w:t>rant NE/L00268X/1 to RJW and IMDM.</w:t>
      </w:r>
    </w:p>
    <w:p w14:paraId="73050B2D" w14:textId="77777777" w:rsidR="008C158F" w:rsidRPr="002037E2" w:rsidRDefault="008C158F" w:rsidP="00060B13">
      <w:pPr>
        <w:spacing w:after="0" w:line="480" w:lineRule="auto"/>
        <w:rPr>
          <w:rFonts w:ascii="Times New Roman" w:hAnsi="Times New Roman" w:cs="Times New Roman"/>
          <w:sz w:val="24"/>
          <w:szCs w:val="24"/>
        </w:rPr>
      </w:pPr>
    </w:p>
    <w:p w14:paraId="238AAF64" w14:textId="77777777" w:rsidR="008C158F" w:rsidRPr="002037E2" w:rsidRDefault="0053340A" w:rsidP="00060B13">
      <w:pPr>
        <w:spacing w:after="0" w:line="480" w:lineRule="auto"/>
        <w:rPr>
          <w:rFonts w:ascii="Times New Roman" w:hAnsi="Times New Roman" w:cs="Times New Roman"/>
          <w:sz w:val="24"/>
          <w:szCs w:val="24"/>
        </w:rPr>
      </w:pPr>
      <w:r w:rsidRPr="002037E2">
        <w:rPr>
          <w:rFonts w:ascii="Times New Roman" w:hAnsi="Times New Roman" w:cs="Times New Roman"/>
          <w:b/>
          <w:sz w:val="24"/>
          <w:szCs w:val="24"/>
        </w:rPr>
        <w:t xml:space="preserve">Author Contributions </w:t>
      </w:r>
      <w:r w:rsidRPr="002037E2">
        <w:rPr>
          <w:rFonts w:ascii="Times New Roman" w:hAnsi="Times New Roman" w:cs="Times New Roman"/>
          <w:sz w:val="24"/>
          <w:szCs w:val="24"/>
        </w:rPr>
        <w:t>A.J.S. conducted the analyses. I.M.D.M., N.J.B.I., N.A.M., M.D.M., S.D., H.Q.P.C. and R.J.W. conceived t</w:t>
      </w:r>
      <w:r w:rsidR="004C3ADB">
        <w:rPr>
          <w:rFonts w:ascii="Times New Roman" w:hAnsi="Times New Roman" w:cs="Times New Roman"/>
          <w:sz w:val="24"/>
          <w:szCs w:val="24"/>
        </w:rPr>
        <w:t xml:space="preserve">he work and supervised analyses. </w:t>
      </w:r>
      <w:r w:rsidRPr="002037E2">
        <w:rPr>
          <w:rFonts w:ascii="Times New Roman" w:hAnsi="Times New Roman" w:cs="Times New Roman"/>
          <w:sz w:val="24"/>
          <w:szCs w:val="24"/>
        </w:rPr>
        <w:t>A.J.S</w:t>
      </w:r>
      <w:r w:rsidR="00B47370">
        <w:rPr>
          <w:rFonts w:ascii="Times New Roman" w:hAnsi="Times New Roman" w:cs="Times New Roman"/>
          <w:sz w:val="24"/>
          <w:szCs w:val="24"/>
        </w:rPr>
        <w:t>,</w:t>
      </w:r>
      <w:r w:rsidR="004C3ADB">
        <w:rPr>
          <w:rFonts w:ascii="Times New Roman" w:hAnsi="Times New Roman" w:cs="Times New Roman"/>
          <w:sz w:val="24"/>
          <w:szCs w:val="24"/>
        </w:rPr>
        <w:t xml:space="preserve"> </w:t>
      </w:r>
      <w:r w:rsidR="004C3ADB" w:rsidRPr="002037E2">
        <w:rPr>
          <w:rFonts w:ascii="Times New Roman" w:hAnsi="Times New Roman" w:cs="Times New Roman"/>
          <w:sz w:val="24"/>
          <w:szCs w:val="24"/>
        </w:rPr>
        <w:t>I.M.D.M</w:t>
      </w:r>
      <w:r w:rsidR="004C3ADB">
        <w:rPr>
          <w:rFonts w:ascii="Times New Roman" w:hAnsi="Times New Roman" w:cs="Times New Roman"/>
          <w:sz w:val="24"/>
          <w:szCs w:val="24"/>
        </w:rPr>
        <w:t>.</w:t>
      </w:r>
      <w:r w:rsidRPr="002037E2">
        <w:rPr>
          <w:rFonts w:ascii="Times New Roman" w:hAnsi="Times New Roman" w:cs="Times New Roman"/>
          <w:sz w:val="24"/>
          <w:szCs w:val="24"/>
        </w:rPr>
        <w:t xml:space="preserve"> and R.</w:t>
      </w:r>
      <w:r w:rsidR="00F25966" w:rsidRPr="002037E2">
        <w:rPr>
          <w:rFonts w:ascii="Times New Roman" w:hAnsi="Times New Roman" w:cs="Times New Roman"/>
          <w:sz w:val="24"/>
          <w:szCs w:val="24"/>
        </w:rPr>
        <w:t>J.</w:t>
      </w:r>
      <w:r w:rsidRPr="002037E2">
        <w:rPr>
          <w:rFonts w:ascii="Times New Roman" w:hAnsi="Times New Roman" w:cs="Times New Roman"/>
          <w:sz w:val="24"/>
          <w:szCs w:val="24"/>
        </w:rPr>
        <w:t>W. wrote the manuscript</w:t>
      </w:r>
      <w:r w:rsidR="00EE533F" w:rsidRPr="002037E2">
        <w:rPr>
          <w:rFonts w:ascii="Times New Roman" w:hAnsi="Times New Roman" w:cs="Times New Roman"/>
          <w:sz w:val="24"/>
          <w:szCs w:val="24"/>
        </w:rPr>
        <w:t xml:space="preserve"> with contributions from </w:t>
      </w:r>
      <w:r w:rsidR="00E6691D">
        <w:rPr>
          <w:rFonts w:ascii="Times New Roman" w:hAnsi="Times New Roman" w:cs="Times New Roman"/>
          <w:sz w:val="24"/>
          <w:szCs w:val="24"/>
        </w:rPr>
        <w:t>the whole team</w:t>
      </w:r>
      <w:r w:rsidRPr="002037E2">
        <w:rPr>
          <w:rFonts w:ascii="Times New Roman" w:hAnsi="Times New Roman" w:cs="Times New Roman"/>
          <w:sz w:val="24"/>
          <w:szCs w:val="24"/>
        </w:rPr>
        <w:t>. C.M.</w:t>
      </w:r>
      <w:r w:rsidRPr="00455C8C">
        <w:rPr>
          <w:rFonts w:ascii="Times New Roman" w:hAnsi="Times New Roman" w:cs="Times New Roman"/>
          <w:sz w:val="24"/>
          <w:szCs w:val="24"/>
        </w:rPr>
        <w:t xml:space="preserve">B., </w:t>
      </w:r>
      <w:r w:rsidR="00D146B9" w:rsidRPr="00455C8C">
        <w:rPr>
          <w:rFonts w:ascii="Times New Roman" w:hAnsi="Times New Roman" w:cs="Times New Roman"/>
          <w:sz w:val="24"/>
          <w:szCs w:val="24"/>
        </w:rPr>
        <w:t xml:space="preserve">A.G.A., </w:t>
      </w:r>
      <w:r w:rsidRPr="00455C8C">
        <w:rPr>
          <w:rFonts w:ascii="Times New Roman" w:hAnsi="Times New Roman" w:cs="Times New Roman"/>
          <w:sz w:val="24"/>
          <w:szCs w:val="24"/>
        </w:rPr>
        <w:t>T.</w:t>
      </w:r>
      <w:r w:rsidRPr="002037E2">
        <w:rPr>
          <w:rFonts w:ascii="Times New Roman" w:hAnsi="Times New Roman" w:cs="Times New Roman"/>
          <w:sz w:val="24"/>
          <w:szCs w:val="24"/>
        </w:rPr>
        <w:t>A., J.J.B., J.J.H., R.F. and K.J.W. provided data</w:t>
      </w:r>
      <w:r w:rsidR="007C5E03" w:rsidRPr="002037E2">
        <w:rPr>
          <w:rFonts w:ascii="Times New Roman" w:hAnsi="Times New Roman" w:cs="Times New Roman"/>
          <w:sz w:val="24"/>
          <w:szCs w:val="24"/>
        </w:rPr>
        <w:t xml:space="preserve"> and</w:t>
      </w:r>
      <w:r w:rsidRPr="002037E2">
        <w:rPr>
          <w:rFonts w:ascii="Times New Roman" w:hAnsi="Times New Roman" w:cs="Times New Roman"/>
          <w:sz w:val="24"/>
          <w:szCs w:val="24"/>
        </w:rPr>
        <w:t xml:space="preserve"> expert guidance</w:t>
      </w:r>
      <w:r w:rsidR="008C158F" w:rsidRPr="002037E2">
        <w:rPr>
          <w:rFonts w:ascii="Times New Roman" w:hAnsi="Times New Roman" w:cs="Times New Roman"/>
          <w:sz w:val="24"/>
          <w:szCs w:val="24"/>
        </w:rPr>
        <w:t>.</w:t>
      </w:r>
    </w:p>
    <w:p w14:paraId="1A77547D" w14:textId="77777777" w:rsidR="008C158F" w:rsidRPr="002037E2" w:rsidRDefault="008C158F" w:rsidP="00060B13">
      <w:pPr>
        <w:spacing w:after="0" w:line="480" w:lineRule="auto"/>
        <w:rPr>
          <w:rFonts w:ascii="Times New Roman" w:hAnsi="Times New Roman" w:cs="Times New Roman"/>
          <w:sz w:val="24"/>
          <w:szCs w:val="24"/>
        </w:rPr>
      </w:pPr>
    </w:p>
    <w:p w14:paraId="6EF10BFC" w14:textId="77777777" w:rsidR="008C158F" w:rsidRPr="002037E2" w:rsidRDefault="000D4A41" w:rsidP="00060B13">
      <w:pPr>
        <w:spacing w:after="0" w:line="480" w:lineRule="auto"/>
        <w:rPr>
          <w:rFonts w:ascii="Times New Roman" w:hAnsi="Times New Roman" w:cs="Times New Roman"/>
          <w:color w:val="000000" w:themeColor="text1"/>
          <w:sz w:val="24"/>
          <w:szCs w:val="24"/>
        </w:rPr>
      </w:pPr>
      <w:r w:rsidRPr="000D4A41">
        <w:rPr>
          <w:rFonts w:ascii="Times New Roman" w:hAnsi="Times New Roman" w:cs="Times New Roman"/>
          <w:b/>
          <w:sz w:val="24"/>
          <w:szCs w:val="24"/>
        </w:rPr>
        <w:t>Competing financial interests</w:t>
      </w:r>
      <w:r>
        <w:rPr>
          <w:rFonts w:ascii="Times New Roman" w:hAnsi="Times New Roman" w:cs="Times New Roman"/>
          <w:b/>
          <w:sz w:val="24"/>
          <w:szCs w:val="24"/>
        </w:rPr>
        <w:t xml:space="preserve"> </w:t>
      </w:r>
      <w:r w:rsidR="0053340A" w:rsidRPr="002037E2">
        <w:rPr>
          <w:rFonts w:ascii="Times New Roman" w:hAnsi="Times New Roman" w:cs="Times New Roman"/>
          <w:sz w:val="24"/>
          <w:szCs w:val="24"/>
        </w:rPr>
        <w:t xml:space="preserve">The authors </w:t>
      </w:r>
      <w:r w:rsidR="008C0F6C">
        <w:rPr>
          <w:rFonts w:ascii="Times New Roman" w:hAnsi="Times New Roman" w:cs="Times New Roman"/>
          <w:sz w:val="24"/>
          <w:szCs w:val="24"/>
        </w:rPr>
        <w:t xml:space="preserve">have no </w:t>
      </w:r>
      <w:r>
        <w:rPr>
          <w:rFonts w:ascii="Times New Roman" w:hAnsi="Times New Roman" w:cs="Times New Roman"/>
          <w:sz w:val="24"/>
          <w:szCs w:val="24"/>
        </w:rPr>
        <w:t>competing financial interests</w:t>
      </w:r>
      <w:r w:rsidR="008C0F6C">
        <w:rPr>
          <w:rFonts w:ascii="Times New Roman" w:hAnsi="Times New Roman" w:cs="Times New Roman"/>
          <w:sz w:val="24"/>
          <w:szCs w:val="24"/>
        </w:rPr>
        <w:t xml:space="preserve"> to declare</w:t>
      </w:r>
      <w:r>
        <w:rPr>
          <w:rFonts w:ascii="Times New Roman" w:hAnsi="Times New Roman" w:cs="Times New Roman"/>
          <w:sz w:val="24"/>
          <w:szCs w:val="24"/>
        </w:rPr>
        <w:t>.</w:t>
      </w:r>
    </w:p>
    <w:p w14:paraId="3065B4D0" w14:textId="77777777" w:rsidR="008C158F" w:rsidRPr="002037E2" w:rsidRDefault="008C158F" w:rsidP="00060B13">
      <w:pPr>
        <w:spacing w:after="0" w:line="480" w:lineRule="auto"/>
        <w:rPr>
          <w:rFonts w:ascii="Times New Roman" w:hAnsi="Times New Roman" w:cs="Times New Roman"/>
          <w:sz w:val="24"/>
          <w:szCs w:val="24"/>
        </w:rPr>
      </w:pPr>
    </w:p>
    <w:p w14:paraId="48D6698D" w14:textId="40E9494E" w:rsidR="0080605C" w:rsidRDefault="0053340A" w:rsidP="00060B13">
      <w:pPr>
        <w:spacing w:after="0" w:line="480" w:lineRule="auto"/>
        <w:rPr>
          <w:rFonts w:ascii="Times New Roman" w:hAnsi="Times New Roman" w:cs="Times New Roman"/>
          <w:sz w:val="24"/>
          <w:szCs w:val="24"/>
        </w:rPr>
        <w:sectPr w:rsidR="0080605C" w:rsidSect="00200970">
          <w:footerReference w:type="default" r:id="rId8"/>
          <w:pgSz w:w="11906" w:h="16838"/>
          <w:pgMar w:top="1440" w:right="1440" w:bottom="1440" w:left="1440" w:header="708" w:footer="708" w:gutter="0"/>
          <w:lnNumType w:countBy="1" w:restart="continuous"/>
          <w:cols w:space="708"/>
          <w:docGrid w:linePitch="360"/>
        </w:sectPr>
      </w:pPr>
      <w:r w:rsidRPr="002037E2">
        <w:rPr>
          <w:rFonts w:ascii="Times New Roman" w:hAnsi="Times New Roman" w:cs="Times New Roman"/>
          <w:b/>
          <w:sz w:val="24"/>
          <w:szCs w:val="24"/>
        </w:rPr>
        <w:t>Orc IDs</w:t>
      </w:r>
      <w:r w:rsidRPr="002037E2">
        <w:rPr>
          <w:rFonts w:ascii="Times New Roman" w:hAnsi="Times New Roman" w:cs="Times New Roman"/>
          <w:sz w:val="24"/>
          <w:szCs w:val="24"/>
        </w:rPr>
        <w:t xml:space="preserve"> AJS: 0000-</w:t>
      </w:r>
      <w:r w:rsidRPr="0090126E">
        <w:rPr>
          <w:rFonts w:ascii="Times New Roman" w:hAnsi="Times New Roman" w:cs="Times New Roman"/>
          <w:sz w:val="24"/>
          <w:szCs w:val="24"/>
        </w:rPr>
        <w:t>0001-7697-7633</w:t>
      </w:r>
      <w:r w:rsidR="00B47436" w:rsidRPr="0090126E">
        <w:rPr>
          <w:rFonts w:ascii="Times New Roman" w:hAnsi="Times New Roman" w:cs="Times New Roman"/>
          <w:sz w:val="24"/>
          <w:szCs w:val="24"/>
        </w:rPr>
        <w:t>,</w:t>
      </w:r>
      <w:r w:rsidRPr="0090126E">
        <w:rPr>
          <w:rFonts w:ascii="Times New Roman" w:hAnsi="Times New Roman" w:cs="Times New Roman"/>
          <w:sz w:val="24"/>
          <w:szCs w:val="24"/>
        </w:rPr>
        <w:t xml:space="preserve"> </w:t>
      </w:r>
      <w:r w:rsidR="00B47436" w:rsidRPr="0090126E">
        <w:rPr>
          <w:rFonts w:ascii="Times New Roman" w:hAnsi="Times New Roman" w:cs="Times New Roman"/>
          <w:sz w:val="24"/>
          <w:szCs w:val="24"/>
        </w:rPr>
        <w:t>AGA: 0000-0002-4190-4423, CMB</w:t>
      </w:r>
      <w:r w:rsidR="00B47436">
        <w:rPr>
          <w:rFonts w:ascii="Times New Roman" w:hAnsi="Times New Roman" w:cs="Times New Roman"/>
          <w:sz w:val="24"/>
          <w:szCs w:val="24"/>
        </w:rPr>
        <w:t xml:space="preserve">: </w:t>
      </w:r>
      <w:r w:rsidR="00B47436" w:rsidRPr="00B47436">
        <w:rPr>
          <w:rFonts w:ascii="Times New Roman" w:hAnsi="Times New Roman" w:cs="Times New Roman"/>
          <w:sz w:val="24"/>
          <w:szCs w:val="24"/>
        </w:rPr>
        <w:t>0000-0002-2960-5666</w:t>
      </w:r>
      <w:r w:rsidR="00B47436">
        <w:rPr>
          <w:rFonts w:ascii="Times New Roman" w:hAnsi="Times New Roman" w:cs="Times New Roman"/>
          <w:sz w:val="24"/>
          <w:szCs w:val="24"/>
        </w:rPr>
        <w:t xml:space="preserve">, </w:t>
      </w:r>
      <w:r w:rsidR="00447BB2">
        <w:rPr>
          <w:rFonts w:ascii="Times New Roman" w:hAnsi="Times New Roman" w:cs="Times New Roman"/>
          <w:sz w:val="24"/>
          <w:szCs w:val="24"/>
        </w:rPr>
        <w:t xml:space="preserve">JJB: </w:t>
      </w:r>
      <w:r w:rsidR="00447BB2" w:rsidRPr="00447BB2">
        <w:rPr>
          <w:rFonts w:ascii="Times New Roman" w:hAnsi="Times New Roman" w:cs="Times New Roman"/>
          <w:sz w:val="24"/>
          <w:szCs w:val="24"/>
        </w:rPr>
        <w:t>0000-0003-4394-2041</w:t>
      </w:r>
      <w:r w:rsidR="00447BB2">
        <w:rPr>
          <w:rFonts w:ascii="Times New Roman" w:hAnsi="Times New Roman" w:cs="Times New Roman"/>
          <w:sz w:val="24"/>
          <w:szCs w:val="24"/>
        </w:rPr>
        <w:t xml:space="preserve">, HQPC: </w:t>
      </w:r>
      <w:r w:rsidR="00447BB2" w:rsidRPr="00447BB2">
        <w:rPr>
          <w:rFonts w:ascii="Times New Roman" w:hAnsi="Times New Roman" w:cs="Times New Roman"/>
          <w:sz w:val="24"/>
          <w:szCs w:val="24"/>
        </w:rPr>
        <w:t>0000-0002-5136-378X</w:t>
      </w:r>
      <w:r w:rsidR="00447BB2">
        <w:rPr>
          <w:rFonts w:ascii="Times New Roman" w:hAnsi="Times New Roman" w:cs="Times New Roman"/>
          <w:sz w:val="24"/>
          <w:szCs w:val="24"/>
        </w:rPr>
        <w:t xml:space="preserve">, </w:t>
      </w:r>
      <w:r w:rsidR="003E1F34">
        <w:rPr>
          <w:rFonts w:ascii="Times New Roman" w:hAnsi="Times New Roman" w:cs="Times New Roman"/>
          <w:sz w:val="24"/>
          <w:szCs w:val="24"/>
        </w:rPr>
        <w:t xml:space="preserve">SD: </w:t>
      </w:r>
      <w:r w:rsidR="003E1F34" w:rsidRPr="003E1F34">
        <w:rPr>
          <w:rFonts w:ascii="Times New Roman" w:hAnsi="Times New Roman" w:cs="Times New Roman"/>
          <w:sz w:val="24"/>
          <w:szCs w:val="24"/>
        </w:rPr>
        <w:t>0000-0003-3364-9255</w:t>
      </w:r>
      <w:r w:rsidR="003E1F34">
        <w:rPr>
          <w:rFonts w:ascii="Times New Roman" w:hAnsi="Times New Roman" w:cs="Times New Roman"/>
          <w:sz w:val="24"/>
          <w:szCs w:val="24"/>
        </w:rPr>
        <w:t xml:space="preserve">, </w:t>
      </w:r>
      <w:r w:rsidR="00447BB2">
        <w:rPr>
          <w:rFonts w:ascii="Times New Roman" w:hAnsi="Times New Roman" w:cs="Times New Roman"/>
          <w:sz w:val="24"/>
          <w:szCs w:val="24"/>
        </w:rPr>
        <w:t xml:space="preserve">RF: </w:t>
      </w:r>
      <w:r w:rsidR="00447BB2" w:rsidRPr="00447BB2">
        <w:rPr>
          <w:rFonts w:ascii="Times New Roman" w:hAnsi="Times New Roman" w:cs="Times New Roman"/>
          <w:sz w:val="24"/>
          <w:szCs w:val="24"/>
        </w:rPr>
        <w:t>0000-0001-6992-3522</w:t>
      </w:r>
      <w:r w:rsidR="00447BB2">
        <w:rPr>
          <w:rFonts w:ascii="Times New Roman" w:hAnsi="Times New Roman" w:cs="Times New Roman"/>
          <w:sz w:val="24"/>
          <w:szCs w:val="24"/>
        </w:rPr>
        <w:t xml:space="preserve">, </w:t>
      </w:r>
      <w:r w:rsidR="00B47436">
        <w:rPr>
          <w:rFonts w:ascii="Times New Roman" w:hAnsi="Times New Roman" w:cs="Times New Roman"/>
          <w:sz w:val="24"/>
          <w:szCs w:val="24"/>
        </w:rPr>
        <w:t xml:space="preserve">NJBI: </w:t>
      </w:r>
      <w:r w:rsidR="00B47436" w:rsidRPr="00B47436">
        <w:rPr>
          <w:rFonts w:ascii="Times New Roman" w:hAnsi="Times New Roman" w:cs="Times New Roman"/>
          <w:sz w:val="24"/>
          <w:szCs w:val="24"/>
        </w:rPr>
        <w:t>0000-0002-4869-8052</w:t>
      </w:r>
      <w:r w:rsidR="00B47436">
        <w:rPr>
          <w:rFonts w:ascii="Times New Roman" w:hAnsi="Times New Roman" w:cs="Times New Roman"/>
          <w:sz w:val="24"/>
          <w:szCs w:val="24"/>
        </w:rPr>
        <w:t xml:space="preserve">, MDM: </w:t>
      </w:r>
      <w:r w:rsidR="00B47436" w:rsidRPr="00B47436">
        <w:rPr>
          <w:rFonts w:ascii="Times New Roman" w:hAnsi="Times New Roman" w:cs="Times New Roman"/>
          <w:sz w:val="24"/>
          <w:szCs w:val="24"/>
        </w:rPr>
        <w:t>0000-0002-7978-5554</w:t>
      </w:r>
      <w:r w:rsidR="00B47436">
        <w:rPr>
          <w:rFonts w:ascii="Times New Roman" w:hAnsi="Times New Roman" w:cs="Times New Roman"/>
          <w:sz w:val="24"/>
          <w:szCs w:val="24"/>
        </w:rPr>
        <w:t xml:space="preserve">, </w:t>
      </w:r>
      <w:r w:rsidR="003E1F34">
        <w:rPr>
          <w:rFonts w:ascii="Times New Roman" w:hAnsi="Times New Roman" w:cs="Times New Roman"/>
          <w:sz w:val="24"/>
          <w:szCs w:val="24"/>
        </w:rPr>
        <w:t xml:space="preserve">KJW: </w:t>
      </w:r>
      <w:r w:rsidR="003E1F34" w:rsidRPr="003E1F34">
        <w:rPr>
          <w:rFonts w:ascii="Times New Roman" w:hAnsi="Times New Roman" w:cs="Times New Roman"/>
          <w:sz w:val="24"/>
          <w:szCs w:val="24"/>
        </w:rPr>
        <w:t>0000-0002-5751-8623</w:t>
      </w:r>
      <w:r w:rsidR="003E1F34">
        <w:rPr>
          <w:rFonts w:ascii="Times New Roman" w:hAnsi="Times New Roman" w:cs="Times New Roman"/>
          <w:sz w:val="24"/>
          <w:szCs w:val="24"/>
        </w:rPr>
        <w:t xml:space="preserve">, </w:t>
      </w:r>
      <w:r w:rsidRPr="002037E2">
        <w:rPr>
          <w:rFonts w:ascii="Times New Roman" w:hAnsi="Times New Roman" w:cs="Times New Roman"/>
          <w:sz w:val="24"/>
          <w:szCs w:val="24"/>
        </w:rPr>
        <w:t>RJW: 0000-0003-4477-7068</w:t>
      </w:r>
      <w:r w:rsidR="00B47436">
        <w:rPr>
          <w:rFonts w:ascii="Times New Roman" w:hAnsi="Times New Roman" w:cs="Times New Roman"/>
          <w:sz w:val="24"/>
          <w:szCs w:val="24"/>
        </w:rPr>
        <w:t>,</w:t>
      </w:r>
      <w:r w:rsidRPr="002037E2">
        <w:rPr>
          <w:rFonts w:ascii="Times New Roman" w:hAnsi="Times New Roman" w:cs="Times New Roman"/>
          <w:sz w:val="24"/>
          <w:szCs w:val="24"/>
        </w:rPr>
        <w:t xml:space="preserve"> IMDM: 0000-0001-8030-9136.</w:t>
      </w:r>
    </w:p>
    <w:p w14:paraId="649C25D4" w14:textId="77777777" w:rsidR="0080605C" w:rsidRPr="0019105F" w:rsidRDefault="0080605C" w:rsidP="0080605C">
      <w:pPr>
        <w:spacing w:after="0" w:line="480" w:lineRule="auto"/>
        <w:rPr>
          <w:rFonts w:ascii="Times New Roman" w:hAnsi="Times New Roman" w:cs="Times New Roman"/>
          <w:b/>
          <w:sz w:val="28"/>
          <w:szCs w:val="24"/>
        </w:rPr>
      </w:pPr>
      <w:r w:rsidRPr="0019105F">
        <w:rPr>
          <w:rFonts w:ascii="Times New Roman" w:hAnsi="Times New Roman" w:cs="Times New Roman"/>
          <w:b/>
          <w:sz w:val="28"/>
          <w:szCs w:val="24"/>
        </w:rPr>
        <w:lastRenderedPageBreak/>
        <w:t>Methods</w:t>
      </w:r>
    </w:p>
    <w:p w14:paraId="55642D86" w14:textId="77777777" w:rsidR="0080605C" w:rsidRPr="0080605C" w:rsidRDefault="0080605C" w:rsidP="0080605C">
      <w:pPr>
        <w:spacing w:after="0" w:line="480" w:lineRule="auto"/>
        <w:rPr>
          <w:rFonts w:ascii="Times New Roman" w:hAnsi="Times New Roman" w:cs="Times New Roman"/>
          <w:b/>
          <w:i/>
          <w:sz w:val="24"/>
          <w:szCs w:val="24"/>
        </w:rPr>
      </w:pPr>
      <w:r w:rsidRPr="0080605C">
        <w:rPr>
          <w:rFonts w:ascii="Times New Roman" w:hAnsi="Times New Roman" w:cs="Times New Roman"/>
          <w:b/>
          <w:i/>
          <w:sz w:val="24"/>
          <w:szCs w:val="24"/>
        </w:rPr>
        <w:t>Biological response data</w:t>
      </w:r>
    </w:p>
    <w:p w14:paraId="7F336304" w14:textId="5250931F" w:rsidR="0080605C" w:rsidRDefault="0080605C" w:rsidP="0080605C">
      <w:pPr>
        <w:spacing w:after="0" w:line="480" w:lineRule="auto"/>
        <w:rPr>
          <w:rFonts w:ascii="Times New Roman" w:hAnsi="Times New Roman" w:cs="Times New Roman"/>
          <w:sz w:val="24"/>
          <w:szCs w:val="24"/>
        </w:rPr>
      </w:pPr>
      <w:r w:rsidRPr="0080605C">
        <w:rPr>
          <w:rFonts w:ascii="Times New Roman" w:hAnsi="Times New Roman" w:cs="Times New Roman"/>
          <w:sz w:val="24"/>
          <w:szCs w:val="24"/>
        </w:rPr>
        <w:t xml:space="preserve">We obtained data on the distribution of species from the Botanical Society of Britain and Ireland, </w:t>
      </w:r>
      <w:r w:rsidR="004B52D3" w:rsidRPr="004B52D3">
        <w:rPr>
          <w:rFonts w:ascii="Times New Roman" w:hAnsi="Times New Roman" w:cs="Times New Roman"/>
          <w:sz w:val="24"/>
          <w:szCs w:val="24"/>
        </w:rPr>
        <w:t xml:space="preserve">the British Bryological Society, Butterflies of the New Millennium, the National Moth Recording Scheme, and </w:t>
      </w:r>
      <w:r w:rsidR="00CA0FDE">
        <w:rPr>
          <w:rFonts w:ascii="Times New Roman" w:hAnsi="Times New Roman" w:cs="Times New Roman"/>
          <w:sz w:val="24"/>
          <w:szCs w:val="24"/>
        </w:rPr>
        <w:t xml:space="preserve">the National </w:t>
      </w:r>
      <w:r w:rsidR="004B52D3" w:rsidRPr="004B52D3">
        <w:rPr>
          <w:rFonts w:ascii="Times New Roman" w:hAnsi="Times New Roman" w:cs="Times New Roman"/>
          <w:sz w:val="24"/>
          <w:szCs w:val="24"/>
        </w:rPr>
        <w:t>Recording Schemes for Ground Beetles, Soldier Beetles, Longhorn Beetles, and Ladybirds</w:t>
      </w:r>
      <w:r w:rsidRPr="0080605C">
        <w:rPr>
          <w:rFonts w:ascii="Times New Roman" w:hAnsi="Times New Roman" w:cs="Times New Roman"/>
          <w:sz w:val="24"/>
          <w:szCs w:val="24"/>
        </w:rPr>
        <w:t xml:space="preserve">. All </w:t>
      </w:r>
      <w:r w:rsidR="00500D92" w:rsidRPr="0080605C">
        <w:rPr>
          <w:rFonts w:ascii="Times New Roman" w:hAnsi="Times New Roman" w:cs="Times New Roman"/>
          <w:sz w:val="24"/>
          <w:szCs w:val="24"/>
        </w:rPr>
        <w:t>th</w:t>
      </w:r>
      <w:r w:rsidR="00500D92">
        <w:rPr>
          <w:rFonts w:ascii="Times New Roman" w:hAnsi="Times New Roman" w:cs="Times New Roman"/>
          <w:sz w:val="24"/>
          <w:szCs w:val="24"/>
        </w:rPr>
        <w:t>es</w:t>
      </w:r>
      <w:r w:rsidR="00500D92" w:rsidRPr="0080605C">
        <w:rPr>
          <w:rFonts w:ascii="Times New Roman" w:hAnsi="Times New Roman" w:cs="Times New Roman"/>
          <w:sz w:val="24"/>
          <w:szCs w:val="24"/>
        </w:rPr>
        <w:t xml:space="preserve">e </w:t>
      </w:r>
      <w:r w:rsidRPr="0080605C">
        <w:rPr>
          <w:rFonts w:ascii="Times New Roman" w:hAnsi="Times New Roman" w:cs="Times New Roman"/>
          <w:sz w:val="24"/>
          <w:szCs w:val="24"/>
        </w:rPr>
        <w:t>organisations accept records from either taxonomic specialists or the general public, and any unusual records undergo a vetting process to establish their veracity</w:t>
      </w:r>
      <w:r w:rsidR="00AC0931">
        <w:rPr>
          <w:rFonts w:ascii="Times New Roman" w:hAnsi="Times New Roman" w:cs="Times New Roman"/>
          <w:sz w:val="24"/>
          <w:szCs w:val="24"/>
          <w:vertAlign w:val="superscript"/>
        </w:rPr>
        <w:t>31</w:t>
      </w:r>
      <w:r w:rsidRPr="0080605C">
        <w:rPr>
          <w:rFonts w:ascii="Times New Roman" w:hAnsi="Times New Roman" w:cs="Times New Roman"/>
          <w:sz w:val="24"/>
          <w:szCs w:val="24"/>
        </w:rPr>
        <w:t xml:space="preserve">. </w:t>
      </w:r>
      <w:r w:rsidR="00496B61" w:rsidRPr="00496B61">
        <w:rPr>
          <w:rFonts w:ascii="Times New Roman" w:hAnsi="Times New Roman" w:cs="Times New Roman"/>
          <w:sz w:val="24"/>
          <w:szCs w:val="24"/>
        </w:rPr>
        <w:t>We analysed data on 430 species identified as</w:t>
      </w:r>
      <w:r w:rsidR="00496B61">
        <w:rPr>
          <w:rFonts w:ascii="Times New Roman" w:hAnsi="Times New Roman" w:cs="Times New Roman"/>
          <w:sz w:val="24"/>
          <w:szCs w:val="24"/>
        </w:rPr>
        <w:t xml:space="preserve"> </w:t>
      </w:r>
      <w:r w:rsidRPr="0080605C">
        <w:rPr>
          <w:rFonts w:ascii="Times New Roman" w:hAnsi="Times New Roman" w:cs="Times New Roman"/>
          <w:sz w:val="24"/>
          <w:szCs w:val="24"/>
        </w:rPr>
        <w:t xml:space="preserve">‘climate-threatened’ </w:t>
      </w:r>
      <w:r w:rsidR="00496B61">
        <w:rPr>
          <w:rFonts w:ascii="Times New Roman" w:hAnsi="Times New Roman" w:cs="Times New Roman"/>
          <w:sz w:val="24"/>
          <w:szCs w:val="24"/>
        </w:rPr>
        <w:t>in</w:t>
      </w:r>
      <w:r w:rsidRPr="0080605C">
        <w:rPr>
          <w:rFonts w:ascii="Times New Roman" w:hAnsi="Times New Roman" w:cs="Times New Roman"/>
          <w:sz w:val="24"/>
          <w:szCs w:val="24"/>
        </w:rPr>
        <w:t xml:space="preserve"> a recent climate change risk assessment for our study region</w:t>
      </w:r>
      <w:r w:rsidR="00AC0931">
        <w:rPr>
          <w:rFonts w:ascii="Times New Roman" w:hAnsi="Times New Roman" w:cs="Times New Roman"/>
          <w:sz w:val="24"/>
          <w:szCs w:val="24"/>
          <w:vertAlign w:val="superscript"/>
        </w:rPr>
        <w:t>1</w:t>
      </w:r>
      <w:r w:rsidR="0010146E">
        <w:rPr>
          <w:rFonts w:ascii="Times New Roman" w:hAnsi="Times New Roman" w:cs="Times New Roman"/>
          <w:sz w:val="24"/>
          <w:szCs w:val="24"/>
          <w:vertAlign w:val="superscript"/>
        </w:rPr>
        <w:t>1</w:t>
      </w:r>
      <w:r w:rsidRPr="0080605C">
        <w:rPr>
          <w:rFonts w:ascii="Times New Roman" w:hAnsi="Times New Roman" w:cs="Times New Roman"/>
          <w:sz w:val="24"/>
          <w:szCs w:val="24"/>
        </w:rPr>
        <w:t xml:space="preserve"> in which projected responses to future climate change </w:t>
      </w:r>
      <w:r w:rsidR="00484EE9">
        <w:rPr>
          <w:rFonts w:ascii="Times New Roman" w:hAnsi="Times New Roman" w:cs="Times New Roman"/>
          <w:sz w:val="24"/>
          <w:szCs w:val="24"/>
        </w:rPr>
        <w:t xml:space="preserve">to 2100 </w:t>
      </w:r>
      <w:r w:rsidRPr="0080605C">
        <w:rPr>
          <w:rFonts w:ascii="Times New Roman" w:hAnsi="Times New Roman" w:cs="Times New Roman"/>
          <w:sz w:val="24"/>
          <w:szCs w:val="24"/>
        </w:rPr>
        <w:t>were assessed</w:t>
      </w:r>
      <w:r w:rsidR="00CA0FDE">
        <w:rPr>
          <w:rFonts w:ascii="Times New Roman" w:hAnsi="Times New Roman" w:cs="Times New Roman"/>
          <w:sz w:val="24"/>
          <w:szCs w:val="24"/>
        </w:rPr>
        <w:t>,</w:t>
      </w:r>
      <w:r w:rsidR="00EC6467">
        <w:rPr>
          <w:rFonts w:ascii="Times New Roman" w:hAnsi="Times New Roman" w:cs="Times New Roman"/>
          <w:sz w:val="24"/>
          <w:szCs w:val="24"/>
        </w:rPr>
        <w:t xml:space="preserve"> and for which adequate data were available (see </w:t>
      </w:r>
      <w:r w:rsidR="00734173">
        <w:rPr>
          <w:rFonts w:ascii="Times New Roman" w:hAnsi="Times New Roman" w:cs="Times New Roman"/>
          <w:sz w:val="24"/>
          <w:szCs w:val="24"/>
        </w:rPr>
        <w:t>below</w:t>
      </w:r>
      <w:r w:rsidR="00EC6467">
        <w:rPr>
          <w:rFonts w:ascii="Times New Roman" w:hAnsi="Times New Roman" w:cs="Times New Roman"/>
          <w:sz w:val="24"/>
          <w:szCs w:val="24"/>
        </w:rPr>
        <w:t>)</w:t>
      </w:r>
      <w:r w:rsidR="00484EE9">
        <w:rPr>
          <w:rFonts w:ascii="Times New Roman" w:hAnsi="Times New Roman" w:cs="Times New Roman"/>
          <w:sz w:val="24"/>
          <w:szCs w:val="24"/>
        </w:rPr>
        <w:t>.</w:t>
      </w:r>
      <w:r w:rsidRPr="0080605C">
        <w:rPr>
          <w:rFonts w:ascii="Times New Roman" w:hAnsi="Times New Roman" w:cs="Times New Roman"/>
          <w:sz w:val="24"/>
          <w:szCs w:val="24"/>
        </w:rPr>
        <w:t xml:space="preserve"> </w:t>
      </w:r>
    </w:p>
    <w:p w14:paraId="1D11B340" w14:textId="75A30874" w:rsidR="0080605C" w:rsidRDefault="0080605C" w:rsidP="00D81ED9">
      <w:pPr>
        <w:spacing w:after="0" w:line="480" w:lineRule="auto"/>
        <w:ind w:firstLine="720"/>
        <w:rPr>
          <w:rFonts w:ascii="Times New Roman" w:hAnsi="Times New Roman" w:cs="Times New Roman"/>
          <w:sz w:val="24"/>
          <w:szCs w:val="24"/>
        </w:rPr>
      </w:pPr>
      <w:r w:rsidRPr="0080605C">
        <w:rPr>
          <w:rFonts w:ascii="Times New Roman" w:hAnsi="Times New Roman" w:cs="Times New Roman"/>
          <w:sz w:val="24"/>
          <w:szCs w:val="24"/>
        </w:rPr>
        <w:t>To establish patterns of exti</w:t>
      </w:r>
      <w:r w:rsidR="00924102">
        <w:rPr>
          <w:rFonts w:ascii="Times New Roman" w:hAnsi="Times New Roman" w:cs="Times New Roman"/>
          <w:sz w:val="24"/>
          <w:szCs w:val="24"/>
        </w:rPr>
        <w:t>rpation</w:t>
      </w:r>
      <w:r w:rsidRPr="0080605C">
        <w:rPr>
          <w:rFonts w:ascii="Times New Roman" w:hAnsi="Times New Roman" w:cs="Times New Roman"/>
          <w:sz w:val="24"/>
          <w:szCs w:val="24"/>
        </w:rPr>
        <w:t xml:space="preserve"> over a period of warming, we aggregated the data into two time periods. For vascular plants and bryophytes these periods were 1970-1986 and 1987-2009, and for the lepidopterans and coleopterans, 1970-1989 and 1990-2009. These periods correspond to comprehensive national coverage, often associated with the production of atlases for the corresponding flora and fauna</w:t>
      </w:r>
      <w:r w:rsidR="00AC0931">
        <w:rPr>
          <w:rFonts w:ascii="Times New Roman" w:hAnsi="Times New Roman" w:cs="Times New Roman"/>
          <w:sz w:val="24"/>
          <w:szCs w:val="24"/>
          <w:vertAlign w:val="superscript"/>
        </w:rPr>
        <w:t>32-35</w:t>
      </w:r>
      <w:r w:rsidR="009C6957">
        <w:rPr>
          <w:rFonts w:ascii="Times New Roman" w:hAnsi="Times New Roman" w:cs="Times New Roman"/>
          <w:sz w:val="24"/>
          <w:szCs w:val="24"/>
        </w:rPr>
        <w:t>, during which coordinators sought</w:t>
      </w:r>
      <w:r w:rsidR="00AC0931">
        <w:rPr>
          <w:rFonts w:ascii="Times New Roman" w:hAnsi="Times New Roman" w:cs="Times New Roman"/>
          <w:sz w:val="24"/>
          <w:szCs w:val="24"/>
        </w:rPr>
        <w:t xml:space="preserve"> </w:t>
      </w:r>
      <w:r w:rsidRPr="0080605C">
        <w:rPr>
          <w:rFonts w:ascii="Times New Roman" w:hAnsi="Times New Roman" w:cs="Times New Roman"/>
          <w:sz w:val="24"/>
          <w:szCs w:val="24"/>
        </w:rPr>
        <w:t xml:space="preserve">to maximise </w:t>
      </w:r>
      <w:r w:rsidR="009C6957">
        <w:rPr>
          <w:rFonts w:ascii="Times New Roman" w:hAnsi="Times New Roman" w:cs="Times New Roman"/>
          <w:sz w:val="24"/>
          <w:szCs w:val="24"/>
        </w:rPr>
        <w:t xml:space="preserve">observer </w:t>
      </w:r>
      <w:r w:rsidRPr="0080605C">
        <w:rPr>
          <w:rFonts w:ascii="Times New Roman" w:hAnsi="Times New Roman" w:cs="Times New Roman"/>
          <w:sz w:val="24"/>
          <w:szCs w:val="24"/>
        </w:rPr>
        <w:t xml:space="preserve">coverage of 10 km </w:t>
      </w:r>
      <w:r w:rsidR="00AD550B">
        <w:rPr>
          <w:rFonts w:ascii="Times New Roman" w:hAnsi="Times New Roman" w:cs="Times New Roman"/>
          <w:sz w:val="24"/>
          <w:szCs w:val="24"/>
        </w:rPr>
        <w:t xml:space="preserve">x 10 km </w:t>
      </w:r>
      <w:r w:rsidRPr="0080605C">
        <w:rPr>
          <w:rFonts w:ascii="Times New Roman" w:hAnsi="Times New Roman" w:cs="Times New Roman"/>
          <w:sz w:val="24"/>
          <w:szCs w:val="24"/>
        </w:rPr>
        <w:t>grid squares (hectads)</w:t>
      </w:r>
      <w:r w:rsidR="009C6957">
        <w:rPr>
          <w:rFonts w:ascii="Times New Roman" w:hAnsi="Times New Roman" w:cs="Times New Roman"/>
          <w:sz w:val="24"/>
          <w:szCs w:val="24"/>
        </w:rPr>
        <w:t>. W</w:t>
      </w:r>
      <w:r w:rsidRPr="0080605C">
        <w:rPr>
          <w:rFonts w:ascii="Times New Roman" w:hAnsi="Times New Roman" w:cs="Times New Roman"/>
          <w:sz w:val="24"/>
          <w:szCs w:val="24"/>
        </w:rPr>
        <w:t xml:space="preserve">e </w:t>
      </w:r>
      <w:r w:rsidR="008364AD">
        <w:rPr>
          <w:rFonts w:ascii="Times New Roman" w:hAnsi="Times New Roman" w:cs="Times New Roman"/>
          <w:sz w:val="24"/>
          <w:szCs w:val="24"/>
        </w:rPr>
        <w:t xml:space="preserve">restricted our analysis to species which </w:t>
      </w:r>
      <w:r w:rsidR="000E0ECB">
        <w:rPr>
          <w:rFonts w:ascii="Times New Roman" w:hAnsi="Times New Roman" w:cs="Times New Roman"/>
          <w:sz w:val="24"/>
          <w:szCs w:val="24"/>
        </w:rPr>
        <w:t>were</w:t>
      </w:r>
      <w:r w:rsidR="008364AD">
        <w:rPr>
          <w:rFonts w:ascii="Times New Roman" w:hAnsi="Times New Roman" w:cs="Times New Roman"/>
          <w:sz w:val="24"/>
          <w:szCs w:val="24"/>
        </w:rPr>
        <w:t xml:space="preserve"> recorded in</w:t>
      </w:r>
      <w:r w:rsidR="008364AD" w:rsidRPr="008364AD">
        <w:rPr>
          <w:rFonts w:ascii="Times New Roman" w:hAnsi="Times New Roman" w:cs="Times New Roman"/>
          <w:sz w:val="24"/>
          <w:szCs w:val="24"/>
        </w:rPr>
        <w:t xml:space="preserve"> more than 100 </w:t>
      </w:r>
      <w:r w:rsidR="008364AD">
        <w:rPr>
          <w:rFonts w:ascii="Times New Roman" w:hAnsi="Times New Roman" w:cs="Times New Roman"/>
          <w:sz w:val="24"/>
          <w:szCs w:val="24"/>
        </w:rPr>
        <w:t xml:space="preserve">of the </w:t>
      </w:r>
      <w:r w:rsidR="00391166">
        <w:rPr>
          <w:rFonts w:ascii="Times New Roman" w:hAnsi="Times New Roman" w:cs="Times New Roman"/>
          <w:sz w:val="24"/>
          <w:szCs w:val="24"/>
        </w:rPr>
        <w:t>10 km grid squares</w:t>
      </w:r>
      <w:r w:rsidR="008364AD">
        <w:rPr>
          <w:rFonts w:ascii="Times New Roman" w:hAnsi="Times New Roman" w:cs="Times New Roman"/>
          <w:sz w:val="24"/>
          <w:szCs w:val="24"/>
        </w:rPr>
        <w:t xml:space="preserve"> in the first time period, as long as the same </w:t>
      </w:r>
      <w:r w:rsidR="00914E33">
        <w:rPr>
          <w:rFonts w:ascii="Times New Roman" w:hAnsi="Times New Roman" w:cs="Times New Roman"/>
          <w:sz w:val="24"/>
          <w:szCs w:val="24"/>
        </w:rPr>
        <w:t>10 km square</w:t>
      </w:r>
      <w:r w:rsidR="008364AD">
        <w:rPr>
          <w:rFonts w:ascii="Times New Roman" w:hAnsi="Times New Roman" w:cs="Times New Roman"/>
          <w:sz w:val="24"/>
          <w:szCs w:val="24"/>
        </w:rPr>
        <w:t xml:space="preserve"> was visited by recorders for that taxonomic group</w:t>
      </w:r>
      <w:r w:rsidR="00FD0BF5">
        <w:rPr>
          <w:rFonts w:ascii="Times New Roman" w:hAnsi="Times New Roman" w:cs="Times New Roman"/>
          <w:sz w:val="24"/>
          <w:szCs w:val="24"/>
        </w:rPr>
        <w:t>’s recording scheme</w:t>
      </w:r>
      <w:r w:rsidR="008364AD">
        <w:rPr>
          <w:rFonts w:ascii="Times New Roman" w:hAnsi="Times New Roman" w:cs="Times New Roman"/>
          <w:sz w:val="24"/>
          <w:szCs w:val="24"/>
        </w:rPr>
        <w:t xml:space="preserve"> in the second time period. </w:t>
      </w:r>
      <w:r w:rsidR="00FE3BA7">
        <w:rPr>
          <w:rFonts w:ascii="Times New Roman" w:hAnsi="Times New Roman" w:cs="Times New Roman"/>
          <w:sz w:val="24"/>
          <w:szCs w:val="24"/>
        </w:rPr>
        <w:t xml:space="preserve">Absences are not explicitly recorded within these schemes, so </w:t>
      </w:r>
      <w:r w:rsidRPr="0080605C">
        <w:rPr>
          <w:rFonts w:ascii="Times New Roman" w:hAnsi="Times New Roman" w:cs="Times New Roman"/>
          <w:sz w:val="24"/>
          <w:szCs w:val="24"/>
        </w:rPr>
        <w:t>‘exti</w:t>
      </w:r>
      <w:r w:rsidR="00924102">
        <w:rPr>
          <w:rFonts w:ascii="Times New Roman" w:hAnsi="Times New Roman" w:cs="Times New Roman"/>
          <w:sz w:val="24"/>
          <w:szCs w:val="24"/>
        </w:rPr>
        <w:t>rpation</w:t>
      </w:r>
      <w:r w:rsidR="009C6957">
        <w:rPr>
          <w:rFonts w:ascii="Times New Roman" w:hAnsi="Times New Roman" w:cs="Times New Roman"/>
          <w:sz w:val="24"/>
          <w:szCs w:val="24"/>
        </w:rPr>
        <w:t>s</w:t>
      </w:r>
      <w:r w:rsidRPr="0080605C">
        <w:rPr>
          <w:rFonts w:ascii="Times New Roman" w:hAnsi="Times New Roman" w:cs="Times New Roman"/>
          <w:sz w:val="24"/>
          <w:szCs w:val="24"/>
        </w:rPr>
        <w:t xml:space="preserve">’ </w:t>
      </w:r>
      <w:r w:rsidR="009C6957">
        <w:rPr>
          <w:rFonts w:ascii="Times New Roman" w:hAnsi="Times New Roman" w:cs="Times New Roman"/>
          <w:sz w:val="24"/>
          <w:szCs w:val="24"/>
        </w:rPr>
        <w:t xml:space="preserve">from grid squares are here defined as a </w:t>
      </w:r>
      <w:r w:rsidRPr="0080605C">
        <w:rPr>
          <w:rFonts w:ascii="Times New Roman" w:hAnsi="Times New Roman" w:cs="Times New Roman"/>
          <w:sz w:val="24"/>
          <w:szCs w:val="24"/>
        </w:rPr>
        <w:t xml:space="preserve">species </w:t>
      </w:r>
      <w:r w:rsidR="009C6957">
        <w:rPr>
          <w:rFonts w:ascii="Times New Roman" w:hAnsi="Times New Roman" w:cs="Times New Roman"/>
          <w:sz w:val="24"/>
          <w:szCs w:val="24"/>
        </w:rPr>
        <w:t xml:space="preserve">being recorded as </w:t>
      </w:r>
      <w:r w:rsidRPr="0080605C">
        <w:rPr>
          <w:rFonts w:ascii="Times New Roman" w:hAnsi="Times New Roman" w:cs="Times New Roman"/>
          <w:sz w:val="24"/>
          <w:szCs w:val="24"/>
        </w:rPr>
        <w:t>present during the first period</w:t>
      </w:r>
      <w:r w:rsidR="009C6957">
        <w:rPr>
          <w:rFonts w:ascii="Times New Roman" w:hAnsi="Times New Roman" w:cs="Times New Roman"/>
          <w:sz w:val="24"/>
          <w:szCs w:val="24"/>
        </w:rPr>
        <w:t xml:space="preserve">, but not </w:t>
      </w:r>
      <w:r w:rsidR="00FE3BA7">
        <w:rPr>
          <w:rFonts w:ascii="Times New Roman" w:hAnsi="Times New Roman" w:cs="Times New Roman"/>
          <w:sz w:val="24"/>
          <w:szCs w:val="24"/>
        </w:rPr>
        <w:t>in the second.</w:t>
      </w:r>
      <w:r w:rsidR="00340D09">
        <w:rPr>
          <w:rFonts w:ascii="Times New Roman" w:hAnsi="Times New Roman" w:cs="Times New Roman"/>
          <w:sz w:val="24"/>
          <w:szCs w:val="24"/>
        </w:rPr>
        <w:t xml:space="preserve"> </w:t>
      </w:r>
    </w:p>
    <w:p w14:paraId="71466CFD" w14:textId="40CA20D6" w:rsidR="00D23D7D" w:rsidRPr="0080605C" w:rsidRDefault="00D23D7D" w:rsidP="00391166">
      <w:pPr>
        <w:spacing w:after="0" w:line="480" w:lineRule="auto"/>
        <w:ind w:firstLine="720"/>
        <w:rPr>
          <w:rFonts w:ascii="Times New Roman" w:hAnsi="Times New Roman" w:cs="Times New Roman"/>
          <w:sz w:val="24"/>
          <w:szCs w:val="24"/>
        </w:rPr>
      </w:pPr>
      <w:r w:rsidRPr="0080605C">
        <w:rPr>
          <w:rFonts w:ascii="Times New Roman" w:hAnsi="Times New Roman" w:cs="Times New Roman"/>
          <w:sz w:val="24"/>
          <w:szCs w:val="24"/>
        </w:rPr>
        <w:t xml:space="preserve">To </w:t>
      </w:r>
      <w:r>
        <w:rPr>
          <w:rFonts w:ascii="Times New Roman" w:hAnsi="Times New Roman" w:cs="Times New Roman"/>
          <w:sz w:val="24"/>
          <w:szCs w:val="24"/>
        </w:rPr>
        <w:t xml:space="preserve">account for possible influences of variation in recorder effort on patterns of apparent extirpation, </w:t>
      </w:r>
      <w:r w:rsidRPr="0080605C">
        <w:rPr>
          <w:rFonts w:ascii="Times New Roman" w:hAnsi="Times New Roman" w:cs="Times New Roman"/>
          <w:sz w:val="24"/>
          <w:szCs w:val="24"/>
        </w:rPr>
        <w:t>we calculated the number of unique recorder visits to each 10 km grid square across the period of our study (1970-2009)</w:t>
      </w:r>
      <w:r>
        <w:rPr>
          <w:rFonts w:ascii="Times New Roman" w:hAnsi="Times New Roman" w:cs="Times New Roman"/>
          <w:sz w:val="24"/>
          <w:szCs w:val="24"/>
        </w:rPr>
        <w:t xml:space="preserve"> and included this as a control for relative </w:t>
      </w:r>
      <w:r>
        <w:rPr>
          <w:rFonts w:ascii="Times New Roman" w:hAnsi="Times New Roman" w:cs="Times New Roman"/>
          <w:sz w:val="24"/>
          <w:szCs w:val="24"/>
        </w:rPr>
        <w:lastRenderedPageBreak/>
        <w:t xml:space="preserve">recorder effort in all analyses </w:t>
      </w:r>
      <w:r w:rsidRPr="0080605C">
        <w:rPr>
          <w:rFonts w:ascii="Times New Roman" w:hAnsi="Times New Roman" w:cs="Times New Roman"/>
          <w:sz w:val="24"/>
          <w:szCs w:val="24"/>
        </w:rPr>
        <w:t>(</w:t>
      </w:r>
      <w:r w:rsidRPr="003733D3">
        <w:rPr>
          <w:rFonts w:ascii="Times New Roman" w:hAnsi="Times New Roman" w:cs="Times New Roman"/>
          <w:sz w:val="24"/>
          <w:szCs w:val="24"/>
        </w:rPr>
        <w:t>Supplementary Fig. 1</w:t>
      </w:r>
      <w:r>
        <w:rPr>
          <w:rFonts w:ascii="Times New Roman" w:hAnsi="Times New Roman" w:cs="Times New Roman"/>
          <w:sz w:val="24"/>
          <w:szCs w:val="24"/>
        </w:rPr>
        <w:t>a</w:t>
      </w:r>
      <w:r w:rsidRPr="0080605C">
        <w:rPr>
          <w:rFonts w:ascii="Times New Roman" w:hAnsi="Times New Roman" w:cs="Times New Roman"/>
          <w:sz w:val="24"/>
          <w:szCs w:val="24"/>
        </w:rPr>
        <w:t xml:space="preserve">).  </w:t>
      </w:r>
      <w:r>
        <w:rPr>
          <w:rFonts w:ascii="Times New Roman" w:hAnsi="Times New Roman" w:cs="Times New Roman"/>
          <w:sz w:val="24"/>
          <w:szCs w:val="24"/>
        </w:rPr>
        <w:t>The risk that extirpations were an artefact of recorder effort was reduced by the fact that t</w:t>
      </w:r>
      <w:r w:rsidRPr="0080605C">
        <w:rPr>
          <w:rFonts w:ascii="Times New Roman" w:hAnsi="Times New Roman" w:cs="Times New Roman"/>
          <w:sz w:val="24"/>
          <w:szCs w:val="24"/>
        </w:rPr>
        <w:t xml:space="preserve">here were 3.5 times more records </w:t>
      </w:r>
      <w:r>
        <w:rPr>
          <w:rFonts w:ascii="Times New Roman" w:hAnsi="Times New Roman" w:cs="Times New Roman"/>
          <w:sz w:val="24"/>
          <w:szCs w:val="24"/>
        </w:rPr>
        <w:t>submitted for</w:t>
      </w:r>
      <w:r w:rsidRPr="0080605C">
        <w:rPr>
          <w:rFonts w:ascii="Times New Roman" w:hAnsi="Times New Roman" w:cs="Times New Roman"/>
          <w:sz w:val="24"/>
          <w:szCs w:val="24"/>
        </w:rPr>
        <w:t xml:space="preserve"> the second period than the first (</w:t>
      </w:r>
      <w:r w:rsidRPr="003733D3">
        <w:rPr>
          <w:rFonts w:ascii="Times New Roman" w:hAnsi="Times New Roman" w:cs="Times New Roman"/>
          <w:sz w:val="24"/>
          <w:szCs w:val="24"/>
        </w:rPr>
        <w:t>Supplementary Fig. 1b, c</w:t>
      </w:r>
      <w:r w:rsidRPr="0080605C">
        <w:rPr>
          <w:rFonts w:ascii="Times New Roman" w:hAnsi="Times New Roman" w:cs="Times New Roman"/>
          <w:sz w:val="24"/>
          <w:szCs w:val="24"/>
        </w:rPr>
        <w:t>). To reduce th</w:t>
      </w:r>
      <w:r>
        <w:rPr>
          <w:rFonts w:ascii="Times New Roman" w:hAnsi="Times New Roman" w:cs="Times New Roman"/>
          <w:sz w:val="24"/>
          <w:szCs w:val="24"/>
        </w:rPr>
        <w:t>e</w:t>
      </w:r>
      <w:r w:rsidRPr="0080605C">
        <w:rPr>
          <w:rFonts w:ascii="Times New Roman" w:hAnsi="Times New Roman" w:cs="Times New Roman"/>
          <w:sz w:val="24"/>
          <w:szCs w:val="24"/>
        </w:rPr>
        <w:t xml:space="preserve"> risk </w:t>
      </w:r>
      <w:r>
        <w:rPr>
          <w:rFonts w:ascii="Times New Roman" w:hAnsi="Times New Roman" w:cs="Times New Roman"/>
          <w:sz w:val="24"/>
          <w:szCs w:val="24"/>
        </w:rPr>
        <w:t xml:space="preserve">of falsely assigned absences </w:t>
      </w:r>
      <w:r w:rsidRPr="0080605C">
        <w:rPr>
          <w:rFonts w:ascii="Times New Roman" w:hAnsi="Times New Roman" w:cs="Times New Roman"/>
          <w:sz w:val="24"/>
          <w:szCs w:val="24"/>
        </w:rPr>
        <w:t xml:space="preserve">further, </w:t>
      </w:r>
      <w:r>
        <w:rPr>
          <w:rFonts w:ascii="Times New Roman" w:hAnsi="Times New Roman" w:cs="Times New Roman"/>
          <w:sz w:val="24"/>
          <w:szCs w:val="24"/>
        </w:rPr>
        <w:t xml:space="preserve">we only included grid squares in analysis </w:t>
      </w:r>
      <w:r w:rsidR="00243082">
        <w:rPr>
          <w:rFonts w:ascii="Times New Roman" w:hAnsi="Times New Roman" w:cs="Times New Roman"/>
          <w:sz w:val="24"/>
          <w:szCs w:val="24"/>
        </w:rPr>
        <w:t xml:space="preserve">if </w:t>
      </w:r>
      <w:r w:rsidR="009A4A20">
        <w:rPr>
          <w:rFonts w:ascii="Times New Roman" w:hAnsi="Times New Roman" w:cs="Times New Roman"/>
          <w:sz w:val="24"/>
          <w:szCs w:val="24"/>
        </w:rPr>
        <w:t>at least one</w:t>
      </w:r>
      <w:r>
        <w:rPr>
          <w:rFonts w:ascii="Times New Roman" w:hAnsi="Times New Roman" w:cs="Times New Roman"/>
          <w:sz w:val="24"/>
          <w:szCs w:val="24"/>
        </w:rPr>
        <w:t xml:space="preserve"> species within </w:t>
      </w:r>
      <w:r w:rsidR="00243082">
        <w:rPr>
          <w:rFonts w:ascii="Times New Roman" w:hAnsi="Times New Roman" w:cs="Times New Roman"/>
          <w:sz w:val="24"/>
          <w:szCs w:val="24"/>
        </w:rPr>
        <w:t>a</w:t>
      </w:r>
      <w:r>
        <w:rPr>
          <w:rFonts w:ascii="Times New Roman" w:hAnsi="Times New Roman" w:cs="Times New Roman"/>
          <w:sz w:val="24"/>
          <w:szCs w:val="24"/>
        </w:rPr>
        <w:t xml:space="preserve"> respective taxon’s recording scheme was recorded </w:t>
      </w:r>
      <w:r w:rsidR="00391166">
        <w:rPr>
          <w:rFonts w:ascii="Times New Roman" w:hAnsi="Times New Roman" w:cs="Times New Roman"/>
          <w:sz w:val="24"/>
          <w:szCs w:val="24"/>
        </w:rPr>
        <w:t xml:space="preserve">in the target grid square </w:t>
      </w:r>
      <w:r>
        <w:rPr>
          <w:rFonts w:ascii="Times New Roman" w:hAnsi="Times New Roman" w:cs="Times New Roman"/>
          <w:sz w:val="24"/>
          <w:szCs w:val="24"/>
        </w:rPr>
        <w:t xml:space="preserve">during the second </w:t>
      </w:r>
      <w:r w:rsidR="009A4A20">
        <w:rPr>
          <w:rFonts w:ascii="Times New Roman" w:hAnsi="Times New Roman" w:cs="Times New Roman"/>
          <w:sz w:val="24"/>
          <w:szCs w:val="24"/>
        </w:rPr>
        <w:t xml:space="preserve">time </w:t>
      </w:r>
      <w:r>
        <w:rPr>
          <w:rFonts w:ascii="Times New Roman" w:hAnsi="Times New Roman" w:cs="Times New Roman"/>
          <w:sz w:val="24"/>
          <w:szCs w:val="24"/>
        </w:rPr>
        <w:t>period</w:t>
      </w:r>
      <w:r w:rsidR="00243082">
        <w:rPr>
          <w:rFonts w:ascii="Times New Roman" w:hAnsi="Times New Roman" w:cs="Times New Roman"/>
          <w:sz w:val="24"/>
          <w:szCs w:val="24"/>
        </w:rPr>
        <w:t xml:space="preserve"> (i.e. inferred extirpation required other species from the same taxonomic group to have been recorded)</w:t>
      </w:r>
      <w:r w:rsidRPr="0080605C">
        <w:rPr>
          <w:rFonts w:ascii="Times New Roman" w:hAnsi="Times New Roman" w:cs="Times New Roman"/>
          <w:sz w:val="24"/>
          <w:szCs w:val="24"/>
        </w:rPr>
        <w:t>.</w:t>
      </w:r>
      <w:r>
        <w:rPr>
          <w:rFonts w:ascii="Times New Roman" w:hAnsi="Times New Roman" w:cs="Times New Roman"/>
          <w:sz w:val="24"/>
          <w:szCs w:val="24"/>
        </w:rPr>
        <w:t xml:space="preserve"> For the vast majority of grid squares and taxa, the number of distribution records was higher in the second period than</w:t>
      </w:r>
      <w:r w:rsidR="00036930">
        <w:rPr>
          <w:rFonts w:ascii="Times New Roman" w:hAnsi="Times New Roman" w:cs="Times New Roman"/>
          <w:sz w:val="24"/>
          <w:szCs w:val="24"/>
        </w:rPr>
        <w:t xml:space="preserve"> the first (Supplementary Fig</w:t>
      </w:r>
      <w:r w:rsidR="00C200FC">
        <w:rPr>
          <w:rFonts w:ascii="Times New Roman" w:hAnsi="Times New Roman" w:cs="Times New Roman"/>
          <w:sz w:val="24"/>
          <w:szCs w:val="24"/>
        </w:rPr>
        <w:t>.</w:t>
      </w:r>
      <w:r>
        <w:rPr>
          <w:rFonts w:ascii="Times New Roman" w:hAnsi="Times New Roman" w:cs="Times New Roman"/>
          <w:sz w:val="24"/>
          <w:szCs w:val="24"/>
        </w:rPr>
        <w:t xml:space="preserve"> 2). In addition to using recorder effort as a control, we checked whether changes to recorder effort could have confounded our analyses, by </w:t>
      </w:r>
      <w:r w:rsidR="00C41CFE">
        <w:rPr>
          <w:rFonts w:ascii="Times New Roman" w:hAnsi="Times New Roman" w:cs="Times New Roman"/>
          <w:sz w:val="24"/>
          <w:szCs w:val="24"/>
        </w:rPr>
        <w:t>assessing</w:t>
      </w:r>
      <w:r>
        <w:rPr>
          <w:rFonts w:ascii="Times New Roman" w:hAnsi="Times New Roman" w:cs="Times New Roman"/>
          <w:sz w:val="24"/>
          <w:szCs w:val="24"/>
        </w:rPr>
        <w:t xml:space="preserve"> correlations between recording change over time and microclimatic heterogeneity (Supplementary Table 2). Seven of the eight recording schemes showed a weak negative correlation, suggesting that recorder effort tended to increase more</w:t>
      </w:r>
      <w:r w:rsidR="00EF540B">
        <w:rPr>
          <w:rFonts w:ascii="Times New Roman" w:hAnsi="Times New Roman" w:cs="Times New Roman"/>
          <w:sz w:val="24"/>
          <w:szCs w:val="24"/>
        </w:rPr>
        <w:t xml:space="preserve"> </w:t>
      </w:r>
      <w:r>
        <w:rPr>
          <w:rFonts w:ascii="Times New Roman" w:hAnsi="Times New Roman" w:cs="Times New Roman"/>
          <w:sz w:val="24"/>
          <w:szCs w:val="24"/>
        </w:rPr>
        <w:t xml:space="preserve">in grid </w:t>
      </w:r>
      <w:r w:rsidR="00391166">
        <w:rPr>
          <w:rFonts w:ascii="Times New Roman" w:hAnsi="Times New Roman" w:cs="Times New Roman"/>
          <w:sz w:val="24"/>
          <w:szCs w:val="24"/>
        </w:rPr>
        <w:t>squares</w:t>
      </w:r>
      <w:r>
        <w:rPr>
          <w:rFonts w:ascii="Times New Roman" w:hAnsi="Times New Roman" w:cs="Times New Roman"/>
          <w:sz w:val="24"/>
          <w:szCs w:val="24"/>
        </w:rPr>
        <w:t xml:space="preserve"> with </w:t>
      </w:r>
      <w:r w:rsidR="00391166">
        <w:rPr>
          <w:rFonts w:ascii="Times New Roman" w:hAnsi="Times New Roman" w:cs="Times New Roman"/>
          <w:sz w:val="24"/>
          <w:szCs w:val="24"/>
        </w:rPr>
        <w:t>lower</w:t>
      </w:r>
      <w:r>
        <w:rPr>
          <w:rFonts w:ascii="Times New Roman" w:hAnsi="Times New Roman" w:cs="Times New Roman"/>
          <w:sz w:val="24"/>
          <w:szCs w:val="24"/>
        </w:rPr>
        <w:t xml:space="preserve"> </w:t>
      </w:r>
      <w:r w:rsidR="00391166">
        <w:rPr>
          <w:rFonts w:ascii="Times New Roman" w:hAnsi="Times New Roman" w:cs="Times New Roman"/>
          <w:sz w:val="24"/>
          <w:szCs w:val="24"/>
        </w:rPr>
        <w:t>microclimatic heterogeneity.</w:t>
      </w:r>
      <w:r>
        <w:rPr>
          <w:rFonts w:ascii="Times New Roman" w:hAnsi="Times New Roman" w:cs="Times New Roman"/>
          <w:sz w:val="24"/>
          <w:szCs w:val="24"/>
        </w:rPr>
        <w:t xml:space="preserve"> In other words, a loss of species from </w:t>
      </w:r>
      <w:r w:rsidR="009A4A20">
        <w:rPr>
          <w:rFonts w:ascii="Times New Roman" w:hAnsi="Times New Roman" w:cs="Times New Roman"/>
          <w:sz w:val="24"/>
          <w:szCs w:val="24"/>
        </w:rPr>
        <w:t xml:space="preserve">the </w:t>
      </w:r>
      <w:r w:rsidRPr="00D81ED9">
        <w:rPr>
          <w:rFonts w:ascii="Times New Roman" w:hAnsi="Times New Roman" w:cs="Times New Roman"/>
          <w:i/>
          <w:sz w:val="24"/>
          <w:szCs w:val="24"/>
        </w:rPr>
        <w:t>less</w:t>
      </w:r>
      <w:r>
        <w:rPr>
          <w:rFonts w:ascii="Times New Roman" w:hAnsi="Times New Roman" w:cs="Times New Roman"/>
          <w:sz w:val="24"/>
          <w:szCs w:val="24"/>
        </w:rPr>
        <w:t xml:space="preserve"> </w:t>
      </w:r>
      <w:r w:rsidR="009A4A20">
        <w:rPr>
          <w:rFonts w:ascii="Times New Roman" w:hAnsi="Times New Roman" w:cs="Times New Roman"/>
          <w:sz w:val="24"/>
          <w:szCs w:val="24"/>
        </w:rPr>
        <w:t xml:space="preserve">microclimatically </w:t>
      </w:r>
      <w:r>
        <w:rPr>
          <w:rFonts w:ascii="Times New Roman" w:hAnsi="Times New Roman" w:cs="Times New Roman"/>
          <w:sz w:val="24"/>
          <w:szCs w:val="24"/>
        </w:rPr>
        <w:t>heterogeneous grid squares would be</w:t>
      </w:r>
      <w:r w:rsidR="009A4A20">
        <w:rPr>
          <w:rFonts w:ascii="Times New Roman" w:hAnsi="Times New Roman" w:cs="Times New Roman"/>
          <w:sz w:val="24"/>
          <w:szCs w:val="24"/>
        </w:rPr>
        <w:t xml:space="preserve"> very</w:t>
      </w:r>
      <w:r>
        <w:rPr>
          <w:rFonts w:ascii="Times New Roman" w:hAnsi="Times New Roman" w:cs="Times New Roman"/>
          <w:sz w:val="24"/>
          <w:szCs w:val="24"/>
        </w:rPr>
        <w:t xml:space="preserve"> unlikely to </w:t>
      </w:r>
      <w:r w:rsidR="00565AB6">
        <w:rPr>
          <w:rFonts w:ascii="Times New Roman" w:hAnsi="Times New Roman" w:cs="Times New Roman"/>
          <w:sz w:val="24"/>
          <w:szCs w:val="24"/>
        </w:rPr>
        <w:t>result from</w:t>
      </w:r>
      <w:r>
        <w:rPr>
          <w:rFonts w:ascii="Times New Roman" w:hAnsi="Times New Roman" w:cs="Times New Roman"/>
          <w:sz w:val="24"/>
          <w:szCs w:val="24"/>
        </w:rPr>
        <w:t xml:space="preserve"> variation in detection</w:t>
      </w:r>
      <w:r w:rsidR="009A4A20">
        <w:rPr>
          <w:rFonts w:ascii="Times New Roman" w:hAnsi="Times New Roman" w:cs="Times New Roman"/>
          <w:sz w:val="24"/>
          <w:szCs w:val="24"/>
        </w:rPr>
        <w:t xml:space="preserve"> over time</w:t>
      </w:r>
      <w:r>
        <w:rPr>
          <w:rFonts w:ascii="Times New Roman" w:hAnsi="Times New Roman" w:cs="Times New Roman"/>
          <w:sz w:val="24"/>
          <w:szCs w:val="24"/>
        </w:rPr>
        <w:t>.</w:t>
      </w:r>
    </w:p>
    <w:p w14:paraId="4D28C2EA" w14:textId="77777777" w:rsidR="00D23D7D" w:rsidRPr="0080605C" w:rsidRDefault="00D23D7D" w:rsidP="0080605C">
      <w:pPr>
        <w:spacing w:after="0" w:line="480" w:lineRule="auto"/>
        <w:rPr>
          <w:rFonts w:ascii="Times New Roman" w:hAnsi="Times New Roman" w:cs="Times New Roman"/>
          <w:sz w:val="24"/>
          <w:szCs w:val="24"/>
        </w:rPr>
      </w:pPr>
    </w:p>
    <w:p w14:paraId="34F63F77" w14:textId="77777777" w:rsidR="0080605C" w:rsidRPr="0080605C" w:rsidRDefault="0080605C" w:rsidP="0080605C">
      <w:pPr>
        <w:spacing w:after="0" w:line="480" w:lineRule="auto"/>
        <w:rPr>
          <w:rFonts w:ascii="Times New Roman" w:hAnsi="Times New Roman" w:cs="Times New Roman"/>
          <w:b/>
          <w:i/>
          <w:sz w:val="24"/>
          <w:szCs w:val="24"/>
        </w:rPr>
      </w:pPr>
      <w:r w:rsidRPr="0080605C">
        <w:rPr>
          <w:rFonts w:ascii="Times New Roman" w:hAnsi="Times New Roman" w:cs="Times New Roman"/>
          <w:b/>
          <w:i/>
          <w:sz w:val="24"/>
          <w:szCs w:val="24"/>
        </w:rPr>
        <w:t>Climate change variables</w:t>
      </w:r>
    </w:p>
    <w:p w14:paraId="65ED7BE4" w14:textId="536A8BA6" w:rsidR="0080605C" w:rsidRPr="0080605C" w:rsidRDefault="0080605C" w:rsidP="0080605C">
      <w:pPr>
        <w:spacing w:after="0" w:line="480" w:lineRule="auto"/>
        <w:rPr>
          <w:rFonts w:ascii="Times New Roman" w:hAnsi="Times New Roman" w:cs="Times New Roman"/>
          <w:sz w:val="24"/>
          <w:szCs w:val="24"/>
        </w:rPr>
      </w:pPr>
      <w:r w:rsidRPr="0080605C">
        <w:rPr>
          <w:rFonts w:ascii="Times New Roman" w:hAnsi="Times New Roman" w:cs="Times New Roman"/>
          <w:sz w:val="24"/>
          <w:szCs w:val="24"/>
        </w:rPr>
        <w:t xml:space="preserve">Monthly mean 5 x 5 km gridded temperature data were obtained from </w:t>
      </w:r>
      <w:r w:rsidR="00EF0924">
        <w:rPr>
          <w:rFonts w:ascii="Times New Roman" w:hAnsi="Times New Roman" w:cs="Times New Roman"/>
          <w:sz w:val="24"/>
          <w:szCs w:val="24"/>
        </w:rPr>
        <w:t xml:space="preserve">the </w:t>
      </w:r>
      <w:r w:rsidRPr="0080605C">
        <w:rPr>
          <w:rFonts w:ascii="Times New Roman" w:hAnsi="Times New Roman" w:cs="Times New Roman"/>
          <w:sz w:val="24"/>
          <w:szCs w:val="24"/>
        </w:rPr>
        <w:t>UK Met Office</w:t>
      </w:r>
      <w:r w:rsidR="008E2903">
        <w:rPr>
          <w:rFonts w:ascii="Times New Roman" w:hAnsi="Times New Roman" w:cs="Times New Roman"/>
          <w:sz w:val="24"/>
          <w:szCs w:val="24"/>
          <w:vertAlign w:val="superscript"/>
        </w:rPr>
        <w:t>36</w:t>
      </w:r>
      <w:r w:rsidRPr="0080605C">
        <w:rPr>
          <w:rFonts w:ascii="Times New Roman" w:hAnsi="Times New Roman" w:cs="Times New Roman"/>
          <w:sz w:val="24"/>
          <w:szCs w:val="24"/>
        </w:rPr>
        <w:t xml:space="preserve"> to calculate the mean summertime (June, July, August) temperature of each 10 km x 10 km grid square in each year within </w:t>
      </w:r>
      <w:r w:rsidR="00DC40D4">
        <w:rPr>
          <w:rFonts w:ascii="Times New Roman" w:hAnsi="Times New Roman" w:cs="Times New Roman"/>
          <w:sz w:val="24"/>
          <w:szCs w:val="24"/>
        </w:rPr>
        <w:t xml:space="preserve">the </w:t>
      </w:r>
      <w:r w:rsidRPr="0080605C">
        <w:rPr>
          <w:rFonts w:ascii="Times New Roman" w:hAnsi="Times New Roman" w:cs="Times New Roman"/>
          <w:sz w:val="24"/>
          <w:szCs w:val="24"/>
        </w:rPr>
        <w:t xml:space="preserve">period of study (1970-2009). Summertime temperatures were selected to represent the main influences of climate on the population dynamics of our study species. Linear models were then fitted to the climate data for each grid square </w:t>
      </w:r>
      <w:r w:rsidR="00C46239">
        <w:rPr>
          <w:rFonts w:ascii="Times New Roman" w:hAnsi="Times New Roman" w:cs="Times New Roman"/>
          <w:sz w:val="24"/>
          <w:szCs w:val="24"/>
        </w:rPr>
        <w:t>and t</w:t>
      </w:r>
      <w:r w:rsidRPr="0080605C">
        <w:rPr>
          <w:rFonts w:ascii="Times New Roman" w:hAnsi="Times New Roman" w:cs="Times New Roman"/>
          <w:sz w:val="24"/>
          <w:szCs w:val="24"/>
        </w:rPr>
        <w:t>he slopes of these regressions (</w:t>
      </w:r>
      <w:r w:rsidR="00C46239">
        <w:rPr>
          <w:rFonts w:ascii="Times New Roman" w:hAnsi="Times New Roman" w:cs="Times New Roman"/>
          <w:sz w:val="24"/>
          <w:szCs w:val="24"/>
        </w:rPr>
        <w:t>Δ</w:t>
      </w:r>
      <w:r w:rsidR="00C61B8F">
        <w:rPr>
          <w:rFonts w:ascii="Times New Roman" w:hAnsi="Times New Roman" w:cs="Times New Roman"/>
          <w:sz w:val="24"/>
          <w:szCs w:val="24"/>
        </w:rPr>
        <w:t xml:space="preserve"> </w:t>
      </w:r>
      <w:r w:rsidR="00C46239">
        <w:rPr>
          <w:rFonts w:ascii="Times New Roman" w:hAnsi="Times New Roman" w:cs="Times New Roman"/>
          <w:sz w:val="24"/>
          <w:szCs w:val="24"/>
        </w:rPr>
        <w:t xml:space="preserve">ºC / year) </w:t>
      </w:r>
      <w:r w:rsidRPr="0080605C">
        <w:rPr>
          <w:rFonts w:ascii="Times New Roman" w:hAnsi="Times New Roman" w:cs="Times New Roman"/>
          <w:sz w:val="24"/>
          <w:szCs w:val="24"/>
        </w:rPr>
        <w:t xml:space="preserve">were derived and utilised for </w:t>
      </w:r>
      <w:r w:rsidR="00C46239">
        <w:rPr>
          <w:rFonts w:ascii="Times New Roman" w:hAnsi="Times New Roman" w:cs="Times New Roman"/>
          <w:sz w:val="24"/>
          <w:szCs w:val="24"/>
        </w:rPr>
        <w:t xml:space="preserve">subsequent </w:t>
      </w:r>
      <w:r w:rsidRPr="0080605C">
        <w:rPr>
          <w:rFonts w:ascii="Times New Roman" w:hAnsi="Times New Roman" w:cs="Times New Roman"/>
          <w:sz w:val="24"/>
          <w:szCs w:val="24"/>
        </w:rPr>
        <w:t>analyses</w:t>
      </w:r>
      <w:r w:rsidR="00241BD6">
        <w:rPr>
          <w:rFonts w:ascii="Times New Roman" w:hAnsi="Times New Roman" w:cs="Times New Roman"/>
          <w:sz w:val="24"/>
          <w:szCs w:val="24"/>
        </w:rPr>
        <w:t xml:space="preserve">. </w:t>
      </w:r>
      <w:r w:rsidRPr="0080605C">
        <w:rPr>
          <w:rFonts w:ascii="Times New Roman" w:hAnsi="Times New Roman" w:cs="Times New Roman"/>
          <w:sz w:val="24"/>
          <w:szCs w:val="24"/>
        </w:rPr>
        <w:t>The same method</w:t>
      </w:r>
      <w:r w:rsidR="00C46239">
        <w:rPr>
          <w:rFonts w:ascii="Times New Roman" w:hAnsi="Times New Roman" w:cs="Times New Roman"/>
          <w:sz w:val="24"/>
          <w:szCs w:val="24"/>
        </w:rPr>
        <w:t>s</w:t>
      </w:r>
      <w:r w:rsidRPr="0080605C">
        <w:rPr>
          <w:rFonts w:ascii="Times New Roman" w:hAnsi="Times New Roman" w:cs="Times New Roman"/>
          <w:sz w:val="24"/>
          <w:szCs w:val="24"/>
        </w:rPr>
        <w:t xml:space="preserve"> </w:t>
      </w:r>
      <w:r w:rsidR="00C46239">
        <w:rPr>
          <w:rFonts w:ascii="Times New Roman" w:hAnsi="Times New Roman" w:cs="Times New Roman"/>
          <w:sz w:val="24"/>
          <w:szCs w:val="24"/>
        </w:rPr>
        <w:t xml:space="preserve">were </w:t>
      </w:r>
      <w:r w:rsidRPr="0080605C">
        <w:rPr>
          <w:rFonts w:ascii="Times New Roman" w:hAnsi="Times New Roman" w:cs="Times New Roman"/>
          <w:sz w:val="24"/>
          <w:szCs w:val="24"/>
        </w:rPr>
        <w:t xml:space="preserve">used to derive the change in total summertime precipitation </w:t>
      </w:r>
      <w:r w:rsidR="00C46239">
        <w:rPr>
          <w:rFonts w:ascii="Times New Roman" w:hAnsi="Times New Roman" w:cs="Times New Roman"/>
          <w:sz w:val="24"/>
          <w:szCs w:val="24"/>
        </w:rPr>
        <w:t xml:space="preserve">in </w:t>
      </w:r>
      <w:r w:rsidRPr="0080605C">
        <w:rPr>
          <w:rFonts w:ascii="Times New Roman" w:hAnsi="Times New Roman" w:cs="Times New Roman"/>
          <w:sz w:val="24"/>
          <w:szCs w:val="24"/>
        </w:rPr>
        <w:t>each grid square (</w:t>
      </w:r>
      <w:r w:rsidR="00C46239">
        <w:rPr>
          <w:rFonts w:ascii="Times New Roman" w:hAnsi="Times New Roman" w:cs="Times New Roman"/>
          <w:sz w:val="24"/>
          <w:szCs w:val="24"/>
        </w:rPr>
        <w:t>Δ</w:t>
      </w:r>
      <w:r w:rsidR="00C61B8F">
        <w:rPr>
          <w:rFonts w:ascii="Times New Roman" w:hAnsi="Times New Roman" w:cs="Times New Roman"/>
          <w:sz w:val="24"/>
          <w:szCs w:val="24"/>
        </w:rPr>
        <w:t xml:space="preserve"> </w:t>
      </w:r>
      <w:r w:rsidRPr="0080605C">
        <w:rPr>
          <w:rFonts w:ascii="Times New Roman" w:hAnsi="Times New Roman" w:cs="Times New Roman"/>
          <w:sz w:val="24"/>
          <w:szCs w:val="24"/>
        </w:rPr>
        <w:t>mm</w:t>
      </w:r>
      <w:r w:rsidR="0014524F">
        <w:rPr>
          <w:rFonts w:ascii="Times New Roman" w:hAnsi="Times New Roman" w:cs="Times New Roman"/>
          <w:sz w:val="24"/>
          <w:szCs w:val="24"/>
        </w:rPr>
        <w:t xml:space="preserve"> </w:t>
      </w:r>
      <w:r w:rsidRPr="0080605C">
        <w:rPr>
          <w:rFonts w:ascii="Times New Roman" w:hAnsi="Times New Roman" w:cs="Times New Roman"/>
          <w:sz w:val="24"/>
          <w:szCs w:val="24"/>
        </w:rPr>
        <w:t>/</w:t>
      </w:r>
      <w:r w:rsidR="0014524F">
        <w:rPr>
          <w:rFonts w:ascii="Times New Roman" w:hAnsi="Times New Roman" w:cs="Times New Roman"/>
          <w:sz w:val="24"/>
          <w:szCs w:val="24"/>
        </w:rPr>
        <w:t xml:space="preserve"> </w:t>
      </w:r>
      <w:r w:rsidRPr="0080605C">
        <w:rPr>
          <w:rFonts w:ascii="Times New Roman" w:hAnsi="Times New Roman" w:cs="Times New Roman"/>
          <w:sz w:val="24"/>
          <w:szCs w:val="24"/>
        </w:rPr>
        <w:t>year)</w:t>
      </w:r>
      <w:r w:rsidR="000A3472">
        <w:rPr>
          <w:rFonts w:ascii="Times New Roman" w:hAnsi="Times New Roman" w:cs="Times New Roman"/>
          <w:sz w:val="24"/>
          <w:szCs w:val="24"/>
        </w:rPr>
        <w:t>, which was included as a control variable</w:t>
      </w:r>
      <w:r w:rsidRPr="0080605C">
        <w:rPr>
          <w:rFonts w:ascii="Times New Roman" w:hAnsi="Times New Roman" w:cs="Times New Roman"/>
          <w:sz w:val="24"/>
          <w:szCs w:val="24"/>
        </w:rPr>
        <w:t>.</w:t>
      </w:r>
      <w:r w:rsidR="00AD550B">
        <w:rPr>
          <w:rFonts w:ascii="Times New Roman" w:hAnsi="Times New Roman" w:cs="Times New Roman"/>
          <w:sz w:val="24"/>
          <w:szCs w:val="24"/>
        </w:rPr>
        <w:t xml:space="preserve"> Although we did not limit our </w:t>
      </w:r>
      <w:r w:rsidR="00AD550B">
        <w:rPr>
          <w:rFonts w:ascii="Times New Roman" w:hAnsi="Times New Roman" w:cs="Times New Roman"/>
          <w:sz w:val="24"/>
          <w:szCs w:val="24"/>
        </w:rPr>
        <w:lastRenderedPageBreak/>
        <w:t xml:space="preserve">analysis to grid squares in which the climate has warmed, in practice almost all grid squares did experience a warming </w:t>
      </w:r>
      <w:r w:rsidR="00AD32AC">
        <w:rPr>
          <w:rFonts w:ascii="Times New Roman" w:hAnsi="Times New Roman" w:cs="Times New Roman"/>
          <w:sz w:val="24"/>
          <w:szCs w:val="24"/>
        </w:rPr>
        <w:t xml:space="preserve">trend </w:t>
      </w:r>
      <w:r w:rsidR="00AD550B">
        <w:rPr>
          <w:rFonts w:ascii="Times New Roman" w:hAnsi="Times New Roman" w:cs="Times New Roman"/>
          <w:sz w:val="24"/>
          <w:szCs w:val="24"/>
        </w:rPr>
        <w:t>over our study period.</w:t>
      </w:r>
    </w:p>
    <w:p w14:paraId="62B6B47D" w14:textId="77777777" w:rsidR="0080605C" w:rsidRDefault="00076BC2" w:rsidP="0080605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16371760" w14:textId="77777777" w:rsidR="009C6957" w:rsidRPr="0080605C" w:rsidRDefault="009C6957" w:rsidP="009C6957">
      <w:pPr>
        <w:spacing w:after="0" w:line="480" w:lineRule="auto"/>
        <w:rPr>
          <w:rFonts w:ascii="Times New Roman" w:hAnsi="Times New Roman" w:cs="Times New Roman"/>
          <w:b/>
          <w:i/>
          <w:sz w:val="24"/>
          <w:szCs w:val="24"/>
        </w:rPr>
      </w:pPr>
      <w:r w:rsidRPr="0080605C">
        <w:rPr>
          <w:rFonts w:ascii="Times New Roman" w:hAnsi="Times New Roman" w:cs="Times New Roman"/>
          <w:b/>
          <w:i/>
          <w:sz w:val="24"/>
          <w:szCs w:val="24"/>
        </w:rPr>
        <w:t xml:space="preserve">Microclimatic heterogeneity </w:t>
      </w:r>
    </w:p>
    <w:p w14:paraId="5A8869EE" w14:textId="6DC91E57" w:rsidR="009C6957" w:rsidRPr="0080605C" w:rsidRDefault="009C6957" w:rsidP="009C6957">
      <w:pPr>
        <w:spacing w:after="0" w:line="480" w:lineRule="auto"/>
        <w:rPr>
          <w:rFonts w:ascii="Times New Roman" w:hAnsi="Times New Roman" w:cs="Times New Roman"/>
          <w:sz w:val="24"/>
          <w:szCs w:val="24"/>
        </w:rPr>
      </w:pPr>
      <w:r w:rsidRPr="0080605C">
        <w:rPr>
          <w:rFonts w:ascii="Times New Roman" w:hAnsi="Times New Roman" w:cs="Times New Roman"/>
          <w:sz w:val="24"/>
          <w:szCs w:val="24"/>
        </w:rPr>
        <w:t xml:space="preserve">To derive a proxy for </w:t>
      </w:r>
      <w:r w:rsidR="00DE12EF">
        <w:rPr>
          <w:rFonts w:ascii="Times New Roman" w:hAnsi="Times New Roman" w:cs="Times New Roman"/>
          <w:sz w:val="24"/>
          <w:szCs w:val="24"/>
        </w:rPr>
        <w:t xml:space="preserve">landscape </w:t>
      </w:r>
      <w:r w:rsidRPr="0080605C">
        <w:rPr>
          <w:rFonts w:ascii="Times New Roman" w:hAnsi="Times New Roman" w:cs="Times New Roman"/>
          <w:sz w:val="24"/>
          <w:szCs w:val="24"/>
        </w:rPr>
        <w:t xml:space="preserve">heterogeneity in </w:t>
      </w:r>
      <w:r w:rsidR="00DE12EF">
        <w:rPr>
          <w:rFonts w:ascii="Times New Roman" w:hAnsi="Times New Roman" w:cs="Times New Roman"/>
          <w:sz w:val="24"/>
          <w:szCs w:val="24"/>
        </w:rPr>
        <w:t>topographically-driven</w:t>
      </w:r>
      <w:r w:rsidRPr="0080605C">
        <w:rPr>
          <w:rFonts w:ascii="Times New Roman" w:hAnsi="Times New Roman" w:cs="Times New Roman"/>
          <w:sz w:val="24"/>
          <w:szCs w:val="24"/>
        </w:rPr>
        <w:t xml:space="preserve"> temperature microclimates, a </w:t>
      </w:r>
      <w:r w:rsidR="00241BD6">
        <w:rPr>
          <w:rFonts w:ascii="Times New Roman" w:hAnsi="Times New Roman" w:cs="Times New Roman"/>
          <w:sz w:val="24"/>
          <w:szCs w:val="24"/>
        </w:rPr>
        <w:t>three</w:t>
      </w:r>
      <w:r w:rsidR="002F40D8">
        <w:rPr>
          <w:rFonts w:ascii="Times New Roman" w:hAnsi="Times New Roman" w:cs="Times New Roman"/>
          <w:sz w:val="24"/>
          <w:szCs w:val="24"/>
        </w:rPr>
        <w:t>-arc second (~</w:t>
      </w:r>
      <w:r w:rsidR="00241BD6">
        <w:rPr>
          <w:rFonts w:ascii="Times New Roman" w:hAnsi="Times New Roman" w:cs="Times New Roman"/>
          <w:sz w:val="24"/>
          <w:szCs w:val="24"/>
        </w:rPr>
        <w:t>9</w:t>
      </w:r>
      <w:r w:rsidR="002F40D8">
        <w:rPr>
          <w:rFonts w:ascii="Times New Roman" w:hAnsi="Times New Roman" w:cs="Times New Roman"/>
          <w:sz w:val="24"/>
          <w:szCs w:val="24"/>
        </w:rPr>
        <w:t xml:space="preserve">0 m) </w:t>
      </w:r>
      <w:r w:rsidRPr="0080605C">
        <w:rPr>
          <w:rFonts w:ascii="Times New Roman" w:hAnsi="Times New Roman" w:cs="Times New Roman"/>
          <w:sz w:val="24"/>
          <w:szCs w:val="24"/>
        </w:rPr>
        <w:t>horizontal resolution Digital Elevation Model (DEM) was obtained from the Shuttle Radar Topography Mission</w:t>
      </w:r>
      <w:r w:rsidR="002F40D8">
        <w:rPr>
          <w:rFonts w:ascii="Times New Roman" w:hAnsi="Times New Roman" w:cs="Times New Roman"/>
          <w:sz w:val="24"/>
          <w:szCs w:val="24"/>
          <w:vertAlign w:val="superscript"/>
        </w:rPr>
        <w:t>3</w:t>
      </w:r>
      <w:r w:rsidR="008E2903">
        <w:rPr>
          <w:rFonts w:ascii="Times New Roman" w:hAnsi="Times New Roman" w:cs="Times New Roman"/>
          <w:sz w:val="24"/>
          <w:szCs w:val="24"/>
          <w:vertAlign w:val="superscript"/>
        </w:rPr>
        <w:t>7</w:t>
      </w:r>
      <w:r w:rsidRPr="0080605C">
        <w:rPr>
          <w:rFonts w:ascii="Times New Roman" w:hAnsi="Times New Roman" w:cs="Times New Roman"/>
          <w:sz w:val="24"/>
          <w:szCs w:val="24"/>
        </w:rPr>
        <w:t xml:space="preserve"> and </w:t>
      </w:r>
      <w:r w:rsidR="002F40D8">
        <w:rPr>
          <w:rFonts w:ascii="Times New Roman" w:hAnsi="Times New Roman" w:cs="Times New Roman"/>
          <w:sz w:val="24"/>
          <w:szCs w:val="24"/>
        </w:rPr>
        <w:t xml:space="preserve">resampled and </w:t>
      </w:r>
      <w:r w:rsidRPr="0080605C">
        <w:rPr>
          <w:rFonts w:ascii="Times New Roman" w:hAnsi="Times New Roman" w:cs="Times New Roman"/>
          <w:sz w:val="24"/>
          <w:szCs w:val="24"/>
        </w:rPr>
        <w:t xml:space="preserve">coarsened to 100 x 100 m resolution using bilinear interpolation. </w:t>
      </w:r>
      <w:r w:rsidR="00F34C03">
        <w:rPr>
          <w:rFonts w:ascii="Times New Roman" w:hAnsi="Times New Roman" w:cs="Times New Roman"/>
          <w:sz w:val="24"/>
          <w:szCs w:val="24"/>
        </w:rPr>
        <w:t>T</w:t>
      </w:r>
      <w:r w:rsidRPr="0080605C">
        <w:rPr>
          <w:rFonts w:ascii="Times New Roman" w:hAnsi="Times New Roman" w:cs="Times New Roman"/>
          <w:sz w:val="24"/>
          <w:szCs w:val="24"/>
        </w:rPr>
        <w:t xml:space="preserve">he proportion of direct beam radiation </w:t>
      </w:r>
      <w:r w:rsidR="000A3472">
        <w:rPr>
          <w:rFonts w:ascii="Times New Roman" w:hAnsi="Times New Roman" w:cs="Times New Roman"/>
          <w:sz w:val="24"/>
          <w:szCs w:val="24"/>
        </w:rPr>
        <w:t xml:space="preserve">incident on the </w:t>
      </w:r>
      <w:r w:rsidRPr="0080605C">
        <w:rPr>
          <w:rFonts w:ascii="Times New Roman" w:hAnsi="Times New Roman" w:cs="Times New Roman"/>
          <w:sz w:val="24"/>
          <w:szCs w:val="24"/>
        </w:rPr>
        <w:t>surface of each grid square of the DEM</w:t>
      </w:r>
      <w:r w:rsidR="00426A6B">
        <w:rPr>
          <w:rFonts w:ascii="Times New Roman" w:hAnsi="Times New Roman" w:cs="Times New Roman"/>
          <w:sz w:val="24"/>
          <w:szCs w:val="24"/>
        </w:rPr>
        <w:t>, hereafter referred to as the solar index,</w:t>
      </w:r>
      <w:r w:rsidRPr="0080605C">
        <w:rPr>
          <w:rFonts w:ascii="Times New Roman" w:hAnsi="Times New Roman" w:cs="Times New Roman"/>
          <w:sz w:val="24"/>
          <w:szCs w:val="24"/>
        </w:rPr>
        <w:t xml:space="preserve"> was calculated using a method that accounts for slope, aspect, </w:t>
      </w:r>
      <w:r w:rsidR="00C46239">
        <w:rPr>
          <w:rFonts w:ascii="Times New Roman" w:hAnsi="Times New Roman" w:cs="Times New Roman"/>
          <w:sz w:val="24"/>
          <w:szCs w:val="24"/>
        </w:rPr>
        <w:t xml:space="preserve">and topographic </w:t>
      </w:r>
      <w:r w:rsidR="002F40D8">
        <w:rPr>
          <w:rFonts w:ascii="Times New Roman" w:hAnsi="Times New Roman" w:cs="Times New Roman"/>
          <w:sz w:val="24"/>
          <w:szCs w:val="24"/>
        </w:rPr>
        <w:t>shading</w:t>
      </w:r>
      <w:r w:rsidR="002F40D8">
        <w:rPr>
          <w:rFonts w:ascii="Times New Roman" w:hAnsi="Times New Roman" w:cs="Times New Roman"/>
          <w:sz w:val="24"/>
          <w:szCs w:val="24"/>
          <w:vertAlign w:val="superscript"/>
        </w:rPr>
        <w:t>1</w:t>
      </w:r>
      <w:r w:rsidR="008F177C">
        <w:rPr>
          <w:rFonts w:ascii="Times New Roman" w:hAnsi="Times New Roman" w:cs="Times New Roman"/>
          <w:sz w:val="24"/>
          <w:szCs w:val="24"/>
          <w:vertAlign w:val="superscript"/>
        </w:rPr>
        <w:t>2</w:t>
      </w:r>
      <w:r w:rsidRPr="0080605C">
        <w:rPr>
          <w:rFonts w:ascii="Times New Roman" w:hAnsi="Times New Roman" w:cs="Times New Roman"/>
          <w:sz w:val="24"/>
          <w:szCs w:val="24"/>
        </w:rPr>
        <w:t>. The mean of hourly values over the 24 hours of 21st June was used as this provides a good proxy of</w:t>
      </w:r>
      <w:r>
        <w:rPr>
          <w:rFonts w:ascii="Times New Roman" w:hAnsi="Times New Roman" w:cs="Times New Roman"/>
          <w:sz w:val="24"/>
          <w:szCs w:val="24"/>
        </w:rPr>
        <w:t xml:space="preserve"> near-ground </w:t>
      </w:r>
      <w:r w:rsidR="00426A6B">
        <w:rPr>
          <w:rFonts w:ascii="Times New Roman" w:hAnsi="Times New Roman" w:cs="Times New Roman"/>
          <w:sz w:val="24"/>
          <w:szCs w:val="24"/>
        </w:rPr>
        <w:t xml:space="preserve">daily </w:t>
      </w:r>
      <w:r w:rsidR="00C46239">
        <w:rPr>
          <w:rFonts w:ascii="Times New Roman" w:hAnsi="Times New Roman" w:cs="Times New Roman"/>
          <w:sz w:val="24"/>
          <w:szCs w:val="24"/>
        </w:rPr>
        <w:t xml:space="preserve">mean and </w:t>
      </w:r>
      <w:r>
        <w:rPr>
          <w:rFonts w:ascii="Times New Roman" w:hAnsi="Times New Roman" w:cs="Times New Roman"/>
          <w:sz w:val="24"/>
          <w:szCs w:val="24"/>
        </w:rPr>
        <w:t>maximum temperature</w:t>
      </w:r>
      <w:r w:rsidR="00C46239">
        <w:rPr>
          <w:rFonts w:ascii="Times New Roman" w:hAnsi="Times New Roman" w:cs="Times New Roman"/>
          <w:sz w:val="24"/>
          <w:szCs w:val="24"/>
        </w:rPr>
        <w:t>s</w:t>
      </w:r>
      <w:r>
        <w:rPr>
          <w:rFonts w:ascii="Times New Roman" w:hAnsi="Times New Roman" w:cs="Times New Roman"/>
          <w:sz w:val="24"/>
          <w:szCs w:val="24"/>
        </w:rPr>
        <w:t xml:space="preserve"> </w:t>
      </w:r>
      <w:r w:rsidR="00426A6B">
        <w:rPr>
          <w:rFonts w:ascii="Times New Roman" w:hAnsi="Times New Roman" w:cs="Times New Roman"/>
          <w:sz w:val="24"/>
          <w:szCs w:val="24"/>
        </w:rPr>
        <w:t xml:space="preserve">across the growing season </w:t>
      </w:r>
      <w:r>
        <w:rPr>
          <w:rFonts w:ascii="Times New Roman" w:hAnsi="Times New Roman" w:cs="Times New Roman"/>
          <w:sz w:val="24"/>
          <w:szCs w:val="24"/>
        </w:rPr>
        <w:t>(see below)</w:t>
      </w:r>
      <w:r w:rsidRPr="0080605C">
        <w:rPr>
          <w:rFonts w:ascii="Times New Roman" w:hAnsi="Times New Roman" w:cs="Times New Roman"/>
          <w:sz w:val="24"/>
          <w:szCs w:val="24"/>
        </w:rPr>
        <w:t>. Third and finally, the standard deviation of solar index values in each 10 km grid square was calculated to represent heterogeneity</w:t>
      </w:r>
      <w:r>
        <w:rPr>
          <w:rFonts w:ascii="Times New Roman" w:hAnsi="Times New Roman" w:cs="Times New Roman"/>
          <w:sz w:val="24"/>
          <w:szCs w:val="24"/>
        </w:rPr>
        <w:t xml:space="preserve"> in </w:t>
      </w:r>
      <w:r w:rsidR="00CB4C08">
        <w:rPr>
          <w:rFonts w:ascii="Times New Roman" w:hAnsi="Times New Roman" w:cs="Times New Roman"/>
          <w:sz w:val="24"/>
          <w:szCs w:val="24"/>
        </w:rPr>
        <w:t>the thermal</w:t>
      </w:r>
      <w:r>
        <w:rPr>
          <w:rFonts w:ascii="Times New Roman" w:hAnsi="Times New Roman" w:cs="Times New Roman"/>
          <w:sz w:val="24"/>
          <w:szCs w:val="24"/>
        </w:rPr>
        <w:t xml:space="preserve"> microclimate.</w:t>
      </w:r>
    </w:p>
    <w:p w14:paraId="3E54C82C" w14:textId="76354221" w:rsidR="009C6957" w:rsidRPr="0080605C" w:rsidRDefault="009C6957" w:rsidP="009C6957">
      <w:pPr>
        <w:spacing w:after="0" w:line="480" w:lineRule="auto"/>
        <w:ind w:firstLine="720"/>
        <w:rPr>
          <w:rFonts w:ascii="Times New Roman" w:hAnsi="Times New Roman" w:cs="Times New Roman"/>
          <w:sz w:val="24"/>
          <w:szCs w:val="24"/>
        </w:rPr>
      </w:pPr>
      <w:r w:rsidRPr="0080605C">
        <w:rPr>
          <w:rFonts w:ascii="Times New Roman" w:hAnsi="Times New Roman" w:cs="Times New Roman"/>
          <w:sz w:val="24"/>
          <w:szCs w:val="24"/>
        </w:rPr>
        <w:t xml:space="preserve">To </w:t>
      </w:r>
      <w:r w:rsidR="00426A6B">
        <w:rPr>
          <w:rFonts w:ascii="Times New Roman" w:hAnsi="Times New Roman" w:cs="Times New Roman"/>
          <w:sz w:val="24"/>
          <w:szCs w:val="24"/>
        </w:rPr>
        <w:t xml:space="preserve">verify that </w:t>
      </w:r>
      <w:r w:rsidRPr="0080605C">
        <w:rPr>
          <w:rFonts w:ascii="Times New Roman" w:hAnsi="Times New Roman" w:cs="Times New Roman"/>
          <w:sz w:val="24"/>
          <w:szCs w:val="24"/>
        </w:rPr>
        <w:t xml:space="preserve">solar index values </w:t>
      </w:r>
      <w:r w:rsidR="00426A6B">
        <w:rPr>
          <w:rFonts w:ascii="Times New Roman" w:hAnsi="Times New Roman" w:cs="Times New Roman"/>
          <w:sz w:val="24"/>
          <w:szCs w:val="24"/>
        </w:rPr>
        <w:t xml:space="preserve">are </w:t>
      </w:r>
      <w:r w:rsidRPr="0080605C">
        <w:rPr>
          <w:rFonts w:ascii="Times New Roman" w:hAnsi="Times New Roman" w:cs="Times New Roman"/>
          <w:sz w:val="24"/>
          <w:szCs w:val="24"/>
        </w:rPr>
        <w:t xml:space="preserve">a good proxy for </w:t>
      </w:r>
      <w:r w:rsidR="00AD32AC">
        <w:rPr>
          <w:rFonts w:ascii="Times New Roman" w:hAnsi="Times New Roman" w:cs="Times New Roman"/>
          <w:sz w:val="24"/>
          <w:szCs w:val="24"/>
        </w:rPr>
        <w:t xml:space="preserve">the effects of topography on </w:t>
      </w:r>
      <w:r w:rsidRPr="0080605C">
        <w:rPr>
          <w:rFonts w:ascii="Times New Roman" w:hAnsi="Times New Roman" w:cs="Times New Roman"/>
          <w:sz w:val="24"/>
          <w:szCs w:val="24"/>
        </w:rPr>
        <w:t>fine-scale microclimatic temperatures, we tested them against the outputs of a microclimate model that accurately estimates near-ground temperatures at hourly intervals</w:t>
      </w:r>
      <w:r w:rsidR="002F40D8">
        <w:rPr>
          <w:rFonts w:ascii="Times New Roman" w:hAnsi="Times New Roman" w:cs="Times New Roman"/>
          <w:sz w:val="24"/>
          <w:szCs w:val="24"/>
          <w:vertAlign w:val="superscript"/>
        </w:rPr>
        <w:t>1</w:t>
      </w:r>
      <w:r w:rsidR="008F177C">
        <w:rPr>
          <w:rFonts w:ascii="Times New Roman" w:hAnsi="Times New Roman" w:cs="Times New Roman"/>
          <w:sz w:val="24"/>
          <w:szCs w:val="24"/>
          <w:vertAlign w:val="superscript"/>
        </w:rPr>
        <w:t>2</w:t>
      </w:r>
      <w:r w:rsidRPr="0080605C">
        <w:rPr>
          <w:rFonts w:ascii="Times New Roman" w:hAnsi="Times New Roman" w:cs="Times New Roman"/>
          <w:sz w:val="24"/>
          <w:szCs w:val="24"/>
        </w:rPr>
        <w:t xml:space="preserve"> (mean error of model = 1.21</w:t>
      </w:r>
      <w:r w:rsidR="00B219A8">
        <w:rPr>
          <w:rFonts w:ascii="Times New Roman" w:hAnsi="Times New Roman" w:cs="Times New Roman"/>
          <w:sz w:val="24"/>
          <w:szCs w:val="24"/>
        </w:rPr>
        <w:t xml:space="preserve"> </w:t>
      </w:r>
      <w:r w:rsidRPr="0080605C">
        <w:rPr>
          <w:rFonts w:ascii="Times New Roman" w:hAnsi="Times New Roman" w:cs="Times New Roman"/>
          <w:sz w:val="24"/>
          <w:szCs w:val="24"/>
        </w:rPr>
        <w:t xml:space="preserve">ºC). For </w:t>
      </w:r>
      <w:r w:rsidR="00DC40D4">
        <w:rPr>
          <w:rFonts w:ascii="Times New Roman" w:hAnsi="Times New Roman" w:cs="Times New Roman"/>
          <w:sz w:val="24"/>
          <w:szCs w:val="24"/>
        </w:rPr>
        <w:t xml:space="preserve">a </w:t>
      </w:r>
      <w:r w:rsidR="00426A6B">
        <w:rPr>
          <w:rFonts w:ascii="Times New Roman" w:hAnsi="Times New Roman" w:cs="Times New Roman"/>
          <w:sz w:val="24"/>
          <w:szCs w:val="24"/>
        </w:rPr>
        <w:t>225 km</w:t>
      </w:r>
      <w:r w:rsidR="00426A6B">
        <w:rPr>
          <w:rFonts w:ascii="Times New Roman" w:hAnsi="Times New Roman" w:cs="Times New Roman"/>
          <w:sz w:val="24"/>
          <w:szCs w:val="24"/>
          <w:vertAlign w:val="superscript"/>
        </w:rPr>
        <w:t>2</w:t>
      </w:r>
      <w:r w:rsidR="00426A6B">
        <w:rPr>
          <w:rFonts w:ascii="Times New Roman" w:hAnsi="Times New Roman" w:cs="Times New Roman"/>
          <w:sz w:val="24"/>
          <w:szCs w:val="24"/>
        </w:rPr>
        <w:t xml:space="preserve"> </w:t>
      </w:r>
      <w:r w:rsidRPr="0080605C">
        <w:rPr>
          <w:rFonts w:ascii="Times New Roman" w:hAnsi="Times New Roman" w:cs="Times New Roman"/>
          <w:sz w:val="24"/>
          <w:szCs w:val="24"/>
        </w:rPr>
        <w:t xml:space="preserve">part of our study region (The Lizard Peninsula in Cornwall), we derived surface temperatures over a 20 year period (1990-2009) at a spatial resolution of 100 x 100 m and at hourly temporal resolution, before calculating the </w:t>
      </w:r>
      <w:r w:rsidR="00426A6B">
        <w:rPr>
          <w:rFonts w:ascii="Times New Roman" w:hAnsi="Times New Roman" w:cs="Times New Roman"/>
          <w:sz w:val="24"/>
          <w:szCs w:val="24"/>
        </w:rPr>
        <w:t xml:space="preserve">mean and </w:t>
      </w:r>
      <w:r w:rsidRPr="0080605C">
        <w:rPr>
          <w:rFonts w:ascii="Times New Roman" w:hAnsi="Times New Roman" w:cs="Times New Roman"/>
          <w:sz w:val="24"/>
          <w:szCs w:val="24"/>
        </w:rPr>
        <w:t>mean daily maximum temperature of each 100 m grid square</w:t>
      </w:r>
      <w:r w:rsidR="009F5280">
        <w:rPr>
          <w:rFonts w:ascii="Times New Roman" w:hAnsi="Times New Roman" w:cs="Times New Roman"/>
          <w:sz w:val="24"/>
          <w:szCs w:val="24"/>
        </w:rPr>
        <w:t xml:space="preserve"> across the growing season of Apr</w:t>
      </w:r>
      <w:r w:rsidR="00B219A8">
        <w:rPr>
          <w:rFonts w:ascii="Times New Roman" w:hAnsi="Times New Roman" w:cs="Times New Roman"/>
          <w:sz w:val="24"/>
          <w:szCs w:val="24"/>
        </w:rPr>
        <w:t xml:space="preserve">il to </w:t>
      </w:r>
      <w:r w:rsidR="009F5280">
        <w:rPr>
          <w:rFonts w:ascii="Times New Roman" w:hAnsi="Times New Roman" w:cs="Times New Roman"/>
          <w:sz w:val="24"/>
          <w:szCs w:val="24"/>
        </w:rPr>
        <w:t>Sep</w:t>
      </w:r>
      <w:r w:rsidR="00B219A8">
        <w:rPr>
          <w:rFonts w:ascii="Times New Roman" w:hAnsi="Times New Roman" w:cs="Times New Roman"/>
          <w:sz w:val="24"/>
          <w:szCs w:val="24"/>
        </w:rPr>
        <w:t>tember</w:t>
      </w:r>
      <w:r w:rsidR="009F5280">
        <w:rPr>
          <w:rFonts w:ascii="Times New Roman" w:hAnsi="Times New Roman" w:cs="Times New Roman"/>
          <w:sz w:val="24"/>
          <w:szCs w:val="24"/>
        </w:rPr>
        <w:t xml:space="preserve"> (</w:t>
      </w:r>
      <w:r w:rsidR="008F177C" w:rsidRPr="00B5111E">
        <w:rPr>
          <w:rFonts w:ascii="Times New Roman" w:hAnsi="Times New Roman" w:cs="Times New Roman"/>
          <w:sz w:val="24"/>
          <w:szCs w:val="24"/>
        </w:rPr>
        <w:t xml:space="preserve">Supplementary </w:t>
      </w:r>
      <w:r w:rsidR="009F5280" w:rsidRPr="00B5111E">
        <w:rPr>
          <w:rFonts w:ascii="Times New Roman" w:hAnsi="Times New Roman" w:cs="Times New Roman"/>
          <w:sz w:val="24"/>
          <w:szCs w:val="24"/>
        </w:rPr>
        <w:t>Fig</w:t>
      </w:r>
      <w:r w:rsidR="005C2230" w:rsidRPr="00B5111E">
        <w:rPr>
          <w:rFonts w:ascii="Times New Roman" w:hAnsi="Times New Roman" w:cs="Times New Roman"/>
          <w:sz w:val="24"/>
          <w:szCs w:val="24"/>
        </w:rPr>
        <w:t>s</w:t>
      </w:r>
      <w:r w:rsidR="009F5280" w:rsidRPr="00B5111E">
        <w:rPr>
          <w:rFonts w:ascii="Times New Roman" w:hAnsi="Times New Roman" w:cs="Times New Roman"/>
          <w:sz w:val="24"/>
          <w:szCs w:val="24"/>
        </w:rPr>
        <w:t>. 3</w:t>
      </w:r>
      <w:r w:rsidR="005C2230" w:rsidRPr="00B5111E">
        <w:rPr>
          <w:rFonts w:ascii="Times New Roman" w:hAnsi="Times New Roman" w:cs="Times New Roman"/>
          <w:sz w:val="24"/>
          <w:szCs w:val="24"/>
        </w:rPr>
        <w:t xml:space="preserve"> &amp; 4</w:t>
      </w:r>
      <w:r w:rsidR="009F5280">
        <w:rPr>
          <w:rFonts w:ascii="Times New Roman" w:hAnsi="Times New Roman" w:cs="Times New Roman"/>
          <w:sz w:val="24"/>
          <w:szCs w:val="24"/>
        </w:rPr>
        <w:t>)</w:t>
      </w:r>
      <w:r w:rsidRPr="0080605C">
        <w:rPr>
          <w:rFonts w:ascii="Times New Roman" w:hAnsi="Times New Roman" w:cs="Times New Roman"/>
          <w:sz w:val="24"/>
          <w:szCs w:val="24"/>
        </w:rPr>
        <w:t xml:space="preserve">. We </w:t>
      </w:r>
      <w:r w:rsidR="00AD32AC" w:rsidRPr="0080605C">
        <w:rPr>
          <w:rFonts w:ascii="Times New Roman" w:hAnsi="Times New Roman" w:cs="Times New Roman"/>
          <w:sz w:val="24"/>
          <w:szCs w:val="24"/>
        </w:rPr>
        <w:t>calculat</w:t>
      </w:r>
      <w:r w:rsidR="00AD32AC">
        <w:rPr>
          <w:rFonts w:ascii="Times New Roman" w:hAnsi="Times New Roman" w:cs="Times New Roman"/>
          <w:sz w:val="24"/>
          <w:szCs w:val="24"/>
        </w:rPr>
        <w:t>ed</w:t>
      </w:r>
      <w:r w:rsidR="00AD32AC" w:rsidRPr="0080605C">
        <w:rPr>
          <w:rFonts w:ascii="Times New Roman" w:hAnsi="Times New Roman" w:cs="Times New Roman"/>
          <w:sz w:val="24"/>
          <w:szCs w:val="24"/>
        </w:rPr>
        <w:t xml:space="preserve"> </w:t>
      </w:r>
      <w:r w:rsidRPr="0080605C">
        <w:rPr>
          <w:rFonts w:ascii="Times New Roman" w:hAnsi="Times New Roman" w:cs="Times New Roman"/>
          <w:sz w:val="24"/>
          <w:szCs w:val="24"/>
        </w:rPr>
        <w:t xml:space="preserve">the standard deviation in temperatures of all the 100 m grid squares (n = 100) in each 1 x 1 km square (separately for </w:t>
      </w:r>
      <w:r w:rsidRPr="0080605C">
        <w:rPr>
          <w:rFonts w:ascii="Times New Roman" w:hAnsi="Times New Roman" w:cs="Times New Roman"/>
          <w:sz w:val="24"/>
          <w:szCs w:val="24"/>
        </w:rPr>
        <w:lastRenderedPageBreak/>
        <w:t>max</w:t>
      </w:r>
      <w:r w:rsidR="000A3472">
        <w:rPr>
          <w:rFonts w:ascii="Times New Roman" w:hAnsi="Times New Roman" w:cs="Times New Roman"/>
          <w:sz w:val="24"/>
          <w:szCs w:val="24"/>
        </w:rPr>
        <w:t>imum</w:t>
      </w:r>
      <w:r w:rsidRPr="0080605C">
        <w:rPr>
          <w:rFonts w:ascii="Times New Roman" w:hAnsi="Times New Roman" w:cs="Times New Roman"/>
          <w:sz w:val="24"/>
          <w:szCs w:val="24"/>
        </w:rPr>
        <w:t xml:space="preserve"> and mean temperatures) and compared these values to the standard deviation in solar index values in</w:t>
      </w:r>
      <w:r w:rsidR="00426A6B">
        <w:rPr>
          <w:rFonts w:ascii="Times New Roman" w:hAnsi="Times New Roman" w:cs="Times New Roman"/>
          <w:sz w:val="24"/>
          <w:szCs w:val="24"/>
        </w:rPr>
        <w:t xml:space="preserve"> corresponding grid cells</w:t>
      </w:r>
      <w:r w:rsidRPr="0080605C">
        <w:rPr>
          <w:rFonts w:ascii="Times New Roman" w:hAnsi="Times New Roman" w:cs="Times New Roman"/>
          <w:sz w:val="24"/>
          <w:szCs w:val="24"/>
        </w:rPr>
        <w:t>.</w:t>
      </w:r>
    </w:p>
    <w:p w14:paraId="48DC9625" w14:textId="22D7652F" w:rsidR="00E849E0" w:rsidRDefault="009C6957" w:rsidP="00E849E0">
      <w:pPr>
        <w:spacing w:after="0" w:line="480" w:lineRule="auto"/>
        <w:ind w:firstLine="720"/>
        <w:rPr>
          <w:rFonts w:ascii="Times New Roman" w:hAnsi="Times New Roman" w:cs="Times New Roman"/>
          <w:sz w:val="24"/>
          <w:szCs w:val="24"/>
        </w:rPr>
      </w:pPr>
      <w:r w:rsidRPr="0080605C">
        <w:rPr>
          <w:rFonts w:ascii="Times New Roman" w:hAnsi="Times New Roman" w:cs="Times New Roman"/>
          <w:sz w:val="24"/>
          <w:szCs w:val="24"/>
        </w:rPr>
        <w:t xml:space="preserve">We found the solar index to be a reliable proxy of both mean and maximum temperatures across the growing season. More than half of the spatial variation in </w:t>
      </w:r>
      <w:r w:rsidR="000A3472">
        <w:rPr>
          <w:rFonts w:ascii="Times New Roman" w:hAnsi="Times New Roman" w:cs="Times New Roman"/>
          <w:sz w:val="24"/>
          <w:szCs w:val="24"/>
        </w:rPr>
        <w:t xml:space="preserve">the </w:t>
      </w:r>
      <w:r w:rsidRPr="0080605C">
        <w:rPr>
          <w:rFonts w:ascii="Times New Roman" w:hAnsi="Times New Roman" w:cs="Times New Roman"/>
          <w:sz w:val="24"/>
          <w:szCs w:val="24"/>
        </w:rPr>
        <w:t>mean (r</w:t>
      </w:r>
      <w:r w:rsidRPr="0014524F">
        <w:rPr>
          <w:rFonts w:ascii="Times New Roman" w:hAnsi="Times New Roman" w:cs="Times New Roman"/>
          <w:sz w:val="24"/>
          <w:szCs w:val="24"/>
          <w:vertAlign w:val="superscript"/>
        </w:rPr>
        <w:t>2</w:t>
      </w:r>
      <w:r w:rsidR="00264EF3">
        <w:rPr>
          <w:rFonts w:ascii="Times New Roman" w:hAnsi="Times New Roman" w:cs="Times New Roman"/>
          <w:sz w:val="24"/>
          <w:szCs w:val="24"/>
        </w:rPr>
        <w:t xml:space="preserve"> = 0.72</w:t>
      </w:r>
      <w:r w:rsidRPr="0080605C">
        <w:rPr>
          <w:rFonts w:ascii="Times New Roman" w:hAnsi="Times New Roman" w:cs="Times New Roman"/>
          <w:sz w:val="24"/>
          <w:szCs w:val="24"/>
        </w:rPr>
        <w:t>, p &lt; 0.0001) and maximum (r</w:t>
      </w:r>
      <w:r w:rsidRPr="0014524F">
        <w:rPr>
          <w:rFonts w:ascii="Times New Roman" w:hAnsi="Times New Roman" w:cs="Times New Roman"/>
          <w:sz w:val="24"/>
          <w:szCs w:val="24"/>
          <w:vertAlign w:val="superscript"/>
        </w:rPr>
        <w:t>2</w:t>
      </w:r>
      <w:r w:rsidR="00264EF3">
        <w:rPr>
          <w:rFonts w:ascii="Times New Roman" w:hAnsi="Times New Roman" w:cs="Times New Roman"/>
          <w:sz w:val="24"/>
          <w:szCs w:val="24"/>
        </w:rPr>
        <w:t xml:space="preserve"> = 0.73</w:t>
      </w:r>
      <w:r w:rsidRPr="0080605C">
        <w:rPr>
          <w:rFonts w:ascii="Times New Roman" w:hAnsi="Times New Roman" w:cs="Times New Roman"/>
          <w:sz w:val="24"/>
          <w:szCs w:val="24"/>
        </w:rPr>
        <w:t xml:space="preserve">, p &lt; 0.0001) </w:t>
      </w:r>
      <w:r w:rsidR="000A3472">
        <w:rPr>
          <w:rFonts w:ascii="Times New Roman" w:hAnsi="Times New Roman" w:cs="Times New Roman"/>
          <w:sz w:val="24"/>
          <w:szCs w:val="24"/>
        </w:rPr>
        <w:t>temperature anomalies</w:t>
      </w:r>
      <w:r w:rsidR="000A3472" w:rsidRPr="0080605C">
        <w:rPr>
          <w:rFonts w:ascii="Times New Roman" w:hAnsi="Times New Roman" w:cs="Times New Roman"/>
          <w:sz w:val="24"/>
          <w:szCs w:val="24"/>
        </w:rPr>
        <w:t xml:space="preserve"> </w:t>
      </w:r>
      <w:r w:rsidRPr="0080605C">
        <w:rPr>
          <w:rFonts w:ascii="Times New Roman" w:hAnsi="Times New Roman" w:cs="Times New Roman"/>
          <w:sz w:val="24"/>
          <w:szCs w:val="24"/>
        </w:rPr>
        <w:t>is explained by the s</w:t>
      </w:r>
      <w:r>
        <w:rPr>
          <w:rFonts w:ascii="Times New Roman" w:hAnsi="Times New Roman" w:cs="Times New Roman"/>
          <w:sz w:val="24"/>
          <w:szCs w:val="24"/>
        </w:rPr>
        <w:t>olar index</w:t>
      </w:r>
      <w:r w:rsidR="00CB4C08">
        <w:rPr>
          <w:rFonts w:ascii="Times New Roman" w:hAnsi="Times New Roman" w:cs="Times New Roman"/>
          <w:sz w:val="24"/>
          <w:szCs w:val="24"/>
        </w:rPr>
        <w:t>, our proxy for the thermal microclimate</w:t>
      </w:r>
      <w:r>
        <w:rPr>
          <w:rFonts w:ascii="Times New Roman" w:hAnsi="Times New Roman" w:cs="Times New Roman"/>
          <w:sz w:val="24"/>
          <w:szCs w:val="24"/>
        </w:rPr>
        <w:t xml:space="preserve"> (</w:t>
      </w:r>
      <w:r w:rsidR="00B219A8" w:rsidRPr="00B5111E">
        <w:rPr>
          <w:rFonts w:ascii="Times New Roman" w:hAnsi="Times New Roman" w:cs="Times New Roman"/>
          <w:sz w:val="24"/>
          <w:szCs w:val="24"/>
        </w:rPr>
        <w:t xml:space="preserve">Supplementary </w:t>
      </w:r>
      <w:r w:rsidR="00040635" w:rsidRPr="00B5111E">
        <w:rPr>
          <w:rFonts w:ascii="Times New Roman" w:hAnsi="Times New Roman" w:cs="Times New Roman"/>
          <w:sz w:val="24"/>
          <w:szCs w:val="24"/>
        </w:rPr>
        <w:t>Fig</w:t>
      </w:r>
      <w:r w:rsidR="005C2230" w:rsidRPr="00B5111E">
        <w:rPr>
          <w:rFonts w:ascii="Times New Roman" w:hAnsi="Times New Roman" w:cs="Times New Roman"/>
          <w:sz w:val="24"/>
          <w:szCs w:val="24"/>
        </w:rPr>
        <w:t>s</w:t>
      </w:r>
      <w:r w:rsidR="00040635" w:rsidRPr="00B5111E">
        <w:rPr>
          <w:rFonts w:ascii="Times New Roman" w:hAnsi="Times New Roman" w:cs="Times New Roman"/>
          <w:sz w:val="24"/>
          <w:szCs w:val="24"/>
        </w:rPr>
        <w:t xml:space="preserve">. </w:t>
      </w:r>
      <w:r w:rsidR="005C2230" w:rsidRPr="00B5111E">
        <w:rPr>
          <w:rFonts w:ascii="Times New Roman" w:hAnsi="Times New Roman" w:cs="Times New Roman"/>
          <w:sz w:val="24"/>
          <w:szCs w:val="24"/>
        </w:rPr>
        <w:t>3 &amp; 4</w:t>
      </w:r>
      <w:r w:rsidRPr="0080605C">
        <w:rPr>
          <w:rFonts w:ascii="Times New Roman" w:hAnsi="Times New Roman" w:cs="Times New Roman"/>
          <w:sz w:val="24"/>
          <w:szCs w:val="24"/>
        </w:rPr>
        <w:t>).</w:t>
      </w:r>
    </w:p>
    <w:p w14:paraId="1210BE4A" w14:textId="4DD2E01E" w:rsidR="009C6957" w:rsidRDefault="00CB4C08" w:rsidP="00E54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 i</w:t>
      </w:r>
      <w:r w:rsidR="009A4A20">
        <w:rPr>
          <w:rFonts w:ascii="Times New Roman" w:hAnsi="Times New Roman" w:cs="Times New Roman"/>
          <w:sz w:val="24"/>
          <w:szCs w:val="24"/>
        </w:rPr>
        <w:t xml:space="preserve">t should be noted that the microclimates experienced by organisms are influenced both by the effects of topography and </w:t>
      </w:r>
      <w:r w:rsidR="00E346F0">
        <w:rPr>
          <w:rFonts w:ascii="Times New Roman" w:hAnsi="Times New Roman" w:cs="Times New Roman"/>
          <w:sz w:val="24"/>
          <w:szCs w:val="24"/>
        </w:rPr>
        <w:t xml:space="preserve">by </w:t>
      </w:r>
      <w:r w:rsidR="009A4A20">
        <w:rPr>
          <w:rFonts w:ascii="Times New Roman" w:hAnsi="Times New Roman" w:cs="Times New Roman"/>
          <w:sz w:val="24"/>
          <w:szCs w:val="24"/>
        </w:rPr>
        <w:t xml:space="preserve">the effects of </w:t>
      </w:r>
      <w:r w:rsidR="00E346F0">
        <w:rPr>
          <w:rFonts w:ascii="Times New Roman" w:hAnsi="Times New Roman" w:cs="Times New Roman"/>
          <w:sz w:val="24"/>
          <w:szCs w:val="24"/>
        </w:rPr>
        <w:t>vegetation</w:t>
      </w:r>
      <w:r w:rsidR="00670665">
        <w:rPr>
          <w:rFonts w:ascii="Times New Roman" w:hAnsi="Times New Roman" w:cs="Times New Roman"/>
          <w:sz w:val="24"/>
          <w:szCs w:val="24"/>
        </w:rPr>
        <w:t xml:space="preserve"> structure</w:t>
      </w:r>
      <w:r w:rsidR="00E346F0">
        <w:rPr>
          <w:rFonts w:ascii="Times New Roman" w:hAnsi="Times New Roman" w:cs="Times New Roman"/>
          <w:sz w:val="24"/>
          <w:szCs w:val="24"/>
          <w:vertAlign w:val="superscript"/>
        </w:rPr>
        <w:t>17, 18</w:t>
      </w:r>
      <w:r w:rsidR="00E346F0">
        <w:rPr>
          <w:rFonts w:ascii="Times New Roman" w:hAnsi="Times New Roman" w:cs="Times New Roman"/>
          <w:sz w:val="24"/>
          <w:szCs w:val="24"/>
        </w:rPr>
        <w:t xml:space="preserve">, and that </w:t>
      </w:r>
      <w:r w:rsidR="00B263D2">
        <w:rPr>
          <w:rFonts w:ascii="Times New Roman" w:hAnsi="Times New Roman" w:cs="Times New Roman"/>
          <w:sz w:val="24"/>
          <w:szCs w:val="24"/>
        </w:rPr>
        <w:t>increases in</w:t>
      </w:r>
      <w:r w:rsidR="00E346F0">
        <w:rPr>
          <w:rFonts w:ascii="Times New Roman" w:hAnsi="Times New Roman" w:cs="Times New Roman"/>
          <w:sz w:val="24"/>
          <w:szCs w:val="24"/>
        </w:rPr>
        <w:t xml:space="preserve"> vegetation cover can dampen the effects of warming on </w:t>
      </w:r>
      <w:r w:rsidR="001B5532">
        <w:rPr>
          <w:rFonts w:ascii="Times New Roman" w:hAnsi="Times New Roman" w:cs="Times New Roman"/>
          <w:sz w:val="24"/>
          <w:szCs w:val="24"/>
        </w:rPr>
        <w:t>species</w:t>
      </w:r>
      <w:r w:rsidR="00984EEF">
        <w:rPr>
          <w:rFonts w:ascii="Times New Roman" w:hAnsi="Times New Roman" w:cs="Times New Roman"/>
          <w:sz w:val="24"/>
          <w:szCs w:val="24"/>
          <w:vertAlign w:val="superscript"/>
        </w:rPr>
        <w:t>38</w:t>
      </w:r>
      <w:r w:rsidR="00E346F0">
        <w:rPr>
          <w:rFonts w:ascii="Times New Roman" w:hAnsi="Times New Roman" w:cs="Times New Roman"/>
          <w:sz w:val="24"/>
          <w:szCs w:val="24"/>
        </w:rPr>
        <w:t xml:space="preserve">. </w:t>
      </w:r>
      <w:r w:rsidR="00B263D2">
        <w:rPr>
          <w:rFonts w:ascii="Times New Roman" w:hAnsi="Times New Roman" w:cs="Times New Roman"/>
          <w:sz w:val="24"/>
          <w:szCs w:val="24"/>
        </w:rPr>
        <w:t xml:space="preserve">Whilst </w:t>
      </w:r>
      <w:r w:rsidR="00D95B7D">
        <w:rPr>
          <w:rFonts w:ascii="Times New Roman" w:hAnsi="Times New Roman" w:cs="Times New Roman"/>
          <w:sz w:val="24"/>
          <w:szCs w:val="24"/>
        </w:rPr>
        <w:t>our main aim was</w:t>
      </w:r>
      <w:r w:rsidR="00B263D2">
        <w:rPr>
          <w:rFonts w:ascii="Times New Roman" w:hAnsi="Times New Roman" w:cs="Times New Roman"/>
          <w:sz w:val="24"/>
          <w:szCs w:val="24"/>
        </w:rPr>
        <w:t xml:space="preserve"> to address the possible buffering effects of topographic microclimates</w:t>
      </w:r>
      <w:r w:rsidR="00E5040D">
        <w:rPr>
          <w:rFonts w:ascii="Times New Roman" w:hAnsi="Times New Roman" w:cs="Times New Roman"/>
          <w:sz w:val="24"/>
          <w:szCs w:val="24"/>
        </w:rPr>
        <w:t xml:space="preserve"> over the scales which they </w:t>
      </w:r>
      <w:r w:rsidR="00681A83">
        <w:rPr>
          <w:rFonts w:ascii="Times New Roman" w:hAnsi="Times New Roman" w:cs="Times New Roman"/>
          <w:sz w:val="24"/>
          <w:szCs w:val="24"/>
        </w:rPr>
        <w:t xml:space="preserve">are likely to </w:t>
      </w:r>
      <w:r w:rsidR="00E5040D">
        <w:rPr>
          <w:rFonts w:ascii="Times New Roman" w:hAnsi="Times New Roman" w:cs="Times New Roman"/>
          <w:sz w:val="24"/>
          <w:szCs w:val="24"/>
        </w:rPr>
        <w:t>have the dominant effects on rates and patterns of warming</w:t>
      </w:r>
      <w:r w:rsidR="00D95B7D">
        <w:rPr>
          <w:rFonts w:ascii="Times New Roman" w:hAnsi="Times New Roman" w:cs="Times New Roman"/>
          <w:sz w:val="24"/>
          <w:szCs w:val="24"/>
          <w:vertAlign w:val="superscript"/>
        </w:rPr>
        <w:t>12</w:t>
      </w:r>
      <w:r>
        <w:rPr>
          <w:rFonts w:ascii="Times New Roman" w:hAnsi="Times New Roman" w:cs="Times New Roman"/>
          <w:sz w:val="24"/>
          <w:szCs w:val="24"/>
        </w:rPr>
        <w:t xml:space="preserve"> (100 m – 10 km)</w:t>
      </w:r>
      <w:r w:rsidR="00D95B7D">
        <w:rPr>
          <w:rFonts w:ascii="Times New Roman" w:hAnsi="Times New Roman" w:cs="Times New Roman"/>
          <w:sz w:val="24"/>
          <w:szCs w:val="24"/>
        </w:rPr>
        <w:t xml:space="preserve">, we conducted a supplementary analysis to examine possible confounding effects of changes in vegetation cover on our results. We used the </w:t>
      </w:r>
      <w:r w:rsidR="00D95B7D" w:rsidRPr="00D95B7D">
        <w:rPr>
          <w:rFonts w:ascii="Times New Roman" w:hAnsi="Times New Roman" w:cs="Times New Roman"/>
          <w:sz w:val="24"/>
          <w:szCs w:val="24"/>
        </w:rPr>
        <w:t>0.05 degre</w:t>
      </w:r>
      <w:r w:rsidR="00D95B7D">
        <w:rPr>
          <w:rFonts w:ascii="Times New Roman" w:hAnsi="Times New Roman" w:cs="Times New Roman"/>
          <w:sz w:val="24"/>
          <w:szCs w:val="24"/>
        </w:rPr>
        <w:t>e</w:t>
      </w:r>
      <w:r w:rsidR="00D95B7D" w:rsidRPr="00D95B7D">
        <w:rPr>
          <w:rFonts w:ascii="Times New Roman" w:hAnsi="Times New Roman" w:cs="Times New Roman"/>
          <w:sz w:val="24"/>
          <w:szCs w:val="24"/>
        </w:rPr>
        <w:t xml:space="preserve"> </w:t>
      </w:r>
      <w:r w:rsidR="00D95B7D">
        <w:rPr>
          <w:rFonts w:ascii="Times New Roman" w:hAnsi="Times New Roman" w:cs="Times New Roman"/>
          <w:sz w:val="24"/>
          <w:szCs w:val="24"/>
        </w:rPr>
        <w:t>(</w:t>
      </w:r>
      <w:r w:rsidR="00D95B7D" w:rsidRPr="00D95B7D">
        <w:rPr>
          <w:rFonts w:ascii="Times New Roman" w:hAnsi="Times New Roman" w:cs="Times New Roman"/>
          <w:sz w:val="24"/>
          <w:szCs w:val="24"/>
        </w:rPr>
        <w:t>~ 5</w:t>
      </w:r>
      <w:r w:rsidR="000A3472">
        <w:rPr>
          <w:rFonts w:ascii="Times New Roman" w:hAnsi="Times New Roman" w:cs="Times New Roman"/>
          <w:sz w:val="24"/>
          <w:szCs w:val="24"/>
        </w:rPr>
        <w:t xml:space="preserve"> </w:t>
      </w:r>
      <w:r w:rsidR="00D95B7D" w:rsidRPr="00D95B7D">
        <w:rPr>
          <w:rFonts w:ascii="Times New Roman" w:hAnsi="Times New Roman" w:cs="Times New Roman"/>
          <w:sz w:val="24"/>
          <w:szCs w:val="24"/>
        </w:rPr>
        <w:t xml:space="preserve">km) dataset of daily Leaf Area Index (LAI) </w:t>
      </w:r>
      <w:r w:rsidR="00D95B7D">
        <w:rPr>
          <w:rFonts w:ascii="Times New Roman" w:hAnsi="Times New Roman" w:cs="Times New Roman"/>
          <w:sz w:val="24"/>
          <w:szCs w:val="24"/>
        </w:rPr>
        <w:t xml:space="preserve">from the </w:t>
      </w:r>
      <w:r w:rsidR="000A3472" w:rsidRPr="000A3472">
        <w:rPr>
          <w:rFonts w:ascii="Times New Roman" w:hAnsi="Times New Roman" w:cs="Times New Roman"/>
          <w:sz w:val="24"/>
          <w:szCs w:val="24"/>
        </w:rPr>
        <w:t>National Oceanic and Atmospheric Administration</w:t>
      </w:r>
      <w:r w:rsidR="004864CF">
        <w:rPr>
          <w:rFonts w:ascii="Times New Roman" w:hAnsi="Times New Roman" w:cs="Times New Roman"/>
          <w:sz w:val="24"/>
          <w:szCs w:val="24"/>
          <w:vertAlign w:val="superscript"/>
        </w:rPr>
        <w:t>39</w:t>
      </w:r>
      <w:r w:rsidR="004864CF">
        <w:rPr>
          <w:rFonts w:ascii="Times New Roman" w:hAnsi="Times New Roman" w:cs="Times New Roman"/>
          <w:sz w:val="24"/>
          <w:szCs w:val="24"/>
        </w:rPr>
        <w:t xml:space="preserve"> </w:t>
      </w:r>
      <w:r w:rsidR="00D95B7D">
        <w:rPr>
          <w:rFonts w:ascii="Times New Roman" w:hAnsi="Times New Roman" w:cs="Times New Roman"/>
          <w:sz w:val="24"/>
          <w:szCs w:val="24"/>
        </w:rPr>
        <w:t>to calculate</w:t>
      </w:r>
      <w:r w:rsidR="00D95B7D" w:rsidRPr="00D95B7D">
        <w:rPr>
          <w:rFonts w:ascii="Times New Roman" w:hAnsi="Times New Roman" w:cs="Times New Roman"/>
          <w:sz w:val="24"/>
          <w:szCs w:val="24"/>
        </w:rPr>
        <w:t xml:space="preserve"> </w:t>
      </w:r>
      <w:r w:rsidR="000A3472">
        <w:rPr>
          <w:rFonts w:ascii="Times New Roman" w:hAnsi="Times New Roman" w:cs="Times New Roman"/>
          <w:sz w:val="24"/>
          <w:szCs w:val="24"/>
        </w:rPr>
        <w:t xml:space="preserve">the </w:t>
      </w:r>
      <w:r w:rsidR="00D95B7D" w:rsidRPr="00D95B7D">
        <w:rPr>
          <w:rFonts w:ascii="Times New Roman" w:hAnsi="Times New Roman" w:cs="Times New Roman"/>
          <w:sz w:val="24"/>
          <w:szCs w:val="24"/>
        </w:rPr>
        <w:t>mean LAI in each 10</w:t>
      </w:r>
      <w:r w:rsidR="000A3472">
        <w:rPr>
          <w:rFonts w:ascii="Times New Roman" w:hAnsi="Times New Roman" w:cs="Times New Roman"/>
          <w:sz w:val="24"/>
          <w:szCs w:val="24"/>
        </w:rPr>
        <w:t xml:space="preserve"> </w:t>
      </w:r>
      <w:r w:rsidR="00D95B7D" w:rsidRPr="00D95B7D">
        <w:rPr>
          <w:rFonts w:ascii="Times New Roman" w:hAnsi="Times New Roman" w:cs="Times New Roman"/>
          <w:sz w:val="24"/>
          <w:szCs w:val="24"/>
        </w:rPr>
        <w:t xml:space="preserve">km grid </w:t>
      </w:r>
      <w:r>
        <w:rPr>
          <w:rFonts w:ascii="Times New Roman" w:hAnsi="Times New Roman" w:cs="Times New Roman"/>
          <w:sz w:val="24"/>
          <w:szCs w:val="24"/>
        </w:rPr>
        <w:t xml:space="preserve">square </w:t>
      </w:r>
      <w:r w:rsidR="00D95B7D">
        <w:rPr>
          <w:rFonts w:ascii="Times New Roman" w:hAnsi="Times New Roman" w:cs="Times New Roman"/>
          <w:sz w:val="24"/>
          <w:szCs w:val="24"/>
        </w:rPr>
        <w:t xml:space="preserve">from 1982 (the earliest date for which it is available) until 1989, and for 1990 to 2009, </w:t>
      </w:r>
      <w:r w:rsidR="00D95B7D" w:rsidRPr="00D95B7D">
        <w:rPr>
          <w:rFonts w:ascii="Times New Roman" w:hAnsi="Times New Roman" w:cs="Times New Roman"/>
          <w:sz w:val="24"/>
          <w:szCs w:val="24"/>
        </w:rPr>
        <w:t xml:space="preserve">and calculated the log proportional change </w:t>
      </w:r>
      <w:r w:rsidR="00D95B7D">
        <w:rPr>
          <w:rFonts w:ascii="Times New Roman" w:hAnsi="Times New Roman" w:cs="Times New Roman"/>
          <w:sz w:val="24"/>
          <w:szCs w:val="24"/>
        </w:rPr>
        <w:t>between the two periods</w:t>
      </w:r>
      <w:r w:rsidR="00036930">
        <w:rPr>
          <w:rFonts w:ascii="Times New Roman" w:hAnsi="Times New Roman" w:cs="Times New Roman"/>
          <w:sz w:val="24"/>
          <w:szCs w:val="24"/>
        </w:rPr>
        <w:t xml:space="preserve"> (Supplementary Fig</w:t>
      </w:r>
      <w:r w:rsidR="00C200FC">
        <w:rPr>
          <w:rFonts w:ascii="Times New Roman" w:hAnsi="Times New Roman" w:cs="Times New Roman"/>
          <w:sz w:val="24"/>
          <w:szCs w:val="24"/>
        </w:rPr>
        <w:t>.</w:t>
      </w:r>
      <w:r w:rsidR="00D95B7D">
        <w:rPr>
          <w:rFonts w:ascii="Times New Roman" w:hAnsi="Times New Roman" w:cs="Times New Roman"/>
          <w:sz w:val="24"/>
          <w:szCs w:val="24"/>
        </w:rPr>
        <w:t xml:space="preserve"> </w:t>
      </w:r>
      <w:r w:rsidR="000E5707">
        <w:rPr>
          <w:rFonts w:ascii="Times New Roman" w:hAnsi="Times New Roman" w:cs="Times New Roman"/>
          <w:sz w:val="24"/>
          <w:szCs w:val="24"/>
        </w:rPr>
        <w:t>5</w:t>
      </w:r>
      <w:r w:rsidR="00D95B7D">
        <w:rPr>
          <w:rFonts w:ascii="Times New Roman" w:hAnsi="Times New Roman" w:cs="Times New Roman"/>
          <w:sz w:val="24"/>
          <w:szCs w:val="24"/>
        </w:rPr>
        <w:t xml:space="preserve">). </w:t>
      </w:r>
      <w:r w:rsidR="00AC250D">
        <w:rPr>
          <w:rFonts w:ascii="Times New Roman" w:hAnsi="Times New Roman" w:cs="Times New Roman"/>
          <w:sz w:val="24"/>
          <w:szCs w:val="24"/>
        </w:rPr>
        <w:t>The</w:t>
      </w:r>
      <w:r w:rsidR="00D95B7D">
        <w:rPr>
          <w:rFonts w:ascii="Times New Roman" w:hAnsi="Times New Roman" w:cs="Times New Roman"/>
          <w:sz w:val="24"/>
          <w:szCs w:val="24"/>
        </w:rPr>
        <w:t xml:space="preserve"> </w:t>
      </w:r>
      <w:r w:rsidR="00AC250D">
        <w:rPr>
          <w:rFonts w:ascii="Times New Roman" w:hAnsi="Times New Roman" w:cs="Times New Roman"/>
          <w:sz w:val="24"/>
          <w:szCs w:val="24"/>
        </w:rPr>
        <w:t xml:space="preserve">weak </w:t>
      </w:r>
      <w:r w:rsidR="00D95B7D">
        <w:rPr>
          <w:rFonts w:ascii="Times New Roman" w:hAnsi="Times New Roman" w:cs="Times New Roman"/>
          <w:sz w:val="24"/>
          <w:szCs w:val="24"/>
        </w:rPr>
        <w:t xml:space="preserve">positive correlation between change in LAI </w:t>
      </w:r>
      <w:r w:rsidR="00AC250D">
        <w:rPr>
          <w:rFonts w:ascii="Times New Roman" w:hAnsi="Times New Roman" w:cs="Times New Roman"/>
          <w:sz w:val="24"/>
          <w:szCs w:val="24"/>
        </w:rPr>
        <w:t>and</w:t>
      </w:r>
      <w:r w:rsidR="00D95B7D">
        <w:rPr>
          <w:rFonts w:ascii="Times New Roman" w:hAnsi="Times New Roman" w:cs="Times New Roman"/>
          <w:sz w:val="24"/>
          <w:szCs w:val="24"/>
        </w:rPr>
        <w:t xml:space="preserve"> modelled heterogeneity in topographic microclimate (</w:t>
      </w:r>
      <w:r w:rsidR="00D95B7D" w:rsidRPr="006A5C57">
        <w:rPr>
          <w:rFonts w:ascii="Times New Roman" w:hAnsi="Times New Roman" w:cs="Times New Roman"/>
          <w:i/>
          <w:sz w:val="24"/>
          <w:szCs w:val="24"/>
        </w:rPr>
        <w:t>r</w:t>
      </w:r>
      <w:r w:rsidR="00D95B7D" w:rsidRPr="00D95B7D">
        <w:rPr>
          <w:rFonts w:ascii="Times New Roman" w:hAnsi="Times New Roman" w:cs="Times New Roman"/>
          <w:sz w:val="24"/>
          <w:szCs w:val="24"/>
        </w:rPr>
        <w:t xml:space="preserve"> = +0.07, d.f. = 1300, </w:t>
      </w:r>
      <w:r w:rsidR="00D95B7D" w:rsidRPr="006A5C57">
        <w:rPr>
          <w:rFonts w:ascii="Times New Roman" w:hAnsi="Times New Roman" w:cs="Times New Roman"/>
          <w:i/>
          <w:sz w:val="24"/>
          <w:szCs w:val="24"/>
        </w:rPr>
        <w:t>p</w:t>
      </w:r>
      <w:r w:rsidR="00D95B7D" w:rsidRPr="00D95B7D">
        <w:rPr>
          <w:rFonts w:ascii="Times New Roman" w:hAnsi="Times New Roman" w:cs="Times New Roman"/>
          <w:sz w:val="24"/>
          <w:szCs w:val="24"/>
        </w:rPr>
        <w:t xml:space="preserve"> = 0.02</w:t>
      </w:r>
      <w:r w:rsidR="00AC250D">
        <w:rPr>
          <w:rFonts w:ascii="Times New Roman" w:hAnsi="Times New Roman" w:cs="Times New Roman"/>
          <w:sz w:val="24"/>
          <w:szCs w:val="24"/>
        </w:rPr>
        <w:t>; Supplementary Table 2</w:t>
      </w:r>
      <w:r w:rsidR="00D95B7D" w:rsidRPr="00D95B7D">
        <w:rPr>
          <w:rFonts w:ascii="Times New Roman" w:hAnsi="Times New Roman" w:cs="Times New Roman"/>
          <w:sz w:val="24"/>
          <w:szCs w:val="24"/>
        </w:rPr>
        <w:t>)</w:t>
      </w:r>
      <w:r w:rsidR="00AC250D">
        <w:rPr>
          <w:rFonts w:ascii="Times New Roman" w:hAnsi="Times New Roman" w:cs="Times New Roman"/>
          <w:sz w:val="24"/>
          <w:szCs w:val="24"/>
        </w:rPr>
        <w:t xml:space="preserve"> suggest</w:t>
      </w:r>
      <w:r w:rsidR="000E5707">
        <w:rPr>
          <w:rFonts w:ascii="Times New Roman" w:hAnsi="Times New Roman" w:cs="Times New Roman"/>
          <w:sz w:val="24"/>
          <w:szCs w:val="24"/>
        </w:rPr>
        <w:t>s</w:t>
      </w:r>
      <w:r w:rsidR="00AC250D">
        <w:rPr>
          <w:rFonts w:ascii="Times New Roman" w:hAnsi="Times New Roman" w:cs="Times New Roman"/>
          <w:sz w:val="24"/>
          <w:szCs w:val="24"/>
        </w:rPr>
        <w:t xml:space="preserve"> that changes to vegetation cover </w:t>
      </w:r>
      <w:r w:rsidR="00A16DC1">
        <w:rPr>
          <w:rFonts w:ascii="Times New Roman" w:hAnsi="Times New Roman" w:cs="Times New Roman"/>
          <w:sz w:val="24"/>
          <w:szCs w:val="24"/>
        </w:rPr>
        <w:t xml:space="preserve">have not confounded our results. </w:t>
      </w:r>
      <w:r w:rsidR="00E54C14" w:rsidRPr="00E54C14">
        <w:rPr>
          <w:rFonts w:ascii="Times New Roman" w:hAnsi="Times New Roman" w:cs="Times New Roman"/>
          <w:sz w:val="24"/>
          <w:szCs w:val="24"/>
        </w:rPr>
        <w:t>As a further check we also tested the ability of change in LAI to explain the overall pattern of extirpations observed. We fitted Generalised Linear Mixed Models (GLMMs) to the datasets from plant and insect groups separately, with LAI change included as a fixed effect</w:t>
      </w:r>
      <w:r w:rsidR="00EA5235">
        <w:rPr>
          <w:rFonts w:ascii="Times New Roman" w:hAnsi="Times New Roman" w:cs="Times New Roman"/>
          <w:sz w:val="24"/>
          <w:szCs w:val="24"/>
        </w:rPr>
        <w:t>,</w:t>
      </w:r>
      <w:r w:rsidR="00E54C14" w:rsidRPr="00E54C14">
        <w:rPr>
          <w:rFonts w:ascii="Times New Roman" w:hAnsi="Times New Roman" w:cs="Times New Roman"/>
          <w:sz w:val="24"/>
          <w:szCs w:val="24"/>
        </w:rPr>
        <w:t xml:space="preserve"> and species identity included as a random intercept. LAI change explained less than 0.04% of the variation in extirpation probability in either group </w:t>
      </w:r>
      <w:r w:rsidR="00E54C14" w:rsidRPr="00E54C14">
        <w:rPr>
          <w:rFonts w:ascii="Times New Roman" w:hAnsi="Times New Roman" w:cs="Times New Roman"/>
          <w:sz w:val="24"/>
          <w:szCs w:val="24"/>
        </w:rPr>
        <w:lastRenderedPageBreak/>
        <w:t>(the ‘marginal r-squared’ statistic), giving us further confidence that our conclusions are robust.</w:t>
      </w:r>
    </w:p>
    <w:p w14:paraId="419CB571" w14:textId="77777777" w:rsidR="00E54C14" w:rsidRPr="0080605C" w:rsidRDefault="00E54C14" w:rsidP="00E54C14">
      <w:pPr>
        <w:spacing w:after="0" w:line="480" w:lineRule="auto"/>
        <w:rPr>
          <w:rFonts w:ascii="Times New Roman" w:hAnsi="Times New Roman" w:cs="Times New Roman"/>
          <w:sz w:val="24"/>
          <w:szCs w:val="24"/>
        </w:rPr>
      </w:pPr>
    </w:p>
    <w:p w14:paraId="2760C5A5" w14:textId="77777777" w:rsidR="0080605C" w:rsidRPr="0080605C" w:rsidRDefault="0080605C" w:rsidP="0080605C">
      <w:pPr>
        <w:spacing w:after="0" w:line="480" w:lineRule="auto"/>
        <w:rPr>
          <w:rFonts w:ascii="Times New Roman" w:hAnsi="Times New Roman" w:cs="Times New Roman"/>
          <w:b/>
          <w:i/>
          <w:sz w:val="24"/>
          <w:szCs w:val="24"/>
        </w:rPr>
      </w:pPr>
      <w:r w:rsidRPr="0080605C">
        <w:rPr>
          <w:rFonts w:ascii="Times New Roman" w:hAnsi="Times New Roman" w:cs="Times New Roman"/>
          <w:b/>
          <w:i/>
          <w:sz w:val="24"/>
          <w:szCs w:val="24"/>
        </w:rPr>
        <w:t>Control variables</w:t>
      </w:r>
    </w:p>
    <w:p w14:paraId="7E3BBCBC" w14:textId="32A3CF9A" w:rsidR="0075255F" w:rsidRDefault="009A4A20" w:rsidP="0080605C">
      <w:pPr>
        <w:spacing w:after="0" w:line="480" w:lineRule="auto"/>
        <w:rPr>
          <w:rFonts w:ascii="Times New Roman" w:hAnsi="Times New Roman" w:cs="Times New Roman"/>
          <w:sz w:val="24"/>
          <w:szCs w:val="24"/>
        </w:rPr>
      </w:pPr>
      <w:r>
        <w:rPr>
          <w:rFonts w:ascii="Times New Roman" w:hAnsi="Times New Roman" w:cs="Times New Roman"/>
          <w:sz w:val="24"/>
          <w:szCs w:val="24"/>
        </w:rPr>
        <w:t>As well as the control for recorder effort, we included a set of control variables in all of our analyses to account for additional factors which</w:t>
      </w:r>
      <w:r w:rsidR="00AD32AC">
        <w:rPr>
          <w:rFonts w:ascii="Times New Roman" w:hAnsi="Times New Roman" w:cs="Times New Roman"/>
          <w:sz w:val="24"/>
          <w:szCs w:val="24"/>
        </w:rPr>
        <w:t xml:space="preserve"> could have influenced the patterns of persistence and extirpation observed across 10 km grid squares. </w:t>
      </w:r>
      <w:r w:rsidR="004E43AD">
        <w:rPr>
          <w:rFonts w:ascii="Times New Roman" w:hAnsi="Times New Roman" w:cs="Times New Roman"/>
          <w:sz w:val="24"/>
          <w:szCs w:val="24"/>
        </w:rPr>
        <w:t xml:space="preserve">We note that species could have been lost from 10 km grid </w:t>
      </w:r>
      <w:r w:rsidR="00CB4C08">
        <w:rPr>
          <w:rFonts w:ascii="Times New Roman" w:hAnsi="Times New Roman" w:cs="Times New Roman"/>
          <w:sz w:val="24"/>
          <w:szCs w:val="24"/>
        </w:rPr>
        <w:t>squares</w:t>
      </w:r>
      <w:r w:rsidR="004E43AD">
        <w:rPr>
          <w:rFonts w:ascii="Times New Roman" w:hAnsi="Times New Roman" w:cs="Times New Roman"/>
          <w:sz w:val="24"/>
          <w:szCs w:val="24"/>
        </w:rPr>
        <w:t xml:space="preserve"> because of a range of independent or interacting factors, including climate change, habitat loss</w:t>
      </w:r>
      <w:r w:rsidR="00E10C82">
        <w:rPr>
          <w:rFonts w:ascii="Times New Roman" w:hAnsi="Times New Roman" w:cs="Times New Roman"/>
          <w:sz w:val="24"/>
          <w:szCs w:val="24"/>
        </w:rPr>
        <w:t xml:space="preserve"> and </w:t>
      </w:r>
      <w:r w:rsidR="004E43AD">
        <w:rPr>
          <w:rFonts w:ascii="Times New Roman" w:hAnsi="Times New Roman" w:cs="Times New Roman"/>
          <w:sz w:val="24"/>
          <w:szCs w:val="24"/>
        </w:rPr>
        <w:t>pollution</w:t>
      </w:r>
      <w:r w:rsidR="00CB4C08">
        <w:rPr>
          <w:rFonts w:ascii="Times New Roman" w:hAnsi="Times New Roman" w:cs="Times New Roman"/>
          <w:sz w:val="24"/>
          <w:szCs w:val="24"/>
        </w:rPr>
        <w:t>.</w:t>
      </w:r>
    </w:p>
    <w:p w14:paraId="468B1D96" w14:textId="6DAF4364" w:rsidR="0080605C" w:rsidRPr="0080605C" w:rsidRDefault="00AD32AC" w:rsidP="00D81E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control for possible confounding effects of greater agricultural intensity in flatter landscapes (with lesser heterogeneity in topographic microclimates)</w:t>
      </w:r>
      <w:r w:rsidR="000629A4">
        <w:rPr>
          <w:rFonts w:ascii="Times New Roman" w:hAnsi="Times New Roman" w:cs="Times New Roman"/>
          <w:sz w:val="24"/>
          <w:szCs w:val="24"/>
        </w:rPr>
        <w:t xml:space="preserve"> we calculated a measure of</w:t>
      </w:r>
      <w:r>
        <w:rPr>
          <w:rFonts w:ascii="Times New Roman" w:hAnsi="Times New Roman" w:cs="Times New Roman"/>
          <w:sz w:val="24"/>
          <w:szCs w:val="24"/>
        </w:rPr>
        <w:t xml:space="preserve"> </w:t>
      </w:r>
      <w:r w:rsidR="0080605C" w:rsidRPr="0080605C">
        <w:rPr>
          <w:rFonts w:ascii="Times New Roman" w:hAnsi="Times New Roman" w:cs="Times New Roman"/>
          <w:sz w:val="24"/>
          <w:szCs w:val="24"/>
        </w:rPr>
        <w:t>agricultural intensity</w:t>
      </w:r>
      <w:r w:rsidR="000629A4">
        <w:rPr>
          <w:rFonts w:ascii="Times New Roman" w:hAnsi="Times New Roman" w:cs="Times New Roman"/>
          <w:sz w:val="24"/>
          <w:szCs w:val="24"/>
        </w:rPr>
        <w:t xml:space="preserve"> for all 10 km grid squares. T</w:t>
      </w:r>
      <w:r w:rsidR="0080605C" w:rsidRPr="0080605C">
        <w:rPr>
          <w:rFonts w:ascii="Times New Roman" w:hAnsi="Times New Roman" w:cs="Times New Roman"/>
          <w:sz w:val="24"/>
          <w:szCs w:val="24"/>
        </w:rPr>
        <w:t xml:space="preserve">he Centre for Ecology and Hydrology’s 2007 land cover (vector) </w:t>
      </w:r>
      <w:r w:rsidR="001B5532" w:rsidRPr="0080605C">
        <w:rPr>
          <w:rFonts w:ascii="Times New Roman" w:hAnsi="Times New Roman" w:cs="Times New Roman"/>
          <w:sz w:val="24"/>
          <w:szCs w:val="24"/>
        </w:rPr>
        <w:t>map</w:t>
      </w:r>
      <w:r w:rsidR="001B5532">
        <w:rPr>
          <w:rFonts w:ascii="Times New Roman" w:hAnsi="Times New Roman" w:cs="Times New Roman"/>
          <w:sz w:val="24"/>
          <w:szCs w:val="24"/>
          <w:vertAlign w:val="superscript"/>
        </w:rPr>
        <w:t>40</w:t>
      </w:r>
      <w:r w:rsidR="001B5532" w:rsidRPr="0080605C">
        <w:rPr>
          <w:rFonts w:ascii="Times New Roman" w:hAnsi="Times New Roman" w:cs="Times New Roman"/>
          <w:sz w:val="24"/>
          <w:szCs w:val="24"/>
        </w:rPr>
        <w:t xml:space="preserve"> </w:t>
      </w:r>
      <w:r w:rsidR="0080605C" w:rsidRPr="0080605C">
        <w:rPr>
          <w:rFonts w:ascii="Times New Roman" w:hAnsi="Times New Roman" w:cs="Times New Roman"/>
          <w:sz w:val="24"/>
          <w:szCs w:val="24"/>
        </w:rPr>
        <w:t xml:space="preserve">was sampled to a grid square resolution of 1 x 1 km, and the proportion of each 10 x 10 km grid square that was ‘Arable and horticulture’ or ‘Improved grassland’ calculated. </w:t>
      </w:r>
      <w:r w:rsidR="009B29C6">
        <w:rPr>
          <w:rFonts w:ascii="Times New Roman" w:hAnsi="Times New Roman" w:cs="Times New Roman"/>
          <w:sz w:val="24"/>
          <w:szCs w:val="24"/>
        </w:rPr>
        <w:t>D</w:t>
      </w:r>
      <w:r w:rsidR="00D346BA">
        <w:rPr>
          <w:rFonts w:ascii="Times New Roman" w:hAnsi="Times New Roman" w:cs="Times New Roman"/>
          <w:sz w:val="24"/>
          <w:szCs w:val="24"/>
        </w:rPr>
        <w:t>e</w:t>
      </w:r>
      <w:r w:rsidR="009B29C6">
        <w:rPr>
          <w:rFonts w:ascii="Times New Roman" w:hAnsi="Times New Roman" w:cs="Times New Roman"/>
          <w:sz w:val="24"/>
          <w:szCs w:val="24"/>
        </w:rPr>
        <w:t xml:space="preserve">termining </w:t>
      </w:r>
      <w:r w:rsidR="00076BC2" w:rsidRPr="00076BC2">
        <w:rPr>
          <w:rFonts w:ascii="Times New Roman" w:hAnsi="Times New Roman" w:cs="Times New Roman"/>
          <w:sz w:val="24"/>
          <w:szCs w:val="24"/>
        </w:rPr>
        <w:t xml:space="preserve">change in </w:t>
      </w:r>
      <w:r w:rsidR="00D346BA">
        <w:rPr>
          <w:rFonts w:ascii="Times New Roman" w:hAnsi="Times New Roman" w:cs="Times New Roman"/>
          <w:sz w:val="24"/>
          <w:szCs w:val="24"/>
        </w:rPr>
        <w:t xml:space="preserve">these land cover classes </w:t>
      </w:r>
      <w:r w:rsidR="00076BC2" w:rsidRPr="00076BC2">
        <w:rPr>
          <w:rFonts w:ascii="Times New Roman" w:hAnsi="Times New Roman" w:cs="Times New Roman"/>
          <w:sz w:val="24"/>
          <w:szCs w:val="24"/>
        </w:rPr>
        <w:t xml:space="preserve">was not possible </w:t>
      </w:r>
      <w:r w:rsidR="0075255F">
        <w:rPr>
          <w:rFonts w:ascii="Times New Roman" w:hAnsi="Times New Roman" w:cs="Times New Roman"/>
          <w:sz w:val="24"/>
          <w:szCs w:val="24"/>
        </w:rPr>
        <w:t xml:space="preserve">for the period of time covered by our analyses, </w:t>
      </w:r>
      <w:r w:rsidR="00076BC2" w:rsidRPr="00076BC2">
        <w:rPr>
          <w:rFonts w:ascii="Times New Roman" w:hAnsi="Times New Roman" w:cs="Times New Roman"/>
          <w:sz w:val="24"/>
          <w:szCs w:val="24"/>
        </w:rPr>
        <w:t xml:space="preserve">as the classification </w:t>
      </w:r>
      <w:r w:rsidR="009B29C6">
        <w:rPr>
          <w:rFonts w:ascii="Times New Roman" w:hAnsi="Times New Roman" w:cs="Times New Roman"/>
          <w:sz w:val="24"/>
          <w:szCs w:val="24"/>
        </w:rPr>
        <w:t xml:space="preserve">method used to derive successive land-cover maps of the same region </w:t>
      </w:r>
      <w:r w:rsidR="00076BC2" w:rsidRPr="00076BC2">
        <w:rPr>
          <w:rFonts w:ascii="Times New Roman" w:hAnsi="Times New Roman" w:cs="Times New Roman"/>
          <w:sz w:val="24"/>
          <w:szCs w:val="24"/>
        </w:rPr>
        <w:t xml:space="preserve">has been modified substantially over </w:t>
      </w:r>
      <w:r w:rsidR="001B5532" w:rsidRPr="00076BC2">
        <w:rPr>
          <w:rFonts w:ascii="Times New Roman" w:hAnsi="Times New Roman" w:cs="Times New Roman"/>
          <w:sz w:val="24"/>
          <w:szCs w:val="24"/>
        </w:rPr>
        <w:t>time</w:t>
      </w:r>
      <w:r w:rsidR="001B5532">
        <w:rPr>
          <w:rFonts w:ascii="Times New Roman" w:hAnsi="Times New Roman" w:cs="Times New Roman"/>
          <w:sz w:val="24"/>
          <w:szCs w:val="24"/>
          <w:vertAlign w:val="superscript"/>
        </w:rPr>
        <w:t>41</w:t>
      </w:r>
      <w:r w:rsidR="002F40D8">
        <w:rPr>
          <w:rFonts w:ascii="Times New Roman" w:hAnsi="Times New Roman" w:cs="Times New Roman"/>
          <w:sz w:val="24"/>
          <w:szCs w:val="24"/>
          <w:vertAlign w:val="superscript"/>
        </w:rPr>
        <w:t>,</w:t>
      </w:r>
      <w:r w:rsidR="008E2903">
        <w:rPr>
          <w:rFonts w:ascii="Times New Roman" w:hAnsi="Times New Roman" w:cs="Times New Roman"/>
          <w:sz w:val="24"/>
          <w:szCs w:val="24"/>
          <w:vertAlign w:val="superscript"/>
        </w:rPr>
        <w:t>4</w:t>
      </w:r>
      <w:r w:rsidR="001B5532">
        <w:rPr>
          <w:rFonts w:ascii="Times New Roman" w:hAnsi="Times New Roman" w:cs="Times New Roman"/>
          <w:sz w:val="24"/>
          <w:szCs w:val="24"/>
          <w:vertAlign w:val="superscript"/>
        </w:rPr>
        <w:t>2</w:t>
      </w:r>
      <w:r w:rsidR="00076BC2" w:rsidRPr="00076BC2">
        <w:rPr>
          <w:rFonts w:ascii="Times New Roman" w:hAnsi="Times New Roman" w:cs="Times New Roman"/>
          <w:sz w:val="24"/>
          <w:szCs w:val="24"/>
        </w:rPr>
        <w:t>.</w:t>
      </w:r>
      <w:r w:rsidR="00076BC2">
        <w:rPr>
          <w:rFonts w:ascii="Times New Roman" w:hAnsi="Times New Roman" w:cs="Times New Roman"/>
          <w:sz w:val="24"/>
          <w:szCs w:val="24"/>
        </w:rPr>
        <w:t xml:space="preserve"> </w:t>
      </w:r>
      <w:r w:rsidR="0019469E">
        <w:rPr>
          <w:rFonts w:ascii="Times New Roman" w:hAnsi="Times New Roman" w:cs="Times New Roman"/>
          <w:sz w:val="24"/>
          <w:szCs w:val="24"/>
        </w:rPr>
        <w:t>A</w:t>
      </w:r>
      <w:r w:rsidR="000629A4">
        <w:rPr>
          <w:rFonts w:ascii="Times New Roman" w:hAnsi="Times New Roman" w:cs="Times New Roman"/>
          <w:sz w:val="24"/>
          <w:szCs w:val="24"/>
        </w:rPr>
        <w:t xml:space="preserve">s an indication that our measure of </w:t>
      </w:r>
      <w:r w:rsidR="00AC24A8">
        <w:rPr>
          <w:rFonts w:ascii="Times New Roman" w:hAnsi="Times New Roman" w:cs="Times New Roman"/>
          <w:sz w:val="24"/>
          <w:szCs w:val="24"/>
        </w:rPr>
        <w:t xml:space="preserve">agricultural intensity </w:t>
      </w:r>
      <w:r w:rsidR="000629A4">
        <w:rPr>
          <w:rFonts w:ascii="Times New Roman" w:hAnsi="Times New Roman" w:cs="Times New Roman"/>
          <w:sz w:val="24"/>
          <w:szCs w:val="24"/>
        </w:rPr>
        <w:t xml:space="preserve">is representative of </w:t>
      </w:r>
      <w:r w:rsidR="0019469E">
        <w:rPr>
          <w:rFonts w:ascii="Times New Roman" w:hAnsi="Times New Roman" w:cs="Times New Roman"/>
          <w:sz w:val="24"/>
          <w:szCs w:val="24"/>
        </w:rPr>
        <w:t xml:space="preserve">spatial patterns in </w:t>
      </w:r>
      <w:r w:rsidR="000629A4">
        <w:rPr>
          <w:rFonts w:ascii="Times New Roman" w:hAnsi="Times New Roman" w:cs="Times New Roman"/>
          <w:sz w:val="24"/>
          <w:szCs w:val="24"/>
        </w:rPr>
        <w:t xml:space="preserve">land-use intensification over </w:t>
      </w:r>
      <w:r w:rsidR="0019469E">
        <w:rPr>
          <w:rFonts w:ascii="Times New Roman" w:hAnsi="Times New Roman" w:cs="Times New Roman"/>
          <w:sz w:val="24"/>
          <w:szCs w:val="24"/>
        </w:rPr>
        <w:t>a</w:t>
      </w:r>
      <w:r w:rsidR="000629A4">
        <w:rPr>
          <w:rFonts w:ascii="Times New Roman" w:hAnsi="Times New Roman" w:cs="Times New Roman"/>
          <w:sz w:val="24"/>
          <w:szCs w:val="24"/>
        </w:rPr>
        <w:t xml:space="preserve"> time period </w:t>
      </w:r>
      <w:r w:rsidR="0019469E">
        <w:rPr>
          <w:rFonts w:ascii="Times New Roman" w:hAnsi="Times New Roman" w:cs="Times New Roman"/>
          <w:sz w:val="24"/>
          <w:szCs w:val="24"/>
        </w:rPr>
        <w:t>relevant to the changes observed to species distributions</w:t>
      </w:r>
      <w:r w:rsidR="000629A4">
        <w:rPr>
          <w:rFonts w:ascii="Times New Roman" w:hAnsi="Times New Roman" w:cs="Times New Roman"/>
          <w:sz w:val="24"/>
          <w:szCs w:val="24"/>
        </w:rPr>
        <w:t xml:space="preserve">, we also calculated </w:t>
      </w:r>
      <w:r w:rsidR="0075255F">
        <w:rPr>
          <w:rFonts w:ascii="Times New Roman" w:hAnsi="Times New Roman" w:cs="Times New Roman"/>
          <w:sz w:val="24"/>
          <w:szCs w:val="24"/>
        </w:rPr>
        <w:t xml:space="preserve">a measure of </w:t>
      </w:r>
      <w:r w:rsidR="00AC24A8">
        <w:rPr>
          <w:rFonts w:ascii="Times New Roman" w:hAnsi="Times New Roman" w:cs="Times New Roman"/>
          <w:sz w:val="24"/>
          <w:szCs w:val="24"/>
        </w:rPr>
        <w:t xml:space="preserve">land development </w:t>
      </w:r>
      <w:r w:rsidR="0019469E">
        <w:rPr>
          <w:rFonts w:ascii="Times New Roman" w:hAnsi="Times New Roman" w:cs="Times New Roman"/>
          <w:sz w:val="24"/>
          <w:szCs w:val="24"/>
        </w:rPr>
        <w:t xml:space="preserve">(proportion land cover change to arable or urban) </w:t>
      </w:r>
      <w:r w:rsidR="0075255F">
        <w:rPr>
          <w:rFonts w:ascii="Times New Roman" w:hAnsi="Times New Roman" w:cs="Times New Roman"/>
          <w:sz w:val="24"/>
          <w:szCs w:val="24"/>
        </w:rPr>
        <w:t xml:space="preserve">for each 10 km grid square </w:t>
      </w:r>
      <w:r w:rsidR="00036930">
        <w:rPr>
          <w:rFonts w:ascii="Times New Roman" w:hAnsi="Times New Roman" w:cs="Times New Roman"/>
          <w:sz w:val="24"/>
          <w:szCs w:val="24"/>
        </w:rPr>
        <w:t>(Supplementary Fig</w:t>
      </w:r>
      <w:r w:rsidR="0075255F">
        <w:rPr>
          <w:rFonts w:ascii="Times New Roman" w:hAnsi="Times New Roman" w:cs="Times New Roman"/>
          <w:sz w:val="24"/>
          <w:szCs w:val="24"/>
        </w:rPr>
        <w:t xml:space="preserve"> 5c)</w:t>
      </w:r>
      <w:r w:rsidR="0019469E">
        <w:rPr>
          <w:rFonts w:ascii="Times New Roman" w:hAnsi="Times New Roman" w:cs="Times New Roman"/>
          <w:sz w:val="24"/>
          <w:szCs w:val="24"/>
        </w:rPr>
        <w:t xml:space="preserve">. The </w:t>
      </w:r>
      <w:r w:rsidR="00AC24A8">
        <w:rPr>
          <w:rFonts w:ascii="Times New Roman" w:hAnsi="Times New Roman" w:cs="Times New Roman"/>
          <w:sz w:val="24"/>
          <w:szCs w:val="24"/>
        </w:rPr>
        <w:t xml:space="preserve">land development </w:t>
      </w:r>
      <w:r w:rsidR="0019469E">
        <w:rPr>
          <w:rFonts w:ascii="Times New Roman" w:hAnsi="Times New Roman" w:cs="Times New Roman"/>
          <w:sz w:val="24"/>
          <w:szCs w:val="24"/>
        </w:rPr>
        <w:t>measure was</w:t>
      </w:r>
      <w:r w:rsidR="0075255F">
        <w:rPr>
          <w:rFonts w:ascii="Times New Roman" w:hAnsi="Times New Roman" w:cs="Times New Roman"/>
          <w:sz w:val="24"/>
          <w:szCs w:val="24"/>
        </w:rPr>
        <w:t xml:space="preserve"> based on a digitisation of land</w:t>
      </w:r>
      <w:r w:rsidR="006719E4">
        <w:rPr>
          <w:rFonts w:ascii="Times New Roman" w:hAnsi="Times New Roman" w:cs="Times New Roman"/>
          <w:sz w:val="24"/>
          <w:szCs w:val="24"/>
        </w:rPr>
        <w:t xml:space="preserve"> </w:t>
      </w:r>
      <w:r w:rsidR="0075255F">
        <w:rPr>
          <w:rFonts w:ascii="Times New Roman" w:hAnsi="Times New Roman" w:cs="Times New Roman"/>
          <w:sz w:val="24"/>
          <w:szCs w:val="24"/>
        </w:rPr>
        <w:t xml:space="preserve">cover maps </w:t>
      </w:r>
      <w:r w:rsidR="009A4A20">
        <w:rPr>
          <w:rFonts w:ascii="Times New Roman" w:hAnsi="Times New Roman" w:cs="Times New Roman"/>
          <w:sz w:val="24"/>
          <w:szCs w:val="24"/>
        </w:rPr>
        <w:t xml:space="preserve">using data </w:t>
      </w:r>
      <w:r w:rsidR="0075255F">
        <w:rPr>
          <w:rFonts w:ascii="Times New Roman" w:hAnsi="Times New Roman" w:cs="Times New Roman"/>
          <w:sz w:val="24"/>
          <w:szCs w:val="24"/>
        </w:rPr>
        <w:t>from 1925-</w:t>
      </w:r>
      <w:r w:rsidR="001B5532">
        <w:rPr>
          <w:rFonts w:ascii="Times New Roman" w:hAnsi="Times New Roman" w:cs="Times New Roman"/>
          <w:sz w:val="24"/>
          <w:szCs w:val="24"/>
        </w:rPr>
        <w:t>1948</w:t>
      </w:r>
      <w:r w:rsidR="001B5532">
        <w:rPr>
          <w:rFonts w:ascii="Times New Roman" w:hAnsi="Times New Roman" w:cs="Times New Roman"/>
          <w:sz w:val="24"/>
          <w:szCs w:val="24"/>
          <w:vertAlign w:val="superscript"/>
        </w:rPr>
        <w:t>43</w:t>
      </w:r>
      <w:r w:rsidR="001B5532">
        <w:rPr>
          <w:rFonts w:ascii="Times New Roman" w:hAnsi="Times New Roman" w:cs="Times New Roman"/>
          <w:sz w:val="24"/>
          <w:szCs w:val="24"/>
        </w:rPr>
        <w:t xml:space="preserve"> </w:t>
      </w:r>
      <w:r w:rsidR="0075255F">
        <w:rPr>
          <w:rFonts w:ascii="Times New Roman" w:hAnsi="Times New Roman" w:cs="Times New Roman"/>
          <w:sz w:val="24"/>
          <w:szCs w:val="24"/>
        </w:rPr>
        <w:t>compared with land</w:t>
      </w:r>
      <w:r w:rsidR="006719E4">
        <w:rPr>
          <w:rFonts w:ascii="Times New Roman" w:hAnsi="Times New Roman" w:cs="Times New Roman"/>
          <w:sz w:val="24"/>
          <w:szCs w:val="24"/>
        </w:rPr>
        <w:t xml:space="preserve"> </w:t>
      </w:r>
      <w:r w:rsidR="0075255F">
        <w:rPr>
          <w:rFonts w:ascii="Times New Roman" w:hAnsi="Times New Roman" w:cs="Times New Roman"/>
          <w:sz w:val="24"/>
          <w:szCs w:val="24"/>
        </w:rPr>
        <w:t xml:space="preserve">cover information from </w:t>
      </w:r>
      <w:r w:rsidR="001B5532">
        <w:rPr>
          <w:rFonts w:ascii="Times New Roman" w:hAnsi="Times New Roman" w:cs="Times New Roman"/>
          <w:sz w:val="24"/>
          <w:szCs w:val="24"/>
        </w:rPr>
        <w:t>1990</w:t>
      </w:r>
      <w:r w:rsidR="001B5532">
        <w:rPr>
          <w:rFonts w:ascii="Times New Roman" w:hAnsi="Times New Roman" w:cs="Times New Roman"/>
          <w:sz w:val="24"/>
          <w:szCs w:val="24"/>
          <w:vertAlign w:val="superscript"/>
        </w:rPr>
        <w:t>44</w:t>
      </w:r>
      <w:r w:rsidR="006719E4">
        <w:rPr>
          <w:rFonts w:ascii="Times New Roman" w:hAnsi="Times New Roman" w:cs="Times New Roman"/>
          <w:sz w:val="24"/>
          <w:szCs w:val="24"/>
        </w:rPr>
        <w:t>, and</w:t>
      </w:r>
      <w:r w:rsidR="0019469E" w:rsidRPr="0019469E">
        <w:rPr>
          <w:rFonts w:ascii="Times New Roman" w:hAnsi="Times New Roman" w:cs="Times New Roman"/>
          <w:sz w:val="24"/>
          <w:szCs w:val="24"/>
        </w:rPr>
        <w:t xml:space="preserve"> </w:t>
      </w:r>
      <w:r w:rsidR="0019469E">
        <w:rPr>
          <w:rFonts w:ascii="Times New Roman" w:hAnsi="Times New Roman" w:cs="Times New Roman"/>
          <w:sz w:val="24"/>
          <w:szCs w:val="24"/>
        </w:rPr>
        <w:t>was</w:t>
      </w:r>
      <w:r w:rsidR="0019469E" w:rsidRPr="0019469E">
        <w:rPr>
          <w:rFonts w:ascii="Times New Roman" w:hAnsi="Times New Roman" w:cs="Times New Roman"/>
          <w:sz w:val="24"/>
          <w:szCs w:val="24"/>
        </w:rPr>
        <w:t xml:space="preserve"> positively correlated with </w:t>
      </w:r>
      <w:r w:rsidR="006719E4">
        <w:rPr>
          <w:rFonts w:ascii="Times New Roman" w:hAnsi="Times New Roman" w:cs="Times New Roman"/>
          <w:sz w:val="24"/>
          <w:szCs w:val="24"/>
        </w:rPr>
        <w:t>our</w:t>
      </w:r>
      <w:r w:rsidR="0019469E" w:rsidRPr="0019469E">
        <w:rPr>
          <w:rFonts w:ascii="Times New Roman" w:hAnsi="Times New Roman" w:cs="Times New Roman"/>
          <w:sz w:val="24"/>
          <w:szCs w:val="24"/>
        </w:rPr>
        <w:t xml:space="preserve"> measure of </w:t>
      </w:r>
      <w:r w:rsidR="00B653D9">
        <w:rPr>
          <w:rFonts w:ascii="Times New Roman" w:hAnsi="Times New Roman" w:cs="Times New Roman"/>
          <w:sz w:val="24"/>
          <w:szCs w:val="24"/>
        </w:rPr>
        <w:t>a</w:t>
      </w:r>
      <w:r w:rsidR="00B653D9" w:rsidRPr="0019469E">
        <w:rPr>
          <w:rFonts w:ascii="Times New Roman" w:hAnsi="Times New Roman" w:cs="Times New Roman"/>
          <w:sz w:val="24"/>
          <w:szCs w:val="24"/>
        </w:rPr>
        <w:t xml:space="preserve">gricultural </w:t>
      </w:r>
      <w:r w:rsidR="00B653D9">
        <w:rPr>
          <w:rFonts w:ascii="Times New Roman" w:hAnsi="Times New Roman" w:cs="Times New Roman"/>
          <w:sz w:val="24"/>
          <w:szCs w:val="24"/>
        </w:rPr>
        <w:t>i</w:t>
      </w:r>
      <w:r w:rsidR="00B653D9" w:rsidRPr="0019469E">
        <w:rPr>
          <w:rFonts w:ascii="Times New Roman" w:hAnsi="Times New Roman" w:cs="Times New Roman"/>
          <w:sz w:val="24"/>
          <w:szCs w:val="24"/>
        </w:rPr>
        <w:t xml:space="preserve">ntensity </w:t>
      </w:r>
      <w:r w:rsidR="0019469E" w:rsidRPr="0019469E">
        <w:rPr>
          <w:rFonts w:ascii="Times New Roman" w:hAnsi="Times New Roman" w:cs="Times New Roman"/>
          <w:sz w:val="24"/>
          <w:szCs w:val="24"/>
        </w:rPr>
        <w:t>(</w:t>
      </w:r>
      <w:r w:rsidR="0019469E" w:rsidRPr="006A5C57">
        <w:rPr>
          <w:rFonts w:ascii="Times New Roman" w:hAnsi="Times New Roman" w:cs="Times New Roman"/>
          <w:i/>
          <w:sz w:val="24"/>
          <w:szCs w:val="24"/>
        </w:rPr>
        <w:t xml:space="preserve">r </w:t>
      </w:r>
      <w:r w:rsidR="0019469E" w:rsidRPr="0019469E">
        <w:rPr>
          <w:rFonts w:ascii="Times New Roman" w:hAnsi="Times New Roman" w:cs="Times New Roman"/>
          <w:sz w:val="24"/>
          <w:szCs w:val="24"/>
        </w:rPr>
        <w:t xml:space="preserve">= 0.52, d.f. = 1300, </w:t>
      </w:r>
      <w:r w:rsidR="0019469E" w:rsidRPr="006A5C57">
        <w:rPr>
          <w:rFonts w:ascii="Times New Roman" w:hAnsi="Times New Roman" w:cs="Times New Roman"/>
          <w:i/>
          <w:sz w:val="24"/>
          <w:szCs w:val="24"/>
        </w:rPr>
        <w:t>p</w:t>
      </w:r>
      <w:r w:rsidR="0019469E" w:rsidRPr="0019469E">
        <w:rPr>
          <w:rFonts w:ascii="Times New Roman" w:hAnsi="Times New Roman" w:cs="Times New Roman"/>
          <w:sz w:val="24"/>
          <w:szCs w:val="24"/>
        </w:rPr>
        <w:t xml:space="preserve"> &lt; 0.00001</w:t>
      </w:r>
      <w:r w:rsidR="0019469E">
        <w:rPr>
          <w:rFonts w:ascii="Times New Roman" w:hAnsi="Times New Roman" w:cs="Times New Roman"/>
          <w:sz w:val="24"/>
          <w:szCs w:val="24"/>
        </w:rPr>
        <w:t xml:space="preserve">). </w:t>
      </w:r>
      <w:r w:rsidR="002D4FE6" w:rsidRPr="002D4FE6">
        <w:rPr>
          <w:rFonts w:ascii="Times New Roman" w:hAnsi="Times New Roman" w:cs="Times New Roman"/>
          <w:sz w:val="24"/>
          <w:szCs w:val="24"/>
        </w:rPr>
        <w:t xml:space="preserve">Most of the patterns in </w:t>
      </w:r>
      <w:r w:rsidR="002D4FE6">
        <w:rPr>
          <w:rFonts w:ascii="Times New Roman" w:hAnsi="Times New Roman" w:cs="Times New Roman"/>
          <w:sz w:val="24"/>
          <w:szCs w:val="24"/>
        </w:rPr>
        <w:t xml:space="preserve">land </w:t>
      </w:r>
      <w:r w:rsidR="002D4FE6" w:rsidRPr="002D4FE6">
        <w:rPr>
          <w:rFonts w:ascii="Times New Roman" w:hAnsi="Times New Roman" w:cs="Times New Roman"/>
          <w:sz w:val="24"/>
          <w:szCs w:val="24"/>
        </w:rPr>
        <w:t xml:space="preserve">development from 1948-1990 comprise conversion of land to </w:t>
      </w:r>
      <w:r w:rsidR="00984EEF">
        <w:rPr>
          <w:rFonts w:ascii="Times New Roman" w:hAnsi="Times New Roman" w:cs="Times New Roman"/>
          <w:sz w:val="24"/>
          <w:szCs w:val="24"/>
        </w:rPr>
        <w:t xml:space="preserve">agricultural </w:t>
      </w:r>
      <w:r w:rsidR="002D4FE6" w:rsidRPr="002D4FE6">
        <w:rPr>
          <w:rFonts w:ascii="Times New Roman" w:hAnsi="Times New Roman" w:cs="Times New Roman"/>
          <w:sz w:val="24"/>
          <w:szCs w:val="24"/>
        </w:rPr>
        <w:t>(</w:t>
      </w:r>
      <w:r w:rsidR="002D4FE6" w:rsidRPr="006A5C57">
        <w:rPr>
          <w:rFonts w:ascii="Times New Roman" w:hAnsi="Times New Roman" w:cs="Times New Roman"/>
          <w:i/>
          <w:sz w:val="24"/>
          <w:szCs w:val="24"/>
        </w:rPr>
        <w:t>r</w:t>
      </w:r>
      <w:r w:rsidR="002D4FE6" w:rsidRPr="002D4FE6">
        <w:rPr>
          <w:rFonts w:ascii="Times New Roman" w:hAnsi="Times New Roman" w:cs="Times New Roman"/>
          <w:sz w:val="24"/>
          <w:szCs w:val="24"/>
        </w:rPr>
        <w:t xml:space="preserve"> </w:t>
      </w:r>
      <w:r w:rsidR="002D4FE6" w:rsidRPr="002D4FE6">
        <w:rPr>
          <w:rFonts w:ascii="Times New Roman" w:hAnsi="Times New Roman" w:cs="Times New Roman"/>
          <w:sz w:val="24"/>
          <w:szCs w:val="24"/>
        </w:rPr>
        <w:lastRenderedPageBreak/>
        <w:t xml:space="preserve">= 0.72, d.f.= 1300, </w:t>
      </w:r>
      <w:r w:rsidR="002D4FE6" w:rsidRPr="006A5C57">
        <w:rPr>
          <w:rFonts w:ascii="Times New Roman" w:hAnsi="Times New Roman" w:cs="Times New Roman"/>
          <w:i/>
          <w:sz w:val="24"/>
          <w:szCs w:val="24"/>
        </w:rPr>
        <w:t xml:space="preserve">p </w:t>
      </w:r>
      <w:r w:rsidR="002D4FE6" w:rsidRPr="002D4FE6">
        <w:rPr>
          <w:rFonts w:ascii="Times New Roman" w:hAnsi="Times New Roman" w:cs="Times New Roman"/>
          <w:sz w:val="24"/>
          <w:szCs w:val="24"/>
        </w:rPr>
        <w:t>&lt; 0.00001), with the patterns only weakly correlated with changes to urban (</w:t>
      </w:r>
      <w:r w:rsidR="002D4FE6" w:rsidRPr="006A5C57">
        <w:rPr>
          <w:rFonts w:ascii="Times New Roman" w:hAnsi="Times New Roman" w:cs="Times New Roman"/>
          <w:i/>
          <w:sz w:val="24"/>
          <w:szCs w:val="24"/>
        </w:rPr>
        <w:t>r</w:t>
      </w:r>
      <w:r w:rsidR="002D4FE6" w:rsidRPr="002D4FE6">
        <w:rPr>
          <w:rFonts w:ascii="Times New Roman" w:hAnsi="Times New Roman" w:cs="Times New Roman"/>
          <w:sz w:val="24"/>
          <w:szCs w:val="24"/>
        </w:rPr>
        <w:t xml:space="preserve"> = 0.15, d.f. = 1300, </w:t>
      </w:r>
      <w:r w:rsidR="002D4FE6" w:rsidRPr="006A5C57">
        <w:rPr>
          <w:rFonts w:ascii="Times New Roman" w:hAnsi="Times New Roman" w:cs="Times New Roman"/>
          <w:i/>
          <w:sz w:val="24"/>
          <w:szCs w:val="24"/>
        </w:rPr>
        <w:t>p</w:t>
      </w:r>
      <w:r w:rsidR="002D4FE6" w:rsidRPr="002D4FE6">
        <w:rPr>
          <w:rFonts w:ascii="Times New Roman" w:hAnsi="Times New Roman" w:cs="Times New Roman"/>
          <w:sz w:val="24"/>
          <w:szCs w:val="24"/>
        </w:rPr>
        <w:t xml:space="preserve"> &lt; 0.00001). </w:t>
      </w:r>
      <w:r w:rsidR="002D4FE6">
        <w:rPr>
          <w:rFonts w:ascii="Times New Roman" w:hAnsi="Times New Roman" w:cs="Times New Roman"/>
          <w:sz w:val="24"/>
          <w:szCs w:val="24"/>
        </w:rPr>
        <w:t>In addition, t</w:t>
      </w:r>
      <w:r w:rsidR="0019469E">
        <w:rPr>
          <w:rFonts w:ascii="Times New Roman" w:hAnsi="Times New Roman" w:cs="Times New Roman"/>
          <w:sz w:val="24"/>
          <w:szCs w:val="24"/>
        </w:rPr>
        <w:t>he majority of th</w:t>
      </w:r>
      <w:r w:rsidR="002D4FE6">
        <w:rPr>
          <w:rFonts w:ascii="Times New Roman" w:hAnsi="Times New Roman" w:cs="Times New Roman"/>
          <w:sz w:val="24"/>
          <w:szCs w:val="24"/>
        </w:rPr>
        <w:t>is</w:t>
      </w:r>
      <w:r w:rsidR="0019469E">
        <w:rPr>
          <w:rFonts w:ascii="Times New Roman" w:hAnsi="Times New Roman" w:cs="Times New Roman"/>
          <w:sz w:val="24"/>
          <w:szCs w:val="24"/>
        </w:rPr>
        <w:t xml:space="preserve"> intensification of land use in England and Wales is estimated to have occurred </w:t>
      </w:r>
      <w:r w:rsidR="006719E4">
        <w:rPr>
          <w:rFonts w:ascii="Times New Roman" w:hAnsi="Times New Roman" w:cs="Times New Roman"/>
          <w:sz w:val="24"/>
          <w:szCs w:val="24"/>
        </w:rPr>
        <w:t>between 1925 and</w:t>
      </w:r>
      <w:r w:rsidR="0019469E">
        <w:rPr>
          <w:rFonts w:ascii="Times New Roman" w:hAnsi="Times New Roman" w:cs="Times New Roman"/>
          <w:sz w:val="24"/>
          <w:szCs w:val="24"/>
        </w:rPr>
        <w:t xml:space="preserve"> 1978, based on a comparison of the 1925-1948 land cover data and surveys conducted in the UK Countryside Survey in 1978, 1990, 1998 and </w:t>
      </w:r>
      <w:r w:rsidR="001B5532">
        <w:rPr>
          <w:rFonts w:ascii="Times New Roman" w:hAnsi="Times New Roman" w:cs="Times New Roman"/>
          <w:sz w:val="24"/>
          <w:szCs w:val="24"/>
        </w:rPr>
        <w:t>2007</w:t>
      </w:r>
      <w:r w:rsidR="001B5532">
        <w:rPr>
          <w:rFonts w:ascii="Times New Roman" w:hAnsi="Times New Roman" w:cs="Times New Roman"/>
          <w:sz w:val="24"/>
          <w:szCs w:val="24"/>
          <w:vertAlign w:val="superscript"/>
        </w:rPr>
        <w:t xml:space="preserve">45 </w:t>
      </w:r>
      <w:r w:rsidR="006719E4">
        <w:rPr>
          <w:rFonts w:ascii="Times New Roman" w:hAnsi="Times New Roman" w:cs="Times New Roman"/>
          <w:sz w:val="24"/>
          <w:szCs w:val="24"/>
        </w:rPr>
        <w:t xml:space="preserve">(Note: the 1978-2007 </w:t>
      </w:r>
      <w:r w:rsidR="00236749">
        <w:rPr>
          <w:rFonts w:ascii="Times New Roman" w:hAnsi="Times New Roman" w:cs="Times New Roman"/>
          <w:sz w:val="24"/>
          <w:szCs w:val="24"/>
        </w:rPr>
        <w:t xml:space="preserve">data </w:t>
      </w:r>
      <w:r w:rsidR="00244BD7">
        <w:rPr>
          <w:rFonts w:ascii="Times New Roman" w:hAnsi="Times New Roman" w:cs="Times New Roman"/>
          <w:sz w:val="24"/>
          <w:szCs w:val="24"/>
        </w:rPr>
        <w:t xml:space="preserve">cannot be used to estimate </w:t>
      </w:r>
      <w:r w:rsidR="006719E4">
        <w:rPr>
          <w:rFonts w:ascii="Times New Roman" w:hAnsi="Times New Roman" w:cs="Times New Roman"/>
          <w:sz w:val="24"/>
          <w:szCs w:val="24"/>
        </w:rPr>
        <w:t xml:space="preserve">change </w:t>
      </w:r>
      <w:r w:rsidR="00244BD7">
        <w:rPr>
          <w:rFonts w:ascii="Times New Roman" w:hAnsi="Times New Roman" w:cs="Times New Roman"/>
          <w:sz w:val="24"/>
          <w:szCs w:val="24"/>
        </w:rPr>
        <w:t>in all</w:t>
      </w:r>
      <w:r w:rsidR="006719E4">
        <w:rPr>
          <w:rFonts w:ascii="Times New Roman" w:hAnsi="Times New Roman" w:cs="Times New Roman"/>
          <w:sz w:val="24"/>
          <w:szCs w:val="24"/>
        </w:rPr>
        <w:t xml:space="preserve"> 10 km grid square</w:t>
      </w:r>
      <w:r w:rsidR="00244BD7">
        <w:rPr>
          <w:rFonts w:ascii="Times New Roman" w:hAnsi="Times New Roman" w:cs="Times New Roman"/>
          <w:sz w:val="24"/>
          <w:szCs w:val="24"/>
        </w:rPr>
        <w:t>s, as the surveys were not exhaustive</w:t>
      </w:r>
      <w:r w:rsidR="006719E4">
        <w:rPr>
          <w:rFonts w:ascii="Times New Roman" w:hAnsi="Times New Roman" w:cs="Times New Roman"/>
          <w:sz w:val="24"/>
          <w:szCs w:val="24"/>
        </w:rPr>
        <w:t>)</w:t>
      </w:r>
      <w:r w:rsidR="0019469E">
        <w:rPr>
          <w:rFonts w:ascii="Times New Roman" w:hAnsi="Times New Roman" w:cs="Times New Roman"/>
          <w:sz w:val="24"/>
          <w:szCs w:val="24"/>
        </w:rPr>
        <w:t xml:space="preserve">. </w:t>
      </w:r>
      <w:r w:rsidR="009A4A20">
        <w:rPr>
          <w:rFonts w:ascii="Times New Roman" w:hAnsi="Times New Roman" w:cs="Times New Roman"/>
          <w:sz w:val="24"/>
          <w:szCs w:val="24"/>
        </w:rPr>
        <w:t xml:space="preserve">Given that most </w:t>
      </w:r>
      <w:r w:rsidR="002718CD">
        <w:rPr>
          <w:rFonts w:ascii="Times New Roman" w:hAnsi="Times New Roman" w:cs="Times New Roman"/>
          <w:sz w:val="24"/>
          <w:szCs w:val="24"/>
        </w:rPr>
        <w:t xml:space="preserve">land cover </w:t>
      </w:r>
      <w:r w:rsidR="009A4A20">
        <w:rPr>
          <w:rFonts w:ascii="Times New Roman" w:hAnsi="Times New Roman" w:cs="Times New Roman"/>
          <w:sz w:val="24"/>
          <w:szCs w:val="24"/>
        </w:rPr>
        <w:t>changes pre-dated our period of study</w:t>
      </w:r>
      <w:r w:rsidR="006719E4">
        <w:rPr>
          <w:rFonts w:ascii="Times New Roman" w:hAnsi="Times New Roman" w:cs="Times New Roman"/>
          <w:sz w:val="24"/>
          <w:szCs w:val="24"/>
        </w:rPr>
        <w:t xml:space="preserve">, we use </w:t>
      </w:r>
      <w:r w:rsidR="004C0A3B">
        <w:rPr>
          <w:rFonts w:ascii="Times New Roman" w:hAnsi="Times New Roman" w:cs="Times New Roman"/>
          <w:sz w:val="24"/>
          <w:szCs w:val="24"/>
        </w:rPr>
        <w:t xml:space="preserve">agricultural intensity </w:t>
      </w:r>
      <w:r w:rsidR="006719E4">
        <w:rPr>
          <w:rFonts w:ascii="Times New Roman" w:hAnsi="Times New Roman" w:cs="Times New Roman"/>
          <w:sz w:val="24"/>
          <w:szCs w:val="24"/>
        </w:rPr>
        <w:t xml:space="preserve">as the control that is most likely to be relevant for distribution changes observed between </w:t>
      </w:r>
      <w:r w:rsidR="009A4A20">
        <w:rPr>
          <w:rFonts w:ascii="Times New Roman" w:hAnsi="Times New Roman" w:cs="Times New Roman"/>
          <w:sz w:val="24"/>
          <w:szCs w:val="24"/>
        </w:rPr>
        <w:t>the</w:t>
      </w:r>
      <w:r w:rsidR="006719E4">
        <w:rPr>
          <w:rFonts w:ascii="Times New Roman" w:hAnsi="Times New Roman" w:cs="Times New Roman"/>
          <w:sz w:val="24"/>
          <w:szCs w:val="24"/>
        </w:rPr>
        <w:t xml:space="preserve"> two </w:t>
      </w:r>
      <w:r w:rsidR="006719E4">
        <w:rPr>
          <w:rFonts w:ascii="Times New Roman" w:hAnsi="Times New Roman" w:cs="Times New Roman"/>
          <w:i/>
          <w:sz w:val="24"/>
          <w:szCs w:val="24"/>
        </w:rPr>
        <w:t xml:space="preserve">c. </w:t>
      </w:r>
      <w:r w:rsidR="006719E4">
        <w:rPr>
          <w:rFonts w:ascii="Times New Roman" w:hAnsi="Times New Roman" w:cs="Times New Roman"/>
          <w:sz w:val="24"/>
          <w:szCs w:val="24"/>
        </w:rPr>
        <w:t>20 year distribution recording periods before and after the end of the 1980s.</w:t>
      </w:r>
      <w:r w:rsidR="0019469E">
        <w:rPr>
          <w:rFonts w:ascii="Times New Roman" w:hAnsi="Times New Roman" w:cs="Times New Roman"/>
          <w:sz w:val="24"/>
          <w:szCs w:val="24"/>
        </w:rPr>
        <w:t xml:space="preserve"> </w:t>
      </w:r>
      <w:r w:rsidR="00076BC2">
        <w:rPr>
          <w:rFonts w:ascii="Times New Roman" w:hAnsi="Times New Roman" w:cs="Times New Roman"/>
          <w:sz w:val="24"/>
          <w:szCs w:val="24"/>
        </w:rPr>
        <w:t>Although the</w:t>
      </w:r>
      <w:r w:rsidR="006719E4">
        <w:rPr>
          <w:rFonts w:ascii="Times New Roman" w:hAnsi="Times New Roman" w:cs="Times New Roman"/>
          <w:sz w:val="24"/>
          <w:szCs w:val="24"/>
        </w:rPr>
        <w:t xml:space="preserve"> land cover</w:t>
      </w:r>
      <w:r w:rsidR="00076BC2">
        <w:rPr>
          <w:rFonts w:ascii="Times New Roman" w:hAnsi="Times New Roman" w:cs="Times New Roman"/>
          <w:sz w:val="24"/>
          <w:szCs w:val="24"/>
        </w:rPr>
        <w:t xml:space="preserve"> categories</w:t>
      </w:r>
      <w:r w:rsidR="006719E4">
        <w:rPr>
          <w:rFonts w:ascii="Times New Roman" w:hAnsi="Times New Roman" w:cs="Times New Roman"/>
          <w:sz w:val="24"/>
          <w:szCs w:val="24"/>
        </w:rPr>
        <w:t xml:space="preserve"> included in </w:t>
      </w:r>
      <w:r w:rsidR="004C0A3B">
        <w:rPr>
          <w:rFonts w:ascii="Times New Roman" w:hAnsi="Times New Roman" w:cs="Times New Roman"/>
          <w:sz w:val="24"/>
          <w:szCs w:val="24"/>
        </w:rPr>
        <w:t xml:space="preserve">agricultural intensity </w:t>
      </w:r>
      <w:r w:rsidR="00076BC2">
        <w:rPr>
          <w:rFonts w:ascii="Times New Roman" w:hAnsi="Times New Roman" w:cs="Times New Roman"/>
          <w:sz w:val="24"/>
          <w:szCs w:val="24"/>
        </w:rPr>
        <w:t xml:space="preserve">represent the classes we </w:t>
      </w:r>
      <w:r w:rsidR="00D346BA">
        <w:rPr>
          <w:rFonts w:ascii="Times New Roman" w:hAnsi="Times New Roman" w:cs="Times New Roman"/>
          <w:sz w:val="24"/>
          <w:szCs w:val="24"/>
        </w:rPr>
        <w:t xml:space="preserve">expect to be </w:t>
      </w:r>
      <w:r w:rsidR="00076BC2">
        <w:rPr>
          <w:rFonts w:ascii="Times New Roman" w:hAnsi="Times New Roman" w:cs="Times New Roman"/>
          <w:sz w:val="24"/>
          <w:szCs w:val="24"/>
        </w:rPr>
        <w:t xml:space="preserve">most deleterious to our study taxa, it is important to emphasise that they are only simplified representations of the effects we seek to control for, and </w:t>
      </w:r>
      <w:r w:rsidR="002718CD">
        <w:rPr>
          <w:rFonts w:ascii="Times New Roman" w:hAnsi="Times New Roman" w:cs="Times New Roman"/>
          <w:sz w:val="24"/>
          <w:szCs w:val="24"/>
        </w:rPr>
        <w:t xml:space="preserve">do not </w:t>
      </w:r>
      <w:r w:rsidR="00076BC2">
        <w:rPr>
          <w:rFonts w:ascii="Times New Roman" w:hAnsi="Times New Roman" w:cs="Times New Roman"/>
          <w:sz w:val="24"/>
          <w:szCs w:val="24"/>
        </w:rPr>
        <w:t xml:space="preserve">represent </w:t>
      </w:r>
      <w:r w:rsidR="00D346BA">
        <w:rPr>
          <w:rFonts w:ascii="Times New Roman" w:hAnsi="Times New Roman" w:cs="Times New Roman"/>
          <w:sz w:val="24"/>
          <w:szCs w:val="24"/>
        </w:rPr>
        <w:t xml:space="preserve">all the </w:t>
      </w:r>
      <w:r w:rsidR="00076BC2">
        <w:rPr>
          <w:rFonts w:ascii="Times New Roman" w:hAnsi="Times New Roman" w:cs="Times New Roman"/>
          <w:sz w:val="24"/>
          <w:szCs w:val="24"/>
        </w:rPr>
        <w:t xml:space="preserve">components of </w:t>
      </w:r>
      <w:r w:rsidR="004C39E5">
        <w:rPr>
          <w:rFonts w:ascii="Times New Roman" w:hAnsi="Times New Roman" w:cs="Times New Roman"/>
          <w:sz w:val="24"/>
          <w:szCs w:val="24"/>
        </w:rPr>
        <w:t xml:space="preserve">land-use </w:t>
      </w:r>
      <w:r w:rsidR="00076BC2">
        <w:rPr>
          <w:rFonts w:ascii="Times New Roman" w:hAnsi="Times New Roman" w:cs="Times New Roman"/>
          <w:sz w:val="24"/>
          <w:szCs w:val="24"/>
        </w:rPr>
        <w:t>intensi</w:t>
      </w:r>
      <w:r w:rsidR="00D346BA">
        <w:rPr>
          <w:rFonts w:ascii="Times New Roman" w:hAnsi="Times New Roman" w:cs="Times New Roman"/>
          <w:sz w:val="24"/>
          <w:szCs w:val="24"/>
        </w:rPr>
        <w:t>fication</w:t>
      </w:r>
      <w:r w:rsidR="00076BC2">
        <w:rPr>
          <w:rFonts w:ascii="Times New Roman" w:hAnsi="Times New Roman" w:cs="Times New Roman"/>
          <w:sz w:val="24"/>
          <w:szCs w:val="24"/>
        </w:rPr>
        <w:t xml:space="preserve"> that </w:t>
      </w:r>
      <w:r w:rsidR="00D346BA">
        <w:rPr>
          <w:rFonts w:ascii="Times New Roman" w:hAnsi="Times New Roman" w:cs="Times New Roman"/>
          <w:sz w:val="24"/>
          <w:szCs w:val="24"/>
        </w:rPr>
        <w:t xml:space="preserve">could potentially </w:t>
      </w:r>
      <w:r w:rsidR="00076BC2">
        <w:rPr>
          <w:rFonts w:ascii="Times New Roman" w:hAnsi="Times New Roman" w:cs="Times New Roman"/>
          <w:sz w:val="24"/>
          <w:szCs w:val="24"/>
        </w:rPr>
        <w:t>be drivers of change</w:t>
      </w:r>
      <w:r w:rsidR="00F34C03">
        <w:rPr>
          <w:rFonts w:ascii="Times New Roman" w:hAnsi="Times New Roman" w:cs="Times New Roman"/>
          <w:sz w:val="24"/>
          <w:szCs w:val="24"/>
          <w:vertAlign w:val="superscript"/>
        </w:rPr>
        <w:t>1</w:t>
      </w:r>
      <w:r w:rsidR="00984EEF">
        <w:rPr>
          <w:rFonts w:ascii="Times New Roman" w:hAnsi="Times New Roman" w:cs="Times New Roman"/>
          <w:sz w:val="24"/>
          <w:szCs w:val="24"/>
          <w:vertAlign w:val="superscript"/>
        </w:rPr>
        <w:t>6</w:t>
      </w:r>
      <w:r w:rsidR="00076BC2">
        <w:rPr>
          <w:rFonts w:ascii="Times New Roman" w:hAnsi="Times New Roman" w:cs="Times New Roman"/>
          <w:sz w:val="24"/>
          <w:szCs w:val="24"/>
        </w:rPr>
        <w:t xml:space="preserve">. </w:t>
      </w:r>
    </w:p>
    <w:p w14:paraId="720C6066" w14:textId="0967A227" w:rsidR="0080605C" w:rsidRPr="0080605C" w:rsidRDefault="0080605C" w:rsidP="00FE3BA7">
      <w:pPr>
        <w:spacing w:after="0" w:line="480" w:lineRule="auto"/>
        <w:ind w:firstLine="720"/>
        <w:rPr>
          <w:rFonts w:ascii="Times New Roman" w:hAnsi="Times New Roman" w:cs="Times New Roman"/>
          <w:sz w:val="24"/>
          <w:szCs w:val="24"/>
        </w:rPr>
      </w:pPr>
      <w:r w:rsidRPr="0080605C">
        <w:rPr>
          <w:rFonts w:ascii="Times New Roman" w:hAnsi="Times New Roman" w:cs="Times New Roman"/>
          <w:sz w:val="24"/>
          <w:szCs w:val="24"/>
        </w:rPr>
        <w:t xml:space="preserve">Because anthropogenic nitrogen deposition has been responsible for changes in community </w:t>
      </w:r>
      <w:r w:rsidR="001B5532" w:rsidRPr="0080605C">
        <w:rPr>
          <w:rFonts w:ascii="Times New Roman" w:hAnsi="Times New Roman" w:cs="Times New Roman"/>
          <w:sz w:val="24"/>
          <w:szCs w:val="24"/>
        </w:rPr>
        <w:t>composition</w:t>
      </w:r>
      <w:r w:rsidR="001B5532">
        <w:rPr>
          <w:rFonts w:ascii="Times New Roman" w:hAnsi="Times New Roman" w:cs="Times New Roman"/>
          <w:sz w:val="24"/>
          <w:szCs w:val="24"/>
          <w:vertAlign w:val="superscript"/>
        </w:rPr>
        <w:t>42</w:t>
      </w:r>
      <w:r w:rsidRPr="0080605C">
        <w:rPr>
          <w:rFonts w:ascii="Times New Roman" w:hAnsi="Times New Roman" w:cs="Times New Roman"/>
          <w:sz w:val="24"/>
          <w:szCs w:val="24"/>
        </w:rPr>
        <w:t>, and can also modify species’ responses to climate change</w:t>
      </w:r>
      <w:r w:rsidR="002D05D5">
        <w:rPr>
          <w:rFonts w:ascii="Times New Roman" w:hAnsi="Times New Roman" w:cs="Times New Roman"/>
          <w:sz w:val="24"/>
          <w:szCs w:val="24"/>
          <w:vertAlign w:val="superscript"/>
        </w:rPr>
        <w:t>19</w:t>
      </w:r>
      <w:r w:rsidRPr="0080605C">
        <w:rPr>
          <w:rFonts w:ascii="Times New Roman" w:hAnsi="Times New Roman" w:cs="Times New Roman"/>
          <w:sz w:val="24"/>
          <w:szCs w:val="24"/>
        </w:rPr>
        <w:t xml:space="preserve">, we also included </w:t>
      </w:r>
      <w:r w:rsidR="00CA4947">
        <w:rPr>
          <w:rFonts w:ascii="Times New Roman" w:hAnsi="Times New Roman" w:cs="Times New Roman"/>
          <w:sz w:val="24"/>
          <w:szCs w:val="24"/>
        </w:rPr>
        <w:t>estimates of</w:t>
      </w:r>
      <w:r w:rsidRPr="0080605C">
        <w:rPr>
          <w:rFonts w:ascii="Times New Roman" w:hAnsi="Times New Roman" w:cs="Times New Roman"/>
          <w:sz w:val="24"/>
          <w:szCs w:val="24"/>
        </w:rPr>
        <w:t xml:space="preserve"> nitrogen deposition </w:t>
      </w:r>
      <w:r w:rsidR="00CA4947">
        <w:rPr>
          <w:rFonts w:ascii="Times New Roman" w:hAnsi="Times New Roman" w:cs="Times New Roman"/>
          <w:sz w:val="24"/>
          <w:szCs w:val="24"/>
        </w:rPr>
        <w:t xml:space="preserve">as a </w:t>
      </w:r>
      <w:r w:rsidRPr="0080605C">
        <w:rPr>
          <w:rFonts w:ascii="Times New Roman" w:hAnsi="Times New Roman" w:cs="Times New Roman"/>
          <w:sz w:val="24"/>
          <w:szCs w:val="24"/>
        </w:rPr>
        <w:t xml:space="preserve">control in our models. Spatial data for England are available via outputs from Defra’s </w:t>
      </w:r>
      <w:r w:rsidR="00CA4947" w:rsidRPr="00CA4947">
        <w:rPr>
          <w:rFonts w:ascii="Times New Roman" w:hAnsi="Times New Roman" w:cs="Times New Roman"/>
          <w:sz w:val="24"/>
          <w:szCs w:val="24"/>
        </w:rPr>
        <w:t>Concentration Based Estimated Deposition</w:t>
      </w:r>
      <w:r w:rsidR="00CA4947">
        <w:rPr>
          <w:rFonts w:ascii="Times New Roman" w:hAnsi="Times New Roman" w:cs="Times New Roman"/>
          <w:sz w:val="24"/>
          <w:szCs w:val="24"/>
        </w:rPr>
        <w:t xml:space="preserve"> (</w:t>
      </w:r>
      <w:r w:rsidRPr="0080605C">
        <w:rPr>
          <w:rFonts w:ascii="Times New Roman" w:hAnsi="Times New Roman" w:cs="Times New Roman"/>
          <w:sz w:val="24"/>
          <w:szCs w:val="24"/>
        </w:rPr>
        <w:t>CBED</w:t>
      </w:r>
      <w:r w:rsidR="00CA4947">
        <w:rPr>
          <w:rFonts w:ascii="Times New Roman" w:hAnsi="Times New Roman" w:cs="Times New Roman"/>
          <w:sz w:val="24"/>
          <w:szCs w:val="24"/>
        </w:rPr>
        <w:t>)</w:t>
      </w:r>
      <w:r w:rsidRPr="0080605C">
        <w:rPr>
          <w:rFonts w:ascii="Times New Roman" w:hAnsi="Times New Roman" w:cs="Times New Roman"/>
          <w:sz w:val="24"/>
          <w:szCs w:val="24"/>
        </w:rPr>
        <w:t xml:space="preserve"> </w:t>
      </w:r>
      <w:r w:rsidR="001B5532" w:rsidRPr="0080605C">
        <w:rPr>
          <w:rFonts w:ascii="Times New Roman" w:hAnsi="Times New Roman" w:cs="Times New Roman"/>
          <w:sz w:val="24"/>
          <w:szCs w:val="24"/>
        </w:rPr>
        <w:t>model</w:t>
      </w:r>
      <w:r w:rsidR="001B5532">
        <w:rPr>
          <w:rFonts w:ascii="Times New Roman" w:hAnsi="Times New Roman" w:cs="Times New Roman"/>
          <w:sz w:val="24"/>
          <w:szCs w:val="24"/>
          <w:vertAlign w:val="superscript"/>
        </w:rPr>
        <w:t>46</w:t>
      </w:r>
      <w:r w:rsidR="001B5532" w:rsidRPr="0080605C">
        <w:rPr>
          <w:rFonts w:ascii="Times New Roman" w:hAnsi="Times New Roman" w:cs="Times New Roman"/>
          <w:sz w:val="24"/>
          <w:szCs w:val="24"/>
        </w:rPr>
        <w:t xml:space="preserve"> </w:t>
      </w:r>
      <w:r w:rsidRPr="0080605C">
        <w:rPr>
          <w:rFonts w:ascii="Times New Roman" w:hAnsi="Times New Roman" w:cs="Times New Roman"/>
          <w:sz w:val="24"/>
          <w:szCs w:val="24"/>
        </w:rPr>
        <w:t>from 2004 onwards, which we used to calculate the mean annual total nitrogen deposition (kg N / hectare / year) between 2004 to 2009</w:t>
      </w:r>
      <w:r w:rsidR="00E753B4">
        <w:rPr>
          <w:rFonts w:ascii="Times New Roman" w:hAnsi="Times New Roman" w:cs="Times New Roman"/>
          <w:sz w:val="24"/>
          <w:szCs w:val="24"/>
        </w:rPr>
        <w:t xml:space="preserve"> </w:t>
      </w:r>
      <w:r w:rsidR="00EA5175">
        <w:rPr>
          <w:rFonts w:ascii="Times New Roman" w:hAnsi="Times New Roman" w:cs="Times New Roman"/>
          <w:sz w:val="24"/>
          <w:szCs w:val="24"/>
        </w:rPr>
        <w:t xml:space="preserve">in each </w:t>
      </w:r>
      <w:r w:rsidRPr="0080605C">
        <w:rPr>
          <w:rFonts w:ascii="Times New Roman" w:hAnsi="Times New Roman" w:cs="Times New Roman"/>
          <w:sz w:val="24"/>
          <w:szCs w:val="24"/>
        </w:rPr>
        <w:t xml:space="preserve">10 </w:t>
      </w:r>
      <w:r w:rsidR="00EA5175">
        <w:rPr>
          <w:rFonts w:ascii="Times New Roman" w:hAnsi="Times New Roman" w:cs="Times New Roman"/>
          <w:sz w:val="24"/>
          <w:szCs w:val="24"/>
        </w:rPr>
        <w:t>km grid square</w:t>
      </w:r>
      <w:r w:rsidRPr="0080605C">
        <w:rPr>
          <w:rFonts w:ascii="Times New Roman" w:hAnsi="Times New Roman" w:cs="Times New Roman"/>
          <w:sz w:val="24"/>
          <w:szCs w:val="24"/>
        </w:rPr>
        <w:t>.</w:t>
      </w:r>
    </w:p>
    <w:p w14:paraId="5FDB200A" w14:textId="14B7CAC4" w:rsidR="0080605C" w:rsidRDefault="005C2230" w:rsidP="0080605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Because there is a relative lack of flatter areas on higher ground in the English landscape,</w:t>
      </w:r>
      <w:r w:rsidR="003E3D4F">
        <w:rPr>
          <w:rFonts w:ascii="Times New Roman" w:hAnsi="Times New Roman" w:cs="Times New Roman"/>
          <w:sz w:val="24"/>
          <w:szCs w:val="24"/>
        </w:rPr>
        <w:t xml:space="preserve"> heterogeneity in topographic microclimates could also be confounded by elevation. Hence,</w:t>
      </w:r>
      <w:r w:rsidRPr="0080605C">
        <w:rPr>
          <w:rFonts w:ascii="Times New Roman" w:hAnsi="Times New Roman" w:cs="Times New Roman"/>
          <w:sz w:val="24"/>
          <w:szCs w:val="24"/>
        </w:rPr>
        <w:t xml:space="preserve"> </w:t>
      </w:r>
      <w:r w:rsidR="0080605C" w:rsidRPr="0080605C">
        <w:rPr>
          <w:rFonts w:ascii="Times New Roman" w:hAnsi="Times New Roman" w:cs="Times New Roman"/>
          <w:sz w:val="24"/>
          <w:szCs w:val="24"/>
        </w:rPr>
        <w:t>the mean elevation of each 10 x 10 km grid square, derived from the 100 x 100 m resolution DEM, was also included as a control variable in models</w:t>
      </w:r>
      <w:r>
        <w:rPr>
          <w:rFonts w:ascii="Times New Roman" w:hAnsi="Times New Roman" w:cs="Times New Roman"/>
          <w:sz w:val="24"/>
          <w:szCs w:val="24"/>
        </w:rPr>
        <w:t>.</w:t>
      </w:r>
      <w:r w:rsidR="0080605C" w:rsidRPr="0080605C">
        <w:rPr>
          <w:rFonts w:ascii="Times New Roman" w:hAnsi="Times New Roman" w:cs="Times New Roman"/>
          <w:sz w:val="24"/>
          <w:szCs w:val="24"/>
        </w:rPr>
        <w:t xml:space="preserve"> </w:t>
      </w:r>
      <w:r>
        <w:rPr>
          <w:rFonts w:ascii="Times New Roman" w:hAnsi="Times New Roman" w:cs="Times New Roman"/>
          <w:sz w:val="24"/>
          <w:szCs w:val="24"/>
        </w:rPr>
        <w:t xml:space="preserve">Finally, to account for extirpations driven by moisture changes, </w:t>
      </w:r>
      <w:r w:rsidR="0080605C" w:rsidRPr="0080605C">
        <w:rPr>
          <w:rFonts w:ascii="Times New Roman" w:hAnsi="Times New Roman" w:cs="Times New Roman"/>
          <w:sz w:val="24"/>
          <w:szCs w:val="24"/>
        </w:rPr>
        <w:t xml:space="preserve">the </w:t>
      </w:r>
      <w:r w:rsidR="00EA5175">
        <w:rPr>
          <w:rFonts w:ascii="Times New Roman" w:hAnsi="Times New Roman" w:cs="Times New Roman"/>
          <w:sz w:val="24"/>
          <w:szCs w:val="24"/>
        </w:rPr>
        <w:t xml:space="preserve">annual </w:t>
      </w:r>
      <w:r w:rsidR="0080605C" w:rsidRPr="0080605C">
        <w:rPr>
          <w:rFonts w:ascii="Times New Roman" w:hAnsi="Times New Roman" w:cs="Times New Roman"/>
          <w:sz w:val="24"/>
          <w:szCs w:val="24"/>
        </w:rPr>
        <w:t>change in total precipitation for each 10 km grid square</w:t>
      </w:r>
      <w:r>
        <w:rPr>
          <w:rFonts w:ascii="Times New Roman" w:hAnsi="Times New Roman" w:cs="Times New Roman"/>
          <w:sz w:val="24"/>
          <w:szCs w:val="24"/>
        </w:rPr>
        <w:t xml:space="preserve"> was also included as a control</w:t>
      </w:r>
      <w:r w:rsidR="0080605C" w:rsidRPr="0080605C">
        <w:rPr>
          <w:rFonts w:ascii="Times New Roman" w:hAnsi="Times New Roman" w:cs="Times New Roman"/>
          <w:sz w:val="24"/>
          <w:szCs w:val="24"/>
        </w:rPr>
        <w:t>.</w:t>
      </w:r>
    </w:p>
    <w:p w14:paraId="74690A8D" w14:textId="77777777" w:rsidR="001E0363" w:rsidRPr="0080605C" w:rsidRDefault="001E0363" w:rsidP="0080605C">
      <w:pPr>
        <w:spacing w:after="0" w:line="480" w:lineRule="auto"/>
        <w:ind w:firstLine="720"/>
        <w:rPr>
          <w:rFonts w:ascii="Times New Roman" w:hAnsi="Times New Roman" w:cs="Times New Roman"/>
          <w:sz w:val="24"/>
          <w:szCs w:val="24"/>
        </w:rPr>
      </w:pPr>
    </w:p>
    <w:p w14:paraId="7CC6CB24" w14:textId="77777777" w:rsidR="0080605C" w:rsidRPr="0080605C" w:rsidRDefault="00EA5175" w:rsidP="0080605C">
      <w:pPr>
        <w:spacing w:after="0" w:line="480" w:lineRule="auto"/>
        <w:rPr>
          <w:rFonts w:ascii="Times New Roman" w:hAnsi="Times New Roman" w:cs="Times New Roman"/>
          <w:b/>
          <w:i/>
          <w:sz w:val="24"/>
          <w:szCs w:val="24"/>
        </w:rPr>
      </w:pPr>
      <w:r>
        <w:rPr>
          <w:rFonts w:ascii="Times New Roman" w:hAnsi="Times New Roman" w:cs="Times New Roman"/>
          <w:b/>
          <w:i/>
          <w:sz w:val="24"/>
          <w:szCs w:val="24"/>
        </w:rPr>
        <w:t>Analyses</w:t>
      </w:r>
    </w:p>
    <w:p w14:paraId="716C1119" w14:textId="1FFE2E12" w:rsidR="0080605C" w:rsidRPr="0080605C" w:rsidRDefault="0080605C" w:rsidP="0080605C">
      <w:pPr>
        <w:spacing w:after="0" w:line="480" w:lineRule="auto"/>
        <w:rPr>
          <w:rFonts w:ascii="Times New Roman" w:hAnsi="Times New Roman" w:cs="Times New Roman"/>
          <w:sz w:val="24"/>
          <w:szCs w:val="24"/>
        </w:rPr>
      </w:pPr>
      <w:r w:rsidRPr="0080605C">
        <w:rPr>
          <w:rFonts w:ascii="Times New Roman" w:hAnsi="Times New Roman" w:cs="Times New Roman"/>
          <w:sz w:val="24"/>
          <w:szCs w:val="24"/>
        </w:rPr>
        <w:t>The ex</w:t>
      </w:r>
      <w:r w:rsidR="00924102">
        <w:rPr>
          <w:rFonts w:ascii="Times New Roman" w:hAnsi="Times New Roman" w:cs="Times New Roman"/>
          <w:sz w:val="24"/>
          <w:szCs w:val="24"/>
        </w:rPr>
        <w:t>tirpation</w:t>
      </w:r>
      <w:r w:rsidRPr="0080605C">
        <w:rPr>
          <w:rFonts w:ascii="Times New Roman" w:hAnsi="Times New Roman" w:cs="Times New Roman"/>
          <w:sz w:val="24"/>
          <w:szCs w:val="24"/>
        </w:rPr>
        <w:t xml:space="preserve"> or persistence of each species in </w:t>
      </w:r>
      <w:r w:rsidR="00236749">
        <w:rPr>
          <w:rFonts w:ascii="Times New Roman" w:hAnsi="Times New Roman" w:cs="Times New Roman"/>
          <w:sz w:val="24"/>
          <w:szCs w:val="24"/>
        </w:rPr>
        <w:t xml:space="preserve">each </w:t>
      </w:r>
      <w:r w:rsidR="00CB4C08">
        <w:rPr>
          <w:rFonts w:ascii="Times New Roman" w:hAnsi="Times New Roman" w:cs="Times New Roman"/>
          <w:sz w:val="24"/>
          <w:szCs w:val="24"/>
        </w:rPr>
        <w:t>10 km grid square</w:t>
      </w:r>
      <w:r w:rsidRPr="0080605C">
        <w:rPr>
          <w:rFonts w:ascii="Times New Roman" w:hAnsi="Times New Roman" w:cs="Times New Roman"/>
          <w:sz w:val="24"/>
          <w:szCs w:val="24"/>
        </w:rPr>
        <w:t xml:space="preserve"> was modelled as a function of temperature increase, </w:t>
      </w:r>
      <w:r w:rsidR="009A4A20" w:rsidRPr="0080605C">
        <w:rPr>
          <w:rFonts w:ascii="Times New Roman" w:hAnsi="Times New Roman" w:cs="Times New Roman"/>
          <w:sz w:val="24"/>
          <w:szCs w:val="24"/>
        </w:rPr>
        <w:t xml:space="preserve">heterogeneity </w:t>
      </w:r>
      <w:r w:rsidR="009A4A20">
        <w:rPr>
          <w:rFonts w:ascii="Times New Roman" w:hAnsi="Times New Roman" w:cs="Times New Roman"/>
          <w:sz w:val="24"/>
          <w:szCs w:val="24"/>
        </w:rPr>
        <w:t xml:space="preserve">in topographic </w:t>
      </w:r>
      <w:r w:rsidRPr="0080605C">
        <w:rPr>
          <w:rFonts w:ascii="Times New Roman" w:hAnsi="Times New Roman" w:cs="Times New Roman"/>
          <w:sz w:val="24"/>
          <w:szCs w:val="24"/>
        </w:rPr>
        <w:t xml:space="preserve">microclimate and </w:t>
      </w:r>
      <w:r w:rsidR="00EA5175">
        <w:rPr>
          <w:rFonts w:ascii="Times New Roman" w:hAnsi="Times New Roman" w:cs="Times New Roman"/>
          <w:sz w:val="24"/>
          <w:szCs w:val="24"/>
        </w:rPr>
        <w:t xml:space="preserve">an </w:t>
      </w:r>
      <w:r w:rsidRPr="0080605C">
        <w:rPr>
          <w:rFonts w:ascii="Times New Roman" w:hAnsi="Times New Roman" w:cs="Times New Roman"/>
          <w:sz w:val="24"/>
          <w:szCs w:val="24"/>
        </w:rPr>
        <w:t xml:space="preserve">interaction between these two variables, with agricultural intensity, </w:t>
      </w:r>
      <w:r w:rsidR="00EA5175">
        <w:rPr>
          <w:rFonts w:ascii="Times New Roman" w:hAnsi="Times New Roman" w:cs="Times New Roman"/>
          <w:sz w:val="24"/>
          <w:szCs w:val="24"/>
        </w:rPr>
        <w:t xml:space="preserve">nitrogen deposition, </w:t>
      </w:r>
      <w:r w:rsidRPr="0080605C">
        <w:rPr>
          <w:rFonts w:ascii="Times New Roman" w:hAnsi="Times New Roman" w:cs="Times New Roman"/>
          <w:sz w:val="24"/>
          <w:szCs w:val="24"/>
        </w:rPr>
        <w:t xml:space="preserve">precipitation change, the mean elevation of each grid square and recorder effort </w:t>
      </w:r>
      <w:r w:rsidR="00EA5175">
        <w:rPr>
          <w:rFonts w:ascii="Times New Roman" w:hAnsi="Times New Roman" w:cs="Times New Roman"/>
          <w:sz w:val="24"/>
          <w:szCs w:val="24"/>
        </w:rPr>
        <w:t xml:space="preserve">(log-transformed) </w:t>
      </w:r>
      <w:r w:rsidRPr="0080605C">
        <w:rPr>
          <w:rFonts w:ascii="Times New Roman" w:hAnsi="Times New Roman" w:cs="Times New Roman"/>
          <w:sz w:val="24"/>
          <w:szCs w:val="24"/>
        </w:rPr>
        <w:t xml:space="preserve">included as control variables. </w:t>
      </w:r>
      <w:r w:rsidR="00EF0924">
        <w:rPr>
          <w:rFonts w:ascii="Times New Roman" w:hAnsi="Times New Roman" w:cs="Times New Roman"/>
          <w:sz w:val="24"/>
          <w:szCs w:val="24"/>
        </w:rPr>
        <w:t>W</w:t>
      </w:r>
      <w:r w:rsidRPr="0080605C">
        <w:rPr>
          <w:rFonts w:ascii="Times New Roman" w:hAnsi="Times New Roman" w:cs="Times New Roman"/>
          <w:sz w:val="24"/>
          <w:szCs w:val="24"/>
        </w:rPr>
        <w:t>e modelled exti</w:t>
      </w:r>
      <w:r w:rsidR="00924102">
        <w:rPr>
          <w:rFonts w:ascii="Times New Roman" w:hAnsi="Times New Roman" w:cs="Times New Roman"/>
          <w:sz w:val="24"/>
          <w:szCs w:val="24"/>
        </w:rPr>
        <w:t>rpation</w:t>
      </w:r>
      <w:r w:rsidRPr="0080605C">
        <w:rPr>
          <w:rFonts w:ascii="Times New Roman" w:hAnsi="Times New Roman" w:cs="Times New Roman"/>
          <w:sz w:val="24"/>
          <w:szCs w:val="24"/>
        </w:rPr>
        <w:t xml:space="preserve">/persistence using general estimating </w:t>
      </w:r>
      <w:r w:rsidR="001B5532" w:rsidRPr="0080605C">
        <w:rPr>
          <w:rFonts w:ascii="Times New Roman" w:hAnsi="Times New Roman" w:cs="Times New Roman"/>
          <w:sz w:val="24"/>
          <w:szCs w:val="24"/>
        </w:rPr>
        <w:t>equations</w:t>
      </w:r>
      <w:r w:rsidR="001B5532">
        <w:rPr>
          <w:rFonts w:ascii="Times New Roman" w:hAnsi="Times New Roman" w:cs="Times New Roman"/>
          <w:sz w:val="24"/>
          <w:szCs w:val="24"/>
          <w:vertAlign w:val="superscript"/>
        </w:rPr>
        <w:t>47</w:t>
      </w:r>
      <w:r w:rsidR="00EF0924">
        <w:rPr>
          <w:rFonts w:ascii="Times New Roman" w:hAnsi="Times New Roman" w:cs="Times New Roman"/>
          <w:sz w:val="24"/>
          <w:szCs w:val="24"/>
        </w:rPr>
        <w:t>, which account</w:t>
      </w:r>
      <w:r w:rsidRPr="0080605C">
        <w:rPr>
          <w:rFonts w:ascii="Times New Roman" w:hAnsi="Times New Roman" w:cs="Times New Roman"/>
          <w:sz w:val="24"/>
          <w:szCs w:val="24"/>
        </w:rPr>
        <w:t xml:space="preserve"> for correlations within spatial clusters of data points by parameterising a correlation matrix, while correlations between clusters are assumed to be zero. </w:t>
      </w:r>
      <w:r w:rsidR="00F033FD">
        <w:rPr>
          <w:rFonts w:ascii="Times New Roman" w:hAnsi="Times New Roman" w:cs="Times New Roman"/>
          <w:sz w:val="24"/>
          <w:szCs w:val="24"/>
        </w:rPr>
        <w:t>Spatial c</w:t>
      </w:r>
      <w:r w:rsidRPr="0080605C">
        <w:rPr>
          <w:rFonts w:ascii="Times New Roman" w:hAnsi="Times New Roman" w:cs="Times New Roman"/>
          <w:sz w:val="24"/>
          <w:szCs w:val="24"/>
        </w:rPr>
        <w:t xml:space="preserve">lusters were identified automatically using the methods outlined in Dormann </w:t>
      </w:r>
      <w:r w:rsidRPr="00CB4C08">
        <w:rPr>
          <w:rFonts w:ascii="Times New Roman" w:hAnsi="Times New Roman" w:cs="Times New Roman"/>
          <w:i/>
          <w:sz w:val="24"/>
          <w:szCs w:val="24"/>
        </w:rPr>
        <w:t>et al.</w:t>
      </w:r>
      <w:r w:rsidR="001B5532">
        <w:rPr>
          <w:rFonts w:ascii="Times New Roman" w:hAnsi="Times New Roman" w:cs="Times New Roman"/>
          <w:sz w:val="24"/>
          <w:szCs w:val="24"/>
          <w:vertAlign w:val="superscript"/>
        </w:rPr>
        <w:t>48</w:t>
      </w:r>
      <w:r w:rsidR="001B5532" w:rsidRPr="0080605C">
        <w:rPr>
          <w:rFonts w:ascii="Times New Roman" w:hAnsi="Times New Roman" w:cs="Times New Roman"/>
          <w:sz w:val="24"/>
          <w:szCs w:val="24"/>
        </w:rPr>
        <w:t xml:space="preserve"> </w:t>
      </w:r>
      <w:r w:rsidRPr="0080605C">
        <w:rPr>
          <w:rFonts w:ascii="Times New Roman" w:hAnsi="Times New Roman" w:cs="Times New Roman"/>
          <w:sz w:val="24"/>
          <w:szCs w:val="24"/>
        </w:rPr>
        <w:t xml:space="preserve">and Carl &amp; </w:t>
      </w:r>
      <w:r w:rsidR="001B5532" w:rsidRPr="0080605C">
        <w:rPr>
          <w:rFonts w:ascii="Times New Roman" w:hAnsi="Times New Roman" w:cs="Times New Roman"/>
          <w:sz w:val="24"/>
          <w:szCs w:val="24"/>
        </w:rPr>
        <w:t>Kühn</w:t>
      </w:r>
      <w:r w:rsidR="001B5532">
        <w:rPr>
          <w:rFonts w:ascii="Times New Roman" w:hAnsi="Times New Roman" w:cs="Times New Roman"/>
          <w:sz w:val="24"/>
          <w:szCs w:val="24"/>
          <w:vertAlign w:val="superscript"/>
        </w:rPr>
        <w:t>49</w:t>
      </w:r>
      <w:r w:rsidRPr="0080605C">
        <w:rPr>
          <w:rFonts w:ascii="Times New Roman" w:hAnsi="Times New Roman" w:cs="Times New Roman"/>
          <w:sz w:val="24"/>
          <w:szCs w:val="24"/>
        </w:rPr>
        <w:t xml:space="preserve">. </w:t>
      </w:r>
    </w:p>
    <w:p w14:paraId="55E361E1" w14:textId="0EF9F21A" w:rsidR="00210BA6" w:rsidRDefault="0080605C" w:rsidP="00FE3BA7">
      <w:pPr>
        <w:spacing w:after="0" w:line="480" w:lineRule="auto"/>
        <w:ind w:firstLine="720"/>
        <w:rPr>
          <w:rFonts w:ascii="Times New Roman" w:hAnsi="Times New Roman" w:cs="Times New Roman"/>
          <w:sz w:val="24"/>
          <w:szCs w:val="24"/>
        </w:rPr>
      </w:pPr>
      <w:r w:rsidRPr="0080605C">
        <w:rPr>
          <w:rFonts w:ascii="Times New Roman" w:hAnsi="Times New Roman" w:cs="Times New Roman"/>
          <w:sz w:val="24"/>
          <w:szCs w:val="24"/>
        </w:rPr>
        <w:t>To classify species according to their response to warm</w:t>
      </w:r>
      <w:r w:rsidRPr="00734173">
        <w:rPr>
          <w:rFonts w:ascii="Times New Roman" w:hAnsi="Times New Roman" w:cs="Times New Roman"/>
          <w:sz w:val="24"/>
          <w:szCs w:val="24"/>
        </w:rPr>
        <w:t xml:space="preserve">ing, microclimate heterogeneity and </w:t>
      </w:r>
      <w:r w:rsidR="00CB4C08">
        <w:rPr>
          <w:rFonts w:ascii="Times New Roman" w:hAnsi="Times New Roman" w:cs="Times New Roman"/>
          <w:sz w:val="24"/>
          <w:szCs w:val="24"/>
        </w:rPr>
        <w:t xml:space="preserve">the interaction between the two </w:t>
      </w:r>
      <w:r w:rsidRPr="00734173">
        <w:rPr>
          <w:rFonts w:ascii="Times New Roman" w:hAnsi="Times New Roman" w:cs="Times New Roman"/>
          <w:sz w:val="24"/>
          <w:szCs w:val="24"/>
        </w:rPr>
        <w:t>(Fig. 1; Supplementary Table 1), separate models were constructed for each species</w:t>
      </w:r>
      <w:r w:rsidR="00EF0924" w:rsidRPr="00734173">
        <w:rPr>
          <w:rFonts w:ascii="Times New Roman" w:hAnsi="Times New Roman" w:cs="Times New Roman"/>
          <w:sz w:val="24"/>
          <w:szCs w:val="24"/>
        </w:rPr>
        <w:t>.</w:t>
      </w:r>
      <w:r w:rsidRPr="00734173">
        <w:rPr>
          <w:rFonts w:ascii="Times New Roman" w:hAnsi="Times New Roman" w:cs="Times New Roman"/>
          <w:sz w:val="24"/>
          <w:szCs w:val="24"/>
        </w:rPr>
        <w:t xml:space="preserve"> </w:t>
      </w:r>
      <w:r w:rsidR="00EF0924" w:rsidRPr="00734173">
        <w:rPr>
          <w:rFonts w:ascii="Times New Roman" w:hAnsi="Times New Roman" w:cs="Times New Roman"/>
          <w:sz w:val="24"/>
          <w:szCs w:val="24"/>
        </w:rPr>
        <w:t>A</w:t>
      </w:r>
      <w:r w:rsidRPr="00734173">
        <w:rPr>
          <w:rFonts w:ascii="Times New Roman" w:hAnsi="Times New Roman" w:cs="Times New Roman"/>
          <w:sz w:val="24"/>
          <w:szCs w:val="24"/>
        </w:rPr>
        <w:t xml:space="preserve"> forward selection</w:t>
      </w:r>
      <w:r w:rsidRPr="0080605C">
        <w:rPr>
          <w:rFonts w:ascii="Times New Roman" w:hAnsi="Times New Roman" w:cs="Times New Roman"/>
          <w:sz w:val="24"/>
          <w:szCs w:val="24"/>
        </w:rPr>
        <w:t xml:space="preserve"> procedure was used to identify the response to each term; i.e. a response to heterogeneity was assessed only for those species responding to warming, and a response to the interaction between microclimate heterogeneity and warming was assessed only for those species responding to both these terms individually. </w:t>
      </w:r>
      <w:r w:rsidR="00F033FD">
        <w:rPr>
          <w:rFonts w:ascii="Times New Roman" w:hAnsi="Times New Roman" w:cs="Times New Roman"/>
          <w:sz w:val="24"/>
          <w:szCs w:val="24"/>
        </w:rPr>
        <w:t xml:space="preserve">We considered a species to </w:t>
      </w:r>
      <w:r w:rsidR="00856F7C">
        <w:rPr>
          <w:rFonts w:ascii="Times New Roman" w:hAnsi="Times New Roman" w:cs="Times New Roman"/>
          <w:sz w:val="24"/>
          <w:szCs w:val="24"/>
        </w:rPr>
        <w:t xml:space="preserve">be </w:t>
      </w:r>
      <w:r w:rsidR="00F033FD">
        <w:rPr>
          <w:rFonts w:ascii="Times New Roman" w:hAnsi="Times New Roman" w:cs="Times New Roman"/>
          <w:sz w:val="24"/>
          <w:szCs w:val="24"/>
        </w:rPr>
        <w:t>‘</w:t>
      </w:r>
      <w:r w:rsidRPr="0080605C">
        <w:rPr>
          <w:rFonts w:ascii="Times New Roman" w:hAnsi="Times New Roman" w:cs="Times New Roman"/>
          <w:sz w:val="24"/>
          <w:szCs w:val="24"/>
        </w:rPr>
        <w:t>responding</w:t>
      </w:r>
      <w:r w:rsidR="00F033FD">
        <w:rPr>
          <w:rFonts w:ascii="Times New Roman" w:hAnsi="Times New Roman" w:cs="Times New Roman"/>
          <w:sz w:val="24"/>
          <w:szCs w:val="24"/>
        </w:rPr>
        <w:t>’</w:t>
      </w:r>
      <w:r w:rsidRPr="0080605C">
        <w:rPr>
          <w:rFonts w:ascii="Times New Roman" w:hAnsi="Times New Roman" w:cs="Times New Roman"/>
          <w:sz w:val="24"/>
          <w:szCs w:val="24"/>
        </w:rPr>
        <w:t xml:space="preserve"> to a variable </w:t>
      </w:r>
      <w:r w:rsidR="00236749">
        <w:rPr>
          <w:rFonts w:ascii="Times New Roman" w:hAnsi="Times New Roman" w:cs="Times New Roman"/>
          <w:sz w:val="24"/>
          <w:szCs w:val="24"/>
        </w:rPr>
        <w:t xml:space="preserve">(Fig. 1) </w:t>
      </w:r>
      <w:r w:rsidR="002D16CE">
        <w:rPr>
          <w:rFonts w:ascii="Times New Roman" w:hAnsi="Times New Roman" w:cs="Times New Roman"/>
          <w:sz w:val="24"/>
          <w:szCs w:val="24"/>
        </w:rPr>
        <w:t xml:space="preserve">only </w:t>
      </w:r>
      <w:r w:rsidRPr="0080605C">
        <w:rPr>
          <w:rFonts w:ascii="Times New Roman" w:hAnsi="Times New Roman" w:cs="Times New Roman"/>
          <w:sz w:val="24"/>
          <w:szCs w:val="24"/>
        </w:rPr>
        <w:t xml:space="preserve">if the inclusion of that variable </w:t>
      </w:r>
      <w:r w:rsidR="00856F7C">
        <w:rPr>
          <w:rFonts w:ascii="Times New Roman" w:hAnsi="Times New Roman" w:cs="Times New Roman"/>
          <w:sz w:val="24"/>
          <w:szCs w:val="24"/>
        </w:rPr>
        <w:t xml:space="preserve">resulted in </w:t>
      </w:r>
      <w:r w:rsidRPr="0080605C">
        <w:rPr>
          <w:rFonts w:ascii="Times New Roman" w:hAnsi="Times New Roman" w:cs="Times New Roman"/>
          <w:sz w:val="24"/>
          <w:szCs w:val="24"/>
        </w:rPr>
        <w:t xml:space="preserve">improved model performance, assessed </w:t>
      </w:r>
      <w:r w:rsidR="00856F7C">
        <w:rPr>
          <w:rFonts w:ascii="Times New Roman" w:hAnsi="Times New Roman" w:cs="Times New Roman"/>
          <w:sz w:val="24"/>
          <w:szCs w:val="24"/>
        </w:rPr>
        <w:t xml:space="preserve">using </w:t>
      </w:r>
      <w:r w:rsidRPr="0080605C">
        <w:rPr>
          <w:rFonts w:ascii="Times New Roman" w:hAnsi="Times New Roman" w:cs="Times New Roman"/>
          <w:sz w:val="24"/>
          <w:szCs w:val="24"/>
        </w:rPr>
        <w:t>Pan’s Quasi Information Criterion</w:t>
      </w:r>
      <w:r w:rsidR="008F177C">
        <w:rPr>
          <w:rFonts w:ascii="Times New Roman" w:hAnsi="Times New Roman" w:cs="Times New Roman"/>
          <w:sz w:val="24"/>
          <w:szCs w:val="24"/>
          <w:vertAlign w:val="superscript"/>
        </w:rPr>
        <w:t>5</w:t>
      </w:r>
      <w:r w:rsidR="001B5532">
        <w:rPr>
          <w:rFonts w:ascii="Times New Roman" w:hAnsi="Times New Roman" w:cs="Times New Roman"/>
          <w:sz w:val="24"/>
          <w:szCs w:val="24"/>
          <w:vertAlign w:val="superscript"/>
        </w:rPr>
        <w:t>0</w:t>
      </w:r>
      <w:r w:rsidRPr="0080605C">
        <w:rPr>
          <w:rFonts w:ascii="Times New Roman" w:hAnsi="Times New Roman" w:cs="Times New Roman"/>
          <w:sz w:val="24"/>
          <w:szCs w:val="24"/>
        </w:rPr>
        <w:t xml:space="preserve">. Analyses were performed using the </w:t>
      </w:r>
      <w:r w:rsidR="001B5532" w:rsidRPr="0080605C">
        <w:rPr>
          <w:rFonts w:ascii="Times New Roman" w:hAnsi="Times New Roman" w:cs="Times New Roman"/>
          <w:sz w:val="24"/>
          <w:szCs w:val="24"/>
        </w:rPr>
        <w:t>geepack</w:t>
      </w:r>
      <w:r w:rsidR="001B5532">
        <w:rPr>
          <w:rFonts w:ascii="Times New Roman" w:hAnsi="Times New Roman" w:cs="Times New Roman"/>
          <w:sz w:val="24"/>
          <w:szCs w:val="24"/>
          <w:vertAlign w:val="superscript"/>
        </w:rPr>
        <w:t>51</w:t>
      </w:r>
      <w:r w:rsidR="001B5532" w:rsidRPr="009414EC">
        <w:rPr>
          <w:rFonts w:ascii="Times New Roman" w:hAnsi="Times New Roman" w:cs="Times New Roman"/>
          <w:sz w:val="24"/>
          <w:szCs w:val="24"/>
          <w:vertAlign w:val="superscript"/>
        </w:rPr>
        <w:t xml:space="preserve"> </w:t>
      </w:r>
      <w:r w:rsidRPr="0080605C">
        <w:rPr>
          <w:rFonts w:ascii="Times New Roman" w:hAnsi="Times New Roman" w:cs="Times New Roman"/>
          <w:sz w:val="24"/>
          <w:szCs w:val="24"/>
        </w:rPr>
        <w:t xml:space="preserve">and </w:t>
      </w:r>
      <w:r w:rsidR="001B5532" w:rsidRPr="0080605C">
        <w:rPr>
          <w:rFonts w:ascii="Times New Roman" w:hAnsi="Times New Roman" w:cs="Times New Roman"/>
          <w:sz w:val="24"/>
          <w:szCs w:val="24"/>
        </w:rPr>
        <w:t>MESS</w:t>
      </w:r>
      <w:r w:rsidR="001B5532">
        <w:rPr>
          <w:rFonts w:ascii="Times New Roman" w:hAnsi="Times New Roman" w:cs="Times New Roman"/>
          <w:sz w:val="24"/>
          <w:szCs w:val="24"/>
          <w:vertAlign w:val="superscript"/>
        </w:rPr>
        <w:t>52</w:t>
      </w:r>
      <w:r w:rsidR="001B5532" w:rsidRPr="0080605C">
        <w:rPr>
          <w:rFonts w:ascii="Times New Roman" w:hAnsi="Times New Roman" w:cs="Times New Roman"/>
          <w:sz w:val="24"/>
          <w:szCs w:val="24"/>
        </w:rPr>
        <w:t xml:space="preserve"> </w:t>
      </w:r>
      <w:r w:rsidRPr="0080605C">
        <w:rPr>
          <w:rFonts w:ascii="Times New Roman" w:hAnsi="Times New Roman" w:cs="Times New Roman"/>
          <w:sz w:val="24"/>
          <w:szCs w:val="24"/>
        </w:rPr>
        <w:t xml:space="preserve">packages for </w:t>
      </w:r>
      <w:r w:rsidR="001B5532" w:rsidRPr="0080605C">
        <w:rPr>
          <w:rFonts w:ascii="Times New Roman" w:hAnsi="Times New Roman" w:cs="Times New Roman"/>
          <w:sz w:val="24"/>
          <w:szCs w:val="24"/>
        </w:rPr>
        <w:t>R</w:t>
      </w:r>
      <w:r w:rsidR="001B5532">
        <w:rPr>
          <w:rFonts w:ascii="Times New Roman" w:hAnsi="Times New Roman" w:cs="Times New Roman"/>
          <w:sz w:val="24"/>
          <w:szCs w:val="24"/>
          <w:vertAlign w:val="superscript"/>
        </w:rPr>
        <w:t>53</w:t>
      </w:r>
      <w:r w:rsidRPr="0080605C">
        <w:rPr>
          <w:rFonts w:ascii="Times New Roman" w:hAnsi="Times New Roman" w:cs="Times New Roman"/>
          <w:sz w:val="24"/>
          <w:szCs w:val="24"/>
        </w:rPr>
        <w:t xml:space="preserve">. </w:t>
      </w:r>
    </w:p>
    <w:p w14:paraId="55BBC91C" w14:textId="3C1974ED" w:rsidR="00210BA6" w:rsidRDefault="00DE1CE9" w:rsidP="00DE46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test the sensitivity of our results to </w:t>
      </w:r>
      <w:r w:rsidR="00734173">
        <w:rPr>
          <w:rFonts w:ascii="Times New Roman" w:hAnsi="Times New Roman" w:cs="Times New Roman"/>
          <w:sz w:val="24"/>
          <w:szCs w:val="24"/>
        </w:rPr>
        <w:t xml:space="preserve">alternative </w:t>
      </w:r>
      <w:r>
        <w:rPr>
          <w:rFonts w:ascii="Times New Roman" w:hAnsi="Times New Roman" w:cs="Times New Roman"/>
          <w:sz w:val="24"/>
          <w:szCs w:val="24"/>
        </w:rPr>
        <w:t xml:space="preserve">model selection procedures, </w:t>
      </w:r>
      <w:r w:rsidR="0054246C">
        <w:rPr>
          <w:rFonts w:ascii="Times New Roman" w:hAnsi="Times New Roman" w:cs="Times New Roman"/>
          <w:sz w:val="24"/>
          <w:szCs w:val="24"/>
        </w:rPr>
        <w:t xml:space="preserve">we </w:t>
      </w:r>
      <w:r>
        <w:rPr>
          <w:rFonts w:ascii="Times New Roman" w:hAnsi="Times New Roman" w:cs="Times New Roman"/>
          <w:sz w:val="24"/>
          <w:szCs w:val="24"/>
        </w:rPr>
        <w:t xml:space="preserve">also conducted </w:t>
      </w:r>
      <w:r w:rsidR="0054246C">
        <w:rPr>
          <w:rFonts w:ascii="Times New Roman" w:hAnsi="Times New Roman" w:cs="Times New Roman"/>
          <w:sz w:val="24"/>
          <w:szCs w:val="24"/>
        </w:rPr>
        <w:t>full multi-model inference</w:t>
      </w:r>
      <w:r w:rsidR="00C60E5C">
        <w:rPr>
          <w:rFonts w:ascii="Times New Roman" w:hAnsi="Times New Roman" w:cs="Times New Roman"/>
          <w:sz w:val="24"/>
          <w:szCs w:val="24"/>
        </w:rPr>
        <w:t xml:space="preserve"> for each species</w:t>
      </w:r>
      <w:r w:rsidR="0054246C">
        <w:rPr>
          <w:rFonts w:ascii="Times New Roman" w:hAnsi="Times New Roman" w:cs="Times New Roman"/>
          <w:sz w:val="24"/>
          <w:szCs w:val="24"/>
        </w:rPr>
        <w:t xml:space="preserve">, whereby all possible responses to climate and microclimate heterogeneity </w:t>
      </w:r>
      <w:r>
        <w:rPr>
          <w:rFonts w:ascii="Times New Roman" w:hAnsi="Times New Roman" w:cs="Times New Roman"/>
          <w:sz w:val="24"/>
          <w:szCs w:val="24"/>
        </w:rPr>
        <w:t xml:space="preserve">were </w:t>
      </w:r>
      <w:r w:rsidR="0054246C">
        <w:rPr>
          <w:rFonts w:ascii="Times New Roman" w:hAnsi="Times New Roman" w:cs="Times New Roman"/>
          <w:sz w:val="24"/>
          <w:szCs w:val="24"/>
        </w:rPr>
        <w:t>tested</w:t>
      </w:r>
      <w:r w:rsidR="00734173">
        <w:rPr>
          <w:rFonts w:ascii="Times New Roman" w:hAnsi="Times New Roman" w:cs="Times New Roman"/>
          <w:sz w:val="24"/>
          <w:szCs w:val="24"/>
        </w:rPr>
        <w:t xml:space="preserve">. In this </w:t>
      </w:r>
      <w:r w:rsidR="00CB4C08">
        <w:rPr>
          <w:rFonts w:ascii="Times New Roman" w:hAnsi="Times New Roman" w:cs="Times New Roman"/>
          <w:sz w:val="24"/>
          <w:szCs w:val="24"/>
        </w:rPr>
        <w:t>‘</w:t>
      </w:r>
      <w:r w:rsidR="00734173">
        <w:rPr>
          <w:rFonts w:ascii="Times New Roman" w:hAnsi="Times New Roman" w:cs="Times New Roman"/>
          <w:sz w:val="24"/>
          <w:szCs w:val="24"/>
        </w:rPr>
        <w:t>full QIC</w:t>
      </w:r>
      <w:r w:rsidR="00CB4C08">
        <w:rPr>
          <w:rFonts w:ascii="Times New Roman" w:hAnsi="Times New Roman" w:cs="Times New Roman"/>
          <w:sz w:val="24"/>
          <w:szCs w:val="24"/>
        </w:rPr>
        <w:t>’</w:t>
      </w:r>
      <w:r w:rsidR="00734173">
        <w:rPr>
          <w:rFonts w:ascii="Times New Roman" w:hAnsi="Times New Roman" w:cs="Times New Roman"/>
          <w:sz w:val="24"/>
          <w:szCs w:val="24"/>
        </w:rPr>
        <w:t xml:space="preserve"> approach, the model with the </w:t>
      </w:r>
      <w:r>
        <w:rPr>
          <w:rFonts w:ascii="Times New Roman" w:hAnsi="Times New Roman" w:cs="Times New Roman"/>
          <w:sz w:val="24"/>
          <w:szCs w:val="24"/>
        </w:rPr>
        <w:t>lowest QIC</w:t>
      </w:r>
      <w:r w:rsidR="00734173">
        <w:rPr>
          <w:rFonts w:ascii="Times New Roman" w:hAnsi="Times New Roman" w:cs="Times New Roman"/>
          <w:sz w:val="24"/>
          <w:szCs w:val="24"/>
        </w:rPr>
        <w:t xml:space="preserve"> was selected as the final model</w:t>
      </w:r>
      <w:r w:rsidR="009A597A" w:rsidRPr="009A597A">
        <w:rPr>
          <w:rFonts w:ascii="Times New Roman" w:hAnsi="Times New Roman" w:cs="Times New Roman"/>
          <w:sz w:val="24"/>
          <w:szCs w:val="24"/>
          <w:vertAlign w:val="superscript"/>
        </w:rPr>
        <w:t>54</w:t>
      </w:r>
      <w:r w:rsidR="0054246C">
        <w:rPr>
          <w:rFonts w:ascii="Times New Roman" w:hAnsi="Times New Roman" w:cs="Times New Roman"/>
          <w:sz w:val="24"/>
          <w:szCs w:val="24"/>
        </w:rPr>
        <w:t xml:space="preserve">. </w:t>
      </w:r>
      <w:r w:rsidR="00C60E5C" w:rsidRPr="00C60E5C">
        <w:rPr>
          <w:rFonts w:ascii="Times New Roman" w:hAnsi="Times New Roman" w:cs="Times New Roman"/>
          <w:sz w:val="24"/>
        </w:rPr>
        <w:t xml:space="preserve">For species in which the best model included warming, microclimate, and/or the interaction between the two, there was a high </w:t>
      </w:r>
      <w:r w:rsidR="00C60E5C" w:rsidRPr="00C60E5C">
        <w:rPr>
          <w:rFonts w:ascii="Times New Roman" w:hAnsi="Times New Roman" w:cs="Times New Roman"/>
          <w:sz w:val="24"/>
        </w:rPr>
        <w:lastRenderedPageBreak/>
        <w:t>level of support for the conclusions from the forwards approach (Supplementary Fig</w:t>
      </w:r>
      <w:r w:rsidR="00C200FC">
        <w:rPr>
          <w:rFonts w:ascii="Times New Roman" w:hAnsi="Times New Roman" w:cs="Times New Roman"/>
          <w:sz w:val="24"/>
        </w:rPr>
        <w:t>.</w:t>
      </w:r>
      <w:r w:rsidR="00C60E5C" w:rsidRPr="00C60E5C">
        <w:rPr>
          <w:rFonts w:ascii="Times New Roman" w:hAnsi="Times New Roman" w:cs="Times New Roman"/>
          <w:sz w:val="24"/>
        </w:rPr>
        <w:t xml:space="preserve"> 6). Of species responding to warming, 70% of plants were affected negatively by warming in the </w:t>
      </w:r>
      <w:r w:rsidR="00734173">
        <w:rPr>
          <w:rFonts w:ascii="Times New Roman" w:hAnsi="Times New Roman" w:cs="Times New Roman"/>
          <w:sz w:val="24"/>
        </w:rPr>
        <w:t>full QIC</w:t>
      </w:r>
      <w:r w:rsidR="00C60E5C" w:rsidRPr="00C60E5C">
        <w:rPr>
          <w:rFonts w:ascii="Times New Roman" w:hAnsi="Times New Roman" w:cs="Times New Roman"/>
          <w:sz w:val="24"/>
        </w:rPr>
        <w:t xml:space="preserve"> approach, whereas only 40% of insects were affected negatively. Of species where the best models for persistence versus extirpation included an interaction between microclimate and warming, 69% of plants and 57% of insects showed a positive interaction, suggesting a beneficial effect of microclimatic heterogeneity for species whose patterns of extirpation were affected by climate change. For both plant and insect species in which the </w:t>
      </w:r>
      <w:r w:rsidR="00734173">
        <w:rPr>
          <w:rFonts w:ascii="Times New Roman" w:hAnsi="Times New Roman" w:cs="Times New Roman"/>
          <w:sz w:val="24"/>
        </w:rPr>
        <w:t>lowest QIC</w:t>
      </w:r>
      <w:r w:rsidR="00C60E5C" w:rsidRPr="00C60E5C">
        <w:rPr>
          <w:rFonts w:ascii="Times New Roman" w:hAnsi="Times New Roman" w:cs="Times New Roman"/>
          <w:sz w:val="24"/>
        </w:rPr>
        <w:t xml:space="preserve"> included all </w:t>
      </w:r>
      <w:r w:rsidR="00734173">
        <w:rPr>
          <w:rFonts w:ascii="Times New Roman" w:hAnsi="Times New Roman" w:cs="Times New Roman"/>
          <w:sz w:val="24"/>
        </w:rPr>
        <w:t>predictor variables</w:t>
      </w:r>
      <w:r w:rsidR="00C60E5C" w:rsidRPr="00C60E5C">
        <w:rPr>
          <w:rFonts w:ascii="Times New Roman" w:hAnsi="Times New Roman" w:cs="Times New Roman"/>
          <w:sz w:val="24"/>
        </w:rPr>
        <w:t xml:space="preserve"> and interactions, the most prevalent response was that most indicative of a buffering effect, showing a negative effect of warming, a positive effect of microclimatic heterogeneity, and a positive interaction between the two (Type 5 in Fig 1c and Supplementary Fig</w:t>
      </w:r>
      <w:r w:rsidR="00C200FC">
        <w:rPr>
          <w:rFonts w:ascii="Times New Roman" w:hAnsi="Times New Roman" w:cs="Times New Roman"/>
          <w:sz w:val="24"/>
        </w:rPr>
        <w:t>.</w:t>
      </w:r>
      <w:r w:rsidR="00C60E5C" w:rsidRPr="00C60E5C">
        <w:rPr>
          <w:rFonts w:ascii="Times New Roman" w:hAnsi="Times New Roman" w:cs="Times New Roman"/>
          <w:sz w:val="24"/>
        </w:rPr>
        <w:t xml:space="preserve"> 6).</w:t>
      </w:r>
    </w:p>
    <w:p w14:paraId="59D8D102" w14:textId="101083A3" w:rsidR="0080605C" w:rsidRDefault="00734173" w:rsidP="00FE3B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t</w:t>
      </w:r>
      <w:r w:rsidR="0080605C" w:rsidRPr="0080605C">
        <w:rPr>
          <w:rFonts w:ascii="Times New Roman" w:hAnsi="Times New Roman" w:cs="Times New Roman"/>
          <w:sz w:val="24"/>
          <w:szCs w:val="24"/>
        </w:rPr>
        <w:t xml:space="preserve">o estimate the size of the microclimate buffering effect, we used the full model for each species </w:t>
      </w:r>
      <w:r w:rsidR="00552C1B">
        <w:rPr>
          <w:rFonts w:ascii="Times New Roman" w:hAnsi="Times New Roman" w:cs="Times New Roman"/>
          <w:sz w:val="24"/>
          <w:szCs w:val="24"/>
        </w:rPr>
        <w:t xml:space="preserve">(including all variables) </w:t>
      </w:r>
      <w:r w:rsidR="0080605C" w:rsidRPr="0080605C">
        <w:rPr>
          <w:rFonts w:ascii="Times New Roman" w:hAnsi="Times New Roman" w:cs="Times New Roman"/>
          <w:sz w:val="24"/>
          <w:szCs w:val="24"/>
        </w:rPr>
        <w:t xml:space="preserve">to predict variation in </w:t>
      </w:r>
      <w:r w:rsidR="00924102">
        <w:rPr>
          <w:rFonts w:ascii="Times New Roman" w:hAnsi="Times New Roman" w:cs="Times New Roman"/>
          <w:sz w:val="24"/>
          <w:szCs w:val="24"/>
        </w:rPr>
        <w:t>extirpation</w:t>
      </w:r>
      <w:r w:rsidR="0080605C" w:rsidRPr="0080605C">
        <w:rPr>
          <w:rFonts w:ascii="Times New Roman" w:hAnsi="Times New Roman" w:cs="Times New Roman"/>
          <w:sz w:val="24"/>
          <w:szCs w:val="24"/>
        </w:rPr>
        <w:t xml:space="preserve"> risk at various levels of warming and microclimatic heterogeneity, holding the control variables at their median value</w:t>
      </w:r>
      <w:r w:rsidR="00236749">
        <w:rPr>
          <w:rFonts w:ascii="Times New Roman" w:hAnsi="Times New Roman" w:cs="Times New Roman"/>
          <w:sz w:val="24"/>
          <w:szCs w:val="24"/>
        </w:rPr>
        <w:t xml:space="preserve"> (Fig. 2)</w:t>
      </w:r>
      <w:r w:rsidR="0080605C" w:rsidRPr="0080605C">
        <w:rPr>
          <w:rFonts w:ascii="Times New Roman" w:hAnsi="Times New Roman" w:cs="Times New Roman"/>
          <w:sz w:val="24"/>
          <w:szCs w:val="24"/>
        </w:rPr>
        <w:t>. Grid squares that were colonised between the two time periods were excluded from analyses.</w:t>
      </w:r>
    </w:p>
    <w:p w14:paraId="708049BC" w14:textId="00EE3652" w:rsidR="00595626" w:rsidRDefault="00595626" w:rsidP="00595626">
      <w:pPr>
        <w:spacing w:after="0" w:line="480" w:lineRule="auto"/>
        <w:rPr>
          <w:rFonts w:ascii="Times New Roman" w:hAnsi="Times New Roman" w:cs="Times New Roman"/>
          <w:sz w:val="24"/>
          <w:szCs w:val="24"/>
        </w:rPr>
      </w:pPr>
    </w:p>
    <w:p w14:paraId="4DA6902D" w14:textId="1DE0FDF7" w:rsidR="00595626" w:rsidRPr="00595626" w:rsidRDefault="00595626" w:rsidP="00595626">
      <w:pPr>
        <w:spacing w:after="0" w:line="480" w:lineRule="auto"/>
        <w:rPr>
          <w:rFonts w:ascii="Times New Roman" w:hAnsi="Times New Roman" w:cs="Times New Roman"/>
          <w:b/>
          <w:i/>
          <w:sz w:val="24"/>
          <w:szCs w:val="24"/>
        </w:rPr>
      </w:pPr>
      <w:r w:rsidRPr="00595626">
        <w:rPr>
          <w:rFonts w:ascii="Times New Roman" w:hAnsi="Times New Roman" w:cs="Times New Roman"/>
          <w:b/>
          <w:i/>
          <w:sz w:val="24"/>
          <w:szCs w:val="24"/>
        </w:rPr>
        <w:t>Data availability</w:t>
      </w:r>
    </w:p>
    <w:p w14:paraId="5B7BBDBA" w14:textId="7DAEDEAE" w:rsidR="00595626" w:rsidRDefault="00C6086D" w:rsidP="00595626">
      <w:pPr>
        <w:spacing w:after="0" w:line="480" w:lineRule="auto"/>
        <w:rPr>
          <w:rFonts w:ascii="Times New Roman" w:hAnsi="Times New Roman" w:cs="Times New Roman"/>
          <w:sz w:val="24"/>
          <w:szCs w:val="24"/>
        </w:rPr>
      </w:pPr>
      <w:r>
        <w:rPr>
          <w:rFonts w:ascii="Times New Roman" w:hAnsi="Times New Roman" w:cs="Times New Roman"/>
          <w:sz w:val="24"/>
          <w:szCs w:val="24"/>
        </w:rPr>
        <w:t>The datasets that support this study are available from the following sources: biological response</w:t>
      </w:r>
      <w:r w:rsidR="00595626">
        <w:rPr>
          <w:rFonts w:ascii="Times New Roman" w:hAnsi="Times New Roman" w:cs="Times New Roman"/>
          <w:sz w:val="24"/>
          <w:szCs w:val="24"/>
        </w:rPr>
        <w:t xml:space="preserve"> data </w:t>
      </w:r>
      <w:r>
        <w:rPr>
          <w:rFonts w:ascii="Times New Roman" w:hAnsi="Times New Roman" w:cs="Times New Roman"/>
          <w:sz w:val="24"/>
          <w:szCs w:val="24"/>
        </w:rPr>
        <w:t>via NBN (</w:t>
      </w:r>
      <w:r w:rsidRPr="00C6086D">
        <w:rPr>
          <w:rFonts w:ascii="Times New Roman" w:hAnsi="Times New Roman" w:cs="Times New Roman"/>
          <w:sz w:val="24"/>
          <w:szCs w:val="24"/>
        </w:rPr>
        <w:t>https://nbnatlas.org</w:t>
      </w:r>
      <w:r>
        <w:rPr>
          <w:rFonts w:ascii="Times New Roman" w:hAnsi="Times New Roman" w:cs="Times New Roman"/>
          <w:sz w:val="24"/>
          <w:szCs w:val="24"/>
        </w:rPr>
        <w:t>), climate change data via the UK Met Office (</w:t>
      </w:r>
      <w:r w:rsidRPr="00C6086D">
        <w:rPr>
          <w:rFonts w:ascii="Times New Roman" w:hAnsi="Times New Roman" w:cs="Times New Roman"/>
          <w:sz w:val="24"/>
          <w:szCs w:val="24"/>
        </w:rPr>
        <w:t>http://catalogue.ceda.ac.uk/uuid/87f43af9d02e42f483351d79b3d6162a</w:t>
      </w:r>
      <w:r>
        <w:rPr>
          <w:rFonts w:ascii="Times New Roman" w:hAnsi="Times New Roman" w:cs="Times New Roman"/>
          <w:sz w:val="24"/>
          <w:szCs w:val="24"/>
        </w:rPr>
        <w:t>), elevation data via USGS</w:t>
      </w:r>
      <w:r w:rsidR="00AC7CE0">
        <w:rPr>
          <w:rFonts w:ascii="Times New Roman" w:hAnsi="Times New Roman" w:cs="Times New Roman"/>
          <w:sz w:val="24"/>
          <w:szCs w:val="24"/>
        </w:rPr>
        <w:t xml:space="preserve"> (</w:t>
      </w:r>
      <w:r w:rsidR="00AC7CE0" w:rsidRPr="00AC7CE0">
        <w:rPr>
          <w:rFonts w:ascii="Times New Roman" w:hAnsi="Times New Roman" w:cs="Times New Roman"/>
          <w:sz w:val="24"/>
          <w:szCs w:val="24"/>
        </w:rPr>
        <w:t>https://www2.jpl.nasa.gov/srtm/cbanddataproducts.html</w:t>
      </w:r>
      <w:r>
        <w:rPr>
          <w:rFonts w:ascii="Times New Roman" w:hAnsi="Times New Roman" w:cs="Times New Roman"/>
          <w:sz w:val="24"/>
          <w:szCs w:val="24"/>
        </w:rPr>
        <w:t xml:space="preserve">), </w:t>
      </w:r>
      <w:r w:rsidR="00AC7CE0">
        <w:rPr>
          <w:rFonts w:ascii="Times New Roman" w:hAnsi="Times New Roman" w:cs="Times New Roman"/>
          <w:sz w:val="24"/>
          <w:szCs w:val="24"/>
        </w:rPr>
        <w:t>LAI vegetation cover data via NOAA (</w:t>
      </w:r>
      <w:r w:rsidR="00244BD7" w:rsidRPr="00244BD7">
        <w:rPr>
          <w:rFonts w:ascii="Times New Roman" w:hAnsi="Times New Roman" w:cs="Times New Roman"/>
          <w:sz w:val="24"/>
          <w:szCs w:val="24"/>
        </w:rPr>
        <w:t>https://data.nodc.noaa.gov/cgi-bin/iso?id=gov.noaa.ncdc:C00898</w:t>
      </w:r>
      <w:r w:rsidR="00AC7CE0">
        <w:rPr>
          <w:rFonts w:ascii="Times New Roman" w:hAnsi="Times New Roman" w:cs="Times New Roman"/>
          <w:sz w:val="24"/>
          <w:szCs w:val="24"/>
        </w:rPr>
        <w:t xml:space="preserve">), land cover data </w:t>
      </w:r>
      <w:r w:rsidR="00034CE4">
        <w:rPr>
          <w:rFonts w:ascii="Times New Roman" w:hAnsi="Times New Roman" w:cs="Times New Roman"/>
          <w:sz w:val="24"/>
          <w:szCs w:val="24"/>
        </w:rPr>
        <w:t xml:space="preserve">under licence </w:t>
      </w:r>
      <w:r w:rsidR="00AC7CE0">
        <w:rPr>
          <w:rFonts w:ascii="Times New Roman" w:hAnsi="Times New Roman" w:cs="Times New Roman"/>
          <w:sz w:val="24"/>
          <w:szCs w:val="24"/>
        </w:rPr>
        <w:t xml:space="preserve">via </w:t>
      </w:r>
      <w:r w:rsidR="00034CE4">
        <w:rPr>
          <w:rFonts w:ascii="Times New Roman" w:hAnsi="Times New Roman" w:cs="Times New Roman"/>
          <w:sz w:val="24"/>
          <w:szCs w:val="24"/>
        </w:rPr>
        <w:t>EDINA (</w:t>
      </w:r>
      <w:r w:rsidR="00034CE4" w:rsidRPr="00034CE4">
        <w:rPr>
          <w:rFonts w:ascii="Times New Roman" w:hAnsi="Times New Roman" w:cs="Times New Roman"/>
          <w:sz w:val="24"/>
          <w:szCs w:val="24"/>
        </w:rPr>
        <w:t>https://digimap.edina.ac.uk</w:t>
      </w:r>
      <w:r w:rsidR="00034CE4">
        <w:rPr>
          <w:rFonts w:ascii="Times New Roman" w:hAnsi="Times New Roman" w:cs="Times New Roman"/>
          <w:sz w:val="24"/>
          <w:szCs w:val="24"/>
        </w:rPr>
        <w:t>), nitrogen deposition data via CEH (</w:t>
      </w:r>
      <w:r w:rsidR="00034CE4" w:rsidRPr="00034CE4">
        <w:rPr>
          <w:rFonts w:ascii="Times New Roman" w:hAnsi="Times New Roman" w:cs="Times New Roman"/>
          <w:sz w:val="24"/>
          <w:szCs w:val="24"/>
        </w:rPr>
        <w:t>http://www.pollutantdeposition.ceh.ac.uk</w:t>
      </w:r>
      <w:r w:rsidR="00244BD7">
        <w:rPr>
          <w:rFonts w:ascii="Times New Roman" w:hAnsi="Times New Roman" w:cs="Times New Roman"/>
          <w:sz w:val="24"/>
          <w:szCs w:val="24"/>
        </w:rPr>
        <w:t>).</w:t>
      </w:r>
    </w:p>
    <w:p w14:paraId="6DD72D57" w14:textId="77777777" w:rsidR="0080605C" w:rsidRPr="0080605C" w:rsidRDefault="0080605C" w:rsidP="0080605C">
      <w:pPr>
        <w:spacing w:after="0" w:line="480" w:lineRule="auto"/>
        <w:rPr>
          <w:rFonts w:ascii="Times New Roman" w:hAnsi="Times New Roman" w:cs="Times New Roman"/>
          <w:sz w:val="24"/>
          <w:szCs w:val="24"/>
        </w:rPr>
      </w:pPr>
    </w:p>
    <w:p w14:paraId="72F346DB" w14:textId="77777777" w:rsidR="0080605C" w:rsidRPr="009414EC" w:rsidRDefault="0080605C" w:rsidP="0080605C">
      <w:pPr>
        <w:spacing w:after="0" w:line="480" w:lineRule="auto"/>
        <w:rPr>
          <w:rFonts w:ascii="Times New Roman" w:hAnsi="Times New Roman" w:cs="Times New Roman"/>
          <w:b/>
          <w:sz w:val="24"/>
          <w:szCs w:val="24"/>
        </w:rPr>
      </w:pPr>
      <w:r w:rsidRPr="009414EC">
        <w:rPr>
          <w:rFonts w:ascii="Times New Roman" w:hAnsi="Times New Roman" w:cs="Times New Roman"/>
          <w:b/>
          <w:sz w:val="24"/>
          <w:szCs w:val="24"/>
        </w:rPr>
        <w:t>Methods references</w:t>
      </w:r>
    </w:p>
    <w:p w14:paraId="79F24142" w14:textId="520BBF2A" w:rsidR="00AC0931" w:rsidRDefault="0080605C" w:rsidP="009414EC">
      <w:pPr>
        <w:spacing w:after="0" w:line="480" w:lineRule="auto"/>
        <w:ind w:left="720" w:hanging="720"/>
        <w:rPr>
          <w:rFonts w:ascii="Times New Roman" w:hAnsi="Times New Roman" w:cs="Times New Roman"/>
          <w:sz w:val="24"/>
          <w:szCs w:val="24"/>
        </w:rPr>
      </w:pPr>
      <w:r w:rsidRPr="0080605C">
        <w:rPr>
          <w:rFonts w:ascii="Times New Roman" w:hAnsi="Times New Roman" w:cs="Times New Roman"/>
          <w:sz w:val="24"/>
          <w:szCs w:val="24"/>
        </w:rPr>
        <w:t>31</w:t>
      </w:r>
      <w:r w:rsidRPr="0080605C">
        <w:rPr>
          <w:rFonts w:ascii="Times New Roman" w:hAnsi="Times New Roman" w:cs="Times New Roman"/>
          <w:sz w:val="24"/>
          <w:szCs w:val="24"/>
        </w:rPr>
        <w:tab/>
      </w:r>
      <w:r w:rsidR="00AC0931" w:rsidRPr="00AC0931">
        <w:rPr>
          <w:rFonts w:ascii="Times New Roman" w:hAnsi="Times New Roman" w:cs="Times New Roman"/>
          <w:sz w:val="24"/>
          <w:szCs w:val="24"/>
        </w:rPr>
        <w:t>Pocock, M. J., Roy, H. E., Preston,</w:t>
      </w:r>
      <w:r w:rsidR="00AC0931">
        <w:rPr>
          <w:rFonts w:ascii="Times New Roman" w:hAnsi="Times New Roman" w:cs="Times New Roman"/>
          <w:sz w:val="24"/>
          <w:szCs w:val="24"/>
        </w:rPr>
        <w:t xml:space="preserve"> C. D.</w:t>
      </w:r>
      <w:r w:rsidR="00AC0931" w:rsidRPr="00AC0931">
        <w:rPr>
          <w:rFonts w:ascii="Times New Roman" w:hAnsi="Times New Roman" w:cs="Times New Roman"/>
          <w:sz w:val="24"/>
          <w:szCs w:val="24"/>
        </w:rPr>
        <w:t xml:space="preserve"> &amp; Roy, D. B. The Biological Records Centre: a pioneer of citizen science.</w:t>
      </w:r>
      <w:r w:rsidR="00AC0931">
        <w:rPr>
          <w:rFonts w:ascii="Times New Roman" w:hAnsi="Times New Roman" w:cs="Times New Roman"/>
          <w:sz w:val="24"/>
          <w:szCs w:val="24"/>
        </w:rPr>
        <w:t xml:space="preserve"> </w:t>
      </w:r>
      <w:r w:rsidR="00AC0931" w:rsidRPr="00AC0931">
        <w:rPr>
          <w:rFonts w:ascii="Times New Roman" w:hAnsi="Times New Roman" w:cs="Times New Roman"/>
          <w:i/>
          <w:sz w:val="24"/>
          <w:szCs w:val="24"/>
        </w:rPr>
        <w:t>Biol</w:t>
      </w:r>
      <w:r w:rsidR="00AC0931">
        <w:rPr>
          <w:rFonts w:ascii="Times New Roman" w:hAnsi="Times New Roman" w:cs="Times New Roman"/>
          <w:i/>
          <w:sz w:val="24"/>
          <w:szCs w:val="24"/>
        </w:rPr>
        <w:t>.</w:t>
      </w:r>
      <w:r w:rsidR="00AC0931" w:rsidRPr="00AC0931">
        <w:rPr>
          <w:rFonts w:ascii="Times New Roman" w:hAnsi="Times New Roman" w:cs="Times New Roman"/>
          <w:sz w:val="24"/>
          <w:szCs w:val="24"/>
        </w:rPr>
        <w:t xml:space="preserve"> </w:t>
      </w:r>
      <w:r w:rsidR="00AC0931" w:rsidRPr="00AC0931">
        <w:rPr>
          <w:rFonts w:ascii="Times New Roman" w:hAnsi="Times New Roman" w:cs="Times New Roman"/>
          <w:i/>
          <w:sz w:val="24"/>
          <w:szCs w:val="24"/>
        </w:rPr>
        <w:t>J</w:t>
      </w:r>
      <w:r w:rsidR="00AC0931">
        <w:rPr>
          <w:rFonts w:ascii="Times New Roman" w:hAnsi="Times New Roman" w:cs="Times New Roman"/>
          <w:i/>
          <w:sz w:val="24"/>
          <w:szCs w:val="24"/>
        </w:rPr>
        <w:t>.</w:t>
      </w:r>
      <w:r w:rsidR="00AC0931" w:rsidRPr="00AC0931">
        <w:rPr>
          <w:rFonts w:ascii="Times New Roman" w:hAnsi="Times New Roman" w:cs="Times New Roman"/>
          <w:i/>
          <w:sz w:val="24"/>
          <w:szCs w:val="24"/>
        </w:rPr>
        <w:t xml:space="preserve"> Linnean Soc</w:t>
      </w:r>
      <w:r w:rsidR="00AC0931">
        <w:rPr>
          <w:rFonts w:ascii="Times New Roman" w:hAnsi="Times New Roman" w:cs="Times New Roman"/>
          <w:i/>
          <w:sz w:val="24"/>
          <w:szCs w:val="24"/>
        </w:rPr>
        <w:t>.</w:t>
      </w:r>
      <w:r w:rsidR="00AC0931">
        <w:rPr>
          <w:rFonts w:ascii="Times New Roman" w:hAnsi="Times New Roman" w:cs="Times New Roman"/>
          <w:sz w:val="24"/>
          <w:szCs w:val="24"/>
        </w:rPr>
        <w:t xml:space="preserve"> </w:t>
      </w:r>
      <w:r w:rsidR="00AC0931" w:rsidRPr="00AC0931">
        <w:rPr>
          <w:rFonts w:ascii="Times New Roman" w:hAnsi="Times New Roman" w:cs="Times New Roman"/>
          <w:b/>
          <w:sz w:val="24"/>
          <w:szCs w:val="24"/>
        </w:rPr>
        <w:t>115</w:t>
      </w:r>
      <w:r w:rsidR="00AC0931" w:rsidRPr="00AC0931">
        <w:rPr>
          <w:rFonts w:ascii="Times New Roman" w:hAnsi="Times New Roman" w:cs="Times New Roman"/>
          <w:sz w:val="24"/>
          <w:szCs w:val="24"/>
        </w:rPr>
        <w:t>, 475-493</w:t>
      </w:r>
      <w:r w:rsidR="00AC0931">
        <w:rPr>
          <w:rFonts w:ascii="Times New Roman" w:hAnsi="Times New Roman" w:cs="Times New Roman"/>
          <w:sz w:val="24"/>
          <w:szCs w:val="24"/>
        </w:rPr>
        <w:t xml:space="preserve"> (2015)</w:t>
      </w:r>
      <w:r w:rsidR="00AC0931" w:rsidRPr="00AC0931">
        <w:rPr>
          <w:rFonts w:ascii="Times New Roman" w:hAnsi="Times New Roman" w:cs="Times New Roman"/>
          <w:sz w:val="24"/>
          <w:szCs w:val="24"/>
        </w:rPr>
        <w:t>.</w:t>
      </w:r>
    </w:p>
    <w:p w14:paraId="5DBE6B00" w14:textId="77777777" w:rsidR="0080605C" w:rsidRPr="0080605C" w:rsidRDefault="00AC0931" w:rsidP="00AC0931">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80605C" w:rsidRPr="0080605C">
        <w:rPr>
          <w:rFonts w:ascii="Times New Roman" w:hAnsi="Times New Roman" w:cs="Times New Roman"/>
          <w:sz w:val="24"/>
          <w:szCs w:val="24"/>
        </w:rPr>
        <w:t xml:space="preserve">Heath, J., Pollard, E. &amp; Thomas, J. A. </w:t>
      </w:r>
      <w:r w:rsidR="0080605C" w:rsidRPr="00003CCA">
        <w:rPr>
          <w:rFonts w:ascii="Times New Roman" w:hAnsi="Times New Roman" w:cs="Times New Roman"/>
          <w:i/>
          <w:sz w:val="24"/>
          <w:szCs w:val="24"/>
        </w:rPr>
        <w:t>Atlas of Butterflies in Britain and Ireland</w:t>
      </w:r>
      <w:r w:rsidR="00003CCA">
        <w:rPr>
          <w:rFonts w:ascii="Times New Roman" w:hAnsi="Times New Roman" w:cs="Times New Roman"/>
          <w:sz w:val="24"/>
          <w:szCs w:val="24"/>
        </w:rPr>
        <w:t xml:space="preserve">. </w:t>
      </w:r>
      <w:r w:rsidR="0080605C" w:rsidRPr="0080605C">
        <w:rPr>
          <w:rFonts w:ascii="Times New Roman" w:hAnsi="Times New Roman" w:cs="Times New Roman"/>
          <w:sz w:val="24"/>
          <w:szCs w:val="24"/>
        </w:rPr>
        <w:t>(Viking, New York, 1984).</w:t>
      </w:r>
    </w:p>
    <w:p w14:paraId="6D1BB9BC" w14:textId="4B40B29F" w:rsidR="0080605C" w:rsidRPr="0080605C" w:rsidRDefault="00AC0931"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33</w:t>
      </w:r>
      <w:r w:rsidR="0080605C" w:rsidRPr="0080605C">
        <w:rPr>
          <w:rFonts w:ascii="Times New Roman" w:hAnsi="Times New Roman" w:cs="Times New Roman"/>
          <w:sz w:val="24"/>
          <w:szCs w:val="24"/>
        </w:rPr>
        <w:tab/>
        <w:t xml:space="preserve">Asher, J. </w:t>
      </w:r>
      <w:r w:rsidR="0080605C" w:rsidRPr="00076BC2">
        <w:rPr>
          <w:rFonts w:ascii="Times New Roman" w:hAnsi="Times New Roman" w:cs="Times New Roman"/>
          <w:i/>
          <w:sz w:val="24"/>
          <w:szCs w:val="24"/>
        </w:rPr>
        <w:t xml:space="preserve">et al. </w:t>
      </w:r>
      <w:r w:rsidR="00F34C03" w:rsidRPr="00003CCA">
        <w:rPr>
          <w:rFonts w:ascii="Times New Roman" w:hAnsi="Times New Roman" w:cs="Times New Roman"/>
          <w:i/>
          <w:sz w:val="24"/>
          <w:szCs w:val="24"/>
        </w:rPr>
        <w:t>The Millennium Atlas of Butterflies in Britain and Ireland</w:t>
      </w:r>
      <w:r w:rsidR="0080605C" w:rsidRPr="00003CCA">
        <w:rPr>
          <w:rFonts w:ascii="Times New Roman" w:hAnsi="Times New Roman" w:cs="Times New Roman"/>
          <w:i/>
          <w:sz w:val="24"/>
          <w:szCs w:val="24"/>
        </w:rPr>
        <w:t>.</w:t>
      </w:r>
      <w:r w:rsidR="0080605C" w:rsidRPr="0080605C">
        <w:rPr>
          <w:rFonts w:ascii="Times New Roman" w:hAnsi="Times New Roman" w:cs="Times New Roman"/>
          <w:sz w:val="24"/>
          <w:szCs w:val="24"/>
        </w:rPr>
        <w:t xml:space="preserve"> (Oxford Univ. Press, </w:t>
      </w:r>
      <w:r w:rsidR="00934831">
        <w:rPr>
          <w:rFonts w:ascii="Times New Roman" w:hAnsi="Times New Roman" w:cs="Times New Roman"/>
          <w:sz w:val="24"/>
          <w:szCs w:val="24"/>
        </w:rPr>
        <w:t xml:space="preserve">Oxford, </w:t>
      </w:r>
      <w:r w:rsidR="0080605C" w:rsidRPr="0080605C">
        <w:rPr>
          <w:rFonts w:ascii="Times New Roman" w:hAnsi="Times New Roman" w:cs="Times New Roman"/>
          <w:sz w:val="24"/>
          <w:szCs w:val="24"/>
        </w:rPr>
        <w:t>2001).</w:t>
      </w:r>
    </w:p>
    <w:p w14:paraId="5BB16039" w14:textId="77777777" w:rsidR="0080605C" w:rsidRPr="0080605C" w:rsidRDefault="00AC0931"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34</w:t>
      </w:r>
      <w:r w:rsidR="0080605C" w:rsidRPr="0080605C">
        <w:rPr>
          <w:rFonts w:ascii="Times New Roman" w:hAnsi="Times New Roman" w:cs="Times New Roman"/>
          <w:sz w:val="24"/>
          <w:szCs w:val="24"/>
        </w:rPr>
        <w:tab/>
        <w:t xml:space="preserve">Perring, F. H. &amp; Walters, S. M. </w:t>
      </w:r>
      <w:r w:rsidR="0080605C" w:rsidRPr="00003CCA">
        <w:rPr>
          <w:rFonts w:ascii="Times New Roman" w:hAnsi="Times New Roman" w:cs="Times New Roman"/>
          <w:i/>
          <w:sz w:val="24"/>
          <w:szCs w:val="24"/>
        </w:rPr>
        <w:t>Atlas of the British flora.</w:t>
      </w:r>
      <w:r w:rsidR="0080605C" w:rsidRPr="0080605C">
        <w:rPr>
          <w:rFonts w:ascii="Times New Roman" w:hAnsi="Times New Roman" w:cs="Times New Roman"/>
          <w:sz w:val="24"/>
          <w:szCs w:val="24"/>
        </w:rPr>
        <w:t xml:space="preserve"> (Thomas Nelson &amp; Sons, London, 1962).</w:t>
      </w:r>
    </w:p>
    <w:p w14:paraId="3EC55F85" w14:textId="0C1150C9" w:rsidR="0080605C" w:rsidRDefault="00AC0931"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35</w:t>
      </w:r>
      <w:r w:rsidR="0080605C" w:rsidRPr="0080605C">
        <w:rPr>
          <w:rFonts w:ascii="Times New Roman" w:hAnsi="Times New Roman" w:cs="Times New Roman"/>
          <w:sz w:val="24"/>
          <w:szCs w:val="24"/>
        </w:rPr>
        <w:tab/>
        <w:t xml:space="preserve">Preston, C. D., Pearman, D. A. &amp; Dines, T. D. </w:t>
      </w:r>
      <w:r w:rsidR="0080605C" w:rsidRPr="00003CCA">
        <w:rPr>
          <w:rFonts w:ascii="Times New Roman" w:hAnsi="Times New Roman" w:cs="Times New Roman"/>
          <w:i/>
          <w:sz w:val="24"/>
          <w:szCs w:val="24"/>
        </w:rPr>
        <w:t>New Atlas of the British</w:t>
      </w:r>
      <w:r w:rsidR="00F65DB2">
        <w:rPr>
          <w:rFonts w:ascii="Times New Roman" w:hAnsi="Times New Roman" w:cs="Times New Roman"/>
          <w:i/>
          <w:sz w:val="24"/>
          <w:szCs w:val="24"/>
        </w:rPr>
        <w:t xml:space="preserve"> and Irish Flora. An A</w:t>
      </w:r>
      <w:r w:rsidR="0080605C" w:rsidRPr="00003CCA">
        <w:rPr>
          <w:rFonts w:ascii="Times New Roman" w:hAnsi="Times New Roman" w:cs="Times New Roman"/>
          <w:i/>
          <w:sz w:val="24"/>
          <w:szCs w:val="24"/>
        </w:rPr>
        <w:t>tlas of the Vascular Plants of Britain, Ireland, the Isle of Man and the Channel Islands.</w:t>
      </w:r>
      <w:r w:rsidR="00003CCA">
        <w:rPr>
          <w:rFonts w:ascii="Times New Roman" w:hAnsi="Times New Roman" w:cs="Times New Roman"/>
          <w:sz w:val="24"/>
          <w:szCs w:val="24"/>
        </w:rPr>
        <w:t xml:space="preserve"> </w:t>
      </w:r>
      <w:r w:rsidR="0080605C" w:rsidRPr="0080605C">
        <w:rPr>
          <w:rFonts w:ascii="Times New Roman" w:hAnsi="Times New Roman" w:cs="Times New Roman"/>
          <w:sz w:val="24"/>
          <w:szCs w:val="24"/>
        </w:rPr>
        <w:t xml:space="preserve">(Oxford Univ. Press, </w:t>
      </w:r>
      <w:r w:rsidR="00934831">
        <w:rPr>
          <w:rFonts w:ascii="Times New Roman" w:hAnsi="Times New Roman" w:cs="Times New Roman"/>
          <w:sz w:val="24"/>
          <w:szCs w:val="24"/>
        </w:rPr>
        <w:t xml:space="preserve">Oxford, </w:t>
      </w:r>
      <w:r w:rsidR="0080605C" w:rsidRPr="0080605C">
        <w:rPr>
          <w:rFonts w:ascii="Times New Roman" w:hAnsi="Times New Roman" w:cs="Times New Roman"/>
          <w:sz w:val="24"/>
          <w:szCs w:val="24"/>
        </w:rPr>
        <w:t>2002).</w:t>
      </w:r>
    </w:p>
    <w:p w14:paraId="7CEBE7AB" w14:textId="73A01E05" w:rsidR="008E2903" w:rsidRPr="0080605C" w:rsidRDefault="008E2903"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Pr="00F34C03">
        <w:rPr>
          <w:rFonts w:ascii="Times New Roman" w:hAnsi="Times New Roman" w:cs="Times New Roman"/>
          <w:noProof/>
          <w:sz w:val="24"/>
          <w:szCs w:val="24"/>
        </w:rPr>
        <w:t xml:space="preserve">Jenkins, G. J. </w:t>
      </w:r>
      <w:r w:rsidRPr="0010146E">
        <w:rPr>
          <w:rFonts w:ascii="Times New Roman" w:hAnsi="Times New Roman" w:cs="Times New Roman"/>
          <w:i/>
          <w:noProof/>
          <w:sz w:val="24"/>
          <w:szCs w:val="24"/>
        </w:rPr>
        <w:t xml:space="preserve">et al. </w:t>
      </w:r>
      <w:r w:rsidRPr="00F34C03">
        <w:rPr>
          <w:rFonts w:ascii="Times New Roman" w:hAnsi="Times New Roman" w:cs="Times New Roman"/>
          <w:i/>
          <w:noProof/>
          <w:sz w:val="24"/>
          <w:szCs w:val="24"/>
        </w:rPr>
        <w:t>The Climate of the United Kingdom and Recent Trends</w:t>
      </w:r>
      <w:r w:rsidRPr="00F34C03">
        <w:rPr>
          <w:rFonts w:ascii="Times New Roman" w:hAnsi="Times New Roman" w:cs="Times New Roman"/>
          <w:noProof/>
          <w:sz w:val="24"/>
          <w:szCs w:val="24"/>
        </w:rPr>
        <w:t xml:space="preserve"> (Met Office Hadley Centre, Exeter, 2007).</w:t>
      </w:r>
    </w:p>
    <w:p w14:paraId="1E479E03" w14:textId="5DC66D90" w:rsidR="00321A0A" w:rsidRPr="008E2903" w:rsidRDefault="00AC0931" w:rsidP="00B00E20">
      <w:pPr>
        <w:spacing w:after="0" w:line="480" w:lineRule="auto"/>
        <w:ind w:left="720" w:hanging="720"/>
        <w:rPr>
          <w:rFonts w:ascii="Times New Roman" w:hAnsi="Times New Roman" w:cs="Times New Roman"/>
          <w:sz w:val="24"/>
          <w:szCs w:val="24"/>
        </w:rPr>
      </w:pPr>
      <w:r w:rsidRPr="00E96187">
        <w:rPr>
          <w:rFonts w:ascii="Times New Roman" w:hAnsi="Times New Roman" w:cs="Times New Roman"/>
          <w:sz w:val="24"/>
          <w:szCs w:val="24"/>
          <w:lang w:val="es-ES_tradnl"/>
        </w:rPr>
        <w:t>3</w:t>
      </w:r>
      <w:r w:rsidR="008E2903">
        <w:rPr>
          <w:rFonts w:ascii="Times New Roman" w:hAnsi="Times New Roman" w:cs="Times New Roman"/>
          <w:sz w:val="24"/>
          <w:szCs w:val="24"/>
          <w:lang w:val="es-ES_tradnl"/>
        </w:rPr>
        <w:t>7</w:t>
      </w:r>
      <w:r w:rsidR="0080605C" w:rsidRPr="00E96187">
        <w:rPr>
          <w:rFonts w:ascii="Times New Roman" w:hAnsi="Times New Roman" w:cs="Times New Roman"/>
          <w:sz w:val="24"/>
          <w:szCs w:val="24"/>
          <w:lang w:val="es-ES_tradnl"/>
        </w:rPr>
        <w:tab/>
        <w:t xml:space="preserve">Farr, T. G. </w:t>
      </w:r>
      <w:r w:rsidR="0080605C" w:rsidRPr="00E96187">
        <w:rPr>
          <w:rFonts w:ascii="Times New Roman" w:hAnsi="Times New Roman" w:cs="Times New Roman"/>
          <w:i/>
          <w:sz w:val="24"/>
          <w:szCs w:val="24"/>
          <w:lang w:val="es-ES_tradnl"/>
        </w:rPr>
        <w:t>et al.</w:t>
      </w:r>
      <w:r w:rsidR="0080605C" w:rsidRPr="00E96187">
        <w:rPr>
          <w:rFonts w:ascii="Times New Roman" w:hAnsi="Times New Roman" w:cs="Times New Roman"/>
          <w:sz w:val="24"/>
          <w:szCs w:val="24"/>
          <w:lang w:val="es-ES_tradnl"/>
        </w:rPr>
        <w:t xml:space="preserve"> </w:t>
      </w:r>
      <w:r w:rsidR="0080605C" w:rsidRPr="0080605C">
        <w:rPr>
          <w:rFonts w:ascii="Times New Roman" w:hAnsi="Times New Roman" w:cs="Times New Roman"/>
          <w:sz w:val="24"/>
          <w:szCs w:val="24"/>
        </w:rPr>
        <w:t xml:space="preserve">The shuttle radar topography mission. </w:t>
      </w:r>
      <w:r w:rsidR="0080605C" w:rsidRPr="000C1A56">
        <w:rPr>
          <w:rFonts w:ascii="Times New Roman" w:hAnsi="Times New Roman" w:cs="Times New Roman"/>
          <w:i/>
          <w:sz w:val="24"/>
          <w:szCs w:val="24"/>
        </w:rPr>
        <w:t xml:space="preserve">Rev. Geophys. </w:t>
      </w:r>
      <w:r w:rsidR="0080605C" w:rsidRPr="000C1A56">
        <w:rPr>
          <w:rFonts w:ascii="Times New Roman" w:hAnsi="Times New Roman" w:cs="Times New Roman"/>
          <w:b/>
          <w:sz w:val="24"/>
          <w:szCs w:val="24"/>
        </w:rPr>
        <w:t>45</w:t>
      </w:r>
      <w:r w:rsidR="0080605C" w:rsidRPr="0080605C">
        <w:rPr>
          <w:rFonts w:ascii="Times New Roman" w:hAnsi="Times New Roman" w:cs="Times New Roman"/>
          <w:sz w:val="24"/>
          <w:szCs w:val="24"/>
        </w:rPr>
        <w:t>, RG2004 (</w:t>
      </w:r>
      <w:r w:rsidR="0080605C" w:rsidRPr="008E2903">
        <w:rPr>
          <w:rFonts w:ascii="Times New Roman" w:hAnsi="Times New Roman" w:cs="Times New Roman"/>
          <w:sz w:val="24"/>
          <w:szCs w:val="24"/>
        </w:rPr>
        <w:t>2007).</w:t>
      </w:r>
    </w:p>
    <w:p w14:paraId="43513595" w14:textId="76C55608" w:rsidR="002D44EF" w:rsidRPr="006A5C57" w:rsidRDefault="002D44EF" w:rsidP="0080761B">
      <w:pPr>
        <w:spacing w:after="0" w:line="480" w:lineRule="auto"/>
        <w:ind w:left="720" w:hanging="720"/>
        <w:rPr>
          <w:rFonts w:ascii="Times New Roman" w:hAnsi="Times New Roman" w:cs="Times New Roman"/>
          <w:sz w:val="24"/>
          <w:szCs w:val="24"/>
        </w:rPr>
      </w:pPr>
      <w:r w:rsidRPr="006A5C57">
        <w:rPr>
          <w:rFonts w:ascii="Times New Roman" w:hAnsi="Times New Roman" w:cs="Times New Roman"/>
          <w:sz w:val="24"/>
          <w:szCs w:val="24"/>
          <w:lang w:val="es-ES_tradnl"/>
        </w:rPr>
        <w:t>38</w:t>
      </w:r>
      <w:r w:rsidRPr="006A5C57">
        <w:rPr>
          <w:rFonts w:ascii="Times New Roman" w:hAnsi="Times New Roman" w:cs="Times New Roman"/>
          <w:sz w:val="24"/>
          <w:szCs w:val="24"/>
          <w:lang w:val="es-ES_tradnl"/>
        </w:rPr>
        <w:tab/>
        <w:t xml:space="preserve">De Frenne, P. </w:t>
      </w:r>
      <w:r w:rsidRPr="006A5C57">
        <w:rPr>
          <w:rFonts w:ascii="Times New Roman" w:hAnsi="Times New Roman" w:cs="Times New Roman"/>
          <w:i/>
          <w:sz w:val="24"/>
          <w:szCs w:val="24"/>
          <w:lang w:val="es-ES_tradnl"/>
        </w:rPr>
        <w:t xml:space="preserve">et al. </w:t>
      </w:r>
      <w:r w:rsidRPr="006A5C57">
        <w:rPr>
          <w:rFonts w:ascii="Times New Roman" w:hAnsi="Times New Roman" w:cs="Times New Roman"/>
          <w:sz w:val="24"/>
          <w:szCs w:val="24"/>
        </w:rPr>
        <w:t>Microclimate moderates plant responses to</w:t>
      </w:r>
      <w:r w:rsidR="0080761B">
        <w:rPr>
          <w:rFonts w:ascii="Times New Roman" w:hAnsi="Times New Roman" w:cs="Times New Roman"/>
          <w:sz w:val="24"/>
          <w:szCs w:val="24"/>
        </w:rPr>
        <w:t xml:space="preserve"> </w:t>
      </w:r>
      <w:r w:rsidRPr="006A5C57">
        <w:rPr>
          <w:rFonts w:ascii="Times New Roman" w:hAnsi="Times New Roman" w:cs="Times New Roman"/>
          <w:sz w:val="24"/>
          <w:szCs w:val="24"/>
        </w:rPr>
        <w:t xml:space="preserve">macroclimate warming. </w:t>
      </w:r>
      <w:r w:rsidR="004D05C4" w:rsidRPr="006A5C57">
        <w:rPr>
          <w:rFonts w:ascii="Times New Roman" w:hAnsi="Times New Roman" w:cs="Times New Roman"/>
          <w:i/>
          <w:sz w:val="24"/>
          <w:szCs w:val="24"/>
          <w:lang w:val="es-ES_tradnl"/>
        </w:rPr>
        <w:t xml:space="preserve">Proc. Natl. Acad. Sci. </w:t>
      </w:r>
      <w:r w:rsidR="004D05C4" w:rsidRPr="004D05C4">
        <w:rPr>
          <w:rFonts w:ascii="Times New Roman" w:hAnsi="Times New Roman" w:cs="Times New Roman"/>
          <w:i/>
          <w:sz w:val="24"/>
          <w:szCs w:val="24"/>
        </w:rPr>
        <w:t>USA</w:t>
      </w:r>
      <w:r w:rsidR="004D05C4" w:rsidRPr="006A5C57">
        <w:rPr>
          <w:rFonts w:ascii="Times New Roman" w:hAnsi="Times New Roman" w:cs="Times New Roman"/>
          <w:i/>
          <w:sz w:val="24"/>
          <w:szCs w:val="24"/>
        </w:rPr>
        <w:t xml:space="preserve"> </w:t>
      </w:r>
      <w:r w:rsidR="004D05C4" w:rsidRPr="006A5C57">
        <w:rPr>
          <w:rFonts w:ascii="Times New Roman" w:hAnsi="Times New Roman" w:cs="Times New Roman"/>
          <w:b/>
          <w:sz w:val="24"/>
          <w:szCs w:val="24"/>
        </w:rPr>
        <w:t>110</w:t>
      </w:r>
      <w:r w:rsidR="004D05C4" w:rsidRPr="006A5C57">
        <w:rPr>
          <w:rFonts w:ascii="Times New Roman" w:hAnsi="Times New Roman" w:cs="Times New Roman"/>
          <w:sz w:val="24"/>
          <w:szCs w:val="24"/>
        </w:rPr>
        <w:t>, 18561–18565 (2013).</w:t>
      </w:r>
    </w:p>
    <w:p w14:paraId="308484AA" w14:textId="10AE6D26" w:rsidR="004D05C4" w:rsidRPr="004D05C4" w:rsidRDefault="004D05C4" w:rsidP="004D05C4">
      <w:pPr>
        <w:spacing w:after="0" w:line="480" w:lineRule="auto"/>
        <w:ind w:left="720" w:hanging="720"/>
        <w:rPr>
          <w:rFonts w:ascii="Times New Roman" w:hAnsi="Times New Roman" w:cs="Times New Roman"/>
          <w:sz w:val="24"/>
          <w:szCs w:val="24"/>
        </w:rPr>
      </w:pPr>
      <w:r w:rsidRPr="00BB5831">
        <w:rPr>
          <w:rFonts w:ascii="Times New Roman" w:hAnsi="Times New Roman" w:cs="Times New Roman"/>
          <w:sz w:val="24"/>
          <w:szCs w:val="24"/>
          <w:lang w:val="es-ES_tradnl"/>
        </w:rPr>
        <w:t>39</w:t>
      </w:r>
      <w:r w:rsidRPr="00BB5831">
        <w:rPr>
          <w:rFonts w:ascii="Times New Roman" w:hAnsi="Times New Roman" w:cs="Times New Roman"/>
          <w:sz w:val="24"/>
          <w:szCs w:val="24"/>
          <w:lang w:val="es-ES_tradnl"/>
        </w:rPr>
        <w:tab/>
      </w:r>
      <w:r w:rsidR="00BB5831" w:rsidRPr="006A5C57">
        <w:rPr>
          <w:rFonts w:ascii="Times New Roman" w:hAnsi="Times New Roman" w:cs="Times New Roman"/>
          <w:sz w:val="24"/>
          <w:szCs w:val="24"/>
          <w:lang w:val="es-ES_tradnl"/>
        </w:rPr>
        <w:t xml:space="preserve">Claverie, M., Vermote, E., &amp; NOAA CDR Program. </w:t>
      </w:r>
      <w:r w:rsidR="00BB5831" w:rsidRPr="006A5C57">
        <w:rPr>
          <w:rFonts w:ascii="Times New Roman" w:hAnsi="Times New Roman" w:cs="Times New Roman"/>
          <w:i/>
          <w:sz w:val="24"/>
          <w:szCs w:val="24"/>
        </w:rPr>
        <w:t>NOAA Climate Data Record (CDR) of Leaf Area Index (LAI) and Fraction of Absorbed Photosynthetically Active Radiation (FAPAR), Version 4.</w:t>
      </w:r>
      <w:r w:rsidR="00BB5831" w:rsidRPr="00BB5831">
        <w:rPr>
          <w:rFonts w:ascii="Times New Roman" w:hAnsi="Times New Roman" w:cs="Times New Roman"/>
          <w:sz w:val="24"/>
          <w:szCs w:val="24"/>
        </w:rPr>
        <w:t xml:space="preserve"> NOAA National Centers for Environmental Information. doi:10.7289/V5M043BX (2014) [Access date: 06/01/2018].</w:t>
      </w:r>
    </w:p>
    <w:p w14:paraId="35CBA36F" w14:textId="685173F0" w:rsidR="0080605C" w:rsidRPr="00547335" w:rsidRDefault="001B5532"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40</w:t>
      </w:r>
      <w:r w:rsidR="0080605C" w:rsidRPr="008E2903">
        <w:rPr>
          <w:rFonts w:ascii="Times New Roman" w:hAnsi="Times New Roman" w:cs="Times New Roman"/>
          <w:sz w:val="24"/>
          <w:szCs w:val="24"/>
        </w:rPr>
        <w:tab/>
        <w:t xml:space="preserve">Morton, D. </w:t>
      </w:r>
      <w:r w:rsidR="0080605C" w:rsidRPr="008E2903">
        <w:rPr>
          <w:rFonts w:ascii="Times New Roman" w:hAnsi="Times New Roman" w:cs="Times New Roman"/>
          <w:i/>
          <w:sz w:val="24"/>
          <w:szCs w:val="24"/>
        </w:rPr>
        <w:t>et al. Final Report for LCM2007─the new UK Land Cover Map.</w:t>
      </w:r>
      <w:r w:rsidR="0080605C" w:rsidRPr="008E2903">
        <w:rPr>
          <w:rFonts w:ascii="Times New Roman" w:hAnsi="Times New Roman" w:cs="Times New Roman"/>
          <w:sz w:val="24"/>
          <w:szCs w:val="24"/>
        </w:rPr>
        <w:t xml:space="preserve"> (CEH</w:t>
      </w:r>
      <w:r w:rsidR="00934831" w:rsidRPr="008E2903">
        <w:rPr>
          <w:rFonts w:ascii="Times New Roman" w:hAnsi="Times New Roman" w:cs="Times New Roman"/>
          <w:sz w:val="24"/>
          <w:szCs w:val="24"/>
        </w:rPr>
        <w:t>,</w:t>
      </w:r>
      <w:r w:rsidR="0080605C" w:rsidRPr="008E2903">
        <w:rPr>
          <w:rFonts w:ascii="Times New Roman" w:hAnsi="Times New Roman" w:cs="Times New Roman"/>
          <w:sz w:val="24"/>
          <w:szCs w:val="24"/>
        </w:rPr>
        <w:t xml:space="preserve"> Lancaster, 2011).</w:t>
      </w:r>
    </w:p>
    <w:p w14:paraId="6049BB54" w14:textId="12C98949" w:rsidR="0080605C" w:rsidRDefault="001B5532"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41</w:t>
      </w:r>
      <w:r w:rsidR="0080605C" w:rsidRPr="008E2903">
        <w:rPr>
          <w:rFonts w:ascii="Times New Roman" w:hAnsi="Times New Roman" w:cs="Times New Roman"/>
          <w:sz w:val="24"/>
          <w:szCs w:val="24"/>
        </w:rPr>
        <w:tab/>
        <w:t>Mair, L.</w:t>
      </w:r>
      <w:r w:rsidR="003D132D" w:rsidRPr="008E2903">
        <w:rPr>
          <w:rFonts w:ascii="Times New Roman" w:hAnsi="Times New Roman" w:cs="Times New Roman"/>
          <w:sz w:val="24"/>
          <w:szCs w:val="24"/>
        </w:rPr>
        <w:t xml:space="preserve"> </w:t>
      </w:r>
      <w:r w:rsidR="003D132D" w:rsidRPr="008E2903">
        <w:rPr>
          <w:rFonts w:ascii="Times New Roman" w:hAnsi="Times New Roman" w:cs="Times New Roman"/>
          <w:i/>
          <w:sz w:val="24"/>
          <w:szCs w:val="24"/>
        </w:rPr>
        <w:t>et al</w:t>
      </w:r>
      <w:r w:rsidR="0080605C" w:rsidRPr="008E2903">
        <w:rPr>
          <w:rFonts w:ascii="Times New Roman" w:hAnsi="Times New Roman" w:cs="Times New Roman"/>
          <w:i/>
          <w:sz w:val="24"/>
          <w:szCs w:val="24"/>
        </w:rPr>
        <w:t xml:space="preserve">. </w:t>
      </w:r>
      <w:r w:rsidR="0080605C" w:rsidRPr="008E2903">
        <w:rPr>
          <w:rFonts w:ascii="Times New Roman" w:hAnsi="Times New Roman" w:cs="Times New Roman"/>
          <w:sz w:val="24"/>
          <w:szCs w:val="24"/>
        </w:rPr>
        <w:t>Abundance changes and habitat availability drive species’ responses to climate change</w:t>
      </w:r>
      <w:r w:rsidR="0080605C" w:rsidRPr="0080605C">
        <w:rPr>
          <w:rFonts w:ascii="Times New Roman" w:hAnsi="Times New Roman" w:cs="Times New Roman"/>
          <w:sz w:val="24"/>
          <w:szCs w:val="24"/>
        </w:rPr>
        <w:t xml:space="preserve">. </w:t>
      </w:r>
      <w:r w:rsidR="0080605C" w:rsidRPr="004F40D5">
        <w:rPr>
          <w:rFonts w:ascii="Times New Roman" w:hAnsi="Times New Roman" w:cs="Times New Roman"/>
          <w:i/>
          <w:sz w:val="24"/>
          <w:szCs w:val="24"/>
        </w:rPr>
        <w:t>Nat. Clim. Change</w:t>
      </w:r>
      <w:r w:rsidR="0080605C" w:rsidRPr="0080605C">
        <w:rPr>
          <w:rFonts w:ascii="Times New Roman" w:hAnsi="Times New Roman" w:cs="Times New Roman"/>
          <w:sz w:val="24"/>
          <w:szCs w:val="24"/>
        </w:rPr>
        <w:t xml:space="preserve"> </w:t>
      </w:r>
      <w:r w:rsidR="0080605C" w:rsidRPr="004F40D5">
        <w:rPr>
          <w:rFonts w:ascii="Times New Roman" w:hAnsi="Times New Roman" w:cs="Times New Roman"/>
          <w:b/>
          <w:sz w:val="24"/>
          <w:szCs w:val="24"/>
        </w:rPr>
        <w:t>4</w:t>
      </w:r>
      <w:r w:rsidR="0080605C" w:rsidRPr="0080605C">
        <w:rPr>
          <w:rFonts w:ascii="Times New Roman" w:hAnsi="Times New Roman" w:cs="Times New Roman"/>
          <w:sz w:val="24"/>
          <w:szCs w:val="24"/>
        </w:rPr>
        <w:t>, 127-131 (2014).</w:t>
      </w:r>
    </w:p>
    <w:p w14:paraId="07A475D6" w14:textId="58A4726F" w:rsidR="0080605C" w:rsidRDefault="001B5532"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42</w:t>
      </w:r>
      <w:r w:rsidR="0080605C" w:rsidRPr="0080605C">
        <w:rPr>
          <w:rFonts w:ascii="Times New Roman" w:hAnsi="Times New Roman" w:cs="Times New Roman"/>
          <w:sz w:val="24"/>
          <w:szCs w:val="24"/>
        </w:rPr>
        <w:tab/>
        <w:t>McClean, C. J.</w:t>
      </w:r>
      <w:r w:rsidR="00F65DB2">
        <w:rPr>
          <w:rFonts w:ascii="Times New Roman" w:hAnsi="Times New Roman" w:cs="Times New Roman"/>
          <w:sz w:val="24"/>
          <w:szCs w:val="24"/>
        </w:rPr>
        <w:t xml:space="preserve">, van den Berg, L. J. L., Ashmore, M. R. &amp; Preston, C. D. </w:t>
      </w:r>
      <w:r w:rsidR="0080605C" w:rsidRPr="0080605C">
        <w:rPr>
          <w:rFonts w:ascii="Times New Roman" w:hAnsi="Times New Roman" w:cs="Times New Roman"/>
          <w:sz w:val="24"/>
          <w:szCs w:val="24"/>
        </w:rPr>
        <w:t>Atmospheric nitrogen deposition explains patterns of plant species loss.</w:t>
      </w:r>
      <w:r w:rsidR="0080605C" w:rsidRPr="004F40D5">
        <w:rPr>
          <w:rFonts w:ascii="Times New Roman" w:hAnsi="Times New Roman" w:cs="Times New Roman"/>
          <w:i/>
          <w:sz w:val="24"/>
          <w:szCs w:val="24"/>
        </w:rPr>
        <w:t xml:space="preserve"> Glob. Change Biol.</w:t>
      </w:r>
      <w:r w:rsidR="0080605C" w:rsidRPr="0080605C">
        <w:rPr>
          <w:rFonts w:ascii="Times New Roman" w:hAnsi="Times New Roman" w:cs="Times New Roman"/>
          <w:sz w:val="24"/>
          <w:szCs w:val="24"/>
        </w:rPr>
        <w:t xml:space="preserve"> </w:t>
      </w:r>
      <w:r w:rsidR="0080605C" w:rsidRPr="004F40D5">
        <w:rPr>
          <w:rFonts w:ascii="Times New Roman" w:hAnsi="Times New Roman" w:cs="Times New Roman"/>
          <w:b/>
          <w:sz w:val="24"/>
          <w:szCs w:val="24"/>
        </w:rPr>
        <w:t>17</w:t>
      </w:r>
      <w:r w:rsidR="0080605C" w:rsidRPr="0080605C">
        <w:rPr>
          <w:rFonts w:ascii="Times New Roman" w:hAnsi="Times New Roman" w:cs="Times New Roman"/>
          <w:sz w:val="24"/>
          <w:szCs w:val="24"/>
        </w:rPr>
        <w:t>, 2882–2892 (2011).</w:t>
      </w:r>
    </w:p>
    <w:p w14:paraId="418FCDDA" w14:textId="1C3BE96B" w:rsidR="00AC24A8" w:rsidRDefault="00AC24A8"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4</w:t>
      </w:r>
      <w:r w:rsidR="001B5532">
        <w:rPr>
          <w:rFonts w:ascii="Times New Roman" w:hAnsi="Times New Roman" w:cs="Times New Roman"/>
          <w:sz w:val="24"/>
          <w:szCs w:val="24"/>
        </w:rPr>
        <w:t>3</w:t>
      </w:r>
      <w:r>
        <w:rPr>
          <w:rFonts w:ascii="Times New Roman" w:hAnsi="Times New Roman" w:cs="Times New Roman"/>
          <w:sz w:val="24"/>
          <w:szCs w:val="24"/>
        </w:rPr>
        <w:tab/>
      </w:r>
      <w:r w:rsidRPr="00AC24A8">
        <w:rPr>
          <w:rFonts w:ascii="Times New Roman" w:hAnsi="Times New Roman" w:cs="Times New Roman"/>
          <w:sz w:val="24"/>
          <w:szCs w:val="24"/>
        </w:rPr>
        <w:t>Stamp, L. D.</w:t>
      </w:r>
      <w:r>
        <w:rPr>
          <w:rFonts w:ascii="Times New Roman" w:hAnsi="Times New Roman" w:cs="Times New Roman"/>
          <w:sz w:val="24"/>
          <w:szCs w:val="24"/>
        </w:rPr>
        <w:t xml:space="preserve"> </w:t>
      </w:r>
      <w:r w:rsidRPr="006A5C57">
        <w:rPr>
          <w:rFonts w:ascii="Times New Roman" w:hAnsi="Times New Roman" w:cs="Times New Roman"/>
          <w:i/>
          <w:sz w:val="24"/>
          <w:szCs w:val="24"/>
        </w:rPr>
        <w:t>The land of Britain: its use and misuse</w:t>
      </w:r>
      <w:r w:rsidRPr="00AC24A8">
        <w:rPr>
          <w:rFonts w:ascii="Times New Roman" w:hAnsi="Times New Roman" w:cs="Times New Roman"/>
          <w:sz w:val="24"/>
          <w:szCs w:val="24"/>
        </w:rPr>
        <w:t xml:space="preserve">. London, UK: Longmans, Green and Co. </w:t>
      </w:r>
      <w:r>
        <w:rPr>
          <w:rFonts w:ascii="Times New Roman" w:hAnsi="Times New Roman" w:cs="Times New Roman"/>
          <w:sz w:val="24"/>
          <w:szCs w:val="24"/>
        </w:rPr>
        <w:t>(</w:t>
      </w:r>
      <w:r w:rsidRPr="00AC24A8">
        <w:rPr>
          <w:rFonts w:ascii="Times New Roman" w:hAnsi="Times New Roman" w:cs="Times New Roman"/>
          <w:sz w:val="24"/>
          <w:szCs w:val="24"/>
        </w:rPr>
        <w:t>1948</w:t>
      </w:r>
      <w:r>
        <w:rPr>
          <w:rFonts w:ascii="Times New Roman" w:hAnsi="Times New Roman" w:cs="Times New Roman"/>
          <w:sz w:val="24"/>
          <w:szCs w:val="24"/>
        </w:rPr>
        <w:t>)</w:t>
      </w:r>
      <w:r w:rsidR="0080761B">
        <w:rPr>
          <w:rFonts w:ascii="Times New Roman" w:hAnsi="Times New Roman" w:cs="Times New Roman"/>
          <w:sz w:val="24"/>
          <w:szCs w:val="24"/>
        </w:rPr>
        <w:t>.</w:t>
      </w:r>
    </w:p>
    <w:p w14:paraId="689660D9" w14:textId="1E1C5093" w:rsidR="00AC24A8" w:rsidRDefault="00AC24A8"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4</w:t>
      </w:r>
      <w:r w:rsidR="001B5532">
        <w:rPr>
          <w:rFonts w:ascii="Times New Roman" w:hAnsi="Times New Roman" w:cs="Times New Roman"/>
          <w:sz w:val="24"/>
          <w:szCs w:val="24"/>
        </w:rPr>
        <w:t>4</w:t>
      </w:r>
      <w:r>
        <w:rPr>
          <w:rFonts w:ascii="Times New Roman" w:hAnsi="Times New Roman" w:cs="Times New Roman"/>
          <w:sz w:val="24"/>
          <w:szCs w:val="24"/>
        </w:rPr>
        <w:tab/>
      </w:r>
      <w:r w:rsidRPr="00AC24A8">
        <w:rPr>
          <w:rFonts w:ascii="Times New Roman" w:hAnsi="Times New Roman" w:cs="Times New Roman"/>
          <w:sz w:val="24"/>
          <w:szCs w:val="24"/>
        </w:rPr>
        <w:t>Fuller</w:t>
      </w:r>
      <w:r w:rsidR="00415D2B">
        <w:rPr>
          <w:rFonts w:ascii="Times New Roman" w:hAnsi="Times New Roman" w:cs="Times New Roman"/>
          <w:sz w:val="24"/>
          <w:szCs w:val="24"/>
        </w:rPr>
        <w:t xml:space="preserve">, R. M., </w:t>
      </w:r>
      <w:r w:rsidR="00415D2B" w:rsidRPr="00415D2B">
        <w:rPr>
          <w:rFonts w:ascii="Times New Roman" w:hAnsi="Times New Roman" w:cs="Times New Roman"/>
          <w:sz w:val="24"/>
          <w:szCs w:val="24"/>
        </w:rPr>
        <w:t>Groom, G.</w:t>
      </w:r>
      <w:r w:rsidR="00415D2B">
        <w:rPr>
          <w:rFonts w:ascii="Times New Roman" w:hAnsi="Times New Roman" w:cs="Times New Roman"/>
          <w:sz w:val="24"/>
          <w:szCs w:val="24"/>
        </w:rPr>
        <w:t xml:space="preserve"> </w:t>
      </w:r>
      <w:r w:rsidR="00415D2B" w:rsidRPr="00415D2B">
        <w:rPr>
          <w:rFonts w:ascii="Times New Roman" w:hAnsi="Times New Roman" w:cs="Times New Roman"/>
          <w:sz w:val="24"/>
          <w:szCs w:val="24"/>
        </w:rPr>
        <w:t>B.</w:t>
      </w:r>
      <w:r w:rsidR="00415D2B">
        <w:rPr>
          <w:rFonts w:ascii="Times New Roman" w:hAnsi="Times New Roman" w:cs="Times New Roman"/>
          <w:sz w:val="24"/>
          <w:szCs w:val="24"/>
        </w:rPr>
        <w:t xml:space="preserve"> &amp;</w:t>
      </w:r>
      <w:r w:rsidR="00415D2B" w:rsidRPr="00415D2B">
        <w:rPr>
          <w:rFonts w:ascii="Times New Roman" w:hAnsi="Times New Roman" w:cs="Times New Roman"/>
          <w:sz w:val="24"/>
          <w:szCs w:val="24"/>
        </w:rPr>
        <w:t xml:space="preserve"> Jones, A.R.</w:t>
      </w:r>
      <w:r w:rsidRPr="00AC24A8">
        <w:rPr>
          <w:rFonts w:ascii="Times New Roman" w:hAnsi="Times New Roman" w:cs="Times New Roman"/>
          <w:sz w:val="24"/>
          <w:szCs w:val="24"/>
        </w:rPr>
        <w:t xml:space="preserve"> </w:t>
      </w:r>
      <w:r w:rsidR="00415D2B" w:rsidRPr="00415D2B">
        <w:rPr>
          <w:rFonts w:ascii="Times New Roman" w:hAnsi="Times New Roman" w:cs="Times New Roman"/>
          <w:sz w:val="24"/>
          <w:szCs w:val="24"/>
        </w:rPr>
        <w:t>Land cover map of Great Britain. An automated classification of Landsat Thematic Mapper data</w:t>
      </w:r>
      <w:r w:rsidR="00415D2B">
        <w:rPr>
          <w:rFonts w:ascii="Times New Roman" w:hAnsi="Times New Roman" w:cs="Times New Roman"/>
          <w:sz w:val="24"/>
          <w:szCs w:val="24"/>
        </w:rPr>
        <w:t xml:space="preserve">. </w:t>
      </w:r>
      <w:r w:rsidR="00415D2B" w:rsidRPr="006A5C57">
        <w:rPr>
          <w:rFonts w:ascii="Times New Roman" w:hAnsi="Times New Roman" w:cs="Times New Roman"/>
          <w:i/>
          <w:sz w:val="24"/>
          <w:szCs w:val="24"/>
        </w:rPr>
        <w:t>Photogrammetric Engineering and Remote Sensing</w:t>
      </w:r>
      <w:r w:rsidR="00415D2B">
        <w:rPr>
          <w:rFonts w:ascii="Times New Roman" w:hAnsi="Times New Roman" w:cs="Times New Roman"/>
          <w:sz w:val="24"/>
          <w:szCs w:val="24"/>
        </w:rPr>
        <w:t xml:space="preserve"> </w:t>
      </w:r>
      <w:r w:rsidR="00415D2B" w:rsidRPr="00415D2B">
        <w:rPr>
          <w:rFonts w:ascii="Times New Roman" w:hAnsi="Times New Roman" w:cs="Times New Roman"/>
          <w:b/>
          <w:sz w:val="24"/>
          <w:szCs w:val="24"/>
        </w:rPr>
        <w:t>60</w:t>
      </w:r>
      <w:r w:rsidR="00415D2B">
        <w:rPr>
          <w:rFonts w:ascii="Times New Roman" w:hAnsi="Times New Roman" w:cs="Times New Roman"/>
          <w:sz w:val="24"/>
          <w:szCs w:val="24"/>
        </w:rPr>
        <w:t>, 5 (</w:t>
      </w:r>
      <w:r w:rsidRPr="00415D2B">
        <w:rPr>
          <w:rFonts w:ascii="Times New Roman" w:hAnsi="Times New Roman" w:cs="Times New Roman"/>
          <w:sz w:val="24"/>
          <w:szCs w:val="24"/>
        </w:rPr>
        <w:t>1994</w:t>
      </w:r>
      <w:r w:rsidR="00415D2B">
        <w:rPr>
          <w:rFonts w:ascii="Times New Roman" w:hAnsi="Times New Roman" w:cs="Times New Roman"/>
          <w:sz w:val="24"/>
          <w:szCs w:val="24"/>
        </w:rPr>
        <w:t>).</w:t>
      </w:r>
    </w:p>
    <w:p w14:paraId="05A2B4F1" w14:textId="7894A3F3" w:rsidR="00B653D9" w:rsidRPr="00B653D9" w:rsidRDefault="00B653D9" w:rsidP="00B653D9">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4</w:t>
      </w:r>
      <w:r w:rsidR="001B5532">
        <w:rPr>
          <w:rFonts w:ascii="Times New Roman" w:hAnsi="Times New Roman" w:cs="Times New Roman"/>
          <w:sz w:val="24"/>
          <w:szCs w:val="24"/>
        </w:rPr>
        <w:t>5</w:t>
      </w:r>
      <w:r>
        <w:rPr>
          <w:rFonts w:ascii="Times New Roman" w:hAnsi="Times New Roman" w:cs="Times New Roman"/>
          <w:sz w:val="24"/>
          <w:szCs w:val="24"/>
        </w:rPr>
        <w:tab/>
        <w:t xml:space="preserve">Baude, M. </w:t>
      </w:r>
      <w:r>
        <w:rPr>
          <w:rFonts w:ascii="Times New Roman" w:hAnsi="Times New Roman" w:cs="Times New Roman"/>
          <w:i/>
          <w:sz w:val="24"/>
          <w:szCs w:val="24"/>
        </w:rPr>
        <w:t>et al.</w:t>
      </w:r>
      <w:r>
        <w:rPr>
          <w:rFonts w:ascii="Times New Roman" w:hAnsi="Times New Roman" w:cs="Times New Roman"/>
          <w:sz w:val="24"/>
          <w:szCs w:val="24"/>
        </w:rPr>
        <w:t xml:space="preserve"> </w:t>
      </w:r>
      <w:r w:rsidRPr="00B653D9">
        <w:rPr>
          <w:rFonts w:ascii="Times New Roman" w:hAnsi="Times New Roman" w:cs="Times New Roman"/>
          <w:sz w:val="24"/>
          <w:szCs w:val="24"/>
        </w:rPr>
        <w:t>Historical nectar assessment reveals the fall and rise</w:t>
      </w:r>
      <w:r>
        <w:rPr>
          <w:rFonts w:ascii="Times New Roman" w:hAnsi="Times New Roman" w:cs="Times New Roman"/>
          <w:sz w:val="24"/>
          <w:szCs w:val="24"/>
        </w:rPr>
        <w:t xml:space="preserve"> </w:t>
      </w:r>
      <w:r w:rsidRPr="00B653D9">
        <w:rPr>
          <w:rFonts w:ascii="Times New Roman" w:hAnsi="Times New Roman" w:cs="Times New Roman"/>
          <w:sz w:val="24"/>
          <w:szCs w:val="24"/>
        </w:rPr>
        <w:t>of floral resources in Britain</w:t>
      </w:r>
      <w:r>
        <w:rPr>
          <w:rFonts w:ascii="Times New Roman" w:hAnsi="Times New Roman" w:cs="Times New Roman"/>
          <w:sz w:val="24"/>
          <w:szCs w:val="24"/>
        </w:rPr>
        <w:t xml:space="preserve">. </w:t>
      </w:r>
      <w:r>
        <w:rPr>
          <w:rFonts w:ascii="Times New Roman" w:hAnsi="Times New Roman" w:cs="Times New Roman"/>
          <w:i/>
          <w:sz w:val="24"/>
          <w:szCs w:val="24"/>
        </w:rPr>
        <w:t xml:space="preserve">Nature </w:t>
      </w:r>
      <w:r>
        <w:rPr>
          <w:rFonts w:ascii="Times New Roman" w:hAnsi="Times New Roman" w:cs="Times New Roman"/>
          <w:b/>
          <w:sz w:val="24"/>
          <w:szCs w:val="24"/>
        </w:rPr>
        <w:t>530</w:t>
      </w:r>
      <w:r>
        <w:rPr>
          <w:rFonts w:ascii="Times New Roman" w:hAnsi="Times New Roman" w:cs="Times New Roman"/>
          <w:sz w:val="24"/>
          <w:szCs w:val="24"/>
        </w:rPr>
        <w:t>, 85-88 (2016).</w:t>
      </w:r>
    </w:p>
    <w:p w14:paraId="56B2B185" w14:textId="37C70004" w:rsidR="001E0363" w:rsidRDefault="001B5532" w:rsidP="00934831">
      <w:pPr>
        <w:spacing w:after="0" w:line="480" w:lineRule="auto"/>
        <w:ind w:left="720" w:hanging="720"/>
        <w:rPr>
          <w:rFonts w:ascii="Times New Roman" w:hAnsi="Times New Roman" w:cs="Times New Roman"/>
          <w:sz w:val="24"/>
          <w:szCs w:val="24"/>
        </w:rPr>
      </w:pPr>
      <w:r w:rsidRPr="006A5C57">
        <w:rPr>
          <w:rFonts w:ascii="Times New Roman" w:hAnsi="Times New Roman" w:cs="Times New Roman"/>
          <w:sz w:val="24"/>
          <w:szCs w:val="24"/>
          <w:lang w:val="es-ES_tradnl"/>
        </w:rPr>
        <w:t>4</w:t>
      </w:r>
      <w:r>
        <w:rPr>
          <w:rFonts w:ascii="Times New Roman" w:hAnsi="Times New Roman" w:cs="Times New Roman"/>
          <w:sz w:val="24"/>
          <w:szCs w:val="24"/>
          <w:lang w:val="es-ES_tradnl"/>
        </w:rPr>
        <w:t>6</w:t>
      </w:r>
      <w:r w:rsidR="0080605C" w:rsidRPr="006A5C57">
        <w:rPr>
          <w:rFonts w:ascii="Times New Roman" w:hAnsi="Times New Roman" w:cs="Times New Roman"/>
          <w:sz w:val="24"/>
          <w:szCs w:val="24"/>
          <w:lang w:val="es-ES_tradnl"/>
        </w:rPr>
        <w:tab/>
      </w:r>
      <w:r w:rsidR="001E0363" w:rsidRPr="006A5C57">
        <w:rPr>
          <w:rFonts w:ascii="Times New Roman" w:hAnsi="Times New Roman" w:cs="Times New Roman"/>
          <w:sz w:val="24"/>
          <w:szCs w:val="24"/>
          <w:lang w:val="es-ES_tradnl"/>
        </w:rPr>
        <w:t xml:space="preserve">Dore, A. J. </w:t>
      </w:r>
      <w:r w:rsidR="001E0363" w:rsidRPr="006A5C57">
        <w:rPr>
          <w:rFonts w:ascii="Times New Roman" w:hAnsi="Times New Roman" w:cs="Times New Roman"/>
          <w:i/>
          <w:sz w:val="24"/>
          <w:szCs w:val="24"/>
          <w:lang w:val="es-ES_tradnl"/>
        </w:rPr>
        <w:t>et al</w:t>
      </w:r>
      <w:r w:rsidR="001E0363" w:rsidRPr="006A5C57">
        <w:rPr>
          <w:rFonts w:ascii="Times New Roman" w:hAnsi="Times New Roman" w:cs="Times New Roman"/>
          <w:sz w:val="24"/>
          <w:szCs w:val="24"/>
          <w:lang w:val="es-ES_tradnl"/>
        </w:rPr>
        <w:t xml:space="preserve">. </w:t>
      </w:r>
      <w:r w:rsidR="001E0363" w:rsidRPr="001E0363">
        <w:rPr>
          <w:rFonts w:ascii="Times New Roman" w:hAnsi="Times New Roman" w:cs="Times New Roman"/>
          <w:sz w:val="24"/>
          <w:szCs w:val="24"/>
        </w:rPr>
        <w:t>Modelling the atmospheric transport and deposition of sulphur and nitrogen over the United Kingdom and as</w:t>
      </w:r>
      <w:r w:rsidR="00B219A8">
        <w:rPr>
          <w:rFonts w:ascii="Times New Roman" w:hAnsi="Times New Roman" w:cs="Times New Roman"/>
          <w:sz w:val="24"/>
          <w:szCs w:val="24"/>
        </w:rPr>
        <w:t>sessment of the influence of SO</w:t>
      </w:r>
      <w:r w:rsidR="001E0363" w:rsidRPr="00B219A8">
        <w:rPr>
          <w:rFonts w:ascii="Times New Roman" w:hAnsi="Times New Roman" w:cs="Times New Roman"/>
          <w:sz w:val="24"/>
          <w:szCs w:val="24"/>
          <w:vertAlign w:val="subscript"/>
        </w:rPr>
        <w:t>2</w:t>
      </w:r>
      <w:r w:rsidR="001E0363" w:rsidRPr="001E0363">
        <w:rPr>
          <w:rFonts w:ascii="Times New Roman" w:hAnsi="Times New Roman" w:cs="Times New Roman"/>
          <w:sz w:val="24"/>
          <w:szCs w:val="24"/>
        </w:rPr>
        <w:t xml:space="preserve"> emission</w:t>
      </w:r>
      <w:r w:rsidR="001E0363">
        <w:rPr>
          <w:rFonts w:ascii="Times New Roman" w:hAnsi="Times New Roman" w:cs="Times New Roman"/>
          <w:sz w:val="24"/>
          <w:szCs w:val="24"/>
        </w:rPr>
        <w:t xml:space="preserve">s from international shipping. </w:t>
      </w:r>
      <w:r w:rsidR="001E0363" w:rsidRPr="001E0363">
        <w:rPr>
          <w:rFonts w:ascii="Times New Roman" w:hAnsi="Times New Roman" w:cs="Times New Roman"/>
          <w:i/>
          <w:sz w:val="24"/>
          <w:szCs w:val="24"/>
        </w:rPr>
        <w:t>Atmos</w:t>
      </w:r>
      <w:r w:rsidR="001E0363">
        <w:rPr>
          <w:rFonts w:ascii="Times New Roman" w:hAnsi="Times New Roman" w:cs="Times New Roman"/>
          <w:sz w:val="24"/>
          <w:szCs w:val="24"/>
        </w:rPr>
        <w:t xml:space="preserve">. </w:t>
      </w:r>
      <w:r w:rsidR="001E0363" w:rsidRPr="001E0363">
        <w:rPr>
          <w:rFonts w:ascii="Times New Roman" w:hAnsi="Times New Roman" w:cs="Times New Roman"/>
          <w:i/>
          <w:sz w:val="24"/>
          <w:szCs w:val="24"/>
        </w:rPr>
        <w:t>Environ</w:t>
      </w:r>
      <w:r w:rsidR="001E0363">
        <w:rPr>
          <w:rFonts w:ascii="Times New Roman" w:hAnsi="Times New Roman" w:cs="Times New Roman"/>
          <w:sz w:val="24"/>
          <w:szCs w:val="24"/>
        </w:rPr>
        <w:t xml:space="preserve">. </w:t>
      </w:r>
      <w:r w:rsidR="001E0363" w:rsidRPr="001E0363">
        <w:rPr>
          <w:rFonts w:ascii="Times New Roman" w:hAnsi="Times New Roman" w:cs="Times New Roman"/>
          <w:b/>
          <w:sz w:val="24"/>
          <w:szCs w:val="24"/>
        </w:rPr>
        <w:t>41</w:t>
      </w:r>
      <w:r w:rsidR="001E0363">
        <w:rPr>
          <w:rFonts w:ascii="Times New Roman" w:hAnsi="Times New Roman" w:cs="Times New Roman"/>
          <w:sz w:val="24"/>
          <w:szCs w:val="24"/>
        </w:rPr>
        <w:t xml:space="preserve">, </w:t>
      </w:r>
      <w:r w:rsidR="001E0363" w:rsidRPr="001E0363">
        <w:rPr>
          <w:rFonts w:ascii="Times New Roman" w:hAnsi="Times New Roman" w:cs="Times New Roman"/>
          <w:sz w:val="24"/>
          <w:szCs w:val="24"/>
        </w:rPr>
        <w:t>2355-2367</w:t>
      </w:r>
      <w:r w:rsidR="001E0363">
        <w:rPr>
          <w:rFonts w:ascii="Times New Roman" w:hAnsi="Times New Roman" w:cs="Times New Roman"/>
          <w:sz w:val="24"/>
          <w:szCs w:val="24"/>
        </w:rPr>
        <w:t xml:space="preserve"> (2007)</w:t>
      </w:r>
      <w:r w:rsidR="001E0363" w:rsidRPr="001E0363">
        <w:rPr>
          <w:rFonts w:ascii="Times New Roman" w:hAnsi="Times New Roman" w:cs="Times New Roman"/>
          <w:sz w:val="24"/>
          <w:szCs w:val="24"/>
        </w:rPr>
        <w:t>.</w:t>
      </w:r>
    </w:p>
    <w:p w14:paraId="20512D36" w14:textId="2126FA22" w:rsidR="00882E28" w:rsidRDefault="001B5532" w:rsidP="00882E2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47</w:t>
      </w:r>
      <w:r w:rsidR="001E0363">
        <w:rPr>
          <w:rFonts w:ascii="Times New Roman" w:hAnsi="Times New Roman" w:cs="Times New Roman"/>
          <w:sz w:val="24"/>
          <w:szCs w:val="24"/>
        </w:rPr>
        <w:tab/>
      </w:r>
      <w:r w:rsidR="0080605C" w:rsidRPr="0080605C">
        <w:rPr>
          <w:rFonts w:ascii="Times New Roman" w:hAnsi="Times New Roman" w:cs="Times New Roman"/>
          <w:sz w:val="24"/>
          <w:szCs w:val="24"/>
        </w:rPr>
        <w:t xml:space="preserve">Liang, K.-Y. &amp; Zeger, S. L. Longitudinal data analysis using generalized linear models. </w:t>
      </w:r>
      <w:r w:rsidR="0080605C" w:rsidRPr="004F40D5">
        <w:rPr>
          <w:rFonts w:ascii="Times New Roman" w:hAnsi="Times New Roman" w:cs="Times New Roman"/>
          <w:i/>
          <w:sz w:val="24"/>
          <w:szCs w:val="24"/>
        </w:rPr>
        <w:t>Biometrika</w:t>
      </w:r>
      <w:r w:rsidR="0080605C" w:rsidRPr="004F40D5">
        <w:rPr>
          <w:rFonts w:ascii="Times New Roman" w:hAnsi="Times New Roman" w:cs="Times New Roman"/>
          <w:sz w:val="24"/>
          <w:szCs w:val="24"/>
        </w:rPr>
        <w:t xml:space="preserve"> </w:t>
      </w:r>
      <w:r w:rsidR="0080605C" w:rsidRPr="004F40D5">
        <w:rPr>
          <w:rFonts w:ascii="Times New Roman" w:hAnsi="Times New Roman" w:cs="Times New Roman"/>
          <w:b/>
          <w:sz w:val="24"/>
          <w:szCs w:val="24"/>
        </w:rPr>
        <w:t>73</w:t>
      </w:r>
      <w:r w:rsidR="0080605C" w:rsidRPr="0080605C">
        <w:rPr>
          <w:rFonts w:ascii="Times New Roman" w:hAnsi="Times New Roman" w:cs="Times New Roman"/>
          <w:sz w:val="24"/>
          <w:szCs w:val="24"/>
        </w:rPr>
        <w:t>, 13-22 (1986).</w:t>
      </w:r>
    </w:p>
    <w:p w14:paraId="43D094B4" w14:textId="69535B4A" w:rsidR="00934831" w:rsidRDefault="001B5532" w:rsidP="00934831">
      <w:pPr>
        <w:pStyle w:val="ListParagraph"/>
        <w:spacing w:after="0" w:line="480" w:lineRule="auto"/>
        <w:ind w:hanging="720"/>
        <w:rPr>
          <w:rFonts w:ascii="Times New Roman" w:hAnsi="Times New Roman" w:cs="Times New Roman"/>
          <w:sz w:val="24"/>
          <w:szCs w:val="24"/>
        </w:rPr>
      </w:pPr>
      <w:r>
        <w:rPr>
          <w:rFonts w:ascii="Times New Roman" w:hAnsi="Times New Roman" w:cs="Times New Roman"/>
          <w:sz w:val="24"/>
          <w:szCs w:val="24"/>
        </w:rPr>
        <w:t>48</w:t>
      </w:r>
      <w:r w:rsidRPr="00934831">
        <w:rPr>
          <w:rFonts w:ascii="Times New Roman" w:hAnsi="Times New Roman" w:cs="Times New Roman"/>
          <w:noProof/>
          <w:sz w:val="24"/>
          <w:szCs w:val="24"/>
        </w:rPr>
        <w:t xml:space="preserve"> </w:t>
      </w:r>
      <w:r w:rsidR="00934831">
        <w:rPr>
          <w:rFonts w:ascii="Times New Roman" w:hAnsi="Times New Roman" w:cs="Times New Roman"/>
          <w:noProof/>
          <w:sz w:val="24"/>
          <w:szCs w:val="24"/>
        </w:rPr>
        <w:tab/>
      </w:r>
      <w:r w:rsidR="00934831" w:rsidRPr="00784834">
        <w:rPr>
          <w:rFonts w:ascii="Times New Roman" w:hAnsi="Times New Roman" w:cs="Times New Roman"/>
          <w:noProof/>
          <w:sz w:val="24"/>
          <w:szCs w:val="24"/>
        </w:rPr>
        <w:t>Dormann, C.</w:t>
      </w:r>
      <w:r w:rsidR="00934831" w:rsidRPr="00784834">
        <w:rPr>
          <w:rFonts w:ascii="Times New Roman" w:hAnsi="Times New Roman" w:cs="Times New Roman"/>
          <w:i/>
          <w:noProof/>
          <w:sz w:val="24"/>
          <w:szCs w:val="24"/>
        </w:rPr>
        <w:t xml:space="preserve"> et al.</w:t>
      </w:r>
      <w:r w:rsidR="00934831" w:rsidRPr="00784834">
        <w:rPr>
          <w:rFonts w:ascii="Times New Roman" w:hAnsi="Times New Roman" w:cs="Times New Roman"/>
          <w:noProof/>
          <w:sz w:val="24"/>
          <w:szCs w:val="24"/>
        </w:rPr>
        <w:t xml:space="preserve"> Methods to account for spatial autocorrelation in the analysis of species distributional data: a review. </w:t>
      </w:r>
      <w:r w:rsidR="00934831" w:rsidRPr="00784834">
        <w:rPr>
          <w:rFonts w:ascii="Times New Roman" w:hAnsi="Times New Roman" w:cs="Times New Roman"/>
          <w:i/>
          <w:noProof/>
          <w:sz w:val="24"/>
          <w:szCs w:val="24"/>
        </w:rPr>
        <w:t>Ecography</w:t>
      </w:r>
      <w:r w:rsidR="00934831" w:rsidRPr="00784834">
        <w:rPr>
          <w:rFonts w:ascii="Times New Roman" w:hAnsi="Times New Roman" w:cs="Times New Roman"/>
          <w:noProof/>
          <w:sz w:val="24"/>
          <w:szCs w:val="24"/>
        </w:rPr>
        <w:t xml:space="preserve"> </w:t>
      </w:r>
      <w:r w:rsidR="00934831" w:rsidRPr="00784834">
        <w:rPr>
          <w:rFonts w:ascii="Times New Roman" w:hAnsi="Times New Roman" w:cs="Times New Roman"/>
          <w:b/>
          <w:noProof/>
          <w:sz w:val="24"/>
          <w:szCs w:val="24"/>
        </w:rPr>
        <w:t>30</w:t>
      </w:r>
      <w:r w:rsidR="00934831" w:rsidRPr="00784834">
        <w:rPr>
          <w:rFonts w:ascii="Times New Roman" w:hAnsi="Times New Roman" w:cs="Times New Roman"/>
          <w:noProof/>
          <w:sz w:val="24"/>
          <w:szCs w:val="24"/>
        </w:rPr>
        <w:t>, 609-628 (2007).</w:t>
      </w:r>
    </w:p>
    <w:p w14:paraId="693F782E" w14:textId="3DE20C9C" w:rsidR="001E0363" w:rsidRPr="00603F2D" w:rsidRDefault="001B5532" w:rsidP="00603F2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49</w:t>
      </w:r>
      <w:r w:rsidR="00934831">
        <w:rPr>
          <w:rFonts w:ascii="Times New Roman" w:hAnsi="Times New Roman" w:cs="Times New Roman"/>
          <w:sz w:val="24"/>
          <w:szCs w:val="24"/>
        </w:rPr>
        <w:tab/>
      </w:r>
      <w:r w:rsidR="00882E28" w:rsidRPr="00603F2D">
        <w:rPr>
          <w:rFonts w:ascii="Times New Roman" w:hAnsi="Times New Roman" w:cs="Times New Roman"/>
          <w:noProof/>
          <w:sz w:val="24"/>
          <w:szCs w:val="24"/>
        </w:rPr>
        <w:t xml:space="preserve">Carl, G. &amp; Kühn, I. Analyzing spatial autocorrelation in species distributions using Gaussian and logit models. </w:t>
      </w:r>
      <w:r w:rsidR="00882E28" w:rsidRPr="00603F2D">
        <w:rPr>
          <w:rFonts w:ascii="Times New Roman" w:hAnsi="Times New Roman" w:cs="Times New Roman"/>
          <w:i/>
          <w:noProof/>
          <w:sz w:val="24"/>
          <w:szCs w:val="24"/>
        </w:rPr>
        <w:t>Ecol. Model.</w:t>
      </w:r>
      <w:r w:rsidR="00882E28" w:rsidRPr="00603F2D">
        <w:rPr>
          <w:rFonts w:ascii="Times New Roman" w:hAnsi="Times New Roman" w:cs="Times New Roman"/>
          <w:noProof/>
          <w:sz w:val="24"/>
          <w:szCs w:val="24"/>
        </w:rPr>
        <w:t xml:space="preserve"> </w:t>
      </w:r>
      <w:r w:rsidR="00882E28" w:rsidRPr="00603F2D">
        <w:rPr>
          <w:rFonts w:ascii="Times New Roman" w:hAnsi="Times New Roman" w:cs="Times New Roman"/>
          <w:b/>
          <w:noProof/>
          <w:sz w:val="24"/>
          <w:szCs w:val="24"/>
        </w:rPr>
        <w:t>207</w:t>
      </w:r>
      <w:r w:rsidR="00882E28" w:rsidRPr="00603F2D">
        <w:rPr>
          <w:rFonts w:ascii="Times New Roman" w:hAnsi="Times New Roman" w:cs="Times New Roman"/>
          <w:noProof/>
          <w:sz w:val="24"/>
          <w:szCs w:val="24"/>
        </w:rPr>
        <w:t>, 159-170 (2007).</w:t>
      </w:r>
    </w:p>
    <w:p w14:paraId="42F27678" w14:textId="45680F52" w:rsidR="0080605C" w:rsidRPr="0080605C" w:rsidRDefault="001B5532"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50</w:t>
      </w:r>
      <w:r w:rsidR="0080605C" w:rsidRPr="0080605C">
        <w:rPr>
          <w:rFonts w:ascii="Times New Roman" w:hAnsi="Times New Roman" w:cs="Times New Roman"/>
          <w:sz w:val="24"/>
          <w:szCs w:val="24"/>
        </w:rPr>
        <w:tab/>
        <w:t xml:space="preserve">Pan, W. Akaike's information criterion in generalized estimating equations. </w:t>
      </w:r>
      <w:r w:rsidR="0080605C" w:rsidRPr="004F40D5">
        <w:rPr>
          <w:rFonts w:ascii="Times New Roman" w:hAnsi="Times New Roman" w:cs="Times New Roman"/>
          <w:i/>
          <w:sz w:val="24"/>
          <w:szCs w:val="24"/>
        </w:rPr>
        <w:t>Biometrics</w:t>
      </w:r>
      <w:r w:rsidR="0080605C" w:rsidRPr="004F40D5">
        <w:rPr>
          <w:rFonts w:ascii="Times New Roman" w:hAnsi="Times New Roman" w:cs="Times New Roman"/>
          <w:sz w:val="24"/>
          <w:szCs w:val="24"/>
        </w:rPr>
        <w:t xml:space="preserve"> </w:t>
      </w:r>
      <w:r w:rsidR="0080605C" w:rsidRPr="004F40D5">
        <w:rPr>
          <w:rFonts w:ascii="Times New Roman" w:hAnsi="Times New Roman" w:cs="Times New Roman"/>
          <w:b/>
          <w:sz w:val="24"/>
          <w:szCs w:val="24"/>
        </w:rPr>
        <w:t>57</w:t>
      </w:r>
      <w:r w:rsidR="0080605C" w:rsidRPr="0080605C">
        <w:rPr>
          <w:rFonts w:ascii="Times New Roman" w:hAnsi="Times New Roman" w:cs="Times New Roman"/>
          <w:sz w:val="24"/>
          <w:szCs w:val="24"/>
        </w:rPr>
        <w:t>, 120-125 (2001).</w:t>
      </w:r>
    </w:p>
    <w:p w14:paraId="6AB7B9CD" w14:textId="336A3734" w:rsidR="0080605C" w:rsidRPr="0080605C" w:rsidRDefault="001B5532" w:rsidP="009414E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51</w:t>
      </w:r>
      <w:r w:rsidR="0080605C" w:rsidRPr="0080605C">
        <w:rPr>
          <w:rFonts w:ascii="Times New Roman" w:hAnsi="Times New Roman" w:cs="Times New Roman"/>
          <w:sz w:val="24"/>
          <w:szCs w:val="24"/>
        </w:rPr>
        <w:tab/>
        <w:t>Halekoh, U., Højsgaard, S. &amp; Yan, J. The R package geepack for generalized estimating equations.</w:t>
      </w:r>
      <w:r w:rsidR="0080605C" w:rsidRPr="00003CCA">
        <w:rPr>
          <w:rFonts w:ascii="Times New Roman" w:hAnsi="Times New Roman" w:cs="Times New Roman"/>
          <w:b/>
          <w:i/>
          <w:sz w:val="24"/>
          <w:szCs w:val="24"/>
        </w:rPr>
        <w:t xml:space="preserve"> </w:t>
      </w:r>
      <w:r w:rsidR="0080605C" w:rsidRPr="004F40D5">
        <w:rPr>
          <w:rFonts w:ascii="Times New Roman" w:hAnsi="Times New Roman" w:cs="Times New Roman"/>
          <w:i/>
          <w:sz w:val="24"/>
          <w:szCs w:val="24"/>
        </w:rPr>
        <w:t>J. Stat. Softw.</w:t>
      </w:r>
      <w:r w:rsidR="0080605C" w:rsidRPr="00003CCA">
        <w:rPr>
          <w:rFonts w:ascii="Times New Roman" w:hAnsi="Times New Roman" w:cs="Times New Roman"/>
          <w:b/>
          <w:i/>
          <w:sz w:val="24"/>
          <w:szCs w:val="24"/>
        </w:rPr>
        <w:t xml:space="preserve"> </w:t>
      </w:r>
      <w:r w:rsidR="0080605C" w:rsidRPr="004F40D5">
        <w:rPr>
          <w:rFonts w:ascii="Times New Roman" w:hAnsi="Times New Roman" w:cs="Times New Roman"/>
          <w:b/>
          <w:sz w:val="24"/>
          <w:szCs w:val="24"/>
        </w:rPr>
        <w:t>15</w:t>
      </w:r>
      <w:r w:rsidR="0080605C" w:rsidRPr="0080605C">
        <w:rPr>
          <w:rFonts w:ascii="Times New Roman" w:hAnsi="Times New Roman" w:cs="Times New Roman"/>
          <w:sz w:val="24"/>
          <w:szCs w:val="24"/>
        </w:rPr>
        <w:t>, 1-11 (2006).</w:t>
      </w:r>
    </w:p>
    <w:p w14:paraId="255FD001" w14:textId="4FB96BE1" w:rsidR="0080605C" w:rsidRPr="0080605C" w:rsidRDefault="001B5532" w:rsidP="00003CC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52</w:t>
      </w:r>
      <w:r w:rsidR="0080605C" w:rsidRPr="0080605C">
        <w:rPr>
          <w:rFonts w:ascii="Times New Roman" w:hAnsi="Times New Roman" w:cs="Times New Roman"/>
          <w:sz w:val="24"/>
          <w:szCs w:val="24"/>
        </w:rPr>
        <w:tab/>
        <w:t>Ekstrom, C. MESS: Miscellaneous Esoteric Statistical Scripts. R package version 0.4-3.  http://CRAN.R-project.org/package=MESS (2012).</w:t>
      </w:r>
    </w:p>
    <w:p w14:paraId="67BB8ABB" w14:textId="35AC1500" w:rsidR="00EC0A74" w:rsidRDefault="001B5532" w:rsidP="00003CC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53</w:t>
      </w:r>
      <w:r w:rsidR="0080605C" w:rsidRPr="0080605C">
        <w:rPr>
          <w:rFonts w:ascii="Times New Roman" w:hAnsi="Times New Roman" w:cs="Times New Roman"/>
          <w:sz w:val="24"/>
          <w:szCs w:val="24"/>
        </w:rPr>
        <w:tab/>
        <w:t xml:space="preserve">R Development Core Team. </w:t>
      </w:r>
      <w:r w:rsidR="0080605C" w:rsidRPr="00D95949">
        <w:rPr>
          <w:rFonts w:ascii="Times New Roman" w:hAnsi="Times New Roman" w:cs="Times New Roman"/>
          <w:i/>
          <w:sz w:val="24"/>
          <w:szCs w:val="24"/>
        </w:rPr>
        <w:t xml:space="preserve">R Project for Statistical Computing. </w:t>
      </w:r>
      <w:r w:rsidR="00003CCA" w:rsidRPr="00D95949">
        <w:rPr>
          <w:rFonts w:ascii="Times New Roman" w:hAnsi="Times New Roman" w:cs="Times New Roman"/>
          <w:i/>
          <w:sz w:val="24"/>
          <w:szCs w:val="24"/>
        </w:rPr>
        <w:t>http://www.r-</w:t>
      </w:r>
      <w:r w:rsidR="0080605C" w:rsidRPr="00D95949">
        <w:rPr>
          <w:rFonts w:ascii="Times New Roman" w:hAnsi="Times New Roman" w:cs="Times New Roman"/>
          <w:i/>
          <w:sz w:val="24"/>
          <w:szCs w:val="24"/>
        </w:rPr>
        <w:t>project.org</w:t>
      </w:r>
      <w:r w:rsidR="0080605C" w:rsidRPr="0080605C">
        <w:rPr>
          <w:rFonts w:ascii="Times New Roman" w:hAnsi="Times New Roman" w:cs="Times New Roman"/>
          <w:sz w:val="24"/>
          <w:szCs w:val="24"/>
        </w:rPr>
        <w:t xml:space="preserve"> (</w:t>
      </w:r>
      <w:r w:rsidR="00D95949">
        <w:rPr>
          <w:rFonts w:ascii="Times New Roman" w:hAnsi="Times New Roman" w:cs="Times New Roman"/>
          <w:sz w:val="24"/>
          <w:szCs w:val="24"/>
        </w:rPr>
        <w:t xml:space="preserve">R Project, Geneva, </w:t>
      </w:r>
      <w:r w:rsidR="00F34C03">
        <w:rPr>
          <w:rFonts w:ascii="Times New Roman" w:hAnsi="Times New Roman" w:cs="Times New Roman"/>
          <w:sz w:val="24"/>
          <w:szCs w:val="24"/>
        </w:rPr>
        <w:t>2017)</w:t>
      </w:r>
      <w:r w:rsidR="008F177C">
        <w:rPr>
          <w:rFonts w:ascii="Times New Roman" w:hAnsi="Times New Roman" w:cs="Times New Roman"/>
          <w:sz w:val="24"/>
          <w:szCs w:val="24"/>
        </w:rPr>
        <w:t>.</w:t>
      </w:r>
    </w:p>
    <w:p w14:paraId="50B24CF0" w14:textId="257B66D1" w:rsidR="001B5532" w:rsidRPr="001B5532" w:rsidRDefault="001B5532" w:rsidP="00003CCA">
      <w:pPr>
        <w:spacing w:after="0" w:line="480" w:lineRule="auto"/>
        <w:ind w:left="720" w:hanging="720"/>
        <w:rPr>
          <w:rFonts w:ascii="Times New Roman" w:hAnsi="Times New Roman" w:cs="Times New Roman"/>
          <w:sz w:val="24"/>
          <w:szCs w:val="24"/>
        </w:rPr>
        <w:sectPr w:rsidR="001B5532" w:rsidRPr="001B5532" w:rsidSect="00D81ED9">
          <w:pgSz w:w="11906" w:h="16838"/>
          <w:pgMar w:top="1440" w:right="1440" w:bottom="1440" w:left="1440" w:header="708" w:footer="708" w:gutter="0"/>
          <w:lnNumType w:countBy="1" w:restart="continuous"/>
          <w:cols w:space="708"/>
          <w:docGrid w:linePitch="360"/>
        </w:sectPr>
      </w:pPr>
      <w:r>
        <w:rPr>
          <w:rFonts w:ascii="Times New Roman" w:hAnsi="Times New Roman" w:cs="Times New Roman"/>
          <w:sz w:val="24"/>
          <w:szCs w:val="24"/>
        </w:rPr>
        <w:t>54</w:t>
      </w:r>
      <w:r>
        <w:rPr>
          <w:rFonts w:ascii="Times New Roman" w:hAnsi="Times New Roman" w:cs="Times New Roman"/>
          <w:sz w:val="24"/>
          <w:szCs w:val="24"/>
        </w:rPr>
        <w:tab/>
        <w:t xml:space="preserve">Burnham, K. P. &amp; Anderson, D. R. </w:t>
      </w:r>
      <w:r w:rsidRPr="006A5C57">
        <w:rPr>
          <w:rFonts w:ascii="Times New Roman" w:hAnsi="Times New Roman" w:cs="Times New Roman"/>
          <w:i/>
          <w:sz w:val="24"/>
          <w:szCs w:val="24"/>
        </w:rPr>
        <w:t>Model selection and multimodel inference: a practical information-theoretic approach</w:t>
      </w:r>
      <w:r>
        <w:rPr>
          <w:rFonts w:ascii="Times New Roman" w:hAnsi="Times New Roman" w:cs="Times New Roman"/>
          <w:sz w:val="24"/>
          <w:szCs w:val="24"/>
        </w:rPr>
        <w:t xml:space="preserve">. </w:t>
      </w:r>
      <w:r w:rsidR="00315915" w:rsidRPr="006A5C57">
        <w:rPr>
          <w:rFonts w:ascii="Times New Roman" w:hAnsi="Times New Roman" w:cs="Times New Roman"/>
          <w:i/>
          <w:sz w:val="24"/>
          <w:szCs w:val="24"/>
        </w:rPr>
        <w:t>2nd edn.</w:t>
      </w:r>
      <w:r w:rsidR="00315915" w:rsidRPr="00315915">
        <w:rPr>
          <w:rFonts w:ascii="Times New Roman" w:hAnsi="Times New Roman" w:cs="Times New Roman"/>
          <w:sz w:val="24"/>
          <w:szCs w:val="24"/>
        </w:rPr>
        <w:t xml:space="preserve"> Springer-Verlag, New York.</w:t>
      </w:r>
      <w:r w:rsidR="006A5C57">
        <w:rPr>
          <w:rFonts w:ascii="Times New Roman" w:hAnsi="Times New Roman" w:cs="Times New Roman"/>
          <w:sz w:val="24"/>
          <w:szCs w:val="24"/>
        </w:rPr>
        <w:t xml:space="preserve"> (2002).</w:t>
      </w:r>
    </w:p>
    <w:p w14:paraId="6A46F7AE" w14:textId="6714496F" w:rsidR="00C62D4D" w:rsidRDefault="00F34C03" w:rsidP="00C62D4D">
      <w:pPr>
        <w:spacing w:after="0" w:line="240" w:lineRule="auto"/>
        <w:rPr>
          <w:rFonts w:ascii="Times New Roman" w:hAnsi="Times New Roman" w:cs="Times New Roman"/>
          <w:sz w:val="24"/>
          <w:szCs w:val="24"/>
        </w:rPr>
      </w:pPr>
      <w:r w:rsidRPr="002037E2">
        <w:rPr>
          <w:rFonts w:ascii="Times New Roman" w:hAnsi="Times New Roman" w:cs="Times New Roman"/>
          <w:b/>
          <w:sz w:val="24"/>
          <w:szCs w:val="24"/>
        </w:rPr>
        <w:lastRenderedPageBreak/>
        <w:t>Fig</w:t>
      </w:r>
      <w:r w:rsidR="00DE46D0">
        <w:rPr>
          <w:rFonts w:ascii="Times New Roman" w:hAnsi="Times New Roman" w:cs="Times New Roman"/>
          <w:b/>
          <w:sz w:val="24"/>
          <w:szCs w:val="24"/>
        </w:rPr>
        <w:t>.</w:t>
      </w:r>
      <w:r w:rsidRPr="002037E2">
        <w:rPr>
          <w:rFonts w:ascii="Times New Roman" w:hAnsi="Times New Roman" w:cs="Times New Roman"/>
          <w:b/>
          <w:sz w:val="24"/>
          <w:szCs w:val="24"/>
        </w:rPr>
        <w:t xml:space="preserve"> 1</w:t>
      </w:r>
      <w:r w:rsidRPr="002037E2">
        <w:rPr>
          <w:rFonts w:ascii="Times New Roman" w:hAnsi="Times New Roman" w:cs="Times New Roman"/>
          <w:sz w:val="24"/>
          <w:szCs w:val="24"/>
        </w:rPr>
        <w:t xml:space="preserve"> Classification of plants (green) and </w:t>
      </w:r>
      <w:r w:rsidR="006C05DF">
        <w:rPr>
          <w:rFonts w:ascii="Times New Roman" w:hAnsi="Times New Roman" w:cs="Times New Roman"/>
          <w:sz w:val="24"/>
          <w:szCs w:val="24"/>
        </w:rPr>
        <w:t>insect</w:t>
      </w:r>
      <w:r w:rsidR="006C05DF" w:rsidRPr="002037E2">
        <w:rPr>
          <w:rFonts w:ascii="Times New Roman" w:hAnsi="Times New Roman" w:cs="Times New Roman"/>
          <w:sz w:val="24"/>
          <w:szCs w:val="24"/>
        </w:rPr>
        <w:t xml:space="preserve">s </w:t>
      </w:r>
      <w:r w:rsidRPr="002037E2">
        <w:rPr>
          <w:rFonts w:ascii="Times New Roman" w:hAnsi="Times New Roman" w:cs="Times New Roman"/>
          <w:sz w:val="24"/>
          <w:szCs w:val="24"/>
        </w:rPr>
        <w:t>(purple) by responses to warming and microclimatic heterogeneity. Species (n = 430) were initially classified by their response to warming (</w:t>
      </w:r>
      <w:r w:rsidR="00C62D4D">
        <w:rPr>
          <w:rFonts w:ascii="Times New Roman" w:hAnsi="Times New Roman" w:cs="Times New Roman"/>
          <w:sz w:val="24"/>
          <w:szCs w:val="24"/>
        </w:rPr>
        <w:t xml:space="preserve">panel </w:t>
      </w:r>
      <w:r w:rsidRPr="002037E2">
        <w:rPr>
          <w:rFonts w:ascii="Times New Roman" w:hAnsi="Times New Roman" w:cs="Times New Roman"/>
          <w:sz w:val="24"/>
          <w:szCs w:val="24"/>
        </w:rPr>
        <w:t>a). For those species affected by warming (n = 321)</w:t>
      </w:r>
      <w:r>
        <w:rPr>
          <w:rFonts w:ascii="Times New Roman" w:hAnsi="Times New Roman" w:cs="Times New Roman"/>
          <w:sz w:val="24"/>
          <w:szCs w:val="24"/>
        </w:rPr>
        <w:t>,</w:t>
      </w:r>
      <w:r w:rsidRPr="002037E2">
        <w:rPr>
          <w:rFonts w:ascii="Times New Roman" w:hAnsi="Times New Roman" w:cs="Times New Roman"/>
          <w:sz w:val="24"/>
          <w:szCs w:val="24"/>
        </w:rPr>
        <w:t xml:space="preserve"> the species’ response is classified as positive or negative, and their response to microclimate heterogeneity </w:t>
      </w:r>
      <w:r w:rsidR="00C62D4D">
        <w:rPr>
          <w:rFonts w:ascii="Times New Roman" w:hAnsi="Times New Roman" w:cs="Times New Roman"/>
          <w:sz w:val="24"/>
          <w:szCs w:val="24"/>
        </w:rPr>
        <w:t>(</w:t>
      </w:r>
      <w:r w:rsidRPr="002037E2">
        <w:rPr>
          <w:rFonts w:ascii="Times New Roman" w:hAnsi="Times New Roman" w:cs="Times New Roman"/>
          <w:sz w:val="24"/>
          <w:szCs w:val="24"/>
        </w:rPr>
        <w:t>in addition to warming</w:t>
      </w:r>
      <w:r w:rsidR="00C62D4D">
        <w:rPr>
          <w:rFonts w:ascii="Times New Roman" w:hAnsi="Times New Roman" w:cs="Times New Roman"/>
          <w:sz w:val="24"/>
          <w:szCs w:val="24"/>
        </w:rPr>
        <w:t>)</w:t>
      </w:r>
      <w:r w:rsidRPr="002037E2">
        <w:rPr>
          <w:rFonts w:ascii="Times New Roman" w:hAnsi="Times New Roman" w:cs="Times New Roman"/>
          <w:sz w:val="24"/>
          <w:szCs w:val="24"/>
        </w:rPr>
        <w:t xml:space="preserve"> assessed (b). For those species affected by both warming and mic</w:t>
      </w:r>
      <w:r>
        <w:rPr>
          <w:rFonts w:ascii="Times New Roman" w:hAnsi="Times New Roman" w:cs="Times New Roman"/>
          <w:sz w:val="24"/>
          <w:szCs w:val="24"/>
        </w:rPr>
        <w:t>roclimate heterogeneity (n = 228</w:t>
      </w:r>
      <w:r w:rsidRPr="002037E2">
        <w:rPr>
          <w:rFonts w:ascii="Times New Roman" w:hAnsi="Times New Roman" w:cs="Times New Roman"/>
          <w:sz w:val="24"/>
          <w:szCs w:val="24"/>
        </w:rPr>
        <w:t>), the effects of an interaction betwe</w:t>
      </w:r>
      <w:r>
        <w:rPr>
          <w:rFonts w:ascii="Times New Roman" w:hAnsi="Times New Roman" w:cs="Times New Roman"/>
          <w:sz w:val="24"/>
          <w:szCs w:val="24"/>
        </w:rPr>
        <w:t>en warming and heterogeneity were</w:t>
      </w:r>
      <w:r w:rsidRPr="002037E2">
        <w:rPr>
          <w:rFonts w:ascii="Times New Roman" w:hAnsi="Times New Roman" w:cs="Times New Roman"/>
          <w:sz w:val="24"/>
          <w:szCs w:val="24"/>
        </w:rPr>
        <w:t xml:space="preserve"> assessed</w:t>
      </w:r>
      <w:r w:rsidR="00C62D4D">
        <w:rPr>
          <w:rFonts w:ascii="Times New Roman" w:hAnsi="Times New Roman" w:cs="Times New Roman"/>
          <w:sz w:val="24"/>
          <w:szCs w:val="24"/>
        </w:rPr>
        <w:t>,</w:t>
      </w:r>
      <w:r w:rsidRPr="002037E2">
        <w:rPr>
          <w:rFonts w:ascii="Times New Roman" w:hAnsi="Times New Roman" w:cs="Times New Roman"/>
          <w:sz w:val="24"/>
          <w:szCs w:val="24"/>
        </w:rPr>
        <w:t xml:space="preserve"> and each species exhibiting a response </w:t>
      </w:r>
      <w:r w:rsidR="00EA2AA4">
        <w:rPr>
          <w:rFonts w:ascii="Times New Roman" w:hAnsi="Times New Roman" w:cs="Times New Roman"/>
          <w:sz w:val="24"/>
          <w:szCs w:val="24"/>
        </w:rPr>
        <w:t xml:space="preserve">was </w:t>
      </w:r>
      <w:r w:rsidRPr="002037E2">
        <w:rPr>
          <w:rFonts w:ascii="Times New Roman" w:hAnsi="Times New Roman" w:cs="Times New Roman"/>
          <w:sz w:val="24"/>
          <w:szCs w:val="24"/>
        </w:rPr>
        <w:t>assigned to one of eight response types</w:t>
      </w:r>
      <w:r>
        <w:rPr>
          <w:rFonts w:ascii="Times New Roman" w:hAnsi="Times New Roman" w:cs="Times New Roman"/>
          <w:sz w:val="24"/>
          <w:szCs w:val="24"/>
        </w:rPr>
        <w:t xml:space="preserve"> (c)</w:t>
      </w:r>
      <w:r w:rsidRPr="002037E2">
        <w:rPr>
          <w:rFonts w:ascii="Times New Roman" w:hAnsi="Times New Roman" w:cs="Times New Roman"/>
          <w:sz w:val="24"/>
          <w:szCs w:val="24"/>
        </w:rPr>
        <w:t>. Asterisks indicate response types indicative of microclimate buffering.</w:t>
      </w:r>
    </w:p>
    <w:p w14:paraId="3F98CDD0" w14:textId="77777777" w:rsidR="00C62D4D" w:rsidRDefault="00C62D4D" w:rsidP="00C62D4D">
      <w:pPr>
        <w:spacing w:after="0" w:line="240" w:lineRule="auto"/>
        <w:rPr>
          <w:rFonts w:ascii="Times New Roman" w:hAnsi="Times New Roman" w:cs="Times New Roman"/>
          <w:sz w:val="24"/>
          <w:szCs w:val="24"/>
        </w:rPr>
      </w:pPr>
    </w:p>
    <w:p w14:paraId="641C8B36" w14:textId="5A3F07F0" w:rsidR="00C62D4D" w:rsidRPr="00C62D4D" w:rsidRDefault="00C200FC" w:rsidP="00C62D4D">
      <w:pPr>
        <w:spacing w:after="0" w:line="240" w:lineRule="auto"/>
        <w:jc w:val="center"/>
        <w:rPr>
          <w:rFonts w:ascii="Times New Roman" w:hAnsi="Times New Roman" w:cs="Times New Roman"/>
          <w:sz w:val="24"/>
          <w:szCs w:val="24"/>
        </w:rPr>
        <w:sectPr w:rsidR="00C62D4D" w:rsidRPr="00C62D4D" w:rsidSect="00EC0A74">
          <w:pgSz w:w="16838" w:h="11906" w:orient="landscape"/>
          <w:pgMar w:top="1440" w:right="1440" w:bottom="1440" w:left="1440" w:header="708" w:footer="708" w:gutter="0"/>
          <w:cols w:space="708"/>
          <w:docGrid w:linePitch="360"/>
        </w:sectPr>
      </w:pPr>
      <w:r w:rsidRPr="00C62D4D">
        <w:rPr>
          <w:rFonts w:ascii="Times New Roman" w:hAnsi="Times New Roman" w:cs="Times New Roman"/>
          <w:noProof/>
          <w:sz w:val="24"/>
          <w:szCs w:val="24"/>
          <w:lang w:eastAsia="en-GB"/>
        </w:rPr>
        <mc:AlternateContent>
          <mc:Choice Requires="wps">
            <w:drawing>
              <wp:anchor distT="45720" distB="45720" distL="114300" distR="114300" simplePos="0" relativeHeight="251650560" behindDoc="0" locked="0" layoutInCell="1" allowOverlap="1" wp14:anchorId="172CD841" wp14:editId="4457022F">
                <wp:simplePos x="0" y="0"/>
                <wp:positionH relativeFrom="column">
                  <wp:posOffset>5356860</wp:posOffset>
                </wp:positionH>
                <wp:positionV relativeFrom="paragraph">
                  <wp:posOffset>2735580</wp:posOffset>
                </wp:positionV>
                <wp:extent cx="790575" cy="13430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343025"/>
                        </a:xfrm>
                        <a:prstGeom prst="rect">
                          <a:avLst/>
                        </a:prstGeom>
                        <a:noFill/>
                        <a:ln w="9525">
                          <a:noFill/>
                          <a:miter lim="800000"/>
                          <a:headEnd/>
                          <a:tailEnd/>
                        </a:ln>
                      </wps:spPr>
                      <wps:txbx>
                        <w:txbxContent>
                          <w:p w14:paraId="3EAF7F63" w14:textId="77777777" w:rsidR="00C200FC" w:rsidRPr="00C62D4D" w:rsidRDefault="00C200FC" w:rsidP="00C200FC">
                            <w:pPr>
                              <w:rPr>
                                <w:rFonts w:ascii="Arial" w:hAnsi="Arial" w:cs="Arial"/>
                                <w:b/>
                                <w:sz w:val="52"/>
                                <w:szCs w:val="52"/>
                              </w:rPr>
                            </w:pPr>
                            <w:r w:rsidRPr="00C62D4D">
                              <w:rPr>
                                <w:rFonts w:ascii="Arial" w:hAnsi="Arial" w:cs="Arial"/>
                                <w:b/>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CD841" id="_x0000_t202" coordsize="21600,21600" o:spt="202" path="m,l,21600r21600,l21600,xe">
                <v:stroke joinstyle="miter"/>
                <v:path gradientshapeok="t" o:connecttype="rect"/>
              </v:shapetype>
              <v:shape id="Text Box 2" o:spid="_x0000_s1026" type="#_x0000_t202" style="position:absolute;left:0;text-align:left;margin-left:421.8pt;margin-top:215.4pt;width:62.25pt;height:105.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U2CQIAAPIDAAAOAAAAZHJzL2Uyb0RvYy54bWysU9tuGyEQfa/Uf0C817t27DheGUdp0lSV&#10;0ouU9ANYlvWiAkMBe9f9+gys41jpW1UeEMMMZ+acGdbXg9FkL31QYBmdTkpKpBXQKLtl9OfT/Ycr&#10;SkLktuEarGT0IAO93rx/t+5dJWfQgW6kJwhiQ9U7RrsYXVUUQXTS8DABJy06W/CGRzT9tmg87xHd&#10;6GJWlpdFD75xHoQMAW/vRifdZPy2lSJ+b9sgI9GMYm0x7z7vddqLzZpXW89dp8SxDP4PVRiuLCY9&#10;Qd3xyMnOq7+gjBIeArRxIsAU0LZKyMwB2UzLN2weO+5k5oLiBHeSKfw/WPFt/8MT1TB6SYnlBlv0&#10;JIdIPsJAZkmd3oUKgx4dhsUBr7HLmWlwDyB+BWLhtuN2K2+8h76TvMHqpullcfZ0xAkJpO6/QoNp&#10;+C5CBhpab5J0KAZBdOzS4dSZVIrAy+WqXCwXlAh0TS/mF+VskVPw6uW18yF+lmBIOjDqsfMZne8f&#10;QkzV8OolJCWzcK+0zt3XlvSMrhYI+cZjVMTh1MowelWmNY5LIvnJNvlx5EqPZ0yg7ZF1IjpSjkM9&#10;YGCSoobmgPw9jEOInwYPHfg/lPQ4gIyG3zvuJSX6i0UNV9P5PE1sNuaL5QwNf+6pzz3cCoRiNFIy&#10;Hm9jnvKR0Q1q3aosw2slx1pxsLI6x0+QJvfczlGvX3XzDAAA//8DAFBLAwQUAAYACAAAACEAOgPh&#10;Q+AAAAALAQAADwAAAGRycy9kb3ducmV2LnhtbEyPy07DMBBF90j8gzVI7KjdJkRpmkmFQGxBlIfU&#10;nRtPk4h4HMVuE/4es6LL0Rzde265nW0vzjT6zjHCcqFAENfOdNwgfLw/3+UgfNBsdO+YEH7Iw7a6&#10;vip1YdzEb3TehUbEEPaFRmhDGAopfd2S1X7hBuL4O7rR6hDPsZFm1FMMt71cKZVJqzuODa0e6LGl&#10;+nt3sgifL8f9V6pemyd7P0xuVpLtWiLe3swPGxCB5vAPw59+VIcqOh3ciY0XPUKeJllEEdJExQ2R&#10;WGf5EsQBIUtXCciqlJcbql8AAAD//wMAUEsBAi0AFAAGAAgAAAAhALaDOJL+AAAA4QEAABMAAAAA&#10;AAAAAAAAAAAAAAAAAFtDb250ZW50X1R5cGVzXS54bWxQSwECLQAUAAYACAAAACEAOP0h/9YAAACU&#10;AQAACwAAAAAAAAAAAAAAAAAvAQAAX3JlbHMvLnJlbHNQSwECLQAUAAYACAAAACEAqKPVNgkCAADy&#10;AwAADgAAAAAAAAAAAAAAAAAuAgAAZHJzL2Uyb0RvYy54bWxQSwECLQAUAAYACAAAACEAOgPhQ+AA&#10;AAALAQAADwAAAAAAAAAAAAAAAABjBAAAZHJzL2Rvd25yZXYueG1sUEsFBgAAAAAEAAQA8wAAAHAF&#10;AAAAAA==&#10;" filled="f" stroked="f">
                <v:textbox>
                  <w:txbxContent>
                    <w:p w14:paraId="3EAF7F63" w14:textId="77777777" w:rsidR="00C200FC" w:rsidRPr="00C62D4D" w:rsidRDefault="00C200FC" w:rsidP="00C200FC">
                      <w:pPr>
                        <w:rPr>
                          <w:rFonts w:ascii="Arial" w:hAnsi="Arial" w:cs="Arial"/>
                          <w:b/>
                          <w:sz w:val="52"/>
                          <w:szCs w:val="52"/>
                        </w:rPr>
                      </w:pPr>
                      <w:r w:rsidRPr="00C62D4D">
                        <w:rPr>
                          <w:rFonts w:ascii="Arial" w:hAnsi="Arial" w:cs="Arial"/>
                          <w:b/>
                          <w:sz w:val="52"/>
                          <w:szCs w:val="52"/>
                        </w:rPr>
                        <w:t>*</w:t>
                      </w:r>
                    </w:p>
                  </w:txbxContent>
                </v:textbox>
              </v:shape>
            </w:pict>
          </mc:Fallback>
        </mc:AlternateContent>
      </w:r>
      <w:r w:rsidRPr="00C62D4D">
        <w:rPr>
          <w:rFonts w:ascii="Times New Roman" w:hAnsi="Times New Roman" w:cs="Times New Roman"/>
          <w:noProof/>
          <w:sz w:val="24"/>
          <w:szCs w:val="24"/>
          <w:lang w:eastAsia="en-GB"/>
        </w:rPr>
        <mc:AlternateContent>
          <mc:Choice Requires="wps">
            <w:drawing>
              <wp:anchor distT="45720" distB="45720" distL="114300" distR="114300" simplePos="0" relativeHeight="251662848" behindDoc="0" locked="0" layoutInCell="1" allowOverlap="1" wp14:anchorId="261A8200" wp14:editId="3F206C49">
                <wp:simplePos x="0" y="0"/>
                <wp:positionH relativeFrom="column">
                  <wp:posOffset>5356860</wp:posOffset>
                </wp:positionH>
                <wp:positionV relativeFrom="paragraph">
                  <wp:posOffset>3604260</wp:posOffset>
                </wp:positionV>
                <wp:extent cx="790575" cy="13430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343025"/>
                        </a:xfrm>
                        <a:prstGeom prst="rect">
                          <a:avLst/>
                        </a:prstGeom>
                        <a:noFill/>
                        <a:ln w="9525">
                          <a:noFill/>
                          <a:miter lim="800000"/>
                          <a:headEnd/>
                          <a:tailEnd/>
                        </a:ln>
                      </wps:spPr>
                      <wps:txbx>
                        <w:txbxContent>
                          <w:p w14:paraId="1032B2B4" w14:textId="77777777" w:rsidR="00C62D4D" w:rsidRPr="00C62D4D" w:rsidRDefault="00C62D4D">
                            <w:pPr>
                              <w:rPr>
                                <w:rFonts w:ascii="Arial" w:hAnsi="Arial" w:cs="Arial"/>
                                <w:b/>
                                <w:sz w:val="52"/>
                                <w:szCs w:val="52"/>
                              </w:rPr>
                            </w:pPr>
                            <w:r w:rsidRPr="00C62D4D">
                              <w:rPr>
                                <w:rFonts w:ascii="Arial" w:hAnsi="Arial" w:cs="Arial"/>
                                <w:b/>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A8200" id="_x0000_s1027" type="#_x0000_t202" style="position:absolute;left:0;text-align:left;margin-left:421.8pt;margin-top:283.8pt;width:62.25pt;height:105.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oFDQIAAPsDAAAOAAAAZHJzL2Uyb0RvYy54bWysU9tuGyEQfa/Uf0C813uJXccr4yhNmqpS&#10;epGSfgBmWS8qMBSwd9Ov78A6jpW+VeUBDcxwZs6ZYX01Gk0O0gcFltFqVlIirYBW2R2jPx7v3l1S&#10;EiK3LddgJaNPMtCrzds368E1soYedCs9QRAbmsEx2sfomqIIopeGhxk4adHZgTc84tHvitbzAdGN&#10;LuqyfF8M4FvnQcgQ8PZ2ctJNxu86KeK3rgsyEs0o1hbz7vO+TXuxWfNm57nrlTiWwf+hCsOVxaQn&#10;qFseOdl79ReUUcJDgC7OBJgCuk4JmTkgm6p8xeah505mLihOcCeZwv+DFV8P3z1RLaN1taTEcoNN&#10;epRjJB9gJHXSZ3ChwbAHh4FxxGvsc+Ya3D2In4FYuOm53clr72HoJW+xviq9LM6eTjghgWyHL9Bi&#10;Gr6PkIHGzpskHspBEB379HTqTSpF4OVyVS6WC0oEuqqL+UVZL3IK3jy/dj7ETxIMSQajHnuf0fnh&#10;PsRUDW+eQ1IyC3dK69x/bcnA6GqBkK88RkUcT60Mo5dlWtPAJJIfbZsfR670ZGMCbY+sE9GJchy3&#10;YxY4S5IU2UL7hDJ4mKYRfw8aPfjflAw4iYyGX3vuJSX6s0UpV9V8nkY3H+aLZY0Hf+7Znnu4FQjF&#10;aKRkMm9iHveJ2DVK3qmsxkslx5JxwrJIx9+QRvj8nKNe/uzmDwAAAP//AwBQSwMEFAAGAAgAAAAh&#10;AAnntRffAAAACwEAAA8AAABkcnMvZG93bnJldi54bWxMj8tOwzAQRfdI/IM1SOyoHWjzIpMKgdiC&#10;KA+JnRu7SUQ8jmK3CX/PsILdjObozrnVdnGDONkp9J4QkpUCYanxpqcW4e318SoHEaImowdPFuHb&#10;BtjW52eVLo2f6cWedrEVHEKh1AhdjGMpZWg663RY+dES3w5+cjryOrXSTHrmcDfIa6VS6XRP/KHT&#10;o73vbPO1OzqE96fD58daPbcPbjPOflGSXCERLy+Wu1sQ0S7xD4ZffVaHmp32/kgmiAEhX9+kjCJs&#10;0owHJoo0T0DsEbKsSEDWlfzfof4BAAD//wMAUEsBAi0AFAAGAAgAAAAhALaDOJL+AAAA4QEAABMA&#10;AAAAAAAAAAAAAAAAAAAAAFtDb250ZW50X1R5cGVzXS54bWxQSwECLQAUAAYACAAAACEAOP0h/9YA&#10;AACUAQAACwAAAAAAAAAAAAAAAAAvAQAAX3JlbHMvLnJlbHNQSwECLQAUAAYACAAAACEAaqG6BQ0C&#10;AAD7AwAADgAAAAAAAAAAAAAAAAAuAgAAZHJzL2Uyb0RvYy54bWxQSwECLQAUAAYACAAAACEACee1&#10;F98AAAALAQAADwAAAAAAAAAAAAAAAABnBAAAZHJzL2Rvd25yZXYueG1sUEsFBgAAAAAEAAQA8wAA&#10;AHMFAAAAAA==&#10;" filled="f" stroked="f">
                <v:textbox>
                  <w:txbxContent>
                    <w:p w14:paraId="1032B2B4" w14:textId="77777777" w:rsidR="00C62D4D" w:rsidRPr="00C62D4D" w:rsidRDefault="00C62D4D">
                      <w:pPr>
                        <w:rPr>
                          <w:rFonts w:ascii="Arial" w:hAnsi="Arial" w:cs="Arial"/>
                          <w:b/>
                          <w:sz w:val="52"/>
                          <w:szCs w:val="52"/>
                        </w:rPr>
                      </w:pPr>
                      <w:r w:rsidRPr="00C62D4D">
                        <w:rPr>
                          <w:rFonts w:ascii="Arial" w:hAnsi="Arial" w:cs="Arial"/>
                          <w:b/>
                          <w:sz w:val="52"/>
                          <w:szCs w:val="52"/>
                        </w:rPr>
                        <w:t>*</w:t>
                      </w:r>
                    </w:p>
                  </w:txbxContent>
                </v:textbox>
              </v:shape>
            </w:pict>
          </mc:Fallback>
        </mc:AlternateContent>
      </w:r>
      <w:r>
        <w:rPr>
          <w:rFonts w:ascii="Times New Roman" w:hAnsi="Times New Roman" w:cs="Times New Roman"/>
          <w:noProof/>
          <w:sz w:val="24"/>
          <w:szCs w:val="24"/>
          <w:lang w:eastAsia="en-GB"/>
        </w:rPr>
        <w:drawing>
          <wp:inline distT="0" distB="0" distL="0" distR="0" wp14:anchorId="1A56226C" wp14:editId="6026BD02">
            <wp:extent cx="5905146" cy="44862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1v2.jpg"/>
                    <pic:cNvPicPr/>
                  </pic:nvPicPr>
                  <pic:blipFill rotWithShape="1">
                    <a:blip r:embed="rId9">
                      <a:extLst>
                        <a:ext uri="{28A0092B-C50C-407E-A947-70E740481C1C}">
                          <a14:useLocalDpi xmlns:a14="http://schemas.microsoft.com/office/drawing/2010/main" val="0"/>
                        </a:ext>
                      </a:extLst>
                    </a:blip>
                    <a:srcRect b="11535"/>
                    <a:stretch/>
                  </pic:blipFill>
                  <pic:spPr bwMode="auto">
                    <a:xfrm>
                      <a:off x="0" y="0"/>
                      <a:ext cx="5926139" cy="450222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84834" w14:paraId="6842CDF5" w14:textId="77777777" w:rsidTr="00CE5F5E">
        <w:trPr>
          <w:trHeight w:val="13467"/>
        </w:trPr>
        <w:tc>
          <w:tcPr>
            <w:tcW w:w="4621" w:type="dxa"/>
          </w:tcPr>
          <w:p w14:paraId="361590FA" w14:textId="0059FE1E" w:rsidR="00784834" w:rsidRDefault="00C62D4D" w:rsidP="006C05DF">
            <w:pPr>
              <w:rPr>
                <w:rFonts w:ascii="Times New Roman" w:hAnsi="Times New Roman" w:cs="Times New Roman"/>
                <w:sz w:val="24"/>
                <w:szCs w:val="24"/>
              </w:rPr>
            </w:pPr>
            <w:r w:rsidRPr="00C200FC">
              <w:rPr>
                <w:rFonts w:ascii="Times New Roman" w:hAnsi="Times New Roman" w:cs="Times New Roman"/>
                <w:b/>
                <w:sz w:val="24"/>
                <w:szCs w:val="24"/>
              </w:rPr>
              <w:lastRenderedPageBreak/>
              <w:t>Fig</w:t>
            </w:r>
            <w:r w:rsidR="00DE46D0" w:rsidRPr="00C200FC">
              <w:rPr>
                <w:rFonts w:ascii="Times New Roman" w:hAnsi="Times New Roman" w:cs="Times New Roman"/>
                <w:b/>
                <w:sz w:val="24"/>
                <w:szCs w:val="24"/>
              </w:rPr>
              <w:t>.</w:t>
            </w:r>
            <w:r w:rsidRPr="00C200FC">
              <w:rPr>
                <w:rFonts w:ascii="Times New Roman" w:hAnsi="Times New Roman" w:cs="Times New Roman"/>
                <w:b/>
                <w:sz w:val="24"/>
                <w:szCs w:val="24"/>
              </w:rPr>
              <w:t xml:space="preserve"> 2</w:t>
            </w:r>
            <w:r w:rsidRPr="00C200FC">
              <w:rPr>
                <w:rFonts w:ascii="Times New Roman" w:hAnsi="Times New Roman" w:cs="Times New Roman"/>
                <w:sz w:val="24"/>
                <w:szCs w:val="24"/>
              </w:rPr>
              <w:t xml:space="preserve"> Modelled</w:t>
            </w:r>
            <w:r w:rsidRPr="00C62D4D">
              <w:rPr>
                <w:rFonts w:ascii="Times New Roman" w:hAnsi="Times New Roman" w:cs="Times New Roman"/>
                <w:sz w:val="24"/>
                <w:szCs w:val="24"/>
              </w:rPr>
              <w:t xml:space="preserve"> change in exti</w:t>
            </w:r>
            <w:r w:rsidR="00924102">
              <w:rPr>
                <w:rFonts w:ascii="Times New Roman" w:hAnsi="Times New Roman" w:cs="Times New Roman"/>
                <w:sz w:val="24"/>
                <w:szCs w:val="24"/>
              </w:rPr>
              <w:t>rpation</w:t>
            </w:r>
            <w:r w:rsidRPr="00C62D4D">
              <w:rPr>
                <w:rFonts w:ascii="Times New Roman" w:hAnsi="Times New Roman" w:cs="Times New Roman"/>
                <w:sz w:val="24"/>
                <w:szCs w:val="24"/>
              </w:rPr>
              <w:t xml:space="preserve"> risk for each species as </w:t>
            </w:r>
            <w:r w:rsidR="00EE5A78">
              <w:rPr>
                <w:rFonts w:ascii="Times New Roman" w:hAnsi="Times New Roman" w:cs="Times New Roman"/>
                <w:sz w:val="24"/>
                <w:szCs w:val="24"/>
              </w:rPr>
              <w:t xml:space="preserve">a </w:t>
            </w:r>
            <w:r w:rsidRPr="00C62D4D">
              <w:rPr>
                <w:rFonts w:ascii="Times New Roman" w:hAnsi="Times New Roman" w:cs="Times New Roman"/>
                <w:sz w:val="24"/>
                <w:szCs w:val="24"/>
              </w:rPr>
              <w:t>function of warming and microclimate heterogeneity. The relative frequency of warming in each grid square is shown in (a). In (b-k), the modelled differences in exti</w:t>
            </w:r>
            <w:r w:rsidR="00924102">
              <w:rPr>
                <w:rFonts w:ascii="Times New Roman" w:hAnsi="Times New Roman" w:cs="Times New Roman"/>
                <w:sz w:val="24"/>
                <w:szCs w:val="24"/>
              </w:rPr>
              <w:t>rpation</w:t>
            </w:r>
            <w:r w:rsidRPr="00C62D4D">
              <w:rPr>
                <w:rFonts w:ascii="Times New Roman" w:hAnsi="Times New Roman" w:cs="Times New Roman"/>
                <w:sz w:val="24"/>
                <w:szCs w:val="24"/>
              </w:rPr>
              <w:t xml:space="preserve"> risk between areas of high (95th percentile) microclimatic heterogeneity and low (5th percentile) </w:t>
            </w:r>
            <w:r w:rsidR="00CE5F5E">
              <w:rPr>
                <w:rFonts w:ascii="Times New Roman" w:hAnsi="Times New Roman" w:cs="Times New Roman"/>
                <w:sz w:val="24"/>
                <w:szCs w:val="24"/>
              </w:rPr>
              <w:t>microclimatic heterogeneity</w:t>
            </w:r>
            <w:r w:rsidRPr="00C62D4D">
              <w:rPr>
                <w:rFonts w:ascii="Times New Roman" w:hAnsi="Times New Roman" w:cs="Times New Roman"/>
                <w:sz w:val="24"/>
                <w:szCs w:val="24"/>
              </w:rPr>
              <w:t xml:space="preserve"> are shown for various levels of warming, separately for plants (b-f) and </w:t>
            </w:r>
            <w:r w:rsidR="006C05DF">
              <w:rPr>
                <w:rFonts w:ascii="Times New Roman" w:hAnsi="Times New Roman" w:cs="Times New Roman"/>
                <w:sz w:val="24"/>
                <w:szCs w:val="24"/>
              </w:rPr>
              <w:t>insect</w:t>
            </w:r>
            <w:r w:rsidR="006C05DF" w:rsidRPr="00C62D4D">
              <w:rPr>
                <w:rFonts w:ascii="Times New Roman" w:hAnsi="Times New Roman" w:cs="Times New Roman"/>
                <w:sz w:val="24"/>
                <w:szCs w:val="24"/>
              </w:rPr>
              <w:t xml:space="preserve">s </w:t>
            </w:r>
            <w:r w:rsidRPr="00C62D4D">
              <w:rPr>
                <w:rFonts w:ascii="Times New Roman" w:hAnsi="Times New Roman" w:cs="Times New Roman"/>
                <w:sz w:val="24"/>
                <w:szCs w:val="24"/>
              </w:rPr>
              <w:t>(g-k). Red coloration denotes species adversely affected by warming</w:t>
            </w:r>
            <w:r w:rsidR="00CE5F5E">
              <w:rPr>
                <w:rFonts w:ascii="Times New Roman" w:hAnsi="Times New Roman" w:cs="Times New Roman"/>
                <w:sz w:val="24"/>
                <w:szCs w:val="24"/>
              </w:rPr>
              <w:t>,</w:t>
            </w:r>
            <w:r w:rsidRPr="00C62D4D">
              <w:rPr>
                <w:rFonts w:ascii="Times New Roman" w:hAnsi="Times New Roman" w:cs="Times New Roman"/>
                <w:sz w:val="24"/>
                <w:szCs w:val="24"/>
              </w:rPr>
              <w:t xml:space="preserve"> for which the inclusion of a warming term improved model performance. Orange coloration denotes species models that exhibited a negative response to warmin</w:t>
            </w:r>
            <w:r w:rsidRPr="00750431">
              <w:rPr>
                <w:rFonts w:ascii="Times New Roman" w:hAnsi="Times New Roman" w:cs="Times New Roman"/>
                <w:sz w:val="24"/>
                <w:szCs w:val="24"/>
              </w:rPr>
              <w:t>g, but for which th</w:t>
            </w:r>
            <w:r w:rsidR="00CE5F5E" w:rsidRPr="00750431">
              <w:rPr>
                <w:rFonts w:ascii="Times New Roman" w:hAnsi="Times New Roman" w:cs="Times New Roman"/>
                <w:sz w:val="24"/>
                <w:szCs w:val="24"/>
              </w:rPr>
              <w:t xml:space="preserve">e inclusion of </w:t>
            </w:r>
            <w:r w:rsidR="002B2225">
              <w:rPr>
                <w:rFonts w:ascii="Times New Roman" w:hAnsi="Times New Roman" w:cs="Times New Roman"/>
                <w:sz w:val="24"/>
                <w:szCs w:val="24"/>
              </w:rPr>
              <w:t xml:space="preserve">a </w:t>
            </w:r>
            <w:r w:rsidR="00CE5F5E" w:rsidRPr="00750431">
              <w:rPr>
                <w:rFonts w:ascii="Times New Roman" w:hAnsi="Times New Roman" w:cs="Times New Roman"/>
                <w:sz w:val="24"/>
                <w:szCs w:val="24"/>
              </w:rPr>
              <w:t xml:space="preserve">warming term did not improve </w:t>
            </w:r>
            <w:r w:rsidRPr="00750431">
              <w:rPr>
                <w:rFonts w:ascii="Times New Roman" w:hAnsi="Times New Roman" w:cs="Times New Roman"/>
                <w:sz w:val="24"/>
                <w:szCs w:val="24"/>
              </w:rPr>
              <w:t>model performance. Grey coloration denotes species that exhibited a positive relationship to warming.</w:t>
            </w:r>
          </w:p>
        </w:tc>
        <w:tc>
          <w:tcPr>
            <w:tcW w:w="4621" w:type="dxa"/>
          </w:tcPr>
          <w:p w14:paraId="7467920C" w14:textId="77777777" w:rsidR="00CE5F5E" w:rsidRDefault="00CE5F5E" w:rsidP="00784834">
            <w:pPr>
              <w:rPr>
                <w:rFonts w:ascii="Times New Roman" w:hAnsi="Times New Roman" w:cs="Times New Roman"/>
                <w:sz w:val="24"/>
                <w:szCs w:val="24"/>
              </w:rPr>
            </w:pPr>
          </w:p>
          <w:p w14:paraId="445ABE49" w14:textId="755E4F73" w:rsidR="00784834" w:rsidRDefault="00C200FC" w:rsidP="00023F48">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3E1AF101" wp14:editId="2FF08298">
                  <wp:extent cx="2567717" cy="823912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2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9120" cy="8243628"/>
                          </a:xfrm>
                          <a:prstGeom prst="rect">
                            <a:avLst/>
                          </a:prstGeom>
                        </pic:spPr>
                      </pic:pic>
                    </a:graphicData>
                  </a:graphic>
                </wp:inline>
              </w:drawing>
            </w:r>
          </w:p>
        </w:tc>
      </w:tr>
    </w:tbl>
    <w:p w14:paraId="65E42F3B" w14:textId="2B040ADF" w:rsidR="00E05C24" w:rsidRPr="002037E2" w:rsidRDefault="00E05C24" w:rsidP="00CE5F5E">
      <w:pPr>
        <w:spacing w:after="0" w:line="240" w:lineRule="auto"/>
        <w:rPr>
          <w:rFonts w:ascii="Times New Roman" w:hAnsi="Times New Roman" w:cs="Times New Roman"/>
          <w:sz w:val="24"/>
          <w:szCs w:val="24"/>
        </w:rPr>
      </w:pPr>
    </w:p>
    <w:sectPr w:rsidR="00E05C24" w:rsidRPr="002037E2" w:rsidSect="00E05C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9EE7D" w14:textId="77777777" w:rsidR="003D1E2E" w:rsidRDefault="003D1E2E">
      <w:pPr>
        <w:spacing w:after="0" w:line="240" w:lineRule="auto"/>
      </w:pPr>
      <w:r>
        <w:separator/>
      </w:r>
    </w:p>
  </w:endnote>
  <w:endnote w:type="continuationSeparator" w:id="0">
    <w:p w14:paraId="0FA31F72" w14:textId="77777777" w:rsidR="003D1E2E" w:rsidRDefault="003D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303127"/>
      <w:docPartObj>
        <w:docPartGallery w:val="Page Numbers (Bottom of Page)"/>
        <w:docPartUnique/>
      </w:docPartObj>
    </w:sdtPr>
    <w:sdtEndPr>
      <w:rPr>
        <w:noProof/>
      </w:rPr>
    </w:sdtEndPr>
    <w:sdtContent>
      <w:p w14:paraId="2CEA9092" w14:textId="43591062" w:rsidR="00F02199" w:rsidRDefault="003A3B14">
        <w:pPr>
          <w:pStyle w:val="Footer"/>
          <w:jc w:val="right"/>
        </w:pPr>
        <w:r>
          <w:fldChar w:fldCharType="begin"/>
        </w:r>
        <w:r>
          <w:instrText xml:space="preserve"> PAGE   \* MERGEFORMAT </w:instrText>
        </w:r>
        <w:r>
          <w:fldChar w:fldCharType="separate"/>
        </w:r>
        <w:r w:rsidR="003F6045">
          <w:rPr>
            <w:noProof/>
          </w:rPr>
          <w:t>1</w:t>
        </w:r>
        <w:r>
          <w:rPr>
            <w:noProof/>
          </w:rPr>
          <w:fldChar w:fldCharType="end"/>
        </w:r>
      </w:p>
    </w:sdtContent>
  </w:sdt>
  <w:p w14:paraId="3DB8EF3B" w14:textId="77777777" w:rsidR="00F02199" w:rsidRDefault="003D1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CB9A2" w14:textId="77777777" w:rsidR="003D1E2E" w:rsidRDefault="003D1E2E">
      <w:pPr>
        <w:spacing w:after="0" w:line="240" w:lineRule="auto"/>
      </w:pPr>
      <w:r>
        <w:separator/>
      </w:r>
    </w:p>
  </w:footnote>
  <w:footnote w:type="continuationSeparator" w:id="0">
    <w:p w14:paraId="19187B5C" w14:textId="77777777" w:rsidR="003D1E2E" w:rsidRDefault="003D1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85F"/>
    <w:multiLevelType w:val="hybridMultilevel"/>
    <w:tmpl w:val="1DB88A54"/>
    <w:lvl w:ilvl="0" w:tplc="E66079EC">
      <w:start w:val="4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D3A57"/>
    <w:multiLevelType w:val="hybridMultilevel"/>
    <w:tmpl w:val="9E1C157A"/>
    <w:lvl w:ilvl="0" w:tplc="B85077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79D0333"/>
    <w:multiLevelType w:val="hybridMultilevel"/>
    <w:tmpl w:val="0F30ED38"/>
    <w:lvl w:ilvl="0" w:tplc="E64EC9E6">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52303B"/>
    <w:multiLevelType w:val="hybridMultilevel"/>
    <w:tmpl w:val="4C76E004"/>
    <w:lvl w:ilvl="0" w:tplc="9ABEFB96">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9E3FA9"/>
    <w:multiLevelType w:val="hybridMultilevel"/>
    <w:tmpl w:val="49F6B44A"/>
    <w:lvl w:ilvl="0" w:tplc="7632C828">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3340A"/>
    <w:rsid w:val="00000D84"/>
    <w:rsid w:val="0000200F"/>
    <w:rsid w:val="00003CCA"/>
    <w:rsid w:val="00004111"/>
    <w:rsid w:val="000075C1"/>
    <w:rsid w:val="000163FD"/>
    <w:rsid w:val="00016BA7"/>
    <w:rsid w:val="000212DD"/>
    <w:rsid w:val="00023F48"/>
    <w:rsid w:val="00026631"/>
    <w:rsid w:val="00027D09"/>
    <w:rsid w:val="000319EA"/>
    <w:rsid w:val="00031E40"/>
    <w:rsid w:val="00034CE4"/>
    <w:rsid w:val="00036930"/>
    <w:rsid w:val="00040635"/>
    <w:rsid w:val="00042EBE"/>
    <w:rsid w:val="0004396C"/>
    <w:rsid w:val="00047690"/>
    <w:rsid w:val="00047849"/>
    <w:rsid w:val="000519B7"/>
    <w:rsid w:val="00051DEB"/>
    <w:rsid w:val="000547A8"/>
    <w:rsid w:val="00060536"/>
    <w:rsid w:val="00060B13"/>
    <w:rsid w:val="00060EB9"/>
    <w:rsid w:val="00061026"/>
    <w:rsid w:val="000629A4"/>
    <w:rsid w:val="00065D52"/>
    <w:rsid w:val="0007521E"/>
    <w:rsid w:val="00076BC2"/>
    <w:rsid w:val="000833B1"/>
    <w:rsid w:val="00085FD2"/>
    <w:rsid w:val="0009102D"/>
    <w:rsid w:val="00091C22"/>
    <w:rsid w:val="0009276C"/>
    <w:rsid w:val="000933DE"/>
    <w:rsid w:val="00094CF5"/>
    <w:rsid w:val="000A3472"/>
    <w:rsid w:val="000B009A"/>
    <w:rsid w:val="000B07B6"/>
    <w:rsid w:val="000B5272"/>
    <w:rsid w:val="000C1A56"/>
    <w:rsid w:val="000C24A6"/>
    <w:rsid w:val="000D4A41"/>
    <w:rsid w:val="000D4C37"/>
    <w:rsid w:val="000D6D27"/>
    <w:rsid w:val="000E0ECB"/>
    <w:rsid w:val="000E5707"/>
    <w:rsid w:val="000F64E2"/>
    <w:rsid w:val="000F67E4"/>
    <w:rsid w:val="001007C6"/>
    <w:rsid w:val="0010146E"/>
    <w:rsid w:val="001055C2"/>
    <w:rsid w:val="00115B52"/>
    <w:rsid w:val="001201B6"/>
    <w:rsid w:val="00122BE7"/>
    <w:rsid w:val="001235B4"/>
    <w:rsid w:val="0014524F"/>
    <w:rsid w:val="0014655D"/>
    <w:rsid w:val="001509D9"/>
    <w:rsid w:val="00151591"/>
    <w:rsid w:val="00153726"/>
    <w:rsid w:val="00155B8F"/>
    <w:rsid w:val="001610E5"/>
    <w:rsid w:val="00162D4B"/>
    <w:rsid w:val="00164B60"/>
    <w:rsid w:val="00164CA7"/>
    <w:rsid w:val="001676EA"/>
    <w:rsid w:val="0017399D"/>
    <w:rsid w:val="00174659"/>
    <w:rsid w:val="00177F85"/>
    <w:rsid w:val="001807ED"/>
    <w:rsid w:val="00183658"/>
    <w:rsid w:val="0019105F"/>
    <w:rsid w:val="0019168A"/>
    <w:rsid w:val="0019469E"/>
    <w:rsid w:val="001A6AE1"/>
    <w:rsid w:val="001A7115"/>
    <w:rsid w:val="001B5532"/>
    <w:rsid w:val="001B619C"/>
    <w:rsid w:val="001D2355"/>
    <w:rsid w:val="001D3E1A"/>
    <w:rsid w:val="001D502F"/>
    <w:rsid w:val="001E0363"/>
    <w:rsid w:val="001E46B1"/>
    <w:rsid w:val="001E4934"/>
    <w:rsid w:val="001E5AF2"/>
    <w:rsid w:val="001F73C5"/>
    <w:rsid w:val="002001F4"/>
    <w:rsid w:val="00200970"/>
    <w:rsid w:val="002037E2"/>
    <w:rsid w:val="00210BA6"/>
    <w:rsid w:val="00210C73"/>
    <w:rsid w:val="00216775"/>
    <w:rsid w:val="002210C2"/>
    <w:rsid w:val="00230FD4"/>
    <w:rsid w:val="002313D1"/>
    <w:rsid w:val="00236749"/>
    <w:rsid w:val="00241BD6"/>
    <w:rsid w:val="00243082"/>
    <w:rsid w:val="00244BD7"/>
    <w:rsid w:val="002512EC"/>
    <w:rsid w:val="00253149"/>
    <w:rsid w:val="002532B0"/>
    <w:rsid w:val="00261185"/>
    <w:rsid w:val="002611C4"/>
    <w:rsid w:val="00264EF3"/>
    <w:rsid w:val="00267D63"/>
    <w:rsid w:val="002718CD"/>
    <w:rsid w:val="00272102"/>
    <w:rsid w:val="00272141"/>
    <w:rsid w:val="00273F94"/>
    <w:rsid w:val="0028063B"/>
    <w:rsid w:val="00285F87"/>
    <w:rsid w:val="00287F7C"/>
    <w:rsid w:val="00291F5A"/>
    <w:rsid w:val="002956CD"/>
    <w:rsid w:val="00295F33"/>
    <w:rsid w:val="002B2225"/>
    <w:rsid w:val="002B3F30"/>
    <w:rsid w:val="002B4C03"/>
    <w:rsid w:val="002C13B9"/>
    <w:rsid w:val="002D05D5"/>
    <w:rsid w:val="002D16CE"/>
    <w:rsid w:val="002D31E0"/>
    <w:rsid w:val="002D44EF"/>
    <w:rsid w:val="002D4FE6"/>
    <w:rsid w:val="002D6A51"/>
    <w:rsid w:val="002D7E04"/>
    <w:rsid w:val="002E0589"/>
    <w:rsid w:val="002E1CD1"/>
    <w:rsid w:val="002E2DD3"/>
    <w:rsid w:val="002E58FD"/>
    <w:rsid w:val="002F2681"/>
    <w:rsid w:val="002F40D8"/>
    <w:rsid w:val="002F6236"/>
    <w:rsid w:val="002F70CC"/>
    <w:rsid w:val="002F776D"/>
    <w:rsid w:val="00301E4B"/>
    <w:rsid w:val="00303D22"/>
    <w:rsid w:val="003103E3"/>
    <w:rsid w:val="00310459"/>
    <w:rsid w:val="00313528"/>
    <w:rsid w:val="00315320"/>
    <w:rsid w:val="00315915"/>
    <w:rsid w:val="00317899"/>
    <w:rsid w:val="00321A0A"/>
    <w:rsid w:val="00333438"/>
    <w:rsid w:val="00340D09"/>
    <w:rsid w:val="003443CD"/>
    <w:rsid w:val="0034571B"/>
    <w:rsid w:val="00354476"/>
    <w:rsid w:val="003546B1"/>
    <w:rsid w:val="00354EF0"/>
    <w:rsid w:val="00355F76"/>
    <w:rsid w:val="0036047C"/>
    <w:rsid w:val="003617BB"/>
    <w:rsid w:val="00361B0B"/>
    <w:rsid w:val="003733D3"/>
    <w:rsid w:val="003735B7"/>
    <w:rsid w:val="003742C0"/>
    <w:rsid w:val="00374854"/>
    <w:rsid w:val="003754CE"/>
    <w:rsid w:val="003908B4"/>
    <w:rsid w:val="00391166"/>
    <w:rsid w:val="00395EA2"/>
    <w:rsid w:val="003A081A"/>
    <w:rsid w:val="003A3B14"/>
    <w:rsid w:val="003B1507"/>
    <w:rsid w:val="003B3F40"/>
    <w:rsid w:val="003B7906"/>
    <w:rsid w:val="003B7A3C"/>
    <w:rsid w:val="003C164F"/>
    <w:rsid w:val="003C2C54"/>
    <w:rsid w:val="003C31FE"/>
    <w:rsid w:val="003C5196"/>
    <w:rsid w:val="003D01AF"/>
    <w:rsid w:val="003D132D"/>
    <w:rsid w:val="003D1E2E"/>
    <w:rsid w:val="003E1F34"/>
    <w:rsid w:val="003E3D4F"/>
    <w:rsid w:val="003F6045"/>
    <w:rsid w:val="00403ED7"/>
    <w:rsid w:val="00407814"/>
    <w:rsid w:val="00415D2B"/>
    <w:rsid w:val="00426A6B"/>
    <w:rsid w:val="00430A70"/>
    <w:rsid w:val="00432D65"/>
    <w:rsid w:val="00437678"/>
    <w:rsid w:val="00437B22"/>
    <w:rsid w:val="00447BB2"/>
    <w:rsid w:val="00447F6B"/>
    <w:rsid w:val="00453EA2"/>
    <w:rsid w:val="004544EE"/>
    <w:rsid w:val="004555B3"/>
    <w:rsid w:val="00455C8C"/>
    <w:rsid w:val="00455FA8"/>
    <w:rsid w:val="004560E5"/>
    <w:rsid w:val="004571B9"/>
    <w:rsid w:val="0046224B"/>
    <w:rsid w:val="00462671"/>
    <w:rsid w:val="00471D1E"/>
    <w:rsid w:val="004738FB"/>
    <w:rsid w:val="00473993"/>
    <w:rsid w:val="004760E4"/>
    <w:rsid w:val="004809FF"/>
    <w:rsid w:val="00481857"/>
    <w:rsid w:val="00484EE9"/>
    <w:rsid w:val="004864CF"/>
    <w:rsid w:val="00492E8C"/>
    <w:rsid w:val="00496B61"/>
    <w:rsid w:val="004A21BF"/>
    <w:rsid w:val="004A6402"/>
    <w:rsid w:val="004B20D6"/>
    <w:rsid w:val="004B274E"/>
    <w:rsid w:val="004B52D3"/>
    <w:rsid w:val="004C0A3B"/>
    <w:rsid w:val="004C0CDB"/>
    <w:rsid w:val="004C1A2A"/>
    <w:rsid w:val="004C39E5"/>
    <w:rsid w:val="004C3ADB"/>
    <w:rsid w:val="004C4042"/>
    <w:rsid w:val="004C4F8B"/>
    <w:rsid w:val="004D055B"/>
    <w:rsid w:val="004D05C4"/>
    <w:rsid w:val="004D333C"/>
    <w:rsid w:val="004D70E6"/>
    <w:rsid w:val="004E1C08"/>
    <w:rsid w:val="004E43AD"/>
    <w:rsid w:val="004F40D5"/>
    <w:rsid w:val="004F578D"/>
    <w:rsid w:val="004F5C7A"/>
    <w:rsid w:val="00500834"/>
    <w:rsid w:val="00500D92"/>
    <w:rsid w:val="00501571"/>
    <w:rsid w:val="00502D09"/>
    <w:rsid w:val="0050430B"/>
    <w:rsid w:val="00506142"/>
    <w:rsid w:val="00511EF8"/>
    <w:rsid w:val="00513F8F"/>
    <w:rsid w:val="0051406E"/>
    <w:rsid w:val="00514E0A"/>
    <w:rsid w:val="00520641"/>
    <w:rsid w:val="00520F57"/>
    <w:rsid w:val="00522BF3"/>
    <w:rsid w:val="00532BE9"/>
    <w:rsid w:val="0053340A"/>
    <w:rsid w:val="005372C0"/>
    <w:rsid w:val="0054246C"/>
    <w:rsid w:val="0054249B"/>
    <w:rsid w:val="0054481B"/>
    <w:rsid w:val="00547335"/>
    <w:rsid w:val="0055109F"/>
    <w:rsid w:val="00552C1B"/>
    <w:rsid w:val="00557F7A"/>
    <w:rsid w:val="0056176C"/>
    <w:rsid w:val="00562DB1"/>
    <w:rsid w:val="00565AB6"/>
    <w:rsid w:val="0057575D"/>
    <w:rsid w:val="00575F48"/>
    <w:rsid w:val="00577CE1"/>
    <w:rsid w:val="00581180"/>
    <w:rsid w:val="00585987"/>
    <w:rsid w:val="005862CA"/>
    <w:rsid w:val="005873E0"/>
    <w:rsid w:val="00592581"/>
    <w:rsid w:val="005949C2"/>
    <w:rsid w:val="00595626"/>
    <w:rsid w:val="005A045D"/>
    <w:rsid w:val="005A10D2"/>
    <w:rsid w:val="005B19B6"/>
    <w:rsid w:val="005B414E"/>
    <w:rsid w:val="005B6F99"/>
    <w:rsid w:val="005C1DEF"/>
    <w:rsid w:val="005C2230"/>
    <w:rsid w:val="005C5B6E"/>
    <w:rsid w:val="005D634A"/>
    <w:rsid w:val="005E13D7"/>
    <w:rsid w:val="005E398C"/>
    <w:rsid w:val="005F6315"/>
    <w:rsid w:val="005F7C67"/>
    <w:rsid w:val="00600911"/>
    <w:rsid w:val="00603F2D"/>
    <w:rsid w:val="006061CE"/>
    <w:rsid w:val="00606E2E"/>
    <w:rsid w:val="00607103"/>
    <w:rsid w:val="00614AF4"/>
    <w:rsid w:val="006206C4"/>
    <w:rsid w:val="0062217E"/>
    <w:rsid w:val="0062717F"/>
    <w:rsid w:val="006274BE"/>
    <w:rsid w:val="006300FB"/>
    <w:rsid w:val="00635B9F"/>
    <w:rsid w:val="00637A09"/>
    <w:rsid w:val="00642DE9"/>
    <w:rsid w:val="00645808"/>
    <w:rsid w:val="00646C01"/>
    <w:rsid w:val="0065367C"/>
    <w:rsid w:val="0065475B"/>
    <w:rsid w:val="0066763B"/>
    <w:rsid w:val="00670665"/>
    <w:rsid w:val="006719E4"/>
    <w:rsid w:val="00681A83"/>
    <w:rsid w:val="00682A46"/>
    <w:rsid w:val="0068595D"/>
    <w:rsid w:val="0068731A"/>
    <w:rsid w:val="00691192"/>
    <w:rsid w:val="006926AB"/>
    <w:rsid w:val="006928C7"/>
    <w:rsid w:val="006929DF"/>
    <w:rsid w:val="00693850"/>
    <w:rsid w:val="00693925"/>
    <w:rsid w:val="0069784F"/>
    <w:rsid w:val="006A103D"/>
    <w:rsid w:val="006A1052"/>
    <w:rsid w:val="006A1DCE"/>
    <w:rsid w:val="006A4F12"/>
    <w:rsid w:val="006A5C57"/>
    <w:rsid w:val="006A736B"/>
    <w:rsid w:val="006B31C2"/>
    <w:rsid w:val="006B3DE6"/>
    <w:rsid w:val="006B6EAC"/>
    <w:rsid w:val="006C05DF"/>
    <w:rsid w:val="006C5687"/>
    <w:rsid w:val="006D02AC"/>
    <w:rsid w:val="006D58B3"/>
    <w:rsid w:val="006D60AB"/>
    <w:rsid w:val="006E590D"/>
    <w:rsid w:val="006E65C4"/>
    <w:rsid w:val="006E6C81"/>
    <w:rsid w:val="006F0354"/>
    <w:rsid w:val="006F2539"/>
    <w:rsid w:val="007000B7"/>
    <w:rsid w:val="00700E00"/>
    <w:rsid w:val="00702DC2"/>
    <w:rsid w:val="00716CD8"/>
    <w:rsid w:val="00723227"/>
    <w:rsid w:val="007242F6"/>
    <w:rsid w:val="007264A4"/>
    <w:rsid w:val="0073026F"/>
    <w:rsid w:val="007323C7"/>
    <w:rsid w:val="0073298D"/>
    <w:rsid w:val="00733237"/>
    <w:rsid w:val="00734173"/>
    <w:rsid w:val="00750431"/>
    <w:rsid w:val="00751C94"/>
    <w:rsid w:val="0075255F"/>
    <w:rsid w:val="00752913"/>
    <w:rsid w:val="007570E4"/>
    <w:rsid w:val="00764281"/>
    <w:rsid w:val="007645D0"/>
    <w:rsid w:val="007723E3"/>
    <w:rsid w:val="007732CC"/>
    <w:rsid w:val="007753DF"/>
    <w:rsid w:val="00777503"/>
    <w:rsid w:val="00781156"/>
    <w:rsid w:val="00784834"/>
    <w:rsid w:val="007954B8"/>
    <w:rsid w:val="00797006"/>
    <w:rsid w:val="007A7150"/>
    <w:rsid w:val="007B429C"/>
    <w:rsid w:val="007B5D22"/>
    <w:rsid w:val="007C5E03"/>
    <w:rsid w:val="007D220F"/>
    <w:rsid w:val="007E306F"/>
    <w:rsid w:val="00800C6F"/>
    <w:rsid w:val="00801159"/>
    <w:rsid w:val="0080605C"/>
    <w:rsid w:val="008068B1"/>
    <w:rsid w:val="00807107"/>
    <w:rsid w:val="0080761B"/>
    <w:rsid w:val="00810221"/>
    <w:rsid w:val="008117C1"/>
    <w:rsid w:val="008209FC"/>
    <w:rsid w:val="00820D3D"/>
    <w:rsid w:val="00820D99"/>
    <w:rsid w:val="00823F2C"/>
    <w:rsid w:val="00827D73"/>
    <w:rsid w:val="00834977"/>
    <w:rsid w:val="008364AD"/>
    <w:rsid w:val="00836CFD"/>
    <w:rsid w:val="00842777"/>
    <w:rsid w:val="00843F11"/>
    <w:rsid w:val="00856F7C"/>
    <w:rsid w:val="008612CC"/>
    <w:rsid w:val="00861E96"/>
    <w:rsid w:val="00872773"/>
    <w:rsid w:val="00872E16"/>
    <w:rsid w:val="00882D89"/>
    <w:rsid w:val="00882E28"/>
    <w:rsid w:val="00883B19"/>
    <w:rsid w:val="008878C7"/>
    <w:rsid w:val="008A1CB5"/>
    <w:rsid w:val="008A267D"/>
    <w:rsid w:val="008A52E2"/>
    <w:rsid w:val="008B1F93"/>
    <w:rsid w:val="008B2647"/>
    <w:rsid w:val="008B38FE"/>
    <w:rsid w:val="008B735C"/>
    <w:rsid w:val="008B7998"/>
    <w:rsid w:val="008C0F6C"/>
    <w:rsid w:val="008C158F"/>
    <w:rsid w:val="008C27A2"/>
    <w:rsid w:val="008D12D6"/>
    <w:rsid w:val="008D3660"/>
    <w:rsid w:val="008D4822"/>
    <w:rsid w:val="008D7AC8"/>
    <w:rsid w:val="008E2903"/>
    <w:rsid w:val="008E35A1"/>
    <w:rsid w:val="008E5B2A"/>
    <w:rsid w:val="008F177C"/>
    <w:rsid w:val="008F5D5B"/>
    <w:rsid w:val="009002BC"/>
    <w:rsid w:val="0090126E"/>
    <w:rsid w:val="00901DFA"/>
    <w:rsid w:val="00902269"/>
    <w:rsid w:val="009032B0"/>
    <w:rsid w:val="0090487E"/>
    <w:rsid w:val="009053D0"/>
    <w:rsid w:val="009067C3"/>
    <w:rsid w:val="0091065E"/>
    <w:rsid w:val="00913374"/>
    <w:rsid w:val="00914E33"/>
    <w:rsid w:val="00915CCF"/>
    <w:rsid w:val="00924102"/>
    <w:rsid w:val="00933749"/>
    <w:rsid w:val="00934743"/>
    <w:rsid w:val="00934831"/>
    <w:rsid w:val="009414EC"/>
    <w:rsid w:val="00946B79"/>
    <w:rsid w:val="009538F9"/>
    <w:rsid w:val="00953AB0"/>
    <w:rsid w:val="009624ED"/>
    <w:rsid w:val="00964FA8"/>
    <w:rsid w:val="00965FDF"/>
    <w:rsid w:val="00970DE0"/>
    <w:rsid w:val="00974D9C"/>
    <w:rsid w:val="009760FA"/>
    <w:rsid w:val="00984EAB"/>
    <w:rsid w:val="00984EEF"/>
    <w:rsid w:val="009A4A20"/>
    <w:rsid w:val="009A597A"/>
    <w:rsid w:val="009A5A75"/>
    <w:rsid w:val="009B29C6"/>
    <w:rsid w:val="009C0C0A"/>
    <w:rsid w:val="009C4970"/>
    <w:rsid w:val="009C6957"/>
    <w:rsid w:val="009D52ED"/>
    <w:rsid w:val="009E295C"/>
    <w:rsid w:val="009E5E41"/>
    <w:rsid w:val="009E645D"/>
    <w:rsid w:val="009F5280"/>
    <w:rsid w:val="009F60C4"/>
    <w:rsid w:val="009F751A"/>
    <w:rsid w:val="00A011D6"/>
    <w:rsid w:val="00A01501"/>
    <w:rsid w:val="00A16DC1"/>
    <w:rsid w:val="00A24C4B"/>
    <w:rsid w:val="00A253AE"/>
    <w:rsid w:val="00A25CA9"/>
    <w:rsid w:val="00A3012A"/>
    <w:rsid w:val="00A31765"/>
    <w:rsid w:val="00A52005"/>
    <w:rsid w:val="00A527FC"/>
    <w:rsid w:val="00A5750A"/>
    <w:rsid w:val="00A67D36"/>
    <w:rsid w:val="00A73749"/>
    <w:rsid w:val="00A7403C"/>
    <w:rsid w:val="00A75555"/>
    <w:rsid w:val="00A84F5C"/>
    <w:rsid w:val="00A85164"/>
    <w:rsid w:val="00A927F1"/>
    <w:rsid w:val="00A9549F"/>
    <w:rsid w:val="00A974C5"/>
    <w:rsid w:val="00AA2982"/>
    <w:rsid w:val="00AA4D3F"/>
    <w:rsid w:val="00AA7733"/>
    <w:rsid w:val="00AB026E"/>
    <w:rsid w:val="00AB3073"/>
    <w:rsid w:val="00AB4FF9"/>
    <w:rsid w:val="00AB580C"/>
    <w:rsid w:val="00AC0931"/>
    <w:rsid w:val="00AC24A8"/>
    <w:rsid w:val="00AC250D"/>
    <w:rsid w:val="00AC3E27"/>
    <w:rsid w:val="00AC5DE7"/>
    <w:rsid w:val="00AC7CE0"/>
    <w:rsid w:val="00AD0C01"/>
    <w:rsid w:val="00AD2640"/>
    <w:rsid w:val="00AD32AC"/>
    <w:rsid w:val="00AD3C4D"/>
    <w:rsid w:val="00AD47FC"/>
    <w:rsid w:val="00AD4CC3"/>
    <w:rsid w:val="00AD5431"/>
    <w:rsid w:val="00AD550B"/>
    <w:rsid w:val="00AD6301"/>
    <w:rsid w:val="00AF08F9"/>
    <w:rsid w:val="00AF1BDB"/>
    <w:rsid w:val="00AF3A2C"/>
    <w:rsid w:val="00AF7EBC"/>
    <w:rsid w:val="00B00E20"/>
    <w:rsid w:val="00B03F1B"/>
    <w:rsid w:val="00B0649B"/>
    <w:rsid w:val="00B07D49"/>
    <w:rsid w:val="00B1447B"/>
    <w:rsid w:val="00B175DD"/>
    <w:rsid w:val="00B17D5D"/>
    <w:rsid w:val="00B219A8"/>
    <w:rsid w:val="00B2560B"/>
    <w:rsid w:val="00B263D2"/>
    <w:rsid w:val="00B32A66"/>
    <w:rsid w:val="00B34AE1"/>
    <w:rsid w:val="00B37A6E"/>
    <w:rsid w:val="00B40CAD"/>
    <w:rsid w:val="00B4403C"/>
    <w:rsid w:val="00B47370"/>
    <w:rsid w:val="00B47436"/>
    <w:rsid w:val="00B47E8E"/>
    <w:rsid w:val="00B5111E"/>
    <w:rsid w:val="00B512E6"/>
    <w:rsid w:val="00B54E43"/>
    <w:rsid w:val="00B56BDC"/>
    <w:rsid w:val="00B650FC"/>
    <w:rsid w:val="00B653D9"/>
    <w:rsid w:val="00B73836"/>
    <w:rsid w:val="00B75023"/>
    <w:rsid w:val="00B84CD5"/>
    <w:rsid w:val="00B875A2"/>
    <w:rsid w:val="00B93032"/>
    <w:rsid w:val="00B957A7"/>
    <w:rsid w:val="00BA09C2"/>
    <w:rsid w:val="00BA0E9B"/>
    <w:rsid w:val="00BA53E7"/>
    <w:rsid w:val="00BA7DC4"/>
    <w:rsid w:val="00BB2298"/>
    <w:rsid w:val="00BB3F60"/>
    <w:rsid w:val="00BB5831"/>
    <w:rsid w:val="00BB7CC1"/>
    <w:rsid w:val="00BC3BF1"/>
    <w:rsid w:val="00BC6550"/>
    <w:rsid w:val="00BD39DB"/>
    <w:rsid w:val="00BD49B4"/>
    <w:rsid w:val="00BD6466"/>
    <w:rsid w:val="00BD7706"/>
    <w:rsid w:val="00BE0E79"/>
    <w:rsid w:val="00BE250E"/>
    <w:rsid w:val="00BE3123"/>
    <w:rsid w:val="00BE50A5"/>
    <w:rsid w:val="00BF49E4"/>
    <w:rsid w:val="00C016C7"/>
    <w:rsid w:val="00C03E92"/>
    <w:rsid w:val="00C05611"/>
    <w:rsid w:val="00C07CF9"/>
    <w:rsid w:val="00C17CFD"/>
    <w:rsid w:val="00C200FC"/>
    <w:rsid w:val="00C209BB"/>
    <w:rsid w:val="00C33825"/>
    <w:rsid w:val="00C34B5A"/>
    <w:rsid w:val="00C41CFE"/>
    <w:rsid w:val="00C43FAC"/>
    <w:rsid w:val="00C46239"/>
    <w:rsid w:val="00C54DCD"/>
    <w:rsid w:val="00C6086D"/>
    <w:rsid w:val="00C60E5C"/>
    <w:rsid w:val="00C61B8F"/>
    <w:rsid w:val="00C62D4D"/>
    <w:rsid w:val="00C64F86"/>
    <w:rsid w:val="00C658B4"/>
    <w:rsid w:val="00C709AA"/>
    <w:rsid w:val="00C728E6"/>
    <w:rsid w:val="00C84FB3"/>
    <w:rsid w:val="00C87A1C"/>
    <w:rsid w:val="00C9208B"/>
    <w:rsid w:val="00CA0FDE"/>
    <w:rsid w:val="00CA1CD6"/>
    <w:rsid w:val="00CA3CEA"/>
    <w:rsid w:val="00CA4558"/>
    <w:rsid w:val="00CA4717"/>
    <w:rsid w:val="00CA4947"/>
    <w:rsid w:val="00CA6DD5"/>
    <w:rsid w:val="00CB05B1"/>
    <w:rsid w:val="00CB47FE"/>
    <w:rsid w:val="00CB4C08"/>
    <w:rsid w:val="00CB4D59"/>
    <w:rsid w:val="00CC1729"/>
    <w:rsid w:val="00CC172C"/>
    <w:rsid w:val="00CC5F2F"/>
    <w:rsid w:val="00CD0A56"/>
    <w:rsid w:val="00CD1CE7"/>
    <w:rsid w:val="00CD26E9"/>
    <w:rsid w:val="00CE412F"/>
    <w:rsid w:val="00CE5F5E"/>
    <w:rsid w:val="00CE76C4"/>
    <w:rsid w:val="00D00DB9"/>
    <w:rsid w:val="00D06E97"/>
    <w:rsid w:val="00D12431"/>
    <w:rsid w:val="00D12753"/>
    <w:rsid w:val="00D146B9"/>
    <w:rsid w:val="00D17AAE"/>
    <w:rsid w:val="00D22709"/>
    <w:rsid w:val="00D22C11"/>
    <w:rsid w:val="00D23D7D"/>
    <w:rsid w:val="00D346BA"/>
    <w:rsid w:val="00D358D3"/>
    <w:rsid w:val="00D3743C"/>
    <w:rsid w:val="00D43552"/>
    <w:rsid w:val="00D505E0"/>
    <w:rsid w:val="00D62E86"/>
    <w:rsid w:val="00D63CA4"/>
    <w:rsid w:val="00D658DA"/>
    <w:rsid w:val="00D67D4D"/>
    <w:rsid w:val="00D743F2"/>
    <w:rsid w:val="00D77417"/>
    <w:rsid w:val="00D81ED9"/>
    <w:rsid w:val="00D8350A"/>
    <w:rsid w:val="00D85293"/>
    <w:rsid w:val="00D95949"/>
    <w:rsid w:val="00D95B7D"/>
    <w:rsid w:val="00D96E3B"/>
    <w:rsid w:val="00D97680"/>
    <w:rsid w:val="00DA005A"/>
    <w:rsid w:val="00DA14A5"/>
    <w:rsid w:val="00DA4DBC"/>
    <w:rsid w:val="00DA77D4"/>
    <w:rsid w:val="00DC2768"/>
    <w:rsid w:val="00DC2891"/>
    <w:rsid w:val="00DC3068"/>
    <w:rsid w:val="00DC3788"/>
    <w:rsid w:val="00DC40D4"/>
    <w:rsid w:val="00DC43D4"/>
    <w:rsid w:val="00DC54DA"/>
    <w:rsid w:val="00DC7912"/>
    <w:rsid w:val="00DD45FA"/>
    <w:rsid w:val="00DD6621"/>
    <w:rsid w:val="00DE00E0"/>
    <w:rsid w:val="00DE12EF"/>
    <w:rsid w:val="00DE1CE9"/>
    <w:rsid w:val="00DE4626"/>
    <w:rsid w:val="00DE46D0"/>
    <w:rsid w:val="00DF49A3"/>
    <w:rsid w:val="00DF7164"/>
    <w:rsid w:val="00E01017"/>
    <w:rsid w:val="00E05C24"/>
    <w:rsid w:val="00E05F2B"/>
    <w:rsid w:val="00E10C82"/>
    <w:rsid w:val="00E137CD"/>
    <w:rsid w:val="00E2277B"/>
    <w:rsid w:val="00E255E5"/>
    <w:rsid w:val="00E2642E"/>
    <w:rsid w:val="00E30DE9"/>
    <w:rsid w:val="00E346F0"/>
    <w:rsid w:val="00E408E9"/>
    <w:rsid w:val="00E4741A"/>
    <w:rsid w:val="00E47EF8"/>
    <w:rsid w:val="00E5040D"/>
    <w:rsid w:val="00E54C14"/>
    <w:rsid w:val="00E56436"/>
    <w:rsid w:val="00E62DE8"/>
    <w:rsid w:val="00E6691D"/>
    <w:rsid w:val="00E753B4"/>
    <w:rsid w:val="00E75728"/>
    <w:rsid w:val="00E77DBA"/>
    <w:rsid w:val="00E849E0"/>
    <w:rsid w:val="00E91427"/>
    <w:rsid w:val="00E96187"/>
    <w:rsid w:val="00EA0511"/>
    <w:rsid w:val="00EA1800"/>
    <w:rsid w:val="00EA2AA4"/>
    <w:rsid w:val="00EA5175"/>
    <w:rsid w:val="00EA5235"/>
    <w:rsid w:val="00EA5B01"/>
    <w:rsid w:val="00EB2673"/>
    <w:rsid w:val="00EB4EF7"/>
    <w:rsid w:val="00EB65E6"/>
    <w:rsid w:val="00EC0A74"/>
    <w:rsid w:val="00EC55FA"/>
    <w:rsid w:val="00EC6467"/>
    <w:rsid w:val="00ED333B"/>
    <w:rsid w:val="00EE2CB2"/>
    <w:rsid w:val="00EE533F"/>
    <w:rsid w:val="00EE5A78"/>
    <w:rsid w:val="00EF0924"/>
    <w:rsid w:val="00EF0A5D"/>
    <w:rsid w:val="00EF0F6A"/>
    <w:rsid w:val="00EF540B"/>
    <w:rsid w:val="00EF5DDE"/>
    <w:rsid w:val="00F00A13"/>
    <w:rsid w:val="00F00D2D"/>
    <w:rsid w:val="00F033FD"/>
    <w:rsid w:val="00F038FC"/>
    <w:rsid w:val="00F051C4"/>
    <w:rsid w:val="00F077AA"/>
    <w:rsid w:val="00F1145C"/>
    <w:rsid w:val="00F167A0"/>
    <w:rsid w:val="00F16A74"/>
    <w:rsid w:val="00F17707"/>
    <w:rsid w:val="00F25966"/>
    <w:rsid w:val="00F32381"/>
    <w:rsid w:val="00F33226"/>
    <w:rsid w:val="00F33E96"/>
    <w:rsid w:val="00F34C03"/>
    <w:rsid w:val="00F41953"/>
    <w:rsid w:val="00F4516F"/>
    <w:rsid w:val="00F5078C"/>
    <w:rsid w:val="00F5389B"/>
    <w:rsid w:val="00F555BB"/>
    <w:rsid w:val="00F56CE6"/>
    <w:rsid w:val="00F57F98"/>
    <w:rsid w:val="00F631F7"/>
    <w:rsid w:val="00F65DB2"/>
    <w:rsid w:val="00F660C9"/>
    <w:rsid w:val="00F720D3"/>
    <w:rsid w:val="00F7462D"/>
    <w:rsid w:val="00F74E40"/>
    <w:rsid w:val="00F74EC4"/>
    <w:rsid w:val="00F762F8"/>
    <w:rsid w:val="00F877F1"/>
    <w:rsid w:val="00F913B7"/>
    <w:rsid w:val="00FA2C06"/>
    <w:rsid w:val="00FA3F10"/>
    <w:rsid w:val="00FB037A"/>
    <w:rsid w:val="00FB1799"/>
    <w:rsid w:val="00FB2ACE"/>
    <w:rsid w:val="00FB3EB6"/>
    <w:rsid w:val="00FC4C6A"/>
    <w:rsid w:val="00FC4C80"/>
    <w:rsid w:val="00FD0BF5"/>
    <w:rsid w:val="00FD3D3E"/>
    <w:rsid w:val="00FD6863"/>
    <w:rsid w:val="00FE1EEA"/>
    <w:rsid w:val="00FE33EB"/>
    <w:rsid w:val="00FE3BA7"/>
    <w:rsid w:val="00FE40F5"/>
    <w:rsid w:val="00FE4C02"/>
    <w:rsid w:val="00FE5B27"/>
    <w:rsid w:val="00FF191B"/>
    <w:rsid w:val="00FF3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C406"/>
  <w15:docId w15:val="{4E45B0ED-637F-4ECC-BDAE-7D2E0A97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40A"/>
    <w:rPr>
      <w:color w:val="0000FF" w:themeColor="hyperlink"/>
      <w:u w:val="single"/>
    </w:rPr>
  </w:style>
  <w:style w:type="character" w:styleId="CommentReference">
    <w:name w:val="annotation reference"/>
    <w:basedOn w:val="DefaultParagraphFont"/>
    <w:uiPriority w:val="99"/>
    <w:semiHidden/>
    <w:unhideWhenUsed/>
    <w:rsid w:val="0053340A"/>
    <w:rPr>
      <w:sz w:val="16"/>
      <w:szCs w:val="16"/>
    </w:rPr>
  </w:style>
  <w:style w:type="paragraph" w:styleId="CommentText">
    <w:name w:val="annotation text"/>
    <w:basedOn w:val="Normal"/>
    <w:link w:val="CommentTextChar"/>
    <w:uiPriority w:val="99"/>
    <w:unhideWhenUsed/>
    <w:rsid w:val="0053340A"/>
    <w:pPr>
      <w:spacing w:line="240" w:lineRule="auto"/>
    </w:pPr>
    <w:rPr>
      <w:sz w:val="20"/>
      <w:szCs w:val="20"/>
    </w:rPr>
  </w:style>
  <w:style w:type="character" w:customStyle="1" w:styleId="CommentTextChar">
    <w:name w:val="Comment Text Char"/>
    <w:basedOn w:val="DefaultParagraphFont"/>
    <w:link w:val="CommentText"/>
    <w:uiPriority w:val="99"/>
    <w:rsid w:val="0053340A"/>
    <w:rPr>
      <w:sz w:val="20"/>
      <w:szCs w:val="20"/>
    </w:rPr>
  </w:style>
  <w:style w:type="paragraph" w:styleId="CommentSubject">
    <w:name w:val="annotation subject"/>
    <w:basedOn w:val="CommentText"/>
    <w:next w:val="CommentText"/>
    <w:link w:val="CommentSubjectChar"/>
    <w:uiPriority w:val="99"/>
    <w:semiHidden/>
    <w:unhideWhenUsed/>
    <w:rsid w:val="0053340A"/>
    <w:rPr>
      <w:b/>
      <w:bCs/>
    </w:rPr>
  </w:style>
  <w:style w:type="character" w:customStyle="1" w:styleId="CommentSubjectChar">
    <w:name w:val="Comment Subject Char"/>
    <w:basedOn w:val="CommentTextChar"/>
    <w:link w:val="CommentSubject"/>
    <w:uiPriority w:val="99"/>
    <w:semiHidden/>
    <w:rsid w:val="0053340A"/>
    <w:rPr>
      <w:b/>
      <w:bCs/>
      <w:sz w:val="20"/>
      <w:szCs w:val="20"/>
    </w:rPr>
  </w:style>
  <w:style w:type="paragraph" w:styleId="BalloonText">
    <w:name w:val="Balloon Text"/>
    <w:basedOn w:val="Normal"/>
    <w:link w:val="BalloonTextChar"/>
    <w:uiPriority w:val="99"/>
    <w:semiHidden/>
    <w:unhideWhenUsed/>
    <w:rsid w:val="0053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40A"/>
    <w:rPr>
      <w:rFonts w:ascii="Tahoma" w:hAnsi="Tahoma" w:cs="Tahoma"/>
      <w:sz w:val="16"/>
      <w:szCs w:val="16"/>
    </w:rPr>
  </w:style>
  <w:style w:type="paragraph" w:styleId="Revision">
    <w:name w:val="Revision"/>
    <w:hidden/>
    <w:uiPriority w:val="99"/>
    <w:semiHidden/>
    <w:rsid w:val="0053340A"/>
    <w:pPr>
      <w:spacing w:after="0" w:line="240" w:lineRule="auto"/>
    </w:pPr>
  </w:style>
  <w:style w:type="paragraph" w:styleId="Header">
    <w:name w:val="header"/>
    <w:basedOn w:val="Normal"/>
    <w:link w:val="HeaderChar"/>
    <w:uiPriority w:val="99"/>
    <w:unhideWhenUsed/>
    <w:rsid w:val="00533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40A"/>
  </w:style>
  <w:style w:type="paragraph" w:styleId="Footer">
    <w:name w:val="footer"/>
    <w:basedOn w:val="Normal"/>
    <w:link w:val="FooterChar"/>
    <w:uiPriority w:val="99"/>
    <w:unhideWhenUsed/>
    <w:rsid w:val="00533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40A"/>
  </w:style>
  <w:style w:type="table" w:styleId="TableGrid">
    <w:name w:val="Table Grid"/>
    <w:basedOn w:val="TableNormal"/>
    <w:uiPriority w:val="59"/>
    <w:rsid w:val="0053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3340A"/>
  </w:style>
  <w:style w:type="character" w:customStyle="1" w:styleId="apple-converted-space">
    <w:name w:val="apple-converted-space"/>
    <w:basedOn w:val="DefaultParagraphFont"/>
    <w:rsid w:val="0053340A"/>
  </w:style>
  <w:style w:type="paragraph" w:styleId="NoSpacing">
    <w:name w:val="No Spacing"/>
    <w:uiPriority w:val="1"/>
    <w:qFormat/>
    <w:rsid w:val="0053340A"/>
    <w:pPr>
      <w:spacing w:after="0" w:line="240" w:lineRule="auto"/>
    </w:pPr>
    <w:rPr>
      <w:rFonts w:ascii="Calibri" w:eastAsia="Times New Roman" w:hAnsi="Calibri" w:cs="Times New Roman"/>
    </w:rPr>
  </w:style>
  <w:style w:type="paragraph" w:styleId="ListParagraph">
    <w:name w:val="List Paragraph"/>
    <w:basedOn w:val="Normal"/>
    <w:uiPriority w:val="34"/>
    <w:qFormat/>
    <w:rsid w:val="00533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2DB8-806E-4E7D-8ACF-CF63AD8D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27</Pages>
  <Words>6840</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Suggitt</dc:creator>
  <cp:lastModifiedBy>Andrew Suggitt</cp:lastModifiedBy>
  <cp:revision>70</cp:revision>
  <dcterms:created xsi:type="dcterms:W3CDTF">2018-02-09T13:55:00Z</dcterms:created>
  <dcterms:modified xsi:type="dcterms:W3CDTF">2018-06-05T10:37:00Z</dcterms:modified>
</cp:coreProperties>
</file>