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B5D0" w14:textId="77777777" w:rsidR="00E857E2" w:rsidRPr="0017014B" w:rsidRDefault="00913FC0" w:rsidP="00074EAC">
      <w:pPr>
        <w:pStyle w:val="Heading1"/>
        <w:spacing w:line="480" w:lineRule="auto"/>
        <w:jc w:val="center"/>
        <w:rPr>
          <w:bCs w:val="0"/>
          <w:sz w:val="28"/>
          <w:szCs w:val="24"/>
          <w:lang w:val="en-GB"/>
        </w:rPr>
      </w:pPr>
      <w:r w:rsidRPr="0017014B">
        <w:rPr>
          <w:bCs w:val="0"/>
          <w:sz w:val="28"/>
          <w:szCs w:val="24"/>
          <w:lang w:val="en-GB"/>
        </w:rPr>
        <w:t>The role of the government in p</w:t>
      </w:r>
      <w:r w:rsidR="003B2D51" w:rsidRPr="0017014B">
        <w:rPr>
          <w:bCs w:val="0"/>
          <w:sz w:val="28"/>
          <w:szCs w:val="24"/>
          <w:lang w:val="en-GB"/>
        </w:rPr>
        <w:t>romoting and steering cluster</w:t>
      </w:r>
      <w:r w:rsidR="00FC3146" w:rsidRPr="0017014B">
        <w:rPr>
          <w:bCs w:val="0"/>
          <w:sz w:val="28"/>
          <w:szCs w:val="24"/>
          <w:lang w:val="en-GB"/>
        </w:rPr>
        <w:t xml:space="preserve"> development</w:t>
      </w:r>
      <w:r w:rsidR="000E3BF4" w:rsidRPr="0017014B">
        <w:rPr>
          <w:bCs w:val="0"/>
          <w:sz w:val="28"/>
          <w:szCs w:val="24"/>
          <w:lang w:val="en-GB"/>
        </w:rPr>
        <w:t xml:space="preserve">: </w:t>
      </w:r>
    </w:p>
    <w:p w14:paraId="7825213A" w14:textId="5A6CAA87" w:rsidR="006426E2" w:rsidRPr="0017014B" w:rsidRDefault="00AE2F23" w:rsidP="00074EAC">
      <w:pPr>
        <w:pStyle w:val="Heading1"/>
        <w:spacing w:line="480" w:lineRule="auto"/>
        <w:jc w:val="center"/>
        <w:rPr>
          <w:sz w:val="28"/>
          <w:szCs w:val="24"/>
          <w:lang w:val="en-GB"/>
        </w:rPr>
      </w:pPr>
      <w:r w:rsidRPr="0017014B">
        <w:rPr>
          <w:sz w:val="28"/>
          <w:szCs w:val="24"/>
          <w:lang w:val="en-GB"/>
        </w:rPr>
        <w:t>The</w:t>
      </w:r>
      <w:r w:rsidR="000E3BF4" w:rsidRPr="0017014B">
        <w:rPr>
          <w:sz w:val="28"/>
          <w:szCs w:val="24"/>
          <w:lang w:val="en-GB"/>
        </w:rPr>
        <w:t xml:space="preserve"> case of </w:t>
      </w:r>
      <w:r w:rsidRPr="0017014B">
        <w:rPr>
          <w:sz w:val="28"/>
          <w:szCs w:val="24"/>
          <w:lang w:val="en-GB"/>
        </w:rPr>
        <w:t>a</w:t>
      </w:r>
      <w:r w:rsidR="00E857E2" w:rsidRPr="0017014B">
        <w:rPr>
          <w:sz w:val="28"/>
          <w:szCs w:val="24"/>
          <w:lang w:val="en-GB"/>
        </w:rPr>
        <w:t>n</w:t>
      </w:r>
      <w:r w:rsidRPr="0017014B">
        <w:rPr>
          <w:sz w:val="28"/>
          <w:szCs w:val="24"/>
          <w:lang w:val="en-GB"/>
        </w:rPr>
        <w:t xml:space="preserve"> </w:t>
      </w:r>
      <w:r w:rsidR="000E3BF4" w:rsidRPr="0017014B">
        <w:rPr>
          <w:sz w:val="28"/>
          <w:szCs w:val="24"/>
          <w:lang w:val="en-GB"/>
        </w:rPr>
        <w:t>energy</w:t>
      </w:r>
      <w:r w:rsidR="00913FC0" w:rsidRPr="0017014B">
        <w:rPr>
          <w:sz w:val="28"/>
          <w:szCs w:val="24"/>
          <w:lang w:val="en-GB"/>
        </w:rPr>
        <w:t xml:space="preserve"> </w:t>
      </w:r>
      <w:r w:rsidR="000E3BF4" w:rsidRPr="0017014B">
        <w:rPr>
          <w:sz w:val="28"/>
          <w:szCs w:val="24"/>
          <w:lang w:val="en-GB"/>
        </w:rPr>
        <w:t>cluster</w:t>
      </w:r>
    </w:p>
    <w:p w14:paraId="3AE2E384" w14:textId="77777777" w:rsidR="006426E2" w:rsidRPr="00074EAC" w:rsidRDefault="006426E2" w:rsidP="00074EAC">
      <w:pPr>
        <w:spacing w:after="0" w:line="480" w:lineRule="auto"/>
        <w:jc w:val="center"/>
        <w:rPr>
          <w:sz w:val="24"/>
          <w:szCs w:val="24"/>
        </w:rPr>
      </w:pPr>
    </w:p>
    <w:p w14:paraId="57C434FA" w14:textId="77777777" w:rsidR="000E3BF4" w:rsidRPr="00074EAC" w:rsidRDefault="000E3BF4" w:rsidP="00074EAC">
      <w:pPr>
        <w:spacing w:after="0" w:line="480" w:lineRule="auto"/>
        <w:jc w:val="center"/>
        <w:rPr>
          <w:sz w:val="24"/>
          <w:szCs w:val="24"/>
        </w:rPr>
      </w:pPr>
    </w:p>
    <w:p w14:paraId="4BB5B3EB" w14:textId="77777777" w:rsidR="000E3BF4" w:rsidRPr="00074EAC" w:rsidRDefault="000E3BF4" w:rsidP="00074EAC">
      <w:pPr>
        <w:spacing w:after="0" w:line="480" w:lineRule="auto"/>
        <w:jc w:val="center"/>
        <w:rPr>
          <w:sz w:val="24"/>
          <w:szCs w:val="24"/>
        </w:rPr>
      </w:pPr>
    </w:p>
    <w:p w14:paraId="43153374" w14:textId="1A228A06" w:rsidR="000E3BF4" w:rsidRPr="00074EAC" w:rsidRDefault="000E3BF4" w:rsidP="00074EAC">
      <w:pPr>
        <w:spacing w:after="0" w:line="480" w:lineRule="auto"/>
        <w:jc w:val="center"/>
        <w:rPr>
          <w:b/>
          <w:sz w:val="24"/>
          <w:szCs w:val="24"/>
          <w:lang w:val="fr-FR"/>
        </w:rPr>
      </w:pPr>
      <w:r w:rsidRPr="00074EAC">
        <w:rPr>
          <w:b/>
          <w:sz w:val="24"/>
          <w:szCs w:val="24"/>
          <w:lang w:val="fr-FR"/>
        </w:rPr>
        <w:t>Anne-Lor</w:t>
      </w:r>
      <w:r w:rsidR="003B2D51" w:rsidRPr="00074EAC">
        <w:rPr>
          <w:b/>
          <w:sz w:val="24"/>
          <w:szCs w:val="24"/>
          <w:lang w:val="fr-FR"/>
        </w:rPr>
        <w:t>è</w:t>
      </w:r>
      <w:r w:rsidRPr="00074EAC">
        <w:rPr>
          <w:b/>
          <w:sz w:val="24"/>
          <w:szCs w:val="24"/>
          <w:lang w:val="fr-FR"/>
        </w:rPr>
        <w:t>ne Vernay</w:t>
      </w:r>
    </w:p>
    <w:p w14:paraId="1F63AF93" w14:textId="77777777" w:rsidR="000E3BF4" w:rsidRPr="00074EAC" w:rsidRDefault="000E3BF4" w:rsidP="00074EAC">
      <w:pPr>
        <w:spacing w:after="0" w:line="480" w:lineRule="auto"/>
        <w:jc w:val="center"/>
        <w:rPr>
          <w:sz w:val="24"/>
          <w:szCs w:val="24"/>
          <w:lang w:val="fr-FR"/>
        </w:rPr>
      </w:pPr>
      <w:r w:rsidRPr="00074EAC">
        <w:rPr>
          <w:sz w:val="24"/>
          <w:szCs w:val="24"/>
          <w:lang w:val="fr-FR"/>
        </w:rPr>
        <w:t>Grenoble Ecole de Management, France</w:t>
      </w:r>
    </w:p>
    <w:p w14:paraId="4E536A5A" w14:textId="77D76D8C" w:rsidR="000E3BF4" w:rsidRPr="00074EAC" w:rsidRDefault="00856D7D" w:rsidP="00074EAC">
      <w:pPr>
        <w:spacing w:after="0" w:line="480" w:lineRule="auto"/>
        <w:jc w:val="center"/>
        <w:rPr>
          <w:sz w:val="24"/>
          <w:szCs w:val="24"/>
          <w:lang w:val="fr-FR"/>
        </w:rPr>
      </w:pPr>
      <w:hyperlink r:id="rId8" w:history="1">
        <w:r w:rsidR="00AC3D20" w:rsidRPr="00074EAC">
          <w:rPr>
            <w:rStyle w:val="Hyperlink"/>
            <w:sz w:val="24"/>
            <w:szCs w:val="24"/>
            <w:lang w:val="fr-FR"/>
          </w:rPr>
          <w:t>Anne-Lorene.Vernay@grenoble-em.com</w:t>
        </w:r>
      </w:hyperlink>
      <w:r w:rsidR="003270D5" w:rsidRPr="00074EAC">
        <w:rPr>
          <w:sz w:val="24"/>
          <w:szCs w:val="24"/>
          <w:lang w:val="fr-FR"/>
        </w:rPr>
        <w:t xml:space="preserve"> </w:t>
      </w:r>
    </w:p>
    <w:p w14:paraId="14C4203B" w14:textId="77777777" w:rsidR="000E3BF4" w:rsidRPr="00074EAC" w:rsidRDefault="000E3BF4" w:rsidP="00074EAC">
      <w:pPr>
        <w:spacing w:after="0" w:line="480" w:lineRule="auto"/>
        <w:jc w:val="center"/>
        <w:rPr>
          <w:sz w:val="24"/>
          <w:szCs w:val="24"/>
          <w:lang w:val="fr-FR"/>
        </w:rPr>
      </w:pPr>
    </w:p>
    <w:p w14:paraId="78175F12" w14:textId="77777777" w:rsidR="006426E2" w:rsidRPr="00074EAC" w:rsidRDefault="006426E2" w:rsidP="00074EAC">
      <w:pPr>
        <w:spacing w:after="0" w:line="480" w:lineRule="auto"/>
        <w:jc w:val="center"/>
        <w:rPr>
          <w:b/>
          <w:sz w:val="24"/>
          <w:szCs w:val="24"/>
        </w:rPr>
      </w:pPr>
      <w:r w:rsidRPr="00074EAC">
        <w:rPr>
          <w:b/>
          <w:sz w:val="24"/>
          <w:szCs w:val="24"/>
        </w:rPr>
        <w:t>Beatrice D’Ippolito</w:t>
      </w:r>
    </w:p>
    <w:p w14:paraId="33A71F7D" w14:textId="77777777" w:rsidR="006426E2" w:rsidRPr="00074EAC" w:rsidRDefault="006426E2" w:rsidP="00074EAC">
      <w:pPr>
        <w:spacing w:after="0" w:line="480" w:lineRule="auto"/>
        <w:jc w:val="center"/>
        <w:rPr>
          <w:sz w:val="24"/>
          <w:szCs w:val="24"/>
        </w:rPr>
      </w:pPr>
      <w:r w:rsidRPr="00074EAC">
        <w:rPr>
          <w:sz w:val="24"/>
          <w:szCs w:val="24"/>
        </w:rPr>
        <w:t>The University of York, United Kingdom</w:t>
      </w:r>
    </w:p>
    <w:p w14:paraId="2D6FD242" w14:textId="34F43785" w:rsidR="006426E2" w:rsidRPr="00074EAC" w:rsidRDefault="00856D7D" w:rsidP="00074EAC">
      <w:pPr>
        <w:spacing w:after="0" w:line="480" w:lineRule="auto"/>
        <w:jc w:val="center"/>
        <w:rPr>
          <w:sz w:val="24"/>
          <w:szCs w:val="24"/>
        </w:rPr>
      </w:pPr>
      <w:hyperlink r:id="rId9" w:history="1">
        <w:r w:rsidR="00B16F9C" w:rsidRPr="00074EAC">
          <w:rPr>
            <w:rStyle w:val="Hyperlink"/>
            <w:sz w:val="24"/>
            <w:szCs w:val="24"/>
          </w:rPr>
          <w:t>Beatrice.DIppolito@york.ac.uk</w:t>
        </w:r>
      </w:hyperlink>
    </w:p>
    <w:p w14:paraId="2C413FBE" w14:textId="77777777" w:rsidR="006426E2" w:rsidRPr="00074EAC" w:rsidRDefault="006426E2" w:rsidP="00074EAC">
      <w:pPr>
        <w:spacing w:after="0" w:line="480" w:lineRule="auto"/>
        <w:jc w:val="center"/>
        <w:rPr>
          <w:sz w:val="24"/>
          <w:szCs w:val="24"/>
        </w:rPr>
      </w:pPr>
    </w:p>
    <w:p w14:paraId="5E371A23" w14:textId="77777777" w:rsidR="006426E2" w:rsidRPr="00074EAC" w:rsidRDefault="006426E2" w:rsidP="00074EAC">
      <w:pPr>
        <w:spacing w:after="0" w:line="480" w:lineRule="auto"/>
        <w:jc w:val="center"/>
        <w:rPr>
          <w:b/>
          <w:sz w:val="24"/>
          <w:szCs w:val="24"/>
        </w:rPr>
      </w:pPr>
      <w:r w:rsidRPr="00074EAC">
        <w:rPr>
          <w:b/>
          <w:sz w:val="24"/>
          <w:szCs w:val="24"/>
        </w:rPr>
        <w:t>Jonatan Pinkse</w:t>
      </w:r>
    </w:p>
    <w:p w14:paraId="02F2A0D0" w14:textId="3FD31713" w:rsidR="006426E2" w:rsidRPr="00074EAC" w:rsidRDefault="00E56E7E" w:rsidP="00074EAC">
      <w:pPr>
        <w:spacing w:after="0" w:line="480" w:lineRule="auto"/>
        <w:jc w:val="center"/>
        <w:rPr>
          <w:sz w:val="24"/>
          <w:szCs w:val="24"/>
        </w:rPr>
      </w:pPr>
      <w:r>
        <w:rPr>
          <w:sz w:val="24"/>
          <w:szCs w:val="24"/>
        </w:rPr>
        <w:t xml:space="preserve">Manchester Institute of Innovation Research, </w:t>
      </w:r>
      <w:r w:rsidR="00074EAC" w:rsidRPr="00074EAC">
        <w:rPr>
          <w:sz w:val="24"/>
          <w:szCs w:val="24"/>
        </w:rPr>
        <w:t xml:space="preserve">Alliance </w:t>
      </w:r>
      <w:r w:rsidR="00BA1804" w:rsidRPr="00074EAC">
        <w:rPr>
          <w:sz w:val="24"/>
          <w:szCs w:val="24"/>
        </w:rPr>
        <w:t>Manchester Business School</w:t>
      </w:r>
      <w:r w:rsidR="006426E2" w:rsidRPr="00074EAC">
        <w:rPr>
          <w:sz w:val="24"/>
          <w:szCs w:val="24"/>
        </w:rPr>
        <w:t xml:space="preserve">, </w:t>
      </w:r>
      <w:r w:rsidR="00061168" w:rsidRPr="00074EAC">
        <w:rPr>
          <w:sz w:val="24"/>
          <w:szCs w:val="24"/>
        </w:rPr>
        <w:t xml:space="preserve">University of Manchester, </w:t>
      </w:r>
      <w:r w:rsidR="00BA1804" w:rsidRPr="00074EAC">
        <w:rPr>
          <w:sz w:val="24"/>
          <w:szCs w:val="24"/>
        </w:rPr>
        <w:t>United Kingdom</w:t>
      </w:r>
    </w:p>
    <w:p w14:paraId="310FF4D9" w14:textId="2252A81B" w:rsidR="006426E2" w:rsidRPr="00074EAC" w:rsidRDefault="00856D7D" w:rsidP="00074EAC">
      <w:pPr>
        <w:spacing w:after="0" w:line="480" w:lineRule="auto"/>
        <w:jc w:val="center"/>
        <w:rPr>
          <w:sz w:val="24"/>
          <w:szCs w:val="24"/>
        </w:rPr>
      </w:pPr>
      <w:hyperlink r:id="rId10" w:history="1">
        <w:r w:rsidR="00AC3D20" w:rsidRPr="00074EAC">
          <w:rPr>
            <w:rStyle w:val="Hyperlink"/>
            <w:sz w:val="24"/>
            <w:szCs w:val="24"/>
          </w:rPr>
          <w:t>Jonatan.Pinkse@manchester.ac.uk</w:t>
        </w:r>
      </w:hyperlink>
    </w:p>
    <w:p w14:paraId="4378B252" w14:textId="77777777" w:rsidR="006426E2" w:rsidRPr="00074EAC" w:rsidRDefault="006426E2" w:rsidP="00074EAC">
      <w:pPr>
        <w:spacing w:after="0" w:line="480" w:lineRule="auto"/>
        <w:jc w:val="center"/>
        <w:rPr>
          <w:b/>
          <w:sz w:val="24"/>
          <w:szCs w:val="24"/>
        </w:rPr>
      </w:pPr>
    </w:p>
    <w:p w14:paraId="0FBC039A" w14:textId="77777777" w:rsidR="006426E2" w:rsidRPr="00074EAC" w:rsidRDefault="006426E2" w:rsidP="00074EAC">
      <w:pPr>
        <w:spacing w:after="0" w:line="480" w:lineRule="auto"/>
        <w:jc w:val="center"/>
        <w:rPr>
          <w:b/>
          <w:sz w:val="24"/>
          <w:szCs w:val="24"/>
        </w:rPr>
      </w:pPr>
    </w:p>
    <w:p w14:paraId="4D61E0F6" w14:textId="77777777" w:rsidR="0063621F" w:rsidRPr="00074EAC" w:rsidRDefault="0063621F" w:rsidP="00074EAC">
      <w:pPr>
        <w:spacing w:after="0" w:line="480" w:lineRule="auto"/>
        <w:jc w:val="center"/>
        <w:rPr>
          <w:b/>
          <w:sz w:val="24"/>
          <w:szCs w:val="24"/>
        </w:rPr>
      </w:pPr>
    </w:p>
    <w:p w14:paraId="04A919D9" w14:textId="77777777" w:rsidR="00E747A0" w:rsidRPr="00074EAC" w:rsidRDefault="00E747A0" w:rsidP="00074EAC">
      <w:pPr>
        <w:spacing w:after="0" w:line="480" w:lineRule="auto"/>
        <w:rPr>
          <w:sz w:val="24"/>
          <w:szCs w:val="24"/>
        </w:rPr>
      </w:pPr>
    </w:p>
    <w:p w14:paraId="18B3FD81" w14:textId="77777777" w:rsidR="00D619F7" w:rsidRPr="00074EAC" w:rsidRDefault="00D619F7" w:rsidP="00074EAC">
      <w:pPr>
        <w:spacing w:after="0" w:line="480" w:lineRule="auto"/>
        <w:rPr>
          <w:sz w:val="24"/>
          <w:szCs w:val="24"/>
        </w:rPr>
      </w:pPr>
      <w:r w:rsidRPr="00074EAC">
        <w:rPr>
          <w:sz w:val="24"/>
          <w:szCs w:val="24"/>
        </w:rPr>
        <w:br w:type="page"/>
      </w:r>
    </w:p>
    <w:p w14:paraId="1F38A02C" w14:textId="0D36A79B" w:rsidR="00184FDD" w:rsidRPr="00074EAC" w:rsidRDefault="00184FDD" w:rsidP="00074EAC">
      <w:pPr>
        <w:tabs>
          <w:tab w:val="left" w:pos="426"/>
        </w:tabs>
        <w:spacing w:after="0" w:line="480" w:lineRule="auto"/>
        <w:rPr>
          <w:b/>
          <w:sz w:val="24"/>
          <w:szCs w:val="24"/>
        </w:rPr>
      </w:pPr>
      <w:r w:rsidRPr="00074EAC">
        <w:rPr>
          <w:b/>
          <w:sz w:val="24"/>
          <w:szCs w:val="24"/>
        </w:rPr>
        <w:lastRenderedPageBreak/>
        <w:t>Abstract</w:t>
      </w:r>
    </w:p>
    <w:p w14:paraId="71163D6E" w14:textId="4B5EB50E" w:rsidR="00470C80" w:rsidRPr="00074EAC" w:rsidRDefault="00184FDD" w:rsidP="00074EAC">
      <w:pPr>
        <w:spacing w:after="0" w:line="480" w:lineRule="auto"/>
        <w:rPr>
          <w:sz w:val="24"/>
          <w:szCs w:val="24"/>
        </w:rPr>
      </w:pPr>
      <w:r w:rsidRPr="00074EAC">
        <w:rPr>
          <w:sz w:val="24"/>
          <w:szCs w:val="24"/>
        </w:rPr>
        <w:t xml:space="preserve">Over the past two decades, clusters have become a popular policy tool to increase the competitiveness of regions and to stimulate job creation. </w:t>
      </w:r>
      <w:r w:rsidR="00D51F3E" w:rsidRPr="00074EAC">
        <w:rPr>
          <w:sz w:val="24"/>
          <w:szCs w:val="24"/>
        </w:rPr>
        <w:t xml:space="preserve">The underlying assumption of cluster policy is that the government can either facilitate the development of a cluster or create one ‘from scratch’. </w:t>
      </w:r>
      <w:r w:rsidRPr="00074EAC">
        <w:rPr>
          <w:sz w:val="24"/>
          <w:szCs w:val="24"/>
        </w:rPr>
        <w:t xml:space="preserve">So far, limited attention has been given to how the members of clusters reflect on the ways in which the government may influence the running of the cluster. This paper further contributes to this debate by addressing two issues. First, it examines to what extent a cluster </w:t>
      </w:r>
      <w:r w:rsidR="00E857E2">
        <w:rPr>
          <w:sz w:val="24"/>
          <w:szCs w:val="24"/>
        </w:rPr>
        <w:t xml:space="preserve">that is highly affected by governmental cluster policy </w:t>
      </w:r>
      <w:r w:rsidRPr="00074EAC">
        <w:rPr>
          <w:sz w:val="24"/>
          <w:szCs w:val="24"/>
        </w:rPr>
        <w:t>is being appropriated by the members.</w:t>
      </w:r>
      <w:r w:rsidR="00D51F3E" w:rsidRPr="00074EAC">
        <w:rPr>
          <w:sz w:val="24"/>
          <w:szCs w:val="24"/>
        </w:rPr>
        <w:t xml:space="preserve"> </w:t>
      </w:r>
      <w:r w:rsidRPr="00074EAC">
        <w:rPr>
          <w:sz w:val="24"/>
          <w:szCs w:val="24"/>
        </w:rPr>
        <w:t xml:space="preserve">Second, the paper investigates whether the cluster is functioning according to the government’s intent. </w:t>
      </w:r>
      <w:r w:rsidR="00D51F3E" w:rsidRPr="00074EAC">
        <w:rPr>
          <w:sz w:val="24"/>
          <w:szCs w:val="24"/>
        </w:rPr>
        <w:t>Empirical material is derived from a case study of a French cluster</w:t>
      </w:r>
      <w:r w:rsidR="007476E3" w:rsidRPr="00074EAC">
        <w:rPr>
          <w:sz w:val="24"/>
          <w:szCs w:val="24"/>
        </w:rPr>
        <w:t xml:space="preserve">. </w:t>
      </w:r>
      <w:r w:rsidR="00470C80" w:rsidRPr="00074EAC">
        <w:rPr>
          <w:sz w:val="24"/>
          <w:szCs w:val="24"/>
        </w:rPr>
        <w:t xml:space="preserve">Besides resulting from a </w:t>
      </w:r>
      <w:r w:rsidR="00E857E2">
        <w:rPr>
          <w:sz w:val="24"/>
          <w:szCs w:val="24"/>
        </w:rPr>
        <w:t xml:space="preserve">cluster </w:t>
      </w:r>
      <w:r w:rsidR="00470C80" w:rsidRPr="00074EAC">
        <w:rPr>
          <w:sz w:val="24"/>
          <w:szCs w:val="24"/>
        </w:rPr>
        <w:t>policy initiative</w:t>
      </w:r>
      <w:r w:rsidR="00AD3AB6" w:rsidRPr="00074EAC">
        <w:rPr>
          <w:sz w:val="24"/>
          <w:szCs w:val="24"/>
        </w:rPr>
        <w:t xml:space="preserve">, </w:t>
      </w:r>
      <w:r w:rsidR="00470C80" w:rsidRPr="00074EAC">
        <w:rPr>
          <w:sz w:val="24"/>
          <w:szCs w:val="24"/>
        </w:rPr>
        <w:t>this</w:t>
      </w:r>
      <w:r w:rsidR="007476E3" w:rsidRPr="00074EAC">
        <w:rPr>
          <w:sz w:val="24"/>
          <w:szCs w:val="24"/>
        </w:rPr>
        <w:t xml:space="preserve"> cluster was </w:t>
      </w:r>
      <w:r w:rsidR="00AD3AB6" w:rsidRPr="00074EAC">
        <w:rPr>
          <w:sz w:val="24"/>
          <w:szCs w:val="24"/>
        </w:rPr>
        <w:t xml:space="preserve">recently </w:t>
      </w:r>
      <w:r w:rsidR="007476E3" w:rsidRPr="00074EAC">
        <w:rPr>
          <w:sz w:val="24"/>
          <w:szCs w:val="24"/>
        </w:rPr>
        <w:t xml:space="preserve">required by the government to meet a new set of objectives. Our findings confirm that it is difficult for members of a </w:t>
      </w:r>
      <w:r w:rsidR="00E857E2">
        <w:rPr>
          <w:sz w:val="24"/>
          <w:szCs w:val="24"/>
        </w:rPr>
        <w:t xml:space="preserve">government-influenced </w:t>
      </w:r>
      <w:r w:rsidR="007476E3" w:rsidRPr="00074EAC">
        <w:rPr>
          <w:sz w:val="24"/>
          <w:szCs w:val="24"/>
        </w:rPr>
        <w:t>cluster to fully appropriate it. We show that new political objectives can destabilise the cluster by putting the current power distribution into question</w:t>
      </w:r>
      <w:r w:rsidR="00AD3AB6" w:rsidRPr="00074EAC">
        <w:rPr>
          <w:sz w:val="24"/>
          <w:szCs w:val="24"/>
        </w:rPr>
        <w:t xml:space="preserve"> and that it can create incentives from the cluster to renew itself</w:t>
      </w:r>
      <w:r w:rsidR="00470C80" w:rsidRPr="00074EAC">
        <w:rPr>
          <w:sz w:val="24"/>
          <w:szCs w:val="24"/>
        </w:rPr>
        <w:t xml:space="preserve">. We also question the cluster’s capacity to change its development path. </w:t>
      </w:r>
      <w:r w:rsidR="00AD3AB6" w:rsidRPr="00074EAC">
        <w:rPr>
          <w:sz w:val="24"/>
          <w:szCs w:val="24"/>
        </w:rPr>
        <w:t>More generally</w:t>
      </w:r>
      <w:r w:rsidR="00470C80" w:rsidRPr="00074EAC">
        <w:rPr>
          <w:sz w:val="24"/>
          <w:szCs w:val="24"/>
        </w:rPr>
        <w:t xml:space="preserve">, we reflect on the government’s ability </w:t>
      </w:r>
      <w:r w:rsidR="00AD3AB6" w:rsidRPr="00074EAC">
        <w:rPr>
          <w:sz w:val="24"/>
          <w:szCs w:val="24"/>
        </w:rPr>
        <w:t xml:space="preserve">to influence the development path of clusters. </w:t>
      </w:r>
    </w:p>
    <w:p w14:paraId="0FBD37A6" w14:textId="4FACCF86" w:rsidR="00184FDD" w:rsidRPr="00074EAC" w:rsidRDefault="00125A5A" w:rsidP="00074EAC">
      <w:pPr>
        <w:spacing w:line="480" w:lineRule="auto"/>
        <w:rPr>
          <w:sz w:val="24"/>
          <w:szCs w:val="24"/>
        </w:rPr>
      </w:pPr>
      <w:r w:rsidRPr="00125A5A">
        <w:rPr>
          <w:b/>
          <w:sz w:val="24"/>
          <w:szCs w:val="24"/>
        </w:rPr>
        <w:t>Key words:</w:t>
      </w:r>
      <w:r>
        <w:rPr>
          <w:sz w:val="24"/>
          <w:szCs w:val="24"/>
        </w:rPr>
        <w:t xml:space="preserve"> cluster policy; cluster initiative; </w:t>
      </w:r>
      <w:r w:rsidR="00CF30F9">
        <w:rPr>
          <w:sz w:val="24"/>
          <w:szCs w:val="24"/>
        </w:rPr>
        <w:t>innovation policy</w:t>
      </w:r>
      <w:r>
        <w:rPr>
          <w:sz w:val="24"/>
          <w:szCs w:val="24"/>
        </w:rPr>
        <w:t xml:space="preserve">; </w:t>
      </w:r>
      <w:r w:rsidR="00CF30F9">
        <w:rPr>
          <w:sz w:val="24"/>
          <w:szCs w:val="24"/>
        </w:rPr>
        <w:t xml:space="preserve">energy cluster; </w:t>
      </w:r>
      <w:r>
        <w:rPr>
          <w:sz w:val="24"/>
          <w:szCs w:val="24"/>
        </w:rPr>
        <w:t>case study</w:t>
      </w:r>
    </w:p>
    <w:p w14:paraId="57D489F4" w14:textId="77777777" w:rsidR="00184FDD" w:rsidRPr="00074EAC" w:rsidRDefault="00184FDD" w:rsidP="00074EAC">
      <w:pPr>
        <w:spacing w:line="480" w:lineRule="auto"/>
        <w:rPr>
          <w:sz w:val="24"/>
          <w:szCs w:val="24"/>
        </w:rPr>
      </w:pPr>
    </w:p>
    <w:p w14:paraId="31D847C1" w14:textId="77777777" w:rsidR="00074EAC" w:rsidRDefault="00074EAC">
      <w:pPr>
        <w:spacing w:after="200" w:line="276" w:lineRule="auto"/>
        <w:rPr>
          <w:b/>
          <w:sz w:val="24"/>
          <w:szCs w:val="24"/>
        </w:rPr>
      </w:pPr>
      <w:r>
        <w:rPr>
          <w:b/>
          <w:sz w:val="24"/>
          <w:szCs w:val="24"/>
        </w:rPr>
        <w:br w:type="page"/>
      </w:r>
    </w:p>
    <w:p w14:paraId="3D0DDFE7" w14:textId="73E4F6AD" w:rsidR="001A2E09" w:rsidRPr="00074EAC" w:rsidRDefault="00557B53" w:rsidP="00074EAC">
      <w:pPr>
        <w:tabs>
          <w:tab w:val="left" w:pos="426"/>
        </w:tabs>
        <w:spacing w:after="0" w:line="480" w:lineRule="auto"/>
        <w:rPr>
          <w:b/>
          <w:sz w:val="24"/>
          <w:szCs w:val="24"/>
        </w:rPr>
      </w:pPr>
      <w:r w:rsidRPr="00074EAC">
        <w:rPr>
          <w:b/>
          <w:sz w:val="24"/>
          <w:szCs w:val="24"/>
        </w:rPr>
        <w:lastRenderedPageBreak/>
        <w:t>1.</w:t>
      </w:r>
      <w:r w:rsidR="0025370A" w:rsidRPr="00074EAC">
        <w:rPr>
          <w:b/>
          <w:sz w:val="24"/>
          <w:szCs w:val="24"/>
        </w:rPr>
        <w:tab/>
      </w:r>
      <w:r w:rsidR="001A2E09" w:rsidRPr="00074EAC">
        <w:rPr>
          <w:b/>
          <w:sz w:val="24"/>
          <w:szCs w:val="24"/>
        </w:rPr>
        <w:t>Introduction</w:t>
      </w:r>
    </w:p>
    <w:p w14:paraId="0740BB52" w14:textId="7CDD9635" w:rsidR="00634075" w:rsidRPr="00074EAC" w:rsidRDefault="0085755C" w:rsidP="00074EAC">
      <w:pPr>
        <w:spacing w:after="0" w:line="480" w:lineRule="auto"/>
        <w:rPr>
          <w:sz w:val="24"/>
          <w:szCs w:val="24"/>
        </w:rPr>
      </w:pPr>
      <w:r w:rsidRPr="00074EAC">
        <w:rPr>
          <w:sz w:val="24"/>
          <w:szCs w:val="24"/>
        </w:rPr>
        <w:t xml:space="preserve">Over </w:t>
      </w:r>
      <w:r w:rsidR="00E53245" w:rsidRPr="00074EAC">
        <w:rPr>
          <w:sz w:val="24"/>
          <w:szCs w:val="24"/>
        </w:rPr>
        <w:t xml:space="preserve">the </w:t>
      </w:r>
      <w:r w:rsidR="006458CA" w:rsidRPr="00074EAC">
        <w:rPr>
          <w:sz w:val="24"/>
          <w:szCs w:val="24"/>
        </w:rPr>
        <w:t>p</w:t>
      </w:r>
      <w:r w:rsidR="00E53245" w:rsidRPr="00074EAC">
        <w:rPr>
          <w:sz w:val="24"/>
          <w:szCs w:val="24"/>
        </w:rPr>
        <w:t>ast two decades</w:t>
      </w:r>
      <w:r w:rsidR="00A85019" w:rsidRPr="00074EAC">
        <w:rPr>
          <w:sz w:val="24"/>
          <w:szCs w:val="24"/>
        </w:rPr>
        <w:t>,</w:t>
      </w:r>
      <w:r w:rsidR="00E53245" w:rsidRPr="00074EAC">
        <w:rPr>
          <w:sz w:val="24"/>
          <w:szCs w:val="24"/>
        </w:rPr>
        <w:t xml:space="preserve"> clusters have become a popular policy tool to increase the competitiveness of regions and </w:t>
      </w:r>
      <w:r w:rsidR="00FF48CD" w:rsidRPr="00074EAC">
        <w:rPr>
          <w:sz w:val="24"/>
          <w:szCs w:val="24"/>
        </w:rPr>
        <w:t xml:space="preserve">to </w:t>
      </w:r>
      <w:r w:rsidR="00E53245" w:rsidRPr="00074EAC">
        <w:rPr>
          <w:sz w:val="24"/>
          <w:szCs w:val="24"/>
        </w:rPr>
        <w:t xml:space="preserve">stimulate job creation </w:t>
      </w:r>
      <w:r w:rsidR="00E53245" w:rsidRPr="00074EAC">
        <w:rPr>
          <w:sz w:val="24"/>
          <w:szCs w:val="24"/>
        </w:rPr>
        <w:fldChar w:fldCharType="begin"/>
      </w:r>
      <w:r w:rsidR="00446CE5" w:rsidRPr="00074EAC">
        <w:rPr>
          <w:sz w:val="24"/>
          <w:szCs w:val="24"/>
        </w:rPr>
        <w:instrText xml:space="preserve"> ADDIN EN.CITE &lt;EndNote&gt;&lt;Cite&gt;&lt;Author&gt;OECD&lt;/Author&gt;&lt;Year&gt;1999&lt;/Year&gt;&lt;RecNum&gt;6201&lt;/RecNum&gt;&lt;DisplayText&gt;(OECD, 1999, 2001; Rosenfeld, 2005)&lt;/DisplayText&gt;&lt;record&gt;&lt;rec-number&gt;6201&lt;/rec-number&gt;&lt;foreign-keys&gt;&lt;key app="EN" db-id="zspxvr0zzaadp1e9f5cv2v0fefe0pptaxprs"&gt;6201&lt;/key&gt;&lt;/foreign-keys&gt;&lt;ref-type name="Report"&gt;27&lt;/ref-type&gt;&lt;contributors&gt;&lt;authors&gt;&lt;author&gt;OECD&lt;/author&gt;&lt;/authors&gt;&lt;/contributors&gt;&lt;titles&gt;&lt;title&gt;Boosting Innovation: The Cluster Approach&lt;/title&gt;&lt;/titles&gt;&lt;dates&gt;&lt;year&gt;1999&lt;/year&gt;&lt;/dates&gt;&lt;pub-location&gt;Paris&lt;/pub-location&gt;&lt;publisher&gt;Organisation for Economic Co-operation and Development&lt;/publisher&gt;&lt;label&gt;syst of innov&lt;/label&gt;&lt;urls&gt;&lt;/urls&gt;&lt;/record&gt;&lt;/Cite&gt;&lt;Cite&gt;&lt;Author&gt;OECD&lt;/Author&gt;&lt;Year&gt;2001&lt;/Year&gt;&lt;RecNum&gt;6200&lt;/RecNum&gt;&lt;record&gt;&lt;rec-number&gt;6200&lt;/rec-number&gt;&lt;foreign-keys&gt;&lt;key app="EN" db-id="zspxvr0zzaadp1e9f5cv2v0fefe0pptaxprs"&gt;6200&lt;/key&gt;&lt;/foreign-keys&gt;&lt;ref-type name="Report"&gt;27&lt;/ref-type&gt;&lt;contributors&gt;&lt;authors&gt;&lt;author&gt;OECD&lt;/author&gt;&lt;/authors&gt;&lt;/contributors&gt;&lt;titles&gt;&lt;title&gt;Innovative Clusters: Drivers of National Innovation Systems&lt;/title&gt;&lt;/titles&gt;&lt;dates&gt;&lt;year&gt;2001&lt;/year&gt;&lt;/dates&gt;&lt;pub-location&gt;Paris&lt;/pub-location&gt;&lt;publisher&gt;Organisation for Economic Co-operation and Development&lt;/publisher&gt;&lt;label&gt;syst of innov&lt;/label&gt;&lt;urls&gt;&lt;/urls&gt;&lt;/record&gt;&lt;/Cite&gt;&lt;Cite&gt;&lt;Author&gt;Rosenfeld&lt;/Author&gt;&lt;Year&gt;2005&lt;/Year&gt;&lt;RecNum&gt;6202&lt;/RecNum&gt;&lt;record&gt;&lt;rec-number&gt;6202&lt;/rec-number&gt;&lt;foreign-keys&gt;&lt;key app="EN" db-id="zspxvr0zzaadp1e9f5cv2v0fefe0pptaxprs"&gt;6202&lt;/key&gt;&lt;/foreign-keys&gt;&lt;ref-type name="Journal Article"&gt;17&lt;/ref-type&gt;&lt;contributors&gt;&lt;authors&gt;&lt;author&gt;Rosenfeld, Stuart A.&lt;/author&gt;&lt;/authors&gt;&lt;/contributors&gt;&lt;titles&gt;&lt;title&gt;Industry clusters: business choice, policy outcome, or branding strategy? &lt;/title&gt;&lt;secondary-title&gt;Journal of New Business Ideas and Trends&lt;/secondary-title&gt;&lt;/titles&gt;&lt;periodical&gt;&lt;full-title&gt;Journal of New Business Ideas and Trends&lt;/full-title&gt;&lt;/periodical&gt;&lt;pages&gt;4-13&lt;/pages&gt;&lt;volume&gt;2&lt;/volume&gt;&lt;dates&gt;&lt;year&gt;2005&lt;/year&gt;&lt;/dates&gt;&lt;label&gt;syst of innov&lt;/label&gt;&lt;urls&gt;&lt;/urls&gt;&lt;/record&gt;&lt;/Cite&gt;&lt;/EndNote&gt;</w:instrText>
      </w:r>
      <w:r w:rsidR="00E53245" w:rsidRPr="00074EAC">
        <w:rPr>
          <w:sz w:val="24"/>
          <w:szCs w:val="24"/>
        </w:rPr>
        <w:fldChar w:fldCharType="separate"/>
      </w:r>
      <w:r w:rsidR="00E53245" w:rsidRPr="00074EAC">
        <w:rPr>
          <w:noProof/>
          <w:sz w:val="24"/>
          <w:szCs w:val="24"/>
        </w:rPr>
        <w:t>(</w:t>
      </w:r>
      <w:hyperlink w:anchor="_ENREF_43" w:tooltip="OECD, 1999 #6201" w:history="1">
        <w:r w:rsidR="00646EA0" w:rsidRPr="00074EAC">
          <w:rPr>
            <w:noProof/>
            <w:sz w:val="24"/>
            <w:szCs w:val="24"/>
          </w:rPr>
          <w:t>OECD, 1999</w:t>
        </w:r>
      </w:hyperlink>
      <w:r w:rsidR="00E53245" w:rsidRPr="00074EAC">
        <w:rPr>
          <w:noProof/>
          <w:sz w:val="24"/>
          <w:szCs w:val="24"/>
        </w:rPr>
        <w:t xml:space="preserve">, </w:t>
      </w:r>
      <w:hyperlink w:anchor="_ENREF_44" w:tooltip="OECD, 2001 #6200" w:history="1">
        <w:r w:rsidR="00646EA0" w:rsidRPr="00074EAC">
          <w:rPr>
            <w:noProof/>
            <w:sz w:val="24"/>
            <w:szCs w:val="24"/>
          </w:rPr>
          <w:t>2001</w:t>
        </w:r>
      </w:hyperlink>
      <w:r w:rsidR="00E53245" w:rsidRPr="00074EAC">
        <w:rPr>
          <w:noProof/>
          <w:sz w:val="24"/>
          <w:szCs w:val="24"/>
        </w:rPr>
        <w:t xml:space="preserve">; </w:t>
      </w:r>
      <w:hyperlink w:anchor="_ENREF_53" w:tooltip="Rosenfeld, 2005 #6202" w:history="1">
        <w:r w:rsidR="00646EA0" w:rsidRPr="00074EAC">
          <w:rPr>
            <w:noProof/>
            <w:sz w:val="24"/>
            <w:szCs w:val="24"/>
          </w:rPr>
          <w:t>Rosenfeld, 2005</w:t>
        </w:r>
      </w:hyperlink>
      <w:r w:rsidR="00E53245" w:rsidRPr="00074EAC">
        <w:rPr>
          <w:noProof/>
          <w:sz w:val="24"/>
          <w:szCs w:val="24"/>
        </w:rPr>
        <w:t>)</w:t>
      </w:r>
      <w:r w:rsidR="00E53245" w:rsidRPr="00074EAC">
        <w:rPr>
          <w:sz w:val="24"/>
          <w:szCs w:val="24"/>
        </w:rPr>
        <w:fldChar w:fldCharType="end"/>
      </w:r>
      <w:r w:rsidR="00E53245" w:rsidRPr="00074EAC">
        <w:rPr>
          <w:sz w:val="24"/>
          <w:szCs w:val="24"/>
        </w:rPr>
        <w:t xml:space="preserve">. </w:t>
      </w:r>
      <w:r w:rsidR="00AD5910" w:rsidRPr="00074EAC">
        <w:rPr>
          <w:sz w:val="24"/>
          <w:szCs w:val="24"/>
        </w:rPr>
        <w:t xml:space="preserve">With the </w:t>
      </w:r>
      <w:r w:rsidR="00911B86" w:rsidRPr="00074EAC">
        <w:rPr>
          <w:sz w:val="24"/>
          <w:szCs w:val="24"/>
        </w:rPr>
        <w:t>aim of support</w:t>
      </w:r>
      <w:r w:rsidR="00AD5910" w:rsidRPr="00074EAC">
        <w:rPr>
          <w:sz w:val="24"/>
          <w:szCs w:val="24"/>
        </w:rPr>
        <w:t>ing</w:t>
      </w:r>
      <w:r w:rsidR="00911B86" w:rsidRPr="00074EAC">
        <w:rPr>
          <w:sz w:val="24"/>
          <w:szCs w:val="24"/>
        </w:rPr>
        <w:t xml:space="preserve"> cluster development</w:t>
      </w:r>
      <w:r w:rsidR="00AD5910" w:rsidRPr="00074EAC">
        <w:rPr>
          <w:sz w:val="24"/>
          <w:szCs w:val="24"/>
        </w:rPr>
        <w:t>, policies of th</w:t>
      </w:r>
      <w:r w:rsidR="001369A4" w:rsidRPr="00074EAC">
        <w:rPr>
          <w:sz w:val="24"/>
          <w:szCs w:val="24"/>
        </w:rPr>
        <w:t>is</w:t>
      </w:r>
      <w:r w:rsidR="00AD5910" w:rsidRPr="00074EAC">
        <w:rPr>
          <w:sz w:val="24"/>
          <w:szCs w:val="24"/>
        </w:rPr>
        <w:t xml:space="preserve"> kind </w:t>
      </w:r>
      <w:r w:rsidR="00C37438" w:rsidRPr="00074EAC">
        <w:rPr>
          <w:sz w:val="24"/>
          <w:szCs w:val="24"/>
        </w:rPr>
        <w:t xml:space="preserve">tend to either support existing clusters or </w:t>
      </w:r>
      <w:r w:rsidR="00012B5D" w:rsidRPr="00074EAC">
        <w:rPr>
          <w:sz w:val="24"/>
          <w:szCs w:val="24"/>
        </w:rPr>
        <w:t xml:space="preserve">to </w:t>
      </w:r>
      <w:r w:rsidR="00C37438" w:rsidRPr="00074EAC">
        <w:rPr>
          <w:sz w:val="24"/>
          <w:szCs w:val="24"/>
        </w:rPr>
        <w:t xml:space="preserve">create new ones by establishing collaboration between firms that do not </w:t>
      </w:r>
      <w:r w:rsidR="0028550B" w:rsidRPr="00074EAC">
        <w:rPr>
          <w:sz w:val="24"/>
          <w:szCs w:val="24"/>
        </w:rPr>
        <w:t xml:space="preserve">yet </w:t>
      </w:r>
      <w:r w:rsidR="00C37438" w:rsidRPr="00074EAC">
        <w:rPr>
          <w:sz w:val="24"/>
          <w:szCs w:val="24"/>
        </w:rPr>
        <w:t xml:space="preserve">co-operate </w:t>
      </w:r>
      <w:r w:rsidR="00911B86" w:rsidRPr="00074EAC">
        <w:rPr>
          <w:sz w:val="24"/>
          <w:szCs w:val="24"/>
        </w:rPr>
        <w:fldChar w:fldCharType="begin"/>
      </w:r>
      <w:r w:rsidR="00446CE5" w:rsidRPr="00074EAC">
        <w:rPr>
          <w:sz w:val="24"/>
          <w:szCs w:val="24"/>
        </w:rPr>
        <w:instrText xml:space="preserve"> ADDIN EN.CITE &lt;EndNote&gt;&lt;Cite&gt;&lt;Author&gt;Benneworth&lt;/Author&gt;&lt;Year&gt;2003&lt;/Year&gt;&lt;RecNum&gt;6283&lt;/RecNum&gt;&lt;DisplayText&gt;(Benneworth et al., 2003)&lt;/DisplayText&gt;&lt;record&gt;&lt;rec-number&gt;6283&lt;/rec-number&gt;&lt;foreign-keys&gt;&lt;key app="EN" db-id="zspxvr0zzaadp1e9f5cv2v0fefe0pptaxprs"&gt;6283&lt;/key&gt;&lt;/foreign-keys&gt;&lt;ref-type name="Journal Article"&gt;17&lt;/ref-type&gt;&lt;contributors&gt;&lt;authors&gt;&lt;author&gt;Benneworth, Paul&lt;/author&gt;&lt;author&gt;Danson, Mike&lt;/author&gt;&lt;author&gt;Raines, Phil&lt;/author&gt;&lt;author&gt;Whittam, Geoff&lt;/author&gt;&lt;/authors&gt;&lt;/contributors&gt;&lt;titles&gt;&lt;title&gt;Confusing clusters? Making sense of the cluster approach in theory and practice&lt;/title&gt;&lt;secondary-title&gt;European Planning Studies&lt;/secondary-title&gt;&lt;/titles&gt;&lt;periodical&gt;&lt;full-title&gt;European Planning Studies&lt;/full-title&gt;&lt;/periodical&gt;&lt;pages&gt;511-520&lt;/pages&gt;&lt;volume&gt;11&lt;/volume&gt;&lt;number&gt;5&lt;/number&gt;&lt;dates&gt;&lt;year&gt;2003&lt;/year&gt;&lt;/dates&gt;&lt;label&gt;syst of innov&lt;/label&gt;&lt;urls&gt;&lt;/urls&gt;&lt;/record&gt;&lt;/Cite&gt;&lt;/EndNote&gt;</w:instrText>
      </w:r>
      <w:r w:rsidR="00911B86" w:rsidRPr="00074EAC">
        <w:rPr>
          <w:sz w:val="24"/>
          <w:szCs w:val="24"/>
        </w:rPr>
        <w:fldChar w:fldCharType="separate"/>
      </w:r>
      <w:r w:rsidR="008E02CF" w:rsidRPr="00074EAC">
        <w:rPr>
          <w:noProof/>
          <w:sz w:val="24"/>
          <w:szCs w:val="24"/>
        </w:rPr>
        <w:t>(</w:t>
      </w:r>
      <w:hyperlink w:anchor="_ENREF_7" w:tooltip="Benneworth, 2003 #6283" w:history="1">
        <w:r w:rsidR="00646EA0" w:rsidRPr="00074EAC">
          <w:rPr>
            <w:noProof/>
            <w:sz w:val="24"/>
            <w:szCs w:val="24"/>
          </w:rPr>
          <w:t>Benneworth et al., 2003</w:t>
        </w:r>
      </w:hyperlink>
      <w:r w:rsidR="008E02CF" w:rsidRPr="00074EAC">
        <w:rPr>
          <w:noProof/>
          <w:sz w:val="24"/>
          <w:szCs w:val="24"/>
        </w:rPr>
        <w:t>)</w:t>
      </w:r>
      <w:r w:rsidR="00911B86" w:rsidRPr="00074EAC">
        <w:rPr>
          <w:sz w:val="24"/>
          <w:szCs w:val="24"/>
        </w:rPr>
        <w:fldChar w:fldCharType="end"/>
      </w:r>
      <w:r w:rsidR="00911B86" w:rsidRPr="00074EAC">
        <w:rPr>
          <w:sz w:val="24"/>
          <w:szCs w:val="24"/>
        </w:rPr>
        <w:t xml:space="preserve">. </w:t>
      </w:r>
      <w:r w:rsidR="00634075" w:rsidRPr="00074EAC">
        <w:rPr>
          <w:sz w:val="24"/>
          <w:szCs w:val="24"/>
        </w:rPr>
        <w:t>The typ</w:t>
      </w:r>
      <w:r w:rsidR="006458CA" w:rsidRPr="00074EAC">
        <w:rPr>
          <w:sz w:val="24"/>
          <w:szCs w:val="24"/>
        </w:rPr>
        <w:t xml:space="preserve">ical </w:t>
      </w:r>
      <w:r w:rsidR="00634075" w:rsidRPr="00074EAC">
        <w:rPr>
          <w:sz w:val="24"/>
          <w:szCs w:val="24"/>
        </w:rPr>
        <w:t xml:space="preserve">policy </w:t>
      </w:r>
      <w:r w:rsidR="006458CA" w:rsidRPr="00074EAC">
        <w:rPr>
          <w:sz w:val="24"/>
          <w:szCs w:val="24"/>
        </w:rPr>
        <w:t xml:space="preserve">measures </w:t>
      </w:r>
      <w:r w:rsidR="00634075" w:rsidRPr="00074EAC">
        <w:rPr>
          <w:sz w:val="24"/>
          <w:szCs w:val="24"/>
        </w:rPr>
        <w:t xml:space="preserve">used include </w:t>
      </w:r>
      <w:r w:rsidR="00E53245" w:rsidRPr="00074EAC">
        <w:rPr>
          <w:sz w:val="24"/>
          <w:szCs w:val="24"/>
        </w:rPr>
        <w:t xml:space="preserve">direct and indirect financial support, start-up support, aid for administration, networks and cooperation, as well as general assistance for cluster activities </w:t>
      </w:r>
      <w:r w:rsidR="00E53245" w:rsidRPr="00074EAC">
        <w:rPr>
          <w:sz w:val="24"/>
          <w:szCs w:val="24"/>
        </w:rPr>
        <w:fldChar w:fldCharType="begin"/>
      </w:r>
      <w:r w:rsidR="00446CE5" w:rsidRPr="00074EAC">
        <w:rPr>
          <w:sz w:val="24"/>
          <w:szCs w:val="24"/>
        </w:rPr>
        <w:instrText xml:space="preserve"> ADDIN EN.CITE &lt;EndNote&gt;&lt;Cite&gt;&lt;Author&gt;Brenner&lt;/Author&gt;&lt;Year&gt;2011&lt;/Year&gt;&lt;RecNum&gt;6095&lt;/RecNum&gt;&lt;DisplayText&gt;(Brenner and Schlump, 2011)&lt;/DisplayText&gt;&lt;record&gt;&lt;rec-number&gt;6095&lt;/rec-number&gt;&lt;foreign-keys&gt;&lt;key app="EN" db-id="zspxvr0zzaadp1e9f5cv2v0fefe0pptaxprs"&gt;6095&lt;/key&gt;&lt;/foreign-keys&gt;&lt;ref-type name="Journal Article"&gt;17&lt;/ref-type&gt;&lt;contributors&gt;&lt;authors&gt;&lt;author&gt;Brenner, Thomas&lt;/author&gt;&lt;author&gt;Schlump, Charlotte&lt;/author&gt;&lt;/authors&gt;&lt;/contributors&gt;&lt;titles&gt;&lt;title&gt;Policy measures and their effects in the different phases of the cluster life cycle&lt;/title&gt;&lt;secondary-title&gt;Regional STudies&lt;/secondary-title&gt;&lt;/titles&gt;&lt;periodical&gt;&lt;full-title&gt;Regional Studies&lt;/full-title&gt;&lt;/periodical&gt;&lt;pages&gt;1363-1386&lt;/pages&gt;&lt;volume&gt;45&lt;/volume&gt;&lt;number&gt;10&lt;/number&gt;&lt;keywords&gt;&lt;keyword&gt;cluster&lt;/keyword&gt;&lt;keyword&gt;Life cycle&lt;/keyword&gt;&lt;keyword&gt;policy&lt;/keyword&gt;&lt;/keywords&gt;&lt;dates&gt;&lt;year&gt;2011&lt;/year&gt;&lt;/dates&gt;&lt;label&gt;syst of innov&lt;/label&gt;&lt;urls&gt;&lt;/urls&gt;&lt;/record&gt;&lt;/Cite&gt;&lt;/EndNote&gt;</w:instrText>
      </w:r>
      <w:r w:rsidR="00E53245" w:rsidRPr="00074EAC">
        <w:rPr>
          <w:sz w:val="24"/>
          <w:szCs w:val="24"/>
        </w:rPr>
        <w:fldChar w:fldCharType="separate"/>
      </w:r>
      <w:r w:rsidR="00E53245" w:rsidRPr="00074EAC">
        <w:rPr>
          <w:noProof/>
          <w:sz w:val="24"/>
          <w:szCs w:val="24"/>
        </w:rPr>
        <w:t>(</w:t>
      </w:r>
      <w:hyperlink w:anchor="_ENREF_8" w:tooltip="Brenner, 2011 #6095" w:history="1">
        <w:r w:rsidR="00646EA0" w:rsidRPr="00074EAC">
          <w:rPr>
            <w:noProof/>
            <w:sz w:val="24"/>
            <w:szCs w:val="24"/>
          </w:rPr>
          <w:t>Brenner and Schlump, 2011</w:t>
        </w:r>
      </w:hyperlink>
      <w:r w:rsidR="00E53245" w:rsidRPr="00074EAC">
        <w:rPr>
          <w:noProof/>
          <w:sz w:val="24"/>
          <w:szCs w:val="24"/>
        </w:rPr>
        <w:t>)</w:t>
      </w:r>
      <w:r w:rsidR="00E53245" w:rsidRPr="00074EAC">
        <w:rPr>
          <w:sz w:val="24"/>
          <w:szCs w:val="24"/>
        </w:rPr>
        <w:fldChar w:fldCharType="end"/>
      </w:r>
      <w:r w:rsidR="00E53245" w:rsidRPr="00074EAC">
        <w:rPr>
          <w:sz w:val="24"/>
          <w:szCs w:val="24"/>
        </w:rPr>
        <w:t>.</w:t>
      </w:r>
      <w:r w:rsidR="00634075" w:rsidRPr="00074EAC">
        <w:rPr>
          <w:sz w:val="24"/>
          <w:szCs w:val="24"/>
        </w:rPr>
        <w:t xml:space="preserve"> Across the world there are </w:t>
      </w:r>
      <w:r w:rsidR="006458CA" w:rsidRPr="00074EAC">
        <w:rPr>
          <w:sz w:val="24"/>
          <w:szCs w:val="24"/>
        </w:rPr>
        <w:t xml:space="preserve">many </w:t>
      </w:r>
      <w:r w:rsidR="00634075" w:rsidRPr="00074EAC">
        <w:rPr>
          <w:sz w:val="24"/>
          <w:szCs w:val="24"/>
        </w:rPr>
        <w:t xml:space="preserve">examples of governments implementing explicit </w:t>
      </w:r>
      <w:r w:rsidR="006458CA" w:rsidRPr="00074EAC">
        <w:rPr>
          <w:sz w:val="24"/>
          <w:szCs w:val="24"/>
        </w:rPr>
        <w:t xml:space="preserve">or </w:t>
      </w:r>
      <w:r w:rsidR="00634075" w:rsidRPr="00074EAC">
        <w:rPr>
          <w:sz w:val="24"/>
          <w:szCs w:val="24"/>
        </w:rPr>
        <w:t xml:space="preserve">more implicit measures to stimulate cluster development </w:t>
      </w:r>
      <w:r w:rsidR="000D7301" w:rsidRPr="00074EAC">
        <w:rPr>
          <w:sz w:val="24"/>
          <w:szCs w:val="24"/>
        </w:rPr>
        <w:fldChar w:fldCharType="begin"/>
      </w:r>
      <w:r w:rsidR="00446CE5" w:rsidRPr="00074EAC">
        <w:rPr>
          <w:sz w:val="24"/>
          <w:szCs w:val="24"/>
        </w:rPr>
        <w:instrText xml:space="preserve"> ADDIN EN.CITE &lt;EndNote&gt;&lt;Cite&gt;&lt;Author&gt;van der Linde&lt;/Author&gt;&lt;Year&gt;2003&lt;/Year&gt;&lt;RecNum&gt;6203&lt;/RecNum&gt;&lt;DisplayText&gt;(van der Linde, 2003)&lt;/DisplayText&gt;&lt;record&gt;&lt;rec-number&gt;6203&lt;/rec-number&gt;&lt;foreign-keys&gt;&lt;key app="EN" db-id="zspxvr0zzaadp1e9f5cv2v0fefe0pptaxprs"&gt;6203&lt;/key&gt;&lt;/foreign-keys&gt;&lt;ref-type name="Book Section"&gt;5&lt;/ref-type&gt;&lt;contributors&gt;&lt;authors&gt;&lt;author&gt;van der Linde, C.&lt;/author&gt;&lt;/authors&gt;&lt;secondary-authors&gt;&lt;author&gt;Bröcker, Johannes&lt;/author&gt;&lt;author&gt;Dohse, Dirk&lt;/author&gt;&lt;author&gt;Soltwedel, Rüdiger&lt;/author&gt;&lt;/secondary-authors&gt;&lt;/contributors&gt;&lt;titles&gt;&lt;title&gt;The demography of clusters - findings from the cluster meta-study&lt;/title&gt;&lt;secondary-title&gt;Innovation Clusters and Interregional Competition&lt;/secondary-title&gt;&lt;/titles&gt;&lt;pages&gt;130-149&lt;/pages&gt;&lt;dates&gt;&lt;year&gt;2003&lt;/year&gt;&lt;/dates&gt;&lt;pub-location&gt;Berlin&lt;/pub-location&gt;&lt;publisher&gt;Springer&lt;/publisher&gt;&lt;label&gt;syst of innov&lt;/label&gt;&lt;urls&gt;&lt;/urls&gt;&lt;/record&gt;&lt;/Cite&gt;&lt;/EndNote&gt;</w:instrText>
      </w:r>
      <w:r w:rsidR="000D7301" w:rsidRPr="00074EAC">
        <w:rPr>
          <w:sz w:val="24"/>
          <w:szCs w:val="24"/>
        </w:rPr>
        <w:fldChar w:fldCharType="separate"/>
      </w:r>
      <w:r w:rsidR="000D7301" w:rsidRPr="00074EAC">
        <w:rPr>
          <w:noProof/>
          <w:sz w:val="24"/>
          <w:szCs w:val="24"/>
        </w:rPr>
        <w:t>(</w:t>
      </w:r>
      <w:hyperlink w:anchor="_ENREF_65" w:tooltip="van der Linde, 2003 #6203" w:history="1">
        <w:r w:rsidR="00646EA0" w:rsidRPr="00074EAC">
          <w:rPr>
            <w:noProof/>
            <w:sz w:val="24"/>
            <w:szCs w:val="24"/>
          </w:rPr>
          <w:t>van der Linde, 2003</w:t>
        </w:r>
      </w:hyperlink>
      <w:r w:rsidR="000D7301" w:rsidRPr="00074EAC">
        <w:rPr>
          <w:noProof/>
          <w:sz w:val="24"/>
          <w:szCs w:val="24"/>
        </w:rPr>
        <w:t>)</w:t>
      </w:r>
      <w:r w:rsidR="000D7301" w:rsidRPr="00074EAC">
        <w:rPr>
          <w:sz w:val="24"/>
          <w:szCs w:val="24"/>
        </w:rPr>
        <w:fldChar w:fldCharType="end"/>
      </w:r>
      <w:r w:rsidR="00B50848" w:rsidRPr="00074EAC">
        <w:rPr>
          <w:sz w:val="24"/>
          <w:szCs w:val="24"/>
        </w:rPr>
        <w:t xml:space="preserve">. </w:t>
      </w:r>
      <w:r w:rsidR="00634075" w:rsidRPr="00074EAC">
        <w:rPr>
          <w:sz w:val="24"/>
          <w:szCs w:val="24"/>
        </w:rPr>
        <w:t xml:space="preserve">The underlying assumption </w:t>
      </w:r>
      <w:r w:rsidR="006458CA" w:rsidRPr="00074EAC">
        <w:rPr>
          <w:sz w:val="24"/>
          <w:szCs w:val="24"/>
        </w:rPr>
        <w:t xml:space="preserve">of </w:t>
      </w:r>
      <w:r w:rsidR="008558D2" w:rsidRPr="00074EAC">
        <w:rPr>
          <w:sz w:val="24"/>
          <w:szCs w:val="24"/>
        </w:rPr>
        <w:t xml:space="preserve">cluster </w:t>
      </w:r>
      <w:r w:rsidR="006458CA" w:rsidRPr="00074EAC">
        <w:rPr>
          <w:sz w:val="24"/>
          <w:szCs w:val="24"/>
        </w:rPr>
        <w:t xml:space="preserve">policy is that the </w:t>
      </w:r>
      <w:r w:rsidR="00374430" w:rsidRPr="00074EAC">
        <w:rPr>
          <w:sz w:val="24"/>
          <w:szCs w:val="24"/>
        </w:rPr>
        <w:t xml:space="preserve">government can either facilitate the </w:t>
      </w:r>
      <w:r w:rsidR="006458CA" w:rsidRPr="00074EAC">
        <w:rPr>
          <w:sz w:val="24"/>
          <w:szCs w:val="24"/>
        </w:rPr>
        <w:t xml:space="preserve">development of </w:t>
      </w:r>
      <w:r w:rsidR="00634075" w:rsidRPr="00074EAC">
        <w:rPr>
          <w:sz w:val="24"/>
          <w:szCs w:val="24"/>
        </w:rPr>
        <w:t xml:space="preserve">a cluster </w:t>
      </w:r>
      <w:r w:rsidR="00374430" w:rsidRPr="00074EAC">
        <w:rPr>
          <w:sz w:val="24"/>
          <w:szCs w:val="24"/>
        </w:rPr>
        <w:fldChar w:fldCharType="begin"/>
      </w:r>
      <w:r w:rsidR="004C5F2F" w:rsidRPr="00074EAC">
        <w:rPr>
          <w:sz w:val="24"/>
          <w:szCs w:val="24"/>
        </w:rPr>
        <w:instrText xml:space="preserve"> ADDIN EN.CITE &lt;EndNote&gt;&lt;Cite&gt;&lt;Author&gt;Hospers&lt;/Author&gt;&lt;Year&gt;2009&lt;/Year&gt;&lt;RecNum&gt;2355&lt;/RecNum&gt;&lt;DisplayText&gt;(Hospers et al., 2009)&lt;/DisplayText&gt;&lt;record&gt;&lt;rec-number&gt;2355&lt;/rec-number&gt;&lt;foreign-keys&gt;&lt;key app="EN" db-id="t90swtfrl9vwtlewa9fvrvwisxvreztw2aep"&gt;2355&lt;/key&gt;&lt;/foreign-keys&gt;&lt;ref-type name="Journal Article"&gt;17&lt;/ref-type&gt;&lt;contributors&gt;&lt;authors&gt;&lt;author&gt;Hospers, Gert-Jan&lt;/author&gt;&lt;author&gt;Desrochers, Pierre&lt;/author&gt;&lt;author&gt;Sautet, Frédéric&lt;/author&gt;&lt;/authors&gt;&lt;/contributors&gt;&lt;titles&gt;&lt;title&gt;The next Silicon Valley? On the relationship between geographical clustering and public policy&lt;/title&gt;&lt;secondary-title&gt;International Entrepreneurship and Management Journal&lt;/secondary-title&gt;&lt;/titles&gt;&lt;pages&gt;285-299&lt;/pages&gt;&lt;volume&gt;5&lt;/volume&gt;&lt;number&gt;3&lt;/number&gt;&lt;dates&gt;&lt;year&gt;2009&lt;/year&gt;&lt;/dates&gt;&lt;isbn&gt;1554-7191&lt;/isbn&gt;&lt;accession-num&gt;1602&lt;/accession-num&gt;&lt;urls&gt;&lt;/urls&gt;&lt;/record&gt;&lt;/Cite&gt;&lt;/EndNote&gt;</w:instrText>
      </w:r>
      <w:r w:rsidR="00374430" w:rsidRPr="00074EAC">
        <w:rPr>
          <w:sz w:val="24"/>
          <w:szCs w:val="24"/>
        </w:rPr>
        <w:fldChar w:fldCharType="separate"/>
      </w:r>
      <w:r w:rsidR="00374430" w:rsidRPr="00074EAC">
        <w:rPr>
          <w:noProof/>
          <w:sz w:val="24"/>
          <w:szCs w:val="24"/>
        </w:rPr>
        <w:t>(</w:t>
      </w:r>
      <w:hyperlink w:anchor="_ENREF_27" w:tooltip="Hospers, 2009 #2355" w:history="1">
        <w:r w:rsidR="00646EA0" w:rsidRPr="00074EAC">
          <w:rPr>
            <w:noProof/>
            <w:sz w:val="24"/>
            <w:szCs w:val="24"/>
          </w:rPr>
          <w:t>Hospers et al., 2009</w:t>
        </w:r>
      </w:hyperlink>
      <w:r w:rsidR="00374430" w:rsidRPr="00074EAC">
        <w:rPr>
          <w:noProof/>
          <w:sz w:val="24"/>
          <w:szCs w:val="24"/>
        </w:rPr>
        <w:t>)</w:t>
      </w:r>
      <w:r w:rsidR="00374430" w:rsidRPr="00074EAC">
        <w:rPr>
          <w:sz w:val="24"/>
          <w:szCs w:val="24"/>
        </w:rPr>
        <w:fldChar w:fldCharType="end"/>
      </w:r>
      <w:r w:rsidR="00374430" w:rsidRPr="00074EAC">
        <w:rPr>
          <w:sz w:val="24"/>
          <w:szCs w:val="24"/>
        </w:rPr>
        <w:t xml:space="preserve"> or </w:t>
      </w:r>
      <w:r w:rsidR="00634075" w:rsidRPr="00074EAC">
        <w:rPr>
          <w:sz w:val="24"/>
          <w:szCs w:val="24"/>
        </w:rPr>
        <w:t>create</w:t>
      </w:r>
      <w:r w:rsidR="00374430" w:rsidRPr="00074EAC">
        <w:rPr>
          <w:sz w:val="24"/>
          <w:szCs w:val="24"/>
        </w:rPr>
        <w:t xml:space="preserve"> one</w:t>
      </w:r>
      <w:r w:rsidR="00634075" w:rsidRPr="00074EAC">
        <w:rPr>
          <w:sz w:val="24"/>
          <w:szCs w:val="24"/>
        </w:rPr>
        <w:t xml:space="preserve"> </w:t>
      </w:r>
      <w:r w:rsidR="006458CA" w:rsidRPr="00074EAC">
        <w:rPr>
          <w:sz w:val="24"/>
          <w:szCs w:val="24"/>
        </w:rPr>
        <w:t xml:space="preserve">‘from scratch’ </w:t>
      </w:r>
      <w:r w:rsidR="00634075" w:rsidRPr="00074EAC">
        <w:rPr>
          <w:sz w:val="24"/>
          <w:szCs w:val="24"/>
        </w:rPr>
        <w:t>in a top-down manner</w:t>
      </w:r>
      <w:r w:rsidR="006458CA" w:rsidRPr="00074EAC">
        <w:rPr>
          <w:sz w:val="24"/>
          <w:szCs w:val="24"/>
        </w:rPr>
        <w:t xml:space="preserve"> </w:t>
      </w:r>
      <w:r w:rsidR="006458CA" w:rsidRPr="00074EAC">
        <w:rPr>
          <w:sz w:val="24"/>
          <w:szCs w:val="24"/>
        </w:rPr>
        <w:fldChar w:fldCharType="begin">
          <w:fldData xml:space="preserve">PEVuZE5vdGU+PENpdGU+PEF1dGhvcj5QYWxhenVlbG9zPC9BdXRob3I+PFllYXI+MjAwNTwvWWVh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==
</w:fldData>
        </w:fldChar>
      </w:r>
      <w:r w:rsidR="00446CE5" w:rsidRPr="00074EAC">
        <w:rPr>
          <w:sz w:val="24"/>
          <w:szCs w:val="24"/>
        </w:rPr>
        <w:instrText xml:space="preserve"> ADDIN EN.CITE </w:instrText>
      </w:r>
      <w:r w:rsidR="00446CE5" w:rsidRPr="00074EAC">
        <w:rPr>
          <w:sz w:val="24"/>
          <w:szCs w:val="24"/>
        </w:rPr>
        <w:fldChar w:fldCharType="begin">
          <w:fldData xml:space="preserve">PEVuZE5vdGU+PENpdGU+PEF1dGhvcj5QYWxhenVlbG9zPC9BdXRob3I+PFllYXI+MjAwNTwvWWVh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==
</w:fldData>
        </w:fldChar>
      </w:r>
      <w:r w:rsidR="00446CE5" w:rsidRPr="00074EAC">
        <w:rPr>
          <w:sz w:val="24"/>
          <w:szCs w:val="24"/>
        </w:rPr>
        <w:instrText xml:space="preserve"> ADDIN EN.CITE.DATA </w:instrText>
      </w:r>
      <w:r w:rsidR="00446CE5" w:rsidRPr="00074EAC">
        <w:rPr>
          <w:sz w:val="24"/>
          <w:szCs w:val="24"/>
        </w:rPr>
      </w:r>
      <w:r w:rsidR="00446CE5" w:rsidRPr="00074EAC">
        <w:rPr>
          <w:sz w:val="24"/>
          <w:szCs w:val="24"/>
        </w:rPr>
        <w:fldChar w:fldCharType="end"/>
      </w:r>
      <w:r w:rsidR="006458CA" w:rsidRPr="00074EAC">
        <w:rPr>
          <w:sz w:val="24"/>
          <w:szCs w:val="24"/>
        </w:rPr>
      </w:r>
      <w:r w:rsidR="006458CA" w:rsidRPr="00074EAC">
        <w:rPr>
          <w:sz w:val="24"/>
          <w:szCs w:val="24"/>
        </w:rPr>
        <w:fldChar w:fldCharType="separate"/>
      </w:r>
      <w:r w:rsidR="00374430" w:rsidRPr="00074EAC">
        <w:rPr>
          <w:noProof/>
          <w:sz w:val="24"/>
          <w:szCs w:val="24"/>
        </w:rPr>
        <w:t>(</w:t>
      </w:r>
      <w:hyperlink w:anchor="_ENREF_20" w:tooltip="Fromhold-Eisebith, 2005 #6060" w:history="1">
        <w:r w:rsidR="00646EA0" w:rsidRPr="00074EAC">
          <w:rPr>
            <w:noProof/>
            <w:sz w:val="24"/>
            <w:szCs w:val="24"/>
          </w:rPr>
          <w:t>Fromhold-Eisebith and Eisebith, 2005</w:t>
        </w:r>
      </w:hyperlink>
      <w:r w:rsidR="00374430" w:rsidRPr="00074EAC">
        <w:rPr>
          <w:noProof/>
          <w:sz w:val="24"/>
          <w:szCs w:val="24"/>
        </w:rPr>
        <w:t xml:space="preserve">; </w:t>
      </w:r>
      <w:hyperlink w:anchor="_ENREF_46" w:tooltip="Palazuelos, 2005 #2362" w:history="1">
        <w:r w:rsidR="00646EA0" w:rsidRPr="00074EAC">
          <w:rPr>
            <w:noProof/>
            <w:sz w:val="24"/>
            <w:szCs w:val="24"/>
          </w:rPr>
          <w:t>Palazuelos, 2005</w:t>
        </w:r>
      </w:hyperlink>
      <w:r w:rsidR="00374430" w:rsidRPr="00074EAC">
        <w:rPr>
          <w:noProof/>
          <w:sz w:val="24"/>
          <w:szCs w:val="24"/>
        </w:rPr>
        <w:t>)</w:t>
      </w:r>
      <w:r w:rsidR="006458CA" w:rsidRPr="00074EAC">
        <w:rPr>
          <w:sz w:val="24"/>
          <w:szCs w:val="24"/>
        </w:rPr>
        <w:fldChar w:fldCharType="end"/>
      </w:r>
      <w:r w:rsidR="00634075" w:rsidRPr="00074EAC">
        <w:rPr>
          <w:sz w:val="24"/>
          <w:szCs w:val="24"/>
        </w:rPr>
        <w:t xml:space="preserve">. </w:t>
      </w:r>
      <w:r w:rsidR="0028550B" w:rsidRPr="00074EAC">
        <w:rPr>
          <w:sz w:val="24"/>
          <w:szCs w:val="24"/>
        </w:rPr>
        <w:t>Regardless of w</w:t>
      </w:r>
      <w:r w:rsidR="00912386" w:rsidRPr="00074EAC">
        <w:rPr>
          <w:sz w:val="24"/>
          <w:szCs w:val="24"/>
        </w:rPr>
        <w:t xml:space="preserve">hether the government plays a facilitating or creating role, </w:t>
      </w:r>
      <w:r w:rsidR="00A85019" w:rsidRPr="00074EAC">
        <w:rPr>
          <w:sz w:val="24"/>
          <w:szCs w:val="24"/>
        </w:rPr>
        <w:t xml:space="preserve">one </w:t>
      </w:r>
      <w:r w:rsidR="00012B5D" w:rsidRPr="00074EAC">
        <w:rPr>
          <w:sz w:val="24"/>
          <w:szCs w:val="24"/>
        </w:rPr>
        <w:t>c</w:t>
      </w:r>
      <w:r w:rsidR="00A85019" w:rsidRPr="00074EAC">
        <w:rPr>
          <w:sz w:val="24"/>
          <w:szCs w:val="24"/>
        </w:rPr>
        <w:t xml:space="preserve">ould argue that </w:t>
      </w:r>
      <w:r w:rsidR="00012B5D" w:rsidRPr="00074EAC">
        <w:rPr>
          <w:sz w:val="24"/>
          <w:szCs w:val="24"/>
        </w:rPr>
        <w:t xml:space="preserve">the </w:t>
      </w:r>
      <w:r w:rsidR="002104FD" w:rsidRPr="00074EAC">
        <w:rPr>
          <w:sz w:val="24"/>
          <w:szCs w:val="24"/>
        </w:rPr>
        <w:t xml:space="preserve">government </w:t>
      </w:r>
      <w:r w:rsidR="00440248" w:rsidRPr="00074EAC">
        <w:rPr>
          <w:sz w:val="24"/>
          <w:szCs w:val="24"/>
        </w:rPr>
        <w:t xml:space="preserve">will </w:t>
      </w:r>
      <w:r w:rsidR="002104FD" w:rsidRPr="00074EAC">
        <w:rPr>
          <w:sz w:val="24"/>
          <w:szCs w:val="24"/>
        </w:rPr>
        <w:t xml:space="preserve">more </w:t>
      </w:r>
      <w:r w:rsidR="00005485" w:rsidRPr="00074EAC">
        <w:rPr>
          <w:sz w:val="24"/>
          <w:szCs w:val="24"/>
        </w:rPr>
        <w:t xml:space="preserve">profoundly affect </w:t>
      </w:r>
      <w:r w:rsidR="002104FD" w:rsidRPr="00074EAC">
        <w:rPr>
          <w:sz w:val="24"/>
          <w:szCs w:val="24"/>
        </w:rPr>
        <w:t xml:space="preserve">the evolution of </w:t>
      </w:r>
      <w:r w:rsidR="00216CBF">
        <w:rPr>
          <w:sz w:val="24"/>
          <w:szCs w:val="24"/>
        </w:rPr>
        <w:t xml:space="preserve">‘top-down’ </w:t>
      </w:r>
      <w:r w:rsidR="002104FD" w:rsidRPr="00074EAC">
        <w:rPr>
          <w:sz w:val="24"/>
          <w:szCs w:val="24"/>
        </w:rPr>
        <w:t xml:space="preserve">policy-driven clusters than </w:t>
      </w:r>
      <w:r w:rsidR="00440248" w:rsidRPr="00074EAC">
        <w:rPr>
          <w:sz w:val="24"/>
          <w:szCs w:val="24"/>
        </w:rPr>
        <w:t xml:space="preserve">the evolution </w:t>
      </w:r>
      <w:r w:rsidR="002104FD" w:rsidRPr="00074EAC">
        <w:rPr>
          <w:sz w:val="24"/>
          <w:szCs w:val="24"/>
        </w:rPr>
        <w:t xml:space="preserve">of clusters that have developed more spontaneously over time </w:t>
      </w:r>
      <w:r w:rsidR="0028550B" w:rsidRPr="00074EAC">
        <w:rPr>
          <w:sz w:val="24"/>
          <w:szCs w:val="24"/>
        </w:rPr>
        <w:t xml:space="preserve">in a </w:t>
      </w:r>
      <w:r w:rsidR="0033283C">
        <w:rPr>
          <w:sz w:val="24"/>
          <w:szCs w:val="24"/>
        </w:rPr>
        <w:t>‘</w:t>
      </w:r>
      <w:r w:rsidR="0028550B" w:rsidRPr="00074EAC">
        <w:rPr>
          <w:sz w:val="24"/>
          <w:szCs w:val="24"/>
        </w:rPr>
        <w:t>bottom-up</w:t>
      </w:r>
      <w:r w:rsidR="0033283C">
        <w:rPr>
          <w:sz w:val="24"/>
          <w:szCs w:val="24"/>
        </w:rPr>
        <w:t>’</w:t>
      </w:r>
      <w:r w:rsidR="0028550B" w:rsidRPr="00074EAC">
        <w:rPr>
          <w:sz w:val="24"/>
          <w:szCs w:val="24"/>
        </w:rPr>
        <w:t xml:space="preserve"> manner </w:t>
      </w:r>
      <w:r w:rsidR="00912386" w:rsidRPr="00074EAC">
        <w:rPr>
          <w:sz w:val="24"/>
          <w:szCs w:val="24"/>
        </w:rPr>
        <w:fldChar w:fldCharType="begin"/>
      </w:r>
      <w:r w:rsidR="00446CE5" w:rsidRPr="00074EAC">
        <w:rPr>
          <w:sz w:val="24"/>
          <w:szCs w:val="24"/>
        </w:rPr>
        <w:instrText xml:space="preserve"> ADDIN EN.CITE &lt;EndNote&gt;&lt;Cite&gt;&lt;Author&gt;Su&lt;/Author&gt;&lt;Year&gt;2009&lt;/Year&gt;&lt;RecNum&gt;6208&lt;/RecNum&gt;&lt;DisplayText&gt;(Su and Hung, 2009)&lt;/DisplayText&gt;&lt;record&gt;&lt;rec-number&gt;6208&lt;/rec-number&gt;&lt;foreign-keys&gt;&lt;key app="EN" db-id="zspxvr0zzaadp1e9f5cv2v0fefe0pptaxprs"&gt;6208&lt;/key&gt;&lt;/foreign-keys&gt;&lt;ref-type name="Journal Article"&gt;17&lt;/ref-type&gt;&lt;contributors&gt;&lt;authors&gt;&lt;author&gt;Su, Yu-Shan&lt;/author&gt;&lt;author&gt;Hung, Ling-Chun&lt;/author&gt;&lt;/authors&gt;&lt;/contributors&gt;&lt;titles&gt;&lt;title&gt;Spontaneous vs. policy-driven: the origin and evolution of the biotechnology cluster&lt;/title&gt;&lt;secondary-title&gt;Technological Forecasting and Social Change&lt;/secondary-title&gt;&lt;/titles&gt;&lt;periodical&gt;&lt;full-title&gt;Technological Forecasting and Social Change&lt;/full-title&gt;&lt;/periodical&gt;&lt;pages&gt;608-619&lt;/pages&gt;&lt;volume&gt;76&lt;/volume&gt;&lt;number&gt;5&lt;/number&gt;&lt;keywords&gt;&lt;keyword&gt;Biotechnology cluster&lt;/keyword&gt;&lt;keyword&gt;Spontaneous&lt;/keyword&gt;&lt;keyword&gt;Policy-driven&lt;/keyword&gt;&lt;keyword&gt;Origin&lt;/keyword&gt;&lt;keyword&gt;Evolution&lt;/keyword&gt;&lt;/keywords&gt;&lt;dates&gt;&lt;year&gt;2009&lt;/year&gt;&lt;/dates&gt;&lt;isbn&gt;0040-1625&lt;/isbn&gt;&lt;label&gt;syst of innov&lt;/label&gt;&lt;urls&gt;&lt;related-urls&gt;&lt;url&gt;http://www.sciencedirect.com/science/article/pii/S0040162508001686&lt;/url&gt;&lt;/related-urls&gt;&lt;/urls&gt;&lt;electronic-resource-num&gt;http://dx.doi.org/10.1016/j.techfore.2008.08.008&lt;/electronic-resource-num&gt;&lt;/record&gt;&lt;/Cite&gt;&lt;/EndNote&gt;</w:instrText>
      </w:r>
      <w:r w:rsidR="00912386" w:rsidRPr="00074EAC">
        <w:rPr>
          <w:sz w:val="24"/>
          <w:szCs w:val="24"/>
        </w:rPr>
        <w:fldChar w:fldCharType="separate"/>
      </w:r>
      <w:r w:rsidR="00912386" w:rsidRPr="00074EAC">
        <w:rPr>
          <w:noProof/>
          <w:sz w:val="24"/>
          <w:szCs w:val="24"/>
        </w:rPr>
        <w:t>(</w:t>
      </w:r>
      <w:hyperlink w:anchor="_ENREF_58" w:tooltip="Su, 2009 #6208" w:history="1">
        <w:r w:rsidR="00646EA0" w:rsidRPr="00074EAC">
          <w:rPr>
            <w:noProof/>
            <w:sz w:val="24"/>
            <w:szCs w:val="24"/>
          </w:rPr>
          <w:t>Su and Hung, 2009</w:t>
        </w:r>
      </w:hyperlink>
      <w:r w:rsidR="00912386" w:rsidRPr="00074EAC">
        <w:rPr>
          <w:noProof/>
          <w:sz w:val="24"/>
          <w:szCs w:val="24"/>
        </w:rPr>
        <w:t>)</w:t>
      </w:r>
      <w:r w:rsidR="00912386" w:rsidRPr="00074EAC">
        <w:rPr>
          <w:sz w:val="24"/>
          <w:szCs w:val="24"/>
        </w:rPr>
        <w:fldChar w:fldCharType="end"/>
      </w:r>
      <w:r w:rsidR="00272E8E" w:rsidRPr="00074EAC">
        <w:rPr>
          <w:sz w:val="24"/>
          <w:szCs w:val="24"/>
        </w:rPr>
        <w:t>.</w:t>
      </w:r>
    </w:p>
    <w:p w14:paraId="25306984" w14:textId="6153536A" w:rsidR="00711D75" w:rsidRPr="00074EAC" w:rsidRDefault="009B0623" w:rsidP="00074EAC">
      <w:pPr>
        <w:spacing w:after="0" w:line="480" w:lineRule="auto"/>
        <w:ind w:firstLine="708"/>
        <w:rPr>
          <w:sz w:val="24"/>
          <w:szCs w:val="24"/>
        </w:rPr>
      </w:pPr>
      <w:r w:rsidRPr="00074EAC">
        <w:rPr>
          <w:sz w:val="24"/>
          <w:szCs w:val="24"/>
        </w:rPr>
        <w:t>Still</w:t>
      </w:r>
      <w:r w:rsidR="00912386" w:rsidRPr="00074EAC">
        <w:rPr>
          <w:sz w:val="24"/>
          <w:szCs w:val="24"/>
        </w:rPr>
        <w:t>, t</w:t>
      </w:r>
      <w:r w:rsidR="00E53245" w:rsidRPr="00074EAC">
        <w:rPr>
          <w:sz w:val="24"/>
          <w:szCs w:val="24"/>
        </w:rPr>
        <w:t xml:space="preserve">he extent to which policy measures can </w:t>
      </w:r>
      <w:r w:rsidR="00086071" w:rsidRPr="00074EAC">
        <w:rPr>
          <w:sz w:val="24"/>
          <w:szCs w:val="24"/>
        </w:rPr>
        <w:t xml:space="preserve">effectively </w:t>
      </w:r>
      <w:r w:rsidR="00912386" w:rsidRPr="00074EAC">
        <w:rPr>
          <w:sz w:val="24"/>
          <w:szCs w:val="24"/>
        </w:rPr>
        <w:t xml:space="preserve">facilitate or </w:t>
      </w:r>
      <w:r w:rsidR="00086071" w:rsidRPr="00074EAC">
        <w:rPr>
          <w:sz w:val="24"/>
          <w:szCs w:val="24"/>
        </w:rPr>
        <w:t xml:space="preserve">contribute to </w:t>
      </w:r>
      <w:r w:rsidR="008558D2" w:rsidRPr="00074EAC">
        <w:rPr>
          <w:sz w:val="24"/>
          <w:szCs w:val="24"/>
        </w:rPr>
        <w:t xml:space="preserve">the </w:t>
      </w:r>
      <w:r w:rsidR="00912386" w:rsidRPr="00074EAC">
        <w:rPr>
          <w:sz w:val="24"/>
          <w:szCs w:val="24"/>
        </w:rPr>
        <w:t xml:space="preserve">design </w:t>
      </w:r>
      <w:r w:rsidR="008558D2" w:rsidRPr="00074EAC">
        <w:rPr>
          <w:sz w:val="24"/>
          <w:szCs w:val="24"/>
        </w:rPr>
        <w:t xml:space="preserve">of </w:t>
      </w:r>
      <w:r w:rsidR="00086071" w:rsidRPr="00074EAC">
        <w:rPr>
          <w:sz w:val="24"/>
          <w:szCs w:val="24"/>
        </w:rPr>
        <w:t xml:space="preserve">new </w:t>
      </w:r>
      <w:r w:rsidR="00E53245" w:rsidRPr="00074EAC">
        <w:rPr>
          <w:sz w:val="24"/>
          <w:szCs w:val="24"/>
        </w:rPr>
        <w:t>clusters is widely debated</w:t>
      </w:r>
      <w:r w:rsidR="00B50848" w:rsidRPr="00074EAC">
        <w:rPr>
          <w:sz w:val="24"/>
          <w:szCs w:val="24"/>
        </w:rPr>
        <w:t xml:space="preserve">. </w:t>
      </w:r>
      <w:r w:rsidR="003A2A58" w:rsidRPr="00074EAC">
        <w:rPr>
          <w:sz w:val="24"/>
          <w:szCs w:val="24"/>
        </w:rPr>
        <w:t xml:space="preserve">Some studies are rather critical about the capacity of directive cluster policy to </w:t>
      </w:r>
      <w:r w:rsidR="0099058A" w:rsidRPr="00074EAC">
        <w:rPr>
          <w:sz w:val="24"/>
          <w:szCs w:val="24"/>
        </w:rPr>
        <w:t>influence</w:t>
      </w:r>
      <w:r w:rsidR="003A2A58" w:rsidRPr="00074EAC">
        <w:rPr>
          <w:sz w:val="24"/>
          <w:szCs w:val="24"/>
        </w:rPr>
        <w:t xml:space="preserve"> </w:t>
      </w:r>
      <w:r w:rsidR="0099058A" w:rsidRPr="00074EAC">
        <w:rPr>
          <w:sz w:val="24"/>
          <w:szCs w:val="24"/>
        </w:rPr>
        <w:t xml:space="preserve">cluster </w:t>
      </w:r>
      <w:r w:rsidR="003A2A58" w:rsidRPr="00074EAC">
        <w:rPr>
          <w:sz w:val="24"/>
          <w:szCs w:val="24"/>
        </w:rPr>
        <w:t xml:space="preserve">formation </w:t>
      </w:r>
      <w:r w:rsidR="00965CC3" w:rsidRPr="00074EAC">
        <w:rPr>
          <w:sz w:val="24"/>
          <w:szCs w:val="24"/>
        </w:rPr>
        <w:fldChar w:fldCharType="begin">
          <w:fldData xml:space="preserve">PEVuZE5vdGU+PENpdGU+PEF1dGhvcj5CcmVzbmFoYW48L0F1dGhvcj48WWVhcj4yMDAxPC9ZZWFy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</w:fldData>
        </w:fldChar>
      </w:r>
      <w:r w:rsidR="00446CE5" w:rsidRPr="00074EAC">
        <w:rPr>
          <w:sz w:val="24"/>
          <w:szCs w:val="24"/>
        </w:rPr>
        <w:instrText xml:space="preserve"> ADDIN EN.CITE </w:instrText>
      </w:r>
      <w:r w:rsidR="00446CE5" w:rsidRPr="00074EAC">
        <w:rPr>
          <w:sz w:val="24"/>
          <w:szCs w:val="24"/>
        </w:rPr>
        <w:fldChar w:fldCharType="begin">
          <w:fldData xml:space="preserve">PEVuZE5vdGU+PENpdGU+PEF1dGhvcj5CcmVzbmFoYW48L0F1dGhvcj48WWVhcj4yMDAxPC9ZZWFy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</w:fldData>
        </w:fldChar>
      </w:r>
      <w:r w:rsidR="00446CE5" w:rsidRPr="00074EAC">
        <w:rPr>
          <w:sz w:val="24"/>
          <w:szCs w:val="24"/>
        </w:rPr>
        <w:instrText xml:space="preserve"> ADDIN EN.CITE.DATA </w:instrText>
      </w:r>
      <w:r w:rsidR="00446CE5" w:rsidRPr="00074EAC">
        <w:rPr>
          <w:sz w:val="24"/>
          <w:szCs w:val="24"/>
        </w:rPr>
      </w:r>
      <w:r w:rsidR="00446CE5" w:rsidRPr="00074EAC">
        <w:rPr>
          <w:sz w:val="24"/>
          <w:szCs w:val="24"/>
        </w:rPr>
        <w:fldChar w:fldCharType="end"/>
      </w:r>
      <w:r w:rsidR="00965CC3" w:rsidRPr="00074EAC">
        <w:rPr>
          <w:sz w:val="24"/>
          <w:szCs w:val="24"/>
        </w:rPr>
      </w:r>
      <w:r w:rsidR="00965CC3" w:rsidRPr="00074EAC">
        <w:rPr>
          <w:sz w:val="24"/>
          <w:szCs w:val="24"/>
        </w:rPr>
        <w:fldChar w:fldCharType="separate"/>
      </w:r>
      <w:r w:rsidR="00965CC3" w:rsidRPr="00074EAC">
        <w:rPr>
          <w:noProof/>
          <w:sz w:val="24"/>
          <w:szCs w:val="24"/>
        </w:rPr>
        <w:t>(</w:t>
      </w:r>
      <w:hyperlink w:anchor="_ENREF_9" w:tooltip="Bresnahan, 2001 #6204" w:history="1">
        <w:r w:rsidR="00646EA0" w:rsidRPr="00074EAC">
          <w:rPr>
            <w:noProof/>
            <w:sz w:val="24"/>
            <w:szCs w:val="24"/>
          </w:rPr>
          <w:t>Bresnahan et al., 2001</w:t>
        </w:r>
      </w:hyperlink>
      <w:r w:rsidR="00965CC3" w:rsidRPr="00074EAC">
        <w:rPr>
          <w:noProof/>
          <w:sz w:val="24"/>
          <w:szCs w:val="24"/>
        </w:rPr>
        <w:t xml:space="preserve">; </w:t>
      </w:r>
      <w:hyperlink w:anchor="_ENREF_19" w:tooltip="Formica, 2003 #6182" w:history="1">
        <w:r w:rsidR="00646EA0" w:rsidRPr="00074EAC">
          <w:rPr>
            <w:noProof/>
            <w:sz w:val="24"/>
            <w:szCs w:val="24"/>
          </w:rPr>
          <w:t>Formica, 2003</w:t>
        </w:r>
      </w:hyperlink>
      <w:r w:rsidR="00965CC3" w:rsidRPr="00074EAC">
        <w:rPr>
          <w:noProof/>
          <w:sz w:val="24"/>
          <w:szCs w:val="24"/>
        </w:rPr>
        <w:t xml:space="preserve">; </w:t>
      </w:r>
      <w:hyperlink w:anchor="_ENREF_24" w:tooltip="Guinet, 2003 #6299" w:history="1">
        <w:r w:rsidR="00646EA0" w:rsidRPr="00074EAC">
          <w:rPr>
            <w:noProof/>
            <w:sz w:val="24"/>
            <w:szCs w:val="24"/>
          </w:rPr>
          <w:t>Guinet, 2003</w:t>
        </w:r>
      </w:hyperlink>
      <w:r w:rsidR="00965CC3" w:rsidRPr="00074EAC">
        <w:rPr>
          <w:noProof/>
          <w:sz w:val="24"/>
          <w:szCs w:val="24"/>
        </w:rPr>
        <w:t xml:space="preserve">; </w:t>
      </w:r>
      <w:hyperlink w:anchor="_ENREF_65" w:tooltip="van der Linde, 2003 #6203" w:history="1">
        <w:r w:rsidR="00646EA0" w:rsidRPr="00074EAC">
          <w:rPr>
            <w:noProof/>
            <w:sz w:val="24"/>
            <w:szCs w:val="24"/>
          </w:rPr>
          <w:t>van der Linde, 2003</w:t>
        </w:r>
      </w:hyperlink>
      <w:r w:rsidR="00965CC3" w:rsidRPr="00074EAC">
        <w:rPr>
          <w:noProof/>
          <w:sz w:val="24"/>
          <w:szCs w:val="24"/>
        </w:rPr>
        <w:t>)</w:t>
      </w:r>
      <w:r w:rsidR="00965CC3" w:rsidRPr="00074EAC">
        <w:rPr>
          <w:sz w:val="24"/>
          <w:szCs w:val="24"/>
        </w:rPr>
        <w:fldChar w:fldCharType="end"/>
      </w:r>
      <w:r w:rsidR="0099058A" w:rsidRPr="00074EAC">
        <w:rPr>
          <w:sz w:val="24"/>
          <w:szCs w:val="24"/>
        </w:rPr>
        <w:t>.</w:t>
      </w:r>
      <w:r w:rsidR="003A2A58" w:rsidRPr="00074EAC">
        <w:rPr>
          <w:sz w:val="24"/>
          <w:szCs w:val="24"/>
        </w:rPr>
        <w:t xml:space="preserve"> </w:t>
      </w:r>
      <w:r w:rsidR="0099058A" w:rsidRPr="00074EAC">
        <w:rPr>
          <w:sz w:val="24"/>
          <w:szCs w:val="24"/>
        </w:rPr>
        <w:t xml:space="preserve">The wish for a functioning cluster may justify policy interventions, yet these </w:t>
      </w:r>
      <w:r w:rsidR="00FF48CD" w:rsidRPr="00074EAC">
        <w:rPr>
          <w:sz w:val="24"/>
          <w:szCs w:val="24"/>
        </w:rPr>
        <w:t xml:space="preserve">interventions </w:t>
      </w:r>
      <w:r w:rsidR="0099058A" w:rsidRPr="00074EAC">
        <w:rPr>
          <w:sz w:val="24"/>
          <w:szCs w:val="24"/>
        </w:rPr>
        <w:t xml:space="preserve">may misguide the development of the same cluster </w:t>
      </w:r>
      <w:r w:rsidR="0099058A" w:rsidRPr="00074EAC">
        <w:rPr>
          <w:sz w:val="24"/>
          <w:szCs w:val="24"/>
        </w:rPr>
        <w:fldChar w:fldCharType="begin"/>
      </w:r>
      <w:r w:rsidR="00446CE5" w:rsidRPr="00074EAC">
        <w:rPr>
          <w:sz w:val="24"/>
          <w:szCs w:val="24"/>
        </w:rPr>
        <w:instrText xml:space="preserve"> ADDIN EN.CITE &lt;EndNote&gt;&lt;Cite&gt;&lt;Author&gt;Roelandt&lt;/Author&gt;&lt;Year&gt;1999&lt;/Year&gt;&lt;RecNum&gt;6181&lt;/RecNum&gt;&lt;DisplayText&gt;(Roelandt and den Hertog, 1999)&lt;/DisplayText&gt;&lt;record&gt;&lt;rec-number&gt;6181&lt;/rec-number&gt;&lt;foreign-keys&gt;&lt;key app="EN" db-id="zspxvr0zzaadp1e9f5cv2v0fefe0pptaxprs"&gt;6181&lt;/key&gt;&lt;/foreign-keys&gt;&lt;ref-type name="Report"&gt;27&lt;/ref-type&gt;&lt;contributors&gt;&lt;authors&gt;&lt;author&gt;Roelandt, T. J. A.&lt;/author&gt;&lt;author&gt;den Hertog, Pim&lt;/author&gt;&lt;/authors&gt;&lt;/contributors&gt;&lt;titles&gt;&lt;title&gt;Cluster analysis and cluster-based policy-making: the state of the art, Boosting Innovation: The Cluster Approach&lt;/title&gt;&lt;secondary-title&gt;Organisation for Economic Co-operation and Development (OECD)&lt;/secondary-title&gt;&lt;/titles&gt;&lt;pages&gt;413-427&lt;/pages&gt;&lt;dates&gt;&lt;year&gt;1999&lt;/year&gt;&lt;/dates&gt;&lt;pub-location&gt;Paris&lt;/pub-location&gt;&lt;label&gt;syst of innov&lt;/label&gt;&lt;urls&gt;&lt;/urls&gt;&lt;/record&gt;&lt;/Cite&gt;&lt;/EndNote&gt;</w:instrText>
      </w:r>
      <w:r w:rsidR="0099058A" w:rsidRPr="00074EAC">
        <w:rPr>
          <w:sz w:val="24"/>
          <w:szCs w:val="24"/>
        </w:rPr>
        <w:fldChar w:fldCharType="separate"/>
      </w:r>
      <w:r w:rsidR="0099058A" w:rsidRPr="00074EAC">
        <w:rPr>
          <w:noProof/>
          <w:sz w:val="24"/>
          <w:szCs w:val="24"/>
        </w:rPr>
        <w:t>(</w:t>
      </w:r>
      <w:hyperlink w:anchor="_ENREF_51" w:tooltip="Roelandt, 1999 #6181" w:history="1">
        <w:r w:rsidR="00646EA0" w:rsidRPr="00074EAC">
          <w:rPr>
            <w:noProof/>
            <w:sz w:val="24"/>
            <w:szCs w:val="24"/>
          </w:rPr>
          <w:t>Roelandt and den Hertog, 1999</w:t>
        </w:r>
      </w:hyperlink>
      <w:r w:rsidR="0099058A" w:rsidRPr="00074EAC">
        <w:rPr>
          <w:noProof/>
          <w:sz w:val="24"/>
          <w:szCs w:val="24"/>
        </w:rPr>
        <w:t>)</w:t>
      </w:r>
      <w:r w:rsidR="0099058A" w:rsidRPr="00074EAC">
        <w:rPr>
          <w:sz w:val="24"/>
          <w:szCs w:val="24"/>
        </w:rPr>
        <w:fldChar w:fldCharType="end"/>
      </w:r>
      <w:r w:rsidR="0099058A" w:rsidRPr="00074EAC">
        <w:rPr>
          <w:sz w:val="24"/>
          <w:szCs w:val="24"/>
        </w:rPr>
        <w:t xml:space="preserve">. Fromhold-Eisebith and Eisebith </w:t>
      </w:r>
      <w:r w:rsidR="00965CC3" w:rsidRPr="00074EAC">
        <w:rPr>
          <w:sz w:val="24"/>
          <w:szCs w:val="24"/>
        </w:rPr>
        <w:fldChar w:fldCharType="begin"/>
      </w:r>
      <w:r w:rsidR="004C5F2F" w:rsidRPr="00074EAC">
        <w:rPr>
          <w:sz w:val="24"/>
          <w:szCs w:val="24"/>
        </w:rPr>
        <w:instrText xml:space="preserve"> ADDIN EN.CITE &lt;EndNote&gt;&lt;Cite ExcludeAuth="1"&gt;&lt;Author&gt;Fromhold-Eisebith&lt;/Author&gt;&lt;Year&gt;2008&lt;/Year&gt;&lt;RecNum&gt;2358&lt;/RecNum&gt;&lt;DisplayText&gt;(2008)&lt;/DisplayText&gt;&lt;record&gt;&lt;rec-number&gt;2358&lt;/rec-number&gt;&lt;foreign-keys&gt;&lt;key app="EN" db-id="t90swtfrl9vwtlewa9fvrvwisxvreztw2aep"&gt;2358&lt;/key&gt;&lt;/foreign-keys&gt;&lt;ref-type name="Journal Article"&gt;17&lt;/ref-type&gt;&lt;contributors&gt;&lt;authors&gt;&lt;author&gt;Fromhold-Eisebith, Martina&lt;/author&gt;&lt;author&gt;Eisebith, Günter&lt;/author&gt;&lt;/authors&gt;&lt;/contributors&gt;&lt;titles&gt;&lt;title&gt;Looking behind facades: Evaluating effects of (automotive) cluster promotion&lt;/title&gt;&lt;secondary-title&gt;Regional Studies&lt;/secondary-title&gt;&lt;/titles&gt;&lt;periodical&gt;&lt;full-title&gt;Regional STudies&lt;/full-title&gt;&lt;/periodical&gt;&lt;pages&gt;1343-1356&lt;/pages&gt;&lt;volume&gt;42&lt;/volume&gt;&lt;number&gt;10&lt;/number&gt;&lt;dates&gt;&lt;year&gt;2008&lt;/year&gt;&lt;/dates&gt;&lt;isbn&gt;0034-3404&lt;/isbn&gt;&lt;accession-num&gt;1605&lt;/accession-num&gt;&lt;urls&gt;&lt;/urls&gt;&lt;/record&gt;&lt;/Cite&gt;&lt;/EndNote&gt;</w:instrText>
      </w:r>
      <w:r w:rsidR="00965CC3" w:rsidRPr="00074EAC">
        <w:rPr>
          <w:sz w:val="24"/>
          <w:szCs w:val="24"/>
        </w:rPr>
        <w:fldChar w:fldCharType="separate"/>
      </w:r>
      <w:r w:rsidR="00965CC3" w:rsidRPr="00074EAC">
        <w:rPr>
          <w:noProof/>
          <w:sz w:val="24"/>
          <w:szCs w:val="24"/>
        </w:rPr>
        <w:t>(</w:t>
      </w:r>
      <w:hyperlink w:anchor="_ENREF_21" w:tooltip="Fromhold-Eisebith, 2008 #2358" w:history="1">
        <w:r w:rsidR="00646EA0" w:rsidRPr="00074EAC">
          <w:rPr>
            <w:noProof/>
            <w:sz w:val="24"/>
            <w:szCs w:val="24"/>
          </w:rPr>
          <w:t>2008</w:t>
        </w:r>
      </w:hyperlink>
      <w:r w:rsidR="00965CC3" w:rsidRPr="00074EAC">
        <w:rPr>
          <w:noProof/>
          <w:sz w:val="24"/>
          <w:szCs w:val="24"/>
        </w:rPr>
        <w:t>)</w:t>
      </w:r>
      <w:r w:rsidR="00965CC3" w:rsidRPr="00074EAC">
        <w:rPr>
          <w:sz w:val="24"/>
          <w:szCs w:val="24"/>
        </w:rPr>
        <w:fldChar w:fldCharType="end"/>
      </w:r>
      <w:r w:rsidR="00965CC3" w:rsidRPr="00074EAC">
        <w:rPr>
          <w:sz w:val="24"/>
          <w:szCs w:val="24"/>
        </w:rPr>
        <w:t xml:space="preserve"> </w:t>
      </w:r>
      <w:r w:rsidR="0099058A" w:rsidRPr="00074EAC">
        <w:rPr>
          <w:sz w:val="24"/>
          <w:szCs w:val="24"/>
        </w:rPr>
        <w:t>show</w:t>
      </w:r>
      <w:r w:rsidR="00614BFE" w:rsidRPr="00074EAC">
        <w:rPr>
          <w:sz w:val="24"/>
          <w:szCs w:val="24"/>
        </w:rPr>
        <w:t>ed</w:t>
      </w:r>
      <w:r w:rsidR="0028550B" w:rsidRPr="00074EAC">
        <w:rPr>
          <w:sz w:val="24"/>
          <w:szCs w:val="24"/>
        </w:rPr>
        <w:t>, for example,</w:t>
      </w:r>
      <w:r w:rsidR="0099058A" w:rsidRPr="00074EAC">
        <w:rPr>
          <w:sz w:val="24"/>
          <w:szCs w:val="24"/>
        </w:rPr>
        <w:t xml:space="preserve"> </w:t>
      </w:r>
      <w:r w:rsidR="00614BFE" w:rsidRPr="00074EAC">
        <w:rPr>
          <w:sz w:val="24"/>
          <w:szCs w:val="24"/>
        </w:rPr>
        <w:t>how</w:t>
      </w:r>
      <w:r w:rsidR="0099058A" w:rsidRPr="00074EAC">
        <w:rPr>
          <w:sz w:val="24"/>
          <w:szCs w:val="24"/>
        </w:rPr>
        <w:t xml:space="preserve"> cluster initiatives have</w:t>
      </w:r>
      <w:r w:rsidR="003A2A58" w:rsidRPr="00074EAC">
        <w:rPr>
          <w:sz w:val="24"/>
          <w:szCs w:val="24"/>
        </w:rPr>
        <w:t xml:space="preserve"> limited impact on member firm</w:t>
      </w:r>
      <w:r w:rsidR="0099058A" w:rsidRPr="00074EAC">
        <w:rPr>
          <w:sz w:val="24"/>
          <w:szCs w:val="24"/>
        </w:rPr>
        <w:t>s</w:t>
      </w:r>
      <w:r w:rsidR="00FF48CD" w:rsidRPr="00074EAC">
        <w:rPr>
          <w:sz w:val="24"/>
          <w:szCs w:val="24"/>
        </w:rPr>
        <w:t>’</w:t>
      </w:r>
      <w:r w:rsidR="0099058A" w:rsidRPr="00074EAC">
        <w:rPr>
          <w:sz w:val="24"/>
          <w:szCs w:val="24"/>
        </w:rPr>
        <w:t xml:space="preserve"> business performance</w:t>
      </w:r>
      <w:r w:rsidR="003A2A58" w:rsidRPr="00074EAC">
        <w:rPr>
          <w:sz w:val="24"/>
          <w:szCs w:val="24"/>
        </w:rPr>
        <w:t xml:space="preserve">. Similarly, Su and Hung </w:t>
      </w:r>
      <w:r w:rsidR="00965CC3" w:rsidRPr="00074EAC">
        <w:rPr>
          <w:sz w:val="24"/>
          <w:szCs w:val="24"/>
        </w:rPr>
        <w:fldChar w:fldCharType="begin"/>
      </w:r>
      <w:r w:rsidR="00446CE5" w:rsidRPr="00074EAC">
        <w:rPr>
          <w:sz w:val="24"/>
          <w:szCs w:val="24"/>
        </w:rPr>
        <w:instrText xml:space="preserve"> ADDIN EN.CITE &lt;EndNote&gt;&lt;Cite ExcludeAuth="1"&gt;&lt;Author&gt;Su&lt;/Author&gt;&lt;Year&gt;2009&lt;/Year&gt;&lt;RecNum&gt;6208&lt;/RecNum&gt;&lt;DisplayText&gt;(2009)&lt;/DisplayText&gt;&lt;record&gt;&lt;rec-number&gt;6208&lt;/rec-number&gt;&lt;foreign-keys&gt;&lt;key app="EN" db-id="zspxvr0zzaadp1e9f5cv2v0fefe0pptaxprs"&gt;6208&lt;/key&gt;&lt;/foreign-keys&gt;&lt;ref-type name="Journal Article"&gt;17&lt;/ref-type&gt;&lt;contributors&gt;&lt;authors&gt;&lt;author&gt;Su, Yu-Shan&lt;/author&gt;&lt;author&gt;Hung, Ling-Chun&lt;/author&gt;&lt;/authors&gt;&lt;/contributors&gt;&lt;titles&gt;&lt;title&gt;Spontaneous vs. policy-driven: the origin and evolution of the biotechnology cluster&lt;/title&gt;&lt;secondary-title&gt;Technological Forecasting and Social Change&lt;/secondary-title&gt;&lt;/titles&gt;&lt;periodical&gt;&lt;full-title&gt;Technological Forecasting and Social Change&lt;/full-title&gt;&lt;/periodical&gt;&lt;pages&gt;608-619&lt;/pages&gt;&lt;volume&gt;76&lt;/volume&gt;&lt;number&gt;5&lt;/number&gt;&lt;keywords&gt;&lt;keyword&gt;Biotechnology cluster&lt;/keyword&gt;&lt;keyword&gt;Spontaneous&lt;/keyword&gt;&lt;keyword&gt;Policy-driven&lt;/keyword&gt;&lt;keyword&gt;Origin&lt;/keyword&gt;&lt;keyword&gt;Evolution&lt;/keyword&gt;&lt;/keywords&gt;&lt;dates&gt;&lt;year&gt;2009&lt;/year&gt;&lt;/dates&gt;&lt;isbn&gt;0040-1625&lt;/isbn&gt;&lt;label&gt;syst of innov&lt;/label&gt;&lt;urls&gt;&lt;related-urls&gt;&lt;url&gt;http://www.sciencedirect.com/science/article/pii/S0040162508001686&lt;/url&gt;&lt;/related-urls&gt;&lt;/urls&gt;&lt;electronic-resource-num&gt;http://dx.doi.org/10.1016/j.techfore.2008.08.008&lt;/electronic-resource-num&gt;&lt;/record&gt;&lt;/Cite&gt;&lt;/EndNote&gt;</w:instrText>
      </w:r>
      <w:r w:rsidR="00965CC3" w:rsidRPr="00074EAC">
        <w:rPr>
          <w:sz w:val="24"/>
          <w:szCs w:val="24"/>
        </w:rPr>
        <w:fldChar w:fldCharType="separate"/>
      </w:r>
      <w:r w:rsidR="00965CC3" w:rsidRPr="00074EAC">
        <w:rPr>
          <w:noProof/>
          <w:sz w:val="24"/>
          <w:szCs w:val="24"/>
        </w:rPr>
        <w:t>(</w:t>
      </w:r>
      <w:hyperlink w:anchor="_ENREF_58" w:tooltip="Su, 2009 #6208" w:history="1">
        <w:r w:rsidR="00646EA0" w:rsidRPr="00074EAC">
          <w:rPr>
            <w:noProof/>
            <w:sz w:val="24"/>
            <w:szCs w:val="24"/>
          </w:rPr>
          <w:t>2009</w:t>
        </w:r>
      </w:hyperlink>
      <w:r w:rsidR="00965CC3" w:rsidRPr="00074EAC">
        <w:rPr>
          <w:noProof/>
          <w:sz w:val="24"/>
          <w:szCs w:val="24"/>
        </w:rPr>
        <w:t>)</w:t>
      </w:r>
      <w:r w:rsidR="00965CC3" w:rsidRPr="00074EAC">
        <w:rPr>
          <w:sz w:val="24"/>
          <w:szCs w:val="24"/>
        </w:rPr>
        <w:fldChar w:fldCharType="end"/>
      </w:r>
      <w:r w:rsidR="00965CC3" w:rsidRPr="00074EAC">
        <w:rPr>
          <w:sz w:val="24"/>
          <w:szCs w:val="24"/>
        </w:rPr>
        <w:t xml:space="preserve"> </w:t>
      </w:r>
      <w:r w:rsidR="003A2A58" w:rsidRPr="00074EAC">
        <w:rPr>
          <w:sz w:val="24"/>
          <w:szCs w:val="24"/>
        </w:rPr>
        <w:t>question</w:t>
      </w:r>
      <w:r w:rsidR="00614BFE" w:rsidRPr="00074EAC">
        <w:rPr>
          <w:sz w:val="24"/>
          <w:szCs w:val="24"/>
        </w:rPr>
        <w:t>ed</w:t>
      </w:r>
      <w:r w:rsidR="003A2A58" w:rsidRPr="00074EAC">
        <w:rPr>
          <w:sz w:val="24"/>
          <w:szCs w:val="24"/>
        </w:rPr>
        <w:t xml:space="preserve"> the capacity of cluster policy to stimulate the </w:t>
      </w:r>
      <w:r w:rsidR="003A2A58" w:rsidRPr="00074EAC">
        <w:rPr>
          <w:sz w:val="24"/>
          <w:szCs w:val="24"/>
        </w:rPr>
        <w:lastRenderedPageBreak/>
        <w:t>creation of social capital, a crucial element of a well-functioning cluster</w:t>
      </w:r>
      <w:r w:rsidR="00A86110" w:rsidRPr="00074EAC">
        <w:rPr>
          <w:sz w:val="24"/>
          <w:szCs w:val="24"/>
        </w:rPr>
        <w:t xml:space="preserve"> (see also Anders</w:t>
      </w:r>
      <w:r w:rsidR="00C5446A" w:rsidRPr="00074EAC">
        <w:rPr>
          <w:sz w:val="24"/>
          <w:szCs w:val="24"/>
        </w:rPr>
        <w:t>s</w:t>
      </w:r>
      <w:r w:rsidR="00A86110" w:rsidRPr="00074EAC">
        <w:rPr>
          <w:sz w:val="24"/>
          <w:szCs w:val="24"/>
        </w:rPr>
        <w:t>on</w:t>
      </w:r>
      <w:r w:rsidR="007C57B5" w:rsidRPr="00074EAC">
        <w:rPr>
          <w:sz w:val="24"/>
          <w:szCs w:val="24"/>
        </w:rPr>
        <w:t xml:space="preserve"> et al</w:t>
      </w:r>
      <w:r w:rsidR="00C27A28" w:rsidRPr="00074EAC">
        <w:rPr>
          <w:sz w:val="24"/>
          <w:szCs w:val="24"/>
        </w:rPr>
        <w:t>.</w:t>
      </w:r>
      <w:r w:rsidR="00E023DC" w:rsidRPr="00074EAC">
        <w:rPr>
          <w:sz w:val="24"/>
          <w:szCs w:val="24"/>
        </w:rPr>
        <w:t>,</w:t>
      </w:r>
      <w:r w:rsidR="00A86110" w:rsidRPr="00074EAC">
        <w:rPr>
          <w:sz w:val="24"/>
          <w:szCs w:val="24"/>
        </w:rPr>
        <w:t xml:space="preserve"> 2004)</w:t>
      </w:r>
      <w:r w:rsidR="003A2A58" w:rsidRPr="00074EAC">
        <w:rPr>
          <w:sz w:val="24"/>
          <w:szCs w:val="24"/>
        </w:rPr>
        <w:t xml:space="preserve">. </w:t>
      </w:r>
      <w:r w:rsidR="0099058A" w:rsidRPr="00074EAC">
        <w:rPr>
          <w:sz w:val="24"/>
          <w:szCs w:val="24"/>
        </w:rPr>
        <w:t xml:space="preserve">Others </w:t>
      </w:r>
      <w:r w:rsidR="008F0035" w:rsidRPr="00074EAC">
        <w:rPr>
          <w:sz w:val="24"/>
          <w:szCs w:val="24"/>
        </w:rPr>
        <w:t xml:space="preserve">are more </w:t>
      </w:r>
      <w:r w:rsidR="00130ECD" w:rsidRPr="00074EAC">
        <w:rPr>
          <w:sz w:val="24"/>
          <w:szCs w:val="24"/>
        </w:rPr>
        <w:t xml:space="preserve">optimistic </w:t>
      </w:r>
      <w:r w:rsidR="008F0035" w:rsidRPr="00074EAC">
        <w:rPr>
          <w:sz w:val="24"/>
          <w:szCs w:val="24"/>
        </w:rPr>
        <w:t>about the capacity of cluster polic</w:t>
      </w:r>
      <w:r w:rsidR="0028550B" w:rsidRPr="00074EAC">
        <w:rPr>
          <w:sz w:val="24"/>
          <w:szCs w:val="24"/>
        </w:rPr>
        <w:t>y</w:t>
      </w:r>
      <w:r w:rsidR="008F0035" w:rsidRPr="00074EAC">
        <w:rPr>
          <w:sz w:val="24"/>
          <w:szCs w:val="24"/>
        </w:rPr>
        <w:t xml:space="preserve"> to influence</w:t>
      </w:r>
      <w:r w:rsidR="0099058A" w:rsidRPr="00074EAC">
        <w:rPr>
          <w:sz w:val="24"/>
          <w:szCs w:val="24"/>
        </w:rPr>
        <w:t xml:space="preserve"> cluster </w:t>
      </w:r>
      <w:r w:rsidR="008F0035" w:rsidRPr="00074EAC">
        <w:rPr>
          <w:sz w:val="24"/>
          <w:szCs w:val="24"/>
        </w:rPr>
        <w:t xml:space="preserve">development </w:t>
      </w:r>
      <w:r w:rsidR="008F0035" w:rsidRPr="00074EAC">
        <w:rPr>
          <w:sz w:val="24"/>
          <w:szCs w:val="24"/>
        </w:rPr>
        <w:fldChar w:fldCharType="begin"/>
      </w:r>
      <w:r w:rsidR="00446CE5" w:rsidRPr="00074EAC">
        <w:rPr>
          <w:sz w:val="24"/>
          <w:szCs w:val="24"/>
        </w:rPr>
        <w:instrText xml:space="preserve"> ADDIN EN.CITE &lt;EndNote&gt;&lt;Cite&gt;&lt;Author&gt;Brenner&lt;/Author&gt;&lt;Year&gt;2011&lt;/Year&gt;&lt;RecNum&gt;6095&lt;/RecNum&gt;&lt;DisplayText&gt;(Brenner and Schlump, 2011; Rodríguez-Pose, 2013)&lt;/DisplayText&gt;&lt;record&gt;&lt;rec-number&gt;6095&lt;/rec-number&gt;&lt;foreign-keys&gt;&lt;key app="EN" db-id="zspxvr0zzaadp1e9f5cv2v0fefe0pptaxprs"&gt;6095&lt;/key&gt;&lt;/foreign-keys&gt;&lt;ref-type name="Journal Article"&gt;17&lt;/ref-type&gt;&lt;contributors&gt;&lt;authors&gt;&lt;author&gt;Brenner, Thomas&lt;/author&gt;&lt;author&gt;Schlump, Charlotte&lt;/author&gt;&lt;/authors&gt;&lt;/contributors&gt;&lt;titles&gt;&lt;title&gt;Policy measures and their effects in the different phases of the cluster life cycle&lt;/title&gt;&lt;secondary-title&gt;Regional STudies&lt;/secondary-title&gt;&lt;/titles&gt;&lt;periodical&gt;&lt;full-title&gt;Regional Studies&lt;/full-title&gt;&lt;/periodical&gt;&lt;pages&gt;1363-1386&lt;/pages&gt;&lt;volume&gt;45&lt;/volume&gt;&lt;number&gt;10&lt;/number&gt;&lt;keywords&gt;&lt;keyword&gt;cluster&lt;/keyword&gt;&lt;keyword&gt;Life cycle&lt;/keyword&gt;&lt;keyword&gt;policy&lt;/keyword&gt;&lt;/keywords&gt;&lt;dates&gt;&lt;year&gt;2011&lt;/year&gt;&lt;/dates&gt;&lt;label&gt;syst of innov&lt;/label&gt;&lt;urls&gt;&lt;/urls&gt;&lt;/record&gt;&lt;/Cite&gt;&lt;Cite&gt;&lt;Author&gt;Rodríguez-Pose&lt;/Author&gt;&lt;Year&gt;2013&lt;/Year&gt;&lt;RecNum&gt;6108&lt;/RecNum&gt;&lt;record&gt;&lt;rec-number&gt;6108&lt;/rec-number&gt;&lt;foreign-keys&gt;&lt;key app="EN" db-id="zspxvr0zzaadp1e9f5cv2v0fefe0pptaxprs"&gt;6108&lt;/key&gt;&lt;/foreign-keys&gt;&lt;ref-type name="Journal Article"&gt;17&lt;/ref-type&gt;&lt;contributors&gt;&lt;authors&gt;&lt;author&gt;Rodríguez-Pose, Andrés&lt;/author&gt;&lt;/authors&gt;&lt;/contributors&gt;&lt;titles&gt;&lt;title&gt;Do institutions matter for regional development&lt;/title&gt;&lt;secondary-title&gt;Regional Studies&lt;/secondary-title&gt;&lt;/titles&gt;&lt;periodical&gt;&lt;full-title&gt;Regional Studies&lt;/full-title&gt;&lt;/periodical&gt;&lt;pages&gt;1034-1047&lt;/pages&gt;&lt;volume&gt;47&lt;/volume&gt;&lt;number&gt;7&lt;/number&gt;&lt;keywords&gt;&lt;keyword&gt;development strategies&lt;/keyword&gt;&lt;keyword&gt;institutions&lt;/keyword&gt;&lt;/keywords&gt;&lt;dates&gt;&lt;year&gt;2013&lt;/year&gt;&lt;/dates&gt;&lt;label&gt;syst of innov&lt;/label&gt;&lt;urls&gt;&lt;/urls&gt;&lt;/record&gt;&lt;/Cite&gt;&lt;/EndNote&gt;</w:instrText>
      </w:r>
      <w:r w:rsidR="008F0035" w:rsidRPr="00074EAC">
        <w:rPr>
          <w:sz w:val="24"/>
          <w:szCs w:val="24"/>
        </w:rPr>
        <w:fldChar w:fldCharType="separate"/>
      </w:r>
      <w:r w:rsidR="008F0035" w:rsidRPr="00074EAC">
        <w:rPr>
          <w:noProof/>
          <w:sz w:val="24"/>
          <w:szCs w:val="24"/>
        </w:rPr>
        <w:t>(</w:t>
      </w:r>
      <w:hyperlink w:anchor="_ENREF_8" w:tooltip="Brenner, 2011 #6095" w:history="1">
        <w:r w:rsidR="00646EA0" w:rsidRPr="00074EAC">
          <w:rPr>
            <w:noProof/>
            <w:sz w:val="24"/>
            <w:szCs w:val="24"/>
          </w:rPr>
          <w:t>Brenner and Schlump, 2011</w:t>
        </w:r>
      </w:hyperlink>
      <w:r w:rsidR="008F0035" w:rsidRPr="00074EAC">
        <w:rPr>
          <w:noProof/>
          <w:sz w:val="24"/>
          <w:szCs w:val="24"/>
        </w:rPr>
        <w:t xml:space="preserve">; </w:t>
      </w:r>
      <w:hyperlink w:anchor="_ENREF_50" w:tooltip="Rodríguez-Pose, 2013 #6108" w:history="1">
        <w:r w:rsidR="00646EA0" w:rsidRPr="00074EAC">
          <w:rPr>
            <w:noProof/>
            <w:sz w:val="24"/>
            <w:szCs w:val="24"/>
          </w:rPr>
          <w:t>Rodríguez-Pose, 2013</w:t>
        </w:r>
      </w:hyperlink>
      <w:r w:rsidR="008F0035" w:rsidRPr="00074EAC">
        <w:rPr>
          <w:noProof/>
          <w:sz w:val="24"/>
          <w:szCs w:val="24"/>
        </w:rPr>
        <w:t>)</w:t>
      </w:r>
      <w:r w:rsidR="008F0035" w:rsidRPr="00074EAC">
        <w:rPr>
          <w:sz w:val="24"/>
          <w:szCs w:val="24"/>
        </w:rPr>
        <w:fldChar w:fldCharType="end"/>
      </w:r>
      <w:r w:rsidR="00061168" w:rsidRPr="00074EAC">
        <w:rPr>
          <w:sz w:val="24"/>
          <w:szCs w:val="24"/>
        </w:rPr>
        <w:t>.</w:t>
      </w:r>
      <w:r w:rsidR="008F0035" w:rsidRPr="00074EAC">
        <w:rPr>
          <w:sz w:val="24"/>
          <w:szCs w:val="24"/>
        </w:rPr>
        <w:t xml:space="preserve"> </w:t>
      </w:r>
      <w:r w:rsidR="00130ECD" w:rsidRPr="00074EAC">
        <w:rPr>
          <w:sz w:val="24"/>
          <w:szCs w:val="24"/>
        </w:rPr>
        <w:t xml:space="preserve">For instance, </w:t>
      </w:r>
      <w:r w:rsidR="008F0035" w:rsidRPr="00074EAC">
        <w:rPr>
          <w:sz w:val="24"/>
          <w:szCs w:val="24"/>
        </w:rPr>
        <w:t xml:space="preserve">Brenner and Schlump </w:t>
      </w:r>
      <w:r w:rsidR="008F0035" w:rsidRPr="00074EAC">
        <w:rPr>
          <w:sz w:val="24"/>
          <w:szCs w:val="24"/>
        </w:rPr>
        <w:fldChar w:fldCharType="begin"/>
      </w:r>
      <w:r w:rsidR="00446CE5" w:rsidRPr="00074EAC">
        <w:rPr>
          <w:sz w:val="24"/>
          <w:szCs w:val="24"/>
        </w:rPr>
        <w:instrText xml:space="preserve"> ADDIN EN.CITE &lt;EndNote&gt;&lt;Cite ExcludeAuth="1"&gt;&lt;Author&gt;Brenner&lt;/Author&gt;&lt;Year&gt;2011&lt;/Year&gt;&lt;RecNum&gt;6095&lt;/RecNum&gt;&lt;DisplayText&gt;(2011)&lt;/DisplayText&gt;&lt;record&gt;&lt;rec-number&gt;6095&lt;/rec-number&gt;&lt;foreign-keys&gt;&lt;key app="EN" db-id="zspxvr0zzaadp1e9f5cv2v0fefe0pptaxprs"&gt;6095&lt;/key&gt;&lt;/foreign-keys&gt;&lt;ref-type name="Journal Article"&gt;17&lt;/ref-type&gt;&lt;contributors&gt;&lt;authors&gt;&lt;author&gt;Brenner, Thomas&lt;/author&gt;&lt;author&gt;Schlump, Charlotte&lt;/author&gt;&lt;/authors&gt;&lt;/contributors&gt;&lt;titles&gt;&lt;title&gt;Policy measures and their effects in the different phases of the cluster life cycle&lt;/title&gt;&lt;secondary-title&gt;Regional STudies&lt;/secondary-title&gt;&lt;/titles&gt;&lt;periodical&gt;&lt;full-title&gt;Regional Studies&lt;/full-title&gt;&lt;/periodical&gt;&lt;pages&gt;1363-1386&lt;/pages&gt;&lt;volume&gt;45&lt;/volume&gt;&lt;number&gt;10&lt;/number&gt;&lt;keywords&gt;&lt;keyword&gt;cluster&lt;/keyword&gt;&lt;keyword&gt;Life cycle&lt;/keyword&gt;&lt;keyword&gt;policy&lt;/keyword&gt;&lt;/keywords&gt;&lt;dates&gt;&lt;year&gt;2011&lt;/year&gt;&lt;/dates&gt;&lt;label&gt;syst of innov&lt;/label&gt;&lt;urls&gt;&lt;/urls&gt;&lt;/record&gt;&lt;/Cite&gt;&lt;/EndNote&gt;</w:instrText>
      </w:r>
      <w:r w:rsidR="008F0035" w:rsidRPr="00074EAC">
        <w:rPr>
          <w:sz w:val="24"/>
          <w:szCs w:val="24"/>
        </w:rPr>
        <w:fldChar w:fldCharType="separate"/>
      </w:r>
      <w:r w:rsidR="008F0035" w:rsidRPr="00074EAC">
        <w:rPr>
          <w:noProof/>
          <w:sz w:val="24"/>
          <w:szCs w:val="24"/>
        </w:rPr>
        <w:t>(</w:t>
      </w:r>
      <w:hyperlink w:anchor="_ENREF_8" w:tooltip="Brenner, 2011 #6095" w:history="1">
        <w:r w:rsidR="00646EA0" w:rsidRPr="00074EAC">
          <w:rPr>
            <w:noProof/>
            <w:sz w:val="24"/>
            <w:szCs w:val="24"/>
          </w:rPr>
          <w:t>2011</w:t>
        </w:r>
      </w:hyperlink>
      <w:r w:rsidR="008F0035" w:rsidRPr="00074EAC">
        <w:rPr>
          <w:noProof/>
          <w:sz w:val="24"/>
          <w:szCs w:val="24"/>
        </w:rPr>
        <w:t>)</w:t>
      </w:r>
      <w:r w:rsidR="008F0035" w:rsidRPr="00074EAC">
        <w:rPr>
          <w:sz w:val="24"/>
          <w:szCs w:val="24"/>
        </w:rPr>
        <w:fldChar w:fldCharType="end"/>
      </w:r>
      <w:r w:rsidR="008F0035" w:rsidRPr="00074EAC">
        <w:rPr>
          <w:sz w:val="24"/>
          <w:szCs w:val="24"/>
        </w:rPr>
        <w:t xml:space="preserve"> </w:t>
      </w:r>
      <w:r w:rsidR="00614BFE" w:rsidRPr="00074EAC">
        <w:rPr>
          <w:sz w:val="24"/>
          <w:szCs w:val="24"/>
        </w:rPr>
        <w:t xml:space="preserve">argued </w:t>
      </w:r>
      <w:r w:rsidR="008F0035" w:rsidRPr="00074EAC">
        <w:rPr>
          <w:sz w:val="24"/>
          <w:szCs w:val="24"/>
        </w:rPr>
        <w:t xml:space="preserve">that different types of cluster policy can be more or less effective depending on the </w:t>
      </w:r>
      <w:r w:rsidR="0028550B" w:rsidRPr="00074EAC">
        <w:rPr>
          <w:sz w:val="24"/>
          <w:szCs w:val="24"/>
        </w:rPr>
        <w:t xml:space="preserve">cluster’s </w:t>
      </w:r>
      <w:r w:rsidR="008F0035" w:rsidRPr="00074EAC">
        <w:rPr>
          <w:sz w:val="24"/>
          <w:szCs w:val="24"/>
        </w:rPr>
        <w:t xml:space="preserve">degree of maturity. </w:t>
      </w:r>
      <w:r w:rsidR="000323DB" w:rsidRPr="00074EAC">
        <w:rPr>
          <w:sz w:val="24"/>
          <w:szCs w:val="24"/>
        </w:rPr>
        <w:t xml:space="preserve">It has also been illustrated </w:t>
      </w:r>
      <w:r w:rsidR="008F0035" w:rsidRPr="00074EAC">
        <w:rPr>
          <w:sz w:val="24"/>
          <w:szCs w:val="24"/>
        </w:rPr>
        <w:t>that clusters that provide indirect R&amp;D support in the form of information, advisory services</w:t>
      </w:r>
      <w:r w:rsidR="003E36E9" w:rsidRPr="00074EAC">
        <w:rPr>
          <w:sz w:val="24"/>
          <w:szCs w:val="24"/>
        </w:rPr>
        <w:t>,</w:t>
      </w:r>
      <w:r w:rsidR="008F0035" w:rsidRPr="00074EAC">
        <w:rPr>
          <w:sz w:val="24"/>
          <w:szCs w:val="24"/>
        </w:rPr>
        <w:t xml:space="preserve"> </w:t>
      </w:r>
      <w:r w:rsidR="003E36E9" w:rsidRPr="00074EAC">
        <w:rPr>
          <w:sz w:val="24"/>
          <w:szCs w:val="24"/>
        </w:rPr>
        <w:t>or</w:t>
      </w:r>
      <w:r w:rsidR="008F0035" w:rsidRPr="00074EAC">
        <w:rPr>
          <w:sz w:val="24"/>
          <w:szCs w:val="24"/>
        </w:rPr>
        <w:t xml:space="preserve"> organi</w:t>
      </w:r>
      <w:r w:rsidR="00B76916" w:rsidRPr="00074EAC">
        <w:rPr>
          <w:sz w:val="24"/>
          <w:szCs w:val="24"/>
        </w:rPr>
        <w:t>s</w:t>
      </w:r>
      <w:r w:rsidR="008F0035" w:rsidRPr="00074EAC">
        <w:rPr>
          <w:sz w:val="24"/>
          <w:szCs w:val="24"/>
        </w:rPr>
        <w:t xml:space="preserve">ation of networking events have a strong and positive impact on innovation and </w:t>
      </w:r>
      <w:r w:rsidR="00057B18" w:rsidRPr="00074EAC">
        <w:rPr>
          <w:sz w:val="24"/>
          <w:szCs w:val="24"/>
        </w:rPr>
        <w:t>firm performance</w:t>
      </w:r>
      <w:r w:rsidR="000323DB" w:rsidRPr="00074EAC">
        <w:rPr>
          <w:sz w:val="24"/>
          <w:szCs w:val="24"/>
        </w:rPr>
        <w:t xml:space="preserve"> </w:t>
      </w:r>
      <w:r w:rsidR="000323DB" w:rsidRPr="00074EAC">
        <w:rPr>
          <w:sz w:val="24"/>
          <w:szCs w:val="24"/>
        </w:rPr>
        <w:fldChar w:fldCharType="begin"/>
      </w:r>
      <w:r w:rsidR="00446CE5" w:rsidRPr="00074EAC">
        <w:rPr>
          <w:sz w:val="24"/>
          <w:szCs w:val="24"/>
        </w:rPr>
        <w:instrText xml:space="preserve"> ADDIN EN.CITE &lt;EndNote&gt;&lt;Cite&gt;&lt;Author&gt;Nishimura&lt;/Author&gt;&lt;Year&gt;2011&lt;/Year&gt;&lt;RecNum&gt;6292&lt;/RecNum&gt;&lt;DisplayText&gt;(Nishimura and Okamuro, 2011)&lt;/DisplayText&gt;&lt;record&gt;&lt;rec-number&gt;6292&lt;/rec-number&gt;&lt;foreign-keys&gt;&lt;key app="EN" db-id="zspxvr0zzaadp1e9f5cv2v0fefe0pptaxprs"&gt;6292&lt;/key&gt;&lt;/foreign-keys&gt;&lt;ref-type name="Journal Article"&gt;17&lt;/ref-type&gt;&lt;contributors&gt;&lt;authors&gt;&lt;author&gt;Nishimura, Junichi&lt;/author&gt;&lt;author&gt;Okamuro, Hiroyuki&lt;/author&gt;&lt;/authors&gt;&lt;/contributors&gt;&lt;titles&gt;&lt;title&gt;Subsidy and networking: the effects of direct and indirect support programs of the cluster policy&lt;/title&gt;&lt;secondary-title&gt;Research Policy&lt;/secondary-title&gt;&lt;/titles&gt;&lt;periodical&gt;&lt;full-title&gt;Research Policy&lt;/full-title&gt;&lt;/periodical&gt;&lt;pages&gt;714-727&lt;/pages&gt;&lt;volume&gt;40&lt;/volume&gt;&lt;number&gt;5&lt;/number&gt;&lt;keywords&gt;&lt;keyword&gt;Cluster policy&lt;/keyword&gt;&lt;keyword&gt;Industrial cluster&lt;/keyword&gt;&lt;keyword&gt;R&amp;amp;amp&lt;/keyword&gt;&lt;keyword&gt;D support&lt;/keyword&gt;&lt;keyword&gt;Subsidy&lt;/keyword&gt;&lt;keyword&gt;Networking&lt;/keyword&gt;&lt;/keywords&gt;&lt;dates&gt;&lt;year&gt;2011&lt;/year&gt;&lt;/dates&gt;&lt;isbn&gt;0048-7333&lt;/isbn&gt;&lt;label&gt;syst of innov&lt;/label&gt;&lt;urls&gt;&lt;related-urls&gt;&lt;url&gt;http://www.sciencedirect.com/science/article/pii/S0048733311000205&lt;/url&gt;&lt;/related-urls&gt;&lt;/urls&gt;&lt;electronic-resource-num&gt;http://dx.doi.org/10.1016/j.respol.2011.01.011&lt;/electronic-resource-num&gt;&lt;/record&gt;&lt;/Cite&gt;&lt;/EndNote&gt;</w:instrText>
      </w:r>
      <w:r w:rsidR="000323DB" w:rsidRPr="00074EAC">
        <w:rPr>
          <w:sz w:val="24"/>
          <w:szCs w:val="24"/>
        </w:rPr>
        <w:fldChar w:fldCharType="separate"/>
      </w:r>
      <w:r w:rsidR="000323DB" w:rsidRPr="00074EAC">
        <w:rPr>
          <w:noProof/>
          <w:sz w:val="24"/>
          <w:szCs w:val="24"/>
        </w:rPr>
        <w:t>(</w:t>
      </w:r>
      <w:hyperlink w:anchor="_ENREF_42" w:tooltip="Nishimura, 2011 #6292" w:history="1">
        <w:r w:rsidR="00646EA0" w:rsidRPr="00074EAC">
          <w:rPr>
            <w:noProof/>
            <w:sz w:val="24"/>
            <w:szCs w:val="24"/>
          </w:rPr>
          <w:t>Nishimura and Okamuro, 2011</w:t>
        </w:r>
      </w:hyperlink>
      <w:r w:rsidR="000323DB" w:rsidRPr="00074EAC">
        <w:rPr>
          <w:noProof/>
          <w:sz w:val="24"/>
          <w:szCs w:val="24"/>
        </w:rPr>
        <w:t>)</w:t>
      </w:r>
      <w:r w:rsidR="000323DB" w:rsidRPr="00074EAC">
        <w:rPr>
          <w:sz w:val="24"/>
          <w:szCs w:val="24"/>
        </w:rPr>
        <w:fldChar w:fldCharType="end"/>
      </w:r>
      <w:r w:rsidR="00057B18" w:rsidRPr="00074EAC">
        <w:rPr>
          <w:sz w:val="24"/>
          <w:szCs w:val="24"/>
        </w:rPr>
        <w:t xml:space="preserve">. </w:t>
      </w:r>
      <w:r w:rsidR="00B54BDF" w:rsidRPr="00074EAC">
        <w:rPr>
          <w:sz w:val="24"/>
          <w:szCs w:val="24"/>
        </w:rPr>
        <w:t xml:space="preserve">While it is </w:t>
      </w:r>
      <w:r w:rsidR="000323DB" w:rsidRPr="00074EAC">
        <w:rPr>
          <w:sz w:val="24"/>
          <w:szCs w:val="24"/>
        </w:rPr>
        <w:t>uncertain whether and</w:t>
      </w:r>
      <w:r w:rsidR="00B54BDF" w:rsidRPr="00074EAC">
        <w:rPr>
          <w:sz w:val="24"/>
          <w:szCs w:val="24"/>
        </w:rPr>
        <w:t xml:space="preserve"> </w:t>
      </w:r>
      <w:r w:rsidR="00BE60CC" w:rsidRPr="00074EAC">
        <w:rPr>
          <w:sz w:val="24"/>
          <w:szCs w:val="24"/>
        </w:rPr>
        <w:t>to wh</w:t>
      </w:r>
      <w:r w:rsidR="000323DB" w:rsidRPr="00074EAC">
        <w:rPr>
          <w:sz w:val="24"/>
          <w:szCs w:val="24"/>
        </w:rPr>
        <w:t>at</w:t>
      </w:r>
      <w:r w:rsidR="00BE60CC" w:rsidRPr="00074EAC">
        <w:rPr>
          <w:sz w:val="24"/>
          <w:szCs w:val="24"/>
        </w:rPr>
        <w:t xml:space="preserve"> </w:t>
      </w:r>
      <w:r w:rsidR="00AC5AD8" w:rsidRPr="00074EAC">
        <w:rPr>
          <w:sz w:val="24"/>
          <w:szCs w:val="24"/>
        </w:rPr>
        <w:t>extent governments</w:t>
      </w:r>
      <w:r w:rsidR="00061168" w:rsidRPr="00074EAC">
        <w:rPr>
          <w:sz w:val="24"/>
          <w:szCs w:val="24"/>
        </w:rPr>
        <w:t xml:space="preserve"> </w:t>
      </w:r>
      <w:r w:rsidR="00DA1802" w:rsidRPr="00074EAC">
        <w:rPr>
          <w:sz w:val="24"/>
          <w:szCs w:val="24"/>
        </w:rPr>
        <w:t xml:space="preserve">can shape cluster </w:t>
      </w:r>
      <w:r w:rsidR="0005014D" w:rsidRPr="00074EAC">
        <w:rPr>
          <w:sz w:val="24"/>
          <w:szCs w:val="24"/>
        </w:rPr>
        <w:t>emergence</w:t>
      </w:r>
      <w:r w:rsidR="00AC5AD8" w:rsidRPr="00074EAC">
        <w:rPr>
          <w:sz w:val="24"/>
          <w:szCs w:val="24"/>
        </w:rPr>
        <w:t xml:space="preserve">, </w:t>
      </w:r>
      <w:r w:rsidR="002400CF" w:rsidRPr="00074EAC">
        <w:rPr>
          <w:sz w:val="24"/>
          <w:szCs w:val="24"/>
        </w:rPr>
        <w:t>cluster polic</w:t>
      </w:r>
      <w:r w:rsidR="000B6452" w:rsidRPr="00074EAC">
        <w:rPr>
          <w:sz w:val="24"/>
          <w:szCs w:val="24"/>
        </w:rPr>
        <w:t>y is</w:t>
      </w:r>
      <w:r w:rsidR="002400CF" w:rsidRPr="00074EAC">
        <w:rPr>
          <w:sz w:val="24"/>
          <w:szCs w:val="24"/>
        </w:rPr>
        <w:t xml:space="preserve"> used </w:t>
      </w:r>
      <w:r w:rsidR="0077644A" w:rsidRPr="00074EAC">
        <w:rPr>
          <w:sz w:val="24"/>
          <w:szCs w:val="24"/>
        </w:rPr>
        <w:t xml:space="preserve">widely </w:t>
      </w:r>
      <w:r w:rsidR="002400CF" w:rsidRPr="00074EAC">
        <w:rPr>
          <w:sz w:val="24"/>
          <w:szCs w:val="24"/>
        </w:rPr>
        <w:t>to</w:t>
      </w:r>
      <w:r w:rsidR="000155CA" w:rsidRPr="00074EAC">
        <w:rPr>
          <w:sz w:val="24"/>
          <w:szCs w:val="24"/>
        </w:rPr>
        <w:t xml:space="preserve"> promote cluster formation and steer</w:t>
      </w:r>
      <w:r w:rsidR="003A149F" w:rsidRPr="00074EAC">
        <w:rPr>
          <w:sz w:val="24"/>
          <w:szCs w:val="24"/>
        </w:rPr>
        <w:t xml:space="preserve"> cluster</w:t>
      </w:r>
      <w:r w:rsidR="000155CA" w:rsidRPr="00074EAC">
        <w:rPr>
          <w:sz w:val="24"/>
          <w:szCs w:val="24"/>
        </w:rPr>
        <w:t xml:space="preserve"> development.</w:t>
      </w:r>
    </w:p>
    <w:p w14:paraId="2B7C5E91" w14:textId="25DC5B59" w:rsidR="00FE07F3" w:rsidRPr="00074EAC" w:rsidRDefault="00C00E0C" w:rsidP="00074EAC">
      <w:pPr>
        <w:spacing w:after="0" w:line="480" w:lineRule="auto"/>
        <w:ind w:firstLine="708"/>
        <w:rPr>
          <w:sz w:val="24"/>
          <w:szCs w:val="24"/>
        </w:rPr>
      </w:pPr>
      <w:r w:rsidRPr="00074EAC">
        <w:rPr>
          <w:sz w:val="24"/>
          <w:szCs w:val="24"/>
        </w:rPr>
        <w:t>So far</w:t>
      </w:r>
      <w:r w:rsidR="000B6452" w:rsidRPr="00074EAC">
        <w:rPr>
          <w:sz w:val="24"/>
          <w:szCs w:val="24"/>
        </w:rPr>
        <w:t xml:space="preserve">, </w:t>
      </w:r>
      <w:r w:rsidRPr="00074EAC">
        <w:rPr>
          <w:sz w:val="24"/>
          <w:szCs w:val="24"/>
        </w:rPr>
        <w:t xml:space="preserve">limited </w:t>
      </w:r>
      <w:r w:rsidR="002400CF" w:rsidRPr="00074EAC">
        <w:rPr>
          <w:sz w:val="24"/>
          <w:szCs w:val="24"/>
        </w:rPr>
        <w:t xml:space="preserve">attention has been </w:t>
      </w:r>
      <w:r w:rsidR="0028550B" w:rsidRPr="00074EAC">
        <w:rPr>
          <w:sz w:val="24"/>
          <w:szCs w:val="24"/>
        </w:rPr>
        <w:t xml:space="preserve">given </w:t>
      </w:r>
      <w:r w:rsidR="00955BAA" w:rsidRPr="00074EAC">
        <w:rPr>
          <w:sz w:val="24"/>
          <w:szCs w:val="24"/>
        </w:rPr>
        <w:t>to how</w:t>
      </w:r>
      <w:r w:rsidR="002400CF" w:rsidRPr="00074EAC">
        <w:rPr>
          <w:sz w:val="24"/>
          <w:szCs w:val="24"/>
        </w:rPr>
        <w:t xml:space="preserve"> </w:t>
      </w:r>
      <w:r w:rsidR="001A7192" w:rsidRPr="00074EAC">
        <w:rPr>
          <w:sz w:val="24"/>
          <w:szCs w:val="24"/>
        </w:rPr>
        <w:t xml:space="preserve">the </w:t>
      </w:r>
      <w:r w:rsidR="002400CF" w:rsidRPr="00074EAC">
        <w:rPr>
          <w:sz w:val="24"/>
          <w:szCs w:val="24"/>
        </w:rPr>
        <w:t xml:space="preserve">members of clusters </w:t>
      </w:r>
      <w:r w:rsidR="008B6959" w:rsidRPr="00074EAC">
        <w:rPr>
          <w:sz w:val="24"/>
          <w:szCs w:val="24"/>
        </w:rPr>
        <w:t xml:space="preserve">reflect on </w:t>
      </w:r>
      <w:r w:rsidR="004847E4" w:rsidRPr="00074EAC">
        <w:rPr>
          <w:sz w:val="24"/>
          <w:szCs w:val="24"/>
        </w:rPr>
        <w:t xml:space="preserve">the ways in which </w:t>
      </w:r>
      <w:r w:rsidR="00B54BDF" w:rsidRPr="00074EAC">
        <w:rPr>
          <w:sz w:val="24"/>
          <w:szCs w:val="24"/>
        </w:rPr>
        <w:t xml:space="preserve">the government </w:t>
      </w:r>
      <w:r w:rsidR="0077644A">
        <w:rPr>
          <w:sz w:val="24"/>
          <w:szCs w:val="24"/>
        </w:rPr>
        <w:t xml:space="preserve">tries to </w:t>
      </w:r>
      <w:r w:rsidR="00841921" w:rsidRPr="00074EAC">
        <w:rPr>
          <w:sz w:val="24"/>
          <w:szCs w:val="24"/>
        </w:rPr>
        <w:t>influence</w:t>
      </w:r>
      <w:r w:rsidR="00B54BDF" w:rsidRPr="00074EAC">
        <w:rPr>
          <w:sz w:val="24"/>
          <w:szCs w:val="24"/>
        </w:rPr>
        <w:t xml:space="preserve"> the running of the cluster.</w:t>
      </w:r>
      <w:r w:rsidR="00711D75" w:rsidRPr="00074EAC">
        <w:rPr>
          <w:sz w:val="24"/>
          <w:szCs w:val="24"/>
        </w:rPr>
        <w:t xml:space="preserve"> </w:t>
      </w:r>
      <w:r w:rsidRPr="00074EAC">
        <w:rPr>
          <w:sz w:val="24"/>
          <w:szCs w:val="24"/>
        </w:rPr>
        <w:t xml:space="preserve">Only a few </w:t>
      </w:r>
      <w:r w:rsidR="00B56E4C" w:rsidRPr="00074EAC">
        <w:rPr>
          <w:sz w:val="24"/>
          <w:szCs w:val="24"/>
        </w:rPr>
        <w:t xml:space="preserve">scholars have partly addressed this </w:t>
      </w:r>
      <w:r w:rsidRPr="00074EAC">
        <w:rPr>
          <w:sz w:val="24"/>
          <w:szCs w:val="24"/>
        </w:rPr>
        <w:t xml:space="preserve">topic </w:t>
      </w:r>
      <w:r w:rsidR="00B56E4C" w:rsidRPr="00074EAC">
        <w:rPr>
          <w:sz w:val="24"/>
          <w:szCs w:val="24"/>
        </w:rPr>
        <w:t xml:space="preserve">by examining </w:t>
      </w:r>
      <w:r w:rsidRPr="00074EAC">
        <w:rPr>
          <w:sz w:val="24"/>
          <w:szCs w:val="24"/>
        </w:rPr>
        <w:t xml:space="preserve">how cluster leadership affects </w:t>
      </w:r>
      <w:r w:rsidR="00B56E4C" w:rsidRPr="00074EAC">
        <w:rPr>
          <w:sz w:val="24"/>
          <w:szCs w:val="24"/>
        </w:rPr>
        <w:t>cluster dynamics</w:t>
      </w:r>
      <w:r w:rsidR="004C5F2F" w:rsidRPr="00074EAC">
        <w:rPr>
          <w:sz w:val="24"/>
          <w:szCs w:val="24"/>
        </w:rPr>
        <w:t xml:space="preserve"> </w:t>
      </w:r>
      <w:r w:rsidR="004C5F2F" w:rsidRPr="00074EAC">
        <w:rPr>
          <w:sz w:val="24"/>
          <w:szCs w:val="24"/>
        </w:rPr>
        <w:fldChar w:fldCharType="begin">
          <w:fldData xml:space="preserve">PEVuZE5vdGU+PENpdGU+PEF1dGhvcj5NZW51PC9BdXRob3I+PFllYXI+MjAxMjwvWWVhcj48UmVj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</w:fldData>
        </w:fldChar>
      </w:r>
      <w:r w:rsidR="00446CE5" w:rsidRPr="00074EAC">
        <w:rPr>
          <w:sz w:val="24"/>
          <w:szCs w:val="24"/>
        </w:rPr>
        <w:instrText xml:space="preserve"> ADDIN EN.CITE </w:instrText>
      </w:r>
      <w:r w:rsidR="00446CE5" w:rsidRPr="00074EAC">
        <w:rPr>
          <w:sz w:val="24"/>
          <w:szCs w:val="24"/>
        </w:rPr>
        <w:fldChar w:fldCharType="begin">
          <w:fldData xml:space="preserve">PEVuZE5vdGU+PENpdGU+PEF1dGhvcj5NZW51PC9BdXRob3I+PFllYXI+MjAxMjwvWWVhcj48UmVj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</w:fldData>
        </w:fldChar>
      </w:r>
      <w:r w:rsidR="00446CE5" w:rsidRPr="00074EAC">
        <w:rPr>
          <w:sz w:val="24"/>
          <w:szCs w:val="24"/>
        </w:rPr>
        <w:instrText xml:space="preserve"> ADDIN EN.CITE.DATA </w:instrText>
      </w:r>
      <w:r w:rsidR="00446CE5" w:rsidRPr="00074EAC">
        <w:rPr>
          <w:sz w:val="24"/>
          <w:szCs w:val="24"/>
        </w:rPr>
      </w:r>
      <w:r w:rsidR="00446CE5" w:rsidRPr="00074EAC">
        <w:rPr>
          <w:sz w:val="24"/>
          <w:szCs w:val="24"/>
        </w:rPr>
        <w:fldChar w:fldCharType="end"/>
      </w:r>
      <w:r w:rsidR="004C5F2F" w:rsidRPr="00074EAC">
        <w:rPr>
          <w:sz w:val="24"/>
          <w:szCs w:val="24"/>
        </w:rPr>
      </w:r>
      <w:r w:rsidR="004C5F2F" w:rsidRPr="00074EAC">
        <w:rPr>
          <w:sz w:val="24"/>
          <w:szCs w:val="24"/>
        </w:rPr>
        <w:fldChar w:fldCharType="separate"/>
      </w:r>
      <w:r w:rsidR="00CD280A" w:rsidRPr="00074EAC">
        <w:rPr>
          <w:noProof/>
          <w:sz w:val="24"/>
          <w:szCs w:val="24"/>
        </w:rPr>
        <w:t>(</w:t>
      </w:r>
      <w:hyperlink w:anchor="_ENREF_21" w:tooltip="Fromhold-Eisebith, 2008 #2358" w:history="1">
        <w:r w:rsidR="00646EA0" w:rsidRPr="00074EAC">
          <w:rPr>
            <w:noProof/>
            <w:sz w:val="24"/>
            <w:szCs w:val="24"/>
          </w:rPr>
          <w:t>Fromhold-Eisebith and Eisebith, 2008</w:t>
        </w:r>
      </w:hyperlink>
      <w:r w:rsidR="00CD280A" w:rsidRPr="00074EAC">
        <w:rPr>
          <w:noProof/>
          <w:sz w:val="24"/>
          <w:szCs w:val="24"/>
        </w:rPr>
        <w:t xml:space="preserve">; </w:t>
      </w:r>
      <w:hyperlink w:anchor="_ENREF_40" w:tooltip="Menu, 2012 #6409" w:history="1">
        <w:r w:rsidR="00646EA0" w:rsidRPr="00074EAC">
          <w:rPr>
            <w:noProof/>
            <w:sz w:val="24"/>
            <w:szCs w:val="24"/>
          </w:rPr>
          <w:t>Menu, 2012</w:t>
        </w:r>
      </w:hyperlink>
      <w:r w:rsidR="00CD280A" w:rsidRPr="00074EAC">
        <w:rPr>
          <w:noProof/>
          <w:sz w:val="24"/>
          <w:szCs w:val="24"/>
        </w:rPr>
        <w:t xml:space="preserve">; </w:t>
      </w:r>
      <w:hyperlink w:anchor="_ENREF_61" w:tooltip="Sydow, 2011 #6411" w:history="1">
        <w:r w:rsidR="00646EA0" w:rsidRPr="00074EAC">
          <w:rPr>
            <w:noProof/>
            <w:sz w:val="24"/>
            <w:szCs w:val="24"/>
          </w:rPr>
          <w:t>Sydow et al., 2011</w:t>
        </w:r>
      </w:hyperlink>
      <w:r w:rsidR="00CD280A" w:rsidRPr="00074EAC">
        <w:rPr>
          <w:noProof/>
          <w:sz w:val="24"/>
          <w:szCs w:val="24"/>
        </w:rPr>
        <w:t xml:space="preserve">; </w:t>
      </w:r>
      <w:hyperlink w:anchor="_ENREF_69" w:tooltip="Zagorsek, 2008 #6412" w:history="1">
        <w:r w:rsidR="00646EA0" w:rsidRPr="00074EAC">
          <w:rPr>
            <w:noProof/>
            <w:sz w:val="24"/>
            <w:szCs w:val="24"/>
          </w:rPr>
          <w:t>Zagorsek et al., 2008</w:t>
        </w:r>
      </w:hyperlink>
      <w:r w:rsidR="00CD280A" w:rsidRPr="00074EAC">
        <w:rPr>
          <w:noProof/>
          <w:sz w:val="24"/>
          <w:szCs w:val="24"/>
        </w:rPr>
        <w:t>)</w:t>
      </w:r>
      <w:r w:rsidR="004C5F2F" w:rsidRPr="00074EAC">
        <w:rPr>
          <w:sz w:val="24"/>
          <w:szCs w:val="24"/>
        </w:rPr>
        <w:fldChar w:fldCharType="end"/>
      </w:r>
      <w:r w:rsidR="00B56E4C" w:rsidRPr="00074EAC">
        <w:rPr>
          <w:sz w:val="24"/>
          <w:szCs w:val="24"/>
        </w:rPr>
        <w:t xml:space="preserve">. </w:t>
      </w:r>
      <w:r w:rsidR="00476692" w:rsidRPr="00074EAC">
        <w:rPr>
          <w:sz w:val="24"/>
          <w:szCs w:val="24"/>
        </w:rPr>
        <w:t xml:space="preserve">It has been argued that </w:t>
      </w:r>
      <w:r w:rsidR="00B56E4C" w:rsidRPr="00074EAC">
        <w:rPr>
          <w:sz w:val="24"/>
          <w:szCs w:val="24"/>
        </w:rPr>
        <w:t xml:space="preserve">effective cluster leadership is key for cluster development </w:t>
      </w:r>
      <w:r w:rsidR="00B56E4C" w:rsidRPr="00074EAC">
        <w:rPr>
          <w:sz w:val="24"/>
          <w:szCs w:val="24"/>
        </w:rPr>
        <w:fldChar w:fldCharType="begin"/>
      </w:r>
      <w:r w:rsidR="00446CE5" w:rsidRPr="00074EAC">
        <w:rPr>
          <w:sz w:val="24"/>
          <w:szCs w:val="24"/>
        </w:rPr>
        <w:instrText xml:space="preserve"> ADDIN EN.CITE &lt;EndNote&gt;&lt;Cite&gt;&lt;Author&gt;Zagorsek&lt;/Author&gt;&lt;Year&gt;2008&lt;/Year&gt;&lt;RecNum&gt;6412&lt;/RecNum&gt;&lt;DisplayText&gt;(Zagorsek et al., 2008)&lt;/DisplayText&gt;&lt;record&gt;&lt;rec-number&gt;6412&lt;/rec-number&gt;&lt;foreign-keys&gt;&lt;key app="EN" db-id="zspxvr0zzaadp1e9f5cv2v0fefe0pptaxprs"&gt;6412&lt;/key&gt;&lt;/foreign-keys&gt;&lt;ref-type name="Journal Article"&gt;17&lt;/ref-type&gt;&lt;contributors&gt;&lt;authors&gt;&lt;author&gt;Zagorsek, Hugo&lt;/author&gt;&lt;author&gt;Svetina, Anja Cotic&lt;/author&gt;&lt;author&gt;&lt;style face="normal" font="default" size="100%"&gt;Jakli&lt;/style&gt;&lt;style face="normal" font="default" charset="238" size="100%"&gt;č, Marko&lt;/style&gt;&lt;/author&gt;&lt;/authors&gt;&lt;/contributors&gt;&lt;titles&gt;&lt;title&gt;Leadership in clusters: attributes of effective cluster leader in Slovenia&lt;/title&gt;&lt;secondary-title&gt;Transformation in Business &amp;amp; Economics&lt;/secondary-title&gt;&lt;/titles&gt;&lt;periodical&gt;&lt;full-title&gt;Transformation in Business &amp;amp; Economics&lt;/full-title&gt;&lt;/periodical&gt;&lt;pages&gt;98-113&lt;/pages&gt;&lt;volume&gt;7&lt;/volume&gt;&lt;number&gt;2&lt;/number&gt;&lt;dates&gt;&lt;year&gt;2008&lt;/year&gt;&lt;/dates&gt;&lt;label&gt;syst of innov&lt;/label&gt;&lt;urls&gt;&lt;/urls&gt;&lt;/record&gt;&lt;/Cite&gt;&lt;/EndNote&gt;</w:instrText>
      </w:r>
      <w:r w:rsidR="00B56E4C" w:rsidRPr="00074EAC">
        <w:rPr>
          <w:sz w:val="24"/>
          <w:szCs w:val="24"/>
        </w:rPr>
        <w:fldChar w:fldCharType="separate"/>
      </w:r>
      <w:r w:rsidR="00B56E4C" w:rsidRPr="00074EAC">
        <w:rPr>
          <w:noProof/>
          <w:sz w:val="24"/>
          <w:szCs w:val="24"/>
        </w:rPr>
        <w:t>(</w:t>
      </w:r>
      <w:hyperlink w:anchor="_ENREF_69" w:tooltip="Zagorsek, 2008 #6412" w:history="1">
        <w:r w:rsidR="00646EA0" w:rsidRPr="00074EAC">
          <w:rPr>
            <w:noProof/>
            <w:sz w:val="24"/>
            <w:szCs w:val="24"/>
          </w:rPr>
          <w:t>Zagorsek et al., 2008</w:t>
        </w:r>
      </w:hyperlink>
      <w:r w:rsidR="00B56E4C" w:rsidRPr="00074EAC">
        <w:rPr>
          <w:noProof/>
          <w:sz w:val="24"/>
          <w:szCs w:val="24"/>
        </w:rPr>
        <w:t>)</w:t>
      </w:r>
      <w:r w:rsidR="00B56E4C" w:rsidRPr="00074EAC">
        <w:rPr>
          <w:sz w:val="24"/>
          <w:szCs w:val="24"/>
        </w:rPr>
        <w:fldChar w:fldCharType="end"/>
      </w:r>
      <w:r w:rsidR="00B56E4C" w:rsidRPr="00074EAC">
        <w:rPr>
          <w:sz w:val="24"/>
          <w:szCs w:val="24"/>
        </w:rPr>
        <w:t xml:space="preserve"> and</w:t>
      </w:r>
      <w:r w:rsidR="00476692" w:rsidRPr="00074EAC">
        <w:rPr>
          <w:sz w:val="24"/>
          <w:szCs w:val="24"/>
        </w:rPr>
        <w:t xml:space="preserve"> that </w:t>
      </w:r>
      <w:r w:rsidR="00B56E4C" w:rsidRPr="00074EAC">
        <w:rPr>
          <w:sz w:val="24"/>
          <w:szCs w:val="24"/>
        </w:rPr>
        <w:t>it can play an important role in fostering a vision and managing partnerships within the context of the cluster</w:t>
      </w:r>
      <w:r w:rsidR="00476692" w:rsidRPr="00074EAC">
        <w:rPr>
          <w:sz w:val="24"/>
          <w:szCs w:val="24"/>
        </w:rPr>
        <w:t xml:space="preserve"> </w:t>
      </w:r>
      <w:r w:rsidR="00476692" w:rsidRPr="00074EAC">
        <w:rPr>
          <w:sz w:val="24"/>
          <w:szCs w:val="24"/>
        </w:rPr>
        <w:fldChar w:fldCharType="begin"/>
      </w:r>
      <w:r w:rsidR="00446CE5" w:rsidRPr="00074EAC">
        <w:rPr>
          <w:sz w:val="24"/>
          <w:szCs w:val="24"/>
        </w:rPr>
        <w:instrText xml:space="preserve"> ADDIN EN.CITE &lt;EndNote&gt;&lt;Cite&gt;&lt;Author&gt;Menu&lt;/Author&gt;&lt;Year&gt;2012&lt;/Year&gt;&lt;RecNum&gt;6409&lt;/RecNum&gt;&lt;DisplayText&gt;(Menu, 2012)&lt;/DisplayText&gt;&lt;record&gt;&lt;rec-number&gt;6409&lt;/rec-number&gt;&lt;foreign-keys&gt;&lt;key app="EN" db-id="zspxvr0zzaadp1e9f5cv2v0fefe0pptaxprs"&gt;6409&lt;/key&gt;&lt;/foreign-keys&gt;&lt;ref-type name="Journal Article"&gt;17&lt;/ref-type&gt;&lt;contributors&gt;&lt;authors&gt;&lt;author&gt;Menu, Sabine&lt;/author&gt;&lt;/authors&gt;&lt;/contributors&gt;&lt;titles&gt;&lt;title&gt;The role of cluster policy on leadership: evidence from two Pôles de compétitivité&lt;/title&gt;&lt;secondary-title&gt;Environment and Planning C: Government and Policy&lt;/secondary-title&gt;&lt;/titles&gt;&lt;periodical&gt;&lt;full-title&gt;Environment and Planning C: Government and Policy&lt;/full-title&gt;&lt;/periodical&gt;&lt;pages&gt;816-834&lt;/pages&gt;&lt;volume&gt;30&lt;/volume&gt;&lt;keywords&gt;&lt;keyword&gt;cluster policies&lt;/keyword&gt;&lt;keyword&gt;leadership&lt;/keyword&gt;&lt;keyword&gt;France&lt;/keyword&gt;&lt;keyword&gt;dirigisme&lt;/keyword&gt;&lt;keyword&gt;Pôles de compétitivité / competitiveness clusters&lt;/keyword&gt;&lt;/keywords&gt;&lt;dates&gt;&lt;year&gt;2012&lt;/year&gt;&lt;/dates&gt;&lt;label&gt;syst of innov&lt;/label&gt;&lt;urls&gt;&lt;/urls&gt;&lt;/record&gt;&lt;/Cite&gt;&lt;/EndNote&gt;</w:instrText>
      </w:r>
      <w:r w:rsidR="00476692" w:rsidRPr="00074EAC">
        <w:rPr>
          <w:sz w:val="24"/>
          <w:szCs w:val="24"/>
        </w:rPr>
        <w:fldChar w:fldCharType="separate"/>
      </w:r>
      <w:r w:rsidR="00476692" w:rsidRPr="00074EAC">
        <w:rPr>
          <w:noProof/>
          <w:sz w:val="24"/>
          <w:szCs w:val="24"/>
        </w:rPr>
        <w:t>(</w:t>
      </w:r>
      <w:hyperlink w:anchor="_ENREF_40" w:tooltip="Menu, 2012 #6409" w:history="1">
        <w:r w:rsidR="00646EA0" w:rsidRPr="00074EAC">
          <w:rPr>
            <w:noProof/>
            <w:sz w:val="24"/>
            <w:szCs w:val="24"/>
          </w:rPr>
          <w:t>Menu, 2012</w:t>
        </w:r>
      </w:hyperlink>
      <w:r w:rsidR="00476692" w:rsidRPr="00074EAC">
        <w:rPr>
          <w:noProof/>
          <w:sz w:val="24"/>
          <w:szCs w:val="24"/>
        </w:rPr>
        <w:t>)</w:t>
      </w:r>
      <w:r w:rsidR="00476692" w:rsidRPr="00074EAC">
        <w:rPr>
          <w:sz w:val="24"/>
          <w:szCs w:val="24"/>
        </w:rPr>
        <w:fldChar w:fldCharType="end"/>
      </w:r>
      <w:r w:rsidR="00B56E4C" w:rsidRPr="00074EAC">
        <w:rPr>
          <w:sz w:val="24"/>
          <w:szCs w:val="24"/>
        </w:rPr>
        <w:t>.</w:t>
      </w:r>
      <w:r w:rsidR="00476692" w:rsidRPr="00074EAC">
        <w:rPr>
          <w:sz w:val="24"/>
          <w:szCs w:val="24"/>
        </w:rPr>
        <w:t xml:space="preserve"> This paper further contributes to this debate by addressing tw</w:t>
      </w:r>
      <w:r w:rsidR="00E72F16" w:rsidRPr="00074EAC">
        <w:rPr>
          <w:sz w:val="24"/>
          <w:szCs w:val="24"/>
        </w:rPr>
        <w:t>o</w:t>
      </w:r>
      <w:r w:rsidR="00476692" w:rsidRPr="00074EAC">
        <w:rPr>
          <w:sz w:val="24"/>
          <w:szCs w:val="24"/>
        </w:rPr>
        <w:t xml:space="preserve"> issues in more detail.</w:t>
      </w:r>
      <w:r w:rsidR="004609EA" w:rsidRPr="00074EAC">
        <w:rPr>
          <w:sz w:val="24"/>
          <w:szCs w:val="24"/>
        </w:rPr>
        <w:t xml:space="preserve"> First, </w:t>
      </w:r>
      <w:r w:rsidR="00A265D2" w:rsidRPr="00074EAC">
        <w:rPr>
          <w:sz w:val="24"/>
          <w:szCs w:val="24"/>
        </w:rPr>
        <w:t xml:space="preserve">it </w:t>
      </w:r>
      <w:r w:rsidR="000B6452" w:rsidRPr="00074EAC">
        <w:rPr>
          <w:sz w:val="24"/>
          <w:szCs w:val="24"/>
        </w:rPr>
        <w:t>examine</w:t>
      </w:r>
      <w:r w:rsidR="00A265D2" w:rsidRPr="00074EAC">
        <w:rPr>
          <w:sz w:val="24"/>
          <w:szCs w:val="24"/>
        </w:rPr>
        <w:t>s</w:t>
      </w:r>
      <w:r w:rsidR="000B6452" w:rsidRPr="00074EAC">
        <w:rPr>
          <w:sz w:val="24"/>
          <w:szCs w:val="24"/>
        </w:rPr>
        <w:t xml:space="preserve"> </w:t>
      </w:r>
      <w:r w:rsidRPr="00074EAC">
        <w:rPr>
          <w:sz w:val="24"/>
          <w:szCs w:val="24"/>
        </w:rPr>
        <w:t xml:space="preserve">to what extent </w:t>
      </w:r>
      <w:r w:rsidR="00AD44D5" w:rsidRPr="00074EAC">
        <w:rPr>
          <w:sz w:val="24"/>
          <w:szCs w:val="24"/>
        </w:rPr>
        <w:t>a cluster that has been established through</w:t>
      </w:r>
      <w:r w:rsidR="00B54BDF" w:rsidRPr="00074EAC">
        <w:rPr>
          <w:sz w:val="24"/>
          <w:szCs w:val="24"/>
        </w:rPr>
        <w:t xml:space="preserve"> a </w:t>
      </w:r>
      <w:r w:rsidR="0077644A">
        <w:rPr>
          <w:sz w:val="24"/>
          <w:szCs w:val="24"/>
        </w:rPr>
        <w:t xml:space="preserve">cluster </w:t>
      </w:r>
      <w:r w:rsidR="00AD44D5" w:rsidRPr="00074EAC">
        <w:rPr>
          <w:sz w:val="24"/>
          <w:szCs w:val="24"/>
        </w:rPr>
        <w:t xml:space="preserve">policy initiative is being </w:t>
      </w:r>
      <w:r w:rsidR="00854E19" w:rsidRPr="00074EAC">
        <w:rPr>
          <w:sz w:val="24"/>
          <w:szCs w:val="24"/>
        </w:rPr>
        <w:t xml:space="preserve">appropriated </w:t>
      </w:r>
      <w:r w:rsidR="000B6452" w:rsidRPr="00074EAC">
        <w:rPr>
          <w:sz w:val="24"/>
          <w:szCs w:val="24"/>
        </w:rPr>
        <w:t xml:space="preserve">by </w:t>
      </w:r>
      <w:r w:rsidR="00AD44D5" w:rsidRPr="00074EAC">
        <w:rPr>
          <w:sz w:val="24"/>
          <w:szCs w:val="24"/>
        </w:rPr>
        <w:t xml:space="preserve">the </w:t>
      </w:r>
      <w:r w:rsidR="000B6452" w:rsidRPr="00074EAC">
        <w:rPr>
          <w:sz w:val="24"/>
          <w:szCs w:val="24"/>
        </w:rPr>
        <w:t>member</w:t>
      </w:r>
      <w:r w:rsidR="00A265D2" w:rsidRPr="00074EAC">
        <w:rPr>
          <w:sz w:val="24"/>
          <w:szCs w:val="24"/>
        </w:rPr>
        <w:t>s</w:t>
      </w:r>
      <w:r w:rsidR="000B6452" w:rsidRPr="00074EAC">
        <w:rPr>
          <w:sz w:val="24"/>
          <w:szCs w:val="24"/>
        </w:rPr>
        <w:t xml:space="preserve">. </w:t>
      </w:r>
      <w:r w:rsidR="00CC3D8F" w:rsidRPr="00074EAC">
        <w:rPr>
          <w:sz w:val="24"/>
          <w:szCs w:val="24"/>
        </w:rPr>
        <w:t>We question whether members of a cluster start to make the cluster their own</w:t>
      </w:r>
      <w:r w:rsidR="0077644A">
        <w:rPr>
          <w:sz w:val="24"/>
          <w:szCs w:val="24"/>
        </w:rPr>
        <w:t xml:space="preserve"> when the government has had such a profound role in creating the cluster</w:t>
      </w:r>
      <w:r w:rsidR="00730794" w:rsidRPr="00074EAC">
        <w:rPr>
          <w:sz w:val="24"/>
          <w:szCs w:val="24"/>
        </w:rPr>
        <w:t>.</w:t>
      </w:r>
      <w:r w:rsidR="00CC3D8F" w:rsidRPr="00074EAC">
        <w:rPr>
          <w:sz w:val="24"/>
          <w:szCs w:val="24"/>
        </w:rPr>
        <w:t xml:space="preserve"> </w:t>
      </w:r>
      <w:r w:rsidR="00730794" w:rsidRPr="00074EAC">
        <w:rPr>
          <w:sz w:val="24"/>
          <w:szCs w:val="24"/>
        </w:rPr>
        <w:t>T</w:t>
      </w:r>
      <w:r w:rsidR="00CC3D8F" w:rsidRPr="00074EAC">
        <w:rPr>
          <w:sz w:val="24"/>
          <w:szCs w:val="24"/>
        </w:rPr>
        <w:t xml:space="preserve">hat is, do they actively engage in and contribute to the cluster’s activities even if they were not part of the collective effort to set up </w:t>
      </w:r>
      <w:r w:rsidR="00730794" w:rsidRPr="00074EAC">
        <w:rPr>
          <w:sz w:val="24"/>
          <w:szCs w:val="24"/>
        </w:rPr>
        <w:t xml:space="preserve">the cluster? Answering this question is important because if members do not appropriate </w:t>
      </w:r>
      <w:r w:rsidR="0077644A">
        <w:rPr>
          <w:sz w:val="24"/>
          <w:szCs w:val="24"/>
        </w:rPr>
        <w:t xml:space="preserve">the </w:t>
      </w:r>
      <w:r w:rsidR="00730794" w:rsidRPr="00074EAC">
        <w:rPr>
          <w:sz w:val="24"/>
          <w:szCs w:val="24"/>
        </w:rPr>
        <w:t xml:space="preserve">cluster, one can have doubts </w:t>
      </w:r>
      <w:r w:rsidR="00FE07F3" w:rsidRPr="00074EAC">
        <w:rPr>
          <w:sz w:val="24"/>
          <w:szCs w:val="24"/>
        </w:rPr>
        <w:t>about whether the cluster would survive without sustained government support.</w:t>
      </w:r>
    </w:p>
    <w:p w14:paraId="305FADBB" w14:textId="7F601F83" w:rsidR="00FE07F3" w:rsidRPr="00074EAC" w:rsidRDefault="004609EA" w:rsidP="00074EAC">
      <w:pPr>
        <w:spacing w:after="0" w:line="480" w:lineRule="auto"/>
        <w:ind w:firstLine="708"/>
        <w:rPr>
          <w:sz w:val="24"/>
          <w:szCs w:val="24"/>
        </w:rPr>
      </w:pPr>
      <w:r w:rsidRPr="00074EAC">
        <w:rPr>
          <w:sz w:val="24"/>
          <w:szCs w:val="24"/>
        </w:rPr>
        <w:lastRenderedPageBreak/>
        <w:t>Second,</w:t>
      </w:r>
      <w:r w:rsidR="00ED5F28" w:rsidRPr="00074EAC">
        <w:rPr>
          <w:sz w:val="24"/>
          <w:szCs w:val="24"/>
        </w:rPr>
        <w:t xml:space="preserve"> the paper</w:t>
      </w:r>
      <w:r w:rsidR="00A265D2" w:rsidRPr="00074EAC">
        <w:rPr>
          <w:sz w:val="24"/>
          <w:szCs w:val="24"/>
        </w:rPr>
        <w:t xml:space="preserve"> </w:t>
      </w:r>
      <w:r w:rsidRPr="00074EAC">
        <w:rPr>
          <w:sz w:val="24"/>
          <w:szCs w:val="24"/>
        </w:rPr>
        <w:t>investigate</w:t>
      </w:r>
      <w:r w:rsidR="00A265D2" w:rsidRPr="00074EAC">
        <w:rPr>
          <w:sz w:val="24"/>
          <w:szCs w:val="24"/>
        </w:rPr>
        <w:t>s</w:t>
      </w:r>
      <w:r w:rsidRPr="00074EAC">
        <w:rPr>
          <w:sz w:val="24"/>
          <w:szCs w:val="24"/>
        </w:rPr>
        <w:t xml:space="preserve"> whether the cluster is </w:t>
      </w:r>
      <w:r w:rsidR="00B54BDF" w:rsidRPr="00074EAC">
        <w:rPr>
          <w:sz w:val="24"/>
          <w:szCs w:val="24"/>
        </w:rPr>
        <w:t xml:space="preserve">functioning </w:t>
      </w:r>
      <w:r w:rsidR="00241A67" w:rsidRPr="00074EAC">
        <w:rPr>
          <w:sz w:val="24"/>
          <w:szCs w:val="24"/>
        </w:rPr>
        <w:t>according to</w:t>
      </w:r>
      <w:r w:rsidR="00B54BDF" w:rsidRPr="00074EAC">
        <w:rPr>
          <w:sz w:val="24"/>
          <w:szCs w:val="24"/>
        </w:rPr>
        <w:t xml:space="preserve"> the government</w:t>
      </w:r>
      <w:r w:rsidR="00241A67" w:rsidRPr="00074EAC">
        <w:rPr>
          <w:sz w:val="24"/>
          <w:szCs w:val="24"/>
        </w:rPr>
        <w:t xml:space="preserve">’s </w:t>
      </w:r>
      <w:r w:rsidR="00B54BDF" w:rsidRPr="00074EAC">
        <w:rPr>
          <w:sz w:val="24"/>
          <w:szCs w:val="24"/>
        </w:rPr>
        <w:t>inten</w:t>
      </w:r>
      <w:r w:rsidR="00241A67" w:rsidRPr="00074EAC">
        <w:rPr>
          <w:sz w:val="24"/>
          <w:szCs w:val="24"/>
        </w:rPr>
        <w:t>t</w:t>
      </w:r>
      <w:r w:rsidR="00CC48FD" w:rsidRPr="00074EAC">
        <w:rPr>
          <w:sz w:val="24"/>
          <w:szCs w:val="24"/>
        </w:rPr>
        <w:t>.</w:t>
      </w:r>
      <w:r w:rsidR="005F2B5C" w:rsidRPr="00074EAC">
        <w:rPr>
          <w:sz w:val="24"/>
          <w:szCs w:val="24"/>
        </w:rPr>
        <w:t xml:space="preserve"> We </w:t>
      </w:r>
      <w:r w:rsidR="00FE07F3" w:rsidRPr="00074EAC">
        <w:rPr>
          <w:sz w:val="24"/>
          <w:szCs w:val="24"/>
        </w:rPr>
        <w:t xml:space="preserve">seek to understand </w:t>
      </w:r>
      <w:r w:rsidR="005F2B5C" w:rsidRPr="00074EAC">
        <w:rPr>
          <w:sz w:val="24"/>
          <w:szCs w:val="24"/>
        </w:rPr>
        <w:t xml:space="preserve">whether cluster members </w:t>
      </w:r>
      <w:r w:rsidR="002F7DB8" w:rsidRPr="00074EAC">
        <w:rPr>
          <w:sz w:val="24"/>
          <w:szCs w:val="24"/>
        </w:rPr>
        <w:t xml:space="preserve">perceive </w:t>
      </w:r>
      <w:r w:rsidR="00CC48FD" w:rsidRPr="00074EAC">
        <w:rPr>
          <w:sz w:val="24"/>
          <w:szCs w:val="24"/>
        </w:rPr>
        <w:t>the government</w:t>
      </w:r>
      <w:r w:rsidR="002F7DB8" w:rsidRPr="00074EAC">
        <w:rPr>
          <w:sz w:val="24"/>
          <w:szCs w:val="24"/>
        </w:rPr>
        <w:t>’s</w:t>
      </w:r>
      <w:r w:rsidR="005F2B5C" w:rsidRPr="00074EAC">
        <w:rPr>
          <w:sz w:val="24"/>
          <w:szCs w:val="24"/>
        </w:rPr>
        <w:t xml:space="preserve"> </w:t>
      </w:r>
      <w:r w:rsidR="002F7DB8" w:rsidRPr="00074EAC">
        <w:rPr>
          <w:sz w:val="24"/>
          <w:szCs w:val="24"/>
        </w:rPr>
        <w:t xml:space="preserve">role </w:t>
      </w:r>
      <w:r w:rsidR="00FE07F3" w:rsidRPr="00074EAC">
        <w:rPr>
          <w:sz w:val="24"/>
          <w:szCs w:val="24"/>
        </w:rPr>
        <w:t xml:space="preserve">to keep on being </w:t>
      </w:r>
      <w:r w:rsidR="002F7DB8" w:rsidRPr="00074EAC">
        <w:rPr>
          <w:sz w:val="24"/>
          <w:szCs w:val="24"/>
        </w:rPr>
        <w:t xml:space="preserve">influential </w:t>
      </w:r>
      <w:r w:rsidR="008E5E0E" w:rsidRPr="00074EAC">
        <w:rPr>
          <w:sz w:val="24"/>
          <w:szCs w:val="24"/>
        </w:rPr>
        <w:t xml:space="preserve">along the </w:t>
      </w:r>
      <w:r w:rsidR="002F7DB8" w:rsidRPr="00074EAC">
        <w:rPr>
          <w:sz w:val="24"/>
          <w:szCs w:val="24"/>
        </w:rPr>
        <w:t>cluster</w:t>
      </w:r>
      <w:r w:rsidR="008E5E0E" w:rsidRPr="00074EAC">
        <w:rPr>
          <w:sz w:val="24"/>
          <w:szCs w:val="24"/>
        </w:rPr>
        <w:t>’s path of</w:t>
      </w:r>
      <w:r w:rsidR="002F7DB8" w:rsidRPr="00074EAC">
        <w:rPr>
          <w:sz w:val="24"/>
          <w:szCs w:val="24"/>
        </w:rPr>
        <w:t xml:space="preserve"> development</w:t>
      </w:r>
      <w:r w:rsidR="00FE07F3" w:rsidRPr="00074EAC">
        <w:rPr>
          <w:sz w:val="24"/>
          <w:szCs w:val="24"/>
        </w:rPr>
        <w:t xml:space="preserve">. While the government might have set up the cluster initially, we question if the cluster keeps on being a tool for public policy on an ongoing basis or whether it starts functioning more autonomously. </w:t>
      </w:r>
      <w:r w:rsidR="005B141A" w:rsidRPr="00074EAC">
        <w:rPr>
          <w:sz w:val="24"/>
          <w:szCs w:val="24"/>
        </w:rPr>
        <w:t>Paradoxically,</w:t>
      </w:r>
      <w:r w:rsidR="00B8611F" w:rsidRPr="00074EAC">
        <w:rPr>
          <w:sz w:val="24"/>
          <w:szCs w:val="24"/>
        </w:rPr>
        <w:t xml:space="preserve"> </w:t>
      </w:r>
      <w:r w:rsidR="00012B5D" w:rsidRPr="00074EAC">
        <w:rPr>
          <w:sz w:val="24"/>
          <w:szCs w:val="24"/>
        </w:rPr>
        <w:t xml:space="preserve">if </w:t>
      </w:r>
      <w:r w:rsidR="00B8611F" w:rsidRPr="00074EAC">
        <w:rPr>
          <w:sz w:val="24"/>
          <w:szCs w:val="24"/>
        </w:rPr>
        <w:t xml:space="preserve">the government </w:t>
      </w:r>
      <w:r w:rsidR="00012B5D" w:rsidRPr="00074EAC">
        <w:rPr>
          <w:sz w:val="24"/>
          <w:szCs w:val="24"/>
        </w:rPr>
        <w:t xml:space="preserve">has </w:t>
      </w:r>
      <w:r w:rsidR="002F7DB8" w:rsidRPr="00074EAC">
        <w:rPr>
          <w:sz w:val="24"/>
          <w:szCs w:val="24"/>
        </w:rPr>
        <w:t xml:space="preserve">limited </w:t>
      </w:r>
      <w:r w:rsidR="008B6959" w:rsidRPr="00074EAC">
        <w:rPr>
          <w:sz w:val="24"/>
          <w:szCs w:val="24"/>
        </w:rPr>
        <w:t xml:space="preserve">influence </w:t>
      </w:r>
      <w:r w:rsidR="00B8611F" w:rsidRPr="00074EAC">
        <w:rPr>
          <w:sz w:val="24"/>
          <w:szCs w:val="24"/>
        </w:rPr>
        <w:t>on cluster dynamics</w:t>
      </w:r>
      <w:r w:rsidR="00FE07F3" w:rsidRPr="00074EAC">
        <w:rPr>
          <w:sz w:val="24"/>
          <w:szCs w:val="24"/>
        </w:rPr>
        <w:t xml:space="preserve"> once it matures</w:t>
      </w:r>
      <w:r w:rsidR="00012B5D" w:rsidRPr="00074EAC">
        <w:rPr>
          <w:sz w:val="24"/>
          <w:szCs w:val="24"/>
        </w:rPr>
        <w:t xml:space="preserve">, this could </w:t>
      </w:r>
      <w:r w:rsidR="00583106" w:rsidRPr="00074EAC">
        <w:rPr>
          <w:sz w:val="24"/>
          <w:szCs w:val="24"/>
        </w:rPr>
        <w:t xml:space="preserve">either </w:t>
      </w:r>
      <w:r w:rsidR="00012B5D" w:rsidRPr="00074EAC">
        <w:rPr>
          <w:sz w:val="24"/>
          <w:szCs w:val="24"/>
        </w:rPr>
        <w:t xml:space="preserve">be due to a </w:t>
      </w:r>
      <w:r w:rsidR="00B8611F" w:rsidRPr="00074EAC">
        <w:rPr>
          <w:sz w:val="24"/>
          <w:szCs w:val="24"/>
        </w:rPr>
        <w:t>low degree</w:t>
      </w:r>
      <w:r w:rsidR="009632EE" w:rsidRPr="00074EAC">
        <w:rPr>
          <w:sz w:val="24"/>
          <w:szCs w:val="24"/>
        </w:rPr>
        <w:t xml:space="preserve"> </w:t>
      </w:r>
      <w:r w:rsidR="000B6452" w:rsidRPr="00074EAC">
        <w:rPr>
          <w:sz w:val="24"/>
          <w:szCs w:val="24"/>
        </w:rPr>
        <w:t xml:space="preserve">of member involvement </w:t>
      </w:r>
      <w:r w:rsidR="00947A50" w:rsidRPr="00074EAC">
        <w:rPr>
          <w:sz w:val="24"/>
          <w:szCs w:val="24"/>
        </w:rPr>
        <w:t>(i.e.</w:t>
      </w:r>
      <w:r w:rsidR="00ED5F28" w:rsidRPr="00074EAC">
        <w:rPr>
          <w:sz w:val="24"/>
          <w:szCs w:val="24"/>
        </w:rPr>
        <w:t>,</w:t>
      </w:r>
      <w:r w:rsidR="00947A50" w:rsidRPr="00074EAC">
        <w:rPr>
          <w:sz w:val="24"/>
          <w:szCs w:val="24"/>
        </w:rPr>
        <w:t xml:space="preserve"> </w:t>
      </w:r>
      <w:r w:rsidR="000B6452" w:rsidRPr="00074EAC">
        <w:rPr>
          <w:sz w:val="24"/>
          <w:szCs w:val="24"/>
        </w:rPr>
        <w:t>lack of appropriation</w:t>
      </w:r>
      <w:r w:rsidR="00947A50" w:rsidRPr="00074EAC">
        <w:rPr>
          <w:sz w:val="24"/>
          <w:szCs w:val="24"/>
        </w:rPr>
        <w:t>)</w:t>
      </w:r>
      <w:r w:rsidR="00583106" w:rsidRPr="00074EAC">
        <w:rPr>
          <w:sz w:val="24"/>
          <w:szCs w:val="24"/>
        </w:rPr>
        <w:t xml:space="preserve"> or because </w:t>
      </w:r>
      <w:r w:rsidR="000B6452" w:rsidRPr="00074EAC">
        <w:rPr>
          <w:sz w:val="24"/>
          <w:szCs w:val="24"/>
        </w:rPr>
        <w:t xml:space="preserve">the cluster </w:t>
      </w:r>
      <w:r w:rsidR="00947A50" w:rsidRPr="00074EAC">
        <w:rPr>
          <w:sz w:val="24"/>
          <w:szCs w:val="24"/>
        </w:rPr>
        <w:t xml:space="preserve">has </w:t>
      </w:r>
      <w:r w:rsidR="00CC48FD" w:rsidRPr="00074EAC">
        <w:rPr>
          <w:sz w:val="24"/>
          <w:szCs w:val="24"/>
        </w:rPr>
        <w:t>take</w:t>
      </w:r>
      <w:r w:rsidR="000B6452" w:rsidRPr="00074EAC">
        <w:rPr>
          <w:sz w:val="24"/>
          <w:szCs w:val="24"/>
        </w:rPr>
        <w:t>n</w:t>
      </w:r>
      <w:r w:rsidR="00CC48FD" w:rsidRPr="00074EAC">
        <w:rPr>
          <w:sz w:val="24"/>
          <w:szCs w:val="24"/>
        </w:rPr>
        <w:t xml:space="preserve"> its own course</w:t>
      </w:r>
      <w:r w:rsidR="000B6452" w:rsidRPr="00074EAC">
        <w:rPr>
          <w:sz w:val="24"/>
          <w:szCs w:val="24"/>
        </w:rPr>
        <w:t xml:space="preserve"> </w:t>
      </w:r>
      <w:r w:rsidR="005B141A" w:rsidRPr="00074EAC">
        <w:rPr>
          <w:sz w:val="24"/>
          <w:szCs w:val="24"/>
        </w:rPr>
        <w:t>(i.e.</w:t>
      </w:r>
      <w:r w:rsidR="00ED5F28" w:rsidRPr="00074EAC">
        <w:rPr>
          <w:sz w:val="24"/>
          <w:szCs w:val="24"/>
        </w:rPr>
        <w:t>,</w:t>
      </w:r>
      <w:r w:rsidR="005B141A" w:rsidRPr="00074EAC">
        <w:rPr>
          <w:sz w:val="24"/>
          <w:szCs w:val="24"/>
        </w:rPr>
        <w:t xml:space="preserve"> </w:t>
      </w:r>
      <w:r w:rsidR="000B6452" w:rsidRPr="00074EAC">
        <w:rPr>
          <w:sz w:val="24"/>
          <w:szCs w:val="24"/>
        </w:rPr>
        <w:t>full appropriation</w:t>
      </w:r>
      <w:r w:rsidR="005B141A" w:rsidRPr="00074EAC">
        <w:rPr>
          <w:sz w:val="24"/>
          <w:szCs w:val="24"/>
        </w:rPr>
        <w:t>)</w:t>
      </w:r>
      <w:r w:rsidR="0077644A">
        <w:rPr>
          <w:sz w:val="24"/>
          <w:szCs w:val="24"/>
        </w:rPr>
        <w:t>;</w:t>
      </w:r>
      <w:r w:rsidR="00583106" w:rsidRPr="00074EAC">
        <w:rPr>
          <w:sz w:val="24"/>
          <w:szCs w:val="24"/>
        </w:rPr>
        <w:t xml:space="preserve"> a scenario in which </w:t>
      </w:r>
      <w:r w:rsidR="008D6FE7" w:rsidRPr="00074EAC">
        <w:rPr>
          <w:sz w:val="24"/>
          <w:szCs w:val="24"/>
        </w:rPr>
        <w:t xml:space="preserve">members decide </w:t>
      </w:r>
      <w:r w:rsidR="00583106" w:rsidRPr="00074EAC">
        <w:rPr>
          <w:sz w:val="24"/>
          <w:szCs w:val="24"/>
        </w:rPr>
        <w:t xml:space="preserve">for </w:t>
      </w:r>
      <w:r w:rsidR="008D6FE7" w:rsidRPr="00074EAC">
        <w:rPr>
          <w:sz w:val="24"/>
          <w:szCs w:val="24"/>
        </w:rPr>
        <w:t xml:space="preserve">themselves </w:t>
      </w:r>
      <w:r w:rsidR="00583106" w:rsidRPr="00074EAC">
        <w:rPr>
          <w:sz w:val="24"/>
          <w:szCs w:val="24"/>
        </w:rPr>
        <w:t>in which direction the cluster is going</w:t>
      </w:r>
      <w:r w:rsidR="00CC48FD" w:rsidRPr="00074EAC">
        <w:rPr>
          <w:sz w:val="24"/>
          <w:szCs w:val="24"/>
        </w:rPr>
        <w:t xml:space="preserve">. </w:t>
      </w:r>
      <w:r w:rsidR="005B141A" w:rsidRPr="00074EAC">
        <w:rPr>
          <w:sz w:val="24"/>
          <w:szCs w:val="24"/>
        </w:rPr>
        <w:t xml:space="preserve">This research </w:t>
      </w:r>
      <w:r w:rsidR="00583106" w:rsidRPr="00074EAC">
        <w:rPr>
          <w:sz w:val="24"/>
          <w:szCs w:val="24"/>
        </w:rPr>
        <w:t xml:space="preserve">thus </w:t>
      </w:r>
      <w:r w:rsidR="0009546F" w:rsidRPr="00074EAC">
        <w:rPr>
          <w:sz w:val="24"/>
          <w:szCs w:val="24"/>
        </w:rPr>
        <w:t xml:space="preserve">aims to examine </w:t>
      </w:r>
      <w:r w:rsidR="00583106" w:rsidRPr="00074EAC">
        <w:rPr>
          <w:sz w:val="24"/>
          <w:szCs w:val="24"/>
        </w:rPr>
        <w:t xml:space="preserve">to what extent the </w:t>
      </w:r>
      <w:r w:rsidR="0009546F" w:rsidRPr="00074EAC">
        <w:rPr>
          <w:sz w:val="24"/>
          <w:szCs w:val="24"/>
        </w:rPr>
        <w:t xml:space="preserve">members of a cluster established via </w:t>
      </w:r>
      <w:r w:rsidR="0077644A">
        <w:rPr>
          <w:sz w:val="24"/>
          <w:szCs w:val="24"/>
        </w:rPr>
        <w:t xml:space="preserve">cluster </w:t>
      </w:r>
      <w:r w:rsidR="0009546F" w:rsidRPr="00074EAC">
        <w:rPr>
          <w:sz w:val="24"/>
          <w:szCs w:val="24"/>
        </w:rPr>
        <w:t xml:space="preserve">policy </w:t>
      </w:r>
      <w:r w:rsidR="00FE07F3" w:rsidRPr="00074EAC">
        <w:rPr>
          <w:sz w:val="24"/>
          <w:szCs w:val="24"/>
        </w:rPr>
        <w:t>feel that they have become part of a cluster that has a life of its own or of one whose direction is still mostly determined by the government.</w:t>
      </w:r>
    </w:p>
    <w:p w14:paraId="7BD5DA4B" w14:textId="66A64451" w:rsidR="002400CF" w:rsidRPr="00074EAC" w:rsidRDefault="00A70809" w:rsidP="00074EAC">
      <w:pPr>
        <w:spacing w:after="0" w:line="480" w:lineRule="auto"/>
        <w:rPr>
          <w:sz w:val="24"/>
          <w:szCs w:val="24"/>
        </w:rPr>
      </w:pPr>
      <w:r w:rsidRPr="00074EAC">
        <w:rPr>
          <w:sz w:val="24"/>
          <w:szCs w:val="24"/>
        </w:rPr>
        <w:tab/>
      </w:r>
      <w:r w:rsidR="002400CF" w:rsidRPr="00074EAC">
        <w:rPr>
          <w:sz w:val="24"/>
          <w:szCs w:val="24"/>
        </w:rPr>
        <w:t xml:space="preserve">To </w:t>
      </w:r>
      <w:r w:rsidR="00A265D2" w:rsidRPr="00074EAC">
        <w:rPr>
          <w:sz w:val="24"/>
          <w:szCs w:val="24"/>
        </w:rPr>
        <w:t xml:space="preserve">investigate these </w:t>
      </w:r>
      <w:r w:rsidR="008B6959" w:rsidRPr="00074EAC">
        <w:rPr>
          <w:sz w:val="24"/>
          <w:szCs w:val="24"/>
        </w:rPr>
        <w:t xml:space="preserve">two </w:t>
      </w:r>
      <w:r w:rsidR="00A265D2" w:rsidRPr="00074EAC">
        <w:rPr>
          <w:sz w:val="24"/>
          <w:szCs w:val="24"/>
        </w:rPr>
        <w:t>issues</w:t>
      </w:r>
      <w:r w:rsidR="002400CF" w:rsidRPr="00074EAC">
        <w:rPr>
          <w:sz w:val="24"/>
          <w:szCs w:val="24"/>
        </w:rPr>
        <w:t xml:space="preserve">, we conducted an in-depth case study of a French energy cluster, which </w:t>
      </w:r>
      <w:r w:rsidR="00C05064" w:rsidRPr="00074EAC">
        <w:rPr>
          <w:sz w:val="24"/>
          <w:szCs w:val="24"/>
        </w:rPr>
        <w:t xml:space="preserve">was </w:t>
      </w:r>
      <w:r w:rsidR="002400CF" w:rsidRPr="00074EAC">
        <w:rPr>
          <w:sz w:val="24"/>
          <w:szCs w:val="24"/>
        </w:rPr>
        <w:t>set up in 2005 as part of a</w:t>
      </w:r>
      <w:r w:rsidR="000154D9" w:rsidRPr="00074EAC">
        <w:rPr>
          <w:sz w:val="24"/>
          <w:szCs w:val="24"/>
        </w:rPr>
        <w:t xml:space="preserve"> broader</w:t>
      </w:r>
      <w:r w:rsidR="002400CF" w:rsidRPr="00074EAC">
        <w:rPr>
          <w:sz w:val="24"/>
          <w:szCs w:val="24"/>
        </w:rPr>
        <w:t xml:space="preserve"> government initiative </w:t>
      </w:r>
      <w:r w:rsidR="000154D9" w:rsidRPr="00074EAC">
        <w:rPr>
          <w:sz w:val="24"/>
          <w:szCs w:val="24"/>
        </w:rPr>
        <w:t xml:space="preserve">that aimed at </w:t>
      </w:r>
      <w:r w:rsidR="002400CF" w:rsidRPr="00074EAC">
        <w:rPr>
          <w:sz w:val="24"/>
          <w:szCs w:val="24"/>
        </w:rPr>
        <w:t>creat</w:t>
      </w:r>
      <w:r w:rsidR="000154D9" w:rsidRPr="00074EAC">
        <w:rPr>
          <w:sz w:val="24"/>
          <w:szCs w:val="24"/>
        </w:rPr>
        <w:t>ing</w:t>
      </w:r>
      <w:r w:rsidR="002400CF" w:rsidRPr="00074EAC">
        <w:rPr>
          <w:sz w:val="24"/>
          <w:szCs w:val="24"/>
        </w:rPr>
        <w:t xml:space="preserve"> so-called ‘pôles de compétitivité’</w:t>
      </w:r>
      <w:r w:rsidR="000154D9" w:rsidRPr="00074EAC">
        <w:rPr>
          <w:sz w:val="24"/>
          <w:szCs w:val="24"/>
        </w:rPr>
        <w:t xml:space="preserve"> across the whole country</w:t>
      </w:r>
      <w:r w:rsidR="002400CF" w:rsidRPr="00074EAC">
        <w:rPr>
          <w:sz w:val="24"/>
          <w:szCs w:val="24"/>
        </w:rPr>
        <w:t xml:space="preserve">. The cluster’s main objectives and direction of growth are decided </w:t>
      </w:r>
      <w:r w:rsidR="00C05064" w:rsidRPr="00074EAC">
        <w:rPr>
          <w:sz w:val="24"/>
          <w:szCs w:val="24"/>
        </w:rPr>
        <w:t xml:space="preserve">upon </w:t>
      </w:r>
      <w:r w:rsidR="002400CF" w:rsidRPr="00074EAC">
        <w:rPr>
          <w:sz w:val="24"/>
          <w:szCs w:val="24"/>
        </w:rPr>
        <w:t>by national government bodies</w:t>
      </w:r>
      <w:r w:rsidR="00C05064" w:rsidRPr="00074EAC">
        <w:rPr>
          <w:sz w:val="24"/>
          <w:szCs w:val="24"/>
        </w:rPr>
        <w:t xml:space="preserve">, although </w:t>
      </w:r>
      <w:r w:rsidR="002400CF" w:rsidRPr="00074EAC">
        <w:rPr>
          <w:sz w:val="24"/>
          <w:szCs w:val="24"/>
        </w:rPr>
        <w:t xml:space="preserve">cluster members </w:t>
      </w:r>
      <w:r w:rsidR="00C05064" w:rsidRPr="00074EAC">
        <w:rPr>
          <w:sz w:val="24"/>
          <w:szCs w:val="24"/>
        </w:rPr>
        <w:t xml:space="preserve">still have </w:t>
      </w:r>
      <w:r w:rsidR="002400CF" w:rsidRPr="00074EAC">
        <w:rPr>
          <w:sz w:val="24"/>
          <w:szCs w:val="24"/>
        </w:rPr>
        <w:t xml:space="preserve">some room for </w:t>
      </w:r>
      <w:r w:rsidR="00C05064" w:rsidRPr="00074EAC">
        <w:rPr>
          <w:sz w:val="24"/>
          <w:szCs w:val="24"/>
        </w:rPr>
        <w:t>manoeuvre</w:t>
      </w:r>
      <w:r w:rsidR="0080399B" w:rsidRPr="00074EAC">
        <w:rPr>
          <w:sz w:val="24"/>
          <w:szCs w:val="24"/>
        </w:rPr>
        <w:t xml:space="preserve"> within these constraints set from above</w:t>
      </w:r>
      <w:r w:rsidR="002400CF" w:rsidRPr="00074EAC">
        <w:rPr>
          <w:sz w:val="24"/>
          <w:szCs w:val="24"/>
        </w:rPr>
        <w:t xml:space="preserve">. In our analysis, </w:t>
      </w:r>
      <w:r w:rsidR="00A265D2" w:rsidRPr="00074EAC">
        <w:rPr>
          <w:sz w:val="24"/>
          <w:szCs w:val="24"/>
        </w:rPr>
        <w:t xml:space="preserve">first </w:t>
      </w:r>
      <w:r w:rsidR="002400CF" w:rsidRPr="00074EAC">
        <w:rPr>
          <w:sz w:val="24"/>
          <w:szCs w:val="24"/>
        </w:rPr>
        <w:t>we discuss</w:t>
      </w:r>
      <w:r w:rsidR="00A265D2" w:rsidRPr="00074EAC">
        <w:rPr>
          <w:sz w:val="24"/>
          <w:szCs w:val="24"/>
        </w:rPr>
        <w:t xml:space="preserve"> </w:t>
      </w:r>
      <w:r w:rsidR="004D480E" w:rsidRPr="00074EAC">
        <w:rPr>
          <w:sz w:val="24"/>
          <w:szCs w:val="24"/>
        </w:rPr>
        <w:t xml:space="preserve">the </w:t>
      </w:r>
      <w:r w:rsidR="0080399B" w:rsidRPr="00074EAC">
        <w:rPr>
          <w:sz w:val="24"/>
          <w:szCs w:val="24"/>
        </w:rPr>
        <w:t xml:space="preserve">degree of the </w:t>
      </w:r>
      <w:r w:rsidR="004D480E" w:rsidRPr="00074EAC">
        <w:rPr>
          <w:sz w:val="24"/>
          <w:szCs w:val="24"/>
        </w:rPr>
        <w:t xml:space="preserve">members’ appropriation of the cluster. For this purpose, we investigate </w:t>
      </w:r>
      <w:r w:rsidR="00A265D2" w:rsidRPr="00074EAC">
        <w:rPr>
          <w:sz w:val="24"/>
          <w:szCs w:val="24"/>
        </w:rPr>
        <w:t xml:space="preserve">members’ perceptions of the </w:t>
      </w:r>
      <w:r w:rsidR="004D480E" w:rsidRPr="00074EAC">
        <w:rPr>
          <w:sz w:val="24"/>
          <w:szCs w:val="24"/>
        </w:rPr>
        <w:t xml:space="preserve">cluster’s </w:t>
      </w:r>
      <w:r w:rsidR="00A265D2" w:rsidRPr="00074EAC">
        <w:rPr>
          <w:sz w:val="24"/>
          <w:szCs w:val="24"/>
        </w:rPr>
        <w:t xml:space="preserve">functioning, their degree of activity in </w:t>
      </w:r>
      <w:r w:rsidR="00652CCC" w:rsidRPr="00074EAC">
        <w:rPr>
          <w:sz w:val="24"/>
          <w:szCs w:val="24"/>
        </w:rPr>
        <w:t xml:space="preserve">and contribution to </w:t>
      </w:r>
      <w:r w:rsidR="00A265D2" w:rsidRPr="00074EAC">
        <w:rPr>
          <w:sz w:val="24"/>
          <w:szCs w:val="24"/>
        </w:rPr>
        <w:t xml:space="preserve">the cluster, and whether they feel a sense of belonging </w:t>
      </w:r>
      <w:r w:rsidR="00367FF5" w:rsidRPr="00074EAC">
        <w:rPr>
          <w:sz w:val="24"/>
          <w:szCs w:val="24"/>
        </w:rPr>
        <w:t xml:space="preserve">towards </w:t>
      </w:r>
      <w:r w:rsidR="00A265D2" w:rsidRPr="00074EAC">
        <w:rPr>
          <w:sz w:val="24"/>
          <w:szCs w:val="24"/>
        </w:rPr>
        <w:t xml:space="preserve">the cluster. Then, we go into how </w:t>
      </w:r>
      <w:r w:rsidR="002400CF" w:rsidRPr="00074EAC">
        <w:rPr>
          <w:sz w:val="24"/>
          <w:szCs w:val="24"/>
        </w:rPr>
        <w:t>change</w:t>
      </w:r>
      <w:r w:rsidR="009632EE" w:rsidRPr="00074EAC">
        <w:rPr>
          <w:sz w:val="24"/>
          <w:szCs w:val="24"/>
        </w:rPr>
        <w:t>s</w:t>
      </w:r>
      <w:r w:rsidR="002400CF" w:rsidRPr="00074EAC">
        <w:rPr>
          <w:sz w:val="24"/>
          <w:szCs w:val="24"/>
        </w:rPr>
        <w:t xml:space="preserve"> in policy objectives </w:t>
      </w:r>
      <w:r w:rsidR="009632EE" w:rsidRPr="00074EAC">
        <w:rPr>
          <w:sz w:val="24"/>
          <w:szCs w:val="24"/>
        </w:rPr>
        <w:t>are</w:t>
      </w:r>
      <w:r w:rsidR="00A265D2" w:rsidRPr="00074EAC">
        <w:rPr>
          <w:sz w:val="24"/>
          <w:szCs w:val="24"/>
        </w:rPr>
        <w:t xml:space="preserve"> </w:t>
      </w:r>
      <w:r w:rsidR="008828EC" w:rsidRPr="00074EAC">
        <w:rPr>
          <w:sz w:val="24"/>
          <w:szCs w:val="24"/>
        </w:rPr>
        <w:t>re</w:t>
      </w:r>
      <w:r w:rsidR="00061168" w:rsidRPr="00074EAC">
        <w:rPr>
          <w:sz w:val="24"/>
          <w:szCs w:val="24"/>
        </w:rPr>
        <w:t>ceived by cluster members</w:t>
      </w:r>
      <w:r w:rsidR="004D480E" w:rsidRPr="00074EAC">
        <w:rPr>
          <w:sz w:val="24"/>
          <w:szCs w:val="24"/>
        </w:rPr>
        <w:t xml:space="preserve">. More specifically, we examine </w:t>
      </w:r>
      <w:r w:rsidR="00061168" w:rsidRPr="00074EAC">
        <w:rPr>
          <w:sz w:val="24"/>
          <w:szCs w:val="24"/>
        </w:rPr>
        <w:t xml:space="preserve">to what extent </w:t>
      </w:r>
      <w:r w:rsidR="004D480E" w:rsidRPr="00074EAC">
        <w:rPr>
          <w:sz w:val="24"/>
          <w:szCs w:val="24"/>
        </w:rPr>
        <w:t xml:space="preserve">policy objectives </w:t>
      </w:r>
      <w:r w:rsidR="002400CF" w:rsidRPr="00074EAC">
        <w:rPr>
          <w:sz w:val="24"/>
          <w:szCs w:val="24"/>
        </w:rPr>
        <w:t>destabil</w:t>
      </w:r>
      <w:r w:rsidR="00B12A3F" w:rsidRPr="00074EAC">
        <w:rPr>
          <w:sz w:val="24"/>
          <w:szCs w:val="24"/>
        </w:rPr>
        <w:t>ise</w:t>
      </w:r>
      <w:r w:rsidR="002400CF" w:rsidRPr="00074EAC">
        <w:rPr>
          <w:sz w:val="24"/>
          <w:szCs w:val="24"/>
        </w:rPr>
        <w:t xml:space="preserve"> the cluster</w:t>
      </w:r>
      <w:r w:rsidR="0079540C" w:rsidRPr="00074EAC">
        <w:rPr>
          <w:sz w:val="24"/>
          <w:szCs w:val="24"/>
        </w:rPr>
        <w:t xml:space="preserve">, </w:t>
      </w:r>
      <w:r w:rsidR="009632EE" w:rsidRPr="00074EAC">
        <w:rPr>
          <w:sz w:val="24"/>
          <w:szCs w:val="24"/>
        </w:rPr>
        <w:t xml:space="preserve">leading </w:t>
      </w:r>
      <w:r w:rsidR="0079540C" w:rsidRPr="00074EAC">
        <w:rPr>
          <w:sz w:val="24"/>
          <w:szCs w:val="24"/>
        </w:rPr>
        <w:t xml:space="preserve">for </w:t>
      </w:r>
      <w:r w:rsidR="009632EE" w:rsidRPr="00074EAC">
        <w:rPr>
          <w:sz w:val="24"/>
          <w:szCs w:val="24"/>
        </w:rPr>
        <w:t>example to</w:t>
      </w:r>
      <w:r w:rsidR="002400CF" w:rsidRPr="00074EAC">
        <w:rPr>
          <w:sz w:val="24"/>
          <w:szCs w:val="24"/>
        </w:rPr>
        <w:t xml:space="preserve"> disintegrati</w:t>
      </w:r>
      <w:r w:rsidR="009632EE" w:rsidRPr="00074EAC">
        <w:rPr>
          <w:sz w:val="24"/>
          <w:szCs w:val="24"/>
        </w:rPr>
        <w:t>o</w:t>
      </w:r>
      <w:r w:rsidR="002400CF" w:rsidRPr="00074EAC">
        <w:rPr>
          <w:sz w:val="24"/>
          <w:szCs w:val="24"/>
        </w:rPr>
        <w:t xml:space="preserve">n </w:t>
      </w:r>
      <w:r w:rsidR="009632EE" w:rsidRPr="00074EAC">
        <w:rPr>
          <w:sz w:val="24"/>
          <w:szCs w:val="24"/>
        </w:rPr>
        <w:t xml:space="preserve">of </w:t>
      </w:r>
      <w:r w:rsidR="002400CF" w:rsidRPr="00074EAC">
        <w:rPr>
          <w:sz w:val="24"/>
          <w:szCs w:val="24"/>
        </w:rPr>
        <w:t xml:space="preserve">the main </w:t>
      </w:r>
      <w:r w:rsidR="00367FF5" w:rsidRPr="00074EAC">
        <w:rPr>
          <w:sz w:val="24"/>
          <w:szCs w:val="24"/>
        </w:rPr>
        <w:t xml:space="preserve">cluster </w:t>
      </w:r>
      <w:r w:rsidR="002400CF" w:rsidRPr="00074EAC">
        <w:rPr>
          <w:sz w:val="24"/>
          <w:szCs w:val="24"/>
        </w:rPr>
        <w:t>objective</w:t>
      </w:r>
      <w:r w:rsidR="00367FF5" w:rsidRPr="00074EAC">
        <w:rPr>
          <w:sz w:val="24"/>
          <w:szCs w:val="24"/>
        </w:rPr>
        <w:t>s</w:t>
      </w:r>
      <w:r w:rsidR="002400CF" w:rsidRPr="00074EAC">
        <w:rPr>
          <w:sz w:val="24"/>
          <w:szCs w:val="24"/>
        </w:rPr>
        <w:t xml:space="preserve"> </w:t>
      </w:r>
      <w:r w:rsidR="0079540C" w:rsidRPr="00074EAC">
        <w:rPr>
          <w:sz w:val="24"/>
          <w:szCs w:val="24"/>
        </w:rPr>
        <w:t>or</w:t>
      </w:r>
      <w:r w:rsidR="002400CF" w:rsidRPr="00074EAC">
        <w:rPr>
          <w:sz w:val="24"/>
          <w:szCs w:val="24"/>
        </w:rPr>
        <w:t xml:space="preserve"> </w:t>
      </w:r>
      <w:r w:rsidR="004D480E" w:rsidRPr="00074EAC">
        <w:rPr>
          <w:sz w:val="24"/>
          <w:szCs w:val="24"/>
        </w:rPr>
        <w:t xml:space="preserve">a </w:t>
      </w:r>
      <w:r w:rsidR="0079540C" w:rsidRPr="00074EAC">
        <w:rPr>
          <w:sz w:val="24"/>
          <w:szCs w:val="24"/>
        </w:rPr>
        <w:t>power</w:t>
      </w:r>
      <w:r w:rsidR="002400CF" w:rsidRPr="00074EAC">
        <w:rPr>
          <w:sz w:val="24"/>
          <w:szCs w:val="24"/>
        </w:rPr>
        <w:t xml:space="preserve"> </w:t>
      </w:r>
      <w:r w:rsidR="009632EE" w:rsidRPr="00074EAC">
        <w:rPr>
          <w:sz w:val="24"/>
          <w:szCs w:val="24"/>
        </w:rPr>
        <w:t>re-</w:t>
      </w:r>
      <w:r w:rsidR="002400CF" w:rsidRPr="00074EAC">
        <w:rPr>
          <w:sz w:val="24"/>
          <w:szCs w:val="24"/>
        </w:rPr>
        <w:t xml:space="preserve">distribution </w:t>
      </w:r>
      <w:r w:rsidR="0079540C" w:rsidRPr="00074EAC">
        <w:rPr>
          <w:sz w:val="24"/>
          <w:szCs w:val="24"/>
        </w:rPr>
        <w:t>among</w:t>
      </w:r>
      <w:r w:rsidR="002400CF" w:rsidRPr="00074EAC">
        <w:rPr>
          <w:sz w:val="24"/>
          <w:szCs w:val="24"/>
        </w:rPr>
        <w:t xml:space="preserve"> members. </w:t>
      </w:r>
      <w:r w:rsidR="004D480E" w:rsidRPr="00074EAC">
        <w:rPr>
          <w:sz w:val="24"/>
          <w:szCs w:val="24"/>
        </w:rPr>
        <w:t>Based on the case study findings, we</w:t>
      </w:r>
      <w:r w:rsidR="009632EE" w:rsidRPr="00074EAC">
        <w:rPr>
          <w:sz w:val="24"/>
          <w:szCs w:val="24"/>
        </w:rPr>
        <w:t xml:space="preserve"> discuss</w:t>
      </w:r>
      <w:r w:rsidR="002400CF" w:rsidRPr="00074EAC">
        <w:rPr>
          <w:sz w:val="24"/>
          <w:szCs w:val="24"/>
        </w:rPr>
        <w:t xml:space="preserve"> </w:t>
      </w:r>
      <w:r w:rsidR="008828EC" w:rsidRPr="00074EAC">
        <w:rPr>
          <w:sz w:val="24"/>
          <w:szCs w:val="24"/>
        </w:rPr>
        <w:t xml:space="preserve">whether </w:t>
      </w:r>
      <w:r w:rsidR="00A265D2" w:rsidRPr="00074EAC">
        <w:rPr>
          <w:sz w:val="24"/>
          <w:szCs w:val="24"/>
        </w:rPr>
        <w:t>members</w:t>
      </w:r>
      <w:r w:rsidR="008828EC" w:rsidRPr="00074EAC">
        <w:rPr>
          <w:sz w:val="24"/>
          <w:szCs w:val="24"/>
        </w:rPr>
        <w:t xml:space="preserve"> can be expected to appropriate a cluster when it has been established </w:t>
      </w:r>
      <w:r w:rsidR="0077644A">
        <w:rPr>
          <w:sz w:val="24"/>
          <w:szCs w:val="24"/>
        </w:rPr>
        <w:t xml:space="preserve">through a cluster policy </w:t>
      </w:r>
      <w:r w:rsidR="0077644A">
        <w:rPr>
          <w:sz w:val="24"/>
          <w:szCs w:val="24"/>
        </w:rPr>
        <w:lastRenderedPageBreak/>
        <w:t xml:space="preserve">initiative </w:t>
      </w:r>
      <w:r w:rsidR="00A265D2" w:rsidRPr="00074EAC">
        <w:rPr>
          <w:sz w:val="24"/>
          <w:szCs w:val="24"/>
        </w:rPr>
        <w:t>and</w:t>
      </w:r>
      <w:r w:rsidR="008828EC" w:rsidRPr="00074EAC">
        <w:rPr>
          <w:sz w:val="24"/>
          <w:szCs w:val="24"/>
        </w:rPr>
        <w:t>, more generally,</w:t>
      </w:r>
      <w:r w:rsidR="00A265D2" w:rsidRPr="00074EAC">
        <w:rPr>
          <w:sz w:val="24"/>
          <w:szCs w:val="24"/>
        </w:rPr>
        <w:t xml:space="preserve"> </w:t>
      </w:r>
      <w:r w:rsidR="008828EC" w:rsidRPr="00074EAC">
        <w:rPr>
          <w:sz w:val="24"/>
          <w:szCs w:val="24"/>
        </w:rPr>
        <w:t xml:space="preserve">whether </w:t>
      </w:r>
      <w:r w:rsidR="002400CF" w:rsidRPr="00074EAC">
        <w:rPr>
          <w:sz w:val="24"/>
          <w:szCs w:val="24"/>
        </w:rPr>
        <w:t>government</w:t>
      </w:r>
      <w:r w:rsidR="00C93431" w:rsidRPr="00074EAC">
        <w:rPr>
          <w:sz w:val="24"/>
          <w:szCs w:val="24"/>
        </w:rPr>
        <w:t>s</w:t>
      </w:r>
      <w:r w:rsidR="002400CF" w:rsidRPr="00074EAC">
        <w:rPr>
          <w:sz w:val="24"/>
          <w:szCs w:val="24"/>
        </w:rPr>
        <w:t xml:space="preserve"> can </w:t>
      </w:r>
      <w:r w:rsidR="004D480E" w:rsidRPr="00074EAC">
        <w:rPr>
          <w:sz w:val="24"/>
          <w:szCs w:val="24"/>
        </w:rPr>
        <w:t xml:space="preserve">influence </w:t>
      </w:r>
      <w:r w:rsidR="008828EC" w:rsidRPr="00074EAC">
        <w:rPr>
          <w:sz w:val="24"/>
          <w:szCs w:val="24"/>
        </w:rPr>
        <w:t xml:space="preserve">a </w:t>
      </w:r>
      <w:r w:rsidR="00C93431" w:rsidRPr="00074EAC">
        <w:rPr>
          <w:sz w:val="24"/>
          <w:szCs w:val="24"/>
        </w:rPr>
        <w:t>cluster</w:t>
      </w:r>
      <w:r w:rsidR="008828EC" w:rsidRPr="00074EAC">
        <w:rPr>
          <w:sz w:val="24"/>
          <w:szCs w:val="24"/>
        </w:rPr>
        <w:t>’s</w:t>
      </w:r>
      <w:r w:rsidR="002400CF" w:rsidRPr="00074EAC">
        <w:rPr>
          <w:sz w:val="24"/>
          <w:szCs w:val="24"/>
        </w:rPr>
        <w:t xml:space="preserve"> evolution</w:t>
      </w:r>
      <w:r w:rsidR="008828EC" w:rsidRPr="00074EAC">
        <w:rPr>
          <w:sz w:val="24"/>
          <w:szCs w:val="24"/>
        </w:rPr>
        <w:t xml:space="preserve"> once it has been established</w:t>
      </w:r>
      <w:r w:rsidR="002400CF" w:rsidRPr="00074EAC">
        <w:rPr>
          <w:sz w:val="24"/>
          <w:szCs w:val="24"/>
        </w:rPr>
        <w:t>.</w:t>
      </w:r>
    </w:p>
    <w:p w14:paraId="5BAD09DC" w14:textId="7617E71A" w:rsidR="00D031E0" w:rsidRPr="00074EAC" w:rsidRDefault="001E5080" w:rsidP="00074EAC">
      <w:pPr>
        <w:spacing w:after="0" w:line="480" w:lineRule="auto"/>
        <w:rPr>
          <w:b/>
          <w:sz w:val="24"/>
          <w:szCs w:val="24"/>
        </w:rPr>
      </w:pPr>
      <w:r w:rsidRPr="00074EAC">
        <w:rPr>
          <w:sz w:val="24"/>
          <w:szCs w:val="24"/>
        </w:rPr>
        <w:t xml:space="preserve"> </w:t>
      </w:r>
    </w:p>
    <w:p w14:paraId="48766729" w14:textId="00AB1F06" w:rsidR="001A2E09" w:rsidRPr="00074EAC" w:rsidRDefault="0025370A" w:rsidP="00074EAC">
      <w:pPr>
        <w:tabs>
          <w:tab w:val="left" w:pos="426"/>
        </w:tabs>
        <w:spacing w:after="0" w:line="480" w:lineRule="auto"/>
        <w:rPr>
          <w:b/>
          <w:sz w:val="24"/>
          <w:szCs w:val="24"/>
        </w:rPr>
      </w:pPr>
      <w:r w:rsidRPr="00074EAC">
        <w:rPr>
          <w:b/>
          <w:sz w:val="24"/>
          <w:szCs w:val="24"/>
        </w:rPr>
        <w:t>2.</w:t>
      </w:r>
      <w:r w:rsidRPr="00074EAC">
        <w:rPr>
          <w:b/>
          <w:sz w:val="24"/>
          <w:szCs w:val="24"/>
        </w:rPr>
        <w:tab/>
      </w:r>
      <w:r w:rsidR="00272E8E" w:rsidRPr="00074EAC">
        <w:rPr>
          <w:b/>
          <w:sz w:val="24"/>
          <w:szCs w:val="24"/>
        </w:rPr>
        <w:t>Literature review</w:t>
      </w:r>
    </w:p>
    <w:p w14:paraId="351BE8D4" w14:textId="68665CFD" w:rsidR="005716A5" w:rsidRPr="00074EAC" w:rsidRDefault="0025370A" w:rsidP="00074EAC">
      <w:pPr>
        <w:spacing w:after="0" w:line="480" w:lineRule="auto"/>
        <w:rPr>
          <w:b/>
          <w:sz w:val="24"/>
          <w:szCs w:val="24"/>
        </w:rPr>
      </w:pPr>
      <w:r w:rsidRPr="00074EAC">
        <w:rPr>
          <w:b/>
          <w:sz w:val="24"/>
          <w:szCs w:val="24"/>
        </w:rPr>
        <w:t xml:space="preserve">2.1. </w:t>
      </w:r>
      <w:r w:rsidR="00456682" w:rsidRPr="00074EAC">
        <w:rPr>
          <w:b/>
          <w:sz w:val="24"/>
          <w:szCs w:val="24"/>
        </w:rPr>
        <w:t>The formation and function of clusters</w:t>
      </w:r>
    </w:p>
    <w:p w14:paraId="038919C7" w14:textId="7CEF2584" w:rsidR="00745C75" w:rsidRPr="00074EAC" w:rsidRDefault="00A82B0B" w:rsidP="00074EAC">
      <w:pPr>
        <w:spacing w:after="0" w:line="480" w:lineRule="auto"/>
        <w:rPr>
          <w:noProof/>
          <w:sz w:val="24"/>
          <w:szCs w:val="24"/>
        </w:rPr>
      </w:pPr>
      <w:r w:rsidRPr="00074EAC">
        <w:rPr>
          <w:sz w:val="24"/>
          <w:szCs w:val="24"/>
        </w:rPr>
        <w:t xml:space="preserve">The notion of </w:t>
      </w:r>
      <w:r w:rsidR="00643F06" w:rsidRPr="00074EAC">
        <w:rPr>
          <w:sz w:val="24"/>
          <w:szCs w:val="24"/>
        </w:rPr>
        <w:t xml:space="preserve">a </w:t>
      </w:r>
      <w:r w:rsidRPr="00074EAC">
        <w:rPr>
          <w:sz w:val="24"/>
          <w:szCs w:val="24"/>
        </w:rPr>
        <w:t xml:space="preserve">cluster </w:t>
      </w:r>
      <w:r w:rsidR="006D7FDE" w:rsidRPr="00074EAC">
        <w:rPr>
          <w:sz w:val="24"/>
          <w:szCs w:val="24"/>
        </w:rPr>
        <w:t>is featured by</w:t>
      </w:r>
      <w:r w:rsidRPr="00074EAC">
        <w:rPr>
          <w:sz w:val="24"/>
          <w:szCs w:val="24"/>
        </w:rPr>
        <w:t xml:space="preserve"> different </w:t>
      </w:r>
      <w:r w:rsidR="006D7FDE" w:rsidRPr="00074EAC">
        <w:rPr>
          <w:sz w:val="24"/>
          <w:szCs w:val="24"/>
        </w:rPr>
        <w:t>dimensions</w:t>
      </w:r>
      <w:r w:rsidR="002F2445">
        <w:rPr>
          <w:sz w:val="24"/>
          <w:szCs w:val="24"/>
        </w:rPr>
        <w:t>,</w:t>
      </w:r>
      <w:r w:rsidR="006D7FDE" w:rsidRPr="00074EAC">
        <w:rPr>
          <w:sz w:val="24"/>
          <w:szCs w:val="24"/>
        </w:rPr>
        <w:t xml:space="preserve"> </w:t>
      </w:r>
      <w:r w:rsidR="007F400C" w:rsidRPr="00074EAC">
        <w:rPr>
          <w:sz w:val="24"/>
          <w:szCs w:val="24"/>
        </w:rPr>
        <w:t xml:space="preserve">which include geography, firm heterogeneity, </w:t>
      </w:r>
      <w:r w:rsidR="006D7FDE" w:rsidRPr="00074EAC">
        <w:rPr>
          <w:sz w:val="24"/>
          <w:szCs w:val="24"/>
        </w:rPr>
        <w:t xml:space="preserve">agglomeration economies, </w:t>
      </w:r>
      <w:r w:rsidR="007F400C" w:rsidRPr="00074EAC">
        <w:rPr>
          <w:sz w:val="24"/>
          <w:szCs w:val="24"/>
        </w:rPr>
        <w:t xml:space="preserve">and </w:t>
      </w:r>
      <w:r w:rsidR="00532E2F" w:rsidRPr="00074EAC">
        <w:rPr>
          <w:sz w:val="24"/>
          <w:szCs w:val="24"/>
        </w:rPr>
        <w:t xml:space="preserve">diversity of local actors’ </w:t>
      </w:r>
      <w:r w:rsidR="007F400C" w:rsidRPr="00074EAC">
        <w:rPr>
          <w:sz w:val="24"/>
          <w:szCs w:val="24"/>
        </w:rPr>
        <w:t>strategi</w:t>
      </w:r>
      <w:r w:rsidR="00532E2F" w:rsidRPr="00074EAC">
        <w:rPr>
          <w:sz w:val="24"/>
          <w:szCs w:val="24"/>
        </w:rPr>
        <w:t>es</w:t>
      </w:r>
      <w:r w:rsidR="007F400C" w:rsidRPr="00074EAC">
        <w:rPr>
          <w:sz w:val="24"/>
          <w:szCs w:val="24"/>
        </w:rPr>
        <w:t xml:space="preserve">. </w:t>
      </w:r>
      <w:r w:rsidR="00821C58" w:rsidRPr="00074EAC">
        <w:rPr>
          <w:sz w:val="24"/>
          <w:szCs w:val="24"/>
        </w:rPr>
        <w:t>A</w:t>
      </w:r>
      <w:r w:rsidR="000968C0" w:rsidRPr="00074EAC">
        <w:rPr>
          <w:sz w:val="24"/>
          <w:szCs w:val="24"/>
        </w:rPr>
        <w:t xml:space="preserve"> multitude of definitions </w:t>
      </w:r>
      <w:r w:rsidR="00821C58" w:rsidRPr="00074EAC">
        <w:rPr>
          <w:sz w:val="24"/>
          <w:szCs w:val="24"/>
        </w:rPr>
        <w:t>exist and the concept has been critic</w:t>
      </w:r>
      <w:r w:rsidR="006D60A8" w:rsidRPr="00074EAC">
        <w:rPr>
          <w:sz w:val="24"/>
          <w:szCs w:val="24"/>
        </w:rPr>
        <w:t>ised</w:t>
      </w:r>
      <w:r w:rsidR="00821C58" w:rsidRPr="00074EAC">
        <w:rPr>
          <w:sz w:val="24"/>
          <w:szCs w:val="24"/>
        </w:rPr>
        <w:t xml:space="preserve"> for being fuzzy and chaotic</w:t>
      </w:r>
      <w:r w:rsidR="002327C1" w:rsidRPr="00074EAC">
        <w:rPr>
          <w:sz w:val="24"/>
          <w:szCs w:val="24"/>
        </w:rPr>
        <w:t xml:space="preserve"> </w:t>
      </w:r>
      <w:r w:rsidR="002327C1" w:rsidRPr="00074EAC">
        <w:rPr>
          <w:sz w:val="24"/>
          <w:szCs w:val="24"/>
        </w:rPr>
        <w:fldChar w:fldCharType="begin"/>
      </w:r>
      <w:r w:rsidR="00446CE5" w:rsidRPr="00074EAC">
        <w:rPr>
          <w:sz w:val="24"/>
          <w:szCs w:val="24"/>
        </w:rPr>
        <w:instrText xml:space="preserve"> ADDIN EN.CITE &lt;EndNote&gt;&lt;Cite&gt;&lt;Author&gt;Martin&lt;/Author&gt;&lt;Year&gt;2003&lt;/Year&gt;&lt;RecNum&gt;6206&lt;/RecNum&gt;&lt;DisplayText&gt;(Martin and Sunley, 2003)&lt;/DisplayText&gt;&lt;record&gt;&lt;rec-number&gt;6206&lt;/rec-number&gt;&lt;foreign-keys&gt;&lt;key app="EN" db-id="zspxvr0zzaadp1e9f5cv2v0fefe0pptaxprs"&gt;6206&lt;/key&gt;&lt;/foreign-keys&gt;&lt;ref-type name="Journal Article"&gt;17&lt;/ref-type&gt;&lt;contributors&gt;&lt;authors&gt;&lt;author&gt;Martin, Ron&lt;/author&gt;&lt;author&gt;Sunley, Peter&lt;/author&gt;&lt;/authors&gt;&lt;/contributors&gt;&lt;titles&gt;&lt;title&gt;Deconstructing clusters: chaotic concept or policy panacea?&lt;/title&gt;&lt;secondary-title&gt;Journal of Economic Geography&lt;/secondary-title&gt;&lt;/titles&gt;&lt;periodical&gt;&lt;full-title&gt;Journal of Economic Geography&lt;/full-title&gt;&lt;/periodical&gt;&lt;pages&gt;5-35&lt;/pages&gt;&lt;volume&gt;3&lt;/volume&gt;&lt;number&gt;1&lt;/number&gt;&lt;dates&gt;&lt;year&gt;2003&lt;/year&gt;&lt;/dates&gt;&lt;label&gt;syst of innov&lt;/label&gt;&lt;urls&gt;&lt;related-urls&gt;&lt;url&gt;http://joeg.oxfordjournals.org/content/3/1/5.abstract&lt;/url&gt;&lt;/related-urls&gt;&lt;/urls&gt;&lt;/record&gt;&lt;/Cite&gt;&lt;/EndNote&gt;</w:instrText>
      </w:r>
      <w:r w:rsidR="002327C1" w:rsidRPr="00074EAC">
        <w:rPr>
          <w:sz w:val="24"/>
          <w:szCs w:val="24"/>
        </w:rPr>
        <w:fldChar w:fldCharType="separate"/>
      </w:r>
      <w:r w:rsidR="001F5D85" w:rsidRPr="00074EAC">
        <w:rPr>
          <w:noProof/>
          <w:sz w:val="24"/>
          <w:szCs w:val="24"/>
        </w:rPr>
        <w:t>(</w:t>
      </w:r>
      <w:hyperlink w:anchor="_ENREF_38" w:tooltip="Martin, 2003 #6206" w:history="1">
        <w:r w:rsidR="00646EA0" w:rsidRPr="00074EAC">
          <w:rPr>
            <w:noProof/>
            <w:sz w:val="24"/>
            <w:szCs w:val="24"/>
          </w:rPr>
          <w:t>Martin and Sunley, 2003</w:t>
        </w:r>
      </w:hyperlink>
      <w:r w:rsidR="001F5D85" w:rsidRPr="00074EAC">
        <w:rPr>
          <w:noProof/>
          <w:sz w:val="24"/>
          <w:szCs w:val="24"/>
        </w:rPr>
        <w:t>)</w:t>
      </w:r>
      <w:r w:rsidR="002327C1" w:rsidRPr="00074EAC">
        <w:rPr>
          <w:sz w:val="24"/>
          <w:szCs w:val="24"/>
        </w:rPr>
        <w:fldChar w:fldCharType="end"/>
      </w:r>
      <w:r w:rsidR="00821C58" w:rsidRPr="00074EAC">
        <w:rPr>
          <w:sz w:val="24"/>
          <w:szCs w:val="24"/>
        </w:rPr>
        <w:t xml:space="preserve">. Most </w:t>
      </w:r>
      <w:r w:rsidR="003A35C7" w:rsidRPr="00074EAC">
        <w:rPr>
          <w:sz w:val="24"/>
          <w:szCs w:val="24"/>
        </w:rPr>
        <w:t>definitions</w:t>
      </w:r>
      <w:r w:rsidR="00310C20" w:rsidRPr="00074EAC">
        <w:rPr>
          <w:sz w:val="24"/>
          <w:szCs w:val="24"/>
        </w:rPr>
        <w:t>,</w:t>
      </w:r>
      <w:r w:rsidR="00821C58" w:rsidRPr="00074EAC">
        <w:rPr>
          <w:sz w:val="24"/>
          <w:szCs w:val="24"/>
        </w:rPr>
        <w:t xml:space="preserve"> </w:t>
      </w:r>
      <w:r w:rsidR="003A35C7" w:rsidRPr="00074EAC">
        <w:rPr>
          <w:sz w:val="24"/>
          <w:szCs w:val="24"/>
        </w:rPr>
        <w:t>though</w:t>
      </w:r>
      <w:r w:rsidR="00310C20" w:rsidRPr="00074EAC">
        <w:rPr>
          <w:sz w:val="24"/>
          <w:szCs w:val="24"/>
        </w:rPr>
        <w:t>,</w:t>
      </w:r>
      <w:r w:rsidR="00821C58" w:rsidRPr="00074EAC">
        <w:rPr>
          <w:sz w:val="24"/>
          <w:szCs w:val="24"/>
        </w:rPr>
        <w:t xml:space="preserve"> </w:t>
      </w:r>
      <w:r w:rsidR="007F400C" w:rsidRPr="00074EAC">
        <w:rPr>
          <w:sz w:val="24"/>
          <w:szCs w:val="24"/>
        </w:rPr>
        <w:t xml:space="preserve">focus on </w:t>
      </w:r>
      <w:r w:rsidR="00C60A3A" w:rsidRPr="00074EAC">
        <w:rPr>
          <w:sz w:val="24"/>
          <w:szCs w:val="24"/>
        </w:rPr>
        <w:t>the “locali</w:t>
      </w:r>
      <w:r w:rsidR="00494470" w:rsidRPr="00074EAC">
        <w:rPr>
          <w:sz w:val="24"/>
          <w:szCs w:val="24"/>
        </w:rPr>
        <w:t>s</w:t>
      </w:r>
      <w:r w:rsidR="00C60A3A" w:rsidRPr="00074EAC">
        <w:rPr>
          <w:sz w:val="24"/>
          <w:szCs w:val="24"/>
        </w:rPr>
        <w:t>ed” dimension of firm agglomerations</w:t>
      </w:r>
      <w:r w:rsidR="00821C58" w:rsidRPr="00074EAC">
        <w:rPr>
          <w:sz w:val="24"/>
          <w:szCs w:val="24"/>
        </w:rPr>
        <w:t>,</w:t>
      </w:r>
      <w:r w:rsidR="00C60A3A" w:rsidRPr="00074EAC">
        <w:rPr>
          <w:sz w:val="24"/>
          <w:szCs w:val="24"/>
        </w:rPr>
        <w:t xml:space="preserve"> the </w:t>
      </w:r>
      <w:r w:rsidR="000968C0" w:rsidRPr="00074EAC">
        <w:rPr>
          <w:sz w:val="24"/>
          <w:szCs w:val="24"/>
        </w:rPr>
        <w:t xml:space="preserve">production processes </w:t>
      </w:r>
      <w:r w:rsidR="00C60A3A" w:rsidRPr="00074EAC">
        <w:rPr>
          <w:sz w:val="24"/>
          <w:szCs w:val="24"/>
        </w:rPr>
        <w:t xml:space="preserve">of which </w:t>
      </w:r>
      <w:r w:rsidR="002364CB" w:rsidRPr="00074EAC">
        <w:rPr>
          <w:sz w:val="24"/>
          <w:szCs w:val="24"/>
        </w:rPr>
        <w:t xml:space="preserve">are closely linked </w:t>
      </w:r>
      <w:r w:rsidR="00494470" w:rsidRPr="00074EAC">
        <w:rPr>
          <w:sz w:val="24"/>
          <w:szCs w:val="24"/>
        </w:rPr>
        <w:t xml:space="preserve">through </w:t>
      </w:r>
      <w:r w:rsidR="0087796C" w:rsidRPr="00074EAC">
        <w:rPr>
          <w:sz w:val="24"/>
          <w:szCs w:val="24"/>
        </w:rPr>
        <w:t>the exchange of goods, services</w:t>
      </w:r>
      <w:r w:rsidR="00FE015F" w:rsidRPr="00074EAC">
        <w:rPr>
          <w:sz w:val="24"/>
          <w:szCs w:val="24"/>
        </w:rPr>
        <w:t>,</w:t>
      </w:r>
      <w:r w:rsidR="0087796C" w:rsidRPr="00074EAC">
        <w:rPr>
          <w:sz w:val="24"/>
          <w:szCs w:val="24"/>
        </w:rPr>
        <w:t xml:space="preserve"> and/or knowledge </w:t>
      </w:r>
      <w:r w:rsidR="00E4247E" w:rsidRPr="00074EAC">
        <w:rPr>
          <w:sz w:val="24"/>
          <w:szCs w:val="24"/>
        </w:rPr>
        <w:fldChar w:fldCharType="begin"/>
      </w:r>
      <w:r w:rsidR="00446CE5" w:rsidRPr="00074EAC">
        <w:rPr>
          <w:sz w:val="24"/>
          <w:szCs w:val="24"/>
        </w:rPr>
        <w:instrText xml:space="preserve"> ADDIN EN.CITE &lt;EndNote&gt;&lt;Cite&gt;&lt;Author&gt;van den Berg&lt;/Author&gt;&lt;Year&gt;2001&lt;/Year&gt;&lt;RecNum&gt;6184&lt;/RecNum&gt;&lt;DisplayText&gt;(van den Berg et al., 2001)&lt;/DisplayText&gt;&lt;record&gt;&lt;rec-number&gt;6184&lt;/rec-number&gt;&lt;foreign-keys&gt;&lt;key app="EN" db-id="zspxvr0zzaadp1e9f5cv2v0fefe0pptaxprs"&gt;6184&lt;/key&gt;&lt;/foreign-keys&gt;&lt;ref-type name="Journal Article"&gt;17&lt;/ref-type&gt;&lt;contributors&gt;&lt;authors&gt;&lt;author&gt;van den Berg, Leo&lt;/author&gt;&lt;author&gt;Braun, Erik&lt;/author&gt;&lt;author&gt;van Winden, Willem&lt;/author&gt;&lt;/authors&gt;&lt;/contributors&gt;&lt;titles&gt;&lt;title&gt;Growth of clusters in European cities: an integral approach&lt;/title&gt;&lt;secondary-title&gt;Urban Studies&lt;/secondary-title&gt;&lt;/titles&gt;&lt;periodical&gt;&lt;full-title&gt;Urban Studies&lt;/full-title&gt;&lt;/periodical&gt;&lt;pages&gt;185-205&lt;/pages&gt;&lt;volume&gt;38&lt;/volume&gt;&lt;number&gt;1&lt;/number&gt;&lt;dates&gt;&lt;year&gt;2001&lt;/year&gt;&lt;/dates&gt;&lt;label&gt;syst of innov&lt;/label&gt;&lt;urls&gt;&lt;/urls&gt;&lt;/record&gt;&lt;/Cite&gt;&lt;/EndNote&gt;</w:instrText>
      </w:r>
      <w:r w:rsidR="00E4247E" w:rsidRPr="00074EAC">
        <w:rPr>
          <w:sz w:val="24"/>
          <w:szCs w:val="24"/>
        </w:rPr>
        <w:fldChar w:fldCharType="separate"/>
      </w:r>
      <w:r w:rsidR="001F5D85" w:rsidRPr="00074EAC">
        <w:rPr>
          <w:noProof/>
          <w:sz w:val="24"/>
          <w:szCs w:val="24"/>
        </w:rPr>
        <w:t>(</w:t>
      </w:r>
      <w:hyperlink w:anchor="_ENREF_64" w:tooltip="van den Berg, 2001 #6184" w:history="1">
        <w:r w:rsidR="00646EA0" w:rsidRPr="00074EAC">
          <w:rPr>
            <w:noProof/>
            <w:sz w:val="24"/>
            <w:szCs w:val="24"/>
          </w:rPr>
          <w:t>van den Berg et al., 2001</w:t>
        </w:r>
      </w:hyperlink>
      <w:r w:rsidR="001F5D85" w:rsidRPr="00074EAC">
        <w:rPr>
          <w:noProof/>
          <w:sz w:val="24"/>
          <w:szCs w:val="24"/>
        </w:rPr>
        <w:t>)</w:t>
      </w:r>
      <w:r w:rsidR="00E4247E" w:rsidRPr="00074EAC">
        <w:rPr>
          <w:sz w:val="24"/>
          <w:szCs w:val="24"/>
        </w:rPr>
        <w:fldChar w:fldCharType="end"/>
      </w:r>
      <w:r w:rsidR="00B30105" w:rsidRPr="00074EAC">
        <w:rPr>
          <w:sz w:val="24"/>
          <w:szCs w:val="24"/>
        </w:rPr>
        <w:t xml:space="preserve">. </w:t>
      </w:r>
      <w:r w:rsidR="000968C0" w:rsidRPr="00074EAC">
        <w:rPr>
          <w:sz w:val="24"/>
          <w:szCs w:val="24"/>
        </w:rPr>
        <w:t xml:space="preserve">By relying on </w:t>
      </w:r>
      <w:r w:rsidR="00815351" w:rsidRPr="00074EAC">
        <w:rPr>
          <w:sz w:val="24"/>
          <w:szCs w:val="24"/>
        </w:rPr>
        <w:t xml:space="preserve">a common denominator </w:t>
      </w:r>
      <w:r w:rsidR="00EE1D10" w:rsidRPr="00074EAC">
        <w:rPr>
          <w:sz w:val="24"/>
          <w:szCs w:val="24"/>
        </w:rPr>
        <w:t>among them all</w:t>
      </w:r>
      <w:r w:rsidR="00815351" w:rsidRPr="00074EAC">
        <w:rPr>
          <w:sz w:val="24"/>
          <w:szCs w:val="24"/>
        </w:rPr>
        <w:t xml:space="preserve">, </w:t>
      </w:r>
      <w:r w:rsidR="000968C0" w:rsidRPr="00074EAC">
        <w:rPr>
          <w:sz w:val="24"/>
          <w:szCs w:val="24"/>
        </w:rPr>
        <w:t>we regard a cluster as “a regional agglomeration of sector or value chain related firms and other organ</w:t>
      </w:r>
      <w:r w:rsidR="006D60A8" w:rsidRPr="00074EAC">
        <w:rPr>
          <w:sz w:val="24"/>
          <w:szCs w:val="24"/>
        </w:rPr>
        <w:t>isation</w:t>
      </w:r>
      <w:r w:rsidR="000968C0" w:rsidRPr="00074EAC">
        <w:rPr>
          <w:sz w:val="24"/>
          <w:szCs w:val="24"/>
        </w:rPr>
        <w:t>s</w:t>
      </w:r>
      <w:r w:rsidR="00CF7179" w:rsidRPr="00074EAC">
        <w:rPr>
          <w:sz w:val="24"/>
          <w:szCs w:val="24"/>
        </w:rPr>
        <w:t xml:space="preserve"> (like universities, R&amp;D centres</w:t>
      </w:r>
      <w:r w:rsidR="000968C0" w:rsidRPr="00074EAC">
        <w:rPr>
          <w:sz w:val="24"/>
          <w:szCs w:val="24"/>
        </w:rPr>
        <w:t xml:space="preserve">, </w:t>
      </w:r>
      <w:r w:rsidR="00657864" w:rsidRPr="00074EAC">
        <w:rPr>
          <w:sz w:val="24"/>
          <w:szCs w:val="24"/>
        </w:rPr>
        <w:t xml:space="preserve">or </w:t>
      </w:r>
      <w:r w:rsidR="000968C0" w:rsidRPr="00074EAC">
        <w:rPr>
          <w:sz w:val="24"/>
          <w:szCs w:val="24"/>
        </w:rPr>
        <w:t>public agencies) which derive economic advantages from co-location and collaboration</w:t>
      </w:r>
      <w:r w:rsidR="00425325" w:rsidRPr="00074EAC">
        <w:rPr>
          <w:sz w:val="24"/>
          <w:szCs w:val="24"/>
        </w:rPr>
        <w:t>”</w:t>
      </w:r>
      <w:r w:rsidR="000968C0" w:rsidRPr="00074EAC">
        <w:rPr>
          <w:sz w:val="24"/>
          <w:szCs w:val="24"/>
        </w:rPr>
        <w:t xml:space="preserve"> </w:t>
      </w:r>
      <w:r w:rsidR="000968C0" w:rsidRPr="00074EAC">
        <w:rPr>
          <w:sz w:val="24"/>
          <w:szCs w:val="24"/>
        </w:rPr>
        <w:fldChar w:fldCharType="begin"/>
      </w:r>
      <w:r w:rsidR="00446CE5" w:rsidRPr="00074EAC">
        <w:rPr>
          <w:sz w:val="24"/>
          <w:szCs w:val="24"/>
        </w:rPr>
        <w:instrText xml:space="preserve"> ADDIN EN.CITE &lt;EndNote&gt;&lt;Cite&gt;&lt;Author&gt;Fromhold-Eisebith&lt;/Author&gt;&lt;Year&gt;2005&lt;/Year&gt;&lt;RecNum&gt;6060&lt;/RecNum&gt;&lt;Suffix&gt;:1251&lt;/Suffix&gt;&lt;DisplayText&gt;(Fromhold-Eisebith and Eisebith, 2005:1251)&lt;/DisplayText&gt;&lt;record&gt;&lt;rec-number&gt;6060&lt;/rec-number&gt;&lt;foreign-keys&gt;&lt;key app="EN" db-id="zspxvr0zzaadp1e9f5cv2v0fefe0pptaxprs"&gt;6060&lt;/key&gt;&lt;/foreign-keys&gt;&lt;ref-type name="Journal Article"&gt;17&lt;/ref-type&gt;&lt;contributors&gt;&lt;authors&gt;&lt;author&gt;Fromhold-Eisebith, Martina&lt;/author&gt;&lt;author&gt;Eisebith, Günter&lt;/author&gt;&lt;/authors&gt;&lt;/contributors&gt;&lt;titles&gt;&lt;title&gt;How to institutionalize innovative clusters? Comparing explicit top-down and implicit bottom-up approaches&lt;/title&gt;&lt;secondary-title&gt;Research Policy&lt;/secondary-title&gt;&lt;/titles&gt;&lt;periodical&gt;&lt;full-title&gt;Research Policy&lt;/full-title&gt;&lt;/periodical&gt;&lt;pages&gt;1250-1268&lt;/pages&gt;&lt;volume&gt;34&lt;/volume&gt;&lt;number&gt;8&lt;/number&gt;&lt;keywords&gt;&lt;keyword&gt;Cluster policy&lt;/keyword&gt;&lt;keyword&gt;Cluster initiative&lt;/keyword&gt;&lt;keyword&gt;Regional economic promotion&lt;/keyword&gt;&lt;keyword&gt;Institutions&lt;/keyword&gt;&lt;/keywords&gt;&lt;dates&gt;&lt;year&gt;2005&lt;/year&gt;&lt;/dates&gt;&lt;isbn&gt;0048-7333&lt;/isbn&gt;&lt;urls&gt;&lt;related-urls&gt;&lt;url&gt;http://www.sciencedirect.com/science/article/pii/S0048733305001095&lt;/url&gt;&lt;/related-urls&gt;&lt;/urls&gt;&lt;electronic-resource-num&gt;http://dx.doi.org/10.1016/j.respol.2005.02.008&lt;/electronic-resource-num&gt;&lt;/record&gt;&lt;/Cite&gt;&lt;/EndNote&gt;</w:instrText>
      </w:r>
      <w:r w:rsidR="000968C0" w:rsidRPr="00074EAC">
        <w:rPr>
          <w:sz w:val="24"/>
          <w:szCs w:val="24"/>
        </w:rPr>
        <w:fldChar w:fldCharType="separate"/>
      </w:r>
      <w:r w:rsidR="001F5D85" w:rsidRPr="00074EAC">
        <w:rPr>
          <w:noProof/>
          <w:sz w:val="24"/>
          <w:szCs w:val="24"/>
        </w:rPr>
        <w:t>(</w:t>
      </w:r>
      <w:hyperlink w:anchor="_ENREF_20" w:tooltip="Fromhold-Eisebith, 2005 #6060" w:history="1">
        <w:r w:rsidR="00646EA0" w:rsidRPr="00074EAC">
          <w:rPr>
            <w:noProof/>
            <w:sz w:val="24"/>
            <w:szCs w:val="24"/>
          </w:rPr>
          <w:t>Fromhold-Eisebith and Eisebith, 2005:1251</w:t>
        </w:r>
      </w:hyperlink>
      <w:r w:rsidR="001F5D85" w:rsidRPr="00074EAC">
        <w:rPr>
          <w:noProof/>
          <w:sz w:val="24"/>
          <w:szCs w:val="24"/>
        </w:rPr>
        <w:t>)</w:t>
      </w:r>
      <w:r w:rsidR="000968C0" w:rsidRPr="00074EAC">
        <w:rPr>
          <w:sz w:val="24"/>
          <w:szCs w:val="24"/>
        </w:rPr>
        <w:fldChar w:fldCharType="end"/>
      </w:r>
      <w:r w:rsidR="00815351" w:rsidRPr="00074EAC">
        <w:rPr>
          <w:sz w:val="24"/>
          <w:szCs w:val="24"/>
        </w:rPr>
        <w:t>.</w:t>
      </w:r>
      <w:r w:rsidR="00873186" w:rsidRPr="00074EAC">
        <w:rPr>
          <w:sz w:val="24"/>
          <w:szCs w:val="24"/>
        </w:rPr>
        <w:t xml:space="preserve"> </w:t>
      </w:r>
      <w:r w:rsidR="00C6545C" w:rsidRPr="00074EAC">
        <w:rPr>
          <w:noProof/>
          <w:sz w:val="24"/>
          <w:szCs w:val="24"/>
        </w:rPr>
        <w:t>Among the main am</w:t>
      </w:r>
      <w:r w:rsidR="00821C58" w:rsidRPr="00074EAC">
        <w:rPr>
          <w:noProof/>
          <w:sz w:val="24"/>
          <w:szCs w:val="24"/>
        </w:rPr>
        <w:t>bition</w:t>
      </w:r>
      <w:r w:rsidR="00C6545C" w:rsidRPr="00074EAC">
        <w:rPr>
          <w:noProof/>
          <w:sz w:val="24"/>
          <w:szCs w:val="24"/>
        </w:rPr>
        <w:t>s</w:t>
      </w:r>
      <w:r w:rsidR="00EE323A" w:rsidRPr="00074EAC">
        <w:rPr>
          <w:noProof/>
          <w:sz w:val="24"/>
          <w:szCs w:val="24"/>
        </w:rPr>
        <w:t xml:space="preserve"> </w:t>
      </w:r>
      <w:r w:rsidR="005716A5" w:rsidRPr="00074EAC">
        <w:rPr>
          <w:noProof/>
          <w:sz w:val="24"/>
          <w:szCs w:val="24"/>
        </w:rPr>
        <w:t xml:space="preserve">of </w:t>
      </w:r>
      <w:r w:rsidR="00C6545C" w:rsidRPr="00074EAC">
        <w:rPr>
          <w:noProof/>
          <w:sz w:val="24"/>
          <w:szCs w:val="24"/>
        </w:rPr>
        <w:t xml:space="preserve">a cluster </w:t>
      </w:r>
      <w:r w:rsidR="007E17EB" w:rsidRPr="00074EAC">
        <w:rPr>
          <w:noProof/>
          <w:sz w:val="24"/>
          <w:szCs w:val="24"/>
        </w:rPr>
        <w:t>is</w:t>
      </w:r>
      <w:r w:rsidR="00C6545C" w:rsidRPr="00074EAC">
        <w:rPr>
          <w:noProof/>
          <w:sz w:val="24"/>
          <w:szCs w:val="24"/>
        </w:rPr>
        <w:t xml:space="preserve"> the </w:t>
      </w:r>
      <w:r w:rsidR="000236A5" w:rsidRPr="00074EAC">
        <w:rPr>
          <w:noProof/>
          <w:sz w:val="24"/>
          <w:szCs w:val="24"/>
        </w:rPr>
        <w:t xml:space="preserve">desire </w:t>
      </w:r>
      <w:r w:rsidR="00C6545C" w:rsidRPr="00074EAC">
        <w:rPr>
          <w:noProof/>
          <w:sz w:val="24"/>
          <w:szCs w:val="24"/>
        </w:rPr>
        <w:t xml:space="preserve">to </w:t>
      </w:r>
      <w:r w:rsidR="00821C58" w:rsidRPr="00074EAC">
        <w:rPr>
          <w:noProof/>
          <w:sz w:val="24"/>
          <w:szCs w:val="24"/>
        </w:rPr>
        <w:t>increas</w:t>
      </w:r>
      <w:r w:rsidR="00C6545C" w:rsidRPr="00074EAC">
        <w:rPr>
          <w:noProof/>
          <w:sz w:val="24"/>
          <w:szCs w:val="24"/>
        </w:rPr>
        <w:t>e</w:t>
      </w:r>
      <w:r w:rsidR="00821C58" w:rsidRPr="00074EAC">
        <w:rPr>
          <w:noProof/>
          <w:sz w:val="24"/>
          <w:szCs w:val="24"/>
        </w:rPr>
        <w:t xml:space="preserve"> </w:t>
      </w:r>
      <w:r w:rsidR="00FA1DA5" w:rsidRPr="00074EAC">
        <w:rPr>
          <w:noProof/>
          <w:sz w:val="24"/>
          <w:szCs w:val="24"/>
        </w:rPr>
        <w:t xml:space="preserve">local </w:t>
      </w:r>
      <w:r w:rsidR="00821C58" w:rsidRPr="00074EAC">
        <w:rPr>
          <w:noProof/>
          <w:sz w:val="24"/>
          <w:szCs w:val="24"/>
        </w:rPr>
        <w:t>competitiveness and innovativeness</w:t>
      </w:r>
      <w:r w:rsidR="00FA1DA5" w:rsidRPr="00074EAC">
        <w:rPr>
          <w:noProof/>
          <w:sz w:val="24"/>
          <w:szCs w:val="24"/>
        </w:rPr>
        <w:t xml:space="preserve"> through </w:t>
      </w:r>
      <w:r w:rsidR="004A26A3" w:rsidRPr="00074EAC">
        <w:rPr>
          <w:noProof/>
          <w:sz w:val="24"/>
          <w:szCs w:val="24"/>
        </w:rPr>
        <w:t xml:space="preserve">lower </w:t>
      </w:r>
      <w:r w:rsidR="00021F21" w:rsidRPr="00074EAC">
        <w:rPr>
          <w:noProof/>
          <w:sz w:val="24"/>
          <w:szCs w:val="24"/>
        </w:rPr>
        <w:t>transaction costs</w:t>
      </w:r>
      <w:r w:rsidR="004264C1" w:rsidRPr="00074EAC">
        <w:rPr>
          <w:noProof/>
          <w:sz w:val="24"/>
          <w:szCs w:val="24"/>
        </w:rPr>
        <w:t xml:space="preserve"> </w:t>
      </w:r>
      <w:r w:rsidR="00B04377" w:rsidRPr="00074EAC">
        <w:rPr>
          <w:noProof/>
          <w:sz w:val="24"/>
          <w:szCs w:val="24"/>
        </w:rPr>
        <w:fldChar w:fldCharType="begin">
          <w:fldData xml:space="preserve">PEVuZE5vdGU+PENpdGU+PEF1dGhvcj5JYW1tYXJpbm88L0F1dGhvcj48WWVhcj4yMDA2PC9ZZWFy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==
</w:fldData>
        </w:fldChar>
      </w:r>
      <w:r w:rsidR="00E00DA7" w:rsidRPr="00074EAC">
        <w:rPr>
          <w:noProof/>
          <w:sz w:val="24"/>
          <w:szCs w:val="24"/>
        </w:rPr>
        <w:instrText xml:space="preserve"> ADDIN EN.CITE </w:instrText>
      </w:r>
      <w:r w:rsidR="00E00DA7" w:rsidRPr="00074EAC">
        <w:rPr>
          <w:noProof/>
          <w:sz w:val="24"/>
          <w:szCs w:val="24"/>
        </w:rPr>
        <w:fldChar w:fldCharType="begin">
          <w:fldData xml:space="preserve">PEVuZE5vdGU+PENpdGU+PEF1dGhvcj5JYW1tYXJpbm88L0F1dGhvcj48WWVhcj4yMDA2PC9ZZWFy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==
</w:fldData>
        </w:fldChar>
      </w:r>
      <w:r w:rsidR="00E00DA7" w:rsidRPr="00074EAC">
        <w:rPr>
          <w:noProof/>
          <w:sz w:val="24"/>
          <w:szCs w:val="24"/>
        </w:rPr>
        <w:instrText xml:space="preserve"> ADDIN EN.CITE.DATA </w:instrText>
      </w:r>
      <w:r w:rsidR="00E00DA7" w:rsidRPr="00074EAC">
        <w:rPr>
          <w:noProof/>
          <w:sz w:val="24"/>
          <w:szCs w:val="24"/>
        </w:rPr>
      </w:r>
      <w:r w:rsidR="00E00DA7" w:rsidRPr="00074EAC">
        <w:rPr>
          <w:noProof/>
          <w:sz w:val="24"/>
          <w:szCs w:val="24"/>
        </w:rPr>
        <w:fldChar w:fldCharType="end"/>
      </w:r>
      <w:r w:rsidR="00B04377" w:rsidRPr="00074EAC">
        <w:rPr>
          <w:noProof/>
          <w:sz w:val="24"/>
          <w:szCs w:val="24"/>
        </w:rPr>
      </w:r>
      <w:r w:rsidR="00B04377" w:rsidRPr="00074EAC">
        <w:rPr>
          <w:noProof/>
          <w:sz w:val="24"/>
          <w:szCs w:val="24"/>
        </w:rPr>
        <w:fldChar w:fldCharType="separate"/>
      </w:r>
      <w:r w:rsidR="00E00DA7" w:rsidRPr="00074EAC">
        <w:rPr>
          <w:noProof/>
          <w:sz w:val="24"/>
          <w:szCs w:val="24"/>
        </w:rPr>
        <w:t>(</w:t>
      </w:r>
      <w:hyperlink w:anchor="_ENREF_5" w:tooltip="Baptista, 1998 #6222" w:history="1">
        <w:r w:rsidR="00646EA0" w:rsidRPr="00074EAC">
          <w:rPr>
            <w:noProof/>
            <w:sz w:val="24"/>
            <w:szCs w:val="24"/>
          </w:rPr>
          <w:t>Baptista and Swann, 1998</w:t>
        </w:r>
      </w:hyperlink>
      <w:r w:rsidR="00E00DA7" w:rsidRPr="00074EAC">
        <w:rPr>
          <w:noProof/>
          <w:sz w:val="24"/>
          <w:szCs w:val="24"/>
        </w:rPr>
        <w:t xml:space="preserve">; </w:t>
      </w:r>
      <w:hyperlink w:anchor="_ENREF_28" w:tooltip="Iammarino, 2006 #6040" w:history="1">
        <w:r w:rsidR="00646EA0" w:rsidRPr="00074EAC">
          <w:rPr>
            <w:noProof/>
            <w:sz w:val="24"/>
            <w:szCs w:val="24"/>
          </w:rPr>
          <w:t>Iammarino and McCann, 2006</w:t>
        </w:r>
      </w:hyperlink>
      <w:r w:rsidR="00E00DA7" w:rsidRPr="00074EAC">
        <w:rPr>
          <w:noProof/>
          <w:sz w:val="24"/>
          <w:szCs w:val="24"/>
        </w:rPr>
        <w:t>)</w:t>
      </w:r>
      <w:r w:rsidR="00B04377" w:rsidRPr="00074EAC">
        <w:rPr>
          <w:noProof/>
          <w:sz w:val="24"/>
          <w:szCs w:val="24"/>
        </w:rPr>
        <w:fldChar w:fldCharType="end"/>
      </w:r>
      <w:r w:rsidR="00B04377" w:rsidRPr="00074EAC">
        <w:rPr>
          <w:noProof/>
          <w:sz w:val="24"/>
          <w:szCs w:val="24"/>
        </w:rPr>
        <w:t xml:space="preserve"> </w:t>
      </w:r>
      <w:r w:rsidR="004264C1" w:rsidRPr="00074EAC">
        <w:rPr>
          <w:noProof/>
          <w:sz w:val="24"/>
          <w:szCs w:val="24"/>
        </w:rPr>
        <w:t xml:space="preserve">or </w:t>
      </w:r>
      <w:r w:rsidR="002F2445">
        <w:rPr>
          <w:noProof/>
          <w:sz w:val="24"/>
          <w:szCs w:val="24"/>
        </w:rPr>
        <w:t xml:space="preserve">a </w:t>
      </w:r>
      <w:r w:rsidR="004264C1" w:rsidRPr="00074EAC">
        <w:rPr>
          <w:noProof/>
          <w:sz w:val="24"/>
          <w:szCs w:val="24"/>
        </w:rPr>
        <w:t xml:space="preserve">stronger ability to attract R&amp;D funds </w:t>
      </w:r>
      <w:r w:rsidR="004264C1" w:rsidRPr="00074EAC">
        <w:rPr>
          <w:noProof/>
          <w:sz w:val="24"/>
          <w:szCs w:val="24"/>
        </w:rPr>
        <w:fldChar w:fldCharType="begin"/>
      </w:r>
      <w:r w:rsidR="004264C1" w:rsidRPr="00074EAC">
        <w:rPr>
          <w:noProof/>
          <w:sz w:val="24"/>
          <w:szCs w:val="24"/>
        </w:rPr>
        <w:instrText xml:space="preserve"> ADDIN EN.CITE &lt;EndNote&gt;&lt;Cite&gt;&lt;Author&gt;Broekel&lt;/Author&gt;&lt;Year&gt;2015&lt;/Year&gt;&lt;RecNum&gt;6400&lt;/RecNum&gt;&lt;DisplayText&gt;(Broekel et al., 2015)&lt;/DisplayText&gt;&lt;record&gt;&lt;rec-number&gt;6400&lt;/rec-number&gt;&lt;foreign-keys&gt;&lt;key app="EN" db-id="zspxvr0zzaadp1e9f5cv2v0fefe0pptaxprs"&gt;6400&lt;/key&gt;&lt;/foreign-keys&gt;&lt;ref-type name="Journal Article"&gt;17&lt;/ref-type&gt;&lt;contributors&gt;&lt;authors&gt;&lt;author&gt;Broekel, Tom&lt;/author&gt;&lt;author&gt;Fornahl, Dirk&lt;/author&gt;&lt;author&gt;Morrison, Andrea&lt;/author&gt;&lt;/authors&gt;&lt;/contributors&gt;&lt;titles&gt;&lt;title&gt;Another cluster premium: innovation subsidies and R&amp;amp;D collaboration networks&lt;/title&gt;&lt;secondary-title&gt;Research Policy&lt;/secondary-title&gt;&lt;/titles&gt;&lt;periodical&gt;&lt;full-title&gt;Research Policy&lt;/full-title&gt;&lt;/periodical&gt;&lt;pages&gt;1431-1444&lt;/pages&gt;&lt;volume&gt;44&lt;/volume&gt;&lt;number&gt;8&lt;/number&gt;&lt;keywords&gt;&lt;keyword&gt;Innovation policy&lt;/keyword&gt;&lt;keyword&gt;R&amp;amp;amp&lt;/keyword&gt;&lt;keyword&gt;D subsidy&lt;/keyword&gt;&lt;keyword&gt;Collaboration networks&lt;/keyword&gt;&lt;keyword&gt;Embeddedness&lt;/keyword&gt;&lt;keyword&gt;Technology cluster&lt;/keyword&gt;&lt;/keywords&gt;&lt;dates&gt;&lt;year&gt;2015&lt;/year&gt;&lt;/dates&gt;&lt;isbn&gt;0048-7333&lt;/isbn&gt;&lt;label&gt;syst of innovation&lt;/label&gt;&lt;urls&gt;&lt;related-urls&gt;&lt;url&gt;http://www.sciencedirect.com/science/article/pii/S0048733315000785&lt;/url&gt;&lt;/related-urls&gt;&lt;/urls&gt;&lt;electronic-resource-num&gt;http://dx.doi.org/10.1016/j.respol.2015.05.002&lt;/electronic-resource-num&gt;&lt;/record&gt;&lt;/Cite&gt;&lt;/EndNote&gt;</w:instrText>
      </w:r>
      <w:r w:rsidR="004264C1" w:rsidRPr="00074EAC">
        <w:rPr>
          <w:noProof/>
          <w:sz w:val="24"/>
          <w:szCs w:val="24"/>
        </w:rPr>
        <w:fldChar w:fldCharType="separate"/>
      </w:r>
      <w:r w:rsidR="004264C1" w:rsidRPr="00074EAC">
        <w:rPr>
          <w:noProof/>
          <w:sz w:val="24"/>
          <w:szCs w:val="24"/>
        </w:rPr>
        <w:t>(</w:t>
      </w:r>
      <w:hyperlink w:anchor="_ENREF_10" w:tooltip="Broekel, 2015 #6400" w:history="1">
        <w:r w:rsidR="00646EA0" w:rsidRPr="00074EAC">
          <w:rPr>
            <w:noProof/>
            <w:sz w:val="24"/>
            <w:szCs w:val="24"/>
          </w:rPr>
          <w:t>Broekel et al., 2015</w:t>
        </w:r>
      </w:hyperlink>
      <w:r w:rsidR="004264C1" w:rsidRPr="00074EAC">
        <w:rPr>
          <w:noProof/>
          <w:sz w:val="24"/>
          <w:szCs w:val="24"/>
        </w:rPr>
        <w:t>)</w:t>
      </w:r>
      <w:r w:rsidR="004264C1" w:rsidRPr="00074EAC">
        <w:rPr>
          <w:noProof/>
          <w:sz w:val="24"/>
          <w:szCs w:val="24"/>
        </w:rPr>
        <w:fldChar w:fldCharType="end"/>
      </w:r>
      <w:r w:rsidR="00643F06" w:rsidRPr="00074EAC">
        <w:rPr>
          <w:noProof/>
          <w:sz w:val="24"/>
          <w:szCs w:val="24"/>
        </w:rPr>
        <w:t>.</w:t>
      </w:r>
      <w:r w:rsidR="00FA1DA5" w:rsidRPr="00074EAC">
        <w:rPr>
          <w:noProof/>
          <w:sz w:val="24"/>
          <w:szCs w:val="24"/>
        </w:rPr>
        <w:t xml:space="preserve"> </w:t>
      </w:r>
      <w:r w:rsidR="00643F06" w:rsidRPr="00074EAC">
        <w:rPr>
          <w:noProof/>
          <w:sz w:val="24"/>
          <w:szCs w:val="24"/>
        </w:rPr>
        <w:t>I</w:t>
      </w:r>
      <w:r w:rsidR="00FA1DA5" w:rsidRPr="00074EAC">
        <w:rPr>
          <w:noProof/>
          <w:sz w:val="24"/>
          <w:szCs w:val="24"/>
        </w:rPr>
        <w:t>n practical terms</w:t>
      </w:r>
      <w:r w:rsidR="00643F06" w:rsidRPr="00074EAC">
        <w:rPr>
          <w:noProof/>
          <w:sz w:val="24"/>
          <w:szCs w:val="24"/>
        </w:rPr>
        <w:t>,</w:t>
      </w:r>
      <w:r w:rsidR="00FA1DA5" w:rsidRPr="00074EAC">
        <w:rPr>
          <w:noProof/>
          <w:sz w:val="24"/>
          <w:szCs w:val="24"/>
        </w:rPr>
        <w:t xml:space="preserve"> this means</w:t>
      </w:r>
      <w:r w:rsidR="00C6545C" w:rsidRPr="00074EAC">
        <w:rPr>
          <w:noProof/>
          <w:sz w:val="24"/>
          <w:szCs w:val="24"/>
        </w:rPr>
        <w:t xml:space="preserve"> facilitat</w:t>
      </w:r>
      <w:r w:rsidR="00FA1DA5" w:rsidRPr="00074EAC">
        <w:rPr>
          <w:noProof/>
          <w:sz w:val="24"/>
          <w:szCs w:val="24"/>
        </w:rPr>
        <w:t>ing</w:t>
      </w:r>
      <w:r w:rsidR="00821C58" w:rsidRPr="00074EAC">
        <w:rPr>
          <w:noProof/>
          <w:sz w:val="24"/>
          <w:szCs w:val="24"/>
        </w:rPr>
        <w:t xml:space="preserve"> access to speciali</w:t>
      </w:r>
      <w:r w:rsidR="00E971D3" w:rsidRPr="00074EAC">
        <w:rPr>
          <w:noProof/>
          <w:sz w:val="24"/>
          <w:szCs w:val="24"/>
        </w:rPr>
        <w:t>s</w:t>
      </w:r>
      <w:r w:rsidR="00821C58" w:rsidRPr="00074EAC">
        <w:rPr>
          <w:noProof/>
          <w:sz w:val="24"/>
          <w:szCs w:val="24"/>
        </w:rPr>
        <w:t xml:space="preserve">ed labour and infrastructure, </w:t>
      </w:r>
      <w:r w:rsidR="00C6545C" w:rsidRPr="00074EAC">
        <w:rPr>
          <w:noProof/>
          <w:sz w:val="24"/>
          <w:szCs w:val="24"/>
        </w:rPr>
        <w:t>enabl</w:t>
      </w:r>
      <w:r w:rsidR="00FA1DA5" w:rsidRPr="00074EAC">
        <w:rPr>
          <w:noProof/>
          <w:sz w:val="24"/>
          <w:szCs w:val="24"/>
        </w:rPr>
        <w:t>ing</w:t>
      </w:r>
      <w:r w:rsidR="00821C58" w:rsidRPr="00074EAC">
        <w:rPr>
          <w:noProof/>
          <w:sz w:val="24"/>
          <w:szCs w:val="24"/>
        </w:rPr>
        <w:t xml:space="preserve"> knowledge spillovers</w:t>
      </w:r>
      <w:r w:rsidR="00EE323A" w:rsidRPr="00074EAC">
        <w:rPr>
          <w:noProof/>
          <w:sz w:val="24"/>
          <w:szCs w:val="24"/>
        </w:rPr>
        <w:t>,</w:t>
      </w:r>
      <w:r w:rsidR="00821C58" w:rsidRPr="00074EAC">
        <w:rPr>
          <w:noProof/>
          <w:sz w:val="24"/>
          <w:szCs w:val="24"/>
        </w:rPr>
        <w:t xml:space="preserve"> and </w:t>
      </w:r>
      <w:r w:rsidR="00C6545C" w:rsidRPr="00074EAC">
        <w:rPr>
          <w:noProof/>
          <w:sz w:val="24"/>
          <w:szCs w:val="24"/>
        </w:rPr>
        <w:t>foster</w:t>
      </w:r>
      <w:r w:rsidR="00FA1DA5" w:rsidRPr="00074EAC">
        <w:rPr>
          <w:noProof/>
          <w:sz w:val="24"/>
          <w:szCs w:val="24"/>
        </w:rPr>
        <w:t>ing</w:t>
      </w:r>
      <w:r w:rsidR="00A87923" w:rsidRPr="00074EAC">
        <w:rPr>
          <w:noProof/>
          <w:sz w:val="24"/>
          <w:szCs w:val="24"/>
        </w:rPr>
        <w:t xml:space="preserve"> </w:t>
      </w:r>
      <w:r w:rsidR="00C27B41" w:rsidRPr="00074EAC">
        <w:rPr>
          <w:noProof/>
          <w:sz w:val="24"/>
          <w:szCs w:val="24"/>
        </w:rPr>
        <w:t xml:space="preserve">inter-firm </w:t>
      </w:r>
      <w:r w:rsidR="00821C58" w:rsidRPr="00074EAC">
        <w:rPr>
          <w:noProof/>
          <w:sz w:val="24"/>
          <w:szCs w:val="24"/>
        </w:rPr>
        <w:t xml:space="preserve">cooperation </w:t>
      </w:r>
      <w:r w:rsidR="00C27B41" w:rsidRPr="00074EAC">
        <w:rPr>
          <w:noProof/>
          <w:sz w:val="24"/>
          <w:szCs w:val="24"/>
        </w:rPr>
        <w:t xml:space="preserve">as well as </w:t>
      </w:r>
      <w:r w:rsidR="00821C58" w:rsidRPr="00074EAC">
        <w:rPr>
          <w:noProof/>
          <w:sz w:val="24"/>
          <w:szCs w:val="24"/>
        </w:rPr>
        <w:t xml:space="preserve">competition </w:t>
      </w:r>
      <w:r w:rsidR="00704601" w:rsidRPr="00074EAC">
        <w:rPr>
          <w:noProof/>
          <w:sz w:val="24"/>
          <w:szCs w:val="24"/>
        </w:rPr>
        <w:fldChar w:fldCharType="begin">
          <w:fldData xml:space="preserve">PEVuZE5vdGU+PENpdGU+PEF1dGhvcj5Qb3J0ZXI8L0F1dGhvcj48WWVhcj4xOTkwPC9ZZWFyPjxS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</w:fldData>
        </w:fldChar>
      </w:r>
      <w:r w:rsidR="00446CE5" w:rsidRPr="00074EAC">
        <w:rPr>
          <w:noProof/>
          <w:sz w:val="24"/>
          <w:szCs w:val="24"/>
        </w:rPr>
        <w:instrText xml:space="preserve"> ADDIN EN.CITE </w:instrText>
      </w:r>
      <w:r w:rsidR="00446CE5" w:rsidRPr="00074EAC">
        <w:rPr>
          <w:noProof/>
          <w:sz w:val="24"/>
          <w:szCs w:val="24"/>
        </w:rPr>
        <w:fldChar w:fldCharType="begin">
          <w:fldData xml:space="preserve">PEVuZE5vdGU+PENpdGU+PEF1dGhvcj5Qb3J0ZXI8L0F1dGhvcj48WWVhcj4xOTkwPC9ZZWFyPjxS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</w:fldData>
        </w:fldChar>
      </w:r>
      <w:r w:rsidR="00446CE5" w:rsidRPr="00074EAC">
        <w:rPr>
          <w:noProof/>
          <w:sz w:val="24"/>
          <w:szCs w:val="24"/>
        </w:rPr>
        <w:instrText xml:space="preserve"> ADDIN EN.CITE.DATA </w:instrText>
      </w:r>
      <w:r w:rsidR="00446CE5" w:rsidRPr="00074EAC">
        <w:rPr>
          <w:noProof/>
          <w:sz w:val="24"/>
          <w:szCs w:val="24"/>
        </w:rPr>
      </w:r>
      <w:r w:rsidR="00446CE5" w:rsidRPr="00074EAC">
        <w:rPr>
          <w:noProof/>
          <w:sz w:val="24"/>
          <w:szCs w:val="24"/>
        </w:rPr>
        <w:fldChar w:fldCharType="end"/>
      </w:r>
      <w:r w:rsidR="00704601" w:rsidRPr="00074EAC">
        <w:rPr>
          <w:noProof/>
          <w:sz w:val="24"/>
          <w:szCs w:val="24"/>
        </w:rPr>
      </w:r>
      <w:r w:rsidR="00704601" w:rsidRPr="00074EAC">
        <w:rPr>
          <w:noProof/>
          <w:sz w:val="24"/>
          <w:szCs w:val="24"/>
        </w:rPr>
        <w:fldChar w:fldCharType="separate"/>
      </w:r>
      <w:r w:rsidR="00456682" w:rsidRPr="00074EAC">
        <w:rPr>
          <w:noProof/>
          <w:sz w:val="24"/>
          <w:szCs w:val="24"/>
        </w:rPr>
        <w:t>(</w:t>
      </w:r>
      <w:hyperlink w:anchor="_ENREF_35" w:tooltip="Lublinski, 2003 #6214" w:history="1">
        <w:r w:rsidR="00646EA0" w:rsidRPr="00074EAC">
          <w:rPr>
            <w:noProof/>
            <w:sz w:val="24"/>
            <w:szCs w:val="24"/>
          </w:rPr>
          <w:t>Lublinski, 2003</w:t>
        </w:r>
      </w:hyperlink>
      <w:r w:rsidR="00456682" w:rsidRPr="00074EAC">
        <w:rPr>
          <w:noProof/>
          <w:sz w:val="24"/>
          <w:szCs w:val="24"/>
        </w:rPr>
        <w:t xml:space="preserve">; </w:t>
      </w:r>
      <w:hyperlink w:anchor="_ENREF_36" w:tooltip="Malmberg, 2002 #6213" w:history="1">
        <w:r w:rsidR="00646EA0" w:rsidRPr="00074EAC">
          <w:rPr>
            <w:noProof/>
            <w:sz w:val="24"/>
            <w:szCs w:val="24"/>
          </w:rPr>
          <w:t>Malmberg and Maskell, 2002</w:t>
        </w:r>
      </w:hyperlink>
      <w:r w:rsidR="00456682" w:rsidRPr="00074EAC">
        <w:rPr>
          <w:noProof/>
          <w:sz w:val="24"/>
          <w:szCs w:val="24"/>
        </w:rPr>
        <w:t xml:space="preserve">; </w:t>
      </w:r>
      <w:hyperlink w:anchor="_ENREF_48" w:tooltip="Porter, 1990 #6211" w:history="1">
        <w:r w:rsidR="00646EA0" w:rsidRPr="00074EAC">
          <w:rPr>
            <w:noProof/>
            <w:sz w:val="24"/>
            <w:szCs w:val="24"/>
          </w:rPr>
          <w:t>Porter, 1990</w:t>
        </w:r>
      </w:hyperlink>
      <w:r w:rsidR="00456682" w:rsidRPr="00074EAC">
        <w:rPr>
          <w:noProof/>
          <w:sz w:val="24"/>
          <w:szCs w:val="24"/>
        </w:rPr>
        <w:t xml:space="preserve">, </w:t>
      </w:r>
      <w:hyperlink w:anchor="_ENREF_49" w:tooltip="Porter, 1998 #6212" w:history="1">
        <w:r w:rsidR="00646EA0" w:rsidRPr="00074EAC">
          <w:rPr>
            <w:noProof/>
            <w:sz w:val="24"/>
            <w:szCs w:val="24"/>
          </w:rPr>
          <w:t>1998</w:t>
        </w:r>
      </w:hyperlink>
      <w:r w:rsidR="00456682" w:rsidRPr="00074EAC">
        <w:rPr>
          <w:noProof/>
          <w:sz w:val="24"/>
          <w:szCs w:val="24"/>
        </w:rPr>
        <w:t xml:space="preserve">; </w:t>
      </w:r>
      <w:hyperlink w:anchor="_ENREF_67" w:tooltip="Wolfe, 2004 #6183" w:history="1">
        <w:r w:rsidR="00646EA0" w:rsidRPr="00074EAC">
          <w:rPr>
            <w:noProof/>
            <w:sz w:val="24"/>
            <w:szCs w:val="24"/>
          </w:rPr>
          <w:t>Wolfe and Gertler, 2004</w:t>
        </w:r>
      </w:hyperlink>
      <w:r w:rsidR="00456682" w:rsidRPr="00074EAC">
        <w:rPr>
          <w:noProof/>
          <w:sz w:val="24"/>
          <w:szCs w:val="24"/>
        </w:rPr>
        <w:t>)</w:t>
      </w:r>
      <w:r w:rsidR="00704601" w:rsidRPr="00074EAC">
        <w:rPr>
          <w:noProof/>
          <w:sz w:val="24"/>
          <w:szCs w:val="24"/>
        </w:rPr>
        <w:fldChar w:fldCharType="end"/>
      </w:r>
      <w:r w:rsidR="008749FA" w:rsidRPr="00074EAC">
        <w:rPr>
          <w:noProof/>
          <w:sz w:val="24"/>
          <w:szCs w:val="24"/>
        </w:rPr>
        <w:t>.</w:t>
      </w:r>
    </w:p>
    <w:p w14:paraId="227467EE" w14:textId="3B692857" w:rsidR="007B4B37" w:rsidRPr="00074EAC" w:rsidRDefault="00C5446A" w:rsidP="00074EAC">
      <w:pPr>
        <w:spacing w:after="0" w:line="480" w:lineRule="auto"/>
        <w:rPr>
          <w:noProof/>
          <w:sz w:val="24"/>
          <w:szCs w:val="24"/>
        </w:rPr>
      </w:pPr>
      <w:r w:rsidRPr="00074EAC">
        <w:rPr>
          <w:sz w:val="24"/>
          <w:szCs w:val="24"/>
        </w:rPr>
        <w:tab/>
      </w:r>
      <w:r w:rsidR="0026010A" w:rsidRPr="00074EAC">
        <w:rPr>
          <w:sz w:val="24"/>
          <w:szCs w:val="24"/>
        </w:rPr>
        <w:t xml:space="preserve">Clusters can be the result of either implicit bottom-up or explicit top-down driving forces </w:t>
      </w:r>
      <w:r w:rsidR="0026010A" w:rsidRPr="00074EAC">
        <w:rPr>
          <w:sz w:val="24"/>
          <w:szCs w:val="24"/>
        </w:rPr>
        <w:fldChar w:fldCharType="begin"/>
      </w:r>
      <w:r w:rsidR="00446CE5" w:rsidRPr="00074EAC">
        <w:rPr>
          <w:sz w:val="24"/>
          <w:szCs w:val="24"/>
        </w:rPr>
        <w:instrText xml:space="preserve"> ADDIN EN.CITE &lt;EndNote&gt;&lt;Cite&gt;&lt;Author&gt;Fromhold-Eisebith&lt;/Author&gt;&lt;Year&gt;2005&lt;/Year&gt;&lt;RecNum&gt;6060&lt;/RecNum&gt;&lt;DisplayText&gt;(Fromhold-Eisebith and Eisebith, 2005)&lt;/DisplayText&gt;&lt;record&gt;&lt;rec-number&gt;6060&lt;/rec-number&gt;&lt;foreign-keys&gt;&lt;key app="EN" db-id="zspxvr0zzaadp1e9f5cv2v0fefe0pptaxprs"&gt;6060&lt;/key&gt;&lt;/foreign-keys&gt;&lt;ref-type name="Journal Article"&gt;17&lt;/ref-type&gt;&lt;contributors&gt;&lt;authors&gt;&lt;author&gt;Fromhold-Eisebith, Martina&lt;/author&gt;&lt;author&gt;Eisebith, Günter&lt;/author&gt;&lt;/authors&gt;&lt;/contributors&gt;&lt;titles&gt;&lt;title&gt;How to institutionalize innovative clusters? Comparing explicit top-down and implicit bottom-up approaches&lt;/title&gt;&lt;secondary-title&gt;Research Policy&lt;/secondary-title&gt;&lt;/titles&gt;&lt;periodical&gt;&lt;full-title&gt;Research Policy&lt;/full-title&gt;&lt;/periodical&gt;&lt;pages&gt;1250-1268&lt;/pages&gt;&lt;volume&gt;34&lt;/volume&gt;&lt;number&gt;8&lt;/number&gt;&lt;keywords&gt;&lt;keyword&gt;Cluster policy&lt;/keyword&gt;&lt;keyword&gt;Cluster initiative&lt;/keyword&gt;&lt;keyword&gt;Regional economic promotion&lt;/keyword&gt;&lt;keyword&gt;Institutions&lt;/keyword&gt;&lt;/keywords&gt;&lt;dates&gt;&lt;year&gt;2005&lt;/year&gt;&lt;/dates&gt;&lt;isbn&gt;0048-7333&lt;/isbn&gt;&lt;urls&gt;&lt;related-urls&gt;&lt;url&gt;http://www.sciencedirect.com/science/article/pii/S0048733305001095&lt;/url&gt;&lt;/related-urls&gt;&lt;/urls&gt;&lt;electronic-resource-num&gt;http://dx.doi.org/10.1016/j.respol.2005.02.008&lt;/electronic-resource-num&gt;&lt;/record&gt;&lt;/Cite&gt;&lt;/EndNote&gt;</w:instrText>
      </w:r>
      <w:r w:rsidR="0026010A" w:rsidRPr="00074EAC">
        <w:rPr>
          <w:sz w:val="24"/>
          <w:szCs w:val="24"/>
        </w:rPr>
        <w:fldChar w:fldCharType="separate"/>
      </w:r>
      <w:r w:rsidR="0026010A" w:rsidRPr="00074EAC">
        <w:rPr>
          <w:noProof/>
          <w:sz w:val="24"/>
          <w:szCs w:val="24"/>
        </w:rPr>
        <w:t>(</w:t>
      </w:r>
      <w:hyperlink w:anchor="_ENREF_20" w:tooltip="Fromhold-Eisebith, 2005 #6060" w:history="1">
        <w:r w:rsidR="00646EA0" w:rsidRPr="00074EAC">
          <w:rPr>
            <w:noProof/>
            <w:sz w:val="24"/>
            <w:szCs w:val="24"/>
          </w:rPr>
          <w:t>Fromhold-Eisebith and Eisebith, 2005</w:t>
        </w:r>
      </w:hyperlink>
      <w:r w:rsidR="0026010A" w:rsidRPr="00074EAC">
        <w:rPr>
          <w:noProof/>
          <w:sz w:val="24"/>
          <w:szCs w:val="24"/>
        </w:rPr>
        <w:t>)</w:t>
      </w:r>
      <w:r w:rsidR="0026010A" w:rsidRPr="00074EAC">
        <w:rPr>
          <w:sz w:val="24"/>
          <w:szCs w:val="24"/>
        </w:rPr>
        <w:fldChar w:fldCharType="end"/>
      </w:r>
      <w:r w:rsidR="0026010A" w:rsidRPr="00074EAC">
        <w:rPr>
          <w:noProof/>
          <w:sz w:val="24"/>
          <w:szCs w:val="24"/>
        </w:rPr>
        <w:t xml:space="preserve">. Bottom-up types of clusters are initiated and governed by private firms that want to benefit from regional cooperation </w:t>
      </w:r>
      <w:r w:rsidR="0026010A" w:rsidRPr="00074EAC">
        <w:rPr>
          <w:noProof/>
          <w:sz w:val="24"/>
          <w:szCs w:val="24"/>
        </w:rPr>
        <w:fldChar w:fldCharType="begin"/>
      </w:r>
      <w:r w:rsidR="00446CE5" w:rsidRPr="00074EAC">
        <w:rPr>
          <w:noProof/>
          <w:sz w:val="24"/>
          <w:szCs w:val="24"/>
        </w:rPr>
        <w:instrText xml:space="preserve"> ADDIN EN.CITE &lt;EndNote&gt;&lt;Cite&gt;&lt;Author&gt;Su&lt;/Author&gt;&lt;Year&gt;2009&lt;/Year&gt;&lt;RecNum&gt;6208&lt;/RecNum&gt;&lt;DisplayText&gt;(Su and Hung, 2009)&lt;/DisplayText&gt;&lt;record&gt;&lt;rec-number&gt;6208&lt;/rec-number&gt;&lt;foreign-keys&gt;&lt;key app="EN" db-id="zspxvr0zzaadp1e9f5cv2v0fefe0pptaxprs"&gt;6208&lt;/key&gt;&lt;/foreign-keys&gt;&lt;ref-type name="Journal Article"&gt;17&lt;/ref-type&gt;&lt;contributors&gt;&lt;authors&gt;&lt;author&gt;Su, Yu-Shan&lt;/author&gt;&lt;author&gt;Hung, Ling-Chun&lt;/author&gt;&lt;/authors&gt;&lt;/contributors&gt;&lt;titles&gt;&lt;title&gt;Spontaneous vs. policy-driven: the origin and evolution of the biotechnology cluster&lt;/title&gt;&lt;secondary-title&gt;Technological Forecasting and Social Change&lt;/secondary-title&gt;&lt;/titles&gt;&lt;periodical&gt;&lt;full-title&gt;Technological Forecasting and Social Change&lt;/full-title&gt;&lt;/periodical&gt;&lt;pages&gt;608-619&lt;/pages&gt;&lt;volume&gt;76&lt;/volume&gt;&lt;number&gt;5&lt;/number&gt;&lt;keywords&gt;&lt;keyword&gt;Biotechnology cluster&lt;/keyword&gt;&lt;keyword&gt;Spontaneous&lt;/keyword&gt;&lt;keyword&gt;Policy-driven&lt;/keyword&gt;&lt;keyword&gt;Origin&lt;/keyword&gt;&lt;keyword&gt;Evolution&lt;/keyword&gt;&lt;/keywords&gt;&lt;dates&gt;&lt;year&gt;2009&lt;/year&gt;&lt;/dates&gt;&lt;isbn&gt;0040-1625&lt;/isbn&gt;&lt;label&gt;syst of innov&lt;/label&gt;&lt;urls&gt;&lt;related-urls&gt;&lt;url&gt;http://www.sciencedirect.com/science/article/pii/S0040162508001686&lt;/url&gt;&lt;/related-urls&gt;&lt;/urls&gt;&lt;electronic-resource-num&gt;http://dx.doi.org/10.1016/j.techfore.2008.08.008&lt;/electronic-resource-num&gt;&lt;/record&gt;&lt;/Cite&gt;&lt;/EndNote&gt;</w:instrText>
      </w:r>
      <w:r w:rsidR="0026010A" w:rsidRPr="00074EAC">
        <w:rPr>
          <w:noProof/>
          <w:sz w:val="24"/>
          <w:szCs w:val="24"/>
        </w:rPr>
        <w:fldChar w:fldCharType="separate"/>
      </w:r>
      <w:r w:rsidR="0026010A" w:rsidRPr="00074EAC">
        <w:rPr>
          <w:noProof/>
          <w:sz w:val="24"/>
          <w:szCs w:val="24"/>
        </w:rPr>
        <w:t>(</w:t>
      </w:r>
      <w:hyperlink w:anchor="_ENREF_58" w:tooltip="Su, 2009 #6208" w:history="1">
        <w:r w:rsidR="00646EA0" w:rsidRPr="00074EAC">
          <w:rPr>
            <w:noProof/>
            <w:sz w:val="24"/>
            <w:szCs w:val="24"/>
          </w:rPr>
          <w:t>Su and Hung, 2009</w:t>
        </w:r>
      </w:hyperlink>
      <w:r w:rsidR="0026010A" w:rsidRPr="00074EAC">
        <w:rPr>
          <w:noProof/>
          <w:sz w:val="24"/>
          <w:szCs w:val="24"/>
        </w:rPr>
        <w:t>)</w:t>
      </w:r>
      <w:r w:rsidR="0026010A" w:rsidRPr="00074EAC">
        <w:rPr>
          <w:noProof/>
          <w:sz w:val="24"/>
          <w:szCs w:val="24"/>
        </w:rPr>
        <w:fldChar w:fldCharType="end"/>
      </w:r>
      <w:r w:rsidR="0026010A" w:rsidRPr="00074EAC">
        <w:rPr>
          <w:noProof/>
          <w:sz w:val="24"/>
          <w:szCs w:val="24"/>
        </w:rPr>
        <w:t xml:space="preserve">. </w:t>
      </w:r>
      <w:r w:rsidR="009A630C" w:rsidRPr="00074EAC">
        <w:rPr>
          <w:noProof/>
          <w:sz w:val="24"/>
          <w:szCs w:val="24"/>
        </w:rPr>
        <w:t xml:space="preserve">Firms spontaneously try to establish linkages and develop joint strategies </w:t>
      </w:r>
      <w:r w:rsidR="00271324" w:rsidRPr="00074EAC">
        <w:rPr>
          <w:noProof/>
          <w:sz w:val="24"/>
          <w:szCs w:val="24"/>
        </w:rPr>
        <w:fldChar w:fldCharType="begin"/>
      </w:r>
      <w:r w:rsidR="00446CE5" w:rsidRPr="00074EAC">
        <w:rPr>
          <w:noProof/>
          <w:sz w:val="24"/>
          <w:szCs w:val="24"/>
        </w:rPr>
        <w:instrText xml:space="preserve"> ADDIN EN.CITE &lt;EndNote&gt;&lt;Cite&gt;&lt;Author&gt;Andersson&lt;/Author&gt;&lt;Year&gt;2004&lt;/Year&gt;&lt;RecNum&gt;6281&lt;/RecNum&gt;&lt;DisplayText&gt;(Andersson et al., 2004)&lt;/DisplayText&gt;&lt;record&gt;&lt;rec-number&gt;6281&lt;/rec-number&gt;&lt;foreign-keys&gt;&lt;key app="EN" db-id="zspxvr0zzaadp1e9f5cv2v0fefe0pptaxprs"&gt;6281&lt;/key&gt;&lt;/foreign-keys&gt;&lt;ref-type name="Report"&gt;27&lt;/ref-type&gt;&lt;contributors&gt;&lt;authors&gt;&lt;author&gt;Andersson, T.&lt;/author&gt;&lt;author&gt;Serger, S.S.&lt;/author&gt;&lt;author&gt;Soervik, J.&lt;/author&gt;&lt;author&gt;Hansson, W.E.&lt;/author&gt;&lt;/authors&gt;&lt;/contributors&gt;&lt;titles&gt;&lt;title&gt;Cluster Policies Whitebook&lt;/title&gt;&lt;/titles&gt;&lt;dates&gt;&lt;year&gt;2004&lt;/year&gt;&lt;/dates&gt;&lt;publisher&gt;International Organisation for Knowledge Economy and Enterprise Development (IKED)&lt;/publisher&gt;&lt;urls&gt;&lt;/urls&gt;&lt;/record&gt;&lt;/Cite&gt;&lt;/EndNote&gt;</w:instrText>
      </w:r>
      <w:r w:rsidR="00271324" w:rsidRPr="00074EAC">
        <w:rPr>
          <w:noProof/>
          <w:sz w:val="24"/>
          <w:szCs w:val="24"/>
        </w:rPr>
        <w:fldChar w:fldCharType="separate"/>
      </w:r>
      <w:r w:rsidR="00271324" w:rsidRPr="00074EAC">
        <w:rPr>
          <w:noProof/>
          <w:sz w:val="24"/>
          <w:szCs w:val="24"/>
        </w:rPr>
        <w:t>(</w:t>
      </w:r>
      <w:hyperlink w:anchor="_ENREF_2" w:tooltip="Andersson, 2004 #6281" w:history="1">
        <w:r w:rsidR="00646EA0" w:rsidRPr="00074EAC">
          <w:rPr>
            <w:noProof/>
            <w:sz w:val="24"/>
            <w:szCs w:val="24"/>
          </w:rPr>
          <w:t xml:space="preserve">Andersson </w:t>
        </w:r>
        <w:r w:rsidR="00646EA0" w:rsidRPr="00074EAC">
          <w:rPr>
            <w:noProof/>
            <w:sz w:val="24"/>
            <w:szCs w:val="24"/>
          </w:rPr>
          <w:lastRenderedPageBreak/>
          <w:t>et al., 2004</w:t>
        </w:r>
      </w:hyperlink>
      <w:r w:rsidR="00271324" w:rsidRPr="00074EAC">
        <w:rPr>
          <w:noProof/>
          <w:sz w:val="24"/>
          <w:szCs w:val="24"/>
        </w:rPr>
        <w:t>)</w:t>
      </w:r>
      <w:r w:rsidR="00271324" w:rsidRPr="00074EAC">
        <w:rPr>
          <w:noProof/>
          <w:sz w:val="24"/>
          <w:szCs w:val="24"/>
        </w:rPr>
        <w:fldChar w:fldCharType="end"/>
      </w:r>
      <w:r w:rsidR="00271324" w:rsidRPr="00074EAC">
        <w:rPr>
          <w:noProof/>
          <w:sz w:val="24"/>
          <w:szCs w:val="24"/>
        </w:rPr>
        <w:t xml:space="preserve">. </w:t>
      </w:r>
      <w:r w:rsidR="0026010A" w:rsidRPr="00074EAC">
        <w:rPr>
          <w:noProof/>
          <w:sz w:val="24"/>
          <w:szCs w:val="24"/>
        </w:rPr>
        <w:t xml:space="preserve">Top-down clusters </w:t>
      </w:r>
      <w:r w:rsidR="001C1B8D" w:rsidRPr="00074EAC">
        <w:rPr>
          <w:noProof/>
          <w:sz w:val="24"/>
          <w:szCs w:val="24"/>
        </w:rPr>
        <w:t xml:space="preserve">– also referred to as cluster initiatives </w:t>
      </w:r>
      <w:r w:rsidR="000C780A" w:rsidRPr="00074EAC">
        <w:rPr>
          <w:noProof/>
          <w:sz w:val="24"/>
          <w:szCs w:val="24"/>
        </w:rPr>
        <w:fldChar w:fldCharType="begin">
          <w:fldData xml:space="preserve">PEVuZE5vdGU+PENpdGU+PEF1dGhvcj5Gcm9taG9sZC1FaXNlYml0aDwvQXV0aG9yPjxZZWFyPjIw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</w:fldData>
        </w:fldChar>
      </w:r>
      <w:r w:rsidR="00446CE5" w:rsidRPr="00074EAC">
        <w:rPr>
          <w:noProof/>
          <w:sz w:val="24"/>
          <w:szCs w:val="24"/>
        </w:rPr>
        <w:instrText xml:space="preserve"> ADDIN EN.CITE </w:instrText>
      </w:r>
      <w:r w:rsidR="00446CE5" w:rsidRPr="00074EAC">
        <w:rPr>
          <w:noProof/>
          <w:sz w:val="24"/>
          <w:szCs w:val="24"/>
        </w:rPr>
        <w:fldChar w:fldCharType="begin">
          <w:fldData xml:space="preserve">PEVuZE5vdGU+PENpdGU+PEF1dGhvcj5Gcm9taG9sZC1FaXNlYml0aDwvQXV0aG9yPjxZZWFyPjIw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</w:fldData>
        </w:fldChar>
      </w:r>
      <w:r w:rsidR="00446CE5" w:rsidRPr="00074EAC">
        <w:rPr>
          <w:noProof/>
          <w:sz w:val="24"/>
          <w:szCs w:val="24"/>
        </w:rPr>
        <w:instrText xml:space="preserve"> ADDIN EN.CITE.DATA </w:instrText>
      </w:r>
      <w:r w:rsidR="00446CE5" w:rsidRPr="00074EAC">
        <w:rPr>
          <w:noProof/>
          <w:sz w:val="24"/>
          <w:szCs w:val="24"/>
        </w:rPr>
      </w:r>
      <w:r w:rsidR="00446CE5" w:rsidRPr="00074EAC">
        <w:rPr>
          <w:noProof/>
          <w:sz w:val="24"/>
          <w:szCs w:val="24"/>
        </w:rPr>
        <w:fldChar w:fldCharType="end"/>
      </w:r>
      <w:r w:rsidR="000C780A" w:rsidRPr="00074EAC">
        <w:rPr>
          <w:noProof/>
          <w:sz w:val="24"/>
          <w:szCs w:val="24"/>
        </w:rPr>
      </w:r>
      <w:r w:rsidR="000C780A" w:rsidRPr="00074EAC">
        <w:rPr>
          <w:noProof/>
          <w:sz w:val="24"/>
          <w:szCs w:val="24"/>
        </w:rPr>
        <w:fldChar w:fldCharType="separate"/>
      </w:r>
      <w:r w:rsidR="000C780A" w:rsidRPr="00074EAC">
        <w:rPr>
          <w:noProof/>
          <w:sz w:val="24"/>
          <w:szCs w:val="24"/>
        </w:rPr>
        <w:t>(</w:t>
      </w:r>
      <w:hyperlink w:anchor="_ENREF_21" w:tooltip="Fromhold-Eisebith, 2008 #2358" w:history="1">
        <w:r w:rsidR="00646EA0" w:rsidRPr="00074EAC">
          <w:rPr>
            <w:noProof/>
            <w:sz w:val="24"/>
            <w:szCs w:val="24"/>
          </w:rPr>
          <w:t>Fromhold-Eisebith and Eisebith, 2008</w:t>
        </w:r>
      </w:hyperlink>
      <w:r w:rsidR="000C780A" w:rsidRPr="00074EAC">
        <w:rPr>
          <w:noProof/>
          <w:sz w:val="24"/>
          <w:szCs w:val="24"/>
        </w:rPr>
        <w:t xml:space="preserve">; </w:t>
      </w:r>
      <w:hyperlink w:anchor="_ENREF_31" w:tooltip="Kowalski, 2014 #6282" w:history="1">
        <w:r w:rsidR="00646EA0" w:rsidRPr="00074EAC">
          <w:rPr>
            <w:noProof/>
            <w:sz w:val="24"/>
            <w:szCs w:val="24"/>
          </w:rPr>
          <w:t>Kowalski and Marcinkowski, 2014</w:t>
        </w:r>
      </w:hyperlink>
      <w:r w:rsidR="000C780A" w:rsidRPr="00074EAC">
        <w:rPr>
          <w:noProof/>
          <w:sz w:val="24"/>
          <w:szCs w:val="24"/>
        </w:rPr>
        <w:t>)</w:t>
      </w:r>
      <w:r w:rsidR="000C780A" w:rsidRPr="00074EAC">
        <w:rPr>
          <w:noProof/>
          <w:sz w:val="24"/>
          <w:szCs w:val="24"/>
        </w:rPr>
        <w:fldChar w:fldCharType="end"/>
      </w:r>
      <w:r w:rsidR="000C780A" w:rsidRPr="00074EAC">
        <w:rPr>
          <w:noProof/>
          <w:sz w:val="24"/>
          <w:szCs w:val="24"/>
        </w:rPr>
        <w:t xml:space="preserve"> – are </w:t>
      </w:r>
      <w:r w:rsidR="0026010A" w:rsidRPr="00074EAC">
        <w:rPr>
          <w:noProof/>
          <w:sz w:val="24"/>
          <w:szCs w:val="24"/>
        </w:rPr>
        <w:t xml:space="preserve">the result of government policies </w:t>
      </w:r>
      <w:r w:rsidR="00E971D3" w:rsidRPr="00074EAC">
        <w:rPr>
          <w:noProof/>
          <w:sz w:val="24"/>
          <w:szCs w:val="24"/>
        </w:rPr>
        <w:t>that</w:t>
      </w:r>
      <w:r w:rsidR="0026010A" w:rsidRPr="00074EAC">
        <w:rPr>
          <w:noProof/>
          <w:sz w:val="24"/>
          <w:szCs w:val="24"/>
        </w:rPr>
        <w:t xml:space="preserve"> promot</w:t>
      </w:r>
      <w:r w:rsidR="00E971D3" w:rsidRPr="00074EAC">
        <w:rPr>
          <w:noProof/>
          <w:sz w:val="24"/>
          <w:szCs w:val="24"/>
        </w:rPr>
        <w:t>e</w:t>
      </w:r>
      <w:r w:rsidR="0026010A" w:rsidRPr="00074EAC">
        <w:rPr>
          <w:noProof/>
          <w:sz w:val="24"/>
          <w:szCs w:val="24"/>
        </w:rPr>
        <w:t xml:space="preserve"> regional competitiveness and are largely financed and governed by public institutions </w:t>
      </w:r>
      <w:r w:rsidR="0026010A" w:rsidRPr="00074EAC">
        <w:rPr>
          <w:noProof/>
          <w:sz w:val="24"/>
          <w:szCs w:val="24"/>
        </w:rPr>
        <w:fldChar w:fldCharType="begin">
          <w:fldData xml:space="preserve">PEVuZE5vdGU+PENpdGU+PEF1dGhvcj5Gcm9taG9sZC1FaXNlYml0aDwvQXV0aG9yPjxZZWFyPjIw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==
</w:fldData>
        </w:fldChar>
      </w:r>
      <w:r w:rsidR="00446CE5" w:rsidRPr="00074EAC">
        <w:rPr>
          <w:noProof/>
          <w:sz w:val="24"/>
          <w:szCs w:val="24"/>
        </w:rPr>
        <w:instrText xml:space="preserve"> ADDIN EN.CITE </w:instrText>
      </w:r>
      <w:r w:rsidR="00446CE5" w:rsidRPr="00074EAC">
        <w:rPr>
          <w:noProof/>
          <w:sz w:val="24"/>
          <w:szCs w:val="24"/>
        </w:rPr>
        <w:fldChar w:fldCharType="begin">
          <w:fldData xml:space="preserve">PEVuZE5vdGU+PENpdGU+PEF1dGhvcj5Gcm9taG9sZC1FaXNlYml0aDwvQXV0aG9yPjxZZWFyPjIw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==
</w:fldData>
        </w:fldChar>
      </w:r>
      <w:r w:rsidR="00446CE5" w:rsidRPr="00074EAC">
        <w:rPr>
          <w:noProof/>
          <w:sz w:val="24"/>
          <w:szCs w:val="24"/>
        </w:rPr>
        <w:instrText xml:space="preserve"> ADDIN EN.CITE.DATA </w:instrText>
      </w:r>
      <w:r w:rsidR="00446CE5" w:rsidRPr="00074EAC">
        <w:rPr>
          <w:noProof/>
          <w:sz w:val="24"/>
          <w:szCs w:val="24"/>
        </w:rPr>
      </w:r>
      <w:r w:rsidR="00446CE5" w:rsidRPr="00074EAC">
        <w:rPr>
          <w:noProof/>
          <w:sz w:val="24"/>
          <w:szCs w:val="24"/>
        </w:rPr>
        <w:fldChar w:fldCharType="end"/>
      </w:r>
      <w:r w:rsidR="0026010A" w:rsidRPr="00074EAC">
        <w:rPr>
          <w:noProof/>
          <w:sz w:val="24"/>
          <w:szCs w:val="24"/>
        </w:rPr>
      </w:r>
      <w:r w:rsidR="0026010A" w:rsidRPr="00074EAC">
        <w:rPr>
          <w:noProof/>
          <w:sz w:val="24"/>
          <w:szCs w:val="24"/>
        </w:rPr>
        <w:fldChar w:fldCharType="separate"/>
      </w:r>
      <w:r w:rsidR="0026010A" w:rsidRPr="00074EAC">
        <w:rPr>
          <w:noProof/>
          <w:sz w:val="24"/>
          <w:szCs w:val="24"/>
        </w:rPr>
        <w:t>(</w:t>
      </w:r>
      <w:hyperlink w:anchor="_ENREF_20" w:tooltip="Fromhold-Eisebith, 2005 #6060" w:history="1">
        <w:r w:rsidR="00646EA0" w:rsidRPr="00074EAC">
          <w:rPr>
            <w:noProof/>
            <w:sz w:val="24"/>
            <w:szCs w:val="24"/>
          </w:rPr>
          <w:t>Fromhold-Eisebith and Eisebith, 2005</w:t>
        </w:r>
      </w:hyperlink>
      <w:r w:rsidR="0026010A" w:rsidRPr="00074EAC">
        <w:rPr>
          <w:noProof/>
          <w:sz w:val="24"/>
          <w:szCs w:val="24"/>
        </w:rPr>
        <w:t xml:space="preserve">; </w:t>
      </w:r>
      <w:hyperlink w:anchor="_ENREF_58" w:tooltip="Su, 2009 #6208" w:history="1">
        <w:r w:rsidR="00646EA0" w:rsidRPr="00074EAC">
          <w:rPr>
            <w:noProof/>
            <w:sz w:val="24"/>
            <w:szCs w:val="24"/>
          </w:rPr>
          <w:t>Su and Hung, 2009</w:t>
        </w:r>
      </w:hyperlink>
      <w:r w:rsidR="0026010A" w:rsidRPr="00074EAC">
        <w:rPr>
          <w:noProof/>
          <w:sz w:val="24"/>
          <w:szCs w:val="24"/>
        </w:rPr>
        <w:t>)</w:t>
      </w:r>
      <w:r w:rsidR="0026010A" w:rsidRPr="00074EAC">
        <w:rPr>
          <w:noProof/>
          <w:sz w:val="24"/>
          <w:szCs w:val="24"/>
        </w:rPr>
        <w:fldChar w:fldCharType="end"/>
      </w:r>
      <w:r w:rsidR="0026010A" w:rsidRPr="00074EAC">
        <w:rPr>
          <w:noProof/>
          <w:sz w:val="24"/>
          <w:szCs w:val="24"/>
        </w:rPr>
        <w:t xml:space="preserve">. In the latter case, a cluster management team is formally set up by governmental bodies to act as broker, </w:t>
      </w:r>
      <w:r w:rsidR="00FF0E09" w:rsidRPr="00074EAC">
        <w:rPr>
          <w:noProof/>
          <w:sz w:val="24"/>
          <w:szCs w:val="24"/>
        </w:rPr>
        <w:t xml:space="preserve">to </w:t>
      </w:r>
      <w:r w:rsidR="0026010A" w:rsidRPr="00074EAC">
        <w:rPr>
          <w:noProof/>
          <w:sz w:val="24"/>
          <w:szCs w:val="24"/>
        </w:rPr>
        <w:t xml:space="preserve">create appropriate structures, </w:t>
      </w:r>
      <w:r w:rsidR="00FF0E09" w:rsidRPr="00074EAC">
        <w:rPr>
          <w:noProof/>
          <w:sz w:val="24"/>
          <w:szCs w:val="24"/>
        </w:rPr>
        <w:t xml:space="preserve">to </w:t>
      </w:r>
      <w:r w:rsidR="0026010A" w:rsidRPr="00074EAC">
        <w:rPr>
          <w:noProof/>
          <w:sz w:val="24"/>
          <w:szCs w:val="24"/>
        </w:rPr>
        <w:t xml:space="preserve">manage the cluster, and </w:t>
      </w:r>
      <w:r w:rsidR="00FF0E09" w:rsidRPr="00074EAC">
        <w:rPr>
          <w:noProof/>
          <w:sz w:val="24"/>
          <w:szCs w:val="24"/>
        </w:rPr>
        <w:t xml:space="preserve">to </w:t>
      </w:r>
      <w:r w:rsidR="0026010A" w:rsidRPr="00074EAC">
        <w:rPr>
          <w:noProof/>
          <w:sz w:val="24"/>
          <w:szCs w:val="24"/>
        </w:rPr>
        <w:t xml:space="preserve">provide services to registered members </w:t>
      </w:r>
      <w:r w:rsidR="0026010A" w:rsidRPr="00074EAC">
        <w:rPr>
          <w:noProof/>
          <w:sz w:val="24"/>
          <w:szCs w:val="24"/>
        </w:rPr>
        <w:fldChar w:fldCharType="begin"/>
      </w:r>
      <w:r w:rsidR="00446CE5" w:rsidRPr="00074EAC">
        <w:rPr>
          <w:noProof/>
          <w:sz w:val="24"/>
          <w:szCs w:val="24"/>
        </w:rPr>
        <w:instrText xml:space="preserve"> ADDIN EN.CITE &lt;EndNote&gt;&lt;Cite&gt;&lt;Author&gt;Jungwirth&lt;/Author&gt;&lt;Year&gt;2014&lt;/Year&gt;&lt;RecNum&gt;6209&lt;/RecNum&gt;&lt;DisplayText&gt;(Jungwirth and Mueller, 2014; Sölvell et al., 2003)&lt;/DisplayText&gt;&lt;record&gt;&lt;rec-number&gt;6209&lt;/rec-number&gt;&lt;foreign-keys&gt;&lt;key app="EN" db-id="zspxvr0zzaadp1e9f5cv2v0fefe0pptaxprs"&gt;6209&lt;/key&gt;&lt;/foreign-keys&gt;&lt;ref-type name="Journal Article"&gt;17&lt;/ref-type&gt;&lt;contributors&gt;&lt;authors&gt;&lt;author&gt;Jungwirth, C.&lt;/author&gt;&lt;author&gt;Mueller, E.F.&lt;/author&gt;&lt;/authors&gt;&lt;/contributors&gt;&lt;titles&gt;&lt;title&gt;Comparing top-down and bottom-up cluster initiatives from a principal-agent perspective: what we can learn for designing governance regimes&lt;/title&gt;&lt;secondary-title&gt;Schmalenbach Business Review&lt;/secondary-title&gt;&lt;/titles&gt;&lt;periodical&gt;&lt;full-title&gt;Schmalenbach Business Review&lt;/full-title&gt;&lt;/periodical&gt;&lt;pages&gt;357-381&lt;/pages&gt;&lt;volume&gt;66&lt;/volume&gt;&lt;dates&gt;&lt;year&gt;2014&lt;/year&gt;&lt;/dates&gt;&lt;label&gt;syst of innov&lt;/label&gt;&lt;urls&gt;&lt;/urls&gt;&lt;/record&gt;&lt;/Cite&gt;&lt;Cite&gt;&lt;Author&gt;Sölvell&lt;/Author&gt;&lt;Year&gt;2003&lt;/Year&gt;&lt;RecNum&gt;6251&lt;/RecNum&gt;&lt;record&gt;&lt;rec-number&gt;6251&lt;/rec-number&gt;&lt;foreign-keys&gt;&lt;key app="EN" db-id="zspxvr0zzaadp1e9f5cv2v0fefe0pptaxprs"&gt;6251&lt;/key&gt;&lt;/foreign-keys&gt;&lt;ref-type name="Book"&gt;6&lt;/ref-type&gt;&lt;contributors&gt;&lt;authors&gt;&lt;author&gt;Sölvell, Ö&lt;/author&gt;&lt;author&gt;Lindqvist, G.&lt;/author&gt;&lt;author&gt;Ketels, C.&lt;/author&gt;&lt;/authors&gt;&lt;/contributors&gt;&lt;titles&gt;&lt;title&gt;The Cluster Initiative Greenbook&lt;/title&gt;&lt;/titles&gt;&lt;dates&gt;&lt;year&gt;2003&lt;/year&gt;&lt;/dates&gt;&lt;pub-location&gt;Gothenburg&lt;/pub-location&gt;&lt;publisher&gt;Ivory Tower&lt;/publisher&gt;&lt;label&gt;syst of innov&lt;/label&gt;&lt;urls&gt;&lt;/urls&gt;&lt;/record&gt;&lt;/Cite&gt;&lt;/EndNote&gt;</w:instrText>
      </w:r>
      <w:r w:rsidR="0026010A" w:rsidRPr="00074EAC">
        <w:rPr>
          <w:noProof/>
          <w:sz w:val="24"/>
          <w:szCs w:val="24"/>
        </w:rPr>
        <w:fldChar w:fldCharType="separate"/>
      </w:r>
      <w:r w:rsidR="0026010A" w:rsidRPr="00074EAC">
        <w:rPr>
          <w:noProof/>
          <w:sz w:val="24"/>
          <w:szCs w:val="24"/>
        </w:rPr>
        <w:t>(</w:t>
      </w:r>
      <w:hyperlink w:anchor="_ENREF_30" w:tooltip="Jungwirth, 2014 #6209" w:history="1">
        <w:r w:rsidR="00646EA0" w:rsidRPr="00074EAC">
          <w:rPr>
            <w:noProof/>
            <w:sz w:val="24"/>
            <w:szCs w:val="24"/>
          </w:rPr>
          <w:t>Jungwirth and Mueller, 2014</w:t>
        </w:r>
      </w:hyperlink>
      <w:r w:rsidR="0026010A" w:rsidRPr="00074EAC">
        <w:rPr>
          <w:noProof/>
          <w:sz w:val="24"/>
          <w:szCs w:val="24"/>
        </w:rPr>
        <w:t xml:space="preserve">; </w:t>
      </w:r>
      <w:hyperlink w:anchor="_ENREF_56" w:tooltip="Sölvell, 2003 #6251" w:history="1">
        <w:r w:rsidR="00646EA0" w:rsidRPr="00074EAC">
          <w:rPr>
            <w:noProof/>
            <w:sz w:val="24"/>
            <w:szCs w:val="24"/>
          </w:rPr>
          <w:t>Sölvell et al., 2003</w:t>
        </w:r>
      </w:hyperlink>
      <w:r w:rsidR="0026010A" w:rsidRPr="00074EAC">
        <w:rPr>
          <w:noProof/>
          <w:sz w:val="24"/>
          <w:szCs w:val="24"/>
        </w:rPr>
        <w:t>)</w:t>
      </w:r>
      <w:r w:rsidR="0026010A" w:rsidRPr="00074EAC">
        <w:rPr>
          <w:noProof/>
          <w:sz w:val="24"/>
          <w:szCs w:val="24"/>
        </w:rPr>
        <w:fldChar w:fldCharType="end"/>
      </w:r>
      <w:r w:rsidR="0026010A" w:rsidRPr="00074EAC">
        <w:rPr>
          <w:noProof/>
          <w:sz w:val="24"/>
          <w:szCs w:val="24"/>
        </w:rPr>
        <w:t>.</w:t>
      </w:r>
      <w:r w:rsidR="007B4B37" w:rsidRPr="00074EAC">
        <w:rPr>
          <w:noProof/>
          <w:sz w:val="24"/>
          <w:szCs w:val="24"/>
        </w:rPr>
        <w:t xml:space="preserve"> Okamuro and Nishimura </w:t>
      </w:r>
      <w:r w:rsidR="00917333" w:rsidRPr="00074EAC">
        <w:rPr>
          <w:noProof/>
          <w:sz w:val="24"/>
          <w:szCs w:val="24"/>
        </w:rPr>
        <w:fldChar w:fldCharType="begin"/>
      </w:r>
      <w:r w:rsidR="00917333" w:rsidRPr="00074EAC">
        <w:rPr>
          <w:noProof/>
          <w:sz w:val="24"/>
          <w:szCs w:val="24"/>
        </w:rPr>
        <w:instrText xml:space="preserve"> ADDIN EN.CITE &lt;EndNote&gt;&lt;Cite ExcludeAuth="1"&gt;&lt;Author&gt;Okamuro&lt;/Author&gt;&lt;Year&gt;2015&lt;/Year&gt;&lt;RecNum&gt;6476&lt;/RecNum&gt;&lt;DisplayText&gt;(2015)&lt;/DisplayText&gt;&lt;record&gt;&lt;rec-number&gt;6476&lt;/rec-number&gt;&lt;foreign-keys&gt;&lt;key app="EN" db-id="zspxvr0zzaadp1e9f5cv2v0fefe0pptaxprs"&gt;6476&lt;/key&gt;&lt;/foreign-keys&gt;&lt;ref-type name="Journal Article"&gt;17&lt;/ref-type&gt;&lt;contributors&gt;&lt;authors&gt;&lt;author&gt;Okamuro, Hiroyuki&lt;/author&gt;&lt;author&gt;Nishimura, Junichi&lt;/author&gt;&lt;/authors&gt;&lt;/contributors&gt;&lt;titles&gt;&lt;title&gt;Local management of national cluster policies: comparative case studies of Japanese, German, and French biotechnology clusters&lt;/title&gt;&lt;secondary-title&gt;Administrative Sciences&lt;/secondary-title&gt;&lt;/titles&gt;&lt;periodical&gt;&lt;full-title&gt;Administrative Sciences&lt;/full-title&gt;&lt;/periodical&gt;&lt;pages&gt;213-239&lt;/pages&gt;&lt;volume&gt;5&lt;/volume&gt;&lt;number&gt;4&lt;/number&gt;&lt;keywords&gt;&lt;keyword&gt;cluster policy&lt;/keyword&gt;&lt;keyword&gt;cluster organization&lt;/keyword&gt;&lt;keyword&gt;biotechnology&lt;/keyword&gt;&lt;keyword&gt;case study&lt;/keyword&gt;&lt;keyword&gt;international comparison&lt;/keyword&gt;&lt;keyword&gt;Japan&lt;/keyword&gt;&lt;keyword&gt;germany&lt;/keyword&gt;&lt;keyword&gt;France&lt;/keyword&gt;&lt;/keywords&gt;&lt;dates&gt;&lt;year&gt;2015&lt;/year&gt;&lt;/dates&gt;&lt;label&gt;syst of innov&lt;/label&gt;&lt;urls&gt;&lt;/urls&gt;&lt;/record&gt;&lt;/Cite&gt;&lt;/EndNote&gt;</w:instrText>
      </w:r>
      <w:r w:rsidR="00917333" w:rsidRPr="00074EAC">
        <w:rPr>
          <w:noProof/>
          <w:sz w:val="24"/>
          <w:szCs w:val="24"/>
        </w:rPr>
        <w:fldChar w:fldCharType="separate"/>
      </w:r>
      <w:r w:rsidR="00917333" w:rsidRPr="00074EAC">
        <w:rPr>
          <w:noProof/>
          <w:sz w:val="24"/>
          <w:szCs w:val="24"/>
        </w:rPr>
        <w:t>(</w:t>
      </w:r>
      <w:hyperlink w:anchor="_ENREF_45" w:tooltip="Okamuro, 2015 #6476" w:history="1">
        <w:r w:rsidR="00646EA0" w:rsidRPr="00074EAC">
          <w:rPr>
            <w:noProof/>
            <w:sz w:val="24"/>
            <w:szCs w:val="24"/>
          </w:rPr>
          <w:t>2015</w:t>
        </w:r>
      </w:hyperlink>
      <w:r w:rsidR="00917333" w:rsidRPr="00074EAC">
        <w:rPr>
          <w:noProof/>
          <w:sz w:val="24"/>
          <w:szCs w:val="24"/>
        </w:rPr>
        <w:t>)</w:t>
      </w:r>
      <w:r w:rsidR="00917333" w:rsidRPr="00074EAC">
        <w:rPr>
          <w:noProof/>
          <w:sz w:val="24"/>
          <w:szCs w:val="24"/>
        </w:rPr>
        <w:fldChar w:fldCharType="end"/>
      </w:r>
      <w:r w:rsidR="007B4B37" w:rsidRPr="00074EAC">
        <w:rPr>
          <w:noProof/>
          <w:sz w:val="24"/>
          <w:szCs w:val="24"/>
        </w:rPr>
        <w:t xml:space="preserve"> investigate the local management of national cluster policies and the associated effects on performance. </w:t>
      </w:r>
      <w:r w:rsidR="0073750B" w:rsidRPr="00074EAC">
        <w:rPr>
          <w:noProof/>
          <w:sz w:val="24"/>
          <w:szCs w:val="24"/>
        </w:rPr>
        <w:t xml:space="preserve">By comparing clusters based in </w:t>
      </w:r>
      <w:r w:rsidR="007B4B37" w:rsidRPr="00074EAC">
        <w:rPr>
          <w:noProof/>
          <w:sz w:val="24"/>
          <w:szCs w:val="24"/>
        </w:rPr>
        <w:t>German</w:t>
      </w:r>
      <w:r w:rsidR="0073750B" w:rsidRPr="00074EAC">
        <w:rPr>
          <w:noProof/>
          <w:sz w:val="24"/>
          <w:szCs w:val="24"/>
        </w:rPr>
        <w:t>y, Japan</w:t>
      </w:r>
      <w:r w:rsidR="00917333" w:rsidRPr="00074EAC">
        <w:rPr>
          <w:noProof/>
          <w:sz w:val="24"/>
          <w:szCs w:val="24"/>
        </w:rPr>
        <w:t>,</w:t>
      </w:r>
      <w:r w:rsidR="0073750B" w:rsidRPr="00074EAC">
        <w:rPr>
          <w:noProof/>
          <w:sz w:val="24"/>
          <w:szCs w:val="24"/>
        </w:rPr>
        <w:t xml:space="preserve"> and France,</w:t>
      </w:r>
      <w:r w:rsidR="007B4B37" w:rsidRPr="00074EAC">
        <w:rPr>
          <w:noProof/>
          <w:sz w:val="24"/>
          <w:szCs w:val="24"/>
        </w:rPr>
        <w:t xml:space="preserve"> they </w:t>
      </w:r>
      <w:r w:rsidR="0073750B" w:rsidRPr="00074EAC">
        <w:rPr>
          <w:noProof/>
          <w:sz w:val="24"/>
          <w:szCs w:val="24"/>
        </w:rPr>
        <w:t xml:space="preserve">found </w:t>
      </w:r>
      <w:r w:rsidR="007B4B37" w:rsidRPr="00074EAC">
        <w:rPr>
          <w:noProof/>
          <w:sz w:val="24"/>
          <w:szCs w:val="24"/>
        </w:rPr>
        <w:t xml:space="preserve">that differences </w:t>
      </w:r>
      <w:r w:rsidR="00DA4BB8" w:rsidRPr="00074EAC">
        <w:rPr>
          <w:noProof/>
          <w:sz w:val="24"/>
          <w:szCs w:val="24"/>
        </w:rPr>
        <w:t xml:space="preserve">among clusters are explained by </w:t>
      </w:r>
      <w:r w:rsidR="007B4B37" w:rsidRPr="00074EAC">
        <w:rPr>
          <w:noProof/>
          <w:sz w:val="24"/>
          <w:szCs w:val="24"/>
        </w:rPr>
        <w:t>the interplay between basic conditions, the type of national cluster policy, and the type of local cluster management</w:t>
      </w:r>
      <w:r w:rsidR="00B14530" w:rsidRPr="00074EAC">
        <w:rPr>
          <w:noProof/>
          <w:sz w:val="24"/>
          <w:szCs w:val="24"/>
        </w:rPr>
        <w:t xml:space="preserve"> </w:t>
      </w:r>
      <w:r w:rsidR="00B14530" w:rsidRPr="00074EAC">
        <w:rPr>
          <w:noProof/>
          <w:sz w:val="24"/>
          <w:szCs w:val="24"/>
        </w:rPr>
        <w:fldChar w:fldCharType="begin"/>
      </w:r>
      <w:r w:rsidR="0097465E" w:rsidRPr="00074EAC">
        <w:rPr>
          <w:noProof/>
          <w:sz w:val="24"/>
          <w:szCs w:val="24"/>
        </w:rPr>
        <w:instrText xml:space="preserve"> ADDIN EN.CITE &lt;EndNote&gt;&lt;Cite&gt;&lt;Author&gt;Uyarra&lt;/Author&gt;&lt;Year&gt;2016&lt;/Year&gt;&lt;RecNum&gt;6478&lt;/RecNum&gt;&lt;DisplayText&gt;(Uyarra and Ramlogan, 2016a)&lt;/DisplayText&gt;&lt;record&gt;&lt;rec-number&gt;6478&lt;/rec-number&gt;&lt;foreign-keys&gt;&lt;key app="EN" db-id="zspxvr0zzaadp1e9f5cv2v0fefe0pptaxprs"&gt;6478&lt;/key&gt;&lt;/foreign-keys&gt;&lt;ref-type name="Book Section"&gt;5&lt;/ref-type&gt;&lt;contributors&gt;&lt;authors&gt;&lt;author&gt;Uyarra, Elvira&lt;/author&gt;&lt;author&gt;Ramlogan, Ronnie&lt;/author&gt;&lt;/authors&gt;&lt;secondary-authors&gt;&lt;author&gt;Fornahl, Dirk&lt;/author&gt;&lt;author&gt;Hassink, R.&lt;/author&gt;&lt;/secondary-authors&gt;&lt;/contributors&gt;&lt;titles&gt;&lt;title&gt;Cluster policy in an evolutionary world? Rationales, instruments and policy learning&lt;/title&gt;&lt;secondary-title&gt;Cluster Policies From a Cluster Life Cycle Perspective&lt;/secondary-title&gt;&lt;/titles&gt;&lt;dates&gt;&lt;year&gt;2016&lt;/year&gt;&lt;/dates&gt;&lt;publisher&gt;Edward Elgar&lt;/publisher&gt;&lt;urls&gt;&lt;/urls&gt;&lt;/record&gt;&lt;/Cite&gt;&lt;/EndNote&gt;</w:instrText>
      </w:r>
      <w:r w:rsidR="00B14530" w:rsidRPr="00074EAC">
        <w:rPr>
          <w:noProof/>
          <w:sz w:val="24"/>
          <w:szCs w:val="24"/>
        </w:rPr>
        <w:fldChar w:fldCharType="separate"/>
      </w:r>
      <w:r w:rsidR="0097465E" w:rsidRPr="00074EAC">
        <w:rPr>
          <w:noProof/>
          <w:sz w:val="24"/>
          <w:szCs w:val="24"/>
        </w:rPr>
        <w:t>(</w:t>
      </w:r>
      <w:hyperlink w:anchor="_ENREF_62" w:tooltip="Uyarra, 2016 #6478" w:history="1">
        <w:r w:rsidR="00646EA0" w:rsidRPr="00074EAC">
          <w:rPr>
            <w:noProof/>
            <w:sz w:val="24"/>
            <w:szCs w:val="24"/>
          </w:rPr>
          <w:t>Uyarra and Ramlogan, 2016a</w:t>
        </w:r>
      </w:hyperlink>
      <w:r w:rsidR="0097465E" w:rsidRPr="00074EAC">
        <w:rPr>
          <w:noProof/>
          <w:sz w:val="24"/>
          <w:szCs w:val="24"/>
        </w:rPr>
        <w:t>)</w:t>
      </w:r>
      <w:r w:rsidR="00B14530" w:rsidRPr="00074EAC">
        <w:rPr>
          <w:noProof/>
          <w:sz w:val="24"/>
          <w:szCs w:val="24"/>
        </w:rPr>
        <w:fldChar w:fldCharType="end"/>
      </w:r>
      <w:r w:rsidR="009F464B" w:rsidRPr="00074EAC">
        <w:rPr>
          <w:noProof/>
          <w:sz w:val="24"/>
          <w:szCs w:val="24"/>
        </w:rPr>
        <w:t>.</w:t>
      </w:r>
      <w:r w:rsidR="000936CD" w:rsidRPr="00074EAC">
        <w:rPr>
          <w:noProof/>
          <w:sz w:val="24"/>
          <w:szCs w:val="24"/>
        </w:rPr>
        <w:t xml:space="preserve"> </w:t>
      </w:r>
    </w:p>
    <w:p w14:paraId="582031AB" w14:textId="77777777" w:rsidR="001C1B8D" w:rsidRPr="00074EAC" w:rsidRDefault="001C1B8D" w:rsidP="00074EAC">
      <w:pPr>
        <w:spacing w:after="0" w:line="480" w:lineRule="auto"/>
        <w:rPr>
          <w:noProof/>
          <w:sz w:val="24"/>
          <w:szCs w:val="24"/>
        </w:rPr>
      </w:pPr>
    </w:p>
    <w:p w14:paraId="32C3A417" w14:textId="72C811A7" w:rsidR="008F299E" w:rsidRPr="00074EAC" w:rsidRDefault="001C1B8D" w:rsidP="00074EAC">
      <w:pPr>
        <w:spacing w:after="0" w:line="480" w:lineRule="auto"/>
        <w:rPr>
          <w:noProof/>
          <w:sz w:val="24"/>
          <w:szCs w:val="24"/>
        </w:rPr>
      </w:pPr>
      <w:r w:rsidRPr="00074EAC">
        <w:rPr>
          <w:b/>
          <w:i/>
          <w:sz w:val="24"/>
          <w:szCs w:val="24"/>
        </w:rPr>
        <w:t xml:space="preserve">2.2 </w:t>
      </w:r>
      <w:r w:rsidR="006527C4" w:rsidRPr="00074EAC">
        <w:rPr>
          <w:b/>
          <w:i/>
          <w:sz w:val="24"/>
          <w:szCs w:val="24"/>
        </w:rPr>
        <w:t>C</w:t>
      </w:r>
      <w:r w:rsidRPr="00074EAC">
        <w:rPr>
          <w:b/>
          <w:i/>
          <w:sz w:val="24"/>
          <w:szCs w:val="24"/>
        </w:rPr>
        <w:t>omparing top-down and bottom</w:t>
      </w:r>
      <w:r w:rsidR="004B6B86" w:rsidRPr="00074EAC">
        <w:rPr>
          <w:b/>
          <w:i/>
          <w:sz w:val="24"/>
          <w:szCs w:val="24"/>
        </w:rPr>
        <w:t>-</w:t>
      </w:r>
      <w:r w:rsidRPr="00074EAC">
        <w:rPr>
          <w:b/>
          <w:i/>
          <w:sz w:val="24"/>
          <w:szCs w:val="24"/>
        </w:rPr>
        <w:t>up clusters</w:t>
      </w:r>
      <w:r w:rsidR="007C57B5" w:rsidRPr="00074EAC">
        <w:rPr>
          <w:b/>
          <w:i/>
          <w:sz w:val="24"/>
          <w:szCs w:val="24"/>
        </w:rPr>
        <w:t xml:space="preserve"> </w:t>
      </w:r>
    </w:p>
    <w:p w14:paraId="42023C17" w14:textId="759156B9" w:rsidR="0042758F" w:rsidRPr="00074EAC" w:rsidRDefault="00D45B47" w:rsidP="00074EAC">
      <w:pPr>
        <w:spacing w:after="0" w:line="480" w:lineRule="auto"/>
        <w:rPr>
          <w:sz w:val="24"/>
          <w:szCs w:val="24"/>
        </w:rPr>
      </w:pPr>
      <w:r w:rsidRPr="00074EAC">
        <w:rPr>
          <w:noProof/>
          <w:sz w:val="24"/>
          <w:szCs w:val="24"/>
        </w:rPr>
        <w:t xml:space="preserve">A few studies explicitly compare </w:t>
      </w:r>
      <w:r w:rsidR="005A5ADD" w:rsidRPr="00074EAC">
        <w:rPr>
          <w:noProof/>
          <w:sz w:val="24"/>
          <w:szCs w:val="24"/>
        </w:rPr>
        <w:t xml:space="preserve">top-down and </w:t>
      </w:r>
      <w:r w:rsidRPr="00074EAC">
        <w:rPr>
          <w:noProof/>
          <w:sz w:val="24"/>
          <w:szCs w:val="24"/>
        </w:rPr>
        <w:t>bottom</w:t>
      </w:r>
      <w:r w:rsidR="004B6B86" w:rsidRPr="00074EAC">
        <w:rPr>
          <w:noProof/>
          <w:sz w:val="24"/>
          <w:szCs w:val="24"/>
        </w:rPr>
        <w:t>-</w:t>
      </w:r>
      <w:r w:rsidRPr="00074EAC">
        <w:rPr>
          <w:noProof/>
          <w:sz w:val="24"/>
          <w:szCs w:val="24"/>
        </w:rPr>
        <w:t xml:space="preserve">up clusters. </w:t>
      </w:r>
      <w:r w:rsidR="0042758F" w:rsidRPr="00074EAC">
        <w:rPr>
          <w:noProof/>
          <w:sz w:val="24"/>
          <w:szCs w:val="24"/>
        </w:rPr>
        <w:t xml:space="preserve">A key characteristic of top-down clusters is their ability to facilitate access to important external sources of money through (inter)national funding schemes </w:t>
      </w:r>
      <w:r w:rsidR="0042758F" w:rsidRPr="00074EAC">
        <w:rPr>
          <w:noProof/>
          <w:sz w:val="24"/>
          <w:szCs w:val="24"/>
        </w:rPr>
        <w:fldChar w:fldCharType="begin"/>
      </w:r>
      <w:r w:rsidR="00446CE5" w:rsidRPr="00074EAC">
        <w:rPr>
          <w:noProof/>
          <w:sz w:val="24"/>
          <w:szCs w:val="24"/>
        </w:rPr>
        <w:instrText xml:space="preserve"> ADDIN EN.CITE &lt;EndNote&gt;&lt;Cite&gt;&lt;Author&gt;Fromhold-Eisebith&lt;/Author&gt;&lt;Year&gt;2005&lt;/Year&gt;&lt;RecNum&gt;6060&lt;/RecNum&gt;&lt;DisplayText&gt;(Fromhold-Eisebith and Eisebith, 2005)&lt;/DisplayText&gt;&lt;record&gt;&lt;rec-number&gt;6060&lt;/rec-number&gt;&lt;foreign-keys&gt;&lt;key app="EN" db-id="zspxvr0zzaadp1e9f5cv2v0fefe0pptaxprs"&gt;6060&lt;/key&gt;&lt;/foreign-keys&gt;&lt;ref-type name="Journal Article"&gt;17&lt;/ref-type&gt;&lt;contributors&gt;&lt;authors&gt;&lt;author&gt;Fromhold-Eisebith, Martina&lt;/author&gt;&lt;author&gt;Eisebith, Günter&lt;/author&gt;&lt;/authors&gt;&lt;/contributors&gt;&lt;titles&gt;&lt;title&gt;How to institutionalize innovative clusters? Comparing explicit top-down and implicit bottom-up approaches&lt;/title&gt;&lt;secondary-title&gt;Research Policy&lt;/secondary-title&gt;&lt;/titles&gt;&lt;periodical&gt;&lt;full-title&gt;Research Policy&lt;/full-title&gt;&lt;/periodical&gt;&lt;pages&gt;1250-1268&lt;/pages&gt;&lt;volume&gt;34&lt;/volume&gt;&lt;number&gt;8&lt;/number&gt;&lt;keywords&gt;&lt;keyword&gt;Cluster policy&lt;/keyword&gt;&lt;keyword&gt;Cluster initiative&lt;/keyword&gt;&lt;keyword&gt;Regional economic promotion&lt;/keyword&gt;&lt;keyword&gt;Institutions&lt;/keyword&gt;&lt;/keywords&gt;&lt;dates&gt;&lt;year&gt;2005&lt;/year&gt;&lt;/dates&gt;&lt;isbn&gt;0048-7333&lt;/isbn&gt;&lt;urls&gt;&lt;related-urls&gt;&lt;url&gt;http://www.sciencedirect.com/science/article/pii/S0048733305001095&lt;/url&gt;&lt;/related-urls&gt;&lt;/urls&gt;&lt;electronic-resource-num&gt;http://dx.doi.org/10.1016/j.respol.2005.02.008&lt;/electronic-resource-num&gt;&lt;/record&gt;&lt;/Cite&gt;&lt;/EndNote&gt;</w:instrText>
      </w:r>
      <w:r w:rsidR="0042758F" w:rsidRPr="00074EAC">
        <w:rPr>
          <w:noProof/>
          <w:sz w:val="24"/>
          <w:szCs w:val="24"/>
        </w:rPr>
        <w:fldChar w:fldCharType="separate"/>
      </w:r>
      <w:r w:rsidR="0042758F" w:rsidRPr="00074EAC">
        <w:rPr>
          <w:noProof/>
          <w:sz w:val="24"/>
          <w:szCs w:val="24"/>
        </w:rPr>
        <w:t>(</w:t>
      </w:r>
      <w:hyperlink w:anchor="_ENREF_20" w:tooltip="Fromhold-Eisebith, 2005 #6060" w:history="1">
        <w:r w:rsidR="00646EA0" w:rsidRPr="00074EAC">
          <w:rPr>
            <w:noProof/>
            <w:sz w:val="24"/>
            <w:szCs w:val="24"/>
          </w:rPr>
          <w:t>Fromhold-Eisebith and Eisebith, 2005</w:t>
        </w:r>
      </w:hyperlink>
      <w:r w:rsidR="0042758F" w:rsidRPr="00074EAC">
        <w:rPr>
          <w:noProof/>
          <w:sz w:val="24"/>
          <w:szCs w:val="24"/>
        </w:rPr>
        <w:t>)</w:t>
      </w:r>
      <w:r w:rsidR="0042758F" w:rsidRPr="00074EAC">
        <w:rPr>
          <w:noProof/>
          <w:sz w:val="24"/>
          <w:szCs w:val="24"/>
        </w:rPr>
        <w:fldChar w:fldCharType="end"/>
      </w:r>
      <w:r w:rsidR="0042758F" w:rsidRPr="00074EAC">
        <w:rPr>
          <w:noProof/>
          <w:sz w:val="24"/>
          <w:szCs w:val="24"/>
        </w:rPr>
        <w:t>. They are</w:t>
      </w:r>
      <w:r w:rsidR="00FF0E09" w:rsidRPr="00074EAC">
        <w:rPr>
          <w:noProof/>
          <w:sz w:val="24"/>
          <w:szCs w:val="24"/>
        </w:rPr>
        <w:t>,</w:t>
      </w:r>
      <w:r w:rsidR="0042758F" w:rsidRPr="00074EAC">
        <w:rPr>
          <w:noProof/>
          <w:sz w:val="24"/>
          <w:szCs w:val="24"/>
        </w:rPr>
        <w:t xml:space="preserve"> however</w:t>
      </w:r>
      <w:r w:rsidR="00FF0E09" w:rsidRPr="00074EAC">
        <w:rPr>
          <w:noProof/>
          <w:sz w:val="24"/>
          <w:szCs w:val="24"/>
        </w:rPr>
        <w:t>,</w:t>
      </w:r>
      <w:r w:rsidR="0042758F" w:rsidRPr="00074EAC">
        <w:rPr>
          <w:noProof/>
          <w:sz w:val="24"/>
          <w:szCs w:val="24"/>
        </w:rPr>
        <w:t xml:space="preserve"> at the mercy of tightening budgets and changing political objectives (see also </w:t>
      </w:r>
      <w:hyperlink w:anchor="_ENREF_20" w:tooltip="Jungwirth, 2014 #6209" w:history="1">
        <w:r w:rsidR="0042758F" w:rsidRPr="00074EAC">
          <w:rPr>
            <w:noProof/>
            <w:sz w:val="24"/>
            <w:szCs w:val="24"/>
          </w:rPr>
          <w:t>Jungwirth and Mueller, 2014</w:t>
        </w:r>
      </w:hyperlink>
      <w:r w:rsidR="0042758F" w:rsidRPr="00074EAC">
        <w:rPr>
          <w:noProof/>
          <w:sz w:val="24"/>
          <w:szCs w:val="24"/>
        </w:rPr>
        <w:t xml:space="preserve">). </w:t>
      </w:r>
      <w:r w:rsidR="0042758F" w:rsidRPr="00074EAC">
        <w:rPr>
          <w:sz w:val="24"/>
          <w:szCs w:val="24"/>
        </w:rPr>
        <w:t>Indeed, government support does not last indefinitely</w:t>
      </w:r>
      <w:r w:rsidR="00FF0E09" w:rsidRPr="00074EAC">
        <w:rPr>
          <w:sz w:val="24"/>
          <w:szCs w:val="24"/>
        </w:rPr>
        <w:t>.</w:t>
      </w:r>
      <w:r w:rsidR="0042758F" w:rsidRPr="00074EAC">
        <w:rPr>
          <w:sz w:val="24"/>
          <w:szCs w:val="24"/>
        </w:rPr>
        <w:t xml:space="preserve"> </w:t>
      </w:r>
      <w:r w:rsidR="00FF0E09" w:rsidRPr="00074EAC">
        <w:rPr>
          <w:sz w:val="24"/>
          <w:szCs w:val="24"/>
        </w:rPr>
        <w:t>B</w:t>
      </w:r>
      <w:r w:rsidR="00391038" w:rsidRPr="00074EAC">
        <w:rPr>
          <w:sz w:val="24"/>
          <w:szCs w:val="24"/>
        </w:rPr>
        <w:t xml:space="preserve">eyond the initial support, </w:t>
      </w:r>
      <w:r w:rsidR="0042758F" w:rsidRPr="00074EAC">
        <w:rPr>
          <w:sz w:val="24"/>
          <w:szCs w:val="24"/>
        </w:rPr>
        <w:t xml:space="preserve">clusters are expected to </w:t>
      </w:r>
      <w:r w:rsidR="00391038" w:rsidRPr="00074EAC">
        <w:rPr>
          <w:sz w:val="24"/>
          <w:szCs w:val="24"/>
        </w:rPr>
        <w:t>gradually become financially independent</w:t>
      </w:r>
      <w:r w:rsidR="0042758F" w:rsidRPr="00074EAC">
        <w:rPr>
          <w:sz w:val="24"/>
          <w:szCs w:val="24"/>
        </w:rPr>
        <w:t xml:space="preserve"> </w:t>
      </w:r>
      <w:r w:rsidR="0042758F" w:rsidRPr="00074EAC">
        <w:rPr>
          <w:sz w:val="24"/>
          <w:szCs w:val="24"/>
        </w:rPr>
        <w:fldChar w:fldCharType="begin"/>
      </w:r>
      <w:r w:rsidR="00446CE5" w:rsidRPr="00074EAC">
        <w:rPr>
          <w:sz w:val="24"/>
          <w:szCs w:val="24"/>
        </w:rPr>
        <w:instrText xml:space="preserve"> ADDIN EN.CITE &lt;EndNote&gt;&lt;Cite&gt;&lt;Author&gt;Jungwirth&lt;/Author&gt;&lt;Year&gt;2011&lt;/Year&gt;&lt;RecNum&gt;6293&lt;/RecNum&gt;&lt;DisplayText&gt;(Jungwirth et al., 2011; Jungwirth and Mueller, 2014)&lt;/DisplayText&gt;&lt;record&gt;&lt;rec-number&gt;6293&lt;/rec-number&gt;&lt;foreign-keys&gt;&lt;key app="EN" db-id="zspxvr0zzaadp1e9f5cv2v0fefe0pptaxprs"&gt;6293&lt;/key&gt;&lt;/foreign-keys&gt;&lt;ref-type name="Journal Article"&gt;17&lt;/ref-type&gt;&lt;contributors&gt;&lt;authors&gt;&lt;author&gt;Jungwirth, Carola&lt;/author&gt;&lt;author&gt;Grundgreif, Daniel&lt;/author&gt;&lt;author&gt;Müller, Elisabeth&lt;/author&gt;&lt;/authors&gt;&lt;/contributors&gt;&lt;titles&gt;&lt;title&gt;How to turn public networks into clubs? The challenge of being a cluster manager&lt;/title&gt;&lt;secondary-title&gt;International Journal of Entrepreneurial Venturing&lt;/secondary-title&gt;&lt;/titles&gt;&lt;periodical&gt;&lt;full-title&gt;International Journal of Entrepreneurial Venturing&lt;/full-title&gt;&lt;/periodical&gt;&lt;pages&gt;262-280&lt;/pages&gt;&lt;volume&gt;3&lt;/volume&gt;&lt;keywords&gt;&lt;keyword&gt;public network&lt;/keyword&gt;&lt;keyword&gt;cluster&lt;/keyword&gt;&lt;keyword&gt;cluster manager&lt;/keyword&gt;&lt;keyword&gt;cluster initiative&lt;/keyword&gt;&lt;keyword&gt;cluster goals&lt;/keyword&gt;&lt;keyword&gt;public goods&lt;/keyword&gt;&lt;keyword&gt;club goods&lt;/keyword&gt;&lt;keyword&gt;public funding&lt;/keyword&gt;&lt;keyword&gt;private funding&lt;/keyword&gt;&lt;/keywords&gt;&lt;dates&gt;&lt;year&gt;2011&lt;/year&gt;&lt;/dates&gt;&lt;label&gt;syst of innov&lt;/label&gt;&lt;urls&gt;&lt;/urls&gt;&lt;/record&gt;&lt;/Cite&gt;&lt;Cite&gt;&lt;Author&gt;Jungwirth&lt;/Author&gt;&lt;Year&gt;2014&lt;/Year&gt;&lt;RecNum&gt;6209&lt;/RecNum&gt;&lt;record&gt;&lt;rec-number&gt;6209&lt;/rec-number&gt;&lt;foreign-keys&gt;&lt;key app="EN" db-id="zspxvr0zzaadp1e9f5cv2v0fefe0pptaxprs"&gt;6209&lt;/key&gt;&lt;/foreign-keys&gt;&lt;ref-type name="Journal Article"&gt;17&lt;/ref-type&gt;&lt;contributors&gt;&lt;authors&gt;&lt;author&gt;Jungwirth, C.&lt;/author&gt;&lt;author&gt;Mueller, E.F.&lt;/author&gt;&lt;/authors&gt;&lt;/contributors&gt;&lt;titles&gt;&lt;title&gt;Comparing top-down and bottom-up cluster initiatives from a principal-agent perspective: what we can learn for designing governance regimes&lt;/title&gt;&lt;secondary-title&gt;Schmalenbach Business Review&lt;/secondary-title&gt;&lt;/titles&gt;&lt;periodical&gt;&lt;full-title&gt;Schmalenbach Business Review&lt;/full-title&gt;&lt;/periodical&gt;&lt;pages&gt;357-381&lt;/pages&gt;&lt;volume&gt;66&lt;/volume&gt;&lt;dates&gt;&lt;year&gt;2014&lt;/year&gt;&lt;/dates&gt;&lt;label&gt;syst of innov&lt;/label&gt;&lt;urls&gt;&lt;/urls&gt;&lt;/record&gt;&lt;/Cite&gt;&lt;/EndNote&gt;</w:instrText>
      </w:r>
      <w:r w:rsidR="0042758F" w:rsidRPr="00074EAC">
        <w:rPr>
          <w:sz w:val="24"/>
          <w:szCs w:val="24"/>
        </w:rPr>
        <w:fldChar w:fldCharType="separate"/>
      </w:r>
      <w:r w:rsidR="0042758F" w:rsidRPr="00074EAC">
        <w:rPr>
          <w:noProof/>
          <w:sz w:val="24"/>
          <w:szCs w:val="24"/>
        </w:rPr>
        <w:t>(</w:t>
      </w:r>
      <w:hyperlink w:anchor="_ENREF_29" w:tooltip="Jungwirth, 2011 #6293" w:history="1">
        <w:r w:rsidR="00646EA0" w:rsidRPr="00074EAC">
          <w:rPr>
            <w:noProof/>
            <w:sz w:val="24"/>
            <w:szCs w:val="24"/>
          </w:rPr>
          <w:t>Jungwirth et al., 2011</w:t>
        </w:r>
      </w:hyperlink>
      <w:r w:rsidR="0042758F" w:rsidRPr="00074EAC">
        <w:rPr>
          <w:noProof/>
          <w:sz w:val="24"/>
          <w:szCs w:val="24"/>
        </w:rPr>
        <w:t xml:space="preserve">; </w:t>
      </w:r>
      <w:hyperlink w:anchor="_ENREF_30" w:tooltip="Jungwirth, 2014 #6209" w:history="1">
        <w:r w:rsidR="00646EA0" w:rsidRPr="00074EAC">
          <w:rPr>
            <w:noProof/>
            <w:sz w:val="24"/>
            <w:szCs w:val="24"/>
          </w:rPr>
          <w:t>Jungwirth and Mueller, 2014</w:t>
        </w:r>
      </w:hyperlink>
      <w:r w:rsidR="0042758F" w:rsidRPr="00074EAC">
        <w:rPr>
          <w:noProof/>
          <w:sz w:val="24"/>
          <w:szCs w:val="24"/>
        </w:rPr>
        <w:t>)</w:t>
      </w:r>
      <w:r w:rsidR="0042758F" w:rsidRPr="00074EAC">
        <w:rPr>
          <w:sz w:val="24"/>
          <w:szCs w:val="24"/>
        </w:rPr>
        <w:fldChar w:fldCharType="end"/>
      </w:r>
      <w:r w:rsidR="0042758F" w:rsidRPr="00074EAC">
        <w:rPr>
          <w:sz w:val="24"/>
          <w:szCs w:val="24"/>
        </w:rPr>
        <w:t xml:space="preserve">. </w:t>
      </w:r>
      <w:r w:rsidR="00F660FE" w:rsidRPr="00074EAC">
        <w:rPr>
          <w:sz w:val="24"/>
          <w:szCs w:val="24"/>
        </w:rPr>
        <w:t>Perhaps unsurprisingly</w:t>
      </w:r>
      <w:r w:rsidR="0042758F" w:rsidRPr="00074EAC">
        <w:rPr>
          <w:sz w:val="24"/>
          <w:szCs w:val="24"/>
        </w:rPr>
        <w:t>, switch</w:t>
      </w:r>
      <w:r w:rsidR="00CE6C7D" w:rsidRPr="00074EAC">
        <w:rPr>
          <w:sz w:val="24"/>
          <w:szCs w:val="24"/>
        </w:rPr>
        <w:t>ing</w:t>
      </w:r>
      <w:r w:rsidR="0042758F" w:rsidRPr="00074EAC">
        <w:rPr>
          <w:sz w:val="24"/>
          <w:szCs w:val="24"/>
        </w:rPr>
        <w:t xml:space="preserve"> to private funding </w:t>
      </w:r>
      <w:r w:rsidR="00CE6C7D" w:rsidRPr="00074EAC">
        <w:rPr>
          <w:sz w:val="24"/>
          <w:szCs w:val="24"/>
        </w:rPr>
        <w:t>is challenging</w:t>
      </w:r>
      <w:r w:rsidR="0042758F" w:rsidRPr="00074EAC">
        <w:rPr>
          <w:sz w:val="24"/>
          <w:szCs w:val="24"/>
        </w:rPr>
        <w:t xml:space="preserve"> for the cluster management</w:t>
      </w:r>
      <w:r w:rsidR="00FF0E09" w:rsidRPr="00074EAC">
        <w:rPr>
          <w:sz w:val="24"/>
          <w:szCs w:val="24"/>
        </w:rPr>
        <w:t>,</w:t>
      </w:r>
      <w:r w:rsidR="0042758F" w:rsidRPr="00074EAC">
        <w:rPr>
          <w:sz w:val="24"/>
          <w:szCs w:val="24"/>
        </w:rPr>
        <w:t xml:space="preserve"> </w:t>
      </w:r>
      <w:r w:rsidR="00CE6C7D" w:rsidRPr="00074EAC">
        <w:rPr>
          <w:sz w:val="24"/>
          <w:szCs w:val="24"/>
        </w:rPr>
        <w:t xml:space="preserve">because </w:t>
      </w:r>
      <w:r w:rsidR="0042758F" w:rsidRPr="00074EAC">
        <w:rPr>
          <w:sz w:val="24"/>
          <w:szCs w:val="24"/>
        </w:rPr>
        <w:t xml:space="preserve">members </w:t>
      </w:r>
      <w:r w:rsidR="00CE6C7D" w:rsidRPr="00074EAC">
        <w:rPr>
          <w:sz w:val="24"/>
          <w:szCs w:val="24"/>
        </w:rPr>
        <w:t>are less</w:t>
      </w:r>
      <w:r w:rsidR="0042758F" w:rsidRPr="00074EAC">
        <w:rPr>
          <w:sz w:val="24"/>
          <w:szCs w:val="24"/>
        </w:rPr>
        <w:t xml:space="preserve"> willing to pay for </w:t>
      </w:r>
      <w:r w:rsidR="00CE6C7D" w:rsidRPr="00074EAC">
        <w:rPr>
          <w:sz w:val="24"/>
          <w:szCs w:val="24"/>
        </w:rPr>
        <w:t>higher</w:t>
      </w:r>
      <w:r w:rsidR="0042758F" w:rsidRPr="00074EAC">
        <w:rPr>
          <w:sz w:val="24"/>
          <w:szCs w:val="24"/>
        </w:rPr>
        <w:t xml:space="preserve"> membership fee</w:t>
      </w:r>
      <w:r w:rsidR="00CE6C7D" w:rsidRPr="00074EAC">
        <w:rPr>
          <w:sz w:val="24"/>
          <w:szCs w:val="24"/>
        </w:rPr>
        <w:t>s</w:t>
      </w:r>
      <w:r w:rsidR="0042758F" w:rsidRPr="00074EAC">
        <w:rPr>
          <w:sz w:val="24"/>
          <w:szCs w:val="24"/>
        </w:rPr>
        <w:t xml:space="preserve"> or additional services</w:t>
      </w:r>
      <w:r w:rsidR="00F660FE" w:rsidRPr="00074EAC">
        <w:rPr>
          <w:sz w:val="24"/>
          <w:szCs w:val="24"/>
        </w:rPr>
        <w:t xml:space="preserve"> </w:t>
      </w:r>
      <w:r w:rsidR="00F660FE" w:rsidRPr="00074EAC">
        <w:rPr>
          <w:sz w:val="24"/>
          <w:szCs w:val="24"/>
        </w:rPr>
        <w:fldChar w:fldCharType="begin"/>
      </w:r>
      <w:r w:rsidR="00446CE5" w:rsidRPr="00074EAC">
        <w:rPr>
          <w:sz w:val="24"/>
          <w:szCs w:val="24"/>
        </w:rPr>
        <w:instrText xml:space="preserve"> ADDIN EN.CITE &lt;EndNote&gt;&lt;Cite&gt;&lt;Author&gt;Jungwirth&lt;/Author&gt;&lt;Year&gt;2011&lt;/Year&gt;&lt;RecNum&gt;6293&lt;/RecNum&gt;&lt;DisplayText&gt;(Jungwirth et al., 2011)&lt;/DisplayText&gt;&lt;record&gt;&lt;rec-number&gt;6293&lt;/rec-number&gt;&lt;foreign-keys&gt;&lt;key app="EN" db-id="zspxvr0zzaadp1e9f5cv2v0fefe0pptaxprs"&gt;6293&lt;/key&gt;&lt;/foreign-keys&gt;&lt;ref-type name="Journal Article"&gt;17&lt;/ref-type&gt;&lt;contributors&gt;&lt;authors&gt;&lt;author&gt;Jungwirth, Carola&lt;/author&gt;&lt;author&gt;Grundgreif, Daniel&lt;/author&gt;&lt;author&gt;Müller, Elisabeth&lt;/author&gt;&lt;/authors&gt;&lt;/contributors&gt;&lt;titles&gt;&lt;title&gt;How to turn public networks into clubs? The challenge of being a cluster manager&lt;/title&gt;&lt;secondary-title&gt;International Journal of Entrepreneurial Venturing&lt;/secondary-title&gt;&lt;/titles&gt;&lt;periodical&gt;&lt;full-title&gt;International Journal of Entrepreneurial Venturing&lt;/full-title&gt;&lt;/periodical&gt;&lt;pages&gt;262-280&lt;/pages&gt;&lt;volume&gt;3&lt;/volume&gt;&lt;keywords&gt;&lt;keyword&gt;public network&lt;/keyword&gt;&lt;keyword&gt;cluster&lt;/keyword&gt;&lt;keyword&gt;cluster manager&lt;/keyword&gt;&lt;keyword&gt;cluster initiative&lt;/keyword&gt;&lt;keyword&gt;cluster goals&lt;/keyword&gt;&lt;keyword&gt;public goods&lt;/keyword&gt;&lt;keyword&gt;club goods&lt;/keyword&gt;&lt;keyword&gt;public funding&lt;/keyword&gt;&lt;keyword&gt;private funding&lt;/keyword&gt;&lt;/keywords&gt;&lt;dates&gt;&lt;year&gt;2011&lt;/year&gt;&lt;/dates&gt;&lt;label&gt;syst of innov&lt;/label&gt;&lt;urls&gt;&lt;/urls&gt;&lt;/record&gt;&lt;/Cite&gt;&lt;/EndNote&gt;</w:instrText>
      </w:r>
      <w:r w:rsidR="00F660FE" w:rsidRPr="00074EAC">
        <w:rPr>
          <w:sz w:val="24"/>
          <w:szCs w:val="24"/>
        </w:rPr>
        <w:fldChar w:fldCharType="separate"/>
      </w:r>
      <w:r w:rsidR="00F660FE" w:rsidRPr="00074EAC">
        <w:rPr>
          <w:noProof/>
          <w:sz w:val="24"/>
          <w:szCs w:val="24"/>
        </w:rPr>
        <w:t>(</w:t>
      </w:r>
      <w:hyperlink w:anchor="_ENREF_29" w:tooltip="Jungwirth, 2011 #6293" w:history="1">
        <w:r w:rsidR="00646EA0" w:rsidRPr="00074EAC">
          <w:rPr>
            <w:noProof/>
            <w:sz w:val="24"/>
            <w:szCs w:val="24"/>
          </w:rPr>
          <w:t>Jungwirth et al., 2011</w:t>
        </w:r>
      </w:hyperlink>
      <w:r w:rsidR="00F660FE" w:rsidRPr="00074EAC">
        <w:rPr>
          <w:noProof/>
          <w:sz w:val="24"/>
          <w:szCs w:val="24"/>
        </w:rPr>
        <w:t>)</w:t>
      </w:r>
      <w:r w:rsidR="00F660FE" w:rsidRPr="00074EAC">
        <w:rPr>
          <w:sz w:val="24"/>
          <w:szCs w:val="24"/>
        </w:rPr>
        <w:fldChar w:fldCharType="end"/>
      </w:r>
      <w:r w:rsidR="0042758F" w:rsidRPr="00074EAC">
        <w:rPr>
          <w:sz w:val="24"/>
          <w:szCs w:val="24"/>
        </w:rPr>
        <w:t>.</w:t>
      </w:r>
    </w:p>
    <w:p w14:paraId="268335A5" w14:textId="6A508635" w:rsidR="00D45B47" w:rsidRPr="00074EAC" w:rsidRDefault="009355F1" w:rsidP="00074EAC">
      <w:pPr>
        <w:spacing w:after="0" w:line="480" w:lineRule="auto"/>
        <w:rPr>
          <w:noProof/>
          <w:sz w:val="24"/>
          <w:szCs w:val="24"/>
        </w:rPr>
      </w:pPr>
      <w:r w:rsidRPr="00074EAC">
        <w:rPr>
          <w:noProof/>
          <w:sz w:val="24"/>
          <w:szCs w:val="24"/>
        </w:rPr>
        <w:tab/>
      </w:r>
      <w:r w:rsidR="0042758F" w:rsidRPr="00074EAC">
        <w:rPr>
          <w:noProof/>
          <w:sz w:val="24"/>
          <w:szCs w:val="24"/>
        </w:rPr>
        <w:t xml:space="preserve">Regarding decision-making, </w:t>
      </w:r>
      <w:r w:rsidR="001C1B8D" w:rsidRPr="00074EAC">
        <w:rPr>
          <w:noProof/>
          <w:sz w:val="24"/>
          <w:szCs w:val="24"/>
        </w:rPr>
        <w:t xml:space="preserve">Fromhold-Eisebith and Eisebith </w:t>
      </w:r>
      <w:r w:rsidR="001C1B8D" w:rsidRPr="00074EAC">
        <w:rPr>
          <w:noProof/>
          <w:sz w:val="24"/>
          <w:szCs w:val="24"/>
        </w:rPr>
        <w:fldChar w:fldCharType="begin"/>
      </w:r>
      <w:r w:rsidR="00446CE5" w:rsidRPr="00074EAC">
        <w:rPr>
          <w:noProof/>
          <w:sz w:val="24"/>
          <w:szCs w:val="24"/>
        </w:rPr>
        <w:instrText xml:space="preserve"> ADDIN EN.CITE &lt;EndNote&gt;&lt;Cite ExcludeAuth="1"&gt;&lt;Author&gt;Fromhold-Eisebith&lt;/Author&gt;&lt;Year&gt;2005&lt;/Year&gt;&lt;RecNum&gt;6060&lt;/RecNum&gt;&lt;DisplayText&gt;(2005)&lt;/DisplayText&gt;&lt;record&gt;&lt;rec-number&gt;6060&lt;/rec-number&gt;&lt;foreign-keys&gt;&lt;key app="EN" db-id="zspxvr0zzaadp1e9f5cv2v0fefe0pptaxprs"&gt;6060&lt;/key&gt;&lt;/foreign-keys&gt;&lt;ref-type name="Journal Article"&gt;17&lt;/ref-type&gt;&lt;contributors&gt;&lt;authors&gt;&lt;author&gt;Fromhold-Eisebith, Martina&lt;/author&gt;&lt;author&gt;Eisebith, Günter&lt;/author&gt;&lt;/authors&gt;&lt;/contributors&gt;&lt;titles&gt;&lt;title&gt;How to institutionalize innovative clusters? Comparing explicit top-down and implicit bottom-up approaches&lt;/title&gt;&lt;secondary-title&gt;Research Policy&lt;/secondary-title&gt;&lt;/titles&gt;&lt;periodical&gt;&lt;full-title&gt;Research Policy&lt;/full-title&gt;&lt;/periodical&gt;&lt;pages&gt;1250-1268&lt;/pages&gt;&lt;volume&gt;34&lt;/volume&gt;&lt;number&gt;8&lt;/number&gt;&lt;keywords&gt;&lt;keyword&gt;Cluster policy&lt;/keyword&gt;&lt;keyword&gt;Cluster initiative&lt;/keyword&gt;&lt;keyword&gt;Regional economic promotion&lt;/keyword&gt;&lt;keyword&gt;Institutions&lt;/keyword&gt;&lt;/keywords&gt;&lt;dates&gt;&lt;year&gt;2005&lt;/year&gt;&lt;/dates&gt;&lt;isbn&gt;0048-7333&lt;/isbn&gt;&lt;urls&gt;&lt;related-urls&gt;&lt;url&gt;http://www.sciencedirect.com/science/article/pii/S0048733305001095&lt;/url&gt;&lt;/related-urls&gt;&lt;/urls&gt;&lt;electronic-resource-num&gt;http://dx.doi.org/10.1016/j.respol.2005.02.008&lt;/electronic-resource-num&gt;&lt;/record&gt;&lt;/Cite&gt;&lt;/EndNote&gt;</w:instrText>
      </w:r>
      <w:r w:rsidR="001C1B8D" w:rsidRPr="00074EAC">
        <w:rPr>
          <w:noProof/>
          <w:sz w:val="24"/>
          <w:szCs w:val="24"/>
        </w:rPr>
        <w:fldChar w:fldCharType="separate"/>
      </w:r>
      <w:r w:rsidR="001C1B8D" w:rsidRPr="00074EAC">
        <w:rPr>
          <w:noProof/>
          <w:sz w:val="24"/>
          <w:szCs w:val="24"/>
        </w:rPr>
        <w:t>(</w:t>
      </w:r>
      <w:hyperlink w:anchor="_ENREF_20" w:tooltip="Fromhold-Eisebith, 2005 #6060" w:history="1">
        <w:r w:rsidR="00646EA0" w:rsidRPr="00074EAC">
          <w:rPr>
            <w:noProof/>
            <w:sz w:val="24"/>
            <w:szCs w:val="24"/>
          </w:rPr>
          <w:t>2005</w:t>
        </w:r>
      </w:hyperlink>
      <w:r w:rsidR="001C1B8D" w:rsidRPr="00074EAC">
        <w:rPr>
          <w:noProof/>
          <w:sz w:val="24"/>
          <w:szCs w:val="24"/>
        </w:rPr>
        <w:t>)</w:t>
      </w:r>
      <w:r w:rsidR="001C1B8D" w:rsidRPr="00074EAC">
        <w:rPr>
          <w:noProof/>
          <w:sz w:val="24"/>
          <w:szCs w:val="24"/>
        </w:rPr>
        <w:fldChar w:fldCharType="end"/>
      </w:r>
      <w:r w:rsidR="001C1B8D" w:rsidRPr="00074EAC">
        <w:rPr>
          <w:noProof/>
          <w:sz w:val="24"/>
          <w:szCs w:val="24"/>
        </w:rPr>
        <w:t xml:space="preserve"> highlighted that while members can exert some influence on the </w:t>
      </w:r>
      <w:r w:rsidR="0020610B" w:rsidRPr="00074EAC">
        <w:rPr>
          <w:noProof/>
          <w:sz w:val="24"/>
          <w:szCs w:val="24"/>
        </w:rPr>
        <w:t xml:space="preserve">cluster’s </w:t>
      </w:r>
      <w:r w:rsidR="001C1B8D" w:rsidRPr="00074EAC">
        <w:rPr>
          <w:noProof/>
          <w:sz w:val="24"/>
          <w:szCs w:val="24"/>
        </w:rPr>
        <w:t xml:space="preserve">activies and direction of </w:t>
      </w:r>
      <w:r w:rsidR="00BF572C" w:rsidRPr="00074EAC">
        <w:rPr>
          <w:noProof/>
          <w:sz w:val="24"/>
          <w:szCs w:val="24"/>
        </w:rPr>
        <w:t>growth</w:t>
      </w:r>
      <w:r w:rsidR="001C1B8D" w:rsidRPr="00074EAC">
        <w:rPr>
          <w:noProof/>
          <w:sz w:val="24"/>
          <w:szCs w:val="24"/>
        </w:rPr>
        <w:t xml:space="preserve">, </w:t>
      </w:r>
      <w:r w:rsidR="001C1B8D" w:rsidRPr="00074EAC">
        <w:rPr>
          <w:noProof/>
          <w:sz w:val="24"/>
          <w:szCs w:val="24"/>
        </w:rPr>
        <w:lastRenderedPageBreak/>
        <w:t xml:space="preserve">top-down clusters are centrally coordinated. Public authorities control the performance of the cluster and assess the achievements of funded activities, and cluster management has to frequently report on </w:t>
      </w:r>
      <w:r w:rsidR="00AE28E0" w:rsidRPr="00074EAC">
        <w:rPr>
          <w:noProof/>
          <w:sz w:val="24"/>
          <w:szCs w:val="24"/>
        </w:rPr>
        <w:t xml:space="preserve">the </w:t>
      </w:r>
      <w:r w:rsidR="001C1B8D" w:rsidRPr="00074EAC">
        <w:rPr>
          <w:noProof/>
          <w:sz w:val="24"/>
          <w:szCs w:val="24"/>
        </w:rPr>
        <w:t xml:space="preserve">results. </w:t>
      </w:r>
      <w:r w:rsidR="00D45B47" w:rsidRPr="00074EAC">
        <w:rPr>
          <w:noProof/>
          <w:sz w:val="24"/>
          <w:szCs w:val="24"/>
        </w:rPr>
        <w:t xml:space="preserve">Building on that, Jungwirth and Mueller </w:t>
      </w:r>
      <w:r w:rsidR="004B6B86" w:rsidRPr="00074EAC">
        <w:rPr>
          <w:noProof/>
          <w:sz w:val="24"/>
          <w:szCs w:val="24"/>
        </w:rPr>
        <w:fldChar w:fldCharType="begin"/>
      </w:r>
      <w:r w:rsidR="00446CE5" w:rsidRPr="00074EAC">
        <w:rPr>
          <w:noProof/>
          <w:sz w:val="24"/>
          <w:szCs w:val="24"/>
        </w:rPr>
        <w:instrText xml:space="preserve"> ADDIN EN.CITE &lt;EndNote&gt;&lt;Cite ExcludeAuth="1"&gt;&lt;Author&gt;Jungwirth&lt;/Author&gt;&lt;Year&gt;2014&lt;/Year&gt;&lt;RecNum&gt;6209&lt;/RecNum&gt;&lt;DisplayText&gt;(2014)&lt;/DisplayText&gt;&lt;record&gt;&lt;rec-number&gt;6209&lt;/rec-number&gt;&lt;foreign-keys&gt;&lt;key app="EN" db-id="zspxvr0zzaadp1e9f5cv2v0fefe0pptaxprs"&gt;6209&lt;/key&gt;&lt;/foreign-keys&gt;&lt;ref-type name="Journal Article"&gt;17&lt;/ref-type&gt;&lt;contributors&gt;&lt;authors&gt;&lt;author&gt;Jungwirth, C.&lt;/author&gt;&lt;author&gt;Mueller, E.F.&lt;/author&gt;&lt;/authors&gt;&lt;/contributors&gt;&lt;titles&gt;&lt;title&gt;Comparing top-down and bottom-up cluster initiatives from a principal-agent perspective: what we can learn for designing governance regimes&lt;/title&gt;&lt;secondary-title&gt;Schmalenbach Business Review&lt;/secondary-title&gt;&lt;/titles&gt;&lt;periodical&gt;&lt;full-title&gt;Schmalenbach Business Review&lt;/full-title&gt;&lt;/periodical&gt;&lt;pages&gt;357-381&lt;/pages&gt;&lt;volume&gt;66&lt;/volume&gt;&lt;dates&gt;&lt;year&gt;2014&lt;/year&gt;&lt;/dates&gt;&lt;label&gt;syst of innov&lt;/label&gt;&lt;urls&gt;&lt;/urls&gt;&lt;/record&gt;&lt;/Cite&gt;&lt;/EndNote&gt;</w:instrText>
      </w:r>
      <w:r w:rsidR="004B6B86" w:rsidRPr="00074EAC">
        <w:rPr>
          <w:noProof/>
          <w:sz w:val="24"/>
          <w:szCs w:val="24"/>
        </w:rPr>
        <w:fldChar w:fldCharType="separate"/>
      </w:r>
      <w:r w:rsidR="004B6B86" w:rsidRPr="00074EAC">
        <w:rPr>
          <w:noProof/>
          <w:sz w:val="24"/>
          <w:szCs w:val="24"/>
        </w:rPr>
        <w:t>(</w:t>
      </w:r>
      <w:hyperlink w:anchor="_ENREF_30" w:tooltip="Jungwirth, 2014 #6209" w:history="1">
        <w:r w:rsidR="00646EA0" w:rsidRPr="00074EAC">
          <w:rPr>
            <w:noProof/>
            <w:sz w:val="24"/>
            <w:szCs w:val="24"/>
          </w:rPr>
          <w:t>2014</w:t>
        </w:r>
      </w:hyperlink>
      <w:r w:rsidR="004B6B86" w:rsidRPr="00074EAC">
        <w:rPr>
          <w:noProof/>
          <w:sz w:val="24"/>
          <w:szCs w:val="24"/>
        </w:rPr>
        <w:t>)</w:t>
      </w:r>
      <w:r w:rsidR="004B6B86" w:rsidRPr="00074EAC">
        <w:rPr>
          <w:noProof/>
          <w:sz w:val="24"/>
          <w:szCs w:val="24"/>
        </w:rPr>
        <w:fldChar w:fldCharType="end"/>
      </w:r>
      <w:r w:rsidR="00D45B47" w:rsidRPr="00074EAC">
        <w:rPr>
          <w:noProof/>
          <w:sz w:val="24"/>
          <w:szCs w:val="24"/>
        </w:rPr>
        <w:t xml:space="preserve"> show that </w:t>
      </w:r>
      <w:r w:rsidR="00966A47" w:rsidRPr="00074EAC">
        <w:rPr>
          <w:noProof/>
          <w:sz w:val="24"/>
          <w:szCs w:val="24"/>
        </w:rPr>
        <w:t>top-down and bottom</w:t>
      </w:r>
      <w:r w:rsidR="004B6B86" w:rsidRPr="00074EAC">
        <w:rPr>
          <w:noProof/>
          <w:sz w:val="24"/>
          <w:szCs w:val="24"/>
        </w:rPr>
        <w:t>-</w:t>
      </w:r>
      <w:r w:rsidR="00966A47" w:rsidRPr="00074EAC">
        <w:rPr>
          <w:noProof/>
          <w:sz w:val="24"/>
          <w:szCs w:val="24"/>
        </w:rPr>
        <w:t>up clusters have different governance regime</w:t>
      </w:r>
      <w:r w:rsidR="00C63E7D" w:rsidRPr="00074EAC">
        <w:rPr>
          <w:noProof/>
          <w:sz w:val="24"/>
          <w:szCs w:val="24"/>
        </w:rPr>
        <w:t>s</w:t>
      </w:r>
      <w:r w:rsidR="000133A2" w:rsidRPr="00074EAC">
        <w:rPr>
          <w:noProof/>
          <w:sz w:val="24"/>
          <w:szCs w:val="24"/>
        </w:rPr>
        <w:t xml:space="preserve"> which may depend on the</w:t>
      </w:r>
      <w:r w:rsidR="002A59BC" w:rsidRPr="00074EAC">
        <w:rPr>
          <w:noProof/>
          <w:sz w:val="24"/>
          <w:szCs w:val="24"/>
        </w:rPr>
        <w:t xml:space="preserve"> specificities </w:t>
      </w:r>
      <w:r w:rsidR="00A21532" w:rsidRPr="00074EAC">
        <w:rPr>
          <w:noProof/>
          <w:sz w:val="24"/>
          <w:szCs w:val="24"/>
        </w:rPr>
        <w:t>of</w:t>
      </w:r>
      <w:r w:rsidR="002A59BC" w:rsidRPr="00074EAC">
        <w:rPr>
          <w:noProof/>
          <w:sz w:val="24"/>
          <w:szCs w:val="24"/>
        </w:rPr>
        <w:t xml:space="preserve"> the </w:t>
      </w:r>
      <w:r w:rsidR="000133A2" w:rsidRPr="00074EAC">
        <w:rPr>
          <w:noProof/>
          <w:sz w:val="24"/>
          <w:szCs w:val="24"/>
        </w:rPr>
        <w:t>industry</w:t>
      </w:r>
      <w:r w:rsidR="00966A47" w:rsidRPr="00074EAC">
        <w:rPr>
          <w:noProof/>
          <w:sz w:val="24"/>
          <w:szCs w:val="24"/>
        </w:rPr>
        <w:t xml:space="preserve">. For </w:t>
      </w:r>
      <w:r w:rsidR="00FF0E09" w:rsidRPr="00074EAC">
        <w:rPr>
          <w:noProof/>
          <w:sz w:val="24"/>
          <w:szCs w:val="24"/>
        </w:rPr>
        <w:t>bottom-up clusters</w:t>
      </w:r>
      <w:r w:rsidR="00966A47" w:rsidRPr="00074EAC">
        <w:rPr>
          <w:noProof/>
          <w:sz w:val="24"/>
          <w:szCs w:val="24"/>
        </w:rPr>
        <w:t xml:space="preserve">, member firms assign specific tasks to cluster managers, generally with the aim </w:t>
      </w:r>
      <w:r w:rsidR="00291B81" w:rsidRPr="00074EAC">
        <w:rPr>
          <w:noProof/>
          <w:sz w:val="24"/>
          <w:szCs w:val="24"/>
        </w:rPr>
        <w:t>of</w:t>
      </w:r>
      <w:r w:rsidR="00966A47" w:rsidRPr="00074EAC">
        <w:rPr>
          <w:noProof/>
          <w:sz w:val="24"/>
          <w:szCs w:val="24"/>
        </w:rPr>
        <w:t xml:space="preserve"> increas</w:t>
      </w:r>
      <w:r w:rsidR="00291B81" w:rsidRPr="00074EAC">
        <w:rPr>
          <w:noProof/>
          <w:sz w:val="24"/>
          <w:szCs w:val="24"/>
        </w:rPr>
        <w:t>ing</w:t>
      </w:r>
      <w:r w:rsidR="00966A47" w:rsidRPr="00074EAC">
        <w:rPr>
          <w:noProof/>
          <w:sz w:val="24"/>
          <w:szCs w:val="24"/>
        </w:rPr>
        <w:t xml:space="preserve"> firms</w:t>
      </w:r>
      <w:r w:rsidR="00291B81" w:rsidRPr="00074EAC">
        <w:rPr>
          <w:noProof/>
          <w:sz w:val="24"/>
          <w:szCs w:val="24"/>
        </w:rPr>
        <w:t>’</w:t>
      </w:r>
      <w:r w:rsidR="00966A47" w:rsidRPr="00074EAC">
        <w:rPr>
          <w:noProof/>
          <w:sz w:val="24"/>
          <w:szCs w:val="24"/>
        </w:rPr>
        <w:t xml:space="preserve"> competitiveness</w:t>
      </w:r>
      <w:r w:rsidR="00C706B6" w:rsidRPr="00074EAC">
        <w:rPr>
          <w:noProof/>
          <w:sz w:val="24"/>
          <w:szCs w:val="24"/>
        </w:rPr>
        <w:t xml:space="preserve"> thereby fulfilling private goals</w:t>
      </w:r>
      <w:r w:rsidR="00966A47" w:rsidRPr="00074EAC">
        <w:rPr>
          <w:noProof/>
          <w:sz w:val="24"/>
          <w:szCs w:val="24"/>
        </w:rPr>
        <w:t xml:space="preserve">. For top-down clusters, </w:t>
      </w:r>
      <w:r w:rsidR="00955AE1" w:rsidRPr="00074EAC">
        <w:rPr>
          <w:noProof/>
          <w:sz w:val="24"/>
          <w:szCs w:val="24"/>
        </w:rPr>
        <w:t>task allocation is in the hand</w:t>
      </w:r>
      <w:r w:rsidR="00FF0E09" w:rsidRPr="00074EAC">
        <w:rPr>
          <w:noProof/>
          <w:sz w:val="24"/>
          <w:szCs w:val="24"/>
        </w:rPr>
        <w:t>s</w:t>
      </w:r>
      <w:r w:rsidR="00955AE1" w:rsidRPr="00074EAC">
        <w:rPr>
          <w:noProof/>
          <w:sz w:val="24"/>
          <w:szCs w:val="24"/>
        </w:rPr>
        <w:t xml:space="preserve"> of the government</w:t>
      </w:r>
      <w:r w:rsidR="00FF0E09" w:rsidRPr="00074EAC">
        <w:rPr>
          <w:noProof/>
          <w:sz w:val="24"/>
          <w:szCs w:val="24"/>
        </w:rPr>
        <w:t xml:space="preserve"> instead</w:t>
      </w:r>
      <w:r w:rsidR="00C706B6" w:rsidRPr="00074EAC">
        <w:rPr>
          <w:noProof/>
          <w:sz w:val="24"/>
          <w:szCs w:val="24"/>
        </w:rPr>
        <w:t xml:space="preserve">. However, it sometimes demands from cluster management to simultaneously fulfill two very different goals: </w:t>
      </w:r>
      <w:r w:rsidR="00955AE1" w:rsidRPr="00074EAC">
        <w:rPr>
          <w:noProof/>
          <w:sz w:val="24"/>
          <w:szCs w:val="24"/>
        </w:rPr>
        <w:t>increas</w:t>
      </w:r>
      <w:r w:rsidR="00FF0E09" w:rsidRPr="00074EAC">
        <w:rPr>
          <w:noProof/>
          <w:sz w:val="24"/>
          <w:szCs w:val="24"/>
        </w:rPr>
        <w:t>e</w:t>
      </w:r>
      <w:r w:rsidR="00955AE1" w:rsidRPr="00074EAC">
        <w:rPr>
          <w:noProof/>
          <w:sz w:val="24"/>
          <w:szCs w:val="24"/>
        </w:rPr>
        <w:t xml:space="preserve"> local attractiveness </w:t>
      </w:r>
      <w:r w:rsidR="002D5F61" w:rsidRPr="00074EAC">
        <w:rPr>
          <w:noProof/>
          <w:sz w:val="24"/>
          <w:szCs w:val="24"/>
        </w:rPr>
        <w:t>(</w:t>
      </w:r>
      <w:r w:rsidR="00FF0E09" w:rsidRPr="00074EAC">
        <w:rPr>
          <w:noProof/>
          <w:sz w:val="24"/>
          <w:szCs w:val="24"/>
        </w:rPr>
        <w:t xml:space="preserve">a </w:t>
      </w:r>
      <w:r w:rsidR="00C706B6" w:rsidRPr="00074EAC">
        <w:rPr>
          <w:noProof/>
          <w:sz w:val="24"/>
          <w:szCs w:val="24"/>
        </w:rPr>
        <w:t>public goal</w:t>
      </w:r>
      <w:r w:rsidR="002D5F61" w:rsidRPr="00074EAC">
        <w:rPr>
          <w:noProof/>
          <w:sz w:val="24"/>
          <w:szCs w:val="24"/>
        </w:rPr>
        <w:t>)</w:t>
      </w:r>
      <w:r w:rsidR="00C706B6" w:rsidRPr="00074EAC">
        <w:rPr>
          <w:noProof/>
          <w:sz w:val="24"/>
          <w:szCs w:val="24"/>
        </w:rPr>
        <w:t xml:space="preserve"> </w:t>
      </w:r>
      <w:r w:rsidR="00FF0E09" w:rsidRPr="00074EAC">
        <w:rPr>
          <w:noProof/>
          <w:sz w:val="24"/>
          <w:szCs w:val="24"/>
        </w:rPr>
        <w:t xml:space="preserve">and improve </w:t>
      </w:r>
      <w:r w:rsidR="00C706B6" w:rsidRPr="00074EAC">
        <w:rPr>
          <w:noProof/>
          <w:sz w:val="24"/>
          <w:szCs w:val="24"/>
        </w:rPr>
        <w:t>member firm</w:t>
      </w:r>
      <w:r w:rsidR="002D5F61" w:rsidRPr="00074EAC">
        <w:rPr>
          <w:noProof/>
          <w:sz w:val="24"/>
          <w:szCs w:val="24"/>
        </w:rPr>
        <w:t>s</w:t>
      </w:r>
      <w:r w:rsidR="00C706B6" w:rsidRPr="00074EAC">
        <w:rPr>
          <w:noProof/>
          <w:sz w:val="24"/>
          <w:szCs w:val="24"/>
        </w:rPr>
        <w:t xml:space="preserve">’ </w:t>
      </w:r>
      <w:r w:rsidR="00955AE1" w:rsidRPr="00074EAC">
        <w:rPr>
          <w:noProof/>
          <w:sz w:val="24"/>
          <w:szCs w:val="24"/>
        </w:rPr>
        <w:t>innovation capacity</w:t>
      </w:r>
      <w:r w:rsidR="00C706B6" w:rsidRPr="00074EAC">
        <w:rPr>
          <w:noProof/>
          <w:sz w:val="24"/>
          <w:szCs w:val="24"/>
        </w:rPr>
        <w:t xml:space="preserve"> </w:t>
      </w:r>
      <w:r w:rsidR="002D5F61" w:rsidRPr="00074EAC">
        <w:rPr>
          <w:noProof/>
          <w:sz w:val="24"/>
          <w:szCs w:val="24"/>
        </w:rPr>
        <w:t>(</w:t>
      </w:r>
      <w:r w:rsidR="00FF0E09" w:rsidRPr="00074EAC">
        <w:rPr>
          <w:noProof/>
          <w:sz w:val="24"/>
          <w:szCs w:val="24"/>
        </w:rPr>
        <w:t xml:space="preserve">a </w:t>
      </w:r>
      <w:r w:rsidR="00C706B6" w:rsidRPr="00074EAC">
        <w:rPr>
          <w:noProof/>
          <w:sz w:val="24"/>
          <w:szCs w:val="24"/>
        </w:rPr>
        <w:t>private goal</w:t>
      </w:r>
      <w:r w:rsidR="002D5F61" w:rsidRPr="00074EAC">
        <w:rPr>
          <w:noProof/>
          <w:sz w:val="24"/>
          <w:szCs w:val="24"/>
        </w:rPr>
        <w:t>)</w:t>
      </w:r>
      <w:r w:rsidR="00C706B6" w:rsidRPr="00074EAC">
        <w:rPr>
          <w:noProof/>
          <w:sz w:val="24"/>
          <w:szCs w:val="24"/>
        </w:rPr>
        <w:t xml:space="preserve">. </w:t>
      </w:r>
      <w:r w:rsidR="00955AE1" w:rsidRPr="00074EAC">
        <w:rPr>
          <w:noProof/>
          <w:sz w:val="24"/>
          <w:szCs w:val="24"/>
        </w:rPr>
        <w:t>The achievement of these objectives require</w:t>
      </w:r>
      <w:r w:rsidR="00FF0E09" w:rsidRPr="00074EAC">
        <w:rPr>
          <w:noProof/>
          <w:sz w:val="24"/>
          <w:szCs w:val="24"/>
        </w:rPr>
        <w:t>s</w:t>
      </w:r>
      <w:r w:rsidR="00955AE1" w:rsidRPr="00074EAC">
        <w:rPr>
          <w:noProof/>
          <w:sz w:val="24"/>
          <w:szCs w:val="24"/>
        </w:rPr>
        <w:t xml:space="preserve"> very different strategies</w:t>
      </w:r>
      <w:r w:rsidR="009E5E8E" w:rsidRPr="00074EAC">
        <w:rPr>
          <w:noProof/>
          <w:sz w:val="24"/>
          <w:szCs w:val="24"/>
        </w:rPr>
        <w:t xml:space="preserve"> </w:t>
      </w:r>
      <w:r w:rsidR="00FF0E09" w:rsidRPr="00074EAC">
        <w:rPr>
          <w:noProof/>
          <w:sz w:val="24"/>
          <w:szCs w:val="24"/>
        </w:rPr>
        <w:t xml:space="preserve">and trying to do both simultaneously thus </w:t>
      </w:r>
      <w:r w:rsidR="00955AE1" w:rsidRPr="00074EAC">
        <w:rPr>
          <w:noProof/>
          <w:sz w:val="24"/>
          <w:szCs w:val="24"/>
        </w:rPr>
        <w:t>limit</w:t>
      </w:r>
      <w:r w:rsidR="00FF0E09" w:rsidRPr="00074EAC">
        <w:rPr>
          <w:noProof/>
          <w:sz w:val="24"/>
          <w:szCs w:val="24"/>
        </w:rPr>
        <w:t>s</w:t>
      </w:r>
      <w:r w:rsidR="00955AE1" w:rsidRPr="00074EAC">
        <w:rPr>
          <w:noProof/>
          <w:sz w:val="24"/>
          <w:szCs w:val="24"/>
        </w:rPr>
        <w:t xml:space="preserve"> the efficiency </w:t>
      </w:r>
      <w:r w:rsidR="00A21532" w:rsidRPr="00074EAC">
        <w:rPr>
          <w:noProof/>
          <w:sz w:val="24"/>
          <w:szCs w:val="24"/>
        </w:rPr>
        <w:t xml:space="preserve">of </w:t>
      </w:r>
      <w:r w:rsidR="009E5E8E" w:rsidRPr="00074EAC">
        <w:rPr>
          <w:noProof/>
          <w:sz w:val="24"/>
          <w:szCs w:val="24"/>
        </w:rPr>
        <w:t xml:space="preserve">the cluster’s management </w:t>
      </w:r>
      <w:r w:rsidR="00955AE1" w:rsidRPr="00074EAC">
        <w:rPr>
          <w:noProof/>
          <w:sz w:val="24"/>
          <w:szCs w:val="24"/>
        </w:rPr>
        <w:t>decision</w:t>
      </w:r>
      <w:r w:rsidR="00FF0E09" w:rsidRPr="00074EAC">
        <w:rPr>
          <w:noProof/>
          <w:sz w:val="24"/>
          <w:szCs w:val="24"/>
        </w:rPr>
        <w:t>-</w:t>
      </w:r>
      <w:r w:rsidR="00955AE1" w:rsidRPr="00074EAC">
        <w:rPr>
          <w:noProof/>
          <w:sz w:val="24"/>
          <w:szCs w:val="24"/>
        </w:rPr>
        <w:t xml:space="preserve">making </w:t>
      </w:r>
      <w:r w:rsidR="00291B81" w:rsidRPr="00074EAC">
        <w:rPr>
          <w:noProof/>
          <w:sz w:val="24"/>
          <w:szCs w:val="24"/>
        </w:rPr>
        <w:fldChar w:fldCharType="begin"/>
      </w:r>
      <w:r w:rsidR="00446CE5" w:rsidRPr="00074EAC">
        <w:rPr>
          <w:noProof/>
          <w:sz w:val="24"/>
          <w:szCs w:val="24"/>
        </w:rPr>
        <w:instrText xml:space="preserve"> ADDIN EN.CITE &lt;EndNote&gt;&lt;Cite&gt;&lt;Author&gt;Jungwirth&lt;/Author&gt;&lt;Year&gt;2014&lt;/Year&gt;&lt;RecNum&gt;6209&lt;/RecNum&gt;&lt;DisplayText&gt;(Jungwirth and Mueller, 2014)&lt;/DisplayText&gt;&lt;record&gt;&lt;rec-number&gt;6209&lt;/rec-number&gt;&lt;foreign-keys&gt;&lt;key app="EN" db-id="zspxvr0zzaadp1e9f5cv2v0fefe0pptaxprs"&gt;6209&lt;/key&gt;&lt;/foreign-keys&gt;&lt;ref-type name="Journal Article"&gt;17&lt;/ref-type&gt;&lt;contributors&gt;&lt;authors&gt;&lt;author&gt;Jungwirth, C.&lt;/author&gt;&lt;author&gt;Mueller, E.F.&lt;/author&gt;&lt;/authors&gt;&lt;/contributors&gt;&lt;titles&gt;&lt;title&gt;Comparing top-down and bottom-up cluster initiatives from a principal-agent perspective: what we can learn for designing governance regimes&lt;/title&gt;&lt;secondary-title&gt;Schmalenbach Business Review&lt;/secondary-title&gt;&lt;/titles&gt;&lt;periodical&gt;&lt;full-title&gt;Schmalenbach Business Review&lt;/full-title&gt;&lt;/periodical&gt;&lt;pages&gt;357-381&lt;/pages&gt;&lt;volume&gt;66&lt;/volume&gt;&lt;dates&gt;&lt;year&gt;2014&lt;/year&gt;&lt;/dates&gt;&lt;label&gt;syst of innov&lt;/label&gt;&lt;urls&gt;&lt;/urls&gt;&lt;/record&gt;&lt;/Cite&gt;&lt;/EndNote&gt;</w:instrText>
      </w:r>
      <w:r w:rsidR="00291B81" w:rsidRPr="00074EAC">
        <w:rPr>
          <w:noProof/>
          <w:sz w:val="24"/>
          <w:szCs w:val="24"/>
        </w:rPr>
        <w:fldChar w:fldCharType="separate"/>
      </w:r>
      <w:r w:rsidR="00291B81" w:rsidRPr="00074EAC">
        <w:rPr>
          <w:noProof/>
          <w:sz w:val="24"/>
          <w:szCs w:val="24"/>
        </w:rPr>
        <w:t>(</w:t>
      </w:r>
      <w:hyperlink w:anchor="_ENREF_30" w:tooltip="Jungwirth, 2014 #6209" w:history="1">
        <w:r w:rsidR="00646EA0" w:rsidRPr="00074EAC">
          <w:rPr>
            <w:noProof/>
            <w:sz w:val="24"/>
            <w:szCs w:val="24"/>
          </w:rPr>
          <w:t>Jungwirth and Mueller, 2014</w:t>
        </w:r>
      </w:hyperlink>
      <w:r w:rsidR="00291B81" w:rsidRPr="00074EAC">
        <w:rPr>
          <w:noProof/>
          <w:sz w:val="24"/>
          <w:szCs w:val="24"/>
        </w:rPr>
        <w:t>)</w:t>
      </w:r>
      <w:r w:rsidR="00291B81" w:rsidRPr="00074EAC">
        <w:rPr>
          <w:noProof/>
          <w:sz w:val="24"/>
          <w:szCs w:val="24"/>
        </w:rPr>
        <w:fldChar w:fldCharType="end"/>
      </w:r>
      <w:r w:rsidR="000B7792" w:rsidRPr="00074EAC">
        <w:rPr>
          <w:noProof/>
          <w:sz w:val="24"/>
          <w:szCs w:val="24"/>
        </w:rPr>
        <w:t>.</w:t>
      </w:r>
    </w:p>
    <w:p w14:paraId="458E9E70" w14:textId="7FE746C6" w:rsidR="001C1B8D" w:rsidRPr="00074EAC" w:rsidRDefault="00291B81" w:rsidP="00074EAC">
      <w:pPr>
        <w:spacing w:after="0" w:line="480" w:lineRule="auto"/>
        <w:rPr>
          <w:noProof/>
          <w:sz w:val="24"/>
          <w:szCs w:val="24"/>
        </w:rPr>
      </w:pPr>
      <w:r w:rsidRPr="00074EAC">
        <w:rPr>
          <w:noProof/>
          <w:sz w:val="24"/>
          <w:szCs w:val="24"/>
        </w:rPr>
        <w:tab/>
      </w:r>
      <w:r w:rsidR="0042758F" w:rsidRPr="00074EAC">
        <w:rPr>
          <w:noProof/>
          <w:sz w:val="24"/>
          <w:szCs w:val="24"/>
        </w:rPr>
        <w:t xml:space="preserve">Finally, </w:t>
      </w:r>
      <w:r w:rsidR="007C57B5" w:rsidRPr="00074EAC">
        <w:rPr>
          <w:noProof/>
          <w:sz w:val="24"/>
          <w:szCs w:val="24"/>
        </w:rPr>
        <w:t>top-down clusters are quite inclusive. Potentially any organi</w:t>
      </w:r>
      <w:r w:rsidR="009E5E8E" w:rsidRPr="00074EAC">
        <w:rPr>
          <w:noProof/>
          <w:sz w:val="24"/>
          <w:szCs w:val="24"/>
        </w:rPr>
        <w:t>s</w:t>
      </w:r>
      <w:r w:rsidR="007C57B5" w:rsidRPr="00074EAC">
        <w:rPr>
          <w:noProof/>
          <w:sz w:val="24"/>
          <w:szCs w:val="24"/>
        </w:rPr>
        <w:t>ation can become a member of the cluster</w:t>
      </w:r>
      <w:r w:rsidR="005D192C" w:rsidRPr="00074EAC">
        <w:rPr>
          <w:noProof/>
          <w:sz w:val="24"/>
          <w:szCs w:val="24"/>
        </w:rPr>
        <w:t>,</w:t>
      </w:r>
      <w:r w:rsidR="007C57B5" w:rsidRPr="00074EAC">
        <w:rPr>
          <w:noProof/>
          <w:sz w:val="24"/>
          <w:szCs w:val="24"/>
        </w:rPr>
        <w:t xml:space="preserve"> </w:t>
      </w:r>
      <w:r w:rsidR="005D192C" w:rsidRPr="00074EAC">
        <w:rPr>
          <w:noProof/>
          <w:sz w:val="24"/>
          <w:szCs w:val="24"/>
        </w:rPr>
        <w:t>al</w:t>
      </w:r>
      <w:r w:rsidR="007C57B5" w:rsidRPr="00074EAC">
        <w:rPr>
          <w:noProof/>
          <w:sz w:val="24"/>
          <w:szCs w:val="24"/>
        </w:rPr>
        <w:t>though administrative</w:t>
      </w:r>
      <w:r w:rsidR="009E5E8E" w:rsidRPr="00074EAC">
        <w:rPr>
          <w:noProof/>
          <w:sz w:val="24"/>
          <w:szCs w:val="24"/>
        </w:rPr>
        <w:t xml:space="preserve"> and</w:t>
      </w:r>
      <w:r w:rsidR="007C57B5" w:rsidRPr="00074EAC">
        <w:rPr>
          <w:noProof/>
          <w:sz w:val="24"/>
          <w:szCs w:val="24"/>
        </w:rPr>
        <w:t xml:space="preserve"> spatial boundaries can </w:t>
      </w:r>
      <w:r w:rsidR="005D192C" w:rsidRPr="00074EAC">
        <w:rPr>
          <w:noProof/>
          <w:sz w:val="24"/>
          <w:szCs w:val="24"/>
        </w:rPr>
        <w:t xml:space="preserve">set </w:t>
      </w:r>
      <w:r w:rsidR="007C57B5" w:rsidRPr="00074EAC">
        <w:rPr>
          <w:noProof/>
          <w:sz w:val="24"/>
          <w:szCs w:val="24"/>
        </w:rPr>
        <w:t>limit</w:t>
      </w:r>
      <w:r w:rsidR="005D192C" w:rsidRPr="00074EAC">
        <w:rPr>
          <w:noProof/>
          <w:sz w:val="24"/>
          <w:szCs w:val="24"/>
        </w:rPr>
        <w:t>s</w:t>
      </w:r>
      <w:r w:rsidR="00955306" w:rsidRPr="00074EAC">
        <w:rPr>
          <w:noProof/>
          <w:sz w:val="24"/>
          <w:szCs w:val="24"/>
        </w:rPr>
        <w:t xml:space="preserve"> on membership</w:t>
      </w:r>
      <w:r w:rsidR="007C57B5" w:rsidRPr="00074EAC">
        <w:rPr>
          <w:noProof/>
          <w:sz w:val="24"/>
          <w:szCs w:val="24"/>
        </w:rPr>
        <w:t xml:space="preserve">. </w:t>
      </w:r>
      <w:r w:rsidR="0042758F" w:rsidRPr="00074EAC">
        <w:rPr>
          <w:noProof/>
          <w:sz w:val="24"/>
          <w:szCs w:val="24"/>
        </w:rPr>
        <w:t xml:space="preserve">However, </w:t>
      </w:r>
      <w:r w:rsidR="0015211B" w:rsidRPr="00074EAC">
        <w:rPr>
          <w:noProof/>
          <w:sz w:val="24"/>
          <w:szCs w:val="24"/>
        </w:rPr>
        <w:t xml:space="preserve">Fromhold-Eisebith and Eisebith </w:t>
      </w:r>
      <w:r w:rsidR="0015211B" w:rsidRPr="00074EAC">
        <w:rPr>
          <w:noProof/>
          <w:sz w:val="24"/>
          <w:szCs w:val="24"/>
        </w:rPr>
        <w:fldChar w:fldCharType="begin"/>
      </w:r>
      <w:r w:rsidR="00446CE5" w:rsidRPr="00074EAC">
        <w:rPr>
          <w:noProof/>
          <w:sz w:val="24"/>
          <w:szCs w:val="24"/>
        </w:rPr>
        <w:instrText xml:space="preserve"> ADDIN EN.CITE &lt;EndNote&gt;&lt;Cite ExcludeAuth="1"&gt;&lt;Author&gt;Fromhold-Eisebith&lt;/Author&gt;&lt;Year&gt;2005&lt;/Year&gt;&lt;RecNum&gt;6060&lt;/RecNum&gt;&lt;DisplayText&gt;(2005)&lt;/DisplayText&gt;&lt;record&gt;&lt;rec-number&gt;6060&lt;/rec-number&gt;&lt;foreign-keys&gt;&lt;key app="EN" db-id="zspxvr0zzaadp1e9f5cv2v0fefe0pptaxprs"&gt;6060&lt;/key&gt;&lt;/foreign-keys&gt;&lt;ref-type name="Journal Article"&gt;17&lt;/ref-type&gt;&lt;contributors&gt;&lt;authors&gt;&lt;author&gt;Fromhold-Eisebith, Martina&lt;/author&gt;&lt;author&gt;Eisebith, Günter&lt;/author&gt;&lt;/authors&gt;&lt;/contributors&gt;&lt;titles&gt;&lt;title&gt;How to institutionalize innovative clusters? Comparing explicit top-down and implicit bottom-up approaches&lt;/title&gt;&lt;secondary-title&gt;Research Policy&lt;/secondary-title&gt;&lt;/titles&gt;&lt;periodical&gt;&lt;full-title&gt;Research Policy&lt;/full-title&gt;&lt;/periodical&gt;&lt;pages&gt;1250-1268&lt;/pages&gt;&lt;volume&gt;34&lt;/volume&gt;&lt;number&gt;8&lt;/number&gt;&lt;keywords&gt;&lt;keyword&gt;Cluster policy&lt;/keyword&gt;&lt;keyword&gt;Cluster initiative&lt;/keyword&gt;&lt;keyword&gt;Regional economic promotion&lt;/keyword&gt;&lt;keyword&gt;Institutions&lt;/keyword&gt;&lt;/keywords&gt;&lt;dates&gt;&lt;year&gt;2005&lt;/year&gt;&lt;/dates&gt;&lt;isbn&gt;0048-7333&lt;/isbn&gt;&lt;urls&gt;&lt;related-urls&gt;&lt;url&gt;http://www.sciencedirect.com/science/article/pii/S0048733305001095&lt;/url&gt;&lt;/related-urls&gt;&lt;/urls&gt;&lt;electronic-resource-num&gt;http://dx.doi.org/10.1016/j.respol.2005.02.008&lt;/electronic-resource-num&gt;&lt;/record&gt;&lt;/Cite&gt;&lt;/EndNote&gt;</w:instrText>
      </w:r>
      <w:r w:rsidR="0015211B" w:rsidRPr="00074EAC">
        <w:rPr>
          <w:noProof/>
          <w:sz w:val="24"/>
          <w:szCs w:val="24"/>
        </w:rPr>
        <w:fldChar w:fldCharType="separate"/>
      </w:r>
      <w:r w:rsidR="0015211B" w:rsidRPr="00074EAC">
        <w:rPr>
          <w:noProof/>
          <w:sz w:val="24"/>
          <w:szCs w:val="24"/>
        </w:rPr>
        <w:t>(</w:t>
      </w:r>
      <w:hyperlink w:anchor="_ENREF_20" w:tooltip="Fromhold-Eisebith, 2005 #6060" w:history="1">
        <w:r w:rsidR="00646EA0" w:rsidRPr="00074EAC">
          <w:rPr>
            <w:noProof/>
            <w:sz w:val="24"/>
            <w:szCs w:val="24"/>
          </w:rPr>
          <w:t>2005</w:t>
        </w:r>
      </w:hyperlink>
      <w:r w:rsidR="0015211B" w:rsidRPr="00074EAC">
        <w:rPr>
          <w:noProof/>
          <w:sz w:val="24"/>
          <w:szCs w:val="24"/>
        </w:rPr>
        <w:t>)</w:t>
      </w:r>
      <w:r w:rsidR="0015211B" w:rsidRPr="00074EAC">
        <w:rPr>
          <w:noProof/>
          <w:sz w:val="24"/>
          <w:szCs w:val="24"/>
        </w:rPr>
        <w:fldChar w:fldCharType="end"/>
      </w:r>
      <w:r w:rsidR="0015211B" w:rsidRPr="00074EAC">
        <w:rPr>
          <w:sz w:val="24"/>
          <w:szCs w:val="24"/>
        </w:rPr>
        <w:t xml:space="preserve"> </w:t>
      </w:r>
      <w:r w:rsidR="0015211B" w:rsidRPr="00074EAC">
        <w:rPr>
          <w:noProof/>
          <w:sz w:val="24"/>
          <w:szCs w:val="24"/>
        </w:rPr>
        <w:t>argue</w:t>
      </w:r>
      <w:r w:rsidR="00702963" w:rsidRPr="00074EAC">
        <w:rPr>
          <w:noProof/>
          <w:sz w:val="24"/>
          <w:szCs w:val="24"/>
        </w:rPr>
        <w:t>d</w:t>
      </w:r>
      <w:r w:rsidR="0015211B" w:rsidRPr="00074EAC">
        <w:rPr>
          <w:noProof/>
          <w:sz w:val="24"/>
          <w:szCs w:val="24"/>
        </w:rPr>
        <w:t xml:space="preserve"> that only </w:t>
      </w:r>
      <w:r w:rsidR="00702963" w:rsidRPr="00074EAC">
        <w:rPr>
          <w:noProof/>
          <w:sz w:val="24"/>
          <w:szCs w:val="24"/>
        </w:rPr>
        <w:t xml:space="preserve">a </w:t>
      </w:r>
      <w:r w:rsidR="0015211B" w:rsidRPr="00074EAC">
        <w:rPr>
          <w:noProof/>
          <w:sz w:val="24"/>
          <w:szCs w:val="24"/>
        </w:rPr>
        <w:t>few</w:t>
      </w:r>
      <w:r w:rsidR="009E5E8E" w:rsidRPr="00074EAC">
        <w:rPr>
          <w:noProof/>
          <w:sz w:val="24"/>
          <w:szCs w:val="24"/>
        </w:rPr>
        <w:t xml:space="preserve"> members within </w:t>
      </w:r>
      <w:r w:rsidR="00AA2278" w:rsidRPr="00074EAC">
        <w:rPr>
          <w:noProof/>
          <w:sz w:val="24"/>
          <w:szCs w:val="24"/>
        </w:rPr>
        <w:t>the</w:t>
      </w:r>
      <w:r w:rsidR="009E5E8E" w:rsidRPr="00074EAC">
        <w:rPr>
          <w:noProof/>
          <w:sz w:val="24"/>
          <w:szCs w:val="24"/>
        </w:rPr>
        <w:t xml:space="preserve"> cluster</w:t>
      </w:r>
      <w:r w:rsidR="002A59BC" w:rsidRPr="00074EAC">
        <w:rPr>
          <w:noProof/>
          <w:sz w:val="24"/>
          <w:szCs w:val="24"/>
        </w:rPr>
        <w:t>s</w:t>
      </w:r>
      <w:r w:rsidR="0015211B" w:rsidRPr="00074EAC">
        <w:rPr>
          <w:noProof/>
          <w:sz w:val="24"/>
          <w:szCs w:val="24"/>
        </w:rPr>
        <w:t xml:space="preserve"> are highly motivated and active</w:t>
      </w:r>
      <w:r w:rsidR="00702963" w:rsidRPr="00074EAC">
        <w:rPr>
          <w:noProof/>
          <w:sz w:val="24"/>
          <w:szCs w:val="24"/>
        </w:rPr>
        <w:t>.</w:t>
      </w:r>
      <w:r w:rsidR="00AA2278" w:rsidRPr="00074EAC">
        <w:rPr>
          <w:noProof/>
          <w:sz w:val="24"/>
          <w:szCs w:val="24"/>
        </w:rPr>
        <w:t xml:space="preserve"> </w:t>
      </w:r>
      <w:r w:rsidR="00702963" w:rsidRPr="00074EAC">
        <w:rPr>
          <w:noProof/>
          <w:sz w:val="24"/>
          <w:szCs w:val="24"/>
        </w:rPr>
        <w:t>T</w:t>
      </w:r>
      <w:r w:rsidR="00AA2278" w:rsidRPr="00074EAC">
        <w:rPr>
          <w:noProof/>
          <w:sz w:val="24"/>
          <w:szCs w:val="24"/>
        </w:rPr>
        <w:t>he remaining part</w:t>
      </w:r>
      <w:r w:rsidR="0015211B" w:rsidRPr="00074EAC">
        <w:rPr>
          <w:noProof/>
          <w:sz w:val="24"/>
          <w:szCs w:val="24"/>
        </w:rPr>
        <w:t xml:space="preserve"> hardly participate</w:t>
      </w:r>
      <w:r w:rsidR="00702963" w:rsidRPr="00074EAC">
        <w:rPr>
          <w:noProof/>
          <w:sz w:val="24"/>
          <w:szCs w:val="24"/>
        </w:rPr>
        <w:t>s</w:t>
      </w:r>
      <w:r w:rsidR="0015211B" w:rsidRPr="00074EAC">
        <w:rPr>
          <w:noProof/>
          <w:sz w:val="24"/>
          <w:szCs w:val="24"/>
        </w:rPr>
        <w:t xml:space="preserve"> </w:t>
      </w:r>
      <w:r w:rsidR="00E271E0" w:rsidRPr="00074EAC">
        <w:rPr>
          <w:noProof/>
          <w:sz w:val="24"/>
          <w:szCs w:val="24"/>
        </w:rPr>
        <w:t xml:space="preserve">in </w:t>
      </w:r>
      <w:r w:rsidR="002A59BC" w:rsidRPr="00074EAC">
        <w:rPr>
          <w:noProof/>
          <w:sz w:val="24"/>
          <w:szCs w:val="24"/>
        </w:rPr>
        <w:t>or contribute</w:t>
      </w:r>
      <w:r w:rsidR="00702963" w:rsidRPr="00074EAC">
        <w:rPr>
          <w:noProof/>
          <w:sz w:val="24"/>
          <w:szCs w:val="24"/>
        </w:rPr>
        <w:t>s</w:t>
      </w:r>
      <w:r w:rsidR="002A59BC" w:rsidRPr="00074EAC">
        <w:rPr>
          <w:noProof/>
          <w:sz w:val="24"/>
          <w:szCs w:val="24"/>
        </w:rPr>
        <w:t xml:space="preserve"> </w:t>
      </w:r>
      <w:r w:rsidR="00AA2278" w:rsidRPr="00074EAC">
        <w:rPr>
          <w:noProof/>
          <w:sz w:val="24"/>
          <w:szCs w:val="24"/>
        </w:rPr>
        <w:t>to</w:t>
      </w:r>
      <w:r w:rsidR="00E271E0" w:rsidRPr="00074EAC">
        <w:rPr>
          <w:noProof/>
          <w:sz w:val="24"/>
          <w:szCs w:val="24"/>
        </w:rPr>
        <w:t xml:space="preserve"> </w:t>
      </w:r>
      <w:r w:rsidR="00702963" w:rsidRPr="00074EAC">
        <w:rPr>
          <w:noProof/>
          <w:sz w:val="24"/>
          <w:szCs w:val="24"/>
        </w:rPr>
        <w:t xml:space="preserve">the </w:t>
      </w:r>
      <w:r w:rsidR="0015211B" w:rsidRPr="00074EAC">
        <w:rPr>
          <w:noProof/>
          <w:sz w:val="24"/>
          <w:szCs w:val="24"/>
        </w:rPr>
        <w:t xml:space="preserve">cluster activities. </w:t>
      </w:r>
      <w:r w:rsidR="00AA2278" w:rsidRPr="00074EAC">
        <w:rPr>
          <w:noProof/>
          <w:sz w:val="24"/>
          <w:szCs w:val="24"/>
        </w:rPr>
        <w:t>It follows that</w:t>
      </w:r>
      <w:r w:rsidR="0015211B" w:rsidRPr="00074EAC">
        <w:rPr>
          <w:noProof/>
          <w:sz w:val="24"/>
          <w:szCs w:val="24"/>
        </w:rPr>
        <w:t xml:space="preserve"> cluster members may have difficulties </w:t>
      </w:r>
      <w:r w:rsidR="00AE28E0" w:rsidRPr="00074EAC">
        <w:rPr>
          <w:noProof/>
          <w:sz w:val="24"/>
          <w:szCs w:val="24"/>
        </w:rPr>
        <w:t xml:space="preserve">with </w:t>
      </w:r>
      <w:r w:rsidR="0015211B" w:rsidRPr="00074EAC">
        <w:rPr>
          <w:noProof/>
          <w:sz w:val="24"/>
          <w:szCs w:val="24"/>
        </w:rPr>
        <w:t xml:space="preserve">appropriating </w:t>
      </w:r>
      <w:r w:rsidR="00AE28E0" w:rsidRPr="00074EAC">
        <w:rPr>
          <w:noProof/>
          <w:sz w:val="24"/>
          <w:szCs w:val="24"/>
        </w:rPr>
        <w:t xml:space="preserve">a </w:t>
      </w:r>
      <w:r w:rsidR="0015211B" w:rsidRPr="00074EAC">
        <w:rPr>
          <w:noProof/>
          <w:sz w:val="24"/>
          <w:szCs w:val="24"/>
        </w:rPr>
        <w:t>top-down cluster</w:t>
      </w:r>
      <w:r w:rsidR="00AE28E0" w:rsidRPr="00074EAC">
        <w:rPr>
          <w:noProof/>
          <w:sz w:val="24"/>
          <w:szCs w:val="24"/>
        </w:rPr>
        <w:t xml:space="preserve">; </w:t>
      </w:r>
      <w:r w:rsidR="00955306" w:rsidRPr="00074EAC">
        <w:rPr>
          <w:noProof/>
          <w:sz w:val="24"/>
          <w:szCs w:val="24"/>
        </w:rPr>
        <w:t xml:space="preserve">that is, </w:t>
      </w:r>
      <w:r w:rsidR="00AE28E0" w:rsidRPr="00074EAC">
        <w:rPr>
          <w:noProof/>
          <w:sz w:val="24"/>
          <w:szCs w:val="24"/>
        </w:rPr>
        <w:t xml:space="preserve">they might be </w:t>
      </w:r>
      <w:r w:rsidR="0069162C" w:rsidRPr="00074EAC">
        <w:rPr>
          <w:noProof/>
          <w:sz w:val="24"/>
          <w:szCs w:val="24"/>
        </w:rPr>
        <w:t>formally part of the cluster without</w:t>
      </w:r>
      <w:r w:rsidR="00AE28E0" w:rsidRPr="00074EAC">
        <w:rPr>
          <w:noProof/>
          <w:sz w:val="24"/>
          <w:szCs w:val="24"/>
        </w:rPr>
        <w:t xml:space="preserve"> feel</w:t>
      </w:r>
      <w:r w:rsidR="0069162C" w:rsidRPr="00074EAC">
        <w:rPr>
          <w:noProof/>
          <w:sz w:val="24"/>
          <w:szCs w:val="24"/>
        </w:rPr>
        <w:t>ing</w:t>
      </w:r>
      <w:r w:rsidR="00AE28E0" w:rsidRPr="00074EAC">
        <w:rPr>
          <w:noProof/>
          <w:sz w:val="24"/>
          <w:szCs w:val="24"/>
        </w:rPr>
        <w:t xml:space="preserve"> a </w:t>
      </w:r>
      <w:r w:rsidR="0069162C" w:rsidRPr="00074EAC">
        <w:rPr>
          <w:noProof/>
          <w:sz w:val="24"/>
          <w:szCs w:val="24"/>
        </w:rPr>
        <w:t xml:space="preserve">real </w:t>
      </w:r>
      <w:r w:rsidR="00AE28E0" w:rsidRPr="00074EAC">
        <w:rPr>
          <w:noProof/>
          <w:sz w:val="24"/>
          <w:szCs w:val="24"/>
        </w:rPr>
        <w:t>sense of belonging</w:t>
      </w:r>
      <w:r w:rsidR="00955306" w:rsidRPr="00074EAC">
        <w:rPr>
          <w:noProof/>
          <w:sz w:val="24"/>
          <w:szCs w:val="24"/>
        </w:rPr>
        <w:t xml:space="preserve"> to it</w:t>
      </w:r>
      <w:r w:rsidR="0015211B" w:rsidRPr="00074EAC">
        <w:rPr>
          <w:noProof/>
          <w:sz w:val="24"/>
          <w:szCs w:val="24"/>
        </w:rPr>
        <w:t>. Linked to that is the observation that top-down clusters lack social capital, are characteri</w:t>
      </w:r>
      <w:r w:rsidR="0069162C" w:rsidRPr="00074EAC">
        <w:rPr>
          <w:noProof/>
          <w:sz w:val="24"/>
          <w:szCs w:val="24"/>
        </w:rPr>
        <w:t>s</w:t>
      </w:r>
      <w:r w:rsidR="0015211B" w:rsidRPr="00074EAC">
        <w:rPr>
          <w:noProof/>
          <w:sz w:val="24"/>
          <w:szCs w:val="24"/>
        </w:rPr>
        <w:t>ed by loose network</w:t>
      </w:r>
      <w:r w:rsidR="00C63EB9" w:rsidRPr="00074EAC">
        <w:rPr>
          <w:noProof/>
          <w:sz w:val="24"/>
          <w:szCs w:val="24"/>
        </w:rPr>
        <w:t>s,</w:t>
      </w:r>
      <w:r w:rsidR="0015211B" w:rsidRPr="00074EAC">
        <w:rPr>
          <w:noProof/>
          <w:sz w:val="24"/>
          <w:szCs w:val="24"/>
        </w:rPr>
        <w:t xml:space="preserve"> and often have difficulties </w:t>
      </w:r>
      <w:r w:rsidR="00955306" w:rsidRPr="00074EAC">
        <w:rPr>
          <w:noProof/>
          <w:sz w:val="24"/>
          <w:szCs w:val="24"/>
        </w:rPr>
        <w:t xml:space="preserve">with </w:t>
      </w:r>
      <w:r w:rsidR="0015211B" w:rsidRPr="00074EAC">
        <w:rPr>
          <w:noProof/>
          <w:sz w:val="24"/>
          <w:szCs w:val="24"/>
        </w:rPr>
        <w:t xml:space="preserve">developing linkages </w:t>
      </w:r>
      <w:r w:rsidR="0069162C" w:rsidRPr="00074EAC">
        <w:rPr>
          <w:noProof/>
          <w:sz w:val="24"/>
          <w:szCs w:val="24"/>
        </w:rPr>
        <w:t>or building</w:t>
      </w:r>
      <w:r w:rsidR="0015211B" w:rsidRPr="00074EAC">
        <w:rPr>
          <w:noProof/>
          <w:sz w:val="24"/>
          <w:szCs w:val="24"/>
        </w:rPr>
        <w:t xml:space="preserve"> a shared vision </w:t>
      </w:r>
      <w:r w:rsidR="00C63EB9" w:rsidRPr="00074EAC">
        <w:rPr>
          <w:noProof/>
          <w:sz w:val="24"/>
          <w:szCs w:val="24"/>
        </w:rPr>
        <w:fldChar w:fldCharType="begin"/>
      </w:r>
      <w:r w:rsidR="00446CE5" w:rsidRPr="00074EAC">
        <w:rPr>
          <w:noProof/>
          <w:sz w:val="24"/>
          <w:szCs w:val="24"/>
        </w:rPr>
        <w:instrText xml:space="preserve"> ADDIN EN.CITE &lt;EndNote&gt;&lt;Cite&gt;&lt;Author&gt;Andersson&lt;/Author&gt;&lt;Year&gt;2004&lt;/Year&gt;&lt;RecNum&gt;6281&lt;/RecNum&gt;&lt;DisplayText&gt;(Andersson et al., 2004; Su and Hung, 2009)&lt;/DisplayText&gt;&lt;record&gt;&lt;rec-number&gt;6281&lt;/rec-number&gt;&lt;foreign-keys&gt;&lt;key app="EN" db-id="zspxvr0zzaadp1e9f5cv2v0fefe0pptaxprs"&gt;6281&lt;/key&gt;&lt;/foreign-keys&gt;&lt;ref-type name="Report"&gt;27&lt;/ref-type&gt;&lt;contributors&gt;&lt;authors&gt;&lt;author&gt;Andersson, T.&lt;/author&gt;&lt;author&gt;Serger, S.S.&lt;/author&gt;&lt;author&gt;Soervik, J.&lt;/author&gt;&lt;author&gt;Hansson, W.E.&lt;/author&gt;&lt;/authors&gt;&lt;/contributors&gt;&lt;titles&gt;&lt;title&gt;Cluster Policies Whitebook&lt;/title&gt;&lt;/titles&gt;&lt;dates&gt;&lt;year&gt;2004&lt;/year&gt;&lt;/dates&gt;&lt;publisher&gt;International Organisation for Knowledge Economy and Enterprise Development (IKED)&lt;/publisher&gt;&lt;urls&gt;&lt;/urls&gt;&lt;/record&gt;&lt;/Cite&gt;&lt;Cite&gt;&lt;Author&gt;Su&lt;/Author&gt;&lt;Year&gt;2009&lt;/Year&gt;&lt;RecNum&gt;6208&lt;/RecNum&gt;&lt;record&gt;&lt;rec-number&gt;6208&lt;/rec-number&gt;&lt;foreign-keys&gt;&lt;key app="EN" db-id="zspxvr0zzaadp1e9f5cv2v0fefe0pptaxprs"&gt;6208&lt;/key&gt;&lt;/foreign-keys&gt;&lt;ref-type name="Journal Article"&gt;17&lt;/ref-type&gt;&lt;contributors&gt;&lt;authors&gt;&lt;author&gt;Su, Yu-Shan&lt;/author&gt;&lt;author&gt;Hung, Ling-Chun&lt;/author&gt;&lt;/authors&gt;&lt;/contributors&gt;&lt;titles&gt;&lt;title&gt;Spontaneous vs. policy-driven: the origin and evolution of the biotechnology cluster&lt;/title&gt;&lt;secondary-title&gt;Technological Forecasting and Social Change&lt;/secondary-title&gt;&lt;/titles&gt;&lt;periodical&gt;&lt;full-title&gt;Technological Forecasting and Social Change&lt;/full-title&gt;&lt;/periodical&gt;&lt;pages&gt;608-619&lt;/pages&gt;&lt;volume&gt;76&lt;/volume&gt;&lt;number&gt;5&lt;/number&gt;&lt;keywords&gt;&lt;keyword&gt;Biotechnology cluster&lt;/keyword&gt;&lt;keyword&gt;Spontaneous&lt;/keyword&gt;&lt;keyword&gt;Policy-driven&lt;/keyword&gt;&lt;keyword&gt;Origin&lt;/keyword&gt;&lt;keyword&gt;Evolution&lt;/keyword&gt;&lt;/keywords&gt;&lt;dates&gt;&lt;year&gt;2009&lt;/year&gt;&lt;/dates&gt;&lt;isbn&gt;0040-1625&lt;/isbn&gt;&lt;label&gt;syst of innov&lt;/label&gt;&lt;urls&gt;&lt;related-urls&gt;&lt;url&gt;http://www.sciencedirect.com/science/article/pii/S0040162508001686&lt;/url&gt;&lt;/related-urls&gt;&lt;/urls&gt;&lt;electronic-resource-num&gt;http://dx.doi.org/10.1016/j.techfore.2008.08.008&lt;/electronic-resource-num&gt;&lt;/record&gt;&lt;/Cite&gt;&lt;/EndNote&gt;</w:instrText>
      </w:r>
      <w:r w:rsidR="00C63EB9" w:rsidRPr="00074EAC">
        <w:rPr>
          <w:noProof/>
          <w:sz w:val="24"/>
          <w:szCs w:val="24"/>
        </w:rPr>
        <w:fldChar w:fldCharType="separate"/>
      </w:r>
      <w:r w:rsidR="00C63EB9" w:rsidRPr="00074EAC">
        <w:rPr>
          <w:noProof/>
          <w:sz w:val="24"/>
          <w:szCs w:val="24"/>
        </w:rPr>
        <w:t>(</w:t>
      </w:r>
      <w:hyperlink w:anchor="_ENREF_2" w:tooltip="Andersson, 2004 #6281" w:history="1">
        <w:r w:rsidR="00646EA0" w:rsidRPr="00074EAC">
          <w:rPr>
            <w:noProof/>
            <w:sz w:val="24"/>
            <w:szCs w:val="24"/>
          </w:rPr>
          <w:t>Andersson et al., 2004</w:t>
        </w:r>
      </w:hyperlink>
      <w:r w:rsidR="00C63EB9" w:rsidRPr="00074EAC">
        <w:rPr>
          <w:noProof/>
          <w:sz w:val="24"/>
          <w:szCs w:val="24"/>
        </w:rPr>
        <w:t xml:space="preserve">; </w:t>
      </w:r>
      <w:hyperlink w:anchor="_ENREF_58" w:tooltip="Su, 2009 #6208" w:history="1">
        <w:r w:rsidR="00646EA0" w:rsidRPr="00074EAC">
          <w:rPr>
            <w:noProof/>
            <w:sz w:val="24"/>
            <w:szCs w:val="24"/>
          </w:rPr>
          <w:t>Su and Hung, 2009</w:t>
        </w:r>
      </w:hyperlink>
      <w:r w:rsidR="00C63EB9" w:rsidRPr="00074EAC">
        <w:rPr>
          <w:noProof/>
          <w:sz w:val="24"/>
          <w:szCs w:val="24"/>
        </w:rPr>
        <w:t>)</w:t>
      </w:r>
      <w:r w:rsidR="00C63EB9" w:rsidRPr="00074EAC">
        <w:rPr>
          <w:noProof/>
          <w:sz w:val="24"/>
          <w:szCs w:val="24"/>
        </w:rPr>
        <w:fldChar w:fldCharType="end"/>
      </w:r>
      <w:r w:rsidR="00C63EB9" w:rsidRPr="00074EAC">
        <w:rPr>
          <w:noProof/>
          <w:sz w:val="24"/>
          <w:szCs w:val="24"/>
        </w:rPr>
        <w:t>.</w:t>
      </w:r>
      <w:r w:rsidR="00930B7B" w:rsidRPr="00074EAC">
        <w:rPr>
          <w:noProof/>
          <w:sz w:val="24"/>
          <w:szCs w:val="24"/>
        </w:rPr>
        <w:t xml:space="preserve"> </w:t>
      </w:r>
      <w:r w:rsidR="00955306" w:rsidRPr="00074EAC">
        <w:rPr>
          <w:noProof/>
          <w:sz w:val="24"/>
          <w:szCs w:val="24"/>
        </w:rPr>
        <w:t>In contrast</w:t>
      </w:r>
      <w:r w:rsidR="00930B7B" w:rsidRPr="00074EAC">
        <w:rPr>
          <w:noProof/>
          <w:sz w:val="24"/>
          <w:szCs w:val="24"/>
        </w:rPr>
        <w:t xml:space="preserve">, bottom-up clusters </w:t>
      </w:r>
      <w:r w:rsidR="00955306" w:rsidRPr="00074EAC">
        <w:rPr>
          <w:noProof/>
          <w:sz w:val="24"/>
          <w:szCs w:val="24"/>
        </w:rPr>
        <w:t xml:space="preserve">tend to be </w:t>
      </w:r>
      <w:r w:rsidR="00930B7B" w:rsidRPr="00074EAC">
        <w:rPr>
          <w:noProof/>
          <w:sz w:val="24"/>
          <w:szCs w:val="24"/>
        </w:rPr>
        <w:t xml:space="preserve">characterised by a stronger sense of community and higher degree of member participation </w:t>
      </w:r>
      <w:r w:rsidR="00930B7B" w:rsidRPr="00074EAC">
        <w:rPr>
          <w:noProof/>
          <w:sz w:val="24"/>
          <w:szCs w:val="24"/>
        </w:rPr>
        <w:fldChar w:fldCharType="begin"/>
      </w:r>
      <w:r w:rsidR="00446CE5" w:rsidRPr="00074EAC">
        <w:rPr>
          <w:noProof/>
          <w:sz w:val="24"/>
          <w:szCs w:val="24"/>
        </w:rPr>
        <w:instrText xml:space="preserve"> ADDIN EN.CITE &lt;EndNote&gt;&lt;Cite&gt;&lt;Author&gt;Rosenfeld&lt;/Author&gt;&lt;Year&gt;2003&lt;/Year&gt;&lt;RecNum&gt;6393&lt;/RecNum&gt;&lt;DisplayText&gt;(Beckeman and Skjöldebrand, 2007; Rosenfeld, 2003)&lt;/DisplayText&gt;&lt;record&gt;&lt;rec-number&gt;6393&lt;/rec-number&gt;&lt;foreign-keys&gt;&lt;key app="EN" db-id="zspxvr0zzaadp1e9f5cv2v0fefe0pptaxprs"&gt;6393&lt;/key&gt;&lt;/foreign-keys&gt;&lt;ref-type name="Journal Article"&gt;17&lt;/ref-type&gt;&lt;contributors&gt;&lt;authors&gt;&lt;author&gt;Rosenfeld, Stuart A.&lt;/author&gt;&lt;/authors&gt;&lt;/contributors&gt;&lt;titles&gt;&lt;title&gt;Expanding opportunities: cluster strategies that rech more people and more places 1&lt;/title&gt;&lt;secondary-title&gt;European Planning Studies&lt;/secondary-title&gt;&lt;/titles&gt;&lt;periodical&gt;&lt;full-title&gt;European Planning Studies&lt;/full-title&gt;&lt;/periodical&gt;&lt;pages&gt;359-377&lt;/pages&gt;&lt;volume&gt;11&lt;/volume&gt;&lt;number&gt;4&lt;/number&gt;&lt;dates&gt;&lt;year&gt;2003&lt;/year&gt;&lt;/dates&gt;&lt;label&gt;syst of innov&lt;/label&gt;&lt;urls&gt;&lt;/urls&gt;&lt;/record&gt;&lt;/Cite&gt;&lt;Cite&gt;&lt;Author&gt;Beckeman&lt;/Author&gt;&lt;Year&gt;2007&lt;/Year&gt;&lt;RecNum&gt;3735&lt;/RecNum&gt;&lt;record&gt;&lt;rec-number&gt;3735&lt;/rec-number&gt;&lt;foreign-keys&gt;&lt;key app="EN" db-id="zspxvr0zzaadp1e9f5cv2v0fefe0pptaxprs"&gt;3735&lt;/key&gt;&lt;/foreign-keys&gt;&lt;ref-type name="Journal Article"&gt;17&lt;/ref-type&gt;&lt;contributors&gt;&lt;authors&gt;&lt;author&gt;Beckeman, Märit&lt;/author&gt;&lt;author&gt;Skjöldebrand, Christina&lt;/author&gt;&lt;/authors&gt;&lt;/contributors&gt;&lt;titles&gt;&lt;title&gt;Clusters/networks promote food innovations&lt;/title&gt;&lt;secondary-title&gt;Journal of Food Engineering&lt;/secondary-title&gt;&lt;/titles&gt;&lt;periodical&gt;&lt;full-title&gt;Journal of Food Engineering&lt;/full-title&gt;&lt;/periodical&gt;&lt;pages&gt;1418-1425&lt;/pages&gt;&lt;volume&gt;79&lt;/volume&gt;&lt;number&gt;4&lt;/number&gt;&lt;keywords&gt;&lt;keyword&gt;Frozen food&lt;/keyword&gt;&lt;keyword&gt;Self-service&lt;/keyword&gt;&lt;keyword&gt;Chilled food&lt;/keyword&gt;&lt;keyword&gt;Radical-new-incremental innovation&lt;/keyword&gt;&lt;/keywords&gt;&lt;dates&gt;&lt;year&gt;2007&lt;/year&gt;&lt;/dates&gt;&lt;isbn&gt;0260-8774&lt;/isbn&gt;&lt;label&gt;agro-food&lt;/label&gt;&lt;urls&gt;&lt;related-urls&gt;&lt;url&gt;http://www.sciencedirect.com/science/article/pii/S0260877406003633&lt;/url&gt;&lt;/related-urls&gt;&lt;/urls&gt;&lt;electronic-resource-num&gt;http://dx.doi.org/10.1016/j.jfoodeng.2006.04.024&lt;/electronic-resource-num&gt;&lt;/record&gt;&lt;/Cite&gt;&lt;/EndNote&gt;</w:instrText>
      </w:r>
      <w:r w:rsidR="00930B7B" w:rsidRPr="00074EAC">
        <w:rPr>
          <w:noProof/>
          <w:sz w:val="24"/>
          <w:szCs w:val="24"/>
        </w:rPr>
        <w:fldChar w:fldCharType="separate"/>
      </w:r>
      <w:r w:rsidR="00930B7B" w:rsidRPr="00074EAC">
        <w:rPr>
          <w:noProof/>
          <w:sz w:val="24"/>
          <w:szCs w:val="24"/>
        </w:rPr>
        <w:t>(</w:t>
      </w:r>
      <w:hyperlink w:anchor="_ENREF_6" w:tooltip="Beckeman, 2007 #3735" w:history="1">
        <w:r w:rsidR="00646EA0" w:rsidRPr="00074EAC">
          <w:rPr>
            <w:noProof/>
            <w:sz w:val="24"/>
            <w:szCs w:val="24"/>
          </w:rPr>
          <w:t>Beckeman and Skjöldebrand, 2007</w:t>
        </w:r>
      </w:hyperlink>
      <w:r w:rsidR="00930B7B" w:rsidRPr="00074EAC">
        <w:rPr>
          <w:noProof/>
          <w:sz w:val="24"/>
          <w:szCs w:val="24"/>
        </w:rPr>
        <w:t xml:space="preserve">; </w:t>
      </w:r>
      <w:hyperlink w:anchor="_ENREF_52" w:tooltip="Rosenfeld, 2003 #6393" w:history="1">
        <w:r w:rsidR="00646EA0" w:rsidRPr="00074EAC">
          <w:rPr>
            <w:noProof/>
            <w:sz w:val="24"/>
            <w:szCs w:val="24"/>
          </w:rPr>
          <w:t>Rosenfeld, 2003</w:t>
        </w:r>
      </w:hyperlink>
      <w:r w:rsidR="00930B7B" w:rsidRPr="00074EAC">
        <w:rPr>
          <w:noProof/>
          <w:sz w:val="24"/>
          <w:szCs w:val="24"/>
        </w:rPr>
        <w:t>)</w:t>
      </w:r>
      <w:r w:rsidR="00930B7B" w:rsidRPr="00074EAC">
        <w:rPr>
          <w:noProof/>
          <w:sz w:val="24"/>
          <w:szCs w:val="24"/>
        </w:rPr>
        <w:fldChar w:fldCharType="end"/>
      </w:r>
      <w:r w:rsidR="00930B7B" w:rsidRPr="00074EAC">
        <w:rPr>
          <w:noProof/>
          <w:sz w:val="24"/>
          <w:szCs w:val="24"/>
        </w:rPr>
        <w:t>.</w:t>
      </w:r>
    </w:p>
    <w:p w14:paraId="218FEEEE" w14:textId="77777777" w:rsidR="001C1B8D" w:rsidRPr="00074EAC" w:rsidRDefault="001C1B8D" w:rsidP="00074EAC">
      <w:pPr>
        <w:spacing w:after="0" w:line="480" w:lineRule="auto"/>
        <w:rPr>
          <w:noProof/>
          <w:sz w:val="24"/>
          <w:szCs w:val="24"/>
        </w:rPr>
      </w:pPr>
    </w:p>
    <w:p w14:paraId="2138093E" w14:textId="1DAD3886" w:rsidR="008F299E" w:rsidRPr="00074EAC" w:rsidRDefault="001C1B8D" w:rsidP="00074EAC">
      <w:pPr>
        <w:spacing w:after="0" w:line="480" w:lineRule="auto"/>
        <w:rPr>
          <w:b/>
          <w:i/>
          <w:sz w:val="24"/>
          <w:szCs w:val="24"/>
        </w:rPr>
      </w:pPr>
      <w:r w:rsidRPr="00074EAC">
        <w:rPr>
          <w:b/>
          <w:i/>
          <w:sz w:val="24"/>
          <w:szCs w:val="24"/>
        </w:rPr>
        <w:lastRenderedPageBreak/>
        <w:t>2.3 Cluster policy: creating and steering cluster development</w:t>
      </w:r>
    </w:p>
    <w:p w14:paraId="5F323F34" w14:textId="3A1BF97B" w:rsidR="000251D2" w:rsidRPr="00074EAC" w:rsidRDefault="0039619E" w:rsidP="00074EAC">
      <w:pPr>
        <w:spacing w:after="0" w:line="480" w:lineRule="auto"/>
        <w:rPr>
          <w:sz w:val="24"/>
          <w:szCs w:val="24"/>
        </w:rPr>
      </w:pPr>
      <w:r w:rsidRPr="00074EAC">
        <w:rPr>
          <w:noProof/>
          <w:sz w:val="24"/>
          <w:szCs w:val="24"/>
        </w:rPr>
        <w:t xml:space="preserve">Holding the promise </w:t>
      </w:r>
      <w:r w:rsidR="00E0784D" w:rsidRPr="00074EAC">
        <w:rPr>
          <w:noProof/>
          <w:sz w:val="24"/>
          <w:szCs w:val="24"/>
        </w:rPr>
        <w:t>to</w:t>
      </w:r>
      <w:r w:rsidRPr="00074EAC">
        <w:rPr>
          <w:noProof/>
          <w:sz w:val="24"/>
          <w:szCs w:val="24"/>
        </w:rPr>
        <w:t xml:space="preserve"> </w:t>
      </w:r>
      <w:r w:rsidR="00E75655" w:rsidRPr="00074EAC">
        <w:rPr>
          <w:noProof/>
          <w:sz w:val="24"/>
          <w:szCs w:val="24"/>
        </w:rPr>
        <w:t>enhanc</w:t>
      </w:r>
      <w:r w:rsidR="00E0784D" w:rsidRPr="00074EAC">
        <w:rPr>
          <w:noProof/>
          <w:sz w:val="24"/>
          <w:szCs w:val="24"/>
        </w:rPr>
        <w:t>e</w:t>
      </w:r>
      <w:r w:rsidRPr="00074EAC">
        <w:rPr>
          <w:noProof/>
          <w:sz w:val="24"/>
          <w:szCs w:val="24"/>
        </w:rPr>
        <w:t xml:space="preserve"> </w:t>
      </w:r>
      <w:r w:rsidR="00E75655" w:rsidRPr="00074EAC">
        <w:rPr>
          <w:noProof/>
          <w:sz w:val="24"/>
          <w:szCs w:val="24"/>
        </w:rPr>
        <w:t xml:space="preserve">local </w:t>
      </w:r>
      <w:r w:rsidRPr="00074EAC">
        <w:rPr>
          <w:noProof/>
          <w:sz w:val="24"/>
          <w:szCs w:val="24"/>
        </w:rPr>
        <w:t xml:space="preserve">competitiveness, cluster policies have </w:t>
      </w:r>
      <w:r w:rsidR="00E75655" w:rsidRPr="00074EAC">
        <w:rPr>
          <w:noProof/>
          <w:sz w:val="24"/>
          <w:szCs w:val="24"/>
        </w:rPr>
        <w:t>been widely promoted by international bodies</w:t>
      </w:r>
      <w:r w:rsidR="003A35C7" w:rsidRPr="00074EAC">
        <w:rPr>
          <w:noProof/>
          <w:sz w:val="24"/>
          <w:szCs w:val="24"/>
        </w:rPr>
        <w:t>,</w:t>
      </w:r>
      <w:r w:rsidR="00E75655" w:rsidRPr="00074EAC">
        <w:rPr>
          <w:noProof/>
          <w:sz w:val="24"/>
          <w:szCs w:val="24"/>
        </w:rPr>
        <w:t xml:space="preserve"> such as the European </w:t>
      </w:r>
      <w:r w:rsidR="002B733B" w:rsidRPr="00074EAC">
        <w:rPr>
          <w:noProof/>
          <w:sz w:val="24"/>
          <w:szCs w:val="24"/>
        </w:rPr>
        <w:t xml:space="preserve">Union </w:t>
      </w:r>
      <w:r w:rsidR="00E75655" w:rsidRPr="00074EAC">
        <w:rPr>
          <w:noProof/>
          <w:sz w:val="24"/>
          <w:szCs w:val="24"/>
        </w:rPr>
        <w:t>and the OECD</w:t>
      </w:r>
      <w:r w:rsidR="003A35C7" w:rsidRPr="00074EAC">
        <w:rPr>
          <w:noProof/>
          <w:sz w:val="24"/>
          <w:szCs w:val="24"/>
        </w:rPr>
        <w:t>,</w:t>
      </w:r>
      <w:r w:rsidR="00E75655" w:rsidRPr="00074EAC">
        <w:rPr>
          <w:noProof/>
          <w:sz w:val="24"/>
          <w:szCs w:val="24"/>
        </w:rPr>
        <w:t xml:space="preserve"> and </w:t>
      </w:r>
      <w:r w:rsidR="003A35C7" w:rsidRPr="00074EAC">
        <w:rPr>
          <w:noProof/>
          <w:sz w:val="24"/>
          <w:szCs w:val="24"/>
        </w:rPr>
        <w:t xml:space="preserve">they </w:t>
      </w:r>
      <w:r w:rsidR="00E75655" w:rsidRPr="00074EAC">
        <w:rPr>
          <w:noProof/>
          <w:sz w:val="24"/>
          <w:szCs w:val="24"/>
        </w:rPr>
        <w:t xml:space="preserve">have </w:t>
      </w:r>
      <w:r w:rsidRPr="00074EAC">
        <w:rPr>
          <w:noProof/>
          <w:sz w:val="24"/>
          <w:szCs w:val="24"/>
        </w:rPr>
        <w:t xml:space="preserve">proliferated worldwide </w:t>
      </w:r>
      <w:r w:rsidR="00E75655" w:rsidRPr="00074EAC">
        <w:rPr>
          <w:noProof/>
          <w:sz w:val="24"/>
          <w:szCs w:val="24"/>
        </w:rPr>
        <w:t>both at the regional and</w:t>
      </w:r>
      <w:r w:rsidRPr="00074EAC">
        <w:rPr>
          <w:noProof/>
          <w:sz w:val="24"/>
          <w:szCs w:val="24"/>
        </w:rPr>
        <w:t xml:space="preserve"> national </w:t>
      </w:r>
      <w:r w:rsidR="00E75655" w:rsidRPr="00074EAC">
        <w:rPr>
          <w:noProof/>
          <w:sz w:val="24"/>
          <w:szCs w:val="24"/>
        </w:rPr>
        <w:t xml:space="preserve">level </w:t>
      </w:r>
      <w:r w:rsidR="00045D93" w:rsidRPr="00074EAC">
        <w:rPr>
          <w:noProof/>
          <w:sz w:val="24"/>
          <w:szCs w:val="24"/>
        </w:rPr>
        <w:fldChar w:fldCharType="begin"/>
      </w:r>
      <w:r w:rsidR="00446CE5" w:rsidRPr="00074EAC">
        <w:rPr>
          <w:noProof/>
          <w:sz w:val="24"/>
          <w:szCs w:val="24"/>
        </w:rPr>
        <w:instrText xml:space="preserve"> ADDIN EN.CITE &lt;EndNote&gt;&lt;Cite&gt;&lt;Author&gt;Benneworth&lt;/Author&gt;&lt;Year&gt;2003&lt;/Year&gt;&lt;RecNum&gt;6283&lt;/RecNum&gt;&lt;DisplayText&gt;(Benneworth et al., 2003; Sölvell et al., 2003)&lt;/DisplayText&gt;&lt;record&gt;&lt;rec-number&gt;6283&lt;/rec-number&gt;&lt;foreign-keys&gt;&lt;key app="EN" db-id="zspxvr0zzaadp1e9f5cv2v0fefe0pptaxprs"&gt;6283&lt;/key&gt;&lt;/foreign-keys&gt;&lt;ref-type name="Journal Article"&gt;17&lt;/ref-type&gt;&lt;contributors&gt;&lt;authors&gt;&lt;author&gt;Benneworth, Paul&lt;/author&gt;&lt;author&gt;Danson, Mike&lt;/author&gt;&lt;author&gt;Raines, Phil&lt;/author&gt;&lt;author&gt;Whittam, Geoff&lt;/author&gt;&lt;/authors&gt;&lt;/contributors&gt;&lt;titles&gt;&lt;title&gt;Confusing clusters? Making sense of the cluster approach in theory and practice&lt;/title&gt;&lt;secondary-title&gt;European Planning Studies&lt;/secondary-title&gt;&lt;/titles&gt;&lt;periodical&gt;&lt;full-title&gt;European Planning Studies&lt;/full-title&gt;&lt;/periodical&gt;&lt;pages&gt;511-520&lt;/pages&gt;&lt;volume&gt;11&lt;/volume&gt;&lt;number&gt;5&lt;/number&gt;&lt;dates&gt;&lt;year&gt;2003&lt;/year&gt;&lt;/dates&gt;&lt;label&gt;syst of innov&lt;/label&gt;&lt;urls&gt;&lt;/urls&gt;&lt;/record&gt;&lt;/Cite&gt;&lt;Cite&gt;&lt;Author&gt;Sölvell&lt;/Author&gt;&lt;Year&gt;2003&lt;/Year&gt;&lt;RecNum&gt;6251&lt;/RecNum&gt;&lt;record&gt;&lt;rec-number&gt;6251&lt;/rec-number&gt;&lt;foreign-keys&gt;&lt;key app="EN" db-id="zspxvr0zzaadp1e9f5cv2v0fefe0pptaxprs"&gt;6251&lt;/key&gt;&lt;/foreign-keys&gt;&lt;ref-type name="Book"&gt;6&lt;/ref-type&gt;&lt;contributors&gt;&lt;authors&gt;&lt;author&gt;Sölvell, Ö&lt;/author&gt;&lt;author&gt;Lindqvist, G.&lt;/author&gt;&lt;author&gt;Ketels, C.&lt;/author&gt;&lt;/authors&gt;&lt;/contributors&gt;&lt;titles&gt;&lt;title&gt;The Cluster Initiative Greenbook&lt;/title&gt;&lt;/titles&gt;&lt;dates&gt;&lt;year&gt;2003&lt;/year&gt;&lt;/dates&gt;&lt;pub-location&gt;Gothenburg&lt;/pub-location&gt;&lt;publisher&gt;Ivory Tower&lt;/publisher&gt;&lt;label&gt;syst of innov&lt;/label&gt;&lt;urls&gt;&lt;/urls&gt;&lt;/record&gt;&lt;/Cite&gt;&lt;/EndNote&gt;</w:instrText>
      </w:r>
      <w:r w:rsidR="00045D93" w:rsidRPr="00074EAC">
        <w:rPr>
          <w:noProof/>
          <w:sz w:val="24"/>
          <w:szCs w:val="24"/>
        </w:rPr>
        <w:fldChar w:fldCharType="separate"/>
      </w:r>
      <w:r w:rsidR="008E02CF" w:rsidRPr="00074EAC">
        <w:rPr>
          <w:noProof/>
          <w:sz w:val="24"/>
          <w:szCs w:val="24"/>
        </w:rPr>
        <w:t>(</w:t>
      </w:r>
      <w:hyperlink w:anchor="_ENREF_7" w:tooltip="Benneworth, 2003 #6283" w:history="1">
        <w:r w:rsidR="00646EA0" w:rsidRPr="00074EAC">
          <w:rPr>
            <w:noProof/>
            <w:sz w:val="24"/>
            <w:szCs w:val="24"/>
          </w:rPr>
          <w:t>Benneworth et al., 2003</w:t>
        </w:r>
      </w:hyperlink>
      <w:r w:rsidR="008E02CF" w:rsidRPr="00074EAC">
        <w:rPr>
          <w:noProof/>
          <w:sz w:val="24"/>
          <w:szCs w:val="24"/>
        </w:rPr>
        <w:t xml:space="preserve">; </w:t>
      </w:r>
      <w:hyperlink w:anchor="_ENREF_56" w:tooltip="Sölvell, 2003 #6251" w:history="1">
        <w:r w:rsidR="00646EA0" w:rsidRPr="00074EAC">
          <w:rPr>
            <w:noProof/>
            <w:sz w:val="24"/>
            <w:szCs w:val="24"/>
          </w:rPr>
          <w:t>Sölvell et al., 2003</w:t>
        </w:r>
      </w:hyperlink>
      <w:r w:rsidR="008E02CF" w:rsidRPr="00074EAC">
        <w:rPr>
          <w:noProof/>
          <w:sz w:val="24"/>
          <w:szCs w:val="24"/>
        </w:rPr>
        <w:t>)</w:t>
      </w:r>
      <w:r w:rsidR="00045D93" w:rsidRPr="00074EAC">
        <w:rPr>
          <w:noProof/>
          <w:sz w:val="24"/>
          <w:szCs w:val="24"/>
        </w:rPr>
        <w:fldChar w:fldCharType="end"/>
      </w:r>
      <w:r w:rsidR="004C262C" w:rsidRPr="00074EAC">
        <w:rPr>
          <w:noProof/>
          <w:sz w:val="24"/>
          <w:szCs w:val="24"/>
        </w:rPr>
        <w:t xml:space="preserve">. </w:t>
      </w:r>
      <w:r w:rsidR="00B70DC4" w:rsidRPr="00074EAC">
        <w:rPr>
          <w:noProof/>
          <w:sz w:val="24"/>
          <w:szCs w:val="24"/>
        </w:rPr>
        <w:t>Policy-makers</w:t>
      </w:r>
      <w:r w:rsidR="00F45F64" w:rsidRPr="00074EAC">
        <w:rPr>
          <w:noProof/>
          <w:sz w:val="24"/>
          <w:szCs w:val="24"/>
        </w:rPr>
        <w:t xml:space="preserve"> often aim at nurturing clusters by building or activating them </w:t>
      </w:r>
      <w:r w:rsidR="00AC2FB4" w:rsidRPr="00074EAC">
        <w:rPr>
          <w:noProof/>
          <w:sz w:val="24"/>
          <w:szCs w:val="24"/>
        </w:rPr>
        <w:fldChar w:fldCharType="begin"/>
      </w:r>
      <w:r w:rsidR="00446CE5" w:rsidRPr="00074EAC">
        <w:rPr>
          <w:noProof/>
          <w:sz w:val="24"/>
          <w:szCs w:val="24"/>
        </w:rPr>
        <w:instrText xml:space="preserve"> ADDIN EN.CITE &lt;EndNote&gt;&lt;Cite&gt;&lt;Author&gt;Feser&lt;/Author&gt;&lt;Year&gt;2008&lt;/Year&gt;&lt;RecNum&gt;6285&lt;/RecNum&gt;&lt;DisplayText&gt;(Feser, 2008)&lt;/DisplayText&gt;&lt;record&gt;&lt;rec-number&gt;6285&lt;/rec-number&gt;&lt;foreign-keys&gt;&lt;key app="EN" db-id="zspxvr0zzaadp1e9f5cv2v0fefe0pptaxprs"&gt;6285&lt;/key&gt;&lt;/foreign-keys&gt;&lt;ref-type name="Book Section"&gt;5&lt;/ref-type&gt;&lt;contributors&gt;&lt;authors&gt;&lt;author&gt;Feser, E., 2008. On Building Clusters versus Leveraging Synergies in the Design of Innovation Policy for Developing Economies, in Blien, U., Maier, G. (Ed.), The Economics of Regional Clusters: Networks, Technology and Policy, Edward Elgar: Massachusetts, pp.177-199.&lt;/author&gt;&lt;/authors&gt;&lt;secondary-authors&gt;&lt;author&gt;Blien, U.&lt;/author&gt;&lt;author&gt;Maier, G.&lt;/author&gt;&lt;/secondary-authors&gt;&lt;/contributors&gt;&lt;titles&gt;&lt;title&gt;On building clusters versus leveraging synergies in the design of innovation policy for developing economies&lt;/title&gt;&lt;secondary-title&gt;The Economics of Regional Clusters: Networks, Technology and Policy&lt;/secondary-title&gt;&lt;/titles&gt;&lt;pages&gt;177-199&lt;/pages&gt;&lt;dates&gt;&lt;year&gt;2008&lt;/year&gt;&lt;/dates&gt;&lt;pub-location&gt;Massachusetts&lt;/pub-location&gt;&lt;publisher&gt;Massachusetts&lt;/publisher&gt;&lt;label&gt;syst of innov&lt;/label&gt;&lt;urls&gt;&lt;/urls&gt;&lt;/record&gt;&lt;/Cite&gt;&lt;/EndNote&gt;</w:instrText>
      </w:r>
      <w:r w:rsidR="00AC2FB4" w:rsidRPr="00074EAC">
        <w:rPr>
          <w:noProof/>
          <w:sz w:val="24"/>
          <w:szCs w:val="24"/>
        </w:rPr>
        <w:fldChar w:fldCharType="separate"/>
      </w:r>
      <w:r w:rsidR="00AC2FB4" w:rsidRPr="00074EAC">
        <w:rPr>
          <w:noProof/>
          <w:sz w:val="24"/>
          <w:szCs w:val="24"/>
        </w:rPr>
        <w:t>(</w:t>
      </w:r>
      <w:hyperlink w:anchor="_ENREF_18" w:tooltip="Feser, 2008 #6285" w:history="1">
        <w:r w:rsidR="00646EA0" w:rsidRPr="00074EAC">
          <w:rPr>
            <w:noProof/>
            <w:sz w:val="24"/>
            <w:szCs w:val="24"/>
          </w:rPr>
          <w:t>Feser, 2008</w:t>
        </w:r>
      </w:hyperlink>
      <w:r w:rsidR="00AC2FB4" w:rsidRPr="00074EAC">
        <w:rPr>
          <w:noProof/>
          <w:sz w:val="24"/>
          <w:szCs w:val="24"/>
        </w:rPr>
        <w:t>)</w:t>
      </w:r>
      <w:r w:rsidR="00AC2FB4" w:rsidRPr="00074EAC">
        <w:rPr>
          <w:noProof/>
          <w:sz w:val="24"/>
          <w:szCs w:val="24"/>
        </w:rPr>
        <w:fldChar w:fldCharType="end"/>
      </w:r>
      <w:r w:rsidR="00F45F64" w:rsidRPr="00074EAC">
        <w:rPr>
          <w:noProof/>
          <w:sz w:val="24"/>
          <w:szCs w:val="24"/>
        </w:rPr>
        <w:t>.</w:t>
      </w:r>
      <w:r w:rsidR="00BF01D8" w:rsidRPr="00074EAC">
        <w:rPr>
          <w:noProof/>
          <w:sz w:val="24"/>
          <w:szCs w:val="24"/>
        </w:rPr>
        <w:t xml:space="preserve"> Still, g</w:t>
      </w:r>
      <w:r w:rsidR="008F299E" w:rsidRPr="00074EAC">
        <w:rPr>
          <w:noProof/>
          <w:sz w:val="24"/>
          <w:szCs w:val="24"/>
        </w:rPr>
        <w:t xml:space="preserve">iven the large amount of </w:t>
      </w:r>
      <w:r w:rsidR="002B733B" w:rsidRPr="00074EAC">
        <w:rPr>
          <w:noProof/>
          <w:sz w:val="24"/>
          <w:szCs w:val="24"/>
        </w:rPr>
        <w:t xml:space="preserve">government funding </w:t>
      </w:r>
      <w:r w:rsidR="008F299E" w:rsidRPr="00074EAC">
        <w:rPr>
          <w:noProof/>
          <w:sz w:val="24"/>
          <w:szCs w:val="24"/>
        </w:rPr>
        <w:t xml:space="preserve">invested in cluster policy, </w:t>
      </w:r>
      <w:r w:rsidR="003907CB" w:rsidRPr="00074EAC">
        <w:rPr>
          <w:noProof/>
          <w:sz w:val="24"/>
          <w:szCs w:val="24"/>
        </w:rPr>
        <w:t xml:space="preserve">the ongoing debate about cluster </w:t>
      </w:r>
      <w:r w:rsidR="008F299E" w:rsidRPr="00074EAC">
        <w:rPr>
          <w:noProof/>
          <w:sz w:val="24"/>
          <w:szCs w:val="24"/>
        </w:rPr>
        <w:t>policy</w:t>
      </w:r>
      <w:r w:rsidR="002B733B" w:rsidRPr="00074EAC">
        <w:rPr>
          <w:noProof/>
          <w:sz w:val="24"/>
          <w:szCs w:val="24"/>
        </w:rPr>
        <w:t>’s</w:t>
      </w:r>
      <w:r w:rsidR="008F299E" w:rsidRPr="00074EAC">
        <w:rPr>
          <w:noProof/>
          <w:sz w:val="24"/>
          <w:szCs w:val="24"/>
        </w:rPr>
        <w:t xml:space="preserve"> </w:t>
      </w:r>
      <w:r w:rsidR="003907CB" w:rsidRPr="00074EAC">
        <w:rPr>
          <w:noProof/>
          <w:sz w:val="24"/>
          <w:szCs w:val="24"/>
        </w:rPr>
        <w:t xml:space="preserve">effectiveness is not surprising </w:t>
      </w:r>
      <w:r w:rsidR="007105C6" w:rsidRPr="00074EAC">
        <w:rPr>
          <w:noProof/>
          <w:sz w:val="24"/>
          <w:szCs w:val="24"/>
        </w:rPr>
        <w:fldChar w:fldCharType="begin"/>
      </w:r>
      <w:r w:rsidR="00446CE5" w:rsidRPr="00074EAC">
        <w:rPr>
          <w:noProof/>
          <w:sz w:val="24"/>
          <w:szCs w:val="24"/>
        </w:rPr>
        <w:instrText xml:space="preserve"> ADDIN EN.CITE &lt;EndNote&gt;&lt;Cite&gt;&lt;Author&gt;Brenner&lt;/Author&gt;&lt;Year&gt;2011&lt;/Year&gt;&lt;RecNum&gt;6095&lt;/RecNum&gt;&lt;DisplayText&gt;(Brenner and Schlump, 2011)&lt;/DisplayText&gt;&lt;record&gt;&lt;rec-number&gt;6095&lt;/rec-number&gt;&lt;foreign-keys&gt;&lt;key app="EN" db-id="zspxvr0zzaadp1e9f5cv2v0fefe0pptaxprs"&gt;6095&lt;/key&gt;&lt;/foreign-keys&gt;&lt;ref-type name="Journal Article"&gt;17&lt;/ref-type&gt;&lt;contributors&gt;&lt;authors&gt;&lt;author&gt;Brenner, Thomas&lt;/author&gt;&lt;author&gt;Schlump, Charlotte&lt;/author&gt;&lt;/authors&gt;&lt;/contributors&gt;&lt;titles&gt;&lt;title&gt;Policy measures and their effects in the different phases of the cluster life cycle&lt;/title&gt;&lt;secondary-title&gt;Regional STudies&lt;/secondary-title&gt;&lt;/titles&gt;&lt;periodical&gt;&lt;full-title&gt;Regional Studies&lt;/full-title&gt;&lt;/periodical&gt;&lt;pages&gt;1363-1386&lt;/pages&gt;&lt;volume&gt;45&lt;/volume&gt;&lt;number&gt;10&lt;/number&gt;&lt;keywords&gt;&lt;keyword&gt;cluster&lt;/keyword&gt;&lt;keyword&gt;Life cycle&lt;/keyword&gt;&lt;keyword&gt;policy&lt;/keyword&gt;&lt;/keywords&gt;&lt;dates&gt;&lt;year&gt;2011&lt;/year&gt;&lt;/dates&gt;&lt;label&gt;syst of innov&lt;/label&gt;&lt;urls&gt;&lt;/urls&gt;&lt;/record&gt;&lt;/Cite&gt;&lt;/EndNote&gt;</w:instrText>
      </w:r>
      <w:r w:rsidR="007105C6" w:rsidRPr="00074EAC">
        <w:rPr>
          <w:noProof/>
          <w:sz w:val="24"/>
          <w:szCs w:val="24"/>
        </w:rPr>
        <w:fldChar w:fldCharType="separate"/>
      </w:r>
      <w:r w:rsidR="007105C6" w:rsidRPr="00074EAC">
        <w:rPr>
          <w:noProof/>
          <w:sz w:val="24"/>
          <w:szCs w:val="24"/>
        </w:rPr>
        <w:t>(</w:t>
      </w:r>
      <w:hyperlink w:anchor="_ENREF_8" w:tooltip="Brenner, 2011 #6095" w:history="1">
        <w:r w:rsidR="00646EA0" w:rsidRPr="00074EAC">
          <w:rPr>
            <w:noProof/>
            <w:sz w:val="24"/>
            <w:szCs w:val="24"/>
          </w:rPr>
          <w:t>Brenner and Schlump, 2011</w:t>
        </w:r>
      </w:hyperlink>
      <w:r w:rsidR="007105C6" w:rsidRPr="00074EAC">
        <w:rPr>
          <w:noProof/>
          <w:sz w:val="24"/>
          <w:szCs w:val="24"/>
        </w:rPr>
        <w:t>)</w:t>
      </w:r>
      <w:r w:rsidR="007105C6" w:rsidRPr="00074EAC">
        <w:rPr>
          <w:noProof/>
          <w:sz w:val="24"/>
          <w:szCs w:val="24"/>
        </w:rPr>
        <w:fldChar w:fldCharType="end"/>
      </w:r>
      <w:r w:rsidR="00BF01D8" w:rsidRPr="00074EAC">
        <w:rPr>
          <w:noProof/>
          <w:sz w:val="24"/>
          <w:szCs w:val="24"/>
        </w:rPr>
        <w:t>,</w:t>
      </w:r>
      <w:r w:rsidR="00182E94" w:rsidRPr="00074EAC">
        <w:rPr>
          <w:noProof/>
          <w:sz w:val="24"/>
          <w:szCs w:val="24"/>
        </w:rPr>
        <w:t xml:space="preserve"> even more so given the rather mixed results</w:t>
      </w:r>
      <w:r w:rsidR="00BF01D8" w:rsidRPr="00074EAC">
        <w:rPr>
          <w:noProof/>
          <w:sz w:val="24"/>
          <w:szCs w:val="24"/>
        </w:rPr>
        <w:t xml:space="preserve"> about </w:t>
      </w:r>
      <w:r w:rsidR="002B733B" w:rsidRPr="00074EAC">
        <w:rPr>
          <w:noProof/>
          <w:sz w:val="24"/>
          <w:szCs w:val="24"/>
        </w:rPr>
        <w:t xml:space="preserve">its </w:t>
      </w:r>
      <w:r w:rsidR="00BF01D8" w:rsidRPr="00074EAC">
        <w:rPr>
          <w:noProof/>
          <w:sz w:val="24"/>
          <w:szCs w:val="24"/>
        </w:rPr>
        <w:t>impact</w:t>
      </w:r>
      <w:r w:rsidR="00182E94" w:rsidRPr="00074EAC">
        <w:rPr>
          <w:noProof/>
          <w:sz w:val="24"/>
          <w:szCs w:val="24"/>
        </w:rPr>
        <w:t xml:space="preserve">. </w:t>
      </w:r>
      <w:r w:rsidR="00182E94" w:rsidRPr="00074EAC">
        <w:rPr>
          <w:sz w:val="24"/>
          <w:szCs w:val="24"/>
        </w:rPr>
        <w:t>Evidence</w:t>
      </w:r>
      <w:r w:rsidR="00F45F64" w:rsidRPr="00074EAC">
        <w:rPr>
          <w:sz w:val="24"/>
          <w:szCs w:val="24"/>
        </w:rPr>
        <w:t xml:space="preserve"> from worldwide surveys and meta-studies indicate</w:t>
      </w:r>
      <w:r w:rsidR="002B733B" w:rsidRPr="00074EAC">
        <w:rPr>
          <w:sz w:val="24"/>
          <w:szCs w:val="24"/>
        </w:rPr>
        <w:t>s</w:t>
      </w:r>
      <w:r w:rsidR="00F45F64" w:rsidRPr="00074EAC">
        <w:rPr>
          <w:sz w:val="24"/>
          <w:szCs w:val="24"/>
        </w:rPr>
        <w:t xml:space="preserve"> that cluster policy only plays a very minor role in cluster </w:t>
      </w:r>
      <w:r w:rsidR="00182E94" w:rsidRPr="00074EAC">
        <w:rPr>
          <w:sz w:val="24"/>
          <w:szCs w:val="24"/>
        </w:rPr>
        <w:t>creation</w:t>
      </w:r>
      <w:r w:rsidR="00F45F64" w:rsidRPr="00074EAC">
        <w:rPr>
          <w:sz w:val="24"/>
          <w:szCs w:val="24"/>
        </w:rPr>
        <w:t xml:space="preserve"> </w:t>
      </w:r>
      <w:r w:rsidR="00CE0B33" w:rsidRPr="00074EAC">
        <w:rPr>
          <w:sz w:val="24"/>
          <w:szCs w:val="24"/>
        </w:rPr>
        <w:fldChar w:fldCharType="begin"/>
      </w:r>
      <w:r w:rsidR="00446CE5" w:rsidRPr="00074EAC">
        <w:rPr>
          <w:sz w:val="24"/>
          <w:szCs w:val="24"/>
        </w:rPr>
        <w:instrText xml:space="preserve"> ADDIN EN.CITE &lt;EndNote&gt;&lt;Cite&gt;&lt;Author&gt;Enright&lt;/Author&gt;&lt;Year&gt;2000&lt;/Year&gt;&lt;RecNum&gt;6287&lt;/RecNum&gt;&lt;DisplayText&gt;(Enright, 2000; van der Linde, 2003)&lt;/DisplayText&gt;&lt;record&gt;&lt;rec-number&gt;6287&lt;/rec-number&gt;&lt;foreign-keys&gt;&lt;key app="EN" db-id="zspxvr0zzaadp1e9f5cv2v0fefe0pptaxprs"&gt;6287&lt;/key&gt;&lt;/foreign-keys&gt;&lt;ref-type name="Report"&gt;27&lt;/ref-type&gt;&lt;contributors&gt;&lt;authors&gt;&lt;author&gt;Enright, M.J.&lt;/author&gt;&lt;/authors&gt;&lt;/contributors&gt;&lt;titles&gt;&lt;title&gt;Survey on the characterization of regional clusters: Initial Results&lt;/title&gt;&lt;/titles&gt;&lt;dates&gt;&lt;year&gt;2000&lt;/year&gt;&lt;/dates&gt;&lt;publisher&gt;Institute of Economic Policy and Business Strategy: Competitiveness Progra, University of Hong Kong&lt;/publisher&gt;&lt;label&gt;syst of innov&lt;/label&gt;&lt;urls&gt;&lt;related-urls&gt;&lt;url&gt;http://www.acdivocacoopex.org/acdivoca/Amapbds.nsf/f8aed16f1717ff208525738f00036e21/c4956e303f41824585256e5900704f1e/$FILE/Survey%20on%20the%20Characterization%20of%20Regional%20Clusters,%20Enright.pdf&lt;/url&gt;&lt;/related-urls&gt;&lt;/urls&gt;&lt;/record&gt;&lt;/Cite&gt;&lt;Cite&gt;&lt;Author&gt;van der Linde&lt;/Author&gt;&lt;Year&gt;2003&lt;/Year&gt;&lt;RecNum&gt;6203&lt;/RecNum&gt;&lt;record&gt;&lt;rec-number&gt;6203&lt;/rec-number&gt;&lt;foreign-keys&gt;&lt;key app="EN" db-id="zspxvr0zzaadp1e9f5cv2v0fefe0pptaxprs"&gt;6203&lt;/key&gt;&lt;/foreign-keys&gt;&lt;ref-type name="Book Section"&gt;5&lt;/ref-type&gt;&lt;contributors&gt;&lt;authors&gt;&lt;author&gt;van der Linde, C.&lt;/author&gt;&lt;/authors&gt;&lt;secondary-authors&gt;&lt;author&gt;Bröcker, Johannes&lt;/author&gt;&lt;author&gt;Dohse, Dirk&lt;/author&gt;&lt;author&gt;Soltwedel, Rüdiger&lt;/author&gt;&lt;/secondary-authors&gt;&lt;/contributors&gt;&lt;titles&gt;&lt;title&gt;The demography of clusters - findings from the cluster meta-study&lt;/title&gt;&lt;secondary-title&gt;Innovation Clusters and Interregional Competition&lt;/secondary-title&gt;&lt;/titles&gt;&lt;pages&gt;130-149&lt;/pages&gt;&lt;dates&gt;&lt;year&gt;2003&lt;/year&gt;&lt;/dates&gt;&lt;pub-location&gt;Berlin&lt;/pub-location&gt;&lt;publisher&gt;Springer&lt;/publisher&gt;&lt;label&gt;syst of innov&lt;/label&gt;&lt;urls&gt;&lt;/urls&gt;&lt;/record&gt;&lt;/Cite&gt;&lt;/EndNote&gt;</w:instrText>
      </w:r>
      <w:r w:rsidR="00CE0B33" w:rsidRPr="00074EAC">
        <w:rPr>
          <w:sz w:val="24"/>
          <w:szCs w:val="24"/>
        </w:rPr>
        <w:fldChar w:fldCharType="separate"/>
      </w:r>
      <w:r w:rsidR="00CE0B33" w:rsidRPr="00074EAC">
        <w:rPr>
          <w:noProof/>
          <w:sz w:val="24"/>
          <w:szCs w:val="24"/>
        </w:rPr>
        <w:t>(</w:t>
      </w:r>
      <w:hyperlink w:anchor="_ENREF_15" w:tooltip="Enright, 2000 #6287" w:history="1">
        <w:r w:rsidR="00646EA0" w:rsidRPr="00074EAC">
          <w:rPr>
            <w:noProof/>
            <w:sz w:val="24"/>
            <w:szCs w:val="24"/>
          </w:rPr>
          <w:t>Enright, 2000</w:t>
        </w:r>
      </w:hyperlink>
      <w:r w:rsidR="00CE0B33" w:rsidRPr="00074EAC">
        <w:rPr>
          <w:noProof/>
          <w:sz w:val="24"/>
          <w:szCs w:val="24"/>
        </w:rPr>
        <w:t xml:space="preserve">; </w:t>
      </w:r>
      <w:hyperlink w:anchor="_ENREF_65" w:tooltip="van der Linde, 2003 #6203" w:history="1">
        <w:r w:rsidR="00646EA0" w:rsidRPr="00074EAC">
          <w:rPr>
            <w:noProof/>
            <w:sz w:val="24"/>
            <w:szCs w:val="24"/>
          </w:rPr>
          <w:t>van der Linde, 2003</w:t>
        </w:r>
      </w:hyperlink>
      <w:r w:rsidR="00CE0B33" w:rsidRPr="00074EAC">
        <w:rPr>
          <w:noProof/>
          <w:sz w:val="24"/>
          <w:szCs w:val="24"/>
        </w:rPr>
        <w:t>)</w:t>
      </w:r>
      <w:r w:rsidR="00CE0B33" w:rsidRPr="00074EAC">
        <w:rPr>
          <w:sz w:val="24"/>
          <w:szCs w:val="24"/>
        </w:rPr>
        <w:fldChar w:fldCharType="end"/>
      </w:r>
      <w:r w:rsidR="00F45F64" w:rsidRPr="00074EAC">
        <w:rPr>
          <w:sz w:val="24"/>
          <w:szCs w:val="24"/>
        </w:rPr>
        <w:t xml:space="preserve">. </w:t>
      </w:r>
      <w:r w:rsidR="00182E94" w:rsidRPr="00074EAC">
        <w:rPr>
          <w:sz w:val="24"/>
          <w:szCs w:val="24"/>
        </w:rPr>
        <w:t>Nevertheless,</w:t>
      </w:r>
      <w:r w:rsidR="00F45F64" w:rsidRPr="00074EAC">
        <w:rPr>
          <w:sz w:val="24"/>
          <w:szCs w:val="24"/>
        </w:rPr>
        <w:t xml:space="preserve"> </w:t>
      </w:r>
      <w:r w:rsidR="00BF01D8" w:rsidRPr="00074EAC">
        <w:rPr>
          <w:sz w:val="24"/>
          <w:szCs w:val="24"/>
        </w:rPr>
        <w:t xml:space="preserve">there is some </w:t>
      </w:r>
      <w:r w:rsidR="00182E94" w:rsidRPr="00074EAC">
        <w:rPr>
          <w:sz w:val="24"/>
          <w:szCs w:val="24"/>
        </w:rPr>
        <w:t>e</w:t>
      </w:r>
      <w:r w:rsidR="00D47BF0" w:rsidRPr="00074EAC">
        <w:rPr>
          <w:sz w:val="24"/>
          <w:szCs w:val="24"/>
        </w:rPr>
        <w:t>mpirical</w:t>
      </w:r>
      <w:r w:rsidR="004C262C" w:rsidRPr="00074EAC">
        <w:rPr>
          <w:sz w:val="24"/>
          <w:szCs w:val="24"/>
        </w:rPr>
        <w:t xml:space="preserve"> evidence </w:t>
      </w:r>
      <w:r w:rsidR="00BF01D8" w:rsidRPr="00074EAC">
        <w:rPr>
          <w:sz w:val="24"/>
          <w:szCs w:val="24"/>
        </w:rPr>
        <w:t>suggest</w:t>
      </w:r>
      <w:r w:rsidR="0001721E" w:rsidRPr="00074EAC">
        <w:rPr>
          <w:sz w:val="24"/>
          <w:szCs w:val="24"/>
        </w:rPr>
        <w:t>ing</w:t>
      </w:r>
      <w:r w:rsidR="00BF01D8" w:rsidRPr="00074EAC">
        <w:rPr>
          <w:sz w:val="24"/>
          <w:szCs w:val="24"/>
        </w:rPr>
        <w:t xml:space="preserve"> </w:t>
      </w:r>
      <w:r w:rsidR="004C262C" w:rsidRPr="00074EAC">
        <w:rPr>
          <w:sz w:val="24"/>
          <w:szCs w:val="24"/>
        </w:rPr>
        <w:t xml:space="preserve">that government policy can influence cluster development </w:t>
      </w:r>
      <w:r w:rsidR="004C262C" w:rsidRPr="00074EAC">
        <w:rPr>
          <w:sz w:val="24"/>
          <w:szCs w:val="24"/>
        </w:rPr>
        <w:fldChar w:fldCharType="begin"/>
      </w:r>
      <w:r w:rsidR="00446CE5" w:rsidRPr="00074EAC">
        <w:rPr>
          <w:sz w:val="24"/>
          <w:szCs w:val="24"/>
        </w:rPr>
        <w:instrText xml:space="preserve"> ADDIN EN.CITE &lt;EndNote&gt;&lt;Cite&gt;&lt;Author&gt;Brenner&lt;/Author&gt;&lt;Year&gt;2011&lt;/Year&gt;&lt;RecNum&gt;6095&lt;/RecNum&gt;&lt;DisplayText&gt;(Brenner and Schlump, 2011; Rodríguez-Pose, 2013)&lt;/DisplayText&gt;&lt;record&gt;&lt;rec-number&gt;6095&lt;/rec-number&gt;&lt;foreign-keys&gt;&lt;key app="EN" db-id="zspxvr0zzaadp1e9f5cv2v0fefe0pptaxprs"&gt;6095&lt;/key&gt;&lt;/foreign-keys&gt;&lt;ref-type name="Journal Article"&gt;17&lt;/ref-type&gt;&lt;contributors&gt;&lt;authors&gt;&lt;author&gt;Brenner, Thomas&lt;/author&gt;&lt;author&gt;Schlump, Charlotte&lt;/author&gt;&lt;/authors&gt;&lt;/contributors&gt;&lt;titles&gt;&lt;title&gt;Policy measures and their effects in the different phases of the cluster life cycle&lt;/title&gt;&lt;secondary-title&gt;Regional STudies&lt;/secondary-title&gt;&lt;/titles&gt;&lt;periodical&gt;&lt;full-title&gt;Regional Studies&lt;/full-title&gt;&lt;/periodical&gt;&lt;pages&gt;1363-1386&lt;/pages&gt;&lt;volume&gt;45&lt;/volume&gt;&lt;number&gt;10&lt;/number&gt;&lt;keywords&gt;&lt;keyword&gt;cluster&lt;/keyword&gt;&lt;keyword&gt;Life cycle&lt;/keyword&gt;&lt;keyword&gt;policy&lt;/keyword&gt;&lt;/keywords&gt;&lt;dates&gt;&lt;year&gt;2011&lt;/year&gt;&lt;/dates&gt;&lt;label&gt;syst of innov&lt;/label&gt;&lt;urls&gt;&lt;/urls&gt;&lt;/record&gt;&lt;/Cite&gt;&lt;Cite&gt;&lt;Author&gt;Rodríguez-Pose&lt;/Author&gt;&lt;Year&gt;2013&lt;/Year&gt;&lt;RecNum&gt;6108&lt;/RecNum&gt;&lt;record&gt;&lt;rec-number&gt;6108&lt;/rec-number&gt;&lt;foreign-keys&gt;&lt;key app="EN" db-id="zspxvr0zzaadp1e9f5cv2v0fefe0pptaxprs"&gt;6108&lt;/key&gt;&lt;/foreign-keys&gt;&lt;ref-type name="Journal Article"&gt;17&lt;/ref-type&gt;&lt;contributors&gt;&lt;authors&gt;&lt;author&gt;Rodríguez-Pose, Andrés&lt;/author&gt;&lt;/authors&gt;&lt;/contributors&gt;&lt;titles&gt;&lt;title&gt;Do institutions matter for regional development&lt;/title&gt;&lt;secondary-title&gt;Regional Studies&lt;/secondary-title&gt;&lt;/titles&gt;&lt;periodical&gt;&lt;full-title&gt;Regional Studies&lt;/full-title&gt;&lt;/periodical&gt;&lt;pages&gt;1034-1047&lt;/pages&gt;&lt;volume&gt;47&lt;/volume&gt;&lt;number&gt;7&lt;/number&gt;&lt;keywords&gt;&lt;keyword&gt;development strategies&lt;/keyword&gt;&lt;keyword&gt;institutions&lt;/keyword&gt;&lt;/keywords&gt;&lt;dates&gt;&lt;year&gt;2013&lt;/year&gt;&lt;/dates&gt;&lt;label&gt;syst of innov&lt;/label&gt;&lt;urls&gt;&lt;/urls&gt;&lt;/record&gt;&lt;/Cite&gt;&lt;/EndNote&gt;</w:instrText>
      </w:r>
      <w:r w:rsidR="004C262C" w:rsidRPr="00074EAC">
        <w:rPr>
          <w:sz w:val="24"/>
          <w:szCs w:val="24"/>
        </w:rPr>
        <w:fldChar w:fldCharType="separate"/>
      </w:r>
      <w:r w:rsidR="004C262C" w:rsidRPr="00074EAC">
        <w:rPr>
          <w:noProof/>
          <w:sz w:val="24"/>
          <w:szCs w:val="24"/>
        </w:rPr>
        <w:t>(</w:t>
      </w:r>
      <w:hyperlink w:anchor="_ENREF_8" w:tooltip="Brenner, 2011 #6095" w:history="1">
        <w:r w:rsidR="00646EA0" w:rsidRPr="00074EAC">
          <w:rPr>
            <w:noProof/>
            <w:sz w:val="24"/>
            <w:szCs w:val="24"/>
          </w:rPr>
          <w:t>Brenner and Schlump, 2011</w:t>
        </w:r>
      </w:hyperlink>
      <w:r w:rsidR="004C262C" w:rsidRPr="00074EAC">
        <w:rPr>
          <w:noProof/>
          <w:sz w:val="24"/>
          <w:szCs w:val="24"/>
        </w:rPr>
        <w:t xml:space="preserve">; </w:t>
      </w:r>
      <w:hyperlink w:anchor="_ENREF_50" w:tooltip="Rodríguez-Pose, 2013 #6108" w:history="1">
        <w:r w:rsidR="00646EA0" w:rsidRPr="00074EAC">
          <w:rPr>
            <w:noProof/>
            <w:sz w:val="24"/>
            <w:szCs w:val="24"/>
          </w:rPr>
          <w:t>Rodríguez-Pose, 2013</w:t>
        </w:r>
      </w:hyperlink>
      <w:r w:rsidR="004C262C" w:rsidRPr="00074EAC">
        <w:rPr>
          <w:noProof/>
          <w:sz w:val="24"/>
          <w:szCs w:val="24"/>
        </w:rPr>
        <w:t>)</w:t>
      </w:r>
      <w:r w:rsidR="004C262C" w:rsidRPr="00074EAC">
        <w:rPr>
          <w:sz w:val="24"/>
          <w:szCs w:val="24"/>
        </w:rPr>
        <w:fldChar w:fldCharType="end"/>
      </w:r>
      <w:r w:rsidR="002B733B" w:rsidRPr="00074EAC">
        <w:rPr>
          <w:sz w:val="24"/>
          <w:szCs w:val="24"/>
        </w:rPr>
        <w:t>, for example</w:t>
      </w:r>
      <w:r w:rsidR="004C262C" w:rsidRPr="00074EAC">
        <w:rPr>
          <w:sz w:val="24"/>
          <w:szCs w:val="24"/>
        </w:rPr>
        <w:t xml:space="preserve"> by </w:t>
      </w:r>
      <w:r w:rsidR="003223A5" w:rsidRPr="00074EAC">
        <w:rPr>
          <w:sz w:val="24"/>
          <w:szCs w:val="24"/>
        </w:rPr>
        <w:t xml:space="preserve">adopting a brokering role </w:t>
      </w:r>
      <w:r w:rsidR="00CE0B33" w:rsidRPr="00074EAC">
        <w:rPr>
          <w:sz w:val="24"/>
          <w:szCs w:val="24"/>
        </w:rPr>
        <w:fldChar w:fldCharType="begin"/>
      </w:r>
      <w:r w:rsidR="00446CE5" w:rsidRPr="00074EAC">
        <w:rPr>
          <w:sz w:val="24"/>
          <w:szCs w:val="24"/>
        </w:rPr>
        <w:instrText xml:space="preserve"> ADDIN EN.CITE &lt;EndNote&gt;&lt;Cite&gt;&lt;Author&gt;Roelandt&lt;/Author&gt;&lt;Year&gt;1999&lt;/Year&gt;&lt;RecNum&gt;6181&lt;/RecNum&gt;&lt;DisplayText&gt;(Roelandt and den Hertog, 1999)&lt;/DisplayText&gt;&lt;record&gt;&lt;rec-number&gt;6181&lt;/rec-number&gt;&lt;foreign-keys&gt;&lt;key app="EN" db-id="zspxvr0zzaadp1e9f5cv2v0fefe0pptaxprs"&gt;6181&lt;/key&gt;&lt;/foreign-keys&gt;&lt;ref-type name="Report"&gt;27&lt;/ref-type&gt;&lt;contributors&gt;&lt;authors&gt;&lt;author&gt;Roelandt, T. J. A.&lt;/author&gt;&lt;author&gt;den Hertog, Pim&lt;/author&gt;&lt;/authors&gt;&lt;/contributors&gt;&lt;titles&gt;&lt;title&gt;Cluster analysis and cluster-based policy-making: the state of the art, Boosting Innovation: The Cluster Approach&lt;/title&gt;&lt;secondary-title&gt;Organisation for Economic Co-operation and Development (OECD)&lt;/secondary-title&gt;&lt;/titles&gt;&lt;pages&gt;413-427&lt;/pages&gt;&lt;dates&gt;&lt;year&gt;1999&lt;/year&gt;&lt;/dates&gt;&lt;pub-location&gt;Paris&lt;/pub-location&gt;&lt;label&gt;syst of innov&lt;/label&gt;&lt;urls&gt;&lt;/urls&gt;&lt;/record&gt;&lt;/Cite&gt;&lt;/EndNote&gt;</w:instrText>
      </w:r>
      <w:r w:rsidR="00CE0B33" w:rsidRPr="00074EAC">
        <w:rPr>
          <w:sz w:val="24"/>
          <w:szCs w:val="24"/>
        </w:rPr>
        <w:fldChar w:fldCharType="separate"/>
      </w:r>
      <w:r w:rsidR="00CE0B33" w:rsidRPr="00074EAC">
        <w:rPr>
          <w:noProof/>
          <w:sz w:val="24"/>
          <w:szCs w:val="24"/>
        </w:rPr>
        <w:t>(</w:t>
      </w:r>
      <w:hyperlink w:anchor="_ENREF_51" w:tooltip="Roelandt, 1999 #6181" w:history="1">
        <w:r w:rsidR="00646EA0" w:rsidRPr="00074EAC">
          <w:rPr>
            <w:noProof/>
            <w:sz w:val="24"/>
            <w:szCs w:val="24"/>
          </w:rPr>
          <w:t>Roelandt and den Hertog, 1999</w:t>
        </w:r>
      </w:hyperlink>
      <w:r w:rsidR="00CE0B33" w:rsidRPr="00074EAC">
        <w:rPr>
          <w:noProof/>
          <w:sz w:val="24"/>
          <w:szCs w:val="24"/>
        </w:rPr>
        <w:t>)</w:t>
      </w:r>
      <w:r w:rsidR="00CE0B33" w:rsidRPr="00074EAC">
        <w:rPr>
          <w:sz w:val="24"/>
          <w:szCs w:val="24"/>
        </w:rPr>
        <w:fldChar w:fldCharType="end"/>
      </w:r>
      <w:r w:rsidR="002B733B" w:rsidRPr="00074EAC">
        <w:rPr>
          <w:sz w:val="24"/>
          <w:szCs w:val="24"/>
        </w:rPr>
        <w:t>,</w:t>
      </w:r>
      <w:r w:rsidR="003223A5" w:rsidRPr="00074EAC">
        <w:rPr>
          <w:sz w:val="24"/>
          <w:szCs w:val="24"/>
        </w:rPr>
        <w:t xml:space="preserve"> or </w:t>
      </w:r>
      <w:r w:rsidR="002B733B" w:rsidRPr="00074EAC">
        <w:rPr>
          <w:sz w:val="24"/>
          <w:szCs w:val="24"/>
        </w:rPr>
        <w:t xml:space="preserve">by </w:t>
      </w:r>
      <w:r w:rsidR="004C262C" w:rsidRPr="00074EAC">
        <w:rPr>
          <w:sz w:val="24"/>
          <w:szCs w:val="24"/>
        </w:rPr>
        <w:t xml:space="preserve">creating conditions that facilitate </w:t>
      </w:r>
      <w:r w:rsidR="002B733B" w:rsidRPr="00074EAC">
        <w:rPr>
          <w:sz w:val="24"/>
          <w:szCs w:val="24"/>
        </w:rPr>
        <w:t xml:space="preserve">cluster </w:t>
      </w:r>
      <w:r w:rsidR="004C262C" w:rsidRPr="00074EAC">
        <w:rPr>
          <w:sz w:val="24"/>
          <w:szCs w:val="24"/>
        </w:rPr>
        <w:t xml:space="preserve">emergence and growth </w:t>
      </w:r>
      <w:r w:rsidR="004C262C" w:rsidRPr="00074EAC">
        <w:rPr>
          <w:sz w:val="24"/>
          <w:szCs w:val="24"/>
        </w:rPr>
        <w:fldChar w:fldCharType="begin">
          <w:fldData xml:space="preserve">PEVuZE5vdGU+PENpdGU+PEF1dGhvcj5CcmVzbmFoYW48L0F1dGhvcj48WWVhcj4yMDAxPC9ZZWFy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</w:fldData>
        </w:fldChar>
      </w:r>
      <w:r w:rsidR="00446CE5" w:rsidRPr="00074EAC">
        <w:rPr>
          <w:sz w:val="24"/>
          <w:szCs w:val="24"/>
        </w:rPr>
        <w:instrText xml:space="preserve"> ADDIN EN.CITE </w:instrText>
      </w:r>
      <w:r w:rsidR="00446CE5" w:rsidRPr="00074EAC">
        <w:rPr>
          <w:sz w:val="24"/>
          <w:szCs w:val="24"/>
        </w:rPr>
        <w:fldChar w:fldCharType="begin">
          <w:fldData xml:space="preserve">PEVuZE5vdGU+PENpdGU+PEF1dGhvcj5CcmVzbmFoYW48L0F1dGhvcj48WWVhcj4yMDAxPC9ZZWFy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</w:fldData>
        </w:fldChar>
      </w:r>
      <w:r w:rsidR="00446CE5" w:rsidRPr="00074EAC">
        <w:rPr>
          <w:sz w:val="24"/>
          <w:szCs w:val="24"/>
        </w:rPr>
        <w:instrText xml:space="preserve"> ADDIN EN.CITE.DATA </w:instrText>
      </w:r>
      <w:r w:rsidR="00446CE5" w:rsidRPr="00074EAC">
        <w:rPr>
          <w:sz w:val="24"/>
          <w:szCs w:val="24"/>
        </w:rPr>
      </w:r>
      <w:r w:rsidR="00446CE5" w:rsidRPr="00074EAC">
        <w:rPr>
          <w:sz w:val="24"/>
          <w:szCs w:val="24"/>
        </w:rPr>
        <w:fldChar w:fldCharType="end"/>
      </w:r>
      <w:r w:rsidR="004C262C" w:rsidRPr="00074EAC">
        <w:rPr>
          <w:sz w:val="24"/>
          <w:szCs w:val="24"/>
        </w:rPr>
      </w:r>
      <w:r w:rsidR="004C262C" w:rsidRPr="00074EAC">
        <w:rPr>
          <w:sz w:val="24"/>
          <w:szCs w:val="24"/>
        </w:rPr>
        <w:fldChar w:fldCharType="separate"/>
      </w:r>
      <w:r w:rsidR="001A3374" w:rsidRPr="00074EAC">
        <w:rPr>
          <w:noProof/>
          <w:sz w:val="24"/>
          <w:szCs w:val="24"/>
        </w:rPr>
        <w:t>(</w:t>
      </w:r>
      <w:hyperlink w:anchor="_ENREF_9" w:tooltip="Bresnahan, 2001 #6204" w:history="1">
        <w:r w:rsidR="00646EA0" w:rsidRPr="00074EAC">
          <w:rPr>
            <w:noProof/>
            <w:sz w:val="24"/>
            <w:szCs w:val="24"/>
          </w:rPr>
          <w:t>Bresnahan et al., 2001</w:t>
        </w:r>
      </w:hyperlink>
      <w:r w:rsidR="001A3374" w:rsidRPr="00074EAC">
        <w:rPr>
          <w:noProof/>
          <w:sz w:val="24"/>
          <w:szCs w:val="24"/>
        </w:rPr>
        <w:t xml:space="preserve">; </w:t>
      </w:r>
      <w:hyperlink w:anchor="_ENREF_12" w:tooltip="Desrochers, 2004 #6205" w:history="1">
        <w:r w:rsidR="00646EA0" w:rsidRPr="00074EAC">
          <w:rPr>
            <w:noProof/>
            <w:sz w:val="24"/>
            <w:szCs w:val="24"/>
          </w:rPr>
          <w:t>Desrochers and Sautet, 2004</w:t>
        </w:r>
      </w:hyperlink>
      <w:r w:rsidR="001A3374" w:rsidRPr="00074EAC">
        <w:rPr>
          <w:noProof/>
          <w:sz w:val="24"/>
          <w:szCs w:val="24"/>
        </w:rPr>
        <w:t>)</w:t>
      </w:r>
      <w:r w:rsidR="004C262C" w:rsidRPr="00074EAC">
        <w:rPr>
          <w:sz w:val="24"/>
          <w:szCs w:val="24"/>
        </w:rPr>
        <w:fldChar w:fldCharType="end"/>
      </w:r>
      <w:r w:rsidR="001A3374" w:rsidRPr="00074EAC">
        <w:rPr>
          <w:sz w:val="24"/>
          <w:szCs w:val="24"/>
        </w:rPr>
        <w:t xml:space="preserve">. </w:t>
      </w:r>
      <w:r w:rsidR="004C262C" w:rsidRPr="00074EAC">
        <w:rPr>
          <w:sz w:val="24"/>
          <w:szCs w:val="24"/>
        </w:rPr>
        <w:t>This includ</w:t>
      </w:r>
      <w:r w:rsidR="009816BC" w:rsidRPr="00074EAC">
        <w:rPr>
          <w:sz w:val="24"/>
          <w:szCs w:val="24"/>
        </w:rPr>
        <w:t xml:space="preserve">es investing in education or </w:t>
      </w:r>
      <w:r w:rsidR="004C262C" w:rsidRPr="00074EAC">
        <w:rPr>
          <w:sz w:val="24"/>
          <w:szCs w:val="24"/>
        </w:rPr>
        <w:t xml:space="preserve">infrastructure </w:t>
      </w:r>
      <w:r w:rsidR="00E0784D" w:rsidRPr="00074EAC">
        <w:rPr>
          <w:sz w:val="24"/>
          <w:szCs w:val="24"/>
        </w:rPr>
        <w:t>and set</w:t>
      </w:r>
      <w:r w:rsidR="003A35C7" w:rsidRPr="00074EAC">
        <w:rPr>
          <w:sz w:val="24"/>
          <w:szCs w:val="24"/>
        </w:rPr>
        <w:t xml:space="preserve">ting </w:t>
      </w:r>
      <w:r w:rsidR="00E0784D" w:rsidRPr="00074EAC">
        <w:rPr>
          <w:sz w:val="24"/>
          <w:szCs w:val="24"/>
        </w:rPr>
        <w:t>up institutional framework</w:t>
      </w:r>
      <w:r w:rsidR="003A35C7" w:rsidRPr="00074EAC">
        <w:rPr>
          <w:sz w:val="24"/>
          <w:szCs w:val="24"/>
        </w:rPr>
        <w:t>s</w:t>
      </w:r>
      <w:r w:rsidR="00E0784D" w:rsidRPr="00074EAC">
        <w:rPr>
          <w:sz w:val="24"/>
          <w:szCs w:val="24"/>
        </w:rPr>
        <w:t xml:space="preserve"> that </w:t>
      </w:r>
      <w:r w:rsidR="009816BC" w:rsidRPr="00074EAC">
        <w:rPr>
          <w:sz w:val="24"/>
          <w:szCs w:val="24"/>
        </w:rPr>
        <w:t>support</w:t>
      </w:r>
      <w:r w:rsidR="00E0784D" w:rsidRPr="00074EAC">
        <w:rPr>
          <w:sz w:val="24"/>
          <w:szCs w:val="24"/>
        </w:rPr>
        <w:t xml:space="preserve"> entrepreneurship</w:t>
      </w:r>
      <w:r w:rsidR="006A3956" w:rsidRPr="00074EAC">
        <w:rPr>
          <w:sz w:val="24"/>
          <w:szCs w:val="24"/>
        </w:rPr>
        <w:t xml:space="preserve"> </w:t>
      </w:r>
      <w:r w:rsidR="006A3956" w:rsidRPr="00074EAC">
        <w:rPr>
          <w:sz w:val="24"/>
          <w:szCs w:val="24"/>
        </w:rPr>
        <w:fldChar w:fldCharType="begin"/>
      </w:r>
      <w:r w:rsidR="004C5F2F" w:rsidRPr="00074EAC">
        <w:rPr>
          <w:sz w:val="24"/>
          <w:szCs w:val="24"/>
        </w:rPr>
        <w:instrText xml:space="preserve"> ADDIN EN.CITE &lt;EndNote&gt;&lt;Cite&gt;&lt;Author&gt;Feldman&lt;/Author&gt;&lt;Year&gt;2004&lt;/Year&gt;&lt;RecNum&gt;2363&lt;/RecNum&gt;&lt;DisplayText&gt;(Feldman and Francis, 2004)&lt;/DisplayText&gt;&lt;record&gt;&lt;rec-number&gt;2363&lt;/rec-number&gt;&lt;foreign-keys&gt;&lt;key app="EN" db-id="t90swtfrl9vwtlewa9fvrvwisxvreztw2aep"&gt;2363&lt;/key&gt;&lt;/foreign-keys&gt;&lt;ref-type name="Journal Article"&gt;17&lt;/ref-type&gt;&lt;contributors&gt;&lt;authors&gt;&lt;author&gt;Feldman, Maryann P&lt;/author&gt;&lt;author&gt;Francis, Johanna L&lt;/author&gt;&lt;/authors&gt;&lt;/contributors&gt;&lt;titles&gt;&lt;title&gt;Homegrown solutions: Fostering cluster formation&lt;/title&gt;&lt;secondary-title&gt;Economic Development Quarterly&lt;/secondary-title&gt;&lt;/titles&gt;&lt;pages&gt;127-137&lt;/pages&gt;&lt;volume&gt;18&lt;/volume&gt;&lt;number&gt;2&lt;/number&gt;&lt;dates&gt;&lt;year&gt;2004&lt;/year&gt;&lt;/dates&gt;&lt;isbn&gt;0891-2424&lt;/isbn&gt;&lt;accession-num&gt;1608&lt;/accession-num&gt;&lt;urls&gt;&lt;/urls&gt;&lt;/record&gt;&lt;/Cite&gt;&lt;/EndNote&gt;</w:instrText>
      </w:r>
      <w:r w:rsidR="006A3956" w:rsidRPr="00074EAC">
        <w:rPr>
          <w:sz w:val="24"/>
          <w:szCs w:val="24"/>
        </w:rPr>
        <w:fldChar w:fldCharType="separate"/>
      </w:r>
      <w:r w:rsidR="006A3956" w:rsidRPr="00074EAC">
        <w:rPr>
          <w:noProof/>
          <w:sz w:val="24"/>
          <w:szCs w:val="24"/>
        </w:rPr>
        <w:t>(</w:t>
      </w:r>
      <w:hyperlink w:anchor="_ENREF_17" w:tooltip="Feldman, 2004 #2363" w:history="1">
        <w:r w:rsidR="00646EA0" w:rsidRPr="00074EAC">
          <w:rPr>
            <w:noProof/>
            <w:sz w:val="24"/>
            <w:szCs w:val="24"/>
          </w:rPr>
          <w:t>Feldman and Francis, 2004</w:t>
        </w:r>
      </w:hyperlink>
      <w:r w:rsidR="006A3956" w:rsidRPr="00074EAC">
        <w:rPr>
          <w:noProof/>
          <w:sz w:val="24"/>
          <w:szCs w:val="24"/>
        </w:rPr>
        <w:t>)</w:t>
      </w:r>
      <w:r w:rsidR="006A3956" w:rsidRPr="00074EAC">
        <w:rPr>
          <w:sz w:val="24"/>
          <w:szCs w:val="24"/>
        </w:rPr>
        <w:fldChar w:fldCharType="end"/>
      </w:r>
      <w:r w:rsidR="009355F1" w:rsidRPr="00074EAC">
        <w:rPr>
          <w:sz w:val="24"/>
          <w:szCs w:val="24"/>
        </w:rPr>
        <w:t>.</w:t>
      </w:r>
    </w:p>
    <w:p w14:paraId="6A65AFB0" w14:textId="472C3015" w:rsidR="00FA7A48" w:rsidRPr="00074EAC" w:rsidRDefault="00156783" w:rsidP="00074EAC">
      <w:pPr>
        <w:spacing w:after="0" w:line="480" w:lineRule="auto"/>
        <w:ind w:firstLine="708"/>
        <w:rPr>
          <w:sz w:val="24"/>
          <w:szCs w:val="24"/>
        </w:rPr>
      </w:pPr>
      <w:r w:rsidRPr="00074EAC">
        <w:rPr>
          <w:sz w:val="24"/>
          <w:szCs w:val="24"/>
        </w:rPr>
        <w:t xml:space="preserve">However, few studies rigorously evaluate cluster </w:t>
      </w:r>
      <w:r w:rsidR="00C9509C" w:rsidRPr="00074EAC">
        <w:rPr>
          <w:sz w:val="24"/>
          <w:szCs w:val="24"/>
        </w:rPr>
        <w:t>policies</w:t>
      </w:r>
      <w:r w:rsidR="00017F4D" w:rsidRPr="00074EAC">
        <w:rPr>
          <w:sz w:val="24"/>
          <w:szCs w:val="24"/>
        </w:rPr>
        <w:t xml:space="preserve"> and their impact </w:t>
      </w:r>
      <w:r w:rsidR="00B70DC4" w:rsidRPr="00074EAC">
        <w:rPr>
          <w:sz w:val="24"/>
          <w:szCs w:val="24"/>
        </w:rPr>
        <w:t>is</w:t>
      </w:r>
      <w:r w:rsidR="00017F4D" w:rsidRPr="00074EAC">
        <w:rPr>
          <w:sz w:val="24"/>
          <w:szCs w:val="24"/>
        </w:rPr>
        <w:t xml:space="preserve"> not well understood</w:t>
      </w:r>
      <w:r w:rsidR="0097465E" w:rsidRPr="00074EAC">
        <w:rPr>
          <w:sz w:val="24"/>
          <w:szCs w:val="24"/>
        </w:rPr>
        <w:t xml:space="preserve"> </w:t>
      </w:r>
      <w:r w:rsidR="0097465E" w:rsidRPr="00074EAC">
        <w:rPr>
          <w:sz w:val="24"/>
          <w:szCs w:val="24"/>
        </w:rPr>
        <w:fldChar w:fldCharType="begin"/>
      </w:r>
      <w:r w:rsidR="0097465E" w:rsidRPr="00074EAC">
        <w:rPr>
          <w:sz w:val="24"/>
          <w:szCs w:val="24"/>
        </w:rPr>
        <w:instrText xml:space="preserve"> ADDIN EN.CITE &lt;EndNote&gt;&lt;Cite&gt;&lt;Author&gt;Uyarra&lt;/Author&gt;&lt;Year&gt;2016&lt;/Year&gt;&lt;RecNum&gt;6481&lt;/RecNum&gt;&lt;DisplayText&gt;(Uyarra and Ramlogan, 2016b)&lt;/DisplayText&gt;&lt;record&gt;&lt;rec-number&gt;6481&lt;/rec-number&gt;&lt;foreign-keys&gt;&lt;key app="EN" db-id="zspxvr0zzaadp1e9f5cv2v0fefe0pptaxprs"&gt;6481&lt;/key&gt;&lt;/foreign-keys&gt;&lt;ref-type name="Book Section"&gt;5&lt;/ref-type&gt;&lt;contributors&gt;&lt;authors&gt;&lt;author&gt;Uyarra, Elvira&lt;/author&gt;&lt;author&gt;Ramlogan, Ronnie&lt;/author&gt;&lt;/authors&gt;&lt;secondary-authors&gt;&lt;author&gt;Edler, Jakob&lt;/author&gt;&lt;author&gt;Cunningham, Paul&lt;/author&gt;&lt;author&gt;Gok, Abdullah&lt;/author&gt;&lt;/secondary-authors&gt;&lt;/contributors&gt;&lt;titles&gt;&lt;title&gt;The effects of cluster policy on innovation&lt;/title&gt;&lt;secondary-title&gt;Handbook of Innovation Policy Impact&lt;/secondary-title&gt;&lt;/titles&gt;&lt;dates&gt;&lt;year&gt;2016&lt;/year&gt;&lt;/dates&gt;&lt;publisher&gt;Edward Elgar&lt;/publisher&gt;&lt;label&gt;syst of innov&lt;/label&gt;&lt;urls&gt;&lt;/urls&gt;&lt;/record&gt;&lt;/Cite&gt;&lt;/EndNote&gt;</w:instrText>
      </w:r>
      <w:r w:rsidR="0097465E" w:rsidRPr="00074EAC">
        <w:rPr>
          <w:sz w:val="24"/>
          <w:szCs w:val="24"/>
        </w:rPr>
        <w:fldChar w:fldCharType="separate"/>
      </w:r>
      <w:r w:rsidR="0097465E" w:rsidRPr="00074EAC">
        <w:rPr>
          <w:noProof/>
          <w:sz w:val="24"/>
          <w:szCs w:val="24"/>
        </w:rPr>
        <w:t>(</w:t>
      </w:r>
      <w:hyperlink w:anchor="_ENREF_63" w:tooltip="Uyarra, 2016 #6481" w:history="1">
        <w:r w:rsidR="00646EA0" w:rsidRPr="00074EAC">
          <w:rPr>
            <w:noProof/>
            <w:sz w:val="24"/>
            <w:szCs w:val="24"/>
          </w:rPr>
          <w:t>Uyarra and Ramlogan, 2016b</w:t>
        </w:r>
      </w:hyperlink>
      <w:r w:rsidR="0097465E" w:rsidRPr="00074EAC">
        <w:rPr>
          <w:noProof/>
          <w:sz w:val="24"/>
          <w:szCs w:val="24"/>
        </w:rPr>
        <w:t>)</w:t>
      </w:r>
      <w:r w:rsidR="0097465E" w:rsidRPr="00074EAC">
        <w:rPr>
          <w:sz w:val="24"/>
          <w:szCs w:val="24"/>
        </w:rPr>
        <w:fldChar w:fldCharType="end"/>
      </w:r>
      <w:r w:rsidR="002B733B" w:rsidRPr="00074EAC">
        <w:rPr>
          <w:sz w:val="24"/>
          <w:szCs w:val="24"/>
        </w:rPr>
        <w:t>.</w:t>
      </w:r>
      <w:r w:rsidR="0001721E" w:rsidRPr="00074EAC">
        <w:rPr>
          <w:sz w:val="24"/>
          <w:szCs w:val="24"/>
        </w:rPr>
        <w:t xml:space="preserve"> </w:t>
      </w:r>
      <w:r w:rsidR="002B733B" w:rsidRPr="00074EAC">
        <w:rPr>
          <w:sz w:val="24"/>
          <w:szCs w:val="24"/>
        </w:rPr>
        <w:t>E</w:t>
      </w:r>
      <w:r w:rsidRPr="00074EAC">
        <w:rPr>
          <w:sz w:val="24"/>
          <w:szCs w:val="24"/>
        </w:rPr>
        <w:t xml:space="preserve">valuating the effect of cluster policy is challenging </w:t>
      </w:r>
      <w:r w:rsidR="00B70DC4" w:rsidRPr="00074EAC">
        <w:rPr>
          <w:sz w:val="24"/>
          <w:szCs w:val="24"/>
        </w:rPr>
        <w:fldChar w:fldCharType="begin"/>
      </w:r>
      <w:r w:rsidR="004C5F2F" w:rsidRPr="00074EAC">
        <w:rPr>
          <w:sz w:val="24"/>
          <w:szCs w:val="24"/>
        </w:rPr>
        <w:instrText xml:space="preserve"> ADDIN EN.CITE &lt;EndNote&gt;&lt;Cite&gt;&lt;Author&gt;Fromhold-Eisebith&lt;/Author&gt;&lt;Year&gt;2008&lt;/Year&gt;&lt;RecNum&gt;2358&lt;/RecNum&gt;&lt;DisplayText&gt;(Fromhold-Eisebith and Eisebith, 2008)&lt;/DisplayText&gt;&lt;record&gt;&lt;rec-number&gt;2358&lt;/rec-number&gt;&lt;foreign-keys&gt;&lt;key app="EN" db-id="t90swtfrl9vwtlewa9fvrvwisxvreztw2aep"&gt;2358&lt;/key&gt;&lt;/foreign-keys&gt;&lt;ref-type name="Journal Article"&gt;17&lt;/ref-type&gt;&lt;contributors&gt;&lt;authors&gt;&lt;author&gt;Fromhold-Eisebith, Martina&lt;/author&gt;&lt;author&gt;Eisebith, Günter&lt;/author&gt;&lt;/authors&gt;&lt;/contributors&gt;&lt;titles&gt;&lt;title&gt;Looking behind facades: Evaluating effects of (automotive) cluster promotion&lt;/title&gt;&lt;secondary-title&gt;Regional Studies&lt;/secondary-title&gt;&lt;/titles&gt;&lt;periodical&gt;&lt;full-title&gt;Regional STudies&lt;/full-title&gt;&lt;/periodical&gt;&lt;pages&gt;1343-1356&lt;/pages&gt;&lt;volume&gt;42&lt;/volume&gt;&lt;number&gt;10&lt;/number&gt;&lt;dates&gt;&lt;year&gt;2008&lt;/year&gt;&lt;/dates&gt;&lt;isbn&gt;0034-3404&lt;/isbn&gt;&lt;accession-num&gt;1605&lt;/accession-num&gt;&lt;urls&gt;&lt;/urls&gt;&lt;/record&gt;&lt;/Cite&gt;&lt;/EndNote&gt;</w:instrText>
      </w:r>
      <w:r w:rsidR="00B70DC4" w:rsidRPr="00074EAC">
        <w:rPr>
          <w:sz w:val="24"/>
          <w:szCs w:val="24"/>
        </w:rPr>
        <w:fldChar w:fldCharType="separate"/>
      </w:r>
      <w:r w:rsidR="00B70DC4" w:rsidRPr="00074EAC">
        <w:rPr>
          <w:noProof/>
          <w:sz w:val="24"/>
          <w:szCs w:val="24"/>
        </w:rPr>
        <w:t>(</w:t>
      </w:r>
      <w:hyperlink w:anchor="_ENREF_21" w:tooltip="Fromhold-Eisebith, 2008 #2358" w:history="1">
        <w:r w:rsidR="00646EA0" w:rsidRPr="00074EAC">
          <w:rPr>
            <w:noProof/>
            <w:sz w:val="24"/>
            <w:szCs w:val="24"/>
          </w:rPr>
          <w:t>Fromhold-Eisebith and Eisebith, 2008</w:t>
        </w:r>
      </w:hyperlink>
      <w:r w:rsidR="00B70DC4" w:rsidRPr="00074EAC">
        <w:rPr>
          <w:noProof/>
          <w:sz w:val="24"/>
          <w:szCs w:val="24"/>
        </w:rPr>
        <w:t>)</w:t>
      </w:r>
      <w:r w:rsidR="00B70DC4" w:rsidRPr="00074EAC">
        <w:rPr>
          <w:sz w:val="24"/>
          <w:szCs w:val="24"/>
        </w:rPr>
        <w:fldChar w:fldCharType="end"/>
      </w:r>
      <w:r w:rsidRPr="00074EAC">
        <w:rPr>
          <w:sz w:val="24"/>
          <w:szCs w:val="24"/>
        </w:rPr>
        <w:t xml:space="preserve"> and requires </w:t>
      </w:r>
      <w:r w:rsidR="0001721E" w:rsidRPr="00074EAC">
        <w:rPr>
          <w:sz w:val="24"/>
          <w:szCs w:val="24"/>
        </w:rPr>
        <w:t xml:space="preserve">the </w:t>
      </w:r>
      <w:r w:rsidRPr="00074EAC">
        <w:rPr>
          <w:sz w:val="24"/>
          <w:szCs w:val="24"/>
        </w:rPr>
        <w:t>mobili</w:t>
      </w:r>
      <w:r w:rsidR="0001721E" w:rsidRPr="00074EAC">
        <w:rPr>
          <w:sz w:val="24"/>
          <w:szCs w:val="24"/>
        </w:rPr>
        <w:t>sation of</w:t>
      </w:r>
      <w:r w:rsidRPr="00074EAC">
        <w:rPr>
          <w:sz w:val="24"/>
          <w:szCs w:val="24"/>
        </w:rPr>
        <w:t xml:space="preserve"> different methods depending on the purpose and scope of the evaluation </w:t>
      </w:r>
      <w:r w:rsidR="00850729" w:rsidRPr="00074EAC">
        <w:rPr>
          <w:sz w:val="24"/>
          <w:szCs w:val="24"/>
        </w:rPr>
        <w:fldChar w:fldCharType="begin"/>
      </w:r>
      <w:r w:rsidR="00446CE5" w:rsidRPr="00074EAC">
        <w:rPr>
          <w:sz w:val="24"/>
          <w:szCs w:val="24"/>
        </w:rPr>
        <w:instrText xml:space="preserve"> ADDIN EN.CITE &lt;EndNote&gt;&lt;Cite&gt;&lt;Author&gt;Schmiedeberg&lt;/Author&gt;&lt;Year&gt;2010&lt;/Year&gt;&lt;RecNum&gt;6288&lt;/RecNum&gt;&lt;DisplayText&gt;(Schmiedeberg, 2010)&lt;/DisplayText&gt;&lt;record&gt;&lt;rec-number&gt;6288&lt;/rec-number&gt;&lt;foreign-keys&gt;&lt;key app="EN" db-id="zspxvr0zzaadp1e9f5cv2v0fefe0pptaxprs"&gt;6288&lt;/key&gt;&lt;/foreign-keys&gt;&lt;ref-type name="Journal Article"&gt;17&lt;/ref-type&gt;&lt;contributors&gt;&lt;authors&gt;&lt;author&gt;Schmiedeberg, Claudia&lt;/author&gt;&lt;/authors&gt;&lt;/contributors&gt;&lt;titles&gt;&lt;title&gt;Evaluation of cluster policy: a methodological overview&lt;/title&gt;&lt;secondary-title&gt;Evaluation&lt;/secondary-title&gt;&lt;/titles&gt;&lt;periodical&gt;&lt;full-title&gt;Evaluation&lt;/full-title&gt;&lt;/periodical&gt;&lt;pages&gt;389-412&lt;/pages&gt;&lt;volume&gt;16&lt;/volume&gt;&lt;number&gt;4&lt;/number&gt;&lt;keywords&gt;&lt;keyword&gt;innovation cluster&lt;/keyword&gt;&lt;keyword&gt;policy evaluation&lt;/keyword&gt;&lt;keyword&gt;regional policy&lt;/keyword&gt;&lt;/keywords&gt;&lt;dates&gt;&lt;year&gt;2010&lt;/year&gt;&lt;/dates&gt;&lt;label&gt;syst of innov&lt;/label&gt;&lt;urls&gt;&lt;/urls&gt;&lt;/record&gt;&lt;/Cite&gt;&lt;/EndNote&gt;</w:instrText>
      </w:r>
      <w:r w:rsidR="00850729" w:rsidRPr="00074EAC">
        <w:rPr>
          <w:sz w:val="24"/>
          <w:szCs w:val="24"/>
        </w:rPr>
        <w:fldChar w:fldCharType="separate"/>
      </w:r>
      <w:r w:rsidR="00850729" w:rsidRPr="00074EAC">
        <w:rPr>
          <w:noProof/>
          <w:sz w:val="24"/>
          <w:szCs w:val="24"/>
        </w:rPr>
        <w:t>(</w:t>
      </w:r>
      <w:hyperlink w:anchor="_ENREF_54" w:tooltip="Schmiedeberg, 2010 #6288" w:history="1">
        <w:r w:rsidR="00646EA0" w:rsidRPr="00074EAC">
          <w:rPr>
            <w:noProof/>
            <w:sz w:val="24"/>
            <w:szCs w:val="24"/>
          </w:rPr>
          <w:t>Schmiedeberg, 2010</w:t>
        </w:r>
      </w:hyperlink>
      <w:r w:rsidR="00850729" w:rsidRPr="00074EAC">
        <w:rPr>
          <w:noProof/>
          <w:sz w:val="24"/>
          <w:szCs w:val="24"/>
        </w:rPr>
        <w:t>)</w:t>
      </w:r>
      <w:r w:rsidR="00850729" w:rsidRPr="00074EAC">
        <w:rPr>
          <w:sz w:val="24"/>
          <w:szCs w:val="24"/>
        </w:rPr>
        <w:fldChar w:fldCharType="end"/>
      </w:r>
      <w:r w:rsidRPr="00074EAC">
        <w:rPr>
          <w:sz w:val="24"/>
          <w:szCs w:val="24"/>
        </w:rPr>
        <w:t>.</w:t>
      </w:r>
      <w:r w:rsidR="00892FE4" w:rsidRPr="00074EAC">
        <w:rPr>
          <w:sz w:val="24"/>
          <w:szCs w:val="24"/>
        </w:rPr>
        <w:t xml:space="preserve"> </w:t>
      </w:r>
      <w:r w:rsidR="00D6519A" w:rsidRPr="00074EAC">
        <w:rPr>
          <w:sz w:val="24"/>
          <w:szCs w:val="24"/>
        </w:rPr>
        <w:t xml:space="preserve">Among existing studies </w:t>
      </w:r>
      <w:r w:rsidR="002B733B" w:rsidRPr="00074EAC">
        <w:rPr>
          <w:sz w:val="24"/>
          <w:szCs w:val="24"/>
        </w:rPr>
        <w:t xml:space="preserve">there are </w:t>
      </w:r>
      <w:r w:rsidR="00E352CF" w:rsidRPr="00074EAC">
        <w:rPr>
          <w:sz w:val="24"/>
          <w:szCs w:val="24"/>
        </w:rPr>
        <w:t xml:space="preserve">quantitative studies that </w:t>
      </w:r>
      <w:r w:rsidR="00D6519A" w:rsidRPr="00074EAC">
        <w:rPr>
          <w:sz w:val="24"/>
          <w:szCs w:val="24"/>
        </w:rPr>
        <w:t>tr</w:t>
      </w:r>
      <w:r w:rsidR="00E352CF" w:rsidRPr="00074EAC">
        <w:rPr>
          <w:sz w:val="24"/>
          <w:szCs w:val="24"/>
        </w:rPr>
        <w:t>y</w:t>
      </w:r>
      <w:r w:rsidR="00D6519A" w:rsidRPr="00074EAC">
        <w:rPr>
          <w:sz w:val="24"/>
          <w:szCs w:val="24"/>
        </w:rPr>
        <w:t xml:space="preserve"> to evaluate the macroeconomic impacts of clu</w:t>
      </w:r>
      <w:r w:rsidR="007E69FF" w:rsidRPr="00074EAC">
        <w:rPr>
          <w:sz w:val="24"/>
          <w:szCs w:val="24"/>
        </w:rPr>
        <w:t xml:space="preserve">ster policy </w:t>
      </w:r>
      <w:r w:rsidR="00205843" w:rsidRPr="00074EAC">
        <w:rPr>
          <w:sz w:val="24"/>
          <w:szCs w:val="24"/>
        </w:rPr>
        <w:fldChar w:fldCharType="begin"/>
      </w:r>
      <w:r w:rsidR="00446CE5" w:rsidRPr="00074EAC">
        <w:rPr>
          <w:sz w:val="24"/>
          <w:szCs w:val="24"/>
        </w:rPr>
        <w:instrText xml:space="preserve"> ADDIN EN.CITE &lt;EndNote&gt;&lt;Cite&gt;&lt;Author&gt;Learmonth&lt;/Author&gt;&lt;Year&gt;2003&lt;/Year&gt;&lt;RecNum&gt;6289&lt;/RecNum&gt;&lt;DisplayText&gt;(Learmonth et al., 2003)&lt;/DisplayText&gt;&lt;record&gt;&lt;rec-number&gt;6289&lt;/rec-number&gt;&lt;foreign-keys&gt;&lt;key app="EN" db-id="zspxvr0zzaadp1e9f5cv2v0fefe0pptaxprs"&gt;6289&lt;/key&gt;&lt;/foreign-keys&gt;&lt;ref-type name="Journal Article"&gt;17&lt;/ref-type&gt;&lt;contributors&gt;&lt;authors&gt;&lt;author&gt;Learmonth, David&lt;/author&gt;&lt;author&gt;Munro, Alison&lt;/author&gt;&lt;author&gt;Swales, J. Kim&lt;/author&gt;&lt;/authors&gt;&lt;/contributors&gt;&lt;titles&gt;&lt;title&gt;Multi-sectoral cluster modelling: the evaluation of Scottish Enterprise cluster policy&lt;/title&gt;&lt;secondary-title&gt;European Planning Studies&lt;/secondary-title&gt;&lt;/titles&gt;&lt;periodical&gt;&lt;full-title&gt;European Planning Studies&lt;/full-title&gt;&lt;/periodical&gt;&lt;pages&gt;567-584&lt;/pages&gt;&lt;volume&gt;11&lt;/volume&gt;&lt;number&gt;5&lt;/number&gt;&lt;dates&gt;&lt;year&gt;2003&lt;/year&gt;&lt;/dates&gt;&lt;label&gt;syst of innov&lt;/label&gt;&lt;urls&gt;&lt;/urls&gt;&lt;/record&gt;&lt;/Cite&gt;&lt;/EndNote&gt;</w:instrText>
      </w:r>
      <w:r w:rsidR="00205843" w:rsidRPr="00074EAC">
        <w:rPr>
          <w:sz w:val="24"/>
          <w:szCs w:val="24"/>
        </w:rPr>
        <w:fldChar w:fldCharType="separate"/>
      </w:r>
      <w:r w:rsidR="00205843" w:rsidRPr="00074EAC">
        <w:rPr>
          <w:noProof/>
          <w:sz w:val="24"/>
          <w:szCs w:val="24"/>
        </w:rPr>
        <w:t>(</w:t>
      </w:r>
      <w:hyperlink w:anchor="_ENREF_34" w:tooltip="Learmonth, 2003 #6289" w:history="1">
        <w:r w:rsidR="00646EA0" w:rsidRPr="00074EAC">
          <w:rPr>
            <w:noProof/>
            <w:sz w:val="24"/>
            <w:szCs w:val="24"/>
          </w:rPr>
          <w:t>Learmonth et al., 2003</w:t>
        </w:r>
      </w:hyperlink>
      <w:r w:rsidR="00205843" w:rsidRPr="00074EAC">
        <w:rPr>
          <w:noProof/>
          <w:sz w:val="24"/>
          <w:szCs w:val="24"/>
        </w:rPr>
        <w:t>)</w:t>
      </w:r>
      <w:r w:rsidR="00205843" w:rsidRPr="00074EAC">
        <w:rPr>
          <w:sz w:val="24"/>
          <w:szCs w:val="24"/>
        </w:rPr>
        <w:fldChar w:fldCharType="end"/>
      </w:r>
      <w:r w:rsidR="00E352CF" w:rsidRPr="00074EAC">
        <w:rPr>
          <w:sz w:val="24"/>
          <w:szCs w:val="24"/>
        </w:rPr>
        <w:t xml:space="preserve"> </w:t>
      </w:r>
      <w:r w:rsidR="002B733B" w:rsidRPr="00074EAC">
        <w:rPr>
          <w:sz w:val="24"/>
          <w:szCs w:val="24"/>
        </w:rPr>
        <w:t xml:space="preserve">and </w:t>
      </w:r>
      <w:r w:rsidR="00E352CF" w:rsidRPr="00074EAC">
        <w:rPr>
          <w:sz w:val="24"/>
          <w:szCs w:val="24"/>
        </w:rPr>
        <w:t xml:space="preserve">compare the innovation performance of firms within a top-down cluster </w:t>
      </w:r>
      <w:r w:rsidR="000251D2" w:rsidRPr="00074EAC">
        <w:rPr>
          <w:sz w:val="24"/>
          <w:szCs w:val="24"/>
        </w:rPr>
        <w:t xml:space="preserve">to the performance </w:t>
      </w:r>
      <w:r w:rsidR="00E352CF" w:rsidRPr="00074EAC">
        <w:rPr>
          <w:sz w:val="24"/>
          <w:szCs w:val="24"/>
        </w:rPr>
        <w:t xml:space="preserve">of firms not belonging to any cluster </w:t>
      </w:r>
      <w:r w:rsidR="004A0EEF" w:rsidRPr="00074EAC">
        <w:rPr>
          <w:sz w:val="24"/>
          <w:szCs w:val="24"/>
        </w:rPr>
        <w:fldChar w:fldCharType="begin"/>
      </w:r>
      <w:r w:rsidR="00446CE5" w:rsidRPr="00074EAC">
        <w:rPr>
          <w:sz w:val="24"/>
          <w:szCs w:val="24"/>
        </w:rPr>
        <w:instrText xml:space="preserve"> ADDIN EN.CITE &lt;EndNote&gt;&lt;Cite&gt;&lt;Author&gt;Falck&lt;/Author&gt;&lt;Year&gt;2010&lt;/Year&gt;&lt;RecNum&gt;6290&lt;/RecNum&gt;&lt;DisplayText&gt;(Falck et al., 2010)&lt;/DisplayText&gt;&lt;record&gt;&lt;rec-number&gt;6290&lt;/rec-number&gt;&lt;foreign-keys&gt;&lt;key app="EN" db-id="zspxvr0zzaadp1e9f5cv2v0fefe0pptaxprs"&gt;6290&lt;/key&gt;&lt;/foreign-keys&gt;&lt;ref-type name="Journal Article"&gt;17&lt;/ref-type&gt;&lt;contributors&gt;&lt;authors&gt;&lt;author&gt;Falck, O.&lt;/author&gt;&lt;author&gt;Heblich, S.&lt;/author&gt;&lt;author&gt;Kipar, S.&lt;/author&gt;&lt;/authors&gt;&lt;/contributors&gt;&lt;titles&gt;&lt;title&gt;Industrial innovation: direct evidence from a cluster-oriented policy&lt;/title&gt;&lt;secondary-title&gt;Regional Science and Urban Economics&lt;/secondary-title&gt;&lt;/titles&gt;&lt;periodical&gt;&lt;full-title&gt;Regional Science and Urban Economics&lt;/full-title&gt;&lt;/periodical&gt;&lt;pages&gt;574-582&lt;/pages&gt;&lt;volume&gt;40&lt;/volume&gt;&lt;number&gt;6&lt;/number&gt;&lt;dates&gt;&lt;year&gt;2010&lt;/year&gt;&lt;/dates&gt;&lt;label&gt;syst of innov&lt;/label&gt;&lt;urls&gt;&lt;/urls&gt;&lt;/record&gt;&lt;/Cite&gt;&lt;/EndNote&gt;</w:instrText>
      </w:r>
      <w:r w:rsidR="004A0EEF" w:rsidRPr="00074EAC">
        <w:rPr>
          <w:sz w:val="24"/>
          <w:szCs w:val="24"/>
        </w:rPr>
        <w:fldChar w:fldCharType="separate"/>
      </w:r>
      <w:r w:rsidR="00B77AFC" w:rsidRPr="00074EAC">
        <w:rPr>
          <w:noProof/>
          <w:sz w:val="24"/>
          <w:szCs w:val="24"/>
        </w:rPr>
        <w:t>(</w:t>
      </w:r>
      <w:hyperlink w:anchor="_ENREF_16" w:tooltip="Falck, 2010 #6290" w:history="1">
        <w:r w:rsidR="00646EA0" w:rsidRPr="00074EAC">
          <w:rPr>
            <w:noProof/>
            <w:sz w:val="24"/>
            <w:szCs w:val="24"/>
          </w:rPr>
          <w:t>Falck et al., 2010</w:t>
        </w:r>
      </w:hyperlink>
      <w:r w:rsidR="00B77AFC" w:rsidRPr="00074EAC">
        <w:rPr>
          <w:noProof/>
          <w:sz w:val="24"/>
          <w:szCs w:val="24"/>
        </w:rPr>
        <w:t>)</w:t>
      </w:r>
      <w:r w:rsidR="004A0EEF" w:rsidRPr="00074EAC">
        <w:rPr>
          <w:sz w:val="24"/>
          <w:szCs w:val="24"/>
        </w:rPr>
        <w:fldChar w:fldCharType="end"/>
      </w:r>
      <w:r w:rsidR="00E352CF" w:rsidRPr="00074EAC">
        <w:rPr>
          <w:sz w:val="24"/>
          <w:szCs w:val="24"/>
        </w:rPr>
        <w:t xml:space="preserve">. </w:t>
      </w:r>
      <w:r w:rsidR="002B733B" w:rsidRPr="00074EAC">
        <w:rPr>
          <w:sz w:val="24"/>
          <w:szCs w:val="24"/>
        </w:rPr>
        <w:t xml:space="preserve">There are also </w:t>
      </w:r>
      <w:r w:rsidR="00E352CF" w:rsidRPr="00074EAC">
        <w:rPr>
          <w:sz w:val="24"/>
          <w:szCs w:val="24"/>
        </w:rPr>
        <w:t>studies</w:t>
      </w:r>
      <w:r w:rsidR="000525CD" w:rsidRPr="00074EAC">
        <w:rPr>
          <w:sz w:val="24"/>
          <w:szCs w:val="24"/>
        </w:rPr>
        <w:t xml:space="preserve"> </w:t>
      </w:r>
      <w:r w:rsidR="007E69FF" w:rsidRPr="00074EAC">
        <w:rPr>
          <w:sz w:val="24"/>
          <w:szCs w:val="24"/>
        </w:rPr>
        <w:t xml:space="preserve">that question how </w:t>
      </w:r>
      <w:r w:rsidR="002A2058" w:rsidRPr="00074EAC">
        <w:rPr>
          <w:sz w:val="24"/>
          <w:szCs w:val="24"/>
        </w:rPr>
        <w:t xml:space="preserve">explicit </w:t>
      </w:r>
      <w:r w:rsidR="000525CD" w:rsidRPr="00074EAC">
        <w:rPr>
          <w:sz w:val="24"/>
          <w:szCs w:val="24"/>
        </w:rPr>
        <w:t xml:space="preserve">cluster </w:t>
      </w:r>
      <w:r w:rsidR="002A2058" w:rsidRPr="00074EAC">
        <w:rPr>
          <w:sz w:val="24"/>
          <w:szCs w:val="24"/>
        </w:rPr>
        <w:t>policies</w:t>
      </w:r>
      <w:r w:rsidR="000525CD" w:rsidRPr="00074EAC">
        <w:rPr>
          <w:sz w:val="24"/>
          <w:szCs w:val="24"/>
        </w:rPr>
        <w:t xml:space="preserve"> are successful in enhancing the performance of member firms and inter-firm relationships </w:t>
      </w:r>
      <w:r w:rsidR="005410C4" w:rsidRPr="00074EAC">
        <w:rPr>
          <w:sz w:val="24"/>
          <w:szCs w:val="24"/>
        </w:rPr>
        <w:lastRenderedPageBreak/>
        <w:fldChar w:fldCharType="begin">
          <w:fldData xml:space="preserve">PEVuZE5vdGU+PENpdGU+PEF1dGhvcj5Gcm9taG9sZC1FaXNlYml0aDwvQXV0aG9yPjxZZWFyPjIw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</w:fldData>
        </w:fldChar>
      </w:r>
      <w:r w:rsidR="00446CE5" w:rsidRPr="00074EAC">
        <w:rPr>
          <w:sz w:val="24"/>
          <w:szCs w:val="24"/>
        </w:rPr>
        <w:instrText xml:space="preserve"> ADDIN EN.CITE </w:instrText>
      </w:r>
      <w:r w:rsidR="00446CE5" w:rsidRPr="00074EAC">
        <w:rPr>
          <w:sz w:val="24"/>
          <w:szCs w:val="24"/>
        </w:rPr>
        <w:fldChar w:fldCharType="begin">
          <w:fldData xml:space="preserve">PEVuZE5vdGU+PENpdGU+PEF1dGhvcj5Gcm9taG9sZC1FaXNlYml0aDwvQXV0aG9yPjxZZWFyPjIw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</w:fldData>
        </w:fldChar>
      </w:r>
      <w:r w:rsidR="00446CE5" w:rsidRPr="00074EAC">
        <w:rPr>
          <w:sz w:val="24"/>
          <w:szCs w:val="24"/>
        </w:rPr>
        <w:instrText xml:space="preserve"> ADDIN EN.CITE.DATA </w:instrText>
      </w:r>
      <w:r w:rsidR="00446CE5" w:rsidRPr="00074EAC">
        <w:rPr>
          <w:sz w:val="24"/>
          <w:szCs w:val="24"/>
        </w:rPr>
      </w:r>
      <w:r w:rsidR="00446CE5" w:rsidRPr="00074EAC">
        <w:rPr>
          <w:sz w:val="24"/>
          <w:szCs w:val="24"/>
        </w:rPr>
        <w:fldChar w:fldCharType="end"/>
      </w:r>
      <w:r w:rsidR="005410C4" w:rsidRPr="00074EAC">
        <w:rPr>
          <w:sz w:val="24"/>
          <w:szCs w:val="24"/>
        </w:rPr>
      </w:r>
      <w:r w:rsidR="005410C4" w:rsidRPr="00074EAC">
        <w:rPr>
          <w:sz w:val="24"/>
          <w:szCs w:val="24"/>
        </w:rPr>
        <w:fldChar w:fldCharType="separate"/>
      </w:r>
      <w:r w:rsidR="005410C4" w:rsidRPr="00074EAC">
        <w:rPr>
          <w:noProof/>
          <w:sz w:val="24"/>
          <w:szCs w:val="24"/>
        </w:rPr>
        <w:t>(</w:t>
      </w:r>
      <w:hyperlink w:anchor="_ENREF_21" w:tooltip="Fromhold-Eisebith, 2008 #2358" w:history="1">
        <w:r w:rsidR="00646EA0" w:rsidRPr="00074EAC">
          <w:rPr>
            <w:noProof/>
            <w:sz w:val="24"/>
            <w:szCs w:val="24"/>
          </w:rPr>
          <w:t>Fromhold-Eisebith and Eisebith, 2008</w:t>
        </w:r>
      </w:hyperlink>
      <w:r w:rsidR="005410C4" w:rsidRPr="00074EAC">
        <w:rPr>
          <w:noProof/>
          <w:sz w:val="24"/>
          <w:szCs w:val="24"/>
        </w:rPr>
        <w:t xml:space="preserve">; </w:t>
      </w:r>
      <w:hyperlink w:anchor="_ENREF_42" w:tooltip="Nishimura, 2011 #6292" w:history="1">
        <w:r w:rsidR="00646EA0" w:rsidRPr="00074EAC">
          <w:rPr>
            <w:noProof/>
            <w:sz w:val="24"/>
            <w:szCs w:val="24"/>
          </w:rPr>
          <w:t>Nishimura and Okamuro, 2011</w:t>
        </w:r>
      </w:hyperlink>
      <w:r w:rsidR="005410C4" w:rsidRPr="00074EAC">
        <w:rPr>
          <w:noProof/>
          <w:sz w:val="24"/>
          <w:szCs w:val="24"/>
        </w:rPr>
        <w:t>)</w:t>
      </w:r>
      <w:r w:rsidR="005410C4" w:rsidRPr="00074EAC">
        <w:rPr>
          <w:sz w:val="24"/>
          <w:szCs w:val="24"/>
        </w:rPr>
        <w:fldChar w:fldCharType="end"/>
      </w:r>
      <w:r w:rsidR="000525CD" w:rsidRPr="00074EAC">
        <w:rPr>
          <w:sz w:val="24"/>
          <w:szCs w:val="24"/>
        </w:rPr>
        <w:t xml:space="preserve">. </w:t>
      </w:r>
      <w:r w:rsidR="00416D78" w:rsidRPr="00074EAC">
        <w:rPr>
          <w:sz w:val="24"/>
          <w:szCs w:val="24"/>
        </w:rPr>
        <w:t xml:space="preserve">Although the growth of regional clusters, either top-down or bottom-up, is a cooperative long-run process </w:t>
      </w:r>
      <w:r w:rsidR="002B733B" w:rsidRPr="00074EAC">
        <w:rPr>
          <w:sz w:val="24"/>
          <w:szCs w:val="24"/>
        </w:rPr>
        <w:t xml:space="preserve">that </w:t>
      </w:r>
      <w:r w:rsidR="00416D78" w:rsidRPr="00074EAC">
        <w:rPr>
          <w:sz w:val="24"/>
          <w:szCs w:val="24"/>
        </w:rPr>
        <w:t>involv</w:t>
      </w:r>
      <w:r w:rsidR="002B733B" w:rsidRPr="00074EAC">
        <w:rPr>
          <w:sz w:val="24"/>
          <w:szCs w:val="24"/>
        </w:rPr>
        <w:t>es</w:t>
      </w:r>
      <w:r w:rsidR="00416D78" w:rsidRPr="00074EAC">
        <w:rPr>
          <w:sz w:val="24"/>
          <w:szCs w:val="24"/>
        </w:rPr>
        <w:t xml:space="preserve"> a wide variety of actors and stakeholders </w:t>
      </w:r>
      <w:r w:rsidR="00416D78" w:rsidRPr="00074EAC">
        <w:rPr>
          <w:sz w:val="24"/>
          <w:szCs w:val="24"/>
        </w:rPr>
        <w:fldChar w:fldCharType="begin"/>
      </w:r>
      <w:r w:rsidR="00446CE5" w:rsidRPr="00074EAC">
        <w:rPr>
          <w:sz w:val="24"/>
          <w:szCs w:val="24"/>
        </w:rPr>
        <w:instrText xml:space="preserve"> ADDIN EN.CITE &lt;EndNote&gt;&lt;Cite&gt;&lt;Author&gt;Hallencreutz&lt;/Author&gt;&lt;Year&gt;2003&lt;/Year&gt;&lt;RecNum&gt;6298&lt;/RecNum&gt;&lt;DisplayText&gt;(Hallencreutz and Lundequist, 2003)&lt;/DisplayText&gt;&lt;record&gt;&lt;rec-number&gt;6298&lt;/rec-number&gt;&lt;foreign-keys&gt;&lt;key app="EN" db-id="zspxvr0zzaadp1e9f5cv2v0fefe0pptaxprs"&gt;6298&lt;/key&gt;&lt;/foreign-keys&gt;&lt;ref-type name="Journal Article"&gt;17&lt;/ref-type&gt;&lt;contributors&gt;&lt;authors&gt;&lt;author&gt;Hallencreutz, Daniel&lt;/author&gt;&lt;author&gt;Lundequist, Per&lt;/author&gt;&lt;/authors&gt;&lt;/contributors&gt;&lt;titles&gt;&lt;title&gt;Spatial clustering and the potential for policy practice: experiences from cluster-building processes in Sweden&lt;/title&gt;&lt;secondary-title&gt;European Planning Studies&lt;/secondary-title&gt;&lt;/titles&gt;&lt;periodical&gt;&lt;full-title&gt;European Planning Studies&lt;/full-title&gt;&lt;/periodical&gt;&lt;pages&gt;533-547&lt;/pages&gt;&lt;volume&gt;11&lt;/volume&gt;&lt;number&gt;5&lt;/number&gt;&lt;dates&gt;&lt;year&gt;2003&lt;/year&gt;&lt;/dates&gt;&lt;label&gt;syst of innov&lt;/label&gt;&lt;urls&gt;&lt;/urls&gt;&lt;/record&gt;&lt;/Cite&gt;&lt;/EndNote&gt;</w:instrText>
      </w:r>
      <w:r w:rsidR="00416D78" w:rsidRPr="00074EAC">
        <w:rPr>
          <w:sz w:val="24"/>
          <w:szCs w:val="24"/>
        </w:rPr>
        <w:fldChar w:fldCharType="separate"/>
      </w:r>
      <w:r w:rsidR="00416D78" w:rsidRPr="00074EAC">
        <w:rPr>
          <w:noProof/>
          <w:sz w:val="24"/>
          <w:szCs w:val="24"/>
        </w:rPr>
        <w:t>(</w:t>
      </w:r>
      <w:hyperlink w:anchor="_ENREF_25" w:tooltip="Hallencreutz, 2003 #6298" w:history="1">
        <w:r w:rsidR="00646EA0" w:rsidRPr="00074EAC">
          <w:rPr>
            <w:noProof/>
            <w:sz w:val="24"/>
            <w:szCs w:val="24"/>
          </w:rPr>
          <w:t>Hallencreutz and Lundequist, 2003</w:t>
        </w:r>
      </w:hyperlink>
      <w:r w:rsidR="00416D78" w:rsidRPr="00074EAC">
        <w:rPr>
          <w:noProof/>
          <w:sz w:val="24"/>
          <w:szCs w:val="24"/>
        </w:rPr>
        <w:t>)</w:t>
      </w:r>
      <w:r w:rsidR="00416D78" w:rsidRPr="00074EAC">
        <w:rPr>
          <w:sz w:val="24"/>
          <w:szCs w:val="24"/>
        </w:rPr>
        <w:fldChar w:fldCharType="end"/>
      </w:r>
      <w:r w:rsidR="00416D78" w:rsidRPr="00074EAC">
        <w:rPr>
          <w:sz w:val="24"/>
          <w:szCs w:val="24"/>
        </w:rPr>
        <w:t xml:space="preserve">, </w:t>
      </w:r>
      <w:r w:rsidR="002B733B" w:rsidRPr="00074EAC">
        <w:rPr>
          <w:sz w:val="24"/>
          <w:szCs w:val="24"/>
        </w:rPr>
        <w:t xml:space="preserve">still </w:t>
      </w:r>
      <w:r w:rsidR="00704C29" w:rsidRPr="00074EAC">
        <w:rPr>
          <w:sz w:val="24"/>
          <w:szCs w:val="24"/>
        </w:rPr>
        <w:t xml:space="preserve">little </w:t>
      </w:r>
      <w:r w:rsidR="002B733B" w:rsidRPr="00074EAC">
        <w:rPr>
          <w:sz w:val="24"/>
          <w:szCs w:val="24"/>
        </w:rPr>
        <w:t xml:space="preserve">is known </w:t>
      </w:r>
      <w:r w:rsidR="000251D2" w:rsidRPr="00074EAC">
        <w:rPr>
          <w:sz w:val="24"/>
          <w:szCs w:val="24"/>
        </w:rPr>
        <w:t xml:space="preserve">about how </w:t>
      </w:r>
      <w:r w:rsidR="00704C29" w:rsidRPr="00074EAC">
        <w:rPr>
          <w:sz w:val="24"/>
          <w:szCs w:val="24"/>
        </w:rPr>
        <w:t xml:space="preserve">members </w:t>
      </w:r>
      <w:r w:rsidR="000251D2" w:rsidRPr="00074EAC">
        <w:rPr>
          <w:sz w:val="24"/>
          <w:szCs w:val="24"/>
        </w:rPr>
        <w:t xml:space="preserve">themselves perceive the </w:t>
      </w:r>
      <w:r w:rsidR="004F5074" w:rsidRPr="00074EAC">
        <w:rPr>
          <w:sz w:val="24"/>
          <w:szCs w:val="24"/>
        </w:rPr>
        <w:t>consequences</w:t>
      </w:r>
      <w:r w:rsidR="000251D2" w:rsidRPr="00074EAC">
        <w:rPr>
          <w:sz w:val="24"/>
          <w:szCs w:val="24"/>
        </w:rPr>
        <w:t xml:space="preserve"> </w:t>
      </w:r>
      <w:r w:rsidR="004F5074" w:rsidRPr="00074EAC">
        <w:rPr>
          <w:sz w:val="24"/>
          <w:szCs w:val="24"/>
        </w:rPr>
        <w:t xml:space="preserve">from </w:t>
      </w:r>
      <w:r w:rsidR="000251D2" w:rsidRPr="00074EAC">
        <w:rPr>
          <w:sz w:val="24"/>
          <w:szCs w:val="24"/>
        </w:rPr>
        <w:t xml:space="preserve">being part </w:t>
      </w:r>
      <w:r w:rsidR="00704C29" w:rsidRPr="00074EAC">
        <w:rPr>
          <w:sz w:val="24"/>
          <w:szCs w:val="24"/>
        </w:rPr>
        <w:t xml:space="preserve">of </w:t>
      </w:r>
      <w:r w:rsidR="000251D2" w:rsidRPr="00074EAC">
        <w:rPr>
          <w:sz w:val="24"/>
          <w:szCs w:val="24"/>
        </w:rPr>
        <w:t xml:space="preserve">a </w:t>
      </w:r>
      <w:r w:rsidR="00704C29" w:rsidRPr="00074EAC">
        <w:rPr>
          <w:sz w:val="24"/>
          <w:szCs w:val="24"/>
        </w:rPr>
        <w:t>cluster</w:t>
      </w:r>
      <w:r w:rsidR="004F5074" w:rsidRPr="00074EAC">
        <w:rPr>
          <w:sz w:val="24"/>
          <w:szCs w:val="24"/>
        </w:rPr>
        <w:t xml:space="preserve"> </w:t>
      </w:r>
      <w:r w:rsidR="002F2445">
        <w:rPr>
          <w:sz w:val="24"/>
          <w:szCs w:val="24"/>
        </w:rPr>
        <w:t xml:space="preserve">that is the result of governmental cluster policy </w:t>
      </w:r>
      <w:r w:rsidR="004F5074" w:rsidRPr="00074EAC">
        <w:rPr>
          <w:sz w:val="24"/>
          <w:szCs w:val="24"/>
        </w:rPr>
        <w:t xml:space="preserve">and act upon </w:t>
      </w:r>
      <w:r w:rsidR="008B2557" w:rsidRPr="00074EAC">
        <w:rPr>
          <w:sz w:val="24"/>
          <w:szCs w:val="24"/>
        </w:rPr>
        <w:t>it</w:t>
      </w:r>
      <w:r w:rsidR="00704C29" w:rsidRPr="00074EAC">
        <w:rPr>
          <w:sz w:val="24"/>
          <w:szCs w:val="24"/>
        </w:rPr>
        <w:t xml:space="preserve">. </w:t>
      </w:r>
      <w:r w:rsidR="009847DD" w:rsidRPr="00074EAC">
        <w:rPr>
          <w:sz w:val="24"/>
          <w:szCs w:val="24"/>
        </w:rPr>
        <w:t>The remaining part of the paper will therefore examine cluster members’ perceptions of be</w:t>
      </w:r>
      <w:r w:rsidR="005C165D" w:rsidRPr="00074EAC">
        <w:rPr>
          <w:sz w:val="24"/>
          <w:szCs w:val="24"/>
        </w:rPr>
        <w:t xml:space="preserve">ing part of </w:t>
      </w:r>
      <w:r w:rsidR="002F2445">
        <w:rPr>
          <w:sz w:val="24"/>
          <w:szCs w:val="24"/>
        </w:rPr>
        <w:t xml:space="preserve">such </w:t>
      </w:r>
      <w:r w:rsidR="005C165D" w:rsidRPr="00074EAC">
        <w:rPr>
          <w:sz w:val="24"/>
          <w:szCs w:val="24"/>
        </w:rPr>
        <w:t>a cluster.</w:t>
      </w:r>
    </w:p>
    <w:p w14:paraId="41DC996C" w14:textId="77777777" w:rsidR="00922C3D" w:rsidRPr="00074EAC" w:rsidRDefault="00922C3D" w:rsidP="00074EAC">
      <w:pPr>
        <w:spacing w:after="0" w:line="480" w:lineRule="auto"/>
        <w:ind w:firstLine="708"/>
        <w:rPr>
          <w:sz w:val="24"/>
          <w:szCs w:val="24"/>
        </w:rPr>
      </w:pPr>
    </w:p>
    <w:p w14:paraId="0E1D6BF1" w14:textId="1B130370" w:rsidR="00B91555" w:rsidRPr="00074EAC" w:rsidRDefault="0025370A" w:rsidP="00074EAC">
      <w:pPr>
        <w:tabs>
          <w:tab w:val="left" w:pos="426"/>
        </w:tabs>
        <w:spacing w:after="0" w:line="480" w:lineRule="auto"/>
        <w:rPr>
          <w:b/>
          <w:sz w:val="24"/>
          <w:szCs w:val="24"/>
        </w:rPr>
      </w:pPr>
      <w:r w:rsidRPr="00074EAC">
        <w:rPr>
          <w:b/>
          <w:sz w:val="24"/>
          <w:szCs w:val="24"/>
        </w:rPr>
        <w:t>3.</w:t>
      </w:r>
      <w:r w:rsidRPr="00074EAC">
        <w:rPr>
          <w:b/>
          <w:sz w:val="24"/>
          <w:szCs w:val="24"/>
        </w:rPr>
        <w:tab/>
      </w:r>
      <w:r w:rsidR="001269BF" w:rsidRPr="00074EAC">
        <w:rPr>
          <w:b/>
          <w:sz w:val="24"/>
          <w:szCs w:val="24"/>
        </w:rPr>
        <w:t>Research methodology</w:t>
      </w:r>
    </w:p>
    <w:p w14:paraId="1F4A8658" w14:textId="34ED78C1" w:rsidR="00342889" w:rsidRPr="00074EAC" w:rsidRDefault="0025370A" w:rsidP="00074EAC">
      <w:pPr>
        <w:spacing w:after="0" w:line="480" w:lineRule="auto"/>
        <w:rPr>
          <w:b/>
          <w:i/>
          <w:sz w:val="24"/>
          <w:szCs w:val="24"/>
        </w:rPr>
      </w:pPr>
      <w:r w:rsidRPr="00074EAC">
        <w:rPr>
          <w:b/>
          <w:i/>
          <w:sz w:val="24"/>
          <w:szCs w:val="24"/>
        </w:rPr>
        <w:t xml:space="preserve">3.1. </w:t>
      </w:r>
      <w:r w:rsidR="00342889" w:rsidRPr="00074EAC">
        <w:rPr>
          <w:b/>
          <w:i/>
          <w:sz w:val="24"/>
          <w:szCs w:val="24"/>
        </w:rPr>
        <w:t>Research setting</w:t>
      </w:r>
    </w:p>
    <w:p w14:paraId="2751F9C0" w14:textId="09601099" w:rsidR="00F82986" w:rsidRPr="00074EAC" w:rsidRDefault="00325990" w:rsidP="00074EAC">
      <w:pPr>
        <w:spacing w:after="0" w:line="480" w:lineRule="auto"/>
        <w:rPr>
          <w:sz w:val="24"/>
          <w:szCs w:val="24"/>
        </w:rPr>
      </w:pPr>
      <w:r w:rsidRPr="00074EAC">
        <w:rPr>
          <w:sz w:val="24"/>
          <w:szCs w:val="24"/>
        </w:rPr>
        <w:t xml:space="preserve">The empirical </w:t>
      </w:r>
      <w:r w:rsidR="008574FC" w:rsidRPr="00074EAC">
        <w:rPr>
          <w:sz w:val="24"/>
          <w:szCs w:val="24"/>
        </w:rPr>
        <w:t xml:space="preserve">setting </w:t>
      </w:r>
      <w:r w:rsidR="00762FFF" w:rsidRPr="00074EAC">
        <w:rPr>
          <w:sz w:val="24"/>
          <w:szCs w:val="24"/>
        </w:rPr>
        <w:t xml:space="preserve">of </w:t>
      </w:r>
      <w:r w:rsidRPr="00074EAC">
        <w:rPr>
          <w:sz w:val="24"/>
          <w:szCs w:val="24"/>
        </w:rPr>
        <w:t xml:space="preserve">this research is Tenerrdis, one of the </w:t>
      </w:r>
      <w:r w:rsidR="004617E6" w:rsidRPr="00074EAC">
        <w:rPr>
          <w:sz w:val="24"/>
          <w:szCs w:val="24"/>
        </w:rPr>
        <w:t>four French competitiveness clusters that focus on energy</w:t>
      </w:r>
      <w:r w:rsidRPr="00074EAC">
        <w:rPr>
          <w:sz w:val="24"/>
          <w:szCs w:val="24"/>
        </w:rPr>
        <w:t xml:space="preserve">. </w:t>
      </w:r>
      <w:r w:rsidR="00B60636" w:rsidRPr="00074EAC">
        <w:rPr>
          <w:sz w:val="24"/>
          <w:szCs w:val="24"/>
        </w:rPr>
        <w:t xml:space="preserve">In the spring </w:t>
      </w:r>
      <w:r w:rsidR="003703FD" w:rsidRPr="00074EAC">
        <w:rPr>
          <w:sz w:val="24"/>
          <w:szCs w:val="24"/>
        </w:rPr>
        <w:t xml:space="preserve">of </w:t>
      </w:r>
      <w:r w:rsidR="00B60636" w:rsidRPr="00074EAC">
        <w:rPr>
          <w:sz w:val="24"/>
          <w:szCs w:val="24"/>
        </w:rPr>
        <w:t xml:space="preserve">2004, the French government initiated a nation-wide cluster </w:t>
      </w:r>
      <w:r w:rsidR="002E044C" w:rsidRPr="00074EAC">
        <w:rPr>
          <w:sz w:val="24"/>
          <w:szCs w:val="24"/>
        </w:rPr>
        <w:t xml:space="preserve">policy </w:t>
      </w:r>
      <w:r w:rsidR="00B60636" w:rsidRPr="00074EAC">
        <w:rPr>
          <w:sz w:val="24"/>
          <w:szCs w:val="24"/>
        </w:rPr>
        <w:t>called “Pôle de Compétitivité”</w:t>
      </w:r>
      <w:r w:rsidR="002E044C" w:rsidRPr="00074EAC">
        <w:rPr>
          <w:sz w:val="24"/>
          <w:szCs w:val="24"/>
        </w:rPr>
        <w:t xml:space="preserve"> or competitiveness cluster in English</w:t>
      </w:r>
      <w:r w:rsidR="00B60636" w:rsidRPr="00074EAC">
        <w:rPr>
          <w:sz w:val="24"/>
          <w:szCs w:val="24"/>
        </w:rPr>
        <w:t xml:space="preserve">. The aim was to stimulate </w:t>
      </w:r>
      <w:r w:rsidR="00E26650" w:rsidRPr="00074EAC">
        <w:rPr>
          <w:sz w:val="24"/>
          <w:szCs w:val="24"/>
        </w:rPr>
        <w:t xml:space="preserve">the </w:t>
      </w:r>
      <w:r w:rsidR="00B60636" w:rsidRPr="00074EAC">
        <w:rPr>
          <w:sz w:val="24"/>
          <w:szCs w:val="24"/>
        </w:rPr>
        <w:t>so far lacking interactions betwee</w:t>
      </w:r>
      <w:r w:rsidR="00E97F86" w:rsidRPr="00074EAC">
        <w:rPr>
          <w:sz w:val="24"/>
          <w:szCs w:val="24"/>
        </w:rPr>
        <w:t>n research centr</w:t>
      </w:r>
      <w:r w:rsidR="00762FFF" w:rsidRPr="00074EAC">
        <w:rPr>
          <w:sz w:val="24"/>
          <w:szCs w:val="24"/>
        </w:rPr>
        <w:t>e</w:t>
      </w:r>
      <w:r w:rsidR="00A92605" w:rsidRPr="00074EAC">
        <w:rPr>
          <w:sz w:val="24"/>
          <w:szCs w:val="24"/>
        </w:rPr>
        <w:t>s</w:t>
      </w:r>
      <w:r w:rsidR="00E97F86" w:rsidRPr="00074EAC">
        <w:rPr>
          <w:sz w:val="24"/>
          <w:szCs w:val="24"/>
        </w:rPr>
        <w:t>/universities</w:t>
      </w:r>
      <w:r w:rsidR="00A92605" w:rsidRPr="00074EAC">
        <w:rPr>
          <w:sz w:val="24"/>
          <w:szCs w:val="24"/>
        </w:rPr>
        <w:t>,</w:t>
      </w:r>
      <w:r w:rsidR="00E97F86" w:rsidRPr="00074EAC">
        <w:rPr>
          <w:sz w:val="24"/>
          <w:szCs w:val="24"/>
        </w:rPr>
        <w:t xml:space="preserve"> on the one hand</w:t>
      </w:r>
      <w:r w:rsidR="00A92605" w:rsidRPr="00074EAC">
        <w:rPr>
          <w:sz w:val="24"/>
          <w:szCs w:val="24"/>
        </w:rPr>
        <w:t>,</w:t>
      </w:r>
      <w:r w:rsidR="00E97F86" w:rsidRPr="00074EAC">
        <w:rPr>
          <w:sz w:val="24"/>
          <w:szCs w:val="24"/>
        </w:rPr>
        <w:t xml:space="preserve"> and </w:t>
      </w:r>
      <w:r w:rsidR="00B60636" w:rsidRPr="00074EAC">
        <w:rPr>
          <w:sz w:val="24"/>
          <w:szCs w:val="24"/>
        </w:rPr>
        <w:t xml:space="preserve">large </w:t>
      </w:r>
      <w:r w:rsidR="008D6FE7" w:rsidRPr="00074EAC">
        <w:rPr>
          <w:sz w:val="24"/>
          <w:szCs w:val="24"/>
        </w:rPr>
        <w:t>corporations</w:t>
      </w:r>
      <w:r w:rsidR="00B60636" w:rsidRPr="00074EAC">
        <w:rPr>
          <w:sz w:val="24"/>
          <w:szCs w:val="24"/>
        </w:rPr>
        <w:t xml:space="preserve"> and </w:t>
      </w:r>
      <w:r w:rsidR="00762FFF" w:rsidRPr="00074EAC">
        <w:rPr>
          <w:sz w:val="24"/>
          <w:szCs w:val="24"/>
        </w:rPr>
        <w:t>small and medium-sized enterprises (</w:t>
      </w:r>
      <w:r w:rsidR="00B60636" w:rsidRPr="00074EAC">
        <w:rPr>
          <w:sz w:val="24"/>
          <w:szCs w:val="24"/>
        </w:rPr>
        <w:t>SMEs</w:t>
      </w:r>
      <w:r w:rsidR="00762FFF" w:rsidRPr="00074EAC">
        <w:rPr>
          <w:sz w:val="24"/>
          <w:szCs w:val="24"/>
        </w:rPr>
        <w:t>),</w:t>
      </w:r>
      <w:r w:rsidR="002E044C" w:rsidRPr="00074EAC">
        <w:rPr>
          <w:sz w:val="24"/>
          <w:szCs w:val="24"/>
        </w:rPr>
        <w:t xml:space="preserve"> </w:t>
      </w:r>
      <w:r w:rsidR="00E97F86" w:rsidRPr="00074EAC">
        <w:rPr>
          <w:sz w:val="24"/>
          <w:szCs w:val="24"/>
        </w:rPr>
        <w:t>on the other</w:t>
      </w:r>
      <w:r w:rsidR="002E044C" w:rsidRPr="00074EAC">
        <w:rPr>
          <w:sz w:val="24"/>
          <w:szCs w:val="24"/>
        </w:rPr>
        <w:t xml:space="preserve">. </w:t>
      </w:r>
      <w:r w:rsidR="00762FFF" w:rsidRPr="00074EAC">
        <w:rPr>
          <w:sz w:val="24"/>
          <w:szCs w:val="24"/>
        </w:rPr>
        <w:t xml:space="preserve">The aim was to </w:t>
      </w:r>
      <w:r w:rsidR="00697C7F" w:rsidRPr="00074EAC">
        <w:rPr>
          <w:sz w:val="24"/>
          <w:szCs w:val="24"/>
        </w:rPr>
        <w:t xml:space="preserve">enhance </w:t>
      </w:r>
      <w:r w:rsidR="00697C7F" w:rsidRPr="00074EAC">
        <w:rPr>
          <w:color w:val="000000" w:themeColor="text1"/>
          <w:sz w:val="24"/>
          <w:szCs w:val="24"/>
        </w:rPr>
        <w:t>local competitiveness, economic growth and job creation</w:t>
      </w:r>
      <w:r w:rsidR="00697C7F" w:rsidRPr="00074EAC">
        <w:rPr>
          <w:sz w:val="24"/>
          <w:szCs w:val="24"/>
        </w:rPr>
        <w:t xml:space="preserve"> </w:t>
      </w:r>
      <w:r w:rsidR="007E3A6C" w:rsidRPr="00074EAC">
        <w:rPr>
          <w:sz w:val="24"/>
          <w:szCs w:val="24"/>
        </w:rPr>
        <w:fldChar w:fldCharType="begin"/>
      </w:r>
      <w:r w:rsidR="00446CE5" w:rsidRPr="00074EAC">
        <w:rPr>
          <w:sz w:val="24"/>
          <w:szCs w:val="24"/>
        </w:rPr>
        <w:instrText xml:space="preserve"> ADDIN EN.CITE &lt;EndNote&gt;&lt;Cite&gt;&lt;Author&gt;La Documentation Française&lt;/Author&gt;&lt;Year&gt;2008&lt;/Year&gt;&lt;RecNum&gt;6249&lt;/RecNum&gt;&lt;DisplayText&gt;(La Documentation Française, 2008)&lt;/DisplayText&gt;&lt;record&gt;&lt;rec-number&gt;6249&lt;/rec-number&gt;&lt;foreign-keys&gt;&lt;key app="EN" db-id="zspxvr0zzaadp1e9f5cv2v0fefe0pptaxprs"&gt;6249&lt;/key&gt;&lt;/foreign-keys&gt;&lt;ref-type name="Report"&gt;27&lt;/ref-type&gt;&lt;contributors&gt;&lt;authors&gt;&lt;author&gt;La Documentation Française,&lt;/author&gt;&lt;/authors&gt;&lt;/contributors&gt;&lt;titles&gt;&lt;title&gt;La politique des pôles de compétitivité 2005-2008&lt;/title&gt;&lt;/titles&gt;&lt;dates&gt;&lt;year&gt;2008&lt;/year&gt;&lt;/dates&gt;&lt;label&gt;syst of innov&lt;/label&gt;&lt;urls&gt;&lt;/urls&gt;&lt;/record&gt;&lt;/Cite&gt;&lt;/EndNote&gt;</w:instrText>
      </w:r>
      <w:r w:rsidR="007E3A6C" w:rsidRPr="00074EAC">
        <w:rPr>
          <w:sz w:val="24"/>
          <w:szCs w:val="24"/>
        </w:rPr>
        <w:fldChar w:fldCharType="separate"/>
      </w:r>
      <w:r w:rsidR="001F5D85" w:rsidRPr="00074EAC">
        <w:rPr>
          <w:noProof/>
          <w:sz w:val="24"/>
          <w:szCs w:val="24"/>
        </w:rPr>
        <w:t>(</w:t>
      </w:r>
      <w:hyperlink w:anchor="_ENREF_32" w:tooltip="La Documentation Française, 2008 #6249" w:history="1">
        <w:r w:rsidR="00646EA0" w:rsidRPr="00074EAC">
          <w:rPr>
            <w:noProof/>
            <w:sz w:val="24"/>
            <w:szCs w:val="24"/>
          </w:rPr>
          <w:t>La Documentation Française, 2008</w:t>
        </w:r>
      </w:hyperlink>
      <w:r w:rsidR="001F5D85" w:rsidRPr="00074EAC">
        <w:rPr>
          <w:noProof/>
          <w:sz w:val="24"/>
          <w:szCs w:val="24"/>
        </w:rPr>
        <w:t>)</w:t>
      </w:r>
      <w:r w:rsidR="007E3A6C" w:rsidRPr="00074EAC">
        <w:rPr>
          <w:sz w:val="24"/>
          <w:szCs w:val="24"/>
        </w:rPr>
        <w:fldChar w:fldCharType="end"/>
      </w:r>
      <w:r w:rsidR="00B60636" w:rsidRPr="00074EAC">
        <w:rPr>
          <w:sz w:val="24"/>
          <w:szCs w:val="24"/>
        </w:rPr>
        <w:t xml:space="preserve">. </w:t>
      </w:r>
      <w:r w:rsidR="00342889" w:rsidRPr="00074EAC">
        <w:rPr>
          <w:sz w:val="24"/>
          <w:szCs w:val="24"/>
        </w:rPr>
        <w:t>A c</w:t>
      </w:r>
      <w:r w:rsidR="004617E6" w:rsidRPr="00074EAC">
        <w:rPr>
          <w:sz w:val="24"/>
          <w:szCs w:val="24"/>
        </w:rPr>
        <w:t>onsortium had to respond to a public tender and</w:t>
      </w:r>
      <w:r w:rsidR="003A3663" w:rsidRPr="00074EAC">
        <w:rPr>
          <w:sz w:val="24"/>
          <w:szCs w:val="24"/>
        </w:rPr>
        <w:t>,</w:t>
      </w:r>
      <w:r w:rsidR="004617E6" w:rsidRPr="00074EAC">
        <w:rPr>
          <w:sz w:val="24"/>
          <w:szCs w:val="24"/>
        </w:rPr>
        <w:t xml:space="preserve"> if selected</w:t>
      </w:r>
      <w:r w:rsidR="003A3663" w:rsidRPr="00074EAC">
        <w:rPr>
          <w:sz w:val="24"/>
          <w:szCs w:val="24"/>
        </w:rPr>
        <w:t>,</w:t>
      </w:r>
      <w:r w:rsidR="004617E6" w:rsidRPr="00074EAC">
        <w:rPr>
          <w:sz w:val="24"/>
          <w:szCs w:val="24"/>
        </w:rPr>
        <w:t xml:space="preserve"> </w:t>
      </w:r>
      <w:r w:rsidR="003A3663" w:rsidRPr="00074EAC">
        <w:rPr>
          <w:sz w:val="24"/>
          <w:szCs w:val="24"/>
        </w:rPr>
        <w:t>w</w:t>
      </w:r>
      <w:r w:rsidR="004617E6" w:rsidRPr="00074EAC">
        <w:rPr>
          <w:sz w:val="24"/>
          <w:szCs w:val="24"/>
        </w:rPr>
        <w:t xml:space="preserve">ould be </w:t>
      </w:r>
      <w:r w:rsidR="00425F81" w:rsidRPr="00074EAC">
        <w:rPr>
          <w:sz w:val="24"/>
          <w:szCs w:val="24"/>
        </w:rPr>
        <w:t xml:space="preserve">endorsed by the government as being a </w:t>
      </w:r>
      <w:r w:rsidR="004617E6" w:rsidRPr="00074EAC">
        <w:rPr>
          <w:sz w:val="24"/>
          <w:szCs w:val="24"/>
        </w:rPr>
        <w:t xml:space="preserve">competitiveness cluster </w:t>
      </w:r>
      <w:r w:rsidR="00214172" w:rsidRPr="00074EAC">
        <w:rPr>
          <w:sz w:val="24"/>
          <w:szCs w:val="24"/>
        </w:rPr>
        <w:fldChar w:fldCharType="begin"/>
      </w:r>
      <w:r w:rsidR="00446CE5" w:rsidRPr="00074EAC">
        <w:rPr>
          <w:sz w:val="24"/>
          <w:szCs w:val="24"/>
        </w:rPr>
        <w:instrText xml:space="preserve"> ADDIN EN.CITE &lt;EndNote&gt;&lt;Cite&gt;&lt;Author&gt;Shong&lt;/Author&gt;&lt;Year&gt;2009&lt;/Year&gt;&lt;RecNum&gt;6277&lt;/RecNum&gt;&lt;DisplayText&gt;(Shong, 2009)&lt;/DisplayText&gt;&lt;record&gt;&lt;rec-number&gt;6277&lt;/rec-number&gt;&lt;foreign-keys&gt;&lt;key app="EN" db-id="zspxvr0zzaadp1e9f5cv2v0fefe0pptaxprs"&gt;6277&lt;/key&gt;&lt;/foreign-keys&gt;&lt;ref-type name="Thesis"&gt;32&lt;/ref-type&gt;&lt;contributors&gt;&lt;authors&gt;&lt;author&gt;Shong, Fen&lt;/author&gt;&lt;/authors&gt;&lt;/contributors&gt;&lt;titles&gt;&lt;title&gt;Le pilotage chemin faisant. Emergence des modes de gouvernance et de pilotage des pôles des competitivité&lt;/title&gt;&lt;/titles&gt;&lt;volume&gt;Thèse de Doctorat&lt;/volume&gt;&lt;dates&gt;&lt;year&gt;2009&lt;/year&gt;&lt;/dates&gt;&lt;pub-location&gt;Paris&lt;/pub-location&gt;&lt;publisher&gt;Université de Paris Dauphine&lt;/publisher&gt;&lt;urls&gt;&lt;/urls&gt;&lt;/record&gt;&lt;/Cite&gt;&lt;/EndNote&gt;</w:instrText>
      </w:r>
      <w:r w:rsidR="00214172" w:rsidRPr="00074EAC">
        <w:rPr>
          <w:sz w:val="24"/>
          <w:szCs w:val="24"/>
        </w:rPr>
        <w:fldChar w:fldCharType="separate"/>
      </w:r>
      <w:r w:rsidR="00214172" w:rsidRPr="00074EAC">
        <w:rPr>
          <w:noProof/>
          <w:sz w:val="24"/>
          <w:szCs w:val="24"/>
        </w:rPr>
        <w:t>(</w:t>
      </w:r>
      <w:hyperlink w:anchor="_ENREF_55" w:tooltip="Shong, 2009 #6277" w:history="1">
        <w:r w:rsidR="00646EA0" w:rsidRPr="00074EAC">
          <w:rPr>
            <w:noProof/>
            <w:sz w:val="24"/>
            <w:szCs w:val="24"/>
          </w:rPr>
          <w:t>Shong, 2009</w:t>
        </w:r>
      </w:hyperlink>
      <w:r w:rsidR="00214172" w:rsidRPr="00074EAC">
        <w:rPr>
          <w:noProof/>
          <w:sz w:val="24"/>
          <w:szCs w:val="24"/>
        </w:rPr>
        <w:t>)</w:t>
      </w:r>
      <w:r w:rsidR="00214172" w:rsidRPr="00074EAC">
        <w:rPr>
          <w:sz w:val="24"/>
          <w:szCs w:val="24"/>
        </w:rPr>
        <w:fldChar w:fldCharType="end"/>
      </w:r>
      <w:r w:rsidR="00425F81" w:rsidRPr="00074EAC">
        <w:rPr>
          <w:sz w:val="24"/>
          <w:szCs w:val="24"/>
        </w:rPr>
        <w:t xml:space="preserve">. </w:t>
      </w:r>
      <w:r w:rsidR="00B178B9" w:rsidRPr="00074EAC">
        <w:rPr>
          <w:sz w:val="24"/>
          <w:szCs w:val="24"/>
        </w:rPr>
        <w:t xml:space="preserve">Seventy-one </w:t>
      </w:r>
      <w:r w:rsidR="004617E6" w:rsidRPr="00074EAC">
        <w:rPr>
          <w:sz w:val="24"/>
          <w:szCs w:val="24"/>
        </w:rPr>
        <w:t>proposals throughout France</w:t>
      </w:r>
      <w:r w:rsidR="00425F81" w:rsidRPr="00074EAC">
        <w:rPr>
          <w:sz w:val="24"/>
          <w:szCs w:val="24"/>
        </w:rPr>
        <w:t xml:space="preserve"> were endorsed that way by the government</w:t>
      </w:r>
      <w:r w:rsidR="004617E6" w:rsidRPr="00074EAC">
        <w:rPr>
          <w:sz w:val="24"/>
          <w:szCs w:val="24"/>
        </w:rPr>
        <w:t xml:space="preserve">. </w:t>
      </w:r>
    </w:p>
    <w:p w14:paraId="160F9436" w14:textId="3DBC28C3" w:rsidR="00E75A4E" w:rsidRPr="00074EAC" w:rsidRDefault="004617E6" w:rsidP="00074EAC">
      <w:pPr>
        <w:spacing w:after="0" w:line="480" w:lineRule="auto"/>
        <w:ind w:firstLine="708"/>
        <w:rPr>
          <w:sz w:val="24"/>
          <w:szCs w:val="24"/>
        </w:rPr>
      </w:pPr>
      <w:r w:rsidRPr="00074EAC">
        <w:rPr>
          <w:sz w:val="24"/>
          <w:szCs w:val="24"/>
        </w:rPr>
        <w:t>To support competitiveness clusters in their tasks, the government introduced a specific R&amp;D fund</w:t>
      </w:r>
      <w:r w:rsidR="00821214" w:rsidRPr="00074EAC">
        <w:rPr>
          <w:sz w:val="24"/>
          <w:szCs w:val="24"/>
        </w:rPr>
        <w:t xml:space="preserve">ing programme, the </w:t>
      </w:r>
      <w:r w:rsidRPr="00074EAC">
        <w:rPr>
          <w:sz w:val="24"/>
          <w:szCs w:val="24"/>
        </w:rPr>
        <w:t>“Fond</w:t>
      </w:r>
      <w:r w:rsidR="006631E1" w:rsidRPr="00074EAC">
        <w:rPr>
          <w:sz w:val="24"/>
          <w:szCs w:val="24"/>
        </w:rPr>
        <w:t>s</w:t>
      </w:r>
      <w:r w:rsidRPr="00074EAC">
        <w:rPr>
          <w:sz w:val="24"/>
          <w:szCs w:val="24"/>
        </w:rPr>
        <w:t xml:space="preserve"> Unique Interministériel</w:t>
      </w:r>
      <w:r w:rsidR="00663EE4" w:rsidRPr="00074EAC">
        <w:rPr>
          <w:sz w:val="24"/>
          <w:szCs w:val="24"/>
        </w:rPr>
        <w:t xml:space="preserve"> (FUI)</w:t>
      </w:r>
      <w:r w:rsidR="00566094" w:rsidRPr="00074EAC">
        <w:rPr>
          <w:sz w:val="24"/>
          <w:szCs w:val="24"/>
        </w:rPr>
        <w:t>” (in English, Unique Interm</w:t>
      </w:r>
      <w:r w:rsidR="00D95277" w:rsidRPr="00074EAC">
        <w:rPr>
          <w:sz w:val="24"/>
          <w:szCs w:val="24"/>
        </w:rPr>
        <w:t>i</w:t>
      </w:r>
      <w:r w:rsidR="00566094" w:rsidRPr="00074EAC">
        <w:rPr>
          <w:sz w:val="24"/>
          <w:szCs w:val="24"/>
        </w:rPr>
        <w:t>nisterial Fund)</w:t>
      </w:r>
      <w:r w:rsidR="00821214" w:rsidRPr="00074EAC">
        <w:rPr>
          <w:sz w:val="24"/>
          <w:szCs w:val="24"/>
        </w:rPr>
        <w:t xml:space="preserve">, which </w:t>
      </w:r>
      <w:r w:rsidR="00264C0A" w:rsidRPr="00074EAC">
        <w:rPr>
          <w:sz w:val="24"/>
          <w:szCs w:val="24"/>
        </w:rPr>
        <w:t>target</w:t>
      </w:r>
      <w:r w:rsidR="00821214" w:rsidRPr="00074EAC">
        <w:rPr>
          <w:sz w:val="24"/>
          <w:szCs w:val="24"/>
        </w:rPr>
        <w:t>s</w:t>
      </w:r>
      <w:r w:rsidR="00264C0A" w:rsidRPr="00074EAC">
        <w:rPr>
          <w:sz w:val="24"/>
          <w:szCs w:val="24"/>
        </w:rPr>
        <w:t xml:space="preserve"> research projects with high T</w:t>
      </w:r>
      <w:r w:rsidR="008B19AC" w:rsidRPr="00074EAC">
        <w:rPr>
          <w:sz w:val="24"/>
          <w:szCs w:val="24"/>
        </w:rPr>
        <w:t xml:space="preserve">echnology </w:t>
      </w:r>
      <w:r w:rsidR="00264C0A" w:rsidRPr="00074EAC">
        <w:rPr>
          <w:sz w:val="24"/>
          <w:szCs w:val="24"/>
        </w:rPr>
        <w:t>R</w:t>
      </w:r>
      <w:r w:rsidR="008B19AC" w:rsidRPr="00074EAC">
        <w:rPr>
          <w:sz w:val="24"/>
          <w:szCs w:val="24"/>
        </w:rPr>
        <w:t xml:space="preserve">eadiness </w:t>
      </w:r>
      <w:r w:rsidR="00264C0A" w:rsidRPr="00074EAC">
        <w:rPr>
          <w:sz w:val="24"/>
          <w:szCs w:val="24"/>
        </w:rPr>
        <w:t>L</w:t>
      </w:r>
      <w:r w:rsidR="008B19AC" w:rsidRPr="00074EAC">
        <w:rPr>
          <w:sz w:val="24"/>
          <w:szCs w:val="24"/>
        </w:rPr>
        <w:t>evels</w:t>
      </w:r>
      <w:r w:rsidR="00264C0A" w:rsidRPr="00074EAC">
        <w:rPr>
          <w:sz w:val="24"/>
          <w:szCs w:val="24"/>
        </w:rPr>
        <w:t xml:space="preserve"> </w:t>
      </w:r>
      <w:r w:rsidR="002F2445">
        <w:rPr>
          <w:sz w:val="24"/>
          <w:szCs w:val="24"/>
        </w:rPr>
        <w:t xml:space="preserve">(TRL) </w:t>
      </w:r>
      <w:r w:rsidR="00264C0A" w:rsidRPr="00074EAC">
        <w:rPr>
          <w:sz w:val="24"/>
          <w:szCs w:val="24"/>
        </w:rPr>
        <w:t xml:space="preserve">and </w:t>
      </w:r>
      <w:r w:rsidRPr="00074EAC">
        <w:rPr>
          <w:sz w:val="24"/>
          <w:szCs w:val="24"/>
        </w:rPr>
        <w:t xml:space="preserve">can only be granted </w:t>
      </w:r>
      <w:r w:rsidR="00821214" w:rsidRPr="00074EAC">
        <w:rPr>
          <w:sz w:val="24"/>
          <w:szCs w:val="24"/>
        </w:rPr>
        <w:t xml:space="preserve">for </w:t>
      </w:r>
      <w:r w:rsidRPr="00074EAC">
        <w:rPr>
          <w:sz w:val="24"/>
          <w:szCs w:val="24"/>
        </w:rPr>
        <w:t xml:space="preserve">collaborative R&amp;D projects that </w:t>
      </w:r>
      <w:r w:rsidR="002B3AFF" w:rsidRPr="00074EAC">
        <w:rPr>
          <w:sz w:val="24"/>
          <w:szCs w:val="24"/>
        </w:rPr>
        <w:t xml:space="preserve">(i) </w:t>
      </w:r>
      <w:r w:rsidRPr="00074EAC">
        <w:rPr>
          <w:sz w:val="24"/>
          <w:szCs w:val="24"/>
        </w:rPr>
        <w:t xml:space="preserve">involve </w:t>
      </w:r>
      <w:r w:rsidR="003A3663" w:rsidRPr="00074EAC">
        <w:rPr>
          <w:sz w:val="24"/>
          <w:szCs w:val="24"/>
        </w:rPr>
        <w:t xml:space="preserve">both </w:t>
      </w:r>
      <w:r w:rsidRPr="00074EAC">
        <w:rPr>
          <w:sz w:val="24"/>
          <w:szCs w:val="24"/>
        </w:rPr>
        <w:t>firms and research institutes and</w:t>
      </w:r>
      <w:r w:rsidR="002B3AFF" w:rsidRPr="00074EAC">
        <w:rPr>
          <w:sz w:val="24"/>
          <w:szCs w:val="24"/>
        </w:rPr>
        <w:t xml:space="preserve"> (ii)</w:t>
      </w:r>
      <w:r w:rsidRPr="00074EAC">
        <w:rPr>
          <w:sz w:val="24"/>
          <w:szCs w:val="24"/>
        </w:rPr>
        <w:t xml:space="preserve"> have </w:t>
      </w:r>
      <w:r w:rsidR="003A3663" w:rsidRPr="00074EAC">
        <w:rPr>
          <w:sz w:val="24"/>
          <w:szCs w:val="24"/>
        </w:rPr>
        <w:t xml:space="preserve">received a label of </w:t>
      </w:r>
      <w:r w:rsidR="00BB100D" w:rsidRPr="00074EAC">
        <w:rPr>
          <w:sz w:val="24"/>
          <w:szCs w:val="24"/>
        </w:rPr>
        <w:t xml:space="preserve">approval </w:t>
      </w:r>
      <w:r w:rsidR="002B3AFF" w:rsidRPr="00074EAC">
        <w:rPr>
          <w:sz w:val="24"/>
          <w:szCs w:val="24"/>
        </w:rPr>
        <w:t>by any of the</w:t>
      </w:r>
      <w:r w:rsidRPr="00074EAC">
        <w:rPr>
          <w:sz w:val="24"/>
          <w:szCs w:val="24"/>
        </w:rPr>
        <w:t xml:space="preserve"> competitiveness cluster</w:t>
      </w:r>
      <w:r w:rsidR="002B3AFF" w:rsidRPr="00074EAC">
        <w:rPr>
          <w:sz w:val="24"/>
          <w:szCs w:val="24"/>
        </w:rPr>
        <w:t>s</w:t>
      </w:r>
      <w:r w:rsidRPr="00074EAC">
        <w:rPr>
          <w:sz w:val="24"/>
          <w:szCs w:val="24"/>
        </w:rPr>
        <w:t xml:space="preserve">. </w:t>
      </w:r>
      <w:r w:rsidR="002E044C" w:rsidRPr="00074EAC">
        <w:rPr>
          <w:sz w:val="24"/>
          <w:szCs w:val="24"/>
        </w:rPr>
        <w:t>Before giving their label, c</w:t>
      </w:r>
      <w:r w:rsidR="00B71A34" w:rsidRPr="00074EAC">
        <w:rPr>
          <w:sz w:val="24"/>
          <w:szCs w:val="24"/>
        </w:rPr>
        <w:t xml:space="preserve">luster management </w:t>
      </w:r>
      <w:r w:rsidR="001916DE" w:rsidRPr="00074EAC">
        <w:rPr>
          <w:sz w:val="24"/>
          <w:szCs w:val="24"/>
        </w:rPr>
        <w:t xml:space="preserve">teams consult </w:t>
      </w:r>
      <w:r w:rsidR="001916DE" w:rsidRPr="00074EAC">
        <w:rPr>
          <w:sz w:val="24"/>
          <w:szCs w:val="24"/>
        </w:rPr>
        <w:lastRenderedPageBreak/>
        <w:t>with</w:t>
      </w:r>
      <w:r w:rsidR="002E044C" w:rsidRPr="00074EAC">
        <w:rPr>
          <w:sz w:val="24"/>
          <w:szCs w:val="24"/>
        </w:rPr>
        <w:t xml:space="preserve"> experts coming from member organ</w:t>
      </w:r>
      <w:r w:rsidR="006D60A8" w:rsidRPr="00074EAC">
        <w:rPr>
          <w:sz w:val="24"/>
          <w:szCs w:val="24"/>
        </w:rPr>
        <w:t>isation</w:t>
      </w:r>
      <w:r w:rsidR="002E044C" w:rsidRPr="00074EAC">
        <w:rPr>
          <w:sz w:val="24"/>
          <w:szCs w:val="24"/>
        </w:rPr>
        <w:t>s to assess the relevance of the proposal and</w:t>
      </w:r>
      <w:r w:rsidR="001916DE" w:rsidRPr="00074EAC">
        <w:rPr>
          <w:sz w:val="24"/>
          <w:szCs w:val="24"/>
        </w:rPr>
        <w:t>/or</w:t>
      </w:r>
      <w:r w:rsidR="002E044C" w:rsidRPr="00074EAC">
        <w:rPr>
          <w:sz w:val="24"/>
          <w:szCs w:val="24"/>
        </w:rPr>
        <w:t xml:space="preserve"> suggest improvements if deemed necessary. </w:t>
      </w:r>
      <w:r w:rsidRPr="00074EAC">
        <w:rPr>
          <w:sz w:val="24"/>
          <w:szCs w:val="24"/>
        </w:rPr>
        <w:t>The government also allocated a specific budget to financially support cluster management teams in their activities</w:t>
      </w:r>
      <w:r w:rsidR="00B71A34" w:rsidRPr="00074EAC">
        <w:rPr>
          <w:sz w:val="24"/>
          <w:szCs w:val="24"/>
        </w:rPr>
        <w:t>, which usually represents ~</w:t>
      </w:r>
      <w:r w:rsidRPr="00074EAC">
        <w:rPr>
          <w:sz w:val="24"/>
          <w:szCs w:val="24"/>
        </w:rPr>
        <w:t xml:space="preserve">20% of </w:t>
      </w:r>
      <w:r w:rsidR="00B71A34" w:rsidRPr="00074EAC">
        <w:rPr>
          <w:sz w:val="24"/>
          <w:szCs w:val="24"/>
        </w:rPr>
        <w:t xml:space="preserve">the total </w:t>
      </w:r>
      <w:r w:rsidRPr="00074EAC">
        <w:rPr>
          <w:sz w:val="24"/>
          <w:szCs w:val="24"/>
        </w:rPr>
        <w:t>budget.</w:t>
      </w:r>
      <w:r w:rsidR="00B71A34" w:rsidRPr="00074EAC">
        <w:rPr>
          <w:sz w:val="24"/>
          <w:szCs w:val="24"/>
        </w:rPr>
        <w:t xml:space="preserve"> For the remaining share, clusters are funded via </w:t>
      </w:r>
      <w:r w:rsidR="002E044C" w:rsidRPr="00074EAC">
        <w:rPr>
          <w:sz w:val="24"/>
          <w:szCs w:val="24"/>
        </w:rPr>
        <w:t>local governments</w:t>
      </w:r>
      <w:r w:rsidR="00BF2E2A" w:rsidRPr="00074EAC">
        <w:rPr>
          <w:sz w:val="24"/>
          <w:szCs w:val="24"/>
        </w:rPr>
        <w:t>’ resources</w:t>
      </w:r>
      <w:r w:rsidR="002E044C" w:rsidRPr="00074EAC">
        <w:rPr>
          <w:sz w:val="24"/>
          <w:szCs w:val="24"/>
        </w:rPr>
        <w:t xml:space="preserve"> and </w:t>
      </w:r>
      <w:r w:rsidR="00BF2E2A" w:rsidRPr="00074EAC">
        <w:rPr>
          <w:sz w:val="24"/>
          <w:szCs w:val="24"/>
        </w:rPr>
        <w:t>membership fees</w:t>
      </w:r>
      <w:r w:rsidR="002E044C" w:rsidRPr="00074EAC">
        <w:rPr>
          <w:sz w:val="24"/>
          <w:szCs w:val="24"/>
        </w:rPr>
        <w:t xml:space="preserve">. The fee is proportional to the size of the firm: start-ups pay a few hundred euros to join a cluster while the contribution </w:t>
      </w:r>
      <w:r w:rsidR="00790431" w:rsidRPr="00074EAC">
        <w:rPr>
          <w:sz w:val="24"/>
          <w:szCs w:val="24"/>
        </w:rPr>
        <w:t xml:space="preserve">of </w:t>
      </w:r>
      <w:r w:rsidR="002E044C" w:rsidRPr="00074EAC">
        <w:rPr>
          <w:sz w:val="24"/>
          <w:szCs w:val="24"/>
        </w:rPr>
        <w:t xml:space="preserve">large firms is slightly more than 20,000 euros. </w:t>
      </w:r>
      <w:r w:rsidR="00F82986" w:rsidRPr="00074EAC">
        <w:rPr>
          <w:color w:val="000000" w:themeColor="text1"/>
          <w:sz w:val="24"/>
          <w:szCs w:val="24"/>
        </w:rPr>
        <w:t>Since the clusters were created, they accompanied the development of more than 1,200 R&amp;D projects</w:t>
      </w:r>
      <w:r w:rsidR="00815610">
        <w:rPr>
          <w:color w:val="000000" w:themeColor="text1"/>
          <w:sz w:val="24"/>
          <w:szCs w:val="24"/>
        </w:rPr>
        <w:t>,</w:t>
      </w:r>
      <w:r w:rsidR="00F82986" w:rsidRPr="00074EAC">
        <w:rPr>
          <w:color w:val="000000" w:themeColor="text1"/>
          <w:sz w:val="24"/>
          <w:szCs w:val="24"/>
        </w:rPr>
        <w:t xml:space="preserve"> which accounted for a total public spending exceeding </w:t>
      </w:r>
      <w:r w:rsidR="00815610">
        <w:rPr>
          <w:color w:val="000000" w:themeColor="text1"/>
          <w:sz w:val="24"/>
          <w:szCs w:val="24"/>
        </w:rPr>
        <w:t>€</w:t>
      </w:r>
      <w:r w:rsidR="00F82986" w:rsidRPr="00074EAC">
        <w:rPr>
          <w:color w:val="000000" w:themeColor="text1"/>
          <w:sz w:val="24"/>
          <w:szCs w:val="24"/>
        </w:rPr>
        <w:t xml:space="preserve">2.3 billion. </w:t>
      </w:r>
      <w:r w:rsidRPr="00074EAC">
        <w:rPr>
          <w:sz w:val="24"/>
          <w:szCs w:val="24"/>
        </w:rPr>
        <w:t>Competitiveness cluster</w:t>
      </w:r>
      <w:r w:rsidR="001B69BB" w:rsidRPr="00074EAC">
        <w:rPr>
          <w:sz w:val="24"/>
          <w:szCs w:val="24"/>
        </w:rPr>
        <w:t>s</w:t>
      </w:r>
      <w:r w:rsidRPr="00074EAC">
        <w:rPr>
          <w:sz w:val="24"/>
          <w:szCs w:val="24"/>
        </w:rPr>
        <w:t xml:space="preserve"> are evaluated every three to five years to decide whether they can maintain their </w:t>
      </w:r>
      <w:r w:rsidR="001B69BB" w:rsidRPr="00074EAC">
        <w:rPr>
          <w:sz w:val="24"/>
          <w:szCs w:val="24"/>
        </w:rPr>
        <w:t>government endorsement</w:t>
      </w:r>
      <w:r w:rsidR="009355F1" w:rsidRPr="00074EAC">
        <w:rPr>
          <w:sz w:val="24"/>
          <w:szCs w:val="24"/>
        </w:rPr>
        <w:t>.</w:t>
      </w:r>
    </w:p>
    <w:p w14:paraId="4B18D346" w14:textId="4E6B703A" w:rsidR="00AE572B" w:rsidRPr="00074EAC" w:rsidRDefault="00B60636" w:rsidP="00074EAC">
      <w:pPr>
        <w:spacing w:after="0" w:line="480" w:lineRule="auto"/>
        <w:ind w:firstLine="708"/>
        <w:rPr>
          <w:color w:val="000000" w:themeColor="text1"/>
          <w:sz w:val="24"/>
          <w:szCs w:val="24"/>
        </w:rPr>
      </w:pPr>
      <w:r w:rsidRPr="00074EAC">
        <w:rPr>
          <w:sz w:val="24"/>
          <w:szCs w:val="24"/>
        </w:rPr>
        <w:t xml:space="preserve">Tenerrdis was </w:t>
      </w:r>
      <w:r w:rsidR="00657964" w:rsidRPr="00074EAC">
        <w:rPr>
          <w:sz w:val="24"/>
          <w:szCs w:val="24"/>
        </w:rPr>
        <w:t xml:space="preserve">established </w:t>
      </w:r>
      <w:r w:rsidRPr="00074EAC">
        <w:rPr>
          <w:sz w:val="24"/>
          <w:szCs w:val="24"/>
        </w:rPr>
        <w:t xml:space="preserve">as a response to </w:t>
      </w:r>
      <w:r w:rsidR="00F258B1" w:rsidRPr="00074EAC">
        <w:rPr>
          <w:sz w:val="24"/>
          <w:szCs w:val="24"/>
        </w:rPr>
        <w:t xml:space="preserve">the government </w:t>
      </w:r>
      <w:r w:rsidRPr="00074EAC">
        <w:rPr>
          <w:sz w:val="24"/>
          <w:szCs w:val="24"/>
        </w:rPr>
        <w:t xml:space="preserve">initiative </w:t>
      </w:r>
      <w:r w:rsidR="00F258B1" w:rsidRPr="00074EAC">
        <w:rPr>
          <w:sz w:val="24"/>
          <w:szCs w:val="24"/>
        </w:rPr>
        <w:t xml:space="preserve">to set up competitiveness clusters </w:t>
      </w:r>
      <w:r w:rsidR="00657964" w:rsidRPr="00074EAC">
        <w:rPr>
          <w:sz w:val="24"/>
          <w:szCs w:val="24"/>
        </w:rPr>
        <w:t>in 2005</w:t>
      </w:r>
      <w:r w:rsidR="00201F69" w:rsidRPr="00074EAC">
        <w:rPr>
          <w:sz w:val="24"/>
          <w:szCs w:val="24"/>
        </w:rPr>
        <w:t>,</w:t>
      </w:r>
      <w:r w:rsidR="00657964" w:rsidRPr="00074EAC">
        <w:rPr>
          <w:sz w:val="24"/>
          <w:szCs w:val="24"/>
        </w:rPr>
        <w:t xml:space="preserve"> with the </w:t>
      </w:r>
      <w:r w:rsidRPr="00074EAC">
        <w:rPr>
          <w:sz w:val="24"/>
          <w:szCs w:val="24"/>
        </w:rPr>
        <w:t xml:space="preserve">joint effort of </w:t>
      </w:r>
      <w:r w:rsidR="00BB100D" w:rsidRPr="00074EAC">
        <w:rPr>
          <w:sz w:val="24"/>
          <w:szCs w:val="24"/>
        </w:rPr>
        <w:t xml:space="preserve">the </w:t>
      </w:r>
      <w:r w:rsidRPr="00074EAC">
        <w:rPr>
          <w:sz w:val="24"/>
          <w:szCs w:val="24"/>
        </w:rPr>
        <w:t xml:space="preserve">Rhône-Alpes region, the </w:t>
      </w:r>
      <w:r w:rsidR="00DF413C" w:rsidRPr="00074EAC">
        <w:rPr>
          <w:sz w:val="24"/>
          <w:szCs w:val="24"/>
        </w:rPr>
        <w:t>D</w:t>
      </w:r>
      <w:r w:rsidRPr="00074EAC">
        <w:rPr>
          <w:sz w:val="24"/>
          <w:szCs w:val="24"/>
        </w:rPr>
        <w:t xml:space="preserve">epartment of Savoie, </w:t>
      </w:r>
      <w:r w:rsidR="00AE1075" w:rsidRPr="00074EAC">
        <w:rPr>
          <w:sz w:val="24"/>
          <w:szCs w:val="24"/>
        </w:rPr>
        <w:t xml:space="preserve">an </w:t>
      </w:r>
      <w:r w:rsidR="002E044C" w:rsidRPr="00074EAC">
        <w:rPr>
          <w:sz w:val="24"/>
          <w:szCs w:val="24"/>
        </w:rPr>
        <w:t xml:space="preserve">engineering school, and </w:t>
      </w:r>
      <w:r w:rsidR="00AE1075" w:rsidRPr="00074EAC">
        <w:rPr>
          <w:sz w:val="24"/>
          <w:szCs w:val="24"/>
        </w:rPr>
        <w:t xml:space="preserve">a </w:t>
      </w:r>
      <w:r w:rsidR="00BB100D" w:rsidRPr="00074EAC">
        <w:rPr>
          <w:sz w:val="24"/>
          <w:szCs w:val="24"/>
        </w:rPr>
        <w:t xml:space="preserve">national </w:t>
      </w:r>
      <w:r w:rsidR="002E044C" w:rsidRPr="00074EAC">
        <w:rPr>
          <w:sz w:val="24"/>
          <w:szCs w:val="24"/>
        </w:rPr>
        <w:t xml:space="preserve">research </w:t>
      </w:r>
      <w:r w:rsidR="00AE1075" w:rsidRPr="00074EAC">
        <w:rPr>
          <w:sz w:val="24"/>
          <w:szCs w:val="24"/>
        </w:rPr>
        <w:t>lab</w:t>
      </w:r>
      <w:r w:rsidR="002E044C" w:rsidRPr="00074EAC">
        <w:rPr>
          <w:sz w:val="24"/>
          <w:szCs w:val="24"/>
        </w:rPr>
        <w:t xml:space="preserve">. </w:t>
      </w:r>
      <w:r w:rsidR="00815610" w:rsidRPr="00074EAC">
        <w:rPr>
          <w:sz w:val="24"/>
          <w:szCs w:val="24"/>
        </w:rPr>
        <w:t>Some firms that already played an active role in the region positively welcomed the initiative</w:t>
      </w:r>
      <w:r w:rsidR="00F258B1" w:rsidRPr="00074EAC">
        <w:rPr>
          <w:sz w:val="24"/>
          <w:szCs w:val="24"/>
        </w:rPr>
        <w:t xml:space="preserve">. These firms </w:t>
      </w:r>
      <w:r w:rsidR="00990CC8" w:rsidRPr="00074EAC">
        <w:rPr>
          <w:sz w:val="24"/>
          <w:szCs w:val="24"/>
        </w:rPr>
        <w:t xml:space="preserve">decided to </w:t>
      </w:r>
      <w:r w:rsidR="00677FC9" w:rsidRPr="00074EAC">
        <w:rPr>
          <w:sz w:val="24"/>
          <w:szCs w:val="24"/>
        </w:rPr>
        <w:t xml:space="preserve">join the cluster </w:t>
      </w:r>
      <w:r w:rsidR="00F258B1" w:rsidRPr="00074EAC">
        <w:rPr>
          <w:sz w:val="24"/>
          <w:szCs w:val="24"/>
        </w:rPr>
        <w:t xml:space="preserve">from </w:t>
      </w:r>
      <w:r w:rsidR="00677FC9" w:rsidRPr="00074EAC">
        <w:rPr>
          <w:sz w:val="24"/>
          <w:szCs w:val="24"/>
        </w:rPr>
        <w:t>relatively early on</w:t>
      </w:r>
      <w:r w:rsidR="002E044C" w:rsidRPr="00074EAC">
        <w:rPr>
          <w:sz w:val="24"/>
          <w:szCs w:val="24"/>
        </w:rPr>
        <w:t xml:space="preserve">. </w:t>
      </w:r>
      <w:r w:rsidR="006B5A37" w:rsidRPr="00074EAC">
        <w:rPr>
          <w:sz w:val="24"/>
          <w:szCs w:val="24"/>
        </w:rPr>
        <w:t xml:space="preserve">The </w:t>
      </w:r>
      <w:r w:rsidR="00EE1ECF" w:rsidRPr="00074EAC">
        <w:rPr>
          <w:sz w:val="24"/>
          <w:szCs w:val="24"/>
        </w:rPr>
        <w:t xml:space="preserve">cluster’s </w:t>
      </w:r>
      <w:r w:rsidR="006B5A37" w:rsidRPr="00074EAC">
        <w:rPr>
          <w:sz w:val="24"/>
          <w:szCs w:val="24"/>
        </w:rPr>
        <w:t xml:space="preserve">foundations are </w:t>
      </w:r>
      <w:r w:rsidR="00EE1ECF" w:rsidRPr="00074EAC">
        <w:rPr>
          <w:sz w:val="24"/>
          <w:szCs w:val="24"/>
        </w:rPr>
        <w:t xml:space="preserve">highly </w:t>
      </w:r>
      <w:r w:rsidR="006B5A37" w:rsidRPr="00074EAC">
        <w:rPr>
          <w:sz w:val="24"/>
          <w:szCs w:val="24"/>
        </w:rPr>
        <w:t xml:space="preserve">connected with </w:t>
      </w:r>
      <w:r w:rsidR="00E5394E" w:rsidRPr="00074EAC">
        <w:rPr>
          <w:sz w:val="24"/>
          <w:szCs w:val="24"/>
        </w:rPr>
        <w:t>those of the founding members, at least with respect to its focus and governance structure. In fact, t</w:t>
      </w:r>
      <w:r w:rsidR="002E044C" w:rsidRPr="00074EAC">
        <w:rPr>
          <w:sz w:val="24"/>
          <w:szCs w:val="24"/>
        </w:rPr>
        <w:t xml:space="preserve">he cluster covers six </w:t>
      </w:r>
      <w:r w:rsidR="00815610" w:rsidRPr="00074EAC">
        <w:rPr>
          <w:sz w:val="24"/>
          <w:szCs w:val="24"/>
        </w:rPr>
        <w:t>themes, which</w:t>
      </w:r>
      <w:r w:rsidR="00E5394E" w:rsidRPr="00074EAC">
        <w:rPr>
          <w:sz w:val="24"/>
          <w:szCs w:val="24"/>
        </w:rPr>
        <w:t xml:space="preserve"> are aligned </w:t>
      </w:r>
      <w:r w:rsidR="002E044C" w:rsidRPr="00074EAC">
        <w:rPr>
          <w:sz w:val="24"/>
          <w:szCs w:val="24"/>
        </w:rPr>
        <w:t xml:space="preserve">with the research activities of the </w:t>
      </w:r>
      <w:r w:rsidR="00AE1075" w:rsidRPr="00074EAC">
        <w:rPr>
          <w:sz w:val="24"/>
          <w:szCs w:val="24"/>
        </w:rPr>
        <w:t xml:space="preserve">research lab </w:t>
      </w:r>
      <w:r w:rsidR="002E044C" w:rsidRPr="00074EAC">
        <w:rPr>
          <w:sz w:val="24"/>
          <w:szCs w:val="24"/>
        </w:rPr>
        <w:t xml:space="preserve">and </w:t>
      </w:r>
      <w:r w:rsidR="00AE1075" w:rsidRPr="00074EAC">
        <w:rPr>
          <w:sz w:val="24"/>
          <w:szCs w:val="24"/>
        </w:rPr>
        <w:t>the engineering school</w:t>
      </w:r>
      <w:r w:rsidR="00677FC9" w:rsidRPr="00074EAC">
        <w:rPr>
          <w:sz w:val="24"/>
          <w:szCs w:val="24"/>
        </w:rPr>
        <w:t>:</w:t>
      </w:r>
      <w:r w:rsidR="002E044C" w:rsidRPr="00074EAC">
        <w:rPr>
          <w:sz w:val="24"/>
          <w:szCs w:val="24"/>
        </w:rPr>
        <w:t xml:space="preserve"> biomass, hydrogen, </w:t>
      </w:r>
      <w:r w:rsidR="00EE1ECF" w:rsidRPr="00074EAC">
        <w:rPr>
          <w:sz w:val="24"/>
          <w:szCs w:val="24"/>
        </w:rPr>
        <w:t xml:space="preserve">solar </w:t>
      </w:r>
      <w:r w:rsidR="002E044C" w:rsidRPr="00074EAC">
        <w:rPr>
          <w:sz w:val="24"/>
          <w:szCs w:val="24"/>
        </w:rPr>
        <w:t>PV (</w:t>
      </w:r>
      <w:r w:rsidR="00EE1ECF" w:rsidRPr="00074EAC">
        <w:rPr>
          <w:sz w:val="24"/>
          <w:szCs w:val="24"/>
        </w:rPr>
        <w:t>r</w:t>
      </w:r>
      <w:r w:rsidR="00AE1075" w:rsidRPr="00074EAC">
        <w:rPr>
          <w:sz w:val="24"/>
          <w:szCs w:val="24"/>
        </w:rPr>
        <w:t>esearch lab</w:t>
      </w:r>
      <w:r w:rsidR="002E044C" w:rsidRPr="00074EAC">
        <w:rPr>
          <w:sz w:val="24"/>
          <w:szCs w:val="24"/>
        </w:rPr>
        <w:t>), smart grid</w:t>
      </w:r>
      <w:r w:rsidR="00EE1ECF" w:rsidRPr="00074EAC">
        <w:rPr>
          <w:sz w:val="24"/>
          <w:szCs w:val="24"/>
        </w:rPr>
        <w:t>s</w:t>
      </w:r>
      <w:r w:rsidR="002E044C" w:rsidRPr="00074EAC">
        <w:rPr>
          <w:sz w:val="24"/>
          <w:szCs w:val="24"/>
        </w:rPr>
        <w:t>, energy efficiency in buildings (</w:t>
      </w:r>
      <w:r w:rsidR="00EE1ECF" w:rsidRPr="00074EAC">
        <w:rPr>
          <w:sz w:val="24"/>
          <w:szCs w:val="24"/>
        </w:rPr>
        <w:t>r</w:t>
      </w:r>
      <w:r w:rsidR="00AE1075" w:rsidRPr="00074EAC">
        <w:rPr>
          <w:sz w:val="24"/>
          <w:szCs w:val="24"/>
        </w:rPr>
        <w:t>esearch lab</w:t>
      </w:r>
      <w:r w:rsidR="002E044C" w:rsidRPr="00074EAC">
        <w:rPr>
          <w:sz w:val="24"/>
          <w:szCs w:val="24"/>
        </w:rPr>
        <w:t xml:space="preserve"> and </w:t>
      </w:r>
      <w:r w:rsidR="00AE1075" w:rsidRPr="00074EAC">
        <w:rPr>
          <w:sz w:val="24"/>
          <w:szCs w:val="24"/>
        </w:rPr>
        <w:t>engineering school</w:t>
      </w:r>
      <w:r w:rsidR="002E044C" w:rsidRPr="00074EAC">
        <w:rPr>
          <w:sz w:val="24"/>
          <w:szCs w:val="24"/>
        </w:rPr>
        <w:t>)</w:t>
      </w:r>
      <w:r w:rsidR="00677FC9" w:rsidRPr="00074EAC">
        <w:rPr>
          <w:sz w:val="24"/>
          <w:szCs w:val="24"/>
        </w:rPr>
        <w:t>,</w:t>
      </w:r>
      <w:r w:rsidR="002E044C" w:rsidRPr="00074EAC">
        <w:rPr>
          <w:sz w:val="24"/>
          <w:szCs w:val="24"/>
        </w:rPr>
        <w:t xml:space="preserve"> and hydropower (</w:t>
      </w:r>
      <w:r w:rsidR="00AE1075" w:rsidRPr="00074EAC">
        <w:rPr>
          <w:sz w:val="24"/>
          <w:szCs w:val="24"/>
        </w:rPr>
        <w:t>engineering school</w:t>
      </w:r>
      <w:r w:rsidR="002E044C" w:rsidRPr="00074EAC">
        <w:rPr>
          <w:sz w:val="24"/>
          <w:szCs w:val="24"/>
        </w:rPr>
        <w:t xml:space="preserve">). </w:t>
      </w:r>
      <w:r w:rsidR="00E5394E" w:rsidRPr="00074EAC">
        <w:rPr>
          <w:sz w:val="24"/>
          <w:szCs w:val="24"/>
        </w:rPr>
        <w:t xml:space="preserve">Moreover, </w:t>
      </w:r>
      <w:r w:rsidR="00EE1ECF" w:rsidRPr="00074EAC">
        <w:rPr>
          <w:sz w:val="24"/>
          <w:szCs w:val="24"/>
        </w:rPr>
        <w:t xml:space="preserve">with regard to its </w:t>
      </w:r>
      <w:r w:rsidR="002E044C" w:rsidRPr="00074EAC">
        <w:rPr>
          <w:sz w:val="24"/>
          <w:szCs w:val="24"/>
        </w:rPr>
        <w:t>governance</w:t>
      </w:r>
      <w:r w:rsidR="00E5394E" w:rsidRPr="00074EAC">
        <w:rPr>
          <w:sz w:val="24"/>
          <w:szCs w:val="24"/>
        </w:rPr>
        <w:t xml:space="preserve">, </w:t>
      </w:r>
      <w:r w:rsidR="00815610" w:rsidRPr="00074EAC">
        <w:rPr>
          <w:color w:val="000000" w:themeColor="text1"/>
          <w:sz w:val="24"/>
          <w:szCs w:val="24"/>
        </w:rPr>
        <w:t>representatives from one of the local industrial actors have chaired the cluster</w:t>
      </w:r>
      <w:r w:rsidR="006E3C04" w:rsidRPr="00074EAC" w:rsidDel="006E3C04">
        <w:rPr>
          <w:color w:val="000000" w:themeColor="text1"/>
          <w:sz w:val="24"/>
          <w:szCs w:val="24"/>
        </w:rPr>
        <w:t xml:space="preserve"> </w:t>
      </w:r>
      <w:r w:rsidR="000F797A" w:rsidRPr="00074EAC">
        <w:rPr>
          <w:color w:val="000000" w:themeColor="text1"/>
          <w:sz w:val="24"/>
          <w:szCs w:val="24"/>
        </w:rPr>
        <w:t>and general managers have either been selected from within the research lab (</w:t>
      </w:r>
      <w:r w:rsidR="002E044C" w:rsidRPr="00074EAC">
        <w:rPr>
          <w:color w:val="000000" w:themeColor="text1"/>
          <w:sz w:val="24"/>
          <w:szCs w:val="24"/>
        </w:rPr>
        <w:t>until December 2013</w:t>
      </w:r>
      <w:r w:rsidR="000F797A" w:rsidRPr="00074EAC">
        <w:rPr>
          <w:color w:val="000000" w:themeColor="text1"/>
          <w:sz w:val="24"/>
          <w:szCs w:val="24"/>
        </w:rPr>
        <w:t xml:space="preserve">) or </w:t>
      </w:r>
      <w:r w:rsidR="00EE1ECF" w:rsidRPr="00074EAC">
        <w:rPr>
          <w:color w:val="000000" w:themeColor="text1"/>
          <w:sz w:val="24"/>
          <w:szCs w:val="24"/>
        </w:rPr>
        <w:t xml:space="preserve">from </w:t>
      </w:r>
      <w:r w:rsidR="000F797A" w:rsidRPr="00074EAC">
        <w:rPr>
          <w:color w:val="000000" w:themeColor="text1"/>
          <w:sz w:val="24"/>
          <w:szCs w:val="24"/>
        </w:rPr>
        <w:t xml:space="preserve">a major </w:t>
      </w:r>
      <w:r w:rsidR="002E044C" w:rsidRPr="00074EAC">
        <w:rPr>
          <w:color w:val="000000" w:themeColor="text1"/>
          <w:sz w:val="24"/>
          <w:szCs w:val="24"/>
        </w:rPr>
        <w:t>local</w:t>
      </w:r>
      <w:r w:rsidR="009355F1" w:rsidRPr="00074EAC">
        <w:rPr>
          <w:color w:val="000000" w:themeColor="text1"/>
          <w:sz w:val="24"/>
          <w:szCs w:val="24"/>
        </w:rPr>
        <w:t xml:space="preserve"> industrial actor.</w:t>
      </w:r>
      <w:r w:rsidR="00EE1ECF" w:rsidRPr="00074EAC">
        <w:rPr>
          <w:sz w:val="24"/>
          <w:szCs w:val="24"/>
        </w:rPr>
        <w:t xml:space="preserve"> Since its creation </w:t>
      </w:r>
      <w:r w:rsidR="002E044C" w:rsidRPr="00074EAC">
        <w:rPr>
          <w:sz w:val="24"/>
          <w:szCs w:val="24"/>
        </w:rPr>
        <w:t>Tenerrdis has grown significantly. With less than 50 members in the early stage</w:t>
      </w:r>
      <w:r w:rsidR="00EE1ECF" w:rsidRPr="00074EAC">
        <w:rPr>
          <w:sz w:val="24"/>
          <w:szCs w:val="24"/>
        </w:rPr>
        <w:t>s</w:t>
      </w:r>
      <w:r w:rsidR="002E044C" w:rsidRPr="00074EAC">
        <w:rPr>
          <w:sz w:val="24"/>
          <w:szCs w:val="24"/>
        </w:rPr>
        <w:t>, it currently has 178 paying members</w:t>
      </w:r>
      <w:r w:rsidR="009355F1" w:rsidRPr="00074EAC">
        <w:rPr>
          <w:sz w:val="24"/>
          <w:szCs w:val="24"/>
        </w:rPr>
        <w:t>, almost 60% of which are SMEs.</w:t>
      </w:r>
      <w:r w:rsidR="008E04AA" w:rsidRPr="00074EAC">
        <w:rPr>
          <w:sz w:val="24"/>
          <w:szCs w:val="24"/>
        </w:rPr>
        <w:t xml:space="preserve"> </w:t>
      </w:r>
      <w:r w:rsidR="00AE572B" w:rsidRPr="00074EAC">
        <w:rPr>
          <w:sz w:val="24"/>
          <w:szCs w:val="24"/>
        </w:rPr>
        <w:t xml:space="preserve">This cluster shows great resemblance with top-down clusters that have been </w:t>
      </w:r>
      <w:r w:rsidR="00AE572B" w:rsidRPr="00074EAC">
        <w:rPr>
          <w:sz w:val="24"/>
          <w:szCs w:val="24"/>
        </w:rPr>
        <w:lastRenderedPageBreak/>
        <w:t>described in the literature</w:t>
      </w:r>
      <w:r w:rsidR="00EE1ECF" w:rsidRPr="00074EAC">
        <w:rPr>
          <w:sz w:val="24"/>
          <w:szCs w:val="24"/>
        </w:rPr>
        <w:t xml:space="preserve"> </w:t>
      </w:r>
      <w:r w:rsidR="00EE1ECF" w:rsidRPr="00074EAC">
        <w:rPr>
          <w:sz w:val="24"/>
          <w:szCs w:val="24"/>
        </w:rPr>
        <w:fldChar w:fldCharType="begin"/>
      </w:r>
      <w:r w:rsidR="00446CE5" w:rsidRPr="00074EAC">
        <w:rPr>
          <w:sz w:val="24"/>
          <w:szCs w:val="24"/>
        </w:rPr>
        <w:instrText xml:space="preserve"> ADDIN EN.CITE &lt;EndNote&gt;&lt;Cite&gt;&lt;Author&gt;Fromhold-Eisebith&lt;/Author&gt;&lt;Year&gt;2005&lt;/Year&gt;&lt;RecNum&gt;6060&lt;/RecNum&gt;&lt;DisplayText&gt;(Fromhold-Eisebith and Eisebith, 2005)&lt;/DisplayText&gt;&lt;record&gt;&lt;rec-number&gt;6060&lt;/rec-number&gt;&lt;foreign-keys&gt;&lt;key app="EN" db-id="zspxvr0zzaadp1e9f5cv2v0fefe0pptaxprs"&gt;6060&lt;/key&gt;&lt;/foreign-keys&gt;&lt;ref-type name="Journal Article"&gt;17&lt;/ref-type&gt;&lt;contributors&gt;&lt;authors&gt;&lt;author&gt;Fromhold-Eisebith, Martina&lt;/author&gt;&lt;author&gt;Eisebith, Günter&lt;/author&gt;&lt;/authors&gt;&lt;/contributors&gt;&lt;titles&gt;&lt;title&gt;How to institutionalize innovative clusters? Comparing explicit top-down and implicit bottom-up approaches&lt;/title&gt;&lt;secondary-title&gt;Research Policy&lt;/secondary-title&gt;&lt;/titles&gt;&lt;periodical&gt;&lt;full-title&gt;Research Policy&lt;/full-title&gt;&lt;/periodical&gt;&lt;pages&gt;1250-1268&lt;/pages&gt;&lt;volume&gt;34&lt;/volume&gt;&lt;number&gt;8&lt;/number&gt;&lt;keywords&gt;&lt;keyword&gt;Cluster policy&lt;/keyword&gt;&lt;keyword&gt;Cluster initiative&lt;/keyword&gt;&lt;keyword&gt;Regional economic promotion&lt;/keyword&gt;&lt;keyword&gt;Institutions&lt;/keyword&gt;&lt;/keywords&gt;&lt;dates&gt;&lt;year&gt;2005&lt;/year&gt;&lt;/dates&gt;&lt;isbn&gt;0048-7333&lt;/isbn&gt;&lt;urls&gt;&lt;related-urls&gt;&lt;url&gt;http://www.sciencedirect.com/science/article/pii/S0048733305001095&lt;/url&gt;&lt;/related-urls&gt;&lt;/urls&gt;&lt;electronic-resource-num&gt;http://dx.doi.org/10.1016/j.respol.2005.02.008&lt;/electronic-resource-num&gt;&lt;/record&gt;&lt;/Cite&gt;&lt;/EndNote&gt;</w:instrText>
      </w:r>
      <w:r w:rsidR="00EE1ECF" w:rsidRPr="00074EAC">
        <w:rPr>
          <w:sz w:val="24"/>
          <w:szCs w:val="24"/>
        </w:rPr>
        <w:fldChar w:fldCharType="separate"/>
      </w:r>
      <w:r w:rsidR="00EE1ECF" w:rsidRPr="00074EAC">
        <w:rPr>
          <w:noProof/>
          <w:sz w:val="24"/>
          <w:szCs w:val="24"/>
        </w:rPr>
        <w:t>(</w:t>
      </w:r>
      <w:hyperlink w:anchor="_ENREF_20" w:tooltip="Fromhold-Eisebith, 2005 #6060" w:history="1">
        <w:r w:rsidR="00646EA0" w:rsidRPr="00074EAC">
          <w:rPr>
            <w:noProof/>
            <w:sz w:val="24"/>
            <w:szCs w:val="24"/>
          </w:rPr>
          <w:t>Fromhold-Eisebith and Eisebith, 2005</w:t>
        </w:r>
      </w:hyperlink>
      <w:r w:rsidR="00EE1ECF" w:rsidRPr="00074EAC">
        <w:rPr>
          <w:noProof/>
          <w:sz w:val="24"/>
          <w:szCs w:val="24"/>
        </w:rPr>
        <w:t>)</w:t>
      </w:r>
      <w:r w:rsidR="00EE1ECF" w:rsidRPr="00074EAC">
        <w:rPr>
          <w:sz w:val="24"/>
          <w:szCs w:val="24"/>
        </w:rPr>
        <w:fldChar w:fldCharType="end"/>
      </w:r>
      <w:r w:rsidR="00AE572B" w:rsidRPr="00074EAC">
        <w:rPr>
          <w:sz w:val="24"/>
          <w:szCs w:val="24"/>
        </w:rPr>
        <w:t xml:space="preserve">. </w:t>
      </w:r>
      <w:r w:rsidR="00BA7111" w:rsidRPr="00074EAC">
        <w:rPr>
          <w:sz w:val="24"/>
          <w:szCs w:val="24"/>
        </w:rPr>
        <w:t xml:space="preserve">Even though the initiative taken by the early founders may be </w:t>
      </w:r>
      <w:r w:rsidR="007327C6" w:rsidRPr="00074EAC">
        <w:rPr>
          <w:sz w:val="24"/>
          <w:szCs w:val="24"/>
        </w:rPr>
        <w:t>seen as bottom</w:t>
      </w:r>
      <w:r w:rsidR="00815610">
        <w:rPr>
          <w:sz w:val="24"/>
          <w:szCs w:val="24"/>
        </w:rPr>
        <w:t>-up</w:t>
      </w:r>
      <w:r w:rsidR="007327C6" w:rsidRPr="00074EAC">
        <w:rPr>
          <w:sz w:val="24"/>
          <w:szCs w:val="24"/>
        </w:rPr>
        <w:t xml:space="preserve">, for the large majority of the members that joined later, </w:t>
      </w:r>
      <w:r w:rsidR="00815610">
        <w:rPr>
          <w:sz w:val="24"/>
          <w:szCs w:val="24"/>
        </w:rPr>
        <w:t xml:space="preserve">Tenerrdis </w:t>
      </w:r>
      <w:r w:rsidR="007327C6" w:rsidRPr="00074EAC">
        <w:rPr>
          <w:sz w:val="24"/>
          <w:szCs w:val="24"/>
        </w:rPr>
        <w:t xml:space="preserve">is </w:t>
      </w:r>
      <w:r w:rsidR="00815610">
        <w:rPr>
          <w:sz w:val="24"/>
          <w:szCs w:val="24"/>
        </w:rPr>
        <w:t xml:space="preserve">the product of </w:t>
      </w:r>
      <w:r w:rsidR="007327C6" w:rsidRPr="00074EAC">
        <w:rPr>
          <w:sz w:val="24"/>
          <w:szCs w:val="24"/>
        </w:rPr>
        <w:t xml:space="preserve">a top-down initiative pushed forward by the national government. </w:t>
      </w:r>
      <w:r w:rsidR="00AE572B" w:rsidRPr="00074EAC">
        <w:rPr>
          <w:sz w:val="24"/>
          <w:szCs w:val="24"/>
        </w:rPr>
        <w:t xml:space="preserve">The top-down nature is </w:t>
      </w:r>
      <w:r w:rsidR="00F5577C" w:rsidRPr="00074EAC">
        <w:rPr>
          <w:sz w:val="24"/>
          <w:szCs w:val="24"/>
        </w:rPr>
        <w:t>reflected in</w:t>
      </w:r>
      <w:r w:rsidR="007327C6" w:rsidRPr="00074EAC">
        <w:rPr>
          <w:sz w:val="24"/>
          <w:szCs w:val="24"/>
        </w:rPr>
        <w:t xml:space="preserve"> the </w:t>
      </w:r>
      <w:r w:rsidR="00EE1416" w:rsidRPr="00074EAC">
        <w:rPr>
          <w:sz w:val="24"/>
          <w:szCs w:val="24"/>
        </w:rPr>
        <w:t xml:space="preserve">cluster being regularly </w:t>
      </w:r>
      <w:r w:rsidR="007327C6" w:rsidRPr="00074EAC">
        <w:rPr>
          <w:sz w:val="24"/>
          <w:szCs w:val="24"/>
        </w:rPr>
        <w:t>evaluated by the government based on objectives it has decided upon. This guides the day-to day activities of the management team</w:t>
      </w:r>
      <w:r w:rsidR="00AE572B" w:rsidRPr="00074EAC">
        <w:rPr>
          <w:sz w:val="24"/>
          <w:szCs w:val="24"/>
        </w:rPr>
        <w:t>. Moreover, the organ</w:t>
      </w:r>
      <w:r w:rsidR="006D60A8" w:rsidRPr="00074EAC">
        <w:rPr>
          <w:sz w:val="24"/>
          <w:szCs w:val="24"/>
        </w:rPr>
        <w:t>isation</w:t>
      </w:r>
      <w:r w:rsidR="00AE572B" w:rsidRPr="00074EAC">
        <w:rPr>
          <w:sz w:val="24"/>
          <w:szCs w:val="24"/>
        </w:rPr>
        <w:t xml:space="preserve"> of this type of cluster tends to operate according to a hierarchical structure.</w:t>
      </w:r>
      <w:r w:rsidR="00BA7111" w:rsidRPr="00074EAC">
        <w:rPr>
          <w:sz w:val="24"/>
          <w:szCs w:val="24"/>
        </w:rPr>
        <w:t xml:space="preserve"> </w:t>
      </w:r>
    </w:p>
    <w:p w14:paraId="70DA9914" w14:textId="30852709" w:rsidR="00F82986" w:rsidRPr="00074EAC" w:rsidRDefault="00EE05FE" w:rsidP="00074EAC">
      <w:pPr>
        <w:spacing w:after="0" w:line="480" w:lineRule="auto"/>
        <w:ind w:firstLine="708"/>
        <w:rPr>
          <w:color w:val="000000" w:themeColor="text1"/>
          <w:sz w:val="24"/>
          <w:szCs w:val="24"/>
        </w:rPr>
      </w:pPr>
      <w:r w:rsidRPr="00074EAC">
        <w:rPr>
          <w:color w:val="000000" w:themeColor="text1"/>
          <w:sz w:val="24"/>
          <w:szCs w:val="24"/>
        </w:rPr>
        <w:t>A</w:t>
      </w:r>
      <w:r w:rsidR="00675131" w:rsidRPr="00074EAC">
        <w:rPr>
          <w:color w:val="000000" w:themeColor="text1"/>
          <w:sz w:val="24"/>
          <w:szCs w:val="24"/>
        </w:rPr>
        <w:t xml:space="preserve">s of </w:t>
      </w:r>
      <w:r w:rsidRPr="00074EAC">
        <w:rPr>
          <w:color w:val="000000" w:themeColor="text1"/>
          <w:sz w:val="24"/>
          <w:szCs w:val="24"/>
        </w:rPr>
        <w:t xml:space="preserve">2013, the </w:t>
      </w:r>
      <w:r w:rsidR="00675131" w:rsidRPr="00074EAC">
        <w:rPr>
          <w:color w:val="000000" w:themeColor="text1"/>
          <w:sz w:val="24"/>
          <w:szCs w:val="24"/>
        </w:rPr>
        <w:t xml:space="preserve">French </w:t>
      </w:r>
      <w:r w:rsidRPr="00074EAC">
        <w:rPr>
          <w:color w:val="000000" w:themeColor="text1"/>
          <w:sz w:val="24"/>
          <w:szCs w:val="24"/>
        </w:rPr>
        <w:t xml:space="preserve">government set </w:t>
      </w:r>
      <w:r w:rsidR="00675131" w:rsidRPr="00074EAC">
        <w:rPr>
          <w:color w:val="000000" w:themeColor="text1"/>
          <w:sz w:val="24"/>
          <w:szCs w:val="24"/>
        </w:rPr>
        <w:t xml:space="preserve">out a </w:t>
      </w:r>
      <w:r w:rsidRPr="00074EAC">
        <w:rPr>
          <w:color w:val="000000" w:themeColor="text1"/>
          <w:sz w:val="24"/>
          <w:szCs w:val="24"/>
        </w:rPr>
        <w:t xml:space="preserve">new objective for </w:t>
      </w:r>
      <w:r w:rsidR="00E57FDE" w:rsidRPr="00074EAC">
        <w:rPr>
          <w:color w:val="000000" w:themeColor="text1"/>
          <w:sz w:val="24"/>
          <w:szCs w:val="24"/>
        </w:rPr>
        <w:t xml:space="preserve">the </w:t>
      </w:r>
      <w:r w:rsidRPr="00074EAC">
        <w:rPr>
          <w:color w:val="000000" w:themeColor="text1"/>
          <w:sz w:val="24"/>
          <w:szCs w:val="24"/>
        </w:rPr>
        <w:t>competitive clusters</w:t>
      </w:r>
      <w:r w:rsidR="00F5577C" w:rsidRPr="00074EAC">
        <w:rPr>
          <w:color w:val="000000" w:themeColor="text1"/>
          <w:sz w:val="24"/>
          <w:szCs w:val="24"/>
        </w:rPr>
        <w:t>;</w:t>
      </w:r>
      <w:r w:rsidR="00E57FDE" w:rsidRPr="00074EAC">
        <w:rPr>
          <w:color w:val="000000" w:themeColor="text1"/>
          <w:sz w:val="24"/>
          <w:szCs w:val="24"/>
        </w:rPr>
        <w:t xml:space="preserve"> that is, </w:t>
      </w:r>
      <w:r w:rsidR="00F5577C" w:rsidRPr="00074EAC">
        <w:rPr>
          <w:color w:val="000000" w:themeColor="text1"/>
          <w:sz w:val="24"/>
          <w:szCs w:val="24"/>
        </w:rPr>
        <w:t>to ma</w:t>
      </w:r>
      <w:r w:rsidR="009F0926" w:rsidRPr="00074EAC">
        <w:rPr>
          <w:color w:val="000000" w:themeColor="text1"/>
          <w:sz w:val="24"/>
          <w:szCs w:val="24"/>
        </w:rPr>
        <w:t>k</w:t>
      </w:r>
      <w:r w:rsidR="00F5577C" w:rsidRPr="00074EAC">
        <w:rPr>
          <w:color w:val="000000" w:themeColor="text1"/>
          <w:sz w:val="24"/>
          <w:szCs w:val="24"/>
        </w:rPr>
        <w:t xml:space="preserve">e </w:t>
      </w:r>
      <w:r w:rsidR="00325990" w:rsidRPr="00074EAC">
        <w:rPr>
          <w:color w:val="000000" w:themeColor="text1"/>
          <w:sz w:val="24"/>
          <w:szCs w:val="24"/>
        </w:rPr>
        <w:t>sure that subsid</w:t>
      </w:r>
      <w:r w:rsidR="006D60A8" w:rsidRPr="00074EAC">
        <w:rPr>
          <w:color w:val="000000" w:themeColor="text1"/>
          <w:sz w:val="24"/>
          <w:szCs w:val="24"/>
        </w:rPr>
        <w:t>ised</w:t>
      </w:r>
      <w:r w:rsidR="00325990" w:rsidRPr="00074EAC">
        <w:rPr>
          <w:color w:val="000000" w:themeColor="text1"/>
          <w:sz w:val="24"/>
          <w:szCs w:val="24"/>
        </w:rPr>
        <w:t xml:space="preserve"> collaborative research projects give rise to marketable products or services</w:t>
      </w:r>
      <w:r w:rsidR="00F82986" w:rsidRPr="00074EAC">
        <w:rPr>
          <w:color w:val="000000" w:themeColor="text1"/>
          <w:sz w:val="24"/>
          <w:szCs w:val="24"/>
        </w:rPr>
        <w:t>, both in France and internationally</w:t>
      </w:r>
      <w:r w:rsidR="00325990" w:rsidRPr="00074EAC">
        <w:rPr>
          <w:color w:val="000000" w:themeColor="text1"/>
          <w:sz w:val="24"/>
          <w:szCs w:val="24"/>
        </w:rPr>
        <w:t xml:space="preserve">. </w:t>
      </w:r>
      <w:r w:rsidR="00F5577C" w:rsidRPr="00074EAC">
        <w:rPr>
          <w:color w:val="000000" w:themeColor="text1"/>
          <w:sz w:val="24"/>
          <w:szCs w:val="24"/>
        </w:rPr>
        <w:t xml:space="preserve">In </w:t>
      </w:r>
      <w:r w:rsidR="00A50A0A" w:rsidRPr="00074EAC">
        <w:rPr>
          <w:color w:val="000000" w:themeColor="text1"/>
          <w:sz w:val="24"/>
          <w:szCs w:val="24"/>
        </w:rPr>
        <w:t>u</w:t>
      </w:r>
      <w:r w:rsidR="00325990" w:rsidRPr="00074EAC">
        <w:rPr>
          <w:color w:val="000000" w:themeColor="text1"/>
          <w:sz w:val="24"/>
          <w:szCs w:val="24"/>
        </w:rPr>
        <w:t xml:space="preserve">sing the </w:t>
      </w:r>
      <w:r w:rsidR="00F5577C" w:rsidRPr="00074EAC">
        <w:rPr>
          <w:color w:val="000000" w:themeColor="text1"/>
          <w:sz w:val="24"/>
          <w:szCs w:val="24"/>
        </w:rPr>
        <w:t xml:space="preserve">French </w:t>
      </w:r>
      <w:r w:rsidR="00E57FDE" w:rsidRPr="00074EAC">
        <w:rPr>
          <w:color w:val="000000" w:themeColor="text1"/>
          <w:sz w:val="24"/>
          <w:szCs w:val="24"/>
        </w:rPr>
        <w:t xml:space="preserve">Ministry’s </w:t>
      </w:r>
      <w:r w:rsidR="00325990" w:rsidRPr="00074EAC">
        <w:rPr>
          <w:color w:val="000000" w:themeColor="text1"/>
          <w:sz w:val="24"/>
          <w:szCs w:val="24"/>
        </w:rPr>
        <w:t xml:space="preserve">terminology, clusters </w:t>
      </w:r>
      <w:r w:rsidR="009849F3" w:rsidRPr="00074EAC">
        <w:rPr>
          <w:color w:val="000000" w:themeColor="text1"/>
          <w:sz w:val="24"/>
          <w:szCs w:val="24"/>
        </w:rPr>
        <w:t>were required to shift their overall mission</w:t>
      </w:r>
      <w:r w:rsidR="00325990" w:rsidRPr="00074EAC">
        <w:rPr>
          <w:color w:val="000000" w:themeColor="text1"/>
          <w:sz w:val="24"/>
          <w:szCs w:val="24"/>
        </w:rPr>
        <w:t xml:space="preserve"> from </w:t>
      </w:r>
      <w:r w:rsidR="009849F3" w:rsidRPr="00074EAC">
        <w:rPr>
          <w:color w:val="000000" w:themeColor="text1"/>
          <w:sz w:val="24"/>
          <w:szCs w:val="24"/>
        </w:rPr>
        <w:t xml:space="preserve">managing </w:t>
      </w:r>
      <w:r w:rsidR="00F5577C" w:rsidRPr="00074EAC">
        <w:rPr>
          <w:color w:val="000000" w:themeColor="text1"/>
          <w:sz w:val="24"/>
          <w:szCs w:val="24"/>
        </w:rPr>
        <w:t xml:space="preserve">a </w:t>
      </w:r>
      <w:r w:rsidR="00E32D93" w:rsidRPr="00074EAC">
        <w:rPr>
          <w:sz w:val="24"/>
          <w:szCs w:val="24"/>
        </w:rPr>
        <w:t>“usine à projet</w:t>
      </w:r>
      <w:r w:rsidR="00292D7C" w:rsidRPr="00074EAC">
        <w:rPr>
          <w:sz w:val="24"/>
          <w:szCs w:val="24"/>
        </w:rPr>
        <w:t>s</w:t>
      </w:r>
      <w:r w:rsidR="00E32D93" w:rsidRPr="00074EAC">
        <w:rPr>
          <w:sz w:val="24"/>
          <w:szCs w:val="24"/>
        </w:rPr>
        <w:t>” (</w:t>
      </w:r>
      <w:r w:rsidR="00325990" w:rsidRPr="00074EAC">
        <w:rPr>
          <w:color w:val="000000" w:themeColor="text1"/>
          <w:sz w:val="24"/>
          <w:szCs w:val="24"/>
        </w:rPr>
        <w:t>factor</w:t>
      </w:r>
      <w:r w:rsidR="00F5577C" w:rsidRPr="00074EAC">
        <w:rPr>
          <w:color w:val="000000" w:themeColor="text1"/>
          <w:sz w:val="24"/>
          <w:szCs w:val="24"/>
        </w:rPr>
        <w:t>y</w:t>
      </w:r>
      <w:r w:rsidR="00325990" w:rsidRPr="00074EAC">
        <w:rPr>
          <w:color w:val="000000" w:themeColor="text1"/>
          <w:sz w:val="24"/>
          <w:szCs w:val="24"/>
        </w:rPr>
        <w:t xml:space="preserve"> of projects</w:t>
      </w:r>
      <w:r w:rsidR="00E32D93" w:rsidRPr="00074EAC">
        <w:rPr>
          <w:color w:val="000000" w:themeColor="text1"/>
          <w:sz w:val="24"/>
          <w:szCs w:val="24"/>
        </w:rPr>
        <w:t>)</w:t>
      </w:r>
      <w:r w:rsidR="00325990" w:rsidRPr="00074EAC">
        <w:rPr>
          <w:color w:val="000000" w:themeColor="text1"/>
          <w:sz w:val="24"/>
          <w:szCs w:val="24"/>
        </w:rPr>
        <w:t xml:space="preserve"> to </w:t>
      </w:r>
      <w:r w:rsidR="009849F3" w:rsidRPr="00074EAC">
        <w:rPr>
          <w:color w:val="000000" w:themeColor="text1"/>
          <w:sz w:val="24"/>
          <w:szCs w:val="24"/>
        </w:rPr>
        <w:t xml:space="preserve">managing </w:t>
      </w:r>
      <w:r w:rsidR="00F5577C" w:rsidRPr="00074EAC">
        <w:rPr>
          <w:color w:val="000000" w:themeColor="text1"/>
          <w:sz w:val="24"/>
          <w:szCs w:val="24"/>
        </w:rPr>
        <w:t xml:space="preserve">a </w:t>
      </w:r>
      <w:r w:rsidR="00E32D93" w:rsidRPr="00074EAC">
        <w:rPr>
          <w:sz w:val="24"/>
          <w:szCs w:val="24"/>
        </w:rPr>
        <w:t>“usine à produit</w:t>
      </w:r>
      <w:r w:rsidR="00292D7C" w:rsidRPr="00074EAC">
        <w:rPr>
          <w:sz w:val="24"/>
          <w:szCs w:val="24"/>
        </w:rPr>
        <w:t>s</w:t>
      </w:r>
      <w:r w:rsidR="00E32D93" w:rsidRPr="00074EAC">
        <w:rPr>
          <w:sz w:val="24"/>
          <w:szCs w:val="24"/>
        </w:rPr>
        <w:t>” (</w:t>
      </w:r>
      <w:r w:rsidR="00F5577C" w:rsidRPr="00074EAC">
        <w:rPr>
          <w:sz w:val="24"/>
          <w:szCs w:val="24"/>
        </w:rPr>
        <w:t xml:space="preserve">a </w:t>
      </w:r>
      <w:r w:rsidR="00325990" w:rsidRPr="00074EAC">
        <w:rPr>
          <w:color w:val="000000" w:themeColor="text1"/>
          <w:sz w:val="24"/>
          <w:szCs w:val="24"/>
        </w:rPr>
        <w:t>factor</w:t>
      </w:r>
      <w:r w:rsidR="00F5577C" w:rsidRPr="00074EAC">
        <w:rPr>
          <w:color w:val="000000" w:themeColor="text1"/>
          <w:sz w:val="24"/>
          <w:szCs w:val="24"/>
        </w:rPr>
        <w:t>y</w:t>
      </w:r>
      <w:r w:rsidR="00325990" w:rsidRPr="00074EAC">
        <w:rPr>
          <w:color w:val="000000" w:themeColor="text1"/>
          <w:sz w:val="24"/>
          <w:szCs w:val="24"/>
        </w:rPr>
        <w:t xml:space="preserve"> of future products</w:t>
      </w:r>
      <w:r w:rsidR="00E32D93" w:rsidRPr="00074EAC">
        <w:rPr>
          <w:color w:val="000000" w:themeColor="text1"/>
          <w:sz w:val="24"/>
          <w:szCs w:val="24"/>
        </w:rPr>
        <w:t>)</w:t>
      </w:r>
      <w:r w:rsidR="00325990" w:rsidRPr="00074EAC">
        <w:rPr>
          <w:color w:val="000000" w:themeColor="text1"/>
          <w:sz w:val="24"/>
          <w:szCs w:val="24"/>
        </w:rPr>
        <w:t xml:space="preserve">. </w:t>
      </w:r>
      <w:r w:rsidR="00F82986" w:rsidRPr="00074EAC">
        <w:rPr>
          <w:color w:val="000000" w:themeColor="text1"/>
          <w:sz w:val="24"/>
          <w:szCs w:val="24"/>
        </w:rPr>
        <w:t xml:space="preserve">The government would like to see jobs being created as a result of the significant investment made into R&amp;D projects. </w:t>
      </w:r>
      <w:r w:rsidR="00E57FDE" w:rsidRPr="00074EAC">
        <w:rPr>
          <w:color w:val="000000" w:themeColor="text1"/>
          <w:sz w:val="24"/>
          <w:szCs w:val="24"/>
        </w:rPr>
        <w:t>Although support</w:t>
      </w:r>
      <w:r w:rsidR="00F5577C" w:rsidRPr="00074EAC">
        <w:rPr>
          <w:color w:val="000000" w:themeColor="text1"/>
          <w:sz w:val="24"/>
          <w:szCs w:val="24"/>
        </w:rPr>
        <w:t xml:space="preserve"> for </w:t>
      </w:r>
      <w:r w:rsidR="00F82986" w:rsidRPr="00074EAC">
        <w:rPr>
          <w:color w:val="000000" w:themeColor="text1"/>
          <w:sz w:val="24"/>
          <w:szCs w:val="24"/>
        </w:rPr>
        <w:t xml:space="preserve">the development of R&amp;D projects </w:t>
      </w:r>
      <w:r w:rsidR="00F5577C" w:rsidRPr="00074EAC">
        <w:rPr>
          <w:color w:val="000000" w:themeColor="text1"/>
          <w:sz w:val="24"/>
          <w:szCs w:val="24"/>
        </w:rPr>
        <w:t xml:space="preserve">will </w:t>
      </w:r>
      <w:r w:rsidR="00F82986" w:rsidRPr="00074EAC">
        <w:rPr>
          <w:color w:val="000000" w:themeColor="text1"/>
          <w:sz w:val="24"/>
          <w:szCs w:val="24"/>
        </w:rPr>
        <w:t>remain a core mission</w:t>
      </w:r>
      <w:r w:rsidR="00F5577C" w:rsidRPr="00074EAC">
        <w:rPr>
          <w:color w:val="000000" w:themeColor="text1"/>
          <w:sz w:val="24"/>
          <w:szCs w:val="24"/>
        </w:rPr>
        <w:t>,</w:t>
      </w:r>
      <w:r w:rsidR="00F82986" w:rsidRPr="00074EAC">
        <w:rPr>
          <w:color w:val="000000" w:themeColor="text1"/>
          <w:sz w:val="24"/>
          <w:szCs w:val="24"/>
        </w:rPr>
        <w:t xml:space="preserve"> clusters </w:t>
      </w:r>
      <w:r w:rsidR="00F5577C" w:rsidRPr="00074EAC">
        <w:rPr>
          <w:color w:val="000000" w:themeColor="text1"/>
          <w:sz w:val="24"/>
          <w:szCs w:val="24"/>
        </w:rPr>
        <w:t xml:space="preserve">now </w:t>
      </w:r>
      <w:r w:rsidR="00F82986" w:rsidRPr="00074EAC">
        <w:rPr>
          <w:color w:val="000000" w:themeColor="text1"/>
          <w:sz w:val="24"/>
          <w:szCs w:val="24"/>
        </w:rPr>
        <w:t>have to make sure that funded projects lead to the creation of new products or services. Of importance to reach this goal is the specific support that clusters should give to SMEs to facilitate their access to external funds, their international</w:t>
      </w:r>
      <w:r w:rsidR="006D60A8" w:rsidRPr="00074EAC">
        <w:rPr>
          <w:color w:val="000000" w:themeColor="text1"/>
          <w:sz w:val="24"/>
          <w:szCs w:val="24"/>
        </w:rPr>
        <w:t>isation</w:t>
      </w:r>
      <w:r w:rsidR="00F82986" w:rsidRPr="00074EAC">
        <w:rPr>
          <w:color w:val="000000" w:themeColor="text1"/>
          <w:sz w:val="24"/>
          <w:szCs w:val="24"/>
        </w:rPr>
        <w:t xml:space="preserve">, and </w:t>
      </w:r>
      <w:r w:rsidR="00FB6C42" w:rsidRPr="00074EAC">
        <w:rPr>
          <w:color w:val="000000" w:themeColor="text1"/>
          <w:sz w:val="24"/>
          <w:szCs w:val="24"/>
        </w:rPr>
        <w:t xml:space="preserve">allow them </w:t>
      </w:r>
      <w:r w:rsidR="00F82986" w:rsidRPr="00074EAC">
        <w:rPr>
          <w:color w:val="000000" w:themeColor="text1"/>
          <w:sz w:val="24"/>
          <w:szCs w:val="24"/>
        </w:rPr>
        <w:t>to better anticipate t</w:t>
      </w:r>
      <w:r w:rsidR="009355F1" w:rsidRPr="00074EAC">
        <w:rPr>
          <w:color w:val="000000" w:themeColor="text1"/>
          <w:sz w:val="24"/>
          <w:szCs w:val="24"/>
        </w:rPr>
        <w:t>heir needs for new competences.</w:t>
      </w:r>
    </w:p>
    <w:p w14:paraId="5CDE4CED" w14:textId="0ABD2EED" w:rsidR="00EE05FE" w:rsidRPr="00074EAC" w:rsidRDefault="00F82986" w:rsidP="00074EAC">
      <w:pPr>
        <w:spacing w:after="0" w:line="480" w:lineRule="auto"/>
        <w:ind w:firstLine="708"/>
        <w:rPr>
          <w:color w:val="000000" w:themeColor="text1"/>
          <w:sz w:val="24"/>
          <w:szCs w:val="24"/>
        </w:rPr>
      </w:pPr>
      <w:r w:rsidRPr="00074EAC">
        <w:rPr>
          <w:color w:val="000000" w:themeColor="text1"/>
          <w:sz w:val="24"/>
          <w:szCs w:val="24"/>
        </w:rPr>
        <w:t xml:space="preserve">These changes in the mission of the clusters are reflected in the objectives stated in the “performance contract” signed between each cluster and the (local) government(s). These contracts, valid </w:t>
      </w:r>
      <w:r w:rsidR="00E53766" w:rsidRPr="00074EAC">
        <w:rPr>
          <w:color w:val="000000" w:themeColor="text1"/>
          <w:sz w:val="24"/>
          <w:szCs w:val="24"/>
        </w:rPr>
        <w:t xml:space="preserve">from </w:t>
      </w:r>
      <w:r w:rsidRPr="00074EAC">
        <w:rPr>
          <w:color w:val="000000" w:themeColor="text1"/>
          <w:sz w:val="24"/>
          <w:szCs w:val="24"/>
        </w:rPr>
        <w:t xml:space="preserve">2013 </w:t>
      </w:r>
      <w:r w:rsidR="00E53766" w:rsidRPr="00074EAC">
        <w:rPr>
          <w:color w:val="000000" w:themeColor="text1"/>
          <w:sz w:val="24"/>
          <w:szCs w:val="24"/>
        </w:rPr>
        <w:t xml:space="preserve">to </w:t>
      </w:r>
      <w:r w:rsidRPr="00074EAC">
        <w:rPr>
          <w:color w:val="000000" w:themeColor="text1"/>
          <w:sz w:val="24"/>
          <w:szCs w:val="24"/>
        </w:rPr>
        <w:t xml:space="preserve">2018, </w:t>
      </w:r>
      <w:r w:rsidR="00626B8A" w:rsidRPr="00074EAC">
        <w:rPr>
          <w:color w:val="000000" w:themeColor="text1"/>
          <w:sz w:val="24"/>
          <w:szCs w:val="24"/>
        </w:rPr>
        <w:t xml:space="preserve">specify </w:t>
      </w:r>
      <w:r w:rsidRPr="00074EAC">
        <w:rPr>
          <w:color w:val="000000" w:themeColor="text1"/>
          <w:sz w:val="24"/>
          <w:szCs w:val="24"/>
        </w:rPr>
        <w:t xml:space="preserve">that clusters </w:t>
      </w:r>
      <w:r w:rsidR="00626B8A" w:rsidRPr="00074EAC">
        <w:rPr>
          <w:color w:val="000000" w:themeColor="text1"/>
          <w:sz w:val="24"/>
          <w:szCs w:val="24"/>
        </w:rPr>
        <w:t xml:space="preserve">(i) </w:t>
      </w:r>
      <w:r w:rsidRPr="00074EAC">
        <w:rPr>
          <w:color w:val="000000" w:themeColor="text1"/>
          <w:sz w:val="24"/>
          <w:szCs w:val="24"/>
        </w:rPr>
        <w:t xml:space="preserve">have to start evaluating the economic impacts of funded projects and </w:t>
      </w:r>
      <w:r w:rsidR="00626B8A" w:rsidRPr="00074EAC">
        <w:rPr>
          <w:color w:val="000000" w:themeColor="text1"/>
          <w:sz w:val="24"/>
          <w:szCs w:val="24"/>
        </w:rPr>
        <w:t xml:space="preserve">(ii) </w:t>
      </w:r>
      <w:r w:rsidRPr="00074EAC">
        <w:rPr>
          <w:color w:val="000000" w:themeColor="text1"/>
          <w:sz w:val="24"/>
          <w:szCs w:val="24"/>
        </w:rPr>
        <w:t xml:space="preserve">are expected to increase the proportion of private funds in their overall budget. Tenerrdis </w:t>
      </w:r>
      <w:r w:rsidR="00626B8A" w:rsidRPr="00074EAC">
        <w:rPr>
          <w:color w:val="000000" w:themeColor="text1"/>
          <w:sz w:val="24"/>
          <w:szCs w:val="24"/>
        </w:rPr>
        <w:t>has sought</w:t>
      </w:r>
      <w:r w:rsidRPr="00074EAC">
        <w:rPr>
          <w:color w:val="000000" w:themeColor="text1"/>
          <w:sz w:val="24"/>
          <w:szCs w:val="24"/>
        </w:rPr>
        <w:t xml:space="preserve"> to meet these ambitions by attracting new members and adapting their services to better meet the needs of their members. </w:t>
      </w:r>
      <w:r w:rsidR="00626B8A" w:rsidRPr="00074EAC">
        <w:rPr>
          <w:color w:val="000000" w:themeColor="text1"/>
          <w:sz w:val="24"/>
          <w:szCs w:val="24"/>
        </w:rPr>
        <w:t>They have</w:t>
      </w:r>
      <w:r w:rsidRPr="00074EAC">
        <w:rPr>
          <w:color w:val="000000" w:themeColor="text1"/>
          <w:sz w:val="24"/>
          <w:szCs w:val="24"/>
        </w:rPr>
        <w:t xml:space="preserve"> also consider</w:t>
      </w:r>
      <w:r w:rsidR="00626B8A" w:rsidRPr="00074EAC">
        <w:rPr>
          <w:color w:val="000000" w:themeColor="text1"/>
          <w:sz w:val="24"/>
          <w:szCs w:val="24"/>
        </w:rPr>
        <w:t>ed</w:t>
      </w:r>
      <w:r w:rsidRPr="00074EAC">
        <w:rPr>
          <w:color w:val="000000" w:themeColor="text1"/>
          <w:sz w:val="24"/>
          <w:szCs w:val="24"/>
        </w:rPr>
        <w:t xml:space="preserve"> increasing the share of private funds by offering paid </w:t>
      </w:r>
      <w:r w:rsidRPr="00074EAC">
        <w:rPr>
          <w:color w:val="000000" w:themeColor="text1"/>
          <w:sz w:val="24"/>
          <w:szCs w:val="24"/>
        </w:rPr>
        <w:lastRenderedPageBreak/>
        <w:t>services to their members. While a</w:t>
      </w:r>
      <w:r w:rsidR="00EE05FE" w:rsidRPr="00074EAC">
        <w:rPr>
          <w:color w:val="000000" w:themeColor="text1"/>
          <w:sz w:val="24"/>
          <w:szCs w:val="24"/>
        </w:rPr>
        <w:t xml:space="preserve">t the time of </w:t>
      </w:r>
      <w:r w:rsidR="00697C7F" w:rsidRPr="00074EAC">
        <w:rPr>
          <w:color w:val="000000" w:themeColor="text1"/>
          <w:sz w:val="24"/>
          <w:szCs w:val="24"/>
        </w:rPr>
        <w:t xml:space="preserve">the </w:t>
      </w:r>
      <w:r w:rsidR="00EE05FE" w:rsidRPr="00074EAC">
        <w:rPr>
          <w:color w:val="000000" w:themeColor="text1"/>
          <w:sz w:val="24"/>
          <w:szCs w:val="24"/>
        </w:rPr>
        <w:t xml:space="preserve">data collection no transition had happened yet, both the </w:t>
      </w:r>
      <w:r w:rsidR="00E97F86" w:rsidRPr="00074EAC">
        <w:rPr>
          <w:color w:val="000000" w:themeColor="text1"/>
          <w:sz w:val="24"/>
          <w:szCs w:val="24"/>
        </w:rPr>
        <w:t>cluster management team</w:t>
      </w:r>
      <w:r w:rsidR="00EE05FE" w:rsidRPr="00074EAC">
        <w:rPr>
          <w:color w:val="000000" w:themeColor="text1"/>
          <w:sz w:val="24"/>
          <w:szCs w:val="24"/>
        </w:rPr>
        <w:t xml:space="preserve"> and member firms were already reflecti</w:t>
      </w:r>
      <w:r w:rsidR="002E044C" w:rsidRPr="00074EAC">
        <w:rPr>
          <w:color w:val="000000" w:themeColor="text1"/>
          <w:sz w:val="24"/>
          <w:szCs w:val="24"/>
        </w:rPr>
        <w:t>ng on the ongoing changes</w:t>
      </w:r>
      <w:r w:rsidR="009F49F1" w:rsidRPr="00074EAC">
        <w:rPr>
          <w:color w:val="000000" w:themeColor="text1"/>
          <w:sz w:val="24"/>
          <w:szCs w:val="24"/>
        </w:rPr>
        <w:t>.</w:t>
      </w:r>
    </w:p>
    <w:p w14:paraId="5F296BBC" w14:textId="77777777" w:rsidR="00342889" w:rsidRPr="00074EAC" w:rsidRDefault="00342889" w:rsidP="00074EAC">
      <w:pPr>
        <w:spacing w:after="0" w:line="480" w:lineRule="auto"/>
        <w:rPr>
          <w:color w:val="000000" w:themeColor="text1"/>
          <w:sz w:val="24"/>
          <w:szCs w:val="24"/>
        </w:rPr>
      </w:pPr>
    </w:p>
    <w:p w14:paraId="5316F745" w14:textId="153E55B7" w:rsidR="00342889" w:rsidRPr="00074EAC" w:rsidRDefault="0025370A" w:rsidP="00074EAC">
      <w:pPr>
        <w:spacing w:after="0" w:line="480" w:lineRule="auto"/>
        <w:rPr>
          <w:b/>
          <w:i/>
          <w:color w:val="000000" w:themeColor="text1"/>
          <w:sz w:val="24"/>
          <w:szCs w:val="24"/>
        </w:rPr>
      </w:pPr>
      <w:r w:rsidRPr="00074EAC">
        <w:rPr>
          <w:b/>
          <w:i/>
          <w:color w:val="000000" w:themeColor="text1"/>
          <w:sz w:val="24"/>
          <w:szCs w:val="24"/>
        </w:rPr>
        <w:t xml:space="preserve">3.2. </w:t>
      </w:r>
      <w:r w:rsidR="00342889" w:rsidRPr="00074EAC">
        <w:rPr>
          <w:b/>
          <w:i/>
          <w:color w:val="000000" w:themeColor="text1"/>
          <w:sz w:val="24"/>
          <w:szCs w:val="24"/>
        </w:rPr>
        <w:t>Data collection and analysis</w:t>
      </w:r>
    </w:p>
    <w:p w14:paraId="65EA37B2" w14:textId="49B010E3" w:rsidR="00C6473B" w:rsidRPr="00074EAC" w:rsidRDefault="00E53766" w:rsidP="00074EAC">
      <w:pPr>
        <w:spacing w:after="0" w:line="480" w:lineRule="auto"/>
        <w:rPr>
          <w:color w:val="000000" w:themeColor="text1"/>
          <w:sz w:val="24"/>
          <w:szCs w:val="24"/>
        </w:rPr>
      </w:pPr>
      <w:r w:rsidRPr="00074EAC">
        <w:rPr>
          <w:color w:val="000000" w:themeColor="text1"/>
          <w:sz w:val="24"/>
          <w:szCs w:val="24"/>
        </w:rPr>
        <w:t>T</w:t>
      </w:r>
      <w:r w:rsidR="001456D7" w:rsidRPr="00074EAC">
        <w:rPr>
          <w:color w:val="000000" w:themeColor="text1"/>
          <w:sz w:val="24"/>
          <w:szCs w:val="24"/>
        </w:rPr>
        <w:t xml:space="preserve">o explore the </w:t>
      </w:r>
      <w:r w:rsidR="001D0B79" w:rsidRPr="00074EAC">
        <w:rPr>
          <w:color w:val="000000" w:themeColor="text1"/>
          <w:sz w:val="24"/>
          <w:szCs w:val="24"/>
        </w:rPr>
        <w:t>role of the government in promoting and steering cluster development</w:t>
      </w:r>
      <w:r w:rsidRPr="00074EAC">
        <w:rPr>
          <w:color w:val="000000" w:themeColor="text1"/>
          <w:sz w:val="24"/>
          <w:szCs w:val="24"/>
        </w:rPr>
        <w:t xml:space="preserve">, we rely on </w:t>
      </w:r>
      <w:proofErr w:type="gramStart"/>
      <w:r w:rsidRPr="00074EAC">
        <w:rPr>
          <w:color w:val="000000" w:themeColor="text1"/>
          <w:sz w:val="24"/>
          <w:szCs w:val="24"/>
        </w:rPr>
        <w:t>primary</w:t>
      </w:r>
      <w:proofErr w:type="gramEnd"/>
      <w:r w:rsidRPr="00074EAC">
        <w:rPr>
          <w:color w:val="000000" w:themeColor="text1"/>
          <w:sz w:val="24"/>
          <w:szCs w:val="24"/>
        </w:rPr>
        <w:t xml:space="preserve"> as well as secondary data sources</w:t>
      </w:r>
      <w:r w:rsidR="001456D7" w:rsidRPr="00074EAC">
        <w:rPr>
          <w:color w:val="000000" w:themeColor="text1"/>
          <w:sz w:val="24"/>
          <w:szCs w:val="24"/>
        </w:rPr>
        <w:t xml:space="preserve">. In line with the exploratory nature of the research, data collection followed a loose timeline </w:t>
      </w:r>
      <w:r w:rsidR="00BB09B4" w:rsidRPr="00074EAC">
        <w:rPr>
          <w:color w:val="000000" w:themeColor="text1"/>
          <w:sz w:val="24"/>
          <w:szCs w:val="24"/>
        </w:rPr>
        <w:t xml:space="preserve">in which it had some </w:t>
      </w:r>
      <w:r w:rsidR="001456D7" w:rsidRPr="00074EAC">
        <w:rPr>
          <w:color w:val="000000" w:themeColor="text1"/>
          <w:sz w:val="24"/>
          <w:szCs w:val="24"/>
        </w:rPr>
        <w:t xml:space="preserve">overlap with data analysis, a common feature of theory building </w:t>
      </w:r>
      <w:r w:rsidR="007457C5" w:rsidRPr="00074EAC">
        <w:rPr>
          <w:color w:val="000000" w:themeColor="text1"/>
          <w:sz w:val="24"/>
          <w:szCs w:val="24"/>
        </w:rPr>
        <w:t xml:space="preserve">that draws on </w:t>
      </w:r>
      <w:r w:rsidR="00BB09B4" w:rsidRPr="00074EAC">
        <w:rPr>
          <w:color w:val="000000" w:themeColor="text1"/>
          <w:sz w:val="24"/>
          <w:szCs w:val="24"/>
        </w:rPr>
        <w:t xml:space="preserve">a </w:t>
      </w:r>
      <w:r w:rsidR="007457C5" w:rsidRPr="00074EAC">
        <w:rPr>
          <w:color w:val="000000" w:themeColor="text1"/>
          <w:sz w:val="24"/>
          <w:szCs w:val="24"/>
        </w:rPr>
        <w:t xml:space="preserve">case study </w:t>
      </w:r>
      <w:r w:rsidR="001D0B79" w:rsidRPr="00074EAC">
        <w:rPr>
          <w:color w:val="000000" w:themeColor="text1"/>
          <w:sz w:val="24"/>
          <w:szCs w:val="24"/>
        </w:rPr>
        <w:fldChar w:fldCharType="begin"/>
      </w:r>
      <w:r w:rsidR="00446CE5" w:rsidRPr="00074EAC">
        <w:rPr>
          <w:color w:val="000000" w:themeColor="text1"/>
          <w:sz w:val="24"/>
          <w:szCs w:val="24"/>
        </w:rPr>
        <w:instrText xml:space="preserve"> ADDIN EN.CITE &lt;EndNote&gt;&lt;Cite&gt;&lt;Author&gt;Eisenhardt&lt;/Author&gt;&lt;Year&gt;1989&lt;/Year&gt;&lt;RecNum&gt;5556&lt;/RecNum&gt;&lt;DisplayText&gt;(Eisenhardt, 1989)&lt;/DisplayText&gt;&lt;record&gt;&lt;rec-number&gt;5556&lt;/rec-number&gt;&lt;foreign-keys&gt;&lt;key app="EN" db-id="zspxvr0zzaadp1e9f5cv2v0fefe0pptaxprs"&gt;5556&lt;/key&gt;&lt;/foreign-keys&gt;&lt;ref-type name="Journal Article"&gt;17&lt;/ref-type&gt;&lt;contributors&gt;&lt;authors&gt;&lt;author&gt;Eisenhardt, Kathleen M.&lt;/author&gt;&lt;/authors&gt;&lt;/contributors&gt;&lt;titles&gt;&lt;title&gt;Building theories from case study research&lt;/title&gt;&lt;secondary-title&gt;Academy of Management Review&lt;/secondary-title&gt;&lt;/titles&gt;&lt;periodical&gt;&lt;full-title&gt;Academy of Management Review&lt;/full-title&gt;&lt;/periodical&gt;&lt;pages&gt;532-550&lt;/pages&gt;&lt;volume&gt;14&lt;/volume&gt;&lt;number&gt;4&lt;/number&gt;&lt;keywords&gt;&lt;keyword&gt;case study research&lt;/keyword&gt;&lt;/keywords&gt;&lt;dates&gt;&lt;year&gt;1989&lt;/year&gt;&lt;/dates&gt;&lt;urls&gt;&lt;/urls&gt;&lt;/record&gt;&lt;/Cite&gt;&lt;/EndNote&gt;</w:instrText>
      </w:r>
      <w:r w:rsidR="001D0B79" w:rsidRPr="00074EAC">
        <w:rPr>
          <w:color w:val="000000" w:themeColor="text1"/>
          <w:sz w:val="24"/>
          <w:szCs w:val="24"/>
        </w:rPr>
        <w:fldChar w:fldCharType="separate"/>
      </w:r>
      <w:r w:rsidR="001D0B79" w:rsidRPr="00074EAC">
        <w:rPr>
          <w:noProof/>
          <w:color w:val="000000" w:themeColor="text1"/>
          <w:sz w:val="24"/>
          <w:szCs w:val="24"/>
        </w:rPr>
        <w:t>(</w:t>
      </w:r>
      <w:hyperlink w:anchor="_ENREF_13" w:tooltip="Eisenhardt, 1989 #5556" w:history="1">
        <w:r w:rsidR="00646EA0" w:rsidRPr="00074EAC">
          <w:rPr>
            <w:noProof/>
            <w:color w:val="000000" w:themeColor="text1"/>
            <w:sz w:val="24"/>
            <w:szCs w:val="24"/>
          </w:rPr>
          <w:t>Eisenhardt, 1989</w:t>
        </w:r>
      </w:hyperlink>
      <w:r w:rsidR="001D0B79" w:rsidRPr="00074EAC">
        <w:rPr>
          <w:noProof/>
          <w:color w:val="000000" w:themeColor="text1"/>
          <w:sz w:val="24"/>
          <w:szCs w:val="24"/>
        </w:rPr>
        <w:t>)</w:t>
      </w:r>
      <w:r w:rsidR="001D0B79" w:rsidRPr="00074EAC">
        <w:rPr>
          <w:color w:val="000000" w:themeColor="text1"/>
          <w:sz w:val="24"/>
          <w:szCs w:val="24"/>
        </w:rPr>
        <w:fldChar w:fldCharType="end"/>
      </w:r>
      <w:r w:rsidR="001456D7" w:rsidRPr="00074EAC">
        <w:rPr>
          <w:color w:val="000000" w:themeColor="text1"/>
          <w:sz w:val="24"/>
          <w:szCs w:val="24"/>
        </w:rPr>
        <w:t xml:space="preserve">. This approach enriches the validity of </w:t>
      </w:r>
      <w:r w:rsidR="00BB09B4" w:rsidRPr="00074EAC">
        <w:rPr>
          <w:color w:val="000000" w:themeColor="text1"/>
          <w:sz w:val="24"/>
          <w:szCs w:val="24"/>
        </w:rPr>
        <w:t xml:space="preserve">the </w:t>
      </w:r>
      <w:r w:rsidR="001456D7" w:rsidRPr="00074EAC">
        <w:rPr>
          <w:color w:val="000000" w:themeColor="text1"/>
          <w:sz w:val="24"/>
          <w:szCs w:val="24"/>
        </w:rPr>
        <w:t>data and facilitates the adjustment of objectives that are pre-established in a deductive way with elements that are identified later on, according to an inductive logic.</w:t>
      </w:r>
    </w:p>
    <w:p w14:paraId="7E682E4F" w14:textId="0DBAA450" w:rsidR="000D42F3" w:rsidRPr="00074EAC" w:rsidRDefault="00C6473B" w:rsidP="00074EAC">
      <w:pPr>
        <w:spacing w:after="0" w:line="480" w:lineRule="auto"/>
        <w:rPr>
          <w:color w:val="000000" w:themeColor="text1"/>
          <w:sz w:val="24"/>
          <w:szCs w:val="24"/>
        </w:rPr>
      </w:pPr>
      <w:r w:rsidRPr="00074EAC">
        <w:rPr>
          <w:color w:val="000000" w:themeColor="text1"/>
          <w:sz w:val="24"/>
          <w:szCs w:val="24"/>
        </w:rPr>
        <w:tab/>
      </w:r>
      <w:r w:rsidR="00BD2881" w:rsidRPr="00074EAC">
        <w:rPr>
          <w:color w:val="000000" w:themeColor="text1"/>
          <w:sz w:val="24"/>
          <w:szCs w:val="24"/>
        </w:rPr>
        <w:t>The project started at the outset of 2014 with the collection of secondary data about French clusters. In particular, we gathered documents about cluster policies of the French government and benchmark reports about the performance of existing French clusters. These were complemented by secondary data about the specific cluster our research focused on including results of a survey conducted to assess members’ satisfaction as well as the latest performance contract signed between the cluster and the French Government.</w:t>
      </w:r>
      <w:r w:rsidR="00264C0A" w:rsidRPr="00074EAC">
        <w:rPr>
          <w:color w:val="000000" w:themeColor="text1"/>
          <w:sz w:val="24"/>
          <w:szCs w:val="24"/>
        </w:rPr>
        <w:t xml:space="preserve"> Finally, we analysed how the specifications written in the calls for </w:t>
      </w:r>
      <w:r w:rsidR="008507CD" w:rsidRPr="00074EAC">
        <w:rPr>
          <w:color w:val="000000" w:themeColor="text1"/>
          <w:sz w:val="24"/>
          <w:szCs w:val="24"/>
        </w:rPr>
        <w:t xml:space="preserve">FUI </w:t>
      </w:r>
      <w:r w:rsidR="00264C0A" w:rsidRPr="00074EAC">
        <w:rPr>
          <w:color w:val="000000" w:themeColor="text1"/>
          <w:sz w:val="24"/>
          <w:szCs w:val="24"/>
        </w:rPr>
        <w:t xml:space="preserve">projects evolved over time. </w:t>
      </w:r>
    </w:p>
    <w:p w14:paraId="32A45320" w14:textId="6C6EDE4A" w:rsidR="00E97F86" w:rsidRPr="00074EAC" w:rsidRDefault="000D42F3" w:rsidP="00074EAC">
      <w:pPr>
        <w:spacing w:after="0" w:line="480" w:lineRule="auto"/>
        <w:rPr>
          <w:color w:val="000000" w:themeColor="text1"/>
          <w:sz w:val="24"/>
          <w:szCs w:val="24"/>
        </w:rPr>
      </w:pPr>
      <w:r w:rsidRPr="00074EAC">
        <w:rPr>
          <w:color w:val="000000" w:themeColor="text1"/>
          <w:sz w:val="24"/>
          <w:szCs w:val="24"/>
        </w:rPr>
        <w:tab/>
      </w:r>
      <w:r w:rsidR="00BA26B4" w:rsidRPr="00074EAC">
        <w:rPr>
          <w:color w:val="000000" w:themeColor="text1"/>
          <w:sz w:val="24"/>
          <w:szCs w:val="24"/>
        </w:rPr>
        <w:t xml:space="preserve">Afterwards, </w:t>
      </w:r>
      <w:r w:rsidR="00F52363" w:rsidRPr="00074EAC">
        <w:rPr>
          <w:color w:val="000000" w:themeColor="text1"/>
          <w:sz w:val="24"/>
          <w:szCs w:val="24"/>
        </w:rPr>
        <w:t>w</w:t>
      </w:r>
      <w:r w:rsidR="007457C5" w:rsidRPr="00074EAC">
        <w:rPr>
          <w:color w:val="000000" w:themeColor="text1"/>
          <w:sz w:val="24"/>
          <w:szCs w:val="24"/>
        </w:rPr>
        <w:t xml:space="preserve">e </w:t>
      </w:r>
      <w:r w:rsidR="009753E9" w:rsidRPr="00074EAC">
        <w:rPr>
          <w:color w:val="000000" w:themeColor="text1"/>
          <w:sz w:val="24"/>
          <w:szCs w:val="24"/>
        </w:rPr>
        <w:t>conducted semi-structured</w:t>
      </w:r>
      <w:r w:rsidR="008736A2" w:rsidRPr="00074EAC">
        <w:rPr>
          <w:color w:val="000000" w:themeColor="text1"/>
          <w:sz w:val="24"/>
          <w:szCs w:val="24"/>
        </w:rPr>
        <w:t xml:space="preserve"> </w:t>
      </w:r>
      <w:r w:rsidR="009753E9" w:rsidRPr="00074EAC">
        <w:rPr>
          <w:color w:val="000000" w:themeColor="text1"/>
          <w:sz w:val="24"/>
          <w:szCs w:val="24"/>
        </w:rPr>
        <w:t>interview</w:t>
      </w:r>
      <w:r w:rsidR="00225CB2" w:rsidRPr="00074EAC">
        <w:rPr>
          <w:color w:val="000000" w:themeColor="text1"/>
          <w:sz w:val="24"/>
          <w:szCs w:val="24"/>
        </w:rPr>
        <w:t>s</w:t>
      </w:r>
      <w:r w:rsidR="009753E9" w:rsidRPr="00074EAC">
        <w:rPr>
          <w:color w:val="000000" w:themeColor="text1"/>
          <w:sz w:val="24"/>
          <w:szCs w:val="24"/>
        </w:rPr>
        <w:t xml:space="preserve"> with</w:t>
      </w:r>
      <w:r w:rsidR="00E97F86" w:rsidRPr="00074EAC">
        <w:rPr>
          <w:color w:val="000000" w:themeColor="text1"/>
          <w:sz w:val="24"/>
          <w:szCs w:val="24"/>
        </w:rPr>
        <w:t xml:space="preserve"> </w:t>
      </w:r>
      <w:r w:rsidR="00397BBD" w:rsidRPr="00074EAC">
        <w:rPr>
          <w:color w:val="000000" w:themeColor="text1"/>
          <w:sz w:val="24"/>
          <w:szCs w:val="24"/>
        </w:rPr>
        <w:t xml:space="preserve">20 members of the cluster. </w:t>
      </w:r>
      <w:r w:rsidR="004A3507" w:rsidRPr="00074EAC">
        <w:rPr>
          <w:color w:val="000000" w:themeColor="text1"/>
          <w:sz w:val="24"/>
          <w:szCs w:val="24"/>
        </w:rPr>
        <w:t xml:space="preserve">A representative set of cluster members were </w:t>
      </w:r>
      <w:r w:rsidR="00397BBD" w:rsidRPr="00074EAC">
        <w:rPr>
          <w:color w:val="000000" w:themeColor="text1"/>
          <w:sz w:val="24"/>
          <w:szCs w:val="24"/>
        </w:rPr>
        <w:t xml:space="preserve">pre-selected </w:t>
      </w:r>
      <w:r w:rsidR="00E12772" w:rsidRPr="00074EAC">
        <w:rPr>
          <w:color w:val="000000" w:themeColor="text1"/>
          <w:sz w:val="24"/>
          <w:szCs w:val="24"/>
        </w:rPr>
        <w:t xml:space="preserve">jointly with </w:t>
      </w:r>
      <w:r w:rsidR="00397BBD" w:rsidRPr="00074EAC">
        <w:rPr>
          <w:color w:val="000000" w:themeColor="text1"/>
          <w:sz w:val="24"/>
          <w:szCs w:val="24"/>
        </w:rPr>
        <w:t>the cluster management team</w:t>
      </w:r>
      <w:r w:rsidR="004A3507" w:rsidRPr="00074EAC">
        <w:rPr>
          <w:color w:val="000000" w:themeColor="text1"/>
          <w:sz w:val="24"/>
          <w:szCs w:val="24"/>
        </w:rPr>
        <w:t xml:space="preserve"> by </w:t>
      </w:r>
      <w:proofErr w:type="gramStart"/>
      <w:r w:rsidR="004A3507" w:rsidRPr="00074EAC">
        <w:rPr>
          <w:color w:val="000000" w:themeColor="text1"/>
          <w:sz w:val="24"/>
          <w:szCs w:val="24"/>
        </w:rPr>
        <w:t>taking into account</w:t>
      </w:r>
      <w:proofErr w:type="gramEnd"/>
      <w:r w:rsidR="004A3507" w:rsidRPr="00074EAC">
        <w:rPr>
          <w:color w:val="000000" w:themeColor="text1"/>
          <w:sz w:val="24"/>
          <w:szCs w:val="24"/>
        </w:rPr>
        <w:t xml:space="preserve"> the following criteria: </w:t>
      </w:r>
      <w:r w:rsidR="00397BBD" w:rsidRPr="00074EAC">
        <w:rPr>
          <w:color w:val="000000" w:themeColor="text1"/>
          <w:sz w:val="24"/>
          <w:szCs w:val="24"/>
        </w:rPr>
        <w:t xml:space="preserve">size, </w:t>
      </w:r>
      <w:r w:rsidR="004A3507" w:rsidRPr="00074EAC">
        <w:rPr>
          <w:color w:val="000000" w:themeColor="text1"/>
          <w:sz w:val="24"/>
          <w:szCs w:val="24"/>
        </w:rPr>
        <w:t xml:space="preserve">date of </w:t>
      </w:r>
      <w:r w:rsidR="00397BBD" w:rsidRPr="00074EAC">
        <w:rPr>
          <w:color w:val="000000" w:themeColor="text1"/>
          <w:sz w:val="24"/>
          <w:szCs w:val="24"/>
        </w:rPr>
        <w:t>join</w:t>
      </w:r>
      <w:r w:rsidR="004A3507" w:rsidRPr="00074EAC">
        <w:rPr>
          <w:color w:val="000000" w:themeColor="text1"/>
          <w:sz w:val="24"/>
          <w:szCs w:val="24"/>
        </w:rPr>
        <w:t>ing</w:t>
      </w:r>
      <w:r w:rsidR="00397BBD" w:rsidRPr="00074EAC">
        <w:rPr>
          <w:color w:val="000000" w:themeColor="text1"/>
          <w:sz w:val="24"/>
          <w:szCs w:val="24"/>
        </w:rPr>
        <w:t xml:space="preserve"> the cluster</w:t>
      </w:r>
      <w:r w:rsidR="00186442" w:rsidRPr="00074EAC">
        <w:rPr>
          <w:color w:val="000000" w:themeColor="text1"/>
          <w:sz w:val="24"/>
          <w:szCs w:val="24"/>
        </w:rPr>
        <w:t xml:space="preserve">, member firms’ engagement in </w:t>
      </w:r>
      <w:r w:rsidR="00397BBD" w:rsidRPr="00074EAC">
        <w:rPr>
          <w:color w:val="000000" w:themeColor="text1"/>
          <w:sz w:val="24"/>
          <w:szCs w:val="24"/>
        </w:rPr>
        <w:t>activities</w:t>
      </w:r>
      <w:r w:rsidR="00186442" w:rsidRPr="00074EAC">
        <w:rPr>
          <w:color w:val="000000" w:themeColor="text1"/>
          <w:sz w:val="24"/>
          <w:szCs w:val="24"/>
        </w:rPr>
        <w:t xml:space="preserve"> organ</w:t>
      </w:r>
      <w:r w:rsidR="006D60A8" w:rsidRPr="00074EAC">
        <w:rPr>
          <w:color w:val="000000" w:themeColor="text1"/>
          <w:sz w:val="24"/>
          <w:szCs w:val="24"/>
        </w:rPr>
        <w:t>ised</w:t>
      </w:r>
      <w:r w:rsidR="00186442" w:rsidRPr="00074EAC">
        <w:rPr>
          <w:color w:val="000000" w:themeColor="text1"/>
          <w:sz w:val="24"/>
          <w:szCs w:val="24"/>
        </w:rPr>
        <w:t xml:space="preserve"> by the cluster</w:t>
      </w:r>
      <w:r w:rsidR="00397BBD" w:rsidRPr="00074EAC">
        <w:rPr>
          <w:color w:val="000000" w:themeColor="text1"/>
          <w:sz w:val="24"/>
          <w:szCs w:val="24"/>
        </w:rPr>
        <w:t xml:space="preserve">, </w:t>
      </w:r>
      <w:r w:rsidR="009753E9" w:rsidRPr="00074EAC">
        <w:rPr>
          <w:color w:val="000000" w:themeColor="text1"/>
          <w:sz w:val="24"/>
          <w:szCs w:val="24"/>
        </w:rPr>
        <w:t xml:space="preserve">and </w:t>
      </w:r>
      <w:r w:rsidR="00186442" w:rsidRPr="00074EAC">
        <w:rPr>
          <w:color w:val="000000" w:themeColor="text1"/>
          <w:sz w:val="24"/>
          <w:szCs w:val="24"/>
        </w:rPr>
        <w:t xml:space="preserve">business </w:t>
      </w:r>
      <w:r w:rsidR="00397BBD" w:rsidRPr="00074EAC">
        <w:rPr>
          <w:color w:val="000000" w:themeColor="text1"/>
          <w:sz w:val="24"/>
          <w:szCs w:val="24"/>
        </w:rPr>
        <w:t xml:space="preserve">focus. </w:t>
      </w:r>
      <w:r w:rsidR="00325990" w:rsidRPr="00074EAC">
        <w:rPr>
          <w:color w:val="000000" w:themeColor="text1"/>
          <w:sz w:val="24"/>
          <w:szCs w:val="24"/>
        </w:rPr>
        <w:t>T</w:t>
      </w:r>
      <w:r w:rsidR="004B55E5" w:rsidRPr="00074EAC">
        <w:rPr>
          <w:color w:val="000000" w:themeColor="text1"/>
          <w:sz w:val="24"/>
          <w:szCs w:val="24"/>
        </w:rPr>
        <w:t>hree</w:t>
      </w:r>
      <w:r w:rsidR="00325990" w:rsidRPr="00074EAC">
        <w:rPr>
          <w:color w:val="000000" w:themeColor="text1"/>
          <w:sz w:val="24"/>
          <w:szCs w:val="24"/>
        </w:rPr>
        <w:t xml:space="preserve"> of the member organ</w:t>
      </w:r>
      <w:r w:rsidR="006D60A8" w:rsidRPr="00074EAC">
        <w:rPr>
          <w:color w:val="000000" w:themeColor="text1"/>
          <w:sz w:val="24"/>
          <w:szCs w:val="24"/>
        </w:rPr>
        <w:t>isation</w:t>
      </w:r>
      <w:r w:rsidR="006B287E" w:rsidRPr="00074EAC">
        <w:rPr>
          <w:color w:val="000000" w:themeColor="text1"/>
          <w:sz w:val="24"/>
          <w:szCs w:val="24"/>
        </w:rPr>
        <w:t>s</w:t>
      </w:r>
      <w:r w:rsidR="00325990" w:rsidRPr="00074EAC">
        <w:rPr>
          <w:color w:val="000000" w:themeColor="text1"/>
          <w:sz w:val="24"/>
          <w:szCs w:val="24"/>
        </w:rPr>
        <w:t xml:space="preserve"> that act as </w:t>
      </w:r>
      <w:r w:rsidR="001E388D" w:rsidRPr="00074EAC">
        <w:rPr>
          <w:color w:val="000000" w:themeColor="text1"/>
          <w:sz w:val="24"/>
          <w:szCs w:val="24"/>
        </w:rPr>
        <w:t xml:space="preserve">so-called </w:t>
      </w:r>
      <w:r w:rsidR="00325990" w:rsidRPr="00074EAC">
        <w:rPr>
          <w:color w:val="000000" w:themeColor="text1"/>
          <w:sz w:val="24"/>
          <w:szCs w:val="24"/>
        </w:rPr>
        <w:t>anchor tenant</w:t>
      </w:r>
      <w:r w:rsidR="006B6E32" w:rsidRPr="00074EAC">
        <w:rPr>
          <w:color w:val="000000" w:themeColor="text1"/>
          <w:sz w:val="24"/>
          <w:szCs w:val="24"/>
        </w:rPr>
        <w:t>s</w:t>
      </w:r>
      <w:r w:rsidR="00325990" w:rsidRPr="00074EAC">
        <w:rPr>
          <w:color w:val="000000" w:themeColor="text1"/>
          <w:sz w:val="24"/>
          <w:szCs w:val="24"/>
        </w:rPr>
        <w:t xml:space="preserve"> were included in the selection</w:t>
      </w:r>
      <w:r w:rsidR="001E388D" w:rsidRPr="00074EAC">
        <w:rPr>
          <w:color w:val="000000" w:themeColor="text1"/>
          <w:sz w:val="24"/>
          <w:szCs w:val="24"/>
        </w:rPr>
        <w:t xml:space="preserve"> </w:t>
      </w:r>
      <w:r w:rsidR="001E388D" w:rsidRPr="00074EAC">
        <w:rPr>
          <w:color w:val="000000" w:themeColor="text1"/>
          <w:sz w:val="24"/>
          <w:szCs w:val="24"/>
        </w:rPr>
        <w:fldChar w:fldCharType="begin"/>
      </w:r>
      <w:r w:rsidR="00446CE5" w:rsidRPr="00074EAC">
        <w:rPr>
          <w:color w:val="000000" w:themeColor="text1"/>
          <w:sz w:val="24"/>
          <w:szCs w:val="24"/>
        </w:rPr>
        <w:instrText xml:space="preserve"> ADDIN EN.CITE &lt;EndNote&gt;&lt;Cite&gt;&lt;Author&gt;Baglieri&lt;/Author&gt;&lt;Year&gt;2012&lt;/Year&gt;&lt;RecNum&gt;3343&lt;/RecNum&gt;&lt;Prefix&gt;see &lt;/Prefix&gt;&lt;DisplayText&gt;(see Baglieri et al., 2012)&lt;/DisplayText&gt;&lt;record&gt;&lt;rec-number&gt;3343&lt;/rec-number&gt;&lt;foreign-keys&gt;&lt;key app="EN" db-id="zspxvr0zzaadp1e9f5cv2v0fefe0pptaxprs"&gt;3343&lt;/key&gt;&lt;/foreign-keys&gt;&lt;ref-type name="Journal Article"&gt;17&lt;/ref-type&gt;&lt;contributors&gt;&lt;authors&gt;&lt;author&gt;Baglieri, Daniela&lt;/author&gt;&lt;author&gt;Cinici, Maria Cristina&lt;/author&gt;&lt;author&gt;Mangematin, Vincent&lt;/author&gt;&lt;/authors&gt;&lt;/contributors&gt;&lt;titles&gt;&lt;title&gt;Rejuvenating clusters with ‘sleeping anchors’: The case of nanoclusters&lt;/title&gt;&lt;secondary-title&gt;Technovation&lt;/secondary-title&gt;&lt;/titles&gt;&lt;periodical&gt;&lt;full-title&gt;Technovation&lt;/full-title&gt;&lt;/periodical&gt;&lt;pages&gt;245-256&lt;/pages&gt;&lt;volume&gt;32&lt;/volume&gt;&lt;number&gt;3–4&lt;/number&gt;&lt;keywords&gt;&lt;keyword&gt;Anchor tenant firms&lt;/keyword&gt;&lt;keyword&gt;Orchestration&lt;/keyword&gt;&lt;keyword&gt;Cluster rejuvenation&lt;/keyword&gt;&lt;keyword&gt;Cluster growth&lt;/keyword&gt;&lt;keyword&gt;Industry life cycle&lt;/keyword&gt;&lt;/keywords&gt;&lt;dates&gt;&lt;year&gt;2012&lt;/year&gt;&lt;/dates&gt;&lt;isbn&gt;0166-4972&lt;/isbn&gt;&lt;urls&gt;&lt;related-urls&gt;&lt;url&gt;http://www.sciencedirect.com/science/article/pii/S0166497211001283&lt;/url&gt;&lt;/related-urls&gt;&lt;/urls&gt;&lt;electronic-resource-num&gt;http://dx.doi.org/10.1016/j.technovation.2011.09.003&lt;/electronic-resource-num&gt;&lt;access-date&gt;2012/4//&lt;/access-date&gt;&lt;/record&gt;&lt;/Cite&gt;&lt;/EndNote&gt;</w:instrText>
      </w:r>
      <w:r w:rsidR="001E388D" w:rsidRPr="00074EAC">
        <w:rPr>
          <w:color w:val="000000" w:themeColor="text1"/>
          <w:sz w:val="24"/>
          <w:szCs w:val="24"/>
        </w:rPr>
        <w:fldChar w:fldCharType="separate"/>
      </w:r>
      <w:r w:rsidR="001E388D" w:rsidRPr="00074EAC">
        <w:rPr>
          <w:noProof/>
          <w:color w:val="000000" w:themeColor="text1"/>
          <w:sz w:val="24"/>
          <w:szCs w:val="24"/>
        </w:rPr>
        <w:t>(</w:t>
      </w:r>
      <w:hyperlink w:anchor="_ENREF_4" w:tooltip="Baglieri, 2012 #3343" w:history="1">
        <w:r w:rsidR="00646EA0" w:rsidRPr="00074EAC">
          <w:rPr>
            <w:noProof/>
            <w:color w:val="000000" w:themeColor="text1"/>
            <w:sz w:val="24"/>
            <w:szCs w:val="24"/>
          </w:rPr>
          <w:t>see Baglieri et al., 2012</w:t>
        </w:r>
      </w:hyperlink>
      <w:r w:rsidR="001E388D" w:rsidRPr="00074EAC">
        <w:rPr>
          <w:noProof/>
          <w:color w:val="000000" w:themeColor="text1"/>
          <w:sz w:val="24"/>
          <w:szCs w:val="24"/>
        </w:rPr>
        <w:t>)</w:t>
      </w:r>
      <w:r w:rsidR="001E388D" w:rsidRPr="00074EAC">
        <w:rPr>
          <w:color w:val="000000" w:themeColor="text1"/>
          <w:sz w:val="24"/>
          <w:szCs w:val="24"/>
        </w:rPr>
        <w:fldChar w:fldCharType="end"/>
      </w:r>
      <w:r w:rsidR="00325990" w:rsidRPr="00074EAC">
        <w:rPr>
          <w:color w:val="000000" w:themeColor="text1"/>
          <w:sz w:val="24"/>
          <w:szCs w:val="24"/>
        </w:rPr>
        <w:t>.</w:t>
      </w:r>
      <w:r w:rsidR="00DE0EFE" w:rsidRPr="00074EAC">
        <w:rPr>
          <w:color w:val="000000" w:themeColor="text1"/>
          <w:sz w:val="24"/>
          <w:szCs w:val="24"/>
        </w:rPr>
        <w:t xml:space="preserve"> </w:t>
      </w:r>
      <w:r w:rsidR="0001429B" w:rsidRPr="00074EAC">
        <w:rPr>
          <w:color w:val="000000" w:themeColor="text1"/>
          <w:sz w:val="24"/>
          <w:szCs w:val="24"/>
        </w:rPr>
        <w:t>T</w:t>
      </w:r>
      <w:r w:rsidR="00DE0EFE" w:rsidRPr="00074EAC">
        <w:rPr>
          <w:color w:val="000000" w:themeColor="text1"/>
          <w:sz w:val="24"/>
          <w:szCs w:val="24"/>
        </w:rPr>
        <w:t xml:space="preserve">his set of criteria </w:t>
      </w:r>
      <w:r w:rsidR="0001429B" w:rsidRPr="00074EAC">
        <w:rPr>
          <w:color w:val="000000" w:themeColor="text1"/>
          <w:sz w:val="24"/>
          <w:szCs w:val="24"/>
        </w:rPr>
        <w:t xml:space="preserve">sought to </w:t>
      </w:r>
      <w:r w:rsidR="00DE0EFE" w:rsidRPr="00074EAC">
        <w:rPr>
          <w:color w:val="000000" w:themeColor="text1"/>
          <w:sz w:val="24"/>
          <w:szCs w:val="24"/>
        </w:rPr>
        <w:t xml:space="preserve">prevent </w:t>
      </w:r>
      <w:r w:rsidR="00FD7209" w:rsidRPr="00074EAC">
        <w:rPr>
          <w:color w:val="000000" w:themeColor="text1"/>
          <w:sz w:val="24"/>
          <w:szCs w:val="24"/>
        </w:rPr>
        <w:t xml:space="preserve">a </w:t>
      </w:r>
      <w:r w:rsidR="00DE0EFE" w:rsidRPr="00074EAC">
        <w:rPr>
          <w:color w:val="000000" w:themeColor="text1"/>
          <w:sz w:val="24"/>
          <w:szCs w:val="24"/>
        </w:rPr>
        <w:t>bias</w:t>
      </w:r>
      <w:r w:rsidR="00FD7209" w:rsidRPr="00074EAC">
        <w:rPr>
          <w:color w:val="000000" w:themeColor="text1"/>
          <w:sz w:val="24"/>
          <w:szCs w:val="24"/>
        </w:rPr>
        <w:t xml:space="preserve"> in the</w:t>
      </w:r>
      <w:r w:rsidR="00DE0EFE" w:rsidRPr="00074EAC">
        <w:rPr>
          <w:color w:val="000000" w:themeColor="text1"/>
          <w:sz w:val="24"/>
          <w:szCs w:val="24"/>
        </w:rPr>
        <w:t xml:space="preserve"> </w:t>
      </w:r>
      <w:r w:rsidR="00DE0EFE" w:rsidRPr="00074EAC">
        <w:rPr>
          <w:color w:val="000000" w:themeColor="text1"/>
          <w:sz w:val="24"/>
          <w:szCs w:val="24"/>
        </w:rPr>
        <w:lastRenderedPageBreak/>
        <w:t xml:space="preserve">findings. </w:t>
      </w:r>
      <w:r w:rsidR="009753E9" w:rsidRPr="00074EAC">
        <w:rPr>
          <w:color w:val="000000" w:themeColor="text1"/>
          <w:sz w:val="24"/>
          <w:szCs w:val="24"/>
        </w:rPr>
        <w:t xml:space="preserve">We also conducted semi-structured </w:t>
      </w:r>
      <w:r w:rsidR="008736A2" w:rsidRPr="00074EAC">
        <w:rPr>
          <w:color w:val="000000" w:themeColor="text1"/>
          <w:sz w:val="24"/>
          <w:szCs w:val="24"/>
        </w:rPr>
        <w:t xml:space="preserve">face-to-face </w:t>
      </w:r>
      <w:r w:rsidR="009753E9" w:rsidRPr="00074EAC">
        <w:rPr>
          <w:color w:val="000000" w:themeColor="text1"/>
          <w:sz w:val="24"/>
          <w:szCs w:val="24"/>
        </w:rPr>
        <w:t>interviews with representative</w:t>
      </w:r>
      <w:r w:rsidR="00E12772" w:rsidRPr="00074EAC">
        <w:rPr>
          <w:color w:val="000000" w:themeColor="text1"/>
          <w:sz w:val="24"/>
          <w:szCs w:val="24"/>
        </w:rPr>
        <w:t>s</w:t>
      </w:r>
      <w:r w:rsidR="009753E9" w:rsidRPr="00074EAC">
        <w:rPr>
          <w:color w:val="000000" w:themeColor="text1"/>
          <w:sz w:val="24"/>
          <w:szCs w:val="24"/>
        </w:rPr>
        <w:t xml:space="preserve"> from the </w:t>
      </w:r>
      <w:r w:rsidR="001456D7" w:rsidRPr="00074EAC">
        <w:rPr>
          <w:color w:val="000000" w:themeColor="text1"/>
          <w:sz w:val="24"/>
          <w:szCs w:val="24"/>
        </w:rPr>
        <w:t xml:space="preserve">cluster management </w:t>
      </w:r>
      <w:r w:rsidR="009753E9" w:rsidRPr="00074EAC">
        <w:rPr>
          <w:color w:val="000000" w:themeColor="text1"/>
          <w:sz w:val="24"/>
          <w:szCs w:val="24"/>
        </w:rPr>
        <w:t>team</w:t>
      </w:r>
      <w:r w:rsidR="00186442" w:rsidRPr="00074EAC">
        <w:rPr>
          <w:color w:val="000000" w:themeColor="text1"/>
          <w:sz w:val="24"/>
          <w:szCs w:val="24"/>
        </w:rPr>
        <w:t xml:space="preserve">, </w:t>
      </w:r>
      <w:r w:rsidR="007F49A8" w:rsidRPr="00074EAC">
        <w:rPr>
          <w:color w:val="000000" w:themeColor="text1"/>
          <w:sz w:val="24"/>
          <w:szCs w:val="24"/>
        </w:rPr>
        <w:t>which included</w:t>
      </w:r>
      <w:r w:rsidR="00A92605" w:rsidRPr="00074EAC">
        <w:rPr>
          <w:color w:val="000000" w:themeColor="text1"/>
          <w:sz w:val="24"/>
          <w:szCs w:val="24"/>
        </w:rPr>
        <w:t xml:space="preserve"> </w:t>
      </w:r>
      <w:r w:rsidR="009753E9" w:rsidRPr="00074EAC">
        <w:rPr>
          <w:color w:val="000000" w:themeColor="text1"/>
          <w:sz w:val="24"/>
          <w:szCs w:val="24"/>
        </w:rPr>
        <w:t xml:space="preserve">the general manager, </w:t>
      </w:r>
      <w:r w:rsidR="00186442" w:rsidRPr="00074EAC">
        <w:rPr>
          <w:color w:val="000000" w:themeColor="text1"/>
          <w:sz w:val="24"/>
          <w:szCs w:val="24"/>
        </w:rPr>
        <w:t xml:space="preserve">the </w:t>
      </w:r>
      <w:r w:rsidR="009753E9" w:rsidRPr="00074EAC">
        <w:rPr>
          <w:color w:val="000000" w:themeColor="text1"/>
          <w:sz w:val="24"/>
          <w:szCs w:val="24"/>
        </w:rPr>
        <w:t xml:space="preserve">innovation and partnership </w:t>
      </w:r>
      <w:r w:rsidR="00186442" w:rsidRPr="00074EAC">
        <w:rPr>
          <w:color w:val="000000" w:themeColor="text1"/>
          <w:sz w:val="24"/>
          <w:szCs w:val="24"/>
        </w:rPr>
        <w:t xml:space="preserve">coordinator, </w:t>
      </w:r>
      <w:r w:rsidR="00325990" w:rsidRPr="00074EAC">
        <w:rPr>
          <w:color w:val="000000" w:themeColor="text1"/>
          <w:sz w:val="24"/>
          <w:szCs w:val="24"/>
        </w:rPr>
        <w:t xml:space="preserve">and the </w:t>
      </w:r>
      <w:r w:rsidR="009753E9" w:rsidRPr="00074EAC">
        <w:rPr>
          <w:color w:val="000000" w:themeColor="text1"/>
          <w:sz w:val="24"/>
          <w:szCs w:val="24"/>
        </w:rPr>
        <w:t>business development and IT</w:t>
      </w:r>
      <w:r w:rsidR="00186442" w:rsidRPr="00074EAC">
        <w:rPr>
          <w:color w:val="000000" w:themeColor="text1"/>
          <w:sz w:val="24"/>
          <w:szCs w:val="24"/>
        </w:rPr>
        <w:t xml:space="preserve"> project manager</w:t>
      </w:r>
      <w:r w:rsidR="00ED1A39" w:rsidRPr="00074EAC">
        <w:rPr>
          <w:color w:val="000000" w:themeColor="text1"/>
          <w:sz w:val="24"/>
          <w:szCs w:val="24"/>
        </w:rPr>
        <w:t xml:space="preserve">. </w:t>
      </w:r>
      <w:r w:rsidR="009753E9" w:rsidRPr="00074EAC">
        <w:rPr>
          <w:color w:val="000000" w:themeColor="text1"/>
          <w:sz w:val="24"/>
          <w:szCs w:val="24"/>
        </w:rPr>
        <w:t>Interviews were conducted between July 2014 and December 2014</w:t>
      </w:r>
      <w:r w:rsidR="005D573C" w:rsidRPr="00074EAC">
        <w:rPr>
          <w:color w:val="000000" w:themeColor="text1"/>
          <w:sz w:val="24"/>
          <w:szCs w:val="24"/>
        </w:rPr>
        <w:t xml:space="preserve"> and lasted 60 to 90 minutes (</w:t>
      </w:r>
      <w:r w:rsidR="0001429B" w:rsidRPr="00074EAC">
        <w:rPr>
          <w:color w:val="000000" w:themeColor="text1"/>
          <w:sz w:val="24"/>
          <w:szCs w:val="24"/>
        </w:rPr>
        <w:t>see</w:t>
      </w:r>
      <w:r w:rsidR="005278C0" w:rsidRPr="00074EAC">
        <w:rPr>
          <w:color w:val="000000" w:themeColor="text1"/>
          <w:sz w:val="24"/>
          <w:szCs w:val="24"/>
        </w:rPr>
        <w:t xml:space="preserve"> </w:t>
      </w:r>
      <w:r w:rsidR="00B832C3" w:rsidRPr="00074EAC">
        <w:rPr>
          <w:color w:val="000000" w:themeColor="text1"/>
          <w:sz w:val="24"/>
          <w:szCs w:val="24"/>
        </w:rPr>
        <w:t>Table 1</w:t>
      </w:r>
      <w:r w:rsidR="009F6E28">
        <w:rPr>
          <w:color w:val="000000" w:themeColor="text1"/>
          <w:sz w:val="24"/>
          <w:szCs w:val="24"/>
        </w:rPr>
        <w:t xml:space="preserve"> for </w:t>
      </w:r>
      <w:r w:rsidR="009F6E28" w:rsidRPr="00074EAC">
        <w:rPr>
          <w:color w:val="000000" w:themeColor="text1"/>
          <w:sz w:val="24"/>
          <w:szCs w:val="24"/>
        </w:rPr>
        <w:t xml:space="preserve">details </w:t>
      </w:r>
      <w:r w:rsidR="009F6E28">
        <w:rPr>
          <w:color w:val="000000" w:themeColor="text1"/>
          <w:sz w:val="24"/>
          <w:szCs w:val="24"/>
        </w:rPr>
        <w:t xml:space="preserve">about </w:t>
      </w:r>
      <w:r w:rsidR="009F6E28" w:rsidRPr="00074EAC">
        <w:rPr>
          <w:color w:val="000000" w:themeColor="text1"/>
          <w:sz w:val="24"/>
          <w:szCs w:val="24"/>
        </w:rPr>
        <w:t>the interviews</w:t>
      </w:r>
      <w:r w:rsidR="005D573C" w:rsidRPr="00074EAC">
        <w:rPr>
          <w:color w:val="000000" w:themeColor="text1"/>
          <w:sz w:val="24"/>
          <w:szCs w:val="24"/>
        </w:rPr>
        <w:t>)</w:t>
      </w:r>
      <w:r w:rsidR="00B832C3" w:rsidRPr="00074EAC">
        <w:rPr>
          <w:color w:val="000000" w:themeColor="text1"/>
          <w:sz w:val="24"/>
          <w:szCs w:val="24"/>
        </w:rPr>
        <w:t>.</w:t>
      </w:r>
      <w:r w:rsidR="001E6519" w:rsidRPr="00074EAC">
        <w:rPr>
          <w:color w:val="000000" w:themeColor="text1"/>
          <w:sz w:val="24"/>
          <w:szCs w:val="24"/>
        </w:rPr>
        <w:t xml:space="preserve"> Interviews were transcribed verbatim and analysed </w:t>
      </w:r>
      <w:r w:rsidR="00570D1A" w:rsidRPr="00074EAC">
        <w:rPr>
          <w:color w:val="000000" w:themeColor="text1"/>
          <w:sz w:val="24"/>
          <w:szCs w:val="24"/>
        </w:rPr>
        <w:t xml:space="preserve">by </w:t>
      </w:r>
      <w:r w:rsidR="001E6519" w:rsidRPr="00074EAC">
        <w:rPr>
          <w:color w:val="000000" w:themeColor="text1"/>
          <w:sz w:val="24"/>
          <w:szCs w:val="24"/>
        </w:rPr>
        <w:t xml:space="preserve">using </w:t>
      </w:r>
      <w:r w:rsidR="00570D1A" w:rsidRPr="00074EAC">
        <w:rPr>
          <w:color w:val="000000" w:themeColor="text1"/>
          <w:sz w:val="24"/>
          <w:szCs w:val="24"/>
        </w:rPr>
        <w:t xml:space="preserve">the </w:t>
      </w:r>
      <w:r w:rsidR="00D0250D" w:rsidRPr="00074EAC">
        <w:rPr>
          <w:color w:val="000000" w:themeColor="text1"/>
          <w:sz w:val="24"/>
          <w:szCs w:val="24"/>
        </w:rPr>
        <w:t>Dedoose</w:t>
      </w:r>
      <w:r w:rsidR="00570D1A" w:rsidRPr="00074EAC">
        <w:rPr>
          <w:color w:val="000000" w:themeColor="text1"/>
          <w:sz w:val="24"/>
          <w:szCs w:val="24"/>
        </w:rPr>
        <w:t xml:space="preserve"> data analysis platform</w:t>
      </w:r>
      <w:r w:rsidR="00BF3802" w:rsidRPr="00074EAC">
        <w:rPr>
          <w:color w:val="000000" w:themeColor="text1"/>
          <w:sz w:val="24"/>
          <w:szCs w:val="24"/>
        </w:rPr>
        <w:t xml:space="preserve">. </w:t>
      </w:r>
      <w:r w:rsidR="008736A2" w:rsidRPr="00074EAC">
        <w:rPr>
          <w:color w:val="000000" w:themeColor="text1"/>
          <w:sz w:val="24"/>
          <w:szCs w:val="24"/>
        </w:rPr>
        <w:t>Transcripts were sent to all interviewees to verify these were consistent and get their consent.</w:t>
      </w:r>
    </w:p>
    <w:p w14:paraId="0EDA8A2C" w14:textId="77777777" w:rsidR="003E2EBA" w:rsidRPr="00074EAC" w:rsidRDefault="003E2EBA" w:rsidP="00074EAC">
      <w:pPr>
        <w:spacing w:after="0" w:line="480" w:lineRule="auto"/>
        <w:rPr>
          <w:color w:val="000000" w:themeColor="text1"/>
          <w:sz w:val="24"/>
          <w:szCs w:val="24"/>
        </w:rPr>
      </w:pPr>
    </w:p>
    <w:p w14:paraId="3BD70F29" w14:textId="446D7362" w:rsidR="00B832C3" w:rsidRPr="00074EAC" w:rsidRDefault="00B832C3" w:rsidP="00074EAC">
      <w:pPr>
        <w:spacing w:after="0" w:line="480" w:lineRule="auto"/>
        <w:jc w:val="center"/>
        <w:rPr>
          <w:color w:val="000000" w:themeColor="text1"/>
          <w:sz w:val="24"/>
          <w:szCs w:val="24"/>
        </w:rPr>
      </w:pPr>
      <w:r w:rsidRPr="00074EAC">
        <w:rPr>
          <w:color w:val="000000" w:themeColor="text1"/>
          <w:sz w:val="24"/>
          <w:szCs w:val="24"/>
        </w:rPr>
        <w:t>------TABLE 1 ABOUT HERE------</w:t>
      </w:r>
    </w:p>
    <w:p w14:paraId="11F9167E" w14:textId="77777777" w:rsidR="00B04821" w:rsidRPr="00074EAC" w:rsidRDefault="00B04821" w:rsidP="00074EAC">
      <w:pPr>
        <w:spacing w:after="0" w:line="480" w:lineRule="auto"/>
        <w:rPr>
          <w:color w:val="000000" w:themeColor="text1"/>
          <w:sz w:val="24"/>
          <w:szCs w:val="24"/>
        </w:rPr>
      </w:pPr>
    </w:p>
    <w:p w14:paraId="68CFA9DF" w14:textId="04173CEC" w:rsidR="003350BB" w:rsidRPr="00074EAC" w:rsidRDefault="00097C95" w:rsidP="00074EAC">
      <w:pPr>
        <w:spacing w:after="0" w:line="480" w:lineRule="auto"/>
        <w:rPr>
          <w:color w:val="000000" w:themeColor="text1"/>
          <w:sz w:val="24"/>
          <w:szCs w:val="24"/>
        </w:rPr>
      </w:pPr>
      <w:r w:rsidRPr="00074EAC">
        <w:rPr>
          <w:color w:val="000000" w:themeColor="text1"/>
          <w:sz w:val="24"/>
          <w:szCs w:val="24"/>
        </w:rPr>
        <w:tab/>
      </w:r>
      <w:r w:rsidR="0010248B" w:rsidRPr="00074EAC">
        <w:rPr>
          <w:color w:val="000000" w:themeColor="text1"/>
          <w:sz w:val="24"/>
          <w:szCs w:val="24"/>
        </w:rPr>
        <w:t>The d</w:t>
      </w:r>
      <w:r w:rsidRPr="00074EAC">
        <w:rPr>
          <w:color w:val="000000" w:themeColor="text1"/>
          <w:sz w:val="24"/>
          <w:szCs w:val="24"/>
        </w:rPr>
        <w:t>ata analysis followed a thematic approach</w:t>
      </w:r>
      <w:r w:rsidR="00CE6AC8" w:rsidRPr="00074EAC">
        <w:rPr>
          <w:color w:val="000000" w:themeColor="text1"/>
          <w:sz w:val="24"/>
          <w:szCs w:val="24"/>
        </w:rPr>
        <w:t xml:space="preserve"> and tried to unpack </w:t>
      </w:r>
      <w:r w:rsidR="00673D3A" w:rsidRPr="00074EAC">
        <w:rPr>
          <w:color w:val="000000" w:themeColor="text1"/>
          <w:sz w:val="24"/>
          <w:szCs w:val="24"/>
        </w:rPr>
        <w:t>two</w:t>
      </w:r>
      <w:r w:rsidR="0024585F" w:rsidRPr="00074EAC">
        <w:rPr>
          <w:color w:val="000000" w:themeColor="text1"/>
          <w:sz w:val="24"/>
          <w:szCs w:val="24"/>
        </w:rPr>
        <w:t xml:space="preserve"> main</w:t>
      </w:r>
      <w:r w:rsidR="00673D3A" w:rsidRPr="00074EAC">
        <w:rPr>
          <w:color w:val="000000" w:themeColor="text1"/>
          <w:sz w:val="24"/>
          <w:szCs w:val="24"/>
        </w:rPr>
        <w:t xml:space="preserve"> </w:t>
      </w:r>
      <w:r w:rsidR="009836FD" w:rsidRPr="00074EAC">
        <w:rPr>
          <w:color w:val="000000" w:themeColor="text1"/>
          <w:sz w:val="24"/>
          <w:szCs w:val="24"/>
        </w:rPr>
        <w:t>themes</w:t>
      </w:r>
      <w:r w:rsidR="0032170F" w:rsidRPr="00074EAC">
        <w:rPr>
          <w:color w:val="000000" w:themeColor="text1"/>
          <w:sz w:val="24"/>
          <w:szCs w:val="24"/>
        </w:rPr>
        <w:t xml:space="preserve">: </w:t>
      </w:r>
      <w:r w:rsidR="00DF35A0" w:rsidRPr="00074EAC">
        <w:rPr>
          <w:color w:val="000000" w:themeColor="text1"/>
          <w:sz w:val="24"/>
          <w:szCs w:val="24"/>
        </w:rPr>
        <w:t xml:space="preserve">(i) </w:t>
      </w:r>
      <w:r w:rsidR="00D72FF1" w:rsidRPr="00074EAC">
        <w:rPr>
          <w:color w:val="000000" w:themeColor="text1"/>
          <w:sz w:val="24"/>
          <w:szCs w:val="24"/>
        </w:rPr>
        <w:t xml:space="preserve">the extent to which </w:t>
      </w:r>
      <w:r w:rsidR="0032170F" w:rsidRPr="00074EAC">
        <w:rPr>
          <w:color w:val="000000" w:themeColor="text1"/>
          <w:sz w:val="24"/>
          <w:szCs w:val="24"/>
        </w:rPr>
        <w:t>members appropriat</w:t>
      </w:r>
      <w:r w:rsidR="00D72FF1" w:rsidRPr="00074EAC">
        <w:rPr>
          <w:color w:val="000000" w:themeColor="text1"/>
          <w:sz w:val="24"/>
          <w:szCs w:val="24"/>
        </w:rPr>
        <w:t>e</w:t>
      </w:r>
      <w:r w:rsidR="0032170F" w:rsidRPr="00074EAC">
        <w:rPr>
          <w:color w:val="000000" w:themeColor="text1"/>
          <w:sz w:val="24"/>
          <w:szCs w:val="24"/>
        </w:rPr>
        <w:t xml:space="preserve"> the cluster and </w:t>
      </w:r>
      <w:r w:rsidR="00DF35A0" w:rsidRPr="00074EAC">
        <w:rPr>
          <w:color w:val="000000" w:themeColor="text1"/>
          <w:sz w:val="24"/>
          <w:szCs w:val="24"/>
        </w:rPr>
        <w:t xml:space="preserve">(ii) </w:t>
      </w:r>
      <w:r w:rsidR="0032170F" w:rsidRPr="00074EAC">
        <w:rPr>
          <w:color w:val="000000" w:themeColor="text1"/>
          <w:sz w:val="24"/>
          <w:szCs w:val="24"/>
        </w:rPr>
        <w:t xml:space="preserve">how </w:t>
      </w:r>
      <w:r w:rsidR="0010248B" w:rsidRPr="00074EAC">
        <w:rPr>
          <w:color w:val="000000" w:themeColor="text1"/>
          <w:sz w:val="24"/>
          <w:szCs w:val="24"/>
        </w:rPr>
        <w:t xml:space="preserve">members view </w:t>
      </w:r>
      <w:r w:rsidR="0032170F" w:rsidRPr="00074EAC">
        <w:rPr>
          <w:color w:val="000000" w:themeColor="text1"/>
          <w:sz w:val="24"/>
          <w:szCs w:val="24"/>
        </w:rPr>
        <w:t xml:space="preserve">the </w:t>
      </w:r>
      <w:r w:rsidR="00D72FF1" w:rsidRPr="00074EAC">
        <w:rPr>
          <w:color w:val="000000" w:themeColor="text1"/>
          <w:sz w:val="24"/>
          <w:szCs w:val="24"/>
        </w:rPr>
        <w:t xml:space="preserve">government’s </w:t>
      </w:r>
      <w:r w:rsidR="0032170F" w:rsidRPr="00074EAC">
        <w:rPr>
          <w:color w:val="000000" w:themeColor="text1"/>
          <w:sz w:val="24"/>
          <w:szCs w:val="24"/>
        </w:rPr>
        <w:t xml:space="preserve">objective </w:t>
      </w:r>
      <w:r w:rsidR="00D72FF1" w:rsidRPr="00074EAC">
        <w:rPr>
          <w:color w:val="000000" w:themeColor="text1"/>
          <w:sz w:val="24"/>
          <w:szCs w:val="24"/>
        </w:rPr>
        <w:t>of</w:t>
      </w:r>
      <w:r w:rsidR="0032170F" w:rsidRPr="00074EAC">
        <w:rPr>
          <w:color w:val="000000" w:themeColor="text1"/>
          <w:sz w:val="24"/>
          <w:szCs w:val="24"/>
        </w:rPr>
        <w:t xml:space="preserve"> steer</w:t>
      </w:r>
      <w:r w:rsidR="00D72FF1" w:rsidRPr="00074EAC">
        <w:rPr>
          <w:color w:val="000000" w:themeColor="text1"/>
          <w:sz w:val="24"/>
          <w:szCs w:val="24"/>
        </w:rPr>
        <w:t>ing</w:t>
      </w:r>
      <w:r w:rsidR="0032170F" w:rsidRPr="00074EAC">
        <w:rPr>
          <w:color w:val="000000" w:themeColor="text1"/>
          <w:sz w:val="24"/>
          <w:szCs w:val="24"/>
        </w:rPr>
        <w:t xml:space="preserve"> the cluster in a new direction</w:t>
      </w:r>
      <w:r w:rsidR="00673D3A" w:rsidRPr="00074EAC">
        <w:rPr>
          <w:color w:val="000000" w:themeColor="text1"/>
          <w:sz w:val="24"/>
          <w:szCs w:val="24"/>
        </w:rPr>
        <w:t xml:space="preserve">. </w:t>
      </w:r>
      <w:r w:rsidR="00DF35A0" w:rsidRPr="00074EAC">
        <w:rPr>
          <w:color w:val="000000" w:themeColor="text1"/>
          <w:sz w:val="24"/>
          <w:szCs w:val="24"/>
        </w:rPr>
        <w:t xml:space="preserve">We carefully read and re-read our interview transcripts to </w:t>
      </w:r>
      <w:r w:rsidR="009F3DDA" w:rsidRPr="00074EAC">
        <w:rPr>
          <w:color w:val="000000" w:themeColor="text1"/>
          <w:sz w:val="24"/>
          <w:szCs w:val="24"/>
        </w:rPr>
        <w:t xml:space="preserve">define and agree upon a coding structure that we </w:t>
      </w:r>
      <w:r w:rsidR="0010248B" w:rsidRPr="00074EAC">
        <w:rPr>
          <w:color w:val="000000" w:themeColor="text1"/>
          <w:sz w:val="24"/>
          <w:szCs w:val="24"/>
        </w:rPr>
        <w:t>w</w:t>
      </w:r>
      <w:r w:rsidR="009F3DDA" w:rsidRPr="00074EAC">
        <w:rPr>
          <w:color w:val="000000" w:themeColor="text1"/>
          <w:sz w:val="24"/>
          <w:szCs w:val="24"/>
        </w:rPr>
        <w:t>ould use for analysing the interview data.</w:t>
      </w:r>
      <w:r w:rsidR="00DF35A0" w:rsidRPr="00074EAC">
        <w:rPr>
          <w:color w:val="000000" w:themeColor="text1"/>
          <w:sz w:val="24"/>
          <w:szCs w:val="24"/>
        </w:rPr>
        <w:t xml:space="preserve"> </w:t>
      </w:r>
      <w:r w:rsidR="00933DC3" w:rsidRPr="00074EAC">
        <w:rPr>
          <w:color w:val="000000" w:themeColor="text1"/>
          <w:sz w:val="24"/>
          <w:szCs w:val="24"/>
        </w:rPr>
        <w:t xml:space="preserve">Consultation between the three researchers </w:t>
      </w:r>
      <w:r w:rsidR="00D051D4" w:rsidRPr="00074EAC">
        <w:rPr>
          <w:color w:val="000000" w:themeColor="text1"/>
          <w:sz w:val="24"/>
          <w:szCs w:val="24"/>
        </w:rPr>
        <w:t xml:space="preserve">was essential </w:t>
      </w:r>
      <w:r w:rsidR="009F3DDA" w:rsidRPr="00074EAC">
        <w:rPr>
          <w:color w:val="000000" w:themeColor="text1"/>
          <w:sz w:val="24"/>
          <w:szCs w:val="24"/>
        </w:rPr>
        <w:t xml:space="preserve">at this </w:t>
      </w:r>
      <w:r w:rsidR="0010248B" w:rsidRPr="00074EAC">
        <w:rPr>
          <w:color w:val="000000" w:themeColor="text1"/>
          <w:sz w:val="24"/>
          <w:szCs w:val="24"/>
        </w:rPr>
        <w:t>stage</w:t>
      </w:r>
      <w:r w:rsidR="00022D3C" w:rsidRPr="00074EAC">
        <w:rPr>
          <w:color w:val="000000" w:themeColor="text1"/>
          <w:sz w:val="24"/>
          <w:szCs w:val="24"/>
        </w:rPr>
        <w:t xml:space="preserve">. </w:t>
      </w:r>
      <w:r w:rsidR="00EA19DB" w:rsidRPr="00074EAC">
        <w:rPr>
          <w:color w:val="000000" w:themeColor="text1"/>
          <w:sz w:val="24"/>
          <w:szCs w:val="24"/>
        </w:rPr>
        <w:t>To address th</w:t>
      </w:r>
      <w:r w:rsidR="00933DC3" w:rsidRPr="00074EAC">
        <w:rPr>
          <w:color w:val="000000" w:themeColor="text1"/>
          <w:sz w:val="24"/>
          <w:szCs w:val="24"/>
        </w:rPr>
        <w:t xml:space="preserve">e first </w:t>
      </w:r>
      <w:r w:rsidR="009836FD" w:rsidRPr="00074EAC">
        <w:rPr>
          <w:color w:val="000000" w:themeColor="text1"/>
          <w:sz w:val="24"/>
          <w:szCs w:val="24"/>
        </w:rPr>
        <w:t>theme</w:t>
      </w:r>
      <w:r w:rsidR="00EA19DB" w:rsidRPr="00074EAC">
        <w:rPr>
          <w:color w:val="000000" w:themeColor="text1"/>
          <w:sz w:val="24"/>
          <w:szCs w:val="24"/>
        </w:rPr>
        <w:t xml:space="preserve">, we </w:t>
      </w:r>
      <w:r w:rsidR="00022D3C" w:rsidRPr="00074EAC">
        <w:rPr>
          <w:color w:val="000000" w:themeColor="text1"/>
          <w:sz w:val="24"/>
          <w:szCs w:val="24"/>
        </w:rPr>
        <w:t xml:space="preserve">structured codes around </w:t>
      </w:r>
      <w:r w:rsidR="00EA19DB" w:rsidRPr="00074EAC">
        <w:rPr>
          <w:color w:val="000000" w:themeColor="text1"/>
          <w:sz w:val="24"/>
          <w:szCs w:val="24"/>
        </w:rPr>
        <w:t xml:space="preserve">the </w:t>
      </w:r>
      <w:r w:rsidR="004D33D0" w:rsidRPr="00074EAC">
        <w:rPr>
          <w:color w:val="000000" w:themeColor="text1"/>
          <w:sz w:val="24"/>
          <w:szCs w:val="24"/>
        </w:rPr>
        <w:t>significance of the membership for firms</w:t>
      </w:r>
      <w:r w:rsidR="0010248B" w:rsidRPr="00074EAC">
        <w:rPr>
          <w:color w:val="000000" w:themeColor="text1"/>
          <w:sz w:val="24"/>
          <w:szCs w:val="24"/>
        </w:rPr>
        <w:t>.</w:t>
      </w:r>
      <w:r w:rsidR="004D33D0" w:rsidRPr="00074EAC">
        <w:rPr>
          <w:color w:val="000000" w:themeColor="text1"/>
          <w:sz w:val="24"/>
          <w:szCs w:val="24"/>
        </w:rPr>
        <w:t xml:space="preserve"> </w:t>
      </w:r>
      <w:r w:rsidR="0010248B" w:rsidRPr="00074EAC">
        <w:rPr>
          <w:color w:val="000000" w:themeColor="text1"/>
          <w:sz w:val="24"/>
          <w:szCs w:val="24"/>
        </w:rPr>
        <w:t xml:space="preserve">More </w:t>
      </w:r>
      <w:r w:rsidR="004D33D0" w:rsidRPr="00074EAC">
        <w:rPr>
          <w:color w:val="000000" w:themeColor="text1"/>
          <w:sz w:val="24"/>
          <w:szCs w:val="24"/>
        </w:rPr>
        <w:t xml:space="preserve">in particular, the following aspects were </w:t>
      </w:r>
      <w:r w:rsidR="0010248B" w:rsidRPr="00074EAC">
        <w:rPr>
          <w:color w:val="000000" w:themeColor="text1"/>
          <w:sz w:val="24"/>
          <w:szCs w:val="24"/>
        </w:rPr>
        <w:t>analysed</w:t>
      </w:r>
      <w:r w:rsidR="00673D3A" w:rsidRPr="00074EAC">
        <w:rPr>
          <w:color w:val="000000" w:themeColor="text1"/>
          <w:sz w:val="24"/>
          <w:szCs w:val="24"/>
        </w:rPr>
        <w:t xml:space="preserve">: </w:t>
      </w:r>
      <w:r w:rsidR="0010248B" w:rsidRPr="00074EAC">
        <w:rPr>
          <w:color w:val="000000" w:themeColor="text1"/>
          <w:sz w:val="24"/>
          <w:szCs w:val="24"/>
        </w:rPr>
        <w:t xml:space="preserve">the </w:t>
      </w:r>
      <w:r w:rsidR="00673D3A" w:rsidRPr="00074EAC">
        <w:rPr>
          <w:color w:val="000000" w:themeColor="text1"/>
          <w:sz w:val="24"/>
          <w:szCs w:val="24"/>
        </w:rPr>
        <w:t>motivat</w:t>
      </w:r>
      <w:r w:rsidR="004D33D0" w:rsidRPr="00074EAC">
        <w:rPr>
          <w:color w:val="000000" w:themeColor="text1"/>
          <w:sz w:val="24"/>
          <w:szCs w:val="24"/>
        </w:rPr>
        <w:t>ion</w:t>
      </w:r>
      <w:r w:rsidR="00673D3A" w:rsidRPr="00074EAC">
        <w:rPr>
          <w:color w:val="000000" w:themeColor="text1"/>
          <w:sz w:val="24"/>
          <w:szCs w:val="24"/>
        </w:rPr>
        <w:t xml:space="preserve"> </w:t>
      </w:r>
      <w:r w:rsidR="004D33D0" w:rsidRPr="00074EAC">
        <w:rPr>
          <w:color w:val="000000" w:themeColor="text1"/>
          <w:sz w:val="24"/>
          <w:szCs w:val="24"/>
        </w:rPr>
        <w:t xml:space="preserve">behind </w:t>
      </w:r>
      <w:r w:rsidR="00673D3A" w:rsidRPr="00074EAC">
        <w:rPr>
          <w:color w:val="000000" w:themeColor="text1"/>
          <w:sz w:val="24"/>
          <w:szCs w:val="24"/>
        </w:rPr>
        <w:t xml:space="preserve">the decision to join the cluster; </w:t>
      </w:r>
      <w:r w:rsidR="004D33D0" w:rsidRPr="00074EAC">
        <w:rPr>
          <w:color w:val="000000" w:themeColor="text1"/>
          <w:sz w:val="24"/>
          <w:szCs w:val="24"/>
        </w:rPr>
        <w:t xml:space="preserve">the nature of and extent to which member firms </w:t>
      </w:r>
      <w:r w:rsidR="00673D3A" w:rsidRPr="00074EAC">
        <w:rPr>
          <w:color w:val="000000" w:themeColor="text1"/>
          <w:sz w:val="24"/>
          <w:szCs w:val="24"/>
        </w:rPr>
        <w:t xml:space="preserve">participate </w:t>
      </w:r>
      <w:r w:rsidR="0010248B" w:rsidRPr="00074EAC">
        <w:rPr>
          <w:color w:val="000000" w:themeColor="text1"/>
          <w:sz w:val="24"/>
          <w:szCs w:val="24"/>
        </w:rPr>
        <w:t xml:space="preserve">in </w:t>
      </w:r>
      <w:r w:rsidR="004D33D0" w:rsidRPr="00074EAC">
        <w:rPr>
          <w:color w:val="000000" w:themeColor="text1"/>
          <w:sz w:val="24"/>
          <w:szCs w:val="24"/>
        </w:rPr>
        <w:t>the activities proposed by the cluster</w:t>
      </w:r>
      <w:r w:rsidR="0032170F" w:rsidRPr="00074EAC">
        <w:rPr>
          <w:color w:val="000000" w:themeColor="text1"/>
          <w:sz w:val="24"/>
          <w:szCs w:val="24"/>
        </w:rPr>
        <w:t>;</w:t>
      </w:r>
      <w:r w:rsidR="00673D3A" w:rsidRPr="00074EAC">
        <w:rPr>
          <w:color w:val="000000" w:themeColor="text1"/>
          <w:sz w:val="24"/>
          <w:szCs w:val="24"/>
        </w:rPr>
        <w:t xml:space="preserve"> </w:t>
      </w:r>
      <w:r w:rsidR="00C61616" w:rsidRPr="00074EAC">
        <w:rPr>
          <w:color w:val="000000" w:themeColor="text1"/>
          <w:sz w:val="24"/>
          <w:szCs w:val="24"/>
        </w:rPr>
        <w:t>the expectations from joining the cluster</w:t>
      </w:r>
      <w:r w:rsidR="00673D3A" w:rsidRPr="00074EAC">
        <w:rPr>
          <w:color w:val="000000" w:themeColor="text1"/>
          <w:sz w:val="24"/>
          <w:szCs w:val="24"/>
        </w:rPr>
        <w:t xml:space="preserve">; </w:t>
      </w:r>
      <w:r w:rsidR="0010248B" w:rsidRPr="00074EAC">
        <w:rPr>
          <w:color w:val="000000" w:themeColor="text1"/>
          <w:sz w:val="24"/>
          <w:szCs w:val="24"/>
        </w:rPr>
        <w:t xml:space="preserve">and </w:t>
      </w:r>
      <w:r w:rsidR="00C61616" w:rsidRPr="00074EAC">
        <w:rPr>
          <w:color w:val="000000" w:themeColor="text1"/>
          <w:sz w:val="24"/>
          <w:szCs w:val="24"/>
        </w:rPr>
        <w:t>the extent to which members believe that they are ‘</w:t>
      </w:r>
      <w:r w:rsidR="00673D3A" w:rsidRPr="00074EAC">
        <w:rPr>
          <w:color w:val="000000" w:themeColor="text1"/>
          <w:sz w:val="24"/>
          <w:szCs w:val="24"/>
        </w:rPr>
        <w:t>receiving from</w:t>
      </w:r>
      <w:r w:rsidR="00C61616" w:rsidRPr="00074EAC">
        <w:rPr>
          <w:color w:val="000000" w:themeColor="text1"/>
          <w:sz w:val="24"/>
          <w:szCs w:val="24"/>
        </w:rPr>
        <w:t>’</w:t>
      </w:r>
      <w:r w:rsidR="00673D3A" w:rsidRPr="00074EAC">
        <w:rPr>
          <w:color w:val="000000" w:themeColor="text1"/>
          <w:sz w:val="24"/>
          <w:szCs w:val="24"/>
        </w:rPr>
        <w:t xml:space="preserve"> or </w:t>
      </w:r>
      <w:r w:rsidR="0010248B" w:rsidRPr="00074EAC">
        <w:rPr>
          <w:color w:val="000000" w:themeColor="text1"/>
          <w:sz w:val="24"/>
          <w:szCs w:val="24"/>
        </w:rPr>
        <w:t>‘</w:t>
      </w:r>
      <w:r w:rsidR="00673D3A" w:rsidRPr="00074EAC">
        <w:rPr>
          <w:color w:val="000000" w:themeColor="text1"/>
          <w:sz w:val="24"/>
          <w:szCs w:val="24"/>
        </w:rPr>
        <w:t>contributing to</w:t>
      </w:r>
      <w:r w:rsidR="00C61616" w:rsidRPr="00074EAC">
        <w:rPr>
          <w:color w:val="000000" w:themeColor="text1"/>
          <w:sz w:val="24"/>
          <w:szCs w:val="24"/>
        </w:rPr>
        <w:t>’</w:t>
      </w:r>
      <w:r w:rsidR="00673D3A" w:rsidRPr="00074EAC">
        <w:rPr>
          <w:color w:val="000000" w:themeColor="text1"/>
          <w:sz w:val="24"/>
          <w:szCs w:val="24"/>
        </w:rPr>
        <w:t xml:space="preserve"> the </w:t>
      </w:r>
      <w:r w:rsidR="0032170F" w:rsidRPr="00074EAC">
        <w:rPr>
          <w:color w:val="000000" w:themeColor="text1"/>
          <w:sz w:val="24"/>
          <w:szCs w:val="24"/>
        </w:rPr>
        <w:t xml:space="preserve">cluster. </w:t>
      </w:r>
      <w:r w:rsidR="000D0177" w:rsidRPr="00074EAC">
        <w:rPr>
          <w:color w:val="000000" w:themeColor="text1"/>
          <w:sz w:val="24"/>
          <w:szCs w:val="24"/>
        </w:rPr>
        <w:t>Th</w:t>
      </w:r>
      <w:r w:rsidR="0010248B" w:rsidRPr="00074EAC">
        <w:rPr>
          <w:color w:val="000000" w:themeColor="text1"/>
          <w:sz w:val="24"/>
          <w:szCs w:val="24"/>
        </w:rPr>
        <w:t xml:space="preserve">e insight gained into these aspects </w:t>
      </w:r>
      <w:r w:rsidR="000D0177" w:rsidRPr="00074EAC">
        <w:rPr>
          <w:color w:val="000000" w:themeColor="text1"/>
          <w:sz w:val="24"/>
          <w:szCs w:val="24"/>
        </w:rPr>
        <w:t xml:space="preserve">gave us a </w:t>
      </w:r>
      <w:r w:rsidR="00987882" w:rsidRPr="00074EAC">
        <w:rPr>
          <w:color w:val="000000" w:themeColor="text1"/>
          <w:sz w:val="24"/>
          <w:szCs w:val="24"/>
        </w:rPr>
        <w:t>rich</w:t>
      </w:r>
      <w:r w:rsidR="000D0177" w:rsidRPr="00074EAC">
        <w:rPr>
          <w:color w:val="000000" w:themeColor="text1"/>
          <w:sz w:val="24"/>
          <w:szCs w:val="24"/>
        </w:rPr>
        <w:t xml:space="preserve"> overview of how members appropriate the cluster.</w:t>
      </w:r>
    </w:p>
    <w:p w14:paraId="35496EF3" w14:textId="679850E4" w:rsidR="00246000" w:rsidRPr="00074EAC" w:rsidRDefault="003350BB" w:rsidP="00074EAC">
      <w:pPr>
        <w:spacing w:after="0" w:line="480" w:lineRule="auto"/>
        <w:rPr>
          <w:i/>
          <w:color w:val="000000" w:themeColor="text1"/>
          <w:sz w:val="24"/>
          <w:szCs w:val="24"/>
        </w:rPr>
      </w:pPr>
      <w:r w:rsidRPr="00074EAC">
        <w:rPr>
          <w:color w:val="000000" w:themeColor="text1"/>
          <w:sz w:val="24"/>
          <w:szCs w:val="24"/>
        </w:rPr>
        <w:tab/>
      </w:r>
      <w:r w:rsidR="0032170F" w:rsidRPr="00074EAC">
        <w:rPr>
          <w:color w:val="000000" w:themeColor="text1"/>
          <w:sz w:val="24"/>
          <w:szCs w:val="24"/>
        </w:rPr>
        <w:t xml:space="preserve">To address </w:t>
      </w:r>
      <w:r w:rsidR="00D72FF1" w:rsidRPr="00074EAC">
        <w:rPr>
          <w:color w:val="000000" w:themeColor="text1"/>
          <w:sz w:val="24"/>
          <w:szCs w:val="24"/>
        </w:rPr>
        <w:t xml:space="preserve">the </w:t>
      </w:r>
      <w:r w:rsidR="0032170F" w:rsidRPr="00074EAC">
        <w:rPr>
          <w:color w:val="000000" w:themeColor="text1"/>
          <w:sz w:val="24"/>
          <w:szCs w:val="24"/>
        </w:rPr>
        <w:t xml:space="preserve">second </w:t>
      </w:r>
      <w:r w:rsidR="009836FD" w:rsidRPr="00074EAC">
        <w:rPr>
          <w:color w:val="000000" w:themeColor="text1"/>
          <w:sz w:val="24"/>
          <w:szCs w:val="24"/>
        </w:rPr>
        <w:t>theme</w:t>
      </w:r>
      <w:r w:rsidR="0032170F" w:rsidRPr="00074EAC">
        <w:rPr>
          <w:color w:val="000000" w:themeColor="text1"/>
          <w:sz w:val="24"/>
          <w:szCs w:val="24"/>
        </w:rPr>
        <w:t xml:space="preserve">, </w:t>
      </w:r>
      <w:r w:rsidR="007F2034" w:rsidRPr="00074EAC">
        <w:rPr>
          <w:color w:val="000000" w:themeColor="text1"/>
          <w:sz w:val="24"/>
          <w:szCs w:val="24"/>
        </w:rPr>
        <w:t xml:space="preserve">we structured </w:t>
      </w:r>
      <w:r w:rsidR="00EF6C81" w:rsidRPr="00074EAC">
        <w:rPr>
          <w:color w:val="000000" w:themeColor="text1"/>
          <w:sz w:val="24"/>
          <w:szCs w:val="24"/>
        </w:rPr>
        <w:t xml:space="preserve">the codes in </w:t>
      </w:r>
      <w:r w:rsidR="009836FD" w:rsidRPr="00074EAC">
        <w:rPr>
          <w:color w:val="000000" w:themeColor="text1"/>
          <w:sz w:val="24"/>
          <w:szCs w:val="24"/>
        </w:rPr>
        <w:t xml:space="preserve">a way that would </w:t>
      </w:r>
      <w:r w:rsidR="00EF6C81" w:rsidRPr="00074EAC">
        <w:rPr>
          <w:color w:val="000000" w:themeColor="text1"/>
          <w:sz w:val="24"/>
          <w:szCs w:val="24"/>
        </w:rPr>
        <w:t>capture both the macro and micro level</w:t>
      </w:r>
      <w:r w:rsidR="002461AF" w:rsidRPr="00074EAC">
        <w:rPr>
          <w:color w:val="000000" w:themeColor="text1"/>
          <w:sz w:val="24"/>
          <w:szCs w:val="24"/>
        </w:rPr>
        <w:t>s</w:t>
      </w:r>
      <w:r w:rsidR="00EF6C81" w:rsidRPr="00074EAC">
        <w:rPr>
          <w:color w:val="000000" w:themeColor="text1"/>
          <w:sz w:val="24"/>
          <w:szCs w:val="24"/>
        </w:rPr>
        <w:t xml:space="preserve"> of implementation of the new policy objectives. </w:t>
      </w:r>
      <w:r w:rsidR="002461AF" w:rsidRPr="00074EAC">
        <w:rPr>
          <w:color w:val="000000" w:themeColor="text1"/>
          <w:sz w:val="24"/>
          <w:szCs w:val="24"/>
        </w:rPr>
        <w:t xml:space="preserve">At </w:t>
      </w:r>
      <w:r w:rsidR="005278C0" w:rsidRPr="00074EAC">
        <w:rPr>
          <w:color w:val="000000" w:themeColor="text1"/>
          <w:sz w:val="24"/>
          <w:szCs w:val="24"/>
        </w:rPr>
        <w:t>the</w:t>
      </w:r>
      <w:r w:rsidR="002461AF" w:rsidRPr="00074EAC">
        <w:rPr>
          <w:color w:val="000000" w:themeColor="text1"/>
          <w:sz w:val="24"/>
          <w:szCs w:val="24"/>
        </w:rPr>
        <w:t xml:space="preserve"> </w:t>
      </w:r>
      <w:r w:rsidR="009836FD" w:rsidRPr="00074EAC">
        <w:rPr>
          <w:color w:val="000000" w:themeColor="text1"/>
          <w:sz w:val="24"/>
          <w:szCs w:val="24"/>
        </w:rPr>
        <w:t xml:space="preserve">macro </w:t>
      </w:r>
      <w:r w:rsidR="000D0177" w:rsidRPr="00074EAC">
        <w:rPr>
          <w:color w:val="000000" w:themeColor="text1"/>
          <w:sz w:val="24"/>
          <w:szCs w:val="24"/>
        </w:rPr>
        <w:t>level</w:t>
      </w:r>
      <w:r w:rsidR="009836FD" w:rsidRPr="00074EAC">
        <w:rPr>
          <w:color w:val="000000" w:themeColor="text1"/>
          <w:sz w:val="24"/>
          <w:szCs w:val="24"/>
        </w:rPr>
        <w:t>,</w:t>
      </w:r>
      <w:r w:rsidR="000D0177" w:rsidRPr="00074EAC">
        <w:rPr>
          <w:color w:val="000000" w:themeColor="text1"/>
          <w:sz w:val="24"/>
          <w:szCs w:val="24"/>
        </w:rPr>
        <w:t xml:space="preserve"> we </w:t>
      </w:r>
      <w:r w:rsidR="002461AF" w:rsidRPr="00074EAC">
        <w:rPr>
          <w:color w:val="000000" w:themeColor="text1"/>
          <w:sz w:val="24"/>
          <w:szCs w:val="24"/>
        </w:rPr>
        <w:t xml:space="preserve">focused on how </w:t>
      </w:r>
      <w:r w:rsidR="000D0177" w:rsidRPr="00074EAC">
        <w:rPr>
          <w:color w:val="000000" w:themeColor="text1"/>
          <w:sz w:val="24"/>
          <w:szCs w:val="24"/>
        </w:rPr>
        <w:t xml:space="preserve">members perceive the role of </w:t>
      </w:r>
      <w:r w:rsidR="002461AF" w:rsidRPr="00074EAC">
        <w:rPr>
          <w:color w:val="000000" w:themeColor="text1"/>
          <w:sz w:val="24"/>
          <w:szCs w:val="24"/>
        </w:rPr>
        <w:t xml:space="preserve">the </w:t>
      </w:r>
      <w:r w:rsidR="000D0177" w:rsidRPr="00074EAC">
        <w:rPr>
          <w:color w:val="000000" w:themeColor="text1"/>
          <w:sz w:val="24"/>
          <w:szCs w:val="24"/>
        </w:rPr>
        <w:t xml:space="preserve">cluster </w:t>
      </w:r>
      <w:r w:rsidR="00DF35A0" w:rsidRPr="00074EAC">
        <w:rPr>
          <w:color w:val="000000" w:themeColor="text1"/>
          <w:sz w:val="24"/>
          <w:szCs w:val="24"/>
        </w:rPr>
        <w:t xml:space="preserve">and </w:t>
      </w:r>
      <w:r w:rsidR="002461AF" w:rsidRPr="00074EAC">
        <w:rPr>
          <w:color w:val="000000" w:themeColor="text1"/>
          <w:sz w:val="24"/>
          <w:szCs w:val="24"/>
        </w:rPr>
        <w:t xml:space="preserve">members’ </w:t>
      </w:r>
      <w:r w:rsidR="000D0177" w:rsidRPr="00074EAC">
        <w:rPr>
          <w:color w:val="000000" w:themeColor="text1"/>
          <w:sz w:val="24"/>
          <w:szCs w:val="24"/>
        </w:rPr>
        <w:lastRenderedPageBreak/>
        <w:t>expect</w:t>
      </w:r>
      <w:r w:rsidR="002461AF" w:rsidRPr="00074EAC">
        <w:rPr>
          <w:color w:val="000000" w:themeColor="text1"/>
          <w:sz w:val="24"/>
          <w:szCs w:val="24"/>
        </w:rPr>
        <w:t>ations</w:t>
      </w:r>
      <w:r w:rsidR="000D0177" w:rsidRPr="00074EAC">
        <w:rPr>
          <w:color w:val="000000" w:themeColor="text1"/>
          <w:sz w:val="24"/>
          <w:szCs w:val="24"/>
        </w:rPr>
        <w:t xml:space="preserve"> </w:t>
      </w:r>
      <w:r w:rsidR="009836FD" w:rsidRPr="00074EAC">
        <w:rPr>
          <w:color w:val="000000" w:themeColor="text1"/>
          <w:sz w:val="24"/>
          <w:szCs w:val="24"/>
        </w:rPr>
        <w:t xml:space="preserve">of what the </w:t>
      </w:r>
      <w:r w:rsidR="000D0177" w:rsidRPr="00074EAC">
        <w:rPr>
          <w:color w:val="000000" w:themeColor="text1"/>
          <w:sz w:val="24"/>
          <w:szCs w:val="24"/>
        </w:rPr>
        <w:t>cluster</w:t>
      </w:r>
      <w:r w:rsidR="009836FD" w:rsidRPr="00074EAC">
        <w:rPr>
          <w:color w:val="000000" w:themeColor="text1"/>
          <w:sz w:val="24"/>
          <w:szCs w:val="24"/>
        </w:rPr>
        <w:t xml:space="preserve"> should bring</w:t>
      </w:r>
      <w:r w:rsidR="000D0177" w:rsidRPr="00074EAC">
        <w:rPr>
          <w:color w:val="000000" w:themeColor="text1"/>
          <w:sz w:val="24"/>
          <w:szCs w:val="24"/>
        </w:rPr>
        <w:t xml:space="preserve">. This </w:t>
      </w:r>
      <w:r w:rsidR="009836FD" w:rsidRPr="00074EAC">
        <w:rPr>
          <w:color w:val="000000" w:themeColor="text1"/>
          <w:sz w:val="24"/>
          <w:szCs w:val="24"/>
        </w:rPr>
        <w:t xml:space="preserve">analysis </w:t>
      </w:r>
      <w:r w:rsidR="000D0177" w:rsidRPr="00074EAC">
        <w:rPr>
          <w:color w:val="000000" w:themeColor="text1"/>
          <w:sz w:val="24"/>
          <w:szCs w:val="24"/>
        </w:rPr>
        <w:t xml:space="preserve">allowed us to distinguish </w:t>
      </w:r>
      <w:r w:rsidR="00987882" w:rsidRPr="00074EAC">
        <w:rPr>
          <w:color w:val="000000" w:themeColor="text1"/>
          <w:sz w:val="24"/>
          <w:szCs w:val="24"/>
        </w:rPr>
        <w:t xml:space="preserve">between </w:t>
      </w:r>
      <w:r w:rsidR="000D0177" w:rsidRPr="00074EAC">
        <w:rPr>
          <w:color w:val="000000" w:themeColor="text1"/>
          <w:sz w:val="24"/>
          <w:szCs w:val="24"/>
        </w:rPr>
        <w:t>members who see the cluster mainly as a breeding ground for collaborative R&amp;D project</w:t>
      </w:r>
      <w:r w:rsidR="001D05DE" w:rsidRPr="00074EAC">
        <w:rPr>
          <w:color w:val="000000" w:themeColor="text1"/>
          <w:sz w:val="24"/>
          <w:szCs w:val="24"/>
        </w:rPr>
        <w:t>s</w:t>
      </w:r>
      <w:r w:rsidR="000D0177" w:rsidRPr="00074EAC">
        <w:rPr>
          <w:color w:val="000000" w:themeColor="text1"/>
          <w:sz w:val="24"/>
          <w:szCs w:val="24"/>
        </w:rPr>
        <w:t xml:space="preserve"> </w:t>
      </w:r>
      <w:r w:rsidR="00987882" w:rsidRPr="00074EAC">
        <w:rPr>
          <w:color w:val="000000" w:themeColor="text1"/>
          <w:sz w:val="24"/>
          <w:szCs w:val="24"/>
        </w:rPr>
        <w:t xml:space="preserve">and </w:t>
      </w:r>
      <w:r w:rsidR="009836FD" w:rsidRPr="00074EAC">
        <w:rPr>
          <w:color w:val="000000" w:themeColor="text1"/>
          <w:sz w:val="24"/>
          <w:szCs w:val="24"/>
        </w:rPr>
        <w:t xml:space="preserve">thus seem to </w:t>
      </w:r>
      <w:r w:rsidR="00D72FF1" w:rsidRPr="00074EAC">
        <w:rPr>
          <w:color w:val="000000" w:themeColor="text1"/>
          <w:sz w:val="24"/>
          <w:szCs w:val="24"/>
        </w:rPr>
        <w:t>favour</w:t>
      </w:r>
      <w:r w:rsidR="00987882" w:rsidRPr="00074EAC">
        <w:rPr>
          <w:color w:val="000000" w:themeColor="text1"/>
          <w:sz w:val="24"/>
          <w:szCs w:val="24"/>
        </w:rPr>
        <w:t xml:space="preserve"> the status quo </w:t>
      </w:r>
      <w:r w:rsidR="009836FD" w:rsidRPr="00074EAC">
        <w:rPr>
          <w:color w:val="000000" w:themeColor="text1"/>
          <w:sz w:val="24"/>
          <w:szCs w:val="24"/>
        </w:rPr>
        <w:t xml:space="preserve">and </w:t>
      </w:r>
      <w:r w:rsidR="000D0177" w:rsidRPr="00074EAC">
        <w:rPr>
          <w:color w:val="000000" w:themeColor="text1"/>
          <w:sz w:val="24"/>
          <w:szCs w:val="24"/>
        </w:rPr>
        <w:t xml:space="preserve">those who see the cluster as </w:t>
      </w:r>
      <w:r w:rsidR="009836FD" w:rsidRPr="00074EAC">
        <w:rPr>
          <w:color w:val="000000" w:themeColor="text1"/>
          <w:sz w:val="24"/>
          <w:szCs w:val="24"/>
        </w:rPr>
        <w:t xml:space="preserve">a place of connecting to </w:t>
      </w:r>
      <w:r w:rsidR="000D0177" w:rsidRPr="00074EAC">
        <w:rPr>
          <w:sz w:val="24"/>
          <w:szCs w:val="24"/>
        </w:rPr>
        <w:t>prospective customers</w:t>
      </w:r>
      <w:r w:rsidR="009836FD" w:rsidRPr="00074EAC">
        <w:rPr>
          <w:sz w:val="24"/>
          <w:szCs w:val="24"/>
        </w:rPr>
        <w:t xml:space="preserve"> and therefore more clearly align with the </w:t>
      </w:r>
      <w:r w:rsidR="00987882" w:rsidRPr="00074EAC">
        <w:rPr>
          <w:sz w:val="24"/>
          <w:szCs w:val="24"/>
        </w:rPr>
        <w:t>new</w:t>
      </w:r>
      <w:r w:rsidR="009836FD" w:rsidRPr="00074EAC">
        <w:rPr>
          <w:sz w:val="24"/>
          <w:szCs w:val="24"/>
        </w:rPr>
        <w:t>, comme</w:t>
      </w:r>
      <w:r w:rsidR="00FB4461" w:rsidRPr="00074EAC">
        <w:rPr>
          <w:sz w:val="24"/>
          <w:szCs w:val="24"/>
        </w:rPr>
        <w:t>rc</w:t>
      </w:r>
      <w:r w:rsidR="009836FD" w:rsidRPr="00074EAC">
        <w:rPr>
          <w:sz w:val="24"/>
          <w:szCs w:val="24"/>
        </w:rPr>
        <w:t>ial</w:t>
      </w:r>
      <w:r w:rsidR="00987882" w:rsidRPr="00074EAC">
        <w:rPr>
          <w:sz w:val="24"/>
          <w:szCs w:val="24"/>
        </w:rPr>
        <w:t xml:space="preserve"> objectives of the cluster</w:t>
      </w:r>
      <w:r w:rsidR="009836FD" w:rsidRPr="00074EAC">
        <w:rPr>
          <w:sz w:val="24"/>
          <w:szCs w:val="24"/>
        </w:rPr>
        <w:t xml:space="preserve"> that the government tries to push for</w:t>
      </w:r>
      <w:r w:rsidR="000D0177" w:rsidRPr="00074EAC">
        <w:rPr>
          <w:sz w:val="24"/>
          <w:szCs w:val="24"/>
        </w:rPr>
        <w:t xml:space="preserve">. </w:t>
      </w:r>
      <w:r w:rsidR="009836FD" w:rsidRPr="00074EAC">
        <w:rPr>
          <w:sz w:val="24"/>
          <w:szCs w:val="24"/>
        </w:rPr>
        <w:t>Subsequently, t</w:t>
      </w:r>
      <w:r w:rsidR="007F2034" w:rsidRPr="00074EAC">
        <w:rPr>
          <w:sz w:val="24"/>
          <w:szCs w:val="24"/>
        </w:rPr>
        <w:t xml:space="preserve">he analysis </w:t>
      </w:r>
      <w:r w:rsidR="009836FD" w:rsidRPr="00074EAC">
        <w:rPr>
          <w:sz w:val="24"/>
          <w:szCs w:val="24"/>
        </w:rPr>
        <w:t xml:space="preserve">zoomed in </w:t>
      </w:r>
      <w:r w:rsidR="007F2034" w:rsidRPr="00074EAC">
        <w:rPr>
          <w:sz w:val="24"/>
          <w:szCs w:val="24"/>
        </w:rPr>
        <w:t>on</w:t>
      </w:r>
      <w:r w:rsidR="0086092C" w:rsidRPr="00074EAC">
        <w:rPr>
          <w:sz w:val="24"/>
          <w:szCs w:val="24"/>
        </w:rPr>
        <w:t xml:space="preserve"> examining</w:t>
      </w:r>
      <w:r w:rsidR="000D0177" w:rsidRPr="00074EAC">
        <w:rPr>
          <w:sz w:val="24"/>
          <w:szCs w:val="24"/>
        </w:rPr>
        <w:t xml:space="preserve"> </w:t>
      </w:r>
      <w:r w:rsidR="00987882" w:rsidRPr="00074EAC">
        <w:rPr>
          <w:sz w:val="24"/>
          <w:szCs w:val="24"/>
        </w:rPr>
        <w:t>members</w:t>
      </w:r>
      <w:r w:rsidR="0086092C" w:rsidRPr="00074EAC">
        <w:rPr>
          <w:sz w:val="24"/>
          <w:szCs w:val="24"/>
        </w:rPr>
        <w:t>’ opinion on</w:t>
      </w:r>
      <w:r w:rsidR="00987882" w:rsidRPr="00074EAC">
        <w:rPr>
          <w:sz w:val="24"/>
          <w:szCs w:val="24"/>
        </w:rPr>
        <w:t xml:space="preserve"> the </w:t>
      </w:r>
      <w:r w:rsidR="009836FD" w:rsidRPr="00074EAC">
        <w:rPr>
          <w:sz w:val="24"/>
          <w:szCs w:val="24"/>
        </w:rPr>
        <w:t xml:space="preserve">new </w:t>
      </w:r>
      <w:r w:rsidR="00987882" w:rsidRPr="00074EAC">
        <w:rPr>
          <w:sz w:val="24"/>
          <w:szCs w:val="24"/>
        </w:rPr>
        <w:t>commercial focus of the cluster</w:t>
      </w:r>
      <w:r w:rsidR="009836FD" w:rsidRPr="00074EAC">
        <w:rPr>
          <w:sz w:val="24"/>
          <w:szCs w:val="24"/>
        </w:rPr>
        <w:t>.</w:t>
      </w:r>
      <w:r w:rsidR="00242384" w:rsidRPr="00074EAC">
        <w:rPr>
          <w:sz w:val="24"/>
          <w:szCs w:val="24"/>
        </w:rPr>
        <w:t xml:space="preserve"> </w:t>
      </w:r>
      <w:r w:rsidR="009836FD" w:rsidRPr="00074EAC">
        <w:rPr>
          <w:sz w:val="24"/>
          <w:szCs w:val="24"/>
        </w:rPr>
        <w:t>T</w:t>
      </w:r>
      <w:r w:rsidR="00864FBC" w:rsidRPr="00074EAC">
        <w:rPr>
          <w:sz w:val="24"/>
          <w:szCs w:val="24"/>
        </w:rPr>
        <w:t xml:space="preserve">o this aim, our code list sought to include </w:t>
      </w:r>
      <w:r w:rsidR="00242384" w:rsidRPr="00074EAC">
        <w:rPr>
          <w:sz w:val="24"/>
          <w:szCs w:val="24"/>
        </w:rPr>
        <w:t xml:space="preserve">how member firms </w:t>
      </w:r>
      <w:r w:rsidR="00987882" w:rsidRPr="00074EAC">
        <w:rPr>
          <w:sz w:val="24"/>
          <w:szCs w:val="24"/>
        </w:rPr>
        <w:t>see a role for the cluster in helping members to commerciali</w:t>
      </w:r>
      <w:r w:rsidR="002F2025" w:rsidRPr="00074EAC">
        <w:rPr>
          <w:sz w:val="24"/>
          <w:szCs w:val="24"/>
        </w:rPr>
        <w:t>s</w:t>
      </w:r>
      <w:r w:rsidR="00987882" w:rsidRPr="00074EAC">
        <w:rPr>
          <w:sz w:val="24"/>
          <w:szCs w:val="24"/>
        </w:rPr>
        <w:t>e their product</w:t>
      </w:r>
      <w:r w:rsidR="009836FD" w:rsidRPr="00074EAC">
        <w:rPr>
          <w:sz w:val="24"/>
          <w:szCs w:val="24"/>
        </w:rPr>
        <w:t xml:space="preserve">. If they disagreed with this role for the cluster we tried to understand why they disagreed and what the role of the cluster should be instead. </w:t>
      </w:r>
      <w:r w:rsidR="00864FBC" w:rsidRPr="00074EAC">
        <w:rPr>
          <w:sz w:val="24"/>
          <w:szCs w:val="24"/>
        </w:rPr>
        <w:t xml:space="preserve">At a </w:t>
      </w:r>
      <w:r w:rsidR="009836FD" w:rsidRPr="00074EAC">
        <w:rPr>
          <w:sz w:val="24"/>
          <w:szCs w:val="24"/>
        </w:rPr>
        <w:t xml:space="preserve">micro </w:t>
      </w:r>
      <w:r w:rsidR="00987882" w:rsidRPr="00074EAC">
        <w:rPr>
          <w:sz w:val="24"/>
          <w:szCs w:val="24"/>
        </w:rPr>
        <w:t>level</w:t>
      </w:r>
      <w:r w:rsidR="00864FBC" w:rsidRPr="00074EAC">
        <w:rPr>
          <w:sz w:val="24"/>
          <w:szCs w:val="24"/>
        </w:rPr>
        <w:t>,</w:t>
      </w:r>
      <w:r w:rsidR="00987882" w:rsidRPr="00074EAC">
        <w:rPr>
          <w:sz w:val="24"/>
          <w:szCs w:val="24"/>
        </w:rPr>
        <w:t xml:space="preserve"> we analy</w:t>
      </w:r>
      <w:r w:rsidR="00E60AD8" w:rsidRPr="00074EAC">
        <w:rPr>
          <w:sz w:val="24"/>
          <w:szCs w:val="24"/>
        </w:rPr>
        <w:t xml:space="preserve">sed </w:t>
      </w:r>
      <w:r w:rsidR="00987474" w:rsidRPr="00074EAC">
        <w:rPr>
          <w:sz w:val="24"/>
          <w:szCs w:val="24"/>
        </w:rPr>
        <w:t>how members reacted to the possibility for the cluster to propose paid services</w:t>
      </w:r>
      <w:r w:rsidR="00CF166C" w:rsidRPr="00074EAC">
        <w:rPr>
          <w:sz w:val="24"/>
          <w:szCs w:val="24"/>
        </w:rPr>
        <w:t xml:space="preserve">, </w:t>
      </w:r>
      <w:r w:rsidR="009836FD" w:rsidRPr="00074EAC">
        <w:rPr>
          <w:sz w:val="24"/>
          <w:szCs w:val="24"/>
        </w:rPr>
        <w:t xml:space="preserve">i.e., </w:t>
      </w:r>
      <w:r w:rsidR="00987474" w:rsidRPr="00074EAC">
        <w:rPr>
          <w:sz w:val="24"/>
          <w:szCs w:val="24"/>
        </w:rPr>
        <w:t>market studies, technological benchmark</w:t>
      </w:r>
      <w:r w:rsidR="009836FD" w:rsidRPr="00074EAC">
        <w:rPr>
          <w:sz w:val="24"/>
          <w:szCs w:val="24"/>
        </w:rPr>
        <w:t>s</w:t>
      </w:r>
      <w:r w:rsidR="00864FBC" w:rsidRPr="00074EAC">
        <w:rPr>
          <w:sz w:val="24"/>
          <w:szCs w:val="24"/>
        </w:rPr>
        <w:t>,</w:t>
      </w:r>
      <w:r w:rsidR="00987474" w:rsidRPr="00074EAC">
        <w:rPr>
          <w:sz w:val="24"/>
          <w:szCs w:val="24"/>
        </w:rPr>
        <w:t xml:space="preserve"> </w:t>
      </w:r>
      <w:r w:rsidR="009C5DFE" w:rsidRPr="00074EAC">
        <w:rPr>
          <w:sz w:val="24"/>
          <w:szCs w:val="24"/>
        </w:rPr>
        <w:t xml:space="preserve">and </w:t>
      </w:r>
      <w:r w:rsidR="00DC365A" w:rsidRPr="00074EAC">
        <w:rPr>
          <w:sz w:val="24"/>
          <w:szCs w:val="24"/>
        </w:rPr>
        <w:t>grant proposal</w:t>
      </w:r>
      <w:r w:rsidR="00987474" w:rsidRPr="00074EAC">
        <w:rPr>
          <w:sz w:val="24"/>
          <w:szCs w:val="24"/>
        </w:rPr>
        <w:t xml:space="preserve"> writing</w:t>
      </w:r>
      <w:r w:rsidR="00CF166C" w:rsidRPr="00074EAC">
        <w:rPr>
          <w:sz w:val="24"/>
          <w:szCs w:val="24"/>
        </w:rPr>
        <w:t xml:space="preserve"> </w:t>
      </w:r>
      <w:r w:rsidR="009C5DFE" w:rsidRPr="00074EAC">
        <w:rPr>
          <w:sz w:val="24"/>
          <w:szCs w:val="24"/>
        </w:rPr>
        <w:t>services. T</w:t>
      </w:r>
      <w:r w:rsidR="00CF166C" w:rsidRPr="00074EAC">
        <w:rPr>
          <w:sz w:val="24"/>
          <w:szCs w:val="24"/>
        </w:rPr>
        <w:t>his set of services was not part of the cluster offering a</w:t>
      </w:r>
      <w:r w:rsidR="00987474" w:rsidRPr="00074EAC">
        <w:rPr>
          <w:sz w:val="24"/>
          <w:szCs w:val="24"/>
        </w:rPr>
        <w:t>t the time of the interviews.</w:t>
      </w:r>
      <w:r w:rsidR="00932A56" w:rsidRPr="00074EAC">
        <w:rPr>
          <w:sz w:val="24"/>
          <w:szCs w:val="24"/>
        </w:rPr>
        <w:t xml:space="preserve"> </w:t>
      </w:r>
      <w:r w:rsidR="00972C43" w:rsidRPr="00074EAC">
        <w:rPr>
          <w:sz w:val="24"/>
          <w:szCs w:val="24"/>
        </w:rPr>
        <w:t xml:space="preserve">The secondary sources </w:t>
      </w:r>
      <w:r w:rsidR="00CA214B" w:rsidRPr="00074EAC">
        <w:rPr>
          <w:sz w:val="24"/>
          <w:szCs w:val="24"/>
        </w:rPr>
        <w:t xml:space="preserve">described </w:t>
      </w:r>
      <w:r w:rsidR="009C5DFE" w:rsidRPr="00074EAC">
        <w:rPr>
          <w:sz w:val="24"/>
          <w:szCs w:val="24"/>
        </w:rPr>
        <w:t xml:space="preserve">before </w:t>
      </w:r>
      <w:r w:rsidR="00972C43" w:rsidRPr="00074EAC">
        <w:rPr>
          <w:color w:val="000000" w:themeColor="text1"/>
          <w:sz w:val="24"/>
          <w:szCs w:val="24"/>
        </w:rPr>
        <w:t xml:space="preserve">were used to </w:t>
      </w:r>
      <w:r w:rsidR="00325990" w:rsidRPr="00074EAC">
        <w:rPr>
          <w:color w:val="000000" w:themeColor="text1"/>
          <w:sz w:val="24"/>
          <w:szCs w:val="24"/>
        </w:rPr>
        <w:t xml:space="preserve">triangulate </w:t>
      </w:r>
      <w:r w:rsidR="00205F61" w:rsidRPr="00074EAC">
        <w:rPr>
          <w:color w:val="000000" w:themeColor="text1"/>
          <w:sz w:val="24"/>
          <w:szCs w:val="24"/>
        </w:rPr>
        <w:t xml:space="preserve">the analysis of </w:t>
      </w:r>
      <w:r w:rsidR="00CA214B" w:rsidRPr="00074EAC">
        <w:rPr>
          <w:color w:val="000000" w:themeColor="text1"/>
          <w:sz w:val="24"/>
          <w:szCs w:val="24"/>
        </w:rPr>
        <w:t xml:space="preserve">our primary data </w:t>
      </w:r>
      <w:r w:rsidR="00E60AD8" w:rsidRPr="00074EAC">
        <w:rPr>
          <w:color w:val="000000" w:themeColor="text1"/>
          <w:sz w:val="24"/>
          <w:szCs w:val="24"/>
        </w:rPr>
        <w:fldChar w:fldCharType="begin"/>
      </w:r>
      <w:r w:rsidR="00917333" w:rsidRPr="00074EAC">
        <w:rPr>
          <w:color w:val="000000" w:themeColor="text1"/>
          <w:sz w:val="24"/>
          <w:szCs w:val="24"/>
        </w:rPr>
        <w:instrText xml:space="preserve"> ADDIN EN.CITE &lt;EndNote&gt;&lt;Cite&gt;&lt;Author&gt;Yin&lt;/Author&gt;&lt;Year&gt;2009&lt;/Year&gt;&lt;RecNum&gt;5609&lt;/RecNum&gt;&lt;DisplayText&gt;(Yin, 2009)&lt;/DisplayText&gt;&lt;record&gt;&lt;rec-number&gt;5609&lt;/rec-number&gt;&lt;foreign-keys&gt;&lt;key app="EN" db-id="zspxvr0zzaadp1e9f5cv2v0fefe0pptaxprs"&gt;5609&lt;/key&gt;&lt;/foreign-keys&gt;&lt;ref-type name="Book"&gt;6&lt;/ref-type&gt;&lt;contributors&gt;&lt;authors&gt;&lt;author&gt;Yin, R.&lt;/author&gt;&lt;/authors&gt;&lt;/contributors&gt;&lt;titles&gt;&lt;title&gt;Case study research: design and methods&lt;/title&gt;&lt;/titles&gt;&lt;edition&gt;4th&lt;/edition&gt;&lt;dates&gt;&lt;year&gt;2009&lt;/year&gt;&lt;/dates&gt;&lt;pub-location&gt;Thousand Oaks, CA&lt;/pub-location&gt;&lt;publisher&gt;Sage Publications&lt;/publisher&gt;&lt;urls&gt;&lt;/urls&gt;&lt;/record&gt;&lt;/Cite&gt;&lt;/EndNote&gt;</w:instrText>
      </w:r>
      <w:r w:rsidR="00E60AD8" w:rsidRPr="00074EAC">
        <w:rPr>
          <w:color w:val="000000" w:themeColor="text1"/>
          <w:sz w:val="24"/>
          <w:szCs w:val="24"/>
        </w:rPr>
        <w:fldChar w:fldCharType="separate"/>
      </w:r>
      <w:r w:rsidR="00E60AD8" w:rsidRPr="00074EAC">
        <w:rPr>
          <w:noProof/>
          <w:color w:val="000000" w:themeColor="text1"/>
          <w:sz w:val="24"/>
          <w:szCs w:val="24"/>
        </w:rPr>
        <w:t>(</w:t>
      </w:r>
      <w:hyperlink w:anchor="_ENREF_68" w:tooltip="Yin, 2009 #5609" w:history="1">
        <w:r w:rsidR="00646EA0" w:rsidRPr="00074EAC">
          <w:rPr>
            <w:noProof/>
            <w:color w:val="000000" w:themeColor="text1"/>
            <w:sz w:val="24"/>
            <w:szCs w:val="24"/>
          </w:rPr>
          <w:t>Yin, 2009</w:t>
        </w:r>
      </w:hyperlink>
      <w:r w:rsidR="00E60AD8" w:rsidRPr="00074EAC">
        <w:rPr>
          <w:noProof/>
          <w:color w:val="000000" w:themeColor="text1"/>
          <w:sz w:val="24"/>
          <w:szCs w:val="24"/>
        </w:rPr>
        <w:t>)</w:t>
      </w:r>
      <w:r w:rsidR="00E60AD8" w:rsidRPr="00074EAC">
        <w:rPr>
          <w:color w:val="000000" w:themeColor="text1"/>
          <w:sz w:val="24"/>
          <w:szCs w:val="24"/>
        </w:rPr>
        <w:fldChar w:fldCharType="end"/>
      </w:r>
      <w:r w:rsidR="0052380F" w:rsidRPr="00074EAC">
        <w:rPr>
          <w:color w:val="000000" w:themeColor="text1"/>
          <w:sz w:val="24"/>
          <w:szCs w:val="24"/>
        </w:rPr>
        <w:t>.</w:t>
      </w:r>
      <w:r w:rsidR="00DE5E2C" w:rsidRPr="00074EAC">
        <w:rPr>
          <w:color w:val="000000" w:themeColor="text1"/>
          <w:sz w:val="24"/>
          <w:szCs w:val="24"/>
        </w:rPr>
        <w:t xml:space="preserve"> </w:t>
      </w:r>
    </w:p>
    <w:p w14:paraId="68959071" w14:textId="77777777" w:rsidR="00EE05FE" w:rsidRPr="00074EAC" w:rsidRDefault="00EE05FE" w:rsidP="00074EAC">
      <w:pPr>
        <w:spacing w:after="0" w:line="480" w:lineRule="auto"/>
        <w:rPr>
          <w:sz w:val="24"/>
          <w:szCs w:val="24"/>
        </w:rPr>
      </w:pPr>
    </w:p>
    <w:p w14:paraId="107352F0" w14:textId="7B7EE713" w:rsidR="00C3538A" w:rsidRPr="00074EAC" w:rsidRDefault="001269BF" w:rsidP="00074EAC">
      <w:pPr>
        <w:tabs>
          <w:tab w:val="left" w:pos="426"/>
        </w:tabs>
        <w:spacing w:after="0" w:line="480" w:lineRule="auto"/>
        <w:rPr>
          <w:b/>
          <w:sz w:val="24"/>
          <w:szCs w:val="24"/>
        </w:rPr>
      </w:pPr>
      <w:r w:rsidRPr="00074EAC">
        <w:rPr>
          <w:b/>
          <w:sz w:val="24"/>
          <w:szCs w:val="24"/>
        </w:rPr>
        <w:t>4.</w:t>
      </w:r>
      <w:r w:rsidR="0025370A" w:rsidRPr="00074EAC">
        <w:rPr>
          <w:b/>
          <w:sz w:val="24"/>
          <w:szCs w:val="24"/>
        </w:rPr>
        <w:tab/>
      </w:r>
      <w:r w:rsidRPr="00074EAC">
        <w:rPr>
          <w:b/>
          <w:sz w:val="24"/>
          <w:szCs w:val="24"/>
        </w:rPr>
        <w:t>Findings</w:t>
      </w:r>
    </w:p>
    <w:p w14:paraId="4FDB7FF9" w14:textId="32E25C99" w:rsidR="002E044C" w:rsidRPr="00074EAC" w:rsidRDefault="00733BFD" w:rsidP="00074EAC">
      <w:pPr>
        <w:spacing w:after="0" w:line="480" w:lineRule="auto"/>
        <w:rPr>
          <w:color w:val="000000" w:themeColor="text1"/>
          <w:sz w:val="24"/>
          <w:szCs w:val="24"/>
        </w:rPr>
      </w:pPr>
      <w:r w:rsidRPr="00074EAC">
        <w:rPr>
          <w:color w:val="000000" w:themeColor="text1"/>
          <w:sz w:val="24"/>
          <w:szCs w:val="24"/>
        </w:rPr>
        <w:t>T</w:t>
      </w:r>
      <w:r w:rsidR="00C24FFA" w:rsidRPr="00074EAC">
        <w:rPr>
          <w:color w:val="000000" w:themeColor="text1"/>
          <w:sz w:val="24"/>
          <w:szCs w:val="24"/>
        </w:rPr>
        <w:t xml:space="preserve">his section </w:t>
      </w:r>
      <w:r w:rsidRPr="00074EAC">
        <w:rPr>
          <w:color w:val="000000" w:themeColor="text1"/>
          <w:sz w:val="24"/>
          <w:szCs w:val="24"/>
        </w:rPr>
        <w:t xml:space="preserve">introduces </w:t>
      </w:r>
      <w:r w:rsidR="00C24FFA" w:rsidRPr="00074EAC">
        <w:rPr>
          <w:color w:val="000000" w:themeColor="text1"/>
          <w:sz w:val="24"/>
          <w:szCs w:val="24"/>
        </w:rPr>
        <w:t xml:space="preserve">the main findings of </w:t>
      </w:r>
      <w:r w:rsidRPr="00074EAC">
        <w:rPr>
          <w:color w:val="000000" w:themeColor="text1"/>
          <w:sz w:val="24"/>
          <w:szCs w:val="24"/>
        </w:rPr>
        <w:t xml:space="preserve">our </w:t>
      </w:r>
      <w:r w:rsidR="00C24FFA" w:rsidRPr="00074EAC">
        <w:rPr>
          <w:color w:val="000000" w:themeColor="text1"/>
          <w:sz w:val="24"/>
          <w:szCs w:val="24"/>
        </w:rPr>
        <w:t>analy</w:t>
      </w:r>
      <w:r w:rsidRPr="00074EAC">
        <w:rPr>
          <w:color w:val="000000" w:themeColor="text1"/>
          <w:sz w:val="24"/>
          <w:szCs w:val="24"/>
        </w:rPr>
        <w:t>sis</w:t>
      </w:r>
      <w:r w:rsidR="00C24FFA" w:rsidRPr="00074EAC">
        <w:rPr>
          <w:color w:val="000000" w:themeColor="text1"/>
          <w:sz w:val="24"/>
          <w:szCs w:val="24"/>
        </w:rPr>
        <w:t xml:space="preserve">. In </w:t>
      </w:r>
      <w:r w:rsidRPr="00074EAC">
        <w:rPr>
          <w:color w:val="000000" w:themeColor="text1"/>
          <w:sz w:val="24"/>
          <w:szCs w:val="24"/>
        </w:rPr>
        <w:t>particular</w:t>
      </w:r>
      <w:r w:rsidR="00C24FFA" w:rsidRPr="00074EAC">
        <w:rPr>
          <w:color w:val="000000" w:themeColor="text1"/>
          <w:sz w:val="24"/>
          <w:szCs w:val="24"/>
        </w:rPr>
        <w:t xml:space="preserve">, </w:t>
      </w:r>
      <w:r w:rsidRPr="00074EAC">
        <w:rPr>
          <w:color w:val="000000" w:themeColor="text1"/>
          <w:sz w:val="24"/>
          <w:szCs w:val="24"/>
        </w:rPr>
        <w:t>the focus will be on</w:t>
      </w:r>
      <w:r w:rsidR="00C24FFA" w:rsidRPr="00074EAC">
        <w:rPr>
          <w:color w:val="000000" w:themeColor="text1"/>
          <w:sz w:val="24"/>
          <w:szCs w:val="24"/>
        </w:rPr>
        <w:t xml:space="preserve"> investigating whether cluster members appropriate the cluster (Section 4.1) and how they perceive the government’s recent attempt to steer the development of the cluster in a new direction (Section 4.2)</w:t>
      </w:r>
      <w:r w:rsidR="004A41D7" w:rsidRPr="00074EAC">
        <w:rPr>
          <w:color w:val="000000" w:themeColor="text1"/>
          <w:sz w:val="24"/>
          <w:szCs w:val="24"/>
        </w:rPr>
        <w:t>.</w:t>
      </w:r>
    </w:p>
    <w:p w14:paraId="111402F4" w14:textId="77777777" w:rsidR="001E361E" w:rsidRPr="00074EAC" w:rsidRDefault="001E361E" w:rsidP="00074EAC">
      <w:pPr>
        <w:spacing w:after="0" w:line="480" w:lineRule="auto"/>
        <w:rPr>
          <w:color w:val="000000" w:themeColor="text1"/>
          <w:sz w:val="24"/>
          <w:szCs w:val="24"/>
        </w:rPr>
      </w:pPr>
    </w:p>
    <w:p w14:paraId="01083ABB" w14:textId="1655E36A" w:rsidR="00CA0333" w:rsidRPr="00074EAC" w:rsidRDefault="008F6FB5" w:rsidP="00074EAC">
      <w:pPr>
        <w:tabs>
          <w:tab w:val="left" w:pos="567"/>
        </w:tabs>
        <w:spacing w:after="0" w:line="480" w:lineRule="auto"/>
        <w:rPr>
          <w:b/>
          <w:i/>
          <w:sz w:val="24"/>
          <w:szCs w:val="24"/>
        </w:rPr>
      </w:pPr>
      <w:r w:rsidRPr="00074EAC">
        <w:rPr>
          <w:b/>
          <w:i/>
          <w:sz w:val="24"/>
          <w:szCs w:val="24"/>
        </w:rPr>
        <w:t>4.1</w:t>
      </w:r>
      <w:r w:rsidR="002E044C" w:rsidRPr="00074EAC">
        <w:rPr>
          <w:b/>
          <w:i/>
          <w:sz w:val="24"/>
          <w:szCs w:val="24"/>
        </w:rPr>
        <w:t xml:space="preserve"> </w:t>
      </w:r>
      <w:r w:rsidR="00B57857" w:rsidRPr="00074EAC">
        <w:rPr>
          <w:b/>
          <w:i/>
          <w:sz w:val="24"/>
          <w:szCs w:val="24"/>
        </w:rPr>
        <w:t>Appropriation of the cluster by member firms</w:t>
      </w:r>
    </w:p>
    <w:p w14:paraId="67D33A44" w14:textId="482C15EE" w:rsidR="00B13630" w:rsidRPr="00074EAC" w:rsidRDefault="00EF4EBD" w:rsidP="00074EAC">
      <w:pPr>
        <w:spacing w:after="0" w:line="480" w:lineRule="auto"/>
        <w:rPr>
          <w:sz w:val="24"/>
          <w:szCs w:val="24"/>
        </w:rPr>
      </w:pPr>
      <w:r w:rsidRPr="00074EAC">
        <w:rPr>
          <w:sz w:val="24"/>
          <w:szCs w:val="24"/>
        </w:rPr>
        <w:t>First</w:t>
      </w:r>
      <w:r w:rsidR="00B57857" w:rsidRPr="00074EAC">
        <w:rPr>
          <w:sz w:val="24"/>
          <w:szCs w:val="24"/>
        </w:rPr>
        <w:t xml:space="preserve">, we </w:t>
      </w:r>
      <w:r w:rsidRPr="00074EAC">
        <w:rPr>
          <w:sz w:val="24"/>
          <w:szCs w:val="24"/>
        </w:rPr>
        <w:t>we</w:t>
      </w:r>
      <w:r w:rsidR="00B57857" w:rsidRPr="00074EAC">
        <w:rPr>
          <w:sz w:val="24"/>
          <w:szCs w:val="24"/>
        </w:rPr>
        <w:t xml:space="preserve">re </w:t>
      </w:r>
      <w:r w:rsidR="00AE572B" w:rsidRPr="00074EAC">
        <w:rPr>
          <w:sz w:val="24"/>
          <w:szCs w:val="24"/>
        </w:rPr>
        <w:t xml:space="preserve">interested in understanding </w:t>
      </w:r>
      <w:r w:rsidRPr="00074EAC">
        <w:rPr>
          <w:sz w:val="24"/>
          <w:szCs w:val="24"/>
        </w:rPr>
        <w:t xml:space="preserve">to what extent </w:t>
      </w:r>
      <w:r w:rsidR="00B57857" w:rsidRPr="00074EAC">
        <w:rPr>
          <w:sz w:val="24"/>
          <w:szCs w:val="24"/>
        </w:rPr>
        <w:t>member</w:t>
      </w:r>
      <w:r w:rsidR="00AE572B" w:rsidRPr="00074EAC">
        <w:rPr>
          <w:sz w:val="24"/>
          <w:szCs w:val="24"/>
        </w:rPr>
        <w:t xml:space="preserve">s </w:t>
      </w:r>
      <w:r w:rsidRPr="00074EAC">
        <w:rPr>
          <w:sz w:val="24"/>
          <w:szCs w:val="24"/>
        </w:rPr>
        <w:t xml:space="preserve">seem to </w:t>
      </w:r>
      <w:r w:rsidR="00AE572B" w:rsidRPr="00074EAC">
        <w:rPr>
          <w:sz w:val="24"/>
          <w:szCs w:val="24"/>
        </w:rPr>
        <w:t>appropriate the cluster</w:t>
      </w:r>
      <w:r w:rsidR="00B57857" w:rsidRPr="00074EAC">
        <w:rPr>
          <w:sz w:val="24"/>
          <w:szCs w:val="24"/>
        </w:rPr>
        <w:t xml:space="preserve">. </w:t>
      </w:r>
      <w:r w:rsidR="00F14DAA" w:rsidRPr="00074EAC">
        <w:rPr>
          <w:sz w:val="24"/>
          <w:szCs w:val="24"/>
        </w:rPr>
        <w:t>W</w:t>
      </w:r>
      <w:r w:rsidR="00CC4C99" w:rsidRPr="00074EAC">
        <w:rPr>
          <w:sz w:val="24"/>
          <w:szCs w:val="24"/>
        </w:rPr>
        <w:t xml:space="preserve">e </w:t>
      </w:r>
      <w:r w:rsidR="00940A15" w:rsidRPr="00074EAC">
        <w:rPr>
          <w:sz w:val="24"/>
          <w:szCs w:val="24"/>
        </w:rPr>
        <w:t>explor</w:t>
      </w:r>
      <w:r w:rsidRPr="00074EAC">
        <w:rPr>
          <w:sz w:val="24"/>
          <w:szCs w:val="24"/>
        </w:rPr>
        <w:t>ed</w:t>
      </w:r>
      <w:r w:rsidR="00940A15" w:rsidRPr="00074EAC">
        <w:rPr>
          <w:sz w:val="24"/>
          <w:szCs w:val="24"/>
        </w:rPr>
        <w:t xml:space="preserve"> what ‘appropriat</w:t>
      </w:r>
      <w:r w:rsidR="00CC4C99" w:rsidRPr="00074EAC">
        <w:rPr>
          <w:sz w:val="24"/>
          <w:szCs w:val="24"/>
        </w:rPr>
        <w:t>ing</w:t>
      </w:r>
      <w:r w:rsidR="00940A15" w:rsidRPr="00074EAC">
        <w:rPr>
          <w:sz w:val="24"/>
          <w:szCs w:val="24"/>
        </w:rPr>
        <w:t xml:space="preserve"> the cluster’ means </w:t>
      </w:r>
      <w:r w:rsidR="00CC4C99" w:rsidRPr="00074EAC">
        <w:rPr>
          <w:sz w:val="24"/>
          <w:szCs w:val="24"/>
        </w:rPr>
        <w:t>by examining members’ motivation</w:t>
      </w:r>
      <w:r w:rsidRPr="00074EAC">
        <w:rPr>
          <w:sz w:val="24"/>
          <w:szCs w:val="24"/>
        </w:rPr>
        <w:t>s</w:t>
      </w:r>
      <w:r w:rsidR="00CC4C99" w:rsidRPr="00074EAC">
        <w:rPr>
          <w:sz w:val="24"/>
          <w:szCs w:val="24"/>
        </w:rPr>
        <w:t xml:space="preserve"> to join the cluster, the extent to which they are </w:t>
      </w:r>
      <w:r w:rsidR="00CE50E2" w:rsidRPr="00074EAC">
        <w:rPr>
          <w:sz w:val="24"/>
          <w:szCs w:val="24"/>
        </w:rPr>
        <w:t xml:space="preserve">benefiting </w:t>
      </w:r>
      <w:r w:rsidRPr="00074EAC">
        <w:rPr>
          <w:sz w:val="24"/>
          <w:szCs w:val="24"/>
        </w:rPr>
        <w:t xml:space="preserve">from </w:t>
      </w:r>
      <w:r w:rsidR="00CE50E2" w:rsidRPr="00074EAC">
        <w:rPr>
          <w:sz w:val="24"/>
          <w:szCs w:val="24"/>
        </w:rPr>
        <w:t>the</w:t>
      </w:r>
      <w:r w:rsidR="00B57857" w:rsidRPr="00074EAC">
        <w:rPr>
          <w:sz w:val="24"/>
          <w:szCs w:val="24"/>
        </w:rPr>
        <w:t xml:space="preserve"> cluster </w:t>
      </w:r>
      <w:r w:rsidR="00B57857" w:rsidRPr="00074EAC">
        <w:rPr>
          <w:sz w:val="24"/>
          <w:szCs w:val="24"/>
        </w:rPr>
        <w:lastRenderedPageBreak/>
        <w:t>activities</w:t>
      </w:r>
      <w:r w:rsidR="00CE50E2" w:rsidRPr="00074EAC">
        <w:rPr>
          <w:sz w:val="24"/>
          <w:szCs w:val="24"/>
        </w:rPr>
        <w:t>, and their sense of belonging to the cluster</w:t>
      </w:r>
      <w:r w:rsidR="00B57857" w:rsidRPr="00074EAC">
        <w:rPr>
          <w:sz w:val="24"/>
          <w:szCs w:val="24"/>
        </w:rPr>
        <w:t xml:space="preserve">. </w:t>
      </w:r>
      <w:r w:rsidRPr="00074EAC">
        <w:rPr>
          <w:sz w:val="24"/>
          <w:szCs w:val="24"/>
        </w:rPr>
        <w:t xml:space="preserve">Based on </w:t>
      </w:r>
      <w:r w:rsidR="00F14DAA" w:rsidRPr="00074EAC">
        <w:rPr>
          <w:sz w:val="24"/>
          <w:szCs w:val="24"/>
        </w:rPr>
        <w:t xml:space="preserve">analysing </w:t>
      </w:r>
      <w:r w:rsidRPr="00074EAC">
        <w:rPr>
          <w:sz w:val="24"/>
          <w:szCs w:val="24"/>
        </w:rPr>
        <w:t>the</w:t>
      </w:r>
      <w:r w:rsidR="00F14DAA" w:rsidRPr="00074EAC">
        <w:rPr>
          <w:sz w:val="24"/>
          <w:szCs w:val="24"/>
        </w:rPr>
        <w:t>se</w:t>
      </w:r>
      <w:r w:rsidRPr="00074EAC">
        <w:rPr>
          <w:sz w:val="24"/>
          <w:szCs w:val="24"/>
        </w:rPr>
        <w:t xml:space="preserve"> three aspects, </w:t>
      </w:r>
      <w:r w:rsidR="00762253" w:rsidRPr="00074EAC">
        <w:rPr>
          <w:sz w:val="24"/>
          <w:szCs w:val="24"/>
        </w:rPr>
        <w:t xml:space="preserve">we </w:t>
      </w:r>
      <w:r w:rsidRPr="00074EAC">
        <w:rPr>
          <w:sz w:val="24"/>
          <w:szCs w:val="24"/>
        </w:rPr>
        <w:t xml:space="preserve">found </w:t>
      </w:r>
      <w:r w:rsidR="00762253" w:rsidRPr="00074EAC">
        <w:rPr>
          <w:sz w:val="24"/>
          <w:szCs w:val="24"/>
        </w:rPr>
        <w:t xml:space="preserve">a </w:t>
      </w:r>
      <w:r w:rsidRPr="00074EAC">
        <w:rPr>
          <w:sz w:val="24"/>
          <w:szCs w:val="24"/>
        </w:rPr>
        <w:t xml:space="preserve">considerable </w:t>
      </w:r>
      <w:r w:rsidR="00762253" w:rsidRPr="00074EAC">
        <w:rPr>
          <w:sz w:val="24"/>
          <w:szCs w:val="24"/>
        </w:rPr>
        <w:t xml:space="preserve">degree of diversity </w:t>
      </w:r>
      <w:r w:rsidRPr="00074EAC">
        <w:rPr>
          <w:sz w:val="24"/>
          <w:szCs w:val="24"/>
        </w:rPr>
        <w:t xml:space="preserve">in our sample </w:t>
      </w:r>
      <w:r w:rsidR="00762253" w:rsidRPr="00074EAC">
        <w:rPr>
          <w:sz w:val="24"/>
          <w:szCs w:val="24"/>
        </w:rPr>
        <w:t xml:space="preserve">in the ways </w:t>
      </w:r>
      <w:r w:rsidRPr="00074EAC">
        <w:rPr>
          <w:sz w:val="24"/>
          <w:szCs w:val="24"/>
        </w:rPr>
        <w:t xml:space="preserve">in which </w:t>
      </w:r>
      <w:r w:rsidR="00762253" w:rsidRPr="00074EAC">
        <w:rPr>
          <w:sz w:val="24"/>
          <w:szCs w:val="24"/>
        </w:rPr>
        <w:t xml:space="preserve">member firms </w:t>
      </w:r>
      <w:r w:rsidRPr="00074EAC">
        <w:rPr>
          <w:sz w:val="24"/>
          <w:szCs w:val="24"/>
        </w:rPr>
        <w:t xml:space="preserve">seem to </w:t>
      </w:r>
      <w:r w:rsidR="00762253" w:rsidRPr="00074EAC">
        <w:rPr>
          <w:sz w:val="24"/>
          <w:szCs w:val="24"/>
        </w:rPr>
        <w:t>appropriate the cluster</w:t>
      </w:r>
      <w:r w:rsidR="008603FD" w:rsidRPr="00074EAC">
        <w:rPr>
          <w:sz w:val="24"/>
          <w:szCs w:val="24"/>
        </w:rPr>
        <w:t xml:space="preserve">. </w:t>
      </w:r>
      <w:r w:rsidRPr="00074EAC">
        <w:rPr>
          <w:sz w:val="24"/>
          <w:szCs w:val="24"/>
        </w:rPr>
        <w:t xml:space="preserve">To explain this diversity, we tried to uncover the reasons for the observed differences in the degree appropriation </w:t>
      </w:r>
      <w:r w:rsidR="008603FD" w:rsidRPr="00074EAC">
        <w:rPr>
          <w:sz w:val="24"/>
          <w:szCs w:val="24"/>
        </w:rPr>
        <w:t xml:space="preserve">and the different </w:t>
      </w:r>
      <w:r w:rsidRPr="00074EAC">
        <w:rPr>
          <w:sz w:val="24"/>
          <w:szCs w:val="24"/>
        </w:rPr>
        <w:t xml:space="preserve">perspectives on the cluster </w:t>
      </w:r>
      <w:r w:rsidR="008603FD" w:rsidRPr="00074EAC">
        <w:rPr>
          <w:sz w:val="24"/>
          <w:szCs w:val="24"/>
        </w:rPr>
        <w:t>dynamics at play</w:t>
      </w:r>
      <w:r w:rsidR="00337036" w:rsidRPr="00074EAC">
        <w:rPr>
          <w:sz w:val="24"/>
          <w:szCs w:val="24"/>
        </w:rPr>
        <w:t>.</w:t>
      </w:r>
      <w:r w:rsidR="000A738A" w:rsidRPr="00074EAC">
        <w:rPr>
          <w:sz w:val="24"/>
          <w:szCs w:val="24"/>
        </w:rPr>
        <w:t xml:space="preserve"> Table 2 </w:t>
      </w:r>
      <w:r w:rsidRPr="00074EAC">
        <w:rPr>
          <w:sz w:val="24"/>
          <w:szCs w:val="24"/>
        </w:rPr>
        <w:t xml:space="preserve">shows </w:t>
      </w:r>
      <w:r w:rsidR="000A738A" w:rsidRPr="00074EAC">
        <w:rPr>
          <w:sz w:val="24"/>
          <w:szCs w:val="24"/>
        </w:rPr>
        <w:t xml:space="preserve">representative quotes </w:t>
      </w:r>
      <w:r w:rsidRPr="00074EAC">
        <w:rPr>
          <w:sz w:val="24"/>
          <w:szCs w:val="24"/>
        </w:rPr>
        <w:t xml:space="preserve">that </w:t>
      </w:r>
      <w:r w:rsidR="000A738A" w:rsidRPr="00074EAC">
        <w:rPr>
          <w:sz w:val="24"/>
          <w:szCs w:val="24"/>
        </w:rPr>
        <w:t xml:space="preserve">support </w:t>
      </w:r>
      <w:r w:rsidRPr="00074EAC">
        <w:rPr>
          <w:sz w:val="24"/>
          <w:szCs w:val="24"/>
        </w:rPr>
        <w:t xml:space="preserve">the </w:t>
      </w:r>
      <w:r w:rsidR="000A738A" w:rsidRPr="00074EAC">
        <w:rPr>
          <w:sz w:val="24"/>
          <w:szCs w:val="24"/>
        </w:rPr>
        <w:t>findings</w:t>
      </w:r>
      <w:r w:rsidR="00F14DAA" w:rsidRPr="00074EAC">
        <w:rPr>
          <w:sz w:val="24"/>
          <w:szCs w:val="24"/>
        </w:rPr>
        <w:t xml:space="preserve"> on appropriation</w:t>
      </w:r>
      <w:r w:rsidR="000A738A" w:rsidRPr="00074EAC">
        <w:rPr>
          <w:sz w:val="24"/>
          <w:szCs w:val="24"/>
        </w:rPr>
        <w:t>.</w:t>
      </w:r>
    </w:p>
    <w:p w14:paraId="21F9B9C2" w14:textId="4AB48FCC" w:rsidR="002D4F77" w:rsidRPr="00074EAC" w:rsidRDefault="00B13630" w:rsidP="00074EAC">
      <w:pPr>
        <w:spacing w:after="0" w:line="480" w:lineRule="auto"/>
        <w:rPr>
          <w:sz w:val="24"/>
          <w:szCs w:val="24"/>
        </w:rPr>
      </w:pPr>
      <w:r w:rsidRPr="00074EAC">
        <w:rPr>
          <w:sz w:val="24"/>
          <w:szCs w:val="24"/>
        </w:rPr>
        <w:tab/>
      </w:r>
      <w:r w:rsidR="00896629" w:rsidRPr="00074EAC">
        <w:rPr>
          <w:sz w:val="24"/>
          <w:szCs w:val="24"/>
        </w:rPr>
        <w:t xml:space="preserve">On one </w:t>
      </w:r>
      <w:r w:rsidR="006E36E0" w:rsidRPr="00074EAC">
        <w:rPr>
          <w:sz w:val="24"/>
          <w:szCs w:val="24"/>
        </w:rPr>
        <w:t xml:space="preserve">end </w:t>
      </w:r>
      <w:r w:rsidR="00AC666D" w:rsidRPr="00074EAC">
        <w:rPr>
          <w:sz w:val="24"/>
          <w:szCs w:val="24"/>
        </w:rPr>
        <w:t>of the spectrum</w:t>
      </w:r>
      <w:r w:rsidR="00896629" w:rsidRPr="00074EAC">
        <w:rPr>
          <w:sz w:val="24"/>
          <w:szCs w:val="24"/>
        </w:rPr>
        <w:t xml:space="preserve">, we found </w:t>
      </w:r>
      <w:r w:rsidR="000F6AA0" w:rsidRPr="00074EAC">
        <w:rPr>
          <w:sz w:val="24"/>
          <w:szCs w:val="24"/>
        </w:rPr>
        <w:t xml:space="preserve">that </w:t>
      </w:r>
      <w:r w:rsidR="008603FD" w:rsidRPr="00074EAC">
        <w:rPr>
          <w:sz w:val="24"/>
          <w:szCs w:val="24"/>
        </w:rPr>
        <w:t xml:space="preserve">one government lab and two large incumbents </w:t>
      </w:r>
      <w:r w:rsidR="00880643" w:rsidRPr="00074EAC">
        <w:rPr>
          <w:sz w:val="24"/>
          <w:szCs w:val="24"/>
        </w:rPr>
        <w:t>are</w:t>
      </w:r>
      <w:r w:rsidR="008603FD" w:rsidRPr="00074EAC">
        <w:rPr>
          <w:sz w:val="24"/>
          <w:szCs w:val="24"/>
        </w:rPr>
        <w:t xml:space="preserve"> </w:t>
      </w:r>
      <w:r w:rsidR="00B941B6" w:rsidRPr="00074EAC">
        <w:rPr>
          <w:sz w:val="24"/>
          <w:szCs w:val="24"/>
        </w:rPr>
        <w:t xml:space="preserve">clearly </w:t>
      </w:r>
      <w:r w:rsidR="008603FD" w:rsidRPr="00074EAC">
        <w:rPr>
          <w:sz w:val="24"/>
          <w:szCs w:val="24"/>
        </w:rPr>
        <w:t>appropriat</w:t>
      </w:r>
      <w:r w:rsidR="000F6AA0" w:rsidRPr="00074EAC">
        <w:rPr>
          <w:sz w:val="24"/>
          <w:szCs w:val="24"/>
        </w:rPr>
        <w:t>ing</w:t>
      </w:r>
      <w:r w:rsidR="008603FD" w:rsidRPr="00074EAC">
        <w:rPr>
          <w:sz w:val="24"/>
          <w:szCs w:val="24"/>
        </w:rPr>
        <w:t xml:space="preserve"> the cluster</w:t>
      </w:r>
      <w:r w:rsidR="00003052" w:rsidRPr="00074EAC">
        <w:rPr>
          <w:sz w:val="24"/>
          <w:szCs w:val="24"/>
        </w:rPr>
        <w:t xml:space="preserve">. They participate </w:t>
      </w:r>
      <w:r w:rsidR="00B11D3C" w:rsidRPr="00074EAC">
        <w:rPr>
          <w:sz w:val="24"/>
          <w:szCs w:val="24"/>
        </w:rPr>
        <w:t xml:space="preserve">in </w:t>
      </w:r>
      <w:r w:rsidR="00003052" w:rsidRPr="00074EAC">
        <w:rPr>
          <w:sz w:val="24"/>
          <w:szCs w:val="24"/>
        </w:rPr>
        <w:t xml:space="preserve">many </w:t>
      </w:r>
      <w:r w:rsidR="00B11D3C" w:rsidRPr="00074EAC">
        <w:rPr>
          <w:sz w:val="24"/>
          <w:szCs w:val="24"/>
        </w:rPr>
        <w:t>of the events organi</w:t>
      </w:r>
      <w:r w:rsidR="006D60A8" w:rsidRPr="00074EAC">
        <w:rPr>
          <w:sz w:val="24"/>
          <w:szCs w:val="24"/>
        </w:rPr>
        <w:t>s</w:t>
      </w:r>
      <w:r w:rsidR="00B11D3C" w:rsidRPr="00074EAC">
        <w:rPr>
          <w:sz w:val="24"/>
          <w:szCs w:val="24"/>
        </w:rPr>
        <w:t xml:space="preserve">ed by the cluster and </w:t>
      </w:r>
      <w:r w:rsidR="00003052" w:rsidRPr="00074EAC">
        <w:rPr>
          <w:sz w:val="24"/>
          <w:szCs w:val="24"/>
        </w:rPr>
        <w:t xml:space="preserve">provide free support </w:t>
      </w:r>
      <w:r w:rsidR="003E13A1" w:rsidRPr="00074EAC">
        <w:rPr>
          <w:sz w:val="24"/>
          <w:szCs w:val="24"/>
        </w:rPr>
        <w:t xml:space="preserve">for </w:t>
      </w:r>
      <w:r w:rsidR="00BF7519" w:rsidRPr="00074EAC">
        <w:rPr>
          <w:sz w:val="24"/>
          <w:szCs w:val="24"/>
        </w:rPr>
        <w:t xml:space="preserve">various cluster </w:t>
      </w:r>
      <w:r w:rsidR="00003052" w:rsidRPr="00074EAC">
        <w:rPr>
          <w:sz w:val="24"/>
          <w:szCs w:val="24"/>
        </w:rPr>
        <w:t xml:space="preserve">activities </w:t>
      </w:r>
      <w:r w:rsidR="00BF7519" w:rsidRPr="00074EAC">
        <w:rPr>
          <w:sz w:val="24"/>
          <w:szCs w:val="24"/>
        </w:rPr>
        <w:t xml:space="preserve">such as </w:t>
      </w:r>
      <w:r w:rsidR="00003052" w:rsidRPr="00074EAC">
        <w:rPr>
          <w:sz w:val="24"/>
          <w:szCs w:val="24"/>
        </w:rPr>
        <w:t>provid</w:t>
      </w:r>
      <w:r w:rsidR="00F645B1" w:rsidRPr="00074EAC">
        <w:rPr>
          <w:sz w:val="24"/>
          <w:szCs w:val="24"/>
        </w:rPr>
        <w:t>ing</w:t>
      </w:r>
      <w:r w:rsidR="00003052" w:rsidRPr="00074EAC">
        <w:rPr>
          <w:sz w:val="24"/>
          <w:szCs w:val="24"/>
        </w:rPr>
        <w:t xml:space="preserve"> feedback </w:t>
      </w:r>
      <w:r w:rsidR="00F645B1" w:rsidRPr="00074EAC">
        <w:rPr>
          <w:sz w:val="24"/>
          <w:szCs w:val="24"/>
        </w:rPr>
        <w:t xml:space="preserve">to cluster members who have requested the label </w:t>
      </w:r>
      <w:r w:rsidR="00F14DAA" w:rsidRPr="00074EAC">
        <w:rPr>
          <w:sz w:val="24"/>
          <w:szCs w:val="24"/>
        </w:rPr>
        <w:t xml:space="preserve">for </w:t>
      </w:r>
      <w:r w:rsidR="00F645B1" w:rsidRPr="00074EAC">
        <w:rPr>
          <w:sz w:val="24"/>
          <w:szCs w:val="24"/>
        </w:rPr>
        <w:t xml:space="preserve">their </w:t>
      </w:r>
      <w:r w:rsidR="00003052" w:rsidRPr="00074EAC">
        <w:rPr>
          <w:sz w:val="24"/>
          <w:szCs w:val="24"/>
        </w:rPr>
        <w:t xml:space="preserve">R&amp;D </w:t>
      </w:r>
      <w:r w:rsidR="00F645B1" w:rsidRPr="00074EAC">
        <w:rPr>
          <w:sz w:val="24"/>
          <w:szCs w:val="24"/>
        </w:rPr>
        <w:t xml:space="preserve">project </w:t>
      </w:r>
      <w:r w:rsidR="00003052" w:rsidRPr="00074EAC">
        <w:rPr>
          <w:sz w:val="24"/>
          <w:szCs w:val="24"/>
        </w:rPr>
        <w:t>proposal</w:t>
      </w:r>
      <w:r w:rsidR="00B11D3C" w:rsidRPr="00074EAC">
        <w:rPr>
          <w:sz w:val="24"/>
          <w:szCs w:val="24"/>
        </w:rPr>
        <w:t>. F</w:t>
      </w:r>
      <w:r w:rsidR="000F6AA0" w:rsidRPr="00074EAC">
        <w:rPr>
          <w:sz w:val="24"/>
          <w:szCs w:val="24"/>
        </w:rPr>
        <w:t xml:space="preserve">rom the empirical evidence, we could also observe </w:t>
      </w:r>
      <w:r w:rsidR="00F14DAA" w:rsidRPr="00074EAC">
        <w:rPr>
          <w:sz w:val="24"/>
          <w:szCs w:val="24"/>
        </w:rPr>
        <w:t xml:space="preserve">that </w:t>
      </w:r>
      <w:r w:rsidR="000F6AA0" w:rsidRPr="00074EAC">
        <w:rPr>
          <w:sz w:val="24"/>
          <w:szCs w:val="24"/>
        </w:rPr>
        <w:t>the</w:t>
      </w:r>
      <w:r w:rsidR="00FD1B2B" w:rsidRPr="00074EAC">
        <w:rPr>
          <w:sz w:val="24"/>
          <w:szCs w:val="24"/>
        </w:rPr>
        <w:t>se members’</w:t>
      </w:r>
      <w:r w:rsidR="000F6AA0" w:rsidRPr="00074EAC">
        <w:rPr>
          <w:sz w:val="24"/>
          <w:szCs w:val="24"/>
        </w:rPr>
        <w:t xml:space="preserve"> </w:t>
      </w:r>
      <w:r w:rsidR="00B941B6" w:rsidRPr="00074EAC">
        <w:rPr>
          <w:sz w:val="24"/>
          <w:szCs w:val="24"/>
        </w:rPr>
        <w:t xml:space="preserve">degree </w:t>
      </w:r>
      <w:r w:rsidR="000F6AA0" w:rsidRPr="00074EAC">
        <w:rPr>
          <w:sz w:val="24"/>
          <w:szCs w:val="24"/>
        </w:rPr>
        <w:t xml:space="preserve">of appropriation </w:t>
      </w:r>
      <w:r w:rsidR="00F14DAA" w:rsidRPr="00074EAC">
        <w:rPr>
          <w:sz w:val="24"/>
          <w:szCs w:val="24"/>
        </w:rPr>
        <w:t xml:space="preserve">seems relatively </w:t>
      </w:r>
      <w:r w:rsidR="00FD1B2B" w:rsidRPr="00074EAC">
        <w:rPr>
          <w:sz w:val="24"/>
          <w:szCs w:val="24"/>
        </w:rPr>
        <w:t>strong</w:t>
      </w:r>
      <w:r w:rsidR="00F14DAA" w:rsidRPr="00074EAC">
        <w:rPr>
          <w:sz w:val="24"/>
          <w:szCs w:val="24"/>
        </w:rPr>
        <w:t xml:space="preserve"> in part</w:t>
      </w:r>
      <w:r w:rsidR="00FD1B2B" w:rsidRPr="00074EAC">
        <w:rPr>
          <w:sz w:val="24"/>
          <w:szCs w:val="24"/>
        </w:rPr>
        <w:t xml:space="preserve"> because they are well aware </w:t>
      </w:r>
      <w:r w:rsidR="00F14DAA" w:rsidRPr="00074EAC">
        <w:rPr>
          <w:sz w:val="24"/>
          <w:szCs w:val="24"/>
        </w:rPr>
        <w:t xml:space="preserve">that they are themselves one of </w:t>
      </w:r>
      <w:r w:rsidR="009368D1" w:rsidRPr="00074EAC">
        <w:rPr>
          <w:sz w:val="24"/>
          <w:szCs w:val="24"/>
        </w:rPr>
        <w:t xml:space="preserve">the major funders of </w:t>
      </w:r>
      <w:r w:rsidR="00F645B1" w:rsidRPr="00074EAC">
        <w:rPr>
          <w:sz w:val="24"/>
          <w:szCs w:val="24"/>
        </w:rPr>
        <w:t>the cluster</w:t>
      </w:r>
      <w:r w:rsidR="000C2665" w:rsidRPr="00074EAC">
        <w:rPr>
          <w:sz w:val="24"/>
          <w:szCs w:val="24"/>
        </w:rPr>
        <w:t xml:space="preserve">. </w:t>
      </w:r>
      <w:r w:rsidR="00FD1B2B" w:rsidRPr="00074EAC">
        <w:rPr>
          <w:sz w:val="24"/>
          <w:szCs w:val="24"/>
        </w:rPr>
        <w:t>As members of</w:t>
      </w:r>
      <w:r w:rsidR="00D53EA2" w:rsidRPr="00074EAC">
        <w:rPr>
          <w:sz w:val="24"/>
          <w:szCs w:val="24"/>
        </w:rPr>
        <w:t xml:space="preserve"> the </w:t>
      </w:r>
      <w:r w:rsidR="00745A35" w:rsidRPr="00074EAC">
        <w:rPr>
          <w:sz w:val="24"/>
          <w:szCs w:val="24"/>
        </w:rPr>
        <w:t>Board of Administrators</w:t>
      </w:r>
      <w:r w:rsidR="00FD1B2B" w:rsidRPr="00074EAC">
        <w:rPr>
          <w:sz w:val="24"/>
          <w:szCs w:val="24"/>
        </w:rPr>
        <w:t>, they have</w:t>
      </w:r>
      <w:r w:rsidR="00D53EA2" w:rsidRPr="00074EAC">
        <w:rPr>
          <w:sz w:val="24"/>
          <w:szCs w:val="24"/>
        </w:rPr>
        <w:t xml:space="preserve"> the possibility to “</w:t>
      </w:r>
      <w:r w:rsidR="00D53EA2" w:rsidRPr="00074EAC">
        <w:rPr>
          <w:i/>
          <w:sz w:val="24"/>
          <w:szCs w:val="24"/>
        </w:rPr>
        <w:t>give [their] opinion about the orientation […] and the choices made by the cluster</w:t>
      </w:r>
      <w:r w:rsidR="00D53EA2" w:rsidRPr="00074EAC">
        <w:rPr>
          <w:sz w:val="24"/>
          <w:szCs w:val="24"/>
        </w:rPr>
        <w:t>”</w:t>
      </w:r>
      <w:r w:rsidR="00880643" w:rsidRPr="00074EAC">
        <w:rPr>
          <w:sz w:val="24"/>
          <w:szCs w:val="24"/>
        </w:rPr>
        <w:t xml:space="preserve">. They may propose themes that should be included in the cluster and thereby </w:t>
      </w:r>
      <w:r w:rsidR="008710AE" w:rsidRPr="00074EAC">
        <w:rPr>
          <w:sz w:val="24"/>
          <w:szCs w:val="24"/>
        </w:rPr>
        <w:t>influence</w:t>
      </w:r>
      <w:r w:rsidR="00880643" w:rsidRPr="00074EAC">
        <w:rPr>
          <w:sz w:val="24"/>
          <w:szCs w:val="24"/>
        </w:rPr>
        <w:t xml:space="preserve"> the cluster’s path of development</w:t>
      </w:r>
      <w:r w:rsidR="00B941B6" w:rsidRPr="00074EAC">
        <w:rPr>
          <w:sz w:val="24"/>
          <w:szCs w:val="24"/>
        </w:rPr>
        <w:t xml:space="preserve"> in a major way</w:t>
      </w:r>
      <w:r w:rsidR="00D53EA2" w:rsidRPr="00074EAC">
        <w:rPr>
          <w:sz w:val="24"/>
          <w:szCs w:val="24"/>
        </w:rPr>
        <w:t xml:space="preserve">. </w:t>
      </w:r>
      <w:r w:rsidR="00F14DAA" w:rsidRPr="00074EAC">
        <w:rPr>
          <w:sz w:val="24"/>
          <w:szCs w:val="24"/>
        </w:rPr>
        <w:t>F</w:t>
      </w:r>
      <w:r w:rsidR="00D53EA2" w:rsidRPr="00074EAC">
        <w:rPr>
          <w:sz w:val="24"/>
          <w:szCs w:val="24"/>
        </w:rPr>
        <w:t xml:space="preserve">or the </w:t>
      </w:r>
      <w:r w:rsidR="003E13A1" w:rsidRPr="00074EAC">
        <w:rPr>
          <w:sz w:val="24"/>
          <w:szCs w:val="24"/>
        </w:rPr>
        <w:t>research</w:t>
      </w:r>
      <w:r w:rsidR="00D53EA2" w:rsidRPr="00074EAC">
        <w:rPr>
          <w:sz w:val="24"/>
          <w:szCs w:val="24"/>
        </w:rPr>
        <w:t xml:space="preserve"> lab, </w:t>
      </w:r>
      <w:r w:rsidR="002B649B" w:rsidRPr="00074EAC">
        <w:rPr>
          <w:sz w:val="24"/>
          <w:szCs w:val="24"/>
        </w:rPr>
        <w:t xml:space="preserve">appropriation of the cluster </w:t>
      </w:r>
      <w:r w:rsidR="00F14DAA" w:rsidRPr="00074EAC">
        <w:rPr>
          <w:sz w:val="24"/>
          <w:szCs w:val="24"/>
        </w:rPr>
        <w:t xml:space="preserve">even </w:t>
      </w:r>
      <w:r w:rsidR="002B649B" w:rsidRPr="00074EAC">
        <w:rPr>
          <w:sz w:val="24"/>
          <w:szCs w:val="24"/>
        </w:rPr>
        <w:t xml:space="preserve">went as </w:t>
      </w:r>
      <w:r w:rsidR="00D53EA2" w:rsidRPr="00074EAC">
        <w:rPr>
          <w:sz w:val="24"/>
          <w:szCs w:val="24"/>
        </w:rPr>
        <w:t xml:space="preserve">far as </w:t>
      </w:r>
      <w:r w:rsidR="00F14DAA" w:rsidRPr="00074EAC">
        <w:rPr>
          <w:sz w:val="24"/>
          <w:szCs w:val="24"/>
        </w:rPr>
        <w:t xml:space="preserve">them stating </w:t>
      </w:r>
      <w:r w:rsidR="00D53EA2" w:rsidRPr="00074EAC">
        <w:rPr>
          <w:sz w:val="24"/>
          <w:szCs w:val="24"/>
        </w:rPr>
        <w:t xml:space="preserve">that an energy cluster </w:t>
      </w:r>
      <w:r w:rsidR="002B649B" w:rsidRPr="00074EAC">
        <w:rPr>
          <w:sz w:val="24"/>
          <w:szCs w:val="24"/>
        </w:rPr>
        <w:t xml:space="preserve">could not really exist without them in it. This clearly shows a dominance of the large members in </w:t>
      </w:r>
      <w:r w:rsidR="00ED5D98" w:rsidRPr="00074EAC">
        <w:rPr>
          <w:sz w:val="24"/>
          <w:szCs w:val="24"/>
        </w:rPr>
        <w:t xml:space="preserve">the functioning and steering of the cluster. </w:t>
      </w:r>
      <w:r w:rsidR="002D6A80" w:rsidRPr="00074EAC">
        <w:rPr>
          <w:sz w:val="24"/>
          <w:szCs w:val="24"/>
        </w:rPr>
        <w:t>However, t</w:t>
      </w:r>
      <w:r w:rsidR="00ED5D98" w:rsidRPr="00074EAC">
        <w:rPr>
          <w:sz w:val="24"/>
          <w:szCs w:val="24"/>
        </w:rPr>
        <w:t xml:space="preserve">his </w:t>
      </w:r>
      <w:r w:rsidR="002D6A80" w:rsidRPr="00074EAC">
        <w:rPr>
          <w:sz w:val="24"/>
          <w:szCs w:val="24"/>
        </w:rPr>
        <w:t xml:space="preserve">dominance of members large in size </w:t>
      </w:r>
      <w:r w:rsidR="00ED5D98" w:rsidRPr="00074EAC">
        <w:rPr>
          <w:sz w:val="24"/>
          <w:szCs w:val="24"/>
        </w:rPr>
        <w:t>does not mean that smaller members are completely left out of the process</w:t>
      </w:r>
      <w:r w:rsidR="002D6A80" w:rsidRPr="00074EAC">
        <w:rPr>
          <w:sz w:val="24"/>
          <w:szCs w:val="24"/>
        </w:rPr>
        <w:t>.</w:t>
      </w:r>
      <w:r w:rsidR="00ED5D98" w:rsidRPr="00074EAC">
        <w:rPr>
          <w:sz w:val="24"/>
          <w:szCs w:val="24"/>
        </w:rPr>
        <w:t xml:space="preserve"> </w:t>
      </w:r>
      <w:r w:rsidR="002D6A80" w:rsidRPr="00074EAC">
        <w:rPr>
          <w:sz w:val="24"/>
          <w:szCs w:val="24"/>
        </w:rPr>
        <w:t>I</w:t>
      </w:r>
      <w:r w:rsidR="009368D1" w:rsidRPr="00074EAC">
        <w:rPr>
          <w:sz w:val="24"/>
          <w:szCs w:val="24"/>
        </w:rPr>
        <w:t>n fact</w:t>
      </w:r>
      <w:r w:rsidR="002D6A80" w:rsidRPr="00074EAC">
        <w:rPr>
          <w:sz w:val="24"/>
          <w:szCs w:val="24"/>
        </w:rPr>
        <w:t>,</w:t>
      </w:r>
      <w:r w:rsidR="009368D1" w:rsidRPr="00074EAC">
        <w:rPr>
          <w:sz w:val="24"/>
          <w:szCs w:val="24"/>
        </w:rPr>
        <w:t xml:space="preserve"> </w:t>
      </w:r>
      <w:r w:rsidR="00896629" w:rsidRPr="00074EAC">
        <w:rPr>
          <w:sz w:val="24"/>
          <w:szCs w:val="24"/>
        </w:rPr>
        <w:t xml:space="preserve">we also found </w:t>
      </w:r>
      <w:r w:rsidR="009368D1" w:rsidRPr="00074EAC">
        <w:rPr>
          <w:sz w:val="24"/>
          <w:szCs w:val="24"/>
        </w:rPr>
        <w:t xml:space="preserve">that </w:t>
      </w:r>
      <w:r w:rsidR="002D6A80" w:rsidRPr="00074EAC">
        <w:rPr>
          <w:sz w:val="24"/>
          <w:szCs w:val="24"/>
        </w:rPr>
        <w:t xml:space="preserve">some </w:t>
      </w:r>
      <w:r w:rsidR="00896629" w:rsidRPr="00074EAC">
        <w:rPr>
          <w:sz w:val="24"/>
          <w:szCs w:val="24"/>
        </w:rPr>
        <w:t xml:space="preserve">smaller firms </w:t>
      </w:r>
      <w:r w:rsidR="00417AE5" w:rsidRPr="00074EAC">
        <w:rPr>
          <w:sz w:val="24"/>
          <w:szCs w:val="24"/>
        </w:rPr>
        <w:t xml:space="preserve">proactively participate </w:t>
      </w:r>
      <w:r w:rsidR="00E271E0" w:rsidRPr="00074EAC">
        <w:rPr>
          <w:sz w:val="24"/>
          <w:szCs w:val="24"/>
        </w:rPr>
        <w:t>in</w:t>
      </w:r>
      <w:r w:rsidR="00417AE5" w:rsidRPr="00074EAC">
        <w:rPr>
          <w:sz w:val="24"/>
          <w:szCs w:val="24"/>
        </w:rPr>
        <w:t xml:space="preserve"> the cluster’s </w:t>
      </w:r>
      <w:r w:rsidR="002D6A80" w:rsidRPr="00074EAC">
        <w:rPr>
          <w:sz w:val="24"/>
          <w:szCs w:val="24"/>
        </w:rPr>
        <w:t xml:space="preserve">activities. These smaller members were </w:t>
      </w:r>
      <w:r w:rsidR="00A74663" w:rsidRPr="00074EAC">
        <w:rPr>
          <w:sz w:val="24"/>
          <w:szCs w:val="24"/>
        </w:rPr>
        <w:t xml:space="preserve">a </w:t>
      </w:r>
      <w:r w:rsidR="00A04871" w:rsidRPr="00074EAC">
        <w:rPr>
          <w:sz w:val="24"/>
          <w:szCs w:val="24"/>
        </w:rPr>
        <w:t>driving force</w:t>
      </w:r>
      <w:r w:rsidR="00F14DAA" w:rsidRPr="00074EAC">
        <w:rPr>
          <w:sz w:val="24"/>
          <w:szCs w:val="24"/>
        </w:rPr>
        <w:t xml:space="preserve"> behind the cluster dynamics</w:t>
      </w:r>
      <w:r w:rsidR="00417AE5" w:rsidRPr="00074EAC">
        <w:rPr>
          <w:sz w:val="24"/>
          <w:szCs w:val="24"/>
        </w:rPr>
        <w:t>, for instance</w:t>
      </w:r>
      <w:r w:rsidR="00E07A12" w:rsidRPr="00074EAC">
        <w:rPr>
          <w:sz w:val="24"/>
          <w:szCs w:val="24"/>
        </w:rPr>
        <w:t>,</w:t>
      </w:r>
      <w:r w:rsidR="00417AE5" w:rsidRPr="00074EAC">
        <w:rPr>
          <w:sz w:val="24"/>
          <w:szCs w:val="24"/>
        </w:rPr>
        <w:t xml:space="preserve"> </w:t>
      </w:r>
      <w:r w:rsidR="002D6A80" w:rsidRPr="00074EAC">
        <w:rPr>
          <w:sz w:val="24"/>
          <w:szCs w:val="24"/>
        </w:rPr>
        <w:t xml:space="preserve">by means of </w:t>
      </w:r>
      <w:r w:rsidR="00417AE5" w:rsidRPr="00074EAC">
        <w:rPr>
          <w:sz w:val="24"/>
          <w:szCs w:val="24"/>
        </w:rPr>
        <w:t>proposing specific initiatives</w:t>
      </w:r>
      <w:r w:rsidR="009368D1" w:rsidRPr="00074EAC">
        <w:rPr>
          <w:sz w:val="24"/>
          <w:szCs w:val="24"/>
        </w:rPr>
        <w:t>,</w:t>
      </w:r>
      <w:r w:rsidR="00417AE5" w:rsidRPr="00074EAC">
        <w:rPr>
          <w:sz w:val="24"/>
          <w:szCs w:val="24"/>
        </w:rPr>
        <w:t xml:space="preserve"> c</w:t>
      </w:r>
      <w:r w:rsidR="00451070" w:rsidRPr="00074EAC">
        <w:rPr>
          <w:sz w:val="24"/>
          <w:szCs w:val="24"/>
        </w:rPr>
        <w:t xml:space="preserve">ontributing to </w:t>
      </w:r>
      <w:r w:rsidR="002D6A80" w:rsidRPr="00074EAC">
        <w:rPr>
          <w:sz w:val="24"/>
          <w:szCs w:val="24"/>
        </w:rPr>
        <w:t xml:space="preserve">the organisation of </w:t>
      </w:r>
      <w:r w:rsidR="00451070" w:rsidRPr="00074EAC">
        <w:rPr>
          <w:sz w:val="24"/>
          <w:szCs w:val="24"/>
        </w:rPr>
        <w:t>events</w:t>
      </w:r>
      <w:r w:rsidR="009368D1" w:rsidRPr="00074EAC">
        <w:rPr>
          <w:sz w:val="24"/>
          <w:szCs w:val="24"/>
        </w:rPr>
        <w:t xml:space="preserve">, </w:t>
      </w:r>
      <w:r w:rsidR="002D6A80" w:rsidRPr="00074EAC">
        <w:rPr>
          <w:sz w:val="24"/>
          <w:szCs w:val="24"/>
        </w:rPr>
        <w:t xml:space="preserve">and </w:t>
      </w:r>
      <w:r w:rsidR="00FE5921" w:rsidRPr="00074EAC">
        <w:rPr>
          <w:sz w:val="24"/>
          <w:szCs w:val="24"/>
        </w:rPr>
        <w:t xml:space="preserve">regularly </w:t>
      </w:r>
      <w:r w:rsidR="00ED5D98" w:rsidRPr="00074EAC">
        <w:rPr>
          <w:sz w:val="24"/>
          <w:szCs w:val="24"/>
        </w:rPr>
        <w:t>sharing their special</w:t>
      </w:r>
      <w:r w:rsidR="006D60A8" w:rsidRPr="00074EAC">
        <w:rPr>
          <w:sz w:val="24"/>
          <w:szCs w:val="24"/>
        </w:rPr>
        <w:t>ised</w:t>
      </w:r>
      <w:r w:rsidR="00ED5D98" w:rsidRPr="00074EAC">
        <w:rPr>
          <w:sz w:val="24"/>
          <w:szCs w:val="24"/>
        </w:rPr>
        <w:t xml:space="preserve"> expertise (e.g.</w:t>
      </w:r>
      <w:r w:rsidR="00E07A12" w:rsidRPr="00074EAC">
        <w:rPr>
          <w:sz w:val="24"/>
          <w:szCs w:val="24"/>
        </w:rPr>
        <w:t>,</w:t>
      </w:r>
      <w:r w:rsidR="00ED5D98" w:rsidRPr="00074EAC">
        <w:rPr>
          <w:sz w:val="24"/>
          <w:szCs w:val="24"/>
        </w:rPr>
        <w:t xml:space="preserve"> knowledge of specific markets</w:t>
      </w:r>
      <w:r w:rsidR="002D6A80" w:rsidRPr="00074EAC">
        <w:rPr>
          <w:sz w:val="24"/>
          <w:szCs w:val="24"/>
        </w:rPr>
        <w:t xml:space="preserve"> </w:t>
      </w:r>
      <w:r w:rsidR="00F14DAA" w:rsidRPr="00074EAC">
        <w:rPr>
          <w:sz w:val="24"/>
          <w:szCs w:val="24"/>
        </w:rPr>
        <w:t>and</w:t>
      </w:r>
      <w:r w:rsidR="00ED5D98" w:rsidRPr="00074EAC">
        <w:rPr>
          <w:sz w:val="24"/>
          <w:szCs w:val="24"/>
        </w:rPr>
        <w:t xml:space="preserve"> </w:t>
      </w:r>
      <w:r w:rsidR="002D6A80" w:rsidRPr="00074EAC">
        <w:rPr>
          <w:sz w:val="24"/>
          <w:szCs w:val="24"/>
        </w:rPr>
        <w:t xml:space="preserve">experience in </w:t>
      </w:r>
      <w:r w:rsidR="00ED5D98" w:rsidRPr="00074EAC">
        <w:rPr>
          <w:sz w:val="24"/>
          <w:szCs w:val="24"/>
        </w:rPr>
        <w:t xml:space="preserve">setting up collaborative projects). </w:t>
      </w:r>
      <w:r w:rsidR="00E07A12" w:rsidRPr="00074EAC">
        <w:rPr>
          <w:sz w:val="24"/>
          <w:szCs w:val="24"/>
        </w:rPr>
        <w:t>Nevertheless,</w:t>
      </w:r>
      <w:r w:rsidR="00451070" w:rsidRPr="00074EAC">
        <w:rPr>
          <w:sz w:val="24"/>
          <w:szCs w:val="24"/>
        </w:rPr>
        <w:t xml:space="preserve"> </w:t>
      </w:r>
      <w:r w:rsidR="008C0403" w:rsidRPr="00074EAC">
        <w:rPr>
          <w:sz w:val="24"/>
          <w:szCs w:val="24"/>
        </w:rPr>
        <w:t>these members</w:t>
      </w:r>
      <w:r w:rsidR="00451070" w:rsidRPr="00074EAC">
        <w:rPr>
          <w:sz w:val="24"/>
          <w:szCs w:val="24"/>
        </w:rPr>
        <w:t xml:space="preserve"> </w:t>
      </w:r>
      <w:r w:rsidR="00E07A12" w:rsidRPr="00074EAC">
        <w:rPr>
          <w:sz w:val="24"/>
          <w:szCs w:val="24"/>
        </w:rPr>
        <w:t xml:space="preserve">are conscious </w:t>
      </w:r>
      <w:r w:rsidR="00E07A12" w:rsidRPr="00074EAC">
        <w:rPr>
          <w:sz w:val="24"/>
          <w:szCs w:val="24"/>
        </w:rPr>
        <w:lastRenderedPageBreak/>
        <w:t xml:space="preserve">of their small </w:t>
      </w:r>
      <w:r w:rsidR="00417AE5" w:rsidRPr="00074EAC">
        <w:rPr>
          <w:sz w:val="24"/>
          <w:szCs w:val="24"/>
        </w:rPr>
        <w:t>size</w:t>
      </w:r>
      <w:r w:rsidR="00E07A12" w:rsidRPr="00074EAC">
        <w:rPr>
          <w:sz w:val="24"/>
          <w:szCs w:val="24"/>
        </w:rPr>
        <w:t xml:space="preserve">, </w:t>
      </w:r>
      <w:r w:rsidR="002D6A80" w:rsidRPr="00074EAC">
        <w:rPr>
          <w:sz w:val="24"/>
          <w:szCs w:val="24"/>
        </w:rPr>
        <w:t xml:space="preserve">which </w:t>
      </w:r>
      <w:r w:rsidR="00E07A12" w:rsidRPr="00074EAC">
        <w:rPr>
          <w:sz w:val="24"/>
          <w:szCs w:val="24"/>
        </w:rPr>
        <w:t>weaken</w:t>
      </w:r>
      <w:r w:rsidR="00E94D09" w:rsidRPr="00074EAC">
        <w:rPr>
          <w:sz w:val="24"/>
          <w:szCs w:val="24"/>
        </w:rPr>
        <w:t>s</w:t>
      </w:r>
      <w:r w:rsidR="00BA462D" w:rsidRPr="00074EAC">
        <w:rPr>
          <w:sz w:val="24"/>
          <w:szCs w:val="24"/>
        </w:rPr>
        <w:t xml:space="preserve"> </w:t>
      </w:r>
      <w:r w:rsidR="00C65FFA" w:rsidRPr="00074EAC">
        <w:rPr>
          <w:sz w:val="24"/>
          <w:szCs w:val="24"/>
        </w:rPr>
        <w:t>their belief as to whether the</w:t>
      </w:r>
      <w:r w:rsidR="008336C2" w:rsidRPr="00074EAC">
        <w:rPr>
          <w:sz w:val="24"/>
          <w:szCs w:val="24"/>
        </w:rPr>
        <w:t>y</w:t>
      </w:r>
      <w:r w:rsidR="00C65FFA" w:rsidRPr="00074EAC">
        <w:rPr>
          <w:sz w:val="24"/>
          <w:szCs w:val="24"/>
        </w:rPr>
        <w:t xml:space="preserve"> can, or cannot, </w:t>
      </w:r>
      <w:r w:rsidR="00D656EE" w:rsidRPr="00074EAC">
        <w:rPr>
          <w:sz w:val="24"/>
          <w:szCs w:val="24"/>
        </w:rPr>
        <w:t>steer the cluster’s direction</w:t>
      </w:r>
      <w:r w:rsidR="00F14DAA" w:rsidRPr="00074EAC">
        <w:rPr>
          <w:sz w:val="24"/>
          <w:szCs w:val="24"/>
        </w:rPr>
        <w:t xml:space="preserve"> eventually</w:t>
      </w:r>
      <w:r w:rsidR="00A04871" w:rsidRPr="00074EAC">
        <w:rPr>
          <w:sz w:val="24"/>
          <w:szCs w:val="24"/>
        </w:rPr>
        <w:t>.</w:t>
      </w:r>
    </w:p>
    <w:p w14:paraId="2BD28915" w14:textId="77777777" w:rsidR="00B50513" w:rsidRPr="00074EAC" w:rsidRDefault="007A206B" w:rsidP="00074EAC">
      <w:pPr>
        <w:spacing w:after="0" w:line="480" w:lineRule="auto"/>
        <w:rPr>
          <w:sz w:val="24"/>
          <w:szCs w:val="24"/>
        </w:rPr>
      </w:pPr>
      <w:r w:rsidRPr="00074EAC">
        <w:rPr>
          <w:sz w:val="24"/>
          <w:szCs w:val="24"/>
        </w:rPr>
        <w:tab/>
      </w:r>
      <w:r w:rsidR="002D4F77" w:rsidRPr="00074EAC">
        <w:rPr>
          <w:sz w:val="24"/>
          <w:szCs w:val="24"/>
        </w:rPr>
        <w:t xml:space="preserve">On the other </w:t>
      </w:r>
      <w:r w:rsidR="006E36E0" w:rsidRPr="00074EAC">
        <w:rPr>
          <w:sz w:val="24"/>
          <w:szCs w:val="24"/>
        </w:rPr>
        <w:t xml:space="preserve">end </w:t>
      </w:r>
      <w:r w:rsidR="002D4F77" w:rsidRPr="00074EAC">
        <w:rPr>
          <w:sz w:val="24"/>
          <w:szCs w:val="24"/>
        </w:rPr>
        <w:t>of the spectrum</w:t>
      </w:r>
      <w:r w:rsidR="006E36E0" w:rsidRPr="00074EAC">
        <w:rPr>
          <w:sz w:val="24"/>
          <w:szCs w:val="24"/>
        </w:rPr>
        <w:t>,</w:t>
      </w:r>
      <w:r w:rsidR="002D4F77" w:rsidRPr="00074EAC">
        <w:rPr>
          <w:sz w:val="24"/>
          <w:szCs w:val="24"/>
        </w:rPr>
        <w:t xml:space="preserve"> we found firms that </w:t>
      </w:r>
      <w:r w:rsidR="00D12FC9" w:rsidRPr="00074EAC">
        <w:rPr>
          <w:sz w:val="24"/>
          <w:szCs w:val="24"/>
        </w:rPr>
        <w:t>hardly</w:t>
      </w:r>
      <w:r w:rsidR="009368D1" w:rsidRPr="00074EAC">
        <w:rPr>
          <w:sz w:val="24"/>
          <w:szCs w:val="24"/>
        </w:rPr>
        <w:t xml:space="preserve"> </w:t>
      </w:r>
      <w:r w:rsidR="00A04871" w:rsidRPr="00074EAC">
        <w:rPr>
          <w:sz w:val="24"/>
          <w:szCs w:val="24"/>
        </w:rPr>
        <w:t xml:space="preserve">appropriate </w:t>
      </w:r>
      <w:r w:rsidR="002D4F77" w:rsidRPr="00074EAC">
        <w:rPr>
          <w:sz w:val="24"/>
          <w:szCs w:val="24"/>
        </w:rPr>
        <w:t>the cluster</w:t>
      </w:r>
      <w:r w:rsidR="0067254A" w:rsidRPr="00074EAC">
        <w:rPr>
          <w:sz w:val="24"/>
          <w:szCs w:val="24"/>
        </w:rPr>
        <w:t>.</w:t>
      </w:r>
      <w:r w:rsidR="004F7562" w:rsidRPr="00074EAC">
        <w:rPr>
          <w:sz w:val="24"/>
          <w:szCs w:val="24"/>
        </w:rPr>
        <w:t xml:space="preserve"> </w:t>
      </w:r>
      <w:r w:rsidR="001543BC" w:rsidRPr="00074EAC">
        <w:rPr>
          <w:sz w:val="24"/>
          <w:szCs w:val="24"/>
        </w:rPr>
        <w:t>T</w:t>
      </w:r>
      <w:r w:rsidR="0067254A" w:rsidRPr="00074EAC">
        <w:rPr>
          <w:sz w:val="24"/>
          <w:szCs w:val="24"/>
        </w:rPr>
        <w:t xml:space="preserve">hey failed to do </w:t>
      </w:r>
      <w:r w:rsidR="001543BC" w:rsidRPr="00074EAC">
        <w:rPr>
          <w:sz w:val="24"/>
          <w:szCs w:val="24"/>
        </w:rPr>
        <w:t xml:space="preserve">so </w:t>
      </w:r>
      <w:r w:rsidR="004F7562" w:rsidRPr="00074EAC">
        <w:rPr>
          <w:sz w:val="24"/>
          <w:szCs w:val="24"/>
        </w:rPr>
        <w:t>for</w:t>
      </w:r>
      <w:r w:rsidR="00D12FC9" w:rsidRPr="00074EAC">
        <w:rPr>
          <w:sz w:val="24"/>
          <w:szCs w:val="24"/>
        </w:rPr>
        <w:t xml:space="preserve"> </w:t>
      </w:r>
      <w:r w:rsidR="0067254A" w:rsidRPr="00074EAC">
        <w:rPr>
          <w:sz w:val="24"/>
          <w:szCs w:val="24"/>
        </w:rPr>
        <w:t xml:space="preserve">various </w:t>
      </w:r>
      <w:r w:rsidR="00D12FC9" w:rsidRPr="00074EAC">
        <w:rPr>
          <w:sz w:val="24"/>
          <w:szCs w:val="24"/>
        </w:rPr>
        <w:t xml:space="preserve">different reasons. First, </w:t>
      </w:r>
      <w:r w:rsidR="0067254A" w:rsidRPr="00074EAC">
        <w:rPr>
          <w:sz w:val="24"/>
          <w:szCs w:val="24"/>
        </w:rPr>
        <w:t xml:space="preserve">a lack of appropriation </w:t>
      </w:r>
      <w:r w:rsidR="001543BC" w:rsidRPr="00074EAC">
        <w:rPr>
          <w:sz w:val="24"/>
          <w:szCs w:val="24"/>
        </w:rPr>
        <w:t xml:space="preserve">was </w:t>
      </w:r>
      <w:r w:rsidR="0067254A" w:rsidRPr="00074EAC">
        <w:rPr>
          <w:sz w:val="24"/>
          <w:szCs w:val="24"/>
        </w:rPr>
        <w:t xml:space="preserve">the result of not having a genuine </w:t>
      </w:r>
      <w:r w:rsidR="00D2211E" w:rsidRPr="00074EAC">
        <w:rPr>
          <w:sz w:val="24"/>
          <w:szCs w:val="24"/>
        </w:rPr>
        <w:t xml:space="preserve">interest </w:t>
      </w:r>
      <w:r w:rsidR="0067254A" w:rsidRPr="00074EAC">
        <w:rPr>
          <w:sz w:val="24"/>
          <w:szCs w:val="24"/>
        </w:rPr>
        <w:t xml:space="preserve">in the cluster </w:t>
      </w:r>
      <w:r w:rsidR="006E36E0" w:rsidRPr="00074EAC">
        <w:rPr>
          <w:sz w:val="24"/>
          <w:szCs w:val="24"/>
        </w:rPr>
        <w:t xml:space="preserve">apart from </w:t>
      </w:r>
      <w:r w:rsidR="00D2211E" w:rsidRPr="00074EAC">
        <w:rPr>
          <w:sz w:val="24"/>
          <w:szCs w:val="24"/>
        </w:rPr>
        <w:t xml:space="preserve">obtaining </w:t>
      </w:r>
      <w:r w:rsidR="002E5C44" w:rsidRPr="00074EAC">
        <w:rPr>
          <w:sz w:val="24"/>
          <w:szCs w:val="24"/>
        </w:rPr>
        <w:t>the</w:t>
      </w:r>
      <w:r w:rsidR="00D2211E" w:rsidRPr="00074EAC">
        <w:rPr>
          <w:sz w:val="24"/>
          <w:szCs w:val="24"/>
        </w:rPr>
        <w:t xml:space="preserve"> label</w:t>
      </w:r>
      <w:r w:rsidR="0067254A" w:rsidRPr="00074EAC">
        <w:rPr>
          <w:sz w:val="24"/>
          <w:szCs w:val="24"/>
        </w:rPr>
        <w:t xml:space="preserve"> that helps </w:t>
      </w:r>
      <w:r w:rsidR="001543BC" w:rsidRPr="00074EAC">
        <w:rPr>
          <w:sz w:val="24"/>
          <w:szCs w:val="24"/>
        </w:rPr>
        <w:t xml:space="preserve">to </w:t>
      </w:r>
      <w:r w:rsidR="0067254A" w:rsidRPr="00074EAC">
        <w:rPr>
          <w:sz w:val="24"/>
          <w:szCs w:val="24"/>
        </w:rPr>
        <w:t>gain access to government funding</w:t>
      </w:r>
      <w:r w:rsidR="001543BC" w:rsidRPr="00074EAC">
        <w:rPr>
          <w:sz w:val="24"/>
          <w:szCs w:val="24"/>
        </w:rPr>
        <w:t xml:space="preserve"> (i.e., FUI funding)</w:t>
      </w:r>
      <w:r w:rsidR="00D2211E" w:rsidRPr="00074EAC">
        <w:rPr>
          <w:sz w:val="24"/>
          <w:szCs w:val="24"/>
        </w:rPr>
        <w:t xml:space="preserve">. Several firms even mentioned that they became member </w:t>
      </w:r>
      <w:r w:rsidR="0060535D" w:rsidRPr="00074EAC">
        <w:rPr>
          <w:sz w:val="24"/>
          <w:szCs w:val="24"/>
        </w:rPr>
        <w:t>“</w:t>
      </w:r>
      <w:r w:rsidR="00D2211E" w:rsidRPr="00074EAC">
        <w:rPr>
          <w:sz w:val="24"/>
          <w:szCs w:val="24"/>
        </w:rPr>
        <w:t>by accident</w:t>
      </w:r>
      <w:r w:rsidR="00955CFA" w:rsidRPr="00074EAC">
        <w:rPr>
          <w:sz w:val="24"/>
          <w:szCs w:val="24"/>
        </w:rPr>
        <w:t>”</w:t>
      </w:r>
      <w:r w:rsidR="00D2211E" w:rsidRPr="00074EAC">
        <w:rPr>
          <w:sz w:val="24"/>
          <w:szCs w:val="24"/>
        </w:rPr>
        <w:t xml:space="preserve">. </w:t>
      </w:r>
      <w:r w:rsidR="00E326A9" w:rsidRPr="00074EAC">
        <w:rPr>
          <w:sz w:val="24"/>
          <w:szCs w:val="24"/>
        </w:rPr>
        <w:t>For these firms,</w:t>
      </w:r>
      <w:r w:rsidR="00955CFA" w:rsidRPr="00074EAC">
        <w:rPr>
          <w:sz w:val="24"/>
          <w:szCs w:val="24"/>
        </w:rPr>
        <w:t xml:space="preserve"> being </w:t>
      </w:r>
      <w:r w:rsidR="00D2211E" w:rsidRPr="00074EAC">
        <w:rPr>
          <w:sz w:val="24"/>
          <w:szCs w:val="24"/>
        </w:rPr>
        <w:t>involved in a research project with other organ</w:t>
      </w:r>
      <w:r w:rsidR="006D60A8" w:rsidRPr="00074EAC">
        <w:rPr>
          <w:sz w:val="24"/>
          <w:szCs w:val="24"/>
        </w:rPr>
        <w:t>isation</w:t>
      </w:r>
      <w:r w:rsidR="00D2211E" w:rsidRPr="00074EAC">
        <w:rPr>
          <w:sz w:val="24"/>
          <w:szCs w:val="24"/>
        </w:rPr>
        <w:t xml:space="preserve">s that were already </w:t>
      </w:r>
      <w:r w:rsidR="00955CFA" w:rsidRPr="00074EAC">
        <w:rPr>
          <w:sz w:val="24"/>
          <w:szCs w:val="24"/>
        </w:rPr>
        <w:t>member</w:t>
      </w:r>
      <w:r w:rsidR="00D2211E" w:rsidRPr="00074EAC">
        <w:rPr>
          <w:sz w:val="24"/>
          <w:szCs w:val="24"/>
        </w:rPr>
        <w:t xml:space="preserve"> of the cluster </w:t>
      </w:r>
      <w:r w:rsidR="00E326A9" w:rsidRPr="00074EAC">
        <w:rPr>
          <w:sz w:val="24"/>
          <w:szCs w:val="24"/>
        </w:rPr>
        <w:t xml:space="preserve">meant that they felt the pressure to also </w:t>
      </w:r>
      <w:r w:rsidR="00955CFA" w:rsidRPr="00074EAC">
        <w:rPr>
          <w:sz w:val="24"/>
          <w:szCs w:val="24"/>
        </w:rPr>
        <w:t>join</w:t>
      </w:r>
      <w:r w:rsidR="00D2211E" w:rsidRPr="00074EAC">
        <w:rPr>
          <w:sz w:val="24"/>
          <w:szCs w:val="24"/>
        </w:rPr>
        <w:t xml:space="preserve"> the cluster.</w:t>
      </w:r>
      <w:r w:rsidR="00E326A9" w:rsidRPr="00074EAC">
        <w:rPr>
          <w:sz w:val="24"/>
          <w:szCs w:val="24"/>
        </w:rPr>
        <w:t xml:space="preserve"> </w:t>
      </w:r>
    </w:p>
    <w:p w14:paraId="5B2A4492" w14:textId="77777777" w:rsidR="00B50513" w:rsidRPr="00074EAC" w:rsidRDefault="00D12FC9" w:rsidP="00074EAC">
      <w:pPr>
        <w:spacing w:after="0" w:line="480" w:lineRule="auto"/>
        <w:rPr>
          <w:sz w:val="24"/>
          <w:szCs w:val="24"/>
        </w:rPr>
      </w:pPr>
      <w:r w:rsidRPr="00074EAC">
        <w:rPr>
          <w:sz w:val="24"/>
          <w:szCs w:val="24"/>
        </w:rPr>
        <w:t>Second,</w:t>
      </w:r>
      <w:r w:rsidR="00D2211E" w:rsidRPr="00074EAC">
        <w:rPr>
          <w:sz w:val="24"/>
          <w:szCs w:val="24"/>
        </w:rPr>
        <w:t xml:space="preserve"> </w:t>
      </w:r>
      <w:r w:rsidR="004A47D5" w:rsidRPr="00074EAC">
        <w:rPr>
          <w:sz w:val="24"/>
          <w:szCs w:val="24"/>
        </w:rPr>
        <w:t xml:space="preserve">we </w:t>
      </w:r>
      <w:r w:rsidRPr="00074EAC">
        <w:rPr>
          <w:sz w:val="24"/>
          <w:szCs w:val="24"/>
        </w:rPr>
        <w:t xml:space="preserve">identified firms that </w:t>
      </w:r>
      <w:r w:rsidR="000D6804" w:rsidRPr="00074EAC">
        <w:rPr>
          <w:sz w:val="24"/>
          <w:szCs w:val="24"/>
        </w:rPr>
        <w:t xml:space="preserve">have </w:t>
      </w:r>
      <w:r w:rsidRPr="00074EAC">
        <w:rPr>
          <w:sz w:val="24"/>
          <w:szCs w:val="24"/>
        </w:rPr>
        <w:t>used the cluster</w:t>
      </w:r>
      <w:r w:rsidR="001543BC" w:rsidRPr="00074EAC">
        <w:rPr>
          <w:sz w:val="24"/>
          <w:szCs w:val="24"/>
        </w:rPr>
        <w:t xml:space="preserve"> rather opportunistically</w:t>
      </w:r>
      <w:r w:rsidR="00117A94" w:rsidRPr="00074EAC">
        <w:rPr>
          <w:sz w:val="24"/>
          <w:szCs w:val="24"/>
        </w:rPr>
        <w:t xml:space="preserve">. </w:t>
      </w:r>
      <w:r w:rsidR="00E326A9" w:rsidRPr="00074EAC">
        <w:rPr>
          <w:sz w:val="24"/>
          <w:szCs w:val="24"/>
        </w:rPr>
        <w:t xml:space="preserve">Such opportunistic behaviour </w:t>
      </w:r>
      <w:r w:rsidRPr="00074EAC">
        <w:rPr>
          <w:sz w:val="24"/>
          <w:szCs w:val="24"/>
        </w:rPr>
        <w:t xml:space="preserve">typically </w:t>
      </w:r>
      <w:r w:rsidR="00117A94" w:rsidRPr="00074EAC">
        <w:rPr>
          <w:sz w:val="24"/>
          <w:szCs w:val="24"/>
        </w:rPr>
        <w:t xml:space="preserve">concerns </w:t>
      </w:r>
      <w:r w:rsidRPr="00074EAC">
        <w:rPr>
          <w:sz w:val="24"/>
          <w:szCs w:val="24"/>
        </w:rPr>
        <w:t xml:space="preserve">start-ups that take advantage of their membership by using some of the services offered by the cluster (e.g., help in obtaining a bank loan) or large firms that are interested in meeting local actors with whom they may share objectives of future growth. Similarly, </w:t>
      </w:r>
      <w:r w:rsidR="00D2211E" w:rsidRPr="00074EAC">
        <w:rPr>
          <w:sz w:val="24"/>
          <w:szCs w:val="24"/>
        </w:rPr>
        <w:t xml:space="preserve">some firms </w:t>
      </w:r>
      <w:r w:rsidR="00955CFA" w:rsidRPr="00074EAC">
        <w:rPr>
          <w:sz w:val="24"/>
          <w:szCs w:val="24"/>
        </w:rPr>
        <w:t xml:space="preserve">have </w:t>
      </w:r>
      <w:r w:rsidR="00D2211E" w:rsidRPr="00074EAC">
        <w:rPr>
          <w:sz w:val="24"/>
          <w:szCs w:val="24"/>
        </w:rPr>
        <w:t>join</w:t>
      </w:r>
      <w:r w:rsidR="00955CFA" w:rsidRPr="00074EAC">
        <w:rPr>
          <w:sz w:val="24"/>
          <w:szCs w:val="24"/>
        </w:rPr>
        <w:t>ed</w:t>
      </w:r>
      <w:r w:rsidR="00D2211E" w:rsidRPr="00074EAC">
        <w:rPr>
          <w:sz w:val="24"/>
          <w:szCs w:val="24"/>
        </w:rPr>
        <w:t xml:space="preserve"> the cluster </w:t>
      </w:r>
      <w:r w:rsidR="00955CFA" w:rsidRPr="00074EAC">
        <w:rPr>
          <w:sz w:val="24"/>
          <w:szCs w:val="24"/>
        </w:rPr>
        <w:t>to gain</w:t>
      </w:r>
      <w:r w:rsidR="00D2211E" w:rsidRPr="00074EAC">
        <w:rPr>
          <w:sz w:val="24"/>
          <w:szCs w:val="24"/>
        </w:rPr>
        <w:t xml:space="preserve"> visibility and legitimacy</w:t>
      </w:r>
      <w:r w:rsidR="00955CFA" w:rsidRPr="00074EAC">
        <w:rPr>
          <w:sz w:val="24"/>
          <w:szCs w:val="24"/>
        </w:rPr>
        <w:t>, especially</w:t>
      </w:r>
      <w:r w:rsidR="00D2211E" w:rsidRPr="00074EAC">
        <w:rPr>
          <w:sz w:val="24"/>
          <w:szCs w:val="24"/>
        </w:rPr>
        <w:t xml:space="preserve"> in the eyes of firms and stakeholders outside of the cluster. These firms try to leverage the reputation of the cluster for their own purposes, without </w:t>
      </w:r>
      <w:r w:rsidR="00955CFA" w:rsidRPr="00074EAC">
        <w:rPr>
          <w:sz w:val="24"/>
          <w:szCs w:val="24"/>
        </w:rPr>
        <w:t>truly</w:t>
      </w:r>
      <w:r w:rsidR="00D2211E" w:rsidRPr="00074EAC">
        <w:rPr>
          <w:sz w:val="24"/>
          <w:szCs w:val="24"/>
        </w:rPr>
        <w:t xml:space="preserve"> </w:t>
      </w:r>
      <w:r w:rsidR="0026789C" w:rsidRPr="00074EAC">
        <w:rPr>
          <w:sz w:val="24"/>
          <w:szCs w:val="24"/>
        </w:rPr>
        <w:t xml:space="preserve">taking part in </w:t>
      </w:r>
      <w:r w:rsidR="0068356C" w:rsidRPr="00074EAC">
        <w:rPr>
          <w:sz w:val="24"/>
          <w:szCs w:val="24"/>
        </w:rPr>
        <w:t xml:space="preserve">any of </w:t>
      </w:r>
      <w:r w:rsidR="00955CFA" w:rsidRPr="00074EAC">
        <w:rPr>
          <w:sz w:val="24"/>
          <w:szCs w:val="24"/>
        </w:rPr>
        <w:t xml:space="preserve">the </w:t>
      </w:r>
      <w:r w:rsidR="0068356C" w:rsidRPr="00074EAC">
        <w:rPr>
          <w:sz w:val="24"/>
          <w:szCs w:val="24"/>
        </w:rPr>
        <w:t>collective initiatives</w:t>
      </w:r>
      <w:r w:rsidR="00D2211E" w:rsidRPr="00074EAC">
        <w:rPr>
          <w:sz w:val="24"/>
          <w:szCs w:val="24"/>
        </w:rPr>
        <w:t>.</w:t>
      </w:r>
      <w:r w:rsidR="00E326A9" w:rsidRPr="00074EAC">
        <w:rPr>
          <w:sz w:val="24"/>
          <w:szCs w:val="24"/>
        </w:rPr>
        <w:t xml:space="preserve"> While firms in this group benefit from their cluster membership, they still do not seem to fully appropriate the cluster as they do not actively contribute to the cluster’s life themselves. </w:t>
      </w:r>
      <w:r w:rsidR="004F7562" w:rsidRPr="00074EAC">
        <w:rPr>
          <w:sz w:val="24"/>
          <w:szCs w:val="24"/>
        </w:rPr>
        <w:tab/>
      </w:r>
    </w:p>
    <w:p w14:paraId="249A4A97" w14:textId="77777777" w:rsidR="00B50513" w:rsidRPr="00074EAC" w:rsidRDefault="00D12FC9" w:rsidP="00074EAC">
      <w:pPr>
        <w:spacing w:after="0" w:line="480" w:lineRule="auto"/>
        <w:rPr>
          <w:sz w:val="24"/>
          <w:szCs w:val="24"/>
        </w:rPr>
      </w:pPr>
      <w:r w:rsidRPr="00074EAC">
        <w:rPr>
          <w:sz w:val="24"/>
          <w:szCs w:val="24"/>
        </w:rPr>
        <w:t xml:space="preserve">Third, we found start-ups that became part of the cluster because it represented another venue </w:t>
      </w:r>
      <w:r w:rsidR="000D6804" w:rsidRPr="00074EAC">
        <w:rPr>
          <w:sz w:val="24"/>
          <w:szCs w:val="24"/>
        </w:rPr>
        <w:t xml:space="preserve">for them </w:t>
      </w:r>
      <w:r w:rsidRPr="00074EAC">
        <w:rPr>
          <w:sz w:val="24"/>
          <w:szCs w:val="24"/>
        </w:rPr>
        <w:t>to meet firms already part of their network</w:t>
      </w:r>
      <w:r w:rsidR="000D6804" w:rsidRPr="00074EAC">
        <w:rPr>
          <w:sz w:val="24"/>
          <w:szCs w:val="24"/>
        </w:rPr>
        <w:t>.</w:t>
      </w:r>
      <w:r w:rsidRPr="00074EAC">
        <w:rPr>
          <w:sz w:val="24"/>
          <w:szCs w:val="24"/>
        </w:rPr>
        <w:t xml:space="preserve"> </w:t>
      </w:r>
      <w:r w:rsidR="000D6804" w:rsidRPr="00074EAC">
        <w:rPr>
          <w:sz w:val="24"/>
          <w:szCs w:val="24"/>
        </w:rPr>
        <w:t>N</w:t>
      </w:r>
      <w:r w:rsidRPr="00074EAC">
        <w:rPr>
          <w:sz w:val="24"/>
          <w:szCs w:val="24"/>
        </w:rPr>
        <w:t xml:space="preserve">ot joining the cluster </w:t>
      </w:r>
      <w:r w:rsidR="000D6804" w:rsidRPr="00074EAC">
        <w:rPr>
          <w:sz w:val="24"/>
          <w:szCs w:val="24"/>
        </w:rPr>
        <w:t xml:space="preserve">might thus have </w:t>
      </w:r>
      <w:r w:rsidRPr="00074EAC">
        <w:rPr>
          <w:sz w:val="24"/>
          <w:szCs w:val="24"/>
        </w:rPr>
        <w:t xml:space="preserve">been perceived as “awkward”. Despite </w:t>
      </w:r>
      <w:r w:rsidR="000D6804" w:rsidRPr="00074EAC">
        <w:rPr>
          <w:sz w:val="24"/>
          <w:szCs w:val="24"/>
        </w:rPr>
        <w:t xml:space="preserve">the best intentions of wanting to make a </w:t>
      </w:r>
      <w:r w:rsidRPr="00074EAC">
        <w:rPr>
          <w:sz w:val="24"/>
          <w:szCs w:val="24"/>
        </w:rPr>
        <w:t>commitment</w:t>
      </w:r>
      <w:r w:rsidR="000D6804" w:rsidRPr="00074EAC">
        <w:rPr>
          <w:sz w:val="24"/>
          <w:szCs w:val="24"/>
        </w:rPr>
        <w:t xml:space="preserve"> to the cluster</w:t>
      </w:r>
      <w:r w:rsidRPr="00074EAC">
        <w:rPr>
          <w:sz w:val="24"/>
          <w:szCs w:val="24"/>
        </w:rPr>
        <w:t>, the</w:t>
      </w:r>
      <w:r w:rsidR="000D6804" w:rsidRPr="00074EAC">
        <w:rPr>
          <w:sz w:val="24"/>
          <w:szCs w:val="24"/>
        </w:rPr>
        <w:t>ir</w:t>
      </w:r>
      <w:r w:rsidRPr="00074EAC">
        <w:rPr>
          <w:sz w:val="24"/>
          <w:szCs w:val="24"/>
        </w:rPr>
        <w:t xml:space="preserve"> everyday business activities would leave them little time to actively </w:t>
      </w:r>
      <w:r w:rsidR="00E271E0" w:rsidRPr="00074EAC">
        <w:rPr>
          <w:sz w:val="24"/>
          <w:szCs w:val="24"/>
        </w:rPr>
        <w:t>contribute</w:t>
      </w:r>
      <w:r w:rsidRPr="00074EAC">
        <w:rPr>
          <w:sz w:val="24"/>
          <w:szCs w:val="24"/>
        </w:rPr>
        <w:t xml:space="preserve"> to the cluster’s life</w:t>
      </w:r>
      <w:r w:rsidR="000D6804" w:rsidRPr="00074EAC">
        <w:rPr>
          <w:sz w:val="24"/>
          <w:szCs w:val="24"/>
        </w:rPr>
        <w:t xml:space="preserve"> in practice</w:t>
      </w:r>
      <w:r w:rsidRPr="00074EAC">
        <w:rPr>
          <w:sz w:val="24"/>
          <w:szCs w:val="24"/>
        </w:rPr>
        <w:t xml:space="preserve">, as the following quote illustrates: </w:t>
      </w:r>
      <w:r w:rsidRPr="00074EAC">
        <w:rPr>
          <w:i/>
          <w:sz w:val="24"/>
          <w:szCs w:val="24"/>
        </w:rPr>
        <w:t xml:space="preserve">“I really don’t have much time to dedicate to </w:t>
      </w:r>
      <w:r w:rsidR="000533AA" w:rsidRPr="00074EAC">
        <w:rPr>
          <w:i/>
          <w:sz w:val="24"/>
          <w:szCs w:val="24"/>
        </w:rPr>
        <w:t>[the cluster]</w:t>
      </w:r>
      <w:r w:rsidRPr="00074EAC">
        <w:rPr>
          <w:i/>
          <w:sz w:val="24"/>
          <w:szCs w:val="24"/>
        </w:rPr>
        <w:t>”.</w:t>
      </w:r>
      <w:r w:rsidR="00D76525" w:rsidRPr="00074EAC">
        <w:rPr>
          <w:sz w:val="24"/>
          <w:szCs w:val="24"/>
        </w:rPr>
        <w:t xml:space="preserve"> </w:t>
      </w:r>
    </w:p>
    <w:p w14:paraId="66695BEA" w14:textId="4E2C5101" w:rsidR="008226C1" w:rsidRPr="00074EAC" w:rsidRDefault="00D12FC9" w:rsidP="00074EAC">
      <w:pPr>
        <w:spacing w:after="0" w:line="480" w:lineRule="auto"/>
        <w:rPr>
          <w:sz w:val="24"/>
          <w:szCs w:val="24"/>
        </w:rPr>
      </w:pPr>
      <w:r w:rsidRPr="00074EAC">
        <w:rPr>
          <w:sz w:val="24"/>
          <w:szCs w:val="24"/>
        </w:rPr>
        <w:lastRenderedPageBreak/>
        <w:t xml:space="preserve">Fourth, </w:t>
      </w:r>
      <w:r w:rsidR="00BA7692" w:rsidRPr="00074EAC">
        <w:rPr>
          <w:sz w:val="24"/>
          <w:szCs w:val="24"/>
        </w:rPr>
        <w:t>there were</w:t>
      </w:r>
      <w:r w:rsidR="00D2211E" w:rsidRPr="00074EAC">
        <w:rPr>
          <w:sz w:val="24"/>
          <w:szCs w:val="24"/>
        </w:rPr>
        <w:t xml:space="preserve"> firms whose lack of appropri</w:t>
      </w:r>
      <w:r w:rsidR="00D07C67" w:rsidRPr="00074EAC">
        <w:rPr>
          <w:sz w:val="24"/>
          <w:szCs w:val="24"/>
        </w:rPr>
        <w:t xml:space="preserve">ation </w:t>
      </w:r>
      <w:r w:rsidR="004F7562" w:rsidRPr="00074EAC">
        <w:rPr>
          <w:sz w:val="24"/>
          <w:szCs w:val="24"/>
        </w:rPr>
        <w:t>derive</w:t>
      </w:r>
      <w:r w:rsidR="00BA7692" w:rsidRPr="00074EAC">
        <w:rPr>
          <w:sz w:val="24"/>
          <w:szCs w:val="24"/>
        </w:rPr>
        <w:t>d</w:t>
      </w:r>
      <w:r w:rsidR="00D07C67" w:rsidRPr="00074EAC">
        <w:rPr>
          <w:sz w:val="24"/>
          <w:szCs w:val="24"/>
        </w:rPr>
        <w:t xml:space="preserve"> from</w:t>
      </w:r>
      <w:r w:rsidR="007268A7" w:rsidRPr="00074EAC">
        <w:rPr>
          <w:sz w:val="24"/>
          <w:szCs w:val="24"/>
        </w:rPr>
        <w:t xml:space="preserve"> a misfit between their expectations </w:t>
      </w:r>
      <w:r w:rsidR="000D6804" w:rsidRPr="00074EAC">
        <w:rPr>
          <w:sz w:val="24"/>
          <w:szCs w:val="24"/>
        </w:rPr>
        <w:t xml:space="preserve">of </w:t>
      </w:r>
      <w:r w:rsidR="007268A7" w:rsidRPr="00074EAC">
        <w:rPr>
          <w:sz w:val="24"/>
          <w:szCs w:val="24"/>
        </w:rPr>
        <w:t xml:space="preserve">joining the cluster and the possibility to benefit from </w:t>
      </w:r>
      <w:r w:rsidR="00E326A9" w:rsidRPr="00074EAC">
        <w:rPr>
          <w:sz w:val="24"/>
          <w:szCs w:val="24"/>
        </w:rPr>
        <w:t xml:space="preserve">their </w:t>
      </w:r>
      <w:r w:rsidR="007268A7" w:rsidRPr="00074EAC">
        <w:rPr>
          <w:sz w:val="24"/>
          <w:szCs w:val="24"/>
        </w:rPr>
        <w:t>membership</w:t>
      </w:r>
      <w:r w:rsidR="002D4F77" w:rsidRPr="00074EAC">
        <w:rPr>
          <w:sz w:val="24"/>
          <w:szCs w:val="24"/>
        </w:rPr>
        <w:t xml:space="preserve">. </w:t>
      </w:r>
      <w:r w:rsidRPr="00074EAC">
        <w:rPr>
          <w:sz w:val="24"/>
          <w:szCs w:val="24"/>
        </w:rPr>
        <w:t xml:space="preserve">In this group we find small members </w:t>
      </w:r>
      <w:r w:rsidR="008226C1" w:rsidRPr="00074EAC">
        <w:rPr>
          <w:sz w:val="24"/>
          <w:szCs w:val="24"/>
        </w:rPr>
        <w:t>who</w:t>
      </w:r>
      <w:r w:rsidRPr="00074EAC">
        <w:rPr>
          <w:sz w:val="24"/>
          <w:szCs w:val="24"/>
        </w:rPr>
        <w:t xml:space="preserve"> hoped </w:t>
      </w:r>
      <w:r w:rsidR="008226C1" w:rsidRPr="00074EAC">
        <w:rPr>
          <w:sz w:val="24"/>
          <w:szCs w:val="24"/>
        </w:rPr>
        <w:t>the cluster</w:t>
      </w:r>
      <w:r w:rsidRPr="00074EAC">
        <w:rPr>
          <w:sz w:val="24"/>
          <w:szCs w:val="24"/>
        </w:rPr>
        <w:t xml:space="preserve"> could help them </w:t>
      </w:r>
      <w:r w:rsidR="000D6804" w:rsidRPr="00074EAC">
        <w:rPr>
          <w:sz w:val="24"/>
          <w:szCs w:val="24"/>
        </w:rPr>
        <w:t xml:space="preserve">in </w:t>
      </w:r>
      <w:r w:rsidRPr="00074EAC">
        <w:rPr>
          <w:sz w:val="24"/>
          <w:szCs w:val="24"/>
        </w:rPr>
        <w:t>finding potential customers</w:t>
      </w:r>
      <w:r w:rsidR="000D6804" w:rsidRPr="00074EAC">
        <w:rPr>
          <w:sz w:val="24"/>
          <w:szCs w:val="24"/>
        </w:rPr>
        <w:t>,</w:t>
      </w:r>
      <w:r w:rsidRPr="00074EAC">
        <w:rPr>
          <w:sz w:val="24"/>
          <w:szCs w:val="24"/>
        </w:rPr>
        <w:t xml:space="preserve"> </w:t>
      </w:r>
      <w:r w:rsidR="008226C1" w:rsidRPr="00074EAC">
        <w:rPr>
          <w:sz w:val="24"/>
          <w:szCs w:val="24"/>
        </w:rPr>
        <w:t xml:space="preserve">but whose involvement </w:t>
      </w:r>
      <w:r w:rsidR="008B0D42" w:rsidRPr="00074EAC">
        <w:rPr>
          <w:sz w:val="24"/>
          <w:szCs w:val="24"/>
        </w:rPr>
        <w:t>in the cluster</w:t>
      </w:r>
      <w:r w:rsidR="000D6804" w:rsidRPr="00074EAC">
        <w:rPr>
          <w:sz w:val="24"/>
          <w:szCs w:val="24"/>
        </w:rPr>
        <w:t>’s</w:t>
      </w:r>
      <w:r w:rsidR="008B0D42" w:rsidRPr="00074EAC">
        <w:rPr>
          <w:sz w:val="24"/>
          <w:szCs w:val="24"/>
        </w:rPr>
        <w:t xml:space="preserve"> life </w:t>
      </w:r>
      <w:r w:rsidR="008226C1" w:rsidRPr="00074EAC">
        <w:rPr>
          <w:sz w:val="24"/>
          <w:szCs w:val="24"/>
        </w:rPr>
        <w:t xml:space="preserve">did not generate any </w:t>
      </w:r>
      <w:r w:rsidR="000D6804" w:rsidRPr="00074EAC">
        <w:rPr>
          <w:sz w:val="24"/>
          <w:szCs w:val="24"/>
        </w:rPr>
        <w:t xml:space="preserve">real </w:t>
      </w:r>
      <w:r w:rsidR="008226C1" w:rsidRPr="00074EAC">
        <w:rPr>
          <w:sz w:val="24"/>
          <w:szCs w:val="24"/>
        </w:rPr>
        <w:t>business activity.</w:t>
      </w:r>
      <w:r w:rsidR="008B0D42" w:rsidRPr="00074EAC">
        <w:rPr>
          <w:sz w:val="24"/>
          <w:szCs w:val="24"/>
        </w:rPr>
        <w:t xml:space="preserve"> Among the main critique</w:t>
      </w:r>
      <w:r w:rsidR="0026789C" w:rsidRPr="00074EAC">
        <w:rPr>
          <w:sz w:val="24"/>
          <w:szCs w:val="24"/>
        </w:rPr>
        <w:t xml:space="preserve"> they had on the cluster</w:t>
      </w:r>
      <w:r w:rsidR="008B0D42" w:rsidRPr="00074EAC">
        <w:rPr>
          <w:sz w:val="24"/>
          <w:szCs w:val="24"/>
        </w:rPr>
        <w:t>,</w:t>
      </w:r>
      <w:r w:rsidR="00D4333D" w:rsidRPr="00074EAC">
        <w:rPr>
          <w:sz w:val="24"/>
          <w:szCs w:val="24"/>
        </w:rPr>
        <w:t xml:space="preserve"> </w:t>
      </w:r>
      <w:r w:rsidR="008B0D42" w:rsidRPr="00074EAC">
        <w:rPr>
          <w:sz w:val="24"/>
          <w:szCs w:val="24"/>
        </w:rPr>
        <w:t xml:space="preserve">interviewees </w:t>
      </w:r>
      <w:r w:rsidR="0031517E" w:rsidRPr="00074EAC">
        <w:rPr>
          <w:sz w:val="24"/>
          <w:szCs w:val="24"/>
        </w:rPr>
        <w:t>described</w:t>
      </w:r>
      <w:r w:rsidR="008B0D42" w:rsidRPr="00074EAC">
        <w:rPr>
          <w:sz w:val="24"/>
          <w:szCs w:val="24"/>
        </w:rPr>
        <w:t xml:space="preserve"> </w:t>
      </w:r>
      <w:r w:rsidR="00D4333D" w:rsidRPr="00074EAC">
        <w:rPr>
          <w:sz w:val="24"/>
          <w:szCs w:val="24"/>
        </w:rPr>
        <w:t xml:space="preserve">the cluster </w:t>
      </w:r>
      <w:r w:rsidR="008B0D42" w:rsidRPr="00074EAC">
        <w:rPr>
          <w:sz w:val="24"/>
          <w:szCs w:val="24"/>
        </w:rPr>
        <w:t>as</w:t>
      </w:r>
      <w:r w:rsidR="00D4333D" w:rsidRPr="00074EAC">
        <w:rPr>
          <w:sz w:val="24"/>
          <w:szCs w:val="24"/>
        </w:rPr>
        <w:t xml:space="preserve"> </w:t>
      </w:r>
      <w:r w:rsidR="0026789C" w:rsidRPr="00074EAC">
        <w:rPr>
          <w:sz w:val="24"/>
          <w:szCs w:val="24"/>
        </w:rPr>
        <w:t xml:space="preserve">having been </w:t>
      </w:r>
      <w:r w:rsidR="00D4333D" w:rsidRPr="00074EAC">
        <w:rPr>
          <w:sz w:val="24"/>
          <w:szCs w:val="24"/>
        </w:rPr>
        <w:t>made “</w:t>
      </w:r>
      <w:r w:rsidR="00D4333D" w:rsidRPr="00074EAC">
        <w:rPr>
          <w:i/>
          <w:sz w:val="24"/>
          <w:szCs w:val="24"/>
        </w:rPr>
        <w:t>by researcher</w:t>
      </w:r>
      <w:r w:rsidR="000D6804" w:rsidRPr="00074EAC">
        <w:rPr>
          <w:i/>
          <w:sz w:val="24"/>
          <w:szCs w:val="24"/>
        </w:rPr>
        <w:t>s</w:t>
      </w:r>
      <w:r w:rsidR="00D4333D" w:rsidRPr="00074EAC">
        <w:rPr>
          <w:i/>
          <w:sz w:val="24"/>
          <w:szCs w:val="24"/>
        </w:rPr>
        <w:t xml:space="preserve"> for researcher</w:t>
      </w:r>
      <w:r w:rsidR="000D6804" w:rsidRPr="00074EAC">
        <w:rPr>
          <w:i/>
          <w:sz w:val="24"/>
          <w:szCs w:val="24"/>
        </w:rPr>
        <w:t>s</w:t>
      </w:r>
      <w:r w:rsidR="00D4333D" w:rsidRPr="00074EAC">
        <w:rPr>
          <w:i/>
          <w:sz w:val="24"/>
          <w:szCs w:val="24"/>
        </w:rPr>
        <w:t>”</w:t>
      </w:r>
      <w:r w:rsidR="000D6804" w:rsidRPr="00074EAC">
        <w:rPr>
          <w:i/>
          <w:sz w:val="24"/>
          <w:szCs w:val="24"/>
        </w:rPr>
        <w:t>.</w:t>
      </w:r>
      <w:r w:rsidR="00D4333D" w:rsidRPr="00074EAC">
        <w:rPr>
          <w:sz w:val="24"/>
          <w:szCs w:val="24"/>
        </w:rPr>
        <w:t xml:space="preserve"> </w:t>
      </w:r>
      <w:r w:rsidR="000D6804" w:rsidRPr="00074EAC">
        <w:rPr>
          <w:sz w:val="24"/>
          <w:szCs w:val="24"/>
        </w:rPr>
        <w:t xml:space="preserve">That is, they criticised the cluster for </w:t>
      </w:r>
      <w:r w:rsidR="00C00D75" w:rsidRPr="00074EAC">
        <w:rPr>
          <w:sz w:val="24"/>
          <w:szCs w:val="24"/>
        </w:rPr>
        <w:t xml:space="preserve">paying </w:t>
      </w:r>
      <w:r w:rsidR="008B0D42" w:rsidRPr="00074EAC">
        <w:rPr>
          <w:sz w:val="24"/>
          <w:szCs w:val="24"/>
        </w:rPr>
        <w:t>less</w:t>
      </w:r>
      <w:r w:rsidR="00C00D75" w:rsidRPr="00074EAC">
        <w:rPr>
          <w:sz w:val="24"/>
          <w:szCs w:val="24"/>
        </w:rPr>
        <w:t xml:space="preserve"> attention to </w:t>
      </w:r>
      <w:r w:rsidR="00D4333D" w:rsidRPr="00074EAC">
        <w:rPr>
          <w:sz w:val="24"/>
          <w:szCs w:val="24"/>
        </w:rPr>
        <w:t>more applied research projects</w:t>
      </w:r>
      <w:r w:rsidR="00117A94" w:rsidRPr="00074EAC">
        <w:rPr>
          <w:sz w:val="24"/>
          <w:szCs w:val="24"/>
        </w:rPr>
        <w:t xml:space="preserve"> like their own.</w:t>
      </w:r>
      <w:r w:rsidR="004F7562" w:rsidRPr="00074EAC">
        <w:rPr>
          <w:sz w:val="24"/>
          <w:szCs w:val="24"/>
        </w:rPr>
        <w:t xml:space="preserve"> </w:t>
      </w:r>
      <w:r w:rsidR="008226C1" w:rsidRPr="00074EAC">
        <w:rPr>
          <w:sz w:val="24"/>
          <w:szCs w:val="24"/>
        </w:rPr>
        <w:t xml:space="preserve">Last, some firms felt that their business focus was only vaguely overlapping with that of the cluster. </w:t>
      </w:r>
      <w:r w:rsidR="000D6804" w:rsidRPr="00074EAC">
        <w:rPr>
          <w:sz w:val="24"/>
          <w:szCs w:val="24"/>
        </w:rPr>
        <w:t xml:space="preserve">As a consequence, they felt a </w:t>
      </w:r>
      <w:r w:rsidR="008226C1" w:rsidRPr="00074EAC">
        <w:rPr>
          <w:sz w:val="24"/>
          <w:szCs w:val="24"/>
        </w:rPr>
        <w:t xml:space="preserve">distance </w:t>
      </w:r>
      <w:r w:rsidR="000D6804" w:rsidRPr="00074EAC">
        <w:rPr>
          <w:sz w:val="24"/>
          <w:szCs w:val="24"/>
        </w:rPr>
        <w:t xml:space="preserve">towards </w:t>
      </w:r>
      <w:r w:rsidR="008226C1" w:rsidRPr="00074EAC">
        <w:rPr>
          <w:sz w:val="24"/>
          <w:szCs w:val="24"/>
        </w:rPr>
        <w:t>other cluster members</w:t>
      </w:r>
      <w:r w:rsidR="004B69EF" w:rsidRPr="00074EAC">
        <w:rPr>
          <w:sz w:val="24"/>
          <w:szCs w:val="24"/>
        </w:rPr>
        <w:t xml:space="preserve">, </w:t>
      </w:r>
      <w:r w:rsidR="000D6804" w:rsidRPr="00074EAC">
        <w:rPr>
          <w:sz w:val="24"/>
          <w:szCs w:val="24"/>
        </w:rPr>
        <w:t xml:space="preserve">which resulted </w:t>
      </w:r>
      <w:r w:rsidR="004B69EF" w:rsidRPr="00074EAC">
        <w:rPr>
          <w:sz w:val="24"/>
          <w:szCs w:val="24"/>
        </w:rPr>
        <w:t xml:space="preserve">in a weak sense of belonging and </w:t>
      </w:r>
      <w:r w:rsidR="0026789C" w:rsidRPr="00074EAC">
        <w:rPr>
          <w:sz w:val="24"/>
          <w:szCs w:val="24"/>
        </w:rPr>
        <w:t xml:space="preserve">thus a limited degree of </w:t>
      </w:r>
      <w:r w:rsidR="004B69EF" w:rsidRPr="00074EAC">
        <w:rPr>
          <w:sz w:val="24"/>
          <w:szCs w:val="24"/>
        </w:rPr>
        <w:t>appropriation of the cluster</w:t>
      </w:r>
      <w:r w:rsidR="008226C1" w:rsidRPr="00074EAC">
        <w:rPr>
          <w:sz w:val="24"/>
          <w:szCs w:val="24"/>
        </w:rPr>
        <w:t>.</w:t>
      </w:r>
    </w:p>
    <w:p w14:paraId="133ED203" w14:textId="7138C141" w:rsidR="00725B5B" w:rsidRPr="00074EAC" w:rsidRDefault="000D6804" w:rsidP="00074EAC">
      <w:pPr>
        <w:spacing w:after="0" w:line="480" w:lineRule="auto"/>
        <w:ind w:firstLine="708"/>
        <w:rPr>
          <w:sz w:val="24"/>
          <w:szCs w:val="24"/>
        </w:rPr>
      </w:pPr>
      <w:r w:rsidRPr="00074EAC">
        <w:rPr>
          <w:sz w:val="24"/>
          <w:szCs w:val="24"/>
        </w:rPr>
        <w:t>A</w:t>
      </w:r>
      <w:r w:rsidR="002D4F77" w:rsidRPr="00074EAC">
        <w:rPr>
          <w:sz w:val="24"/>
          <w:szCs w:val="24"/>
        </w:rPr>
        <w:t xml:space="preserve"> significant share of our sample </w:t>
      </w:r>
      <w:r w:rsidR="001E388D" w:rsidRPr="00074EAC">
        <w:rPr>
          <w:sz w:val="24"/>
          <w:szCs w:val="24"/>
        </w:rPr>
        <w:t xml:space="preserve">also </w:t>
      </w:r>
      <w:r w:rsidR="002D4F77" w:rsidRPr="00074EAC">
        <w:rPr>
          <w:sz w:val="24"/>
          <w:szCs w:val="24"/>
        </w:rPr>
        <w:t xml:space="preserve">felt that the process of </w:t>
      </w:r>
      <w:r w:rsidR="00CC4A92" w:rsidRPr="00074EAC">
        <w:rPr>
          <w:sz w:val="24"/>
          <w:szCs w:val="24"/>
        </w:rPr>
        <w:t xml:space="preserve">cluster </w:t>
      </w:r>
      <w:r w:rsidR="002D4F77" w:rsidRPr="00074EAC">
        <w:rPr>
          <w:sz w:val="24"/>
          <w:szCs w:val="24"/>
        </w:rPr>
        <w:t>appropriation was not as straightforward</w:t>
      </w:r>
      <w:r w:rsidR="001E388D" w:rsidRPr="00074EAC">
        <w:rPr>
          <w:sz w:val="24"/>
          <w:szCs w:val="24"/>
        </w:rPr>
        <w:t xml:space="preserve"> as one might expect</w:t>
      </w:r>
      <w:r w:rsidR="002D4F77" w:rsidRPr="00074EAC">
        <w:rPr>
          <w:sz w:val="24"/>
          <w:szCs w:val="24"/>
        </w:rPr>
        <w:t>.</w:t>
      </w:r>
      <w:r w:rsidR="00434C41" w:rsidRPr="00074EAC">
        <w:rPr>
          <w:sz w:val="24"/>
          <w:szCs w:val="24"/>
        </w:rPr>
        <w:t xml:space="preserve"> </w:t>
      </w:r>
      <w:r w:rsidR="00CC4A92" w:rsidRPr="00074EAC">
        <w:rPr>
          <w:sz w:val="24"/>
          <w:szCs w:val="24"/>
        </w:rPr>
        <w:t>S</w:t>
      </w:r>
      <w:r w:rsidR="00970B7F" w:rsidRPr="00074EAC">
        <w:rPr>
          <w:sz w:val="24"/>
          <w:szCs w:val="24"/>
        </w:rPr>
        <w:t>maller firms expressed the intention to be more active</w:t>
      </w:r>
      <w:r w:rsidR="004B69EF" w:rsidRPr="00074EAC">
        <w:rPr>
          <w:sz w:val="24"/>
          <w:szCs w:val="24"/>
        </w:rPr>
        <w:t>, yet</w:t>
      </w:r>
      <w:r w:rsidR="00970B7F" w:rsidRPr="00074EAC">
        <w:rPr>
          <w:sz w:val="24"/>
          <w:szCs w:val="24"/>
        </w:rPr>
        <w:t xml:space="preserve"> </w:t>
      </w:r>
      <w:r w:rsidR="004B69EF" w:rsidRPr="00074EAC">
        <w:rPr>
          <w:sz w:val="24"/>
          <w:szCs w:val="24"/>
        </w:rPr>
        <w:t xml:space="preserve">their </w:t>
      </w:r>
      <w:r w:rsidR="00970B7F" w:rsidRPr="00074EAC">
        <w:rPr>
          <w:sz w:val="24"/>
          <w:szCs w:val="24"/>
        </w:rPr>
        <w:t xml:space="preserve">willingness to appropriate the cluster </w:t>
      </w:r>
      <w:r w:rsidR="0015782E" w:rsidRPr="00074EAC">
        <w:rPr>
          <w:sz w:val="24"/>
          <w:szCs w:val="24"/>
        </w:rPr>
        <w:t xml:space="preserve">has been </w:t>
      </w:r>
      <w:r w:rsidR="00970B7F" w:rsidRPr="00074EAC">
        <w:rPr>
          <w:sz w:val="24"/>
          <w:szCs w:val="24"/>
        </w:rPr>
        <w:t>discouraged by the presence of larger, anchor tenant firms play</w:t>
      </w:r>
      <w:r w:rsidR="0015782E" w:rsidRPr="00074EAC">
        <w:rPr>
          <w:sz w:val="24"/>
          <w:szCs w:val="24"/>
        </w:rPr>
        <w:t>ing</w:t>
      </w:r>
      <w:r w:rsidR="00970B7F" w:rsidRPr="00074EAC">
        <w:rPr>
          <w:sz w:val="24"/>
          <w:szCs w:val="24"/>
        </w:rPr>
        <w:t xml:space="preserve"> a deterring role. </w:t>
      </w:r>
      <w:r w:rsidR="00AE0792" w:rsidRPr="00074EAC">
        <w:rPr>
          <w:sz w:val="24"/>
          <w:szCs w:val="24"/>
        </w:rPr>
        <w:t>Th</w:t>
      </w:r>
      <w:r w:rsidR="00DE0D62" w:rsidRPr="00074EAC">
        <w:rPr>
          <w:sz w:val="24"/>
          <w:szCs w:val="24"/>
        </w:rPr>
        <w:t>e reason for th</w:t>
      </w:r>
      <w:r w:rsidR="00AE0792" w:rsidRPr="00074EAC">
        <w:rPr>
          <w:sz w:val="24"/>
          <w:szCs w:val="24"/>
        </w:rPr>
        <w:t>is phenomenon</w:t>
      </w:r>
      <w:r w:rsidR="00DE0D62" w:rsidRPr="00074EAC">
        <w:rPr>
          <w:sz w:val="24"/>
          <w:szCs w:val="24"/>
        </w:rPr>
        <w:t xml:space="preserve"> is</w:t>
      </w:r>
      <w:r w:rsidR="00AE0792" w:rsidRPr="00074EAC">
        <w:rPr>
          <w:sz w:val="24"/>
          <w:szCs w:val="24"/>
        </w:rPr>
        <w:t xml:space="preserve"> twofold</w:t>
      </w:r>
      <w:r w:rsidR="00486E38" w:rsidRPr="00074EAC">
        <w:rPr>
          <w:sz w:val="24"/>
          <w:szCs w:val="24"/>
        </w:rPr>
        <w:t xml:space="preserve">. </w:t>
      </w:r>
      <w:r w:rsidR="00755CD4" w:rsidRPr="00074EAC">
        <w:rPr>
          <w:sz w:val="24"/>
          <w:szCs w:val="24"/>
        </w:rPr>
        <w:t>On the one hand, s</w:t>
      </w:r>
      <w:r w:rsidR="00486E38" w:rsidRPr="00074EAC">
        <w:rPr>
          <w:sz w:val="24"/>
          <w:szCs w:val="24"/>
        </w:rPr>
        <w:t xml:space="preserve">maller firms </w:t>
      </w:r>
      <w:r w:rsidR="00970B7F" w:rsidRPr="00074EAC">
        <w:rPr>
          <w:sz w:val="24"/>
          <w:szCs w:val="24"/>
        </w:rPr>
        <w:t xml:space="preserve">are in direct competition with </w:t>
      </w:r>
      <w:r w:rsidR="007531A7" w:rsidRPr="00074EAC">
        <w:rPr>
          <w:sz w:val="24"/>
          <w:szCs w:val="24"/>
        </w:rPr>
        <w:t xml:space="preserve">some </w:t>
      </w:r>
      <w:r w:rsidR="00970B7F" w:rsidRPr="00074EAC">
        <w:rPr>
          <w:sz w:val="24"/>
          <w:szCs w:val="24"/>
        </w:rPr>
        <w:t>of the incumbent</w:t>
      </w:r>
      <w:r w:rsidR="0064791E" w:rsidRPr="00074EAC">
        <w:rPr>
          <w:sz w:val="24"/>
          <w:szCs w:val="24"/>
        </w:rPr>
        <w:t>s</w:t>
      </w:r>
      <w:r w:rsidR="00970B7F" w:rsidRPr="00074EAC">
        <w:rPr>
          <w:sz w:val="24"/>
          <w:szCs w:val="24"/>
        </w:rPr>
        <w:t xml:space="preserve"> </w:t>
      </w:r>
      <w:r w:rsidR="00486E38" w:rsidRPr="00074EAC">
        <w:rPr>
          <w:sz w:val="24"/>
          <w:szCs w:val="24"/>
        </w:rPr>
        <w:t>and</w:t>
      </w:r>
      <w:r w:rsidR="0064791E" w:rsidRPr="00074EAC">
        <w:rPr>
          <w:sz w:val="24"/>
          <w:szCs w:val="24"/>
        </w:rPr>
        <w:t>, as a result,</w:t>
      </w:r>
      <w:r w:rsidR="00486E38" w:rsidRPr="00074EAC">
        <w:rPr>
          <w:sz w:val="24"/>
          <w:szCs w:val="24"/>
        </w:rPr>
        <w:t xml:space="preserve"> are given very little visibility in the cluster</w:t>
      </w:r>
      <w:r w:rsidR="0004561F" w:rsidRPr="00074EAC">
        <w:rPr>
          <w:sz w:val="24"/>
          <w:szCs w:val="24"/>
        </w:rPr>
        <w:t>.</w:t>
      </w:r>
      <w:r w:rsidR="00486E38" w:rsidRPr="00074EAC">
        <w:rPr>
          <w:i/>
          <w:sz w:val="24"/>
          <w:szCs w:val="24"/>
        </w:rPr>
        <w:t xml:space="preserve"> </w:t>
      </w:r>
      <w:r w:rsidR="00755CD4" w:rsidRPr="00074EAC">
        <w:rPr>
          <w:sz w:val="24"/>
          <w:szCs w:val="24"/>
        </w:rPr>
        <w:t>On the other hand</w:t>
      </w:r>
      <w:r w:rsidR="00D35BC1" w:rsidRPr="00074EAC">
        <w:rPr>
          <w:sz w:val="24"/>
          <w:szCs w:val="24"/>
        </w:rPr>
        <w:t>,</w:t>
      </w:r>
      <w:r w:rsidR="00486E38" w:rsidRPr="00074EAC">
        <w:rPr>
          <w:sz w:val="24"/>
          <w:szCs w:val="24"/>
        </w:rPr>
        <w:t xml:space="preserve"> </w:t>
      </w:r>
      <w:r w:rsidR="00D35BC1" w:rsidRPr="00074EAC">
        <w:rPr>
          <w:sz w:val="24"/>
          <w:szCs w:val="24"/>
        </w:rPr>
        <w:t>incumbent and small firm</w:t>
      </w:r>
      <w:r w:rsidR="00FC2BAA" w:rsidRPr="00074EAC">
        <w:rPr>
          <w:sz w:val="24"/>
          <w:szCs w:val="24"/>
        </w:rPr>
        <w:t>s</w:t>
      </w:r>
      <w:r w:rsidR="00D35BC1" w:rsidRPr="00074EAC">
        <w:rPr>
          <w:sz w:val="24"/>
          <w:szCs w:val="24"/>
        </w:rPr>
        <w:t xml:space="preserve"> may not </w:t>
      </w:r>
      <w:r w:rsidR="00C53EFA" w:rsidRPr="00074EAC">
        <w:rPr>
          <w:sz w:val="24"/>
          <w:szCs w:val="24"/>
        </w:rPr>
        <w:t>have</w:t>
      </w:r>
      <w:r w:rsidR="00D35BC1" w:rsidRPr="00074EAC">
        <w:rPr>
          <w:sz w:val="24"/>
          <w:szCs w:val="24"/>
        </w:rPr>
        <w:t xml:space="preserve"> a constructive </w:t>
      </w:r>
      <w:r w:rsidR="0014435A" w:rsidRPr="00074EAC">
        <w:rPr>
          <w:sz w:val="24"/>
          <w:szCs w:val="24"/>
        </w:rPr>
        <w:t>relationship</w:t>
      </w:r>
      <w:r w:rsidR="00486E38" w:rsidRPr="00074EAC">
        <w:rPr>
          <w:sz w:val="24"/>
          <w:szCs w:val="24"/>
        </w:rPr>
        <w:t xml:space="preserve">, </w:t>
      </w:r>
      <w:r w:rsidR="00C53EFA" w:rsidRPr="00074EAC">
        <w:rPr>
          <w:sz w:val="24"/>
          <w:szCs w:val="24"/>
        </w:rPr>
        <w:t xml:space="preserve">which </w:t>
      </w:r>
      <w:r w:rsidR="00486E38" w:rsidRPr="00074EAC">
        <w:rPr>
          <w:sz w:val="24"/>
          <w:szCs w:val="24"/>
        </w:rPr>
        <w:t>leav</w:t>
      </w:r>
      <w:r w:rsidR="00C53EFA" w:rsidRPr="00074EAC">
        <w:rPr>
          <w:sz w:val="24"/>
          <w:szCs w:val="24"/>
        </w:rPr>
        <w:t>es</w:t>
      </w:r>
      <w:r w:rsidR="00486E38" w:rsidRPr="00074EAC">
        <w:rPr>
          <w:sz w:val="24"/>
          <w:szCs w:val="24"/>
        </w:rPr>
        <w:t xml:space="preserve"> </w:t>
      </w:r>
      <w:r w:rsidR="00394D8E" w:rsidRPr="00074EAC">
        <w:rPr>
          <w:sz w:val="24"/>
          <w:szCs w:val="24"/>
        </w:rPr>
        <w:t>hardly any</w:t>
      </w:r>
      <w:r w:rsidR="00486E38" w:rsidRPr="00074EAC">
        <w:rPr>
          <w:sz w:val="24"/>
          <w:szCs w:val="24"/>
        </w:rPr>
        <w:t xml:space="preserve"> room for the latter to </w:t>
      </w:r>
      <w:r w:rsidR="0014435A" w:rsidRPr="00074EAC">
        <w:rPr>
          <w:sz w:val="24"/>
          <w:szCs w:val="24"/>
        </w:rPr>
        <w:t xml:space="preserve">benefit from the services or network offered by the cluster. </w:t>
      </w:r>
      <w:r w:rsidR="00D35BC1" w:rsidRPr="00074EAC">
        <w:rPr>
          <w:sz w:val="24"/>
          <w:szCs w:val="24"/>
        </w:rPr>
        <w:t xml:space="preserve">The ultimate outcome is that </w:t>
      </w:r>
      <w:r w:rsidR="00970B7F" w:rsidRPr="00074EAC">
        <w:rPr>
          <w:sz w:val="24"/>
          <w:szCs w:val="24"/>
        </w:rPr>
        <w:t xml:space="preserve">the engagement </w:t>
      </w:r>
      <w:r w:rsidR="00D35BC1" w:rsidRPr="00074EAC">
        <w:rPr>
          <w:sz w:val="24"/>
          <w:szCs w:val="24"/>
        </w:rPr>
        <w:t xml:space="preserve">of some small firms </w:t>
      </w:r>
      <w:r w:rsidR="00970B7F" w:rsidRPr="00074EAC">
        <w:rPr>
          <w:sz w:val="24"/>
          <w:szCs w:val="24"/>
        </w:rPr>
        <w:t>with</w:t>
      </w:r>
      <w:r w:rsidR="007531A7" w:rsidRPr="00074EAC">
        <w:rPr>
          <w:sz w:val="24"/>
          <w:szCs w:val="24"/>
        </w:rPr>
        <w:t>in</w:t>
      </w:r>
      <w:r w:rsidR="00970B7F" w:rsidRPr="00074EAC">
        <w:rPr>
          <w:sz w:val="24"/>
          <w:szCs w:val="24"/>
        </w:rPr>
        <w:t xml:space="preserve"> the cluster</w:t>
      </w:r>
      <w:r w:rsidR="007531A7" w:rsidRPr="00074EAC">
        <w:rPr>
          <w:sz w:val="24"/>
          <w:szCs w:val="24"/>
        </w:rPr>
        <w:t>’s</w:t>
      </w:r>
      <w:r w:rsidR="00970B7F" w:rsidRPr="00074EAC">
        <w:rPr>
          <w:sz w:val="24"/>
          <w:szCs w:val="24"/>
        </w:rPr>
        <w:t xml:space="preserve"> life is limited to </w:t>
      </w:r>
      <w:r w:rsidR="007531A7" w:rsidRPr="00074EAC">
        <w:rPr>
          <w:sz w:val="24"/>
          <w:szCs w:val="24"/>
        </w:rPr>
        <w:t xml:space="preserve">attending </w:t>
      </w:r>
      <w:r w:rsidR="00970B7F" w:rsidRPr="00074EAC">
        <w:rPr>
          <w:sz w:val="24"/>
          <w:szCs w:val="24"/>
        </w:rPr>
        <w:t xml:space="preserve">some </w:t>
      </w:r>
      <w:r w:rsidR="007531A7" w:rsidRPr="00074EAC">
        <w:rPr>
          <w:sz w:val="24"/>
          <w:szCs w:val="24"/>
        </w:rPr>
        <w:t xml:space="preserve">cluster </w:t>
      </w:r>
      <w:r w:rsidR="00970B7F" w:rsidRPr="00074EAC">
        <w:rPr>
          <w:sz w:val="24"/>
          <w:szCs w:val="24"/>
        </w:rPr>
        <w:t xml:space="preserve">meetings </w:t>
      </w:r>
      <w:r w:rsidR="007531A7" w:rsidRPr="00074EAC">
        <w:rPr>
          <w:sz w:val="24"/>
          <w:szCs w:val="24"/>
        </w:rPr>
        <w:t>only</w:t>
      </w:r>
      <w:r w:rsidR="00970B7F" w:rsidRPr="00074EAC">
        <w:rPr>
          <w:sz w:val="24"/>
          <w:szCs w:val="24"/>
        </w:rPr>
        <w:t>.</w:t>
      </w:r>
      <w:r w:rsidR="00FC2BAA" w:rsidRPr="00074EAC">
        <w:rPr>
          <w:sz w:val="24"/>
          <w:szCs w:val="24"/>
        </w:rPr>
        <w:t xml:space="preserve"> </w:t>
      </w:r>
      <w:r w:rsidR="006D331E" w:rsidRPr="00074EAC">
        <w:rPr>
          <w:sz w:val="24"/>
          <w:szCs w:val="24"/>
        </w:rPr>
        <w:t>Moreover, we found that</w:t>
      </w:r>
      <w:r w:rsidR="002D4F77" w:rsidRPr="00074EAC">
        <w:rPr>
          <w:sz w:val="24"/>
          <w:szCs w:val="24"/>
        </w:rPr>
        <w:t xml:space="preserve"> g</w:t>
      </w:r>
      <w:r w:rsidR="0005340F" w:rsidRPr="00074EAC">
        <w:rPr>
          <w:sz w:val="24"/>
          <w:szCs w:val="24"/>
        </w:rPr>
        <w:t xml:space="preserve">eographical and institutional distance </w:t>
      </w:r>
      <w:r w:rsidR="00B03C85" w:rsidRPr="00074EAC">
        <w:rPr>
          <w:sz w:val="24"/>
          <w:szCs w:val="24"/>
        </w:rPr>
        <w:t>deter</w:t>
      </w:r>
      <w:r w:rsidR="007531A7" w:rsidRPr="00074EAC">
        <w:rPr>
          <w:sz w:val="24"/>
          <w:szCs w:val="24"/>
        </w:rPr>
        <w:t>s</w:t>
      </w:r>
      <w:r w:rsidR="00B03C85" w:rsidRPr="00074EAC">
        <w:rPr>
          <w:sz w:val="24"/>
          <w:szCs w:val="24"/>
        </w:rPr>
        <w:t xml:space="preserve"> members from appropriating the </w:t>
      </w:r>
      <w:r w:rsidR="0005340F" w:rsidRPr="00074EAC">
        <w:rPr>
          <w:sz w:val="24"/>
          <w:szCs w:val="24"/>
        </w:rPr>
        <w:t>cluster. Some interviewees openly critic</w:t>
      </w:r>
      <w:r w:rsidR="006D60A8" w:rsidRPr="00074EAC">
        <w:rPr>
          <w:sz w:val="24"/>
          <w:szCs w:val="24"/>
        </w:rPr>
        <w:t>ised</w:t>
      </w:r>
      <w:r w:rsidR="0005340F" w:rsidRPr="00074EAC">
        <w:rPr>
          <w:sz w:val="24"/>
          <w:szCs w:val="24"/>
        </w:rPr>
        <w:t xml:space="preserve"> Tenerrdis </w:t>
      </w:r>
      <w:r w:rsidR="007531A7" w:rsidRPr="00074EAC">
        <w:rPr>
          <w:sz w:val="24"/>
          <w:szCs w:val="24"/>
        </w:rPr>
        <w:t xml:space="preserve">for being </w:t>
      </w:r>
      <w:r w:rsidR="0005340F" w:rsidRPr="00074EAC">
        <w:rPr>
          <w:sz w:val="24"/>
          <w:szCs w:val="24"/>
        </w:rPr>
        <w:t>very ‘Grenoblois’</w:t>
      </w:r>
      <w:r w:rsidR="007531A7" w:rsidRPr="00074EAC">
        <w:rPr>
          <w:sz w:val="24"/>
          <w:szCs w:val="24"/>
        </w:rPr>
        <w:t>.</w:t>
      </w:r>
      <w:r w:rsidR="0005340F" w:rsidRPr="00074EAC">
        <w:rPr>
          <w:sz w:val="24"/>
          <w:szCs w:val="24"/>
        </w:rPr>
        <w:t xml:space="preserve"> </w:t>
      </w:r>
      <w:r w:rsidR="00174A0F" w:rsidRPr="00074EAC">
        <w:rPr>
          <w:sz w:val="24"/>
          <w:szCs w:val="24"/>
        </w:rPr>
        <w:t xml:space="preserve">What they meant to get out of the cluster has been </w:t>
      </w:r>
      <w:r w:rsidR="002D4F77" w:rsidRPr="00074EAC">
        <w:rPr>
          <w:sz w:val="24"/>
          <w:szCs w:val="24"/>
        </w:rPr>
        <w:t xml:space="preserve">partially left unfulfilled because of a weak </w:t>
      </w:r>
      <w:r w:rsidR="007D025A" w:rsidRPr="00074EAC">
        <w:rPr>
          <w:sz w:val="24"/>
          <w:szCs w:val="24"/>
        </w:rPr>
        <w:t xml:space="preserve">embeddedness in </w:t>
      </w:r>
      <w:r w:rsidR="002D4F77" w:rsidRPr="00074EAC">
        <w:rPr>
          <w:sz w:val="24"/>
          <w:szCs w:val="24"/>
        </w:rPr>
        <w:t>the local communit</w:t>
      </w:r>
      <w:r w:rsidR="00174A0F" w:rsidRPr="00074EAC">
        <w:rPr>
          <w:sz w:val="24"/>
          <w:szCs w:val="24"/>
        </w:rPr>
        <w:t>y</w:t>
      </w:r>
      <w:r w:rsidR="009132C4" w:rsidRPr="00074EAC">
        <w:rPr>
          <w:sz w:val="24"/>
          <w:szCs w:val="24"/>
        </w:rPr>
        <w:t>.</w:t>
      </w:r>
    </w:p>
    <w:p w14:paraId="5EBAFB0E" w14:textId="77777777" w:rsidR="000A738A" w:rsidRPr="00074EAC" w:rsidRDefault="000A738A" w:rsidP="00074EAC">
      <w:pPr>
        <w:spacing w:after="0" w:line="480" w:lineRule="auto"/>
        <w:rPr>
          <w:sz w:val="24"/>
          <w:szCs w:val="24"/>
        </w:rPr>
      </w:pPr>
    </w:p>
    <w:p w14:paraId="463E3003" w14:textId="77777777" w:rsidR="000A738A" w:rsidRPr="00074EAC" w:rsidRDefault="000A738A" w:rsidP="00074EAC">
      <w:pPr>
        <w:spacing w:after="0" w:line="480" w:lineRule="auto"/>
        <w:jc w:val="center"/>
        <w:rPr>
          <w:color w:val="000000" w:themeColor="text1"/>
          <w:sz w:val="24"/>
          <w:szCs w:val="24"/>
        </w:rPr>
      </w:pPr>
      <w:r w:rsidRPr="00074EAC">
        <w:rPr>
          <w:color w:val="000000" w:themeColor="text1"/>
          <w:sz w:val="24"/>
          <w:szCs w:val="24"/>
        </w:rPr>
        <w:t>------TABLE 2 ABOUT HERE------</w:t>
      </w:r>
    </w:p>
    <w:p w14:paraId="261D60F0" w14:textId="2B8AF305" w:rsidR="00325990" w:rsidRPr="00074EAC" w:rsidRDefault="00325990" w:rsidP="00074EAC">
      <w:pPr>
        <w:spacing w:after="0" w:line="480" w:lineRule="auto"/>
        <w:rPr>
          <w:sz w:val="24"/>
          <w:szCs w:val="24"/>
        </w:rPr>
      </w:pPr>
    </w:p>
    <w:p w14:paraId="786B704D" w14:textId="5A23B3E9" w:rsidR="001269BF" w:rsidRPr="00074EAC" w:rsidRDefault="004A41D7" w:rsidP="00074EAC">
      <w:pPr>
        <w:tabs>
          <w:tab w:val="left" w:pos="567"/>
        </w:tabs>
        <w:spacing w:after="0" w:line="480" w:lineRule="auto"/>
        <w:rPr>
          <w:b/>
          <w:i/>
          <w:sz w:val="24"/>
          <w:szCs w:val="24"/>
        </w:rPr>
      </w:pPr>
      <w:r w:rsidRPr="00074EAC">
        <w:rPr>
          <w:b/>
          <w:i/>
          <w:sz w:val="24"/>
          <w:szCs w:val="24"/>
        </w:rPr>
        <w:t>4.2</w:t>
      </w:r>
      <w:r w:rsidR="0025370A" w:rsidRPr="00074EAC">
        <w:rPr>
          <w:b/>
          <w:i/>
          <w:sz w:val="24"/>
          <w:szCs w:val="24"/>
        </w:rPr>
        <w:t xml:space="preserve"> Member</w:t>
      </w:r>
      <w:r w:rsidR="00482D8A" w:rsidRPr="00074EAC">
        <w:rPr>
          <w:b/>
          <w:i/>
          <w:sz w:val="24"/>
          <w:szCs w:val="24"/>
        </w:rPr>
        <w:t>s’</w:t>
      </w:r>
      <w:r w:rsidR="0025370A" w:rsidRPr="00074EAC">
        <w:rPr>
          <w:b/>
          <w:i/>
          <w:sz w:val="24"/>
          <w:szCs w:val="24"/>
        </w:rPr>
        <w:t xml:space="preserve"> perspectives on </w:t>
      </w:r>
      <w:r w:rsidR="009775C7" w:rsidRPr="00074EAC">
        <w:rPr>
          <w:b/>
          <w:i/>
          <w:sz w:val="24"/>
          <w:szCs w:val="24"/>
        </w:rPr>
        <w:t>proposed changes to the cluster</w:t>
      </w:r>
    </w:p>
    <w:p w14:paraId="2DC22ED5" w14:textId="33F3DA5E" w:rsidR="006A6BB9" w:rsidRPr="00074EAC" w:rsidRDefault="008226C1" w:rsidP="00074EAC">
      <w:pPr>
        <w:spacing w:after="0" w:line="480" w:lineRule="auto"/>
        <w:rPr>
          <w:sz w:val="24"/>
          <w:szCs w:val="24"/>
        </w:rPr>
      </w:pPr>
      <w:r w:rsidRPr="00074EAC">
        <w:rPr>
          <w:sz w:val="24"/>
          <w:szCs w:val="24"/>
        </w:rPr>
        <w:t>In the previous section</w:t>
      </w:r>
      <w:r w:rsidR="00174A0F" w:rsidRPr="00074EAC">
        <w:rPr>
          <w:sz w:val="24"/>
          <w:szCs w:val="24"/>
        </w:rPr>
        <w:t>,</w:t>
      </w:r>
      <w:r w:rsidRPr="00074EAC">
        <w:rPr>
          <w:sz w:val="24"/>
          <w:szCs w:val="24"/>
        </w:rPr>
        <w:t xml:space="preserve"> we have </w:t>
      </w:r>
      <w:r w:rsidR="00174A0F" w:rsidRPr="00074EAC">
        <w:rPr>
          <w:sz w:val="24"/>
          <w:szCs w:val="24"/>
        </w:rPr>
        <w:t xml:space="preserve">presented evidence of the different degrees by which members have appropriated </w:t>
      </w:r>
      <w:r w:rsidR="00AA7C39" w:rsidRPr="00074EAC">
        <w:rPr>
          <w:sz w:val="24"/>
          <w:szCs w:val="24"/>
        </w:rPr>
        <w:t>the top-down cluster</w:t>
      </w:r>
      <w:r w:rsidR="00074147" w:rsidRPr="00074EAC">
        <w:rPr>
          <w:sz w:val="24"/>
          <w:szCs w:val="24"/>
        </w:rPr>
        <w:t xml:space="preserve">. </w:t>
      </w:r>
      <w:r w:rsidR="00AA7C39" w:rsidRPr="00074EAC">
        <w:rPr>
          <w:sz w:val="24"/>
          <w:szCs w:val="24"/>
        </w:rPr>
        <w:t xml:space="preserve">To further analyse the influence </w:t>
      </w:r>
      <w:r w:rsidR="00174A0F" w:rsidRPr="00074EAC">
        <w:rPr>
          <w:sz w:val="24"/>
          <w:szCs w:val="24"/>
        </w:rPr>
        <w:t xml:space="preserve">that the </w:t>
      </w:r>
      <w:r w:rsidR="00AA7C39" w:rsidRPr="00074EAC">
        <w:rPr>
          <w:sz w:val="24"/>
          <w:szCs w:val="24"/>
        </w:rPr>
        <w:t xml:space="preserve">government can have on the running of the cluster, </w:t>
      </w:r>
      <w:r w:rsidR="00A71BB5" w:rsidRPr="00074EAC">
        <w:rPr>
          <w:sz w:val="24"/>
          <w:szCs w:val="24"/>
        </w:rPr>
        <w:t xml:space="preserve">this section </w:t>
      </w:r>
      <w:r w:rsidR="00AA7C39" w:rsidRPr="00074EAC">
        <w:rPr>
          <w:sz w:val="24"/>
          <w:szCs w:val="24"/>
        </w:rPr>
        <w:t>discusses</w:t>
      </w:r>
      <w:r w:rsidR="00A71BB5" w:rsidRPr="00074EAC">
        <w:rPr>
          <w:sz w:val="24"/>
          <w:szCs w:val="24"/>
        </w:rPr>
        <w:t xml:space="preserve"> how members perceive the attempt of the government to </w:t>
      </w:r>
      <w:r w:rsidR="00393446" w:rsidRPr="00074EAC">
        <w:rPr>
          <w:sz w:val="24"/>
          <w:szCs w:val="24"/>
        </w:rPr>
        <w:t xml:space="preserve">steer </w:t>
      </w:r>
      <w:r w:rsidR="00A71BB5" w:rsidRPr="00074EAC">
        <w:rPr>
          <w:sz w:val="24"/>
          <w:szCs w:val="24"/>
        </w:rPr>
        <w:t>the cluster</w:t>
      </w:r>
      <w:r w:rsidR="00393446" w:rsidRPr="00074EAC">
        <w:rPr>
          <w:sz w:val="24"/>
          <w:szCs w:val="24"/>
        </w:rPr>
        <w:t>’s path of development</w:t>
      </w:r>
      <w:r w:rsidR="007F6618" w:rsidRPr="00074EAC">
        <w:rPr>
          <w:sz w:val="24"/>
          <w:szCs w:val="24"/>
        </w:rPr>
        <w:t xml:space="preserve"> on an ongoing basis</w:t>
      </w:r>
      <w:r w:rsidR="00393446" w:rsidRPr="00074EAC">
        <w:rPr>
          <w:sz w:val="24"/>
          <w:szCs w:val="24"/>
        </w:rPr>
        <w:t xml:space="preserve">. As explained in </w:t>
      </w:r>
      <w:r w:rsidR="007D7B7B" w:rsidRPr="00074EAC">
        <w:rPr>
          <w:sz w:val="24"/>
          <w:szCs w:val="24"/>
        </w:rPr>
        <w:t>S</w:t>
      </w:r>
      <w:r w:rsidR="00393446" w:rsidRPr="00074EAC">
        <w:rPr>
          <w:sz w:val="24"/>
          <w:szCs w:val="24"/>
        </w:rPr>
        <w:t>ection 3.1, the French government has required the various competitiveness clusters to make a transition from “usine à projets” (</w:t>
      </w:r>
      <w:r w:rsidR="00393446" w:rsidRPr="00074EAC">
        <w:rPr>
          <w:color w:val="000000" w:themeColor="text1"/>
          <w:sz w:val="24"/>
          <w:szCs w:val="24"/>
        </w:rPr>
        <w:t>factor</w:t>
      </w:r>
      <w:r w:rsidR="00174A0F" w:rsidRPr="00074EAC">
        <w:rPr>
          <w:color w:val="000000" w:themeColor="text1"/>
          <w:sz w:val="24"/>
          <w:szCs w:val="24"/>
        </w:rPr>
        <w:t>y</w:t>
      </w:r>
      <w:r w:rsidR="00393446" w:rsidRPr="00074EAC">
        <w:rPr>
          <w:color w:val="000000" w:themeColor="text1"/>
          <w:sz w:val="24"/>
          <w:szCs w:val="24"/>
        </w:rPr>
        <w:t xml:space="preserve"> of projects) to </w:t>
      </w:r>
      <w:r w:rsidR="00393446" w:rsidRPr="00074EAC">
        <w:rPr>
          <w:sz w:val="24"/>
          <w:szCs w:val="24"/>
        </w:rPr>
        <w:t>“usine à produits” (</w:t>
      </w:r>
      <w:r w:rsidR="00174A0F" w:rsidRPr="00074EAC">
        <w:rPr>
          <w:color w:val="000000" w:themeColor="text1"/>
          <w:sz w:val="24"/>
          <w:szCs w:val="24"/>
        </w:rPr>
        <w:t>factory</w:t>
      </w:r>
      <w:r w:rsidR="00174A0F" w:rsidRPr="00074EAC" w:rsidDel="00174A0F">
        <w:rPr>
          <w:color w:val="000000" w:themeColor="text1"/>
          <w:sz w:val="24"/>
          <w:szCs w:val="24"/>
        </w:rPr>
        <w:t xml:space="preserve"> </w:t>
      </w:r>
      <w:r w:rsidR="00393446" w:rsidRPr="00074EAC">
        <w:rPr>
          <w:color w:val="000000" w:themeColor="text1"/>
          <w:sz w:val="24"/>
          <w:szCs w:val="24"/>
        </w:rPr>
        <w:t xml:space="preserve">of future products). The renewed policy is </w:t>
      </w:r>
      <w:r w:rsidR="00174A0F" w:rsidRPr="00074EAC">
        <w:rPr>
          <w:color w:val="000000" w:themeColor="text1"/>
          <w:sz w:val="24"/>
          <w:szCs w:val="24"/>
        </w:rPr>
        <w:t xml:space="preserve">basically </w:t>
      </w:r>
      <w:r w:rsidR="00393446" w:rsidRPr="00074EAC">
        <w:rPr>
          <w:color w:val="000000" w:themeColor="text1"/>
          <w:sz w:val="24"/>
          <w:szCs w:val="24"/>
        </w:rPr>
        <w:t>demanding clusters to have a stronger commercial</w:t>
      </w:r>
      <w:r w:rsidR="006D60A8" w:rsidRPr="00074EAC">
        <w:rPr>
          <w:color w:val="000000" w:themeColor="text1"/>
          <w:sz w:val="24"/>
          <w:szCs w:val="24"/>
        </w:rPr>
        <w:t>isation</w:t>
      </w:r>
      <w:r w:rsidR="00393446" w:rsidRPr="00074EAC">
        <w:rPr>
          <w:color w:val="000000" w:themeColor="text1"/>
          <w:sz w:val="24"/>
          <w:szCs w:val="24"/>
        </w:rPr>
        <w:t xml:space="preserve"> focus, a meaningful impact on local economies, and </w:t>
      </w:r>
      <w:r w:rsidR="006F5CF0" w:rsidRPr="00074EAC">
        <w:rPr>
          <w:color w:val="000000" w:themeColor="text1"/>
          <w:sz w:val="24"/>
          <w:szCs w:val="24"/>
        </w:rPr>
        <w:t xml:space="preserve">more </w:t>
      </w:r>
      <w:r w:rsidR="00393446" w:rsidRPr="00074EAC">
        <w:rPr>
          <w:color w:val="000000" w:themeColor="text1"/>
          <w:sz w:val="24"/>
          <w:szCs w:val="24"/>
        </w:rPr>
        <w:t>financial independence.</w:t>
      </w:r>
      <w:r w:rsidR="00790F45" w:rsidRPr="00074EAC">
        <w:rPr>
          <w:sz w:val="24"/>
          <w:szCs w:val="24"/>
        </w:rPr>
        <w:t xml:space="preserve"> </w:t>
      </w:r>
      <w:r w:rsidR="007D7B7B" w:rsidRPr="00074EAC">
        <w:rPr>
          <w:sz w:val="24"/>
          <w:szCs w:val="24"/>
        </w:rPr>
        <w:t xml:space="preserve">In proceeding with our analysis, we sought to examine </w:t>
      </w:r>
      <w:r w:rsidR="00B50513" w:rsidRPr="00074EAC">
        <w:rPr>
          <w:sz w:val="24"/>
          <w:szCs w:val="24"/>
        </w:rPr>
        <w:t xml:space="preserve">whether </w:t>
      </w:r>
      <w:r w:rsidR="00BA2154" w:rsidRPr="00074EAC">
        <w:rPr>
          <w:sz w:val="24"/>
          <w:szCs w:val="24"/>
        </w:rPr>
        <w:t>the government</w:t>
      </w:r>
      <w:r w:rsidR="007D7B7B" w:rsidRPr="00074EAC">
        <w:rPr>
          <w:sz w:val="24"/>
          <w:szCs w:val="24"/>
        </w:rPr>
        <w:t>’s attempt</w:t>
      </w:r>
      <w:r w:rsidR="00BA2154" w:rsidRPr="00074EAC">
        <w:rPr>
          <w:sz w:val="24"/>
          <w:szCs w:val="24"/>
        </w:rPr>
        <w:t xml:space="preserve"> to steer the cluster in a new direction </w:t>
      </w:r>
      <w:r w:rsidR="007D7B7B" w:rsidRPr="00074EAC">
        <w:rPr>
          <w:sz w:val="24"/>
          <w:szCs w:val="24"/>
        </w:rPr>
        <w:t>ha</w:t>
      </w:r>
      <w:r w:rsidR="00BA2154" w:rsidRPr="00074EAC">
        <w:rPr>
          <w:sz w:val="24"/>
          <w:szCs w:val="24"/>
        </w:rPr>
        <w:t>s</w:t>
      </w:r>
      <w:r w:rsidR="007D7B7B" w:rsidRPr="00074EAC">
        <w:rPr>
          <w:sz w:val="24"/>
          <w:szCs w:val="24"/>
        </w:rPr>
        <w:t xml:space="preserve"> been</w:t>
      </w:r>
      <w:r w:rsidR="00BA2154" w:rsidRPr="00074EAC">
        <w:rPr>
          <w:sz w:val="24"/>
          <w:szCs w:val="24"/>
        </w:rPr>
        <w:t xml:space="preserve"> perceived as legitimate by </w:t>
      </w:r>
      <w:r w:rsidR="00790F45" w:rsidRPr="00074EAC">
        <w:rPr>
          <w:sz w:val="24"/>
          <w:szCs w:val="24"/>
        </w:rPr>
        <w:t xml:space="preserve">the </w:t>
      </w:r>
      <w:r w:rsidR="00BA2154" w:rsidRPr="00074EAC">
        <w:rPr>
          <w:sz w:val="24"/>
          <w:szCs w:val="24"/>
        </w:rPr>
        <w:t xml:space="preserve">cluster members. </w:t>
      </w:r>
      <w:r w:rsidR="00790F45" w:rsidRPr="00074EAC">
        <w:rPr>
          <w:sz w:val="24"/>
          <w:szCs w:val="24"/>
        </w:rPr>
        <w:t xml:space="preserve">The analysis also addresses how </w:t>
      </w:r>
      <w:r w:rsidR="00790F45" w:rsidRPr="00074EAC">
        <w:rPr>
          <w:color w:val="000000" w:themeColor="text1"/>
          <w:sz w:val="24"/>
          <w:szCs w:val="24"/>
        </w:rPr>
        <w:t xml:space="preserve">the cluster’s </w:t>
      </w:r>
      <w:r w:rsidR="00790F45" w:rsidRPr="00074EAC">
        <w:rPr>
          <w:sz w:val="24"/>
          <w:szCs w:val="24"/>
        </w:rPr>
        <w:t xml:space="preserve">current internal dynamics </w:t>
      </w:r>
      <w:r w:rsidR="00174A0F" w:rsidRPr="00074EAC">
        <w:rPr>
          <w:sz w:val="24"/>
          <w:szCs w:val="24"/>
        </w:rPr>
        <w:t>might be disrupted by the new policy objectives</w:t>
      </w:r>
      <w:r w:rsidR="00790F45" w:rsidRPr="00074EAC">
        <w:rPr>
          <w:sz w:val="24"/>
          <w:szCs w:val="24"/>
        </w:rPr>
        <w:t xml:space="preserve">, which </w:t>
      </w:r>
      <w:r w:rsidR="00174A0F" w:rsidRPr="00074EAC">
        <w:rPr>
          <w:sz w:val="24"/>
          <w:szCs w:val="24"/>
        </w:rPr>
        <w:t xml:space="preserve">in part </w:t>
      </w:r>
      <w:r w:rsidR="006A6BB9" w:rsidRPr="00074EAC">
        <w:rPr>
          <w:sz w:val="24"/>
          <w:szCs w:val="24"/>
        </w:rPr>
        <w:t>depend</w:t>
      </w:r>
      <w:r w:rsidR="00790F45" w:rsidRPr="00074EAC">
        <w:rPr>
          <w:sz w:val="24"/>
          <w:szCs w:val="24"/>
        </w:rPr>
        <w:t>s</w:t>
      </w:r>
      <w:r w:rsidR="00D91731" w:rsidRPr="00074EAC">
        <w:rPr>
          <w:sz w:val="24"/>
          <w:szCs w:val="24"/>
        </w:rPr>
        <w:t xml:space="preserve"> </w:t>
      </w:r>
      <w:r w:rsidR="006A6BB9" w:rsidRPr="00074EAC">
        <w:rPr>
          <w:color w:val="000000" w:themeColor="text1"/>
          <w:sz w:val="24"/>
          <w:szCs w:val="24"/>
        </w:rPr>
        <w:t>on how these objectives are implemented</w:t>
      </w:r>
      <w:r w:rsidR="006A6BB9" w:rsidRPr="00074EAC">
        <w:rPr>
          <w:sz w:val="24"/>
          <w:szCs w:val="24"/>
        </w:rPr>
        <w:t>.</w:t>
      </w:r>
      <w:r w:rsidR="00790F45" w:rsidRPr="00074EAC">
        <w:rPr>
          <w:sz w:val="24"/>
          <w:szCs w:val="24"/>
        </w:rPr>
        <w:t xml:space="preserve"> </w:t>
      </w:r>
      <w:r w:rsidR="006A6BB9" w:rsidRPr="00074EAC">
        <w:rPr>
          <w:sz w:val="24"/>
          <w:szCs w:val="24"/>
        </w:rPr>
        <w:t>For instance, the position of certain actors could be strengthened at the expense of others’</w:t>
      </w:r>
      <w:r w:rsidR="00174A0F" w:rsidRPr="00074EAC">
        <w:rPr>
          <w:sz w:val="24"/>
          <w:szCs w:val="24"/>
        </w:rPr>
        <w:t>.</w:t>
      </w:r>
      <w:r w:rsidR="006A6BB9" w:rsidRPr="00074EAC">
        <w:rPr>
          <w:sz w:val="24"/>
          <w:szCs w:val="24"/>
        </w:rPr>
        <w:t xml:space="preserve"> </w:t>
      </w:r>
      <w:r w:rsidR="00174A0F" w:rsidRPr="00074EAC">
        <w:rPr>
          <w:sz w:val="24"/>
          <w:szCs w:val="24"/>
        </w:rPr>
        <w:t xml:space="preserve">Likewise, while the new policy objectives might create </w:t>
      </w:r>
      <w:r w:rsidR="006A6BB9" w:rsidRPr="00074EAC">
        <w:rPr>
          <w:sz w:val="24"/>
          <w:szCs w:val="24"/>
        </w:rPr>
        <w:t xml:space="preserve">opportunities for some actors </w:t>
      </w:r>
      <w:r w:rsidR="00174A0F" w:rsidRPr="00074EAC">
        <w:rPr>
          <w:sz w:val="24"/>
          <w:szCs w:val="24"/>
        </w:rPr>
        <w:t xml:space="preserve">and lead to a higher degree of appropriation, for others these new objectives might </w:t>
      </w:r>
      <w:r w:rsidR="006A6BB9" w:rsidRPr="00074EAC">
        <w:rPr>
          <w:sz w:val="24"/>
          <w:szCs w:val="24"/>
        </w:rPr>
        <w:t xml:space="preserve">discourage </w:t>
      </w:r>
      <w:r w:rsidR="00174A0F" w:rsidRPr="00074EAC">
        <w:rPr>
          <w:sz w:val="24"/>
          <w:szCs w:val="24"/>
        </w:rPr>
        <w:t xml:space="preserve">them </w:t>
      </w:r>
      <w:r w:rsidR="006A6BB9" w:rsidRPr="00074EAC">
        <w:rPr>
          <w:sz w:val="24"/>
          <w:szCs w:val="24"/>
        </w:rPr>
        <w:t xml:space="preserve">from maintaining their level of engagement with the cluster’s current </w:t>
      </w:r>
      <w:r w:rsidR="00174A0F" w:rsidRPr="00074EAC">
        <w:rPr>
          <w:sz w:val="24"/>
          <w:szCs w:val="24"/>
        </w:rPr>
        <w:t>activities</w:t>
      </w:r>
      <w:r w:rsidR="006A6BB9" w:rsidRPr="00074EAC">
        <w:rPr>
          <w:sz w:val="24"/>
          <w:szCs w:val="24"/>
        </w:rPr>
        <w:t>.</w:t>
      </w:r>
    </w:p>
    <w:p w14:paraId="4300D637" w14:textId="2D4B8F4B" w:rsidR="006A6BB9" w:rsidRPr="00074EAC" w:rsidRDefault="00BB120C" w:rsidP="00074EAC">
      <w:pPr>
        <w:spacing w:after="0" w:line="480" w:lineRule="auto"/>
        <w:rPr>
          <w:sz w:val="24"/>
          <w:szCs w:val="24"/>
        </w:rPr>
      </w:pPr>
      <w:r w:rsidRPr="00074EAC">
        <w:rPr>
          <w:color w:val="000000" w:themeColor="text1"/>
          <w:sz w:val="24"/>
          <w:szCs w:val="24"/>
        </w:rPr>
        <w:tab/>
      </w:r>
      <w:r w:rsidR="006A6BB9" w:rsidRPr="00074EAC">
        <w:rPr>
          <w:color w:val="000000" w:themeColor="text1"/>
          <w:sz w:val="24"/>
          <w:szCs w:val="24"/>
        </w:rPr>
        <w:t>Our analysis reveals that members have diverging opinions about the objective of the government</w:t>
      </w:r>
      <w:r w:rsidR="00A45155" w:rsidRPr="00074EAC">
        <w:rPr>
          <w:color w:val="000000" w:themeColor="text1"/>
          <w:sz w:val="24"/>
          <w:szCs w:val="24"/>
        </w:rPr>
        <w:t xml:space="preserve"> to give clusters a more commercial focus</w:t>
      </w:r>
      <w:r w:rsidR="006A6BB9" w:rsidRPr="00074EAC">
        <w:rPr>
          <w:color w:val="000000" w:themeColor="text1"/>
          <w:sz w:val="24"/>
          <w:szCs w:val="24"/>
        </w:rPr>
        <w:t>.</w:t>
      </w:r>
      <w:r w:rsidR="00174A0F" w:rsidRPr="00074EAC">
        <w:rPr>
          <w:color w:val="000000" w:themeColor="text1"/>
          <w:sz w:val="24"/>
          <w:szCs w:val="24"/>
        </w:rPr>
        <w:t xml:space="preserve"> That is, if they had an opinion at all, some failed to articulate a clear opinion on the cluster altogether.</w:t>
      </w:r>
      <w:r w:rsidR="006A6BB9" w:rsidRPr="00074EAC">
        <w:rPr>
          <w:color w:val="000000" w:themeColor="text1"/>
          <w:sz w:val="24"/>
          <w:szCs w:val="24"/>
        </w:rPr>
        <w:t xml:space="preserve"> </w:t>
      </w:r>
      <w:r w:rsidR="00174A0F" w:rsidRPr="00074EAC">
        <w:rPr>
          <w:color w:val="000000" w:themeColor="text1"/>
          <w:sz w:val="24"/>
          <w:szCs w:val="24"/>
        </w:rPr>
        <w:t>A</w:t>
      </w:r>
      <w:r w:rsidR="006A6BB9" w:rsidRPr="00074EAC">
        <w:rPr>
          <w:color w:val="000000" w:themeColor="text1"/>
          <w:sz w:val="24"/>
          <w:szCs w:val="24"/>
        </w:rPr>
        <w:t xml:space="preserve"> few members, mostly those that joined the cluster </w:t>
      </w:r>
      <w:r w:rsidRPr="00074EAC">
        <w:rPr>
          <w:color w:val="000000" w:themeColor="text1"/>
          <w:sz w:val="24"/>
          <w:szCs w:val="24"/>
        </w:rPr>
        <w:t xml:space="preserve">to </w:t>
      </w:r>
      <w:r w:rsidR="007F6618" w:rsidRPr="00074EAC">
        <w:rPr>
          <w:color w:val="000000" w:themeColor="text1"/>
          <w:sz w:val="24"/>
          <w:szCs w:val="24"/>
        </w:rPr>
        <w:t xml:space="preserve">only </w:t>
      </w:r>
      <w:r w:rsidRPr="00074EAC">
        <w:rPr>
          <w:color w:val="000000" w:themeColor="text1"/>
          <w:sz w:val="24"/>
          <w:szCs w:val="24"/>
        </w:rPr>
        <w:t>obtain</w:t>
      </w:r>
      <w:r w:rsidR="006A6BB9" w:rsidRPr="00074EAC">
        <w:rPr>
          <w:color w:val="000000" w:themeColor="text1"/>
          <w:sz w:val="24"/>
          <w:szCs w:val="24"/>
        </w:rPr>
        <w:t xml:space="preserve"> the label, did </w:t>
      </w:r>
      <w:r w:rsidR="006A6BB9" w:rsidRPr="00074EAC">
        <w:rPr>
          <w:sz w:val="24"/>
          <w:szCs w:val="24"/>
        </w:rPr>
        <w:t xml:space="preserve">not express any opinion in </w:t>
      </w:r>
      <w:r w:rsidRPr="00074EAC">
        <w:rPr>
          <w:sz w:val="24"/>
          <w:szCs w:val="24"/>
        </w:rPr>
        <w:t>favour</w:t>
      </w:r>
      <w:r w:rsidR="006A6BB9" w:rsidRPr="00074EAC">
        <w:rPr>
          <w:sz w:val="24"/>
          <w:szCs w:val="24"/>
        </w:rPr>
        <w:t xml:space="preserve"> or against the development. Other members expressed </w:t>
      </w:r>
      <w:r w:rsidRPr="00074EAC">
        <w:rPr>
          <w:sz w:val="24"/>
          <w:szCs w:val="24"/>
        </w:rPr>
        <w:t>scepticism</w:t>
      </w:r>
      <w:r w:rsidR="006A6BB9" w:rsidRPr="00074EAC">
        <w:rPr>
          <w:sz w:val="24"/>
          <w:szCs w:val="24"/>
        </w:rPr>
        <w:t xml:space="preserve"> about the feasibility of the government plan</w:t>
      </w:r>
      <w:r w:rsidR="00174A0F" w:rsidRPr="00074EAC">
        <w:rPr>
          <w:sz w:val="24"/>
          <w:szCs w:val="24"/>
        </w:rPr>
        <w:t xml:space="preserve"> for the cluster</w:t>
      </w:r>
      <w:r w:rsidR="0092092E" w:rsidRPr="00074EAC">
        <w:rPr>
          <w:sz w:val="24"/>
          <w:szCs w:val="24"/>
        </w:rPr>
        <w:t>.</w:t>
      </w:r>
      <w:r w:rsidR="00503368" w:rsidRPr="00074EAC">
        <w:rPr>
          <w:sz w:val="24"/>
          <w:szCs w:val="24"/>
        </w:rPr>
        <w:t xml:space="preserve"> </w:t>
      </w:r>
      <w:r w:rsidR="0092092E" w:rsidRPr="00074EAC">
        <w:rPr>
          <w:sz w:val="24"/>
          <w:szCs w:val="24"/>
        </w:rPr>
        <w:t>I</w:t>
      </w:r>
      <w:r w:rsidR="00503368" w:rsidRPr="00074EAC">
        <w:rPr>
          <w:sz w:val="24"/>
          <w:szCs w:val="24"/>
        </w:rPr>
        <w:t xml:space="preserve">n this group </w:t>
      </w:r>
      <w:r w:rsidR="0092092E" w:rsidRPr="00074EAC">
        <w:rPr>
          <w:sz w:val="24"/>
          <w:szCs w:val="24"/>
        </w:rPr>
        <w:t xml:space="preserve">of sceptics, </w:t>
      </w:r>
      <w:r w:rsidR="00503368" w:rsidRPr="00074EAC">
        <w:rPr>
          <w:sz w:val="24"/>
          <w:szCs w:val="24"/>
        </w:rPr>
        <w:t xml:space="preserve">we could </w:t>
      </w:r>
      <w:r w:rsidR="006A6BB9" w:rsidRPr="00074EAC">
        <w:rPr>
          <w:sz w:val="24"/>
          <w:szCs w:val="24"/>
        </w:rPr>
        <w:t>f</w:t>
      </w:r>
      <w:r w:rsidR="00503368" w:rsidRPr="00074EAC">
        <w:rPr>
          <w:sz w:val="24"/>
          <w:szCs w:val="24"/>
        </w:rPr>
        <w:t>i</w:t>
      </w:r>
      <w:r w:rsidR="006A6BB9" w:rsidRPr="00074EAC">
        <w:rPr>
          <w:sz w:val="24"/>
          <w:szCs w:val="24"/>
        </w:rPr>
        <w:t xml:space="preserve">nd large incumbent </w:t>
      </w:r>
      <w:r w:rsidR="00503368" w:rsidRPr="00074EAC">
        <w:rPr>
          <w:sz w:val="24"/>
          <w:szCs w:val="24"/>
        </w:rPr>
        <w:lastRenderedPageBreak/>
        <w:t xml:space="preserve">firms </w:t>
      </w:r>
      <w:r w:rsidR="006A6BB9" w:rsidRPr="00074EAC">
        <w:rPr>
          <w:sz w:val="24"/>
          <w:szCs w:val="24"/>
        </w:rPr>
        <w:t xml:space="preserve">that do not believe </w:t>
      </w:r>
      <w:r w:rsidR="00527488" w:rsidRPr="00074EAC">
        <w:rPr>
          <w:sz w:val="24"/>
          <w:szCs w:val="24"/>
        </w:rPr>
        <w:t xml:space="preserve">that </w:t>
      </w:r>
      <w:r w:rsidR="006A6BB9" w:rsidRPr="00074EAC">
        <w:rPr>
          <w:sz w:val="24"/>
          <w:szCs w:val="24"/>
        </w:rPr>
        <w:t xml:space="preserve">the cluster has </w:t>
      </w:r>
      <w:r w:rsidR="0092092E" w:rsidRPr="00074EAC">
        <w:rPr>
          <w:sz w:val="24"/>
          <w:szCs w:val="24"/>
        </w:rPr>
        <w:t xml:space="preserve">the </w:t>
      </w:r>
      <w:r w:rsidR="006A6BB9" w:rsidRPr="00074EAC">
        <w:rPr>
          <w:sz w:val="24"/>
          <w:szCs w:val="24"/>
        </w:rPr>
        <w:t>capacity to facilitate the commercial</w:t>
      </w:r>
      <w:r w:rsidR="006D60A8" w:rsidRPr="00074EAC">
        <w:rPr>
          <w:sz w:val="24"/>
          <w:szCs w:val="24"/>
        </w:rPr>
        <w:t>isation</w:t>
      </w:r>
      <w:r w:rsidR="006A6BB9" w:rsidRPr="00074EAC">
        <w:rPr>
          <w:sz w:val="24"/>
          <w:szCs w:val="24"/>
        </w:rPr>
        <w:t xml:space="preserve"> of products that are created via subsid</w:t>
      </w:r>
      <w:r w:rsidR="006D60A8" w:rsidRPr="00074EAC">
        <w:rPr>
          <w:sz w:val="24"/>
          <w:szCs w:val="24"/>
        </w:rPr>
        <w:t>ised</w:t>
      </w:r>
      <w:r w:rsidR="006A6BB9" w:rsidRPr="00074EAC">
        <w:rPr>
          <w:sz w:val="24"/>
          <w:szCs w:val="24"/>
        </w:rPr>
        <w:t xml:space="preserve"> R&amp;D projects. The</w:t>
      </w:r>
      <w:r w:rsidR="0092092E" w:rsidRPr="00074EAC">
        <w:rPr>
          <w:sz w:val="24"/>
          <w:szCs w:val="24"/>
        </w:rPr>
        <w:t xml:space="preserve">se large firms were of the </w:t>
      </w:r>
      <w:proofErr w:type="gramStart"/>
      <w:r w:rsidR="0092092E" w:rsidRPr="00074EAC">
        <w:rPr>
          <w:sz w:val="24"/>
          <w:szCs w:val="24"/>
        </w:rPr>
        <w:t xml:space="preserve">opinion </w:t>
      </w:r>
      <w:r w:rsidR="006A6BB9" w:rsidRPr="00074EAC">
        <w:rPr>
          <w:sz w:val="24"/>
          <w:szCs w:val="24"/>
        </w:rPr>
        <w:t xml:space="preserve"> that</w:t>
      </w:r>
      <w:proofErr w:type="gramEnd"/>
      <w:r w:rsidR="006A6BB9" w:rsidRPr="00074EAC">
        <w:rPr>
          <w:sz w:val="24"/>
          <w:szCs w:val="24"/>
        </w:rPr>
        <w:t xml:space="preserve"> </w:t>
      </w:r>
      <w:r w:rsidR="00EB1729" w:rsidRPr="00074EAC">
        <w:rPr>
          <w:sz w:val="24"/>
          <w:szCs w:val="24"/>
        </w:rPr>
        <w:t xml:space="preserve">the cluster </w:t>
      </w:r>
      <w:r w:rsidR="00527488" w:rsidRPr="00074EAC">
        <w:rPr>
          <w:sz w:val="24"/>
          <w:szCs w:val="24"/>
        </w:rPr>
        <w:t>do</w:t>
      </w:r>
      <w:r w:rsidR="00EB1729" w:rsidRPr="00074EAC">
        <w:rPr>
          <w:sz w:val="24"/>
          <w:szCs w:val="24"/>
        </w:rPr>
        <w:t>es</w:t>
      </w:r>
      <w:r w:rsidR="00527488" w:rsidRPr="00074EAC">
        <w:rPr>
          <w:sz w:val="24"/>
          <w:szCs w:val="24"/>
        </w:rPr>
        <w:t xml:space="preserve"> not have </w:t>
      </w:r>
      <w:r w:rsidR="006A6BB9" w:rsidRPr="00074EAC">
        <w:rPr>
          <w:sz w:val="24"/>
          <w:szCs w:val="24"/>
        </w:rPr>
        <w:t xml:space="preserve">the human or the financial capacity to fulfil this new mission. Engaging in activities </w:t>
      </w:r>
      <w:r w:rsidR="00EB1729" w:rsidRPr="00074EAC">
        <w:rPr>
          <w:sz w:val="24"/>
          <w:szCs w:val="24"/>
        </w:rPr>
        <w:t xml:space="preserve">aimed at commercialisation </w:t>
      </w:r>
      <w:r w:rsidR="006A6BB9" w:rsidRPr="00074EAC">
        <w:rPr>
          <w:sz w:val="24"/>
          <w:szCs w:val="24"/>
        </w:rPr>
        <w:t>would require specific knowledge (e.g.</w:t>
      </w:r>
      <w:r w:rsidR="00527488" w:rsidRPr="00074EAC">
        <w:rPr>
          <w:sz w:val="24"/>
          <w:szCs w:val="24"/>
        </w:rPr>
        <w:t>,</w:t>
      </w:r>
      <w:r w:rsidR="006A6BB9" w:rsidRPr="00074EAC">
        <w:rPr>
          <w:sz w:val="24"/>
          <w:szCs w:val="24"/>
        </w:rPr>
        <w:t xml:space="preserve"> about the market) and competences (e.g.</w:t>
      </w:r>
      <w:r w:rsidR="00527488" w:rsidRPr="00074EAC">
        <w:rPr>
          <w:sz w:val="24"/>
          <w:szCs w:val="24"/>
        </w:rPr>
        <w:t>,</w:t>
      </w:r>
      <w:r w:rsidR="006A6BB9" w:rsidRPr="00074EAC">
        <w:rPr>
          <w:sz w:val="24"/>
          <w:szCs w:val="24"/>
        </w:rPr>
        <w:t xml:space="preserve"> marketing) that the</w:t>
      </w:r>
      <w:r w:rsidR="00EB1729" w:rsidRPr="00074EAC">
        <w:rPr>
          <w:sz w:val="24"/>
          <w:szCs w:val="24"/>
        </w:rPr>
        <w:t xml:space="preserve"> cluster currently lacks</w:t>
      </w:r>
      <w:r w:rsidR="006A6BB9" w:rsidRPr="00074EAC">
        <w:rPr>
          <w:sz w:val="24"/>
          <w:szCs w:val="24"/>
        </w:rPr>
        <w:t>. This s</w:t>
      </w:r>
      <w:r w:rsidR="00527488" w:rsidRPr="00074EAC">
        <w:rPr>
          <w:sz w:val="24"/>
          <w:szCs w:val="24"/>
        </w:rPr>
        <w:t>c</w:t>
      </w:r>
      <w:r w:rsidR="006A6BB9" w:rsidRPr="00074EAC">
        <w:rPr>
          <w:sz w:val="24"/>
          <w:szCs w:val="24"/>
        </w:rPr>
        <w:t xml:space="preserve">epticism </w:t>
      </w:r>
      <w:r w:rsidR="00EB1729" w:rsidRPr="00074EAC">
        <w:rPr>
          <w:sz w:val="24"/>
          <w:szCs w:val="24"/>
        </w:rPr>
        <w:t xml:space="preserve">was also </w:t>
      </w:r>
      <w:r w:rsidR="006A6BB9" w:rsidRPr="00074EAC">
        <w:rPr>
          <w:sz w:val="24"/>
          <w:szCs w:val="24"/>
        </w:rPr>
        <w:t>shared by two smaller members</w:t>
      </w:r>
      <w:r w:rsidR="00EB1729" w:rsidRPr="00074EAC">
        <w:rPr>
          <w:sz w:val="24"/>
          <w:szCs w:val="24"/>
        </w:rPr>
        <w:t xml:space="preserve">. One small firm in the sample thought </w:t>
      </w:r>
      <w:r w:rsidR="006A6BB9" w:rsidRPr="00074EAC">
        <w:rPr>
          <w:sz w:val="24"/>
          <w:szCs w:val="24"/>
        </w:rPr>
        <w:t>it would be interesting if the cluster could help them commercial</w:t>
      </w:r>
      <w:r w:rsidR="00B12A3F" w:rsidRPr="00074EAC">
        <w:rPr>
          <w:sz w:val="24"/>
          <w:szCs w:val="24"/>
        </w:rPr>
        <w:t>ise</w:t>
      </w:r>
      <w:r w:rsidR="006A6BB9" w:rsidRPr="00074EAC">
        <w:rPr>
          <w:sz w:val="24"/>
          <w:szCs w:val="24"/>
        </w:rPr>
        <w:t xml:space="preserve"> their product</w:t>
      </w:r>
      <w:r w:rsidR="00527488" w:rsidRPr="00074EAC">
        <w:rPr>
          <w:sz w:val="24"/>
          <w:szCs w:val="24"/>
        </w:rPr>
        <w:t xml:space="preserve">, </w:t>
      </w:r>
      <w:r w:rsidR="00EB1729" w:rsidRPr="00074EAC">
        <w:rPr>
          <w:sz w:val="24"/>
          <w:szCs w:val="24"/>
        </w:rPr>
        <w:t xml:space="preserve">but </w:t>
      </w:r>
      <w:r w:rsidR="007F6618" w:rsidRPr="00074EAC">
        <w:rPr>
          <w:sz w:val="24"/>
          <w:szCs w:val="24"/>
        </w:rPr>
        <w:t xml:space="preserve">it </w:t>
      </w:r>
      <w:r w:rsidR="00EB1729" w:rsidRPr="00074EAC">
        <w:rPr>
          <w:sz w:val="24"/>
          <w:szCs w:val="24"/>
        </w:rPr>
        <w:t xml:space="preserve">was not able to </w:t>
      </w:r>
      <w:r w:rsidR="007F6618" w:rsidRPr="00074EAC">
        <w:rPr>
          <w:sz w:val="24"/>
          <w:szCs w:val="24"/>
        </w:rPr>
        <w:t xml:space="preserve">envision </w:t>
      </w:r>
      <w:r w:rsidR="00527488" w:rsidRPr="00074EAC">
        <w:rPr>
          <w:sz w:val="24"/>
          <w:szCs w:val="24"/>
        </w:rPr>
        <w:t xml:space="preserve">how this </w:t>
      </w:r>
      <w:r w:rsidR="00EB1729" w:rsidRPr="00074EAC">
        <w:rPr>
          <w:sz w:val="24"/>
          <w:szCs w:val="24"/>
        </w:rPr>
        <w:t xml:space="preserve">might </w:t>
      </w:r>
      <w:r w:rsidR="00527488" w:rsidRPr="00074EAC">
        <w:rPr>
          <w:sz w:val="24"/>
          <w:szCs w:val="24"/>
        </w:rPr>
        <w:t>take place</w:t>
      </w:r>
      <w:r w:rsidR="007F6618" w:rsidRPr="00074EAC">
        <w:rPr>
          <w:sz w:val="24"/>
          <w:szCs w:val="24"/>
        </w:rPr>
        <w:t xml:space="preserve"> in practice</w:t>
      </w:r>
      <w:r w:rsidR="00EB1729" w:rsidRPr="00074EAC">
        <w:rPr>
          <w:sz w:val="24"/>
          <w:szCs w:val="24"/>
        </w:rPr>
        <w:t xml:space="preserve">. The other one </w:t>
      </w:r>
      <w:r w:rsidR="006A6BB9" w:rsidRPr="00074EAC">
        <w:rPr>
          <w:sz w:val="24"/>
          <w:szCs w:val="24"/>
        </w:rPr>
        <w:t xml:space="preserve">went as far as </w:t>
      </w:r>
      <w:r w:rsidR="007F6618" w:rsidRPr="00074EAC">
        <w:rPr>
          <w:sz w:val="24"/>
          <w:szCs w:val="24"/>
        </w:rPr>
        <w:t xml:space="preserve">to </w:t>
      </w:r>
      <w:r w:rsidR="00EB1729" w:rsidRPr="00074EAC">
        <w:rPr>
          <w:sz w:val="24"/>
          <w:szCs w:val="24"/>
        </w:rPr>
        <w:t>question</w:t>
      </w:r>
      <w:r w:rsidR="00EB1729" w:rsidRPr="00074EAC" w:rsidDel="00EB1729">
        <w:rPr>
          <w:sz w:val="24"/>
          <w:szCs w:val="24"/>
        </w:rPr>
        <w:t xml:space="preserve"> </w:t>
      </w:r>
      <w:r w:rsidR="008A7F54" w:rsidRPr="00074EAC">
        <w:rPr>
          <w:sz w:val="24"/>
          <w:szCs w:val="24"/>
        </w:rPr>
        <w:t>whether</w:t>
      </w:r>
      <w:r w:rsidR="006A6BB9" w:rsidRPr="00074EAC">
        <w:rPr>
          <w:sz w:val="24"/>
          <w:szCs w:val="24"/>
        </w:rPr>
        <w:t xml:space="preserve"> the cluster </w:t>
      </w:r>
      <w:r w:rsidR="008A7F54" w:rsidRPr="00074EAC">
        <w:rPr>
          <w:sz w:val="24"/>
          <w:szCs w:val="24"/>
        </w:rPr>
        <w:t>could</w:t>
      </w:r>
      <w:r w:rsidR="006A6BB9" w:rsidRPr="00074EAC">
        <w:rPr>
          <w:sz w:val="24"/>
          <w:szCs w:val="24"/>
        </w:rPr>
        <w:t xml:space="preserve"> </w:t>
      </w:r>
      <w:r w:rsidR="008A7F54" w:rsidRPr="00074EAC">
        <w:rPr>
          <w:sz w:val="24"/>
          <w:szCs w:val="24"/>
        </w:rPr>
        <w:t xml:space="preserve">actually </w:t>
      </w:r>
      <w:r w:rsidR="00EB1729" w:rsidRPr="00074EAC">
        <w:rPr>
          <w:sz w:val="24"/>
          <w:szCs w:val="24"/>
        </w:rPr>
        <w:t xml:space="preserve">ever </w:t>
      </w:r>
      <w:r w:rsidR="006A6BB9" w:rsidRPr="00074EAC">
        <w:rPr>
          <w:sz w:val="24"/>
          <w:szCs w:val="24"/>
        </w:rPr>
        <w:t xml:space="preserve">support the emergence of collaborative R&amp;D </w:t>
      </w:r>
      <w:r w:rsidR="00EB1729" w:rsidRPr="00074EAC">
        <w:rPr>
          <w:sz w:val="24"/>
          <w:szCs w:val="24"/>
        </w:rPr>
        <w:t>projects</w:t>
      </w:r>
      <w:r w:rsidR="00D43254" w:rsidRPr="00074EAC">
        <w:rPr>
          <w:sz w:val="24"/>
          <w:szCs w:val="24"/>
        </w:rPr>
        <w:t xml:space="preserve"> that </w:t>
      </w:r>
      <w:r w:rsidR="000B4C10" w:rsidRPr="00074EAC">
        <w:rPr>
          <w:sz w:val="24"/>
          <w:szCs w:val="24"/>
        </w:rPr>
        <w:t xml:space="preserve">would </w:t>
      </w:r>
      <w:r w:rsidR="00D43254" w:rsidRPr="00074EAC">
        <w:rPr>
          <w:sz w:val="24"/>
          <w:szCs w:val="24"/>
        </w:rPr>
        <w:t xml:space="preserve">result in </w:t>
      </w:r>
      <w:r w:rsidR="000B4C10" w:rsidRPr="00074EAC">
        <w:rPr>
          <w:sz w:val="24"/>
          <w:szCs w:val="24"/>
        </w:rPr>
        <w:t xml:space="preserve">delivering </w:t>
      </w:r>
      <w:r w:rsidR="00D43254" w:rsidRPr="00074EAC">
        <w:rPr>
          <w:sz w:val="24"/>
          <w:szCs w:val="24"/>
        </w:rPr>
        <w:t>marketable products</w:t>
      </w:r>
      <w:r w:rsidR="006A6BB9" w:rsidRPr="00074EAC">
        <w:rPr>
          <w:sz w:val="24"/>
          <w:szCs w:val="24"/>
        </w:rPr>
        <w:t>.</w:t>
      </w:r>
    </w:p>
    <w:p w14:paraId="06917663" w14:textId="2D902088" w:rsidR="00D43254" w:rsidRPr="00074EAC" w:rsidRDefault="008A7F54" w:rsidP="00074EAC">
      <w:pPr>
        <w:spacing w:after="0" w:line="480" w:lineRule="auto"/>
        <w:rPr>
          <w:sz w:val="24"/>
          <w:szCs w:val="24"/>
        </w:rPr>
      </w:pPr>
      <w:r w:rsidRPr="00074EAC">
        <w:rPr>
          <w:sz w:val="24"/>
          <w:szCs w:val="24"/>
        </w:rPr>
        <w:tab/>
      </w:r>
      <w:r w:rsidR="000769D0" w:rsidRPr="00074EAC">
        <w:rPr>
          <w:sz w:val="24"/>
          <w:szCs w:val="24"/>
        </w:rPr>
        <w:t xml:space="preserve">About one third of the members, including both small members and the </w:t>
      </w:r>
      <w:r w:rsidR="00D43254" w:rsidRPr="00074EAC">
        <w:rPr>
          <w:sz w:val="24"/>
          <w:szCs w:val="24"/>
        </w:rPr>
        <w:t xml:space="preserve">research </w:t>
      </w:r>
      <w:r w:rsidR="000769D0" w:rsidRPr="00074EAC">
        <w:rPr>
          <w:sz w:val="24"/>
          <w:szCs w:val="24"/>
        </w:rPr>
        <w:t xml:space="preserve">lab, </w:t>
      </w:r>
      <w:r w:rsidR="00EB1729" w:rsidRPr="00074EAC">
        <w:rPr>
          <w:sz w:val="24"/>
          <w:szCs w:val="24"/>
        </w:rPr>
        <w:t xml:space="preserve">showed </w:t>
      </w:r>
      <w:r w:rsidR="000E0160" w:rsidRPr="00074EAC">
        <w:rPr>
          <w:sz w:val="24"/>
          <w:szCs w:val="24"/>
        </w:rPr>
        <w:t>some concern towards a situation in which the cluster would have</w:t>
      </w:r>
      <w:r w:rsidR="000769D0" w:rsidRPr="00074EAC">
        <w:rPr>
          <w:sz w:val="24"/>
          <w:szCs w:val="24"/>
        </w:rPr>
        <w:t xml:space="preserve"> a more commercial focus. The</w:t>
      </w:r>
      <w:r w:rsidR="00EB1729" w:rsidRPr="00074EAC">
        <w:rPr>
          <w:sz w:val="24"/>
          <w:szCs w:val="24"/>
        </w:rPr>
        <w:t>se members</w:t>
      </w:r>
      <w:r w:rsidR="000769D0" w:rsidRPr="00074EAC">
        <w:rPr>
          <w:sz w:val="24"/>
          <w:szCs w:val="24"/>
        </w:rPr>
        <w:t xml:space="preserve"> d</w:t>
      </w:r>
      <w:r w:rsidRPr="00074EAC">
        <w:rPr>
          <w:sz w:val="24"/>
          <w:szCs w:val="24"/>
        </w:rPr>
        <w:t>id not</w:t>
      </w:r>
      <w:r w:rsidR="000769D0" w:rsidRPr="00074EAC">
        <w:rPr>
          <w:sz w:val="24"/>
          <w:szCs w:val="24"/>
        </w:rPr>
        <w:t xml:space="preserve"> </w:t>
      </w:r>
      <w:r w:rsidR="00EB1729" w:rsidRPr="00074EAC">
        <w:rPr>
          <w:sz w:val="24"/>
          <w:szCs w:val="24"/>
        </w:rPr>
        <w:t xml:space="preserve">believe </w:t>
      </w:r>
      <w:r w:rsidRPr="00074EAC">
        <w:rPr>
          <w:sz w:val="24"/>
          <w:szCs w:val="24"/>
        </w:rPr>
        <w:t xml:space="preserve">that </w:t>
      </w:r>
      <w:r w:rsidR="00FC0196" w:rsidRPr="00074EAC">
        <w:rPr>
          <w:sz w:val="24"/>
          <w:szCs w:val="24"/>
        </w:rPr>
        <w:t xml:space="preserve">the cluster </w:t>
      </w:r>
      <w:r w:rsidR="000769D0" w:rsidRPr="00074EAC">
        <w:rPr>
          <w:sz w:val="24"/>
          <w:szCs w:val="24"/>
        </w:rPr>
        <w:t xml:space="preserve">should </w:t>
      </w:r>
      <w:r w:rsidR="00FC0196" w:rsidRPr="00074EAC">
        <w:rPr>
          <w:sz w:val="24"/>
          <w:szCs w:val="24"/>
        </w:rPr>
        <w:t>play a</w:t>
      </w:r>
      <w:r w:rsidR="000769D0" w:rsidRPr="00074EAC">
        <w:rPr>
          <w:sz w:val="24"/>
          <w:szCs w:val="24"/>
        </w:rPr>
        <w:t xml:space="preserve"> role </w:t>
      </w:r>
      <w:r w:rsidR="00FC0196" w:rsidRPr="00074EAC">
        <w:rPr>
          <w:sz w:val="24"/>
          <w:szCs w:val="24"/>
        </w:rPr>
        <w:t>in the commercialisation of products or technologies</w:t>
      </w:r>
      <w:r w:rsidR="00EB1729" w:rsidRPr="00074EAC">
        <w:rPr>
          <w:sz w:val="24"/>
          <w:szCs w:val="24"/>
        </w:rPr>
        <w:t xml:space="preserve"> at all</w:t>
      </w:r>
      <w:r w:rsidR="000769D0" w:rsidRPr="00074EAC">
        <w:rPr>
          <w:sz w:val="24"/>
          <w:szCs w:val="24"/>
        </w:rPr>
        <w:t>. As stated by one interviewee, “</w:t>
      </w:r>
      <w:r w:rsidR="000769D0" w:rsidRPr="00074EAC">
        <w:rPr>
          <w:i/>
          <w:sz w:val="24"/>
          <w:szCs w:val="24"/>
        </w:rPr>
        <w:t>they lose their federal</w:t>
      </w:r>
      <w:r w:rsidR="006D60A8" w:rsidRPr="00074EAC">
        <w:rPr>
          <w:i/>
          <w:sz w:val="24"/>
          <w:szCs w:val="24"/>
        </w:rPr>
        <w:t>ising</w:t>
      </w:r>
      <w:r w:rsidR="000769D0" w:rsidRPr="00074EAC">
        <w:rPr>
          <w:i/>
          <w:sz w:val="24"/>
          <w:szCs w:val="24"/>
        </w:rPr>
        <w:t xml:space="preserve"> nature if they start being involved in </w:t>
      </w:r>
      <w:r w:rsidR="00EB1729" w:rsidRPr="00074EAC">
        <w:rPr>
          <w:i/>
          <w:sz w:val="24"/>
          <w:szCs w:val="24"/>
        </w:rPr>
        <w:t xml:space="preserve">being a </w:t>
      </w:r>
      <w:r w:rsidR="000769D0" w:rsidRPr="00074EAC">
        <w:rPr>
          <w:i/>
          <w:sz w:val="24"/>
          <w:szCs w:val="24"/>
        </w:rPr>
        <w:t>Usine à Produits</w:t>
      </w:r>
      <w:r w:rsidR="000769D0" w:rsidRPr="00074EAC">
        <w:rPr>
          <w:sz w:val="24"/>
          <w:szCs w:val="24"/>
        </w:rPr>
        <w:t>”. According to them, clusters have been created to stimulate networking and cooperation between firms and research institutions</w:t>
      </w:r>
      <w:r w:rsidR="00EB1729" w:rsidRPr="00074EAC">
        <w:rPr>
          <w:sz w:val="24"/>
          <w:szCs w:val="24"/>
        </w:rPr>
        <w:t>.</w:t>
      </w:r>
      <w:r w:rsidR="000769D0" w:rsidRPr="00074EAC">
        <w:rPr>
          <w:sz w:val="24"/>
          <w:szCs w:val="24"/>
        </w:rPr>
        <w:t xml:space="preserve"> </w:t>
      </w:r>
      <w:r w:rsidR="00EB1729" w:rsidRPr="00074EAC">
        <w:rPr>
          <w:sz w:val="24"/>
          <w:szCs w:val="24"/>
        </w:rPr>
        <w:t>T</w:t>
      </w:r>
      <w:r w:rsidR="000769D0" w:rsidRPr="00074EAC">
        <w:rPr>
          <w:sz w:val="24"/>
          <w:szCs w:val="24"/>
        </w:rPr>
        <w:t xml:space="preserve">he new </w:t>
      </w:r>
      <w:r w:rsidR="00B16EB4" w:rsidRPr="00074EAC">
        <w:rPr>
          <w:sz w:val="24"/>
          <w:szCs w:val="24"/>
        </w:rPr>
        <w:t xml:space="preserve">government </w:t>
      </w:r>
      <w:r w:rsidR="000769D0" w:rsidRPr="00074EAC">
        <w:rPr>
          <w:sz w:val="24"/>
          <w:szCs w:val="24"/>
        </w:rPr>
        <w:t xml:space="preserve">objectives should not </w:t>
      </w:r>
      <w:r w:rsidR="00B16EB4" w:rsidRPr="00074EAC">
        <w:rPr>
          <w:sz w:val="24"/>
          <w:szCs w:val="24"/>
        </w:rPr>
        <w:t xml:space="preserve">take clusters away from their </w:t>
      </w:r>
      <w:r w:rsidR="00EB1729" w:rsidRPr="00074EAC">
        <w:rPr>
          <w:sz w:val="24"/>
          <w:szCs w:val="24"/>
        </w:rPr>
        <w:t xml:space="preserve">original </w:t>
      </w:r>
      <w:r w:rsidR="00B16EB4" w:rsidRPr="00074EAC">
        <w:rPr>
          <w:sz w:val="24"/>
          <w:szCs w:val="24"/>
        </w:rPr>
        <w:t>mission</w:t>
      </w:r>
      <w:r w:rsidR="000769D0" w:rsidRPr="00074EAC">
        <w:rPr>
          <w:sz w:val="24"/>
          <w:szCs w:val="24"/>
        </w:rPr>
        <w:t xml:space="preserve">. </w:t>
      </w:r>
      <w:r w:rsidR="00B16EB4" w:rsidRPr="00074EAC">
        <w:rPr>
          <w:sz w:val="24"/>
          <w:szCs w:val="24"/>
        </w:rPr>
        <w:t>In line with this opinion, we observed how t</w:t>
      </w:r>
      <w:r w:rsidR="000769D0" w:rsidRPr="00074EAC">
        <w:rPr>
          <w:sz w:val="24"/>
          <w:szCs w:val="24"/>
        </w:rPr>
        <w:t xml:space="preserve">he </w:t>
      </w:r>
      <w:r w:rsidR="00D43254" w:rsidRPr="00074EAC">
        <w:rPr>
          <w:sz w:val="24"/>
          <w:szCs w:val="24"/>
        </w:rPr>
        <w:t xml:space="preserve">research </w:t>
      </w:r>
      <w:r w:rsidR="000769D0" w:rsidRPr="00074EAC">
        <w:rPr>
          <w:sz w:val="24"/>
          <w:szCs w:val="24"/>
        </w:rPr>
        <w:t xml:space="preserve">lab </w:t>
      </w:r>
      <w:r w:rsidR="006E4603" w:rsidRPr="00074EAC">
        <w:rPr>
          <w:sz w:val="24"/>
          <w:szCs w:val="24"/>
        </w:rPr>
        <w:t xml:space="preserve">has </w:t>
      </w:r>
      <w:r w:rsidR="00EB1729" w:rsidRPr="00074EAC">
        <w:rPr>
          <w:sz w:val="24"/>
          <w:szCs w:val="24"/>
        </w:rPr>
        <w:t xml:space="preserve">tried to </w:t>
      </w:r>
      <w:r w:rsidR="006E4603" w:rsidRPr="00074EAC">
        <w:rPr>
          <w:sz w:val="24"/>
          <w:szCs w:val="24"/>
        </w:rPr>
        <w:t xml:space="preserve">leverage </w:t>
      </w:r>
      <w:r w:rsidR="00EB1729" w:rsidRPr="00074EAC">
        <w:rPr>
          <w:sz w:val="24"/>
          <w:szCs w:val="24"/>
        </w:rPr>
        <w:t xml:space="preserve">its </w:t>
      </w:r>
      <w:r w:rsidR="000769D0" w:rsidRPr="00074EAC">
        <w:rPr>
          <w:sz w:val="24"/>
          <w:szCs w:val="24"/>
        </w:rPr>
        <w:t xml:space="preserve">position as founding member to make sure that </w:t>
      </w:r>
      <w:r w:rsidR="006E4603" w:rsidRPr="00074EAC">
        <w:rPr>
          <w:sz w:val="24"/>
          <w:szCs w:val="24"/>
        </w:rPr>
        <w:t>the original focus of the cluster does not fade a</w:t>
      </w:r>
      <w:r w:rsidR="000769D0" w:rsidRPr="00074EAC">
        <w:rPr>
          <w:sz w:val="24"/>
          <w:szCs w:val="24"/>
        </w:rPr>
        <w:t>way.</w:t>
      </w:r>
      <w:r w:rsidR="002822AF" w:rsidRPr="00074EAC">
        <w:rPr>
          <w:sz w:val="24"/>
          <w:szCs w:val="24"/>
        </w:rPr>
        <w:t xml:space="preserve"> Not surprisingly, the research lab had a stronger preference for a research focus than a commercial focus. </w:t>
      </w:r>
    </w:p>
    <w:p w14:paraId="51E634B3" w14:textId="555C17DB" w:rsidR="000073B5" w:rsidRPr="00074EAC" w:rsidRDefault="00B97A30" w:rsidP="00074EAC">
      <w:pPr>
        <w:spacing w:after="0" w:line="480" w:lineRule="auto"/>
        <w:rPr>
          <w:sz w:val="24"/>
          <w:szCs w:val="24"/>
        </w:rPr>
      </w:pPr>
      <w:r w:rsidRPr="00074EAC">
        <w:rPr>
          <w:sz w:val="24"/>
          <w:szCs w:val="24"/>
        </w:rPr>
        <w:tab/>
      </w:r>
      <w:r w:rsidR="000769D0" w:rsidRPr="00074EAC">
        <w:rPr>
          <w:sz w:val="24"/>
          <w:szCs w:val="24"/>
        </w:rPr>
        <w:t xml:space="preserve">Finally, about half of the members </w:t>
      </w:r>
      <w:r w:rsidR="004F551D" w:rsidRPr="00074EAC">
        <w:rPr>
          <w:sz w:val="24"/>
          <w:szCs w:val="24"/>
        </w:rPr>
        <w:t xml:space="preserve">interviewed </w:t>
      </w:r>
      <w:r w:rsidR="0016582D" w:rsidRPr="00074EAC">
        <w:rPr>
          <w:sz w:val="24"/>
          <w:szCs w:val="24"/>
        </w:rPr>
        <w:t>– mainly small</w:t>
      </w:r>
      <w:r w:rsidR="00EB1729" w:rsidRPr="00074EAC">
        <w:rPr>
          <w:sz w:val="24"/>
          <w:szCs w:val="24"/>
        </w:rPr>
        <w:t>-</w:t>
      </w:r>
      <w:r w:rsidR="0016582D" w:rsidRPr="00074EAC">
        <w:rPr>
          <w:sz w:val="24"/>
          <w:szCs w:val="24"/>
        </w:rPr>
        <w:t>size</w:t>
      </w:r>
      <w:r w:rsidR="00EB1729" w:rsidRPr="00074EAC">
        <w:rPr>
          <w:sz w:val="24"/>
          <w:szCs w:val="24"/>
        </w:rPr>
        <w:t>d</w:t>
      </w:r>
      <w:r w:rsidR="0016582D" w:rsidRPr="00074EAC">
        <w:rPr>
          <w:sz w:val="24"/>
          <w:szCs w:val="24"/>
        </w:rPr>
        <w:t xml:space="preserve"> firms –</w:t>
      </w:r>
      <w:r w:rsidR="00EB1729" w:rsidRPr="00074EAC">
        <w:rPr>
          <w:sz w:val="24"/>
          <w:szCs w:val="24"/>
        </w:rPr>
        <w:t xml:space="preserve"> </w:t>
      </w:r>
      <w:r w:rsidR="000769D0" w:rsidRPr="00074EAC">
        <w:rPr>
          <w:sz w:val="24"/>
          <w:szCs w:val="24"/>
        </w:rPr>
        <w:t>respond</w:t>
      </w:r>
      <w:r w:rsidR="0016582D" w:rsidRPr="00074EAC">
        <w:rPr>
          <w:sz w:val="24"/>
          <w:szCs w:val="24"/>
        </w:rPr>
        <w:t>ed</w:t>
      </w:r>
      <w:r w:rsidR="000769D0" w:rsidRPr="00074EAC">
        <w:rPr>
          <w:sz w:val="24"/>
          <w:szCs w:val="24"/>
        </w:rPr>
        <w:t xml:space="preserve"> positively to the ambitions of the government. While they generally agree</w:t>
      </w:r>
      <w:r w:rsidR="0051030B" w:rsidRPr="00074EAC">
        <w:rPr>
          <w:sz w:val="24"/>
          <w:szCs w:val="24"/>
        </w:rPr>
        <w:t>d</w:t>
      </w:r>
      <w:r w:rsidR="000769D0" w:rsidRPr="00074EAC">
        <w:rPr>
          <w:sz w:val="24"/>
          <w:szCs w:val="24"/>
        </w:rPr>
        <w:t xml:space="preserve"> that the cluster should not directly play a role in helping member firms to commercial</w:t>
      </w:r>
      <w:r w:rsidR="00B12A3F" w:rsidRPr="00074EAC">
        <w:rPr>
          <w:sz w:val="24"/>
          <w:szCs w:val="24"/>
        </w:rPr>
        <w:t>ise</w:t>
      </w:r>
      <w:r w:rsidR="000769D0" w:rsidRPr="00074EAC">
        <w:rPr>
          <w:sz w:val="24"/>
          <w:szCs w:val="24"/>
        </w:rPr>
        <w:t xml:space="preserve"> their products, they do see a role for the cluster in helping them reach the market. They would for </w:t>
      </w:r>
      <w:r w:rsidR="000769D0" w:rsidRPr="00074EAC">
        <w:rPr>
          <w:sz w:val="24"/>
          <w:szCs w:val="24"/>
        </w:rPr>
        <w:lastRenderedPageBreak/>
        <w:t>instance appreciate feedback on the commercial aspects of their R&amp;D projects such as the relevance of the market addressed or on their pricing policy.</w:t>
      </w:r>
      <w:r w:rsidR="004F551D" w:rsidRPr="00074EAC">
        <w:rPr>
          <w:sz w:val="24"/>
          <w:szCs w:val="24"/>
        </w:rPr>
        <w:t xml:space="preserve"> </w:t>
      </w:r>
      <w:r w:rsidR="000769D0" w:rsidRPr="00074EAC">
        <w:rPr>
          <w:sz w:val="24"/>
          <w:szCs w:val="24"/>
        </w:rPr>
        <w:t>Others think that the cluster could help members find potential customers by further fostering networking and organ</w:t>
      </w:r>
      <w:r w:rsidR="006D60A8" w:rsidRPr="00074EAC">
        <w:rPr>
          <w:sz w:val="24"/>
          <w:szCs w:val="24"/>
        </w:rPr>
        <w:t>ising</w:t>
      </w:r>
      <w:r w:rsidR="000769D0" w:rsidRPr="00074EAC">
        <w:rPr>
          <w:sz w:val="24"/>
          <w:szCs w:val="24"/>
        </w:rPr>
        <w:t xml:space="preserve"> </w:t>
      </w:r>
      <w:r w:rsidR="0051030B" w:rsidRPr="00074EAC">
        <w:rPr>
          <w:sz w:val="24"/>
          <w:szCs w:val="24"/>
        </w:rPr>
        <w:t xml:space="preserve">business-to-business </w:t>
      </w:r>
      <w:r w:rsidR="000769D0" w:rsidRPr="00074EAC">
        <w:rPr>
          <w:sz w:val="24"/>
          <w:szCs w:val="24"/>
        </w:rPr>
        <w:t xml:space="preserve">meetings. They </w:t>
      </w:r>
      <w:r w:rsidR="002822AF" w:rsidRPr="00074EAC">
        <w:rPr>
          <w:sz w:val="24"/>
          <w:szCs w:val="24"/>
        </w:rPr>
        <w:t>believe</w:t>
      </w:r>
      <w:r w:rsidR="002822AF" w:rsidRPr="00074EAC" w:rsidDel="002822AF">
        <w:rPr>
          <w:sz w:val="24"/>
          <w:szCs w:val="24"/>
        </w:rPr>
        <w:t xml:space="preserve"> </w:t>
      </w:r>
      <w:r w:rsidR="00736CA2" w:rsidRPr="00074EAC">
        <w:rPr>
          <w:sz w:val="24"/>
          <w:szCs w:val="24"/>
        </w:rPr>
        <w:t xml:space="preserve">that </w:t>
      </w:r>
      <w:r w:rsidR="000769D0" w:rsidRPr="00074EAC">
        <w:rPr>
          <w:sz w:val="24"/>
          <w:szCs w:val="24"/>
        </w:rPr>
        <w:t>the cluster could become an interface between research and practice. Besides, the cluster could boost members’ market outreach</w:t>
      </w:r>
      <w:r w:rsidR="00736CA2" w:rsidRPr="00074EAC">
        <w:rPr>
          <w:sz w:val="24"/>
          <w:szCs w:val="24"/>
        </w:rPr>
        <w:t>, for example</w:t>
      </w:r>
      <w:r w:rsidR="000769D0" w:rsidRPr="00074EAC">
        <w:rPr>
          <w:sz w:val="24"/>
          <w:szCs w:val="24"/>
        </w:rPr>
        <w:t xml:space="preserve"> by giving more visibility to product</w:t>
      </w:r>
      <w:r w:rsidR="0051030B" w:rsidRPr="00074EAC">
        <w:rPr>
          <w:sz w:val="24"/>
          <w:szCs w:val="24"/>
        </w:rPr>
        <w:t>s</w:t>
      </w:r>
      <w:r w:rsidR="000769D0" w:rsidRPr="00074EAC">
        <w:rPr>
          <w:sz w:val="24"/>
          <w:szCs w:val="24"/>
        </w:rPr>
        <w:t xml:space="preserve"> and services at trade exhibitions</w:t>
      </w:r>
      <w:r w:rsidR="00C63D9B" w:rsidRPr="00074EAC">
        <w:rPr>
          <w:sz w:val="24"/>
          <w:szCs w:val="24"/>
        </w:rPr>
        <w:t>.</w:t>
      </w:r>
      <w:r w:rsidR="000769D0" w:rsidRPr="00074EAC">
        <w:rPr>
          <w:sz w:val="24"/>
          <w:szCs w:val="24"/>
        </w:rPr>
        <w:t xml:space="preserve"> For these members, the </w:t>
      </w:r>
      <w:r w:rsidR="00A62FD2" w:rsidRPr="00074EAC">
        <w:rPr>
          <w:sz w:val="24"/>
          <w:szCs w:val="24"/>
        </w:rPr>
        <w:t xml:space="preserve">new </w:t>
      </w:r>
      <w:r w:rsidR="000769D0" w:rsidRPr="00074EAC">
        <w:rPr>
          <w:sz w:val="24"/>
          <w:szCs w:val="24"/>
        </w:rPr>
        <w:t xml:space="preserve">government objectives could </w:t>
      </w:r>
      <w:r w:rsidR="00A62FD2" w:rsidRPr="00074EAC">
        <w:rPr>
          <w:sz w:val="24"/>
          <w:szCs w:val="24"/>
        </w:rPr>
        <w:t xml:space="preserve">constitute an </w:t>
      </w:r>
      <w:r w:rsidR="000769D0" w:rsidRPr="00074EAC">
        <w:rPr>
          <w:sz w:val="24"/>
          <w:szCs w:val="24"/>
        </w:rPr>
        <w:t xml:space="preserve">incentive to </w:t>
      </w:r>
      <w:r w:rsidR="0051030B" w:rsidRPr="00074EAC">
        <w:rPr>
          <w:sz w:val="24"/>
          <w:szCs w:val="24"/>
        </w:rPr>
        <w:t xml:space="preserve">get to a higher degree of </w:t>
      </w:r>
      <w:r w:rsidR="000769D0" w:rsidRPr="00074EAC">
        <w:rPr>
          <w:sz w:val="24"/>
          <w:szCs w:val="24"/>
        </w:rPr>
        <w:t>appropriat</w:t>
      </w:r>
      <w:r w:rsidR="0051030B" w:rsidRPr="00074EAC">
        <w:rPr>
          <w:sz w:val="24"/>
          <w:szCs w:val="24"/>
        </w:rPr>
        <w:t xml:space="preserve">ion of </w:t>
      </w:r>
      <w:r w:rsidR="000769D0" w:rsidRPr="00074EAC">
        <w:rPr>
          <w:sz w:val="24"/>
          <w:szCs w:val="24"/>
        </w:rPr>
        <w:t>the cluster</w:t>
      </w:r>
      <w:r w:rsidR="0051030B" w:rsidRPr="00074EAC">
        <w:rPr>
          <w:sz w:val="24"/>
          <w:szCs w:val="24"/>
        </w:rPr>
        <w:t>,</w:t>
      </w:r>
      <w:r w:rsidR="000769D0" w:rsidRPr="00074EAC">
        <w:rPr>
          <w:sz w:val="24"/>
          <w:szCs w:val="24"/>
        </w:rPr>
        <w:t xml:space="preserve"> </w:t>
      </w:r>
      <w:r w:rsidR="00A62FD2" w:rsidRPr="00074EAC">
        <w:rPr>
          <w:sz w:val="24"/>
          <w:szCs w:val="24"/>
        </w:rPr>
        <w:t>because such objectives encourage the cluster management team to better tailor</w:t>
      </w:r>
      <w:r w:rsidR="00D43254" w:rsidRPr="00074EAC">
        <w:rPr>
          <w:sz w:val="24"/>
          <w:szCs w:val="24"/>
        </w:rPr>
        <w:t xml:space="preserve"> their services to </w:t>
      </w:r>
      <w:r w:rsidR="00A62FD2" w:rsidRPr="00074EAC">
        <w:rPr>
          <w:sz w:val="24"/>
          <w:szCs w:val="24"/>
        </w:rPr>
        <w:t xml:space="preserve">members’ </w:t>
      </w:r>
      <w:r w:rsidR="000769D0" w:rsidRPr="00074EAC">
        <w:rPr>
          <w:sz w:val="24"/>
          <w:szCs w:val="24"/>
        </w:rPr>
        <w:t xml:space="preserve">needs. </w:t>
      </w:r>
      <w:r w:rsidR="00A45155" w:rsidRPr="00074EAC">
        <w:rPr>
          <w:sz w:val="24"/>
          <w:szCs w:val="24"/>
        </w:rPr>
        <w:t>Finally</w:t>
      </w:r>
      <w:r w:rsidR="000769D0" w:rsidRPr="00074EAC">
        <w:rPr>
          <w:sz w:val="24"/>
          <w:szCs w:val="24"/>
        </w:rPr>
        <w:t xml:space="preserve">, </w:t>
      </w:r>
      <w:r w:rsidR="0051030B" w:rsidRPr="00074EAC">
        <w:rPr>
          <w:sz w:val="24"/>
          <w:szCs w:val="24"/>
        </w:rPr>
        <w:t xml:space="preserve">some </w:t>
      </w:r>
      <w:r w:rsidR="000769D0" w:rsidRPr="00074EAC">
        <w:rPr>
          <w:sz w:val="24"/>
          <w:szCs w:val="24"/>
        </w:rPr>
        <w:t>incumbent</w:t>
      </w:r>
      <w:r w:rsidR="00FF1631" w:rsidRPr="00074EAC">
        <w:rPr>
          <w:sz w:val="24"/>
          <w:szCs w:val="24"/>
        </w:rPr>
        <w:t xml:space="preserve"> firms</w:t>
      </w:r>
      <w:r w:rsidR="000769D0" w:rsidRPr="00074EAC">
        <w:rPr>
          <w:sz w:val="24"/>
          <w:szCs w:val="24"/>
        </w:rPr>
        <w:t xml:space="preserve"> mention</w:t>
      </w:r>
      <w:r w:rsidR="00FF1631" w:rsidRPr="00074EAC">
        <w:rPr>
          <w:sz w:val="24"/>
          <w:szCs w:val="24"/>
        </w:rPr>
        <w:t>ed</w:t>
      </w:r>
      <w:r w:rsidR="000769D0" w:rsidRPr="00074EAC">
        <w:rPr>
          <w:sz w:val="24"/>
          <w:szCs w:val="24"/>
        </w:rPr>
        <w:t xml:space="preserve"> that the cluster could </w:t>
      </w:r>
      <w:r w:rsidR="00FF1631" w:rsidRPr="00074EAC">
        <w:rPr>
          <w:sz w:val="24"/>
          <w:szCs w:val="24"/>
        </w:rPr>
        <w:t xml:space="preserve">foster </w:t>
      </w:r>
      <w:r w:rsidR="000769D0" w:rsidRPr="00074EAC">
        <w:rPr>
          <w:sz w:val="24"/>
          <w:szCs w:val="24"/>
        </w:rPr>
        <w:t>more actively</w:t>
      </w:r>
      <w:r w:rsidR="0051030B" w:rsidRPr="00074EAC">
        <w:rPr>
          <w:sz w:val="24"/>
          <w:szCs w:val="24"/>
        </w:rPr>
        <w:t>,</w:t>
      </w:r>
      <w:r w:rsidR="000769D0" w:rsidRPr="00074EAC">
        <w:rPr>
          <w:sz w:val="24"/>
          <w:szCs w:val="24"/>
        </w:rPr>
        <w:t xml:space="preserve"> not only the interactions between firms and research institut</w:t>
      </w:r>
      <w:r w:rsidR="0051030B" w:rsidRPr="00074EAC">
        <w:rPr>
          <w:sz w:val="24"/>
          <w:szCs w:val="24"/>
        </w:rPr>
        <w:t>e</w:t>
      </w:r>
      <w:r w:rsidR="000769D0" w:rsidRPr="00074EAC">
        <w:rPr>
          <w:sz w:val="24"/>
          <w:szCs w:val="24"/>
        </w:rPr>
        <w:t>s</w:t>
      </w:r>
      <w:r w:rsidR="0051030B" w:rsidRPr="00074EAC">
        <w:rPr>
          <w:sz w:val="24"/>
          <w:szCs w:val="24"/>
        </w:rPr>
        <w:t>,</w:t>
      </w:r>
      <w:r w:rsidR="000769D0" w:rsidRPr="00074EAC">
        <w:rPr>
          <w:sz w:val="24"/>
          <w:szCs w:val="24"/>
        </w:rPr>
        <w:t xml:space="preserve"> but also </w:t>
      </w:r>
      <w:r w:rsidR="0051030B" w:rsidRPr="00074EAC">
        <w:rPr>
          <w:sz w:val="24"/>
          <w:szCs w:val="24"/>
        </w:rPr>
        <w:t xml:space="preserve">those </w:t>
      </w:r>
      <w:r w:rsidR="000769D0" w:rsidRPr="00074EAC">
        <w:rPr>
          <w:sz w:val="24"/>
          <w:szCs w:val="24"/>
        </w:rPr>
        <w:t>between large corporation and SMEs</w:t>
      </w:r>
      <w:r w:rsidR="0051030B" w:rsidRPr="00074EAC">
        <w:rPr>
          <w:sz w:val="24"/>
          <w:szCs w:val="24"/>
        </w:rPr>
        <w:t>;</w:t>
      </w:r>
      <w:r w:rsidR="00FF1631" w:rsidRPr="00074EAC">
        <w:rPr>
          <w:sz w:val="24"/>
          <w:szCs w:val="24"/>
        </w:rPr>
        <w:t xml:space="preserve"> </w:t>
      </w:r>
      <w:r w:rsidR="0051030B" w:rsidRPr="00074EAC">
        <w:rPr>
          <w:sz w:val="24"/>
          <w:szCs w:val="24"/>
        </w:rPr>
        <w:t xml:space="preserve">that is, even </w:t>
      </w:r>
      <w:r w:rsidR="00FF1631" w:rsidRPr="00074EAC">
        <w:rPr>
          <w:sz w:val="24"/>
          <w:szCs w:val="24"/>
        </w:rPr>
        <w:t>despite their overall scepticism about this commercial focus</w:t>
      </w:r>
      <w:r w:rsidR="000769D0" w:rsidRPr="00074EAC">
        <w:rPr>
          <w:sz w:val="24"/>
          <w:szCs w:val="24"/>
        </w:rPr>
        <w:t xml:space="preserve">. </w:t>
      </w:r>
      <w:r w:rsidR="0051030B" w:rsidRPr="00074EAC">
        <w:rPr>
          <w:sz w:val="24"/>
          <w:szCs w:val="24"/>
        </w:rPr>
        <w:t xml:space="preserve">These large firms envisioned that </w:t>
      </w:r>
      <w:r w:rsidR="000769D0" w:rsidRPr="00074EAC">
        <w:rPr>
          <w:sz w:val="24"/>
          <w:szCs w:val="24"/>
        </w:rPr>
        <w:t>SMEs could have access to potential customers</w:t>
      </w:r>
      <w:r w:rsidR="002822AF" w:rsidRPr="00074EAC">
        <w:rPr>
          <w:sz w:val="24"/>
          <w:szCs w:val="24"/>
        </w:rPr>
        <w:t xml:space="preserve"> in the cluster</w:t>
      </w:r>
      <w:r w:rsidR="0051030B" w:rsidRPr="00074EAC">
        <w:rPr>
          <w:sz w:val="24"/>
          <w:szCs w:val="24"/>
        </w:rPr>
        <w:t xml:space="preserve">, while the </w:t>
      </w:r>
      <w:r w:rsidR="000769D0" w:rsidRPr="00074EAC">
        <w:rPr>
          <w:sz w:val="24"/>
          <w:szCs w:val="24"/>
        </w:rPr>
        <w:t xml:space="preserve">large corporation </w:t>
      </w:r>
      <w:r w:rsidR="0051030B" w:rsidRPr="00074EAC">
        <w:rPr>
          <w:sz w:val="24"/>
          <w:szCs w:val="24"/>
        </w:rPr>
        <w:t xml:space="preserve">would have the </w:t>
      </w:r>
      <w:r w:rsidR="000769D0" w:rsidRPr="00074EAC">
        <w:rPr>
          <w:sz w:val="24"/>
          <w:szCs w:val="24"/>
        </w:rPr>
        <w:t>possibility to develop business relations with promising SMEs.</w:t>
      </w:r>
      <w:r w:rsidR="00F449A1" w:rsidRPr="00074EAC">
        <w:rPr>
          <w:sz w:val="24"/>
          <w:szCs w:val="24"/>
        </w:rPr>
        <w:t xml:space="preserve"> Table 3 provides additional evidence in support of the findings</w:t>
      </w:r>
      <w:r w:rsidR="0051030B" w:rsidRPr="00074EAC">
        <w:rPr>
          <w:sz w:val="24"/>
          <w:szCs w:val="24"/>
        </w:rPr>
        <w:t xml:space="preserve"> presented in this section</w:t>
      </w:r>
      <w:r w:rsidR="00F449A1" w:rsidRPr="00074EAC">
        <w:rPr>
          <w:sz w:val="24"/>
          <w:szCs w:val="24"/>
        </w:rPr>
        <w:t>.</w:t>
      </w:r>
    </w:p>
    <w:p w14:paraId="6AC9803D" w14:textId="77777777" w:rsidR="000073B5" w:rsidRPr="00074EAC" w:rsidRDefault="000073B5" w:rsidP="00074EAC">
      <w:pPr>
        <w:spacing w:after="0" w:line="480" w:lineRule="auto"/>
        <w:rPr>
          <w:sz w:val="24"/>
          <w:szCs w:val="24"/>
        </w:rPr>
      </w:pPr>
    </w:p>
    <w:p w14:paraId="4F49A20A" w14:textId="596F6321" w:rsidR="000073B5" w:rsidRPr="00074EAC" w:rsidRDefault="000073B5" w:rsidP="00074EAC">
      <w:pPr>
        <w:spacing w:after="0" w:line="480" w:lineRule="auto"/>
        <w:jc w:val="center"/>
        <w:rPr>
          <w:color w:val="000000" w:themeColor="text1"/>
          <w:sz w:val="24"/>
          <w:szCs w:val="24"/>
        </w:rPr>
      </w:pPr>
      <w:r w:rsidRPr="00074EAC">
        <w:rPr>
          <w:color w:val="000000" w:themeColor="text1"/>
          <w:sz w:val="24"/>
          <w:szCs w:val="24"/>
        </w:rPr>
        <w:t>------TABLE 3 ABOUT HERE------</w:t>
      </w:r>
    </w:p>
    <w:p w14:paraId="3A645499" w14:textId="77777777" w:rsidR="00585A84" w:rsidRPr="00074EAC" w:rsidRDefault="00585A84" w:rsidP="00074EAC">
      <w:pPr>
        <w:spacing w:after="0" w:line="480" w:lineRule="auto"/>
        <w:rPr>
          <w:sz w:val="24"/>
          <w:szCs w:val="24"/>
        </w:rPr>
      </w:pPr>
    </w:p>
    <w:p w14:paraId="3BB3A539" w14:textId="13E90880" w:rsidR="002822AF" w:rsidRPr="00074EAC" w:rsidRDefault="00585A84" w:rsidP="00074EAC">
      <w:pPr>
        <w:spacing w:after="0" w:line="480" w:lineRule="auto"/>
        <w:rPr>
          <w:sz w:val="24"/>
          <w:szCs w:val="24"/>
        </w:rPr>
      </w:pPr>
      <w:r w:rsidRPr="00074EAC">
        <w:rPr>
          <w:sz w:val="24"/>
          <w:szCs w:val="24"/>
        </w:rPr>
        <w:tab/>
      </w:r>
      <w:r w:rsidR="001B63F3" w:rsidRPr="00074EAC">
        <w:rPr>
          <w:sz w:val="24"/>
          <w:szCs w:val="24"/>
        </w:rPr>
        <w:t>Finally</w:t>
      </w:r>
      <w:r w:rsidR="00A45155" w:rsidRPr="00074EAC">
        <w:rPr>
          <w:sz w:val="24"/>
          <w:szCs w:val="24"/>
        </w:rPr>
        <w:t xml:space="preserve">, besides asking for </w:t>
      </w:r>
      <w:r w:rsidR="001B63F3" w:rsidRPr="00074EAC">
        <w:rPr>
          <w:sz w:val="24"/>
          <w:szCs w:val="24"/>
        </w:rPr>
        <w:t xml:space="preserve">a </w:t>
      </w:r>
      <w:r w:rsidR="00A45155" w:rsidRPr="00074EAC">
        <w:rPr>
          <w:sz w:val="24"/>
          <w:szCs w:val="24"/>
        </w:rPr>
        <w:t>more commercial focus, the government also expect</w:t>
      </w:r>
      <w:r w:rsidR="001B63F3" w:rsidRPr="00074EAC">
        <w:rPr>
          <w:sz w:val="24"/>
          <w:szCs w:val="24"/>
        </w:rPr>
        <w:t>s</w:t>
      </w:r>
      <w:r w:rsidR="00A45155" w:rsidRPr="00074EAC">
        <w:rPr>
          <w:sz w:val="24"/>
          <w:szCs w:val="24"/>
        </w:rPr>
        <w:t xml:space="preserve"> clusters to become financially more self-sufficient by increasing the amount of private funding in their overarching business. One possibility to do so is to start offering additional paid services to their members</w:t>
      </w:r>
      <w:r w:rsidR="00A545D3" w:rsidRPr="00074EAC">
        <w:rPr>
          <w:sz w:val="24"/>
          <w:szCs w:val="24"/>
        </w:rPr>
        <w:t>.</w:t>
      </w:r>
      <w:r w:rsidR="00E67315" w:rsidRPr="00074EAC">
        <w:rPr>
          <w:sz w:val="24"/>
          <w:szCs w:val="24"/>
        </w:rPr>
        <w:t xml:space="preserve"> </w:t>
      </w:r>
      <w:r w:rsidR="00A545D3" w:rsidRPr="00074EAC">
        <w:rPr>
          <w:sz w:val="24"/>
          <w:szCs w:val="24"/>
        </w:rPr>
        <w:t>T</w:t>
      </w:r>
      <w:r w:rsidR="00FE4061" w:rsidRPr="00074EAC">
        <w:rPr>
          <w:sz w:val="24"/>
          <w:szCs w:val="24"/>
        </w:rPr>
        <w:t xml:space="preserve">he cluster </w:t>
      </w:r>
      <w:r w:rsidR="00E67315" w:rsidRPr="00074EAC">
        <w:rPr>
          <w:sz w:val="24"/>
          <w:szCs w:val="24"/>
        </w:rPr>
        <w:t xml:space="preserve">in fact </w:t>
      </w:r>
      <w:r w:rsidR="00FE4061" w:rsidRPr="00074EAC">
        <w:rPr>
          <w:sz w:val="24"/>
          <w:szCs w:val="24"/>
        </w:rPr>
        <w:t xml:space="preserve">considered </w:t>
      </w:r>
      <w:r w:rsidR="00E67315" w:rsidRPr="00074EAC">
        <w:rPr>
          <w:sz w:val="24"/>
          <w:szCs w:val="24"/>
        </w:rPr>
        <w:t>offering</w:t>
      </w:r>
      <w:r w:rsidR="00A45155" w:rsidRPr="00074EAC">
        <w:rPr>
          <w:sz w:val="24"/>
          <w:szCs w:val="24"/>
        </w:rPr>
        <w:t xml:space="preserve"> market studies</w:t>
      </w:r>
      <w:r w:rsidR="00386FDB" w:rsidRPr="00074EAC">
        <w:rPr>
          <w:sz w:val="24"/>
          <w:szCs w:val="24"/>
        </w:rPr>
        <w:t xml:space="preserve"> and</w:t>
      </w:r>
      <w:r w:rsidR="00A45155" w:rsidRPr="00074EAC">
        <w:rPr>
          <w:sz w:val="24"/>
          <w:szCs w:val="24"/>
        </w:rPr>
        <w:t xml:space="preserve"> technological benchmarks or </w:t>
      </w:r>
      <w:r w:rsidR="00640CAA" w:rsidRPr="00074EAC">
        <w:rPr>
          <w:sz w:val="24"/>
          <w:szCs w:val="24"/>
        </w:rPr>
        <w:t>consulting members on</w:t>
      </w:r>
      <w:r w:rsidR="00A45155" w:rsidRPr="00074EAC">
        <w:rPr>
          <w:sz w:val="24"/>
          <w:szCs w:val="24"/>
        </w:rPr>
        <w:t xml:space="preserve"> grant proposal writing. We asked interviewees their opinion about this objective and whether they would be willing to pay for such new services if provided by the cluster. This proposition was generally not received with </w:t>
      </w:r>
      <w:r w:rsidR="00A45155" w:rsidRPr="00074EAC">
        <w:rPr>
          <w:sz w:val="24"/>
          <w:szCs w:val="24"/>
        </w:rPr>
        <w:lastRenderedPageBreak/>
        <w:t xml:space="preserve">much enthusiasm. Only three firms said they would surely be interested in paying </w:t>
      </w:r>
      <w:r w:rsidR="00386FDB" w:rsidRPr="00074EAC">
        <w:rPr>
          <w:sz w:val="24"/>
          <w:szCs w:val="24"/>
        </w:rPr>
        <w:t>a fee</w:t>
      </w:r>
      <w:r w:rsidR="00A45155" w:rsidRPr="00074EAC">
        <w:rPr>
          <w:sz w:val="24"/>
          <w:szCs w:val="24"/>
        </w:rPr>
        <w:t xml:space="preserve">, but </w:t>
      </w:r>
      <w:r w:rsidR="00386FDB" w:rsidRPr="00074EAC">
        <w:rPr>
          <w:sz w:val="24"/>
          <w:szCs w:val="24"/>
        </w:rPr>
        <w:t>mainly to receive support in writing</w:t>
      </w:r>
      <w:r w:rsidR="00A45155" w:rsidRPr="00074EAC">
        <w:rPr>
          <w:sz w:val="24"/>
          <w:szCs w:val="24"/>
        </w:rPr>
        <w:t xml:space="preserve"> bids for EU grants. Regarding market studies and technological benchmarks about half of the start-ups and SMEs responded with a “</w:t>
      </w:r>
      <w:r w:rsidR="00DE06BE" w:rsidRPr="00074EAC">
        <w:rPr>
          <w:sz w:val="24"/>
          <w:szCs w:val="24"/>
        </w:rPr>
        <w:t>W</w:t>
      </w:r>
      <w:r w:rsidR="00A45155" w:rsidRPr="00074EAC">
        <w:rPr>
          <w:sz w:val="24"/>
          <w:szCs w:val="24"/>
        </w:rPr>
        <w:t>hy not”</w:t>
      </w:r>
      <w:r w:rsidR="00DE06BE" w:rsidRPr="00074EAC">
        <w:rPr>
          <w:sz w:val="24"/>
          <w:szCs w:val="24"/>
        </w:rPr>
        <w:t xml:space="preserve"> provided that reports are </w:t>
      </w:r>
      <w:proofErr w:type="gramStart"/>
      <w:r w:rsidR="00DE06BE" w:rsidRPr="00074EAC">
        <w:rPr>
          <w:sz w:val="24"/>
          <w:szCs w:val="24"/>
        </w:rPr>
        <w:t>comprehensive</w:t>
      </w:r>
      <w:proofErr w:type="gramEnd"/>
      <w:r w:rsidR="00A45155" w:rsidRPr="00074EAC">
        <w:rPr>
          <w:sz w:val="24"/>
          <w:szCs w:val="24"/>
        </w:rPr>
        <w:t xml:space="preserve"> and/or the fee is maintained at a reasonable level. Most of the larger members did not show any interest in these offers, mainly because they can do these kinds of studies internally or have the resources and know-how to outsource it to competent private firms. Finally, two firms believed that the cluster should not shift to a fee-based system because a publicly-funded institution like </w:t>
      </w:r>
      <w:r w:rsidR="00DE06BE" w:rsidRPr="00074EAC">
        <w:rPr>
          <w:sz w:val="24"/>
          <w:szCs w:val="24"/>
        </w:rPr>
        <w:t xml:space="preserve">the cluster </w:t>
      </w:r>
      <w:r w:rsidR="00A45155" w:rsidRPr="00074EAC">
        <w:rPr>
          <w:sz w:val="24"/>
          <w:szCs w:val="24"/>
        </w:rPr>
        <w:t>should not operat</w:t>
      </w:r>
      <w:r w:rsidR="00DE06BE" w:rsidRPr="00074EAC">
        <w:rPr>
          <w:sz w:val="24"/>
          <w:szCs w:val="24"/>
        </w:rPr>
        <w:t>e</w:t>
      </w:r>
      <w:r w:rsidR="00A45155" w:rsidRPr="00074EAC">
        <w:rPr>
          <w:sz w:val="24"/>
          <w:szCs w:val="24"/>
        </w:rPr>
        <w:t xml:space="preserve"> according to </w:t>
      </w:r>
      <w:r w:rsidR="00DE06BE" w:rsidRPr="00074EAC">
        <w:rPr>
          <w:sz w:val="24"/>
          <w:szCs w:val="24"/>
        </w:rPr>
        <w:t xml:space="preserve">private market </w:t>
      </w:r>
      <w:r w:rsidR="003738A1" w:rsidRPr="00074EAC">
        <w:rPr>
          <w:sz w:val="24"/>
          <w:szCs w:val="24"/>
        </w:rPr>
        <w:t>rules.</w:t>
      </w:r>
      <w:r w:rsidR="002822AF" w:rsidRPr="00074EAC">
        <w:rPr>
          <w:sz w:val="24"/>
          <w:szCs w:val="24"/>
        </w:rPr>
        <w:t xml:space="preserve"> What this last finding implies is that even though members are fairly sceptical about the government pushing the cluster into a new, more commercial direction, they do not want the cluster to become fully self-governing either as this would involve becoming self-supporting as well. That is to say, the majority of members currently still seem to dismiss the </w:t>
      </w:r>
      <w:r w:rsidR="008B05B4" w:rsidRPr="00074EAC">
        <w:rPr>
          <w:sz w:val="24"/>
          <w:szCs w:val="24"/>
        </w:rPr>
        <w:t xml:space="preserve">cluster management’s </w:t>
      </w:r>
      <w:r w:rsidR="002822AF" w:rsidRPr="00074EAC">
        <w:rPr>
          <w:sz w:val="24"/>
          <w:szCs w:val="24"/>
        </w:rPr>
        <w:t>main suggestions that would allow the cluster to be</w:t>
      </w:r>
      <w:r w:rsidR="008B05B4" w:rsidRPr="00074EAC">
        <w:rPr>
          <w:sz w:val="24"/>
          <w:szCs w:val="24"/>
        </w:rPr>
        <w:t>come</w:t>
      </w:r>
      <w:r w:rsidR="002822AF" w:rsidRPr="00074EAC">
        <w:rPr>
          <w:sz w:val="24"/>
          <w:szCs w:val="24"/>
        </w:rPr>
        <w:t xml:space="preserve"> more </w:t>
      </w:r>
      <w:r w:rsidR="008B05B4" w:rsidRPr="00074EAC">
        <w:rPr>
          <w:sz w:val="24"/>
          <w:szCs w:val="24"/>
        </w:rPr>
        <w:t xml:space="preserve">financially </w:t>
      </w:r>
      <w:r w:rsidR="002822AF" w:rsidRPr="00074EAC">
        <w:rPr>
          <w:sz w:val="24"/>
          <w:szCs w:val="24"/>
        </w:rPr>
        <w:t xml:space="preserve">self-supporting. </w:t>
      </w:r>
    </w:p>
    <w:p w14:paraId="1A1393BE" w14:textId="77777777" w:rsidR="00D960DB" w:rsidRPr="00074EAC" w:rsidRDefault="00D960DB" w:rsidP="00074EAC">
      <w:pPr>
        <w:spacing w:after="0" w:line="480" w:lineRule="auto"/>
        <w:rPr>
          <w:color w:val="000000" w:themeColor="text1"/>
          <w:sz w:val="24"/>
          <w:szCs w:val="24"/>
        </w:rPr>
      </w:pPr>
    </w:p>
    <w:p w14:paraId="3498F4C0" w14:textId="075E27D2" w:rsidR="00E873DD" w:rsidRPr="00074EAC" w:rsidRDefault="00E873DD" w:rsidP="00074EAC">
      <w:pPr>
        <w:tabs>
          <w:tab w:val="left" w:pos="426"/>
        </w:tabs>
        <w:spacing w:after="0" w:line="480" w:lineRule="auto"/>
        <w:rPr>
          <w:b/>
          <w:sz w:val="24"/>
          <w:szCs w:val="24"/>
        </w:rPr>
      </w:pPr>
      <w:r w:rsidRPr="00074EAC">
        <w:rPr>
          <w:b/>
          <w:sz w:val="24"/>
          <w:szCs w:val="24"/>
        </w:rPr>
        <w:t>5.</w:t>
      </w:r>
      <w:r w:rsidRPr="00074EAC">
        <w:rPr>
          <w:b/>
          <w:sz w:val="24"/>
          <w:szCs w:val="24"/>
        </w:rPr>
        <w:tab/>
        <w:t xml:space="preserve">Discussion </w:t>
      </w:r>
    </w:p>
    <w:p w14:paraId="0FEC8144" w14:textId="57A19B42" w:rsidR="00E4402C" w:rsidRPr="00074EAC" w:rsidRDefault="00FB38E2" w:rsidP="00074EAC">
      <w:pPr>
        <w:spacing w:after="0" w:line="480" w:lineRule="auto"/>
        <w:rPr>
          <w:sz w:val="24"/>
          <w:szCs w:val="24"/>
        </w:rPr>
      </w:pPr>
      <w:r w:rsidRPr="00074EAC">
        <w:rPr>
          <w:sz w:val="24"/>
          <w:szCs w:val="24"/>
        </w:rPr>
        <w:t xml:space="preserve">Building on the </w:t>
      </w:r>
      <w:r w:rsidR="00D305F0" w:rsidRPr="00074EAC">
        <w:rPr>
          <w:sz w:val="24"/>
          <w:szCs w:val="24"/>
        </w:rPr>
        <w:t xml:space="preserve">above </w:t>
      </w:r>
      <w:r w:rsidRPr="00074EAC">
        <w:rPr>
          <w:sz w:val="24"/>
          <w:szCs w:val="24"/>
        </w:rPr>
        <w:t>empirical evidence</w:t>
      </w:r>
      <w:r w:rsidR="00D305F0" w:rsidRPr="00074EAC">
        <w:rPr>
          <w:sz w:val="24"/>
          <w:szCs w:val="24"/>
        </w:rPr>
        <w:t xml:space="preserve">, </w:t>
      </w:r>
      <w:r w:rsidR="00235CF3" w:rsidRPr="00074EAC">
        <w:rPr>
          <w:sz w:val="24"/>
          <w:szCs w:val="24"/>
        </w:rPr>
        <w:t xml:space="preserve">in this concluding section </w:t>
      </w:r>
      <w:r w:rsidRPr="00074EAC">
        <w:rPr>
          <w:sz w:val="24"/>
          <w:szCs w:val="24"/>
        </w:rPr>
        <w:t xml:space="preserve">we reflect on the </w:t>
      </w:r>
      <w:r w:rsidR="00235CF3" w:rsidRPr="00074EAC">
        <w:rPr>
          <w:sz w:val="24"/>
          <w:szCs w:val="24"/>
        </w:rPr>
        <w:t xml:space="preserve">implications </w:t>
      </w:r>
      <w:r w:rsidR="00817708" w:rsidRPr="00074EAC">
        <w:rPr>
          <w:sz w:val="24"/>
          <w:szCs w:val="24"/>
        </w:rPr>
        <w:t xml:space="preserve">that our findings provide </w:t>
      </w:r>
      <w:r w:rsidR="00D305F0" w:rsidRPr="00074EAC">
        <w:rPr>
          <w:sz w:val="24"/>
          <w:szCs w:val="24"/>
        </w:rPr>
        <w:t xml:space="preserve">with regard to how </w:t>
      </w:r>
      <w:r w:rsidR="00817708" w:rsidRPr="00074EAC">
        <w:rPr>
          <w:sz w:val="24"/>
          <w:szCs w:val="24"/>
        </w:rPr>
        <w:t xml:space="preserve">policy changes </w:t>
      </w:r>
      <w:r w:rsidR="00D305F0" w:rsidRPr="00074EAC">
        <w:rPr>
          <w:sz w:val="24"/>
          <w:szCs w:val="24"/>
        </w:rPr>
        <w:t xml:space="preserve">can affect </w:t>
      </w:r>
      <w:r w:rsidR="00817708" w:rsidRPr="00074EAC">
        <w:rPr>
          <w:sz w:val="24"/>
          <w:szCs w:val="24"/>
        </w:rPr>
        <w:t xml:space="preserve">cluster dynamics </w:t>
      </w:r>
      <w:r w:rsidR="00D305F0" w:rsidRPr="00074EAC">
        <w:rPr>
          <w:sz w:val="24"/>
          <w:szCs w:val="24"/>
        </w:rPr>
        <w:t xml:space="preserve">(Section 5.1) and </w:t>
      </w:r>
      <w:r w:rsidRPr="00074EAC">
        <w:rPr>
          <w:sz w:val="24"/>
          <w:szCs w:val="24"/>
        </w:rPr>
        <w:t xml:space="preserve">theoretical </w:t>
      </w:r>
      <w:r w:rsidR="00D305F0" w:rsidRPr="00074EAC">
        <w:rPr>
          <w:sz w:val="24"/>
          <w:szCs w:val="24"/>
        </w:rPr>
        <w:t>implication of the current research (Section 5.2).</w:t>
      </w:r>
    </w:p>
    <w:p w14:paraId="12D9978A" w14:textId="77777777" w:rsidR="00331526" w:rsidRPr="00074EAC" w:rsidRDefault="00331526" w:rsidP="00074EAC">
      <w:pPr>
        <w:spacing w:after="0" w:line="480" w:lineRule="auto"/>
        <w:rPr>
          <w:sz w:val="24"/>
          <w:szCs w:val="24"/>
        </w:rPr>
      </w:pPr>
    </w:p>
    <w:p w14:paraId="62DF0E16" w14:textId="2A2070B9" w:rsidR="007A508D" w:rsidRPr="00074EAC" w:rsidRDefault="007A508D" w:rsidP="00074EAC">
      <w:pPr>
        <w:spacing w:after="0" w:line="480" w:lineRule="auto"/>
        <w:rPr>
          <w:b/>
          <w:i/>
          <w:sz w:val="24"/>
          <w:szCs w:val="24"/>
        </w:rPr>
      </w:pPr>
      <w:r w:rsidRPr="00074EAC">
        <w:rPr>
          <w:b/>
          <w:i/>
          <w:sz w:val="24"/>
          <w:szCs w:val="24"/>
        </w:rPr>
        <w:t>5.1. Discussion of the findings</w:t>
      </w:r>
    </w:p>
    <w:p w14:paraId="3DC8FCD9" w14:textId="1C5EB5FC" w:rsidR="00BD0C48" w:rsidRPr="00074EAC" w:rsidRDefault="00E510DD" w:rsidP="00074EAC">
      <w:pPr>
        <w:spacing w:after="0" w:line="480" w:lineRule="auto"/>
        <w:rPr>
          <w:sz w:val="24"/>
          <w:szCs w:val="24"/>
        </w:rPr>
      </w:pPr>
      <w:r w:rsidRPr="00074EAC">
        <w:rPr>
          <w:sz w:val="24"/>
          <w:szCs w:val="24"/>
        </w:rPr>
        <w:t>In t</w:t>
      </w:r>
      <w:r w:rsidR="002B34A8" w:rsidRPr="00074EAC">
        <w:rPr>
          <w:sz w:val="24"/>
          <w:szCs w:val="24"/>
        </w:rPr>
        <w:t xml:space="preserve">his paper </w:t>
      </w:r>
      <w:r w:rsidRPr="00074EAC">
        <w:rPr>
          <w:sz w:val="24"/>
          <w:szCs w:val="24"/>
        </w:rPr>
        <w:t xml:space="preserve">we sought to </w:t>
      </w:r>
      <w:r w:rsidR="002B34A8" w:rsidRPr="00074EAC">
        <w:rPr>
          <w:sz w:val="24"/>
          <w:szCs w:val="24"/>
        </w:rPr>
        <w:t xml:space="preserve">understand whether members of a cluster </w:t>
      </w:r>
      <w:r w:rsidR="00F319C0" w:rsidRPr="00074EAC">
        <w:rPr>
          <w:sz w:val="24"/>
          <w:szCs w:val="24"/>
        </w:rPr>
        <w:t xml:space="preserve">established via </w:t>
      </w:r>
      <w:r w:rsidR="00F319C0">
        <w:rPr>
          <w:sz w:val="24"/>
          <w:szCs w:val="24"/>
        </w:rPr>
        <w:t xml:space="preserve">cluster </w:t>
      </w:r>
      <w:r w:rsidR="00F319C0" w:rsidRPr="00074EAC">
        <w:rPr>
          <w:sz w:val="24"/>
          <w:szCs w:val="24"/>
        </w:rPr>
        <w:t xml:space="preserve">policy </w:t>
      </w:r>
      <w:r w:rsidR="002B34A8" w:rsidRPr="00074EAC">
        <w:rPr>
          <w:sz w:val="24"/>
          <w:szCs w:val="24"/>
        </w:rPr>
        <w:t xml:space="preserve">appropriate the cluster and </w:t>
      </w:r>
      <w:r w:rsidR="00807F49" w:rsidRPr="00074EAC">
        <w:rPr>
          <w:sz w:val="24"/>
          <w:szCs w:val="24"/>
        </w:rPr>
        <w:t xml:space="preserve">to what extent </w:t>
      </w:r>
      <w:r w:rsidR="002B34A8" w:rsidRPr="00074EAC">
        <w:rPr>
          <w:sz w:val="24"/>
          <w:szCs w:val="24"/>
        </w:rPr>
        <w:t xml:space="preserve">they perceive the government as influential along the cluster’s development path. </w:t>
      </w:r>
      <w:r w:rsidR="00807F49" w:rsidRPr="00074EAC">
        <w:rPr>
          <w:sz w:val="24"/>
          <w:szCs w:val="24"/>
        </w:rPr>
        <w:t xml:space="preserve">The underlying purpose of these questions was to investigate to what extent </w:t>
      </w:r>
      <w:r w:rsidR="008A4DAB">
        <w:rPr>
          <w:sz w:val="24"/>
          <w:szCs w:val="24"/>
        </w:rPr>
        <w:t xml:space="preserve">such </w:t>
      </w:r>
      <w:r w:rsidR="00807F49" w:rsidRPr="00074EAC">
        <w:rPr>
          <w:sz w:val="24"/>
          <w:szCs w:val="24"/>
        </w:rPr>
        <w:t xml:space="preserve">a cluster can function independently or still relies on </w:t>
      </w:r>
      <w:r w:rsidR="00807F49" w:rsidRPr="00074EAC">
        <w:rPr>
          <w:sz w:val="24"/>
          <w:szCs w:val="24"/>
        </w:rPr>
        <w:lastRenderedPageBreak/>
        <w:t xml:space="preserve">involvement of the government to </w:t>
      </w:r>
      <w:r w:rsidR="008730F5" w:rsidRPr="00074EAC">
        <w:rPr>
          <w:sz w:val="24"/>
          <w:szCs w:val="24"/>
        </w:rPr>
        <w:t xml:space="preserve">set the course of direction. </w:t>
      </w:r>
      <w:r w:rsidR="00003052" w:rsidRPr="00074EAC">
        <w:rPr>
          <w:sz w:val="24"/>
          <w:szCs w:val="24"/>
        </w:rPr>
        <w:t>Our findings confirm that it is difficult for members of a cluster</w:t>
      </w:r>
      <w:r w:rsidR="006E0F04">
        <w:rPr>
          <w:sz w:val="24"/>
          <w:szCs w:val="24"/>
        </w:rPr>
        <w:t>,</w:t>
      </w:r>
      <w:r w:rsidR="002B34A8" w:rsidRPr="00074EAC">
        <w:rPr>
          <w:sz w:val="24"/>
          <w:szCs w:val="24"/>
        </w:rPr>
        <w:t xml:space="preserve"> </w:t>
      </w:r>
      <w:r w:rsidR="006E0F04">
        <w:rPr>
          <w:sz w:val="24"/>
          <w:szCs w:val="24"/>
        </w:rPr>
        <w:t xml:space="preserve">which is the outcome of </w:t>
      </w:r>
      <w:r w:rsidR="008A4DAB">
        <w:rPr>
          <w:sz w:val="24"/>
          <w:szCs w:val="24"/>
        </w:rPr>
        <w:t xml:space="preserve">cluster </w:t>
      </w:r>
      <w:r w:rsidR="008A4DAB" w:rsidRPr="00074EAC">
        <w:rPr>
          <w:sz w:val="24"/>
          <w:szCs w:val="24"/>
        </w:rPr>
        <w:t>policy</w:t>
      </w:r>
      <w:r w:rsidR="006E0F04">
        <w:rPr>
          <w:sz w:val="24"/>
          <w:szCs w:val="24"/>
        </w:rPr>
        <w:t>,</w:t>
      </w:r>
      <w:r w:rsidR="008A4DAB" w:rsidRPr="00074EAC">
        <w:rPr>
          <w:sz w:val="24"/>
          <w:szCs w:val="24"/>
        </w:rPr>
        <w:t xml:space="preserve"> </w:t>
      </w:r>
      <w:r w:rsidR="002B34A8" w:rsidRPr="00074EAC">
        <w:rPr>
          <w:sz w:val="24"/>
          <w:szCs w:val="24"/>
        </w:rPr>
        <w:t xml:space="preserve">to fully appropriate it </w:t>
      </w:r>
      <w:r w:rsidR="008730F5" w:rsidRPr="00074EAC">
        <w:rPr>
          <w:sz w:val="24"/>
          <w:szCs w:val="24"/>
        </w:rPr>
        <w:t xml:space="preserve">and make it their own </w:t>
      </w:r>
      <w:r w:rsidR="00C53847" w:rsidRPr="00074EAC">
        <w:rPr>
          <w:sz w:val="24"/>
          <w:szCs w:val="24"/>
        </w:rPr>
        <w:fldChar w:fldCharType="begin">
          <w:fldData xml:space="preserve">PEVuZE5vdGU+PENpdGU+PEF1dGhvcj5Gcm9taG9sZC1FaXNlYml0aDwvQXV0aG9yPjxZZWFyPjIw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</w:fldData>
        </w:fldChar>
      </w:r>
      <w:r w:rsidR="00C53847" w:rsidRPr="00074EAC">
        <w:rPr>
          <w:sz w:val="24"/>
          <w:szCs w:val="24"/>
        </w:rPr>
        <w:instrText xml:space="preserve"> ADDIN EN.CITE </w:instrText>
      </w:r>
      <w:r w:rsidR="00C53847" w:rsidRPr="00074EAC">
        <w:rPr>
          <w:sz w:val="24"/>
          <w:szCs w:val="24"/>
        </w:rPr>
        <w:fldChar w:fldCharType="begin">
          <w:fldData xml:space="preserve">PEVuZE5vdGU+PENpdGU+PEF1dGhvcj5Gcm9taG9sZC1FaXNlYml0aDwvQXV0aG9yPjxZZWFyPjIw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</w:fldData>
        </w:fldChar>
      </w:r>
      <w:r w:rsidR="00C53847" w:rsidRPr="00074EAC">
        <w:rPr>
          <w:sz w:val="24"/>
          <w:szCs w:val="24"/>
        </w:rPr>
        <w:instrText xml:space="preserve"> ADDIN EN.CITE.DATA </w:instrText>
      </w:r>
      <w:r w:rsidR="00C53847" w:rsidRPr="00074EAC">
        <w:rPr>
          <w:sz w:val="24"/>
          <w:szCs w:val="24"/>
        </w:rPr>
      </w:r>
      <w:r w:rsidR="00C53847" w:rsidRPr="00074EAC">
        <w:rPr>
          <w:sz w:val="24"/>
          <w:szCs w:val="24"/>
        </w:rPr>
        <w:fldChar w:fldCharType="end"/>
      </w:r>
      <w:r w:rsidR="00C53847" w:rsidRPr="00074EAC">
        <w:rPr>
          <w:sz w:val="24"/>
          <w:szCs w:val="24"/>
        </w:rPr>
      </w:r>
      <w:r w:rsidR="00C53847" w:rsidRPr="00074EAC">
        <w:rPr>
          <w:sz w:val="24"/>
          <w:szCs w:val="24"/>
        </w:rPr>
        <w:fldChar w:fldCharType="separate"/>
      </w:r>
      <w:r w:rsidR="00C53847" w:rsidRPr="00074EAC">
        <w:rPr>
          <w:noProof/>
          <w:sz w:val="24"/>
          <w:szCs w:val="24"/>
        </w:rPr>
        <w:t>(</w:t>
      </w:r>
      <w:hyperlink w:anchor="_ENREF_20" w:tooltip="Fromhold-Eisebith, 2005 #6060" w:history="1">
        <w:r w:rsidR="00646EA0" w:rsidRPr="00074EAC">
          <w:rPr>
            <w:noProof/>
            <w:sz w:val="24"/>
            <w:szCs w:val="24"/>
          </w:rPr>
          <w:t>Fromhold-Eisebith and Eisebith, 2005</w:t>
        </w:r>
      </w:hyperlink>
      <w:r w:rsidR="00C53847" w:rsidRPr="00074EAC">
        <w:rPr>
          <w:noProof/>
          <w:sz w:val="24"/>
          <w:szCs w:val="24"/>
        </w:rPr>
        <w:t xml:space="preserve">; </w:t>
      </w:r>
      <w:hyperlink w:anchor="_ENREF_40" w:tooltip="Menu, 2012 #6409" w:history="1">
        <w:r w:rsidR="00646EA0" w:rsidRPr="00074EAC">
          <w:rPr>
            <w:noProof/>
            <w:sz w:val="24"/>
            <w:szCs w:val="24"/>
          </w:rPr>
          <w:t>Menu, 2012</w:t>
        </w:r>
      </w:hyperlink>
      <w:r w:rsidR="00C53847" w:rsidRPr="00074EAC">
        <w:rPr>
          <w:noProof/>
          <w:sz w:val="24"/>
          <w:szCs w:val="24"/>
        </w:rPr>
        <w:t>)</w:t>
      </w:r>
      <w:r w:rsidR="00C53847" w:rsidRPr="00074EAC">
        <w:rPr>
          <w:sz w:val="24"/>
          <w:szCs w:val="24"/>
        </w:rPr>
        <w:fldChar w:fldCharType="end"/>
      </w:r>
      <w:r w:rsidR="00003052" w:rsidRPr="00074EAC">
        <w:rPr>
          <w:sz w:val="24"/>
          <w:szCs w:val="24"/>
        </w:rPr>
        <w:t>. Even though some SMEs do appropriate the cluster and act as driving forces</w:t>
      </w:r>
      <w:r w:rsidR="00697B84" w:rsidRPr="00074EAC">
        <w:rPr>
          <w:sz w:val="24"/>
          <w:szCs w:val="24"/>
        </w:rPr>
        <w:t xml:space="preserve"> behind some of its activities</w:t>
      </w:r>
      <w:r w:rsidR="002315FA" w:rsidRPr="00074EAC">
        <w:rPr>
          <w:sz w:val="24"/>
          <w:szCs w:val="24"/>
        </w:rPr>
        <w:t xml:space="preserve">, the </w:t>
      </w:r>
      <w:r w:rsidR="008A4DAB" w:rsidRPr="00074EAC">
        <w:rPr>
          <w:sz w:val="24"/>
          <w:szCs w:val="24"/>
        </w:rPr>
        <w:t>large firms that show a comparatively high degree of appropriation largely dominate the cluster</w:t>
      </w:r>
      <w:r w:rsidR="00D467AC" w:rsidRPr="00074EAC">
        <w:rPr>
          <w:sz w:val="24"/>
          <w:szCs w:val="24"/>
        </w:rPr>
        <w:t xml:space="preserve">. This higher degree of appropriation is not surprising as these large firms </w:t>
      </w:r>
      <w:r w:rsidR="00697B84" w:rsidRPr="00074EAC">
        <w:rPr>
          <w:sz w:val="24"/>
          <w:szCs w:val="24"/>
        </w:rPr>
        <w:t xml:space="preserve">were among the ones that </w:t>
      </w:r>
      <w:r w:rsidR="00003052" w:rsidRPr="00074EAC">
        <w:rPr>
          <w:sz w:val="24"/>
          <w:szCs w:val="24"/>
        </w:rPr>
        <w:t>contributed to its creation. Th</w:t>
      </w:r>
      <w:r w:rsidR="00D467AC" w:rsidRPr="00074EAC">
        <w:rPr>
          <w:sz w:val="24"/>
          <w:szCs w:val="24"/>
        </w:rPr>
        <w:t>e</w:t>
      </w:r>
      <w:r w:rsidR="00003052" w:rsidRPr="00074EAC">
        <w:rPr>
          <w:sz w:val="24"/>
          <w:szCs w:val="24"/>
        </w:rPr>
        <w:t xml:space="preserve"> </w:t>
      </w:r>
      <w:r w:rsidR="00D467AC" w:rsidRPr="00074EAC">
        <w:rPr>
          <w:sz w:val="24"/>
          <w:szCs w:val="24"/>
        </w:rPr>
        <w:t xml:space="preserve">smaller members’ </w:t>
      </w:r>
      <w:r w:rsidR="00003052" w:rsidRPr="00074EAC">
        <w:rPr>
          <w:sz w:val="24"/>
          <w:szCs w:val="24"/>
        </w:rPr>
        <w:t xml:space="preserve">lack of appropriation can </w:t>
      </w:r>
      <w:r w:rsidR="00CB0941" w:rsidRPr="00074EAC">
        <w:rPr>
          <w:sz w:val="24"/>
          <w:szCs w:val="24"/>
        </w:rPr>
        <w:t xml:space="preserve">be justified </w:t>
      </w:r>
      <w:r w:rsidR="00697B84" w:rsidRPr="00074EAC">
        <w:rPr>
          <w:sz w:val="24"/>
          <w:szCs w:val="24"/>
        </w:rPr>
        <w:t xml:space="preserve">by their </w:t>
      </w:r>
      <w:r w:rsidR="00CB0941" w:rsidRPr="00074EAC">
        <w:rPr>
          <w:sz w:val="24"/>
          <w:szCs w:val="24"/>
        </w:rPr>
        <w:t xml:space="preserve">resource scarcity – </w:t>
      </w:r>
      <w:r w:rsidR="00003052" w:rsidRPr="00074EAC">
        <w:rPr>
          <w:sz w:val="24"/>
          <w:szCs w:val="24"/>
        </w:rPr>
        <w:t>they are too small to dedicate lot</w:t>
      </w:r>
      <w:r w:rsidR="00697B84" w:rsidRPr="00074EAC">
        <w:rPr>
          <w:sz w:val="24"/>
          <w:szCs w:val="24"/>
        </w:rPr>
        <w:t>s</w:t>
      </w:r>
      <w:r w:rsidR="00003052" w:rsidRPr="00074EAC">
        <w:rPr>
          <w:sz w:val="24"/>
          <w:szCs w:val="24"/>
        </w:rPr>
        <w:t xml:space="preserve"> of time and resources to the cluster </w:t>
      </w:r>
      <w:r w:rsidR="00CB0941" w:rsidRPr="00074EAC">
        <w:rPr>
          <w:sz w:val="24"/>
          <w:szCs w:val="24"/>
        </w:rPr>
        <w:t xml:space="preserve">– </w:t>
      </w:r>
      <w:r w:rsidR="00B30133" w:rsidRPr="00074EAC">
        <w:rPr>
          <w:sz w:val="24"/>
          <w:szCs w:val="24"/>
        </w:rPr>
        <w:t>and</w:t>
      </w:r>
      <w:r w:rsidR="00003052" w:rsidRPr="00074EAC">
        <w:rPr>
          <w:sz w:val="24"/>
          <w:szCs w:val="24"/>
        </w:rPr>
        <w:t xml:space="preserve"> </w:t>
      </w:r>
      <w:r w:rsidR="00697B84" w:rsidRPr="00074EAC">
        <w:rPr>
          <w:sz w:val="24"/>
          <w:szCs w:val="24"/>
        </w:rPr>
        <w:t xml:space="preserve">by the </w:t>
      </w:r>
      <w:r w:rsidR="00B30133" w:rsidRPr="00074EAC">
        <w:rPr>
          <w:sz w:val="24"/>
          <w:szCs w:val="24"/>
        </w:rPr>
        <w:t xml:space="preserve">observation </w:t>
      </w:r>
      <w:r w:rsidR="00697B84" w:rsidRPr="00074EAC">
        <w:rPr>
          <w:sz w:val="24"/>
          <w:szCs w:val="24"/>
        </w:rPr>
        <w:t xml:space="preserve">that </w:t>
      </w:r>
      <w:r w:rsidR="00CB0941" w:rsidRPr="00074EAC">
        <w:rPr>
          <w:sz w:val="24"/>
          <w:szCs w:val="24"/>
        </w:rPr>
        <w:t xml:space="preserve">their expectations were only partially fulfilled – some firms </w:t>
      </w:r>
      <w:r w:rsidR="00003052" w:rsidRPr="00074EAC">
        <w:rPr>
          <w:sz w:val="24"/>
          <w:szCs w:val="24"/>
        </w:rPr>
        <w:t>fe</w:t>
      </w:r>
      <w:r w:rsidR="00CB0941" w:rsidRPr="00074EAC">
        <w:rPr>
          <w:sz w:val="24"/>
          <w:szCs w:val="24"/>
        </w:rPr>
        <w:t>lt that</w:t>
      </w:r>
      <w:r w:rsidR="00003052" w:rsidRPr="00074EAC">
        <w:rPr>
          <w:sz w:val="24"/>
          <w:szCs w:val="24"/>
        </w:rPr>
        <w:t xml:space="preserve"> they were </w:t>
      </w:r>
      <w:r w:rsidR="00CB0941" w:rsidRPr="00074EAC">
        <w:rPr>
          <w:sz w:val="24"/>
          <w:szCs w:val="24"/>
        </w:rPr>
        <w:t xml:space="preserve">not </w:t>
      </w:r>
      <w:r w:rsidR="00003052" w:rsidRPr="00074EAC">
        <w:rPr>
          <w:sz w:val="24"/>
          <w:szCs w:val="24"/>
        </w:rPr>
        <w:t xml:space="preserve">given </w:t>
      </w:r>
      <w:r w:rsidR="00697B84" w:rsidRPr="00074EAC">
        <w:rPr>
          <w:sz w:val="24"/>
          <w:szCs w:val="24"/>
        </w:rPr>
        <w:t xml:space="preserve">enough </w:t>
      </w:r>
      <w:r w:rsidR="00003052" w:rsidRPr="00074EAC">
        <w:rPr>
          <w:sz w:val="24"/>
          <w:szCs w:val="24"/>
        </w:rPr>
        <w:t xml:space="preserve">space to contribute to the cluster. Moreover, a significant number of members </w:t>
      </w:r>
      <w:r w:rsidR="00481005" w:rsidRPr="00074EAC">
        <w:rPr>
          <w:sz w:val="24"/>
          <w:szCs w:val="24"/>
        </w:rPr>
        <w:t xml:space="preserve">are </w:t>
      </w:r>
      <w:r w:rsidR="00003052" w:rsidRPr="00074EAC">
        <w:rPr>
          <w:sz w:val="24"/>
          <w:szCs w:val="24"/>
        </w:rPr>
        <w:t xml:space="preserve">hardly engaged in the </w:t>
      </w:r>
      <w:r w:rsidR="00E0421F" w:rsidRPr="00074EAC">
        <w:rPr>
          <w:sz w:val="24"/>
          <w:szCs w:val="24"/>
        </w:rPr>
        <w:t xml:space="preserve">cluster </w:t>
      </w:r>
      <w:r w:rsidR="00003052" w:rsidRPr="00074EAC">
        <w:rPr>
          <w:sz w:val="24"/>
          <w:szCs w:val="24"/>
        </w:rPr>
        <w:t>activities. They mostly joined the network</w:t>
      </w:r>
      <w:r w:rsidR="00B45D04" w:rsidRPr="00074EAC">
        <w:rPr>
          <w:sz w:val="24"/>
          <w:szCs w:val="24"/>
        </w:rPr>
        <w:t xml:space="preserve"> because of the possibility of receiving</w:t>
      </w:r>
      <w:r w:rsidR="00003052" w:rsidRPr="00074EAC">
        <w:rPr>
          <w:sz w:val="24"/>
          <w:szCs w:val="24"/>
        </w:rPr>
        <w:t xml:space="preserve"> the label or </w:t>
      </w:r>
      <w:r w:rsidR="00B45D04" w:rsidRPr="00074EAC">
        <w:rPr>
          <w:sz w:val="24"/>
          <w:szCs w:val="24"/>
        </w:rPr>
        <w:t>the social pressure exerted by the local community or relevant players in the industry</w:t>
      </w:r>
      <w:r w:rsidR="00BD0C48" w:rsidRPr="00074EAC">
        <w:rPr>
          <w:sz w:val="24"/>
          <w:szCs w:val="24"/>
        </w:rPr>
        <w:t>.</w:t>
      </w:r>
    </w:p>
    <w:p w14:paraId="174DEF73" w14:textId="6013D6FF" w:rsidR="00BD0C48" w:rsidRPr="00074EAC" w:rsidRDefault="00DA00B1" w:rsidP="00074EAC">
      <w:pPr>
        <w:spacing w:after="0" w:line="480" w:lineRule="auto"/>
        <w:ind w:firstLine="708"/>
        <w:rPr>
          <w:sz w:val="24"/>
          <w:szCs w:val="24"/>
        </w:rPr>
      </w:pPr>
      <w:r w:rsidRPr="00074EAC">
        <w:rPr>
          <w:sz w:val="24"/>
          <w:szCs w:val="24"/>
        </w:rPr>
        <w:t>Regarding the legitimacy of the government’s inten</w:t>
      </w:r>
      <w:r w:rsidR="00813894" w:rsidRPr="00074EAC">
        <w:rPr>
          <w:sz w:val="24"/>
          <w:szCs w:val="24"/>
        </w:rPr>
        <w:t>t</w:t>
      </w:r>
      <w:r w:rsidRPr="00074EAC">
        <w:rPr>
          <w:sz w:val="24"/>
          <w:szCs w:val="24"/>
        </w:rPr>
        <w:t xml:space="preserve"> to steer the cluster </w:t>
      </w:r>
      <w:r w:rsidR="00813894" w:rsidRPr="00074EAC">
        <w:rPr>
          <w:sz w:val="24"/>
          <w:szCs w:val="24"/>
        </w:rPr>
        <w:t xml:space="preserve">in </w:t>
      </w:r>
      <w:r w:rsidRPr="00074EAC">
        <w:rPr>
          <w:sz w:val="24"/>
          <w:szCs w:val="24"/>
        </w:rPr>
        <w:t>a new direction, o</w:t>
      </w:r>
      <w:r w:rsidR="00B11D3C" w:rsidRPr="00074EAC">
        <w:rPr>
          <w:sz w:val="24"/>
          <w:szCs w:val="24"/>
        </w:rPr>
        <w:t xml:space="preserve">ur results </w:t>
      </w:r>
      <w:r w:rsidR="009077FE" w:rsidRPr="00074EAC">
        <w:rPr>
          <w:sz w:val="24"/>
          <w:szCs w:val="24"/>
        </w:rPr>
        <w:t>illustrate</w:t>
      </w:r>
      <w:r w:rsidR="00B11D3C" w:rsidRPr="00074EAC">
        <w:rPr>
          <w:sz w:val="24"/>
          <w:szCs w:val="24"/>
        </w:rPr>
        <w:t xml:space="preserve"> a </w:t>
      </w:r>
      <w:r w:rsidR="00124321" w:rsidRPr="00074EAC">
        <w:rPr>
          <w:sz w:val="24"/>
          <w:szCs w:val="24"/>
        </w:rPr>
        <w:t xml:space="preserve">variety in </w:t>
      </w:r>
      <w:r w:rsidR="00B11D3C" w:rsidRPr="00074EAC">
        <w:rPr>
          <w:sz w:val="24"/>
          <w:szCs w:val="24"/>
        </w:rPr>
        <w:t>opinion</w:t>
      </w:r>
      <w:r w:rsidR="00F01EE4" w:rsidRPr="00074EAC">
        <w:rPr>
          <w:sz w:val="24"/>
          <w:szCs w:val="24"/>
        </w:rPr>
        <w:t xml:space="preserve"> with</w:t>
      </w:r>
      <w:r w:rsidR="00322F7F" w:rsidRPr="00074EAC">
        <w:rPr>
          <w:sz w:val="24"/>
          <w:szCs w:val="24"/>
        </w:rPr>
        <w:t xml:space="preserve"> some members being in favour, others against, and the </w:t>
      </w:r>
      <w:r w:rsidR="00124321" w:rsidRPr="00074EAC">
        <w:rPr>
          <w:sz w:val="24"/>
          <w:szCs w:val="24"/>
        </w:rPr>
        <w:t>remainder</w:t>
      </w:r>
      <w:r w:rsidR="00813894" w:rsidRPr="00074EAC">
        <w:rPr>
          <w:sz w:val="24"/>
          <w:szCs w:val="24"/>
        </w:rPr>
        <w:t xml:space="preserve"> </w:t>
      </w:r>
      <w:r w:rsidR="00322F7F" w:rsidRPr="00074EAC">
        <w:rPr>
          <w:sz w:val="24"/>
          <w:szCs w:val="24"/>
        </w:rPr>
        <w:t xml:space="preserve">neutral </w:t>
      </w:r>
      <w:r w:rsidR="00813894" w:rsidRPr="00074EAC">
        <w:rPr>
          <w:sz w:val="24"/>
          <w:szCs w:val="24"/>
        </w:rPr>
        <w:t xml:space="preserve">about </w:t>
      </w:r>
      <w:r w:rsidR="00322F7F" w:rsidRPr="00074EAC">
        <w:rPr>
          <w:sz w:val="24"/>
          <w:szCs w:val="24"/>
        </w:rPr>
        <w:t xml:space="preserve">the </w:t>
      </w:r>
      <w:r w:rsidR="00813894" w:rsidRPr="00074EAC">
        <w:rPr>
          <w:sz w:val="24"/>
          <w:szCs w:val="24"/>
        </w:rPr>
        <w:t xml:space="preserve">proposed </w:t>
      </w:r>
      <w:r w:rsidR="00322F7F" w:rsidRPr="00074EAC">
        <w:rPr>
          <w:sz w:val="24"/>
          <w:szCs w:val="24"/>
        </w:rPr>
        <w:t xml:space="preserve">changes. </w:t>
      </w:r>
      <w:r w:rsidR="00B11D3C" w:rsidRPr="00074EAC">
        <w:rPr>
          <w:sz w:val="24"/>
          <w:szCs w:val="24"/>
        </w:rPr>
        <w:t xml:space="preserve">By </w:t>
      </w:r>
      <w:r w:rsidR="007A508D" w:rsidRPr="00074EAC">
        <w:rPr>
          <w:sz w:val="24"/>
          <w:szCs w:val="24"/>
        </w:rPr>
        <w:t>contrasting</w:t>
      </w:r>
      <w:r w:rsidR="00B11D3C" w:rsidRPr="00074EAC">
        <w:rPr>
          <w:sz w:val="24"/>
          <w:szCs w:val="24"/>
        </w:rPr>
        <w:t xml:space="preserve"> how cluster members reflect on the ongoing transition </w:t>
      </w:r>
      <w:r w:rsidR="00F01EE4" w:rsidRPr="00074EAC">
        <w:rPr>
          <w:sz w:val="24"/>
          <w:szCs w:val="24"/>
        </w:rPr>
        <w:t xml:space="preserve">against </w:t>
      </w:r>
      <w:r w:rsidR="00B11D3C" w:rsidRPr="00074EAC">
        <w:rPr>
          <w:sz w:val="24"/>
          <w:szCs w:val="24"/>
        </w:rPr>
        <w:t>their degree of cluster appropriation, it is possible to analy</w:t>
      </w:r>
      <w:r w:rsidR="009077FE" w:rsidRPr="00074EAC">
        <w:rPr>
          <w:sz w:val="24"/>
          <w:szCs w:val="24"/>
        </w:rPr>
        <w:t>s</w:t>
      </w:r>
      <w:r w:rsidR="00B11D3C" w:rsidRPr="00074EAC">
        <w:rPr>
          <w:sz w:val="24"/>
          <w:szCs w:val="24"/>
        </w:rPr>
        <w:t xml:space="preserve">e the impact </w:t>
      </w:r>
      <w:r w:rsidR="00CD52EE" w:rsidRPr="00074EAC">
        <w:rPr>
          <w:sz w:val="24"/>
          <w:szCs w:val="24"/>
        </w:rPr>
        <w:t xml:space="preserve">that </w:t>
      </w:r>
      <w:r w:rsidR="00B11D3C" w:rsidRPr="00074EAC">
        <w:rPr>
          <w:sz w:val="24"/>
          <w:szCs w:val="24"/>
        </w:rPr>
        <w:t xml:space="preserve">the </w:t>
      </w:r>
      <w:r w:rsidR="00124321" w:rsidRPr="00074EAC">
        <w:rPr>
          <w:sz w:val="24"/>
          <w:szCs w:val="24"/>
        </w:rPr>
        <w:t xml:space="preserve">government </w:t>
      </w:r>
      <w:r w:rsidR="00B11D3C" w:rsidRPr="00074EAC">
        <w:rPr>
          <w:sz w:val="24"/>
          <w:szCs w:val="24"/>
        </w:rPr>
        <w:t xml:space="preserve">policy </w:t>
      </w:r>
      <w:r w:rsidR="00124321" w:rsidRPr="00074EAC">
        <w:rPr>
          <w:sz w:val="24"/>
          <w:szCs w:val="24"/>
        </w:rPr>
        <w:t xml:space="preserve">might </w:t>
      </w:r>
      <w:r w:rsidR="00B11D3C" w:rsidRPr="00074EAC">
        <w:rPr>
          <w:sz w:val="24"/>
          <w:szCs w:val="24"/>
        </w:rPr>
        <w:t>have on the cluster’s internal dynamics.</w:t>
      </w:r>
      <w:r w:rsidR="00BD0C48" w:rsidRPr="00074EAC">
        <w:rPr>
          <w:sz w:val="24"/>
          <w:szCs w:val="24"/>
        </w:rPr>
        <w:t xml:space="preserve"> </w:t>
      </w:r>
      <w:r w:rsidR="00813894" w:rsidRPr="00074EAC">
        <w:rPr>
          <w:sz w:val="24"/>
          <w:szCs w:val="24"/>
        </w:rPr>
        <w:t>First</w:t>
      </w:r>
      <w:r w:rsidR="00B11D3C" w:rsidRPr="00074EAC">
        <w:rPr>
          <w:sz w:val="24"/>
          <w:szCs w:val="24"/>
        </w:rPr>
        <w:t xml:space="preserve">, we can foresee some tensions </w:t>
      </w:r>
      <w:r w:rsidR="00CD52EE" w:rsidRPr="00074EAC">
        <w:rPr>
          <w:sz w:val="24"/>
          <w:szCs w:val="24"/>
        </w:rPr>
        <w:t xml:space="preserve">among </w:t>
      </w:r>
      <w:r w:rsidR="00B11D3C" w:rsidRPr="00074EAC">
        <w:rPr>
          <w:sz w:val="24"/>
          <w:szCs w:val="24"/>
        </w:rPr>
        <w:t>the current anchor tenants</w:t>
      </w:r>
      <w:r w:rsidR="006E0F04">
        <w:rPr>
          <w:sz w:val="24"/>
          <w:szCs w:val="24"/>
        </w:rPr>
        <w:t>.</w:t>
      </w:r>
      <w:r w:rsidR="00B11D3C" w:rsidRPr="00074EAC">
        <w:rPr>
          <w:sz w:val="24"/>
          <w:szCs w:val="24"/>
        </w:rPr>
        <w:t xml:space="preserve"> </w:t>
      </w:r>
      <w:r w:rsidR="006E0F04">
        <w:rPr>
          <w:sz w:val="24"/>
          <w:szCs w:val="24"/>
        </w:rPr>
        <w:t>O</w:t>
      </w:r>
      <w:r w:rsidR="00B11D3C" w:rsidRPr="00074EAC">
        <w:rPr>
          <w:sz w:val="24"/>
          <w:szCs w:val="24"/>
        </w:rPr>
        <w:t xml:space="preserve">n the one hand, </w:t>
      </w:r>
      <w:r w:rsidR="00F04D03" w:rsidRPr="00074EAC">
        <w:rPr>
          <w:sz w:val="24"/>
          <w:szCs w:val="24"/>
        </w:rPr>
        <w:t xml:space="preserve">the research lab is </w:t>
      </w:r>
      <w:r w:rsidR="00CD52EE" w:rsidRPr="00074EAC">
        <w:rPr>
          <w:sz w:val="24"/>
          <w:szCs w:val="24"/>
        </w:rPr>
        <w:t xml:space="preserve">concerned </w:t>
      </w:r>
      <w:r w:rsidR="00F04D03" w:rsidRPr="00074EAC">
        <w:rPr>
          <w:sz w:val="24"/>
          <w:szCs w:val="24"/>
        </w:rPr>
        <w:t xml:space="preserve">about the new direction </w:t>
      </w:r>
      <w:r w:rsidR="00CD52EE" w:rsidRPr="00074EAC">
        <w:rPr>
          <w:sz w:val="24"/>
          <w:szCs w:val="24"/>
        </w:rPr>
        <w:t xml:space="preserve">because </w:t>
      </w:r>
      <w:r w:rsidR="00BD0C48" w:rsidRPr="00074EAC">
        <w:rPr>
          <w:sz w:val="24"/>
          <w:szCs w:val="24"/>
        </w:rPr>
        <w:t>this</w:t>
      </w:r>
      <w:r w:rsidR="00CD52EE" w:rsidRPr="00074EAC">
        <w:rPr>
          <w:sz w:val="24"/>
          <w:szCs w:val="24"/>
        </w:rPr>
        <w:t xml:space="preserve"> may</w:t>
      </w:r>
      <w:r w:rsidR="00F04D03" w:rsidRPr="00074EAC">
        <w:rPr>
          <w:sz w:val="24"/>
          <w:szCs w:val="24"/>
        </w:rPr>
        <w:t xml:space="preserve"> weaken </w:t>
      </w:r>
      <w:r w:rsidR="00CD52EE" w:rsidRPr="00074EAC">
        <w:rPr>
          <w:sz w:val="24"/>
          <w:szCs w:val="24"/>
        </w:rPr>
        <w:t xml:space="preserve">the central role </w:t>
      </w:r>
      <w:r w:rsidR="00813894" w:rsidRPr="00074EAC">
        <w:rPr>
          <w:sz w:val="24"/>
          <w:szCs w:val="24"/>
        </w:rPr>
        <w:t xml:space="preserve">it </w:t>
      </w:r>
      <w:r w:rsidR="00CD52EE" w:rsidRPr="00074EAC">
        <w:rPr>
          <w:sz w:val="24"/>
          <w:szCs w:val="24"/>
        </w:rPr>
        <w:t>play</w:t>
      </w:r>
      <w:r w:rsidR="00813894" w:rsidRPr="00074EAC">
        <w:rPr>
          <w:sz w:val="24"/>
          <w:szCs w:val="24"/>
        </w:rPr>
        <w:t>s</w:t>
      </w:r>
      <w:r w:rsidR="00F04D03" w:rsidRPr="00074EAC">
        <w:rPr>
          <w:sz w:val="24"/>
          <w:szCs w:val="24"/>
        </w:rPr>
        <w:t xml:space="preserve"> </w:t>
      </w:r>
      <w:r w:rsidR="00CD52EE" w:rsidRPr="00074EAC">
        <w:rPr>
          <w:sz w:val="24"/>
          <w:szCs w:val="24"/>
        </w:rPr>
        <w:t>with</w:t>
      </w:r>
      <w:r w:rsidR="00F04D03" w:rsidRPr="00074EAC">
        <w:rPr>
          <w:sz w:val="24"/>
          <w:szCs w:val="24"/>
        </w:rPr>
        <w:t>in the cluster</w:t>
      </w:r>
      <w:r w:rsidR="003E4531" w:rsidRPr="00074EAC">
        <w:rPr>
          <w:sz w:val="24"/>
          <w:szCs w:val="24"/>
        </w:rPr>
        <w:t xml:space="preserve">, in particular with regard to </w:t>
      </w:r>
      <w:r w:rsidR="00813894" w:rsidRPr="00074EAC">
        <w:rPr>
          <w:sz w:val="24"/>
          <w:szCs w:val="24"/>
        </w:rPr>
        <w:t xml:space="preserve">its </w:t>
      </w:r>
      <w:r w:rsidR="003E4531" w:rsidRPr="00074EAC">
        <w:rPr>
          <w:sz w:val="24"/>
          <w:szCs w:val="24"/>
        </w:rPr>
        <w:t>influence on the cluster governance</w:t>
      </w:r>
      <w:r w:rsidR="0007315E" w:rsidRPr="00074EAC">
        <w:rPr>
          <w:sz w:val="24"/>
          <w:szCs w:val="24"/>
        </w:rPr>
        <w:t>;</w:t>
      </w:r>
      <w:r w:rsidR="003B6A6E" w:rsidRPr="00074EAC">
        <w:rPr>
          <w:sz w:val="24"/>
          <w:szCs w:val="24"/>
        </w:rPr>
        <w:t xml:space="preserve"> </w:t>
      </w:r>
      <w:r w:rsidR="0007315E" w:rsidRPr="00074EAC">
        <w:rPr>
          <w:sz w:val="24"/>
          <w:szCs w:val="24"/>
        </w:rPr>
        <w:t>n</w:t>
      </w:r>
      <w:r w:rsidR="003B6A6E" w:rsidRPr="00074EAC">
        <w:rPr>
          <w:sz w:val="24"/>
          <w:szCs w:val="24"/>
        </w:rPr>
        <w:t xml:space="preserve">evertheless, </w:t>
      </w:r>
      <w:r w:rsidR="00124321" w:rsidRPr="00074EAC">
        <w:rPr>
          <w:sz w:val="24"/>
          <w:szCs w:val="24"/>
        </w:rPr>
        <w:t xml:space="preserve">it </w:t>
      </w:r>
      <w:r w:rsidR="00F72C92" w:rsidRPr="00074EAC">
        <w:rPr>
          <w:sz w:val="24"/>
          <w:szCs w:val="24"/>
        </w:rPr>
        <w:t>use</w:t>
      </w:r>
      <w:r w:rsidR="003B6A6E" w:rsidRPr="00074EAC">
        <w:rPr>
          <w:sz w:val="24"/>
          <w:szCs w:val="24"/>
        </w:rPr>
        <w:t>s</w:t>
      </w:r>
      <w:r w:rsidR="00F72C92" w:rsidRPr="00074EAC">
        <w:rPr>
          <w:sz w:val="24"/>
          <w:szCs w:val="24"/>
        </w:rPr>
        <w:t xml:space="preserve"> all possible means to make sure that the new objectives of the cluster </w:t>
      </w:r>
      <w:r w:rsidR="007D1BA3" w:rsidRPr="00074EAC">
        <w:rPr>
          <w:sz w:val="24"/>
          <w:szCs w:val="24"/>
        </w:rPr>
        <w:t>do</w:t>
      </w:r>
      <w:r w:rsidR="00F72C92" w:rsidRPr="00074EAC">
        <w:rPr>
          <w:sz w:val="24"/>
          <w:szCs w:val="24"/>
        </w:rPr>
        <w:t xml:space="preserve"> not </w:t>
      </w:r>
      <w:r w:rsidR="00813894" w:rsidRPr="00074EAC">
        <w:rPr>
          <w:sz w:val="24"/>
          <w:szCs w:val="24"/>
        </w:rPr>
        <w:t xml:space="preserve">affect the cluster’s </w:t>
      </w:r>
      <w:r w:rsidR="00F72C92" w:rsidRPr="00074EAC">
        <w:rPr>
          <w:sz w:val="24"/>
          <w:szCs w:val="24"/>
        </w:rPr>
        <w:t xml:space="preserve">original </w:t>
      </w:r>
      <w:r w:rsidR="007D1BA3" w:rsidRPr="00074EAC">
        <w:rPr>
          <w:sz w:val="24"/>
          <w:szCs w:val="24"/>
        </w:rPr>
        <w:t>mission</w:t>
      </w:r>
      <w:r w:rsidR="00F72C92" w:rsidRPr="00074EAC">
        <w:rPr>
          <w:sz w:val="24"/>
          <w:szCs w:val="24"/>
        </w:rPr>
        <w:t xml:space="preserve">. </w:t>
      </w:r>
      <w:r w:rsidR="00F04D03" w:rsidRPr="00074EAC">
        <w:rPr>
          <w:sz w:val="24"/>
          <w:szCs w:val="24"/>
        </w:rPr>
        <w:t>On the other hand, despite their s</w:t>
      </w:r>
      <w:r w:rsidR="00BD0C48" w:rsidRPr="00074EAC">
        <w:rPr>
          <w:sz w:val="24"/>
          <w:szCs w:val="24"/>
        </w:rPr>
        <w:t>c</w:t>
      </w:r>
      <w:r w:rsidR="00F04D03" w:rsidRPr="00074EAC">
        <w:rPr>
          <w:sz w:val="24"/>
          <w:szCs w:val="24"/>
        </w:rPr>
        <w:t xml:space="preserve">epticism about the overarching objective, large incumbents tend to agree </w:t>
      </w:r>
      <w:r w:rsidR="00F04D03" w:rsidRPr="00074EAC">
        <w:rPr>
          <w:sz w:val="24"/>
          <w:szCs w:val="24"/>
        </w:rPr>
        <w:lastRenderedPageBreak/>
        <w:t xml:space="preserve">with the government initiative </w:t>
      </w:r>
      <w:r w:rsidR="00124321" w:rsidRPr="00074EAC">
        <w:rPr>
          <w:sz w:val="24"/>
          <w:szCs w:val="24"/>
        </w:rPr>
        <w:t xml:space="preserve">to refocus towards commercialisation </w:t>
      </w:r>
      <w:r w:rsidR="00F04D03" w:rsidRPr="00074EAC">
        <w:rPr>
          <w:sz w:val="24"/>
          <w:szCs w:val="24"/>
        </w:rPr>
        <w:t xml:space="preserve">and </w:t>
      </w:r>
      <w:r w:rsidR="00BD0C48" w:rsidRPr="00074EAC">
        <w:rPr>
          <w:sz w:val="24"/>
          <w:szCs w:val="24"/>
        </w:rPr>
        <w:t>consider</w:t>
      </w:r>
      <w:r w:rsidR="00F04D03" w:rsidRPr="00074EAC">
        <w:rPr>
          <w:sz w:val="24"/>
          <w:szCs w:val="24"/>
        </w:rPr>
        <w:t xml:space="preserve"> the cluster as </w:t>
      </w:r>
      <w:r w:rsidR="00BD0C48" w:rsidRPr="00074EAC">
        <w:rPr>
          <w:sz w:val="24"/>
          <w:szCs w:val="24"/>
        </w:rPr>
        <w:t>the locus where</w:t>
      </w:r>
      <w:r w:rsidR="00F04D03" w:rsidRPr="00074EAC">
        <w:rPr>
          <w:sz w:val="24"/>
          <w:szCs w:val="24"/>
        </w:rPr>
        <w:t xml:space="preserve"> to meet promising SMEs and implement </w:t>
      </w:r>
      <w:r w:rsidR="00BD0C48" w:rsidRPr="00074EAC">
        <w:rPr>
          <w:sz w:val="24"/>
          <w:szCs w:val="24"/>
        </w:rPr>
        <w:t>their open innovation strategy.</w:t>
      </w:r>
    </w:p>
    <w:p w14:paraId="4BBB8D09" w14:textId="70351CC6" w:rsidR="003125A1" w:rsidRPr="00074EAC" w:rsidRDefault="00813894" w:rsidP="00074EAC">
      <w:pPr>
        <w:spacing w:after="0" w:line="480" w:lineRule="auto"/>
        <w:ind w:firstLine="708"/>
        <w:rPr>
          <w:sz w:val="24"/>
          <w:szCs w:val="24"/>
        </w:rPr>
      </w:pPr>
      <w:r w:rsidRPr="00074EAC">
        <w:rPr>
          <w:sz w:val="24"/>
          <w:szCs w:val="24"/>
        </w:rPr>
        <w:t>Second</w:t>
      </w:r>
      <w:r w:rsidR="00EE735C" w:rsidRPr="00074EAC">
        <w:rPr>
          <w:sz w:val="24"/>
          <w:szCs w:val="24"/>
        </w:rPr>
        <w:t xml:space="preserve">, our findings suggest that the </w:t>
      </w:r>
      <w:r w:rsidR="009D2D05" w:rsidRPr="00074EAC">
        <w:rPr>
          <w:sz w:val="24"/>
          <w:szCs w:val="24"/>
        </w:rPr>
        <w:t xml:space="preserve">initiative of the government </w:t>
      </w:r>
      <w:r w:rsidRPr="00074EAC">
        <w:rPr>
          <w:sz w:val="24"/>
          <w:szCs w:val="24"/>
        </w:rPr>
        <w:t xml:space="preserve">to have more of a commercial focus </w:t>
      </w:r>
      <w:r w:rsidR="009D2D05" w:rsidRPr="00074EAC">
        <w:rPr>
          <w:sz w:val="24"/>
          <w:szCs w:val="24"/>
        </w:rPr>
        <w:t xml:space="preserve">could also change the way small members appropriate the cluster. Indeed, those that do appropriate the cluster now are </w:t>
      </w:r>
      <w:r w:rsidR="006E0F04">
        <w:rPr>
          <w:sz w:val="24"/>
          <w:szCs w:val="24"/>
        </w:rPr>
        <w:t xml:space="preserve">concerned about </w:t>
      </w:r>
      <w:r w:rsidR="009D2D05" w:rsidRPr="00074EAC">
        <w:rPr>
          <w:sz w:val="24"/>
          <w:szCs w:val="24"/>
        </w:rPr>
        <w:t xml:space="preserve">the new objectives </w:t>
      </w:r>
      <w:r w:rsidR="00130CDC" w:rsidRPr="00074EAC">
        <w:rPr>
          <w:sz w:val="24"/>
          <w:szCs w:val="24"/>
        </w:rPr>
        <w:t xml:space="preserve">introduced </w:t>
      </w:r>
      <w:r w:rsidR="009D2D05" w:rsidRPr="00074EAC">
        <w:rPr>
          <w:sz w:val="24"/>
          <w:szCs w:val="24"/>
        </w:rPr>
        <w:t xml:space="preserve">by the government. </w:t>
      </w:r>
      <w:r w:rsidR="00F72C92" w:rsidRPr="00074EAC">
        <w:rPr>
          <w:sz w:val="24"/>
          <w:szCs w:val="24"/>
        </w:rPr>
        <w:t xml:space="preserve">For them clusters are there to stimulate the creation of collaborative R&amp;D projects. </w:t>
      </w:r>
      <w:r w:rsidR="007A508D" w:rsidRPr="00074EAC">
        <w:rPr>
          <w:sz w:val="24"/>
          <w:szCs w:val="24"/>
        </w:rPr>
        <w:t xml:space="preserve">On the contrary, many members that </w:t>
      </w:r>
      <w:r w:rsidR="00130CDC" w:rsidRPr="00074EAC">
        <w:rPr>
          <w:sz w:val="24"/>
          <w:szCs w:val="24"/>
        </w:rPr>
        <w:t xml:space="preserve">appear not to </w:t>
      </w:r>
      <w:r w:rsidR="007A508D" w:rsidRPr="00074EAC">
        <w:rPr>
          <w:sz w:val="24"/>
          <w:szCs w:val="24"/>
        </w:rPr>
        <w:t xml:space="preserve">appropriate the cluster </w:t>
      </w:r>
      <w:r w:rsidR="00130CDC" w:rsidRPr="00074EAC">
        <w:rPr>
          <w:sz w:val="24"/>
          <w:szCs w:val="24"/>
        </w:rPr>
        <w:t xml:space="preserve">in its current form </w:t>
      </w:r>
      <w:r w:rsidR="00DE03F8" w:rsidRPr="00074EAC">
        <w:rPr>
          <w:sz w:val="24"/>
          <w:szCs w:val="24"/>
        </w:rPr>
        <w:t>are showing consensus towards</w:t>
      </w:r>
      <w:r w:rsidR="007A508D" w:rsidRPr="00074EAC">
        <w:rPr>
          <w:sz w:val="24"/>
          <w:szCs w:val="24"/>
        </w:rPr>
        <w:t xml:space="preserve"> the new direction</w:t>
      </w:r>
      <w:r w:rsidR="00DE03F8" w:rsidRPr="00074EAC">
        <w:rPr>
          <w:sz w:val="24"/>
          <w:szCs w:val="24"/>
        </w:rPr>
        <w:t>; more specifically a</w:t>
      </w:r>
      <w:r w:rsidR="007A508D" w:rsidRPr="00074EAC">
        <w:rPr>
          <w:sz w:val="24"/>
          <w:szCs w:val="24"/>
        </w:rPr>
        <w:t xml:space="preserve"> </w:t>
      </w:r>
      <w:r w:rsidR="00BD0C48" w:rsidRPr="00074EAC">
        <w:rPr>
          <w:sz w:val="24"/>
          <w:szCs w:val="24"/>
        </w:rPr>
        <w:t xml:space="preserve">commercially focused </w:t>
      </w:r>
      <w:r w:rsidR="007A508D" w:rsidRPr="00074EAC">
        <w:rPr>
          <w:sz w:val="24"/>
          <w:szCs w:val="24"/>
        </w:rPr>
        <w:t xml:space="preserve">cluster would better meet their needs. </w:t>
      </w:r>
      <w:r w:rsidR="00DE03F8" w:rsidRPr="00074EAC">
        <w:rPr>
          <w:sz w:val="24"/>
          <w:szCs w:val="24"/>
        </w:rPr>
        <w:t>The ways in which</w:t>
      </w:r>
      <w:r w:rsidR="007A508D" w:rsidRPr="00074EAC">
        <w:rPr>
          <w:sz w:val="24"/>
          <w:szCs w:val="24"/>
        </w:rPr>
        <w:t xml:space="preserve"> the cluster management team </w:t>
      </w:r>
      <w:r w:rsidRPr="00074EAC">
        <w:rPr>
          <w:sz w:val="24"/>
          <w:szCs w:val="24"/>
        </w:rPr>
        <w:t xml:space="preserve">will </w:t>
      </w:r>
      <w:r w:rsidR="007A508D" w:rsidRPr="00074EAC">
        <w:rPr>
          <w:sz w:val="24"/>
          <w:szCs w:val="24"/>
        </w:rPr>
        <w:t xml:space="preserve">choose to meet the new objectives – </w:t>
      </w:r>
      <w:r w:rsidR="00130CDC" w:rsidRPr="00074EAC">
        <w:rPr>
          <w:sz w:val="24"/>
          <w:szCs w:val="24"/>
        </w:rPr>
        <w:t xml:space="preserve">i.e., </w:t>
      </w:r>
      <w:r w:rsidR="007A508D" w:rsidRPr="00074EAC">
        <w:rPr>
          <w:sz w:val="24"/>
          <w:szCs w:val="24"/>
        </w:rPr>
        <w:t xml:space="preserve">by proposing new activities </w:t>
      </w:r>
      <w:r w:rsidR="00A40838" w:rsidRPr="00074EAC">
        <w:rPr>
          <w:sz w:val="24"/>
          <w:szCs w:val="24"/>
        </w:rPr>
        <w:t>and/</w:t>
      </w:r>
      <w:r w:rsidR="007A508D" w:rsidRPr="00074EAC">
        <w:rPr>
          <w:sz w:val="24"/>
          <w:szCs w:val="24"/>
        </w:rPr>
        <w:t>or by suppressing existing ones</w:t>
      </w:r>
      <w:r w:rsidR="00130CDC" w:rsidRPr="00074EAC">
        <w:rPr>
          <w:sz w:val="24"/>
          <w:szCs w:val="24"/>
        </w:rPr>
        <w:t xml:space="preserve"> –</w:t>
      </w:r>
      <w:r w:rsidR="007A508D" w:rsidRPr="00074EAC">
        <w:rPr>
          <w:sz w:val="24"/>
          <w:szCs w:val="24"/>
        </w:rPr>
        <w:t xml:space="preserve"> </w:t>
      </w:r>
      <w:r w:rsidR="00130CDC" w:rsidRPr="00074EAC">
        <w:rPr>
          <w:sz w:val="24"/>
          <w:szCs w:val="24"/>
        </w:rPr>
        <w:t>m</w:t>
      </w:r>
      <w:r w:rsidR="00DE03F8" w:rsidRPr="00074EAC">
        <w:rPr>
          <w:sz w:val="24"/>
          <w:szCs w:val="24"/>
        </w:rPr>
        <w:t>ay</w:t>
      </w:r>
      <w:r w:rsidR="00130CDC" w:rsidRPr="00074EAC">
        <w:rPr>
          <w:sz w:val="24"/>
          <w:szCs w:val="24"/>
        </w:rPr>
        <w:t xml:space="preserve"> </w:t>
      </w:r>
      <w:r w:rsidR="007A508D" w:rsidRPr="00074EAC">
        <w:rPr>
          <w:sz w:val="24"/>
          <w:szCs w:val="24"/>
        </w:rPr>
        <w:t>reduce the level of involvement of some members while creating opportunities for others to (re)appropriate the cluster.</w:t>
      </w:r>
      <w:r w:rsidR="00BD0C48" w:rsidRPr="00074EAC">
        <w:rPr>
          <w:sz w:val="24"/>
          <w:szCs w:val="24"/>
        </w:rPr>
        <w:t xml:space="preserve"> </w:t>
      </w:r>
    </w:p>
    <w:p w14:paraId="0991D2ED" w14:textId="517B609B" w:rsidR="00A80FEC" w:rsidRPr="00074EAC" w:rsidRDefault="00815416" w:rsidP="00074EAC">
      <w:pPr>
        <w:spacing w:after="0" w:line="480" w:lineRule="auto"/>
        <w:ind w:firstLine="708"/>
        <w:rPr>
          <w:sz w:val="24"/>
          <w:szCs w:val="24"/>
        </w:rPr>
      </w:pPr>
      <w:r w:rsidRPr="00074EAC">
        <w:rPr>
          <w:sz w:val="24"/>
          <w:szCs w:val="24"/>
        </w:rPr>
        <w:t>Finally, many members are neutral about the ongoing development</w:t>
      </w:r>
      <w:r w:rsidR="00130CDC" w:rsidRPr="00074EAC">
        <w:rPr>
          <w:sz w:val="24"/>
          <w:szCs w:val="24"/>
        </w:rPr>
        <w:t>s</w:t>
      </w:r>
      <w:r w:rsidRPr="00074EAC">
        <w:rPr>
          <w:sz w:val="24"/>
          <w:szCs w:val="24"/>
        </w:rPr>
        <w:t xml:space="preserve">: they </w:t>
      </w:r>
      <w:r w:rsidR="00130CDC" w:rsidRPr="00074EAC">
        <w:rPr>
          <w:sz w:val="24"/>
          <w:szCs w:val="24"/>
        </w:rPr>
        <w:t xml:space="preserve">neither </w:t>
      </w:r>
      <w:r w:rsidRPr="00074EAC">
        <w:rPr>
          <w:sz w:val="24"/>
          <w:szCs w:val="24"/>
        </w:rPr>
        <w:t>appropriate the cluster</w:t>
      </w:r>
      <w:r w:rsidR="006E0F04">
        <w:rPr>
          <w:sz w:val="24"/>
          <w:szCs w:val="24"/>
        </w:rPr>
        <w:t>,</w:t>
      </w:r>
      <w:r w:rsidRPr="00074EAC">
        <w:rPr>
          <w:sz w:val="24"/>
          <w:szCs w:val="24"/>
        </w:rPr>
        <w:t xml:space="preserve"> </w:t>
      </w:r>
      <w:r w:rsidR="00130CDC" w:rsidRPr="00074EAC">
        <w:rPr>
          <w:sz w:val="24"/>
          <w:szCs w:val="24"/>
        </w:rPr>
        <w:t xml:space="preserve">nor will </w:t>
      </w:r>
      <w:r w:rsidRPr="00074EAC">
        <w:rPr>
          <w:sz w:val="24"/>
          <w:szCs w:val="24"/>
        </w:rPr>
        <w:t xml:space="preserve">the new objectives stimulate them to do so. While they do not really have a stake in the changes that the government is trying to bring about, the cluster management team will not be able to count on their support to implement these necessary changes either. </w:t>
      </w:r>
      <w:r w:rsidR="00A21188" w:rsidRPr="00074EAC">
        <w:rPr>
          <w:sz w:val="24"/>
          <w:szCs w:val="24"/>
        </w:rPr>
        <w:t>It is evident that having too many “sitting members” may lower the chances for the cluster to successfully implement the policy changes prompted by the government</w:t>
      </w:r>
      <w:r w:rsidR="006E0F04">
        <w:rPr>
          <w:sz w:val="24"/>
          <w:szCs w:val="24"/>
        </w:rPr>
        <w:t>,</w:t>
      </w:r>
      <w:r w:rsidR="00A21188" w:rsidRPr="00074EAC">
        <w:rPr>
          <w:sz w:val="24"/>
          <w:szCs w:val="24"/>
        </w:rPr>
        <w:t xml:space="preserve"> because of </w:t>
      </w:r>
      <w:r w:rsidR="004C7811" w:rsidRPr="00074EAC">
        <w:rPr>
          <w:sz w:val="24"/>
          <w:szCs w:val="24"/>
        </w:rPr>
        <w:t xml:space="preserve">the </w:t>
      </w:r>
      <w:r w:rsidR="00A21188" w:rsidRPr="00074EAC">
        <w:rPr>
          <w:sz w:val="24"/>
          <w:szCs w:val="24"/>
        </w:rPr>
        <w:t xml:space="preserve">lack of </w:t>
      </w:r>
      <w:r w:rsidR="006E0F04">
        <w:rPr>
          <w:sz w:val="24"/>
          <w:szCs w:val="24"/>
        </w:rPr>
        <w:t xml:space="preserve">sufficient </w:t>
      </w:r>
      <w:r w:rsidR="00A21188" w:rsidRPr="00074EAC">
        <w:rPr>
          <w:sz w:val="24"/>
          <w:szCs w:val="24"/>
        </w:rPr>
        <w:t>goodwill</w:t>
      </w:r>
      <w:r w:rsidR="006631E1" w:rsidRPr="00074EAC">
        <w:rPr>
          <w:sz w:val="24"/>
          <w:szCs w:val="24"/>
        </w:rPr>
        <w:t xml:space="preserve">. </w:t>
      </w:r>
      <w:r w:rsidR="003055DB" w:rsidRPr="00074EAC">
        <w:rPr>
          <w:sz w:val="24"/>
          <w:szCs w:val="24"/>
        </w:rPr>
        <w:t xml:space="preserve">The empirical evidence suggests that the implementation of policy changes may be further weakened by </w:t>
      </w:r>
      <w:r w:rsidR="005A6CE6" w:rsidRPr="00074EAC">
        <w:rPr>
          <w:sz w:val="24"/>
          <w:szCs w:val="24"/>
        </w:rPr>
        <w:t>the ways in which the government is laying them out. A</w:t>
      </w:r>
      <w:r w:rsidR="000C2058" w:rsidRPr="00074EAC">
        <w:rPr>
          <w:sz w:val="24"/>
          <w:szCs w:val="24"/>
        </w:rPr>
        <w:t xml:space="preserve">lthough </w:t>
      </w:r>
      <w:r w:rsidR="005A6CE6" w:rsidRPr="00074EAC">
        <w:rPr>
          <w:sz w:val="24"/>
          <w:szCs w:val="24"/>
        </w:rPr>
        <w:t xml:space="preserve">the government has spelled out </w:t>
      </w:r>
      <w:r w:rsidR="000C2058" w:rsidRPr="00074EAC">
        <w:rPr>
          <w:sz w:val="24"/>
          <w:szCs w:val="24"/>
        </w:rPr>
        <w:t xml:space="preserve">new objectives for the clusters, these </w:t>
      </w:r>
      <w:r w:rsidR="006E0F04">
        <w:rPr>
          <w:sz w:val="24"/>
          <w:szCs w:val="24"/>
        </w:rPr>
        <w:t xml:space="preserve">objectives </w:t>
      </w:r>
      <w:r w:rsidR="000C2058" w:rsidRPr="00074EAC">
        <w:rPr>
          <w:sz w:val="24"/>
          <w:szCs w:val="24"/>
        </w:rPr>
        <w:t>have not been equipped</w:t>
      </w:r>
      <w:r w:rsidR="00634BBF" w:rsidRPr="00074EAC">
        <w:rPr>
          <w:sz w:val="24"/>
          <w:szCs w:val="24"/>
        </w:rPr>
        <w:t xml:space="preserve"> </w:t>
      </w:r>
      <w:r w:rsidR="000C2058" w:rsidRPr="00074EAC">
        <w:rPr>
          <w:sz w:val="24"/>
          <w:szCs w:val="24"/>
        </w:rPr>
        <w:t>with additional leveraging power</w:t>
      </w:r>
      <w:r w:rsidR="006E0F04">
        <w:rPr>
          <w:sz w:val="24"/>
          <w:szCs w:val="24"/>
        </w:rPr>
        <w:t>.</w:t>
      </w:r>
      <w:r w:rsidR="000C2058" w:rsidRPr="00074EAC">
        <w:rPr>
          <w:sz w:val="24"/>
          <w:szCs w:val="24"/>
        </w:rPr>
        <w:t xml:space="preserve"> </w:t>
      </w:r>
      <w:r w:rsidR="006E0F04">
        <w:rPr>
          <w:sz w:val="24"/>
          <w:szCs w:val="24"/>
        </w:rPr>
        <w:t>T</w:t>
      </w:r>
      <w:r w:rsidR="000C2058" w:rsidRPr="00074EAC">
        <w:rPr>
          <w:sz w:val="24"/>
          <w:szCs w:val="24"/>
        </w:rPr>
        <w:t>hat is</w:t>
      </w:r>
      <w:r w:rsidR="006E0F04">
        <w:rPr>
          <w:sz w:val="24"/>
          <w:szCs w:val="24"/>
        </w:rPr>
        <w:t>,</w:t>
      </w:r>
      <w:r w:rsidR="005A6CE6" w:rsidRPr="00074EAC">
        <w:rPr>
          <w:sz w:val="24"/>
          <w:szCs w:val="24"/>
        </w:rPr>
        <w:t xml:space="preserve"> the need to meet </w:t>
      </w:r>
      <w:r w:rsidR="000C2058" w:rsidRPr="00074EAC">
        <w:rPr>
          <w:sz w:val="24"/>
          <w:szCs w:val="24"/>
        </w:rPr>
        <w:t xml:space="preserve">the research objectives set out by FUI </w:t>
      </w:r>
      <w:r w:rsidR="005A6CE6" w:rsidRPr="00074EAC">
        <w:rPr>
          <w:sz w:val="24"/>
          <w:szCs w:val="24"/>
        </w:rPr>
        <w:t xml:space="preserve">still </w:t>
      </w:r>
      <w:r w:rsidR="000C2058" w:rsidRPr="00074EAC">
        <w:rPr>
          <w:sz w:val="24"/>
          <w:szCs w:val="24"/>
        </w:rPr>
        <w:t xml:space="preserve">remains the main </w:t>
      </w:r>
      <w:r w:rsidR="00634BBF" w:rsidRPr="00074EAC">
        <w:rPr>
          <w:sz w:val="24"/>
          <w:szCs w:val="24"/>
        </w:rPr>
        <w:t xml:space="preserve">driver (and concern) of clusters and </w:t>
      </w:r>
      <w:r w:rsidR="006E0F04">
        <w:rPr>
          <w:sz w:val="24"/>
          <w:szCs w:val="24"/>
        </w:rPr>
        <w:t xml:space="preserve">their </w:t>
      </w:r>
      <w:r w:rsidR="00634BBF" w:rsidRPr="00074EAC">
        <w:rPr>
          <w:sz w:val="24"/>
          <w:szCs w:val="24"/>
        </w:rPr>
        <w:t>members.</w:t>
      </w:r>
      <w:r w:rsidR="00992A7F" w:rsidRPr="00074EAC">
        <w:rPr>
          <w:sz w:val="24"/>
          <w:szCs w:val="24"/>
        </w:rPr>
        <w:t xml:space="preserve"> In fact, the main change brought recently in the </w:t>
      </w:r>
      <w:r w:rsidR="005A6CE6" w:rsidRPr="00074EAC">
        <w:rPr>
          <w:sz w:val="24"/>
          <w:szCs w:val="24"/>
        </w:rPr>
        <w:t xml:space="preserve">FUI </w:t>
      </w:r>
      <w:r w:rsidR="00992A7F" w:rsidRPr="00074EAC">
        <w:rPr>
          <w:sz w:val="24"/>
          <w:szCs w:val="24"/>
        </w:rPr>
        <w:t xml:space="preserve">research </w:t>
      </w:r>
      <w:r w:rsidR="005A6CE6" w:rsidRPr="00074EAC">
        <w:rPr>
          <w:sz w:val="24"/>
          <w:szCs w:val="24"/>
        </w:rPr>
        <w:t xml:space="preserve">calls </w:t>
      </w:r>
      <w:r w:rsidR="00992A7F" w:rsidRPr="00074EAC">
        <w:rPr>
          <w:sz w:val="24"/>
          <w:szCs w:val="24"/>
        </w:rPr>
        <w:t xml:space="preserve">consists </w:t>
      </w:r>
      <w:r w:rsidR="006E0F04">
        <w:rPr>
          <w:sz w:val="24"/>
          <w:szCs w:val="24"/>
        </w:rPr>
        <w:t xml:space="preserve">of </w:t>
      </w:r>
      <w:r w:rsidR="00992A7F" w:rsidRPr="00074EAC">
        <w:rPr>
          <w:sz w:val="24"/>
          <w:szCs w:val="24"/>
        </w:rPr>
        <w:t xml:space="preserve">reducing the time for project commercialisation from </w:t>
      </w:r>
      <w:r w:rsidR="006E0F04">
        <w:rPr>
          <w:sz w:val="24"/>
          <w:szCs w:val="24"/>
        </w:rPr>
        <w:t xml:space="preserve">five </w:t>
      </w:r>
      <w:r w:rsidR="00992A7F" w:rsidRPr="00074EAC">
        <w:rPr>
          <w:sz w:val="24"/>
          <w:szCs w:val="24"/>
        </w:rPr>
        <w:t xml:space="preserve">to three </w:t>
      </w:r>
      <w:r w:rsidR="00992A7F" w:rsidRPr="00074EAC">
        <w:rPr>
          <w:sz w:val="24"/>
          <w:szCs w:val="24"/>
        </w:rPr>
        <w:lastRenderedPageBreak/>
        <w:t xml:space="preserve">years, </w:t>
      </w:r>
      <w:r w:rsidR="00634BBF" w:rsidRPr="00074EAC">
        <w:rPr>
          <w:sz w:val="24"/>
          <w:szCs w:val="24"/>
        </w:rPr>
        <w:t>with exceptions</w:t>
      </w:r>
      <w:r w:rsidR="00992A7F" w:rsidRPr="00074EAC">
        <w:rPr>
          <w:sz w:val="24"/>
          <w:szCs w:val="24"/>
        </w:rPr>
        <w:t>.</w:t>
      </w:r>
      <w:r w:rsidR="000256DE" w:rsidRPr="00074EAC">
        <w:rPr>
          <w:sz w:val="24"/>
          <w:szCs w:val="24"/>
        </w:rPr>
        <w:t xml:space="preserve"> </w:t>
      </w:r>
      <w:r w:rsidR="00A80FEC" w:rsidRPr="00074EAC">
        <w:rPr>
          <w:sz w:val="24"/>
          <w:szCs w:val="24"/>
        </w:rPr>
        <w:t>Scholars have argued that successful implementation of policy changes depend</w:t>
      </w:r>
      <w:r w:rsidR="006E0F04">
        <w:rPr>
          <w:sz w:val="24"/>
          <w:szCs w:val="24"/>
        </w:rPr>
        <w:t>s</w:t>
      </w:r>
      <w:r w:rsidR="00A80FEC" w:rsidRPr="00074EAC">
        <w:rPr>
          <w:sz w:val="24"/>
          <w:szCs w:val="24"/>
        </w:rPr>
        <w:t xml:space="preserve"> significantly on the political, economic, and social context</w:t>
      </w:r>
      <w:r w:rsidR="00AF2721" w:rsidRPr="00074EAC">
        <w:rPr>
          <w:sz w:val="24"/>
          <w:szCs w:val="24"/>
        </w:rPr>
        <w:t>s</w:t>
      </w:r>
      <w:r w:rsidR="00A80FEC" w:rsidRPr="00074EAC">
        <w:rPr>
          <w:sz w:val="24"/>
          <w:szCs w:val="24"/>
        </w:rPr>
        <w:t xml:space="preserve">. </w:t>
      </w:r>
      <w:r w:rsidR="002871DC" w:rsidRPr="00074EAC">
        <w:rPr>
          <w:sz w:val="24"/>
          <w:szCs w:val="24"/>
        </w:rPr>
        <w:t xml:space="preserve">Payne </w:t>
      </w:r>
      <w:r w:rsidR="002871DC" w:rsidRPr="00074EAC">
        <w:rPr>
          <w:sz w:val="24"/>
          <w:szCs w:val="24"/>
        </w:rPr>
        <w:fldChar w:fldCharType="begin"/>
      </w:r>
      <w:r w:rsidR="002871DC" w:rsidRPr="00074EAC">
        <w:rPr>
          <w:sz w:val="24"/>
          <w:szCs w:val="24"/>
        </w:rPr>
        <w:instrText xml:space="preserve"> ADDIN EN.CITE &lt;EndNote&gt;&lt;Cite ExcludeAuth="1"&gt;&lt;Author&gt;Payne&lt;/Author&gt;&lt;Year&gt;2008&lt;/Year&gt;&lt;RecNum&gt;6480&lt;/RecNum&gt;&lt;DisplayText&gt;(2008)&lt;/DisplayText&gt;&lt;record&gt;&lt;rec-number&gt;6480&lt;/rec-number&gt;&lt;foreign-keys&gt;&lt;key app="EN" db-id="zspxvr0zzaadp1e9f5cv2v0fefe0pptaxprs"&gt;6480&lt;/key&gt;&lt;/foreign-keys&gt;&lt;ref-type name="Book"&gt;6&lt;/ref-type&gt;&lt;contributors&gt;&lt;authors&gt;&lt;author&gt;Payne, C.&lt;/author&gt;&lt;/authors&gt;&lt;/contributors&gt;&lt;titles&gt;&lt;title&gt;So much reform, so little change: the persistence of failure in urban schools&lt;/title&gt;&lt;/titles&gt;&lt;dates&gt;&lt;year&gt;2008&lt;/year&gt;&lt;/dates&gt;&lt;pub-location&gt;Cambridge&lt;/pub-location&gt;&lt;publisher&gt;Harvard Education Press&lt;/publisher&gt;&lt;label&gt;generic&lt;/label&gt;&lt;urls&gt;&lt;/urls&gt;&lt;/record&gt;&lt;/Cite&gt;&lt;/EndNote&gt;</w:instrText>
      </w:r>
      <w:r w:rsidR="002871DC" w:rsidRPr="00074EAC">
        <w:rPr>
          <w:sz w:val="24"/>
          <w:szCs w:val="24"/>
        </w:rPr>
        <w:fldChar w:fldCharType="separate"/>
      </w:r>
      <w:r w:rsidR="002871DC" w:rsidRPr="00074EAC">
        <w:rPr>
          <w:noProof/>
          <w:sz w:val="24"/>
          <w:szCs w:val="24"/>
        </w:rPr>
        <w:t>(</w:t>
      </w:r>
      <w:hyperlink w:anchor="_ENREF_47" w:tooltip="Payne, 2008 #6480" w:history="1">
        <w:r w:rsidR="00646EA0" w:rsidRPr="00074EAC">
          <w:rPr>
            <w:noProof/>
            <w:sz w:val="24"/>
            <w:szCs w:val="24"/>
          </w:rPr>
          <w:t>2008</w:t>
        </w:r>
      </w:hyperlink>
      <w:r w:rsidR="002871DC" w:rsidRPr="00074EAC">
        <w:rPr>
          <w:noProof/>
          <w:sz w:val="24"/>
          <w:szCs w:val="24"/>
        </w:rPr>
        <w:t>)</w:t>
      </w:r>
      <w:r w:rsidR="002871DC" w:rsidRPr="00074EAC">
        <w:rPr>
          <w:sz w:val="24"/>
          <w:szCs w:val="24"/>
        </w:rPr>
        <w:fldChar w:fldCharType="end"/>
      </w:r>
      <w:r w:rsidR="006E0F04">
        <w:rPr>
          <w:sz w:val="24"/>
          <w:szCs w:val="24"/>
        </w:rPr>
        <w:t>,</w:t>
      </w:r>
      <w:r w:rsidR="002871DC" w:rsidRPr="00074EAC">
        <w:rPr>
          <w:sz w:val="24"/>
          <w:szCs w:val="24"/>
        </w:rPr>
        <w:t xml:space="preserve"> for instance</w:t>
      </w:r>
      <w:r w:rsidR="006E0F04">
        <w:rPr>
          <w:sz w:val="24"/>
          <w:szCs w:val="24"/>
        </w:rPr>
        <w:t>,</w:t>
      </w:r>
      <w:r w:rsidR="002871DC" w:rsidRPr="00074EAC">
        <w:rPr>
          <w:sz w:val="24"/>
          <w:szCs w:val="24"/>
        </w:rPr>
        <w:t xml:space="preserve"> argue</w:t>
      </w:r>
      <w:r w:rsidR="006E0F04">
        <w:rPr>
          <w:sz w:val="24"/>
          <w:szCs w:val="24"/>
        </w:rPr>
        <w:t>s</w:t>
      </w:r>
      <w:r w:rsidR="002871DC" w:rsidRPr="00074EAC">
        <w:rPr>
          <w:sz w:val="24"/>
          <w:szCs w:val="24"/>
        </w:rPr>
        <w:t xml:space="preserve"> that only looking for general solutions without acknowledging the particular context can lead to incoherent implementation efforts. The </w:t>
      </w:r>
      <w:r w:rsidR="00CF0174" w:rsidRPr="00074EAC">
        <w:rPr>
          <w:sz w:val="24"/>
          <w:szCs w:val="24"/>
        </w:rPr>
        <w:t xml:space="preserve">case </w:t>
      </w:r>
      <w:r w:rsidR="006E0F04">
        <w:rPr>
          <w:sz w:val="24"/>
          <w:szCs w:val="24"/>
        </w:rPr>
        <w:t xml:space="preserve">analysed in this paper </w:t>
      </w:r>
      <w:r w:rsidR="001145A4" w:rsidRPr="00074EAC">
        <w:rPr>
          <w:sz w:val="24"/>
          <w:szCs w:val="24"/>
        </w:rPr>
        <w:t>draws attention to how government</w:t>
      </w:r>
      <w:r w:rsidR="006E0F04">
        <w:rPr>
          <w:sz w:val="24"/>
          <w:szCs w:val="24"/>
        </w:rPr>
        <w:t xml:space="preserve">al cluster </w:t>
      </w:r>
      <w:r w:rsidR="001145A4" w:rsidRPr="00074EAC">
        <w:rPr>
          <w:sz w:val="24"/>
          <w:szCs w:val="24"/>
        </w:rPr>
        <w:t>policies can</w:t>
      </w:r>
      <w:r w:rsidR="00AF2721" w:rsidRPr="00074EAC">
        <w:rPr>
          <w:sz w:val="24"/>
          <w:szCs w:val="24"/>
        </w:rPr>
        <w:t xml:space="preserve"> fail the implementation </w:t>
      </w:r>
      <w:r w:rsidR="00C35E85" w:rsidRPr="00074EAC">
        <w:rPr>
          <w:sz w:val="24"/>
          <w:szCs w:val="24"/>
        </w:rPr>
        <w:t>phase</w:t>
      </w:r>
      <w:r w:rsidR="006E0F04">
        <w:rPr>
          <w:sz w:val="24"/>
          <w:szCs w:val="24"/>
        </w:rPr>
        <w:t>,</w:t>
      </w:r>
      <w:r w:rsidR="00AF2721" w:rsidRPr="00074EAC">
        <w:rPr>
          <w:sz w:val="24"/>
          <w:szCs w:val="24"/>
        </w:rPr>
        <w:t xml:space="preserve"> if the</w:t>
      </w:r>
      <w:r w:rsidR="00C35E85" w:rsidRPr="00074EAC">
        <w:rPr>
          <w:sz w:val="24"/>
          <w:szCs w:val="24"/>
        </w:rPr>
        <w:t xml:space="preserve"> underpinning</w:t>
      </w:r>
      <w:r w:rsidR="00AF2721" w:rsidRPr="00074EAC">
        <w:rPr>
          <w:sz w:val="24"/>
          <w:szCs w:val="24"/>
        </w:rPr>
        <w:t xml:space="preserve"> incentives mechanisms are not</w:t>
      </w:r>
      <w:r w:rsidR="000256DE" w:rsidRPr="00074EAC">
        <w:rPr>
          <w:sz w:val="24"/>
          <w:szCs w:val="24"/>
        </w:rPr>
        <w:t xml:space="preserve"> adjusted accordingly.</w:t>
      </w:r>
      <w:r w:rsidR="00A80FEC" w:rsidRPr="00074EAC">
        <w:rPr>
          <w:sz w:val="24"/>
          <w:szCs w:val="24"/>
        </w:rPr>
        <w:t xml:space="preserve"> </w:t>
      </w:r>
    </w:p>
    <w:p w14:paraId="4C061FFF" w14:textId="042BAD3A" w:rsidR="00322F7F" w:rsidRPr="00074EAC" w:rsidRDefault="00A31F41" w:rsidP="00074EAC">
      <w:pPr>
        <w:spacing w:after="0" w:line="480" w:lineRule="auto"/>
        <w:ind w:firstLine="708"/>
        <w:rPr>
          <w:sz w:val="24"/>
          <w:szCs w:val="24"/>
        </w:rPr>
      </w:pPr>
      <w:r w:rsidRPr="00074EAC">
        <w:rPr>
          <w:sz w:val="24"/>
          <w:szCs w:val="24"/>
        </w:rPr>
        <w:t xml:space="preserve">Based on </w:t>
      </w:r>
      <w:r w:rsidR="00130CDC" w:rsidRPr="00074EAC">
        <w:rPr>
          <w:sz w:val="24"/>
          <w:szCs w:val="24"/>
        </w:rPr>
        <w:t xml:space="preserve">the </w:t>
      </w:r>
      <w:r w:rsidR="00322F7F" w:rsidRPr="00074EAC">
        <w:rPr>
          <w:sz w:val="24"/>
          <w:szCs w:val="24"/>
        </w:rPr>
        <w:t>analysis</w:t>
      </w:r>
      <w:r w:rsidRPr="00074EAC">
        <w:rPr>
          <w:sz w:val="24"/>
          <w:szCs w:val="24"/>
        </w:rPr>
        <w:t>,</w:t>
      </w:r>
      <w:r w:rsidR="00322F7F" w:rsidRPr="00074EAC">
        <w:rPr>
          <w:sz w:val="24"/>
          <w:szCs w:val="24"/>
        </w:rPr>
        <w:t xml:space="preserve"> we can raise some doubts about the level of influence </w:t>
      </w:r>
      <w:r w:rsidRPr="00074EAC">
        <w:rPr>
          <w:sz w:val="24"/>
          <w:szCs w:val="24"/>
        </w:rPr>
        <w:t xml:space="preserve">that </w:t>
      </w:r>
      <w:r w:rsidR="00322F7F" w:rsidRPr="00074EAC">
        <w:rPr>
          <w:sz w:val="24"/>
          <w:szCs w:val="24"/>
        </w:rPr>
        <w:t xml:space="preserve">the government can have on the cluster’s development path. </w:t>
      </w:r>
      <w:r w:rsidRPr="00074EAC">
        <w:rPr>
          <w:sz w:val="24"/>
          <w:szCs w:val="24"/>
        </w:rPr>
        <w:t>O</w:t>
      </w:r>
      <w:r w:rsidR="00322F7F" w:rsidRPr="00074EAC">
        <w:rPr>
          <w:sz w:val="24"/>
          <w:szCs w:val="24"/>
        </w:rPr>
        <w:t>ne can question</w:t>
      </w:r>
      <w:r w:rsidRPr="00074EAC">
        <w:rPr>
          <w:sz w:val="24"/>
          <w:szCs w:val="24"/>
        </w:rPr>
        <w:t xml:space="preserve">, for example, </w:t>
      </w:r>
      <w:r w:rsidR="00322F7F" w:rsidRPr="00074EAC">
        <w:rPr>
          <w:sz w:val="24"/>
          <w:szCs w:val="24"/>
        </w:rPr>
        <w:t xml:space="preserve">the </w:t>
      </w:r>
      <w:r w:rsidR="00B343AE" w:rsidRPr="00074EAC">
        <w:rPr>
          <w:sz w:val="24"/>
          <w:szCs w:val="24"/>
        </w:rPr>
        <w:t xml:space="preserve">cluster’s </w:t>
      </w:r>
      <w:r w:rsidR="00322F7F" w:rsidRPr="00074EAC">
        <w:rPr>
          <w:sz w:val="24"/>
          <w:szCs w:val="24"/>
        </w:rPr>
        <w:t xml:space="preserve">capacity to change its development path. </w:t>
      </w:r>
      <w:r w:rsidR="00F72C92" w:rsidRPr="00074EAC">
        <w:rPr>
          <w:sz w:val="24"/>
          <w:szCs w:val="24"/>
        </w:rPr>
        <w:t xml:space="preserve">First, dealing with diverging expectations of the anchor tenants will surely be a challenging task for the cluster management team that relies on all anchor tenants to fulfil the activities they were initially created for and will need their </w:t>
      </w:r>
      <w:r w:rsidRPr="00074EAC">
        <w:rPr>
          <w:sz w:val="24"/>
          <w:szCs w:val="24"/>
        </w:rPr>
        <w:t xml:space="preserve">continued </w:t>
      </w:r>
      <w:r w:rsidR="00F72C92" w:rsidRPr="00074EAC">
        <w:rPr>
          <w:sz w:val="24"/>
          <w:szCs w:val="24"/>
        </w:rPr>
        <w:t xml:space="preserve">support to meet the new objectives. Second, interviews </w:t>
      </w:r>
      <w:r w:rsidR="00B343AE" w:rsidRPr="00074EAC">
        <w:rPr>
          <w:sz w:val="24"/>
          <w:szCs w:val="24"/>
        </w:rPr>
        <w:t>reveal</w:t>
      </w:r>
      <w:r w:rsidR="00971294" w:rsidRPr="00074EAC">
        <w:rPr>
          <w:sz w:val="24"/>
          <w:szCs w:val="24"/>
        </w:rPr>
        <w:t>ed</w:t>
      </w:r>
      <w:r w:rsidR="00B343AE" w:rsidRPr="00074EAC">
        <w:rPr>
          <w:sz w:val="24"/>
          <w:szCs w:val="24"/>
        </w:rPr>
        <w:t xml:space="preserve"> </w:t>
      </w:r>
      <w:r w:rsidR="006D245B" w:rsidRPr="00074EAC">
        <w:rPr>
          <w:sz w:val="24"/>
          <w:szCs w:val="24"/>
        </w:rPr>
        <w:t xml:space="preserve">that </w:t>
      </w:r>
      <w:r w:rsidR="00B343AE" w:rsidRPr="00074EAC">
        <w:rPr>
          <w:sz w:val="24"/>
          <w:szCs w:val="24"/>
        </w:rPr>
        <w:t xml:space="preserve">a </w:t>
      </w:r>
      <w:r w:rsidR="006D245B" w:rsidRPr="00074EAC">
        <w:rPr>
          <w:sz w:val="24"/>
          <w:szCs w:val="24"/>
        </w:rPr>
        <w:t xml:space="preserve">consensus </w:t>
      </w:r>
      <w:r w:rsidR="00B343AE" w:rsidRPr="00074EAC">
        <w:rPr>
          <w:sz w:val="24"/>
          <w:szCs w:val="24"/>
        </w:rPr>
        <w:t xml:space="preserve">is lacking </w:t>
      </w:r>
      <w:r w:rsidR="006D245B" w:rsidRPr="00074EAC">
        <w:rPr>
          <w:sz w:val="24"/>
          <w:szCs w:val="24"/>
        </w:rPr>
        <w:t xml:space="preserve">on what the cluster management should do to better support members in the development of products and/or services. We </w:t>
      </w:r>
      <w:r w:rsidR="00B425B1" w:rsidRPr="00074EAC">
        <w:rPr>
          <w:sz w:val="24"/>
          <w:szCs w:val="24"/>
        </w:rPr>
        <w:t>may</w:t>
      </w:r>
      <w:r w:rsidR="006D245B" w:rsidRPr="00074EAC">
        <w:rPr>
          <w:sz w:val="24"/>
          <w:szCs w:val="24"/>
        </w:rPr>
        <w:t xml:space="preserve"> expect the cluster to struggle to find appropriate ways to respond to the new government ambitions. </w:t>
      </w:r>
      <w:r w:rsidR="00D425B4" w:rsidRPr="00074EAC">
        <w:rPr>
          <w:sz w:val="24"/>
          <w:szCs w:val="24"/>
        </w:rPr>
        <w:t>A</w:t>
      </w:r>
      <w:r w:rsidR="006D245B" w:rsidRPr="00074EAC">
        <w:rPr>
          <w:sz w:val="24"/>
          <w:szCs w:val="24"/>
        </w:rPr>
        <w:t xml:space="preserve">nother </w:t>
      </w:r>
      <w:r w:rsidR="00F72C92" w:rsidRPr="00074EAC">
        <w:rPr>
          <w:sz w:val="24"/>
          <w:szCs w:val="24"/>
        </w:rPr>
        <w:t xml:space="preserve">point of concern is that the cluster </w:t>
      </w:r>
      <w:r w:rsidR="00322F7F" w:rsidRPr="00074EAC">
        <w:rPr>
          <w:sz w:val="24"/>
          <w:szCs w:val="24"/>
        </w:rPr>
        <w:t xml:space="preserve">may have difficulties </w:t>
      </w:r>
      <w:r w:rsidR="00B343AE" w:rsidRPr="00074EAC">
        <w:rPr>
          <w:sz w:val="24"/>
          <w:szCs w:val="24"/>
        </w:rPr>
        <w:t xml:space="preserve">in </w:t>
      </w:r>
      <w:r w:rsidR="00322F7F" w:rsidRPr="00074EAC">
        <w:rPr>
          <w:sz w:val="24"/>
          <w:szCs w:val="24"/>
        </w:rPr>
        <w:t>fulfilling both public and private goals</w:t>
      </w:r>
      <w:r w:rsidR="00F839AF" w:rsidRPr="00074EAC">
        <w:rPr>
          <w:sz w:val="24"/>
          <w:szCs w:val="24"/>
        </w:rPr>
        <w:t xml:space="preserve"> </w:t>
      </w:r>
      <w:r w:rsidR="00F839AF" w:rsidRPr="00074EAC">
        <w:rPr>
          <w:sz w:val="24"/>
          <w:szCs w:val="24"/>
        </w:rPr>
        <w:fldChar w:fldCharType="begin"/>
      </w:r>
      <w:r w:rsidR="00446CE5" w:rsidRPr="00074EAC">
        <w:rPr>
          <w:sz w:val="24"/>
          <w:szCs w:val="24"/>
        </w:rPr>
        <w:instrText xml:space="preserve"> ADDIN EN.CITE &lt;EndNote&gt;&lt;Cite&gt;&lt;Author&gt;Jungwirth&lt;/Author&gt;&lt;Year&gt;2014&lt;/Year&gt;&lt;RecNum&gt;6209&lt;/RecNum&gt;&lt;DisplayText&gt;(Jungwirth and Mueller, 2014)&lt;/DisplayText&gt;&lt;record&gt;&lt;rec-number&gt;6209&lt;/rec-number&gt;&lt;foreign-keys&gt;&lt;key app="EN" db-id="zspxvr0zzaadp1e9f5cv2v0fefe0pptaxprs"&gt;6209&lt;/key&gt;&lt;/foreign-keys&gt;&lt;ref-type name="Journal Article"&gt;17&lt;/ref-type&gt;&lt;contributors&gt;&lt;authors&gt;&lt;author&gt;Jungwirth, C.&lt;/author&gt;&lt;author&gt;Mueller, E.F.&lt;/author&gt;&lt;/authors&gt;&lt;/contributors&gt;&lt;titles&gt;&lt;title&gt;Comparing top-down and bottom-up cluster initiatives from a principal-agent perspective: what we can learn for designing governance regimes&lt;/title&gt;&lt;secondary-title&gt;Schmalenbach Business Review&lt;/secondary-title&gt;&lt;/titles&gt;&lt;periodical&gt;&lt;full-title&gt;Schmalenbach Business Review&lt;/full-title&gt;&lt;/periodical&gt;&lt;pages&gt;357-381&lt;/pages&gt;&lt;volume&gt;66&lt;/volume&gt;&lt;dates&gt;&lt;year&gt;2014&lt;/year&gt;&lt;/dates&gt;&lt;label&gt;syst of innov&lt;/label&gt;&lt;urls&gt;&lt;/urls&gt;&lt;/record&gt;&lt;/Cite&gt;&lt;/EndNote&gt;</w:instrText>
      </w:r>
      <w:r w:rsidR="00F839AF" w:rsidRPr="00074EAC">
        <w:rPr>
          <w:sz w:val="24"/>
          <w:szCs w:val="24"/>
        </w:rPr>
        <w:fldChar w:fldCharType="separate"/>
      </w:r>
      <w:r w:rsidR="00F839AF" w:rsidRPr="00074EAC">
        <w:rPr>
          <w:noProof/>
          <w:sz w:val="24"/>
          <w:szCs w:val="24"/>
        </w:rPr>
        <w:t>(</w:t>
      </w:r>
      <w:hyperlink w:anchor="_ENREF_30" w:tooltip="Jungwirth, 2014 #6209" w:history="1">
        <w:r w:rsidR="00646EA0" w:rsidRPr="00074EAC">
          <w:rPr>
            <w:noProof/>
            <w:sz w:val="24"/>
            <w:szCs w:val="24"/>
          </w:rPr>
          <w:t>Jungwirth and Mueller, 2014</w:t>
        </w:r>
      </w:hyperlink>
      <w:r w:rsidR="00F839AF" w:rsidRPr="00074EAC">
        <w:rPr>
          <w:noProof/>
          <w:sz w:val="24"/>
          <w:szCs w:val="24"/>
        </w:rPr>
        <w:t>)</w:t>
      </w:r>
      <w:r w:rsidR="00F839AF" w:rsidRPr="00074EAC">
        <w:rPr>
          <w:sz w:val="24"/>
          <w:szCs w:val="24"/>
        </w:rPr>
        <w:fldChar w:fldCharType="end"/>
      </w:r>
      <w:r w:rsidR="00322F7F" w:rsidRPr="00074EAC">
        <w:rPr>
          <w:sz w:val="24"/>
          <w:szCs w:val="24"/>
        </w:rPr>
        <w:t xml:space="preserve"> and </w:t>
      </w:r>
      <w:r w:rsidR="00B343AE" w:rsidRPr="00074EAC">
        <w:rPr>
          <w:sz w:val="24"/>
          <w:szCs w:val="24"/>
        </w:rPr>
        <w:t xml:space="preserve">thus </w:t>
      </w:r>
      <w:r w:rsidR="00322F7F" w:rsidRPr="00074EAC">
        <w:rPr>
          <w:sz w:val="24"/>
          <w:szCs w:val="24"/>
        </w:rPr>
        <w:t>runs the risk of not being able to meet the increasing expectations of</w:t>
      </w:r>
      <w:r w:rsidR="004E2019" w:rsidRPr="00074EAC">
        <w:rPr>
          <w:sz w:val="24"/>
          <w:szCs w:val="24"/>
        </w:rPr>
        <w:t xml:space="preserve"> the</w:t>
      </w:r>
      <w:r w:rsidR="00322F7F" w:rsidRPr="00074EAC">
        <w:rPr>
          <w:sz w:val="24"/>
          <w:szCs w:val="24"/>
        </w:rPr>
        <w:t xml:space="preserve"> members. </w:t>
      </w:r>
      <w:r w:rsidR="00B343AE" w:rsidRPr="00074EAC">
        <w:rPr>
          <w:sz w:val="24"/>
          <w:szCs w:val="24"/>
        </w:rPr>
        <w:t>T</w:t>
      </w:r>
      <w:r w:rsidR="00322F7F" w:rsidRPr="00074EAC">
        <w:rPr>
          <w:sz w:val="24"/>
          <w:szCs w:val="24"/>
        </w:rPr>
        <w:t>o fulfil the original a</w:t>
      </w:r>
      <w:r w:rsidR="004E2019" w:rsidRPr="00074EAC">
        <w:rPr>
          <w:sz w:val="24"/>
          <w:szCs w:val="24"/>
        </w:rPr>
        <w:t>s well as</w:t>
      </w:r>
      <w:r w:rsidR="00322F7F" w:rsidRPr="00074EAC">
        <w:rPr>
          <w:sz w:val="24"/>
          <w:szCs w:val="24"/>
        </w:rPr>
        <w:t xml:space="preserve"> the new mission</w:t>
      </w:r>
      <w:r w:rsidR="004E2019" w:rsidRPr="00074EAC">
        <w:rPr>
          <w:sz w:val="24"/>
          <w:szCs w:val="24"/>
        </w:rPr>
        <w:t>,</w:t>
      </w:r>
      <w:r w:rsidR="00322F7F" w:rsidRPr="00074EAC">
        <w:rPr>
          <w:sz w:val="24"/>
          <w:szCs w:val="24"/>
        </w:rPr>
        <w:t xml:space="preserve"> </w:t>
      </w:r>
      <w:r w:rsidR="004E2019" w:rsidRPr="00074EAC">
        <w:rPr>
          <w:sz w:val="24"/>
          <w:szCs w:val="24"/>
        </w:rPr>
        <w:t>the cluster management team</w:t>
      </w:r>
      <w:r w:rsidR="00322F7F" w:rsidRPr="00074EAC">
        <w:rPr>
          <w:sz w:val="24"/>
          <w:szCs w:val="24"/>
        </w:rPr>
        <w:t xml:space="preserve"> will have to either reallocate resource</w:t>
      </w:r>
      <w:r w:rsidR="00B343AE" w:rsidRPr="00074EAC">
        <w:rPr>
          <w:sz w:val="24"/>
          <w:szCs w:val="24"/>
        </w:rPr>
        <w:t>s</w:t>
      </w:r>
      <w:r w:rsidR="00322F7F" w:rsidRPr="00074EAC">
        <w:rPr>
          <w:sz w:val="24"/>
          <w:szCs w:val="24"/>
        </w:rPr>
        <w:t xml:space="preserve"> or demand additional support from </w:t>
      </w:r>
      <w:r w:rsidR="004E2019" w:rsidRPr="00074EAC">
        <w:rPr>
          <w:sz w:val="24"/>
          <w:szCs w:val="24"/>
        </w:rPr>
        <w:t>the</w:t>
      </w:r>
      <w:r w:rsidR="00322F7F" w:rsidRPr="00074EAC">
        <w:rPr>
          <w:sz w:val="24"/>
          <w:szCs w:val="24"/>
        </w:rPr>
        <w:t xml:space="preserve"> members. In the first case the cluster may lose some coherence and underperform on both fronts. In the second case, the cluster may </w:t>
      </w:r>
      <w:r w:rsidR="00EE2E3A" w:rsidRPr="00074EAC">
        <w:rPr>
          <w:sz w:val="24"/>
          <w:szCs w:val="24"/>
        </w:rPr>
        <w:t>become more</w:t>
      </w:r>
      <w:r w:rsidR="00322F7F" w:rsidRPr="00074EAC">
        <w:rPr>
          <w:sz w:val="24"/>
          <w:szCs w:val="24"/>
        </w:rPr>
        <w:t xml:space="preserve"> dependen</w:t>
      </w:r>
      <w:r w:rsidR="00912B19" w:rsidRPr="00074EAC">
        <w:rPr>
          <w:sz w:val="24"/>
          <w:szCs w:val="24"/>
        </w:rPr>
        <w:t>t</w:t>
      </w:r>
      <w:r w:rsidR="00322F7F" w:rsidRPr="00074EAC">
        <w:rPr>
          <w:sz w:val="24"/>
          <w:szCs w:val="24"/>
        </w:rPr>
        <w:t xml:space="preserve"> on large firms and </w:t>
      </w:r>
      <w:r w:rsidR="00912B19" w:rsidRPr="00074EAC">
        <w:rPr>
          <w:sz w:val="24"/>
          <w:szCs w:val="24"/>
        </w:rPr>
        <w:t xml:space="preserve">contribute to </w:t>
      </w:r>
      <w:r w:rsidR="00322F7F" w:rsidRPr="00074EAC">
        <w:rPr>
          <w:sz w:val="24"/>
          <w:szCs w:val="24"/>
        </w:rPr>
        <w:t xml:space="preserve">further </w:t>
      </w:r>
      <w:r w:rsidR="00D425B4" w:rsidRPr="00074EAC">
        <w:rPr>
          <w:sz w:val="24"/>
          <w:szCs w:val="24"/>
        </w:rPr>
        <w:t xml:space="preserve">worsening </w:t>
      </w:r>
      <w:r w:rsidR="00322F7F" w:rsidRPr="00074EAC">
        <w:rPr>
          <w:sz w:val="24"/>
          <w:szCs w:val="24"/>
        </w:rPr>
        <w:t xml:space="preserve">the </w:t>
      </w:r>
      <w:r w:rsidR="00912B19" w:rsidRPr="00074EAC">
        <w:rPr>
          <w:sz w:val="24"/>
          <w:szCs w:val="24"/>
        </w:rPr>
        <w:t xml:space="preserve">power </w:t>
      </w:r>
      <w:r w:rsidR="00322F7F" w:rsidRPr="00074EAC">
        <w:rPr>
          <w:sz w:val="24"/>
          <w:szCs w:val="24"/>
        </w:rPr>
        <w:t xml:space="preserve">imbalance between </w:t>
      </w:r>
      <w:r w:rsidR="00912B19" w:rsidRPr="00074EAC">
        <w:rPr>
          <w:sz w:val="24"/>
          <w:szCs w:val="24"/>
        </w:rPr>
        <w:t xml:space="preserve">small and </w:t>
      </w:r>
      <w:r w:rsidR="00322F7F" w:rsidRPr="00074EAC">
        <w:rPr>
          <w:sz w:val="24"/>
          <w:szCs w:val="24"/>
        </w:rPr>
        <w:t>large member</w:t>
      </w:r>
      <w:r w:rsidR="00912B19" w:rsidRPr="00074EAC">
        <w:rPr>
          <w:sz w:val="24"/>
          <w:szCs w:val="24"/>
        </w:rPr>
        <w:t xml:space="preserve"> firm</w:t>
      </w:r>
      <w:r w:rsidR="00322F7F" w:rsidRPr="00074EAC">
        <w:rPr>
          <w:sz w:val="24"/>
          <w:szCs w:val="24"/>
        </w:rPr>
        <w:t xml:space="preserve">s. </w:t>
      </w:r>
    </w:p>
    <w:p w14:paraId="55E85ABA" w14:textId="07963D21" w:rsidR="00BB50C3" w:rsidRPr="00074EAC" w:rsidRDefault="006D245B" w:rsidP="00074EAC">
      <w:pPr>
        <w:spacing w:after="0" w:line="480" w:lineRule="auto"/>
        <w:ind w:firstLine="708"/>
        <w:rPr>
          <w:sz w:val="24"/>
          <w:szCs w:val="24"/>
        </w:rPr>
      </w:pPr>
      <w:r w:rsidRPr="00074EAC">
        <w:rPr>
          <w:sz w:val="24"/>
          <w:szCs w:val="24"/>
        </w:rPr>
        <w:t>Finally, during our interviews we observed that for many members the function of the cluster as a breeding ground for collaborative research project</w:t>
      </w:r>
      <w:r w:rsidR="00B343AE" w:rsidRPr="00074EAC">
        <w:rPr>
          <w:sz w:val="24"/>
          <w:szCs w:val="24"/>
        </w:rPr>
        <w:t>s</w:t>
      </w:r>
      <w:r w:rsidRPr="00074EAC">
        <w:rPr>
          <w:sz w:val="24"/>
          <w:szCs w:val="24"/>
        </w:rPr>
        <w:t xml:space="preserve"> was completely taken for granted. </w:t>
      </w:r>
      <w:r w:rsidR="00D16221" w:rsidRPr="00074EAC">
        <w:rPr>
          <w:sz w:val="24"/>
          <w:szCs w:val="24"/>
        </w:rPr>
        <w:t xml:space="preserve">Members’ requests to receive support </w:t>
      </w:r>
      <w:r w:rsidR="00D425B4" w:rsidRPr="00074EAC">
        <w:rPr>
          <w:sz w:val="24"/>
          <w:szCs w:val="24"/>
        </w:rPr>
        <w:t xml:space="preserve">for </w:t>
      </w:r>
      <w:r w:rsidRPr="00074EAC">
        <w:rPr>
          <w:sz w:val="24"/>
          <w:szCs w:val="24"/>
        </w:rPr>
        <w:t>the commercial</w:t>
      </w:r>
      <w:r w:rsidR="006D60A8" w:rsidRPr="00074EAC">
        <w:rPr>
          <w:sz w:val="24"/>
          <w:szCs w:val="24"/>
        </w:rPr>
        <w:t>isation</w:t>
      </w:r>
      <w:r w:rsidRPr="00074EAC">
        <w:rPr>
          <w:sz w:val="24"/>
          <w:szCs w:val="24"/>
        </w:rPr>
        <w:t xml:space="preserve"> </w:t>
      </w:r>
      <w:r w:rsidR="00D16221" w:rsidRPr="00074EAC">
        <w:rPr>
          <w:sz w:val="24"/>
          <w:szCs w:val="24"/>
        </w:rPr>
        <w:t xml:space="preserve">of their technologies </w:t>
      </w:r>
      <w:r w:rsidRPr="00074EAC">
        <w:rPr>
          <w:sz w:val="24"/>
          <w:szCs w:val="24"/>
        </w:rPr>
        <w:lastRenderedPageBreak/>
        <w:t>w</w:t>
      </w:r>
      <w:r w:rsidR="00692E5D" w:rsidRPr="00074EAC">
        <w:rPr>
          <w:sz w:val="24"/>
          <w:szCs w:val="24"/>
        </w:rPr>
        <w:t>as</w:t>
      </w:r>
      <w:r w:rsidRPr="00074EAC">
        <w:rPr>
          <w:sz w:val="24"/>
          <w:szCs w:val="24"/>
        </w:rPr>
        <w:t xml:space="preserve"> either ill received or not well understood. This </w:t>
      </w:r>
      <w:r w:rsidR="00D425B4" w:rsidRPr="00074EAC">
        <w:rPr>
          <w:sz w:val="24"/>
          <w:szCs w:val="24"/>
        </w:rPr>
        <w:t xml:space="preserve">particularly </w:t>
      </w:r>
      <w:r w:rsidRPr="00074EAC">
        <w:rPr>
          <w:sz w:val="24"/>
          <w:szCs w:val="24"/>
        </w:rPr>
        <w:t xml:space="preserve">concerned </w:t>
      </w:r>
      <w:r w:rsidR="00D16221" w:rsidRPr="00074EAC">
        <w:rPr>
          <w:sz w:val="24"/>
          <w:szCs w:val="24"/>
        </w:rPr>
        <w:t xml:space="preserve">those firms in which </w:t>
      </w:r>
      <w:r w:rsidR="001863CB" w:rsidRPr="00074EAC">
        <w:rPr>
          <w:sz w:val="24"/>
          <w:szCs w:val="24"/>
        </w:rPr>
        <w:t xml:space="preserve">it </w:t>
      </w:r>
      <w:r w:rsidR="00B343AE" w:rsidRPr="00074EAC">
        <w:rPr>
          <w:sz w:val="24"/>
          <w:szCs w:val="24"/>
        </w:rPr>
        <w:t>i</w:t>
      </w:r>
      <w:r w:rsidR="001863CB" w:rsidRPr="00074EAC">
        <w:rPr>
          <w:sz w:val="24"/>
          <w:szCs w:val="24"/>
        </w:rPr>
        <w:t>s mainly the</w:t>
      </w:r>
      <w:r w:rsidR="00D16221" w:rsidRPr="00074EAC">
        <w:rPr>
          <w:sz w:val="24"/>
          <w:szCs w:val="24"/>
        </w:rPr>
        <w:t xml:space="preserve"> </w:t>
      </w:r>
      <w:r w:rsidRPr="00074EAC">
        <w:rPr>
          <w:sz w:val="24"/>
          <w:szCs w:val="24"/>
        </w:rPr>
        <w:t xml:space="preserve">R&amp;D department </w:t>
      </w:r>
      <w:r w:rsidR="00D425B4" w:rsidRPr="00074EAC">
        <w:rPr>
          <w:sz w:val="24"/>
          <w:szCs w:val="24"/>
        </w:rPr>
        <w:t>that maintain</w:t>
      </w:r>
      <w:r w:rsidR="00B343AE" w:rsidRPr="00074EAC">
        <w:rPr>
          <w:sz w:val="24"/>
          <w:szCs w:val="24"/>
        </w:rPr>
        <w:t>s</w:t>
      </w:r>
      <w:r w:rsidR="00D425B4" w:rsidRPr="00074EAC">
        <w:rPr>
          <w:sz w:val="24"/>
          <w:szCs w:val="24"/>
        </w:rPr>
        <w:t xml:space="preserve"> the relations with </w:t>
      </w:r>
      <w:r w:rsidRPr="00074EAC">
        <w:rPr>
          <w:sz w:val="24"/>
          <w:szCs w:val="24"/>
        </w:rPr>
        <w:t>the cluster. The</w:t>
      </w:r>
      <w:r w:rsidR="001863CB" w:rsidRPr="00074EAC">
        <w:rPr>
          <w:sz w:val="24"/>
          <w:szCs w:val="24"/>
        </w:rPr>
        <w:t>se members</w:t>
      </w:r>
      <w:r w:rsidRPr="00074EAC">
        <w:rPr>
          <w:sz w:val="24"/>
          <w:szCs w:val="24"/>
        </w:rPr>
        <w:t xml:space="preserve"> have difficulties envisioning a cluster that would have a different purpose than the initial focus</w:t>
      </w:r>
      <w:r w:rsidR="00292EBE" w:rsidRPr="00074EAC">
        <w:rPr>
          <w:sz w:val="24"/>
          <w:szCs w:val="24"/>
        </w:rPr>
        <w:t xml:space="preserve"> on research</w:t>
      </w:r>
      <w:r w:rsidRPr="00074EAC">
        <w:rPr>
          <w:sz w:val="24"/>
          <w:szCs w:val="24"/>
        </w:rPr>
        <w:t xml:space="preserve">. This also raises </w:t>
      </w:r>
      <w:r w:rsidR="00C86E1A" w:rsidRPr="00074EAC">
        <w:rPr>
          <w:sz w:val="24"/>
          <w:szCs w:val="24"/>
        </w:rPr>
        <w:t xml:space="preserve">some </w:t>
      </w:r>
      <w:r w:rsidRPr="00074EAC">
        <w:rPr>
          <w:sz w:val="24"/>
          <w:szCs w:val="24"/>
        </w:rPr>
        <w:t>concern</w:t>
      </w:r>
      <w:r w:rsidR="00C86E1A" w:rsidRPr="00074EAC">
        <w:rPr>
          <w:sz w:val="24"/>
          <w:szCs w:val="24"/>
        </w:rPr>
        <w:t>s</w:t>
      </w:r>
      <w:r w:rsidRPr="00074EAC">
        <w:rPr>
          <w:sz w:val="24"/>
          <w:szCs w:val="24"/>
        </w:rPr>
        <w:t xml:space="preserve"> </w:t>
      </w:r>
      <w:r w:rsidR="00C86E1A" w:rsidRPr="00074EAC">
        <w:rPr>
          <w:sz w:val="24"/>
          <w:szCs w:val="24"/>
        </w:rPr>
        <w:t xml:space="preserve">given that </w:t>
      </w:r>
      <w:r w:rsidRPr="00074EAC">
        <w:rPr>
          <w:sz w:val="24"/>
          <w:szCs w:val="24"/>
        </w:rPr>
        <w:t xml:space="preserve">the capacity of the cluster to make the transition will depend on </w:t>
      </w:r>
      <w:r w:rsidR="00C86E1A" w:rsidRPr="00074EAC">
        <w:rPr>
          <w:sz w:val="24"/>
          <w:szCs w:val="24"/>
        </w:rPr>
        <w:t xml:space="preserve">their </w:t>
      </w:r>
      <w:r w:rsidRPr="00074EAC">
        <w:rPr>
          <w:sz w:val="24"/>
          <w:szCs w:val="24"/>
        </w:rPr>
        <w:t>ability to mobil</w:t>
      </w:r>
      <w:r w:rsidR="00B12A3F" w:rsidRPr="00074EAC">
        <w:rPr>
          <w:sz w:val="24"/>
          <w:szCs w:val="24"/>
        </w:rPr>
        <w:t>ise</w:t>
      </w:r>
      <w:r w:rsidRPr="00074EAC">
        <w:rPr>
          <w:sz w:val="24"/>
          <w:szCs w:val="24"/>
        </w:rPr>
        <w:t xml:space="preserve"> employees from other departments as well.</w:t>
      </w:r>
    </w:p>
    <w:p w14:paraId="1F0C4975" w14:textId="77777777" w:rsidR="00397B11" w:rsidRPr="00074EAC" w:rsidRDefault="00397B11" w:rsidP="00074EAC">
      <w:pPr>
        <w:spacing w:after="0" w:line="480" w:lineRule="auto"/>
        <w:rPr>
          <w:sz w:val="24"/>
          <w:szCs w:val="24"/>
        </w:rPr>
      </w:pPr>
    </w:p>
    <w:p w14:paraId="07BE534A" w14:textId="4CDA3CA2" w:rsidR="00196171" w:rsidRPr="00074EAC" w:rsidRDefault="004B1B55" w:rsidP="00074EAC">
      <w:pPr>
        <w:spacing w:after="0" w:line="480" w:lineRule="auto"/>
        <w:rPr>
          <w:b/>
          <w:i/>
          <w:sz w:val="24"/>
          <w:szCs w:val="24"/>
        </w:rPr>
      </w:pPr>
      <w:r w:rsidRPr="00074EAC">
        <w:rPr>
          <w:b/>
          <w:i/>
          <w:sz w:val="24"/>
          <w:szCs w:val="24"/>
        </w:rPr>
        <w:t>5.2. Theoretical implications</w:t>
      </w:r>
    </w:p>
    <w:p w14:paraId="2B8E01EB" w14:textId="3DA91F63" w:rsidR="00196171" w:rsidRPr="00074EAC" w:rsidRDefault="00272E8E" w:rsidP="00074EAC">
      <w:pPr>
        <w:spacing w:after="0" w:line="480" w:lineRule="auto"/>
        <w:rPr>
          <w:sz w:val="24"/>
          <w:szCs w:val="24"/>
        </w:rPr>
      </w:pPr>
      <w:r w:rsidRPr="00074EAC">
        <w:rPr>
          <w:sz w:val="24"/>
          <w:szCs w:val="24"/>
        </w:rPr>
        <w:t>The</w:t>
      </w:r>
      <w:r w:rsidR="00292EBE" w:rsidRPr="00074EAC">
        <w:rPr>
          <w:sz w:val="24"/>
          <w:szCs w:val="24"/>
        </w:rPr>
        <w:t>oretically, the main</w:t>
      </w:r>
      <w:r w:rsidRPr="00074EAC">
        <w:rPr>
          <w:sz w:val="24"/>
          <w:szCs w:val="24"/>
        </w:rPr>
        <w:t xml:space="preserve"> question raised </w:t>
      </w:r>
      <w:r w:rsidR="004B1B55" w:rsidRPr="00074EAC">
        <w:rPr>
          <w:sz w:val="24"/>
          <w:szCs w:val="24"/>
        </w:rPr>
        <w:t xml:space="preserve">in this paper is how </w:t>
      </w:r>
      <w:r w:rsidR="00196171" w:rsidRPr="00074EAC">
        <w:rPr>
          <w:sz w:val="24"/>
          <w:szCs w:val="24"/>
        </w:rPr>
        <w:t>explicit</w:t>
      </w:r>
      <w:r w:rsidR="00575C40" w:rsidRPr="00074EAC">
        <w:rPr>
          <w:sz w:val="24"/>
          <w:szCs w:val="24"/>
        </w:rPr>
        <w:t xml:space="preserve"> </w:t>
      </w:r>
      <w:r w:rsidR="00E55085">
        <w:rPr>
          <w:sz w:val="24"/>
          <w:szCs w:val="24"/>
        </w:rPr>
        <w:t xml:space="preserve">cluster </w:t>
      </w:r>
      <w:r w:rsidR="00196171" w:rsidRPr="00074EAC">
        <w:rPr>
          <w:sz w:val="24"/>
          <w:szCs w:val="24"/>
        </w:rPr>
        <w:t>policy initiatives</w:t>
      </w:r>
      <w:r w:rsidR="00575C40" w:rsidRPr="00074EAC">
        <w:rPr>
          <w:sz w:val="24"/>
          <w:szCs w:val="24"/>
        </w:rPr>
        <w:t xml:space="preserve">, punctuated in time, </w:t>
      </w:r>
      <w:r w:rsidR="00196171" w:rsidRPr="00074EAC">
        <w:rPr>
          <w:sz w:val="24"/>
          <w:szCs w:val="24"/>
        </w:rPr>
        <w:t xml:space="preserve">can affect the internal dynamics of a cluster and the extent to which there exist conditions that allow </w:t>
      </w:r>
      <w:r w:rsidR="00196171" w:rsidRPr="00074EAC">
        <w:rPr>
          <w:i/>
          <w:sz w:val="24"/>
          <w:szCs w:val="24"/>
        </w:rPr>
        <w:t>a priori</w:t>
      </w:r>
      <w:r w:rsidR="004B1B55" w:rsidRPr="00074EAC">
        <w:rPr>
          <w:sz w:val="24"/>
          <w:szCs w:val="24"/>
        </w:rPr>
        <w:t xml:space="preserve"> </w:t>
      </w:r>
      <w:r w:rsidR="00196171" w:rsidRPr="00074EAC">
        <w:rPr>
          <w:sz w:val="24"/>
          <w:szCs w:val="24"/>
        </w:rPr>
        <w:t xml:space="preserve">set objectives </w:t>
      </w:r>
      <w:r w:rsidR="00292EBE" w:rsidRPr="00074EAC">
        <w:rPr>
          <w:sz w:val="24"/>
          <w:szCs w:val="24"/>
        </w:rPr>
        <w:t xml:space="preserve">to be met </w:t>
      </w:r>
      <w:r w:rsidR="00196171" w:rsidRPr="00074EAC">
        <w:rPr>
          <w:sz w:val="24"/>
          <w:szCs w:val="24"/>
        </w:rPr>
        <w:t>(</w:t>
      </w:r>
      <w:r w:rsidR="00292EBE" w:rsidRPr="00074EAC">
        <w:rPr>
          <w:sz w:val="24"/>
          <w:szCs w:val="24"/>
        </w:rPr>
        <w:t>i</w:t>
      </w:r>
      <w:r w:rsidR="00196171" w:rsidRPr="00074EAC">
        <w:rPr>
          <w:sz w:val="24"/>
          <w:szCs w:val="24"/>
        </w:rPr>
        <w:t>.</w:t>
      </w:r>
      <w:r w:rsidR="00292EBE" w:rsidRPr="00074EAC">
        <w:rPr>
          <w:sz w:val="24"/>
          <w:szCs w:val="24"/>
        </w:rPr>
        <w:t>e</w:t>
      </w:r>
      <w:r w:rsidR="00196171" w:rsidRPr="00074EAC">
        <w:rPr>
          <w:sz w:val="24"/>
          <w:szCs w:val="24"/>
        </w:rPr>
        <w:t>., stronger focus on commercial</w:t>
      </w:r>
      <w:r w:rsidR="006D60A8" w:rsidRPr="00074EAC">
        <w:rPr>
          <w:sz w:val="24"/>
          <w:szCs w:val="24"/>
        </w:rPr>
        <w:t>isation</w:t>
      </w:r>
      <w:r w:rsidR="00196171" w:rsidRPr="00074EAC">
        <w:rPr>
          <w:sz w:val="24"/>
          <w:szCs w:val="24"/>
        </w:rPr>
        <w:t xml:space="preserve"> in the case of Tenerrdis). </w:t>
      </w:r>
      <w:r w:rsidR="00854E19" w:rsidRPr="00074EAC">
        <w:rPr>
          <w:sz w:val="24"/>
          <w:szCs w:val="24"/>
        </w:rPr>
        <w:t xml:space="preserve">The above </w:t>
      </w:r>
      <w:r w:rsidR="00196171" w:rsidRPr="00074EAC">
        <w:rPr>
          <w:sz w:val="24"/>
          <w:szCs w:val="24"/>
        </w:rPr>
        <w:t xml:space="preserve">findings allow us to </w:t>
      </w:r>
      <w:r w:rsidR="004521BE" w:rsidRPr="00074EAC">
        <w:rPr>
          <w:sz w:val="24"/>
          <w:szCs w:val="24"/>
        </w:rPr>
        <w:t xml:space="preserve">draw some </w:t>
      </w:r>
      <w:r w:rsidR="00292EBE" w:rsidRPr="00074EAC">
        <w:rPr>
          <w:sz w:val="24"/>
          <w:szCs w:val="24"/>
        </w:rPr>
        <w:t xml:space="preserve">conclusions </w:t>
      </w:r>
      <w:r w:rsidR="004521BE" w:rsidRPr="00074EAC">
        <w:rPr>
          <w:sz w:val="24"/>
          <w:szCs w:val="24"/>
        </w:rPr>
        <w:t xml:space="preserve">on </w:t>
      </w:r>
      <w:r w:rsidR="004B1B55" w:rsidRPr="00074EAC">
        <w:rPr>
          <w:sz w:val="24"/>
          <w:szCs w:val="24"/>
        </w:rPr>
        <w:t xml:space="preserve">the potential impact </w:t>
      </w:r>
      <w:r w:rsidR="00292EBE" w:rsidRPr="00074EAC">
        <w:rPr>
          <w:sz w:val="24"/>
          <w:szCs w:val="24"/>
        </w:rPr>
        <w:t xml:space="preserve">that </w:t>
      </w:r>
      <w:r w:rsidR="004B1B55" w:rsidRPr="00074EAC">
        <w:rPr>
          <w:sz w:val="24"/>
          <w:szCs w:val="24"/>
        </w:rPr>
        <w:t xml:space="preserve">governments can have on steering </w:t>
      </w:r>
      <w:r w:rsidR="00292EBE" w:rsidRPr="00074EAC">
        <w:rPr>
          <w:sz w:val="24"/>
          <w:szCs w:val="24"/>
        </w:rPr>
        <w:t>a cluster’s direction</w:t>
      </w:r>
      <w:r w:rsidR="00196171" w:rsidRPr="00074EAC">
        <w:rPr>
          <w:sz w:val="24"/>
          <w:szCs w:val="24"/>
        </w:rPr>
        <w:t>.</w:t>
      </w:r>
    </w:p>
    <w:p w14:paraId="32137525" w14:textId="3377252E" w:rsidR="009D2C93" w:rsidRPr="00074EAC" w:rsidRDefault="004A5566" w:rsidP="00074EAC">
      <w:pPr>
        <w:spacing w:after="0" w:line="480" w:lineRule="auto"/>
        <w:rPr>
          <w:sz w:val="24"/>
          <w:szCs w:val="24"/>
        </w:rPr>
      </w:pPr>
      <w:r w:rsidRPr="00074EAC">
        <w:rPr>
          <w:sz w:val="24"/>
          <w:szCs w:val="24"/>
        </w:rPr>
        <w:tab/>
      </w:r>
      <w:r w:rsidR="0022493A" w:rsidRPr="00074EAC">
        <w:rPr>
          <w:sz w:val="24"/>
          <w:szCs w:val="24"/>
        </w:rPr>
        <w:t>Changing cluster</w:t>
      </w:r>
      <w:r w:rsidR="005B025C" w:rsidRPr="00074EAC">
        <w:rPr>
          <w:sz w:val="24"/>
          <w:szCs w:val="24"/>
        </w:rPr>
        <w:t>s’</w:t>
      </w:r>
      <w:r w:rsidR="0022493A" w:rsidRPr="00074EAC">
        <w:rPr>
          <w:sz w:val="24"/>
          <w:szCs w:val="24"/>
        </w:rPr>
        <w:t xml:space="preserve"> </w:t>
      </w:r>
      <w:r w:rsidR="005B025C" w:rsidRPr="00074EAC">
        <w:rPr>
          <w:sz w:val="24"/>
          <w:szCs w:val="24"/>
        </w:rPr>
        <w:t>agenda</w:t>
      </w:r>
      <w:r w:rsidR="00E55085">
        <w:rPr>
          <w:sz w:val="24"/>
          <w:szCs w:val="24"/>
        </w:rPr>
        <w:t>s</w:t>
      </w:r>
      <w:r w:rsidR="005B025C" w:rsidRPr="00074EAC">
        <w:rPr>
          <w:sz w:val="24"/>
          <w:szCs w:val="24"/>
        </w:rPr>
        <w:t xml:space="preserve"> can be an effective move </w:t>
      </w:r>
      <w:r w:rsidR="00950FDE">
        <w:rPr>
          <w:sz w:val="24"/>
          <w:szCs w:val="24"/>
        </w:rPr>
        <w:t xml:space="preserve">for </w:t>
      </w:r>
      <w:r w:rsidR="005B025C" w:rsidRPr="00074EAC">
        <w:rPr>
          <w:sz w:val="24"/>
          <w:szCs w:val="24"/>
        </w:rPr>
        <w:t xml:space="preserve">governments </w:t>
      </w:r>
      <w:r w:rsidR="00950FDE">
        <w:rPr>
          <w:sz w:val="24"/>
          <w:szCs w:val="24"/>
        </w:rPr>
        <w:t xml:space="preserve">to </w:t>
      </w:r>
      <w:r w:rsidR="005B025C" w:rsidRPr="00074EAC">
        <w:rPr>
          <w:sz w:val="24"/>
          <w:szCs w:val="24"/>
        </w:rPr>
        <w:t xml:space="preserve">trigger </w:t>
      </w:r>
      <w:r w:rsidR="00950FDE">
        <w:rPr>
          <w:sz w:val="24"/>
          <w:szCs w:val="24"/>
        </w:rPr>
        <w:t xml:space="preserve">an </w:t>
      </w:r>
      <w:r w:rsidR="00117247" w:rsidRPr="00074EAC">
        <w:rPr>
          <w:sz w:val="24"/>
          <w:szCs w:val="24"/>
        </w:rPr>
        <w:t xml:space="preserve">external shock </w:t>
      </w:r>
      <w:r w:rsidR="005B025C" w:rsidRPr="00074EAC">
        <w:rPr>
          <w:sz w:val="24"/>
          <w:szCs w:val="24"/>
        </w:rPr>
        <w:t>and encourage</w:t>
      </w:r>
      <w:r w:rsidR="00117247" w:rsidRPr="00074EAC">
        <w:rPr>
          <w:sz w:val="24"/>
          <w:szCs w:val="24"/>
        </w:rPr>
        <w:t xml:space="preserve"> clusters to adapt and renew themselves </w:t>
      </w:r>
      <w:r w:rsidRPr="00074EAC">
        <w:rPr>
          <w:sz w:val="24"/>
          <w:szCs w:val="24"/>
        </w:rPr>
        <w:fldChar w:fldCharType="begin">
          <w:fldData xml:space="preserve">PEVuZE5vdGU+PENpdGU+PEF1dGhvcj5EYWx1bTwvQXV0aG9yPjxZZWFyPjIwMDU8L1llYXI+PFJl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</w:fldData>
        </w:fldChar>
      </w:r>
      <w:r w:rsidRPr="00074EAC">
        <w:rPr>
          <w:sz w:val="24"/>
          <w:szCs w:val="24"/>
        </w:rPr>
        <w:instrText xml:space="preserve"> ADDIN EN.CITE </w:instrText>
      </w:r>
      <w:r w:rsidRPr="00074EAC">
        <w:rPr>
          <w:sz w:val="24"/>
          <w:szCs w:val="24"/>
        </w:rPr>
        <w:fldChar w:fldCharType="begin">
          <w:fldData xml:space="preserve">PEVuZE5vdGU+PENpdGU+PEF1dGhvcj5EYWx1bTwvQXV0aG9yPjxZZWFyPjIwMDU8L1llYXI+PFJl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</w:fldData>
        </w:fldChar>
      </w:r>
      <w:r w:rsidRPr="00074EAC">
        <w:rPr>
          <w:sz w:val="24"/>
          <w:szCs w:val="24"/>
        </w:rPr>
        <w:instrText xml:space="preserve"> ADDIN EN.CITE.DATA </w:instrText>
      </w:r>
      <w:r w:rsidRPr="00074EAC">
        <w:rPr>
          <w:sz w:val="24"/>
          <w:szCs w:val="24"/>
        </w:rPr>
      </w:r>
      <w:r w:rsidRPr="00074EAC">
        <w:rPr>
          <w:sz w:val="24"/>
          <w:szCs w:val="24"/>
        </w:rPr>
        <w:fldChar w:fldCharType="end"/>
      </w:r>
      <w:r w:rsidRPr="00074EAC">
        <w:rPr>
          <w:sz w:val="24"/>
          <w:szCs w:val="24"/>
        </w:rPr>
      </w:r>
      <w:r w:rsidRPr="00074EAC">
        <w:rPr>
          <w:sz w:val="24"/>
          <w:szCs w:val="24"/>
        </w:rPr>
        <w:fldChar w:fldCharType="separate"/>
      </w:r>
      <w:r w:rsidRPr="00074EAC">
        <w:rPr>
          <w:noProof/>
          <w:sz w:val="24"/>
          <w:szCs w:val="24"/>
        </w:rPr>
        <w:t>(</w:t>
      </w:r>
      <w:hyperlink w:anchor="_ENREF_11" w:tooltip="Dalum, 2005 #6094" w:history="1">
        <w:r w:rsidR="00646EA0" w:rsidRPr="00074EAC">
          <w:rPr>
            <w:noProof/>
            <w:sz w:val="24"/>
            <w:szCs w:val="24"/>
          </w:rPr>
          <w:t>Dalum et al., 2005</w:t>
        </w:r>
      </w:hyperlink>
      <w:r w:rsidRPr="00074EAC">
        <w:rPr>
          <w:noProof/>
          <w:sz w:val="24"/>
          <w:szCs w:val="24"/>
        </w:rPr>
        <w:t xml:space="preserve">; </w:t>
      </w:r>
      <w:hyperlink w:anchor="_ENREF_41" w:tooltip="Meyer-Stamer, 1998 #6146" w:history="1">
        <w:r w:rsidR="00646EA0" w:rsidRPr="00074EAC">
          <w:rPr>
            <w:noProof/>
            <w:sz w:val="24"/>
            <w:szCs w:val="24"/>
          </w:rPr>
          <w:t>Meyer-Stamer, 1998</w:t>
        </w:r>
      </w:hyperlink>
      <w:r w:rsidRPr="00074EAC">
        <w:rPr>
          <w:noProof/>
          <w:sz w:val="24"/>
          <w:szCs w:val="24"/>
        </w:rPr>
        <w:t xml:space="preserve">; </w:t>
      </w:r>
      <w:hyperlink w:anchor="_ENREF_57" w:tooltip="Staber, 2011 #6147" w:history="1">
        <w:r w:rsidR="00646EA0" w:rsidRPr="00074EAC">
          <w:rPr>
            <w:noProof/>
            <w:sz w:val="24"/>
            <w:szCs w:val="24"/>
          </w:rPr>
          <w:t>Staber and Sautter, 2011</w:t>
        </w:r>
      </w:hyperlink>
      <w:r w:rsidRPr="00074EAC">
        <w:rPr>
          <w:noProof/>
          <w:sz w:val="24"/>
          <w:szCs w:val="24"/>
        </w:rPr>
        <w:t>)</w:t>
      </w:r>
      <w:r w:rsidRPr="00074EAC">
        <w:rPr>
          <w:sz w:val="24"/>
          <w:szCs w:val="24"/>
        </w:rPr>
        <w:fldChar w:fldCharType="end"/>
      </w:r>
      <w:r w:rsidR="00117247" w:rsidRPr="00074EAC">
        <w:rPr>
          <w:noProof/>
          <w:sz w:val="24"/>
          <w:szCs w:val="24"/>
          <w:lang w:val="en-US"/>
        </w:rPr>
        <w:t xml:space="preserve">. </w:t>
      </w:r>
      <w:r w:rsidR="00117247" w:rsidRPr="00074EAC">
        <w:rPr>
          <w:sz w:val="24"/>
          <w:szCs w:val="24"/>
        </w:rPr>
        <w:t xml:space="preserve">Our data </w:t>
      </w:r>
      <w:r w:rsidR="006F7D35" w:rsidRPr="00074EAC">
        <w:rPr>
          <w:sz w:val="24"/>
          <w:szCs w:val="24"/>
        </w:rPr>
        <w:t>indicated</w:t>
      </w:r>
      <w:r w:rsidR="00117247" w:rsidRPr="00074EAC">
        <w:rPr>
          <w:sz w:val="24"/>
          <w:szCs w:val="24"/>
        </w:rPr>
        <w:t xml:space="preserve"> that </w:t>
      </w:r>
      <w:r w:rsidR="005B025C" w:rsidRPr="00074EAC">
        <w:rPr>
          <w:sz w:val="24"/>
          <w:szCs w:val="24"/>
        </w:rPr>
        <w:t xml:space="preserve">such </w:t>
      </w:r>
      <w:r w:rsidR="00E55085">
        <w:rPr>
          <w:sz w:val="24"/>
          <w:szCs w:val="24"/>
        </w:rPr>
        <w:t xml:space="preserve">a </w:t>
      </w:r>
      <w:r w:rsidR="005B025C" w:rsidRPr="00074EAC">
        <w:rPr>
          <w:sz w:val="24"/>
          <w:szCs w:val="24"/>
        </w:rPr>
        <w:t>move</w:t>
      </w:r>
      <w:r w:rsidR="00C97BAD" w:rsidRPr="00074EAC">
        <w:rPr>
          <w:sz w:val="24"/>
          <w:szCs w:val="24"/>
        </w:rPr>
        <w:t xml:space="preserve"> </w:t>
      </w:r>
      <w:r w:rsidR="00E55085">
        <w:rPr>
          <w:sz w:val="24"/>
          <w:szCs w:val="24"/>
        </w:rPr>
        <w:t xml:space="preserve">might </w:t>
      </w:r>
      <w:r w:rsidR="00C97BAD" w:rsidRPr="00074EAC">
        <w:rPr>
          <w:sz w:val="24"/>
          <w:szCs w:val="24"/>
        </w:rPr>
        <w:t>destabilise the cluster</w:t>
      </w:r>
      <w:r w:rsidR="00950FDE">
        <w:rPr>
          <w:sz w:val="24"/>
          <w:szCs w:val="24"/>
        </w:rPr>
        <w:t>, though,</w:t>
      </w:r>
      <w:r w:rsidR="00C97BAD" w:rsidRPr="00074EAC">
        <w:rPr>
          <w:sz w:val="24"/>
          <w:szCs w:val="24"/>
        </w:rPr>
        <w:t xml:space="preserve"> by putting the current power distribution into question. Actors in favour of the status quo may find their position to be contested by those in favour of change.</w:t>
      </w:r>
      <w:r w:rsidR="00117247" w:rsidRPr="00074EAC">
        <w:rPr>
          <w:sz w:val="24"/>
          <w:szCs w:val="24"/>
        </w:rPr>
        <w:t xml:space="preserve"> Moreover, power may be rebalanced as members at the core start </w:t>
      </w:r>
      <w:r w:rsidR="008C0B70" w:rsidRPr="00074EAC">
        <w:rPr>
          <w:sz w:val="24"/>
          <w:szCs w:val="24"/>
        </w:rPr>
        <w:t>losing</w:t>
      </w:r>
      <w:r w:rsidR="00117247" w:rsidRPr="00074EAC">
        <w:rPr>
          <w:sz w:val="24"/>
          <w:szCs w:val="24"/>
        </w:rPr>
        <w:t xml:space="preserve"> interest in the cluster and move to the periphery, thus leaving space for other actors to appropriate the cluster. </w:t>
      </w:r>
      <w:r w:rsidR="008C0B70" w:rsidRPr="00074EAC">
        <w:rPr>
          <w:sz w:val="24"/>
          <w:szCs w:val="24"/>
        </w:rPr>
        <w:t>It follows that</w:t>
      </w:r>
      <w:r w:rsidR="00117247" w:rsidRPr="00074EAC">
        <w:rPr>
          <w:sz w:val="24"/>
          <w:szCs w:val="24"/>
        </w:rPr>
        <w:t xml:space="preserve"> </w:t>
      </w:r>
      <w:r w:rsidR="00C87515" w:rsidRPr="00074EAC">
        <w:rPr>
          <w:sz w:val="24"/>
          <w:szCs w:val="24"/>
        </w:rPr>
        <w:t xml:space="preserve">the </w:t>
      </w:r>
      <w:r w:rsidR="00117247" w:rsidRPr="00074EAC">
        <w:rPr>
          <w:sz w:val="24"/>
          <w:szCs w:val="24"/>
        </w:rPr>
        <w:t>government can indirectly create internal shock</w:t>
      </w:r>
      <w:r w:rsidR="00823D65" w:rsidRPr="00074EAC">
        <w:rPr>
          <w:sz w:val="24"/>
          <w:szCs w:val="24"/>
        </w:rPr>
        <w:t>s</w:t>
      </w:r>
      <w:r w:rsidR="00117247" w:rsidRPr="00074EAC">
        <w:rPr>
          <w:sz w:val="24"/>
          <w:szCs w:val="24"/>
        </w:rPr>
        <w:t xml:space="preserve"> </w:t>
      </w:r>
      <w:r w:rsidR="008C0B70" w:rsidRPr="00074EAC">
        <w:rPr>
          <w:sz w:val="24"/>
          <w:szCs w:val="24"/>
        </w:rPr>
        <w:t xml:space="preserve">and </w:t>
      </w:r>
      <w:r w:rsidR="00823D65" w:rsidRPr="00074EAC">
        <w:rPr>
          <w:sz w:val="24"/>
          <w:szCs w:val="24"/>
        </w:rPr>
        <w:t>affect</w:t>
      </w:r>
      <w:r w:rsidR="00117247" w:rsidRPr="00074EAC">
        <w:rPr>
          <w:sz w:val="24"/>
          <w:szCs w:val="24"/>
        </w:rPr>
        <w:t xml:space="preserve"> the dynamics underpinning the cluster’s institutional sediment </w:t>
      </w:r>
      <w:r w:rsidR="00117247" w:rsidRPr="00074EAC">
        <w:rPr>
          <w:color w:val="000000" w:themeColor="text1"/>
          <w:sz w:val="24"/>
          <w:szCs w:val="24"/>
          <w:lang w:val="en-US"/>
        </w:rPr>
        <w:fldChar w:fldCharType="begin"/>
      </w:r>
      <w:r w:rsidR="00917333" w:rsidRPr="00074EAC">
        <w:rPr>
          <w:color w:val="000000" w:themeColor="text1"/>
          <w:sz w:val="24"/>
          <w:szCs w:val="24"/>
          <w:lang w:val="en-US"/>
        </w:rPr>
        <w:instrText xml:space="preserve"> ADDIN EN.CITE &lt;EndNote&gt;&lt;Cite&gt;&lt;Author&gt;Amin&lt;/Author&gt;&lt;Year&gt;1996&lt;/Year&gt;&lt;RecNum&gt;6152&lt;/RecNum&gt;&lt;DisplayText&gt;(Amin and Thrift, 1996; Lawson and Lorenz, 1999)&lt;/DisplayText&gt;&lt;record&gt;&lt;rec-number&gt;6152&lt;/rec-number&gt;&lt;foreign-keys&gt;&lt;key app="EN" db-id="zspxvr0zzaadp1e9f5cv2v0fefe0pptaxprs"&gt;6152&lt;/key&gt;&lt;/foreign-keys&gt;&lt;ref-type name="Book"&gt;6&lt;/ref-type&gt;&lt;contributors&gt;&lt;authors&gt;&lt;author&gt;Amin, A.&lt;/author&gt;&lt;author&gt;Thrift, N.&lt;/author&gt;&lt;/authors&gt;&lt;/contributors&gt;&lt;titles&gt;&lt;title&gt;Globalization, Institutions, and Regional Development in Europe&lt;/title&gt;&lt;/titles&gt;&lt;dates&gt;&lt;year&gt;1996&lt;/year&gt;&lt;/dates&gt;&lt;pub-location&gt;Oxford&lt;/pub-location&gt;&lt;publisher&gt;Oxford University Press&lt;/publisher&gt;&lt;label&gt;generic&lt;/label&gt;&lt;urls&gt;&lt;/urls&gt;&lt;/record&gt;&lt;/Cite&gt;&lt;Cite&gt;&lt;Author&gt;Lawson&lt;/Author&gt;&lt;Year&gt;1999&lt;/Year&gt;&lt;RecNum&gt;6154&lt;/RecNum&gt;&lt;record&gt;&lt;rec-number&gt;6154&lt;/rec-number&gt;&lt;foreign-keys&gt;&lt;key app="EN" db-id="zspxvr0zzaadp1e9f5cv2v0fefe0pptaxprs"&gt;6154&lt;/key&gt;&lt;/foreign-keys&gt;&lt;ref-type name="Journal Article"&gt;17&lt;/ref-type&gt;&lt;contributors&gt;&lt;authors&gt;&lt;author&gt;Lawson, Cornelia&lt;/author&gt;&lt;author&gt;Lorenz, E.&lt;/author&gt;&lt;/authors&gt;&lt;/contributors&gt;&lt;titles&gt;&lt;title&gt;Collective learning, tacit knowledge and regional innovative capacity&lt;/title&gt;&lt;secondary-title&gt;Regional Studies&lt;/secondary-title&gt;&lt;/titles&gt;&lt;periodical&gt;&lt;full-title&gt;Regional Studies&lt;/full-title&gt;&lt;/periodical&gt;&lt;pages&gt;305-317&lt;/pages&gt;&lt;volume&gt;33&lt;/volume&gt;&lt;number&gt;4&lt;/number&gt;&lt;dates&gt;&lt;year&gt;1999&lt;/year&gt;&lt;/dates&gt;&lt;label&gt;syst of innov&lt;/label&gt;&lt;urls&gt;&lt;/urls&gt;&lt;/record&gt;&lt;/Cite&gt;&lt;/EndNote&gt;</w:instrText>
      </w:r>
      <w:r w:rsidR="00117247" w:rsidRPr="00074EAC">
        <w:rPr>
          <w:color w:val="000000" w:themeColor="text1"/>
          <w:sz w:val="24"/>
          <w:szCs w:val="24"/>
          <w:lang w:val="en-US"/>
        </w:rPr>
        <w:fldChar w:fldCharType="separate"/>
      </w:r>
      <w:r w:rsidR="00917333" w:rsidRPr="00074EAC">
        <w:rPr>
          <w:noProof/>
          <w:color w:val="000000" w:themeColor="text1"/>
          <w:sz w:val="24"/>
          <w:szCs w:val="24"/>
          <w:lang w:val="en-US"/>
        </w:rPr>
        <w:t>(</w:t>
      </w:r>
      <w:hyperlink w:anchor="_ENREF_1" w:tooltip="Amin, 1996 #6152" w:history="1">
        <w:r w:rsidR="00646EA0" w:rsidRPr="00074EAC">
          <w:rPr>
            <w:noProof/>
            <w:color w:val="000000" w:themeColor="text1"/>
            <w:sz w:val="24"/>
            <w:szCs w:val="24"/>
            <w:lang w:val="en-US"/>
          </w:rPr>
          <w:t>Amin and Thrift, 1996</w:t>
        </w:r>
      </w:hyperlink>
      <w:r w:rsidR="00917333" w:rsidRPr="00074EAC">
        <w:rPr>
          <w:noProof/>
          <w:color w:val="000000" w:themeColor="text1"/>
          <w:sz w:val="24"/>
          <w:szCs w:val="24"/>
          <w:lang w:val="en-US"/>
        </w:rPr>
        <w:t xml:space="preserve">; </w:t>
      </w:r>
      <w:hyperlink w:anchor="_ENREF_33" w:tooltip="Lawson, 1999 #6154" w:history="1">
        <w:r w:rsidR="00646EA0" w:rsidRPr="00074EAC">
          <w:rPr>
            <w:noProof/>
            <w:color w:val="000000" w:themeColor="text1"/>
            <w:sz w:val="24"/>
            <w:szCs w:val="24"/>
            <w:lang w:val="en-US"/>
          </w:rPr>
          <w:t>Lawson and Lorenz, 1999</w:t>
        </w:r>
      </w:hyperlink>
      <w:r w:rsidR="00917333" w:rsidRPr="00074EAC">
        <w:rPr>
          <w:noProof/>
          <w:color w:val="000000" w:themeColor="text1"/>
          <w:sz w:val="24"/>
          <w:szCs w:val="24"/>
          <w:lang w:val="en-US"/>
        </w:rPr>
        <w:t>)</w:t>
      </w:r>
      <w:r w:rsidR="00117247" w:rsidRPr="00074EAC">
        <w:rPr>
          <w:color w:val="000000" w:themeColor="text1"/>
          <w:sz w:val="24"/>
          <w:szCs w:val="24"/>
          <w:lang w:val="en-US"/>
        </w:rPr>
        <w:fldChar w:fldCharType="end"/>
      </w:r>
      <w:r w:rsidR="00117247" w:rsidRPr="00074EAC">
        <w:rPr>
          <w:sz w:val="24"/>
          <w:szCs w:val="24"/>
        </w:rPr>
        <w:t xml:space="preserve">. </w:t>
      </w:r>
      <w:r w:rsidR="00C87515" w:rsidRPr="00074EAC">
        <w:rPr>
          <w:sz w:val="24"/>
          <w:szCs w:val="24"/>
        </w:rPr>
        <w:t xml:space="preserve">However, the </w:t>
      </w:r>
      <w:r w:rsidR="00146554" w:rsidRPr="00074EAC">
        <w:rPr>
          <w:sz w:val="24"/>
          <w:szCs w:val="24"/>
        </w:rPr>
        <w:t xml:space="preserve">capacity of the cluster to evolve according to the </w:t>
      </w:r>
      <w:r w:rsidR="00146554" w:rsidRPr="00074EAC">
        <w:rPr>
          <w:sz w:val="24"/>
          <w:szCs w:val="24"/>
        </w:rPr>
        <w:lastRenderedPageBreak/>
        <w:t xml:space="preserve">government’s intent </w:t>
      </w:r>
      <w:r w:rsidR="00C87515" w:rsidRPr="00074EAC">
        <w:rPr>
          <w:sz w:val="24"/>
          <w:szCs w:val="24"/>
        </w:rPr>
        <w:t>remains uncertain</w:t>
      </w:r>
      <w:r w:rsidR="006F7D35" w:rsidRPr="00074EAC">
        <w:rPr>
          <w:sz w:val="24"/>
          <w:szCs w:val="24"/>
        </w:rPr>
        <w:t xml:space="preserve"> and</w:t>
      </w:r>
      <w:r w:rsidR="008D66FA" w:rsidRPr="00074EAC">
        <w:rPr>
          <w:sz w:val="24"/>
          <w:szCs w:val="24"/>
        </w:rPr>
        <w:t xml:space="preserve"> different types of rigidities can hinder the process of change.</w:t>
      </w:r>
    </w:p>
    <w:p w14:paraId="39A0A6A5" w14:textId="7CDCE9AA" w:rsidR="00730057" w:rsidRPr="00074EAC" w:rsidRDefault="009D2C93" w:rsidP="00950FDE">
      <w:pPr>
        <w:spacing w:after="0" w:line="480" w:lineRule="auto"/>
        <w:rPr>
          <w:sz w:val="24"/>
          <w:szCs w:val="24"/>
        </w:rPr>
      </w:pPr>
      <w:r w:rsidRPr="00074EAC">
        <w:rPr>
          <w:sz w:val="24"/>
          <w:szCs w:val="24"/>
        </w:rPr>
        <w:tab/>
      </w:r>
      <w:r w:rsidR="008D66FA" w:rsidRPr="00074EAC">
        <w:rPr>
          <w:sz w:val="24"/>
          <w:szCs w:val="24"/>
        </w:rPr>
        <w:t>First</w:t>
      </w:r>
      <w:r w:rsidR="001C5E46" w:rsidRPr="00074EAC">
        <w:rPr>
          <w:sz w:val="24"/>
          <w:szCs w:val="24"/>
        </w:rPr>
        <w:t xml:space="preserve">, the introduction of new policy objectives </w:t>
      </w:r>
      <w:r w:rsidR="00950FDE">
        <w:rPr>
          <w:sz w:val="24"/>
          <w:szCs w:val="24"/>
        </w:rPr>
        <w:t xml:space="preserve">mean </w:t>
      </w:r>
      <w:r w:rsidR="001C5E46" w:rsidRPr="00074EAC">
        <w:rPr>
          <w:sz w:val="24"/>
          <w:szCs w:val="24"/>
        </w:rPr>
        <w:t>members would have to start ‘using’ the cluster in a different manner. However</w:t>
      </w:r>
      <w:r w:rsidR="00950FDE">
        <w:rPr>
          <w:sz w:val="24"/>
          <w:szCs w:val="24"/>
        </w:rPr>
        <w:t>,</w:t>
      </w:r>
      <w:r w:rsidR="008D66FA" w:rsidRPr="00074EAC">
        <w:rPr>
          <w:sz w:val="24"/>
          <w:szCs w:val="24"/>
        </w:rPr>
        <w:t xml:space="preserve"> </w:t>
      </w:r>
      <w:r w:rsidR="00C87300" w:rsidRPr="00074EAC">
        <w:rPr>
          <w:sz w:val="24"/>
          <w:szCs w:val="24"/>
        </w:rPr>
        <w:t>m</w:t>
      </w:r>
      <w:r w:rsidR="00C87515" w:rsidRPr="00074EAC">
        <w:rPr>
          <w:sz w:val="24"/>
          <w:szCs w:val="24"/>
        </w:rPr>
        <w:t xml:space="preserve">any members have difficulties envisioning the cluster differently from what it currently is. </w:t>
      </w:r>
      <w:r w:rsidR="001C5E46" w:rsidRPr="00074EAC">
        <w:rPr>
          <w:sz w:val="24"/>
          <w:szCs w:val="24"/>
        </w:rPr>
        <w:t xml:space="preserve">The initial mission of the cluster – fostering the emergence of collaborative R&amp;D projects </w:t>
      </w:r>
      <w:r w:rsidR="00612BBA" w:rsidRPr="00074EAC">
        <w:rPr>
          <w:sz w:val="24"/>
          <w:szCs w:val="24"/>
        </w:rPr>
        <w:t>–</w:t>
      </w:r>
      <w:r w:rsidR="001C5E46" w:rsidRPr="00074EAC">
        <w:rPr>
          <w:sz w:val="24"/>
          <w:szCs w:val="24"/>
        </w:rPr>
        <w:t xml:space="preserve"> is strongly ingrained in the cluster’s identity and may limit the capacity of the cluster to change </w:t>
      </w:r>
      <w:r w:rsidR="00612BBA" w:rsidRPr="00074EAC">
        <w:rPr>
          <w:sz w:val="24"/>
          <w:szCs w:val="24"/>
        </w:rPr>
        <w:fldChar w:fldCharType="begin"/>
      </w:r>
      <w:r w:rsidR="00612BBA" w:rsidRPr="00074EAC">
        <w:rPr>
          <w:sz w:val="24"/>
          <w:szCs w:val="24"/>
        </w:rPr>
        <w:instrText xml:space="preserve"> ADDIN EN.CITE &lt;EndNote&gt;&lt;Cite&gt;&lt;Author&gt;Staber&lt;/Author&gt;&lt;Year&gt;2011&lt;/Year&gt;&lt;RecNum&gt;6147&lt;/RecNum&gt;&lt;DisplayText&gt;(Staber and Sautter, 2011)&lt;/DisplayText&gt;&lt;record&gt;&lt;rec-number&gt;6147&lt;/rec-number&gt;&lt;foreign-keys&gt;&lt;key app="EN" db-id="zspxvr0zzaadp1e9f5cv2v0fefe0pptaxprs"&gt;6147&lt;/key&gt;&lt;/foreign-keys&gt;&lt;ref-type name="Journal Article"&gt;17&lt;/ref-type&gt;&lt;contributors&gt;&lt;authors&gt;&lt;author&gt;Staber, Udo&lt;/author&gt;&lt;author&gt;Sautter, Bjorn&lt;/author&gt;&lt;/authors&gt;&lt;/contributors&gt;&lt;titles&gt;&lt;title&gt;Who are we, and wo we need to change? Cluster identity and life cycle&lt;/title&gt;&lt;secondary-title&gt;Regional Studies&lt;/secondary-title&gt;&lt;/titles&gt;&lt;periodical&gt;&lt;full-title&gt;Regional Studies&lt;/full-title&gt;&lt;/periodical&gt;&lt;pages&gt;1349-1361&lt;/pages&gt;&lt;volume&gt;45&lt;/volume&gt;&lt;number&gt;10&lt;/number&gt;&lt;keywords&gt;&lt;keyword&gt;cluster&lt;/keyword&gt;&lt;keyword&gt;identity&lt;/keyword&gt;&lt;keyword&gt;Life cycle&lt;/keyword&gt;&lt;keyword&gt;cluster evolution&lt;/keyword&gt;&lt;/keywords&gt;&lt;dates&gt;&lt;year&gt;2011&lt;/year&gt;&lt;/dates&gt;&lt;label&gt;syst of innov&lt;/label&gt;&lt;urls&gt;&lt;/urls&gt;&lt;/record&gt;&lt;/Cite&gt;&lt;/EndNote&gt;</w:instrText>
      </w:r>
      <w:r w:rsidR="00612BBA" w:rsidRPr="00074EAC">
        <w:rPr>
          <w:sz w:val="24"/>
          <w:szCs w:val="24"/>
        </w:rPr>
        <w:fldChar w:fldCharType="separate"/>
      </w:r>
      <w:r w:rsidR="00612BBA" w:rsidRPr="00074EAC">
        <w:rPr>
          <w:noProof/>
          <w:sz w:val="24"/>
          <w:szCs w:val="24"/>
        </w:rPr>
        <w:t>(</w:t>
      </w:r>
      <w:hyperlink w:anchor="_ENREF_57" w:tooltip="Staber, 2011 #6147" w:history="1">
        <w:r w:rsidR="00646EA0" w:rsidRPr="00074EAC">
          <w:rPr>
            <w:noProof/>
            <w:sz w:val="24"/>
            <w:szCs w:val="24"/>
          </w:rPr>
          <w:t>Staber and Sautter, 2011</w:t>
        </w:r>
      </w:hyperlink>
      <w:r w:rsidR="00612BBA" w:rsidRPr="00074EAC">
        <w:rPr>
          <w:noProof/>
          <w:sz w:val="24"/>
          <w:szCs w:val="24"/>
        </w:rPr>
        <w:t>)</w:t>
      </w:r>
      <w:r w:rsidR="00612BBA" w:rsidRPr="00074EAC">
        <w:rPr>
          <w:sz w:val="24"/>
          <w:szCs w:val="24"/>
        </w:rPr>
        <w:fldChar w:fldCharType="end"/>
      </w:r>
      <w:r w:rsidR="001C5E46" w:rsidRPr="00074EAC">
        <w:rPr>
          <w:sz w:val="24"/>
          <w:szCs w:val="24"/>
        </w:rPr>
        <w:t xml:space="preserve">. Besides, the new objectives seem to have cast some doubt </w:t>
      </w:r>
      <w:r w:rsidR="00950FDE">
        <w:rPr>
          <w:sz w:val="24"/>
          <w:szCs w:val="24"/>
        </w:rPr>
        <w:t xml:space="preserve">on </w:t>
      </w:r>
      <w:r w:rsidR="001C5E46" w:rsidRPr="00074EAC">
        <w:rPr>
          <w:sz w:val="24"/>
          <w:szCs w:val="24"/>
        </w:rPr>
        <w:t xml:space="preserve">where the line between the private and </w:t>
      </w:r>
      <w:r w:rsidR="00950FDE">
        <w:rPr>
          <w:sz w:val="24"/>
          <w:szCs w:val="24"/>
        </w:rPr>
        <w:t xml:space="preserve">the </w:t>
      </w:r>
      <w:r w:rsidR="001C5E46" w:rsidRPr="00074EAC">
        <w:rPr>
          <w:sz w:val="24"/>
          <w:szCs w:val="24"/>
        </w:rPr>
        <w:t>public role of the cluster lies. Where does the fulfilment of a private mission stop and the intent to support the economic development of the region start? Our empirical evidence suggest</w:t>
      </w:r>
      <w:r w:rsidR="006F7D35" w:rsidRPr="00074EAC">
        <w:rPr>
          <w:sz w:val="24"/>
          <w:szCs w:val="24"/>
        </w:rPr>
        <w:t>ed</w:t>
      </w:r>
      <w:r w:rsidR="001C5E46" w:rsidRPr="00074EAC">
        <w:rPr>
          <w:sz w:val="24"/>
          <w:szCs w:val="24"/>
        </w:rPr>
        <w:t xml:space="preserve"> that some members would not support a cluster that is acting like a private actor given that this may jeopardise the current positioning of the cluster vis-à-vis the private sector.</w:t>
      </w:r>
      <w:r w:rsidR="00925A53" w:rsidRPr="00074EAC">
        <w:rPr>
          <w:sz w:val="24"/>
          <w:szCs w:val="24"/>
        </w:rPr>
        <w:t xml:space="preserve"> </w:t>
      </w:r>
      <w:r w:rsidR="00C20A77" w:rsidRPr="00074EAC">
        <w:rPr>
          <w:sz w:val="24"/>
          <w:szCs w:val="24"/>
        </w:rPr>
        <w:tab/>
      </w:r>
      <w:r w:rsidR="008D66FA" w:rsidRPr="00074EAC">
        <w:rPr>
          <w:sz w:val="24"/>
          <w:szCs w:val="24"/>
        </w:rPr>
        <w:t>Second</w:t>
      </w:r>
      <w:r w:rsidR="00146554" w:rsidRPr="00074EAC">
        <w:rPr>
          <w:sz w:val="24"/>
          <w:szCs w:val="24"/>
        </w:rPr>
        <w:t xml:space="preserve">, </w:t>
      </w:r>
      <w:r w:rsidR="0075015D" w:rsidRPr="00074EAC">
        <w:rPr>
          <w:sz w:val="24"/>
          <w:szCs w:val="24"/>
        </w:rPr>
        <w:t>even though the cluster has been initiated in a top-down manner, it strongly depends on pre-existing local networks in the region. In fact, our analysis brought to the fore how some of the firms were collaborating regardless of the government initiative. Such networks seem to nurture continuous interaction among members and trigger a sense of social pressure that encourages firms in the region to join the cluster</w:t>
      </w:r>
      <w:r w:rsidR="00950FDE">
        <w:rPr>
          <w:sz w:val="24"/>
          <w:szCs w:val="24"/>
        </w:rPr>
        <w:t>,</w:t>
      </w:r>
      <w:r w:rsidR="0075015D" w:rsidRPr="00074EAC">
        <w:rPr>
          <w:sz w:val="24"/>
          <w:szCs w:val="24"/>
        </w:rPr>
        <w:t xml:space="preserve"> if they have not done so already. While this surely helped the cluster in the early years of development, it also resulted in the cluster being known for its strong local orientation and </w:t>
      </w:r>
      <w:r w:rsidR="00CA26D7" w:rsidRPr="00074EAC">
        <w:rPr>
          <w:sz w:val="24"/>
          <w:szCs w:val="24"/>
        </w:rPr>
        <w:t>being</w:t>
      </w:r>
      <w:r w:rsidR="0075015D" w:rsidRPr="00074EAC">
        <w:rPr>
          <w:sz w:val="24"/>
          <w:szCs w:val="24"/>
        </w:rPr>
        <w:t xml:space="preserve"> experienced as a rather closed network. </w:t>
      </w:r>
      <w:r w:rsidR="00C87300" w:rsidRPr="00074EAC">
        <w:rPr>
          <w:sz w:val="24"/>
          <w:szCs w:val="24"/>
        </w:rPr>
        <w:t xml:space="preserve">This </w:t>
      </w:r>
      <w:r w:rsidR="00C87300" w:rsidRPr="00074EAC">
        <w:rPr>
          <w:sz w:val="24"/>
          <w:szCs w:val="24"/>
          <w:lang w:val="en-US"/>
        </w:rPr>
        <w:t xml:space="preserve">may result in a negative lock-in </w:t>
      </w:r>
      <w:r w:rsidR="004812CE" w:rsidRPr="00074EAC">
        <w:rPr>
          <w:sz w:val="24"/>
          <w:szCs w:val="24"/>
          <w:lang w:val="en-US"/>
        </w:rPr>
        <w:t xml:space="preserve">that hinders cluster change </w:t>
      </w:r>
      <w:r w:rsidR="00C87300" w:rsidRPr="00074EAC">
        <w:rPr>
          <w:sz w:val="24"/>
          <w:szCs w:val="24"/>
          <w:lang w:val="en-US"/>
        </w:rPr>
        <w:t xml:space="preserve">as the cluster </w:t>
      </w:r>
      <w:r w:rsidR="00CA26D7" w:rsidRPr="00074EAC">
        <w:rPr>
          <w:sz w:val="24"/>
          <w:szCs w:val="24"/>
          <w:lang w:val="en-US"/>
        </w:rPr>
        <w:t>i</w:t>
      </w:r>
      <w:r w:rsidR="00CB648A" w:rsidRPr="00074EAC">
        <w:rPr>
          <w:sz w:val="24"/>
          <w:szCs w:val="24"/>
          <w:lang w:val="en-US"/>
        </w:rPr>
        <w:t>s</w:t>
      </w:r>
      <w:r w:rsidR="00C87300" w:rsidRPr="00074EAC">
        <w:rPr>
          <w:sz w:val="24"/>
          <w:szCs w:val="24"/>
          <w:lang w:val="en-US"/>
        </w:rPr>
        <w:t xml:space="preserve"> too socially embedded </w:t>
      </w:r>
      <w:r w:rsidR="00C87300" w:rsidRPr="00074EAC">
        <w:rPr>
          <w:sz w:val="24"/>
          <w:szCs w:val="24"/>
          <w:lang w:val="en-US"/>
        </w:rPr>
        <w:fldChar w:fldCharType="begin"/>
      </w:r>
      <w:r w:rsidR="00917333" w:rsidRPr="00074EAC">
        <w:rPr>
          <w:sz w:val="24"/>
          <w:szCs w:val="24"/>
          <w:lang w:val="en-US"/>
        </w:rPr>
        <w:instrText xml:space="preserve"> ADDIN EN.CITE &lt;EndNote&gt;&lt;Cite&gt;&lt;Author&gt;Engstrand&lt;/Author&gt;&lt;Year&gt;2002&lt;/Year&gt;&lt;RecNum&gt;6160&lt;/RecNum&gt;&lt;DisplayText&gt;(Engstrand and Stam, 2002)&lt;/DisplayText&gt;&lt;record&gt;&lt;rec-number&gt;6160&lt;/rec-number&gt;&lt;foreign-keys&gt;&lt;key app="EN" db-id="zspxvr0zzaadp1e9f5cv2v0fefe0pptaxprs"&gt;6160&lt;/key&gt;&lt;/foreign-keys&gt;&lt;ref-type name="Journal Article"&gt;17&lt;/ref-type&gt;&lt;contributors&gt;&lt;authors&gt;&lt;author&gt;Engstrand, Åsa-Karin&lt;/author&gt;&lt;author&gt;Stam, Erik&lt;/author&gt;&lt;/authors&gt;&lt;/contributors&gt;&lt;titles&gt;&lt;title&gt;Embeddedness and economic transformation of manufacturing: a comparative research of two regions&lt;/title&gt;&lt;secondary-title&gt;Economic and Industrial Democracy&lt;/secondary-title&gt;&lt;/titles&gt;&lt;periodical&gt;&lt;full-title&gt;Economic and Industrial Democracy&lt;/full-title&gt;&lt;/periodical&gt;&lt;pages&gt;357-388&lt;/pages&gt;&lt;volume&gt;23&lt;/volume&gt;&lt;number&gt;3&lt;/number&gt;&lt;keywords&gt;&lt;keyword&gt;embeddedness&lt;/keyword&gt;&lt;keyword&gt;institutions&lt;/keyword&gt;&lt;keyword&gt;lock-in&lt;/keyword&gt;&lt;keyword&gt;manufacturing&lt;/keyword&gt;&lt;keyword&gt;path-dependence&lt;/keyword&gt;&lt;keyword&gt;regional development&lt;/keyword&gt;&lt;/keywords&gt;&lt;dates&gt;&lt;year&gt;2002&lt;/year&gt;&lt;/dates&gt;&lt;urls&gt;&lt;/urls&gt;&lt;/record&gt;&lt;/Cite&gt;&lt;/EndNote&gt;</w:instrText>
      </w:r>
      <w:r w:rsidR="00C87300" w:rsidRPr="00074EAC">
        <w:rPr>
          <w:sz w:val="24"/>
          <w:szCs w:val="24"/>
          <w:lang w:val="en-US"/>
        </w:rPr>
        <w:fldChar w:fldCharType="separate"/>
      </w:r>
      <w:r w:rsidR="00917333" w:rsidRPr="00074EAC">
        <w:rPr>
          <w:noProof/>
          <w:sz w:val="24"/>
          <w:szCs w:val="24"/>
          <w:lang w:val="en-US"/>
        </w:rPr>
        <w:t>(</w:t>
      </w:r>
      <w:hyperlink w:anchor="_ENREF_14" w:tooltip="Engstrand, 2002 #6160" w:history="1">
        <w:r w:rsidR="00646EA0" w:rsidRPr="00074EAC">
          <w:rPr>
            <w:noProof/>
            <w:sz w:val="24"/>
            <w:szCs w:val="24"/>
            <w:lang w:val="en-US"/>
          </w:rPr>
          <w:t>Engstrand and Stam, 2002</w:t>
        </w:r>
      </w:hyperlink>
      <w:r w:rsidR="00917333" w:rsidRPr="00074EAC">
        <w:rPr>
          <w:noProof/>
          <w:sz w:val="24"/>
          <w:szCs w:val="24"/>
          <w:lang w:val="en-US"/>
        </w:rPr>
        <w:t>)</w:t>
      </w:r>
      <w:r w:rsidR="00C87300" w:rsidRPr="00074EAC">
        <w:rPr>
          <w:sz w:val="24"/>
          <w:szCs w:val="24"/>
          <w:lang w:val="en-US"/>
        </w:rPr>
        <w:fldChar w:fldCharType="end"/>
      </w:r>
      <w:r w:rsidR="00C87300" w:rsidRPr="00074EAC">
        <w:rPr>
          <w:sz w:val="24"/>
          <w:szCs w:val="24"/>
          <w:lang w:val="en-US"/>
        </w:rPr>
        <w:t xml:space="preserve">. </w:t>
      </w:r>
      <w:r w:rsidR="00950FDE">
        <w:rPr>
          <w:sz w:val="24"/>
          <w:szCs w:val="24"/>
        </w:rPr>
        <w:t>F</w:t>
      </w:r>
      <w:r w:rsidRPr="00074EAC">
        <w:rPr>
          <w:sz w:val="24"/>
          <w:szCs w:val="24"/>
        </w:rPr>
        <w:t>inally</w:t>
      </w:r>
      <w:r w:rsidR="0075015D" w:rsidRPr="00074EAC">
        <w:rPr>
          <w:sz w:val="24"/>
          <w:szCs w:val="24"/>
        </w:rPr>
        <w:t xml:space="preserve">, </w:t>
      </w:r>
      <w:r w:rsidR="00146554" w:rsidRPr="00074EAC">
        <w:rPr>
          <w:sz w:val="24"/>
          <w:szCs w:val="24"/>
        </w:rPr>
        <w:t>anchor tenant</w:t>
      </w:r>
      <w:r w:rsidR="00CB4D1A" w:rsidRPr="00074EAC">
        <w:rPr>
          <w:sz w:val="24"/>
          <w:szCs w:val="24"/>
        </w:rPr>
        <w:t>s</w:t>
      </w:r>
      <w:r w:rsidR="00146554" w:rsidRPr="00074EAC">
        <w:rPr>
          <w:sz w:val="24"/>
          <w:szCs w:val="24"/>
        </w:rPr>
        <w:t xml:space="preserve"> that play a key role in coordinating partnerships and setting up new initiatives may resist change in fear of </w:t>
      </w:r>
      <w:r w:rsidR="005526C5" w:rsidRPr="00074EAC">
        <w:rPr>
          <w:sz w:val="24"/>
          <w:szCs w:val="24"/>
        </w:rPr>
        <w:t>upcoming rivals taking</w:t>
      </w:r>
      <w:r w:rsidR="00146554" w:rsidRPr="00074EAC">
        <w:rPr>
          <w:sz w:val="24"/>
          <w:szCs w:val="24"/>
        </w:rPr>
        <w:t xml:space="preserve"> </w:t>
      </w:r>
      <w:r w:rsidR="00CB4D1A" w:rsidRPr="00074EAC">
        <w:rPr>
          <w:sz w:val="24"/>
          <w:szCs w:val="24"/>
        </w:rPr>
        <w:t xml:space="preserve">their </w:t>
      </w:r>
      <w:r w:rsidR="00146554" w:rsidRPr="00074EAC">
        <w:rPr>
          <w:sz w:val="24"/>
          <w:szCs w:val="24"/>
        </w:rPr>
        <w:t>position</w:t>
      </w:r>
      <w:r w:rsidR="00CB4D1A" w:rsidRPr="00074EAC">
        <w:rPr>
          <w:sz w:val="24"/>
          <w:szCs w:val="24"/>
        </w:rPr>
        <w:t>s</w:t>
      </w:r>
      <w:r w:rsidR="00146554" w:rsidRPr="00074EAC">
        <w:rPr>
          <w:sz w:val="24"/>
          <w:szCs w:val="24"/>
        </w:rPr>
        <w:t xml:space="preserve"> </w:t>
      </w:r>
      <w:r w:rsidR="00146554" w:rsidRPr="00074EAC">
        <w:rPr>
          <w:sz w:val="24"/>
          <w:szCs w:val="24"/>
        </w:rPr>
        <w:fldChar w:fldCharType="begin">
          <w:fldData xml:space="preserve">PEVuZE5vdGU+PENpdGU+PEF1dGhvcj5CYWdsaWVyaTwvQXV0aG9yPjxZZWFyPjIwMTI8L1llYXI+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</w:fldData>
        </w:fldChar>
      </w:r>
      <w:r w:rsidR="00146554" w:rsidRPr="00074EAC">
        <w:rPr>
          <w:sz w:val="24"/>
          <w:szCs w:val="24"/>
        </w:rPr>
        <w:instrText xml:space="preserve"> ADDIN EN.CITE </w:instrText>
      </w:r>
      <w:r w:rsidR="00146554" w:rsidRPr="00074EAC">
        <w:rPr>
          <w:sz w:val="24"/>
          <w:szCs w:val="24"/>
        </w:rPr>
        <w:fldChar w:fldCharType="begin">
          <w:fldData xml:space="preserve">PEVuZE5vdGU+PENpdGU+PEF1dGhvcj5CYWdsaWVyaTwvQXV0aG9yPjxZZWFyPjIwMTI8L1llYXI+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</w:fldData>
        </w:fldChar>
      </w:r>
      <w:r w:rsidR="00146554" w:rsidRPr="00074EAC">
        <w:rPr>
          <w:sz w:val="24"/>
          <w:szCs w:val="24"/>
        </w:rPr>
        <w:instrText xml:space="preserve"> ADDIN EN.CITE.DATA </w:instrText>
      </w:r>
      <w:r w:rsidR="00146554" w:rsidRPr="00074EAC">
        <w:rPr>
          <w:sz w:val="24"/>
          <w:szCs w:val="24"/>
        </w:rPr>
      </w:r>
      <w:r w:rsidR="00146554" w:rsidRPr="00074EAC">
        <w:rPr>
          <w:sz w:val="24"/>
          <w:szCs w:val="24"/>
        </w:rPr>
        <w:fldChar w:fldCharType="end"/>
      </w:r>
      <w:r w:rsidR="00146554" w:rsidRPr="00074EAC">
        <w:rPr>
          <w:sz w:val="24"/>
          <w:szCs w:val="24"/>
        </w:rPr>
      </w:r>
      <w:r w:rsidR="00146554" w:rsidRPr="00074EAC">
        <w:rPr>
          <w:sz w:val="24"/>
          <w:szCs w:val="24"/>
        </w:rPr>
        <w:fldChar w:fldCharType="separate"/>
      </w:r>
      <w:r w:rsidR="00146554" w:rsidRPr="00074EAC">
        <w:rPr>
          <w:noProof/>
          <w:sz w:val="24"/>
          <w:szCs w:val="24"/>
        </w:rPr>
        <w:t xml:space="preserve">(see </w:t>
      </w:r>
      <w:hyperlink w:anchor="_ENREF_4" w:tooltip="Baglieri, 2012 #3343" w:history="1">
        <w:r w:rsidR="00646EA0" w:rsidRPr="00074EAC">
          <w:rPr>
            <w:noProof/>
            <w:sz w:val="24"/>
            <w:szCs w:val="24"/>
          </w:rPr>
          <w:t>Baglieri et al., 2012</w:t>
        </w:r>
      </w:hyperlink>
      <w:r w:rsidR="00146554" w:rsidRPr="00074EAC">
        <w:rPr>
          <w:noProof/>
          <w:sz w:val="24"/>
          <w:szCs w:val="24"/>
        </w:rPr>
        <w:t>)</w:t>
      </w:r>
      <w:r w:rsidR="00146554" w:rsidRPr="00074EAC">
        <w:rPr>
          <w:sz w:val="24"/>
          <w:szCs w:val="24"/>
        </w:rPr>
        <w:fldChar w:fldCharType="end"/>
      </w:r>
      <w:r w:rsidR="00146554" w:rsidRPr="00074EAC">
        <w:rPr>
          <w:sz w:val="24"/>
          <w:szCs w:val="24"/>
        </w:rPr>
        <w:t>.</w:t>
      </w:r>
      <w:r w:rsidR="00CB648A" w:rsidRPr="00074EAC">
        <w:rPr>
          <w:sz w:val="24"/>
          <w:szCs w:val="24"/>
        </w:rPr>
        <w:t xml:space="preserve"> This </w:t>
      </w:r>
      <w:r w:rsidR="00CB4D1A" w:rsidRPr="00074EAC">
        <w:rPr>
          <w:sz w:val="24"/>
          <w:szCs w:val="24"/>
        </w:rPr>
        <w:t xml:space="preserve">scenario could be </w:t>
      </w:r>
      <w:r w:rsidR="00CB648A" w:rsidRPr="00074EAC">
        <w:rPr>
          <w:sz w:val="24"/>
          <w:szCs w:val="24"/>
        </w:rPr>
        <w:t xml:space="preserve">even more problematic </w:t>
      </w:r>
      <w:r w:rsidR="005526C5" w:rsidRPr="00074EAC">
        <w:rPr>
          <w:sz w:val="24"/>
          <w:szCs w:val="24"/>
        </w:rPr>
        <w:t>given</w:t>
      </w:r>
      <w:r w:rsidR="00CB4D1A" w:rsidRPr="00074EAC">
        <w:rPr>
          <w:sz w:val="24"/>
          <w:szCs w:val="24"/>
        </w:rPr>
        <w:t xml:space="preserve"> the uneven distribution of </w:t>
      </w:r>
      <w:r w:rsidR="00CB648A" w:rsidRPr="00074EAC">
        <w:rPr>
          <w:sz w:val="24"/>
          <w:szCs w:val="24"/>
        </w:rPr>
        <w:t>power</w:t>
      </w:r>
      <w:r w:rsidR="00CA26D7" w:rsidRPr="00074EAC">
        <w:rPr>
          <w:sz w:val="24"/>
          <w:szCs w:val="24"/>
        </w:rPr>
        <w:t>.</w:t>
      </w:r>
    </w:p>
    <w:p w14:paraId="4C42F9AB" w14:textId="70B9344C" w:rsidR="00322F7F" w:rsidRPr="00074EAC" w:rsidRDefault="00730057" w:rsidP="00950FDE">
      <w:pPr>
        <w:spacing w:after="0" w:line="480" w:lineRule="auto"/>
        <w:rPr>
          <w:sz w:val="24"/>
          <w:szCs w:val="24"/>
        </w:rPr>
      </w:pPr>
      <w:r w:rsidRPr="00074EAC">
        <w:rPr>
          <w:sz w:val="24"/>
          <w:szCs w:val="24"/>
        </w:rPr>
        <w:lastRenderedPageBreak/>
        <w:tab/>
      </w:r>
      <w:r w:rsidR="00CB4D1A" w:rsidRPr="00074EAC">
        <w:rPr>
          <w:sz w:val="24"/>
          <w:szCs w:val="24"/>
        </w:rPr>
        <w:t xml:space="preserve">We argue that </w:t>
      </w:r>
      <w:r w:rsidR="003F2808" w:rsidRPr="00074EAC">
        <w:rPr>
          <w:sz w:val="24"/>
          <w:szCs w:val="24"/>
        </w:rPr>
        <w:t>the above dynamic</w:t>
      </w:r>
      <w:r w:rsidR="00314C5B" w:rsidRPr="00074EAC">
        <w:rPr>
          <w:sz w:val="24"/>
          <w:szCs w:val="24"/>
        </w:rPr>
        <w:t>s</w:t>
      </w:r>
      <w:r w:rsidR="003F2808" w:rsidRPr="00074EAC">
        <w:rPr>
          <w:sz w:val="24"/>
          <w:szCs w:val="24"/>
        </w:rPr>
        <w:t xml:space="preserve"> could</w:t>
      </w:r>
      <w:r w:rsidR="00CA26D7" w:rsidRPr="00074EAC">
        <w:rPr>
          <w:sz w:val="24"/>
          <w:szCs w:val="24"/>
        </w:rPr>
        <w:t xml:space="preserve"> hinder the effective implementation of </w:t>
      </w:r>
      <w:r w:rsidR="008B48F7" w:rsidRPr="00074EAC">
        <w:rPr>
          <w:sz w:val="24"/>
          <w:szCs w:val="24"/>
        </w:rPr>
        <w:t xml:space="preserve">those </w:t>
      </w:r>
      <w:r w:rsidR="00950FDE">
        <w:rPr>
          <w:sz w:val="24"/>
          <w:szCs w:val="24"/>
        </w:rPr>
        <w:t xml:space="preserve">cluster </w:t>
      </w:r>
      <w:r w:rsidR="005526C5" w:rsidRPr="00074EAC">
        <w:rPr>
          <w:sz w:val="24"/>
          <w:szCs w:val="24"/>
        </w:rPr>
        <w:t>policy</w:t>
      </w:r>
      <w:r w:rsidR="00CA26D7" w:rsidRPr="00074EAC">
        <w:rPr>
          <w:sz w:val="24"/>
          <w:szCs w:val="24"/>
        </w:rPr>
        <w:t xml:space="preserve"> initiative</w:t>
      </w:r>
      <w:r w:rsidR="00314C5B" w:rsidRPr="00074EAC">
        <w:rPr>
          <w:sz w:val="24"/>
          <w:szCs w:val="24"/>
        </w:rPr>
        <w:t>s</w:t>
      </w:r>
      <w:r w:rsidR="00CA26D7" w:rsidRPr="00074EAC">
        <w:rPr>
          <w:sz w:val="24"/>
          <w:szCs w:val="24"/>
        </w:rPr>
        <w:t xml:space="preserve"> </w:t>
      </w:r>
      <w:r w:rsidR="005526C5" w:rsidRPr="00074EAC">
        <w:rPr>
          <w:sz w:val="24"/>
          <w:szCs w:val="24"/>
        </w:rPr>
        <w:t>that</w:t>
      </w:r>
      <w:r w:rsidR="003F2808" w:rsidRPr="00074EAC">
        <w:rPr>
          <w:sz w:val="24"/>
          <w:szCs w:val="24"/>
        </w:rPr>
        <w:t xml:space="preserve"> </w:t>
      </w:r>
      <w:r w:rsidR="00314C5B" w:rsidRPr="00074EAC">
        <w:rPr>
          <w:sz w:val="24"/>
          <w:szCs w:val="24"/>
        </w:rPr>
        <w:t>are</w:t>
      </w:r>
      <w:r w:rsidR="003F2808" w:rsidRPr="00074EAC">
        <w:rPr>
          <w:sz w:val="24"/>
          <w:szCs w:val="24"/>
        </w:rPr>
        <w:t xml:space="preserve"> </w:t>
      </w:r>
      <w:r w:rsidR="00CA26D7" w:rsidRPr="00074EAC">
        <w:rPr>
          <w:sz w:val="24"/>
          <w:szCs w:val="24"/>
        </w:rPr>
        <w:t>not align</w:t>
      </w:r>
      <w:r w:rsidR="003F2808" w:rsidRPr="00074EAC">
        <w:rPr>
          <w:sz w:val="24"/>
          <w:szCs w:val="24"/>
        </w:rPr>
        <w:t>ed</w:t>
      </w:r>
      <w:r w:rsidR="00CA26D7" w:rsidRPr="00074EAC">
        <w:rPr>
          <w:sz w:val="24"/>
          <w:szCs w:val="24"/>
        </w:rPr>
        <w:t xml:space="preserve"> with the </w:t>
      </w:r>
      <w:r w:rsidR="003F2808" w:rsidRPr="00074EAC">
        <w:rPr>
          <w:sz w:val="24"/>
          <w:szCs w:val="24"/>
        </w:rPr>
        <w:t xml:space="preserve">motivations </w:t>
      </w:r>
      <w:r w:rsidR="005526C5" w:rsidRPr="00074EAC">
        <w:rPr>
          <w:sz w:val="24"/>
          <w:szCs w:val="24"/>
        </w:rPr>
        <w:t>that originally led</w:t>
      </w:r>
      <w:r w:rsidR="003F2808" w:rsidRPr="00074EAC">
        <w:rPr>
          <w:sz w:val="24"/>
          <w:szCs w:val="24"/>
        </w:rPr>
        <w:t xml:space="preserve"> </w:t>
      </w:r>
      <w:r w:rsidR="00CA26D7" w:rsidRPr="00074EAC">
        <w:rPr>
          <w:sz w:val="24"/>
          <w:szCs w:val="24"/>
        </w:rPr>
        <w:t xml:space="preserve">anchor tenants </w:t>
      </w:r>
      <w:r w:rsidR="005526C5" w:rsidRPr="00074EAC">
        <w:rPr>
          <w:sz w:val="24"/>
          <w:szCs w:val="24"/>
        </w:rPr>
        <w:t>to join</w:t>
      </w:r>
      <w:r w:rsidR="003F2808" w:rsidRPr="00074EAC">
        <w:rPr>
          <w:sz w:val="24"/>
          <w:szCs w:val="24"/>
        </w:rPr>
        <w:t xml:space="preserve"> and actively </w:t>
      </w:r>
      <w:r w:rsidR="00CA26D7" w:rsidRPr="00074EAC">
        <w:rPr>
          <w:sz w:val="24"/>
          <w:szCs w:val="24"/>
        </w:rPr>
        <w:t>contribut</w:t>
      </w:r>
      <w:r w:rsidR="005526C5" w:rsidRPr="00074EAC">
        <w:rPr>
          <w:sz w:val="24"/>
          <w:szCs w:val="24"/>
        </w:rPr>
        <w:t>e</w:t>
      </w:r>
      <w:r w:rsidR="00CA26D7" w:rsidRPr="00074EAC">
        <w:rPr>
          <w:sz w:val="24"/>
          <w:szCs w:val="24"/>
        </w:rPr>
        <w:t xml:space="preserve"> to the cluster </w:t>
      </w:r>
      <w:r w:rsidR="00CA26D7" w:rsidRPr="00074EAC">
        <w:rPr>
          <w:sz w:val="24"/>
          <w:szCs w:val="24"/>
          <w:lang w:val="en-US"/>
        </w:rPr>
        <w:fldChar w:fldCharType="begin"/>
      </w:r>
      <w:r w:rsidR="00917333" w:rsidRPr="00074EAC">
        <w:rPr>
          <w:sz w:val="24"/>
          <w:szCs w:val="24"/>
          <w:lang w:val="en-US"/>
        </w:rPr>
        <w:instrText xml:space="preserve"> ADDIN EN.CITE &lt;EndNote&gt;&lt;Cite&gt;&lt;Author&gt;Hervas-Oliver&lt;/Author&gt;&lt;Year&gt;2014&lt;/Year&gt;&lt;RecNum&gt;6096&lt;/RecNum&gt;&lt;DisplayText&gt;(Hervas-Oliver and Albors-Garrigos, 2014)&lt;/DisplayText&gt;&lt;record&gt;&lt;rec-number&gt;6096&lt;/rec-number&gt;&lt;foreign-keys&gt;&lt;key app="EN" db-id="zspxvr0zzaadp1e9f5cv2v0fefe0pptaxprs"&gt;6096&lt;/key&gt;&lt;/foreign-keys&gt;&lt;ref-type name="Journal Article"&gt;17&lt;/ref-type&gt;&lt;contributors&gt;&lt;authors&gt;&lt;author&gt;Hervas-Oliver, Jose-Luis&lt;/author&gt;&lt;author&gt;Albors-Garrigos, J&lt;/author&gt;&lt;/authors&gt;&lt;/contributors&gt;&lt;titles&gt;&lt;title&gt;Are technology gatekeepers renewing clusters? Understanding gatekeepers and their dynamics across cluster life cycles&lt;/title&gt;&lt;secondary-title&gt;Entrepreneurship &amp;amp; Regional Development: An International Journal&lt;/secondary-title&gt;&lt;/titles&gt;&lt;periodical&gt;&lt;full-title&gt;Entrepreneurship &amp;amp; Regional Development: An International Journal&lt;/full-title&gt;&lt;/periodical&gt;&lt;pages&gt;431-452&lt;/pages&gt;&lt;volume&gt;26&lt;/volume&gt;&lt;number&gt;5-6&lt;/number&gt;&lt;dates&gt;&lt;year&gt;2014&lt;/year&gt;&lt;/dates&gt;&lt;urls&gt;&lt;/urls&gt;&lt;/record&gt;&lt;/Cite&gt;&lt;/EndNote&gt;</w:instrText>
      </w:r>
      <w:r w:rsidR="00CA26D7" w:rsidRPr="00074EAC">
        <w:rPr>
          <w:sz w:val="24"/>
          <w:szCs w:val="24"/>
          <w:lang w:val="en-US"/>
        </w:rPr>
        <w:fldChar w:fldCharType="separate"/>
      </w:r>
      <w:r w:rsidR="00917333" w:rsidRPr="00074EAC">
        <w:rPr>
          <w:noProof/>
          <w:sz w:val="24"/>
          <w:szCs w:val="24"/>
          <w:lang w:val="en-US"/>
        </w:rPr>
        <w:t>(</w:t>
      </w:r>
      <w:hyperlink w:anchor="_ENREF_26" w:tooltip="Hervas-Oliver, 2014 #6096" w:history="1">
        <w:r w:rsidR="00646EA0" w:rsidRPr="00074EAC">
          <w:rPr>
            <w:noProof/>
            <w:sz w:val="24"/>
            <w:szCs w:val="24"/>
            <w:lang w:val="en-US"/>
          </w:rPr>
          <w:t>Hervas-Oliver and Albors-Garrigos, 2014</w:t>
        </w:r>
      </w:hyperlink>
      <w:r w:rsidR="00917333" w:rsidRPr="00074EAC">
        <w:rPr>
          <w:noProof/>
          <w:sz w:val="24"/>
          <w:szCs w:val="24"/>
          <w:lang w:val="en-US"/>
        </w:rPr>
        <w:t>)</w:t>
      </w:r>
      <w:r w:rsidR="00CA26D7" w:rsidRPr="00074EAC">
        <w:rPr>
          <w:sz w:val="24"/>
          <w:szCs w:val="24"/>
          <w:lang w:val="en-US"/>
        </w:rPr>
        <w:fldChar w:fldCharType="end"/>
      </w:r>
      <w:r w:rsidR="00CA26D7" w:rsidRPr="00074EAC">
        <w:rPr>
          <w:sz w:val="24"/>
          <w:szCs w:val="24"/>
        </w:rPr>
        <w:t>.</w:t>
      </w:r>
      <w:r w:rsidR="00314C5B" w:rsidRPr="00074EAC">
        <w:rPr>
          <w:sz w:val="24"/>
          <w:szCs w:val="24"/>
        </w:rPr>
        <w:t xml:space="preserve"> </w:t>
      </w:r>
      <w:r w:rsidR="00950FDE">
        <w:rPr>
          <w:sz w:val="24"/>
          <w:szCs w:val="24"/>
        </w:rPr>
        <w:t xml:space="preserve">Once </w:t>
      </w:r>
      <w:r w:rsidR="00C87515" w:rsidRPr="00074EAC">
        <w:rPr>
          <w:sz w:val="24"/>
          <w:szCs w:val="24"/>
        </w:rPr>
        <w:t xml:space="preserve">the government </w:t>
      </w:r>
      <w:r w:rsidR="00950FDE">
        <w:rPr>
          <w:sz w:val="24"/>
          <w:szCs w:val="24"/>
        </w:rPr>
        <w:t xml:space="preserve">has </w:t>
      </w:r>
      <w:r w:rsidR="00C87515" w:rsidRPr="00074EAC">
        <w:rPr>
          <w:sz w:val="24"/>
          <w:szCs w:val="24"/>
        </w:rPr>
        <w:t xml:space="preserve">set the initial objectives of </w:t>
      </w:r>
      <w:r w:rsidR="008B48F7" w:rsidRPr="00074EAC">
        <w:rPr>
          <w:sz w:val="24"/>
          <w:szCs w:val="24"/>
        </w:rPr>
        <w:t xml:space="preserve">a </w:t>
      </w:r>
      <w:r w:rsidR="00C87515" w:rsidRPr="00074EAC">
        <w:rPr>
          <w:sz w:val="24"/>
          <w:szCs w:val="24"/>
        </w:rPr>
        <w:t xml:space="preserve">cluster, </w:t>
      </w:r>
      <w:r w:rsidR="00950FDE">
        <w:rPr>
          <w:sz w:val="24"/>
          <w:szCs w:val="24"/>
        </w:rPr>
        <w:t xml:space="preserve">these objectives seem to </w:t>
      </w:r>
      <w:r w:rsidR="008B48F7" w:rsidRPr="00074EAC">
        <w:rPr>
          <w:sz w:val="24"/>
          <w:szCs w:val="24"/>
        </w:rPr>
        <w:t>become institutionalised and</w:t>
      </w:r>
      <w:r w:rsidR="00950FDE">
        <w:rPr>
          <w:sz w:val="24"/>
          <w:szCs w:val="24"/>
        </w:rPr>
        <w:t xml:space="preserve">, as a result, it is </w:t>
      </w:r>
      <w:r w:rsidR="008B48F7" w:rsidRPr="00074EAC">
        <w:rPr>
          <w:sz w:val="24"/>
          <w:szCs w:val="24"/>
        </w:rPr>
        <w:t xml:space="preserve">nearly impossible to break free from the established policy “path” </w:t>
      </w:r>
      <w:r w:rsidR="008B48F7" w:rsidRPr="00074EAC">
        <w:rPr>
          <w:sz w:val="24"/>
          <w:szCs w:val="24"/>
        </w:rPr>
        <w:fldChar w:fldCharType="begin"/>
      </w:r>
      <w:r w:rsidR="008B48F7" w:rsidRPr="00074EAC">
        <w:rPr>
          <w:sz w:val="24"/>
          <w:szCs w:val="24"/>
        </w:rPr>
        <w:instrText xml:space="preserve"> ADDIN EN.CITE &lt;EndNote&gt;&lt;Cite&gt;&lt;Author&gt;Greener&lt;/Author&gt;&lt;Year&gt;2002&lt;/Year&gt;&lt;RecNum&gt;6477&lt;/RecNum&gt;&lt;DisplayText&gt;(Goldstone, 1998; Greener, 2002)&lt;/DisplayText&gt;&lt;record&gt;&lt;rec-number&gt;6477&lt;/rec-number&gt;&lt;foreign-keys&gt;&lt;key app="EN" db-id="zspxvr0zzaadp1e9f5cv2v0fefe0pptaxprs"&gt;6477&lt;/key&gt;&lt;/foreign-keys&gt;&lt;ref-type name="Journal Article"&gt;17&lt;/ref-type&gt;&lt;contributors&gt;&lt;authors&gt;&lt;author&gt;Greener, Ian&lt;/author&gt;&lt;/authors&gt;&lt;/contributors&gt;&lt;titles&gt;&lt;title&gt;Understanding NHS reform: the policy-transfer, social learning and path-dependency perspectives&lt;/title&gt;&lt;secondary-title&gt;Governance&lt;/secondary-title&gt;&lt;/titles&gt;&lt;periodical&gt;&lt;full-title&gt;Governance&lt;/full-title&gt;&lt;/periodical&gt;&lt;pages&gt;161-183&lt;/pages&gt;&lt;volume&gt;15&lt;/volume&gt;&lt;number&gt;2&lt;/number&gt;&lt;dates&gt;&lt;year&gt;2002&lt;/year&gt;&lt;/dates&gt;&lt;label&gt;generic&lt;/label&gt;&lt;urls&gt;&lt;/urls&gt;&lt;/record&gt;&lt;/Cite&gt;&lt;Cite&gt;&lt;Author&gt;Goldstone&lt;/Author&gt;&lt;Year&gt;1998&lt;/Year&gt;&lt;RecNum&gt;6479&lt;/RecNum&gt;&lt;record&gt;&lt;rec-number&gt;6479&lt;/rec-number&gt;&lt;foreign-keys&gt;&lt;key app="EN" db-id="zspxvr0zzaadp1e9f5cv2v0fefe0pptaxprs"&gt;6479&lt;/key&gt;&lt;/foreign-keys&gt;&lt;ref-type name="Journal Article"&gt;17&lt;/ref-type&gt;&lt;contributors&gt;&lt;authors&gt;&lt;author&gt;Goldstone, Jack A.&lt;/author&gt;&lt;/authors&gt;&lt;/contributors&gt;&lt;titles&gt;&lt;title&gt;Initial conditions, general laws, path dependence, and explanation in historical sociology&lt;/title&gt;&lt;secondary-title&gt;American Journal of Sociology&lt;/secondary-title&gt;&lt;/titles&gt;&lt;periodical&gt;&lt;full-title&gt;American Journal of Sociology&lt;/full-title&gt;&lt;/periodical&gt;&lt;pages&gt;829-845&lt;/pages&gt;&lt;volume&gt;104&lt;/volume&gt;&lt;number&gt;3&lt;/number&gt;&lt;dates&gt;&lt;year&gt;1998&lt;/year&gt;&lt;/dates&gt;&lt;label&gt;innov &amp;amp; knowledge&lt;/label&gt;&lt;urls&gt;&lt;/urls&gt;&lt;/record&gt;&lt;/Cite&gt;&lt;/EndNote&gt;</w:instrText>
      </w:r>
      <w:r w:rsidR="008B48F7" w:rsidRPr="00074EAC">
        <w:rPr>
          <w:sz w:val="24"/>
          <w:szCs w:val="24"/>
        </w:rPr>
        <w:fldChar w:fldCharType="separate"/>
      </w:r>
      <w:r w:rsidR="008B48F7" w:rsidRPr="00074EAC">
        <w:rPr>
          <w:noProof/>
          <w:sz w:val="24"/>
          <w:szCs w:val="24"/>
        </w:rPr>
        <w:t>(</w:t>
      </w:r>
      <w:hyperlink w:anchor="_ENREF_22" w:tooltip="Goldstone, 1998 #6479" w:history="1">
        <w:r w:rsidR="00646EA0" w:rsidRPr="00074EAC">
          <w:rPr>
            <w:noProof/>
            <w:sz w:val="24"/>
            <w:szCs w:val="24"/>
          </w:rPr>
          <w:t>Goldstone, 1998</w:t>
        </w:r>
      </w:hyperlink>
      <w:r w:rsidR="008B48F7" w:rsidRPr="00074EAC">
        <w:rPr>
          <w:noProof/>
          <w:sz w:val="24"/>
          <w:szCs w:val="24"/>
        </w:rPr>
        <w:t xml:space="preserve">; </w:t>
      </w:r>
      <w:hyperlink w:anchor="_ENREF_23" w:tooltip="Greener, 2002 #6477" w:history="1">
        <w:r w:rsidR="00646EA0" w:rsidRPr="00074EAC">
          <w:rPr>
            <w:noProof/>
            <w:sz w:val="24"/>
            <w:szCs w:val="24"/>
          </w:rPr>
          <w:t>Greener, 2002</w:t>
        </w:r>
      </w:hyperlink>
      <w:r w:rsidR="008B48F7" w:rsidRPr="00074EAC">
        <w:rPr>
          <w:noProof/>
          <w:sz w:val="24"/>
          <w:szCs w:val="24"/>
        </w:rPr>
        <w:t>)</w:t>
      </w:r>
      <w:r w:rsidR="008B48F7" w:rsidRPr="00074EAC">
        <w:rPr>
          <w:sz w:val="24"/>
          <w:szCs w:val="24"/>
        </w:rPr>
        <w:fldChar w:fldCharType="end"/>
      </w:r>
      <w:r w:rsidR="008B48F7" w:rsidRPr="00074EAC">
        <w:rPr>
          <w:sz w:val="24"/>
          <w:szCs w:val="24"/>
        </w:rPr>
        <w:t xml:space="preserve">. </w:t>
      </w:r>
      <w:r w:rsidR="000C6305" w:rsidRPr="00074EAC">
        <w:rPr>
          <w:sz w:val="24"/>
          <w:szCs w:val="24"/>
        </w:rPr>
        <w:t xml:space="preserve">Changing a cluster’s path of development </w:t>
      </w:r>
      <w:r w:rsidR="00C87515" w:rsidRPr="00074EAC">
        <w:rPr>
          <w:sz w:val="24"/>
          <w:szCs w:val="24"/>
        </w:rPr>
        <w:t>seems a rather arduous task</w:t>
      </w:r>
      <w:r w:rsidR="00950FDE">
        <w:rPr>
          <w:sz w:val="24"/>
          <w:szCs w:val="24"/>
        </w:rPr>
        <w:t>.</w:t>
      </w:r>
      <w:r w:rsidR="000C6305" w:rsidRPr="00074EAC">
        <w:rPr>
          <w:sz w:val="24"/>
          <w:szCs w:val="24"/>
        </w:rPr>
        <w:t xml:space="preserve"> </w:t>
      </w:r>
      <w:r w:rsidR="00950FDE">
        <w:rPr>
          <w:sz w:val="24"/>
          <w:szCs w:val="24"/>
        </w:rPr>
        <w:t xml:space="preserve">Still, </w:t>
      </w:r>
      <w:r w:rsidR="000C6305" w:rsidRPr="00074EAC">
        <w:rPr>
          <w:sz w:val="24"/>
          <w:szCs w:val="24"/>
        </w:rPr>
        <w:t>scholars have resisted a canonical negative lock-in interpretation of the path dependence model and favoured a more evolutionary account that stresses continuous change and the establishment of new paths</w:t>
      </w:r>
      <w:r w:rsidR="00B812DF" w:rsidRPr="00074EAC">
        <w:rPr>
          <w:sz w:val="24"/>
          <w:szCs w:val="24"/>
        </w:rPr>
        <w:t>, including for instance indigenous creation of new paths or diversification into technologically related industries</w:t>
      </w:r>
      <w:r w:rsidR="000C6305" w:rsidRPr="00074EAC">
        <w:rPr>
          <w:sz w:val="24"/>
          <w:szCs w:val="24"/>
        </w:rPr>
        <w:t xml:space="preserve"> </w:t>
      </w:r>
      <w:r w:rsidR="000C6305" w:rsidRPr="00074EAC">
        <w:rPr>
          <w:sz w:val="24"/>
          <w:szCs w:val="24"/>
        </w:rPr>
        <w:fldChar w:fldCharType="begin"/>
      </w:r>
      <w:r w:rsidR="000C6305" w:rsidRPr="00074EAC">
        <w:rPr>
          <w:sz w:val="24"/>
          <w:szCs w:val="24"/>
        </w:rPr>
        <w:instrText xml:space="preserve"> ADDIN EN.CITE &lt;EndNote&gt;&lt;Cite&gt;&lt;Author&gt;Martin&lt;/Author&gt;&lt;Year&gt;2010&lt;/Year&gt;&lt;RecNum&gt;6151&lt;/RecNum&gt;&lt;DisplayText&gt;(Martin, 2010; Martin and Sunley, 2006)&lt;/DisplayText&gt;&lt;record&gt;&lt;rec-number&gt;6151&lt;/rec-number&gt;&lt;foreign-keys&gt;&lt;key app="EN" db-id="zspxvr0zzaadp1e9f5cv2v0fefe0pptaxprs"&gt;6151&lt;/key&gt;&lt;/foreign-keys&gt;&lt;ref-type name="Journal Article"&gt;17&lt;/ref-type&gt;&lt;contributors&gt;&lt;authors&gt;&lt;author&gt;Martin, Ron&lt;/author&gt;&lt;/authors&gt;&lt;/contributors&gt;&lt;titles&gt;&lt;title&gt;Roepke Lecture in Economic Geography: rethinking regional path dependence: beyond lock-in to evolution&lt;/title&gt;&lt;secondary-title&gt;Economic Geography&lt;/secondary-title&gt;&lt;/titles&gt;&lt;periodical&gt;&lt;full-title&gt;Economic Geography&lt;/full-title&gt;&lt;/periodical&gt;&lt;pages&gt;1-27&lt;/pages&gt;&lt;volume&gt;86&lt;/volume&gt;&lt;dates&gt;&lt;year&gt;2010&lt;/year&gt;&lt;/dates&gt;&lt;label&gt;syst of innov&lt;/label&gt;&lt;urls&gt;&lt;/urls&gt;&lt;/record&gt;&lt;/Cite&gt;&lt;Cite&gt;&lt;Author&gt;Martin&lt;/Author&gt;&lt;Year&gt;2006&lt;/Year&gt;&lt;RecNum&gt;6090&lt;/RecNum&gt;&lt;record&gt;&lt;rec-number&gt;6090&lt;/rec-number&gt;&lt;foreign-keys&gt;&lt;key app="EN" db-id="zspxvr0zzaadp1e9f5cv2v0fefe0pptaxprs"&gt;6090&lt;/key&gt;&lt;/foreign-keys&gt;&lt;ref-type name="Journal Article"&gt;17&lt;/ref-type&gt;&lt;contributors&gt;&lt;authors&gt;&lt;author&gt;Martin, Ron&lt;/author&gt;&lt;author&gt;Sunley, Peter&lt;/author&gt;&lt;/authors&gt;&lt;/contributors&gt;&lt;titles&gt;&lt;title&gt;Path dependence and regional economic evolution&lt;/title&gt;&lt;secondary-title&gt;Journal of Economic Geography&lt;/secondary-title&gt;&lt;/titles&gt;&lt;periodical&gt;&lt;full-title&gt;Journal of Economic Geography&lt;/full-title&gt;&lt;/periodical&gt;&lt;pages&gt;395-437&lt;/pages&gt;&lt;volume&gt;6&lt;/volume&gt;&lt;keywords&gt;&lt;keyword&gt;Path dependence&lt;/keyword&gt;&lt;keyword&gt;EVOLUTION&lt;/keyword&gt;&lt;keyword&gt;economic landscap&lt;/keyword&gt;&lt;keyword&gt;regional path dependence&lt;/keyword&gt;&lt;keyword&gt;regional &amp;apos;lock-in&amp;apos;&lt;/keyword&gt;&lt;keyword&gt;regional path creation&lt;/keyword&gt;&lt;/keywords&gt;&lt;dates&gt;&lt;year&gt;2006&lt;/year&gt;&lt;/dates&gt;&lt;label&gt;syst of innov&lt;/label&gt;&lt;urls&gt;&lt;/urls&gt;&lt;/record&gt;&lt;/Cite&gt;&lt;/EndNote&gt;</w:instrText>
      </w:r>
      <w:r w:rsidR="000C6305" w:rsidRPr="00074EAC">
        <w:rPr>
          <w:sz w:val="24"/>
          <w:szCs w:val="24"/>
        </w:rPr>
        <w:fldChar w:fldCharType="separate"/>
      </w:r>
      <w:r w:rsidR="000C6305" w:rsidRPr="00074EAC">
        <w:rPr>
          <w:noProof/>
          <w:sz w:val="24"/>
          <w:szCs w:val="24"/>
        </w:rPr>
        <w:t>(</w:t>
      </w:r>
      <w:hyperlink w:anchor="_ENREF_37" w:tooltip="Martin, 2010 #6151" w:history="1">
        <w:r w:rsidR="00646EA0" w:rsidRPr="00074EAC">
          <w:rPr>
            <w:noProof/>
            <w:sz w:val="24"/>
            <w:szCs w:val="24"/>
          </w:rPr>
          <w:t>Martin, 2010</w:t>
        </w:r>
      </w:hyperlink>
      <w:r w:rsidR="000C6305" w:rsidRPr="00074EAC">
        <w:rPr>
          <w:noProof/>
          <w:sz w:val="24"/>
          <w:szCs w:val="24"/>
        </w:rPr>
        <w:t xml:space="preserve">; </w:t>
      </w:r>
      <w:hyperlink w:anchor="_ENREF_39" w:tooltip="Martin, 2006 #6090" w:history="1">
        <w:r w:rsidR="00646EA0" w:rsidRPr="00074EAC">
          <w:rPr>
            <w:noProof/>
            <w:sz w:val="24"/>
            <w:szCs w:val="24"/>
          </w:rPr>
          <w:t>Martin and Sunley, 2006</w:t>
        </w:r>
      </w:hyperlink>
      <w:r w:rsidR="000C6305" w:rsidRPr="00074EAC">
        <w:rPr>
          <w:noProof/>
          <w:sz w:val="24"/>
          <w:szCs w:val="24"/>
        </w:rPr>
        <w:t>)</w:t>
      </w:r>
      <w:r w:rsidR="000C6305" w:rsidRPr="00074EAC">
        <w:rPr>
          <w:sz w:val="24"/>
          <w:szCs w:val="24"/>
        </w:rPr>
        <w:fldChar w:fldCharType="end"/>
      </w:r>
      <w:r w:rsidR="00C87515" w:rsidRPr="00074EAC">
        <w:rPr>
          <w:sz w:val="24"/>
          <w:szCs w:val="24"/>
        </w:rPr>
        <w:t>.</w:t>
      </w:r>
      <w:r w:rsidR="00CB648A" w:rsidRPr="00074EAC">
        <w:rPr>
          <w:sz w:val="24"/>
          <w:szCs w:val="24"/>
        </w:rPr>
        <w:t xml:space="preserve"> As such our findings corroborate earlier findings in the literature that in a cluster where anchor tenants play an important role, change is more likely to be implemented in the early stages of the cluster development rather than </w:t>
      </w:r>
      <w:r w:rsidR="00950FDE">
        <w:rPr>
          <w:sz w:val="24"/>
          <w:szCs w:val="24"/>
        </w:rPr>
        <w:t xml:space="preserve">the </w:t>
      </w:r>
      <w:r w:rsidR="00CB648A" w:rsidRPr="00074EAC">
        <w:rPr>
          <w:sz w:val="24"/>
          <w:szCs w:val="24"/>
        </w:rPr>
        <w:t xml:space="preserve">later </w:t>
      </w:r>
      <w:r w:rsidR="00950FDE">
        <w:rPr>
          <w:sz w:val="24"/>
          <w:szCs w:val="24"/>
        </w:rPr>
        <w:t xml:space="preserve">stages </w:t>
      </w:r>
      <w:r w:rsidR="00CB648A" w:rsidRPr="00074EAC">
        <w:rPr>
          <w:noProof/>
          <w:sz w:val="24"/>
          <w:szCs w:val="24"/>
          <w:highlight w:val="yellow"/>
        </w:rPr>
        <w:fldChar w:fldCharType="begin"/>
      </w:r>
      <w:r w:rsidR="00CB648A" w:rsidRPr="00074EAC">
        <w:rPr>
          <w:noProof/>
          <w:sz w:val="24"/>
          <w:szCs w:val="24"/>
          <w:highlight w:val="yellow"/>
        </w:rPr>
        <w:instrText xml:space="preserve"> ADDIN EN.CITE &lt;EndNote&gt;&lt;Cite&gt;&lt;Author&gt;van Klink&lt;/Author&gt;&lt;Year&gt;2001&lt;/Year&gt;&lt;RecNum&gt;6092&lt;/RecNum&gt;&lt;DisplayText&gt;(Audretsch and Feldman, 1996; van Klink and De Langen, 2001)&lt;/DisplayText&gt;&lt;record&gt;&lt;rec-number&gt;6092&lt;/rec-number&gt;&lt;foreign-keys&gt;&lt;key app="EN" db-id="zspxvr0zzaadp1e9f5cv2v0fefe0pptaxprs"&gt;6092&lt;/key&gt;&lt;/foreign-keys&gt;&lt;ref-type name="Journal Article"&gt;17&lt;/ref-type&gt;&lt;contributors&gt;&lt;authors&gt;&lt;author&gt;van Klink, Arjen&lt;/author&gt;&lt;author&gt;De Langen, Peter&lt;/author&gt;&lt;/authors&gt;&lt;/contributors&gt;&lt;titles&gt;&lt;title&gt;Cycles in industrial clusters: the case of the shipbuilding industry in the Northern Netherlands&lt;/title&gt;&lt;secondary-title&gt;Tijdschrift voor economische en sociale geografie&lt;/secondary-title&gt;&lt;/titles&gt;&lt;periodical&gt;&lt;full-title&gt;Tijdschrift voor economische en sociale geografie&lt;/full-title&gt;&lt;/periodical&gt;&lt;pages&gt;449-463&lt;/pages&gt;&lt;volume&gt;92&lt;/volume&gt;&lt;number&gt;4&lt;/number&gt;&lt;keywords&gt;&lt;keyword&gt;cluster characteristics&lt;/keyword&gt;&lt;keyword&gt;cluster life-cycle&lt;/keyword&gt;&lt;keyword&gt;cluster policies&lt;/keyword&gt;&lt;keyword&gt;value chain&lt;/keyword&gt;&lt;keyword&gt;shipbuilding&lt;/keyword&gt;&lt;/keywords&gt;&lt;dates&gt;&lt;year&gt;2001&lt;/year&gt;&lt;/dates&gt;&lt;label&gt;syst of innov&lt;/label&gt;&lt;urls&gt;&lt;/urls&gt;&lt;/record&gt;&lt;/Cite&gt;&lt;Cite&gt;&lt;Author&gt;Audretsch&lt;/Author&gt;&lt;Year&gt;1996&lt;/Year&gt;&lt;RecNum&gt;6220&lt;/RecNum&gt;&lt;record&gt;&lt;rec-number&gt;6220&lt;/rec-number&gt;&lt;foreign-keys&gt;&lt;key app="EN" db-id="zspxvr0zzaadp1e9f5cv2v0fefe0pptaxprs"&gt;6220&lt;/key&gt;&lt;/foreign-keys&gt;&lt;ref-type name="Journal Article"&gt;17&lt;/ref-type&gt;&lt;contributors&gt;&lt;authors&gt;&lt;author&gt;Audretsch, David B.&lt;/author&gt;&lt;author&gt;Feldman, Maryann P.&lt;/author&gt;&lt;/authors&gt;&lt;/contributors&gt;&lt;titles&gt;&lt;title&gt;Innovative clusters and the industry life cycle&lt;/title&gt;&lt;secondary-title&gt;Review of Industrial Organization&lt;/secondary-title&gt;&lt;/titles&gt;&lt;periodical&gt;&lt;full-title&gt;Review of Industrial Organization&lt;/full-title&gt;&lt;/periodical&gt;&lt;pages&gt;253-273&lt;/pages&gt;&lt;volume&gt;11&lt;/volume&gt;&lt;number&gt;2&lt;/number&gt;&lt;dates&gt;&lt;year&gt;1996&lt;/year&gt;&lt;/dates&gt;&lt;label&gt;syst of innov&lt;/label&gt;&lt;urls&gt;&lt;/urls&gt;&lt;/record&gt;&lt;/Cite&gt;&lt;/EndNote&gt;</w:instrText>
      </w:r>
      <w:r w:rsidR="00CB648A" w:rsidRPr="00074EAC">
        <w:rPr>
          <w:noProof/>
          <w:sz w:val="24"/>
          <w:szCs w:val="24"/>
          <w:highlight w:val="yellow"/>
        </w:rPr>
        <w:fldChar w:fldCharType="separate"/>
      </w:r>
      <w:r w:rsidR="00CB648A" w:rsidRPr="00074EAC">
        <w:rPr>
          <w:noProof/>
          <w:sz w:val="24"/>
          <w:szCs w:val="24"/>
        </w:rPr>
        <w:t>(</w:t>
      </w:r>
      <w:hyperlink w:anchor="_ENREF_3" w:tooltip="Audretsch, 1996 #6220" w:history="1">
        <w:r w:rsidR="00646EA0" w:rsidRPr="00074EAC">
          <w:rPr>
            <w:noProof/>
            <w:sz w:val="24"/>
            <w:szCs w:val="24"/>
          </w:rPr>
          <w:t>Audretsch and Feldman, 1996</w:t>
        </w:r>
      </w:hyperlink>
      <w:r w:rsidR="00CB648A" w:rsidRPr="00074EAC">
        <w:rPr>
          <w:noProof/>
          <w:sz w:val="24"/>
          <w:szCs w:val="24"/>
        </w:rPr>
        <w:t xml:space="preserve">; </w:t>
      </w:r>
      <w:hyperlink w:anchor="_ENREF_66" w:tooltip="van Klink, 2001 #6092" w:history="1">
        <w:r w:rsidR="00646EA0" w:rsidRPr="00074EAC">
          <w:rPr>
            <w:noProof/>
            <w:sz w:val="24"/>
            <w:szCs w:val="24"/>
          </w:rPr>
          <w:t>van Klink and De Langen, 2001</w:t>
        </w:r>
      </w:hyperlink>
      <w:r w:rsidR="00CB648A" w:rsidRPr="00074EAC">
        <w:rPr>
          <w:noProof/>
          <w:sz w:val="24"/>
          <w:szCs w:val="24"/>
        </w:rPr>
        <w:t>)</w:t>
      </w:r>
      <w:r w:rsidR="00CB648A" w:rsidRPr="00074EAC">
        <w:rPr>
          <w:noProof/>
          <w:sz w:val="24"/>
          <w:szCs w:val="24"/>
          <w:highlight w:val="yellow"/>
        </w:rPr>
        <w:fldChar w:fldCharType="end"/>
      </w:r>
      <w:r w:rsidR="00CB648A" w:rsidRPr="00074EAC">
        <w:rPr>
          <w:sz w:val="24"/>
          <w:szCs w:val="24"/>
        </w:rPr>
        <w:t xml:space="preserve">. </w:t>
      </w:r>
      <w:r w:rsidR="00322F7F" w:rsidRPr="00074EAC">
        <w:rPr>
          <w:sz w:val="24"/>
          <w:szCs w:val="24"/>
        </w:rPr>
        <w:t xml:space="preserve">Nevertheless, the new </w:t>
      </w:r>
      <w:r w:rsidR="00963594" w:rsidRPr="00074EAC">
        <w:rPr>
          <w:sz w:val="24"/>
          <w:szCs w:val="24"/>
        </w:rPr>
        <w:t xml:space="preserve">government </w:t>
      </w:r>
      <w:r w:rsidR="00322F7F" w:rsidRPr="00074EAC">
        <w:rPr>
          <w:sz w:val="24"/>
          <w:szCs w:val="24"/>
        </w:rPr>
        <w:t xml:space="preserve">objectives may also represent an opportunity for the cluster to renew itself. </w:t>
      </w:r>
      <w:r w:rsidR="00015581" w:rsidRPr="00074EAC">
        <w:rPr>
          <w:sz w:val="24"/>
          <w:szCs w:val="24"/>
        </w:rPr>
        <w:t>Because of the pressing need for the cluster to become</w:t>
      </w:r>
      <w:r w:rsidR="00322F7F" w:rsidRPr="00074EAC">
        <w:rPr>
          <w:sz w:val="24"/>
          <w:szCs w:val="24"/>
        </w:rPr>
        <w:t xml:space="preserve"> financial</w:t>
      </w:r>
      <w:r w:rsidR="00015581" w:rsidRPr="00074EAC">
        <w:rPr>
          <w:sz w:val="24"/>
          <w:szCs w:val="24"/>
        </w:rPr>
        <w:t>ly</w:t>
      </w:r>
      <w:r w:rsidR="00322F7F" w:rsidRPr="00074EAC">
        <w:rPr>
          <w:sz w:val="24"/>
          <w:szCs w:val="24"/>
        </w:rPr>
        <w:t xml:space="preserve"> independen</w:t>
      </w:r>
      <w:r w:rsidR="00015581" w:rsidRPr="00074EAC">
        <w:rPr>
          <w:sz w:val="24"/>
          <w:szCs w:val="24"/>
        </w:rPr>
        <w:t>t</w:t>
      </w:r>
      <w:r w:rsidR="00322F7F" w:rsidRPr="00074EAC">
        <w:rPr>
          <w:sz w:val="24"/>
          <w:szCs w:val="24"/>
        </w:rPr>
        <w:t xml:space="preserve">, it will have to open up if it wants to attract new members. This could help the cluster increase </w:t>
      </w:r>
      <w:r w:rsidR="00963594" w:rsidRPr="00074EAC">
        <w:rPr>
          <w:sz w:val="24"/>
          <w:szCs w:val="24"/>
        </w:rPr>
        <w:t xml:space="preserve">its </w:t>
      </w:r>
      <w:r w:rsidR="00322F7F" w:rsidRPr="00074EAC">
        <w:rPr>
          <w:sz w:val="24"/>
          <w:szCs w:val="24"/>
        </w:rPr>
        <w:t xml:space="preserve">heterogeneity and capacity to evolve and adapt to environmental changes </w:t>
      </w:r>
      <w:r w:rsidR="00322F7F" w:rsidRPr="00074EAC">
        <w:rPr>
          <w:rFonts w:eastAsia="Times New Roman"/>
          <w:sz w:val="24"/>
          <w:szCs w:val="24"/>
        </w:rPr>
        <w:fldChar w:fldCharType="begin">
          <w:fldData xml:space="preserve">PEVuZE5vdGU+PENpdGU+PEF1dGhvcj5CYWdsaWVyaTwvQXV0aG9yPjxZZWFyPjIwMTI8L1llYXI+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</w:fldData>
        </w:fldChar>
      </w:r>
      <w:r w:rsidR="00646EA0" w:rsidRPr="00074EAC">
        <w:rPr>
          <w:rFonts w:eastAsia="Times New Roman"/>
          <w:sz w:val="24"/>
          <w:szCs w:val="24"/>
        </w:rPr>
        <w:instrText xml:space="preserve"> ADDIN EN.CITE </w:instrText>
      </w:r>
      <w:r w:rsidR="00646EA0" w:rsidRPr="00074EAC">
        <w:rPr>
          <w:rFonts w:eastAsia="Times New Roman"/>
          <w:sz w:val="24"/>
          <w:szCs w:val="24"/>
        </w:rPr>
        <w:fldChar w:fldCharType="begin">
          <w:fldData xml:space="preserve">PEVuZE5vdGU+PENpdGU+PEF1dGhvcj5CYWdsaWVyaTwvQXV0aG9yPjxZZWFyPjIwMTI8L1llYXI+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</w:fldData>
        </w:fldChar>
      </w:r>
      <w:r w:rsidR="00646EA0" w:rsidRPr="00074EAC">
        <w:rPr>
          <w:rFonts w:eastAsia="Times New Roman"/>
          <w:sz w:val="24"/>
          <w:szCs w:val="24"/>
        </w:rPr>
        <w:instrText xml:space="preserve"> ADDIN EN.CITE.DATA </w:instrText>
      </w:r>
      <w:r w:rsidR="00646EA0" w:rsidRPr="00074EAC">
        <w:rPr>
          <w:rFonts w:eastAsia="Times New Roman"/>
          <w:sz w:val="24"/>
          <w:szCs w:val="24"/>
        </w:rPr>
      </w:r>
      <w:r w:rsidR="00646EA0" w:rsidRPr="00074EAC">
        <w:rPr>
          <w:rFonts w:eastAsia="Times New Roman"/>
          <w:sz w:val="24"/>
          <w:szCs w:val="24"/>
        </w:rPr>
        <w:fldChar w:fldCharType="end"/>
      </w:r>
      <w:r w:rsidR="00322F7F" w:rsidRPr="00074EAC">
        <w:rPr>
          <w:rFonts w:eastAsia="Times New Roman"/>
          <w:sz w:val="24"/>
          <w:szCs w:val="24"/>
        </w:rPr>
      </w:r>
      <w:r w:rsidR="00322F7F" w:rsidRPr="00074EAC">
        <w:rPr>
          <w:rFonts w:eastAsia="Times New Roman"/>
          <w:sz w:val="24"/>
          <w:szCs w:val="24"/>
        </w:rPr>
        <w:fldChar w:fldCharType="separate"/>
      </w:r>
      <w:r w:rsidR="00646EA0" w:rsidRPr="00074EAC">
        <w:rPr>
          <w:rFonts w:eastAsia="Times New Roman"/>
          <w:noProof/>
          <w:sz w:val="24"/>
          <w:szCs w:val="24"/>
        </w:rPr>
        <w:t>(</w:t>
      </w:r>
      <w:hyperlink w:anchor="_ENREF_4" w:tooltip="Baglieri, 2012 #3343" w:history="1">
        <w:r w:rsidR="00646EA0" w:rsidRPr="00074EAC">
          <w:rPr>
            <w:rFonts w:eastAsia="Times New Roman"/>
            <w:noProof/>
            <w:sz w:val="24"/>
            <w:szCs w:val="24"/>
          </w:rPr>
          <w:t>Baglieri et al., 2012</w:t>
        </w:r>
      </w:hyperlink>
      <w:r w:rsidR="00646EA0" w:rsidRPr="00074EAC">
        <w:rPr>
          <w:rFonts w:eastAsia="Times New Roman"/>
          <w:noProof/>
          <w:sz w:val="24"/>
          <w:szCs w:val="24"/>
        </w:rPr>
        <w:t xml:space="preserve">; </w:t>
      </w:r>
      <w:hyperlink w:anchor="_ENREF_60" w:tooltip="Suire, 2014 #2331" w:history="1">
        <w:r w:rsidR="00646EA0" w:rsidRPr="00074EAC">
          <w:rPr>
            <w:rFonts w:eastAsia="Times New Roman"/>
            <w:noProof/>
            <w:sz w:val="24"/>
            <w:szCs w:val="24"/>
          </w:rPr>
          <w:t>Suire and Vicente, 2014b</w:t>
        </w:r>
      </w:hyperlink>
      <w:r w:rsidR="00646EA0" w:rsidRPr="00074EAC">
        <w:rPr>
          <w:rFonts w:eastAsia="Times New Roman"/>
          <w:noProof/>
          <w:sz w:val="24"/>
          <w:szCs w:val="24"/>
        </w:rPr>
        <w:t>)</w:t>
      </w:r>
      <w:r w:rsidR="00322F7F" w:rsidRPr="00074EAC">
        <w:rPr>
          <w:rFonts w:eastAsia="Times New Roman"/>
          <w:sz w:val="24"/>
          <w:szCs w:val="24"/>
        </w:rPr>
        <w:fldChar w:fldCharType="end"/>
      </w:r>
      <w:r w:rsidR="00322F7F" w:rsidRPr="00074EAC">
        <w:rPr>
          <w:sz w:val="24"/>
          <w:szCs w:val="24"/>
        </w:rPr>
        <w:t>. Besides, the fact that different anchor tenant</w:t>
      </w:r>
      <w:r w:rsidR="00963594" w:rsidRPr="00074EAC">
        <w:rPr>
          <w:sz w:val="24"/>
          <w:szCs w:val="24"/>
        </w:rPr>
        <w:t>s</w:t>
      </w:r>
      <w:r w:rsidR="00322F7F" w:rsidRPr="00074EAC">
        <w:rPr>
          <w:sz w:val="24"/>
          <w:szCs w:val="24"/>
        </w:rPr>
        <w:t xml:space="preserve"> </w:t>
      </w:r>
      <w:r w:rsidR="00963594" w:rsidRPr="00074EAC">
        <w:rPr>
          <w:sz w:val="24"/>
          <w:szCs w:val="24"/>
        </w:rPr>
        <w:t xml:space="preserve">now </w:t>
      </w:r>
      <w:r w:rsidR="00322F7F" w:rsidRPr="00074EAC">
        <w:rPr>
          <w:sz w:val="24"/>
          <w:szCs w:val="24"/>
        </w:rPr>
        <w:t>try to steer the cluster i</w:t>
      </w:r>
      <w:r w:rsidR="00963594" w:rsidRPr="00074EAC">
        <w:rPr>
          <w:sz w:val="24"/>
          <w:szCs w:val="24"/>
        </w:rPr>
        <w:t>n a new</w:t>
      </w:r>
      <w:r w:rsidR="00322F7F" w:rsidRPr="00074EAC">
        <w:rPr>
          <w:sz w:val="24"/>
          <w:szCs w:val="24"/>
        </w:rPr>
        <w:t xml:space="preserve"> direction may also help </w:t>
      </w:r>
      <w:r w:rsidR="00963594" w:rsidRPr="00074EAC">
        <w:rPr>
          <w:sz w:val="24"/>
          <w:szCs w:val="24"/>
        </w:rPr>
        <w:t xml:space="preserve">to </w:t>
      </w:r>
      <w:r w:rsidR="00322F7F" w:rsidRPr="00074EAC">
        <w:rPr>
          <w:sz w:val="24"/>
          <w:szCs w:val="24"/>
        </w:rPr>
        <w:t>rejuvenat</w:t>
      </w:r>
      <w:r w:rsidR="00963594" w:rsidRPr="00074EAC">
        <w:rPr>
          <w:sz w:val="24"/>
          <w:szCs w:val="24"/>
        </w:rPr>
        <w:t>e</w:t>
      </w:r>
      <w:r w:rsidR="00322F7F" w:rsidRPr="00074EAC">
        <w:rPr>
          <w:sz w:val="24"/>
          <w:szCs w:val="24"/>
        </w:rPr>
        <w:t xml:space="preserve"> the cluster </w:t>
      </w:r>
      <w:r w:rsidR="00015581" w:rsidRPr="00074EAC">
        <w:rPr>
          <w:sz w:val="24"/>
          <w:szCs w:val="24"/>
        </w:rPr>
        <w:fldChar w:fldCharType="begin"/>
      </w:r>
      <w:r w:rsidR="00446CE5" w:rsidRPr="00074EAC">
        <w:rPr>
          <w:sz w:val="24"/>
          <w:szCs w:val="24"/>
        </w:rPr>
        <w:instrText xml:space="preserve"> ADDIN EN.CITE &lt;EndNote&gt;&lt;Cite&gt;&lt;Author&gt;Baglieri&lt;/Author&gt;&lt;Year&gt;2012&lt;/Year&gt;&lt;RecNum&gt;3343&lt;/RecNum&gt;&lt;DisplayText&gt;(Baglieri et al., 2012)&lt;/DisplayText&gt;&lt;record&gt;&lt;rec-number&gt;3343&lt;/rec-number&gt;&lt;foreign-keys&gt;&lt;key app="EN" db-id="zspxvr0zzaadp1e9f5cv2v0fefe0pptaxprs"&gt;3343&lt;/key&gt;&lt;/foreign-keys&gt;&lt;ref-type name="Journal Article"&gt;17&lt;/ref-type&gt;&lt;contributors&gt;&lt;authors&gt;&lt;author&gt;Baglieri, Daniela&lt;/author&gt;&lt;author&gt;Cinici, Maria Cristina&lt;/author&gt;&lt;author&gt;Mangematin, Vincent&lt;/author&gt;&lt;/authors&gt;&lt;/contributors&gt;&lt;titles&gt;&lt;title&gt;Rejuvenating clusters with ‘sleeping anchors’: The case of nanoclusters&lt;/title&gt;&lt;secondary-title&gt;Technovation&lt;/secondary-title&gt;&lt;/titles&gt;&lt;periodical&gt;&lt;full-title&gt;Technovation&lt;/full-title&gt;&lt;/periodical&gt;&lt;pages&gt;245-256&lt;/pages&gt;&lt;volume&gt;32&lt;/volume&gt;&lt;number&gt;3–4&lt;/number&gt;&lt;keywords&gt;&lt;keyword&gt;Anchor tenant firms&lt;/keyword&gt;&lt;keyword&gt;Orchestration&lt;/keyword&gt;&lt;keyword&gt;Cluster rejuvenation&lt;/keyword&gt;&lt;keyword&gt;Cluster growth&lt;/keyword&gt;&lt;keyword&gt;Industry life cycle&lt;/keyword&gt;&lt;/keywords&gt;&lt;dates&gt;&lt;year&gt;2012&lt;/year&gt;&lt;/dates&gt;&lt;isbn&gt;0166-4972&lt;/isbn&gt;&lt;urls&gt;&lt;related-urls&gt;&lt;url&gt;http://www.sciencedirect.com/science/article/pii/S0166497211001283&lt;/url&gt;&lt;/related-urls&gt;&lt;/urls&gt;&lt;electronic-resource-num&gt;http://dx.doi.org/10.1016/j.technovation.2011.09.003&lt;/electronic-resource-num&gt;&lt;access-date&gt;2012/4//&lt;/access-date&gt;&lt;/record&gt;&lt;/Cite&gt;&lt;/EndNote&gt;</w:instrText>
      </w:r>
      <w:r w:rsidR="00015581" w:rsidRPr="00074EAC">
        <w:rPr>
          <w:sz w:val="24"/>
          <w:szCs w:val="24"/>
        </w:rPr>
        <w:fldChar w:fldCharType="separate"/>
      </w:r>
      <w:r w:rsidR="00015581" w:rsidRPr="00074EAC">
        <w:rPr>
          <w:noProof/>
          <w:sz w:val="24"/>
          <w:szCs w:val="24"/>
        </w:rPr>
        <w:t>(</w:t>
      </w:r>
      <w:hyperlink w:anchor="_ENREF_4" w:tooltip="Baglieri, 2012 #3343" w:history="1">
        <w:r w:rsidR="00646EA0" w:rsidRPr="00074EAC">
          <w:rPr>
            <w:noProof/>
            <w:sz w:val="24"/>
            <w:szCs w:val="24"/>
          </w:rPr>
          <w:t>Baglieri et al., 2012</w:t>
        </w:r>
      </w:hyperlink>
      <w:r w:rsidR="00015581" w:rsidRPr="00074EAC">
        <w:rPr>
          <w:noProof/>
          <w:sz w:val="24"/>
          <w:szCs w:val="24"/>
        </w:rPr>
        <w:t>)</w:t>
      </w:r>
      <w:r w:rsidR="00015581" w:rsidRPr="00074EAC">
        <w:rPr>
          <w:sz w:val="24"/>
          <w:szCs w:val="24"/>
        </w:rPr>
        <w:fldChar w:fldCharType="end"/>
      </w:r>
      <w:r w:rsidR="00322F7F" w:rsidRPr="00074EAC">
        <w:rPr>
          <w:sz w:val="24"/>
          <w:szCs w:val="24"/>
        </w:rPr>
        <w:t>.</w:t>
      </w:r>
    </w:p>
    <w:p w14:paraId="594631CC" w14:textId="6FF1E8D5" w:rsidR="00196171" w:rsidRPr="00074EAC" w:rsidRDefault="00015581" w:rsidP="00074EAC">
      <w:pPr>
        <w:spacing w:after="0" w:line="480" w:lineRule="auto"/>
        <w:rPr>
          <w:sz w:val="24"/>
          <w:szCs w:val="24"/>
        </w:rPr>
      </w:pPr>
      <w:r w:rsidRPr="00074EAC">
        <w:rPr>
          <w:sz w:val="24"/>
          <w:szCs w:val="24"/>
        </w:rPr>
        <w:tab/>
      </w:r>
      <w:r w:rsidR="00322F7F" w:rsidRPr="00074EAC">
        <w:rPr>
          <w:sz w:val="24"/>
          <w:szCs w:val="24"/>
        </w:rPr>
        <w:t>Finally</w:t>
      </w:r>
      <w:r w:rsidR="000E5811" w:rsidRPr="00074EAC">
        <w:rPr>
          <w:sz w:val="24"/>
          <w:szCs w:val="24"/>
        </w:rPr>
        <w:t xml:space="preserve">, and with broader resonance, </w:t>
      </w:r>
      <w:r w:rsidR="00963594" w:rsidRPr="00074EAC">
        <w:rPr>
          <w:sz w:val="24"/>
          <w:szCs w:val="24"/>
        </w:rPr>
        <w:t xml:space="preserve">our </w:t>
      </w:r>
      <w:r w:rsidR="000E5811" w:rsidRPr="00074EAC">
        <w:rPr>
          <w:sz w:val="24"/>
          <w:szCs w:val="24"/>
        </w:rPr>
        <w:t>case study draws attention to the double-edge</w:t>
      </w:r>
      <w:r w:rsidR="00963594" w:rsidRPr="00074EAC">
        <w:rPr>
          <w:sz w:val="24"/>
          <w:szCs w:val="24"/>
        </w:rPr>
        <w:t>d</w:t>
      </w:r>
      <w:r w:rsidR="000E5811" w:rsidRPr="00074EAC">
        <w:rPr>
          <w:sz w:val="24"/>
          <w:szCs w:val="24"/>
        </w:rPr>
        <w:t xml:space="preserve"> sword of government-driven regional policies</w:t>
      </w:r>
      <w:r w:rsidR="00322F7F" w:rsidRPr="00074EAC">
        <w:rPr>
          <w:sz w:val="24"/>
          <w:szCs w:val="24"/>
        </w:rPr>
        <w:t>. W</w:t>
      </w:r>
      <w:r w:rsidR="000E5811" w:rsidRPr="00074EAC">
        <w:rPr>
          <w:sz w:val="24"/>
          <w:szCs w:val="24"/>
        </w:rPr>
        <w:t xml:space="preserve">hilst originally set up with </w:t>
      </w:r>
      <w:r w:rsidR="00963594" w:rsidRPr="00074EAC">
        <w:rPr>
          <w:sz w:val="24"/>
          <w:szCs w:val="24"/>
        </w:rPr>
        <w:t xml:space="preserve">the best of </w:t>
      </w:r>
      <w:r w:rsidR="000E5811" w:rsidRPr="00074EAC">
        <w:rPr>
          <w:sz w:val="24"/>
          <w:szCs w:val="24"/>
        </w:rPr>
        <w:t>intention</w:t>
      </w:r>
      <w:r w:rsidR="00963594" w:rsidRPr="00074EAC">
        <w:rPr>
          <w:sz w:val="24"/>
          <w:szCs w:val="24"/>
        </w:rPr>
        <w:t>s –</w:t>
      </w:r>
      <w:r w:rsidR="000E5811" w:rsidRPr="00074EAC">
        <w:rPr>
          <w:sz w:val="24"/>
          <w:szCs w:val="24"/>
        </w:rPr>
        <w:t xml:space="preserve"> that is, fostering economic and technological progress often through the promotion of initiatives that may attract different types of actors</w:t>
      </w:r>
      <w:r w:rsidR="00963594" w:rsidRPr="00074EAC">
        <w:rPr>
          <w:sz w:val="24"/>
          <w:szCs w:val="24"/>
        </w:rPr>
        <w:t xml:space="preserve"> –,</w:t>
      </w:r>
      <w:r w:rsidR="000E5811" w:rsidRPr="00074EAC">
        <w:rPr>
          <w:sz w:val="24"/>
          <w:szCs w:val="24"/>
        </w:rPr>
        <w:t xml:space="preserve"> the government may </w:t>
      </w:r>
      <w:r w:rsidR="00963594" w:rsidRPr="00074EAC">
        <w:rPr>
          <w:sz w:val="24"/>
          <w:szCs w:val="24"/>
        </w:rPr>
        <w:lastRenderedPageBreak/>
        <w:t xml:space="preserve">actually create a cluster that cannot stand on its own feet. The top-down manner of creating the cluster not only seems to weaken </w:t>
      </w:r>
      <w:r w:rsidR="000E5811" w:rsidRPr="00074EAC">
        <w:rPr>
          <w:sz w:val="24"/>
          <w:szCs w:val="24"/>
        </w:rPr>
        <w:t xml:space="preserve">the degree of appropriation of member firms, </w:t>
      </w:r>
      <w:r w:rsidR="00963594" w:rsidRPr="00074EAC">
        <w:rPr>
          <w:sz w:val="24"/>
          <w:szCs w:val="24"/>
        </w:rPr>
        <w:t>but also limits the latter</w:t>
      </w:r>
      <w:r w:rsidR="008B2231" w:rsidRPr="00074EAC">
        <w:rPr>
          <w:sz w:val="24"/>
          <w:szCs w:val="24"/>
        </w:rPr>
        <w:t>’</w:t>
      </w:r>
      <w:r w:rsidR="00963594" w:rsidRPr="00074EAC">
        <w:rPr>
          <w:sz w:val="24"/>
          <w:szCs w:val="24"/>
        </w:rPr>
        <w:t xml:space="preserve">s willingness to contribute more to the cluster and allow it to operate more autonomously. Creating a cluster </w:t>
      </w:r>
      <w:r w:rsidR="00950FDE">
        <w:rPr>
          <w:sz w:val="24"/>
          <w:szCs w:val="24"/>
        </w:rPr>
        <w:t xml:space="preserve">in a top-down manner </w:t>
      </w:r>
      <w:r w:rsidR="00963594" w:rsidRPr="00074EAC">
        <w:rPr>
          <w:sz w:val="24"/>
          <w:szCs w:val="24"/>
        </w:rPr>
        <w:t xml:space="preserve">thus </w:t>
      </w:r>
      <w:r w:rsidR="00F44EC9" w:rsidRPr="00074EAC">
        <w:rPr>
          <w:sz w:val="24"/>
          <w:szCs w:val="24"/>
        </w:rPr>
        <w:t xml:space="preserve">runs the risk of being </w:t>
      </w:r>
      <w:r w:rsidR="00963594" w:rsidRPr="00074EAC">
        <w:rPr>
          <w:sz w:val="24"/>
          <w:szCs w:val="24"/>
        </w:rPr>
        <w:t xml:space="preserve">a </w:t>
      </w:r>
      <w:r w:rsidR="00F44EC9" w:rsidRPr="00074EAC">
        <w:rPr>
          <w:sz w:val="24"/>
          <w:szCs w:val="24"/>
        </w:rPr>
        <w:t xml:space="preserve">vain </w:t>
      </w:r>
      <w:r w:rsidR="000E5811" w:rsidRPr="00074EAC">
        <w:rPr>
          <w:sz w:val="24"/>
          <w:szCs w:val="24"/>
        </w:rPr>
        <w:t>exercise</w:t>
      </w:r>
      <w:r w:rsidR="00F06165" w:rsidRPr="00074EAC">
        <w:rPr>
          <w:sz w:val="24"/>
          <w:szCs w:val="24"/>
        </w:rPr>
        <w:t>.</w:t>
      </w:r>
    </w:p>
    <w:p w14:paraId="24DAD39D" w14:textId="77777777" w:rsidR="00950FDE" w:rsidRDefault="00950FDE" w:rsidP="00074EAC">
      <w:pPr>
        <w:tabs>
          <w:tab w:val="left" w:pos="426"/>
        </w:tabs>
        <w:spacing w:after="0" w:line="480" w:lineRule="auto"/>
        <w:rPr>
          <w:b/>
          <w:i/>
          <w:sz w:val="24"/>
          <w:szCs w:val="24"/>
        </w:rPr>
      </w:pPr>
    </w:p>
    <w:p w14:paraId="5323C24B" w14:textId="3DEAFA1D" w:rsidR="00F938BE" w:rsidRPr="00950FDE" w:rsidRDefault="00950FDE" w:rsidP="00074EAC">
      <w:pPr>
        <w:tabs>
          <w:tab w:val="left" w:pos="426"/>
        </w:tabs>
        <w:spacing w:after="0" w:line="480" w:lineRule="auto"/>
        <w:rPr>
          <w:b/>
          <w:sz w:val="24"/>
          <w:szCs w:val="24"/>
        </w:rPr>
      </w:pPr>
      <w:r>
        <w:rPr>
          <w:b/>
          <w:sz w:val="24"/>
          <w:szCs w:val="24"/>
        </w:rPr>
        <w:t>6</w:t>
      </w:r>
      <w:r w:rsidR="00D425B4" w:rsidRPr="00950FDE">
        <w:rPr>
          <w:b/>
          <w:sz w:val="24"/>
          <w:szCs w:val="24"/>
        </w:rPr>
        <w:t>.</w:t>
      </w:r>
      <w:r w:rsidR="000C1219" w:rsidRPr="00950FDE">
        <w:rPr>
          <w:b/>
          <w:sz w:val="24"/>
          <w:szCs w:val="24"/>
        </w:rPr>
        <w:tab/>
      </w:r>
      <w:r w:rsidR="00F938BE" w:rsidRPr="00950FDE">
        <w:rPr>
          <w:b/>
          <w:sz w:val="24"/>
          <w:szCs w:val="24"/>
        </w:rPr>
        <w:t>Concluding remarks</w:t>
      </w:r>
    </w:p>
    <w:p w14:paraId="7E25C389" w14:textId="7E972472" w:rsidR="002D4803" w:rsidRPr="00074EAC" w:rsidRDefault="00DB30C6" w:rsidP="00074EAC">
      <w:pPr>
        <w:spacing w:after="0" w:line="480" w:lineRule="auto"/>
        <w:rPr>
          <w:sz w:val="24"/>
          <w:szCs w:val="24"/>
        </w:rPr>
      </w:pPr>
      <w:r w:rsidRPr="00074EAC">
        <w:rPr>
          <w:sz w:val="24"/>
          <w:szCs w:val="24"/>
        </w:rPr>
        <w:t>With the aim of further our understanding of cluster polic</w:t>
      </w:r>
      <w:r w:rsidR="00977B1B" w:rsidRPr="00074EAC">
        <w:rPr>
          <w:sz w:val="24"/>
          <w:szCs w:val="24"/>
        </w:rPr>
        <w:t xml:space="preserve">y dynamics </w:t>
      </w:r>
      <w:r w:rsidRPr="00074EAC">
        <w:rPr>
          <w:sz w:val="24"/>
          <w:szCs w:val="24"/>
        </w:rPr>
        <w:t xml:space="preserve">and their effectiveness towards supporting economic growth, this paper has explored how members of clusters </w:t>
      </w:r>
      <w:r w:rsidR="00950FDE">
        <w:rPr>
          <w:sz w:val="24"/>
          <w:szCs w:val="24"/>
        </w:rPr>
        <w:t xml:space="preserve">established through cluster policy </w:t>
      </w:r>
      <w:r w:rsidRPr="00074EAC">
        <w:rPr>
          <w:sz w:val="24"/>
          <w:szCs w:val="24"/>
        </w:rPr>
        <w:t xml:space="preserve">reflect on the ways in which the government may influence the actual running of </w:t>
      </w:r>
      <w:r w:rsidR="00977B1B" w:rsidRPr="00074EAC">
        <w:rPr>
          <w:sz w:val="24"/>
          <w:szCs w:val="24"/>
        </w:rPr>
        <w:t>the</w:t>
      </w:r>
      <w:r w:rsidRPr="00074EAC">
        <w:rPr>
          <w:sz w:val="24"/>
          <w:szCs w:val="24"/>
        </w:rPr>
        <w:t xml:space="preserve"> cluster. </w:t>
      </w:r>
      <w:r w:rsidR="00977B1B" w:rsidRPr="00074EAC">
        <w:rPr>
          <w:sz w:val="24"/>
          <w:szCs w:val="24"/>
        </w:rPr>
        <w:t>By defining cluster appropriation as the extent to which members actively engage with the cluster initiatives and/or path</w:t>
      </w:r>
      <w:r w:rsidR="00AA37A1" w:rsidRPr="00074EAC">
        <w:rPr>
          <w:sz w:val="24"/>
          <w:szCs w:val="24"/>
        </w:rPr>
        <w:t>s</w:t>
      </w:r>
      <w:r w:rsidR="00977B1B" w:rsidRPr="00074EAC">
        <w:rPr>
          <w:sz w:val="24"/>
          <w:szCs w:val="24"/>
        </w:rPr>
        <w:t xml:space="preserve"> of dev</w:t>
      </w:r>
      <w:r w:rsidR="00AA37A1" w:rsidRPr="00074EAC">
        <w:rPr>
          <w:sz w:val="24"/>
          <w:szCs w:val="24"/>
        </w:rPr>
        <w:t>elopment</w:t>
      </w:r>
      <w:r w:rsidR="00977B1B" w:rsidRPr="00074EAC">
        <w:rPr>
          <w:sz w:val="24"/>
          <w:szCs w:val="24"/>
        </w:rPr>
        <w:t xml:space="preserve">, we have explored </w:t>
      </w:r>
      <w:r w:rsidR="00AA37A1" w:rsidRPr="00074EAC">
        <w:rPr>
          <w:sz w:val="24"/>
          <w:szCs w:val="24"/>
        </w:rPr>
        <w:t xml:space="preserve">how and why members differently appropriate the cluster </w:t>
      </w:r>
      <w:r w:rsidR="002A1BAA" w:rsidRPr="00074EAC">
        <w:rPr>
          <w:sz w:val="24"/>
          <w:szCs w:val="24"/>
        </w:rPr>
        <w:t xml:space="preserve">and the implication of this on </w:t>
      </w:r>
      <w:r w:rsidR="002D4803" w:rsidRPr="00074EAC">
        <w:rPr>
          <w:sz w:val="24"/>
          <w:szCs w:val="24"/>
        </w:rPr>
        <w:t xml:space="preserve">members’ </w:t>
      </w:r>
      <w:r w:rsidR="002A1BAA" w:rsidRPr="00074EAC">
        <w:rPr>
          <w:sz w:val="24"/>
          <w:szCs w:val="24"/>
        </w:rPr>
        <w:t xml:space="preserve">attitude towards embracing policy changes </w:t>
      </w:r>
      <w:r w:rsidR="002D4803" w:rsidRPr="00074EAC">
        <w:rPr>
          <w:sz w:val="24"/>
          <w:szCs w:val="24"/>
        </w:rPr>
        <w:t xml:space="preserve">that have been </w:t>
      </w:r>
      <w:r w:rsidR="002A1BAA" w:rsidRPr="00074EAC">
        <w:rPr>
          <w:sz w:val="24"/>
          <w:szCs w:val="24"/>
        </w:rPr>
        <w:t xml:space="preserve">prompted by the government. </w:t>
      </w:r>
      <w:r w:rsidR="002D4803" w:rsidRPr="00074EAC">
        <w:rPr>
          <w:sz w:val="24"/>
          <w:szCs w:val="24"/>
        </w:rPr>
        <w:t xml:space="preserve">Our line of </w:t>
      </w:r>
      <w:r w:rsidR="003259A7" w:rsidRPr="00074EAC">
        <w:rPr>
          <w:sz w:val="24"/>
          <w:szCs w:val="24"/>
        </w:rPr>
        <w:t xml:space="preserve">enquiry has </w:t>
      </w:r>
      <w:r w:rsidR="002D4803" w:rsidRPr="00074EAC">
        <w:rPr>
          <w:sz w:val="24"/>
          <w:szCs w:val="24"/>
        </w:rPr>
        <w:t>shifted focus towards examining whether the cluster is functioning according to the government’s intent.</w:t>
      </w:r>
    </w:p>
    <w:p w14:paraId="652293F2" w14:textId="64357AFE" w:rsidR="00196171" w:rsidRPr="00074EAC" w:rsidRDefault="002D4803" w:rsidP="00074EAC">
      <w:pPr>
        <w:spacing w:after="0" w:line="480" w:lineRule="auto"/>
        <w:rPr>
          <w:sz w:val="24"/>
          <w:szCs w:val="24"/>
        </w:rPr>
      </w:pPr>
      <w:r w:rsidRPr="00074EAC">
        <w:rPr>
          <w:sz w:val="24"/>
          <w:szCs w:val="24"/>
        </w:rPr>
        <w:tab/>
        <w:t>Our findings indicate</w:t>
      </w:r>
      <w:r w:rsidR="00196171" w:rsidRPr="00074EAC">
        <w:rPr>
          <w:sz w:val="24"/>
          <w:szCs w:val="24"/>
        </w:rPr>
        <w:t xml:space="preserve"> that exogenous changes resulting from political forces can destabil</w:t>
      </w:r>
      <w:r w:rsidR="00B12A3F" w:rsidRPr="00074EAC">
        <w:rPr>
          <w:sz w:val="24"/>
          <w:szCs w:val="24"/>
        </w:rPr>
        <w:t>ise</w:t>
      </w:r>
      <w:r w:rsidR="00196171" w:rsidRPr="00074EAC">
        <w:rPr>
          <w:sz w:val="24"/>
          <w:szCs w:val="24"/>
        </w:rPr>
        <w:t xml:space="preserve"> a cluster and influence the way it evolves. </w:t>
      </w:r>
      <w:r w:rsidR="00F44EC9" w:rsidRPr="00074EAC">
        <w:rPr>
          <w:sz w:val="24"/>
          <w:szCs w:val="24"/>
        </w:rPr>
        <w:t xml:space="preserve">While some </w:t>
      </w:r>
      <w:r w:rsidR="00196171" w:rsidRPr="00074EAC">
        <w:rPr>
          <w:sz w:val="24"/>
          <w:szCs w:val="24"/>
        </w:rPr>
        <w:t xml:space="preserve">members are attached to the original </w:t>
      </w:r>
      <w:r w:rsidR="00E437E2" w:rsidRPr="00074EAC">
        <w:rPr>
          <w:sz w:val="24"/>
          <w:szCs w:val="24"/>
        </w:rPr>
        <w:t>objective</w:t>
      </w:r>
      <w:r w:rsidR="00F44EC9" w:rsidRPr="00074EAC">
        <w:rPr>
          <w:sz w:val="24"/>
          <w:szCs w:val="24"/>
        </w:rPr>
        <w:t xml:space="preserve">, others </w:t>
      </w:r>
      <w:r w:rsidR="00196171" w:rsidRPr="00074EAC">
        <w:rPr>
          <w:sz w:val="24"/>
          <w:szCs w:val="24"/>
        </w:rPr>
        <w:t xml:space="preserve">are eager to embrace the new </w:t>
      </w:r>
      <w:r w:rsidR="00E437E2" w:rsidRPr="00074EAC">
        <w:rPr>
          <w:sz w:val="24"/>
          <w:szCs w:val="24"/>
        </w:rPr>
        <w:t>objective</w:t>
      </w:r>
      <w:r w:rsidR="00F44EC9" w:rsidRPr="00074EAC">
        <w:rPr>
          <w:sz w:val="24"/>
          <w:szCs w:val="24"/>
        </w:rPr>
        <w:t>s</w:t>
      </w:r>
      <w:r w:rsidR="00196171" w:rsidRPr="00074EAC">
        <w:rPr>
          <w:sz w:val="24"/>
          <w:szCs w:val="24"/>
        </w:rPr>
        <w:t xml:space="preserve">. Therefore, the direction in which a cluster can evolve </w:t>
      </w:r>
      <w:r w:rsidR="00E437E2" w:rsidRPr="00074EAC">
        <w:rPr>
          <w:sz w:val="24"/>
          <w:szCs w:val="24"/>
        </w:rPr>
        <w:t xml:space="preserve">seems to </w:t>
      </w:r>
      <w:r w:rsidR="00196171" w:rsidRPr="00074EAC">
        <w:rPr>
          <w:sz w:val="24"/>
          <w:szCs w:val="24"/>
        </w:rPr>
        <w:t>depend on the emergence of a change agent that is able to overcome resistance and mobil</w:t>
      </w:r>
      <w:r w:rsidR="00B12A3F" w:rsidRPr="00074EAC">
        <w:rPr>
          <w:sz w:val="24"/>
          <w:szCs w:val="24"/>
        </w:rPr>
        <w:t>ise</w:t>
      </w:r>
      <w:r w:rsidR="00196171" w:rsidRPr="00074EAC">
        <w:rPr>
          <w:sz w:val="24"/>
          <w:szCs w:val="24"/>
        </w:rPr>
        <w:t xml:space="preserve"> enough members to embrace a new vision for the cluster</w:t>
      </w:r>
      <w:r w:rsidR="00E57E55" w:rsidRPr="00074EAC">
        <w:rPr>
          <w:sz w:val="24"/>
          <w:szCs w:val="24"/>
        </w:rPr>
        <w:t xml:space="preserve"> (Meyer-Stamer 1998)</w:t>
      </w:r>
      <w:r w:rsidR="00196171" w:rsidRPr="00074EAC">
        <w:rPr>
          <w:sz w:val="24"/>
          <w:szCs w:val="24"/>
        </w:rPr>
        <w:t>.</w:t>
      </w:r>
      <w:r w:rsidR="00575C40" w:rsidRPr="00074EAC">
        <w:rPr>
          <w:sz w:val="24"/>
          <w:szCs w:val="24"/>
        </w:rPr>
        <w:t xml:space="preserve"> It seems unlikely that the government itself could act as such a change agent, as it is not involved directly in the day-to-day running of the cluster. Instead, while the government policy will most likely affect the evolution of the cluster, it is </w:t>
      </w:r>
      <w:r w:rsidR="00575C40" w:rsidRPr="00074EAC">
        <w:rPr>
          <w:sz w:val="24"/>
          <w:szCs w:val="24"/>
        </w:rPr>
        <w:lastRenderedPageBreak/>
        <w:t>in the interaction with the internal dynamics and power play between different members that the new direction will actually start taking shape.</w:t>
      </w:r>
    </w:p>
    <w:p w14:paraId="2E73D093" w14:textId="5086DE02" w:rsidR="002D4803" w:rsidRPr="00074EAC" w:rsidRDefault="00E20F0A" w:rsidP="006A264B">
      <w:pPr>
        <w:spacing w:after="0" w:line="480" w:lineRule="auto"/>
        <w:rPr>
          <w:sz w:val="24"/>
          <w:szCs w:val="24"/>
        </w:rPr>
      </w:pPr>
      <w:r w:rsidRPr="00074EAC">
        <w:rPr>
          <w:sz w:val="24"/>
          <w:szCs w:val="24"/>
        </w:rPr>
        <w:tab/>
        <w:t>Whilst this research elucidates the effects of</w:t>
      </w:r>
      <w:r w:rsidR="002E2086" w:rsidRPr="00074EAC">
        <w:rPr>
          <w:sz w:val="24"/>
          <w:szCs w:val="24"/>
        </w:rPr>
        <w:t xml:space="preserve"> how explicit policy initiatives, punctuated in time, can affect the internal dynamics of a cluster and the extent to which member firms appropriate the benefits of these changes, </w:t>
      </w:r>
      <w:r w:rsidRPr="00074EAC">
        <w:rPr>
          <w:sz w:val="24"/>
          <w:szCs w:val="24"/>
        </w:rPr>
        <w:t>the idiosyncratic nature of design can be a limitation of this study</w:t>
      </w:r>
      <w:r w:rsidR="002E2086" w:rsidRPr="00074EAC">
        <w:rPr>
          <w:sz w:val="24"/>
          <w:szCs w:val="24"/>
        </w:rPr>
        <w:t xml:space="preserve">. Further effort should be addressed towards </w:t>
      </w:r>
      <w:r w:rsidR="00266F7A" w:rsidRPr="00074EAC">
        <w:rPr>
          <w:sz w:val="24"/>
          <w:szCs w:val="24"/>
        </w:rPr>
        <w:t xml:space="preserve">understanding whether, and if so how, different degrees of appropriation are dependent on the extent to which firms </w:t>
      </w:r>
      <w:r w:rsidR="006A6534" w:rsidRPr="00074EAC">
        <w:rPr>
          <w:sz w:val="24"/>
          <w:szCs w:val="24"/>
        </w:rPr>
        <w:t>have a common understanding of the main objectives of the cluster, and thus share a vision and identity.</w:t>
      </w:r>
      <w:r w:rsidR="002E2086" w:rsidRPr="00074EAC">
        <w:rPr>
          <w:sz w:val="24"/>
          <w:szCs w:val="24"/>
        </w:rPr>
        <w:t xml:space="preserve"> </w:t>
      </w:r>
    </w:p>
    <w:p w14:paraId="1EB882DA" w14:textId="77777777" w:rsidR="005B1617" w:rsidRPr="00074EAC" w:rsidRDefault="005B1617" w:rsidP="00074EAC">
      <w:pPr>
        <w:spacing w:after="0" w:line="480" w:lineRule="auto"/>
        <w:rPr>
          <w:sz w:val="24"/>
          <w:szCs w:val="24"/>
        </w:rPr>
      </w:pPr>
    </w:p>
    <w:p w14:paraId="6203545F" w14:textId="7B794137" w:rsidR="00F84B52" w:rsidRPr="00074EAC" w:rsidRDefault="00EA11E5" w:rsidP="00074EAC">
      <w:pPr>
        <w:spacing w:after="0" w:line="480" w:lineRule="auto"/>
        <w:rPr>
          <w:b/>
          <w:sz w:val="24"/>
          <w:szCs w:val="24"/>
        </w:rPr>
      </w:pPr>
      <w:r w:rsidRPr="00074EAC">
        <w:rPr>
          <w:b/>
          <w:sz w:val="24"/>
          <w:szCs w:val="24"/>
        </w:rPr>
        <w:t>References</w:t>
      </w:r>
    </w:p>
    <w:p w14:paraId="46ACFC5E" w14:textId="77777777" w:rsidR="00646EA0" w:rsidRPr="00074EAC" w:rsidRDefault="00F84B52" w:rsidP="00074EAC">
      <w:pPr>
        <w:spacing w:after="0" w:line="480" w:lineRule="auto"/>
        <w:ind w:left="708" w:hanging="708"/>
        <w:rPr>
          <w:noProof/>
          <w:sz w:val="24"/>
          <w:szCs w:val="24"/>
        </w:rPr>
      </w:pPr>
      <w:r w:rsidRPr="00074EAC">
        <w:rPr>
          <w:sz w:val="24"/>
          <w:szCs w:val="24"/>
        </w:rPr>
        <w:fldChar w:fldCharType="begin"/>
      </w:r>
      <w:r w:rsidRPr="00074EAC">
        <w:rPr>
          <w:sz w:val="24"/>
          <w:szCs w:val="24"/>
        </w:rPr>
        <w:instrText xml:space="preserve"> ADDIN EN.REFLIST </w:instrText>
      </w:r>
      <w:r w:rsidRPr="00074EAC">
        <w:rPr>
          <w:sz w:val="24"/>
          <w:szCs w:val="24"/>
        </w:rPr>
        <w:fldChar w:fldCharType="separate"/>
      </w:r>
      <w:bookmarkStart w:id="0" w:name="_ENREF_1"/>
      <w:r w:rsidR="00646EA0" w:rsidRPr="00074EAC">
        <w:rPr>
          <w:noProof/>
          <w:sz w:val="24"/>
          <w:szCs w:val="24"/>
        </w:rPr>
        <w:t>Amin, A., Thrift, N., 1996. Globalization, Institutions, and Regional Development in Europe. Oxford University Press, Oxford.</w:t>
      </w:r>
      <w:bookmarkEnd w:id="0"/>
    </w:p>
    <w:p w14:paraId="08AE9837" w14:textId="77777777" w:rsidR="00646EA0" w:rsidRPr="00074EAC" w:rsidRDefault="00646EA0" w:rsidP="00074EAC">
      <w:pPr>
        <w:spacing w:after="0" w:line="480" w:lineRule="auto"/>
        <w:ind w:left="708" w:hanging="708"/>
        <w:rPr>
          <w:noProof/>
          <w:sz w:val="24"/>
          <w:szCs w:val="24"/>
        </w:rPr>
      </w:pPr>
      <w:bookmarkStart w:id="1" w:name="_ENREF_2"/>
      <w:r w:rsidRPr="00074EAC">
        <w:rPr>
          <w:noProof/>
          <w:sz w:val="24"/>
          <w:szCs w:val="24"/>
        </w:rPr>
        <w:t>Andersson, T., Serger, S.S., Soervik, J., Hansson, W.E., 2004. Cluster Policies Whitebook. International Organisation for Knowledge Economy and Enterprise Development (IKED).</w:t>
      </w:r>
      <w:bookmarkEnd w:id="1"/>
    </w:p>
    <w:p w14:paraId="2D2C1AE9" w14:textId="77777777" w:rsidR="00646EA0" w:rsidRPr="00074EAC" w:rsidRDefault="00646EA0" w:rsidP="00074EAC">
      <w:pPr>
        <w:spacing w:after="0" w:line="480" w:lineRule="auto"/>
        <w:ind w:left="708" w:hanging="708"/>
        <w:rPr>
          <w:noProof/>
          <w:sz w:val="24"/>
          <w:szCs w:val="24"/>
        </w:rPr>
      </w:pPr>
      <w:bookmarkStart w:id="2" w:name="_ENREF_3"/>
      <w:r w:rsidRPr="00074EAC">
        <w:rPr>
          <w:noProof/>
          <w:sz w:val="24"/>
          <w:szCs w:val="24"/>
        </w:rPr>
        <w:t>Audretsch, D.B., Feldman, M.P., 1996. Innovative clusters and the industry life cycle. Review of Industrial Organization 11, 253-273.</w:t>
      </w:r>
      <w:bookmarkEnd w:id="2"/>
    </w:p>
    <w:p w14:paraId="76B1FD64" w14:textId="77777777" w:rsidR="00646EA0" w:rsidRPr="00074EAC" w:rsidRDefault="00646EA0" w:rsidP="00074EAC">
      <w:pPr>
        <w:spacing w:after="0" w:line="480" w:lineRule="auto"/>
        <w:ind w:left="708" w:hanging="708"/>
        <w:rPr>
          <w:noProof/>
          <w:sz w:val="24"/>
          <w:szCs w:val="24"/>
        </w:rPr>
      </w:pPr>
      <w:bookmarkStart w:id="3" w:name="_ENREF_4"/>
      <w:r w:rsidRPr="00074EAC">
        <w:rPr>
          <w:noProof/>
          <w:sz w:val="24"/>
          <w:szCs w:val="24"/>
        </w:rPr>
        <w:t>Baglieri, D., Cinici, M.C., Mangematin, V., 2012. Rejuvenating clusters with ‘sleeping anchors’: The case of nanoclusters. Technovation 32, 245-256.</w:t>
      </w:r>
      <w:bookmarkEnd w:id="3"/>
    </w:p>
    <w:p w14:paraId="77BDE9D7" w14:textId="77777777" w:rsidR="00646EA0" w:rsidRPr="00074EAC" w:rsidRDefault="00646EA0" w:rsidP="00074EAC">
      <w:pPr>
        <w:spacing w:after="0" w:line="480" w:lineRule="auto"/>
        <w:ind w:left="708" w:hanging="708"/>
        <w:rPr>
          <w:noProof/>
          <w:sz w:val="24"/>
          <w:szCs w:val="24"/>
        </w:rPr>
      </w:pPr>
      <w:bookmarkStart w:id="4" w:name="_ENREF_5"/>
      <w:r w:rsidRPr="00074EAC">
        <w:rPr>
          <w:noProof/>
          <w:sz w:val="24"/>
          <w:szCs w:val="24"/>
        </w:rPr>
        <w:t>Baptista, R., Swann, P., 1998. Do firms in clusters innovate more? Research Policy 27, 525-540.</w:t>
      </w:r>
      <w:bookmarkEnd w:id="4"/>
    </w:p>
    <w:p w14:paraId="0802B6B3" w14:textId="77777777" w:rsidR="00646EA0" w:rsidRPr="00074EAC" w:rsidRDefault="00646EA0" w:rsidP="00074EAC">
      <w:pPr>
        <w:spacing w:after="0" w:line="480" w:lineRule="auto"/>
        <w:ind w:left="708" w:hanging="708"/>
        <w:rPr>
          <w:noProof/>
          <w:sz w:val="24"/>
          <w:szCs w:val="24"/>
        </w:rPr>
      </w:pPr>
      <w:bookmarkStart w:id="5" w:name="_ENREF_6"/>
      <w:r w:rsidRPr="00074EAC">
        <w:rPr>
          <w:noProof/>
          <w:sz w:val="24"/>
          <w:szCs w:val="24"/>
        </w:rPr>
        <w:t>Beckeman, M., Skjöldebrand, C., 2007. Clusters/networks promote food innovations. Journal of Food Engineering 79, 1418-1425.</w:t>
      </w:r>
      <w:bookmarkEnd w:id="5"/>
    </w:p>
    <w:p w14:paraId="6BE72EA3" w14:textId="77777777" w:rsidR="00646EA0" w:rsidRPr="00074EAC" w:rsidRDefault="00646EA0" w:rsidP="00074EAC">
      <w:pPr>
        <w:spacing w:after="0" w:line="480" w:lineRule="auto"/>
        <w:ind w:left="708" w:hanging="708"/>
        <w:rPr>
          <w:noProof/>
          <w:sz w:val="24"/>
          <w:szCs w:val="24"/>
        </w:rPr>
      </w:pPr>
      <w:bookmarkStart w:id="6" w:name="_ENREF_7"/>
      <w:r w:rsidRPr="00074EAC">
        <w:rPr>
          <w:noProof/>
          <w:sz w:val="24"/>
          <w:szCs w:val="24"/>
        </w:rPr>
        <w:lastRenderedPageBreak/>
        <w:t>Benneworth, P., Danson, M., Raines, P., Whittam, G., 2003. Confusing clusters? Making sense of the cluster approach in theory and practice. European Planning Studies 11, 511-520.</w:t>
      </w:r>
      <w:bookmarkEnd w:id="6"/>
    </w:p>
    <w:p w14:paraId="5951C8D5" w14:textId="77777777" w:rsidR="00646EA0" w:rsidRPr="00074EAC" w:rsidRDefault="00646EA0" w:rsidP="00074EAC">
      <w:pPr>
        <w:spacing w:after="0" w:line="480" w:lineRule="auto"/>
        <w:ind w:left="708" w:hanging="708"/>
        <w:rPr>
          <w:noProof/>
          <w:sz w:val="24"/>
          <w:szCs w:val="24"/>
        </w:rPr>
      </w:pPr>
      <w:bookmarkStart w:id="7" w:name="_ENREF_8"/>
      <w:r w:rsidRPr="00074EAC">
        <w:rPr>
          <w:noProof/>
          <w:sz w:val="24"/>
          <w:szCs w:val="24"/>
        </w:rPr>
        <w:t>Brenner, T., Schlump, C., 2011. Policy measures and their effects in the different phases of the cluster life cycle. Regional Studies 45, 1363-1386.</w:t>
      </w:r>
      <w:bookmarkEnd w:id="7"/>
    </w:p>
    <w:p w14:paraId="49B77748" w14:textId="77777777" w:rsidR="00646EA0" w:rsidRPr="00074EAC" w:rsidRDefault="00646EA0" w:rsidP="00074EAC">
      <w:pPr>
        <w:spacing w:after="0" w:line="480" w:lineRule="auto"/>
        <w:ind w:left="708" w:hanging="708"/>
        <w:rPr>
          <w:noProof/>
          <w:sz w:val="24"/>
          <w:szCs w:val="24"/>
        </w:rPr>
      </w:pPr>
      <w:bookmarkStart w:id="8" w:name="_ENREF_9"/>
      <w:r w:rsidRPr="00074EAC">
        <w:rPr>
          <w:noProof/>
          <w:sz w:val="24"/>
          <w:szCs w:val="24"/>
        </w:rPr>
        <w:t>Bresnahan, T., Gambardella, A., Saxenian, A., 2001. 'Old Economy’ inputs for ‘New Economy’ outcomes: cluster formation in the New Silicon Valleys. Industrial and Corporate Change 10, 835-860.</w:t>
      </w:r>
      <w:bookmarkEnd w:id="8"/>
    </w:p>
    <w:p w14:paraId="13837B8F" w14:textId="77777777" w:rsidR="00646EA0" w:rsidRPr="00074EAC" w:rsidRDefault="00646EA0" w:rsidP="00074EAC">
      <w:pPr>
        <w:spacing w:after="0" w:line="480" w:lineRule="auto"/>
        <w:ind w:left="708" w:hanging="708"/>
        <w:rPr>
          <w:noProof/>
          <w:sz w:val="24"/>
          <w:szCs w:val="24"/>
        </w:rPr>
      </w:pPr>
      <w:bookmarkStart w:id="9" w:name="_ENREF_10"/>
      <w:r w:rsidRPr="00074EAC">
        <w:rPr>
          <w:noProof/>
          <w:sz w:val="24"/>
          <w:szCs w:val="24"/>
        </w:rPr>
        <w:t>Broekel, T., Fornahl, D., Morrison, A., 2015. Another cluster premium: innovation subsidies and R&amp;D collaboration networks. Research Policy 44, 1431-1444.</w:t>
      </w:r>
      <w:bookmarkEnd w:id="9"/>
    </w:p>
    <w:p w14:paraId="4653F263" w14:textId="77777777" w:rsidR="00646EA0" w:rsidRPr="00074EAC" w:rsidRDefault="00646EA0" w:rsidP="00074EAC">
      <w:pPr>
        <w:spacing w:after="0" w:line="480" w:lineRule="auto"/>
        <w:ind w:left="708" w:hanging="708"/>
        <w:rPr>
          <w:noProof/>
          <w:sz w:val="24"/>
          <w:szCs w:val="24"/>
        </w:rPr>
      </w:pPr>
      <w:bookmarkStart w:id="10" w:name="_ENREF_11"/>
      <w:r w:rsidRPr="00074EAC">
        <w:rPr>
          <w:noProof/>
          <w:sz w:val="24"/>
          <w:szCs w:val="24"/>
        </w:rPr>
        <w:t>Dalum, B., Pedersen, C.Ø.R., Villumsen, G., 2005. Technlogical life-cycles - Lessons from a cluster facing disruption. European Urban and Regional Studies 12, 229-246.</w:t>
      </w:r>
      <w:bookmarkEnd w:id="10"/>
    </w:p>
    <w:p w14:paraId="40A71B2D" w14:textId="77777777" w:rsidR="00646EA0" w:rsidRPr="00074EAC" w:rsidRDefault="00646EA0" w:rsidP="00074EAC">
      <w:pPr>
        <w:spacing w:after="0" w:line="480" w:lineRule="auto"/>
        <w:ind w:left="708" w:hanging="708"/>
        <w:rPr>
          <w:noProof/>
          <w:sz w:val="24"/>
          <w:szCs w:val="24"/>
        </w:rPr>
      </w:pPr>
      <w:bookmarkStart w:id="11" w:name="_ENREF_12"/>
      <w:r w:rsidRPr="00074EAC">
        <w:rPr>
          <w:noProof/>
          <w:sz w:val="24"/>
          <w:szCs w:val="24"/>
        </w:rPr>
        <w:t>Desrochers, P., Sautet, F., 2004. Cluster-based economic strategy, facilitation policy and the market process. Review of Austrian Economics 17.</w:t>
      </w:r>
      <w:bookmarkEnd w:id="11"/>
    </w:p>
    <w:p w14:paraId="1DF17020" w14:textId="77777777" w:rsidR="00646EA0" w:rsidRPr="00074EAC" w:rsidRDefault="00646EA0" w:rsidP="00074EAC">
      <w:pPr>
        <w:spacing w:after="0" w:line="480" w:lineRule="auto"/>
        <w:ind w:left="708" w:hanging="708"/>
        <w:rPr>
          <w:noProof/>
          <w:sz w:val="24"/>
          <w:szCs w:val="24"/>
        </w:rPr>
      </w:pPr>
      <w:bookmarkStart w:id="12" w:name="_ENREF_13"/>
      <w:r w:rsidRPr="00074EAC">
        <w:rPr>
          <w:noProof/>
          <w:sz w:val="24"/>
          <w:szCs w:val="24"/>
        </w:rPr>
        <w:t>Eisenhardt, K.M., 1989. Building theories from case study research. Academy of Management Review 14, 532-550.</w:t>
      </w:r>
      <w:bookmarkEnd w:id="12"/>
    </w:p>
    <w:p w14:paraId="58D99AD7" w14:textId="77777777" w:rsidR="00646EA0" w:rsidRPr="00074EAC" w:rsidRDefault="00646EA0" w:rsidP="00074EAC">
      <w:pPr>
        <w:spacing w:after="0" w:line="480" w:lineRule="auto"/>
        <w:ind w:left="708" w:hanging="708"/>
        <w:rPr>
          <w:noProof/>
          <w:sz w:val="24"/>
          <w:szCs w:val="24"/>
        </w:rPr>
      </w:pPr>
      <w:bookmarkStart w:id="13" w:name="_ENREF_14"/>
      <w:r w:rsidRPr="00074EAC">
        <w:rPr>
          <w:noProof/>
          <w:sz w:val="24"/>
          <w:szCs w:val="24"/>
        </w:rPr>
        <w:t>Engstrand, Å.-K., Stam, E., 2002. Embeddedness and economic transformation of manufacturing: a comparative research of two regions. Economic and Industrial Democracy 23, 357-388.</w:t>
      </w:r>
      <w:bookmarkEnd w:id="13"/>
    </w:p>
    <w:p w14:paraId="7A0CB34F" w14:textId="77777777" w:rsidR="00646EA0" w:rsidRPr="00074EAC" w:rsidRDefault="00646EA0" w:rsidP="00074EAC">
      <w:pPr>
        <w:spacing w:after="0" w:line="480" w:lineRule="auto"/>
        <w:ind w:left="708" w:hanging="708"/>
        <w:rPr>
          <w:noProof/>
          <w:sz w:val="24"/>
          <w:szCs w:val="24"/>
        </w:rPr>
      </w:pPr>
      <w:bookmarkStart w:id="14" w:name="_ENREF_15"/>
      <w:r w:rsidRPr="00074EAC">
        <w:rPr>
          <w:noProof/>
          <w:sz w:val="24"/>
          <w:szCs w:val="24"/>
        </w:rPr>
        <w:t>Enright, M.J., 2000. Survey on the characterization of regional clusters: Initial Results. Institute of Economic Policy and Business Strategy: Competitiveness Progra, University of Hong Kong.</w:t>
      </w:r>
      <w:bookmarkEnd w:id="14"/>
    </w:p>
    <w:p w14:paraId="3B7B05F4" w14:textId="77777777" w:rsidR="00646EA0" w:rsidRPr="00074EAC" w:rsidRDefault="00646EA0" w:rsidP="00074EAC">
      <w:pPr>
        <w:spacing w:after="0" w:line="480" w:lineRule="auto"/>
        <w:ind w:left="708" w:hanging="708"/>
        <w:rPr>
          <w:noProof/>
          <w:sz w:val="24"/>
          <w:szCs w:val="24"/>
        </w:rPr>
      </w:pPr>
      <w:bookmarkStart w:id="15" w:name="_ENREF_16"/>
      <w:r w:rsidRPr="00074EAC">
        <w:rPr>
          <w:noProof/>
          <w:sz w:val="24"/>
          <w:szCs w:val="24"/>
        </w:rPr>
        <w:t>Falck, O., Heblich, S., Kipar, S., 2010. Industrial innovation: direct evidence from a cluster-oriented policy. Regional Science and Urban Economics 40, 574-582.</w:t>
      </w:r>
      <w:bookmarkEnd w:id="15"/>
    </w:p>
    <w:p w14:paraId="0467E5A1" w14:textId="77777777" w:rsidR="00646EA0" w:rsidRPr="00074EAC" w:rsidRDefault="00646EA0" w:rsidP="00074EAC">
      <w:pPr>
        <w:spacing w:after="0" w:line="480" w:lineRule="auto"/>
        <w:ind w:left="708" w:hanging="708"/>
        <w:rPr>
          <w:noProof/>
          <w:sz w:val="24"/>
          <w:szCs w:val="24"/>
        </w:rPr>
      </w:pPr>
      <w:bookmarkStart w:id="16" w:name="_ENREF_17"/>
      <w:r w:rsidRPr="00074EAC">
        <w:rPr>
          <w:noProof/>
          <w:sz w:val="24"/>
          <w:szCs w:val="24"/>
        </w:rPr>
        <w:lastRenderedPageBreak/>
        <w:t>Feldman, M.P., Francis, J.L., 2004. Homegrown solutions: Fostering cluster formation. Economic Development Quarterly 18, 127-137.</w:t>
      </w:r>
      <w:bookmarkEnd w:id="16"/>
    </w:p>
    <w:p w14:paraId="75549CA0" w14:textId="77777777" w:rsidR="00646EA0" w:rsidRPr="00074EAC" w:rsidRDefault="00646EA0" w:rsidP="00074EAC">
      <w:pPr>
        <w:spacing w:after="0" w:line="480" w:lineRule="auto"/>
        <w:ind w:left="708" w:hanging="708"/>
        <w:rPr>
          <w:noProof/>
          <w:sz w:val="24"/>
          <w:szCs w:val="24"/>
        </w:rPr>
      </w:pPr>
      <w:bookmarkStart w:id="17" w:name="_ENREF_18"/>
      <w:r w:rsidRPr="00074EAC">
        <w:rPr>
          <w:noProof/>
          <w:sz w:val="24"/>
          <w:szCs w:val="24"/>
        </w:rPr>
        <w:t>Feser, E., 2008. On Building Clusters versus Leveraging Synergies in the Design of Innovation Policy for Developing Economies, in Blien, U., Maier, G. (Ed.), The Economics of Regional Clusters: Networks, Technology and Policy, Edward Elgar: Massachusetts, pp.177-199., 2008. On building clusters versus leveraging synergies in the design of innovation policy for developing economies, in: Blien, U., Maier, G. (Eds.), The Economics of Regional Clusters: Networks, Technology and Policy. Massachusetts, Massachusetts, pp. 177-199.</w:t>
      </w:r>
      <w:bookmarkEnd w:id="17"/>
    </w:p>
    <w:p w14:paraId="193CF486" w14:textId="77777777" w:rsidR="00646EA0" w:rsidRPr="00074EAC" w:rsidRDefault="00646EA0" w:rsidP="00074EAC">
      <w:pPr>
        <w:spacing w:after="0" w:line="480" w:lineRule="auto"/>
        <w:ind w:left="708" w:hanging="708"/>
        <w:rPr>
          <w:noProof/>
          <w:sz w:val="24"/>
          <w:szCs w:val="24"/>
        </w:rPr>
      </w:pPr>
      <w:bookmarkStart w:id="18" w:name="_ENREF_19"/>
      <w:r w:rsidRPr="00074EAC">
        <w:rPr>
          <w:noProof/>
          <w:sz w:val="24"/>
          <w:szCs w:val="24"/>
        </w:rPr>
        <w:t>Formica, P., 2003. Corporate governance of cluster development agencies: the case for market orientation, in: Bröcker, J., Dohse, D., Soltwedel, R. (Eds.), Innovation Clusters and Interregional Competition. Springer, Berlin, pp. 241–271.</w:t>
      </w:r>
      <w:bookmarkEnd w:id="18"/>
    </w:p>
    <w:p w14:paraId="32FB3190" w14:textId="77777777" w:rsidR="00646EA0" w:rsidRPr="00074EAC" w:rsidRDefault="00646EA0" w:rsidP="00074EAC">
      <w:pPr>
        <w:spacing w:after="0" w:line="480" w:lineRule="auto"/>
        <w:ind w:left="708" w:hanging="708"/>
        <w:rPr>
          <w:noProof/>
          <w:sz w:val="24"/>
          <w:szCs w:val="24"/>
        </w:rPr>
      </w:pPr>
      <w:bookmarkStart w:id="19" w:name="_ENREF_20"/>
      <w:r w:rsidRPr="00074EAC">
        <w:rPr>
          <w:noProof/>
          <w:sz w:val="24"/>
          <w:szCs w:val="24"/>
        </w:rPr>
        <w:t>Fromhold-Eisebith, M., Eisebith, G., 2005. How to institutionalize innovative clusters? Comparing explicit top-down and implicit bottom-up approaches. Research Policy 34, 1250-1268.</w:t>
      </w:r>
      <w:bookmarkEnd w:id="19"/>
    </w:p>
    <w:p w14:paraId="1DAB015F" w14:textId="40B492CA" w:rsidR="00646EA0" w:rsidRPr="00074EAC" w:rsidRDefault="00646EA0" w:rsidP="00074EAC">
      <w:pPr>
        <w:spacing w:after="0" w:line="480" w:lineRule="auto"/>
        <w:ind w:left="708" w:hanging="708"/>
        <w:rPr>
          <w:noProof/>
          <w:sz w:val="24"/>
          <w:szCs w:val="24"/>
        </w:rPr>
      </w:pPr>
      <w:bookmarkStart w:id="20" w:name="_ENREF_21"/>
      <w:r w:rsidRPr="00074EAC">
        <w:rPr>
          <w:noProof/>
          <w:sz w:val="24"/>
          <w:szCs w:val="24"/>
        </w:rPr>
        <w:t>Fromhold-Eisebith, M., Eisebith, G., 2008. Looking behind facades: Evaluating effects of (automotive</w:t>
      </w:r>
      <w:r w:rsidR="00125A5A">
        <w:rPr>
          <w:noProof/>
          <w:sz w:val="24"/>
          <w:szCs w:val="24"/>
        </w:rPr>
        <w:t>) cluster promotion. Regional St</w:t>
      </w:r>
      <w:r w:rsidRPr="00074EAC">
        <w:rPr>
          <w:noProof/>
          <w:sz w:val="24"/>
          <w:szCs w:val="24"/>
        </w:rPr>
        <w:t>udies 42, 1343-1356.</w:t>
      </w:r>
      <w:bookmarkEnd w:id="20"/>
    </w:p>
    <w:p w14:paraId="35378AD9" w14:textId="77777777" w:rsidR="00646EA0" w:rsidRPr="00074EAC" w:rsidRDefault="00646EA0" w:rsidP="00074EAC">
      <w:pPr>
        <w:spacing w:after="0" w:line="480" w:lineRule="auto"/>
        <w:ind w:left="708" w:hanging="708"/>
        <w:rPr>
          <w:noProof/>
          <w:sz w:val="24"/>
          <w:szCs w:val="24"/>
        </w:rPr>
      </w:pPr>
      <w:bookmarkStart w:id="21" w:name="_ENREF_22"/>
      <w:r w:rsidRPr="00074EAC">
        <w:rPr>
          <w:noProof/>
          <w:sz w:val="24"/>
          <w:szCs w:val="24"/>
        </w:rPr>
        <w:t>Goldstone, J.A., 1998. Initial conditions, general laws, path dependence, and explanation in historical sociology. American Journal of Sociology 104, 829-845.</w:t>
      </w:r>
      <w:bookmarkEnd w:id="21"/>
    </w:p>
    <w:p w14:paraId="742A6E24" w14:textId="77777777" w:rsidR="00646EA0" w:rsidRPr="00074EAC" w:rsidRDefault="00646EA0" w:rsidP="00074EAC">
      <w:pPr>
        <w:spacing w:after="0" w:line="480" w:lineRule="auto"/>
        <w:ind w:left="708" w:hanging="708"/>
        <w:rPr>
          <w:noProof/>
          <w:sz w:val="24"/>
          <w:szCs w:val="24"/>
        </w:rPr>
      </w:pPr>
      <w:bookmarkStart w:id="22" w:name="_ENREF_23"/>
      <w:r w:rsidRPr="00074EAC">
        <w:rPr>
          <w:noProof/>
          <w:sz w:val="24"/>
          <w:szCs w:val="24"/>
        </w:rPr>
        <w:t>Greener, I., 2002. Understanding NHS reform: the policy-transfer, social learning and path-dependency perspectives. Governance 15, 161-183.</w:t>
      </w:r>
      <w:bookmarkEnd w:id="22"/>
    </w:p>
    <w:p w14:paraId="3BB56009" w14:textId="77777777" w:rsidR="00646EA0" w:rsidRPr="00074EAC" w:rsidRDefault="00646EA0" w:rsidP="00074EAC">
      <w:pPr>
        <w:spacing w:after="0" w:line="480" w:lineRule="auto"/>
        <w:ind w:left="708" w:hanging="708"/>
        <w:rPr>
          <w:noProof/>
          <w:sz w:val="24"/>
          <w:szCs w:val="24"/>
        </w:rPr>
      </w:pPr>
      <w:bookmarkStart w:id="23" w:name="_ENREF_24"/>
      <w:r w:rsidRPr="00074EAC">
        <w:rPr>
          <w:noProof/>
          <w:sz w:val="24"/>
          <w:szCs w:val="24"/>
        </w:rPr>
        <w:t xml:space="preserve">Guinet, J., 2003. Drivers of economic growth: the role of innovative clusters. In: Br¨ocker, J., et al. (Eds.), Innovation Clusters and Interregional Competition. Springer, Berlin, pp. 150–160., 2003. Drivers of economic growth: the role of innovative clusters, in: </w:t>
      </w:r>
      <w:r w:rsidRPr="00074EAC">
        <w:rPr>
          <w:noProof/>
          <w:sz w:val="24"/>
          <w:szCs w:val="24"/>
        </w:rPr>
        <w:lastRenderedPageBreak/>
        <w:t>Bröcker, J., Dohse, D., Soltwedel, R. (Eds.), Innovation Clusters and Interregional Competition. Springer, Berlin, pp. 150-160.</w:t>
      </w:r>
      <w:bookmarkEnd w:id="23"/>
    </w:p>
    <w:p w14:paraId="7375D1F4" w14:textId="77777777" w:rsidR="00646EA0" w:rsidRPr="00074EAC" w:rsidRDefault="00646EA0" w:rsidP="00074EAC">
      <w:pPr>
        <w:spacing w:after="0" w:line="480" w:lineRule="auto"/>
        <w:ind w:left="708" w:hanging="708"/>
        <w:rPr>
          <w:noProof/>
          <w:sz w:val="24"/>
          <w:szCs w:val="24"/>
        </w:rPr>
      </w:pPr>
      <w:bookmarkStart w:id="24" w:name="_ENREF_25"/>
      <w:r w:rsidRPr="00074EAC">
        <w:rPr>
          <w:noProof/>
          <w:sz w:val="24"/>
          <w:szCs w:val="24"/>
        </w:rPr>
        <w:t>Hallencreutz, D., Lundequist, P., 2003. Spatial clustering and the potential for policy practice: experiences from cluster-building processes in Sweden. European Planning Studies 11, 533-547.</w:t>
      </w:r>
      <w:bookmarkEnd w:id="24"/>
    </w:p>
    <w:p w14:paraId="4BD7E743" w14:textId="77777777" w:rsidR="00646EA0" w:rsidRPr="00074EAC" w:rsidRDefault="00646EA0" w:rsidP="00074EAC">
      <w:pPr>
        <w:spacing w:after="0" w:line="480" w:lineRule="auto"/>
        <w:ind w:left="708" w:hanging="708"/>
        <w:rPr>
          <w:noProof/>
          <w:sz w:val="24"/>
          <w:szCs w:val="24"/>
        </w:rPr>
      </w:pPr>
      <w:bookmarkStart w:id="25" w:name="_ENREF_26"/>
      <w:r w:rsidRPr="00074EAC">
        <w:rPr>
          <w:noProof/>
          <w:sz w:val="24"/>
          <w:szCs w:val="24"/>
        </w:rPr>
        <w:t>Hervas-Oliver, J.-L., Albors-Garrigos, J., 2014. Are technology gatekeepers renewing clusters? Understanding gatekeepers and their dynamics across cluster life cycles. Entrepreneurship &amp; Regional Development: An International Journal 26, 431-452.</w:t>
      </w:r>
      <w:bookmarkEnd w:id="25"/>
    </w:p>
    <w:p w14:paraId="53933BEE" w14:textId="77777777" w:rsidR="00646EA0" w:rsidRPr="00074EAC" w:rsidRDefault="00646EA0" w:rsidP="00074EAC">
      <w:pPr>
        <w:spacing w:after="0" w:line="480" w:lineRule="auto"/>
        <w:ind w:left="708" w:hanging="708"/>
        <w:rPr>
          <w:noProof/>
          <w:sz w:val="24"/>
          <w:szCs w:val="24"/>
        </w:rPr>
      </w:pPr>
      <w:bookmarkStart w:id="26" w:name="_ENREF_27"/>
      <w:r w:rsidRPr="00074EAC">
        <w:rPr>
          <w:noProof/>
          <w:sz w:val="24"/>
          <w:szCs w:val="24"/>
          <w:lang w:val="fr-FR"/>
        </w:rPr>
        <w:t xml:space="preserve">Hospers, G.-J., Desrochers, P., Sautet, F., 2009. </w:t>
      </w:r>
      <w:r w:rsidRPr="00074EAC">
        <w:rPr>
          <w:noProof/>
          <w:sz w:val="24"/>
          <w:szCs w:val="24"/>
        </w:rPr>
        <w:t>The next Silicon Valley? On the relationship between geographical clustering and public policy. International Entrepreneurship and Management Journal 5, 285-299.</w:t>
      </w:r>
      <w:bookmarkEnd w:id="26"/>
    </w:p>
    <w:p w14:paraId="61E895FB" w14:textId="77777777" w:rsidR="00646EA0" w:rsidRPr="00074EAC" w:rsidRDefault="00646EA0" w:rsidP="00074EAC">
      <w:pPr>
        <w:spacing w:after="0" w:line="480" w:lineRule="auto"/>
        <w:ind w:left="708" w:hanging="708"/>
        <w:rPr>
          <w:noProof/>
          <w:sz w:val="24"/>
          <w:szCs w:val="24"/>
        </w:rPr>
      </w:pPr>
      <w:bookmarkStart w:id="27" w:name="_ENREF_28"/>
      <w:r w:rsidRPr="00074EAC">
        <w:rPr>
          <w:noProof/>
          <w:sz w:val="24"/>
          <w:szCs w:val="24"/>
        </w:rPr>
        <w:t>Iammarino, S., McCann, P., 2006. The structure and evolution of industrial clusters: Transactions, technology and knowledge spillovers. Research Policy 35, 1018-1036.</w:t>
      </w:r>
      <w:bookmarkEnd w:id="27"/>
    </w:p>
    <w:p w14:paraId="55EB75C1" w14:textId="77777777" w:rsidR="00646EA0" w:rsidRPr="00074EAC" w:rsidRDefault="00646EA0" w:rsidP="00074EAC">
      <w:pPr>
        <w:spacing w:after="0" w:line="480" w:lineRule="auto"/>
        <w:ind w:left="708" w:hanging="708"/>
        <w:rPr>
          <w:noProof/>
          <w:sz w:val="24"/>
          <w:szCs w:val="24"/>
        </w:rPr>
      </w:pPr>
      <w:bookmarkStart w:id="28" w:name="_ENREF_29"/>
      <w:r w:rsidRPr="00074EAC">
        <w:rPr>
          <w:noProof/>
          <w:sz w:val="24"/>
          <w:szCs w:val="24"/>
        </w:rPr>
        <w:t>Jungwirth, C., Grundgreif, D., Müller, E., 2011. How to turn public networks into clubs? The challenge of being a cluster manager. International Journal of Entrepreneurial Venturing 3, 262-280.</w:t>
      </w:r>
      <w:bookmarkEnd w:id="28"/>
    </w:p>
    <w:p w14:paraId="434BEB45" w14:textId="77777777" w:rsidR="00646EA0" w:rsidRPr="00074EAC" w:rsidRDefault="00646EA0" w:rsidP="00074EAC">
      <w:pPr>
        <w:spacing w:after="0" w:line="480" w:lineRule="auto"/>
        <w:ind w:left="708" w:hanging="708"/>
        <w:rPr>
          <w:noProof/>
          <w:sz w:val="24"/>
          <w:szCs w:val="24"/>
        </w:rPr>
      </w:pPr>
      <w:bookmarkStart w:id="29" w:name="_ENREF_30"/>
      <w:r w:rsidRPr="00074EAC">
        <w:rPr>
          <w:noProof/>
          <w:sz w:val="24"/>
          <w:szCs w:val="24"/>
        </w:rPr>
        <w:t>Jungwirth, C., Mueller, E.F., 2014. Comparing top-down and bottom-up cluster initiatives from a principal-agent perspective: what we can learn for designing governance regimes. Schmalenbach Business Review 66, 357-381.</w:t>
      </w:r>
      <w:bookmarkEnd w:id="29"/>
    </w:p>
    <w:p w14:paraId="31FC374B" w14:textId="77777777" w:rsidR="00646EA0" w:rsidRPr="00074EAC" w:rsidRDefault="00646EA0" w:rsidP="00074EAC">
      <w:pPr>
        <w:spacing w:after="0" w:line="480" w:lineRule="auto"/>
        <w:ind w:left="708" w:hanging="708"/>
        <w:rPr>
          <w:noProof/>
          <w:sz w:val="24"/>
          <w:szCs w:val="24"/>
          <w:lang w:val="fr-FR"/>
        </w:rPr>
      </w:pPr>
      <w:bookmarkStart w:id="30" w:name="_ENREF_31"/>
      <w:r w:rsidRPr="00074EAC">
        <w:rPr>
          <w:noProof/>
          <w:sz w:val="24"/>
          <w:szCs w:val="24"/>
        </w:rPr>
        <w:t xml:space="preserve">Kowalski, A.M., Marcinkowski, A., 2014. Clusters versus cluster initiatives, with focus on the ICT sector in Poland. </w:t>
      </w:r>
      <w:r w:rsidRPr="00074EAC">
        <w:rPr>
          <w:noProof/>
          <w:sz w:val="24"/>
          <w:szCs w:val="24"/>
          <w:lang w:val="fr-FR"/>
        </w:rPr>
        <w:t>European Planning Studies 22, 20-45.</w:t>
      </w:r>
      <w:bookmarkEnd w:id="30"/>
    </w:p>
    <w:p w14:paraId="01167C1A" w14:textId="77777777" w:rsidR="00646EA0" w:rsidRPr="00074EAC" w:rsidRDefault="00646EA0" w:rsidP="00074EAC">
      <w:pPr>
        <w:spacing w:after="0" w:line="480" w:lineRule="auto"/>
        <w:ind w:left="708" w:hanging="708"/>
        <w:rPr>
          <w:noProof/>
          <w:sz w:val="24"/>
          <w:szCs w:val="24"/>
          <w:lang w:val="fr-FR"/>
        </w:rPr>
      </w:pPr>
      <w:bookmarkStart w:id="31" w:name="_ENREF_32"/>
      <w:r w:rsidRPr="00074EAC">
        <w:rPr>
          <w:noProof/>
          <w:sz w:val="24"/>
          <w:szCs w:val="24"/>
          <w:lang w:val="fr-FR"/>
        </w:rPr>
        <w:t>La Documentation Française, 2008. La politique des pôles de compétitivité 2005-2008.</w:t>
      </w:r>
      <w:bookmarkEnd w:id="31"/>
    </w:p>
    <w:p w14:paraId="37A70BD3" w14:textId="77777777" w:rsidR="00646EA0" w:rsidRPr="00074EAC" w:rsidRDefault="00646EA0" w:rsidP="00074EAC">
      <w:pPr>
        <w:spacing w:after="0" w:line="480" w:lineRule="auto"/>
        <w:ind w:left="708" w:hanging="708"/>
        <w:rPr>
          <w:noProof/>
          <w:sz w:val="24"/>
          <w:szCs w:val="24"/>
        </w:rPr>
      </w:pPr>
      <w:bookmarkStart w:id="32" w:name="_ENREF_33"/>
      <w:r w:rsidRPr="00074EAC">
        <w:rPr>
          <w:noProof/>
          <w:sz w:val="24"/>
          <w:szCs w:val="24"/>
        </w:rPr>
        <w:t>Lawson, C., Lorenz, E., 1999. Collective learning, tacit knowledge and regional innovative capacity. Regional Studies 33, 305-317.</w:t>
      </w:r>
      <w:bookmarkEnd w:id="32"/>
    </w:p>
    <w:p w14:paraId="14FFA863" w14:textId="77777777" w:rsidR="00646EA0" w:rsidRPr="00074EAC" w:rsidRDefault="00646EA0" w:rsidP="00074EAC">
      <w:pPr>
        <w:spacing w:after="0" w:line="480" w:lineRule="auto"/>
        <w:ind w:left="708" w:hanging="708"/>
        <w:rPr>
          <w:noProof/>
          <w:sz w:val="24"/>
          <w:szCs w:val="24"/>
        </w:rPr>
      </w:pPr>
      <w:bookmarkStart w:id="33" w:name="_ENREF_34"/>
      <w:r w:rsidRPr="00074EAC">
        <w:rPr>
          <w:noProof/>
          <w:sz w:val="24"/>
          <w:szCs w:val="24"/>
        </w:rPr>
        <w:lastRenderedPageBreak/>
        <w:t>Learmonth, D., Munro, A., Swales, J.K., 2003. Multi-sectoral cluster modelling: the evaluation of Scottish Enterprise cluster policy. European Planning Studies 11, 567-584.</w:t>
      </w:r>
      <w:bookmarkEnd w:id="33"/>
    </w:p>
    <w:p w14:paraId="1F2602FE" w14:textId="77777777" w:rsidR="00646EA0" w:rsidRPr="00074EAC" w:rsidRDefault="00646EA0" w:rsidP="00074EAC">
      <w:pPr>
        <w:spacing w:after="0" w:line="480" w:lineRule="auto"/>
        <w:ind w:left="708" w:hanging="708"/>
        <w:rPr>
          <w:noProof/>
          <w:sz w:val="24"/>
          <w:szCs w:val="24"/>
        </w:rPr>
      </w:pPr>
      <w:bookmarkStart w:id="34" w:name="_ENREF_35"/>
      <w:r w:rsidRPr="00074EAC">
        <w:rPr>
          <w:noProof/>
          <w:sz w:val="24"/>
          <w:szCs w:val="24"/>
        </w:rPr>
        <w:t>Lublinski, A.E., 2003. Does geographic proximity matter? Evidence from clustered and non-clustered aeronautic firms in Germany. Regional Studies 37, 453-467.</w:t>
      </w:r>
      <w:bookmarkEnd w:id="34"/>
    </w:p>
    <w:p w14:paraId="5AF05694" w14:textId="77777777" w:rsidR="00646EA0" w:rsidRPr="00074EAC" w:rsidRDefault="00646EA0" w:rsidP="00074EAC">
      <w:pPr>
        <w:spacing w:after="0" w:line="480" w:lineRule="auto"/>
        <w:ind w:left="708" w:hanging="708"/>
        <w:rPr>
          <w:noProof/>
          <w:sz w:val="24"/>
          <w:szCs w:val="24"/>
        </w:rPr>
      </w:pPr>
      <w:bookmarkStart w:id="35" w:name="_ENREF_36"/>
      <w:r w:rsidRPr="00074EAC">
        <w:rPr>
          <w:noProof/>
          <w:sz w:val="24"/>
          <w:szCs w:val="24"/>
        </w:rPr>
        <w:t xml:space="preserve">Malmberg, A., Maskell, P., 2002. The elusive concept of localization economies: towards a knowledge-based theory of spatial clustering. Environment and Planning A 34, 429-449 </w:t>
      </w:r>
      <w:bookmarkEnd w:id="35"/>
    </w:p>
    <w:p w14:paraId="2A6F591A" w14:textId="77777777" w:rsidR="00646EA0" w:rsidRPr="00074EAC" w:rsidRDefault="00646EA0" w:rsidP="00074EAC">
      <w:pPr>
        <w:spacing w:after="0" w:line="480" w:lineRule="auto"/>
        <w:ind w:left="708" w:hanging="708"/>
        <w:rPr>
          <w:noProof/>
          <w:sz w:val="24"/>
          <w:szCs w:val="24"/>
        </w:rPr>
      </w:pPr>
      <w:bookmarkStart w:id="36" w:name="_ENREF_37"/>
      <w:r w:rsidRPr="00074EAC">
        <w:rPr>
          <w:noProof/>
          <w:sz w:val="24"/>
          <w:szCs w:val="24"/>
        </w:rPr>
        <w:t>Martin, R., 2010. Roepke Lecture in Economic Geography: rethinking regional path dependence: beyond lock-in to evolution. Economic Geography 86, 1-27.</w:t>
      </w:r>
      <w:bookmarkEnd w:id="36"/>
    </w:p>
    <w:p w14:paraId="135DBC50" w14:textId="77777777" w:rsidR="00646EA0" w:rsidRPr="00074EAC" w:rsidRDefault="00646EA0" w:rsidP="00074EAC">
      <w:pPr>
        <w:spacing w:after="0" w:line="480" w:lineRule="auto"/>
        <w:ind w:left="708" w:hanging="708"/>
        <w:rPr>
          <w:noProof/>
          <w:sz w:val="24"/>
          <w:szCs w:val="24"/>
        </w:rPr>
      </w:pPr>
      <w:bookmarkStart w:id="37" w:name="_ENREF_38"/>
      <w:r w:rsidRPr="00074EAC">
        <w:rPr>
          <w:noProof/>
          <w:sz w:val="24"/>
          <w:szCs w:val="24"/>
        </w:rPr>
        <w:t>Martin, R., Sunley, P., 2003. Deconstructing clusters: chaotic concept or policy panacea? Journal of Economic Geography 3, 5-35.</w:t>
      </w:r>
      <w:bookmarkEnd w:id="37"/>
    </w:p>
    <w:p w14:paraId="4CA34904" w14:textId="77777777" w:rsidR="00646EA0" w:rsidRPr="00074EAC" w:rsidRDefault="00646EA0" w:rsidP="00074EAC">
      <w:pPr>
        <w:spacing w:after="0" w:line="480" w:lineRule="auto"/>
        <w:ind w:left="708" w:hanging="708"/>
        <w:rPr>
          <w:noProof/>
          <w:sz w:val="24"/>
          <w:szCs w:val="24"/>
        </w:rPr>
      </w:pPr>
      <w:bookmarkStart w:id="38" w:name="_ENREF_39"/>
      <w:r w:rsidRPr="00074EAC">
        <w:rPr>
          <w:noProof/>
          <w:sz w:val="24"/>
          <w:szCs w:val="24"/>
        </w:rPr>
        <w:t>Martin, R., Sunley, P., 2006. Path dependence and regional economic evolution. Journal of Economic Geography 6, 395-437.</w:t>
      </w:r>
      <w:bookmarkEnd w:id="38"/>
    </w:p>
    <w:p w14:paraId="779D4F9E" w14:textId="77777777" w:rsidR="00646EA0" w:rsidRPr="00074EAC" w:rsidRDefault="00646EA0" w:rsidP="00074EAC">
      <w:pPr>
        <w:spacing w:after="0" w:line="480" w:lineRule="auto"/>
        <w:ind w:left="708" w:hanging="708"/>
        <w:rPr>
          <w:noProof/>
          <w:sz w:val="24"/>
          <w:szCs w:val="24"/>
        </w:rPr>
      </w:pPr>
      <w:bookmarkStart w:id="39" w:name="_ENREF_40"/>
      <w:r w:rsidRPr="00074EAC">
        <w:rPr>
          <w:noProof/>
          <w:sz w:val="24"/>
          <w:szCs w:val="24"/>
        </w:rPr>
        <w:t>Menu, S., 2012. The role of cluster policy on leadership: evidence from two Pôles de compétitivité. Environment and Planning C: Government and Policy 30, 816-834.</w:t>
      </w:r>
      <w:bookmarkEnd w:id="39"/>
    </w:p>
    <w:p w14:paraId="68E0BB58" w14:textId="77777777" w:rsidR="00646EA0" w:rsidRPr="00074EAC" w:rsidRDefault="00646EA0" w:rsidP="00074EAC">
      <w:pPr>
        <w:spacing w:after="0" w:line="480" w:lineRule="auto"/>
        <w:ind w:left="708" w:hanging="708"/>
        <w:rPr>
          <w:noProof/>
          <w:sz w:val="24"/>
          <w:szCs w:val="24"/>
        </w:rPr>
      </w:pPr>
      <w:bookmarkStart w:id="40" w:name="_ENREF_41"/>
      <w:r w:rsidRPr="00074EAC">
        <w:rPr>
          <w:noProof/>
          <w:sz w:val="24"/>
          <w:szCs w:val="24"/>
        </w:rPr>
        <w:t>Meyer-Stamer, J., 1998. Path dependence in regional development. World Development 26, 1495-1511.</w:t>
      </w:r>
      <w:bookmarkEnd w:id="40"/>
    </w:p>
    <w:p w14:paraId="0594C027" w14:textId="77777777" w:rsidR="00646EA0" w:rsidRPr="00074EAC" w:rsidRDefault="00646EA0" w:rsidP="00074EAC">
      <w:pPr>
        <w:spacing w:after="0" w:line="480" w:lineRule="auto"/>
        <w:ind w:left="708" w:hanging="708"/>
        <w:rPr>
          <w:noProof/>
          <w:sz w:val="24"/>
          <w:szCs w:val="24"/>
        </w:rPr>
      </w:pPr>
      <w:bookmarkStart w:id="41" w:name="_ENREF_42"/>
      <w:r w:rsidRPr="00074EAC">
        <w:rPr>
          <w:noProof/>
          <w:sz w:val="24"/>
          <w:szCs w:val="24"/>
        </w:rPr>
        <w:t>Nishimura, J., Okamuro, H., 2011. Subsidy and networking: the effects of direct and indirect support programs of the cluster policy. Research Policy 40, 714-727.</w:t>
      </w:r>
      <w:bookmarkEnd w:id="41"/>
    </w:p>
    <w:p w14:paraId="38166A0B" w14:textId="77777777" w:rsidR="00646EA0" w:rsidRPr="00074EAC" w:rsidRDefault="00646EA0" w:rsidP="00074EAC">
      <w:pPr>
        <w:spacing w:after="0" w:line="480" w:lineRule="auto"/>
        <w:ind w:left="708" w:hanging="708"/>
        <w:rPr>
          <w:noProof/>
          <w:sz w:val="24"/>
          <w:szCs w:val="24"/>
        </w:rPr>
      </w:pPr>
      <w:bookmarkStart w:id="42" w:name="_ENREF_43"/>
      <w:r w:rsidRPr="00074EAC">
        <w:rPr>
          <w:noProof/>
          <w:sz w:val="24"/>
          <w:szCs w:val="24"/>
        </w:rPr>
        <w:t>OECD, 1999. Boosting Innovation: The Cluster Approach. Organisation for Economic Co-operation and Development, Paris.</w:t>
      </w:r>
      <w:bookmarkEnd w:id="42"/>
    </w:p>
    <w:p w14:paraId="3FC7BBB4" w14:textId="77777777" w:rsidR="00646EA0" w:rsidRPr="00074EAC" w:rsidRDefault="00646EA0" w:rsidP="00074EAC">
      <w:pPr>
        <w:spacing w:after="0" w:line="480" w:lineRule="auto"/>
        <w:ind w:left="708" w:hanging="708"/>
        <w:rPr>
          <w:noProof/>
          <w:sz w:val="24"/>
          <w:szCs w:val="24"/>
        </w:rPr>
      </w:pPr>
      <w:bookmarkStart w:id="43" w:name="_ENREF_44"/>
      <w:r w:rsidRPr="00074EAC">
        <w:rPr>
          <w:noProof/>
          <w:sz w:val="24"/>
          <w:szCs w:val="24"/>
        </w:rPr>
        <w:t>OECD, 2001. Innovative Clusters: Drivers of National Innovation Systems. Organisation for Economic Co-operation and Development, Paris.</w:t>
      </w:r>
      <w:bookmarkEnd w:id="43"/>
    </w:p>
    <w:p w14:paraId="7A60659F" w14:textId="77777777" w:rsidR="00646EA0" w:rsidRPr="00074EAC" w:rsidRDefault="00646EA0" w:rsidP="00074EAC">
      <w:pPr>
        <w:spacing w:after="0" w:line="480" w:lineRule="auto"/>
        <w:ind w:left="708" w:hanging="708"/>
        <w:rPr>
          <w:noProof/>
          <w:sz w:val="24"/>
          <w:szCs w:val="24"/>
        </w:rPr>
      </w:pPr>
      <w:bookmarkStart w:id="44" w:name="_ENREF_45"/>
      <w:r w:rsidRPr="00074EAC">
        <w:rPr>
          <w:noProof/>
          <w:sz w:val="24"/>
          <w:szCs w:val="24"/>
        </w:rPr>
        <w:lastRenderedPageBreak/>
        <w:t>Okamuro, H., Nishimura, J., 2015. Local management of national cluster policies: comparative case studies of Japanese, German, and French biotechnology clusters. Administrative Sciences 5, 213-239.</w:t>
      </w:r>
      <w:bookmarkEnd w:id="44"/>
    </w:p>
    <w:p w14:paraId="0B04FF65" w14:textId="77777777" w:rsidR="00646EA0" w:rsidRPr="00074EAC" w:rsidRDefault="00646EA0" w:rsidP="00074EAC">
      <w:pPr>
        <w:spacing w:after="0" w:line="480" w:lineRule="auto"/>
        <w:ind w:left="708" w:hanging="708"/>
        <w:rPr>
          <w:noProof/>
          <w:sz w:val="24"/>
          <w:szCs w:val="24"/>
        </w:rPr>
      </w:pPr>
      <w:bookmarkStart w:id="45" w:name="_ENREF_46"/>
      <w:r w:rsidRPr="00074EAC">
        <w:rPr>
          <w:noProof/>
          <w:sz w:val="24"/>
          <w:szCs w:val="24"/>
        </w:rPr>
        <w:t>Palazuelos, M., 2005. Clusters: Myth or realistic ambition for policy-makers? Local Economy 20, 131-140.</w:t>
      </w:r>
      <w:bookmarkEnd w:id="45"/>
    </w:p>
    <w:p w14:paraId="00C52C57" w14:textId="77777777" w:rsidR="00646EA0" w:rsidRPr="00074EAC" w:rsidRDefault="00646EA0" w:rsidP="00074EAC">
      <w:pPr>
        <w:spacing w:after="0" w:line="480" w:lineRule="auto"/>
        <w:ind w:left="708" w:hanging="708"/>
        <w:rPr>
          <w:noProof/>
          <w:sz w:val="24"/>
          <w:szCs w:val="24"/>
        </w:rPr>
      </w:pPr>
      <w:bookmarkStart w:id="46" w:name="_ENREF_47"/>
      <w:r w:rsidRPr="00074EAC">
        <w:rPr>
          <w:noProof/>
          <w:sz w:val="24"/>
          <w:szCs w:val="24"/>
        </w:rPr>
        <w:t>Payne, C., 2008. So much reform, so little change: the persistence of failure in urban schools. Harvard Education Press, Cambridge.</w:t>
      </w:r>
      <w:bookmarkEnd w:id="46"/>
    </w:p>
    <w:p w14:paraId="43C38352" w14:textId="77777777" w:rsidR="00646EA0" w:rsidRPr="00074EAC" w:rsidRDefault="00646EA0" w:rsidP="00074EAC">
      <w:pPr>
        <w:spacing w:after="0" w:line="480" w:lineRule="auto"/>
        <w:ind w:left="708" w:hanging="708"/>
        <w:rPr>
          <w:noProof/>
          <w:sz w:val="24"/>
          <w:szCs w:val="24"/>
        </w:rPr>
      </w:pPr>
      <w:bookmarkStart w:id="47" w:name="_ENREF_48"/>
      <w:r w:rsidRPr="00074EAC">
        <w:rPr>
          <w:noProof/>
          <w:sz w:val="24"/>
          <w:szCs w:val="24"/>
        </w:rPr>
        <w:t>Porter, M.E., 1990. The Competitive Advantage of Nations. Macmillian, London.</w:t>
      </w:r>
      <w:bookmarkEnd w:id="47"/>
    </w:p>
    <w:p w14:paraId="2EC90A51" w14:textId="77777777" w:rsidR="00646EA0" w:rsidRPr="00074EAC" w:rsidRDefault="00646EA0" w:rsidP="00074EAC">
      <w:pPr>
        <w:spacing w:after="0" w:line="480" w:lineRule="auto"/>
        <w:ind w:left="708" w:hanging="708"/>
        <w:rPr>
          <w:noProof/>
          <w:sz w:val="24"/>
          <w:szCs w:val="24"/>
        </w:rPr>
      </w:pPr>
      <w:bookmarkStart w:id="48" w:name="_ENREF_49"/>
      <w:r w:rsidRPr="00074EAC">
        <w:rPr>
          <w:noProof/>
          <w:sz w:val="24"/>
          <w:szCs w:val="24"/>
        </w:rPr>
        <w:t>Porter, M.E., 1998. Clusters and the neweconomics of competitiveness. Harvard Business Review 98609, 77–90.</w:t>
      </w:r>
      <w:bookmarkEnd w:id="48"/>
    </w:p>
    <w:p w14:paraId="424DBAEB" w14:textId="77777777" w:rsidR="00646EA0" w:rsidRPr="00074EAC" w:rsidRDefault="00646EA0" w:rsidP="00074EAC">
      <w:pPr>
        <w:spacing w:after="0" w:line="480" w:lineRule="auto"/>
        <w:ind w:left="708" w:hanging="708"/>
        <w:rPr>
          <w:noProof/>
          <w:sz w:val="24"/>
          <w:szCs w:val="24"/>
        </w:rPr>
      </w:pPr>
      <w:bookmarkStart w:id="49" w:name="_ENREF_50"/>
      <w:r w:rsidRPr="00074EAC">
        <w:rPr>
          <w:noProof/>
          <w:sz w:val="24"/>
          <w:szCs w:val="24"/>
        </w:rPr>
        <w:t>Rodríguez-Pose, A., 2013. Do institutions matter for regional development. Regional Studies 47, 1034-1047.</w:t>
      </w:r>
      <w:bookmarkEnd w:id="49"/>
    </w:p>
    <w:p w14:paraId="7F7B6672" w14:textId="77777777" w:rsidR="00646EA0" w:rsidRPr="00074EAC" w:rsidRDefault="00646EA0" w:rsidP="00074EAC">
      <w:pPr>
        <w:spacing w:after="0" w:line="480" w:lineRule="auto"/>
        <w:ind w:left="708" w:hanging="708"/>
        <w:rPr>
          <w:noProof/>
          <w:sz w:val="24"/>
          <w:szCs w:val="24"/>
        </w:rPr>
      </w:pPr>
      <w:bookmarkStart w:id="50" w:name="_ENREF_51"/>
      <w:r w:rsidRPr="00074EAC">
        <w:rPr>
          <w:noProof/>
          <w:sz w:val="24"/>
          <w:szCs w:val="24"/>
        </w:rPr>
        <w:t>Roelandt, T.J.A., den Hertog, P., 1999. Cluster analysis and cluster-based policy-making: the state of the art, Boosting Innovation: The Cluster Approach, Organisation for Economic Co-operation and Development (OECD), Paris, pp. 413-427.</w:t>
      </w:r>
      <w:bookmarkEnd w:id="50"/>
    </w:p>
    <w:p w14:paraId="386415F1" w14:textId="77777777" w:rsidR="00646EA0" w:rsidRPr="00074EAC" w:rsidRDefault="00646EA0" w:rsidP="00074EAC">
      <w:pPr>
        <w:spacing w:after="0" w:line="480" w:lineRule="auto"/>
        <w:ind w:left="708" w:hanging="708"/>
        <w:rPr>
          <w:noProof/>
          <w:sz w:val="24"/>
          <w:szCs w:val="24"/>
        </w:rPr>
      </w:pPr>
      <w:bookmarkStart w:id="51" w:name="_ENREF_52"/>
      <w:r w:rsidRPr="00074EAC">
        <w:rPr>
          <w:noProof/>
          <w:sz w:val="24"/>
          <w:szCs w:val="24"/>
        </w:rPr>
        <w:t>Rosenfeld, S.A., 2003. Expanding opportunities: cluster strategies that rech more people and more places 1. European Planning Studies 11, 359-377.</w:t>
      </w:r>
      <w:bookmarkEnd w:id="51"/>
    </w:p>
    <w:p w14:paraId="301CCC23" w14:textId="77777777" w:rsidR="00646EA0" w:rsidRPr="00074EAC" w:rsidRDefault="00646EA0" w:rsidP="00074EAC">
      <w:pPr>
        <w:spacing w:after="0" w:line="480" w:lineRule="auto"/>
        <w:ind w:left="708" w:hanging="708"/>
        <w:rPr>
          <w:noProof/>
          <w:sz w:val="24"/>
          <w:szCs w:val="24"/>
        </w:rPr>
      </w:pPr>
      <w:bookmarkStart w:id="52" w:name="_ENREF_53"/>
      <w:r w:rsidRPr="00074EAC">
        <w:rPr>
          <w:noProof/>
          <w:sz w:val="24"/>
          <w:szCs w:val="24"/>
        </w:rPr>
        <w:t>Rosenfeld, S.A., 2005. Industry clusters: business choice, policy outcome, or branding strategy? . Journal of New Business Ideas and Trends 2, 4-13.</w:t>
      </w:r>
      <w:bookmarkEnd w:id="52"/>
    </w:p>
    <w:p w14:paraId="595E0CB8" w14:textId="77777777" w:rsidR="00646EA0" w:rsidRPr="00074EAC" w:rsidRDefault="00646EA0" w:rsidP="00074EAC">
      <w:pPr>
        <w:spacing w:after="0" w:line="480" w:lineRule="auto"/>
        <w:ind w:left="708" w:hanging="708"/>
        <w:rPr>
          <w:noProof/>
          <w:sz w:val="24"/>
          <w:szCs w:val="24"/>
          <w:lang w:val="fr-FR"/>
        </w:rPr>
      </w:pPr>
      <w:bookmarkStart w:id="53" w:name="_ENREF_54"/>
      <w:r w:rsidRPr="00074EAC">
        <w:rPr>
          <w:noProof/>
          <w:sz w:val="24"/>
          <w:szCs w:val="24"/>
        </w:rPr>
        <w:t xml:space="preserve">Schmiedeberg, C., 2010. Evaluation of cluster policy: a methodological overview. </w:t>
      </w:r>
      <w:r w:rsidRPr="00074EAC">
        <w:rPr>
          <w:noProof/>
          <w:sz w:val="24"/>
          <w:szCs w:val="24"/>
          <w:lang w:val="fr-FR"/>
        </w:rPr>
        <w:t>Evaluation 16, 389-412.</w:t>
      </w:r>
      <w:bookmarkEnd w:id="53"/>
    </w:p>
    <w:p w14:paraId="029F9836" w14:textId="77777777" w:rsidR="00646EA0" w:rsidRPr="00074EAC" w:rsidRDefault="00646EA0" w:rsidP="00074EAC">
      <w:pPr>
        <w:spacing w:after="0" w:line="480" w:lineRule="auto"/>
        <w:ind w:left="708" w:hanging="708"/>
        <w:rPr>
          <w:noProof/>
          <w:sz w:val="24"/>
          <w:szCs w:val="24"/>
          <w:lang w:val="fr-FR"/>
        </w:rPr>
      </w:pPr>
      <w:bookmarkStart w:id="54" w:name="_ENREF_55"/>
      <w:r w:rsidRPr="00074EAC">
        <w:rPr>
          <w:noProof/>
          <w:sz w:val="24"/>
          <w:szCs w:val="24"/>
          <w:lang w:val="fr-FR"/>
        </w:rPr>
        <w:t>Shong, F., 2009. Le pilotage chemin faisant. Emergence des modes de gouvernance et de pilotage des pôles des competitivité. Université de Paris Dauphine, Paris.</w:t>
      </w:r>
      <w:bookmarkEnd w:id="54"/>
    </w:p>
    <w:p w14:paraId="50E2116E" w14:textId="77777777" w:rsidR="00646EA0" w:rsidRPr="00074EAC" w:rsidRDefault="00646EA0" w:rsidP="00074EAC">
      <w:pPr>
        <w:spacing w:after="0" w:line="480" w:lineRule="auto"/>
        <w:ind w:left="708" w:hanging="708"/>
        <w:rPr>
          <w:noProof/>
          <w:sz w:val="24"/>
          <w:szCs w:val="24"/>
        </w:rPr>
      </w:pPr>
      <w:bookmarkStart w:id="55" w:name="_ENREF_56"/>
      <w:r w:rsidRPr="00074EAC">
        <w:rPr>
          <w:noProof/>
          <w:sz w:val="24"/>
          <w:szCs w:val="24"/>
          <w:lang w:val="fr-FR"/>
        </w:rPr>
        <w:t xml:space="preserve">Sölvell, Ö., Lindqvist, G., Ketels, C., 2003. </w:t>
      </w:r>
      <w:r w:rsidRPr="00074EAC">
        <w:rPr>
          <w:noProof/>
          <w:sz w:val="24"/>
          <w:szCs w:val="24"/>
        </w:rPr>
        <w:t>The Cluster Initiative Greenbook. Ivory Tower, Gothenburg.</w:t>
      </w:r>
      <w:bookmarkEnd w:id="55"/>
    </w:p>
    <w:p w14:paraId="65F6AA39" w14:textId="77777777" w:rsidR="00646EA0" w:rsidRPr="00074EAC" w:rsidRDefault="00646EA0" w:rsidP="00074EAC">
      <w:pPr>
        <w:spacing w:after="0" w:line="480" w:lineRule="auto"/>
        <w:ind w:left="708" w:hanging="708"/>
        <w:rPr>
          <w:noProof/>
          <w:sz w:val="24"/>
          <w:szCs w:val="24"/>
        </w:rPr>
      </w:pPr>
      <w:bookmarkStart w:id="56" w:name="_ENREF_57"/>
      <w:r w:rsidRPr="00074EAC">
        <w:rPr>
          <w:noProof/>
          <w:sz w:val="24"/>
          <w:szCs w:val="24"/>
        </w:rPr>
        <w:lastRenderedPageBreak/>
        <w:t>Staber, U., Sautter, B., 2011. Who are we, and wo we need to change? Cluster identity and life cycle. Regional Studies 45, 1349-1361.</w:t>
      </w:r>
      <w:bookmarkEnd w:id="56"/>
    </w:p>
    <w:p w14:paraId="252B08B8" w14:textId="77777777" w:rsidR="00646EA0" w:rsidRPr="00074EAC" w:rsidRDefault="00646EA0" w:rsidP="00074EAC">
      <w:pPr>
        <w:spacing w:after="0" w:line="480" w:lineRule="auto"/>
        <w:ind w:left="708" w:hanging="708"/>
        <w:rPr>
          <w:noProof/>
          <w:sz w:val="24"/>
          <w:szCs w:val="24"/>
        </w:rPr>
      </w:pPr>
      <w:bookmarkStart w:id="57" w:name="_ENREF_58"/>
      <w:r w:rsidRPr="00074EAC">
        <w:rPr>
          <w:noProof/>
          <w:sz w:val="24"/>
          <w:szCs w:val="24"/>
        </w:rPr>
        <w:t>Su, Y.-S., Hung, L.-C., 2009. Spontaneous vs. policy-driven: the origin and evolution of the biotechnology cluster. Technological Forecasting and Social Change 76, 608-619.</w:t>
      </w:r>
      <w:bookmarkEnd w:id="57"/>
    </w:p>
    <w:p w14:paraId="19F66BD7" w14:textId="77777777" w:rsidR="00646EA0" w:rsidRPr="00074EAC" w:rsidRDefault="00646EA0" w:rsidP="00074EAC">
      <w:pPr>
        <w:spacing w:after="0" w:line="480" w:lineRule="auto"/>
        <w:ind w:left="708" w:hanging="708"/>
        <w:rPr>
          <w:noProof/>
          <w:sz w:val="24"/>
          <w:szCs w:val="24"/>
        </w:rPr>
      </w:pPr>
      <w:bookmarkStart w:id="58" w:name="_ENREF_59"/>
      <w:r w:rsidRPr="00074EAC">
        <w:rPr>
          <w:noProof/>
          <w:sz w:val="24"/>
          <w:szCs w:val="24"/>
        </w:rPr>
        <w:t>Suire, R., Vicente, J., 2014a. Clusters for life or life cycles of clusters: in search of the critical factors of clusters' resilience. Entrepreneurship &amp; Regional Development: An International Journal 26, 142-164.</w:t>
      </w:r>
      <w:bookmarkEnd w:id="58"/>
    </w:p>
    <w:p w14:paraId="4A73606E" w14:textId="77777777" w:rsidR="00646EA0" w:rsidRPr="00074EAC" w:rsidRDefault="00646EA0" w:rsidP="00074EAC">
      <w:pPr>
        <w:spacing w:after="0" w:line="480" w:lineRule="auto"/>
        <w:ind w:left="708" w:hanging="708"/>
        <w:rPr>
          <w:noProof/>
          <w:sz w:val="24"/>
          <w:szCs w:val="24"/>
        </w:rPr>
      </w:pPr>
      <w:bookmarkStart w:id="59" w:name="_ENREF_60"/>
      <w:r w:rsidRPr="00074EAC">
        <w:rPr>
          <w:noProof/>
          <w:sz w:val="24"/>
          <w:szCs w:val="24"/>
        </w:rPr>
        <w:t>Suire, R., Vicente, J., 2014b. Clusters for life or life cycles of clusters: in search of the critical factors of clusters' resilience. Entrepreneurship &amp; Regional Development 26, 142-164.</w:t>
      </w:r>
      <w:bookmarkEnd w:id="59"/>
    </w:p>
    <w:p w14:paraId="4B6E9960" w14:textId="77777777" w:rsidR="00646EA0" w:rsidRPr="00074EAC" w:rsidRDefault="00646EA0" w:rsidP="00074EAC">
      <w:pPr>
        <w:spacing w:after="0" w:line="480" w:lineRule="auto"/>
        <w:ind w:left="708" w:hanging="708"/>
        <w:rPr>
          <w:noProof/>
          <w:sz w:val="24"/>
          <w:szCs w:val="24"/>
        </w:rPr>
      </w:pPr>
      <w:bookmarkStart w:id="60" w:name="_ENREF_61"/>
      <w:r w:rsidRPr="00074EAC">
        <w:rPr>
          <w:noProof/>
          <w:sz w:val="24"/>
          <w:szCs w:val="24"/>
        </w:rPr>
        <w:t>Sydow, J., Lerch, F., Huxham, C., Hibbert, P., 2011. A silent cry for leadership: organizing for leading (in) clusters. The Leadership Quarterly 22, 328-343.</w:t>
      </w:r>
      <w:bookmarkEnd w:id="60"/>
    </w:p>
    <w:p w14:paraId="4091473F" w14:textId="77777777" w:rsidR="00646EA0" w:rsidRPr="00074EAC" w:rsidRDefault="00646EA0" w:rsidP="00074EAC">
      <w:pPr>
        <w:spacing w:after="0" w:line="480" w:lineRule="auto"/>
        <w:ind w:left="708" w:hanging="708"/>
        <w:rPr>
          <w:noProof/>
          <w:sz w:val="24"/>
          <w:szCs w:val="24"/>
        </w:rPr>
      </w:pPr>
      <w:bookmarkStart w:id="61" w:name="_ENREF_62"/>
      <w:r w:rsidRPr="00074EAC">
        <w:rPr>
          <w:noProof/>
          <w:sz w:val="24"/>
          <w:szCs w:val="24"/>
        </w:rPr>
        <w:t>Uyarra, E., Ramlogan, R., 2016a. Cluster policy in an evolutionary world? Rationales, instruments and policy learning, in: Fornahl, D., Hassink, R. (Eds.), Cluster Policies From a Cluster Life Cycle Perspective. Edward Elgar.</w:t>
      </w:r>
      <w:bookmarkEnd w:id="61"/>
    </w:p>
    <w:p w14:paraId="2CA83E88" w14:textId="77777777" w:rsidR="00646EA0" w:rsidRPr="00074EAC" w:rsidRDefault="00646EA0" w:rsidP="00074EAC">
      <w:pPr>
        <w:spacing w:after="0" w:line="480" w:lineRule="auto"/>
        <w:ind w:left="708" w:hanging="708"/>
        <w:rPr>
          <w:noProof/>
          <w:sz w:val="24"/>
          <w:szCs w:val="24"/>
        </w:rPr>
      </w:pPr>
      <w:bookmarkStart w:id="62" w:name="_ENREF_63"/>
      <w:r w:rsidRPr="00074EAC">
        <w:rPr>
          <w:noProof/>
          <w:sz w:val="24"/>
          <w:szCs w:val="24"/>
        </w:rPr>
        <w:t>Uyarra, E., Ramlogan, R., 2016b. The effects of cluster policy on innovation, in: Edler, J., Cunningham, P., Gok, A. (Eds.), Handbook of Innovation Policy Impact. Edward Elgar.</w:t>
      </w:r>
      <w:bookmarkEnd w:id="62"/>
    </w:p>
    <w:p w14:paraId="1CCAF57F" w14:textId="77777777" w:rsidR="00646EA0" w:rsidRPr="00074EAC" w:rsidRDefault="00646EA0" w:rsidP="00074EAC">
      <w:pPr>
        <w:spacing w:after="0" w:line="480" w:lineRule="auto"/>
        <w:ind w:left="708" w:hanging="708"/>
        <w:rPr>
          <w:noProof/>
          <w:sz w:val="24"/>
          <w:szCs w:val="24"/>
        </w:rPr>
      </w:pPr>
      <w:bookmarkStart w:id="63" w:name="_ENREF_64"/>
      <w:r w:rsidRPr="00074EAC">
        <w:rPr>
          <w:noProof/>
          <w:sz w:val="24"/>
          <w:szCs w:val="24"/>
        </w:rPr>
        <w:t>van den Berg, L., Braun, E., van Winden, W., 2001. Growth of clusters in European cities: an integral approach. Urban Studies 38, 185-205.</w:t>
      </w:r>
      <w:bookmarkEnd w:id="63"/>
    </w:p>
    <w:p w14:paraId="1E482FF9" w14:textId="77777777" w:rsidR="00646EA0" w:rsidRPr="00074EAC" w:rsidRDefault="00646EA0" w:rsidP="00074EAC">
      <w:pPr>
        <w:spacing w:after="0" w:line="480" w:lineRule="auto"/>
        <w:ind w:left="708" w:hanging="708"/>
        <w:rPr>
          <w:noProof/>
          <w:sz w:val="24"/>
          <w:szCs w:val="24"/>
        </w:rPr>
      </w:pPr>
      <w:bookmarkStart w:id="64" w:name="_ENREF_65"/>
      <w:r w:rsidRPr="00074EAC">
        <w:rPr>
          <w:noProof/>
          <w:sz w:val="24"/>
          <w:szCs w:val="24"/>
        </w:rPr>
        <w:t>van der Linde, C., 2003. The demography of clusters - findings from the cluster meta-study, in: Bröcker, J., Dohse, D., Soltwedel, R. (Eds.), Innovation Clusters and Interregional Competition. Springer, Berlin, pp. 130-149.</w:t>
      </w:r>
      <w:bookmarkEnd w:id="64"/>
    </w:p>
    <w:p w14:paraId="3F33246F" w14:textId="77777777" w:rsidR="00646EA0" w:rsidRPr="00074EAC" w:rsidRDefault="00646EA0" w:rsidP="00074EAC">
      <w:pPr>
        <w:spacing w:after="0" w:line="480" w:lineRule="auto"/>
        <w:ind w:left="708" w:hanging="708"/>
        <w:rPr>
          <w:noProof/>
          <w:sz w:val="24"/>
          <w:szCs w:val="24"/>
        </w:rPr>
      </w:pPr>
      <w:bookmarkStart w:id="65" w:name="_ENREF_66"/>
      <w:r w:rsidRPr="00074EAC">
        <w:rPr>
          <w:noProof/>
          <w:sz w:val="24"/>
          <w:szCs w:val="24"/>
        </w:rPr>
        <w:t>van Klink, A., De Langen, P., 2001. Cycles in industrial clusters: the case of the shipbuilding industry in the Northern Netherlands. Tijdschrift voor economische en sociale geografie 92, 449-463.</w:t>
      </w:r>
      <w:bookmarkEnd w:id="65"/>
    </w:p>
    <w:p w14:paraId="10BE9A83" w14:textId="77777777" w:rsidR="00646EA0" w:rsidRPr="00074EAC" w:rsidRDefault="00646EA0" w:rsidP="00074EAC">
      <w:pPr>
        <w:spacing w:after="0" w:line="480" w:lineRule="auto"/>
        <w:ind w:left="708" w:hanging="708"/>
        <w:rPr>
          <w:noProof/>
          <w:sz w:val="24"/>
          <w:szCs w:val="24"/>
        </w:rPr>
      </w:pPr>
      <w:bookmarkStart w:id="66" w:name="_ENREF_67"/>
      <w:r w:rsidRPr="00074EAC">
        <w:rPr>
          <w:noProof/>
          <w:sz w:val="24"/>
          <w:szCs w:val="24"/>
        </w:rPr>
        <w:lastRenderedPageBreak/>
        <w:t>Wolfe, D.A., Gertler, M., 2004. Clusters from the inside and out: local dynamics and global linkages. Urban Studies 41, 1071-1093.</w:t>
      </w:r>
      <w:bookmarkEnd w:id="66"/>
    </w:p>
    <w:p w14:paraId="7B6B9150" w14:textId="77777777" w:rsidR="00646EA0" w:rsidRPr="00074EAC" w:rsidRDefault="00646EA0" w:rsidP="00074EAC">
      <w:pPr>
        <w:spacing w:after="0" w:line="480" w:lineRule="auto"/>
        <w:ind w:left="708" w:hanging="708"/>
        <w:rPr>
          <w:noProof/>
          <w:sz w:val="24"/>
          <w:szCs w:val="24"/>
        </w:rPr>
      </w:pPr>
      <w:bookmarkStart w:id="67" w:name="_ENREF_68"/>
      <w:r w:rsidRPr="00074EAC">
        <w:rPr>
          <w:noProof/>
          <w:sz w:val="24"/>
          <w:szCs w:val="24"/>
        </w:rPr>
        <w:t>Yin, R., 2009. Case study research: design and methods, 4th ed. Sage Publications, Thousand Oaks, CA.</w:t>
      </w:r>
      <w:bookmarkEnd w:id="67"/>
    </w:p>
    <w:p w14:paraId="2A79D605" w14:textId="77777777" w:rsidR="00646EA0" w:rsidRPr="00074EAC" w:rsidRDefault="00646EA0" w:rsidP="00074EAC">
      <w:pPr>
        <w:spacing w:line="480" w:lineRule="auto"/>
        <w:ind w:left="708" w:hanging="708"/>
        <w:rPr>
          <w:noProof/>
          <w:sz w:val="24"/>
          <w:szCs w:val="24"/>
        </w:rPr>
      </w:pPr>
      <w:bookmarkStart w:id="68" w:name="_ENREF_69"/>
      <w:r w:rsidRPr="00074EAC">
        <w:rPr>
          <w:noProof/>
          <w:sz w:val="24"/>
          <w:szCs w:val="24"/>
        </w:rPr>
        <w:t>Zagorsek, H., Svetina, A.C., Jaklič, M., 2008. Leadership in clusters: attributes of effective cluster leader in Slovenia. Transformation in Business &amp; Economics 7, 98-113.</w:t>
      </w:r>
      <w:bookmarkEnd w:id="68"/>
    </w:p>
    <w:p w14:paraId="3C98DDCE" w14:textId="68B2B294" w:rsidR="00646EA0" w:rsidRPr="00074EAC" w:rsidRDefault="00646EA0" w:rsidP="00074EAC">
      <w:pPr>
        <w:spacing w:line="480" w:lineRule="auto"/>
        <w:ind w:left="708" w:hanging="708"/>
        <w:rPr>
          <w:noProof/>
          <w:sz w:val="24"/>
          <w:szCs w:val="24"/>
        </w:rPr>
      </w:pPr>
    </w:p>
    <w:p w14:paraId="0F6E3E67" w14:textId="7D979E17" w:rsidR="00C769FC" w:rsidRPr="002B733B" w:rsidRDefault="00F84B52" w:rsidP="00074EAC">
      <w:pPr>
        <w:autoSpaceDE w:val="0"/>
        <w:autoSpaceDN w:val="0"/>
        <w:adjustRightInd w:val="0"/>
        <w:spacing w:after="0" w:line="480" w:lineRule="auto"/>
        <w:ind w:left="708" w:hanging="708"/>
        <w:rPr>
          <w:noProof/>
          <w:sz w:val="24"/>
          <w:szCs w:val="24"/>
        </w:rPr>
      </w:pPr>
      <w:r w:rsidRPr="00074EAC">
        <w:rPr>
          <w:sz w:val="24"/>
          <w:szCs w:val="24"/>
        </w:rPr>
        <w:fldChar w:fldCharType="end"/>
      </w:r>
    </w:p>
    <w:p w14:paraId="536DC7C3" w14:textId="77777777" w:rsidR="004C7BF8" w:rsidRPr="002B733B" w:rsidRDefault="004C7BF8" w:rsidP="006474F5">
      <w:pPr>
        <w:spacing w:after="0" w:line="480" w:lineRule="auto"/>
        <w:jc w:val="center"/>
        <w:rPr>
          <w:b/>
          <w:noProof/>
          <w:sz w:val="28"/>
          <w:szCs w:val="24"/>
        </w:rPr>
        <w:sectPr w:rsidR="004C7BF8" w:rsidRPr="002B733B" w:rsidSect="00D315E1">
          <w:headerReference w:type="default" r:id="rId11"/>
          <w:footerReference w:type="default" r:id="rId12"/>
          <w:headerReference w:type="first" r:id="rId13"/>
          <w:pgSz w:w="11906" w:h="16838"/>
          <w:pgMar w:top="1440" w:right="1440" w:bottom="1440" w:left="1440" w:header="709" w:footer="709" w:gutter="0"/>
          <w:cols w:space="708"/>
          <w:titlePg/>
          <w:docGrid w:linePitch="360"/>
        </w:sectPr>
      </w:pPr>
    </w:p>
    <w:p w14:paraId="2B46E395" w14:textId="51DAD6C3" w:rsidR="00C769FC" w:rsidRPr="002B733B" w:rsidRDefault="00C769FC" w:rsidP="00C1532E">
      <w:pPr>
        <w:spacing w:after="0" w:line="360" w:lineRule="auto"/>
        <w:jc w:val="center"/>
        <w:rPr>
          <w:b/>
          <w:noProof/>
          <w:sz w:val="28"/>
          <w:szCs w:val="24"/>
        </w:rPr>
      </w:pPr>
      <w:r w:rsidRPr="002B733B">
        <w:rPr>
          <w:b/>
          <w:noProof/>
          <w:sz w:val="28"/>
          <w:szCs w:val="24"/>
        </w:rPr>
        <w:lastRenderedPageBreak/>
        <w:t>Tables and Figures</w:t>
      </w:r>
    </w:p>
    <w:p w14:paraId="5995851F" w14:textId="0776938A" w:rsidR="00C769FC" w:rsidRPr="002B733B" w:rsidRDefault="00C769FC" w:rsidP="00C769FC">
      <w:pPr>
        <w:spacing w:after="0" w:line="480" w:lineRule="auto"/>
        <w:ind w:left="708" w:hanging="708"/>
        <w:rPr>
          <w:b/>
          <w:noProof/>
          <w:sz w:val="24"/>
          <w:szCs w:val="24"/>
        </w:rPr>
      </w:pPr>
      <w:r w:rsidRPr="002B733B">
        <w:rPr>
          <w:b/>
          <w:noProof/>
          <w:sz w:val="24"/>
          <w:szCs w:val="24"/>
        </w:rPr>
        <w:t xml:space="preserve">Table 1: </w:t>
      </w:r>
      <w:r w:rsidR="004C7BF8" w:rsidRPr="002B733B">
        <w:rPr>
          <w:b/>
          <w:noProof/>
          <w:sz w:val="24"/>
          <w:szCs w:val="24"/>
        </w:rPr>
        <w:t>Details of interviews conducted within the sampled firms (July – December 2014)</w:t>
      </w:r>
    </w:p>
    <w:tbl>
      <w:tblPr>
        <w:tblStyle w:val="TableGrid"/>
        <w:tblW w:w="13858" w:type="dxa"/>
        <w:tblLook w:val="04A0" w:firstRow="1" w:lastRow="0" w:firstColumn="1" w:lastColumn="0" w:noHBand="0" w:noVBand="1"/>
      </w:tblPr>
      <w:tblGrid>
        <w:gridCol w:w="1384"/>
        <w:gridCol w:w="992"/>
        <w:gridCol w:w="1843"/>
        <w:gridCol w:w="3686"/>
        <w:gridCol w:w="3543"/>
        <w:gridCol w:w="1418"/>
        <w:gridCol w:w="992"/>
      </w:tblGrid>
      <w:tr w:rsidR="00393A8F" w:rsidRPr="002B733B" w14:paraId="65C29BF1" w14:textId="3F324D14" w:rsidTr="009D79A5">
        <w:tc>
          <w:tcPr>
            <w:tcW w:w="1384" w:type="dxa"/>
          </w:tcPr>
          <w:p w14:paraId="2A89621A" w14:textId="5DDCA4CA" w:rsidR="00393A8F" w:rsidRPr="002B733B" w:rsidRDefault="00393A8F" w:rsidP="00BD1A45">
            <w:pPr>
              <w:rPr>
                <w:rFonts w:eastAsia="Times New Roman"/>
                <w:b/>
                <w:color w:val="000000"/>
                <w:sz w:val="18"/>
                <w:szCs w:val="18"/>
                <w:lang w:eastAsia="fr-FR"/>
              </w:rPr>
            </w:pPr>
            <w:r w:rsidRPr="002B733B">
              <w:rPr>
                <w:rFonts w:eastAsia="Times New Roman"/>
                <w:b/>
                <w:color w:val="000000"/>
                <w:sz w:val="18"/>
                <w:szCs w:val="18"/>
                <w:lang w:eastAsia="fr-FR"/>
              </w:rPr>
              <w:t>Firm</w:t>
            </w:r>
          </w:p>
        </w:tc>
        <w:tc>
          <w:tcPr>
            <w:tcW w:w="992" w:type="dxa"/>
          </w:tcPr>
          <w:p w14:paraId="674A44F5" w14:textId="5914C4D6" w:rsidR="00393A8F" w:rsidRPr="002B733B" w:rsidRDefault="00393A8F" w:rsidP="00BD1A45">
            <w:pPr>
              <w:rPr>
                <w:b/>
                <w:sz w:val="18"/>
                <w:szCs w:val="18"/>
              </w:rPr>
            </w:pPr>
            <w:r w:rsidRPr="002B733B">
              <w:rPr>
                <w:b/>
                <w:sz w:val="18"/>
                <w:szCs w:val="18"/>
              </w:rPr>
              <w:t>Size</w:t>
            </w:r>
          </w:p>
        </w:tc>
        <w:tc>
          <w:tcPr>
            <w:tcW w:w="1843" w:type="dxa"/>
          </w:tcPr>
          <w:p w14:paraId="73855709" w14:textId="6B7E43EA" w:rsidR="00393A8F" w:rsidRPr="002B733B" w:rsidRDefault="00393A8F" w:rsidP="00BD1A45">
            <w:pPr>
              <w:rPr>
                <w:b/>
                <w:sz w:val="18"/>
                <w:szCs w:val="18"/>
              </w:rPr>
            </w:pPr>
            <w:r w:rsidRPr="002B733B">
              <w:rPr>
                <w:b/>
                <w:sz w:val="18"/>
                <w:szCs w:val="18"/>
              </w:rPr>
              <w:t>Market Reach</w:t>
            </w:r>
          </w:p>
        </w:tc>
        <w:tc>
          <w:tcPr>
            <w:tcW w:w="3686" w:type="dxa"/>
          </w:tcPr>
          <w:p w14:paraId="1AA92379" w14:textId="42B71D64" w:rsidR="00393A8F" w:rsidRPr="002B733B" w:rsidRDefault="00393A8F" w:rsidP="00BD1A45">
            <w:pPr>
              <w:rPr>
                <w:b/>
                <w:sz w:val="18"/>
                <w:szCs w:val="18"/>
              </w:rPr>
            </w:pPr>
            <w:r w:rsidRPr="002B733B">
              <w:rPr>
                <w:b/>
                <w:sz w:val="18"/>
                <w:szCs w:val="18"/>
              </w:rPr>
              <w:t>Sector</w:t>
            </w:r>
          </w:p>
        </w:tc>
        <w:tc>
          <w:tcPr>
            <w:tcW w:w="3543" w:type="dxa"/>
          </w:tcPr>
          <w:p w14:paraId="01B9A97E" w14:textId="2912BD78" w:rsidR="00393A8F" w:rsidRPr="002B733B" w:rsidRDefault="00393A8F" w:rsidP="00BD1A45">
            <w:pPr>
              <w:rPr>
                <w:b/>
                <w:sz w:val="18"/>
                <w:szCs w:val="18"/>
              </w:rPr>
            </w:pPr>
            <w:r w:rsidRPr="002B733B">
              <w:rPr>
                <w:b/>
                <w:sz w:val="18"/>
                <w:szCs w:val="18"/>
              </w:rPr>
              <w:t>Informant</w:t>
            </w:r>
          </w:p>
        </w:tc>
        <w:tc>
          <w:tcPr>
            <w:tcW w:w="1418" w:type="dxa"/>
          </w:tcPr>
          <w:p w14:paraId="767C23A9" w14:textId="6284FD7C" w:rsidR="00393A8F" w:rsidRPr="002B733B" w:rsidRDefault="00393A8F" w:rsidP="00BD1A45">
            <w:pPr>
              <w:rPr>
                <w:b/>
                <w:sz w:val="18"/>
                <w:szCs w:val="18"/>
              </w:rPr>
            </w:pPr>
            <w:r w:rsidRPr="002B733B">
              <w:rPr>
                <w:b/>
                <w:sz w:val="18"/>
                <w:szCs w:val="18"/>
              </w:rPr>
              <w:t>Interview date</w:t>
            </w:r>
          </w:p>
        </w:tc>
        <w:tc>
          <w:tcPr>
            <w:tcW w:w="992" w:type="dxa"/>
          </w:tcPr>
          <w:p w14:paraId="07C3D30C" w14:textId="1C4C326E" w:rsidR="00393A8F" w:rsidRPr="002B733B" w:rsidRDefault="0013737B" w:rsidP="00BD1A45">
            <w:pPr>
              <w:rPr>
                <w:b/>
                <w:sz w:val="18"/>
                <w:szCs w:val="18"/>
              </w:rPr>
            </w:pPr>
            <w:r>
              <w:rPr>
                <w:b/>
                <w:sz w:val="18"/>
                <w:szCs w:val="18"/>
              </w:rPr>
              <w:t>Length</w:t>
            </w:r>
          </w:p>
        </w:tc>
      </w:tr>
      <w:tr w:rsidR="00BD2881" w:rsidRPr="002B733B" w14:paraId="6FF93788" w14:textId="7E8415E6" w:rsidTr="009D79A5">
        <w:tc>
          <w:tcPr>
            <w:tcW w:w="1384" w:type="dxa"/>
          </w:tcPr>
          <w:p w14:paraId="362088BA" w14:textId="7EE4E749" w:rsidR="00BD2881" w:rsidRPr="002B733B" w:rsidRDefault="00BD2881" w:rsidP="00BD1A45">
            <w:pPr>
              <w:rPr>
                <w:rFonts w:eastAsia="Times New Roman"/>
                <w:b/>
                <w:bCs/>
                <w:color w:val="000000"/>
                <w:sz w:val="18"/>
                <w:szCs w:val="18"/>
                <w:lang w:eastAsia="fr-FR"/>
              </w:rPr>
            </w:pPr>
            <w:r w:rsidRPr="002B733B">
              <w:rPr>
                <w:rFonts w:eastAsia="Times New Roman"/>
                <w:color w:val="000000"/>
                <w:sz w:val="18"/>
                <w:szCs w:val="18"/>
                <w:lang w:eastAsia="fr-FR"/>
              </w:rPr>
              <w:t>Member 1</w:t>
            </w:r>
          </w:p>
        </w:tc>
        <w:tc>
          <w:tcPr>
            <w:tcW w:w="992" w:type="dxa"/>
          </w:tcPr>
          <w:p w14:paraId="0572F1B5" w14:textId="7E8AE9C2" w:rsidR="00BD2881" w:rsidRPr="002B733B" w:rsidRDefault="00BD2881" w:rsidP="00BD1A45">
            <w:pPr>
              <w:rPr>
                <w:sz w:val="18"/>
                <w:szCs w:val="18"/>
              </w:rPr>
            </w:pPr>
            <w:r w:rsidRPr="002B733B">
              <w:rPr>
                <w:sz w:val="18"/>
                <w:szCs w:val="18"/>
              </w:rPr>
              <w:t>Large</w:t>
            </w:r>
          </w:p>
        </w:tc>
        <w:tc>
          <w:tcPr>
            <w:tcW w:w="1843" w:type="dxa"/>
          </w:tcPr>
          <w:p w14:paraId="192A089C" w14:textId="38CD2FD0" w:rsidR="00BD2881" w:rsidRPr="002B733B" w:rsidRDefault="00BD2881" w:rsidP="00BD1A45">
            <w:pPr>
              <w:rPr>
                <w:sz w:val="18"/>
                <w:szCs w:val="18"/>
              </w:rPr>
            </w:pPr>
            <w:r w:rsidRPr="002B733B">
              <w:rPr>
                <w:sz w:val="18"/>
                <w:szCs w:val="18"/>
              </w:rPr>
              <w:t>Global</w:t>
            </w:r>
          </w:p>
        </w:tc>
        <w:tc>
          <w:tcPr>
            <w:tcW w:w="3686" w:type="dxa"/>
          </w:tcPr>
          <w:p w14:paraId="17DF6382" w14:textId="6456124F" w:rsidR="00BD2881" w:rsidRPr="002B733B" w:rsidRDefault="00BD2881" w:rsidP="00BD1A45">
            <w:pPr>
              <w:rPr>
                <w:sz w:val="18"/>
                <w:szCs w:val="18"/>
              </w:rPr>
            </w:pPr>
            <w:r w:rsidRPr="002B733B">
              <w:rPr>
                <w:sz w:val="18"/>
                <w:szCs w:val="18"/>
              </w:rPr>
              <w:t>Across thematic/Electricity producer</w:t>
            </w:r>
          </w:p>
        </w:tc>
        <w:tc>
          <w:tcPr>
            <w:tcW w:w="3543" w:type="dxa"/>
          </w:tcPr>
          <w:p w14:paraId="6B801186" w14:textId="77777777" w:rsidR="00BD2881" w:rsidRDefault="00BD2881" w:rsidP="002243DF">
            <w:pPr>
              <w:spacing w:after="0"/>
              <w:rPr>
                <w:sz w:val="18"/>
                <w:szCs w:val="18"/>
              </w:rPr>
            </w:pPr>
            <w:r>
              <w:rPr>
                <w:sz w:val="18"/>
                <w:szCs w:val="18"/>
              </w:rPr>
              <w:t>1) Integration director</w:t>
            </w:r>
          </w:p>
          <w:p w14:paraId="271053C2" w14:textId="2B2D3598" w:rsidR="00BD2881" w:rsidRPr="002B733B" w:rsidRDefault="00BD2881" w:rsidP="006E746C">
            <w:pPr>
              <w:spacing w:after="0"/>
              <w:rPr>
                <w:sz w:val="18"/>
                <w:szCs w:val="18"/>
              </w:rPr>
            </w:pPr>
            <w:r>
              <w:rPr>
                <w:sz w:val="18"/>
                <w:szCs w:val="18"/>
              </w:rPr>
              <w:t>2) Expert biomass</w:t>
            </w:r>
          </w:p>
        </w:tc>
        <w:tc>
          <w:tcPr>
            <w:tcW w:w="1418" w:type="dxa"/>
          </w:tcPr>
          <w:p w14:paraId="71C4ABEE" w14:textId="0FF8FCDA" w:rsidR="00BD2881" w:rsidRPr="002B733B" w:rsidRDefault="00BD2881" w:rsidP="00BD1A45">
            <w:pPr>
              <w:rPr>
                <w:sz w:val="18"/>
                <w:szCs w:val="18"/>
              </w:rPr>
            </w:pPr>
            <w:r w:rsidRPr="00593164">
              <w:rPr>
                <w:sz w:val="18"/>
                <w:szCs w:val="18"/>
              </w:rPr>
              <w:t>09/07/2014</w:t>
            </w:r>
          </w:p>
        </w:tc>
        <w:tc>
          <w:tcPr>
            <w:tcW w:w="992" w:type="dxa"/>
          </w:tcPr>
          <w:p w14:paraId="2C490EA5" w14:textId="5E08DED5" w:rsidR="00BD2881" w:rsidRPr="002B733B" w:rsidRDefault="00BD2881" w:rsidP="00BD1A45">
            <w:pPr>
              <w:rPr>
                <w:sz w:val="18"/>
                <w:szCs w:val="18"/>
              </w:rPr>
            </w:pPr>
            <w:r w:rsidRPr="00593164">
              <w:rPr>
                <w:sz w:val="18"/>
                <w:szCs w:val="18"/>
              </w:rPr>
              <w:t>131 min</w:t>
            </w:r>
          </w:p>
        </w:tc>
      </w:tr>
      <w:tr w:rsidR="00BD2881" w:rsidRPr="002B733B" w14:paraId="4E1AC544" w14:textId="09C38D9C" w:rsidTr="009D79A5">
        <w:tc>
          <w:tcPr>
            <w:tcW w:w="1384" w:type="dxa"/>
          </w:tcPr>
          <w:p w14:paraId="23BB0804" w14:textId="2E89E012" w:rsidR="00BD2881" w:rsidRPr="002B733B" w:rsidDel="00DF6BA3" w:rsidRDefault="00BD2881" w:rsidP="00BD1A45">
            <w:pPr>
              <w:rPr>
                <w:rFonts w:eastAsia="Times New Roman"/>
                <w:color w:val="000000"/>
                <w:sz w:val="18"/>
                <w:szCs w:val="18"/>
                <w:lang w:eastAsia="fr-FR"/>
              </w:rPr>
            </w:pPr>
            <w:r w:rsidRPr="002B733B">
              <w:rPr>
                <w:rFonts w:eastAsia="Times New Roman"/>
                <w:color w:val="000000"/>
                <w:sz w:val="18"/>
                <w:szCs w:val="18"/>
                <w:lang w:eastAsia="fr-FR"/>
              </w:rPr>
              <w:t>Member 2</w:t>
            </w:r>
          </w:p>
        </w:tc>
        <w:tc>
          <w:tcPr>
            <w:tcW w:w="992" w:type="dxa"/>
          </w:tcPr>
          <w:p w14:paraId="592F354D" w14:textId="6E244AB2" w:rsidR="00BD2881" w:rsidRPr="002B733B" w:rsidRDefault="00BD2881" w:rsidP="00BD1A45">
            <w:pPr>
              <w:rPr>
                <w:sz w:val="18"/>
                <w:szCs w:val="18"/>
              </w:rPr>
            </w:pPr>
            <w:r w:rsidRPr="002B733B">
              <w:rPr>
                <w:sz w:val="18"/>
                <w:szCs w:val="18"/>
              </w:rPr>
              <w:t>Large</w:t>
            </w:r>
          </w:p>
        </w:tc>
        <w:tc>
          <w:tcPr>
            <w:tcW w:w="1843" w:type="dxa"/>
          </w:tcPr>
          <w:p w14:paraId="031CBF7D" w14:textId="015293F7" w:rsidR="00BD2881" w:rsidRPr="002B733B" w:rsidRDefault="00BD2881" w:rsidP="00BD1A45">
            <w:pPr>
              <w:rPr>
                <w:sz w:val="18"/>
                <w:szCs w:val="18"/>
              </w:rPr>
            </w:pPr>
            <w:r w:rsidRPr="002B733B">
              <w:rPr>
                <w:sz w:val="18"/>
                <w:szCs w:val="18"/>
              </w:rPr>
              <w:t>Global</w:t>
            </w:r>
          </w:p>
        </w:tc>
        <w:tc>
          <w:tcPr>
            <w:tcW w:w="3686" w:type="dxa"/>
          </w:tcPr>
          <w:p w14:paraId="00EAE333" w14:textId="5803239A" w:rsidR="00BD2881" w:rsidRPr="002B733B" w:rsidRDefault="00BD2881" w:rsidP="00BD1A45">
            <w:pPr>
              <w:rPr>
                <w:sz w:val="18"/>
                <w:szCs w:val="18"/>
              </w:rPr>
            </w:pPr>
            <w:r w:rsidRPr="002B733B">
              <w:rPr>
                <w:sz w:val="18"/>
                <w:szCs w:val="18"/>
              </w:rPr>
              <w:t>Energy</w:t>
            </w:r>
          </w:p>
        </w:tc>
        <w:tc>
          <w:tcPr>
            <w:tcW w:w="3543" w:type="dxa"/>
          </w:tcPr>
          <w:p w14:paraId="53ED7037" w14:textId="12862B20" w:rsidR="00BD2881" w:rsidRPr="002B733B" w:rsidRDefault="00BD2881" w:rsidP="006E746C">
            <w:pPr>
              <w:spacing w:after="0"/>
              <w:rPr>
                <w:sz w:val="18"/>
                <w:szCs w:val="18"/>
              </w:rPr>
            </w:pPr>
            <w:r>
              <w:rPr>
                <w:sz w:val="18"/>
                <w:szCs w:val="18"/>
              </w:rPr>
              <w:t>Innovation and Partnership Manager</w:t>
            </w:r>
          </w:p>
        </w:tc>
        <w:tc>
          <w:tcPr>
            <w:tcW w:w="1418" w:type="dxa"/>
          </w:tcPr>
          <w:p w14:paraId="4F99B1DA" w14:textId="22F46F33" w:rsidR="00BD2881" w:rsidRPr="002B733B" w:rsidRDefault="00BD2881" w:rsidP="00BD1A45">
            <w:pPr>
              <w:rPr>
                <w:sz w:val="18"/>
                <w:szCs w:val="18"/>
              </w:rPr>
            </w:pPr>
            <w:r w:rsidRPr="00593164">
              <w:rPr>
                <w:sz w:val="18"/>
                <w:szCs w:val="18"/>
              </w:rPr>
              <w:t>16/10/2014</w:t>
            </w:r>
          </w:p>
        </w:tc>
        <w:tc>
          <w:tcPr>
            <w:tcW w:w="992" w:type="dxa"/>
          </w:tcPr>
          <w:p w14:paraId="2E1C5FF5" w14:textId="165AB0ED" w:rsidR="00BD2881" w:rsidRPr="002B733B" w:rsidRDefault="00BD2881" w:rsidP="00BD1A45">
            <w:pPr>
              <w:rPr>
                <w:sz w:val="18"/>
                <w:szCs w:val="18"/>
              </w:rPr>
            </w:pPr>
            <w:r>
              <w:rPr>
                <w:sz w:val="18"/>
                <w:szCs w:val="18"/>
              </w:rPr>
              <w:t>72 min</w:t>
            </w:r>
          </w:p>
        </w:tc>
      </w:tr>
      <w:tr w:rsidR="00BD2881" w:rsidRPr="002B733B" w14:paraId="221E4061" w14:textId="1199FC05" w:rsidTr="009D79A5">
        <w:tc>
          <w:tcPr>
            <w:tcW w:w="1384" w:type="dxa"/>
          </w:tcPr>
          <w:p w14:paraId="46D45D48" w14:textId="7A65D273" w:rsidR="00BD2881" w:rsidRPr="002B733B" w:rsidRDefault="00BD2881" w:rsidP="00BD1A45">
            <w:pPr>
              <w:rPr>
                <w:rFonts w:eastAsia="Times New Roman"/>
                <w:iCs/>
                <w:color w:val="000000"/>
                <w:sz w:val="18"/>
                <w:szCs w:val="18"/>
                <w:lang w:eastAsia="fr-FR"/>
              </w:rPr>
            </w:pPr>
            <w:r w:rsidRPr="002B733B">
              <w:rPr>
                <w:rFonts w:eastAsia="Times New Roman"/>
                <w:iCs/>
                <w:color w:val="000000"/>
                <w:sz w:val="18"/>
                <w:szCs w:val="18"/>
                <w:lang w:eastAsia="fr-FR"/>
              </w:rPr>
              <w:t>member 3</w:t>
            </w:r>
          </w:p>
        </w:tc>
        <w:tc>
          <w:tcPr>
            <w:tcW w:w="992" w:type="dxa"/>
          </w:tcPr>
          <w:p w14:paraId="549582E6" w14:textId="11BBC758" w:rsidR="00BD2881" w:rsidRPr="002B733B" w:rsidRDefault="00BD2881" w:rsidP="00BD1A45">
            <w:pPr>
              <w:rPr>
                <w:sz w:val="18"/>
                <w:szCs w:val="18"/>
              </w:rPr>
            </w:pPr>
            <w:r w:rsidRPr="002B733B">
              <w:rPr>
                <w:sz w:val="18"/>
                <w:szCs w:val="18"/>
              </w:rPr>
              <w:t>Large</w:t>
            </w:r>
          </w:p>
        </w:tc>
        <w:tc>
          <w:tcPr>
            <w:tcW w:w="1843" w:type="dxa"/>
          </w:tcPr>
          <w:p w14:paraId="5C0B7D2E" w14:textId="27F5A0FB" w:rsidR="00BD2881" w:rsidRPr="002B733B" w:rsidRDefault="00BD2881" w:rsidP="00BD1A45">
            <w:pPr>
              <w:rPr>
                <w:sz w:val="18"/>
                <w:szCs w:val="18"/>
              </w:rPr>
            </w:pPr>
            <w:r w:rsidRPr="002B733B">
              <w:rPr>
                <w:sz w:val="18"/>
                <w:szCs w:val="18"/>
              </w:rPr>
              <w:t>Global/Lyon</w:t>
            </w:r>
          </w:p>
        </w:tc>
        <w:tc>
          <w:tcPr>
            <w:tcW w:w="3686" w:type="dxa"/>
          </w:tcPr>
          <w:p w14:paraId="62EFBC78" w14:textId="77777777" w:rsidR="00BD2881" w:rsidRPr="002B733B" w:rsidRDefault="00BD2881" w:rsidP="00BD1A45">
            <w:pPr>
              <w:rPr>
                <w:sz w:val="18"/>
                <w:szCs w:val="18"/>
              </w:rPr>
            </w:pPr>
            <w:r w:rsidRPr="002B733B">
              <w:rPr>
                <w:sz w:val="18"/>
                <w:szCs w:val="18"/>
              </w:rPr>
              <w:t xml:space="preserve">Components </w:t>
            </w:r>
          </w:p>
        </w:tc>
        <w:tc>
          <w:tcPr>
            <w:tcW w:w="3543" w:type="dxa"/>
          </w:tcPr>
          <w:p w14:paraId="55F7A277" w14:textId="374B6965" w:rsidR="00BD2881" w:rsidRPr="006E746C" w:rsidRDefault="00BD2881" w:rsidP="006E746C">
            <w:pPr>
              <w:spacing w:after="0"/>
              <w:rPr>
                <w:sz w:val="18"/>
                <w:szCs w:val="18"/>
                <w:lang w:val="fr-FR"/>
              </w:rPr>
            </w:pPr>
            <w:r>
              <w:rPr>
                <w:sz w:val="18"/>
                <w:szCs w:val="18"/>
              </w:rPr>
              <w:t xml:space="preserve">R&amp;D Manager </w:t>
            </w:r>
          </w:p>
        </w:tc>
        <w:tc>
          <w:tcPr>
            <w:tcW w:w="1418" w:type="dxa"/>
          </w:tcPr>
          <w:p w14:paraId="43A889B1" w14:textId="75BE3B05" w:rsidR="00BD2881" w:rsidRPr="002B733B" w:rsidRDefault="00BD2881" w:rsidP="00BD1A45">
            <w:pPr>
              <w:rPr>
                <w:sz w:val="18"/>
                <w:szCs w:val="18"/>
              </w:rPr>
            </w:pPr>
            <w:r w:rsidRPr="00593164">
              <w:rPr>
                <w:sz w:val="18"/>
                <w:szCs w:val="18"/>
              </w:rPr>
              <w:t>25/06/2014</w:t>
            </w:r>
          </w:p>
        </w:tc>
        <w:tc>
          <w:tcPr>
            <w:tcW w:w="992" w:type="dxa"/>
          </w:tcPr>
          <w:p w14:paraId="5B660044" w14:textId="1DEB1AA4" w:rsidR="00BD2881" w:rsidRPr="002B733B" w:rsidRDefault="00BD2881" w:rsidP="00BD1A45">
            <w:pPr>
              <w:rPr>
                <w:sz w:val="18"/>
                <w:szCs w:val="18"/>
              </w:rPr>
            </w:pPr>
            <w:r w:rsidRPr="00593164">
              <w:rPr>
                <w:sz w:val="18"/>
                <w:szCs w:val="18"/>
              </w:rPr>
              <w:t>84 min</w:t>
            </w:r>
          </w:p>
        </w:tc>
      </w:tr>
      <w:tr w:rsidR="00BD2881" w:rsidRPr="002B733B" w14:paraId="098425C2" w14:textId="7325103C" w:rsidTr="009D79A5">
        <w:tc>
          <w:tcPr>
            <w:tcW w:w="1384" w:type="dxa"/>
          </w:tcPr>
          <w:p w14:paraId="1F7CFE83" w14:textId="2F4783A9" w:rsidR="00BD2881" w:rsidRPr="002B733B" w:rsidRDefault="00BD2881" w:rsidP="00BD1A45">
            <w:pPr>
              <w:rPr>
                <w:rFonts w:eastAsia="Times New Roman"/>
                <w:i/>
                <w:iCs/>
                <w:color w:val="000000"/>
                <w:sz w:val="18"/>
                <w:szCs w:val="18"/>
                <w:lang w:eastAsia="fr-FR"/>
              </w:rPr>
            </w:pPr>
            <w:r w:rsidRPr="002B733B">
              <w:rPr>
                <w:rFonts w:eastAsia="Times New Roman"/>
                <w:bCs/>
                <w:color w:val="000000"/>
                <w:sz w:val="18"/>
                <w:szCs w:val="18"/>
                <w:lang w:eastAsia="fr-FR"/>
              </w:rPr>
              <w:t>Member 4</w:t>
            </w:r>
          </w:p>
        </w:tc>
        <w:tc>
          <w:tcPr>
            <w:tcW w:w="992" w:type="dxa"/>
          </w:tcPr>
          <w:p w14:paraId="48B83E7C" w14:textId="2C5EBCAD" w:rsidR="00BD2881" w:rsidRPr="002B733B" w:rsidRDefault="00BD2881" w:rsidP="00BD1A45">
            <w:pPr>
              <w:rPr>
                <w:sz w:val="18"/>
                <w:szCs w:val="18"/>
              </w:rPr>
            </w:pPr>
            <w:r w:rsidRPr="002B733B">
              <w:rPr>
                <w:sz w:val="18"/>
                <w:szCs w:val="18"/>
              </w:rPr>
              <w:t>Medium</w:t>
            </w:r>
          </w:p>
        </w:tc>
        <w:tc>
          <w:tcPr>
            <w:tcW w:w="1843" w:type="dxa"/>
          </w:tcPr>
          <w:p w14:paraId="193CB6B8" w14:textId="0E64113F" w:rsidR="00BD2881" w:rsidRPr="002B733B" w:rsidRDefault="00BD2881" w:rsidP="00BD1A45">
            <w:pPr>
              <w:rPr>
                <w:sz w:val="18"/>
                <w:szCs w:val="18"/>
              </w:rPr>
            </w:pPr>
            <w:r w:rsidRPr="002B733B">
              <w:rPr>
                <w:sz w:val="18"/>
                <w:szCs w:val="18"/>
              </w:rPr>
              <w:t>Global/outside RA</w:t>
            </w:r>
          </w:p>
        </w:tc>
        <w:tc>
          <w:tcPr>
            <w:tcW w:w="3686" w:type="dxa"/>
          </w:tcPr>
          <w:p w14:paraId="5F137BE0" w14:textId="77777777" w:rsidR="00BD2881" w:rsidRPr="002B733B" w:rsidRDefault="00BD2881" w:rsidP="00BD1A45">
            <w:pPr>
              <w:rPr>
                <w:sz w:val="18"/>
                <w:szCs w:val="18"/>
              </w:rPr>
            </w:pPr>
            <w:r w:rsidRPr="002B733B">
              <w:rPr>
                <w:sz w:val="18"/>
                <w:szCs w:val="18"/>
              </w:rPr>
              <w:t xml:space="preserve">Components </w:t>
            </w:r>
          </w:p>
        </w:tc>
        <w:tc>
          <w:tcPr>
            <w:tcW w:w="3543" w:type="dxa"/>
          </w:tcPr>
          <w:p w14:paraId="09824F2D" w14:textId="77777777" w:rsidR="00BD2881" w:rsidRDefault="00BD2881" w:rsidP="002243DF">
            <w:pPr>
              <w:spacing w:after="0"/>
              <w:rPr>
                <w:sz w:val="18"/>
                <w:szCs w:val="18"/>
                <w:lang w:val="en-US"/>
              </w:rPr>
            </w:pPr>
            <w:r w:rsidRPr="006E746C">
              <w:rPr>
                <w:sz w:val="18"/>
                <w:szCs w:val="18"/>
                <w:lang w:val="en-US"/>
              </w:rPr>
              <w:t xml:space="preserve">1) </w:t>
            </w:r>
            <w:r>
              <w:rPr>
                <w:sz w:val="18"/>
                <w:szCs w:val="18"/>
                <w:lang w:val="en-US"/>
              </w:rPr>
              <w:t>Sales E</w:t>
            </w:r>
            <w:r w:rsidRPr="006E746C">
              <w:rPr>
                <w:sz w:val="18"/>
                <w:szCs w:val="18"/>
                <w:lang w:val="en-US"/>
              </w:rPr>
              <w:t xml:space="preserve">ngineers </w:t>
            </w:r>
          </w:p>
          <w:p w14:paraId="36D1FFB3" w14:textId="67242DE3" w:rsidR="00BD2881" w:rsidRPr="006E746C" w:rsidRDefault="00BD2881" w:rsidP="006E746C">
            <w:pPr>
              <w:spacing w:after="0"/>
              <w:rPr>
                <w:sz w:val="18"/>
                <w:szCs w:val="18"/>
                <w:lang w:val="en-US"/>
              </w:rPr>
            </w:pPr>
            <w:r>
              <w:rPr>
                <w:sz w:val="18"/>
                <w:szCs w:val="18"/>
                <w:lang w:val="en-US"/>
              </w:rPr>
              <w:t>2) S</w:t>
            </w:r>
            <w:r w:rsidRPr="006E746C">
              <w:rPr>
                <w:sz w:val="18"/>
                <w:szCs w:val="18"/>
                <w:lang w:val="en-US"/>
              </w:rPr>
              <w:t xml:space="preserve">ales and </w:t>
            </w:r>
            <w:r>
              <w:rPr>
                <w:sz w:val="18"/>
                <w:szCs w:val="18"/>
                <w:lang w:val="en-US"/>
              </w:rPr>
              <w:t>Marketing M</w:t>
            </w:r>
            <w:r w:rsidRPr="006E746C">
              <w:rPr>
                <w:sz w:val="18"/>
                <w:szCs w:val="18"/>
                <w:lang w:val="en-US"/>
              </w:rPr>
              <w:t>anager</w:t>
            </w:r>
          </w:p>
        </w:tc>
        <w:tc>
          <w:tcPr>
            <w:tcW w:w="1418" w:type="dxa"/>
          </w:tcPr>
          <w:p w14:paraId="120A9F6B" w14:textId="78208668" w:rsidR="00BD2881" w:rsidRPr="002B733B" w:rsidRDefault="00BD2881" w:rsidP="00BD1A45">
            <w:pPr>
              <w:rPr>
                <w:sz w:val="18"/>
                <w:szCs w:val="18"/>
              </w:rPr>
            </w:pPr>
            <w:r w:rsidRPr="00593164">
              <w:rPr>
                <w:sz w:val="18"/>
                <w:szCs w:val="18"/>
              </w:rPr>
              <w:t>24/07/2014</w:t>
            </w:r>
          </w:p>
        </w:tc>
        <w:tc>
          <w:tcPr>
            <w:tcW w:w="992" w:type="dxa"/>
          </w:tcPr>
          <w:p w14:paraId="6FECBE56" w14:textId="12D14170" w:rsidR="00BD2881" w:rsidRPr="002B733B" w:rsidRDefault="00BD2881" w:rsidP="00BD1A45">
            <w:pPr>
              <w:rPr>
                <w:sz w:val="18"/>
                <w:szCs w:val="18"/>
              </w:rPr>
            </w:pPr>
            <w:r w:rsidRPr="00593164">
              <w:rPr>
                <w:sz w:val="18"/>
                <w:szCs w:val="18"/>
              </w:rPr>
              <w:t>51 min</w:t>
            </w:r>
          </w:p>
        </w:tc>
      </w:tr>
      <w:tr w:rsidR="00BD2881" w:rsidRPr="002B733B" w14:paraId="05CEDD85" w14:textId="684EE2B3" w:rsidTr="009D79A5">
        <w:tc>
          <w:tcPr>
            <w:tcW w:w="1384" w:type="dxa"/>
          </w:tcPr>
          <w:p w14:paraId="2DA92DBD" w14:textId="6592A3DD" w:rsidR="00BD2881" w:rsidRPr="002B733B" w:rsidRDefault="00BD2881" w:rsidP="00BD1A45">
            <w:pPr>
              <w:rPr>
                <w:rFonts w:eastAsia="Times New Roman"/>
                <w:bCs/>
                <w:color w:val="000000"/>
                <w:sz w:val="18"/>
                <w:szCs w:val="18"/>
                <w:lang w:eastAsia="fr-FR"/>
              </w:rPr>
            </w:pPr>
            <w:r w:rsidRPr="002B733B">
              <w:rPr>
                <w:rFonts w:eastAsia="Times New Roman"/>
                <w:bCs/>
                <w:color w:val="000000"/>
                <w:sz w:val="18"/>
                <w:szCs w:val="18"/>
                <w:lang w:eastAsia="fr-FR"/>
              </w:rPr>
              <w:t>Member 5</w:t>
            </w:r>
          </w:p>
        </w:tc>
        <w:tc>
          <w:tcPr>
            <w:tcW w:w="992" w:type="dxa"/>
          </w:tcPr>
          <w:p w14:paraId="01A9EB24" w14:textId="4979019A" w:rsidR="00BD2881" w:rsidRPr="002B733B" w:rsidRDefault="00BD2881" w:rsidP="00BD1A45">
            <w:pPr>
              <w:rPr>
                <w:sz w:val="18"/>
                <w:szCs w:val="18"/>
              </w:rPr>
            </w:pPr>
            <w:r w:rsidRPr="002B733B">
              <w:rPr>
                <w:sz w:val="18"/>
                <w:szCs w:val="18"/>
              </w:rPr>
              <w:t>Medium</w:t>
            </w:r>
          </w:p>
        </w:tc>
        <w:tc>
          <w:tcPr>
            <w:tcW w:w="1843" w:type="dxa"/>
          </w:tcPr>
          <w:p w14:paraId="4E4C7038" w14:textId="18F23F12" w:rsidR="00BD2881" w:rsidRPr="002B733B" w:rsidRDefault="00BD2881" w:rsidP="00BD1A45">
            <w:pPr>
              <w:rPr>
                <w:sz w:val="18"/>
                <w:szCs w:val="18"/>
              </w:rPr>
            </w:pPr>
            <w:r w:rsidRPr="002B733B">
              <w:rPr>
                <w:sz w:val="18"/>
                <w:szCs w:val="18"/>
              </w:rPr>
              <w:t>Global/Grenoble</w:t>
            </w:r>
          </w:p>
        </w:tc>
        <w:tc>
          <w:tcPr>
            <w:tcW w:w="3686" w:type="dxa"/>
          </w:tcPr>
          <w:p w14:paraId="12DB656E" w14:textId="77777777" w:rsidR="00BD2881" w:rsidRPr="002B733B" w:rsidRDefault="00BD2881" w:rsidP="00BD1A45">
            <w:pPr>
              <w:rPr>
                <w:sz w:val="18"/>
                <w:szCs w:val="18"/>
              </w:rPr>
            </w:pPr>
            <w:r w:rsidRPr="002B733B">
              <w:rPr>
                <w:sz w:val="18"/>
                <w:szCs w:val="18"/>
              </w:rPr>
              <w:t>Technology producer/CSP</w:t>
            </w:r>
          </w:p>
        </w:tc>
        <w:tc>
          <w:tcPr>
            <w:tcW w:w="3543" w:type="dxa"/>
          </w:tcPr>
          <w:p w14:paraId="381A4A50" w14:textId="77777777" w:rsidR="00BD2881" w:rsidRDefault="00BD2881" w:rsidP="002243DF">
            <w:pPr>
              <w:spacing w:after="0"/>
              <w:rPr>
                <w:sz w:val="18"/>
                <w:szCs w:val="18"/>
              </w:rPr>
            </w:pPr>
            <w:r>
              <w:rPr>
                <w:sz w:val="18"/>
                <w:szCs w:val="18"/>
              </w:rPr>
              <w:t>1) Partnership Director</w:t>
            </w:r>
          </w:p>
          <w:p w14:paraId="2E6C8A0B" w14:textId="63A1B467" w:rsidR="00BD2881" w:rsidRPr="002B733B" w:rsidRDefault="00BD2881" w:rsidP="006E746C">
            <w:pPr>
              <w:spacing w:after="0"/>
              <w:rPr>
                <w:sz w:val="18"/>
                <w:szCs w:val="18"/>
              </w:rPr>
            </w:pPr>
            <w:r>
              <w:rPr>
                <w:sz w:val="18"/>
                <w:szCs w:val="18"/>
              </w:rPr>
              <w:t xml:space="preserve">2) </w:t>
            </w:r>
            <w:r w:rsidRPr="00593164">
              <w:rPr>
                <w:sz w:val="18"/>
                <w:szCs w:val="18"/>
              </w:rPr>
              <w:t xml:space="preserve">Project </w:t>
            </w:r>
            <w:r>
              <w:rPr>
                <w:sz w:val="18"/>
                <w:szCs w:val="18"/>
              </w:rPr>
              <w:t>M</w:t>
            </w:r>
            <w:r w:rsidRPr="00593164">
              <w:rPr>
                <w:sz w:val="18"/>
                <w:szCs w:val="18"/>
              </w:rPr>
              <w:t>anager</w:t>
            </w:r>
          </w:p>
        </w:tc>
        <w:tc>
          <w:tcPr>
            <w:tcW w:w="1418" w:type="dxa"/>
          </w:tcPr>
          <w:p w14:paraId="5EE3C032" w14:textId="1B00C953" w:rsidR="00BD2881" w:rsidRPr="002B733B" w:rsidRDefault="00BD2881" w:rsidP="00BD1A45">
            <w:pPr>
              <w:rPr>
                <w:sz w:val="18"/>
                <w:szCs w:val="18"/>
              </w:rPr>
            </w:pPr>
            <w:r w:rsidRPr="00593164">
              <w:rPr>
                <w:sz w:val="18"/>
                <w:szCs w:val="18"/>
              </w:rPr>
              <w:t>15/07/2014</w:t>
            </w:r>
          </w:p>
        </w:tc>
        <w:tc>
          <w:tcPr>
            <w:tcW w:w="992" w:type="dxa"/>
          </w:tcPr>
          <w:p w14:paraId="355BD7CD" w14:textId="08383286" w:rsidR="00BD2881" w:rsidRPr="002B733B" w:rsidRDefault="00BD2881" w:rsidP="00BD1A45">
            <w:pPr>
              <w:rPr>
                <w:sz w:val="18"/>
                <w:szCs w:val="18"/>
              </w:rPr>
            </w:pPr>
            <w:r w:rsidRPr="00593164">
              <w:rPr>
                <w:sz w:val="18"/>
                <w:szCs w:val="18"/>
              </w:rPr>
              <w:t>56 min</w:t>
            </w:r>
          </w:p>
        </w:tc>
      </w:tr>
      <w:tr w:rsidR="00BD2881" w:rsidRPr="002B733B" w14:paraId="1F42AB37" w14:textId="1F72A718" w:rsidTr="009D79A5">
        <w:tc>
          <w:tcPr>
            <w:tcW w:w="1384" w:type="dxa"/>
          </w:tcPr>
          <w:p w14:paraId="6C14DF67" w14:textId="45A53B56" w:rsidR="00BD2881" w:rsidRPr="002B733B" w:rsidRDefault="00BD2881" w:rsidP="00BD1A45">
            <w:pPr>
              <w:rPr>
                <w:rFonts w:eastAsia="Times New Roman"/>
                <w:i/>
                <w:iCs/>
                <w:color w:val="000000"/>
                <w:sz w:val="18"/>
                <w:szCs w:val="18"/>
                <w:lang w:eastAsia="fr-FR"/>
              </w:rPr>
            </w:pPr>
            <w:r w:rsidRPr="002B733B">
              <w:rPr>
                <w:rFonts w:eastAsia="Times New Roman"/>
                <w:bCs/>
                <w:color w:val="000000"/>
                <w:sz w:val="18"/>
                <w:szCs w:val="18"/>
                <w:lang w:eastAsia="fr-FR"/>
              </w:rPr>
              <w:t>Member 6</w:t>
            </w:r>
          </w:p>
        </w:tc>
        <w:tc>
          <w:tcPr>
            <w:tcW w:w="992" w:type="dxa"/>
          </w:tcPr>
          <w:p w14:paraId="3375B38F" w14:textId="423F5919" w:rsidR="00BD2881" w:rsidRPr="002B733B" w:rsidRDefault="00BD2881" w:rsidP="00BD1A45">
            <w:pPr>
              <w:rPr>
                <w:sz w:val="18"/>
                <w:szCs w:val="18"/>
              </w:rPr>
            </w:pPr>
            <w:r w:rsidRPr="002B733B">
              <w:rPr>
                <w:sz w:val="18"/>
                <w:szCs w:val="18"/>
              </w:rPr>
              <w:t>Medium</w:t>
            </w:r>
          </w:p>
        </w:tc>
        <w:tc>
          <w:tcPr>
            <w:tcW w:w="1843" w:type="dxa"/>
          </w:tcPr>
          <w:p w14:paraId="77CB5313" w14:textId="29ADC28C" w:rsidR="00BD2881" w:rsidRPr="002B733B" w:rsidRDefault="00BD2881" w:rsidP="00BD1A45">
            <w:pPr>
              <w:rPr>
                <w:sz w:val="18"/>
                <w:szCs w:val="18"/>
              </w:rPr>
            </w:pPr>
            <w:r w:rsidRPr="002B733B">
              <w:rPr>
                <w:sz w:val="18"/>
                <w:szCs w:val="18"/>
              </w:rPr>
              <w:t>National/Grenoble</w:t>
            </w:r>
          </w:p>
        </w:tc>
        <w:tc>
          <w:tcPr>
            <w:tcW w:w="3686" w:type="dxa"/>
          </w:tcPr>
          <w:p w14:paraId="5E05CAD1" w14:textId="77777777" w:rsidR="00BD2881" w:rsidRPr="002B733B" w:rsidRDefault="00BD2881" w:rsidP="00BD1A45">
            <w:pPr>
              <w:rPr>
                <w:sz w:val="18"/>
                <w:szCs w:val="18"/>
              </w:rPr>
            </w:pPr>
            <w:r w:rsidRPr="002B733B">
              <w:rPr>
                <w:sz w:val="18"/>
                <w:szCs w:val="18"/>
              </w:rPr>
              <w:t>Software/Energy efficiency</w:t>
            </w:r>
          </w:p>
        </w:tc>
        <w:tc>
          <w:tcPr>
            <w:tcW w:w="3543" w:type="dxa"/>
          </w:tcPr>
          <w:p w14:paraId="1C99F7A3" w14:textId="142973CF" w:rsidR="00BD2881" w:rsidRPr="002B733B" w:rsidRDefault="00BD2881" w:rsidP="006E746C">
            <w:pPr>
              <w:spacing w:after="0"/>
              <w:rPr>
                <w:sz w:val="18"/>
                <w:szCs w:val="18"/>
              </w:rPr>
            </w:pPr>
            <w:r>
              <w:rPr>
                <w:sz w:val="18"/>
                <w:szCs w:val="18"/>
              </w:rPr>
              <w:t>Business Development Manager</w:t>
            </w:r>
          </w:p>
        </w:tc>
        <w:tc>
          <w:tcPr>
            <w:tcW w:w="1418" w:type="dxa"/>
          </w:tcPr>
          <w:p w14:paraId="5E8DF374" w14:textId="13122601" w:rsidR="00BD2881" w:rsidRPr="002B733B" w:rsidRDefault="00BD2881" w:rsidP="00BD1A45">
            <w:pPr>
              <w:rPr>
                <w:sz w:val="18"/>
                <w:szCs w:val="18"/>
              </w:rPr>
            </w:pPr>
            <w:r w:rsidRPr="00593164">
              <w:rPr>
                <w:sz w:val="18"/>
                <w:szCs w:val="18"/>
              </w:rPr>
              <w:t>15/07/2014</w:t>
            </w:r>
          </w:p>
        </w:tc>
        <w:tc>
          <w:tcPr>
            <w:tcW w:w="992" w:type="dxa"/>
          </w:tcPr>
          <w:p w14:paraId="0C811279" w14:textId="3A48A7B1" w:rsidR="00BD2881" w:rsidRPr="002B733B" w:rsidRDefault="00BD2881" w:rsidP="00BD1A45">
            <w:pPr>
              <w:rPr>
                <w:sz w:val="18"/>
                <w:szCs w:val="18"/>
              </w:rPr>
            </w:pPr>
            <w:r w:rsidRPr="00593164">
              <w:rPr>
                <w:sz w:val="18"/>
                <w:szCs w:val="18"/>
              </w:rPr>
              <w:t>74</w:t>
            </w:r>
            <w:r>
              <w:rPr>
                <w:sz w:val="18"/>
                <w:szCs w:val="18"/>
              </w:rPr>
              <w:t xml:space="preserve"> min</w:t>
            </w:r>
          </w:p>
        </w:tc>
      </w:tr>
      <w:tr w:rsidR="00BD2881" w:rsidRPr="002B733B" w14:paraId="7535C143" w14:textId="4EAE5BC3" w:rsidTr="009D79A5">
        <w:tc>
          <w:tcPr>
            <w:tcW w:w="1384" w:type="dxa"/>
          </w:tcPr>
          <w:p w14:paraId="09EE401E" w14:textId="6EE23B37" w:rsidR="00BD2881" w:rsidRPr="002B733B" w:rsidRDefault="00BD2881" w:rsidP="00BD1A45">
            <w:pPr>
              <w:rPr>
                <w:rFonts w:eastAsia="Times New Roman"/>
                <w:bCs/>
                <w:color w:val="000000"/>
                <w:sz w:val="18"/>
                <w:szCs w:val="18"/>
                <w:lang w:eastAsia="fr-FR"/>
              </w:rPr>
            </w:pPr>
            <w:r w:rsidRPr="002B733B">
              <w:rPr>
                <w:rFonts w:eastAsia="Times New Roman"/>
                <w:iCs/>
                <w:color w:val="000000"/>
                <w:sz w:val="18"/>
                <w:szCs w:val="18"/>
                <w:lang w:eastAsia="fr-FR"/>
              </w:rPr>
              <w:t>Member 7</w:t>
            </w:r>
          </w:p>
        </w:tc>
        <w:tc>
          <w:tcPr>
            <w:tcW w:w="992" w:type="dxa"/>
          </w:tcPr>
          <w:p w14:paraId="629D5C63" w14:textId="1349D9FE" w:rsidR="00BD2881" w:rsidRPr="002B733B" w:rsidRDefault="00BD2881" w:rsidP="00BD1A45">
            <w:pPr>
              <w:rPr>
                <w:sz w:val="18"/>
                <w:szCs w:val="18"/>
              </w:rPr>
            </w:pPr>
            <w:r w:rsidRPr="002B733B">
              <w:rPr>
                <w:sz w:val="18"/>
                <w:szCs w:val="18"/>
              </w:rPr>
              <w:t>SME</w:t>
            </w:r>
          </w:p>
        </w:tc>
        <w:tc>
          <w:tcPr>
            <w:tcW w:w="1843" w:type="dxa"/>
          </w:tcPr>
          <w:p w14:paraId="141E87BB" w14:textId="39E4ADF8" w:rsidR="00BD2881" w:rsidRPr="002B733B" w:rsidRDefault="00BD2881" w:rsidP="00BD1A45">
            <w:pPr>
              <w:rPr>
                <w:sz w:val="18"/>
                <w:szCs w:val="18"/>
              </w:rPr>
            </w:pPr>
            <w:r w:rsidRPr="002B733B">
              <w:rPr>
                <w:sz w:val="18"/>
                <w:szCs w:val="18"/>
              </w:rPr>
              <w:t>Regional/Grenoble</w:t>
            </w:r>
          </w:p>
        </w:tc>
        <w:tc>
          <w:tcPr>
            <w:tcW w:w="3686" w:type="dxa"/>
          </w:tcPr>
          <w:p w14:paraId="16311D17" w14:textId="77777777" w:rsidR="00BD2881" w:rsidRPr="002B733B" w:rsidRDefault="00BD2881" w:rsidP="00BD1A45">
            <w:pPr>
              <w:rPr>
                <w:sz w:val="18"/>
                <w:szCs w:val="18"/>
              </w:rPr>
            </w:pPr>
            <w:r w:rsidRPr="002B733B">
              <w:rPr>
                <w:sz w:val="18"/>
                <w:szCs w:val="18"/>
              </w:rPr>
              <w:t>System’s components</w:t>
            </w:r>
          </w:p>
        </w:tc>
        <w:tc>
          <w:tcPr>
            <w:tcW w:w="3543" w:type="dxa"/>
          </w:tcPr>
          <w:p w14:paraId="688FCE32" w14:textId="336EBA26" w:rsidR="00BD2881" w:rsidRPr="002B733B" w:rsidRDefault="00BD2881" w:rsidP="006E746C">
            <w:pPr>
              <w:spacing w:after="0"/>
              <w:rPr>
                <w:sz w:val="18"/>
                <w:szCs w:val="18"/>
              </w:rPr>
            </w:pPr>
            <w:r>
              <w:rPr>
                <w:sz w:val="18"/>
                <w:szCs w:val="18"/>
              </w:rPr>
              <w:t>General Manager</w:t>
            </w:r>
          </w:p>
        </w:tc>
        <w:tc>
          <w:tcPr>
            <w:tcW w:w="1418" w:type="dxa"/>
          </w:tcPr>
          <w:p w14:paraId="4A37B86E" w14:textId="4CA63BE7" w:rsidR="00BD2881" w:rsidRPr="002B733B" w:rsidRDefault="00BD2881" w:rsidP="00BD1A45">
            <w:pPr>
              <w:rPr>
                <w:sz w:val="18"/>
                <w:szCs w:val="18"/>
              </w:rPr>
            </w:pPr>
            <w:r w:rsidRPr="00593164">
              <w:rPr>
                <w:sz w:val="18"/>
                <w:szCs w:val="18"/>
              </w:rPr>
              <w:t>03/09/2014</w:t>
            </w:r>
          </w:p>
        </w:tc>
        <w:tc>
          <w:tcPr>
            <w:tcW w:w="992" w:type="dxa"/>
          </w:tcPr>
          <w:p w14:paraId="12031D56" w14:textId="2054DA65" w:rsidR="00BD2881" w:rsidRPr="002B733B" w:rsidRDefault="00BD2881" w:rsidP="00BD1A45">
            <w:pPr>
              <w:rPr>
                <w:sz w:val="18"/>
                <w:szCs w:val="18"/>
              </w:rPr>
            </w:pPr>
            <w:r w:rsidRPr="00593164">
              <w:rPr>
                <w:sz w:val="18"/>
                <w:szCs w:val="18"/>
              </w:rPr>
              <w:t>75 min</w:t>
            </w:r>
          </w:p>
        </w:tc>
      </w:tr>
      <w:tr w:rsidR="00BD2881" w:rsidRPr="002B733B" w14:paraId="487D872E" w14:textId="1C892963" w:rsidTr="009D79A5">
        <w:tc>
          <w:tcPr>
            <w:tcW w:w="1384" w:type="dxa"/>
          </w:tcPr>
          <w:p w14:paraId="2A44133D" w14:textId="7806992C" w:rsidR="00BD2881" w:rsidRPr="002B733B" w:rsidRDefault="00BD2881" w:rsidP="00BD1A45">
            <w:pPr>
              <w:rPr>
                <w:rFonts w:eastAsia="Times New Roman"/>
                <w:bCs/>
                <w:color w:val="000000"/>
                <w:sz w:val="18"/>
                <w:szCs w:val="18"/>
                <w:lang w:eastAsia="fr-FR"/>
              </w:rPr>
            </w:pPr>
            <w:r w:rsidRPr="002B733B">
              <w:rPr>
                <w:rFonts w:eastAsia="Times New Roman"/>
                <w:iCs/>
                <w:color w:val="000000"/>
                <w:sz w:val="18"/>
                <w:szCs w:val="18"/>
                <w:lang w:eastAsia="fr-FR"/>
              </w:rPr>
              <w:t>Member 8</w:t>
            </w:r>
          </w:p>
        </w:tc>
        <w:tc>
          <w:tcPr>
            <w:tcW w:w="992" w:type="dxa"/>
          </w:tcPr>
          <w:p w14:paraId="506DEB55" w14:textId="133CAACF" w:rsidR="00BD2881" w:rsidRPr="002B733B" w:rsidRDefault="00BD2881" w:rsidP="00BD1A45">
            <w:pPr>
              <w:rPr>
                <w:sz w:val="18"/>
                <w:szCs w:val="18"/>
              </w:rPr>
            </w:pPr>
            <w:r w:rsidRPr="002B733B">
              <w:rPr>
                <w:sz w:val="18"/>
                <w:szCs w:val="18"/>
              </w:rPr>
              <w:t>SME</w:t>
            </w:r>
          </w:p>
        </w:tc>
        <w:tc>
          <w:tcPr>
            <w:tcW w:w="1843" w:type="dxa"/>
          </w:tcPr>
          <w:p w14:paraId="10A2D438" w14:textId="4409EEE2" w:rsidR="00BD2881" w:rsidRPr="002B733B" w:rsidRDefault="00BD2881" w:rsidP="00BD1A45">
            <w:pPr>
              <w:rPr>
                <w:sz w:val="18"/>
                <w:szCs w:val="18"/>
              </w:rPr>
            </w:pPr>
            <w:r w:rsidRPr="002B733B">
              <w:rPr>
                <w:sz w:val="18"/>
                <w:szCs w:val="18"/>
              </w:rPr>
              <w:t>Regional/Lyon</w:t>
            </w:r>
          </w:p>
        </w:tc>
        <w:tc>
          <w:tcPr>
            <w:tcW w:w="3686" w:type="dxa"/>
          </w:tcPr>
          <w:p w14:paraId="062EB25E" w14:textId="77777777" w:rsidR="00BD2881" w:rsidRPr="002B733B" w:rsidRDefault="00BD2881" w:rsidP="00BD1A45">
            <w:pPr>
              <w:rPr>
                <w:sz w:val="18"/>
                <w:szCs w:val="18"/>
              </w:rPr>
            </w:pPr>
            <w:r w:rsidRPr="002B733B">
              <w:rPr>
                <w:sz w:val="18"/>
                <w:szCs w:val="18"/>
              </w:rPr>
              <w:t>Components/(PV)</w:t>
            </w:r>
          </w:p>
        </w:tc>
        <w:tc>
          <w:tcPr>
            <w:tcW w:w="3543" w:type="dxa"/>
          </w:tcPr>
          <w:p w14:paraId="71455712" w14:textId="17FFBD8A" w:rsidR="00BD2881" w:rsidRPr="002B733B" w:rsidRDefault="00BD2881" w:rsidP="006E746C">
            <w:pPr>
              <w:spacing w:after="0"/>
              <w:rPr>
                <w:sz w:val="18"/>
                <w:szCs w:val="18"/>
              </w:rPr>
            </w:pPr>
            <w:r>
              <w:rPr>
                <w:sz w:val="18"/>
                <w:szCs w:val="18"/>
              </w:rPr>
              <w:t>Market Manager</w:t>
            </w:r>
          </w:p>
        </w:tc>
        <w:tc>
          <w:tcPr>
            <w:tcW w:w="1418" w:type="dxa"/>
          </w:tcPr>
          <w:p w14:paraId="0205AC42" w14:textId="4836B53C" w:rsidR="00BD2881" w:rsidRPr="002B733B" w:rsidRDefault="00BD2881" w:rsidP="00BD1A45">
            <w:pPr>
              <w:rPr>
                <w:sz w:val="18"/>
                <w:szCs w:val="18"/>
              </w:rPr>
            </w:pPr>
            <w:r w:rsidRPr="00593164">
              <w:rPr>
                <w:sz w:val="18"/>
                <w:szCs w:val="18"/>
              </w:rPr>
              <w:t>29/07/2014</w:t>
            </w:r>
          </w:p>
        </w:tc>
        <w:tc>
          <w:tcPr>
            <w:tcW w:w="992" w:type="dxa"/>
          </w:tcPr>
          <w:p w14:paraId="550576D5" w14:textId="75D39BEE" w:rsidR="00BD2881" w:rsidRPr="002B733B" w:rsidRDefault="00BD2881" w:rsidP="00BD1A45">
            <w:pPr>
              <w:rPr>
                <w:sz w:val="18"/>
                <w:szCs w:val="18"/>
              </w:rPr>
            </w:pPr>
            <w:r w:rsidRPr="00593164">
              <w:rPr>
                <w:sz w:val="18"/>
                <w:szCs w:val="18"/>
              </w:rPr>
              <w:t>74 min</w:t>
            </w:r>
          </w:p>
        </w:tc>
      </w:tr>
      <w:tr w:rsidR="00BD2881" w:rsidRPr="002B733B" w14:paraId="216BB6B6" w14:textId="4DACA83D" w:rsidTr="009D79A5">
        <w:tc>
          <w:tcPr>
            <w:tcW w:w="1384" w:type="dxa"/>
          </w:tcPr>
          <w:p w14:paraId="12B7D10C" w14:textId="302F3847" w:rsidR="00BD2881" w:rsidRPr="002B733B" w:rsidRDefault="00BD2881" w:rsidP="00BD1A45">
            <w:pPr>
              <w:rPr>
                <w:rFonts w:eastAsia="Times New Roman"/>
                <w:bCs/>
                <w:color w:val="000000"/>
                <w:sz w:val="18"/>
                <w:szCs w:val="18"/>
                <w:lang w:eastAsia="fr-FR"/>
              </w:rPr>
            </w:pPr>
            <w:r w:rsidRPr="002B733B">
              <w:rPr>
                <w:rFonts w:eastAsia="Times New Roman"/>
                <w:bCs/>
                <w:color w:val="000000"/>
                <w:sz w:val="18"/>
                <w:szCs w:val="18"/>
                <w:lang w:eastAsia="fr-FR"/>
              </w:rPr>
              <w:t>Member 9</w:t>
            </w:r>
          </w:p>
        </w:tc>
        <w:tc>
          <w:tcPr>
            <w:tcW w:w="992" w:type="dxa"/>
          </w:tcPr>
          <w:p w14:paraId="62D79641" w14:textId="19719042" w:rsidR="00BD2881" w:rsidRPr="002B733B" w:rsidRDefault="00BD2881" w:rsidP="00BD1A45">
            <w:pPr>
              <w:rPr>
                <w:sz w:val="18"/>
                <w:szCs w:val="18"/>
              </w:rPr>
            </w:pPr>
            <w:r w:rsidRPr="002B733B">
              <w:rPr>
                <w:sz w:val="18"/>
                <w:szCs w:val="18"/>
              </w:rPr>
              <w:t>SME</w:t>
            </w:r>
          </w:p>
        </w:tc>
        <w:tc>
          <w:tcPr>
            <w:tcW w:w="1843" w:type="dxa"/>
          </w:tcPr>
          <w:p w14:paraId="30DB6AF7" w14:textId="75A38432" w:rsidR="00BD2881" w:rsidRPr="002B733B" w:rsidRDefault="00BD2881" w:rsidP="00BD1A45">
            <w:pPr>
              <w:rPr>
                <w:sz w:val="18"/>
                <w:szCs w:val="18"/>
              </w:rPr>
            </w:pPr>
            <w:r w:rsidRPr="002B733B">
              <w:rPr>
                <w:sz w:val="18"/>
                <w:szCs w:val="18"/>
              </w:rPr>
              <w:t>Regional/Chambery</w:t>
            </w:r>
          </w:p>
        </w:tc>
        <w:tc>
          <w:tcPr>
            <w:tcW w:w="3686" w:type="dxa"/>
          </w:tcPr>
          <w:p w14:paraId="4E40A7A1" w14:textId="77777777" w:rsidR="00BD2881" w:rsidRPr="002B733B" w:rsidRDefault="00BD2881" w:rsidP="00BD1A45">
            <w:pPr>
              <w:rPr>
                <w:sz w:val="18"/>
                <w:szCs w:val="18"/>
              </w:rPr>
            </w:pPr>
            <w:r w:rsidRPr="002B733B">
              <w:rPr>
                <w:sz w:val="18"/>
                <w:szCs w:val="18"/>
              </w:rPr>
              <w:t>Software; Consultancy /Energy efficiency-PV</w:t>
            </w:r>
          </w:p>
        </w:tc>
        <w:tc>
          <w:tcPr>
            <w:tcW w:w="3543" w:type="dxa"/>
          </w:tcPr>
          <w:p w14:paraId="4A23EFBE" w14:textId="164C19D6" w:rsidR="00BD2881" w:rsidRPr="002B733B" w:rsidRDefault="00BD2881" w:rsidP="006E746C">
            <w:pPr>
              <w:spacing w:after="0"/>
              <w:rPr>
                <w:sz w:val="18"/>
                <w:szCs w:val="18"/>
              </w:rPr>
            </w:pPr>
            <w:r>
              <w:rPr>
                <w:sz w:val="18"/>
                <w:szCs w:val="18"/>
              </w:rPr>
              <w:t xml:space="preserve">Firm </w:t>
            </w:r>
            <w:r w:rsidRPr="00593164">
              <w:rPr>
                <w:sz w:val="18"/>
                <w:szCs w:val="18"/>
              </w:rPr>
              <w:t>Director</w:t>
            </w:r>
          </w:p>
        </w:tc>
        <w:tc>
          <w:tcPr>
            <w:tcW w:w="1418" w:type="dxa"/>
          </w:tcPr>
          <w:p w14:paraId="6707BC7E" w14:textId="155EEF0C" w:rsidR="00BD2881" w:rsidRPr="002B733B" w:rsidRDefault="00BD2881" w:rsidP="00BD1A45">
            <w:pPr>
              <w:rPr>
                <w:sz w:val="18"/>
                <w:szCs w:val="18"/>
              </w:rPr>
            </w:pPr>
            <w:r w:rsidRPr="00593164">
              <w:rPr>
                <w:sz w:val="18"/>
                <w:szCs w:val="18"/>
              </w:rPr>
              <w:t>18/07/2014</w:t>
            </w:r>
          </w:p>
        </w:tc>
        <w:tc>
          <w:tcPr>
            <w:tcW w:w="992" w:type="dxa"/>
          </w:tcPr>
          <w:p w14:paraId="73BF0459" w14:textId="760557B4" w:rsidR="00BD2881" w:rsidRPr="002B733B" w:rsidRDefault="00BD2881" w:rsidP="00BD1A45">
            <w:pPr>
              <w:rPr>
                <w:sz w:val="18"/>
                <w:szCs w:val="18"/>
              </w:rPr>
            </w:pPr>
            <w:r w:rsidRPr="00593164">
              <w:rPr>
                <w:sz w:val="18"/>
                <w:szCs w:val="18"/>
              </w:rPr>
              <w:t>66 min</w:t>
            </w:r>
          </w:p>
        </w:tc>
      </w:tr>
      <w:tr w:rsidR="00BD2881" w:rsidRPr="002B733B" w14:paraId="2B325611" w14:textId="0216C285" w:rsidTr="009D79A5">
        <w:tc>
          <w:tcPr>
            <w:tcW w:w="1384" w:type="dxa"/>
          </w:tcPr>
          <w:p w14:paraId="3C4D3B2F" w14:textId="66C38F40" w:rsidR="00BD2881" w:rsidRPr="002B733B" w:rsidRDefault="00BD2881" w:rsidP="00BD1A45">
            <w:pPr>
              <w:rPr>
                <w:rFonts w:eastAsia="Times New Roman"/>
                <w:iCs/>
                <w:color w:val="000000"/>
                <w:sz w:val="18"/>
                <w:szCs w:val="18"/>
                <w:lang w:eastAsia="fr-FR"/>
              </w:rPr>
            </w:pPr>
            <w:r w:rsidRPr="002B733B">
              <w:rPr>
                <w:rFonts w:eastAsia="Times New Roman"/>
                <w:iCs/>
                <w:color w:val="000000"/>
                <w:sz w:val="18"/>
                <w:szCs w:val="18"/>
                <w:lang w:eastAsia="fr-FR"/>
              </w:rPr>
              <w:t>Member 10</w:t>
            </w:r>
          </w:p>
        </w:tc>
        <w:tc>
          <w:tcPr>
            <w:tcW w:w="992" w:type="dxa"/>
          </w:tcPr>
          <w:p w14:paraId="7D8BC01E" w14:textId="34B7EB46" w:rsidR="00BD2881" w:rsidRPr="002B733B" w:rsidRDefault="00BD2881" w:rsidP="00BD1A45">
            <w:pPr>
              <w:rPr>
                <w:sz w:val="18"/>
                <w:szCs w:val="18"/>
              </w:rPr>
            </w:pPr>
            <w:r w:rsidRPr="002B733B">
              <w:rPr>
                <w:sz w:val="18"/>
                <w:szCs w:val="18"/>
              </w:rPr>
              <w:t>SME</w:t>
            </w:r>
          </w:p>
        </w:tc>
        <w:tc>
          <w:tcPr>
            <w:tcW w:w="1843" w:type="dxa"/>
          </w:tcPr>
          <w:p w14:paraId="79E45675" w14:textId="0F6D626F" w:rsidR="00BD2881" w:rsidRPr="002B733B" w:rsidRDefault="00BD2881" w:rsidP="00BD1A45">
            <w:pPr>
              <w:rPr>
                <w:sz w:val="18"/>
                <w:szCs w:val="18"/>
              </w:rPr>
            </w:pPr>
            <w:r w:rsidRPr="002B733B">
              <w:rPr>
                <w:sz w:val="18"/>
                <w:szCs w:val="18"/>
              </w:rPr>
              <w:t>Regional/Chambery</w:t>
            </w:r>
          </w:p>
        </w:tc>
        <w:tc>
          <w:tcPr>
            <w:tcW w:w="3686" w:type="dxa"/>
          </w:tcPr>
          <w:p w14:paraId="6EFE41E1" w14:textId="77777777" w:rsidR="00BD2881" w:rsidRPr="002B733B" w:rsidRDefault="00BD2881" w:rsidP="00BD1A45">
            <w:pPr>
              <w:rPr>
                <w:sz w:val="18"/>
                <w:szCs w:val="18"/>
              </w:rPr>
            </w:pPr>
            <w:r w:rsidRPr="002B733B">
              <w:rPr>
                <w:sz w:val="18"/>
                <w:szCs w:val="18"/>
              </w:rPr>
              <w:t xml:space="preserve">Consultancy </w:t>
            </w:r>
          </w:p>
        </w:tc>
        <w:tc>
          <w:tcPr>
            <w:tcW w:w="3543" w:type="dxa"/>
          </w:tcPr>
          <w:p w14:paraId="769A8A36" w14:textId="77777777" w:rsidR="00BD2881" w:rsidRPr="00C1532E" w:rsidRDefault="00BD2881" w:rsidP="002243DF">
            <w:pPr>
              <w:spacing w:after="0"/>
              <w:rPr>
                <w:sz w:val="18"/>
                <w:szCs w:val="18"/>
              </w:rPr>
            </w:pPr>
            <w:r w:rsidRPr="00C1532E">
              <w:rPr>
                <w:sz w:val="18"/>
                <w:szCs w:val="18"/>
              </w:rPr>
              <w:t>1) Head of the Regional Business Unit</w:t>
            </w:r>
          </w:p>
          <w:p w14:paraId="28431543" w14:textId="21B532B4" w:rsidR="00BD2881" w:rsidRPr="002B733B" w:rsidRDefault="00BD2881" w:rsidP="00F73570">
            <w:pPr>
              <w:spacing w:after="0"/>
              <w:rPr>
                <w:sz w:val="18"/>
                <w:szCs w:val="18"/>
              </w:rPr>
            </w:pPr>
            <w:r w:rsidRPr="00C1532E">
              <w:rPr>
                <w:sz w:val="18"/>
                <w:szCs w:val="18"/>
              </w:rPr>
              <w:t xml:space="preserve">2) Knowledge and Innovation </w:t>
            </w:r>
            <w:r>
              <w:rPr>
                <w:sz w:val="18"/>
                <w:szCs w:val="18"/>
              </w:rPr>
              <w:t>M</w:t>
            </w:r>
            <w:r w:rsidRPr="00C1532E">
              <w:rPr>
                <w:sz w:val="18"/>
                <w:szCs w:val="18"/>
              </w:rPr>
              <w:t xml:space="preserve">anager </w:t>
            </w:r>
          </w:p>
        </w:tc>
        <w:tc>
          <w:tcPr>
            <w:tcW w:w="1418" w:type="dxa"/>
          </w:tcPr>
          <w:p w14:paraId="0FF4A288" w14:textId="69B577DD" w:rsidR="00BD2881" w:rsidRPr="002B733B" w:rsidRDefault="00BD2881" w:rsidP="00BD1A45">
            <w:pPr>
              <w:rPr>
                <w:sz w:val="18"/>
                <w:szCs w:val="18"/>
              </w:rPr>
            </w:pPr>
            <w:r w:rsidRPr="00593164">
              <w:rPr>
                <w:sz w:val="18"/>
                <w:szCs w:val="18"/>
              </w:rPr>
              <w:t>21/07/2014</w:t>
            </w:r>
          </w:p>
        </w:tc>
        <w:tc>
          <w:tcPr>
            <w:tcW w:w="992" w:type="dxa"/>
          </w:tcPr>
          <w:p w14:paraId="3E312948" w14:textId="71C446D4" w:rsidR="00BD2881" w:rsidRPr="002B733B" w:rsidRDefault="00BD2881" w:rsidP="00BD1A45">
            <w:pPr>
              <w:rPr>
                <w:sz w:val="18"/>
                <w:szCs w:val="18"/>
              </w:rPr>
            </w:pPr>
            <w:r w:rsidRPr="00593164">
              <w:rPr>
                <w:sz w:val="18"/>
                <w:szCs w:val="18"/>
              </w:rPr>
              <w:t>37 min</w:t>
            </w:r>
          </w:p>
        </w:tc>
      </w:tr>
      <w:tr w:rsidR="00BD2881" w:rsidRPr="002B733B" w14:paraId="7C245F95" w14:textId="7F097523" w:rsidTr="009D79A5">
        <w:tc>
          <w:tcPr>
            <w:tcW w:w="1384" w:type="dxa"/>
          </w:tcPr>
          <w:p w14:paraId="451C9148" w14:textId="775B656F" w:rsidR="00BD2881" w:rsidRPr="002B733B" w:rsidRDefault="00BD2881" w:rsidP="00BD1A45">
            <w:pPr>
              <w:rPr>
                <w:rFonts w:eastAsia="Times New Roman"/>
                <w:bCs/>
                <w:color w:val="000000"/>
                <w:sz w:val="18"/>
                <w:szCs w:val="18"/>
                <w:lang w:eastAsia="fr-FR"/>
              </w:rPr>
            </w:pPr>
            <w:r w:rsidRPr="002B733B">
              <w:rPr>
                <w:rFonts w:eastAsia="Times New Roman"/>
                <w:bCs/>
                <w:color w:val="000000"/>
                <w:sz w:val="18"/>
                <w:szCs w:val="18"/>
                <w:lang w:eastAsia="fr-FR"/>
              </w:rPr>
              <w:t>Member 11</w:t>
            </w:r>
          </w:p>
        </w:tc>
        <w:tc>
          <w:tcPr>
            <w:tcW w:w="992" w:type="dxa"/>
          </w:tcPr>
          <w:p w14:paraId="079A6763" w14:textId="0EC9B838" w:rsidR="00BD2881" w:rsidRPr="002B733B" w:rsidRDefault="00BD2881" w:rsidP="00BD1A45">
            <w:pPr>
              <w:rPr>
                <w:sz w:val="18"/>
                <w:szCs w:val="18"/>
              </w:rPr>
            </w:pPr>
            <w:r w:rsidRPr="002B733B">
              <w:rPr>
                <w:sz w:val="18"/>
                <w:szCs w:val="18"/>
              </w:rPr>
              <w:t>SME</w:t>
            </w:r>
          </w:p>
        </w:tc>
        <w:tc>
          <w:tcPr>
            <w:tcW w:w="1843" w:type="dxa"/>
          </w:tcPr>
          <w:p w14:paraId="73FE5F74" w14:textId="4CDB2F91" w:rsidR="00BD2881" w:rsidRPr="002B733B" w:rsidRDefault="00BD2881" w:rsidP="00BD1A45">
            <w:pPr>
              <w:rPr>
                <w:sz w:val="18"/>
                <w:szCs w:val="18"/>
              </w:rPr>
            </w:pPr>
            <w:r w:rsidRPr="002B733B">
              <w:rPr>
                <w:sz w:val="18"/>
                <w:szCs w:val="18"/>
              </w:rPr>
              <w:t>Global/Chambery</w:t>
            </w:r>
          </w:p>
        </w:tc>
        <w:tc>
          <w:tcPr>
            <w:tcW w:w="3686" w:type="dxa"/>
          </w:tcPr>
          <w:p w14:paraId="36A53D10" w14:textId="77777777" w:rsidR="00BD2881" w:rsidRPr="002B733B" w:rsidRDefault="00BD2881" w:rsidP="00BD1A45">
            <w:pPr>
              <w:rPr>
                <w:sz w:val="18"/>
                <w:szCs w:val="18"/>
              </w:rPr>
            </w:pPr>
            <w:r w:rsidRPr="002B733B">
              <w:rPr>
                <w:sz w:val="18"/>
                <w:szCs w:val="18"/>
              </w:rPr>
              <w:t>Energy demand/energy efficiency</w:t>
            </w:r>
          </w:p>
        </w:tc>
        <w:tc>
          <w:tcPr>
            <w:tcW w:w="3543" w:type="dxa"/>
          </w:tcPr>
          <w:p w14:paraId="25917116" w14:textId="6C165D3A" w:rsidR="00BD2881" w:rsidRPr="002B733B" w:rsidRDefault="00BD2881" w:rsidP="00C1532E">
            <w:pPr>
              <w:spacing w:after="0"/>
              <w:rPr>
                <w:sz w:val="18"/>
                <w:szCs w:val="18"/>
              </w:rPr>
            </w:pPr>
            <w:r w:rsidRPr="00593164">
              <w:rPr>
                <w:sz w:val="18"/>
                <w:szCs w:val="18"/>
              </w:rPr>
              <w:t xml:space="preserve">R&amp;D </w:t>
            </w:r>
            <w:r>
              <w:rPr>
                <w:sz w:val="18"/>
                <w:szCs w:val="18"/>
              </w:rPr>
              <w:t>Manager</w:t>
            </w:r>
          </w:p>
        </w:tc>
        <w:tc>
          <w:tcPr>
            <w:tcW w:w="1418" w:type="dxa"/>
          </w:tcPr>
          <w:p w14:paraId="5EF7EFDC" w14:textId="11D61A52" w:rsidR="00BD2881" w:rsidRPr="002B733B" w:rsidRDefault="00BD2881" w:rsidP="00BD1A45">
            <w:pPr>
              <w:rPr>
                <w:sz w:val="18"/>
                <w:szCs w:val="18"/>
              </w:rPr>
            </w:pPr>
            <w:r w:rsidRPr="00593164">
              <w:rPr>
                <w:sz w:val="18"/>
                <w:szCs w:val="18"/>
              </w:rPr>
              <w:t>23/07/2014</w:t>
            </w:r>
          </w:p>
        </w:tc>
        <w:tc>
          <w:tcPr>
            <w:tcW w:w="992" w:type="dxa"/>
          </w:tcPr>
          <w:p w14:paraId="28DFC996" w14:textId="5DBC806C" w:rsidR="00BD2881" w:rsidRPr="002B733B" w:rsidRDefault="00BD2881" w:rsidP="00BD1A45">
            <w:pPr>
              <w:rPr>
                <w:sz w:val="18"/>
                <w:szCs w:val="18"/>
              </w:rPr>
            </w:pPr>
            <w:r w:rsidRPr="00593164">
              <w:rPr>
                <w:sz w:val="18"/>
                <w:szCs w:val="18"/>
              </w:rPr>
              <w:t>99 min</w:t>
            </w:r>
          </w:p>
        </w:tc>
      </w:tr>
      <w:tr w:rsidR="00BD2881" w:rsidRPr="002B733B" w14:paraId="4E389363" w14:textId="2C453B5D" w:rsidTr="009D79A5">
        <w:tc>
          <w:tcPr>
            <w:tcW w:w="1384" w:type="dxa"/>
          </w:tcPr>
          <w:p w14:paraId="1A73DB74" w14:textId="084F55B4" w:rsidR="00BD2881" w:rsidRPr="006A0077" w:rsidRDefault="00BD2881" w:rsidP="00BD1A45">
            <w:pPr>
              <w:rPr>
                <w:rFonts w:eastAsia="Times New Roman"/>
                <w:iCs/>
                <w:color w:val="000000"/>
                <w:sz w:val="18"/>
                <w:szCs w:val="18"/>
                <w:lang w:eastAsia="fr-FR"/>
              </w:rPr>
            </w:pPr>
            <w:r w:rsidRPr="002B733B">
              <w:rPr>
                <w:rFonts w:eastAsia="Times New Roman"/>
                <w:iCs/>
                <w:color w:val="000000"/>
                <w:sz w:val="18"/>
                <w:szCs w:val="18"/>
                <w:lang w:eastAsia="fr-FR"/>
              </w:rPr>
              <w:t>Member 12</w:t>
            </w:r>
          </w:p>
        </w:tc>
        <w:tc>
          <w:tcPr>
            <w:tcW w:w="992" w:type="dxa"/>
          </w:tcPr>
          <w:p w14:paraId="5A781C30" w14:textId="6BAD0360" w:rsidR="00BD2881" w:rsidRPr="002B733B" w:rsidRDefault="00BD2881" w:rsidP="00BD1A45">
            <w:pPr>
              <w:rPr>
                <w:sz w:val="18"/>
                <w:szCs w:val="18"/>
              </w:rPr>
            </w:pPr>
            <w:r w:rsidRPr="002B733B">
              <w:rPr>
                <w:sz w:val="18"/>
                <w:szCs w:val="18"/>
              </w:rPr>
              <w:t>SME</w:t>
            </w:r>
          </w:p>
        </w:tc>
        <w:tc>
          <w:tcPr>
            <w:tcW w:w="1843" w:type="dxa"/>
          </w:tcPr>
          <w:p w14:paraId="69B6C270" w14:textId="18D3B7F4" w:rsidR="00BD2881" w:rsidRPr="002B733B" w:rsidRDefault="00BD2881" w:rsidP="00BD1A45">
            <w:pPr>
              <w:rPr>
                <w:sz w:val="18"/>
                <w:szCs w:val="18"/>
              </w:rPr>
            </w:pPr>
            <w:r w:rsidRPr="002B733B">
              <w:rPr>
                <w:sz w:val="18"/>
                <w:szCs w:val="18"/>
              </w:rPr>
              <w:t>Global/Grenoble</w:t>
            </w:r>
          </w:p>
        </w:tc>
        <w:tc>
          <w:tcPr>
            <w:tcW w:w="3686" w:type="dxa"/>
          </w:tcPr>
          <w:p w14:paraId="071F136B" w14:textId="77777777" w:rsidR="00BD2881" w:rsidRPr="002B733B" w:rsidRDefault="00BD2881" w:rsidP="00BD1A45">
            <w:pPr>
              <w:rPr>
                <w:sz w:val="18"/>
                <w:szCs w:val="18"/>
              </w:rPr>
            </w:pPr>
            <w:r w:rsidRPr="002B733B">
              <w:rPr>
                <w:sz w:val="18"/>
                <w:szCs w:val="18"/>
              </w:rPr>
              <w:t>Components/smart grid (storage)</w:t>
            </w:r>
          </w:p>
        </w:tc>
        <w:tc>
          <w:tcPr>
            <w:tcW w:w="3543" w:type="dxa"/>
          </w:tcPr>
          <w:p w14:paraId="7EA9464A" w14:textId="69045463" w:rsidR="00BD2881" w:rsidRPr="002B733B" w:rsidRDefault="00BD2881" w:rsidP="00C1532E">
            <w:pPr>
              <w:spacing w:after="0"/>
              <w:rPr>
                <w:sz w:val="18"/>
                <w:szCs w:val="18"/>
              </w:rPr>
            </w:pPr>
            <w:r w:rsidRPr="00593164">
              <w:rPr>
                <w:sz w:val="18"/>
                <w:szCs w:val="18"/>
              </w:rPr>
              <w:t xml:space="preserve">R&amp;D </w:t>
            </w:r>
            <w:r>
              <w:rPr>
                <w:sz w:val="18"/>
                <w:szCs w:val="18"/>
              </w:rPr>
              <w:t>Coordinator</w:t>
            </w:r>
          </w:p>
        </w:tc>
        <w:tc>
          <w:tcPr>
            <w:tcW w:w="1418" w:type="dxa"/>
          </w:tcPr>
          <w:p w14:paraId="370F0633" w14:textId="09A5D63B" w:rsidR="00BD2881" w:rsidRPr="002B733B" w:rsidRDefault="00BD2881" w:rsidP="00BD1A45">
            <w:pPr>
              <w:rPr>
                <w:sz w:val="18"/>
                <w:szCs w:val="18"/>
              </w:rPr>
            </w:pPr>
            <w:r w:rsidRPr="00593164">
              <w:rPr>
                <w:sz w:val="18"/>
                <w:szCs w:val="18"/>
              </w:rPr>
              <w:t>30/06/2014</w:t>
            </w:r>
          </w:p>
        </w:tc>
        <w:tc>
          <w:tcPr>
            <w:tcW w:w="992" w:type="dxa"/>
          </w:tcPr>
          <w:p w14:paraId="77031747" w14:textId="3A18465D" w:rsidR="00BD2881" w:rsidRPr="002B733B" w:rsidRDefault="00BD2881" w:rsidP="00BD1A45">
            <w:pPr>
              <w:rPr>
                <w:sz w:val="18"/>
                <w:szCs w:val="18"/>
              </w:rPr>
            </w:pPr>
            <w:r w:rsidRPr="00593164">
              <w:rPr>
                <w:sz w:val="18"/>
                <w:szCs w:val="18"/>
              </w:rPr>
              <w:t>61 min</w:t>
            </w:r>
          </w:p>
        </w:tc>
      </w:tr>
      <w:tr w:rsidR="00BD2881" w:rsidRPr="002B733B" w14:paraId="422BBF33" w14:textId="4CA0FD59" w:rsidTr="009D79A5">
        <w:tc>
          <w:tcPr>
            <w:tcW w:w="1384" w:type="dxa"/>
          </w:tcPr>
          <w:p w14:paraId="6B7B1A8C" w14:textId="66978FF6" w:rsidR="00BD2881" w:rsidRPr="002B733B" w:rsidRDefault="00BD2881" w:rsidP="00BD1A45">
            <w:pPr>
              <w:rPr>
                <w:rFonts w:eastAsia="Times New Roman"/>
                <w:bCs/>
                <w:color w:val="000000"/>
                <w:sz w:val="18"/>
                <w:szCs w:val="18"/>
                <w:lang w:eastAsia="fr-FR"/>
              </w:rPr>
            </w:pPr>
            <w:r w:rsidRPr="002B733B">
              <w:rPr>
                <w:rFonts w:eastAsia="Times New Roman"/>
                <w:bCs/>
                <w:color w:val="000000"/>
                <w:sz w:val="18"/>
                <w:szCs w:val="18"/>
                <w:lang w:eastAsia="fr-FR"/>
              </w:rPr>
              <w:t>Member 13</w:t>
            </w:r>
          </w:p>
        </w:tc>
        <w:tc>
          <w:tcPr>
            <w:tcW w:w="992" w:type="dxa"/>
          </w:tcPr>
          <w:p w14:paraId="0365F732" w14:textId="67675B34" w:rsidR="00BD2881" w:rsidRPr="002B733B" w:rsidRDefault="00BD2881" w:rsidP="00BD1A45">
            <w:pPr>
              <w:rPr>
                <w:sz w:val="18"/>
                <w:szCs w:val="18"/>
              </w:rPr>
            </w:pPr>
            <w:r w:rsidRPr="002B733B">
              <w:rPr>
                <w:sz w:val="18"/>
                <w:szCs w:val="18"/>
              </w:rPr>
              <w:t>SME</w:t>
            </w:r>
          </w:p>
        </w:tc>
        <w:tc>
          <w:tcPr>
            <w:tcW w:w="1843" w:type="dxa"/>
          </w:tcPr>
          <w:p w14:paraId="6CB6680A" w14:textId="20C3BAD1" w:rsidR="00BD2881" w:rsidRPr="002B733B" w:rsidRDefault="00BD2881" w:rsidP="00BD1A45">
            <w:pPr>
              <w:rPr>
                <w:sz w:val="18"/>
                <w:szCs w:val="18"/>
              </w:rPr>
            </w:pPr>
            <w:r w:rsidRPr="002B733B">
              <w:rPr>
                <w:sz w:val="18"/>
                <w:szCs w:val="18"/>
              </w:rPr>
              <w:t>Global/Grenoble</w:t>
            </w:r>
          </w:p>
        </w:tc>
        <w:tc>
          <w:tcPr>
            <w:tcW w:w="3686" w:type="dxa"/>
          </w:tcPr>
          <w:p w14:paraId="321747D7" w14:textId="77777777" w:rsidR="00BD2881" w:rsidRPr="002B733B" w:rsidRDefault="00BD2881" w:rsidP="00BD1A45">
            <w:pPr>
              <w:rPr>
                <w:sz w:val="18"/>
                <w:szCs w:val="18"/>
              </w:rPr>
            </w:pPr>
            <w:r w:rsidRPr="002B733B">
              <w:rPr>
                <w:sz w:val="18"/>
                <w:szCs w:val="18"/>
              </w:rPr>
              <w:t>Software/Energy efficiency</w:t>
            </w:r>
          </w:p>
        </w:tc>
        <w:tc>
          <w:tcPr>
            <w:tcW w:w="3543" w:type="dxa"/>
          </w:tcPr>
          <w:p w14:paraId="290A6E9C" w14:textId="66B1A88F" w:rsidR="00BD2881" w:rsidRPr="002B733B" w:rsidRDefault="00BD2881" w:rsidP="006E746C">
            <w:pPr>
              <w:spacing w:after="0"/>
              <w:rPr>
                <w:sz w:val="18"/>
                <w:szCs w:val="18"/>
              </w:rPr>
            </w:pPr>
            <w:r w:rsidRPr="00593164">
              <w:rPr>
                <w:sz w:val="18"/>
                <w:szCs w:val="18"/>
              </w:rPr>
              <w:t>Firm Director</w:t>
            </w:r>
          </w:p>
        </w:tc>
        <w:tc>
          <w:tcPr>
            <w:tcW w:w="1418" w:type="dxa"/>
          </w:tcPr>
          <w:p w14:paraId="4749B187" w14:textId="2E36C089" w:rsidR="00BD2881" w:rsidRPr="002B733B" w:rsidRDefault="00BD2881" w:rsidP="00BD1A45">
            <w:pPr>
              <w:rPr>
                <w:sz w:val="18"/>
                <w:szCs w:val="18"/>
              </w:rPr>
            </w:pPr>
            <w:r w:rsidRPr="00593164">
              <w:rPr>
                <w:sz w:val="18"/>
                <w:szCs w:val="18"/>
              </w:rPr>
              <w:t>24/07/2014</w:t>
            </w:r>
          </w:p>
        </w:tc>
        <w:tc>
          <w:tcPr>
            <w:tcW w:w="992" w:type="dxa"/>
          </w:tcPr>
          <w:p w14:paraId="5724113A" w14:textId="05850943" w:rsidR="00BD2881" w:rsidRPr="002B733B" w:rsidRDefault="00BD2881" w:rsidP="00BD1A45">
            <w:pPr>
              <w:rPr>
                <w:sz w:val="18"/>
                <w:szCs w:val="18"/>
              </w:rPr>
            </w:pPr>
            <w:r w:rsidRPr="00593164">
              <w:rPr>
                <w:sz w:val="18"/>
                <w:szCs w:val="18"/>
              </w:rPr>
              <w:t>62 min</w:t>
            </w:r>
          </w:p>
        </w:tc>
      </w:tr>
      <w:tr w:rsidR="00BD2881" w:rsidRPr="002B733B" w14:paraId="2468D0CA" w14:textId="1DB5CC5E" w:rsidTr="009D79A5">
        <w:tc>
          <w:tcPr>
            <w:tcW w:w="1384" w:type="dxa"/>
          </w:tcPr>
          <w:p w14:paraId="3BC33BD4" w14:textId="5F7ACBB3" w:rsidR="00BD2881" w:rsidRPr="002B733B" w:rsidRDefault="00BD2881" w:rsidP="00BD1A45">
            <w:pPr>
              <w:rPr>
                <w:rFonts w:eastAsia="Times New Roman"/>
                <w:i/>
                <w:iCs/>
                <w:color w:val="000000"/>
                <w:sz w:val="18"/>
                <w:szCs w:val="18"/>
                <w:lang w:eastAsia="fr-FR"/>
              </w:rPr>
            </w:pPr>
            <w:r w:rsidRPr="002B733B">
              <w:rPr>
                <w:rFonts w:eastAsia="Times New Roman"/>
                <w:bCs/>
                <w:color w:val="000000"/>
                <w:sz w:val="18"/>
                <w:szCs w:val="18"/>
                <w:lang w:eastAsia="fr-FR"/>
              </w:rPr>
              <w:t>Member 14</w:t>
            </w:r>
          </w:p>
        </w:tc>
        <w:tc>
          <w:tcPr>
            <w:tcW w:w="992" w:type="dxa"/>
          </w:tcPr>
          <w:p w14:paraId="29B87D72" w14:textId="0322D84C" w:rsidR="00BD2881" w:rsidRPr="002B733B" w:rsidRDefault="00BD2881" w:rsidP="00BD1A45">
            <w:pPr>
              <w:rPr>
                <w:sz w:val="18"/>
                <w:szCs w:val="18"/>
              </w:rPr>
            </w:pPr>
            <w:r w:rsidRPr="002B733B">
              <w:rPr>
                <w:sz w:val="18"/>
                <w:szCs w:val="18"/>
              </w:rPr>
              <w:t>Start-up</w:t>
            </w:r>
          </w:p>
        </w:tc>
        <w:tc>
          <w:tcPr>
            <w:tcW w:w="1843" w:type="dxa"/>
          </w:tcPr>
          <w:p w14:paraId="4BDB10C7" w14:textId="02DCDBD6" w:rsidR="00BD2881" w:rsidRPr="002B733B" w:rsidRDefault="00BD2881" w:rsidP="00BD1A45">
            <w:pPr>
              <w:rPr>
                <w:sz w:val="18"/>
                <w:szCs w:val="18"/>
              </w:rPr>
            </w:pPr>
            <w:r w:rsidRPr="002B733B">
              <w:rPr>
                <w:sz w:val="18"/>
                <w:szCs w:val="18"/>
              </w:rPr>
              <w:t>Regional/Grenoble</w:t>
            </w:r>
          </w:p>
        </w:tc>
        <w:tc>
          <w:tcPr>
            <w:tcW w:w="3686" w:type="dxa"/>
          </w:tcPr>
          <w:p w14:paraId="082C3E90" w14:textId="77777777" w:rsidR="00BD2881" w:rsidRPr="002B733B" w:rsidRDefault="00BD2881" w:rsidP="00BD1A45">
            <w:pPr>
              <w:rPr>
                <w:sz w:val="18"/>
                <w:szCs w:val="18"/>
              </w:rPr>
            </w:pPr>
            <w:r w:rsidRPr="002B733B">
              <w:rPr>
                <w:sz w:val="18"/>
                <w:szCs w:val="18"/>
              </w:rPr>
              <w:t>Technology producer</w:t>
            </w:r>
          </w:p>
        </w:tc>
        <w:tc>
          <w:tcPr>
            <w:tcW w:w="3543" w:type="dxa"/>
          </w:tcPr>
          <w:p w14:paraId="538BA2F2" w14:textId="3564E83B" w:rsidR="00BD2881" w:rsidRPr="002B733B" w:rsidRDefault="00BD2881" w:rsidP="00C1532E">
            <w:pPr>
              <w:spacing w:after="0"/>
              <w:rPr>
                <w:sz w:val="18"/>
                <w:szCs w:val="18"/>
              </w:rPr>
            </w:pPr>
            <w:r>
              <w:rPr>
                <w:sz w:val="18"/>
                <w:szCs w:val="18"/>
              </w:rPr>
              <w:t>Chief Operating Officer</w:t>
            </w:r>
          </w:p>
        </w:tc>
        <w:tc>
          <w:tcPr>
            <w:tcW w:w="1418" w:type="dxa"/>
          </w:tcPr>
          <w:p w14:paraId="50DBD3F1" w14:textId="152BADE5" w:rsidR="00BD2881" w:rsidRPr="002B733B" w:rsidRDefault="00BD2881" w:rsidP="00BD1A45">
            <w:pPr>
              <w:rPr>
                <w:sz w:val="18"/>
                <w:szCs w:val="18"/>
              </w:rPr>
            </w:pPr>
            <w:r w:rsidRPr="00593164">
              <w:rPr>
                <w:sz w:val="18"/>
                <w:szCs w:val="18"/>
              </w:rPr>
              <w:t>15/07/2014</w:t>
            </w:r>
          </w:p>
        </w:tc>
        <w:tc>
          <w:tcPr>
            <w:tcW w:w="992" w:type="dxa"/>
          </w:tcPr>
          <w:p w14:paraId="626DF402" w14:textId="47BAF1BF" w:rsidR="00BD2881" w:rsidRPr="002B733B" w:rsidRDefault="00BD2881" w:rsidP="00BD1A45">
            <w:pPr>
              <w:rPr>
                <w:sz w:val="18"/>
                <w:szCs w:val="18"/>
              </w:rPr>
            </w:pPr>
            <w:r w:rsidRPr="00593164">
              <w:rPr>
                <w:sz w:val="18"/>
                <w:szCs w:val="18"/>
              </w:rPr>
              <w:t>65 min</w:t>
            </w:r>
          </w:p>
        </w:tc>
      </w:tr>
      <w:tr w:rsidR="00BD2881" w:rsidRPr="002B733B" w14:paraId="02C95C46" w14:textId="2F36E3F8" w:rsidTr="009D79A5">
        <w:tc>
          <w:tcPr>
            <w:tcW w:w="1384" w:type="dxa"/>
          </w:tcPr>
          <w:p w14:paraId="641E8AE1" w14:textId="04E56B1F" w:rsidR="00BD2881" w:rsidRPr="002B733B" w:rsidRDefault="00BD2881" w:rsidP="00BD1A45">
            <w:pPr>
              <w:rPr>
                <w:rFonts w:eastAsia="Times New Roman"/>
                <w:bCs/>
                <w:color w:val="000000"/>
                <w:sz w:val="18"/>
                <w:szCs w:val="18"/>
                <w:lang w:eastAsia="fr-FR"/>
              </w:rPr>
            </w:pPr>
            <w:r w:rsidRPr="002B733B">
              <w:rPr>
                <w:rFonts w:eastAsia="Times New Roman"/>
                <w:bCs/>
                <w:color w:val="000000"/>
                <w:sz w:val="18"/>
                <w:szCs w:val="18"/>
                <w:lang w:eastAsia="fr-FR"/>
              </w:rPr>
              <w:t>Member 15</w:t>
            </w:r>
          </w:p>
        </w:tc>
        <w:tc>
          <w:tcPr>
            <w:tcW w:w="992" w:type="dxa"/>
          </w:tcPr>
          <w:p w14:paraId="1C29AE9A" w14:textId="6AD09F7E" w:rsidR="00BD2881" w:rsidRPr="002B733B" w:rsidRDefault="00BD2881" w:rsidP="00BD1A45">
            <w:pPr>
              <w:rPr>
                <w:sz w:val="18"/>
                <w:szCs w:val="18"/>
              </w:rPr>
            </w:pPr>
            <w:r w:rsidRPr="002B733B">
              <w:rPr>
                <w:sz w:val="18"/>
                <w:szCs w:val="18"/>
              </w:rPr>
              <w:t>Start-up</w:t>
            </w:r>
          </w:p>
        </w:tc>
        <w:tc>
          <w:tcPr>
            <w:tcW w:w="1843" w:type="dxa"/>
          </w:tcPr>
          <w:p w14:paraId="02C2CE1B" w14:textId="50604905" w:rsidR="00BD2881" w:rsidRPr="002B733B" w:rsidRDefault="00BD2881" w:rsidP="00BD1A45">
            <w:pPr>
              <w:rPr>
                <w:sz w:val="18"/>
                <w:szCs w:val="18"/>
              </w:rPr>
            </w:pPr>
            <w:r w:rsidRPr="002B733B">
              <w:rPr>
                <w:sz w:val="18"/>
                <w:szCs w:val="18"/>
              </w:rPr>
              <w:t>Regional/Lyon</w:t>
            </w:r>
          </w:p>
        </w:tc>
        <w:tc>
          <w:tcPr>
            <w:tcW w:w="3686" w:type="dxa"/>
          </w:tcPr>
          <w:p w14:paraId="1C123D60" w14:textId="77777777" w:rsidR="00BD2881" w:rsidRPr="002B733B" w:rsidRDefault="00BD2881" w:rsidP="00BD1A45">
            <w:pPr>
              <w:rPr>
                <w:sz w:val="18"/>
                <w:szCs w:val="18"/>
              </w:rPr>
            </w:pPr>
            <w:r w:rsidRPr="002B733B">
              <w:rPr>
                <w:sz w:val="18"/>
                <w:szCs w:val="18"/>
              </w:rPr>
              <w:t>Components/(PV)</w:t>
            </w:r>
          </w:p>
        </w:tc>
        <w:tc>
          <w:tcPr>
            <w:tcW w:w="3543" w:type="dxa"/>
          </w:tcPr>
          <w:p w14:paraId="554EC47B" w14:textId="29CA11C1" w:rsidR="00BD2881" w:rsidRPr="002B733B" w:rsidRDefault="00BD2881" w:rsidP="006E746C">
            <w:pPr>
              <w:spacing w:after="0"/>
              <w:rPr>
                <w:sz w:val="18"/>
                <w:szCs w:val="18"/>
              </w:rPr>
            </w:pPr>
            <w:r>
              <w:rPr>
                <w:sz w:val="18"/>
                <w:szCs w:val="18"/>
              </w:rPr>
              <w:t>Founder</w:t>
            </w:r>
          </w:p>
        </w:tc>
        <w:tc>
          <w:tcPr>
            <w:tcW w:w="1418" w:type="dxa"/>
          </w:tcPr>
          <w:p w14:paraId="7705DBF1" w14:textId="487FB1D5" w:rsidR="00BD2881" w:rsidRPr="002B733B" w:rsidRDefault="00BD2881" w:rsidP="00BD1A45">
            <w:pPr>
              <w:rPr>
                <w:sz w:val="18"/>
                <w:szCs w:val="18"/>
              </w:rPr>
            </w:pPr>
            <w:r w:rsidRPr="00593164">
              <w:rPr>
                <w:sz w:val="18"/>
                <w:szCs w:val="18"/>
              </w:rPr>
              <w:t>24/07/2014</w:t>
            </w:r>
          </w:p>
        </w:tc>
        <w:tc>
          <w:tcPr>
            <w:tcW w:w="992" w:type="dxa"/>
          </w:tcPr>
          <w:p w14:paraId="67D46281" w14:textId="65D61E48" w:rsidR="00BD2881" w:rsidRPr="002B733B" w:rsidRDefault="00BD2881" w:rsidP="00BD1A45">
            <w:pPr>
              <w:rPr>
                <w:sz w:val="18"/>
                <w:szCs w:val="18"/>
              </w:rPr>
            </w:pPr>
            <w:r w:rsidRPr="00593164">
              <w:rPr>
                <w:sz w:val="18"/>
                <w:szCs w:val="18"/>
              </w:rPr>
              <w:t>60 min</w:t>
            </w:r>
          </w:p>
        </w:tc>
      </w:tr>
      <w:tr w:rsidR="00BD2881" w:rsidRPr="002B733B" w14:paraId="2156147D" w14:textId="59D3DEA8" w:rsidTr="009D79A5">
        <w:tc>
          <w:tcPr>
            <w:tcW w:w="1384" w:type="dxa"/>
          </w:tcPr>
          <w:p w14:paraId="01E59172" w14:textId="704B369C" w:rsidR="00BD2881" w:rsidRPr="002B733B" w:rsidRDefault="00BD2881" w:rsidP="00BD1A45">
            <w:pPr>
              <w:rPr>
                <w:rFonts w:eastAsia="Times New Roman"/>
                <w:color w:val="000000"/>
                <w:sz w:val="18"/>
                <w:szCs w:val="18"/>
                <w:lang w:eastAsia="fr-FR"/>
              </w:rPr>
            </w:pPr>
            <w:r w:rsidRPr="002B733B">
              <w:rPr>
                <w:rFonts w:eastAsia="Times New Roman"/>
                <w:color w:val="000000"/>
                <w:sz w:val="18"/>
                <w:szCs w:val="18"/>
                <w:lang w:eastAsia="fr-FR"/>
              </w:rPr>
              <w:t>Member 16</w:t>
            </w:r>
          </w:p>
        </w:tc>
        <w:tc>
          <w:tcPr>
            <w:tcW w:w="992" w:type="dxa"/>
          </w:tcPr>
          <w:p w14:paraId="7E8A7F3A" w14:textId="60839458" w:rsidR="00BD2881" w:rsidRPr="002B733B" w:rsidRDefault="00BD2881" w:rsidP="00BD1A45">
            <w:pPr>
              <w:rPr>
                <w:sz w:val="18"/>
                <w:szCs w:val="18"/>
              </w:rPr>
            </w:pPr>
            <w:r w:rsidRPr="002B733B">
              <w:rPr>
                <w:sz w:val="18"/>
                <w:szCs w:val="18"/>
              </w:rPr>
              <w:t>Start-up</w:t>
            </w:r>
          </w:p>
        </w:tc>
        <w:tc>
          <w:tcPr>
            <w:tcW w:w="1843" w:type="dxa"/>
          </w:tcPr>
          <w:p w14:paraId="5F0975BE" w14:textId="1C8FE19A" w:rsidR="00BD2881" w:rsidRPr="002B733B" w:rsidRDefault="00BD2881" w:rsidP="00BD1A45">
            <w:pPr>
              <w:rPr>
                <w:sz w:val="18"/>
                <w:szCs w:val="18"/>
              </w:rPr>
            </w:pPr>
            <w:r w:rsidRPr="002B733B">
              <w:rPr>
                <w:sz w:val="18"/>
                <w:szCs w:val="18"/>
              </w:rPr>
              <w:t>Regional/Chambéry</w:t>
            </w:r>
          </w:p>
        </w:tc>
        <w:tc>
          <w:tcPr>
            <w:tcW w:w="3686" w:type="dxa"/>
          </w:tcPr>
          <w:p w14:paraId="004CE767" w14:textId="77777777" w:rsidR="00BD2881" w:rsidRPr="002B733B" w:rsidRDefault="00BD2881" w:rsidP="00BD1A45">
            <w:pPr>
              <w:rPr>
                <w:sz w:val="18"/>
                <w:szCs w:val="18"/>
              </w:rPr>
            </w:pPr>
            <w:r w:rsidRPr="002B733B">
              <w:rPr>
                <w:sz w:val="18"/>
                <w:szCs w:val="18"/>
              </w:rPr>
              <w:t>Technology producer/Biogas</w:t>
            </w:r>
          </w:p>
        </w:tc>
        <w:tc>
          <w:tcPr>
            <w:tcW w:w="3543" w:type="dxa"/>
          </w:tcPr>
          <w:p w14:paraId="786F0A33" w14:textId="594C1243" w:rsidR="00BD2881" w:rsidRPr="002B733B" w:rsidRDefault="00BD2881" w:rsidP="006E746C">
            <w:pPr>
              <w:spacing w:after="0"/>
              <w:rPr>
                <w:sz w:val="18"/>
                <w:szCs w:val="18"/>
              </w:rPr>
            </w:pPr>
            <w:r>
              <w:rPr>
                <w:sz w:val="18"/>
                <w:szCs w:val="18"/>
              </w:rPr>
              <w:t>Founder</w:t>
            </w:r>
          </w:p>
        </w:tc>
        <w:tc>
          <w:tcPr>
            <w:tcW w:w="1418" w:type="dxa"/>
          </w:tcPr>
          <w:p w14:paraId="71A2B957" w14:textId="606CCB3D" w:rsidR="00BD2881" w:rsidRPr="002B733B" w:rsidRDefault="00BD2881" w:rsidP="00BD1A45">
            <w:pPr>
              <w:rPr>
                <w:sz w:val="18"/>
                <w:szCs w:val="18"/>
              </w:rPr>
            </w:pPr>
            <w:r w:rsidRPr="00593164">
              <w:rPr>
                <w:sz w:val="18"/>
                <w:szCs w:val="18"/>
              </w:rPr>
              <w:t>30/07/2014</w:t>
            </w:r>
          </w:p>
        </w:tc>
        <w:tc>
          <w:tcPr>
            <w:tcW w:w="992" w:type="dxa"/>
          </w:tcPr>
          <w:p w14:paraId="3011AD2C" w14:textId="48BDC757" w:rsidR="00BD2881" w:rsidRPr="002B733B" w:rsidRDefault="00BD2881" w:rsidP="00BD1A45">
            <w:pPr>
              <w:rPr>
                <w:sz w:val="18"/>
                <w:szCs w:val="18"/>
              </w:rPr>
            </w:pPr>
            <w:r w:rsidRPr="00593164">
              <w:rPr>
                <w:sz w:val="18"/>
                <w:szCs w:val="18"/>
              </w:rPr>
              <w:t>56 min</w:t>
            </w:r>
          </w:p>
        </w:tc>
      </w:tr>
      <w:tr w:rsidR="00BD2881" w:rsidRPr="002B733B" w14:paraId="4D8A8E99" w14:textId="312D382B" w:rsidTr="009D79A5">
        <w:tc>
          <w:tcPr>
            <w:tcW w:w="1384" w:type="dxa"/>
          </w:tcPr>
          <w:p w14:paraId="7E5CD07B" w14:textId="107B0146" w:rsidR="00BD2881" w:rsidRPr="002B733B" w:rsidRDefault="00BD2881" w:rsidP="00BD1A45">
            <w:pPr>
              <w:rPr>
                <w:rFonts w:eastAsia="Times New Roman"/>
                <w:color w:val="000000"/>
                <w:sz w:val="18"/>
                <w:szCs w:val="18"/>
                <w:lang w:eastAsia="fr-FR"/>
              </w:rPr>
            </w:pPr>
            <w:r w:rsidRPr="002B733B">
              <w:rPr>
                <w:rFonts w:eastAsia="Times New Roman"/>
                <w:color w:val="000000"/>
                <w:sz w:val="18"/>
                <w:szCs w:val="18"/>
                <w:lang w:eastAsia="fr-FR"/>
              </w:rPr>
              <w:t>Member 17</w:t>
            </w:r>
          </w:p>
        </w:tc>
        <w:tc>
          <w:tcPr>
            <w:tcW w:w="992" w:type="dxa"/>
          </w:tcPr>
          <w:p w14:paraId="0318F1B4" w14:textId="32DED035" w:rsidR="00BD2881" w:rsidRPr="002B733B" w:rsidRDefault="00BD2881" w:rsidP="00BD1A45">
            <w:pPr>
              <w:rPr>
                <w:sz w:val="18"/>
                <w:szCs w:val="18"/>
              </w:rPr>
            </w:pPr>
            <w:r w:rsidRPr="002B733B">
              <w:rPr>
                <w:sz w:val="18"/>
                <w:szCs w:val="18"/>
              </w:rPr>
              <w:t>Start-up</w:t>
            </w:r>
          </w:p>
        </w:tc>
        <w:tc>
          <w:tcPr>
            <w:tcW w:w="1843" w:type="dxa"/>
          </w:tcPr>
          <w:p w14:paraId="49B6FB70" w14:textId="4E1699BF" w:rsidR="00BD2881" w:rsidRPr="002B733B" w:rsidRDefault="00BD2881" w:rsidP="00BD1A45">
            <w:pPr>
              <w:rPr>
                <w:sz w:val="18"/>
                <w:szCs w:val="18"/>
              </w:rPr>
            </w:pPr>
            <w:r w:rsidRPr="002B733B">
              <w:rPr>
                <w:sz w:val="18"/>
                <w:szCs w:val="18"/>
              </w:rPr>
              <w:t>Regional/Grenoble</w:t>
            </w:r>
          </w:p>
        </w:tc>
        <w:tc>
          <w:tcPr>
            <w:tcW w:w="3686" w:type="dxa"/>
          </w:tcPr>
          <w:p w14:paraId="1A691D02" w14:textId="77777777" w:rsidR="00BD2881" w:rsidRPr="002B733B" w:rsidRDefault="00BD2881" w:rsidP="00BD1A45">
            <w:pPr>
              <w:rPr>
                <w:sz w:val="18"/>
                <w:szCs w:val="18"/>
              </w:rPr>
            </w:pPr>
            <w:r w:rsidRPr="002B733B">
              <w:rPr>
                <w:sz w:val="18"/>
                <w:szCs w:val="18"/>
              </w:rPr>
              <w:t>Technology producer/hydro</w:t>
            </w:r>
          </w:p>
        </w:tc>
        <w:tc>
          <w:tcPr>
            <w:tcW w:w="3543" w:type="dxa"/>
          </w:tcPr>
          <w:p w14:paraId="02D616FF" w14:textId="0BD9310B" w:rsidR="00BD2881" w:rsidRPr="002B733B" w:rsidRDefault="00BD2881" w:rsidP="006E746C">
            <w:pPr>
              <w:spacing w:after="0"/>
              <w:rPr>
                <w:sz w:val="18"/>
                <w:szCs w:val="18"/>
              </w:rPr>
            </w:pPr>
            <w:r>
              <w:rPr>
                <w:sz w:val="18"/>
                <w:szCs w:val="18"/>
              </w:rPr>
              <w:t>Founder</w:t>
            </w:r>
          </w:p>
        </w:tc>
        <w:tc>
          <w:tcPr>
            <w:tcW w:w="1418" w:type="dxa"/>
          </w:tcPr>
          <w:p w14:paraId="31D10E13" w14:textId="7C4C06C8" w:rsidR="00BD2881" w:rsidRPr="002B733B" w:rsidRDefault="00BD2881" w:rsidP="00BD1A45">
            <w:pPr>
              <w:rPr>
                <w:sz w:val="18"/>
                <w:szCs w:val="18"/>
              </w:rPr>
            </w:pPr>
            <w:r w:rsidRPr="00593164">
              <w:rPr>
                <w:sz w:val="18"/>
                <w:szCs w:val="18"/>
              </w:rPr>
              <w:t>02/09/2014</w:t>
            </w:r>
          </w:p>
        </w:tc>
        <w:tc>
          <w:tcPr>
            <w:tcW w:w="992" w:type="dxa"/>
          </w:tcPr>
          <w:p w14:paraId="2ED09287" w14:textId="0BAD2896" w:rsidR="00BD2881" w:rsidRPr="002B733B" w:rsidRDefault="00BD2881" w:rsidP="00BD1A45">
            <w:pPr>
              <w:rPr>
                <w:sz w:val="18"/>
                <w:szCs w:val="18"/>
              </w:rPr>
            </w:pPr>
            <w:r w:rsidRPr="00593164">
              <w:rPr>
                <w:sz w:val="18"/>
                <w:szCs w:val="18"/>
              </w:rPr>
              <w:t>91 min</w:t>
            </w:r>
          </w:p>
        </w:tc>
      </w:tr>
      <w:tr w:rsidR="00BD2881" w:rsidRPr="002B733B" w14:paraId="3579FB69" w14:textId="129214C5" w:rsidTr="009D79A5">
        <w:tc>
          <w:tcPr>
            <w:tcW w:w="1384" w:type="dxa"/>
          </w:tcPr>
          <w:p w14:paraId="578D5840" w14:textId="59ECA4FB" w:rsidR="00BD2881" w:rsidRPr="002B733B" w:rsidRDefault="00BD2881" w:rsidP="00BD1A45">
            <w:pPr>
              <w:rPr>
                <w:rFonts w:eastAsia="Times New Roman"/>
                <w:i/>
                <w:iCs/>
                <w:color w:val="000000"/>
                <w:sz w:val="18"/>
                <w:szCs w:val="18"/>
                <w:lang w:eastAsia="fr-FR"/>
              </w:rPr>
            </w:pPr>
            <w:r w:rsidRPr="002B733B">
              <w:rPr>
                <w:rFonts w:eastAsia="Times New Roman"/>
                <w:bCs/>
                <w:color w:val="000000"/>
                <w:sz w:val="18"/>
                <w:szCs w:val="18"/>
                <w:lang w:eastAsia="fr-FR"/>
              </w:rPr>
              <w:t>Member 18</w:t>
            </w:r>
          </w:p>
        </w:tc>
        <w:tc>
          <w:tcPr>
            <w:tcW w:w="992" w:type="dxa"/>
          </w:tcPr>
          <w:p w14:paraId="00E18B03" w14:textId="28E64BBC" w:rsidR="00BD2881" w:rsidRPr="002B733B" w:rsidRDefault="00BD2881" w:rsidP="00BD1A45">
            <w:pPr>
              <w:rPr>
                <w:sz w:val="18"/>
                <w:szCs w:val="18"/>
              </w:rPr>
            </w:pPr>
            <w:r w:rsidRPr="002B733B">
              <w:rPr>
                <w:sz w:val="18"/>
                <w:szCs w:val="18"/>
              </w:rPr>
              <w:t>Start-up</w:t>
            </w:r>
          </w:p>
        </w:tc>
        <w:tc>
          <w:tcPr>
            <w:tcW w:w="1843" w:type="dxa"/>
          </w:tcPr>
          <w:p w14:paraId="647F72D4" w14:textId="4947FC4A" w:rsidR="00BD2881" w:rsidRPr="002B733B" w:rsidRDefault="00BD2881" w:rsidP="00BD1A45">
            <w:pPr>
              <w:rPr>
                <w:sz w:val="18"/>
                <w:szCs w:val="18"/>
              </w:rPr>
            </w:pPr>
            <w:r w:rsidRPr="002B733B">
              <w:rPr>
                <w:sz w:val="18"/>
                <w:szCs w:val="18"/>
              </w:rPr>
              <w:t>Regional/Chambéry</w:t>
            </w:r>
          </w:p>
        </w:tc>
        <w:tc>
          <w:tcPr>
            <w:tcW w:w="3686" w:type="dxa"/>
          </w:tcPr>
          <w:p w14:paraId="295ED0B8" w14:textId="77777777" w:rsidR="00BD2881" w:rsidRPr="002B733B" w:rsidRDefault="00BD2881" w:rsidP="00BD1A45">
            <w:pPr>
              <w:rPr>
                <w:sz w:val="18"/>
                <w:szCs w:val="18"/>
              </w:rPr>
            </w:pPr>
            <w:r w:rsidRPr="002B733B">
              <w:rPr>
                <w:sz w:val="18"/>
                <w:szCs w:val="18"/>
              </w:rPr>
              <w:t>Software/Energy efficiency</w:t>
            </w:r>
          </w:p>
        </w:tc>
        <w:tc>
          <w:tcPr>
            <w:tcW w:w="3543" w:type="dxa"/>
          </w:tcPr>
          <w:p w14:paraId="3CC41C2B" w14:textId="456B0B33" w:rsidR="00BD2881" w:rsidRPr="002B733B" w:rsidRDefault="00BD2881" w:rsidP="006E746C">
            <w:pPr>
              <w:spacing w:after="0"/>
              <w:rPr>
                <w:sz w:val="18"/>
                <w:szCs w:val="18"/>
              </w:rPr>
            </w:pPr>
            <w:r>
              <w:rPr>
                <w:sz w:val="18"/>
                <w:szCs w:val="18"/>
              </w:rPr>
              <w:t>Founder</w:t>
            </w:r>
          </w:p>
        </w:tc>
        <w:tc>
          <w:tcPr>
            <w:tcW w:w="1418" w:type="dxa"/>
          </w:tcPr>
          <w:p w14:paraId="269882AD" w14:textId="08EFFF19" w:rsidR="00BD2881" w:rsidRPr="002B733B" w:rsidRDefault="00BD2881" w:rsidP="00BD1A45">
            <w:pPr>
              <w:rPr>
                <w:sz w:val="18"/>
                <w:szCs w:val="18"/>
              </w:rPr>
            </w:pPr>
            <w:r w:rsidRPr="00593164">
              <w:rPr>
                <w:sz w:val="18"/>
                <w:szCs w:val="18"/>
              </w:rPr>
              <w:t>07/07/2014</w:t>
            </w:r>
          </w:p>
        </w:tc>
        <w:tc>
          <w:tcPr>
            <w:tcW w:w="992" w:type="dxa"/>
          </w:tcPr>
          <w:p w14:paraId="0933873C" w14:textId="7A1A128F" w:rsidR="00BD2881" w:rsidRPr="002B733B" w:rsidRDefault="00BD2881" w:rsidP="00BD1A45">
            <w:pPr>
              <w:rPr>
                <w:sz w:val="18"/>
                <w:szCs w:val="18"/>
              </w:rPr>
            </w:pPr>
            <w:r w:rsidRPr="00593164">
              <w:rPr>
                <w:sz w:val="18"/>
                <w:szCs w:val="18"/>
              </w:rPr>
              <w:t>82 min</w:t>
            </w:r>
          </w:p>
        </w:tc>
      </w:tr>
      <w:tr w:rsidR="00BD2881" w:rsidRPr="002B733B" w14:paraId="54030125" w14:textId="18D7CF15" w:rsidTr="009D79A5">
        <w:tc>
          <w:tcPr>
            <w:tcW w:w="1384" w:type="dxa"/>
          </w:tcPr>
          <w:p w14:paraId="23AEB972" w14:textId="6682271E" w:rsidR="00BD2881" w:rsidRPr="002B733B" w:rsidRDefault="00BD2881" w:rsidP="00BD1A45">
            <w:pPr>
              <w:rPr>
                <w:rFonts w:eastAsia="Times New Roman"/>
                <w:bCs/>
                <w:color w:val="000000"/>
                <w:sz w:val="18"/>
                <w:szCs w:val="18"/>
                <w:lang w:eastAsia="fr-FR"/>
              </w:rPr>
            </w:pPr>
            <w:r w:rsidRPr="002B733B">
              <w:rPr>
                <w:rFonts w:eastAsia="Times New Roman"/>
                <w:bCs/>
                <w:color w:val="000000"/>
                <w:sz w:val="18"/>
                <w:szCs w:val="18"/>
                <w:lang w:eastAsia="fr-FR"/>
              </w:rPr>
              <w:t>Member 19</w:t>
            </w:r>
          </w:p>
        </w:tc>
        <w:tc>
          <w:tcPr>
            <w:tcW w:w="992" w:type="dxa"/>
          </w:tcPr>
          <w:p w14:paraId="4BB8838E" w14:textId="25F433E8" w:rsidR="00BD2881" w:rsidRPr="002B733B" w:rsidRDefault="00BD2881" w:rsidP="00BD1A45">
            <w:pPr>
              <w:rPr>
                <w:sz w:val="18"/>
                <w:szCs w:val="18"/>
              </w:rPr>
            </w:pPr>
            <w:r w:rsidRPr="002B733B">
              <w:rPr>
                <w:sz w:val="18"/>
                <w:szCs w:val="18"/>
              </w:rPr>
              <w:t>Start-up</w:t>
            </w:r>
          </w:p>
        </w:tc>
        <w:tc>
          <w:tcPr>
            <w:tcW w:w="1843" w:type="dxa"/>
          </w:tcPr>
          <w:p w14:paraId="010D1D24" w14:textId="3516BF58" w:rsidR="00BD2881" w:rsidRPr="002B733B" w:rsidRDefault="00BD2881" w:rsidP="00BD1A45">
            <w:pPr>
              <w:rPr>
                <w:sz w:val="18"/>
                <w:szCs w:val="18"/>
              </w:rPr>
            </w:pPr>
            <w:r w:rsidRPr="002B733B">
              <w:rPr>
                <w:sz w:val="18"/>
                <w:szCs w:val="18"/>
              </w:rPr>
              <w:t>Regional/Chambéry</w:t>
            </w:r>
          </w:p>
        </w:tc>
        <w:tc>
          <w:tcPr>
            <w:tcW w:w="3686" w:type="dxa"/>
          </w:tcPr>
          <w:p w14:paraId="4247B54C" w14:textId="77777777" w:rsidR="00BD2881" w:rsidRPr="002B733B" w:rsidRDefault="00BD2881" w:rsidP="00BD1A45">
            <w:pPr>
              <w:rPr>
                <w:sz w:val="18"/>
                <w:szCs w:val="18"/>
              </w:rPr>
            </w:pPr>
            <w:r w:rsidRPr="002B733B">
              <w:rPr>
                <w:sz w:val="18"/>
                <w:szCs w:val="18"/>
              </w:rPr>
              <w:t xml:space="preserve">Technology producer/(biomass) </w:t>
            </w:r>
          </w:p>
        </w:tc>
        <w:tc>
          <w:tcPr>
            <w:tcW w:w="3543" w:type="dxa"/>
          </w:tcPr>
          <w:p w14:paraId="3019C4DA" w14:textId="390F54F6" w:rsidR="00BD2881" w:rsidRPr="002B733B" w:rsidRDefault="00BD2881" w:rsidP="00BD1A45">
            <w:pPr>
              <w:rPr>
                <w:sz w:val="18"/>
                <w:szCs w:val="18"/>
              </w:rPr>
            </w:pPr>
            <w:r>
              <w:rPr>
                <w:sz w:val="18"/>
                <w:szCs w:val="18"/>
              </w:rPr>
              <w:t>Head of Strategy, Finance and Administration</w:t>
            </w:r>
          </w:p>
        </w:tc>
        <w:tc>
          <w:tcPr>
            <w:tcW w:w="1418" w:type="dxa"/>
          </w:tcPr>
          <w:p w14:paraId="1C705C16" w14:textId="1BEA8187" w:rsidR="00BD2881" w:rsidRPr="002B733B" w:rsidRDefault="00BD2881" w:rsidP="00BD1A45">
            <w:pPr>
              <w:rPr>
                <w:sz w:val="18"/>
                <w:szCs w:val="18"/>
              </w:rPr>
            </w:pPr>
            <w:r w:rsidRPr="00593164">
              <w:rPr>
                <w:sz w:val="18"/>
                <w:szCs w:val="18"/>
              </w:rPr>
              <w:t>05/09/2014</w:t>
            </w:r>
          </w:p>
        </w:tc>
        <w:tc>
          <w:tcPr>
            <w:tcW w:w="992" w:type="dxa"/>
          </w:tcPr>
          <w:p w14:paraId="2A301AA4" w14:textId="0E77D749" w:rsidR="00BD2881" w:rsidRPr="002B733B" w:rsidRDefault="00BD2881" w:rsidP="00BD1A45">
            <w:pPr>
              <w:rPr>
                <w:sz w:val="18"/>
                <w:szCs w:val="18"/>
              </w:rPr>
            </w:pPr>
            <w:r w:rsidRPr="00593164">
              <w:rPr>
                <w:sz w:val="18"/>
                <w:szCs w:val="18"/>
              </w:rPr>
              <w:t>81 min</w:t>
            </w:r>
          </w:p>
        </w:tc>
      </w:tr>
      <w:tr w:rsidR="00BD2881" w:rsidRPr="002B733B" w14:paraId="5D009625" w14:textId="127AE065" w:rsidTr="009D79A5">
        <w:tc>
          <w:tcPr>
            <w:tcW w:w="1384" w:type="dxa"/>
          </w:tcPr>
          <w:p w14:paraId="442785D9" w14:textId="2A23A65B" w:rsidR="00BD2881" w:rsidRPr="002B733B" w:rsidDel="000D7301" w:rsidRDefault="00BD2881" w:rsidP="00BD1A45">
            <w:pPr>
              <w:rPr>
                <w:rFonts w:eastAsia="Times New Roman"/>
                <w:bCs/>
                <w:color w:val="000000"/>
                <w:sz w:val="18"/>
                <w:szCs w:val="18"/>
                <w:lang w:eastAsia="fr-FR"/>
              </w:rPr>
            </w:pPr>
            <w:r w:rsidRPr="002B733B">
              <w:rPr>
                <w:rFonts w:eastAsia="Times New Roman"/>
                <w:bCs/>
                <w:color w:val="000000"/>
                <w:sz w:val="18"/>
                <w:szCs w:val="18"/>
                <w:lang w:eastAsia="fr-FR"/>
              </w:rPr>
              <w:t>Member 20</w:t>
            </w:r>
          </w:p>
        </w:tc>
        <w:tc>
          <w:tcPr>
            <w:tcW w:w="992" w:type="dxa"/>
          </w:tcPr>
          <w:p w14:paraId="3B46BA16" w14:textId="15E74E6E" w:rsidR="00BD2881" w:rsidRPr="002B733B" w:rsidRDefault="00BD2881" w:rsidP="00BD1A45">
            <w:pPr>
              <w:rPr>
                <w:sz w:val="18"/>
                <w:szCs w:val="18"/>
              </w:rPr>
            </w:pPr>
            <w:r w:rsidRPr="002B733B">
              <w:rPr>
                <w:sz w:val="18"/>
                <w:szCs w:val="18"/>
              </w:rPr>
              <w:t xml:space="preserve">Large </w:t>
            </w:r>
          </w:p>
        </w:tc>
        <w:tc>
          <w:tcPr>
            <w:tcW w:w="1843" w:type="dxa"/>
          </w:tcPr>
          <w:p w14:paraId="235DB92F" w14:textId="6A2828B6" w:rsidR="00BD2881" w:rsidRPr="002B733B" w:rsidRDefault="00BD2881" w:rsidP="00BD1A45">
            <w:pPr>
              <w:rPr>
                <w:sz w:val="18"/>
                <w:szCs w:val="18"/>
              </w:rPr>
            </w:pPr>
            <w:r w:rsidRPr="002B733B">
              <w:rPr>
                <w:sz w:val="18"/>
                <w:szCs w:val="18"/>
              </w:rPr>
              <w:t>National</w:t>
            </w:r>
          </w:p>
        </w:tc>
        <w:tc>
          <w:tcPr>
            <w:tcW w:w="3686" w:type="dxa"/>
          </w:tcPr>
          <w:p w14:paraId="5D95F5B9" w14:textId="1098BFA1" w:rsidR="00BD2881" w:rsidRPr="002B733B" w:rsidRDefault="00BD2881" w:rsidP="00BD1A45">
            <w:pPr>
              <w:rPr>
                <w:sz w:val="18"/>
                <w:szCs w:val="18"/>
              </w:rPr>
            </w:pPr>
            <w:r w:rsidRPr="002B733B">
              <w:rPr>
                <w:sz w:val="18"/>
                <w:szCs w:val="18"/>
              </w:rPr>
              <w:t>Research and development</w:t>
            </w:r>
          </w:p>
        </w:tc>
        <w:tc>
          <w:tcPr>
            <w:tcW w:w="3543" w:type="dxa"/>
          </w:tcPr>
          <w:p w14:paraId="40AC324E" w14:textId="240E17F3" w:rsidR="00BD2881" w:rsidRPr="002B733B" w:rsidRDefault="00BD2881" w:rsidP="00BD1A45">
            <w:pPr>
              <w:rPr>
                <w:sz w:val="18"/>
                <w:szCs w:val="18"/>
              </w:rPr>
            </w:pPr>
            <w:r>
              <w:rPr>
                <w:sz w:val="18"/>
                <w:szCs w:val="18"/>
              </w:rPr>
              <w:t>Scientific Director</w:t>
            </w:r>
          </w:p>
        </w:tc>
        <w:tc>
          <w:tcPr>
            <w:tcW w:w="1418" w:type="dxa"/>
          </w:tcPr>
          <w:p w14:paraId="3FE35E9D" w14:textId="358E7A22" w:rsidR="00BD2881" w:rsidRPr="002B733B" w:rsidRDefault="00BD2881" w:rsidP="00BD1A45">
            <w:pPr>
              <w:rPr>
                <w:sz w:val="18"/>
                <w:szCs w:val="18"/>
              </w:rPr>
            </w:pPr>
            <w:r w:rsidRPr="00593164">
              <w:rPr>
                <w:sz w:val="18"/>
                <w:szCs w:val="18"/>
              </w:rPr>
              <w:t>17/12/2014</w:t>
            </w:r>
          </w:p>
        </w:tc>
        <w:tc>
          <w:tcPr>
            <w:tcW w:w="992" w:type="dxa"/>
          </w:tcPr>
          <w:p w14:paraId="0EFF3BDD" w14:textId="35F04D08" w:rsidR="00BD2881" w:rsidRPr="002B733B" w:rsidRDefault="00BD2881" w:rsidP="00BD1A45">
            <w:pPr>
              <w:rPr>
                <w:sz w:val="18"/>
                <w:szCs w:val="18"/>
              </w:rPr>
            </w:pPr>
            <w:r w:rsidRPr="00593164">
              <w:rPr>
                <w:sz w:val="18"/>
                <w:szCs w:val="18"/>
              </w:rPr>
              <w:t>62 min</w:t>
            </w:r>
          </w:p>
        </w:tc>
      </w:tr>
      <w:tr w:rsidR="00BD1A45" w:rsidRPr="002B733B" w14:paraId="24F1288D" w14:textId="77777777" w:rsidTr="00446CE5">
        <w:tc>
          <w:tcPr>
            <w:tcW w:w="13858" w:type="dxa"/>
            <w:gridSpan w:val="7"/>
          </w:tcPr>
          <w:p w14:paraId="51D9A08D" w14:textId="132C1428" w:rsidR="00BD1A45" w:rsidRPr="00593164" w:rsidRDefault="00BD1A45" w:rsidP="00BD1A45">
            <w:pPr>
              <w:rPr>
                <w:sz w:val="18"/>
                <w:szCs w:val="18"/>
              </w:rPr>
            </w:pPr>
            <w:r>
              <w:rPr>
                <w:i/>
                <w:sz w:val="18"/>
                <w:szCs w:val="18"/>
              </w:rPr>
              <w:t>(20 interviews in total, 23h59m)</w:t>
            </w:r>
            <w:r w:rsidR="001F2037">
              <w:rPr>
                <w:i/>
                <w:sz w:val="18"/>
                <w:szCs w:val="18"/>
              </w:rPr>
              <w:t xml:space="preserve">. </w:t>
            </w:r>
            <w:r w:rsidR="001F2037" w:rsidRPr="001F2037">
              <w:rPr>
                <w:noProof/>
              </w:rPr>
              <w:t>Most interviews took place face-to-face except those with Member 4; 10 and 15.</w:t>
            </w:r>
          </w:p>
        </w:tc>
      </w:tr>
    </w:tbl>
    <w:p w14:paraId="68990EBB" w14:textId="77777777" w:rsidR="00393A8F" w:rsidRPr="002B733B" w:rsidRDefault="00393A8F" w:rsidP="00226880">
      <w:pPr>
        <w:spacing w:after="0" w:line="480" w:lineRule="auto"/>
        <w:ind w:left="708" w:hanging="708"/>
        <w:rPr>
          <w:b/>
          <w:noProof/>
          <w:sz w:val="24"/>
          <w:szCs w:val="24"/>
        </w:rPr>
        <w:sectPr w:rsidR="00393A8F" w:rsidRPr="002B733B" w:rsidSect="004C7BF8">
          <w:headerReference w:type="first" r:id="rId14"/>
          <w:pgSz w:w="16838" w:h="11906" w:orient="landscape"/>
          <w:pgMar w:top="1440" w:right="1440" w:bottom="1440" w:left="1440" w:header="709" w:footer="709" w:gutter="0"/>
          <w:cols w:space="708"/>
          <w:titlePg/>
          <w:docGrid w:linePitch="360"/>
        </w:sectPr>
      </w:pPr>
    </w:p>
    <w:p w14:paraId="65B89A7D" w14:textId="5F9817DB" w:rsidR="00A54FE9" w:rsidRPr="002B733B" w:rsidRDefault="00A54FE9" w:rsidP="00226880">
      <w:pPr>
        <w:spacing w:after="0" w:line="480" w:lineRule="auto"/>
        <w:ind w:left="708" w:hanging="708"/>
        <w:rPr>
          <w:b/>
          <w:noProof/>
          <w:sz w:val="24"/>
          <w:szCs w:val="24"/>
        </w:rPr>
      </w:pPr>
      <w:r w:rsidRPr="002B733B">
        <w:rPr>
          <w:b/>
          <w:noProof/>
          <w:sz w:val="24"/>
          <w:szCs w:val="24"/>
        </w:rPr>
        <w:lastRenderedPageBreak/>
        <w:t xml:space="preserve">Table 2: </w:t>
      </w:r>
      <w:r w:rsidR="004C7BF8" w:rsidRPr="002B733B">
        <w:rPr>
          <w:b/>
          <w:noProof/>
          <w:sz w:val="24"/>
          <w:szCs w:val="24"/>
        </w:rPr>
        <w:t xml:space="preserve">Additional </w:t>
      </w:r>
      <w:r w:rsidRPr="002B733B">
        <w:rPr>
          <w:b/>
          <w:noProof/>
          <w:sz w:val="24"/>
          <w:szCs w:val="24"/>
        </w:rPr>
        <w:t>quotes highlighting how members appropriate the cluster</w:t>
      </w:r>
      <w:bookmarkStart w:id="69" w:name="_GoBack"/>
      <w:bookmarkEnd w:id="69"/>
    </w:p>
    <w:tbl>
      <w:tblPr>
        <w:tblStyle w:val="TableGrid"/>
        <w:tblW w:w="0" w:type="auto"/>
        <w:jc w:val="center"/>
        <w:tblLook w:val="04A0" w:firstRow="1" w:lastRow="0" w:firstColumn="1" w:lastColumn="0" w:noHBand="0" w:noVBand="1"/>
      </w:tblPr>
      <w:tblGrid>
        <w:gridCol w:w="2824"/>
        <w:gridCol w:w="11112"/>
      </w:tblGrid>
      <w:tr w:rsidR="00F074CF" w:rsidRPr="002B733B" w14:paraId="599FBDE9" w14:textId="77777777" w:rsidTr="00E83A5C">
        <w:trPr>
          <w:trHeight w:val="424"/>
          <w:jc w:val="center"/>
        </w:trPr>
        <w:tc>
          <w:tcPr>
            <w:tcW w:w="13936" w:type="dxa"/>
            <w:gridSpan w:val="2"/>
          </w:tcPr>
          <w:p w14:paraId="35F380C4" w14:textId="59C0D46F" w:rsidR="00F074CF" w:rsidRPr="002B733B" w:rsidRDefault="00F074CF" w:rsidP="00F074CF">
            <w:pPr>
              <w:spacing w:before="80" w:after="80"/>
              <w:rPr>
                <w:b/>
                <w:sz w:val="18"/>
              </w:rPr>
            </w:pPr>
            <w:r w:rsidRPr="002B733B">
              <w:rPr>
                <w:b/>
                <w:sz w:val="18"/>
              </w:rPr>
              <w:t>Members that appropriate the cluster</w:t>
            </w:r>
          </w:p>
        </w:tc>
      </w:tr>
      <w:tr w:rsidR="00F074CF" w:rsidRPr="002B733B" w14:paraId="3AD29BFE" w14:textId="77777777" w:rsidTr="007E58AA">
        <w:trPr>
          <w:trHeight w:val="983"/>
          <w:jc w:val="center"/>
        </w:trPr>
        <w:tc>
          <w:tcPr>
            <w:tcW w:w="2824" w:type="dxa"/>
          </w:tcPr>
          <w:p w14:paraId="38133D17" w14:textId="4C15B014" w:rsidR="00F074CF" w:rsidRPr="002B733B" w:rsidRDefault="00F074CF">
            <w:pPr>
              <w:spacing w:after="0"/>
              <w:rPr>
                <w:sz w:val="18"/>
              </w:rPr>
            </w:pPr>
            <w:r w:rsidRPr="002B733B">
              <w:rPr>
                <w:sz w:val="18"/>
              </w:rPr>
              <w:t>Large incumbent</w:t>
            </w:r>
            <w:r w:rsidR="008C5989" w:rsidRPr="002B733B">
              <w:rPr>
                <w:sz w:val="18"/>
              </w:rPr>
              <w:t>s</w:t>
            </w:r>
            <w:r w:rsidRPr="002B733B">
              <w:rPr>
                <w:sz w:val="18"/>
              </w:rPr>
              <w:t xml:space="preserve"> </w:t>
            </w:r>
            <w:r w:rsidR="009F5B9E">
              <w:rPr>
                <w:sz w:val="18"/>
              </w:rPr>
              <w:t xml:space="preserve">fully </w:t>
            </w:r>
            <w:r w:rsidRPr="002B733B">
              <w:rPr>
                <w:sz w:val="18"/>
              </w:rPr>
              <w:t>appropriate the cluster</w:t>
            </w:r>
          </w:p>
        </w:tc>
        <w:tc>
          <w:tcPr>
            <w:tcW w:w="11112" w:type="dxa"/>
          </w:tcPr>
          <w:p w14:paraId="163B7591" w14:textId="52264B90" w:rsidR="00F074CF" w:rsidRPr="00867811" w:rsidRDefault="002E6A6F" w:rsidP="00C575E1">
            <w:pPr>
              <w:spacing w:after="0"/>
              <w:ind w:left="176" w:hanging="176"/>
              <w:rPr>
                <w:sz w:val="18"/>
              </w:rPr>
            </w:pPr>
            <w:r w:rsidRPr="002B733B">
              <w:rPr>
                <w:i/>
                <w:sz w:val="18"/>
              </w:rPr>
              <w:t>“</w:t>
            </w:r>
            <w:r w:rsidR="00F074CF" w:rsidRPr="002B733B">
              <w:rPr>
                <w:i/>
                <w:sz w:val="18"/>
              </w:rPr>
              <w:t xml:space="preserve">We also accompanied the evolution of the themes covered by Tenerrdis. It is interesting to see how Tenerrdis presented itself in 2005 and how they do so nowadays. The topic of energy efficiency for instance is something that we integrated in Tenerrdis, together with </w:t>
            </w:r>
            <w:r w:rsidR="00E83A5C" w:rsidRPr="002B733B">
              <w:rPr>
                <w:i/>
                <w:sz w:val="18"/>
              </w:rPr>
              <w:t>the smart grid</w:t>
            </w:r>
            <w:r w:rsidRPr="002B733B">
              <w:rPr>
                <w:i/>
                <w:sz w:val="18"/>
              </w:rPr>
              <w:t>.”</w:t>
            </w:r>
            <w:r w:rsidR="00BD1A45">
              <w:rPr>
                <w:sz w:val="18"/>
              </w:rPr>
              <w:t xml:space="preserve"> (Member 2)</w:t>
            </w:r>
          </w:p>
          <w:p w14:paraId="021A0230" w14:textId="5AE01864" w:rsidR="00F074CF" w:rsidRPr="002B733B" w:rsidRDefault="002E6A6F">
            <w:pPr>
              <w:spacing w:after="0"/>
              <w:ind w:left="176" w:hanging="176"/>
              <w:rPr>
                <w:sz w:val="18"/>
              </w:rPr>
            </w:pPr>
            <w:r w:rsidRPr="002B733B">
              <w:rPr>
                <w:i/>
                <w:sz w:val="18"/>
              </w:rPr>
              <w:t>“</w:t>
            </w:r>
            <w:r w:rsidR="00F074CF" w:rsidRPr="002B733B">
              <w:rPr>
                <w:i/>
                <w:sz w:val="18"/>
              </w:rPr>
              <w:t>If there was a large cluster focused on new energy technologies with a [research lab] that would say ‘We look elsewhere, that’s not interesting for us’, it would simply not be credible</w:t>
            </w:r>
            <w:r w:rsidRPr="002B733B">
              <w:rPr>
                <w:i/>
                <w:sz w:val="18"/>
              </w:rPr>
              <w:t>”</w:t>
            </w:r>
            <w:r w:rsidR="000E0017" w:rsidRPr="002B733B">
              <w:rPr>
                <w:i/>
                <w:sz w:val="18"/>
              </w:rPr>
              <w:t xml:space="preserve"> </w:t>
            </w:r>
            <w:r w:rsidR="00BD1A45">
              <w:rPr>
                <w:sz w:val="18"/>
              </w:rPr>
              <w:t>(Member 20)</w:t>
            </w:r>
          </w:p>
        </w:tc>
      </w:tr>
      <w:tr w:rsidR="00F074CF" w:rsidRPr="002B733B" w14:paraId="1EF7E319" w14:textId="77777777" w:rsidTr="007E58AA">
        <w:trPr>
          <w:trHeight w:val="839"/>
          <w:jc w:val="center"/>
        </w:trPr>
        <w:tc>
          <w:tcPr>
            <w:tcW w:w="2824" w:type="dxa"/>
          </w:tcPr>
          <w:p w14:paraId="5A6209DE" w14:textId="440BF4FD" w:rsidR="00F074CF" w:rsidRPr="002B733B" w:rsidRDefault="00F074CF" w:rsidP="00BB60F4">
            <w:pPr>
              <w:spacing w:after="0"/>
              <w:rPr>
                <w:sz w:val="18"/>
              </w:rPr>
            </w:pPr>
            <w:r w:rsidRPr="002B733B">
              <w:rPr>
                <w:sz w:val="18"/>
              </w:rPr>
              <w:t>Smaller member</w:t>
            </w:r>
            <w:r w:rsidR="00273798" w:rsidRPr="002B733B">
              <w:rPr>
                <w:sz w:val="18"/>
              </w:rPr>
              <w:t xml:space="preserve"> firm</w:t>
            </w:r>
            <w:r w:rsidRPr="002B733B">
              <w:rPr>
                <w:sz w:val="18"/>
              </w:rPr>
              <w:t>s appropriate the cluster</w:t>
            </w:r>
            <w:r w:rsidR="00273798" w:rsidRPr="002B733B">
              <w:rPr>
                <w:sz w:val="18"/>
              </w:rPr>
              <w:t>,</w:t>
            </w:r>
            <w:r w:rsidRPr="002B733B">
              <w:rPr>
                <w:sz w:val="18"/>
              </w:rPr>
              <w:t xml:space="preserve"> </w:t>
            </w:r>
            <w:r w:rsidR="00273798" w:rsidRPr="002B733B">
              <w:rPr>
                <w:sz w:val="18"/>
              </w:rPr>
              <w:t xml:space="preserve">although they </w:t>
            </w:r>
            <w:r w:rsidRPr="002B733B">
              <w:rPr>
                <w:sz w:val="18"/>
              </w:rPr>
              <w:t xml:space="preserve">feel </w:t>
            </w:r>
            <w:r w:rsidR="00273798" w:rsidRPr="002B733B">
              <w:rPr>
                <w:sz w:val="18"/>
              </w:rPr>
              <w:t xml:space="preserve">that </w:t>
            </w:r>
            <w:r w:rsidR="009F5B9E">
              <w:rPr>
                <w:sz w:val="18"/>
              </w:rPr>
              <w:t xml:space="preserve">their </w:t>
            </w:r>
            <w:r w:rsidR="00273798" w:rsidRPr="002B733B">
              <w:rPr>
                <w:sz w:val="18"/>
              </w:rPr>
              <w:t xml:space="preserve">small </w:t>
            </w:r>
            <w:r w:rsidRPr="002B733B">
              <w:rPr>
                <w:sz w:val="18"/>
              </w:rPr>
              <w:t xml:space="preserve">size </w:t>
            </w:r>
            <w:r w:rsidR="00273798" w:rsidRPr="002B733B">
              <w:rPr>
                <w:sz w:val="18"/>
              </w:rPr>
              <w:t>can constrain full appropriation</w:t>
            </w:r>
          </w:p>
        </w:tc>
        <w:tc>
          <w:tcPr>
            <w:tcW w:w="11112" w:type="dxa"/>
          </w:tcPr>
          <w:p w14:paraId="7E21668E" w14:textId="608C2468" w:rsidR="00F074CF" w:rsidRPr="009D79A5" w:rsidRDefault="002E6A6F" w:rsidP="00C575E1">
            <w:pPr>
              <w:spacing w:after="0"/>
              <w:ind w:left="176" w:hanging="176"/>
              <w:rPr>
                <w:sz w:val="18"/>
              </w:rPr>
            </w:pPr>
            <w:r w:rsidRPr="002B733B">
              <w:rPr>
                <w:i/>
                <w:sz w:val="18"/>
              </w:rPr>
              <w:t>“</w:t>
            </w:r>
            <w:r w:rsidR="00F074CF" w:rsidRPr="002B733B">
              <w:rPr>
                <w:i/>
                <w:sz w:val="18"/>
              </w:rPr>
              <w:t>We are not just active in the sense that we participate in things that are organi</w:t>
            </w:r>
            <w:r w:rsidR="00670393">
              <w:rPr>
                <w:i/>
                <w:sz w:val="18"/>
              </w:rPr>
              <w:t>s</w:t>
            </w:r>
            <w:r w:rsidR="00F074CF" w:rsidRPr="002B733B">
              <w:rPr>
                <w:i/>
                <w:sz w:val="18"/>
              </w:rPr>
              <w:t>ed. We are also a driving force because […] we push projects forward</w:t>
            </w:r>
            <w:r w:rsidRPr="002B733B">
              <w:rPr>
                <w:i/>
                <w:sz w:val="18"/>
              </w:rPr>
              <w:t>”</w:t>
            </w:r>
            <w:r w:rsidR="00BD1A45">
              <w:rPr>
                <w:sz w:val="18"/>
              </w:rPr>
              <w:t xml:space="preserve"> (Member 9)</w:t>
            </w:r>
          </w:p>
          <w:p w14:paraId="45D08D3A" w14:textId="11DD728B" w:rsidR="00F074CF" w:rsidRPr="00867811" w:rsidRDefault="002E6A6F" w:rsidP="00C575E1">
            <w:pPr>
              <w:spacing w:after="0"/>
              <w:ind w:left="176" w:hanging="176"/>
              <w:rPr>
                <w:sz w:val="18"/>
              </w:rPr>
            </w:pPr>
            <w:r w:rsidRPr="002B733B">
              <w:rPr>
                <w:i/>
                <w:sz w:val="18"/>
              </w:rPr>
              <w:t>“</w:t>
            </w:r>
            <w:r w:rsidR="00F074CF" w:rsidRPr="002B733B">
              <w:rPr>
                <w:i/>
                <w:sz w:val="18"/>
              </w:rPr>
              <w:t>We participate to events where we give presentation</w:t>
            </w:r>
            <w:r w:rsidR="009F5B9E">
              <w:rPr>
                <w:i/>
                <w:sz w:val="18"/>
              </w:rPr>
              <w:t>s</w:t>
            </w:r>
            <w:r w:rsidR="00F074CF" w:rsidRPr="002B733B">
              <w:rPr>
                <w:i/>
                <w:sz w:val="18"/>
              </w:rPr>
              <w:t xml:space="preserve"> and share our ex</w:t>
            </w:r>
            <w:r w:rsidR="00E83A5C" w:rsidRPr="002B733B">
              <w:rPr>
                <w:i/>
                <w:sz w:val="18"/>
              </w:rPr>
              <w:t>perience on certain topics</w:t>
            </w:r>
            <w:r w:rsidRPr="002B733B">
              <w:rPr>
                <w:i/>
                <w:sz w:val="18"/>
              </w:rPr>
              <w:t>”</w:t>
            </w:r>
            <w:r w:rsidR="00BD1A45">
              <w:rPr>
                <w:sz w:val="18"/>
              </w:rPr>
              <w:t xml:space="preserve"> (Member 10)</w:t>
            </w:r>
          </w:p>
          <w:p w14:paraId="6CC6BAC4" w14:textId="678DC59A" w:rsidR="00F074CF" w:rsidRPr="00867811" w:rsidRDefault="002E6A6F" w:rsidP="00BD1A45">
            <w:pPr>
              <w:spacing w:after="0"/>
              <w:ind w:left="176" w:hanging="176"/>
              <w:rPr>
                <w:sz w:val="18"/>
              </w:rPr>
            </w:pPr>
            <w:r w:rsidRPr="002B733B">
              <w:rPr>
                <w:i/>
                <w:sz w:val="18"/>
              </w:rPr>
              <w:t>“</w:t>
            </w:r>
            <w:r w:rsidR="00F074CF" w:rsidRPr="002B733B">
              <w:rPr>
                <w:i/>
                <w:sz w:val="18"/>
              </w:rPr>
              <w:t xml:space="preserve">We are ten </w:t>
            </w:r>
            <w:proofErr w:type="gramStart"/>
            <w:r w:rsidR="00F074CF" w:rsidRPr="002B733B">
              <w:rPr>
                <w:i/>
                <w:sz w:val="18"/>
              </w:rPr>
              <w:t>people</w:t>
            </w:r>
            <w:proofErr w:type="gramEnd"/>
            <w:r w:rsidR="00F074CF" w:rsidRPr="002B733B">
              <w:rPr>
                <w:i/>
                <w:sz w:val="18"/>
              </w:rPr>
              <w:t xml:space="preserve"> so we can’t afford to be present at each event. […] As I said, when we are small we have difficulties to have someone dedicated to these aspects.</w:t>
            </w:r>
            <w:r w:rsidRPr="002B733B">
              <w:rPr>
                <w:i/>
                <w:sz w:val="18"/>
              </w:rPr>
              <w:t>”</w:t>
            </w:r>
            <w:r w:rsidR="00BD1A45">
              <w:rPr>
                <w:sz w:val="18"/>
              </w:rPr>
              <w:t xml:space="preserve"> (Member 9)</w:t>
            </w:r>
          </w:p>
        </w:tc>
      </w:tr>
      <w:tr w:rsidR="00F074CF" w:rsidRPr="002B733B" w14:paraId="7147945E" w14:textId="77777777" w:rsidTr="00C575E1">
        <w:trPr>
          <w:trHeight w:val="422"/>
          <w:jc w:val="center"/>
        </w:trPr>
        <w:tc>
          <w:tcPr>
            <w:tcW w:w="13936" w:type="dxa"/>
            <w:gridSpan w:val="2"/>
          </w:tcPr>
          <w:p w14:paraId="3D57EDB9" w14:textId="7C3B649B" w:rsidR="00F074CF" w:rsidRPr="002B733B" w:rsidRDefault="00F074CF" w:rsidP="00F074CF">
            <w:pPr>
              <w:spacing w:before="80" w:after="80"/>
              <w:rPr>
                <w:b/>
                <w:sz w:val="18"/>
              </w:rPr>
            </w:pPr>
            <w:r w:rsidRPr="002B733B">
              <w:rPr>
                <w:b/>
                <w:sz w:val="18"/>
              </w:rPr>
              <w:t>Members that hardly appropriate the cluster</w:t>
            </w:r>
          </w:p>
        </w:tc>
      </w:tr>
      <w:tr w:rsidR="00F074CF" w:rsidRPr="002B733B" w14:paraId="43140EA0" w14:textId="77777777" w:rsidTr="007E58AA">
        <w:trPr>
          <w:trHeight w:val="586"/>
          <w:jc w:val="center"/>
        </w:trPr>
        <w:tc>
          <w:tcPr>
            <w:tcW w:w="2824" w:type="dxa"/>
          </w:tcPr>
          <w:p w14:paraId="11C9DE6B" w14:textId="62554A8B" w:rsidR="00F074CF" w:rsidRPr="002B733B" w:rsidRDefault="008C5989" w:rsidP="00BB60F4">
            <w:pPr>
              <w:rPr>
                <w:sz w:val="18"/>
              </w:rPr>
            </w:pPr>
            <w:r w:rsidRPr="002B733B">
              <w:rPr>
                <w:sz w:val="18"/>
              </w:rPr>
              <w:t xml:space="preserve">Firms solely </w:t>
            </w:r>
            <w:r w:rsidR="00273798" w:rsidRPr="002B733B">
              <w:rPr>
                <w:sz w:val="18"/>
              </w:rPr>
              <w:t xml:space="preserve">motivated by the </w:t>
            </w:r>
            <w:r w:rsidR="00F074CF" w:rsidRPr="002B733B">
              <w:rPr>
                <w:sz w:val="18"/>
              </w:rPr>
              <w:t>label</w:t>
            </w:r>
          </w:p>
        </w:tc>
        <w:tc>
          <w:tcPr>
            <w:tcW w:w="11112" w:type="dxa"/>
          </w:tcPr>
          <w:p w14:paraId="1CBABDE7" w14:textId="4D48BC88" w:rsidR="00F074CF" w:rsidRPr="00867811" w:rsidRDefault="002E6A6F">
            <w:pPr>
              <w:spacing w:after="0"/>
              <w:ind w:left="176" w:hanging="176"/>
              <w:rPr>
                <w:sz w:val="18"/>
              </w:rPr>
            </w:pPr>
            <w:r w:rsidRPr="002B733B">
              <w:rPr>
                <w:i/>
                <w:sz w:val="18"/>
              </w:rPr>
              <w:t>“</w:t>
            </w:r>
            <w:r w:rsidR="009F5B9E" w:rsidRPr="002B733B">
              <w:rPr>
                <w:i/>
                <w:sz w:val="18"/>
              </w:rPr>
              <w:t>I</w:t>
            </w:r>
            <w:r w:rsidR="009F5B9E">
              <w:rPr>
                <w:i/>
                <w:sz w:val="18"/>
              </w:rPr>
              <w:t xml:space="preserve">t </w:t>
            </w:r>
            <w:r w:rsidR="00F074CF" w:rsidRPr="002B733B">
              <w:rPr>
                <w:i/>
                <w:sz w:val="18"/>
              </w:rPr>
              <w:t xml:space="preserve">allowed me to get the label I needed to present my project in front of the government. Beyond that […], the added value (of Tenerrdis) </w:t>
            </w:r>
            <w:r w:rsidR="00984AED">
              <w:rPr>
                <w:i/>
                <w:sz w:val="18"/>
              </w:rPr>
              <w:t>is</w:t>
            </w:r>
            <w:r w:rsidR="00F074CF" w:rsidRPr="002B733B">
              <w:rPr>
                <w:i/>
                <w:sz w:val="18"/>
              </w:rPr>
              <w:t xml:space="preserve"> difficult to pinpoint.</w:t>
            </w:r>
            <w:r w:rsidRPr="002B733B">
              <w:rPr>
                <w:i/>
                <w:sz w:val="18"/>
              </w:rPr>
              <w:t>”</w:t>
            </w:r>
            <w:r w:rsidR="00A53681">
              <w:rPr>
                <w:sz w:val="18"/>
              </w:rPr>
              <w:t xml:space="preserve"> (Member 12)</w:t>
            </w:r>
          </w:p>
        </w:tc>
      </w:tr>
      <w:tr w:rsidR="00F074CF" w:rsidRPr="002B733B" w14:paraId="59E08604" w14:textId="77777777" w:rsidTr="007E58AA">
        <w:trPr>
          <w:trHeight w:val="850"/>
          <w:jc w:val="center"/>
        </w:trPr>
        <w:tc>
          <w:tcPr>
            <w:tcW w:w="2824" w:type="dxa"/>
          </w:tcPr>
          <w:p w14:paraId="58FF65A7" w14:textId="6214A58B" w:rsidR="00F074CF" w:rsidRPr="002B733B" w:rsidRDefault="00273798">
            <w:pPr>
              <w:rPr>
                <w:sz w:val="18"/>
              </w:rPr>
            </w:pPr>
            <w:r w:rsidRPr="002B733B">
              <w:rPr>
                <w:sz w:val="18"/>
              </w:rPr>
              <w:t xml:space="preserve">Opportunistic behaviour by </w:t>
            </w:r>
            <w:r w:rsidR="00312DB0" w:rsidRPr="002B733B">
              <w:rPr>
                <w:sz w:val="18"/>
              </w:rPr>
              <w:t>member firms</w:t>
            </w:r>
            <w:r w:rsidR="00F074CF" w:rsidRPr="002B733B">
              <w:rPr>
                <w:sz w:val="18"/>
              </w:rPr>
              <w:t xml:space="preserve"> not </w:t>
            </w:r>
            <w:r w:rsidR="00984AED">
              <w:rPr>
                <w:sz w:val="18"/>
              </w:rPr>
              <w:t xml:space="preserve">are </w:t>
            </w:r>
            <w:r w:rsidR="00312DB0" w:rsidRPr="002B733B">
              <w:rPr>
                <w:sz w:val="18"/>
              </w:rPr>
              <w:t xml:space="preserve">truly engaging </w:t>
            </w:r>
            <w:r w:rsidR="00984AED">
              <w:rPr>
                <w:sz w:val="18"/>
              </w:rPr>
              <w:t xml:space="preserve">in </w:t>
            </w:r>
            <w:r w:rsidR="00312DB0" w:rsidRPr="002B733B">
              <w:rPr>
                <w:sz w:val="18"/>
              </w:rPr>
              <w:t xml:space="preserve">the cluster </w:t>
            </w:r>
            <w:r w:rsidR="00F074CF" w:rsidRPr="002B733B">
              <w:rPr>
                <w:sz w:val="18"/>
              </w:rPr>
              <w:t>activities</w:t>
            </w:r>
          </w:p>
        </w:tc>
        <w:tc>
          <w:tcPr>
            <w:tcW w:w="11112" w:type="dxa"/>
          </w:tcPr>
          <w:p w14:paraId="622863A7" w14:textId="2A05EE93" w:rsidR="00F074CF" w:rsidRPr="00867811" w:rsidRDefault="00F074CF" w:rsidP="00C575E1">
            <w:pPr>
              <w:spacing w:after="0"/>
              <w:ind w:left="176" w:hanging="176"/>
              <w:rPr>
                <w:sz w:val="18"/>
              </w:rPr>
            </w:pPr>
            <w:r w:rsidRPr="002B733B">
              <w:rPr>
                <w:i/>
                <w:sz w:val="18"/>
              </w:rPr>
              <w:t xml:space="preserve">“If you have developed a software that helps </w:t>
            </w:r>
            <w:r w:rsidR="00984AED">
              <w:rPr>
                <w:i/>
                <w:sz w:val="18"/>
              </w:rPr>
              <w:t xml:space="preserve">to </w:t>
            </w:r>
            <w:r w:rsidRPr="002B733B">
              <w:rPr>
                <w:i/>
                <w:sz w:val="18"/>
              </w:rPr>
              <w:t>o</w:t>
            </w:r>
            <w:r w:rsidR="00670393">
              <w:rPr>
                <w:i/>
                <w:sz w:val="18"/>
              </w:rPr>
              <w:t>ptimis</w:t>
            </w:r>
            <w:r w:rsidRPr="002B733B">
              <w:rPr>
                <w:i/>
                <w:sz w:val="18"/>
              </w:rPr>
              <w:t>e energetic gains backed by a cluster with a strong image in energy […] you can certainly become more visible and</w:t>
            </w:r>
            <w:r w:rsidR="00867811">
              <w:rPr>
                <w:i/>
                <w:sz w:val="18"/>
              </w:rPr>
              <w:t xml:space="preserve"> commercialis</w:t>
            </w:r>
            <w:r w:rsidR="00CA69A3" w:rsidRPr="002B733B">
              <w:rPr>
                <w:i/>
                <w:sz w:val="18"/>
              </w:rPr>
              <w:t>e it efficiently.”</w:t>
            </w:r>
            <w:r w:rsidR="00A53681">
              <w:rPr>
                <w:sz w:val="18"/>
              </w:rPr>
              <w:t xml:space="preserve"> (Member 7)</w:t>
            </w:r>
          </w:p>
          <w:p w14:paraId="4283EB23" w14:textId="2B514AF5" w:rsidR="00F074CF" w:rsidRPr="009D79A5" w:rsidRDefault="002E6A6F" w:rsidP="00C1532E">
            <w:pPr>
              <w:spacing w:after="0"/>
              <w:ind w:left="176" w:hanging="176"/>
              <w:rPr>
                <w:sz w:val="18"/>
              </w:rPr>
            </w:pPr>
            <w:r w:rsidRPr="002B733B">
              <w:rPr>
                <w:i/>
                <w:sz w:val="18"/>
              </w:rPr>
              <w:t>“</w:t>
            </w:r>
            <w:r w:rsidR="00F074CF" w:rsidRPr="002B733B">
              <w:rPr>
                <w:i/>
                <w:sz w:val="18"/>
              </w:rPr>
              <w:t>Till now, besides getting support to obtain a loan […] I clearly did not take enough advantage of Tenerrdis’ network</w:t>
            </w:r>
            <w:r w:rsidRPr="002B733B">
              <w:rPr>
                <w:i/>
                <w:sz w:val="18"/>
              </w:rPr>
              <w:t>.”</w:t>
            </w:r>
            <w:r w:rsidR="00A53681">
              <w:rPr>
                <w:sz w:val="18"/>
              </w:rPr>
              <w:t xml:space="preserve"> (Member </w:t>
            </w:r>
            <w:r w:rsidR="00C1532E">
              <w:rPr>
                <w:sz w:val="18"/>
              </w:rPr>
              <w:t>16</w:t>
            </w:r>
            <w:r w:rsidR="00A53681">
              <w:rPr>
                <w:sz w:val="18"/>
              </w:rPr>
              <w:t>)</w:t>
            </w:r>
          </w:p>
        </w:tc>
      </w:tr>
      <w:tr w:rsidR="00F074CF" w:rsidRPr="002B733B" w14:paraId="797D03B5" w14:textId="77777777" w:rsidTr="007E58AA">
        <w:trPr>
          <w:trHeight w:val="834"/>
          <w:jc w:val="center"/>
        </w:trPr>
        <w:tc>
          <w:tcPr>
            <w:tcW w:w="2824" w:type="dxa"/>
          </w:tcPr>
          <w:p w14:paraId="3B5E1644" w14:textId="7A227991" w:rsidR="00F074CF" w:rsidRPr="002B733B" w:rsidRDefault="00312DB0">
            <w:pPr>
              <w:rPr>
                <w:sz w:val="18"/>
              </w:rPr>
            </w:pPr>
            <w:r w:rsidRPr="002B733B">
              <w:rPr>
                <w:sz w:val="18"/>
              </w:rPr>
              <w:t>Member f</w:t>
            </w:r>
            <w:r w:rsidR="00F074CF" w:rsidRPr="002B733B">
              <w:rPr>
                <w:sz w:val="18"/>
              </w:rPr>
              <w:t xml:space="preserve">irms </w:t>
            </w:r>
            <w:r w:rsidRPr="002B733B">
              <w:rPr>
                <w:sz w:val="18"/>
              </w:rPr>
              <w:t xml:space="preserve">lacking a sense of </w:t>
            </w:r>
            <w:r w:rsidR="00F074CF" w:rsidRPr="002B733B">
              <w:rPr>
                <w:sz w:val="18"/>
              </w:rPr>
              <w:t>belong</w:t>
            </w:r>
            <w:r w:rsidRPr="002B733B">
              <w:rPr>
                <w:sz w:val="18"/>
              </w:rPr>
              <w:t>ing to the cluster</w:t>
            </w:r>
          </w:p>
        </w:tc>
        <w:tc>
          <w:tcPr>
            <w:tcW w:w="11112" w:type="dxa"/>
          </w:tcPr>
          <w:p w14:paraId="58B269D8" w14:textId="480A0590" w:rsidR="00F074CF" w:rsidRPr="002B733B" w:rsidRDefault="002E6A6F" w:rsidP="00C575E1">
            <w:pPr>
              <w:spacing w:after="0"/>
              <w:ind w:left="176" w:hanging="176"/>
              <w:rPr>
                <w:i/>
                <w:sz w:val="18"/>
              </w:rPr>
            </w:pPr>
            <w:r w:rsidRPr="002B733B">
              <w:rPr>
                <w:i/>
                <w:sz w:val="18"/>
              </w:rPr>
              <w:t>“</w:t>
            </w:r>
            <w:r w:rsidR="00F074CF" w:rsidRPr="002B733B">
              <w:rPr>
                <w:i/>
                <w:sz w:val="18"/>
              </w:rPr>
              <w:t>We don't take advantage of this, because the topics managed by Tenerrdis are not very</w:t>
            </w:r>
            <w:r w:rsidR="00984AED">
              <w:rPr>
                <w:i/>
                <w:sz w:val="18"/>
              </w:rPr>
              <w:t xml:space="preserve"> much</w:t>
            </w:r>
            <w:r w:rsidR="00F074CF" w:rsidRPr="002B733B">
              <w:rPr>
                <w:i/>
                <w:sz w:val="18"/>
              </w:rPr>
              <w:t xml:space="preserve"> in line with our curre</w:t>
            </w:r>
            <w:r w:rsidR="00CA69A3" w:rsidRPr="002B733B">
              <w:rPr>
                <w:i/>
                <w:sz w:val="18"/>
              </w:rPr>
              <w:t>nt business</w:t>
            </w:r>
            <w:proofErr w:type="gramStart"/>
            <w:r w:rsidRPr="002B733B">
              <w:rPr>
                <w:i/>
                <w:sz w:val="18"/>
              </w:rPr>
              <w:t>.”</w:t>
            </w:r>
            <w:r w:rsidR="00C1532E" w:rsidRPr="00C1532E">
              <w:rPr>
                <w:sz w:val="18"/>
              </w:rPr>
              <w:t>(</w:t>
            </w:r>
            <w:proofErr w:type="gramEnd"/>
            <w:r w:rsidR="00C1532E" w:rsidRPr="00C1532E">
              <w:rPr>
                <w:sz w:val="18"/>
              </w:rPr>
              <w:t>Member 11)</w:t>
            </w:r>
          </w:p>
          <w:p w14:paraId="634CF2EC" w14:textId="50A7AFF2" w:rsidR="00F074CF" w:rsidRPr="00A53681" w:rsidRDefault="002E6A6F" w:rsidP="00C575E1">
            <w:pPr>
              <w:spacing w:after="0"/>
              <w:ind w:left="176" w:hanging="176"/>
              <w:rPr>
                <w:sz w:val="18"/>
              </w:rPr>
            </w:pPr>
            <w:r w:rsidRPr="002B733B">
              <w:rPr>
                <w:i/>
                <w:sz w:val="18"/>
              </w:rPr>
              <w:t>“</w:t>
            </w:r>
            <w:r w:rsidR="00F074CF" w:rsidRPr="002B733B">
              <w:rPr>
                <w:i/>
                <w:sz w:val="18"/>
              </w:rPr>
              <w:t xml:space="preserve">Our technology with CPV </w:t>
            </w:r>
            <w:r w:rsidR="00984AED">
              <w:rPr>
                <w:i/>
                <w:sz w:val="18"/>
              </w:rPr>
              <w:t>(c</w:t>
            </w:r>
            <w:r w:rsidR="00984AED" w:rsidRPr="00984AED">
              <w:rPr>
                <w:i/>
                <w:sz w:val="18"/>
              </w:rPr>
              <w:t>oncentrat</w:t>
            </w:r>
            <w:r w:rsidR="009D79A5">
              <w:rPr>
                <w:i/>
                <w:sz w:val="18"/>
              </w:rPr>
              <w:t>ed</w:t>
            </w:r>
            <w:r w:rsidR="00984AED" w:rsidRPr="00984AED">
              <w:rPr>
                <w:i/>
                <w:sz w:val="18"/>
              </w:rPr>
              <w:t xml:space="preserve"> photovoltaics</w:t>
            </w:r>
            <w:r w:rsidR="00984AED">
              <w:rPr>
                <w:i/>
                <w:sz w:val="18"/>
              </w:rPr>
              <w:t>)</w:t>
            </w:r>
            <w:r w:rsidR="00984AED" w:rsidRPr="00984AED">
              <w:rPr>
                <w:i/>
                <w:sz w:val="18"/>
              </w:rPr>
              <w:t xml:space="preserve"> </w:t>
            </w:r>
            <w:r w:rsidR="00F074CF" w:rsidRPr="002B733B">
              <w:rPr>
                <w:i/>
                <w:sz w:val="18"/>
              </w:rPr>
              <w:t>is very different from the traditional PV companies. We’re pretty much the only ones doing that in the area</w:t>
            </w:r>
            <w:r w:rsidRPr="002B733B">
              <w:rPr>
                <w:i/>
                <w:sz w:val="18"/>
              </w:rPr>
              <w:t>.”</w:t>
            </w:r>
            <w:r w:rsidR="00A53681">
              <w:rPr>
                <w:sz w:val="18"/>
              </w:rPr>
              <w:t xml:space="preserve"> (Member 5)</w:t>
            </w:r>
          </w:p>
          <w:p w14:paraId="1A102C37" w14:textId="21F89190" w:rsidR="00F074CF" w:rsidRPr="00867811" w:rsidRDefault="002E6A6F" w:rsidP="00C575E1">
            <w:pPr>
              <w:spacing w:after="0"/>
              <w:ind w:left="176" w:hanging="176"/>
              <w:rPr>
                <w:sz w:val="18"/>
              </w:rPr>
            </w:pPr>
            <w:r w:rsidRPr="002B733B">
              <w:rPr>
                <w:sz w:val="18"/>
              </w:rPr>
              <w:t>“</w:t>
            </w:r>
            <w:r w:rsidR="00F074CF" w:rsidRPr="002B733B">
              <w:rPr>
                <w:sz w:val="18"/>
              </w:rPr>
              <w:t>W</w:t>
            </w:r>
            <w:r w:rsidR="00F074CF" w:rsidRPr="002B733B">
              <w:rPr>
                <w:i/>
                <w:sz w:val="18"/>
              </w:rPr>
              <w:t>hen we entered Tenerrdis we were a bit hesitant because the activity around energy efficiency was not clearly illustrated</w:t>
            </w:r>
            <w:r w:rsidRPr="002B733B">
              <w:rPr>
                <w:i/>
                <w:sz w:val="18"/>
              </w:rPr>
              <w:t>.”</w:t>
            </w:r>
            <w:r w:rsidR="00A53681">
              <w:rPr>
                <w:sz w:val="18"/>
              </w:rPr>
              <w:t xml:space="preserve"> (Member </w:t>
            </w:r>
            <w:r w:rsidR="00C1532E">
              <w:rPr>
                <w:sz w:val="18"/>
              </w:rPr>
              <w:t>13</w:t>
            </w:r>
            <w:r w:rsidR="00A53681">
              <w:rPr>
                <w:sz w:val="18"/>
              </w:rPr>
              <w:t>)</w:t>
            </w:r>
          </w:p>
        </w:tc>
      </w:tr>
      <w:tr w:rsidR="00F074CF" w:rsidRPr="002B733B" w14:paraId="75720DE9" w14:textId="77777777" w:rsidTr="007E58AA">
        <w:trPr>
          <w:trHeight w:val="1090"/>
          <w:jc w:val="center"/>
        </w:trPr>
        <w:tc>
          <w:tcPr>
            <w:tcW w:w="2824" w:type="dxa"/>
          </w:tcPr>
          <w:p w14:paraId="57363857" w14:textId="62800892" w:rsidR="00F074CF" w:rsidRPr="002B733B" w:rsidRDefault="00312DB0" w:rsidP="008C5989">
            <w:pPr>
              <w:rPr>
                <w:sz w:val="18"/>
              </w:rPr>
            </w:pPr>
            <w:r w:rsidRPr="002B733B">
              <w:rPr>
                <w:sz w:val="18"/>
              </w:rPr>
              <w:t>Member f</w:t>
            </w:r>
            <w:r w:rsidR="00F074CF" w:rsidRPr="002B733B">
              <w:rPr>
                <w:sz w:val="18"/>
              </w:rPr>
              <w:t>irms not appropriat</w:t>
            </w:r>
            <w:r w:rsidR="008C5989" w:rsidRPr="002B733B">
              <w:rPr>
                <w:sz w:val="18"/>
              </w:rPr>
              <w:t>ing</w:t>
            </w:r>
            <w:r w:rsidR="00F074CF" w:rsidRPr="002B733B">
              <w:rPr>
                <w:sz w:val="18"/>
              </w:rPr>
              <w:t xml:space="preserve"> the cluster because their expectations have not been met</w:t>
            </w:r>
          </w:p>
        </w:tc>
        <w:tc>
          <w:tcPr>
            <w:tcW w:w="11112" w:type="dxa"/>
          </w:tcPr>
          <w:p w14:paraId="12DC84B4" w14:textId="52428FAE" w:rsidR="00F074CF" w:rsidRPr="002B733B" w:rsidRDefault="002E6A6F" w:rsidP="00C575E1">
            <w:pPr>
              <w:spacing w:after="0"/>
              <w:ind w:left="176" w:hanging="176"/>
              <w:rPr>
                <w:sz w:val="18"/>
              </w:rPr>
            </w:pPr>
            <w:r w:rsidRPr="002B733B">
              <w:rPr>
                <w:i/>
                <w:sz w:val="18"/>
              </w:rPr>
              <w:t>“</w:t>
            </w:r>
            <w:r w:rsidR="00F074CF" w:rsidRPr="002B733B">
              <w:rPr>
                <w:i/>
                <w:sz w:val="18"/>
              </w:rPr>
              <w:t>As of today - it’s been three years we are member of Tenerrdis – I spent many hours having fascinating conversations. Generated turnover: zero! […] So now</w:t>
            </w:r>
            <w:r w:rsidRPr="002B733B">
              <w:rPr>
                <w:i/>
                <w:sz w:val="18"/>
              </w:rPr>
              <w:t xml:space="preserve"> </w:t>
            </w:r>
            <w:r w:rsidR="00F074CF" w:rsidRPr="002B733B">
              <w:rPr>
                <w:i/>
                <w:sz w:val="18"/>
              </w:rPr>
              <w:t>being part of Tenerrdis is simply a communication tool, a commercial tool to say: look we are open to the world and to technologies of tomorrow because we are part of Tenerrdis</w:t>
            </w:r>
            <w:r w:rsidR="00CA69A3" w:rsidRPr="002B733B">
              <w:rPr>
                <w:sz w:val="18"/>
              </w:rPr>
              <w:t>.</w:t>
            </w:r>
            <w:r w:rsidRPr="002B733B">
              <w:rPr>
                <w:sz w:val="18"/>
              </w:rPr>
              <w:t>”</w:t>
            </w:r>
            <w:r w:rsidR="00A53681">
              <w:rPr>
                <w:sz w:val="18"/>
              </w:rPr>
              <w:t xml:space="preserve"> (Member 15)</w:t>
            </w:r>
          </w:p>
          <w:p w14:paraId="30DBA5BD" w14:textId="65BBE738" w:rsidR="00F074CF" w:rsidRPr="00867811" w:rsidRDefault="002E6A6F" w:rsidP="00C1532E">
            <w:pPr>
              <w:spacing w:after="0"/>
              <w:ind w:left="176" w:hanging="176"/>
              <w:rPr>
                <w:sz w:val="18"/>
              </w:rPr>
            </w:pPr>
            <w:r w:rsidRPr="002B733B">
              <w:rPr>
                <w:i/>
                <w:sz w:val="18"/>
              </w:rPr>
              <w:t>“</w:t>
            </w:r>
            <w:r w:rsidR="00F074CF" w:rsidRPr="002B733B">
              <w:rPr>
                <w:i/>
                <w:sz w:val="18"/>
              </w:rPr>
              <w:t>I think that the cluster is more something made by researcher</w:t>
            </w:r>
            <w:r w:rsidR="00984AED">
              <w:rPr>
                <w:i/>
                <w:sz w:val="18"/>
              </w:rPr>
              <w:t>s</w:t>
            </w:r>
            <w:r w:rsidR="00F074CF" w:rsidRPr="002B733B">
              <w:rPr>
                <w:i/>
                <w:sz w:val="18"/>
              </w:rPr>
              <w:t>, public and private, for researcher</w:t>
            </w:r>
            <w:r w:rsidR="00984AED">
              <w:rPr>
                <w:i/>
                <w:sz w:val="18"/>
              </w:rPr>
              <w:t>s</w:t>
            </w:r>
            <w:r w:rsidR="00F074CF" w:rsidRPr="002B733B">
              <w:rPr>
                <w:i/>
                <w:sz w:val="18"/>
              </w:rPr>
              <w:t xml:space="preserve"> to get more money. […] It’s not a mean</w:t>
            </w:r>
            <w:r w:rsidR="00984AED">
              <w:rPr>
                <w:i/>
                <w:sz w:val="18"/>
              </w:rPr>
              <w:t>s</w:t>
            </w:r>
            <w:r w:rsidR="00F074CF" w:rsidRPr="002B733B">
              <w:rPr>
                <w:i/>
                <w:sz w:val="18"/>
              </w:rPr>
              <w:t xml:space="preserve"> to get experiment</w:t>
            </w:r>
            <w:r w:rsidR="00984AED">
              <w:rPr>
                <w:i/>
                <w:sz w:val="18"/>
              </w:rPr>
              <w:t>s</w:t>
            </w:r>
            <w:r w:rsidR="00F074CF" w:rsidRPr="002B733B">
              <w:rPr>
                <w:i/>
                <w:sz w:val="18"/>
              </w:rPr>
              <w:t xml:space="preserve"> and to </w:t>
            </w:r>
            <w:r w:rsidR="00984AED">
              <w:rPr>
                <w:i/>
                <w:sz w:val="18"/>
              </w:rPr>
              <w:t xml:space="preserve">make </w:t>
            </w:r>
            <w:r w:rsidR="00F074CF" w:rsidRPr="002B733B">
              <w:rPr>
                <w:i/>
                <w:sz w:val="18"/>
              </w:rPr>
              <w:t>progress in research</w:t>
            </w:r>
            <w:r w:rsidRPr="002B733B">
              <w:rPr>
                <w:i/>
                <w:sz w:val="18"/>
              </w:rPr>
              <w:t>”</w:t>
            </w:r>
            <w:r w:rsidR="00A53681">
              <w:rPr>
                <w:sz w:val="18"/>
              </w:rPr>
              <w:t xml:space="preserve"> (Member</w:t>
            </w:r>
            <w:r w:rsidR="00C1532E">
              <w:rPr>
                <w:sz w:val="18"/>
              </w:rPr>
              <w:t xml:space="preserve"> 18</w:t>
            </w:r>
            <w:r w:rsidR="00A53681">
              <w:rPr>
                <w:sz w:val="18"/>
              </w:rPr>
              <w:t>)</w:t>
            </w:r>
          </w:p>
        </w:tc>
      </w:tr>
      <w:tr w:rsidR="00F074CF" w:rsidRPr="002B733B" w14:paraId="3BD8583A" w14:textId="77777777" w:rsidTr="007E58AA">
        <w:trPr>
          <w:trHeight w:val="481"/>
          <w:jc w:val="center"/>
        </w:trPr>
        <w:tc>
          <w:tcPr>
            <w:tcW w:w="2824" w:type="dxa"/>
          </w:tcPr>
          <w:p w14:paraId="357F2D44" w14:textId="333F0332" w:rsidR="00F074CF" w:rsidRPr="002B733B" w:rsidRDefault="008C5989" w:rsidP="008C5989">
            <w:pPr>
              <w:rPr>
                <w:sz w:val="18"/>
              </w:rPr>
            </w:pPr>
            <w:r w:rsidRPr="002B733B">
              <w:rPr>
                <w:sz w:val="18"/>
              </w:rPr>
              <w:t>Member f</w:t>
            </w:r>
            <w:r w:rsidR="00F074CF" w:rsidRPr="002B733B">
              <w:rPr>
                <w:sz w:val="18"/>
              </w:rPr>
              <w:t xml:space="preserve">irms </w:t>
            </w:r>
            <w:r w:rsidRPr="002B733B">
              <w:rPr>
                <w:sz w:val="18"/>
              </w:rPr>
              <w:t xml:space="preserve">joining because of ‘peer-pressure’ from their </w:t>
            </w:r>
            <w:r w:rsidR="00F074CF" w:rsidRPr="002B733B">
              <w:rPr>
                <w:sz w:val="18"/>
              </w:rPr>
              <w:t xml:space="preserve">network </w:t>
            </w:r>
          </w:p>
        </w:tc>
        <w:tc>
          <w:tcPr>
            <w:tcW w:w="11112" w:type="dxa"/>
          </w:tcPr>
          <w:p w14:paraId="563ABB3A" w14:textId="432FB013" w:rsidR="00F074CF" w:rsidRPr="00867811" w:rsidRDefault="002E6A6F" w:rsidP="00C575E1">
            <w:pPr>
              <w:spacing w:after="0"/>
              <w:ind w:left="176" w:hanging="176"/>
              <w:rPr>
                <w:sz w:val="18"/>
              </w:rPr>
            </w:pPr>
            <w:r w:rsidRPr="002B733B">
              <w:rPr>
                <w:i/>
                <w:sz w:val="18"/>
              </w:rPr>
              <w:t>“</w:t>
            </w:r>
            <w:r w:rsidR="00F074CF" w:rsidRPr="002B733B">
              <w:rPr>
                <w:i/>
                <w:sz w:val="18"/>
              </w:rPr>
              <w:t>The president at the time was from Schneider, a friend of mine. I already knew a lot of people that were members here and there.</w:t>
            </w:r>
            <w:r w:rsidRPr="002B733B">
              <w:rPr>
                <w:i/>
                <w:sz w:val="18"/>
              </w:rPr>
              <w:t>”</w:t>
            </w:r>
            <w:r w:rsidR="00A53681">
              <w:rPr>
                <w:sz w:val="18"/>
              </w:rPr>
              <w:t xml:space="preserve"> (Member </w:t>
            </w:r>
            <w:r w:rsidR="00C1532E">
              <w:rPr>
                <w:sz w:val="18"/>
              </w:rPr>
              <w:t>17</w:t>
            </w:r>
            <w:r w:rsidR="00A53681">
              <w:rPr>
                <w:sz w:val="18"/>
              </w:rPr>
              <w:t>)</w:t>
            </w:r>
          </w:p>
          <w:p w14:paraId="262D8873" w14:textId="28BAD8F1" w:rsidR="00F074CF" w:rsidRPr="00867811" w:rsidRDefault="002E6A6F" w:rsidP="009D79A5">
            <w:pPr>
              <w:spacing w:after="0"/>
              <w:ind w:left="176" w:hanging="176"/>
              <w:rPr>
                <w:sz w:val="18"/>
              </w:rPr>
            </w:pPr>
            <w:r w:rsidRPr="002B733B">
              <w:rPr>
                <w:i/>
                <w:sz w:val="18"/>
              </w:rPr>
              <w:t>“</w:t>
            </w:r>
            <w:r w:rsidR="00F074CF" w:rsidRPr="002B733B">
              <w:rPr>
                <w:i/>
                <w:sz w:val="18"/>
              </w:rPr>
              <w:t>During the meetings, we get to meet actors that we regularly work with. It is interesting to meet in another context</w:t>
            </w:r>
            <w:r w:rsidRPr="002B733B">
              <w:rPr>
                <w:i/>
                <w:sz w:val="18"/>
              </w:rPr>
              <w:t>.”</w:t>
            </w:r>
            <w:r w:rsidR="00A53681">
              <w:rPr>
                <w:sz w:val="18"/>
              </w:rPr>
              <w:t xml:space="preserve"> (Member </w:t>
            </w:r>
            <w:r w:rsidR="009D79A5">
              <w:rPr>
                <w:sz w:val="18"/>
              </w:rPr>
              <w:t>10</w:t>
            </w:r>
            <w:r w:rsidR="00A53681">
              <w:rPr>
                <w:sz w:val="18"/>
              </w:rPr>
              <w:t>)</w:t>
            </w:r>
          </w:p>
        </w:tc>
      </w:tr>
      <w:tr w:rsidR="00F074CF" w:rsidRPr="002B733B" w14:paraId="4F0A1E39" w14:textId="77777777" w:rsidTr="0008508F">
        <w:trPr>
          <w:trHeight w:val="305"/>
          <w:jc w:val="center"/>
        </w:trPr>
        <w:tc>
          <w:tcPr>
            <w:tcW w:w="13936" w:type="dxa"/>
            <w:gridSpan w:val="2"/>
          </w:tcPr>
          <w:p w14:paraId="5A9CDE54" w14:textId="7011DEB0" w:rsidR="00F074CF" w:rsidRPr="002B733B" w:rsidRDefault="00F074CF" w:rsidP="00F074CF">
            <w:pPr>
              <w:spacing w:before="80" w:after="80"/>
              <w:rPr>
                <w:b/>
                <w:sz w:val="18"/>
              </w:rPr>
            </w:pPr>
            <w:r w:rsidRPr="002B733B">
              <w:rPr>
                <w:b/>
                <w:sz w:val="18"/>
              </w:rPr>
              <w:t>Members that experience difficulties appropriating the cluster</w:t>
            </w:r>
          </w:p>
        </w:tc>
      </w:tr>
      <w:tr w:rsidR="00E83A5C" w:rsidRPr="002B733B" w14:paraId="727332E6" w14:textId="25536274" w:rsidTr="007E58AA">
        <w:trPr>
          <w:cantSplit/>
          <w:trHeight w:val="1124"/>
          <w:jc w:val="center"/>
        </w:trPr>
        <w:tc>
          <w:tcPr>
            <w:tcW w:w="2824" w:type="dxa"/>
          </w:tcPr>
          <w:p w14:paraId="2D961A14" w14:textId="5B5C1E0C" w:rsidR="00E83A5C" w:rsidRPr="002B733B" w:rsidRDefault="00E83A5C" w:rsidP="00E83A5C">
            <w:pPr>
              <w:spacing w:after="0"/>
              <w:rPr>
                <w:sz w:val="18"/>
              </w:rPr>
            </w:pPr>
          </w:p>
        </w:tc>
        <w:tc>
          <w:tcPr>
            <w:tcW w:w="11112" w:type="dxa"/>
          </w:tcPr>
          <w:p w14:paraId="2BEB81BE" w14:textId="4EAB70F4" w:rsidR="00E83A5C" w:rsidRPr="002B733B" w:rsidRDefault="00A82B5F" w:rsidP="00DF671D">
            <w:pPr>
              <w:spacing w:after="0"/>
              <w:ind w:left="175" w:hanging="141"/>
              <w:rPr>
                <w:i/>
                <w:sz w:val="18"/>
              </w:rPr>
            </w:pPr>
            <w:r w:rsidRPr="002B733B">
              <w:rPr>
                <w:i/>
                <w:sz w:val="18"/>
              </w:rPr>
              <w:t>“</w:t>
            </w:r>
            <w:r w:rsidR="00E83A5C" w:rsidRPr="002B733B">
              <w:rPr>
                <w:i/>
                <w:sz w:val="18"/>
              </w:rPr>
              <w:t xml:space="preserve">We are really hidden by a [large firm] in fact. That’s the reason why we don’t invest as much time in Tenerrdis at the moment. This </w:t>
            </w:r>
          </w:p>
          <w:p w14:paraId="79ADF89C" w14:textId="5F0D9CBB" w:rsidR="00E83A5C" w:rsidRPr="00867811" w:rsidRDefault="00984AED" w:rsidP="00DF671D">
            <w:pPr>
              <w:spacing w:after="0"/>
              <w:ind w:left="175" w:hanging="141"/>
              <w:rPr>
                <w:sz w:val="18"/>
              </w:rPr>
            </w:pPr>
            <w:r>
              <w:rPr>
                <w:i/>
                <w:sz w:val="18"/>
              </w:rPr>
              <w:t xml:space="preserve">    </w:t>
            </w:r>
            <w:r w:rsidR="00E83A5C" w:rsidRPr="002B733B">
              <w:rPr>
                <w:i/>
                <w:sz w:val="18"/>
              </w:rPr>
              <w:t>firm is everywhere, so we are overshadowed</w:t>
            </w:r>
            <w:r w:rsidR="00A82B5F" w:rsidRPr="002B733B">
              <w:rPr>
                <w:i/>
                <w:sz w:val="18"/>
              </w:rPr>
              <w:t>.</w:t>
            </w:r>
            <w:r w:rsidR="00E83A5C" w:rsidRPr="002B733B">
              <w:rPr>
                <w:i/>
                <w:sz w:val="18"/>
              </w:rPr>
              <w:t>”</w:t>
            </w:r>
            <w:r w:rsidR="00A53681">
              <w:rPr>
                <w:i/>
                <w:sz w:val="18"/>
              </w:rPr>
              <w:t xml:space="preserve"> </w:t>
            </w:r>
            <w:r w:rsidR="00A53681">
              <w:rPr>
                <w:sz w:val="18"/>
              </w:rPr>
              <w:t>(Member 6)</w:t>
            </w:r>
          </w:p>
          <w:p w14:paraId="26CBC076" w14:textId="1D324E82" w:rsidR="00CA69A3" w:rsidRPr="002B733B" w:rsidRDefault="00A82B5F" w:rsidP="00DF671D">
            <w:pPr>
              <w:spacing w:after="0"/>
              <w:ind w:left="175" w:hanging="141"/>
              <w:rPr>
                <w:sz w:val="18"/>
              </w:rPr>
            </w:pPr>
            <w:r w:rsidRPr="002B733B">
              <w:rPr>
                <w:i/>
                <w:sz w:val="18"/>
              </w:rPr>
              <w:t>“</w:t>
            </w:r>
            <w:r w:rsidR="00E83A5C" w:rsidRPr="002B733B">
              <w:rPr>
                <w:i/>
                <w:sz w:val="18"/>
              </w:rPr>
              <w:t>We are blacklisted by the [large firm], which means that they would direct potential clients to competitors providing a service similar to ours</w:t>
            </w:r>
            <w:r w:rsidR="00CA69A3" w:rsidRPr="002B733B">
              <w:rPr>
                <w:sz w:val="18"/>
              </w:rPr>
              <w:t>.</w:t>
            </w:r>
            <w:r w:rsidRPr="002B733B">
              <w:rPr>
                <w:sz w:val="18"/>
              </w:rPr>
              <w:t>”</w:t>
            </w:r>
            <w:r w:rsidR="00A53681">
              <w:rPr>
                <w:sz w:val="18"/>
              </w:rPr>
              <w:t xml:space="preserve"> (Member 18)</w:t>
            </w:r>
          </w:p>
          <w:p w14:paraId="76124956" w14:textId="005CCC93" w:rsidR="00E83A5C" w:rsidRPr="002B733B" w:rsidRDefault="00A82B5F" w:rsidP="00DF671D">
            <w:pPr>
              <w:spacing w:after="0"/>
              <w:ind w:left="175" w:hanging="141"/>
              <w:rPr>
                <w:sz w:val="18"/>
              </w:rPr>
            </w:pPr>
            <w:r w:rsidRPr="002B733B">
              <w:rPr>
                <w:i/>
                <w:sz w:val="18"/>
              </w:rPr>
              <w:t>“</w:t>
            </w:r>
            <w:r w:rsidR="00E83A5C" w:rsidRPr="002B733B">
              <w:rPr>
                <w:i/>
                <w:sz w:val="18"/>
              </w:rPr>
              <w:t xml:space="preserve">I live in Lyon […] I am not historically from Grenoble. </w:t>
            </w:r>
            <w:proofErr w:type="gramStart"/>
            <w:r w:rsidR="00E83A5C" w:rsidRPr="002B733B">
              <w:rPr>
                <w:i/>
                <w:sz w:val="18"/>
              </w:rPr>
              <w:t>So</w:t>
            </w:r>
            <w:proofErr w:type="gramEnd"/>
            <w:r w:rsidR="00E83A5C" w:rsidRPr="002B733B">
              <w:rPr>
                <w:i/>
                <w:sz w:val="18"/>
              </w:rPr>
              <w:t xml:space="preserve"> I arrive and try to integrate, to understand, to talk to different people. But this mountain that exists between Lyon and Grenoble is really incredible!</w:t>
            </w:r>
            <w:r w:rsidR="00E83A5C" w:rsidRPr="002B733B">
              <w:rPr>
                <w:sz w:val="18"/>
              </w:rPr>
              <w:t>”</w:t>
            </w:r>
            <w:r w:rsidR="00A53681">
              <w:rPr>
                <w:sz w:val="18"/>
              </w:rPr>
              <w:t xml:space="preserve"> (Member 7)</w:t>
            </w:r>
          </w:p>
          <w:p w14:paraId="0AF4CCEB" w14:textId="2BB8F0C3" w:rsidR="002E6A6F" w:rsidRPr="002B733B" w:rsidRDefault="002E6A6F" w:rsidP="00DF671D">
            <w:pPr>
              <w:spacing w:after="0"/>
              <w:ind w:left="175" w:hanging="141"/>
              <w:rPr>
                <w:sz w:val="6"/>
              </w:rPr>
            </w:pPr>
          </w:p>
        </w:tc>
      </w:tr>
    </w:tbl>
    <w:p w14:paraId="3521EE50" w14:textId="77777777" w:rsidR="00867811" w:rsidRDefault="00867811" w:rsidP="00ED4AE3">
      <w:pPr>
        <w:spacing w:after="180"/>
        <w:ind w:left="709" w:hanging="709"/>
        <w:rPr>
          <w:b/>
          <w:noProof/>
          <w:sz w:val="24"/>
          <w:szCs w:val="24"/>
        </w:rPr>
      </w:pPr>
    </w:p>
    <w:p w14:paraId="4FB03365" w14:textId="0CFCD908" w:rsidR="00560C23" w:rsidRPr="002B733B" w:rsidRDefault="00560C23" w:rsidP="00ED4AE3">
      <w:pPr>
        <w:spacing w:after="180"/>
        <w:ind w:left="709" w:hanging="709"/>
        <w:rPr>
          <w:b/>
          <w:noProof/>
          <w:sz w:val="24"/>
          <w:szCs w:val="24"/>
        </w:rPr>
      </w:pPr>
      <w:r w:rsidRPr="002B733B">
        <w:rPr>
          <w:b/>
          <w:noProof/>
          <w:sz w:val="24"/>
          <w:szCs w:val="24"/>
        </w:rPr>
        <w:t xml:space="preserve">Table 3: </w:t>
      </w:r>
      <w:r w:rsidR="004423B8" w:rsidRPr="002B733B">
        <w:rPr>
          <w:b/>
          <w:noProof/>
          <w:sz w:val="24"/>
          <w:szCs w:val="24"/>
        </w:rPr>
        <w:t xml:space="preserve">Additional </w:t>
      </w:r>
      <w:r w:rsidR="00F14DAA">
        <w:rPr>
          <w:b/>
          <w:noProof/>
          <w:sz w:val="24"/>
          <w:szCs w:val="24"/>
        </w:rPr>
        <w:t>q</w:t>
      </w:r>
      <w:r w:rsidRPr="002B733B">
        <w:rPr>
          <w:b/>
          <w:noProof/>
          <w:sz w:val="24"/>
          <w:szCs w:val="24"/>
        </w:rPr>
        <w:t xml:space="preserve">uotes </w:t>
      </w:r>
      <w:r w:rsidR="00DE58AA" w:rsidRPr="002B733B">
        <w:rPr>
          <w:b/>
          <w:noProof/>
          <w:sz w:val="24"/>
          <w:szCs w:val="24"/>
        </w:rPr>
        <w:t>on</w:t>
      </w:r>
      <w:r w:rsidRPr="002B733B">
        <w:rPr>
          <w:b/>
          <w:noProof/>
          <w:sz w:val="24"/>
          <w:szCs w:val="24"/>
        </w:rPr>
        <w:t xml:space="preserve"> how members reflect on the </w:t>
      </w:r>
      <w:r w:rsidR="00DE58AA" w:rsidRPr="002B733B">
        <w:rPr>
          <w:b/>
          <w:noProof/>
          <w:sz w:val="24"/>
          <w:szCs w:val="24"/>
        </w:rPr>
        <w:t xml:space="preserve">new government </w:t>
      </w:r>
      <w:r w:rsidRPr="002B733B">
        <w:rPr>
          <w:b/>
          <w:noProof/>
          <w:sz w:val="24"/>
          <w:szCs w:val="24"/>
        </w:rPr>
        <w:t>objectives</w:t>
      </w:r>
    </w:p>
    <w:tbl>
      <w:tblPr>
        <w:tblStyle w:val="TableGrid"/>
        <w:tblW w:w="0" w:type="auto"/>
        <w:tblInd w:w="108" w:type="dxa"/>
        <w:tblLook w:val="04A0" w:firstRow="1" w:lastRow="0" w:firstColumn="1" w:lastColumn="0" w:noHBand="0" w:noVBand="1"/>
      </w:tblPr>
      <w:tblGrid>
        <w:gridCol w:w="2835"/>
        <w:gridCol w:w="10915"/>
      </w:tblGrid>
      <w:tr w:rsidR="00560C23" w:rsidRPr="002B733B" w14:paraId="462EEA71" w14:textId="77777777" w:rsidTr="00EA1A56">
        <w:trPr>
          <w:trHeight w:val="1433"/>
        </w:trPr>
        <w:tc>
          <w:tcPr>
            <w:tcW w:w="2835" w:type="dxa"/>
          </w:tcPr>
          <w:p w14:paraId="35B0876D" w14:textId="1419B74D" w:rsidR="00560C23" w:rsidRPr="002B733B" w:rsidRDefault="00560C23" w:rsidP="00081B2E">
            <w:pPr>
              <w:spacing w:before="80" w:after="0"/>
              <w:rPr>
                <w:sz w:val="18"/>
                <w:szCs w:val="18"/>
              </w:rPr>
            </w:pPr>
            <w:r w:rsidRPr="002B733B">
              <w:rPr>
                <w:sz w:val="18"/>
                <w:szCs w:val="18"/>
              </w:rPr>
              <w:t>Members that are sceptical about the feasibility of making the transition from a research to a market-oriented cluster</w:t>
            </w:r>
          </w:p>
        </w:tc>
        <w:tc>
          <w:tcPr>
            <w:tcW w:w="10915" w:type="dxa"/>
          </w:tcPr>
          <w:p w14:paraId="5048435A" w14:textId="53D3F986" w:rsidR="00560C23" w:rsidRPr="00867811" w:rsidRDefault="00081B2E" w:rsidP="00EA1A56">
            <w:pPr>
              <w:spacing w:before="80" w:after="0"/>
              <w:ind w:left="176" w:hanging="176"/>
              <w:rPr>
                <w:sz w:val="18"/>
                <w:szCs w:val="18"/>
              </w:rPr>
            </w:pPr>
            <w:r w:rsidRPr="002B733B">
              <w:rPr>
                <w:i/>
                <w:sz w:val="18"/>
                <w:szCs w:val="18"/>
              </w:rPr>
              <w:t>“</w:t>
            </w:r>
            <w:r w:rsidR="00560C23" w:rsidRPr="002B733B">
              <w:rPr>
                <w:i/>
                <w:sz w:val="18"/>
                <w:szCs w:val="18"/>
              </w:rPr>
              <w:t xml:space="preserve">I think that the mission of the clusters is complicated because </w:t>
            </w:r>
            <w:r w:rsidR="004660AF">
              <w:rPr>
                <w:i/>
                <w:sz w:val="18"/>
                <w:szCs w:val="18"/>
              </w:rPr>
              <w:t xml:space="preserve">they are </w:t>
            </w:r>
            <w:r w:rsidR="00560C23" w:rsidRPr="002B733B">
              <w:rPr>
                <w:i/>
                <w:sz w:val="18"/>
                <w:szCs w:val="18"/>
              </w:rPr>
              <w:t>asking to generate real products without having a large budget, simply by</w:t>
            </w:r>
            <w:r w:rsidRPr="002B733B">
              <w:rPr>
                <w:i/>
                <w:sz w:val="18"/>
                <w:szCs w:val="18"/>
              </w:rPr>
              <w:t xml:space="preserve"> creating incentives…”</w:t>
            </w:r>
            <w:r w:rsidR="00A53681">
              <w:rPr>
                <w:sz w:val="18"/>
                <w:szCs w:val="18"/>
              </w:rPr>
              <w:t xml:space="preserve"> (Member </w:t>
            </w:r>
            <w:r w:rsidR="009D79A5">
              <w:rPr>
                <w:sz w:val="18"/>
                <w:szCs w:val="18"/>
              </w:rPr>
              <w:t>1</w:t>
            </w:r>
            <w:r w:rsidR="00A53681">
              <w:rPr>
                <w:sz w:val="18"/>
                <w:szCs w:val="18"/>
              </w:rPr>
              <w:t>)</w:t>
            </w:r>
          </w:p>
          <w:p w14:paraId="3DFA57CD" w14:textId="061859B5" w:rsidR="00560C23" w:rsidRPr="009D79A5" w:rsidRDefault="00081B2E" w:rsidP="00EA1A56">
            <w:pPr>
              <w:spacing w:after="0"/>
              <w:ind w:left="176" w:hanging="176"/>
              <w:rPr>
                <w:rFonts w:ascii="Tahoma" w:hAnsi="Tahoma" w:cs="Tahoma"/>
                <w:sz w:val="18"/>
                <w:szCs w:val="18"/>
              </w:rPr>
            </w:pPr>
            <w:r w:rsidRPr="002B733B">
              <w:rPr>
                <w:i/>
                <w:sz w:val="18"/>
                <w:szCs w:val="18"/>
              </w:rPr>
              <w:t>“</w:t>
            </w:r>
            <w:r w:rsidR="00560C23" w:rsidRPr="002B733B">
              <w:rPr>
                <w:i/>
                <w:sz w:val="18"/>
                <w:szCs w:val="18"/>
              </w:rPr>
              <w:t xml:space="preserve">They don’t have the competence; they will never have it. […] </w:t>
            </w:r>
            <w:r w:rsidR="00895222">
              <w:rPr>
                <w:i/>
                <w:sz w:val="18"/>
                <w:szCs w:val="18"/>
              </w:rPr>
              <w:t>T</w:t>
            </w:r>
            <w:r w:rsidR="00560C23" w:rsidRPr="002B733B">
              <w:rPr>
                <w:i/>
                <w:sz w:val="18"/>
                <w:szCs w:val="18"/>
              </w:rPr>
              <w:t xml:space="preserve">hey should either have competence in marketing or a good understanding of the markets and the trends. But I think this requires much more </w:t>
            </w:r>
            <w:r w:rsidRPr="002B733B">
              <w:rPr>
                <w:i/>
                <w:sz w:val="18"/>
                <w:szCs w:val="18"/>
              </w:rPr>
              <w:t>means than what the cluster has</w:t>
            </w:r>
            <w:proofErr w:type="gramStart"/>
            <w:r w:rsidRPr="002B733B">
              <w:rPr>
                <w:i/>
                <w:sz w:val="18"/>
                <w:szCs w:val="18"/>
              </w:rPr>
              <w:t>.”</w:t>
            </w:r>
            <w:r w:rsidR="009D79A5">
              <w:rPr>
                <w:sz w:val="18"/>
                <w:szCs w:val="18"/>
              </w:rPr>
              <w:t>(</w:t>
            </w:r>
            <w:proofErr w:type="gramEnd"/>
            <w:r w:rsidR="009D79A5">
              <w:rPr>
                <w:sz w:val="18"/>
                <w:szCs w:val="18"/>
              </w:rPr>
              <w:t>Member 2)</w:t>
            </w:r>
          </w:p>
          <w:p w14:paraId="5593310B" w14:textId="0BA6B1A0" w:rsidR="00560C23" w:rsidRPr="00867811" w:rsidRDefault="00081B2E" w:rsidP="00EA1A56">
            <w:pPr>
              <w:spacing w:after="0"/>
              <w:ind w:left="176" w:hanging="176"/>
              <w:rPr>
                <w:sz w:val="18"/>
                <w:szCs w:val="18"/>
              </w:rPr>
            </w:pPr>
            <w:r w:rsidRPr="002B733B">
              <w:rPr>
                <w:i/>
                <w:sz w:val="18"/>
                <w:szCs w:val="18"/>
              </w:rPr>
              <w:t>“</w:t>
            </w:r>
            <w:r w:rsidR="00560C23" w:rsidRPr="002B733B">
              <w:rPr>
                <w:i/>
                <w:sz w:val="18"/>
                <w:szCs w:val="18"/>
              </w:rPr>
              <w:t xml:space="preserve">It is </w:t>
            </w:r>
            <w:proofErr w:type="gramStart"/>
            <w:r w:rsidR="00560C23" w:rsidRPr="002B733B">
              <w:rPr>
                <w:i/>
                <w:sz w:val="18"/>
                <w:szCs w:val="18"/>
              </w:rPr>
              <w:t>interesting</w:t>
            </w:r>
            <w:proofErr w:type="gramEnd"/>
            <w:r w:rsidR="00560C23" w:rsidRPr="002B733B">
              <w:rPr>
                <w:i/>
                <w:sz w:val="18"/>
                <w:szCs w:val="18"/>
              </w:rPr>
              <w:t xml:space="preserve"> but I really don’t see how they could help us.</w:t>
            </w:r>
            <w:r w:rsidRPr="002B733B">
              <w:rPr>
                <w:i/>
                <w:sz w:val="18"/>
                <w:szCs w:val="18"/>
              </w:rPr>
              <w:t>”</w:t>
            </w:r>
            <w:r w:rsidR="00A53681">
              <w:rPr>
                <w:sz w:val="18"/>
                <w:szCs w:val="18"/>
              </w:rPr>
              <w:t xml:space="preserve"> (Member </w:t>
            </w:r>
            <w:r w:rsidR="009D79A5">
              <w:rPr>
                <w:sz w:val="18"/>
                <w:szCs w:val="18"/>
              </w:rPr>
              <w:t>19</w:t>
            </w:r>
            <w:r w:rsidR="00A53681">
              <w:rPr>
                <w:sz w:val="18"/>
                <w:szCs w:val="18"/>
              </w:rPr>
              <w:t>)</w:t>
            </w:r>
          </w:p>
          <w:p w14:paraId="05310F91" w14:textId="7ACC1554" w:rsidR="00560C23" w:rsidRPr="00A53681" w:rsidRDefault="00081B2E" w:rsidP="00EA1A56">
            <w:pPr>
              <w:spacing w:after="0"/>
              <w:ind w:left="176" w:hanging="176"/>
              <w:rPr>
                <w:sz w:val="18"/>
                <w:szCs w:val="18"/>
              </w:rPr>
            </w:pPr>
            <w:r w:rsidRPr="002B733B">
              <w:rPr>
                <w:i/>
                <w:sz w:val="18"/>
                <w:szCs w:val="18"/>
              </w:rPr>
              <w:t>“</w:t>
            </w:r>
            <w:r w:rsidR="00560C23" w:rsidRPr="002B733B">
              <w:rPr>
                <w:i/>
                <w:sz w:val="18"/>
                <w:szCs w:val="18"/>
              </w:rPr>
              <w:t>Are there really projects that lead t</w:t>
            </w:r>
            <w:r w:rsidR="00EA1A56" w:rsidRPr="002B733B">
              <w:rPr>
                <w:i/>
                <w:sz w:val="18"/>
                <w:szCs w:val="18"/>
              </w:rPr>
              <w:t>o solutions that are marketable</w:t>
            </w:r>
            <w:r w:rsidR="00560C23" w:rsidRPr="002B733B">
              <w:rPr>
                <w:i/>
                <w:sz w:val="18"/>
                <w:szCs w:val="18"/>
              </w:rPr>
              <w:t>? I don’t hav</w:t>
            </w:r>
            <w:r w:rsidRPr="002B733B">
              <w:rPr>
                <w:i/>
                <w:sz w:val="18"/>
                <w:szCs w:val="18"/>
              </w:rPr>
              <w:t>e the impression.”</w:t>
            </w:r>
            <w:r w:rsidR="00A53681">
              <w:rPr>
                <w:sz w:val="18"/>
                <w:szCs w:val="18"/>
              </w:rPr>
              <w:t xml:space="preserve"> (Member 6)</w:t>
            </w:r>
          </w:p>
        </w:tc>
      </w:tr>
      <w:tr w:rsidR="00560C23" w:rsidRPr="002B733B" w14:paraId="6C0D94E1" w14:textId="77777777" w:rsidTr="00081B2E">
        <w:trPr>
          <w:trHeight w:val="1792"/>
        </w:trPr>
        <w:tc>
          <w:tcPr>
            <w:tcW w:w="2835" w:type="dxa"/>
          </w:tcPr>
          <w:p w14:paraId="10E4D6CE" w14:textId="0CAFAEF5" w:rsidR="00560C23" w:rsidRPr="002B733B" w:rsidRDefault="00560C23" w:rsidP="00081B2E">
            <w:pPr>
              <w:spacing w:before="80" w:after="0"/>
              <w:rPr>
                <w:sz w:val="18"/>
                <w:szCs w:val="18"/>
              </w:rPr>
            </w:pPr>
            <w:r w:rsidRPr="002B733B">
              <w:rPr>
                <w:sz w:val="18"/>
                <w:szCs w:val="18"/>
              </w:rPr>
              <w:t>Members in favour of a research-oriented cluster</w:t>
            </w:r>
          </w:p>
        </w:tc>
        <w:tc>
          <w:tcPr>
            <w:tcW w:w="10915" w:type="dxa"/>
          </w:tcPr>
          <w:p w14:paraId="361169F0" w14:textId="311F9BAF" w:rsidR="00560C23" w:rsidRPr="00867811" w:rsidRDefault="00081B2E" w:rsidP="00EA1A56">
            <w:pPr>
              <w:spacing w:before="80" w:after="0"/>
              <w:ind w:left="176" w:hanging="176"/>
              <w:rPr>
                <w:sz w:val="18"/>
                <w:szCs w:val="18"/>
              </w:rPr>
            </w:pPr>
            <w:r w:rsidRPr="002B733B">
              <w:rPr>
                <w:i/>
                <w:sz w:val="18"/>
                <w:szCs w:val="18"/>
              </w:rPr>
              <w:t>“</w:t>
            </w:r>
            <w:r w:rsidR="00560C23" w:rsidRPr="002B733B">
              <w:rPr>
                <w:i/>
                <w:sz w:val="18"/>
                <w:szCs w:val="18"/>
              </w:rPr>
              <w:t>Why should these people enter the private market when they actually benefit from publ</w:t>
            </w:r>
            <w:r w:rsidRPr="002B733B">
              <w:rPr>
                <w:i/>
                <w:sz w:val="18"/>
                <w:szCs w:val="18"/>
              </w:rPr>
              <w:t>ic funding? Where is the limit?”</w:t>
            </w:r>
            <w:r w:rsidR="00A53681">
              <w:rPr>
                <w:sz w:val="18"/>
                <w:szCs w:val="18"/>
              </w:rPr>
              <w:t xml:space="preserve"> (Member </w:t>
            </w:r>
            <w:r w:rsidR="009D79A5">
              <w:rPr>
                <w:sz w:val="18"/>
                <w:szCs w:val="18"/>
              </w:rPr>
              <w:t>10</w:t>
            </w:r>
            <w:r w:rsidR="00A53681">
              <w:rPr>
                <w:sz w:val="18"/>
                <w:szCs w:val="18"/>
              </w:rPr>
              <w:t>)</w:t>
            </w:r>
          </w:p>
          <w:p w14:paraId="5F79224B" w14:textId="14629421" w:rsidR="00560C23" w:rsidRPr="00867811" w:rsidRDefault="00081B2E" w:rsidP="00EA1A56">
            <w:pPr>
              <w:spacing w:after="0"/>
              <w:ind w:left="176" w:hanging="176"/>
              <w:rPr>
                <w:sz w:val="18"/>
                <w:szCs w:val="18"/>
              </w:rPr>
            </w:pPr>
            <w:r w:rsidRPr="002B733B">
              <w:rPr>
                <w:i/>
                <w:sz w:val="18"/>
                <w:szCs w:val="18"/>
              </w:rPr>
              <w:t>“</w:t>
            </w:r>
            <w:r w:rsidR="00560C23" w:rsidRPr="002B733B">
              <w:rPr>
                <w:i/>
                <w:sz w:val="18"/>
                <w:szCs w:val="18"/>
              </w:rPr>
              <w:t>It is maybe not their role. For me their role is more to develop partnerships</w:t>
            </w:r>
            <w:r w:rsidRPr="002B733B">
              <w:rPr>
                <w:i/>
                <w:sz w:val="18"/>
                <w:szCs w:val="18"/>
              </w:rPr>
              <w:t>.”</w:t>
            </w:r>
            <w:r w:rsidR="00A53681">
              <w:rPr>
                <w:sz w:val="18"/>
                <w:szCs w:val="18"/>
              </w:rPr>
              <w:t xml:space="preserve"> (Member </w:t>
            </w:r>
            <w:r w:rsidR="009D79A5">
              <w:rPr>
                <w:sz w:val="18"/>
                <w:szCs w:val="18"/>
              </w:rPr>
              <w:t>9</w:t>
            </w:r>
            <w:r w:rsidR="00A53681">
              <w:rPr>
                <w:sz w:val="18"/>
                <w:szCs w:val="18"/>
              </w:rPr>
              <w:t>)</w:t>
            </w:r>
          </w:p>
          <w:p w14:paraId="45257282" w14:textId="5846A4EE" w:rsidR="00560C23" w:rsidRPr="00867811" w:rsidRDefault="00081B2E" w:rsidP="00EA1A56">
            <w:pPr>
              <w:spacing w:after="0"/>
              <w:ind w:left="176" w:hanging="176"/>
              <w:rPr>
                <w:sz w:val="18"/>
                <w:szCs w:val="18"/>
              </w:rPr>
            </w:pPr>
            <w:r w:rsidRPr="002B733B">
              <w:rPr>
                <w:i/>
                <w:sz w:val="18"/>
                <w:szCs w:val="18"/>
              </w:rPr>
              <w:t>“</w:t>
            </w:r>
            <w:r w:rsidR="00560C23" w:rsidRPr="002B733B">
              <w:rPr>
                <w:i/>
                <w:sz w:val="18"/>
                <w:szCs w:val="18"/>
              </w:rPr>
              <w:t>The [clusters] had a meaning when they were seen as factories of projects. Now they are more factories of products. But we should not stop the logic of the factories of projects. I have a strong feeling about this and it is the position I defend when I go to the board of Tenerrdis, I think that we need to continue to help SMEs emerge […] we need to find the good equilibrium again to keep the base, which is the research that creates the innovation.</w:t>
            </w:r>
            <w:r w:rsidRPr="002B733B">
              <w:rPr>
                <w:i/>
                <w:sz w:val="18"/>
                <w:szCs w:val="18"/>
              </w:rPr>
              <w:t>”</w:t>
            </w:r>
            <w:r w:rsidR="00A53681">
              <w:rPr>
                <w:sz w:val="18"/>
                <w:szCs w:val="18"/>
              </w:rPr>
              <w:t xml:space="preserve"> (Member 20)</w:t>
            </w:r>
          </w:p>
          <w:p w14:paraId="415B7112" w14:textId="163965E3" w:rsidR="00560C23" w:rsidRPr="00867811" w:rsidRDefault="00081B2E">
            <w:pPr>
              <w:spacing w:after="0"/>
              <w:ind w:left="176" w:hanging="176"/>
              <w:rPr>
                <w:sz w:val="18"/>
                <w:szCs w:val="18"/>
              </w:rPr>
            </w:pPr>
            <w:r w:rsidRPr="002B733B">
              <w:rPr>
                <w:i/>
                <w:sz w:val="18"/>
                <w:szCs w:val="18"/>
              </w:rPr>
              <w:t>“Help commercialis</w:t>
            </w:r>
            <w:r w:rsidR="00560C23" w:rsidRPr="002B733B">
              <w:rPr>
                <w:i/>
                <w:sz w:val="18"/>
                <w:szCs w:val="18"/>
              </w:rPr>
              <w:t>ing, for me it is not the role of a cluster. I did not understand</w:t>
            </w:r>
            <w:r w:rsidR="00895222">
              <w:rPr>
                <w:i/>
                <w:sz w:val="18"/>
                <w:szCs w:val="18"/>
              </w:rPr>
              <w:t xml:space="preserve"> it</w:t>
            </w:r>
            <w:r w:rsidR="00560C23" w:rsidRPr="002B733B">
              <w:rPr>
                <w:i/>
                <w:sz w:val="18"/>
                <w:szCs w:val="18"/>
              </w:rPr>
              <w:t xml:space="preserve"> like this. If the status ha</w:t>
            </w:r>
            <w:r w:rsidR="00895222">
              <w:rPr>
                <w:i/>
                <w:sz w:val="18"/>
                <w:szCs w:val="18"/>
              </w:rPr>
              <w:t>s</w:t>
            </w:r>
            <w:r w:rsidR="00560C23" w:rsidRPr="002B733B">
              <w:rPr>
                <w:i/>
                <w:sz w:val="18"/>
                <w:szCs w:val="18"/>
              </w:rPr>
              <w:t xml:space="preserve"> changed ok</w:t>
            </w:r>
            <w:r w:rsidR="00895222">
              <w:rPr>
                <w:i/>
                <w:sz w:val="18"/>
                <w:szCs w:val="18"/>
              </w:rPr>
              <w:t>ay</w:t>
            </w:r>
            <w:r w:rsidR="00560C23" w:rsidRPr="002B733B">
              <w:rPr>
                <w:i/>
                <w:sz w:val="18"/>
                <w:szCs w:val="18"/>
              </w:rPr>
              <w:t xml:space="preserve"> that’</w:t>
            </w:r>
            <w:r w:rsidR="00895222">
              <w:rPr>
                <w:i/>
                <w:sz w:val="18"/>
                <w:szCs w:val="18"/>
              </w:rPr>
              <w:t>s</w:t>
            </w:r>
            <w:r w:rsidR="00560C23" w:rsidRPr="002B733B">
              <w:rPr>
                <w:i/>
                <w:sz w:val="18"/>
                <w:szCs w:val="18"/>
              </w:rPr>
              <w:t xml:space="preserve"> very good. But it moves further away from our interest</w:t>
            </w:r>
            <w:r w:rsidRPr="002B733B">
              <w:rPr>
                <w:i/>
                <w:sz w:val="18"/>
                <w:szCs w:val="18"/>
              </w:rPr>
              <w:t>.”</w:t>
            </w:r>
            <w:r w:rsidR="00A53681">
              <w:rPr>
                <w:sz w:val="18"/>
                <w:szCs w:val="18"/>
              </w:rPr>
              <w:t xml:space="preserve"> (Member 18)</w:t>
            </w:r>
          </w:p>
        </w:tc>
      </w:tr>
      <w:tr w:rsidR="00560C23" w:rsidRPr="002B733B" w14:paraId="63281116" w14:textId="77777777" w:rsidTr="00EA1A56">
        <w:trPr>
          <w:trHeight w:val="2854"/>
        </w:trPr>
        <w:tc>
          <w:tcPr>
            <w:tcW w:w="2835" w:type="dxa"/>
          </w:tcPr>
          <w:p w14:paraId="601577AB" w14:textId="77777777" w:rsidR="00560C23" w:rsidRPr="002B733B" w:rsidRDefault="00560C23" w:rsidP="00081B2E">
            <w:pPr>
              <w:spacing w:before="80" w:after="0"/>
              <w:rPr>
                <w:sz w:val="18"/>
                <w:szCs w:val="18"/>
              </w:rPr>
            </w:pPr>
            <w:r w:rsidRPr="002B733B">
              <w:rPr>
                <w:sz w:val="18"/>
                <w:szCs w:val="18"/>
              </w:rPr>
              <w:t>Members in favour of a market-oriented cluster</w:t>
            </w:r>
          </w:p>
        </w:tc>
        <w:tc>
          <w:tcPr>
            <w:tcW w:w="10915" w:type="dxa"/>
          </w:tcPr>
          <w:p w14:paraId="329CC5BF" w14:textId="618F6AAD" w:rsidR="00560C23" w:rsidRPr="00867811" w:rsidRDefault="00081B2E" w:rsidP="00EA1A56">
            <w:pPr>
              <w:spacing w:before="80" w:after="0"/>
              <w:ind w:left="176" w:hanging="176"/>
              <w:rPr>
                <w:sz w:val="18"/>
                <w:szCs w:val="18"/>
              </w:rPr>
            </w:pPr>
            <w:r w:rsidRPr="002B733B">
              <w:rPr>
                <w:i/>
                <w:sz w:val="18"/>
                <w:szCs w:val="18"/>
              </w:rPr>
              <w:t>“</w:t>
            </w:r>
            <w:r w:rsidR="00560C23" w:rsidRPr="002B733B">
              <w:rPr>
                <w:i/>
                <w:sz w:val="18"/>
                <w:szCs w:val="18"/>
              </w:rPr>
              <w:t>Where Tenerrdis can help us commerciali</w:t>
            </w:r>
            <w:r w:rsidR="00670393">
              <w:rPr>
                <w:i/>
                <w:sz w:val="18"/>
                <w:szCs w:val="18"/>
              </w:rPr>
              <w:t>s</w:t>
            </w:r>
            <w:r w:rsidR="00560C23" w:rsidRPr="002B733B">
              <w:rPr>
                <w:i/>
                <w:sz w:val="18"/>
                <w:szCs w:val="18"/>
              </w:rPr>
              <w:t>e is by [organi</w:t>
            </w:r>
            <w:r w:rsidR="00670393">
              <w:rPr>
                <w:i/>
                <w:sz w:val="18"/>
                <w:szCs w:val="18"/>
              </w:rPr>
              <w:t>s</w:t>
            </w:r>
            <w:r w:rsidR="00560C23" w:rsidRPr="002B733B">
              <w:rPr>
                <w:i/>
                <w:sz w:val="18"/>
                <w:szCs w:val="18"/>
              </w:rPr>
              <w:t xml:space="preserve">ing </w:t>
            </w:r>
            <w:r w:rsidR="00895222">
              <w:rPr>
                <w:i/>
                <w:sz w:val="18"/>
                <w:szCs w:val="18"/>
              </w:rPr>
              <w:t>business-to-business</w:t>
            </w:r>
            <w:r w:rsidR="00560C23" w:rsidRPr="002B733B">
              <w:rPr>
                <w:i/>
                <w:sz w:val="18"/>
                <w:szCs w:val="18"/>
              </w:rPr>
              <w:t xml:space="preserve"> meetings] and by networking.</w:t>
            </w:r>
            <w:r w:rsidRPr="002B733B">
              <w:rPr>
                <w:i/>
                <w:sz w:val="18"/>
                <w:szCs w:val="18"/>
              </w:rPr>
              <w:t>”</w:t>
            </w:r>
            <w:r w:rsidR="00A53681">
              <w:rPr>
                <w:sz w:val="18"/>
                <w:szCs w:val="18"/>
              </w:rPr>
              <w:t xml:space="preserve"> (Member 8)</w:t>
            </w:r>
          </w:p>
          <w:p w14:paraId="139EE789" w14:textId="040EA890" w:rsidR="00560C23" w:rsidRPr="00867811" w:rsidRDefault="00081B2E" w:rsidP="00EA1A56">
            <w:pPr>
              <w:spacing w:after="0"/>
              <w:ind w:left="176" w:hanging="176"/>
              <w:rPr>
                <w:sz w:val="18"/>
                <w:szCs w:val="18"/>
              </w:rPr>
            </w:pPr>
            <w:r w:rsidRPr="002B733B">
              <w:rPr>
                <w:i/>
                <w:sz w:val="18"/>
                <w:szCs w:val="18"/>
              </w:rPr>
              <w:t>“</w:t>
            </w:r>
            <w:r w:rsidR="009D79A5">
              <w:rPr>
                <w:i/>
                <w:sz w:val="18"/>
                <w:szCs w:val="18"/>
              </w:rPr>
              <w:t xml:space="preserve">[The cluster could] bring together </w:t>
            </w:r>
            <w:r w:rsidR="00560C23" w:rsidRPr="002B733B">
              <w:rPr>
                <w:i/>
                <w:sz w:val="18"/>
                <w:szCs w:val="18"/>
              </w:rPr>
              <w:t>firms that have projects so that we can have professional dialogues</w:t>
            </w:r>
            <w:r w:rsidRPr="002B733B">
              <w:rPr>
                <w:i/>
                <w:sz w:val="18"/>
                <w:szCs w:val="18"/>
              </w:rPr>
              <w:t>.”</w:t>
            </w:r>
            <w:r w:rsidR="00A53681">
              <w:rPr>
                <w:sz w:val="18"/>
                <w:szCs w:val="18"/>
              </w:rPr>
              <w:t xml:space="preserve"> (</w:t>
            </w:r>
            <w:r w:rsidR="00446CE5">
              <w:rPr>
                <w:sz w:val="18"/>
                <w:szCs w:val="18"/>
              </w:rPr>
              <w:t>Member 16</w:t>
            </w:r>
            <w:r w:rsidR="00A53681">
              <w:rPr>
                <w:sz w:val="18"/>
                <w:szCs w:val="18"/>
              </w:rPr>
              <w:t>)</w:t>
            </w:r>
          </w:p>
          <w:p w14:paraId="758F7830" w14:textId="5F865570" w:rsidR="00560C23" w:rsidRPr="00867811" w:rsidRDefault="00081B2E" w:rsidP="00EA1A56">
            <w:pPr>
              <w:spacing w:after="0"/>
              <w:ind w:left="176" w:hanging="176"/>
              <w:rPr>
                <w:sz w:val="18"/>
                <w:szCs w:val="18"/>
              </w:rPr>
            </w:pPr>
            <w:r w:rsidRPr="002B733B">
              <w:rPr>
                <w:i/>
                <w:sz w:val="18"/>
                <w:szCs w:val="18"/>
              </w:rPr>
              <w:t>“</w:t>
            </w:r>
            <w:r w:rsidR="00560C23" w:rsidRPr="002B733B">
              <w:rPr>
                <w:i/>
                <w:sz w:val="18"/>
                <w:szCs w:val="18"/>
              </w:rPr>
              <w:t>A cluster that accompanied us in the creation of a FUI proposal, I think it could also be interesting if they follow what we are doing and help us, even if it is just by advising and critici</w:t>
            </w:r>
            <w:r w:rsidR="00670393">
              <w:rPr>
                <w:i/>
                <w:sz w:val="18"/>
                <w:szCs w:val="18"/>
              </w:rPr>
              <w:t>sing us on the commercialis</w:t>
            </w:r>
            <w:r w:rsidR="00560C23" w:rsidRPr="002B733B">
              <w:rPr>
                <w:i/>
                <w:sz w:val="18"/>
                <w:szCs w:val="18"/>
              </w:rPr>
              <w:t>ation.</w:t>
            </w:r>
            <w:r w:rsidRPr="002B733B">
              <w:rPr>
                <w:i/>
                <w:sz w:val="18"/>
                <w:szCs w:val="18"/>
              </w:rPr>
              <w:t>”</w:t>
            </w:r>
            <w:r w:rsidR="00446CE5">
              <w:rPr>
                <w:sz w:val="18"/>
                <w:szCs w:val="18"/>
              </w:rPr>
              <w:t xml:space="preserve"> (Member 13)</w:t>
            </w:r>
          </w:p>
          <w:p w14:paraId="2E1EB705" w14:textId="56B474BA" w:rsidR="00560C23" w:rsidRPr="00867811" w:rsidRDefault="00081B2E" w:rsidP="00EA1A56">
            <w:pPr>
              <w:spacing w:after="0"/>
              <w:ind w:left="176" w:hanging="176"/>
              <w:rPr>
                <w:sz w:val="18"/>
                <w:szCs w:val="18"/>
              </w:rPr>
            </w:pPr>
            <w:r w:rsidRPr="002B733B">
              <w:rPr>
                <w:i/>
                <w:sz w:val="18"/>
                <w:szCs w:val="18"/>
              </w:rPr>
              <w:t>“</w:t>
            </w:r>
            <w:r w:rsidR="00560C23" w:rsidRPr="002B733B">
              <w:rPr>
                <w:i/>
                <w:sz w:val="18"/>
                <w:szCs w:val="18"/>
              </w:rPr>
              <w:t>[</w:t>
            </w:r>
            <w:r w:rsidR="00895222">
              <w:rPr>
                <w:i/>
                <w:sz w:val="18"/>
                <w:szCs w:val="18"/>
              </w:rPr>
              <w:t>T</w:t>
            </w:r>
            <w:r w:rsidR="00560C23" w:rsidRPr="002B733B">
              <w:rPr>
                <w:i/>
                <w:sz w:val="18"/>
                <w:szCs w:val="18"/>
              </w:rPr>
              <w:t>he cluster could help us] with th</w:t>
            </w:r>
            <w:r w:rsidR="00670393">
              <w:rPr>
                <w:i/>
                <w:sz w:val="18"/>
                <w:szCs w:val="18"/>
              </w:rPr>
              <w:t>e exploitation, the commercialis</w:t>
            </w:r>
            <w:r w:rsidR="00560C23" w:rsidRPr="002B733B">
              <w:rPr>
                <w:i/>
                <w:sz w:val="18"/>
                <w:szCs w:val="18"/>
              </w:rPr>
              <w:t>ation. I mean</w:t>
            </w:r>
            <w:r w:rsidR="00895222">
              <w:rPr>
                <w:i/>
                <w:sz w:val="18"/>
                <w:szCs w:val="18"/>
              </w:rPr>
              <w:t xml:space="preserve"> to</w:t>
            </w:r>
            <w:r w:rsidR="00560C23" w:rsidRPr="002B733B">
              <w:rPr>
                <w:i/>
                <w:sz w:val="18"/>
                <w:szCs w:val="18"/>
              </w:rPr>
              <w:t xml:space="preserve"> decide upon the price we should charge customers for our license, what this is going to finance, which volume we need? </w:t>
            </w:r>
            <w:proofErr w:type="gramStart"/>
            <w:r w:rsidR="00560C23" w:rsidRPr="002B733B">
              <w:rPr>
                <w:i/>
                <w:sz w:val="18"/>
                <w:szCs w:val="18"/>
              </w:rPr>
              <w:t>Yes</w:t>
            </w:r>
            <w:proofErr w:type="gramEnd"/>
            <w:r w:rsidR="00560C23" w:rsidRPr="002B733B">
              <w:rPr>
                <w:i/>
                <w:sz w:val="18"/>
                <w:szCs w:val="18"/>
              </w:rPr>
              <w:t xml:space="preserve"> I</w:t>
            </w:r>
            <w:r w:rsidRPr="002B733B">
              <w:rPr>
                <w:i/>
                <w:sz w:val="18"/>
                <w:szCs w:val="18"/>
              </w:rPr>
              <w:t xml:space="preserve"> think that it is interesting.”</w:t>
            </w:r>
            <w:r w:rsidR="00446CE5">
              <w:rPr>
                <w:sz w:val="18"/>
                <w:szCs w:val="18"/>
              </w:rPr>
              <w:t xml:space="preserve"> (Member 13)</w:t>
            </w:r>
          </w:p>
          <w:p w14:paraId="5CA409A1" w14:textId="1C5BC7B3" w:rsidR="00560C23" w:rsidRPr="00867811" w:rsidRDefault="00081B2E" w:rsidP="00EA1A56">
            <w:pPr>
              <w:spacing w:after="0"/>
              <w:ind w:left="176" w:hanging="176"/>
              <w:rPr>
                <w:sz w:val="18"/>
                <w:szCs w:val="18"/>
              </w:rPr>
            </w:pPr>
            <w:r w:rsidRPr="002B733B">
              <w:rPr>
                <w:i/>
                <w:sz w:val="18"/>
                <w:szCs w:val="18"/>
              </w:rPr>
              <w:t>“</w:t>
            </w:r>
            <w:r w:rsidR="00560C23" w:rsidRPr="002B733B">
              <w:rPr>
                <w:i/>
                <w:sz w:val="18"/>
                <w:szCs w:val="18"/>
              </w:rPr>
              <w:t>[The cluster could say] we work on energy in France, in Rhône-Alpes, in Grenoble. The</w:t>
            </w:r>
            <w:r w:rsidR="00895222">
              <w:rPr>
                <w:i/>
                <w:sz w:val="18"/>
                <w:szCs w:val="18"/>
              </w:rPr>
              <w:t>re</w:t>
            </w:r>
            <w:r w:rsidR="00560C23" w:rsidRPr="002B733B">
              <w:rPr>
                <w:i/>
                <w:sz w:val="18"/>
                <w:szCs w:val="18"/>
              </w:rPr>
              <w:t xml:space="preserve"> are multiple actors that propose various things. Here is a portfolio of the products an</w:t>
            </w:r>
            <w:r w:rsidRPr="002B733B">
              <w:rPr>
                <w:i/>
                <w:sz w:val="18"/>
                <w:szCs w:val="18"/>
              </w:rPr>
              <w:t>d solutions they have to offer.”</w:t>
            </w:r>
            <w:r w:rsidR="00446CE5">
              <w:rPr>
                <w:sz w:val="18"/>
                <w:szCs w:val="18"/>
              </w:rPr>
              <w:t xml:space="preserve"> (Member 15)</w:t>
            </w:r>
          </w:p>
          <w:p w14:paraId="04F175B9" w14:textId="433DBEFE" w:rsidR="00560C23" w:rsidRPr="00867811" w:rsidRDefault="00081B2E" w:rsidP="00EA1A56">
            <w:pPr>
              <w:spacing w:after="0"/>
              <w:ind w:left="176" w:hanging="176"/>
              <w:rPr>
                <w:sz w:val="18"/>
                <w:szCs w:val="18"/>
              </w:rPr>
            </w:pPr>
            <w:r w:rsidRPr="002B733B">
              <w:rPr>
                <w:i/>
                <w:sz w:val="18"/>
                <w:szCs w:val="18"/>
              </w:rPr>
              <w:t>“</w:t>
            </w:r>
            <w:r w:rsidR="00560C23" w:rsidRPr="002B733B">
              <w:rPr>
                <w:i/>
                <w:sz w:val="18"/>
                <w:szCs w:val="18"/>
              </w:rPr>
              <w:t>Tenerrdis […] could bring us a clear direction on okay, you could access this market if you have an add-on for your proposal</w:t>
            </w:r>
            <w:r w:rsidRPr="002B733B">
              <w:rPr>
                <w:i/>
                <w:sz w:val="18"/>
                <w:szCs w:val="18"/>
              </w:rPr>
              <w:t>.”</w:t>
            </w:r>
            <w:r w:rsidR="00446CE5">
              <w:rPr>
                <w:sz w:val="18"/>
                <w:szCs w:val="18"/>
              </w:rPr>
              <w:t xml:space="preserve"> (Member 11)</w:t>
            </w:r>
          </w:p>
          <w:p w14:paraId="69BA19E6" w14:textId="7AE3D9C5" w:rsidR="00560C23" w:rsidRPr="00867811" w:rsidRDefault="00081B2E" w:rsidP="00EA1A56">
            <w:pPr>
              <w:spacing w:after="0"/>
              <w:ind w:left="176" w:hanging="176"/>
              <w:rPr>
                <w:sz w:val="18"/>
                <w:szCs w:val="18"/>
              </w:rPr>
            </w:pPr>
            <w:r w:rsidRPr="002B733B">
              <w:rPr>
                <w:i/>
                <w:sz w:val="18"/>
                <w:szCs w:val="18"/>
              </w:rPr>
              <w:t>“</w:t>
            </w:r>
            <w:r w:rsidR="00560C23" w:rsidRPr="002B733B">
              <w:rPr>
                <w:i/>
                <w:sz w:val="18"/>
                <w:szCs w:val="18"/>
              </w:rPr>
              <w:t>Let’s take a simple example. Suppose that one SME from Tenerrdis develops a great product in the energy sector. Clearly this SME will have direct access to our company to go and present their idea. If it is worthwhile, we can even invite them to come and talk to us before it is confirmed on the public place because we would have an interest in doing that</w:t>
            </w:r>
            <w:r w:rsidRPr="002B733B">
              <w:rPr>
                <w:i/>
                <w:sz w:val="18"/>
                <w:szCs w:val="18"/>
              </w:rPr>
              <w:t>.”</w:t>
            </w:r>
            <w:r w:rsidR="00446CE5">
              <w:rPr>
                <w:sz w:val="18"/>
                <w:szCs w:val="18"/>
              </w:rPr>
              <w:t xml:space="preserve"> (Member </w:t>
            </w:r>
            <w:r w:rsidR="009D79A5">
              <w:rPr>
                <w:sz w:val="18"/>
                <w:szCs w:val="18"/>
              </w:rPr>
              <w:t>1</w:t>
            </w:r>
            <w:r w:rsidR="00446CE5">
              <w:rPr>
                <w:sz w:val="18"/>
                <w:szCs w:val="18"/>
              </w:rPr>
              <w:t>)</w:t>
            </w:r>
          </w:p>
          <w:p w14:paraId="1229A83E" w14:textId="5CBD62BF" w:rsidR="00560C23" w:rsidRPr="00867811" w:rsidRDefault="00081B2E" w:rsidP="00EA1A56">
            <w:pPr>
              <w:spacing w:after="0"/>
              <w:ind w:left="176" w:hanging="176"/>
              <w:rPr>
                <w:sz w:val="18"/>
                <w:szCs w:val="18"/>
              </w:rPr>
            </w:pPr>
            <w:r w:rsidRPr="002B733B">
              <w:rPr>
                <w:i/>
                <w:sz w:val="18"/>
                <w:szCs w:val="18"/>
              </w:rPr>
              <w:t>“</w:t>
            </w:r>
            <w:r w:rsidR="00560C23" w:rsidRPr="002B733B">
              <w:rPr>
                <w:i/>
                <w:sz w:val="18"/>
                <w:szCs w:val="18"/>
              </w:rPr>
              <w:t>I think that the clusters could contribute to bringing larg</w:t>
            </w:r>
            <w:r w:rsidRPr="002B733B">
              <w:rPr>
                <w:i/>
                <w:sz w:val="18"/>
                <w:szCs w:val="18"/>
              </w:rPr>
              <w:t>e corporations and SMEs closer</w:t>
            </w:r>
            <w:r w:rsidR="00895222">
              <w:rPr>
                <w:i/>
                <w:sz w:val="18"/>
                <w:szCs w:val="18"/>
              </w:rPr>
              <w:t xml:space="preserve"> together</w:t>
            </w:r>
            <w:r w:rsidRPr="002B733B">
              <w:rPr>
                <w:i/>
                <w:sz w:val="18"/>
                <w:szCs w:val="18"/>
              </w:rPr>
              <w:t>.”</w:t>
            </w:r>
            <w:r w:rsidR="00446CE5">
              <w:rPr>
                <w:sz w:val="18"/>
                <w:szCs w:val="18"/>
              </w:rPr>
              <w:t xml:space="preserve"> (Member 2)</w:t>
            </w:r>
          </w:p>
        </w:tc>
      </w:tr>
    </w:tbl>
    <w:p w14:paraId="135CA4DA" w14:textId="2C4A7D09" w:rsidR="00C769FC" w:rsidRPr="002B733B" w:rsidRDefault="00567CA8" w:rsidP="004604D5">
      <w:pPr>
        <w:spacing w:after="0" w:line="480" w:lineRule="auto"/>
        <w:rPr>
          <w:noProof/>
          <w:sz w:val="24"/>
          <w:szCs w:val="24"/>
        </w:rPr>
      </w:pPr>
      <w:r w:rsidRPr="002B733B">
        <w:rPr>
          <w:noProof/>
          <w:sz w:val="24"/>
          <w:szCs w:val="24"/>
        </w:rPr>
        <w:fldChar w:fldCharType="begin"/>
      </w:r>
      <w:r w:rsidRPr="00F14DAA">
        <w:rPr>
          <w:noProof/>
          <w:sz w:val="24"/>
          <w:szCs w:val="24"/>
        </w:rPr>
        <w:instrText xml:space="preserve"> ADDIN </w:instrText>
      </w:r>
      <w:r w:rsidRPr="002B733B">
        <w:rPr>
          <w:noProof/>
          <w:sz w:val="24"/>
          <w:szCs w:val="24"/>
        </w:rPr>
        <w:fldChar w:fldCharType="end"/>
      </w:r>
    </w:p>
    <w:sectPr w:rsidR="00C769FC" w:rsidRPr="002B733B" w:rsidSect="002E6A6F">
      <w:headerReference w:type="first" r:id="rId15"/>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7CF48" w14:textId="77777777" w:rsidR="00856D7D" w:rsidRDefault="00856D7D" w:rsidP="00325A4E">
      <w:pPr>
        <w:spacing w:after="0"/>
      </w:pPr>
      <w:r>
        <w:separator/>
      </w:r>
    </w:p>
  </w:endnote>
  <w:endnote w:type="continuationSeparator" w:id="0">
    <w:p w14:paraId="0BFFBBE9" w14:textId="77777777" w:rsidR="00856D7D" w:rsidRDefault="00856D7D" w:rsidP="00325A4E">
      <w:pPr>
        <w:spacing w:after="0"/>
      </w:pPr>
      <w:r>
        <w:continuationSeparator/>
      </w:r>
    </w:p>
  </w:endnote>
  <w:endnote w:type="continuationNotice" w:id="1">
    <w:p w14:paraId="4A4054B8" w14:textId="77777777" w:rsidR="00856D7D" w:rsidRDefault="00856D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669403"/>
      <w:docPartObj>
        <w:docPartGallery w:val="Page Numbers (Bottom of Page)"/>
        <w:docPartUnique/>
      </w:docPartObj>
    </w:sdtPr>
    <w:sdtEndPr>
      <w:rPr>
        <w:noProof/>
      </w:rPr>
    </w:sdtEndPr>
    <w:sdtContent>
      <w:p w14:paraId="47816FB7" w14:textId="7A6C3108" w:rsidR="00CF30F9" w:rsidRDefault="00CF30F9">
        <w:pPr>
          <w:pStyle w:val="Footer"/>
          <w:jc w:val="right"/>
        </w:pPr>
        <w:r>
          <w:fldChar w:fldCharType="begin"/>
        </w:r>
        <w:r>
          <w:instrText xml:space="preserve"> PAGE   \* MERGEFORMAT </w:instrText>
        </w:r>
        <w:r>
          <w:fldChar w:fldCharType="separate"/>
        </w:r>
        <w:r w:rsidR="0017014B">
          <w:rPr>
            <w:noProof/>
          </w:rPr>
          <w:t>5</w:t>
        </w:r>
        <w:r>
          <w:rPr>
            <w:noProof/>
          </w:rPr>
          <w:fldChar w:fldCharType="end"/>
        </w:r>
      </w:p>
    </w:sdtContent>
  </w:sdt>
  <w:p w14:paraId="1AB21360" w14:textId="77777777" w:rsidR="00CF30F9" w:rsidRDefault="00CF3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FD147" w14:textId="77777777" w:rsidR="00856D7D" w:rsidRDefault="00856D7D" w:rsidP="00325A4E">
      <w:pPr>
        <w:spacing w:after="0"/>
      </w:pPr>
      <w:r>
        <w:separator/>
      </w:r>
    </w:p>
  </w:footnote>
  <w:footnote w:type="continuationSeparator" w:id="0">
    <w:p w14:paraId="7D18EE70" w14:textId="77777777" w:rsidR="00856D7D" w:rsidRDefault="00856D7D" w:rsidP="00325A4E">
      <w:pPr>
        <w:spacing w:after="0"/>
      </w:pPr>
      <w:r>
        <w:continuationSeparator/>
      </w:r>
    </w:p>
  </w:footnote>
  <w:footnote w:type="continuationNotice" w:id="1">
    <w:p w14:paraId="1047A19E" w14:textId="77777777" w:rsidR="00856D7D" w:rsidRDefault="00856D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71201" w14:textId="7A96898C" w:rsidR="00D41545" w:rsidRDefault="00D41545">
    <w:pPr>
      <w:pStyle w:val="Header"/>
    </w:pPr>
    <w:r>
      <w:t>Authors' pre-print accepted version</w:t>
    </w:r>
    <w:r w:rsidR="00454238">
      <w:t>, Entrepreneurship &amp; Regional Development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FAEBA" w14:textId="35B3D494" w:rsidR="00D41545" w:rsidRDefault="00D41545">
    <w:pPr>
      <w:pStyle w:val="Header"/>
    </w:pPr>
    <w:r>
      <w:t>Authors' pre-print accepted version</w:t>
    </w:r>
    <w:r w:rsidR="00454238">
      <w:t xml:space="preserve">, </w:t>
    </w:r>
    <w:r w:rsidR="00454238">
      <w:t>Entrepreneurship &amp; Regional Development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FF933" w14:textId="4CF00F27" w:rsidR="00CF30F9" w:rsidRDefault="00454238">
    <w:pPr>
      <w:pStyle w:val="Header"/>
    </w:pPr>
    <w:r>
      <w:t>Authors' pre-print accepted version, Entrepreneurship &amp; Regional Development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B9E8E" w14:textId="0F7223D1" w:rsidR="00CF30F9" w:rsidRDefault="00454238">
    <w:pPr>
      <w:pStyle w:val="Header"/>
    </w:pPr>
    <w:r>
      <w:t>Authors' pre-print accepted version, Entrepreneurship &amp; Regional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F8F"/>
    <w:multiLevelType w:val="hybridMultilevel"/>
    <w:tmpl w:val="ADFC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24327"/>
    <w:multiLevelType w:val="hybridMultilevel"/>
    <w:tmpl w:val="CD327E86"/>
    <w:lvl w:ilvl="0" w:tplc="784ECD0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10DA1"/>
    <w:multiLevelType w:val="hybridMultilevel"/>
    <w:tmpl w:val="B53A1B98"/>
    <w:lvl w:ilvl="0" w:tplc="2AB02FBC">
      <w:start w:val="4"/>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30D72"/>
    <w:multiLevelType w:val="hybridMultilevel"/>
    <w:tmpl w:val="2DEAEB20"/>
    <w:lvl w:ilvl="0" w:tplc="ACB049E4">
      <w:start w:val="4"/>
      <w:numFmt w:val="bullet"/>
      <w:lvlText w:val="-"/>
      <w:lvlJc w:val="left"/>
      <w:pPr>
        <w:ind w:left="720" w:hanging="360"/>
      </w:pPr>
      <w:rPr>
        <w:rFonts w:ascii="Times New Roman" w:eastAsia="Calibr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E0D15"/>
    <w:multiLevelType w:val="hybridMultilevel"/>
    <w:tmpl w:val="202455E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789166B"/>
    <w:multiLevelType w:val="hybridMultilevel"/>
    <w:tmpl w:val="5950C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D61701"/>
    <w:multiLevelType w:val="hybridMultilevel"/>
    <w:tmpl w:val="4850B09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7" w15:restartNumberingAfterBreak="0">
    <w:nsid w:val="19D5325F"/>
    <w:multiLevelType w:val="hybridMultilevel"/>
    <w:tmpl w:val="2DAC8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933133"/>
    <w:multiLevelType w:val="multilevel"/>
    <w:tmpl w:val="7284AA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8721B0"/>
    <w:multiLevelType w:val="multilevel"/>
    <w:tmpl w:val="4BE064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A04372"/>
    <w:multiLevelType w:val="hybridMultilevel"/>
    <w:tmpl w:val="6298E9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A35D8A"/>
    <w:multiLevelType w:val="hybridMultilevel"/>
    <w:tmpl w:val="4850B0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33417135"/>
    <w:multiLevelType w:val="hybridMultilevel"/>
    <w:tmpl w:val="B3AC5B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831FD4"/>
    <w:multiLevelType w:val="hybridMultilevel"/>
    <w:tmpl w:val="D53E5D76"/>
    <w:lvl w:ilvl="0" w:tplc="FF34040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CD0311"/>
    <w:multiLevelType w:val="hybridMultilevel"/>
    <w:tmpl w:val="93023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1E304A"/>
    <w:multiLevelType w:val="multilevel"/>
    <w:tmpl w:val="6CB851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A85DA7"/>
    <w:multiLevelType w:val="hybridMultilevel"/>
    <w:tmpl w:val="2E9EE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66079E"/>
    <w:multiLevelType w:val="hybridMultilevel"/>
    <w:tmpl w:val="E34A5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A92EF1"/>
    <w:multiLevelType w:val="hybridMultilevel"/>
    <w:tmpl w:val="20BAD3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B0036D"/>
    <w:multiLevelType w:val="hybridMultilevel"/>
    <w:tmpl w:val="28C2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F44568"/>
    <w:multiLevelType w:val="hybridMultilevel"/>
    <w:tmpl w:val="D4D0B6DC"/>
    <w:lvl w:ilvl="0" w:tplc="C49C2C6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5F840E90"/>
    <w:multiLevelType w:val="hybridMultilevel"/>
    <w:tmpl w:val="2BC8227C"/>
    <w:lvl w:ilvl="0" w:tplc="29C030F2">
      <w:numFmt w:val="bullet"/>
      <w:lvlText w:val="-"/>
      <w:lvlJc w:val="left"/>
      <w:pPr>
        <w:ind w:left="720" w:hanging="360"/>
      </w:pPr>
      <w:rPr>
        <w:rFonts w:ascii="Times New Roman" w:eastAsia="Calibr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2"/>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18"/>
  </w:num>
  <w:num w:numId="9">
    <w:abstractNumId w:val="5"/>
  </w:num>
  <w:num w:numId="10">
    <w:abstractNumId w:val="17"/>
  </w:num>
  <w:num w:numId="11">
    <w:abstractNumId w:val="9"/>
  </w:num>
  <w:num w:numId="12">
    <w:abstractNumId w:val="8"/>
  </w:num>
  <w:num w:numId="13">
    <w:abstractNumId w:val="13"/>
  </w:num>
  <w:num w:numId="14">
    <w:abstractNumId w:val="15"/>
  </w:num>
  <w:num w:numId="15">
    <w:abstractNumId w:val="10"/>
  </w:num>
  <w:num w:numId="16">
    <w:abstractNumId w:val="20"/>
  </w:num>
  <w:num w:numId="17">
    <w:abstractNumId w:val="21"/>
  </w:num>
  <w:num w:numId="18">
    <w:abstractNumId w:val="2"/>
  </w:num>
  <w:num w:numId="19">
    <w:abstractNumId w:val="3"/>
  </w:num>
  <w:num w:numId="20">
    <w:abstractNumId w:val="16"/>
  </w:num>
  <w:num w:numId="21">
    <w:abstractNumId w:val="19"/>
  </w:num>
  <w:num w:numId="22">
    <w:abstractNumId w:val="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esearch Polic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spxvr0zzaadp1e9f5cv2v0fefe0pptaxprs&quot;&gt;TH Copy&lt;record-ids&gt;&lt;item&gt;3343&lt;/item&gt;&lt;item&gt;3735&lt;/item&gt;&lt;item&gt;5556&lt;/item&gt;&lt;item&gt;5609&lt;/item&gt;&lt;item&gt;6040&lt;/item&gt;&lt;item&gt;6060&lt;/item&gt;&lt;item&gt;6090&lt;/item&gt;&lt;item&gt;6092&lt;/item&gt;&lt;item&gt;6094&lt;/item&gt;&lt;item&gt;6095&lt;/item&gt;&lt;item&gt;6096&lt;/item&gt;&lt;item&gt;6097&lt;/item&gt;&lt;item&gt;6108&lt;/item&gt;&lt;item&gt;6146&lt;/item&gt;&lt;item&gt;6147&lt;/item&gt;&lt;item&gt;6151&lt;/item&gt;&lt;item&gt;6152&lt;/item&gt;&lt;item&gt;6154&lt;/item&gt;&lt;item&gt;6160&lt;/item&gt;&lt;item&gt;6181&lt;/item&gt;&lt;item&gt;6182&lt;/item&gt;&lt;item&gt;6183&lt;/item&gt;&lt;item&gt;6184&lt;/item&gt;&lt;item&gt;6200&lt;/item&gt;&lt;item&gt;6201&lt;/item&gt;&lt;item&gt;6202&lt;/item&gt;&lt;item&gt;6203&lt;/item&gt;&lt;item&gt;6204&lt;/item&gt;&lt;item&gt;6205&lt;/item&gt;&lt;item&gt;6206&lt;/item&gt;&lt;item&gt;6208&lt;/item&gt;&lt;item&gt;6209&lt;/item&gt;&lt;item&gt;6211&lt;/item&gt;&lt;item&gt;6212&lt;/item&gt;&lt;item&gt;6213&lt;/item&gt;&lt;item&gt;6214&lt;/item&gt;&lt;item&gt;6220&lt;/item&gt;&lt;item&gt;6222&lt;/item&gt;&lt;item&gt;6249&lt;/item&gt;&lt;item&gt;6251&lt;/item&gt;&lt;item&gt;6277&lt;/item&gt;&lt;item&gt;6281&lt;/item&gt;&lt;item&gt;6282&lt;/item&gt;&lt;item&gt;6283&lt;/item&gt;&lt;item&gt;6285&lt;/item&gt;&lt;item&gt;6287&lt;/item&gt;&lt;item&gt;6288&lt;/item&gt;&lt;item&gt;6289&lt;/item&gt;&lt;item&gt;6290&lt;/item&gt;&lt;item&gt;6292&lt;/item&gt;&lt;item&gt;6293&lt;/item&gt;&lt;item&gt;6298&lt;/item&gt;&lt;item&gt;6299&lt;/item&gt;&lt;item&gt;6393&lt;/item&gt;&lt;item&gt;6400&lt;/item&gt;&lt;item&gt;6409&lt;/item&gt;&lt;item&gt;6411&lt;/item&gt;&lt;item&gt;6412&lt;/item&gt;&lt;item&gt;6476&lt;/item&gt;&lt;item&gt;6477&lt;/item&gt;&lt;item&gt;6478&lt;/item&gt;&lt;item&gt;6479&lt;/item&gt;&lt;item&gt;6480&lt;/item&gt;&lt;item&gt;6481&lt;/item&gt;&lt;/record-ids&gt;&lt;/item&gt;&lt;/Libraries&gt;"/>
  </w:docVars>
  <w:rsids>
    <w:rsidRoot w:val="00A23A7F"/>
    <w:rsid w:val="0000039F"/>
    <w:rsid w:val="00000BF0"/>
    <w:rsid w:val="00001705"/>
    <w:rsid w:val="000020A9"/>
    <w:rsid w:val="000024F7"/>
    <w:rsid w:val="00003052"/>
    <w:rsid w:val="00005485"/>
    <w:rsid w:val="00006A32"/>
    <w:rsid w:val="000072AE"/>
    <w:rsid w:val="000073B5"/>
    <w:rsid w:val="00007B1A"/>
    <w:rsid w:val="00010317"/>
    <w:rsid w:val="00010FA5"/>
    <w:rsid w:val="000116A5"/>
    <w:rsid w:val="000118D3"/>
    <w:rsid w:val="00011AD0"/>
    <w:rsid w:val="00011C07"/>
    <w:rsid w:val="00012059"/>
    <w:rsid w:val="000123B1"/>
    <w:rsid w:val="00012B5D"/>
    <w:rsid w:val="000133A2"/>
    <w:rsid w:val="0001429B"/>
    <w:rsid w:val="000150D0"/>
    <w:rsid w:val="000154D9"/>
    <w:rsid w:val="00015581"/>
    <w:rsid w:val="000155CA"/>
    <w:rsid w:val="00016CB7"/>
    <w:rsid w:val="00016F69"/>
    <w:rsid w:val="0001721E"/>
    <w:rsid w:val="0001744B"/>
    <w:rsid w:val="000175BD"/>
    <w:rsid w:val="00017F4D"/>
    <w:rsid w:val="00017FF8"/>
    <w:rsid w:val="00021E3D"/>
    <w:rsid w:val="00021F21"/>
    <w:rsid w:val="000228E4"/>
    <w:rsid w:val="00022D3C"/>
    <w:rsid w:val="000236A5"/>
    <w:rsid w:val="00024E82"/>
    <w:rsid w:val="000251D2"/>
    <w:rsid w:val="000254AF"/>
    <w:rsid w:val="000256DE"/>
    <w:rsid w:val="00026561"/>
    <w:rsid w:val="00026905"/>
    <w:rsid w:val="000323DB"/>
    <w:rsid w:val="0003267D"/>
    <w:rsid w:val="00033F24"/>
    <w:rsid w:val="000344D1"/>
    <w:rsid w:val="00035084"/>
    <w:rsid w:val="00035D3A"/>
    <w:rsid w:val="00037527"/>
    <w:rsid w:val="000375C2"/>
    <w:rsid w:val="00037DD4"/>
    <w:rsid w:val="00040F3C"/>
    <w:rsid w:val="0004123A"/>
    <w:rsid w:val="00041627"/>
    <w:rsid w:val="00042092"/>
    <w:rsid w:val="00044B88"/>
    <w:rsid w:val="000455F2"/>
    <w:rsid w:val="0004561F"/>
    <w:rsid w:val="00045955"/>
    <w:rsid w:val="00045D93"/>
    <w:rsid w:val="00046459"/>
    <w:rsid w:val="000464E8"/>
    <w:rsid w:val="0005014D"/>
    <w:rsid w:val="00051A4C"/>
    <w:rsid w:val="00052405"/>
    <w:rsid w:val="000525CD"/>
    <w:rsid w:val="000526DC"/>
    <w:rsid w:val="00052BD0"/>
    <w:rsid w:val="000533AA"/>
    <w:rsid w:val="0005340F"/>
    <w:rsid w:val="00053993"/>
    <w:rsid w:val="00054A10"/>
    <w:rsid w:val="0005539C"/>
    <w:rsid w:val="000554F8"/>
    <w:rsid w:val="000561D1"/>
    <w:rsid w:val="00057B18"/>
    <w:rsid w:val="00057B38"/>
    <w:rsid w:val="00057E98"/>
    <w:rsid w:val="00057F92"/>
    <w:rsid w:val="00057FB2"/>
    <w:rsid w:val="0006028B"/>
    <w:rsid w:val="0006056F"/>
    <w:rsid w:val="00061168"/>
    <w:rsid w:val="00063219"/>
    <w:rsid w:val="00063C57"/>
    <w:rsid w:val="00065C8C"/>
    <w:rsid w:val="00065FD7"/>
    <w:rsid w:val="000666D0"/>
    <w:rsid w:val="000677F7"/>
    <w:rsid w:val="00070186"/>
    <w:rsid w:val="00070F27"/>
    <w:rsid w:val="0007217D"/>
    <w:rsid w:val="0007315E"/>
    <w:rsid w:val="00074147"/>
    <w:rsid w:val="0007482A"/>
    <w:rsid w:val="00074E96"/>
    <w:rsid w:val="00074EAC"/>
    <w:rsid w:val="00075B78"/>
    <w:rsid w:val="00076008"/>
    <w:rsid w:val="000769D0"/>
    <w:rsid w:val="00077E92"/>
    <w:rsid w:val="00081B2E"/>
    <w:rsid w:val="0008218A"/>
    <w:rsid w:val="00083C68"/>
    <w:rsid w:val="0008508F"/>
    <w:rsid w:val="00085530"/>
    <w:rsid w:val="00086071"/>
    <w:rsid w:val="0008623A"/>
    <w:rsid w:val="00086AD3"/>
    <w:rsid w:val="00086C2A"/>
    <w:rsid w:val="00086F56"/>
    <w:rsid w:val="00090227"/>
    <w:rsid w:val="00091357"/>
    <w:rsid w:val="000918CD"/>
    <w:rsid w:val="00092577"/>
    <w:rsid w:val="000925F0"/>
    <w:rsid w:val="00092721"/>
    <w:rsid w:val="0009314B"/>
    <w:rsid w:val="000936CD"/>
    <w:rsid w:val="00093D12"/>
    <w:rsid w:val="000940AC"/>
    <w:rsid w:val="00094203"/>
    <w:rsid w:val="0009546F"/>
    <w:rsid w:val="000968C0"/>
    <w:rsid w:val="00096BD0"/>
    <w:rsid w:val="00096FE2"/>
    <w:rsid w:val="00097C95"/>
    <w:rsid w:val="000A09BC"/>
    <w:rsid w:val="000A1024"/>
    <w:rsid w:val="000A128B"/>
    <w:rsid w:val="000A1CE3"/>
    <w:rsid w:val="000A30E7"/>
    <w:rsid w:val="000A35D2"/>
    <w:rsid w:val="000A3657"/>
    <w:rsid w:val="000A3A58"/>
    <w:rsid w:val="000A4E4C"/>
    <w:rsid w:val="000A516F"/>
    <w:rsid w:val="000A56EE"/>
    <w:rsid w:val="000A59F8"/>
    <w:rsid w:val="000A6038"/>
    <w:rsid w:val="000A6151"/>
    <w:rsid w:val="000A738A"/>
    <w:rsid w:val="000A762C"/>
    <w:rsid w:val="000B03AE"/>
    <w:rsid w:val="000B0407"/>
    <w:rsid w:val="000B06C2"/>
    <w:rsid w:val="000B1418"/>
    <w:rsid w:val="000B23B9"/>
    <w:rsid w:val="000B3931"/>
    <w:rsid w:val="000B3CB2"/>
    <w:rsid w:val="000B4597"/>
    <w:rsid w:val="000B4C10"/>
    <w:rsid w:val="000B5CD0"/>
    <w:rsid w:val="000B6452"/>
    <w:rsid w:val="000B685A"/>
    <w:rsid w:val="000B70A6"/>
    <w:rsid w:val="000B7564"/>
    <w:rsid w:val="000B7792"/>
    <w:rsid w:val="000B7CF1"/>
    <w:rsid w:val="000C1219"/>
    <w:rsid w:val="000C135A"/>
    <w:rsid w:val="000C154E"/>
    <w:rsid w:val="000C2058"/>
    <w:rsid w:val="000C20E1"/>
    <w:rsid w:val="000C2665"/>
    <w:rsid w:val="000C32E8"/>
    <w:rsid w:val="000C3B0C"/>
    <w:rsid w:val="000C3B95"/>
    <w:rsid w:val="000C4BA2"/>
    <w:rsid w:val="000C5FD5"/>
    <w:rsid w:val="000C6305"/>
    <w:rsid w:val="000C66F8"/>
    <w:rsid w:val="000C76C9"/>
    <w:rsid w:val="000C780A"/>
    <w:rsid w:val="000D0177"/>
    <w:rsid w:val="000D107C"/>
    <w:rsid w:val="000D121C"/>
    <w:rsid w:val="000D1E92"/>
    <w:rsid w:val="000D42F3"/>
    <w:rsid w:val="000D6804"/>
    <w:rsid w:val="000D7301"/>
    <w:rsid w:val="000E0017"/>
    <w:rsid w:val="000E0160"/>
    <w:rsid w:val="000E0B97"/>
    <w:rsid w:val="000E1A8B"/>
    <w:rsid w:val="000E1E62"/>
    <w:rsid w:val="000E1F68"/>
    <w:rsid w:val="000E2949"/>
    <w:rsid w:val="000E3B19"/>
    <w:rsid w:val="000E3BF4"/>
    <w:rsid w:val="000E3F91"/>
    <w:rsid w:val="000E5811"/>
    <w:rsid w:val="000E5DA3"/>
    <w:rsid w:val="000E6B9B"/>
    <w:rsid w:val="000E7056"/>
    <w:rsid w:val="000E76B9"/>
    <w:rsid w:val="000F08FB"/>
    <w:rsid w:val="000F5AD5"/>
    <w:rsid w:val="000F6AA0"/>
    <w:rsid w:val="000F6ACA"/>
    <w:rsid w:val="000F715D"/>
    <w:rsid w:val="000F7830"/>
    <w:rsid w:val="000F797A"/>
    <w:rsid w:val="000F7AF9"/>
    <w:rsid w:val="001003C5"/>
    <w:rsid w:val="00100B22"/>
    <w:rsid w:val="00101288"/>
    <w:rsid w:val="00101CB9"/>
    <w:rsid w:val="001020DF"/>
    <w:rsid w:val="0010248B"/>
    <w:rsid w:val="00102A49"/>
    <w:rsid w:val="001034B6"/>
    <w:rsid w:val="00103DDF"/>
    <w:rsid w:val="0010537E"/>
    <w:rsid w:val="001065E5"/>
    <w:rsid w:val="0010718C"/>
    <w:rsid w:val="00110CD4"/>
    <w:rsid w:val="001113D6"/>
    <w:rsid w:val="001115A4"/>
    <w:rsid w:val="0011249D"/>
    <w:rsid w:val="00112D20"/>
    <w:rsid w:val="001145A4"/>
    <w:rsid w:val="00114B94"/>
    <w:rsid w:val="00115940"/>
    <w:rsid w:val="00115BAB"/>
    <w:rsid w:val="00116D8C"/>
    <w:rsid w:val="00117247"/>
    <w:rsid w:val="00117A94"/>
    <w:rsid w:val="00120974"/>
    <w:rsid w:val="00120A84"/>
    <w:rsid w:val="00120B5E"/>
    <w:rsid w:val="0012192F"/>
    <w:rsid w:val="001225E2"/>
    <w:rsid w:val="00122D28"/>
    <w:rsid w:val="00124321"/>
    <w:rsid w:val="00125A5A"/>
    <w:rsid w:val="00125FED"/>
    <w:rsid w:val="001269BF"/>
    <w:rsid w:val="0012795F"/>
    <w:rsid w:val="0012798E"/>
    <w:rsid w:val="00130761"/>
    <w:rsid w:val="00130CDC"/>
    <w:rsid w:val="00130E2C"/>
    <w:rsid w:val="00130ECD"/>
    <w:rsid w:val="001337EF"/>
    <w:rsid w:val="00133CCF"/>
    <w:rsid w:val="00135D3F"/>
    <w:rsid w:val="001369A4"/>
    <w:rsid w:val="0013737B"/>
    <w:rsid w:val="00140B84"/>
    <w:rsid w:val="0014148D"/>
    <w:rsid w:val="00142726"/>
    <w:rsid w:val="00142AE4"/>
    <w:rsid w:val="0014340F"/>
    <w:rsid w:val="0014435A"/>
    <w:rsid w:val="0014500B"/>
    <w:rsid w:val="001456D7"/>
    <w:rsid w:val="00145AAD"/>
    <w:rsid w:val="00146554"/>
    <w:rsid w:val="00150B95"/>
    <w:rsid w:val="0015211B"/>
    <w:rsid w:val="00152A5F"/>
    <w:rsid w:val="00152A79"/>
    <w:rsid w:val="00152AFE"/>
    <w:rsid w:val="001535A9"/>
    <w:rsid w:val="001543BC"/>
    <w:rsid w:val="00155814"/>
    <w:rsid w:val="00155B91"/>
    <w:rsid w:val="00155BFD"/>
    <w:rsid w:val="00156783"/>
    <w:rsid w:val="00156880"/>
    <w:rsid w:val="0015782E"/>
    <w:rsid w:val="00160750"/>
    <w:rsid w:val="0016259D"/>
    <w:rsid w:val="00162E14"/>
    <w:rsid w:val="00165080"/>
    <w:rsid w:val="0016582D"/>
    <w:rsid w:val="00165BC7"/>
    <w:rsid w:val="00166010"/>
    <w:rsid w:val="0017014B"/>
    <w:rsid w:val="00173355"/>
    <w:rsid w:val="00174A0F"/>
    <w:rsid w:val="0017509C"/>
    <w:rsid w:val="001801C4"/>
    <w:rsid w:val="00181C47"/>
    <w:rsid w:val="0018224F"/>
    <w:rsid w:val="00182E94"/>
    <w:rsid w:val="00184FDD"/>
    <w:rsid w:val="0018563D"/>
    <w:rsid w:val="00185750"/>
    <w:rsid w:val="00185A73"/>
    <w:rsid w:val="001863CB"/>
    <w:rsid w:val="00186442"/>
    <w:rsid w:val="001866BA"/>
    <w:rsid w:val="00187E34"/>
    <w:rsid w:val="00191211"/>
    <w:rsid w:val="00191397"/>
    <w:rsid w:val="001916DE"/>
    <w:rsid w:val="00192347"/>
    <w:rsid w:val="001937AB"/>
    <w:rsid w:val="00194656"/>
    <w:rsid w:val="001948AC"/>
    <w:rsid w:val="00195D39"/>
    <w:rsid w:val="00196171"/>
    <w:rsid w:val="001970B6"/>
    <w:rsid w:val="001A0E22"/>
    <w:rsid w:val="001A2E09"/>
    <w:rsid w:val="001A3374"/>
    <w:rsid w:val="001A3C07"/>
    <w:rsid w:val="001A3D6F"/>
    <w:rsid w:val="001A4BA8"/>
    <w:rsid w:val="001A5C90"/>
    <w:rsid w:val="001A5DDA"/>
    <w:rsid w:val="001A66EB"/>
    <w:rsid w:val="001A6C6B"/>
    <w:rsid w:val="001A7192"/>
    <w:rsid w:val="001B17AB"/>
    <w:rsid w:val="001B1DB0"/>
    <w:rsid w:val="001B1E0F"/>
    <w:rsid w:val="001B33CE"/>
    <w:rsid w:val="001B5669"/>
    <w:rsid w:val="001B63F3"/>
    <w:rsid w:val="001B69BB"/>
    <w:rsid w:val="001C08B7"/>
    <w:rsid w:val="001C17CA"/>
    <w:rsid w:val="001C182F"/>
    <w:rsid w:val="001C1B8D"/>
    <w:rsid w:val="001C368F"/>
    <w:rsid w:val="001C5BFA"/>
    <w:rsid w:val="001C5E46"/>
    <w:rsid w:val="001C6140"/>
    <w:rsid w:val="001D05DE"/>
    <w:rsid w:val="001D0B79"/>
    <w:rsid w:val="001D0E40"/>
    <w:rsid w:val="001D38BA"/>
    <w:rsid w:val="001D47F1"/>
    <w:rsid w:val="001D56B5"/>
    <w:rsid w:val="001D6106"/>
    <w:rsid w:val="001D6206"/>
    <w:rsid w:val="001D6A19"/>
    <w:rsid w:val="001D7CED"/>
    <w:rsid w:val="001D7D64"/>
    <w:rsid w:val="001E0D76"/>
    <w:rsid w:val="001E2500"/>
    <w:rsid w:val="001E34B3"/>
    <w:rsid w:val="001E361E"/>
    <w:rsid w:val="001E388D"/>
    <w:rsid w:val="001E444B"/>
    <w:rsid w:val="001E501C"/>
    <w:rsid w:val="001E5080"/>
    <w:rsid w:val="001E5A03"/>
    <w:rsid w:val="001E6519"/>
    <w:rsid w:val="001E6DC1"/>
    <w:rsid w:val="001E78D1"/>
    <w:rsid w:val="001F080C"/>
    <w:rsid w:val="001F0953"/>
    <w:rsid w:val="001F0D73"/>
    <w:rsid w:val="001F1496"/>
    <w:rsid w:val="001F18BC"/>
    <w:rsid w:val="001F1CEE"/>
    <w:rsid w:val="001F2037"/>
    <w:rsid w:val="001F2AEC"/>
    <w:rsid w:val="001F4CA5"/>
    <w:rsid w:val="001F5518"/>
    <w:rsid w:val="001F586B"/>
    <w:rsid w:val="001F58DD"/>
    <w:rsid w:val="001F5D85"/>
    <w:rsid w:val="001F6BA8"/>
    <w:rsid w:val="001F7681"/>
    <w:rsid w:val="001F7B7F"/>
    <w:rsid w:val="00201682"/>
    <w:rsid w:val="00201F69"/>
    <w:rsid w:val="002028D7"/>
    <w:rsid w:val="0020512B"/>
    <w:rsid w:val="00205843"/>
    <w:rsid w:val="00205F61"/>
    <w:rsid w:val="0020610B"/>
    <w:rsid w:val="002061AF"/>
    <w:rsid w:val="00206737"/>
    <w:rsid w:val="002104FD"/>
    <w:rsid w:val="00211AEE"/>
    <w:rsid w:val="00211BD6"/>
    <w:rsid w:val="00212757"/>
    <w:rsid w:val="00213772"/>
    <w:rsid w:val="0021405B"/>
    <w:rsid w:val="00214172"/>
    <w:rsid w:val="00214D4A"/>
    <w:rsid w:val="00215518"/>
    <w:rsid w:val="00216038"/>
    <w:rsid w:val="00216CBF"/>
    <w:rsid w:val="00217006"/>
    <w:rsid w:val="00217305"/>
    <w:rsid w:val="00220C2C"/>
    <w:rsid w:val="0022150A"/>
    <w:rsid w:val="0022154D"/>
    <w:rsid w:val="002217C5"/>
    <w:rsid w:val="00221EB3"/>
    <w:rsid w:val="002221D6"/>
    <w:rsid w:val="002243DF"/>
    <w:rsid w:val="0022493A"/>
    <w:rsid w:val="00225CB2"/>
    <w:rsid w:val="002264EA"/>
    <w:rsid w:val="00226880"/>
    <w:rsid w:val="0022719E"/>
    <w:rsid w:val="00227276"/>
    <w:rsid w:val="002272EA"/>
    <w:rsid w:val="00227C2D"/>
    <w:rsid w:val="002308DD"/>
    <w:rsid w:val="00230EE1"/>
    <w:rsid w:val="002315FA"/>
    <w:rsid w:val="002327C1"/>
    <w:rsid w:val="002335F7"/>
    <w:rsid w:val="0023372F"/>
    <w:rsid w:val="00233EAC"/>
    <w:rsid w:val="0023421D"/>
    <w:rsid w:val="00234A29"/>
    <w:rsid w:val="00235CF3"/>
    <w:rsid w:val="00235D1B"/>
    <w:rsid w:val="002364CB"/>
    <w:rsid w:val="002367D5"/>
    <w:rsid w:val="00236A33"/>
    <w:rsid w:val="00236E70"/>
    <w:rsid w:val="002370B5"/>
    <w:rsid w:val="002400CF"/>
    <w:rsid w:val="002401EE"/>
    <w:rsid w:val="00240298"/>
    <w:rsid w:val="00240319"/>
    <w:rsid w:val="00240AE4"/>
    <w:rsid w:val="002414BF"/>
    <w:rsid w:val="00241A67"/>
    <w:rsid w:val="00242384"/>
    <w:rsid w:val="0024275F"/>
    <w:rsid w:val="00243365"/>
    <w:rsid w:val="00243A7F"/>
    <w:rsid w:val="0024585F"/>
    <w:rsid w:val="00245D6C"/>
    <w:rsid w:val="00246000"/>
    <w:rsid w:val="002461AF"/>
    <w:rsid w:val="00246AA5"/>
    <w:rsid w:val="002478C6"/>
    <w:rsid w:val="00247908"/>
    <w:rsid w:val="00251965"/>
    <w:rsid w:val="002528F6"/>
    <w:rsid w:val="002529D3"/>
    <w:rsid w:val="0025370A"/>
    <w:rsid w:val="00255EE2"/>
    <w:rsid w:val="0026010A"/>
    <w:rsid w:val="0026097B"/>
    <w:rsid w:val="002623C8"/>
    <w:rsid w:val="00262A69"/>
    <w:rsid w:val="00263F47"/>
    <w:rsid w:val="00264AE9"/>
    <w:rsid w:val="00264C0A"/>
    <w:rsid w:val="002661DE"/>
    <w:rsid w:val="00266F7A"/>
    <w:rsid w:val="0026789C"/>
    <w:rsid w:val="002708FC"/>
    <w:rsid w:val="00270BC0"/>
    <w:rsid w:val="00270CBF"/>
    <w:rsid w:val="00270E1B"/>
    <w:rsid w:val="00271324"/>
    <w:rsid w:val="00272294"/>
    <w:rsid w:val="00272A51"/>
    <w:rsid w:val="00272E8E"/>
    <w:rsid w:val="00273798"/>
    <w:rsid w:val="002738D5"/>
    <w:rsid w:val="00275501"/>
    <w:rsid w:val="00275B51"/>
    <w:rsid w:val="00276063"/>
    <w:rsid w:val="002768B6"/>
    <w:rsid w:val="00280C79"/>
    <w:rsid w:val="00281271"/>
    <w:rsid w:val="00281BA6"/>
    <w:rsid w:val="002822AF"/>
    <w:rsid w:val="002826D0"/>
    <w:rsid w:val="00282A72"/>
    <w:rsid w:val="002845DC"/>
    <w:rsid w:val="002847BB"/>
    <w:rsid w:val="00284FA2"/>
    <w:rsid w:val="0028550B"/>
    <w:rsid w:val="002856FA"/>
    <w:rsid w:val="0028574D"/>
    <w:rsid w:val="00285FF9"/>
    <w:rsid w:val="00286D5D"/>
    <w:rsid w:val="002871DC"/>
    <w:rsid w:val="0028727B"/>
    <w:rsid w:val="00287AC6"/>
    <w:rsid w:val="002907DD"/>
    <w:rsid w:val="00290C1E"/>
    <w:rsid w:val="0029194E"/>
    <w:rsid w:val="002919E3"/>
    <w:rsid w:val="00291B81"/>
    <w:rsid w:val="00291FBB"/>
    <w:rsid w:val="00292D7C"/>
    <w:rsid w:val="00292EBE"/>
    <w:rsid w:val="002964B9"/>
    <w:rsid w:val="0029661E"/>
    <w:rsid w:val="002A05C4"/>
    <w:rsid w:val="002A08F9"/>
    <w:rsid w:val="002A164B"/>
    <w:rsid w:val="002A16DB"/>
    <w:rsid w:val="002A1BAA"/>
    <w:rsid w:val="002A1F6B"/>
    <w:rsid w:val="002A2058"/>
    <w:rsid w:val="002A2069"/>
    <w:rsid w:val="002A2939"/>
    <w:rsid w:val="002A3468"/>
    <w:rsid w:val="002A59BC"/>
    <w:rsid w:val="002A6B27"/>
    <w:rsid w:val="002A7F7A"/>
    <w:rsid w:val="002B0F90"/>
    <w:rsid w:val="002B20AE"/>
    <w:rsid w:val="002B27CF"/>
    <w:rsid w:val="002B2E8C"/>
    <w:rsid w:val="002B34A8"/>
    <w:rsid w:val="002B3AFF"/>
    <w:rsid w:val="002B42E1"/>
    <w:rsid w:val="002B48B0"/>
    <w:rsid w:val="002B620B"/>
    <w:rsid w:val="002B649B"/>
    <w:rsid w:val="002B66B9"/>
    <w:rsid w:val="002B7285"/>
    <w:rsid w:val="002B733B"/>
    <w:rsid w:val="002C327E"/>
    <w:rsid w:val="002C32F4"/>
    <w:rsid w:val="002C40B0"/>
    <w:rsid w:val="002C6FAB"/>
    <w:rsid w:val="002C722C"/>
    <w:rsid w:val="002D0CB2"/>
    <w:rsid w:val="002D1FEE"/>
    <w:rsid w:val="002D26FF"/>
    <w:rsid w:val="002D3FAF"/>
    <w:rsid w:val="002D4803"/>
    <w:rsid w:val="002D4C6C"/>
    <w:rsid w:val="002D4D47"/>
    <w:rsid w:val="002D4F77"/>
    <w:rsid w:val="002D552A"/>
    <w:rsid w:val="002D5F61"/>
    <w:rsid w:val="002D632C"/>
    <w:rsid w:val="002D6A80"/>
    <w:rsid w:val="002E044C"/>
    <w:rsid w:val="002E1BFF"/>
    <w:rsid w:val="002E1F49"/>
    <w:rsid w:val="002E2086"/>
    <w:rsid w:val="002E3172"/>
    <w:rsid w:val="002E3A85"/>
    <w:rsid w:val="002E5079"/>
    <w:rsid w:val="002E5C44"/>
    <w:rsid w:val="002E5FCB"/>
    <w:rsid w:val="002E69DF"/>
    <w:rsid w:val="002E6A6F"/>
    <w:rsid w:val="002E73B3"/>
    <w:rsid w:val="002E7496"/>
    <w:rsid w:val="002F1855"/>
    <w:rsid w:val="002F1DCE"/>
    <w:rsid w:val="002F2025"/>
    <w:rsid w:val="002F2445"/>
    <w:rsid w:val="002F43FC"/>
    <w:rsid w:val="002F55BC"/>
    <w:rsid w:val="002F5F88"/>
    <w:rsid w:val="002F690E"/>
    <w:rsid w:val="002F6D2A"/>
    <w:rsid w:val="002F7DB8"/>
    <w:rsid w:val="003008DB"/>
    <w:rsid w:val="00301583"/>
    <w:rsid w:val="003018AB"/>
    <w:rsid w:val="00302B82"/>
    <w:rsid w:val="003033BF"/>
    <w:rsid w:val="00303AEA"/>
    <w:rsid w:val="00304B85"/>
    <w:rsid w:val="003055DB"/>
    <w:rsid w:val="00305844"/>
    <w:rsid w:val="0030679A"/>
    <w:rsid w:val="00307E83"/>
    <w:rsid w:val="003101F5"/>
    <w:rsid w:val="00310364"/>
    <w:rsid w:val="00310C20"/>
    <w:rsid w:val="00310DC1"/>
    <w:rsid w:val="00311701"/>
    <w:rsid w:val="003125A1"/>
    <w:rsid w:val="00312DB0"/>
    <w:rsid w:val="00313492"/>
    <w:rsid w:val="003134D8"/>
    <w:rsid w:val="00314AD6"/>
    <w:rsid w:val="00314C5B"/>
    <w:rsid w:val="0031517E"/>
    <w:rsid w:val="0031584F"/>
    <w:rsid w:val="0031710B"/>
    <w:rsid w:val="00317B66"/>
    <w:rsid w:val="00320810"/>
    <w:rsid w:val="003214C8"/>
    <w:rsid w:val="0032151F"/>
    <w:rsid w:val="0032170F"/>
    <w:rsid w:val="00321BCE"/>
    <w:rsid w:val="003223A5"/>
    <w:rsid w:val="00322F7F"/>
    <w:rsid w:val="003244A6"/>
    <w:rsid w:val="00324A87"/>
    <w:rsid w:val="00325990"/>
    <w:rsid w:val="003259A7"/>
    <w:rsid w:val="00325A4E"/>
    <w:rsid w:val="00325AD8"/>
    <w:rsid w:val="003270D5"/>
    <w:rsid w:val="00331526"/>
    <w:rsid w:val="00331AB8"/>
    <w:rsid w:val="00331D32"/>
    <w:rsid w:val="0033203E"/>
    <w:rsid w:val="00332536"/>
    <w:rsid w:val="0033283C"/>
    <w:rsid w:val="00332A8A"/>
    <w:rsid w:val="003350BB"/>
    <w:rsid w:val="003352E1"/>
    <w:rsid w:val="00337036"/>
    <w:rsid w:val="00342889"/>
    <w:rsid w:val="0034303E"/>
    <w:rsid w:val="00343C0E"/>
    <w:rsid w:val="0034402D"/>
    <w:rsid w:val="0034435B"/>
    <w:rsid w:val="003454FD"/>
    <w:rsid w:val="00347B61"/>
    <w:rsid w:val="00351181"/>
    <w:rsid w:val="003524C8"/>
    <w:rsid w:val="00352684"/>
    <w:rsid w:val="00352E68"/>
    <w:rsid w:val="003540A9"/>
    <w:rsid w:val="00354487"/>
    <w:rsid w:val="00354D9B"/>
    <w:rsid w:val="003561E1"/>
    <w:rsid w:val="00356CCA"/>
    <w:rsid w:val="00356ED6"/>
    <w:rsid w:val="00357F06"/>
    <w:rsid w:val="0036192B"/>
    <w:rsid w:val="00362356"/>
    <w:rsid w:val="00362647"/>
    <w:rsid w:val="00363293"/>
    <w:rsid w:val="0036451A"/>
    <w:rsid w:val="0036481B"/>
    <w:rsid w:val="00364D94"/>
    <w:rsid w:val="0036502E"/>
    <w:rsid w:val="00365516"/>
    <w:rsid w:val="00365585"/>
    <w:rsid w:val="00365D8A"/>
    <w:rsid w:val="00366050"/>
    <w:rsid w:val="00366445"/>
    <w:rsid w:val="00366752"/>
    <w:rsid w:val="003670C7"/>
    <w:rsid w:val="00367FF5"/>
    <w:rsid w:val="003700C3"/>
    <w:rsid w:val="003703FD"/>
    <w:rsid w:val="00371884"/>
    <w:rsid w:val="003729C1"/>
    <w:rsid w:val="003738A1"/>
    <w:rsid w:val="00373A92"/>
    <w:rsid w:val="00374430"/>
    <w:rsid w:val="00374660"/>
    <w:rsid w:val="00375BD2"/>
    <w:rsid w:val="003762EC"/>
    <w:rsid w:val="00376D89"/>
    <w:rsid w:val="00381399"/>
    <w:rsid w:val="00381499"/>
    <w:rsid w:val="00384C08"/>
    <w:rsid w:val="00386E40"/>
    <w:rsid w:val="00386FDB"/>
    <w:rsid w:val="003907CB"/>
    <w:rsid w:val="00391038"/>
    <w:rsid w:val="00393446"/>
    <w:rsid w:val="00393A8F"/>
    <w:rsid w:val="00393E09"/>
    <w:rsid w:val="00393EEE"/>
    <w:rsid w:val="00394056"/>
    <w:rsid w:val="00394747"/>
    <w:rsid w:val="00394A70"/>
    <w:rsid w:val="00394D8E"/>
    <w:rsid w:val="0039587F"/>
    <w:rsid w:val="00395DBB"/>
    <w:rsid w:val="0039619E"/>
    <w:rsid w:val="00396609"/>
    <w:rsid w:val="00397121"/>
    <w:rsid w:val="00397792"/>
    <w:rsid w:val="00397B11"/>
    <w:rsid w:val="00397BBD"/>
    <w:rsid w:val="003A04FD"/>
    <w:rsid w:val="003A0E5C"/>
    <w:rsid w:val="003A138B"/>
    <w:rsid w:val="003A146C"/>
    <w:rsid w:val="003A149F"/>
    <w:rsid w:val="003A2A58"/>
    <w:rsid w:val="003A2A60"/>
    <w:rsid w:val="003A35C7"/>
    <w:rsid w:val="003A3663"/>
    <w:rsid w:val="003A367D"/>
    <w:rsid w:val="003A3F38"/>
    <w:rsid w:val="003A520C"/>
    <w:rsid w:val="003A5A92"/>
    <w:rsid w:val="003B0403"/>
    <w:rsid w:val="003B291E"/>
    <w:rsid w:val="003B2D51"/>
    <w:rsid w:val="003B3D4F"/>
    <w:rsid w:val="003B3DD2"/>
    <w:rsid w:val="003B6A6E"/>
    <w:rsid w:val="003B754F"/>
    <w:rsid w:val="003B77D3"/>
    <w:rsid w:val="003C0D97"/>
    <w:rsid w:val="003C1A86"/>
    <w:rsid w:val="003C37A5"/>
    <w:rsid w:val="003C4E67"/>
    <w:rsid w:val="003C5273"/>
    <w:rsid w:val="003D0C49"/>
    <w:rsid w:val="003D0DFD"/>
    <w:rsid w:val="003D108B"/>
    <w:rsid w:val="003D166E"/>
    <w:rsid w:val="003D3227"/>
    <w:rsid w:val="003D7B7D"/>
    <w:rsid w:val="003D7E4E"/>
    <w:rsid w:val="003E13A1"/>
    <w:rsid w:val="003E2EBA"/>
    <w:rsid w:val="003E36E9"/>
    <w:rsid w:val="003E3FB9"/>
    <w:rsid w:val="003E4313"/>
    <w:rsid w:val="003E4531"/>
    <w:rsid w:val="003E4A6C"/>
    <w:rsid w:val="003E4D83"/>
    <w:rsid w:val="003E7253"/>
    <w:rsid w:val="003F0122"/>
    <w:rsid w:val="003F1300"/>
    <w:rsid w:val="003F2808"/>
    <w:rsid w:val="003F2816"/>
    <w:rsid w:val="003F2D1F"/>
    <w:rsid w:val="003F64DF"/>
    <w:rsid w:val="003F69FF"/>
    <w:rsid w:val="003F7B27"/>
    <w:rsid w:val="0040104D"/>
    <w:rsid w:val="004015BD"/>
    <w:rsid w:val="00402719"/>
    <w:rsid w:val="00403831"/>
    <w:rsid w:val="004046F9"/>
    <w:rsid w:val="004077A1"/>
    <w:rsid w:val="0041137E"/>
    <w:rsid w:val="004113AA"/>
    <w:rsid w:val="00412535"/>
    <w:rsid w:val="0041254F"/>
    <w:rsid w:val="00412847"/>
    <w:rsid w:val="00412D06"/>
    <w:rsid w:val="004136F1"/>
    <w:rsid w:val="00413B5F"/>
    <w:rsid w:val="004145A7"/>
    <w:rsid w:val="0041693E"/>
    <w:rsid w:val="00416D78"/>
    <w:rsid w:val="00417AE5"/>
    <w:rsid w:val="0042032D"/>
    <w:rsid w:val="00421BCE"/>
    <w:rsid w:val="00421EE3"/>
    <w:rsid w:val="004229F6"/>
    <w:rsid w:val="00425325"/>
    <w:rsid w:val="00425B87"/>
    <w:rsid w:val="00425F81"/>
    <w:rsid w:val="004264C1"/>
    <w:rsid w:val="00426C02"/>
    <w:rsid w:val="0042758F"/>
    <w:rsid w:val="00427B63"/>
    <w:rsid w:val="00431609"/>
    <w:rsid w:val="00431E16"/>
    <w:rsid w:val="004325D4"/>
    <w:rsid w:val="00434C41"/>
    <w:rsid w:val="0043697F"/>
    <w:rsid w:val="00440248"/>
    <w:rsid w:val="00441A0D"/>
    <w:rsid w:val="00441DCB"/>
    <w:rsid w:val="004423B8"/>
    <w:rsid w:val="004431D7"/>
    <w:rsid w:val="004437A6"/>
    <w:rsid w:val="00444924"/>
    <w:rsid w:val="00446112"/>
    <w:rsid w:val="00446CE5"/>
    <w:rsid w:val="00447945"/>
    <w:rsid w:val="00450A6C"/>
    <w:rsid w:val="00451070"/>
    <w:rsid w:val="004521BE"/>
    <w:rsid w:val="004540AD"/>
    <w:rsid w:val="00454238"/>
    <w:rsid w:val="004545D8"/>
    <w:rsid w:val="0045553A"/>
    <w:rsid w:val="00456682"/>
    <w:rsid w:val="004567F8"/>
    <w:rsid w:val="00456CE9"/>
    <w:rsid w:val="00456E0E"/>
    <w:rsid w:val="004604D5"/>
    <w:rsid w:val="00460674"/>
    <w:rsid w:val="004609EA"/>
    <w:rsid w:val="00460A3B"/>
    <w:rsid w:val="004617E6"/>
    <w:rsid w:val="00461B62"/>
    <w:rsid w:val="0046274D"/>
    <w:rsid w:val="0046294F"/>
    <w:rsid w:val="004660AF"/>
    <w:rsid w:val="0046661D"/>
    <w:rsid w:val="00470C80"/>
    <w:rsid w:val="004727DF"/>
    <w:rsid w:val="0047359A"/>
    <w:rsid w:val="00474187"/>
    <w:rsid w:val="00475661"/>
    <w:rsid w:val="004756F7"/>
    <w:rsid w:val="004760A0"/>
    <w:rsid w:val="00476692"/>
    <w:rsid w:val="0048000E"/>
    <w:rsid w:val="0048002B"/>
    <w:rsid w:val="004806EF"/>
    <w:rsid w:val="0048083F"/>
    <w:rsid w:val="00481005"/>
    <w:rsid w:val="00481041"/>
    <w:rsid w:val="004812CE"/>
    <w:rsid w:val="00482D8A"/>
    <w:rsid w:val="0048316A"/>
    <w:rsid w:val="0048414A"/>
    <w:rsid w:val="004847E4"/>
    <w:rsid w:val="00484CDC"/>
    <w:rsid w:val="00484D07"/>
    <w:rsid w:val="00485804"/>
    <w:rsid w:val="00486891"/>
    <w:rsid w:val="00486E38"/>
    <w:rsid w:val="00486E65"/>
    <w:rsid w:val="00487EF8"/>
    <w:rsid w:val="0049067B"/>
    <w:rsid w:val="004918F5"/>
    <w:rsid w:val="00491E58"/>
    <w:rsid w:val="00494470"/>
    <w:rsid w:val="004947A5"/>
    <w:rsid w:val="00495937"/>
    <w:rsid w:val="00496536"/>
    <w:rsid w:val="00496F9E"/>
    <w:rsid w:val="00497876"/>
    <w:rsid w:val="004A04AC"/>
    <w:rsid w:val="004A0EEF"/>
    <w:rsid w:val="004A247F"/>
    <w:rsid w:val="004A26A3"/>
    <w:rsid w:val="004A3507"/>
    <w:rsid w:val="004A3F83"/>
    <w:rsid w:val="004A41D7"/>
    <w:rsid w:val="004A47D5"/>
    <w:rsid w:val="004A4F46"/>
    <w:rsid w:val="004A5566"/>
    <w:rsid w:val="004B1A9A"/>
    <w:rsid w:val="004B1B55"/>
    <w:rsid w:val="004B1DD4"/>
    <w:rsid w:val="004B2615"/>
    <w:rsid w:val="004B2B1B"/>
    <w:rsid w:val="004B415D"/>
    <w:rsid w:val="004B55E5"/>
    <w:rsid w:val="004B56B3"/>
    <w:rsid w:val="004B61A3"/>
    <w:rsid w:val="004B69EF"/>
    <w:rsid w:val="004B6B54"/>
    <w:rsid w:val="004B6B86"/>
    <w:rsid w:val="004B7E92"/>
    <w:rsid w:val="004C18AE"/>
    <w:rsid w:val="004C1C0E"/>
    <w:rsid w:val="004C262C"/>
    <w:rsid w:val="004C36C4"/>
    <w:rsid w:val="004C39EE"/>
    <w:rsid w:val="004C39F9"/>
    <w:rsid w:val="004C3B1C"/>
    <w:rsid w:val="004C42AD"/>
    <w:rsid w:val="004C45DC"/>
    <w:rsid w:val="004C5F2F"/>
    <w:rsid w:val="004C6341"/>
    <w:rsid w:val="004C7811"/>
    <w:rsid w:val="004C7BF8"/>
    <w:rsid w:val="004D15B9"/>
    <w:rsid w:val="004D1623"/>
    <w:rsid w:val="004D1BDA"/>
    <w:rsid w:val="004D1DD6"/>
    <w:rsid w:val="004D33D0"/>
    <w:rsid w:val="004D35EA"/>
    <w:rsid w:val="004D433D"/>
    <w:rsid w:val="004D480E"/>
    <w:rsid w:val="004D5838"/>
    <w:rsid w:val="004E1D89"/>
    <w:rsid w:val="004E2019"/>
    <w:rsid w:val="004E4992"/>
    <w:rsid w:val="004E66B2"/>
    <w:rsid w:val="004F0381"/>
    <w:rsid w:val="004F0CB8"/>
    <w:rsid w:val="004F0FA3"/>
    <w:rsid w:val="004F17F6"/>
    <w:rsid w:val="004F23ED"/>
    <w:rsid w:val="004F24DD"/>
    <w:rsid w:val="004F25C8"/>
    <w:rsid w:val="004F28CB"/>
    <w:rsid w:val="004F29A1"/>
    <w:rsid w:val="004F323F"/>
    <w:rsid w:val="004F5074"/>
    <w:rsid w:val="004F551D"/>
    <w:rsid w:val="004F5641"/>
    <w:rsid w:val="004F56B8"/>
    <w:rsid w:val="004F6884"/>
    <w:rsid w:val="004F6B4C"/>
    <w:rsid w:val="004F7142"/>
    <w:rsid w:val="004F7562"/>
    <w:rsid w:val="004F7E78"/>
    <w:rsid w:val="00500F7F"/>
    <w:rsid w:val="00501BB9"/>
    <w:rsid w:val="00503368"/>
    <w:rsid w:val="005044F2"/>
    <w:rsid w:val="00505C49"/>
    <w:rsid w:val="00507455"/>
    <w:rsid w:val="0051030B"/>
    <w:rsid w:val="005104FF"/>
    <w:rsid w:val="00510F9B"/>
    <w:rsid w:val="005123BF"/>
    <w:rsid w:val="00512632"/>
    <w:rsid w:val="0051280B"/>
    <w:rsid w:val="00514A0F"/>
    <w:rsid w:val="00514C57"/>
    <w:rsid w:val="0051525A"/>
    <w:rsid w:val="005165A0"/>
    <w:rsid w:val="0051764B"/>
    <w:rsid w:val="0052195C"/>
    <w:rsid w:val="0052380F"/>
    <w:rsid w:val="00523816"/>
    <w:rsid w:val="00523DC7"/>
    <w:rsid w:val="005255BD"/>
    <w:rsid w:val="00527488"/>
    <w:rsid w:val="005278C0"/>
    <w:rsid w:val="00527CE7"/>
    <w:rsid w:val="00531C31"/>
    <w:rsid w:val="005326D4"/>
    <w:rsid w:val="00532E2F"/>
    <w:rsid w:val="0053544A"/>
    <w:rsid w:val="00535814"/>
    <w:rsid w:val="005379C3"/>
    <w:rsid w:val="005405F4"/>
    <w:rsid w:val="0054104C"/>
    <w:rsid w:val="005410C4"/>
    <w:rsid w:val="00542AF5"/>
    <w:rsid w:val="00547B9B"/>
    <w:rsid w:val="00550A78"/>
    <w:rsid w:val="0055183A"/>
    <w:rsid w:val="005526C5"/>
    <w:rsid w:val="00552971"/>
    <w:rsid w:val="005563E5"/>
    <w:rsid w:val="00557244"/>
    <w:rsid w:val="00557B53"/>
    <w:rsid w:val="00560C23"/>
    <w:rsid w:val="005617B0"/>
    <w:rsid w:val="00561CEA"/>
    <w:rsid w:val="00561DF4"/>
    <w:rsid w:val="00562638"/>
    <w:rsid w:val="00563AE4"/>
    <w:rsid w:val="00565108"/>
    <w:rsid w:val="00565939"/>
    <w:rsid w:val="00566094"/>
    <w:rsid w:val="0056680A"/>
    <w:rsid w:val="00566990"/>
    <w:rsid w:val="005669C5"/>
    <w:rsid w:val="0056785E"/>
    <w:rsid w:val="00567C04"/>
    <w:rsid w:val="00567CA8"/>
    <w:rsid w:val="005708C9"/>
    <w:rsid w:val="00570D1A"/>
    <w:rsid w:val="005716A5"/>
    <w:rsid w:val="00574416"/>
    <w:rsid w:val="00575C40"/>
    <w:rsid w:val="00575FDE"/>
    <w:rsid w:val="0058069B"/>
    <w:rsid w:val="00581C52"/>
    <w:rsid w:val="00583106"/>
    <w:rsid w:val="00583127"/>
    <w:rsid w:val="00583493"/>
    <w:rsid w:val="00584C2A"/>
    <w:rsid w:val="005853FC"/>
    <w:rsid w:val="00585A84"/>
    <w:rsid w:val="00590194"/>
    <w:rsid w:val="005908F5"/>
    <w:rsid w:val="0059158F"/>
    <w:rsid w:val="00593890"/>
    <w:rsid w:val="00595932"/>
    <w:rsid w:val="00596877"/>
    <w:rsid w:val="00596FCC"/>
    <w:rsid w:val="00597143"/>
    <w:rsid w:val="005974BF"/>
    <w:rsid w:val="005976CE"/>
    <w:rsid w:val="005A1B14"/>
    <w:rsid w:val="005A253C"/>
    <w:rsid w:val="005A3112"/>
    <w:rsid w:val="005A3C29"/>
    <w:rsid w:val="005A4137"/>
    <w:rsid w:val="005A5645"/>
    <w:rsid w:val="005A5ADD"/>
    <w:rsid w:val="005A5CCD"/>
    <w:rsid w:val="005A6CE6"/>
    <w:rsid w:val="005A6E44"/>
    <w:rsid w:val="005A7777"/>
    <w:rsid w:val="005A7990"/>
    <w:rsid w:val="005A7B65"/>
    <w:rsid w:val="005B025C"/>
    <w:rsid w:val="005B06C7"/>
    <w:rsid w:val="005B09BF"/>
    <w:rsid w:val="005B0B0E"/>
    <w:rsid w:val="005B0B31"/>
    <w:rsid w:val="005B0E7D"/>
    <w:rsid w:val="005B0E90"/>
    <w:rsid w:val="005B141A"/>
    <w:rsid w:val="005B15DB"/>
    <w:rsid w:val="005B1617"/>
    <w:rsid w:val="005B2048"/>
    <w:rsid w:val="005B226B"/>
    <w:rsid w:val="005B2D20"/>
    <w:rsid w:val="005B4557"/>
    <w:rsid w:val="005B60CA"/>
    <w:rsid w:val="005C122D"/>
    <w:rsid w:val="005C165D"/>
    <w:rsid w:val="005C3402"/>
    <w:rsid w:val="005C35AF"/>
    <w:rsid w:val="005C3644"/>
    <w:rsid w:val="005C400A"/>
    <w:rsid w:val="005C44AB"/>
    <w:rsid w:val="005C4536"/>
    <w:rsid w:val="005C4AE2"/>
    <w:rsid w:val="005C4C39"/>
    <w:rsid w:val="005C6DF6"/>
    <w:rsid w:val="005C769B"/>
    <w:rsid w:val="005C7A6F"/>
    <w:rsid w:val="005D06B5"/>
    <w:rsid w:val="005D192C"/>
    <w:rsid w:val="005D261A"/>
    <w:rsid w:val="005D2DA9"/>
    <w:rsid w:val="005D553B"/>
    <w:rsid w:val="005D573C"/>
    <w:rsid w:val="005D666F"/>
    <w:rsid w:val="005E04D2"/>
    <w:rsid w:val="005E1C52"/>
    <w:rsid w:val="005E45A4"/>
    <w:rsid w:val="005E5A82"/>
    <w:rsid w:val="005E5D68"/>
    <w:rsid w:val="005E7ED9"/>
    <w:rsid w:val="005F2B5C"/>
    <w:rsid w:val="005F3075"/>
    <w:rsid w:val="005F35E1"/>
    <w:rsid w:val="005F461D"/>
    <w:rsid w:val="005F4CBA"/>
    <w:rsid w:val="005F60FD"/>
    <w:rsid w:val="00601396"/>
    <w:rsid w:val="00602286"/>
    <w:rsid w:val="00603F0C"/>
    <w:rsid w:val="0060535D"/>
    <w:rsid w:val="00605499"/>
    <w:rsid w:val="006057CD"/>
    <w:rsid w:val="00606161"/>
    <w:rsid w:val="00606342"/>
    <w:rsid w:val="00606AC3"/>
    <w:rsid w:val="006074A2"/>
    <w:rsid w:val="00607588"/>
    <w:rsid w:val="0060775E"/>
    <w:rsid w:val="006129FE"/>
    <w:rsid w:val="00612BBA"/>
    <w:rsid w:val="0061396E"/>
    <w:rsid w:val="00613EA7"/>
    <w:rsid w:val="00614BFE"/>
    <w:rsid w:val="0061673E"/>
    <w:rsid w:val="00616B44"/>
    <w:rsid w:val="006172EE"/>
    <w:rsid w:val="00617578"/>
    <w:rsid w:val="0061787A"/>
    <w:rsid w:val="006202A2"/>
    <w:rsid w:val="006204D6"/>
    <w:rsid w:val="00620FB5"/>
    <w:rsid w:val="0062164B"/>
    <w:rsid w:val="00621659"/>
    <w:rsid w:val="00622449"/>
    <w:rsid w:val="00623D03"/>
    <w:rsid w:val="00623FC2"/>
    <w:rsid w:val="006263CA"/>
    <w:rsid w:val="0062650B"/>
    <w:rsid w:val="00626B8A"/>
    <w:rsid w:val="0062708C"/>
    <w:rsid w:val="00630280"/>
    <w:rsid w:val="0063036C"/>
    <w:rsid w:val="006304D4"/>
    <w:rsid w:val="0063144E"/>
    <w:rsid w:val="006332A4"/>
    <w:rsid w:val="00634075"/>
    <w:rsid w:val="00634BBF"/>
    <w:rsid w:val="00634D25"/>
    <w:rsid w:val="00634EEA"/>
    <w:rsid w:val="0063621F"/>
    <w:rsid w:val="00636F64"/>
    <w:rsid w:val="00636F92"/>
    <w:rsid w:val="00640163"/>
    <w:rsid w:val="00640CAA"/>
    <w:rsid w:val="00641370"/>
    <w:rsid w:val="00642120"/>
    <w:rsid w:val="006426E2"/>
    <w:rsid w:val="00643F06"/>
    <w:rsid w:val="006458CA"/>
    <w:rsid w:val="00646EA0"/>
    <w:rsid w:val="006474F5"/>
    <w:rsid w:val="0064791E"/>
    <w:rsid w:val="0064796C"/>
    <w:rsid w:val="006527C4"/>
    <w:rsid w:val="00652BC1"/>
    <w:rsid w:val="00652CCC"/>
    <w:rsid w:val="0065400C"/>
    <w:rsid w:val="00654654"/>
    <w:rsid w:val="006549E7"/>
    <w:rsid w:val="00654AC9"/>
    <w:rsid w:val="00655545"/>
    <w:rsid w:val="006563CB"/>
    <w:rsid w:val="0065745F"/>
    <w:rsid w:val="00657864"/>
    <w:rsid w:val="00657964"/>
    <w:rsid w:val="0066042D"/>
    <w:rsid w:val="006605B7"/>
    <w:rsid w:val="006609B7"/>
    <w:rsid w:val="00660E3A"/>
    <w:rsid w:val="00661400"/>
    <w:rsid w:val="00661407"/>
    <w:rsid w:val="0066282E"/>
    <w:rsid w:val="00662DDD"/>
    <w:rsid w:val="00662FEF"/>
    <w:rsid w:val="006631E1"/>
    <w:rsid w:val="00663EE4"/>
    <w:rsid w:val="00665E4F"/>
    <w:rsid w:val="00666439"/>
    <w:rsid w:val="00666FF6"/>
    <w:rsid w:val="006670D1"/>
    <w:rsid w:val="00670393"/>
    <w:rsid w:val="006719C7"/>
    <w:rsid w:val="006723F7"/>
    <w:rsid w:val="0067254A"/>
    <w:rsid w:val="00672A50"/>
    <w:rsid w:val="00672CC2"/>
    <w:rsid w:val="00673D3A"/>
    <w:rsid w:val="00675131"/>
    <w:rsid w:val="00676210"/>
    <w:rsid w:val="006762FB"/>
    <w:rsid w:val="00677FC9"/>
    <w:rsid w:val="0068000F"/>
    <w:rsid w:val="006801FD"/>
    <w:rsid w:val="00681DCE"/>
    <w:rsid w:val="00682A03"/>
    <w:rsid w:val="00682C4A"/>
    <w:rsid w:val="0068356C"/>
    <w:rsid w:val="006864C5"/>
    <w:rsid w:val="006868BC"/>
    <w:rsid w:val="00687213"/>
    <w:rsid w:val="00687506"/>
    <w:rsid w:val="00687DAC"/>
    <w:rsid w:val="0069076E"/>
    <w:rsid w:val="00690BA9"/>
    <w:rsid w:val="00690C85"/>
    <w:rsid w:val="00690CF7"/>
    <w:rsid w:val="006910E3"/>
    <w:rsid w:val="0069110E"/>
    <w:rsid w:val="0069162C"/>
    <w:rsid w:val="00692AE6"/>
    <w:rsid w:val="00692E5D"/>
    <w:rsid w:val="00695202"/>
    <w:rsid w:val="00697AE8"/>
    <w:rsid w:val="00697B84"/>
    <w:rsid w:val="00697C7F"/>
    <w:rsid w:val="006A0077"/>
    <w:rsid w:val="006A1B47"/>
    <w:rsid w:val="006A264B"/>
    <w:rsid w:val="006A3956"/>
    <w:rsid w:val="006A4A24"/>
    <w:rsid w:val="006A54EB"/>
    <w:rsid w:val="006A6534"/>
    <w:rsid w:val="006A6BB9"/>
    <w:rsid w:val="006B287E"/>
    <w:rsid w:val="006B2886"/>
    <w:rsid w:val="006B35C9"/>
    <w:rsid w:val="006B53D6"/>
    <w:rsid w:val="006B5463"/>
    <w:rsid w:val="006B5A37"/>
    <w:rsid w:val="006B659D"/>
    <w:rsid w:val="006B6E32"/>
    <w:rsid w:val="006C076A"/>
    <w:rsid w:val="006C3292"/>
    <w:rsid w:val="006C5243"/>
    <w:rsid w:val="006C7AF3"/>
    <w:rsid w:val="006D1856"/>
    <w:rsid w:val="006D1A0E"/>
    <w:rsid w:val="006D1CF3"/>
    <w:rsid w:val="006D245B"/>
    <w:rsid w:val="006D331E"/>
    <w:rsid w:val="006D3B09"/>
    <w:rsid w:val="006D4A5F"/>
    <w:rsid w:val="006D5633"/>
    <w:rsid w:val="006D60A8"/>
    <w:rsid w:val="006D7769"/>
    <w:rsid w:val="006D7A42"/>
    <w:rsid w:val="006D7FDE"/>
    <w:rsid w:val="006E048B"/>
    <w:rsid w:val="006E0CC3"/>
    <w:rsid w:val="006E0F04"/>
    <w:rsid w:val="006E2607"/>
    <w:rsid w:val="006E36E0"/>
    <w:rsid w:val="006E3B9C"/>
    <w:rsid w:val="006E3C04"/>
    <w:rsid w:val="006E3E21"/>
    <w:rsid w:val="006E4603"/>
    <w:rsid w:val="006E5C87"/>
    <w:rsid w:val="006E5EFA"/>
    <w:rsid w:val="006E746C"/>
    <w:rsid w:val="006E7F53"/>
    <w:rsid w:val="006F006F"/>
    <w:rsid w:val="006F473C"/>
    <w:rsid w:val="006F47A4"/>
    <w:rsid w:val="006F5CF0"/>
    <w:rsid w:val="006F63D9"/>
    <w:rsid w:val="006F6627"/>
    <w:rsid w:val="006F7D35"/>
    <w:rsid w:val="00700470"/>
    <w:rsid w:val="00700D19"/>
    <w:rsid w:val="00701BCB"/>
    <w:rsid w:val="007024CC"/>
    <w:rsid w:val="00702831"/>
    <w:rsid w:val="00702963"/>
    <w:rsid w:val="0070458C"/>
    <w:rsid w:val="00704601"/>
    <w:rsid w:val="00704C29"/>
    <w:rsid w:val="007058E1"/>
    <w:rsid w:val="00706050"/>
    <w:rsid w:val="007105C6"/>
    <w:rsid w:val="0071188B"/>
    <w:rsid w:val="0071188C"/>
    <w:rsid w:val="00711D75"/>
    <w:rsid w:val="007123AB"/>
    <w:rsid w:val="00712E47"/>
    <w:rsid w:val="00713134"/>
    <w:rsid w:val="00713368"/>
    <w:rsid w:val="0071426F"/>
    <w:rsid w:val="00714898"/>
    <w:rsid w:val="00714E82"/>
    <w:rsid w:val="00715643"/>
    <w:rsid w:val="00716BC7"/>
    <w:rsid w:val="00717810"/>
    <w:rsid w:val="00717826"/>
    <w:rsid w:val="00721189"/>
    <w:rsid w:val="00723920"/>
    <w:rsid w:val="007242C4"/>
    <w:rsid w:val="00724550"/>
    <w:rsid w:val="00724A7F"/>
    <w:rsid w:val="00725B5B"/>
    <w:rsid w:val="007268A7"/>
    <w:rsid w:val="00730057"/>
    <w:rsid w:val="00730794"/>
    <w:rsid w:val="007327C6"/>
    <w:rsid w:val="007327CF"/>
    <w:rsid w:val="007334DC"/>
    <w:rsid w:val="007338C1"/>
    <w:rsid w:val="00733BFD"/>
    <w:rsid w:val="00733D94"/>
    <w:rsid w:val="0073451F"/>
    <w:rsid w:val="00735756"/>
    <w:rsid w:val="007360DD"/>
    <w:rsid w:val="0073649B"/>
    <w:rsid w:val="00736911"/>
    <w:rsid w:val="00736CA2"/>
    <w:rsid w:val="0073750B"/>
    <w:rsid w:val="007379CF"/>
    <w:rsid w:val="0074169A"/>
    <w:rsid w:val="007457C5"/>
    <w:rsid w:val="00745A35"/>
    <w:rsid w:val="00745C75"/>
    <w:rsid w:val="0074642F"/>
    <w:rsid w:val="007467C6"/>
    <w:rsid w:val="007476E3"/>
    <w:rsid w:val="007478C5"/>
    <w:rsid w:val="00747F68"/>
    <w:rsid w:val="0075015D"/>
    <w:rsid w:val="007504BF"/>
    <w:rsid w:val="00751867"/>
    <w:rsid w:val="00751FF5"/>
    <w:rsid w:val="0075231F"/>
    <w:rsid w:val="007531A7"/>
    <w:rsid w:val="007535E7"/>
    <w:rsid w:val="00754D7B"/>
    <w:rsid w:val="00755CD4"/>
    <w:rsid w:val="0075747E"/>
    <w:rsid w:val="00757679"/>
    <w:rsid w:val="007577A2"/>
    <w:rsid w:val="0076000A"/>
    <w:rsid w:val="00762253"/>
    <w:rsid w:val="007626C7"/>
    <w:rsid w:val="00762FFF"/>
    <w:rsid w:val="007636DF"/>
    <w:rsid w:val="00765B3B"/>
    <w:rsid w:val="0076635D"/>
    <w:rsid w:val="0076662F"/>
    <w:rsid w:val="00767B78"/>
    <w:rsid w:val="0077138D"/>
    <w:rsid w:val="0077177D"/>
    <w:rsid w:val="007719CD"/>
    <w:rsid w:val="00772134"/>
    <w:rsid w:val="00772A18"/>
    <w:rsid w:val="00773BD0"/>
    <w:rsid w:val="00774733"/>
    <w:rsid w:val="0077644A"/>
    <w:rsid w:val="00777CFB"/>
    <w:rsid w:val="00777D82"/>
    <w:rsid w:val="00781214"/>
    <w:rsid w:val="00782EAD"/>
    <w:rsid w:val="00783CB0"/>
    <w:rsid w:val="00785391"/>
    <w:rsid w:val="00785B50"/>
    <w:rsid w:val="007861AD"/>
    <w:rsid w:val="007878A0"/>
    <w:rsid w:val="00787C72"/>
    <w:rsid w:val="00790431"/>
    <w:rsid w:val="00790F45"/>
    <w:rsid w:val="00791695"/>
    <w:rsid w:val="00792230"/>
    <w:rsid w:val="00793852"/>
    <w:rsid w:val="0079429A"/>
    <w:rsid w:val="00795237"/>
    <w:rsid w:val="0079540C"/>
    <w:rsid w:val="00795E55"/>
    <w:rsid w:val="007A1F34"/>
    <w:rsid w:val="007A1F8D"/>
    <w:rsid w:val="007A206B"/>
    <w:rsid w:val="007A27C8"/>
    <w:rsid w:val="007A281C"/>
    <w:rsid w:val="007A2EB3"/>
    <w:rsid w:val="007A508D"/>
    <w:rsid w:val="007B090B"/>
    <w:rsid w:val="007B11A1"/>
    <w:rsid w:val="007B1354"/>
    <w:rsid w:val="007B16C7"/>
    <w:rsid w:val="007B1C86"/>
    <w:rsid w:val="007B319B"/>
    <w:rsid w:val="007B3B55"/>
    <w:rsid w:val="007B46D6"/>
    <w:rsid w:val="007B4B37"/>
    <w:rsid w:val="007B56FA"/>
    <w:rsid w:val="007B5A19"/>
    <w:rsid w:val="007B5E91"/>
    <w:rsid w:val="007B603D"/>
    <w:rsid w:val="007C0DEE"/>
    <w:rsid w:val="007C2333"/>
    <w:rsid w:val="007C359E"/>
    <w:rsid w:val="007C4042"/>
    <w:rsid w:val="007C5277"/>
    <w:rsid w:val="007C57B5"/>
    <w:rsid w:val="007C7959"/>
    <w:rsid w:val="007D025A"/>
    <w:rsid w:val="007D1036"/>
    <w:rsid w:val="007D1BA3"/>
    <w:rsid w:val="007D23F6"/>
    <w:rsid w:val="007D280D"/>
    <w:rsid w:val="007D2B7F"/>
    <w:rsid w:val="007D7B7B"/>
    <w:rsid w:val="007E0577"/>
    <w:rsid w:val="007E0AE5"/>
    <w:rsid w:val="007E17EB"/>
    <w:rsid w:val="007E2E35"/>
    <w:rsid w:val="007E3102"/>
    <w:rsid w:val="007E3628"/>
    <w:rsid w:val="007E3A6C"/>
    <w:rsid w:val="007E4305"/>
    <w:rsid w:val="007E46A9"/>
    <w:rsid w:val="007E46E3"/>
    <w:rsid w:val="007E58AA"/>
    <w:rsid w:val="007E6071"/>
    <w:rsid w:val="007E69FF"/>
    <w:rsid w:val="007E6BAA"/>
    <w:rsid w:val="007E7286"/>
    <w:rsid w:val="007E7720"/>
    <w:rsid w:val="007E7B59"/>
    <w:rsid w:val="007E7D24"/>
    <w:rsid w:val="007F0FB5"/>
    <w:rsid w:val="007F2034"/>
    <w:rsid w:val="007F32E7"/>
    <w:rsid w:val="007F400C"/>
    <w:rsid w:val="007F4447"/>
    <w:rsid w:val="007F49A8"/>
    <w:rsid w:val="007F5F6B"/>
    <w:rsid w:val="007F6618"/>
    <w:rsid w:val="007F755E"/>
    <w:rsid w:val="00801C3A"/>
    <w:rsid w:val="008031A2"/>
    <w:rsid w:val="0080399B"/>
    <w:rsid w:val="00804D5B"/>
    <w:rsid w:val="008061D3"/>
    <w:rsid w:val="00806F53"/>
    <w:rsid w:val="00807F49"/>
    <w:rsid w:val="00810B41"/>
    <w:rsid w:val="00810E09"/>
    <w:rsid w:val="00811710"/>
    <w:rsid w:val="00812C96"/>
    <w:rsid w:val="00813798"/>
    <w:rsid w:val="00813894"/>
    <w:rsid w:val="0081487A"/>
    <w:rsid w:val="008149CE"/>
    <w:rsid w:val="00815351"/>
    <w:rsid w:val="00815416"/>
    <w:rsid w:val="00815610"/>
    <w:rsid w:val="00816063"/>
    <w:rsid w:val="00816283"/>
    <w:rsid w:val="008170F5"/>
    <w:rsid w:val="00817708"/>
    <w:rsid w:val="00821214"/>
    <w:rsid w:val="00821C58"/>
    <w:rsid w:val="00821F14"/>
    <w:rsid w:val="008226C1"/>
    <w:rsid w:val="00822BDB"/>
    <w:rsid w:val="00823567"/>
    <w:rsid w:val="00823D65"/>
    <w:rsid w:val="0082671B"/>
    <w:rsid w:val="00826D20"/>
    <w:rsid w:val="00826F07"/>
    <w:rsid w:val="008306A1"/>
    <w:rsid w:val="00830B04"/>
    <w:rsid w:val="0083209B"/>
    <w:rsid w:val="008336C2"/>
    <w:rsid w:val="0083550F"/>
    <w:rsid w:val="00836936"/>
    <w:rsid w:val="00836C21"/>
    <w:rsid w:val="0083756E"/>
    <w:rsid w:val="00840A8F"/>
    <w:rsid w:val="00840C0E"/>
    <w:rsid w:val="00841921"/>
    <w:rsid w:val="008422E2"/>
    <w:rsid w:val="00843485"/>
    <w:rsid w:val="00845A5A"/>
    <w:rsid w:val="008475F1"/>
    <w:rsid w:val="00850729"/>
    <w:rsid w:val="008507CD"/>
    <w:rsid w:val="00851F14"/>
    <w:rsid w:val="008520CB"/>
    <w:rsid w:val="008521E4"/>
    <w:rsid w:val="00854E19"/>
    <w:rsid w:val="00854F77"/>
    <w:rsid w:val="008558D2"/>
    <w:rsid w:val="0085621D"/>
    <w:rsid w:val="0085694B"/>
    <w:rsid w:val="00856D7D"/>
    <w:rsid w:val="008574FC"/>
    <w:rsid w:val="0085755C"/>
    <w:rsid w:val="00860166"/>
    <w:rsid w:val="008603FD"/>
    <w:rsid w:val="0086092C"/>
    <w:rsid w:val="00860AB4"/>
    <w:rsid w:val="00860D78"/>
    <w:rsid w:val="00862E73"/>
    <w:rsid w:val="00864E81"/>
    <w:rsid w:val="00864FBC"/>
    <w:rsid w:val="008652AB"/>
    <w:rsid w:val="00865D05"/>
    <w:rsid w:val="008664CD"/>
    <w:rsid w:val="008664EB"/>
    <w:rsid w:val="008667F7"/>
    <w:rsid w:val="0086698F"/>
    <w:rsid w:val="00867811"/>
    <w:rsid w:val="00870631"/>
    <w:rsid w:val="008710AE"/>
    <w:rsid w:val="008718D8"/>
    <w:rsid w:val="00871FE2"/>
    <w:rsid w:val="008730F5"/>
    <w:rsid w:val="00873186"/>
    <w:rsid w:val="008736A2"/>
    <w:rsid w:val="008749FA"/>
    <w:rsid w:val="00874BFB"/>
    <w:rsid w:val="00875478"/>
    <w:rsid w:val="0087796C"/>
    <w:rsid w:val="00880643"/>
    <w:rsid w:val="0088074B"/>
    <w:rsid w:val="008828EC"/>
    <w:rsid w:val="00883013"/>
    <w:rsid w:val="00883CDF"/>
    <w:rsid w:val="0088431B"/>
    <w:rsid w:val="00884330"/>
    <w:rsid w:val="008875ED"/>
    <w:rsid w:val="008908C2"/>
    <w:rsid w:val="00891295"/>
    <w:rsid w:val="008915DC"/>
    <w:rsid w:val="00891AAE"/>
    <w:rsid w:val="00892FE4"/>
    <w:rsid w:val="008931C6"/>
    <w:rsid w:val="00893460"/>
    <w:rsid w:val="0089384E"/>
    <w:rsid w:val="00893DAA"/>
    <w:rsid w:val="00895169"/>
    <w:rsid w:val="00895222"/>
    <w:rsid w:val="00895C20"/>
    <w:rsid w:val="008960E6"/>
    <w:rsid w:val="00896629"/>
    <w:rsid w:val="00897F1E"/>
    <w:rsid w:val="008A1CCB"/>
    <w:rsid w:val="008A2DF9"/>
    <w:rsid w:val="008A4418"/>
    <w:rsid w:val="008A4DAB"/>
    <w:rsid w:val="008A52D3"/>
    <w:rsid w:val="008A57C4"/>
    <w:rsid w:val="008A736A"/>
    <w:rsid w:val="008A7F54"/>
    <w:rsid w:val="008B02BB"/>
    <w:rsid w:val="008B04D6"/>
    <w:rsid w:val="008B05B4"/>
    <w:rsid w:val="008B0D42"/>
    <w:rsid w:val="008B19AC"/>
    <w:rsid w:val="008B1ED6"/>
    <w:rsid w:val="008B2231"/>
    <w:rsid w:val="008B232E"/>
    <w:rsid w:val="008B2557"/>
    <w:rsid w:val="008B2BA3"/>
    <w:rsid w:val="008B2EDE"/>
    <w:rsid w:val="008B2FED"/>
    <w:rsid w:val="008B463D"/>
    <w:rsid w:val="008B48F7"/>
    <w:rsid w:val="008B5642"/>
    <w:rsid w:val="008B6959"/>
    <w:rsid w:val="008C0403"/>
    <w:rsid w:val="008C0B70"/>
    <w:rsid w:val="008C17FF"/>
    <w:rsid w:val="008C3DB5"/>
    <w:rsid w:val="008C42B3"/>
    <w:rsid w:val="008C43AA"/>
    <w:rsid w:val="008C4749"/>
    <w:rsid w:val="008C557C"/>
    <w:rsid w:val="008C5908"/>
    <w:rsid w:val="008C5989"/>
    <w:rsid w:val="008C6206"/>
    <w:rsid w:val="008C666E"/>
    <w:rsid w:val="008C67E5"/>
    <w:rsid w:val="008C6F07"/>
    <w:rsid w:val="008C7CC3"/>
    <w:rsid w:val="008C7D57"/>
    <w:rsid w:val="008D0E6E"/>
    <w:rsid w:val="008D3207"/>
    <w:rsid w:val="008D3F30"/>
    <w:rsid w:val="008D43FD"/>
    <w:rsid w:val="008D64BA"/>
    <w:rsid w:val="008D66D5"/>
    <w:rsid w:val="008D66FA"/>
    <w:rsid w:val="008D6FE7"/>
    <w:rsid w:val="008E02CF"/>
    <w:rsid w:val="008E04AA"/>
    <w:rsid w:val="008E2C36"/>
    <w:rsid w:val="008E382F"/>
    <w:rsid w:val="008E4A0C"/>
    <w:rsid w:val="008E52E2"/>
    <w:rsid w:val="008E5E0E"/>
    <w:rsid w:val="008E5E77"/>
    <w:rsid w:val="008E69D1"/>
    <w:rsid w:val="008E794E"/>
    <w:rsid w:val="008F0035"/>
    <w:rsid w:val="008F014E"/>
    <w:rsid w:val="008F0A58"/>
    <w:rsid w:val="008F0C2A"/>
    <w:rsid w:val="008F0C8D"/>
    <w:rsid w:val="008F299E"/>
    <w:rsid w:val="008F31C2"/>
    <w:rsid w:val="008F362C"/>
    <w:rsid w:val="008F3BEC"/>
    <w:rsid w:val="008F3EF7"/>
    <w:rsid w:val="008F5C39"/>
    <w:rsid w:val="008F658C"/>
    <w:rsid w:val="008F6FB5"/>
    <w:rsid w:val="0090071D"/>
    <w:rsid w:val="00900F33"/>
    <w:rsid w:val="0090157C"/>
    <w:rsid w:val="0090507B"/>
    <w:rsid w:val="009069B0"/>
    <w:rsid w:val="0090754A"/>
    <w:rsid w:val="009077FE"/>
    <w:rsid w:val="0091063C"/>
    <w:rsid w:val="00911B86"/>
    <w:rsid w:val="00912164"/>
    <w:rsid w:val="00912386"/>
    <w:rsid w:val="00912B19"/>
    <w:rsid w:val="009132C4"/>
    <w:rsid w:val="00913564"/>
    <w:rsid w:val="00913AAA"/>
    <w:rsid w:val="00913FC0"/>
    <w:rsid w:val="00914B76"/>
    <w:rsid w:val="009154D3"/>
    <w:rsid w:val="00916411"/>
    <w:rsid w:val="00916BA9"/>
    <w:rsid w:val="00917333"/>
    <w:rsid w:val="00917866"/>
    <w:rsid w:val="0092092E"/>
    <w:rsid w:val="00920B6F"/>
    <w:rsid w:val="00920EED"/>
    <w:rsid w:val="009213BF"/>
    <w:rsid w:val="00921544"/>
    <w:rsid w:val="00921B5E"/>
    <w:rsid w:val="00922C3D"/>
    <w:rsid w:val="00922F49"/>
    <w:rsid w:val="00924CA7"/>
    <w:rsid w:val="00924E8A"/>
    <w:rsid w:val="00925A53"/>
    <w:rsid w:val="00930B7B"/>
    <w:rsid w:val="009310AF"/>
    <w:rsid w:val="0093204F"/>
    <w:rsid w:val="00932837"/>
    <w:rsid w:val="00932A56"/>
    <w:rsid w:val="00932D23"/>
    <w:rsid w:val="00933BBA"/>
    <w:rsid w:val="00933DC3"/>
    <w:rsid w:val="00934F39"/>
    <w:rsid w:val="009355F1"/>
    <w:rsid w:val="009368D1"/>
    <w:rsid w:val="00936BCB"/>
    <w:rsid w:val="00936F38"/>
    <w:rsid w:val="009377F9"/>
    <w:rsid w:val="00940644"/>
    <w:rsid w:val="00940A15"/>
    <w:rsid w:val="00940E4D"/>
    <w:rsid w:val="00941C68"/>
    <w:rsid w:val="009432A7"/>
    <w:rsid w:val="00945061"/>
    <w:rsid w:val="009457FE"/>
    <w:rsid w:val="00945C78"/>
    <w:rsid w:val="009464B1"/>
    <w:rsid w:val="00946A34"/>
    <w:rsid w:val="00947A50"/>
    <w:rsid w:val="00947B1F"/>
    <w:rsid w:val="00950957"/>
    <w:rsid w:val="00950B11"/>
    <w:rsid w:val="00950FDE"/>
    <w:rsid w:val="00952685"/>
    <w:rsid w:val="009529D3"/>
    <w:rsid w:val="00954ECB"/>
    <w:rsid w:val="00955306"/>
    <w:rsid w:val="00955A81"/>
    <w:rsid w:val="00955AE1"/>
    <w:rsid w:val="00955BAA"/>
    <w:rsid w:val="00955BC4"/>
    <w:rsid w:val="00955CFA"/>
    <w:rsid w:val="00961628"/>
    <w:rsid w:val="00961F5F"/>
    <w:rsid w:val="009620C1"/>
    <w:rsid w:val="0096242E"/>
    <w:rsid w:val="00963044"/>
    <w:rsid w:val="009632EE"/>
    <w:rsid w:val="00963594"/>
    <w:rsid w:val="0096408E"/>
    <w:rsid w:val="00964339"/>
    <w:rsid w:val="00964433"/>
    <w:rsid w:val="009644B9"/>
    <w:rsid w:val="00965AB7"/>
    <w:rsid w:val="00965CC3"/>
    <w:rsid w:val="00966919"/>
    <w:rsid w:val="00966A47"/>
    <w:rsid w:val="00967453"/>
    <w:rsid w:val="0096757C"/>
    <w:rsid w:val="0096768A"/>
    <w:rsid w:val="00970A6E"/>
    <w:rsid w:val="00970B7F"/>
    <w:rsid w:val="00970CF5"/>
    <w:rsid w:val="00970FE3"/>
    <w:rsid w:val="00971294"/>
    <w:rsid w:val="00972C43"/>
    <w:rsid w:val="0097465E"/>
    <w:rsid w:val="00974AE8"/>
    <w:rsid w:val="009753E9"/>
    <w:rsid w:val="00975657"/>
    <w:rsid w:val="00975F82"/>
    <w:rsid w:val="00977204"/>
    <w:rsid w:val="009775C7"/>
    <w:rsid w:val="00977B1B"/>
    <w:rsid w:val="009816BC"/>
    <w:rsid w:val="009836FD"/>
    <w:rsid w:val="009838BA"/>
    <w:rsid w:val="0098403A"/>
    <w:rsid w:val="009847DD"/>
    <w:rsid w:val="009849F3"/>
    <w:rsid w:val="00984AED"/>
    <w:rsid w:val="00984B23"/>
    <w:rsid w:val="009858ED"/>
    <w:rsid w:val="00985ACE"/>
    <w:rsid w:val="00986F01"/>
    <w:rsid w:val="0098718A"/>
    <w:rsid w:val="00987474"/>
    <w:rsid w:val="00987839"/>
    <w:rsid w:val="00987882"/>
    <w:rsid w:val="00987F72"/>
    <w:rsid w:val="009900D5"/>
    <w:rsid w:val="0099058A"/>
    <w:rsid w:val="00990CC8"/>
    <w:rsid w:val="009912AD"/>
    <w:rsid w:val="00992A7F"/>
    <w:rsid w:val="00993787"/>
    <w:rsid w:val="00993F8B"/>
    <w:rsid w:val="00995B19"/>
    <w:rsid w:val="00997415"/>
    <w:rsid w:val="009A028B"/>
    <w:rsid w:val="009A051E"/>
    <w:rsid w:val="009A13DC"/>
    <w:rsid w:val="009A28E1"/>
    <w:rsid w:val="009A2A50"/>
    <w:rsid w:val="009A2BEF"/>
    <w:rsid w:val="009A32FD"/>
    <w:rsid w:val="009A3A26"/>
    <w:rsid w:val="009A3D92"/>
    <w:rsid w:val="009A3EFD"/>
    <w:rsid w:val="009A413F"/>
    <w:rsid w:val="009A4612"/>
    <w:rsid w:val="009A5B75"/>
    <w:rsid w:val="009A6237"/>
    <w:rsid w:val="009A630C"/>
    <w:rsid w:val="009A65EE"/>
    <w:rsid w:val="009B0623"/>
    <w:rsid w:val="009B1993"/>
    <w:rsid w:val="009B2063"/>
    <w:rsid w:val="009B21E5"/>
    <w:rsid w:val="009B25F5"/>
    <w:rsid w:val="009B4FCD"/>
    <w:rsid w:val="009B5108"/>
    <w:rsid w:val="009B59CF"/>
    <w:rsid w:val="009B6732"/>
    <w:rsid w:val="009B6B2C"/>
    <w:rsid w:val="009B6DFE"/>
    <w:rsid w:val="009C1029"/>
    <w:rsid w:val="009C12D1"/>
    <w:rsid w:val="009C189B"/>
    <w:rsid w:val="009C41EC"/>
    <w:rsid w:val="009C438C"/>
    <w:rsid w:val="009C5DFE"/>
    <w:rsid w:val="009C79A3"/>
    <w:rsid w:val="009D07AD"/>
    <w:rsid w:val="009D1AAE"/>
    <w:rsid w:val="009D1B1D"/>
    <w:rsid w:val="009D2A02"/>
    <w:rsid w:val="009D2C93"/>
    <w:rsid w:val="009D2D05"/>
    <w:rsid w:val="009D315E"/>
    <w:rsid w:val="009D35FA"/>
    <w:rsid w:val="009D3D6B"/>
    <w:rsid w:val="009D4083"/>
    <w:rsid w:val="009D5751"/>
    <w:rsid w:val="009D7570"/>
    <w:rsid w:val="009D79A5"/>
    <w:rsid w:val="009E0598"/>
    <w:rsid w:val="009E06DB"/>
    <w:rsid w:val="009E4182"/>
    <w:rsid w:val="009E5E8E"/>
    <w:rsid w:val="009E6CBA"/>
    <w:rsid w:val="009E741C"/>
    <w:rsid w:val="009E7C91"/>
    <w:rsid w:val="009F0926"/>
    <w:rsid w:val="009F16F6"/>
    <w:rsid w:val="009F3DDA"/>
    <w:rsid w:val="009F464B"/>
    <w:rsid w:val="009F49F1"/>
    <w:rsid w:val="009F5B9E"/>
    <w:rsid w:val="009F61CD"/>
    <w:rsid w:val="009F6E28"/>
    <w:rsid w:val="009F77BA"/>
    <w:rsid w:val="009F7858"/>
    <w:rsid w:val="009F7A91"/>
    <w:rsid w:val="00A00172"/>
    <w:rsid w:val="00A00B6E"/>
    <w:rsid w:val="00A02A5D"/>
    <w:rsid w:val="00A03F66"/>
    <w:rsid w:val="00A04871"/>
    <w:rsid w:val="00A060D2"/>
    <w:rsid w:val="00A068A3"/>
    <w:rsid w:val="00A07830"/>
    <w:rsid w:val="00A1081B"/>
    <w:rsid w:val="00A11996"/>
    <w:rsid w:val="00A11B7D"/>
    <w:rsid w:val="00A1288D"/>
    <w:rsid w:val="00A13FF8"/>
    <w:rsid w:val="00A14EBC"/>
    <w:rsid w:val="00A15938"/>
    <w:rsid w:val="00A16B32"/>
    <w:rsid w:val="00A16EF6"/>
    <w:rsid w:val="00A17D01"/>
    <w:rsid w:val="00A17F4F"/>
    <w:rsid w:val="00A2049A"/>
    <w:rsid w:val="00A21188"/>
    <w:rsid w:val="00A21532"/>
    <w:rsid w:val="00A21DB4"/>
    <w:rsid w:val="00A21F8C"/>
    <w:rsid w:val="00A22E78"/>
    <w:rsid w:val="00A23A7F"/>
    <w:rsid w:val="00A24E12"/>
    <w:rsid w:val="00A25FDC"/>
    <w:rsid w:val="00A26582"/>
    <w:rsid w:val="00A265D2"/>
    <w:rsid w:val="00A278F1"/>
    <w:rsid w:val="00A30CBF"/>
    <w:rsid w:val="00A30F2F"/>
    <w:rsid w:val="00A310CD"/>
    <w:rsid w:val="00A31B25"/>
    <w:rsid w:val="00A31F41"/>
    <w:rsid w:val="00A330DD"/>
    <w:rsid w:val="00A335EE"/>
    <w:rsid w:val="00A34FB7"/>
    <w:rsid w:val="00A36069"/>
    <w:rsid w:val="00A37A9C"/>
    <w:rsid w:val="00A4078F"/>
    <w:rsid w:val="00A40838"/>
    <w:rsid w:val="00A40D26"/>
    <w:rsid w:val="00A4113D"/>
    <w:rsid w:val="00A414B7"/>
    <w:rsid w:val="00A436F4"/>
    <w:rsid w:val="00A44578"/>
    <w:rsid w:val="00A45155"/>
    <w:rsid w:val="00A47476"/>
    <w:rsid w:val="00A50028"/>
    <w:rsid w:val="00A50590"/>
    <w:rsid w:val="00A507A8"/>
    <w:rsid w:val="00A50A0A"/>
    <w:rsid w:val="00A52C17"/>
    <w:rsid w:val="00A534B8"/>
    <w:rsid w:val="00A53681"/>
    <w:rsid w:val="00A545D3"/>
    <w:rsid w:val="00A54FE9"/>
    <w:rsid w:val="00A570BA"/>
    <w:rsid w:val="00A571DA"/>
    <w:rsid w:val="00A60407"/>
    <w:rsid w:val="00A60DA0"/>
    <w:rsid w:val="00A612D1"/>
    <w:rsid w:val="00A616BB"/>
    <w:rsid w:val="00A62A53"/>
    <w:rsid w:val="00A62FD2"/>
    <w:rsid w:val="00A64456"/>
    <w:rsid w:val="00A677E6"/>
    <w:rsid w:val="00A702F3"/>
    <w:rsid w:val="00A70809"/>
    <w:rsid w:val="00A71BB5"/>
    <w:rsid w:val="00A72971"/>
    <w:rsid w:val="00A72D15"/>
    <w:rsid w:val="00A72DC7"/>
    <w:rsid w:val="00A74196"/>
    <w:rsid w:val="00A74663"/>
    <w:rsid w:val="00A74A07"/>
    <w:rsid w:val="00A752A6"/>
    <w:rsid w:val="00A777E9"/>
    <w:rsid w:val="00A77A71"/>
    <w:rsid w:val="00A80FEC"/>
    <w:rsid w:val="00A811C5"/>
    <w:rsid w:val="00A82B0B"/>
    <w:rsid w:val="00A82B5F"/>
    <w:rsid w:val="00A85019"/>
    <w:rsid w:val="00A85D45"/>
    <w:rsid w:val="00A86110"/>
    <w:rsid w:val="00A87923"/>
    <w:rsid w:val="00A91625"/>
    <w:rsid w:val="00A9229A"/>
    <w:rsid w:val="00A92605"/>
    <w:rsid w:val="00A92C26"/>
    <w:rsid w:val="00A92D20"/>
    <w:rsid w:val="00A92ED2"/>
    <w:rsid w:val="00A94844"/>
    <w:rsid w:val="00A958B9"/>
    <w:rsid w:val="00A9649A"/>
    <w:rsid w:val="00A97ADC"/>
    <w:rsid w:val="00AA2278"/>
    <w:rsid w:val="00AA37A1"/>
    <w:rsid w:val="00AA52E5"/>
    <w:rsid w:val="00AA5579"/>
    <w:rsid w:val="00AA5D72"/>
    <w:rsid w:val="00AA759F"/>
    <w:rsid w:val="00AA7C39"/>
    <w:rsid w:val="00AB026C"/>
    <w:rsid w:val="00AB1165"/>
    <w:rsid w:val="00AB18F4"/>
    <w:rsid w:val="00AB1F9D"/>
    <w:rsid w:val="00AB241B"/>
    <w:rsid w:val="00AB2DDB"/>
    <w:rsid w:val="00AB35BD"/>
    <w:rsid w:val="00AB3684"/>
    <w:rsid w:val="00AB4DA0"/>
    <w:rsid w:val="00AB5BDB"/>
    <w:rsid w:val="00AB5D2B"/>
    <w:rsid w:val="00AB5F4E"/>
    <w:rsid w:val="00AB665D"/>
    <w:rsid w:val="00AC26D4"/>
    <w:rsid w:val="00AC27D5"/>
    <w:rsid w:val="00AC2FB4"/>
    <w:rsid w:val="00AC3942"/>
    <w:rsid w:val="00AC3D20"/>
    <w:rsid w:val="00AC461A"/>
    <w:rsid w:val="00AC4C41"/>
    <w:rsid w:val="00AC5AD8"/>
    <w:rsid w:val="00AC643E"/>
    <w:rsid w:val="00AC666D"/>
    <w:rsid w:val="00AC6A97"/>
    <w:rsid w:val="00AD055A"/>
    <w:rsid w:val="00AD0C6C"/>
    <w:rsid w:val="00AD1780"/>
    <w:rsid w:val="00AD36C5"/>
    <w:rsid w:val="00AD3AB6"/>
    <w:rsid w:val="00AD44D5"/>
    <w:rsid w:val="00AD58AC"/>
    <w:rsid w:val="00AD5910"/>
    <w:rsid w:val="00AD734D"/>
    <w:rsid w:val="00AE02C3"/>
    <w:rsid w:val="00AE0792"/>
    <w:rsid w:val="00AE1075"/>
    <w:rsid w:val="00AE13B7"/>
    <w:rsid w:val="00AE1AA4"/>
    <w:rsid w:val="00AE28E0"/>
    <w:rsid w:val="00AE2A99"/>
    <w:rsid w:val="00AE2F23"/>
    <w:rsid w:val="00AE4553"/>
    <w:rsid w:val="00AE4976"/>
    <w:rsid w:val="00AE572B"/>
    <w:rsid w:val="00AE62B9"/>
    <w:rsid w:val="00AE6403"/>
    <w:rsid w:val="00AE6D9F"/>
    <w:rsid w:val="00AE6FE2"/>
    <w:rsid w:val="00AE78DD"/>
    <w:rsid w:val="00AF169B"/>
    <w:rsid w:val="00AF2257"/>
    <w:rsid w:val="00AF2721"/>
    <w:rsid w:val="00AF2A36"/>
    <w:rsid w:val="00AF360B"/>
    <w:rsid w:val="00AF3EAA"/>
    <w:rsid w:val="00AF608B"/>
    <w:rsid w:val="00B0124C"/>
    <w:rsid w:val="00B03AC9"/>
    <w:rsid w:val="00B03C85"/>
    <w:rsid w:val="00B0436D"/>
    <w:rsid w:val="00B04377"/>
    <w:rsid w:val="00B04821"/>
    <w:rsid w:val="00B04A7A"/>
    <w:rsid w:val="00B05719"/>
    <w:rsid w:val="00B073DB"/>
    <w:rsid w:val="00B11D3C"/>
    <w:rsid w:val="00B12745"/>
    <w:rsid w:val="00B12A3F"/>
    <w:rsid w:val="00B13630"/>
    <w:rsid w:val="00B14530"/>
    <w:rsid w:val="00B168AA"/>
    <w:rsid w:val="00B16EB4"/>
    <w:rsid w:val="00B16F9C"/>
    <w:rsid w:val="00B178B9"/>
    <w:rsid w:val="00B21A86"/>
    <w:rsid w:val="00B21F91"/>
    <w:rsid w:val="00B22D39"/>
    <w:rsid w:val="00B2508F"/>
    <w:rsid w:val="00B253E2"/>
    <w:rsid w:val="00B25AC6"/>
    <w:rsid w:val="00B268CC"/>
    <w:rsid w:val="00B2731D"/>
    <w:rsid w:val="00B279FE"/>
    <w:rsid w:val="00B30105"/>
    <w:rsid w:val="00B30133"/>
    <w:rsid w:val="00B30E8F"/>
    <w:rsid w:val="00B312A8"/>
    <w:rsid w:val="00B31C2C"/>
    <w:rsid w:val="00B32928"/>
    <w:rsid w:val="00B343AE"/>
    <w:rsid w:val="00B34677"/>
    <w:rsid w:val="00B34A1C"/>
    <w:rsid w:val="00B356BF"/>
    <w:rsid w:val="00B35FBC"/>
    <w:rsid w:val="00B36631"/>
    <w:rsid w:val="00B368F0"/>
    <w:rsid w:val="00B36AD8"/>
    <w:rsid w:val="00B37081"/>
    <w:rsid w:val="00B37896"/>
    <w:rsid w:val="00B37CA5"/>
    <w:rsid w:val="00B41D62"/>
    <w:rsid w:val="00B425B1"/>
    <w:rsid w:val="00B43B46"/>
    <w:rsid w:val="00B44156"/>
    <w:rsid w:val="00B441A6"/>
    <w:rsid w:val="00B444A8"/>
    <w:rsid w:val="00B45D04"/>
    <w:rsid w:val="00B45D33"/>
    <w:rsid w:val="00B46F75"/>
    <w:rsid w:val="00B470B5"/>
    <w:rsid w:val="00B50513"/>
    <w:rsid w:val="00B50627"/>
    <w:rsid w:val="00B50848"/>
    <w:rsid w:val="00B50961"/>
    <w:rsid w:val="00B52915"/>
    <w:rsid w:val="00B54BDF"/>
    <w:rsid w:val="00B55993"/>
    <w:rsid w:val="00B56E4C"/>
    <w:rsid w:val="00B57857"/>
    <w:rsid w:val="00B60636"/>
    <w:rsid w:val="00B62219"/>
    <w:rsid w:val="00B6388F"/>
    <w:rsid w:val="00B63EC5"/>
    <w:rsid w:val="00B6425F"/>
    <w:rsid w:val="00B65E21"/>
    <w:rsid w:val="00B66311"/>
    <w:rsid w:val="00B70DC4"/>
    <w:rsid w:val="00B71A34"/>
    <w:rsid w:val="00B71F4A"/>
    <w:rsid w:val="00B71F4E"/>
    <w:rsid w:val="00B720A8"/>
    <w:rsid w:val="00B73544"/>
    <w:rsid w:val="00B74710"/>
    <w:rsid w:val="00B76371"/>
    <w:rsid w:val="00B76916"/>
    <w:rsid w:val="00B77AFC"/>
    <w:rsid w:val="00B77EB0"/>
    <w:rsid w:val="00B812DF"/>
    <w:rsid w:val="00B8150B"/>
    <w:rsid w:val="00B81593"/>
    <w:rsid w:val="00B824E9"/>
    <w:rsid w:val="00B832C3"/>
    <w:rsid w:val="00B83B99"/>
    <w:rsid w:val="00B843FF"/>
    <w:rsid w:val="00B84889"/>
    <w:rsid w:val="00B85EF8"/>
    <w:rsid w:val="00B8611F"/>
    <w:rsid w:val="00B870EB"/>
    <w:rsid w:val="00B875C9"/>
    <w:rsid w:val="00B8781C"/>
    <w:rsid w:val="00B87D9A"/>
    <w:rsid w:val="00B913D8"/>
    <w:rsid w:val="00B91555"/>
    <w:rsid w:val="00B91C44"/>
    <w:rsid w:val="00B91D0A"/>
    <w:rsid w:val="00B91F22"/>
    <w:rsid w:val="00B9272F"/>
    <w:rsid w:val="00B941B6"/>
    <w:rsid w:val="00B94D49"/>
    <w:rsid w:val="00B95947"/>
    <w:rsid w:val="00B95B8F"/>
    <w:rsid w:val="00B95F8B"/>
    <w:rsid w:val="00B9651C"/>
    <w:rsid w:val="00B97A30"/>
    <w:rsid w:val="00B97F5F"/>
    <w:rsid w:val="00B97F78"/>
    <w:rsid w:val="00BA0427"/>
    <w:rsid w:val="00BA1804"/>
    <w:rsid w:val="00BA18F7"/>
    <w:rsid w:val="00BA1EE1"/>
    <w:rsid w:val="00BA2154"/>
    <w:rsid w:val="00BA26B4"/>
    <w:rsid w:val="00BA2C54"/>
    <w:rsid w:val="00BA3532"/>
    <w:rsid w:val="00BA462D"/>
    <w:rsid w:val="00BA4663"/>
    <w:rsid w:val="00BA622E"/>
    <w:rsid w:val="00BA7111"/>
    <w:rsid w:val="00BA7692"/>
    <w:rsid w:val="00BB09B4"/>
    <w:rsid w:val="00BB100D"/>
    <w:rsid w:val="00BB120C"/>
    <w:rsid w:val="00BB36F1"/>
    <w:rsid w:val="00BB50C3"/>
    <w:rsid w:val="00BB56D7"/>
    <w:rsid w:val="00BB5D65"/>
    <w:rsid w:val="00BB60F4"/>
    <w:rsid w:val="00BB74A9"/>
    <w:rsid w:val="00BC0F46"/>
    <w:rsid w:val="00BC1106"/>
    <w:rsid w:val="00BC3B1E"/>
    <w:rsid w:val="00BC4648"/>
    <w:rsid w:val="00BC75F4"/>
    <w:rsid w:val="00BD00A3"/>
    <w:rsid w:val="00BD01BF"/>
    <w:rsid w:val="00BD025C"/>
    <w:rsid w:val="00BD037D"/>
    <w:rsid w:val="00BD0C48"/>
    <w:rsid w:val="00BD0E7A"/>
    <w:rsid w:val="00BD0F96"/>
    <w:rsid w:val="00BD10B7"/>
    <w:rsid w:val="00BD1A45"/>
    <w:rsid w:val="00BD2881"/>
    <w:rsid w:val="00BD3112"/>
    <w:rsid w:val="00BD3273"/>
    <w:rsid w:val="00BD3B4C"/>
    <w:rsid w:val="00BD50F6"/>
    <w:rsid w:val="00BD51C5"/>
    <w:rsid w:val="00BD6E7E"/>
    <w:rsid w:val="00BD7515"/>
    <w:rsid w:val="00BD77B5"/>
    <w:rsid w:val="00BD7A20"/>
    <w:rsid w:val="00BE09B5"/>
    <w:rsid w:val="00BE0F7F"/>
    <w:rsid w:val="00BE15D1"/>
    <w:rsid w:val="00BE1761"/>
    <w:rsid w:val="00BE17B7"/>
    <w:rsid w:val="00BE1D42"/>
    <w:rsid w:val="00BE1D4C"/>
    <w:rsid w:val="00BE20FE"/>
    <w:rsid w:val="00BE2537"/>
    <w:rsid w:val="00BE60CC"/>
    <w:rsid w:val="00BE6CEB"/>
    <w:rsid w:val="00BE7492"/>
    <w:rsid w:val="00BF01D8"/>
    <w:rsid w:val="00BF0382"/>
    <w:rsid w:val="00BF0861"/>
    <w:rsid w:val="00BF1F84"/>
    <w:rsid w:val="00BF2E2A"/>
    <w:rsid w:val="00BF348D"/>
    <w:rsid w:val="00BF3802"/>
    <w:rsid w:val="00BF572C"/>
    <w:rsid w:val="00BF5D37"/>
    <w:rsid w:val="00BF7519"/>
    <w:rsid w:val="00BF7D5F"/>
    <w:rsid w:val="00C00D75"/>
    <w:rsid w:val="00C00E0C"/>
    <w:rsid w:val="00C011A9"/>
    <w:rsid w:val="00C024E2"/>
    <w:rsid w:val="00C0272D"/>
    <w:rsid w:val="00C03F2C"/>
    <w:rsid w:val="00C04F4B"/>
    <w:rsid w:val="00C05064"/>
    <w:rsid w:val="00C05552"/>
    <w:rsid w:val="00C05673"/>
    <w:rsid w:val="00C05FBC"/>
    <w:rsid w:val="00C067F3"/>
    <w:rsid w:val="00C100AA"/>
    <w:rsid w:val="00C110F9"/>
    <w:rsid w:val="00C12879"/>
    <w:rsid w:val="00C14BA4"/>
    <w:rsid w:val="00C1532E"/>
    <w:rsid w:val="00C15B21"/>
    <w:rsid w:val="00C1612B"/>
    <w:rsid w:val="00C163AD"/>
    <w:rsid w:val="00C1668F"/>
    <w:rsid w:val="00C173AA"/>
    <w:rsid w:val="00C174D9"/>
    <w:rsid w:val="00C17FE2"/>
    <w:rsid w:val="00C20918"/>
    <w:rsid w:val="00C20A77"/>
    <w:rsid w:val="00C20FB1"/>
    <w:rsid w:val="00C21B4F"/>
    <w:rsid w:val="00C21B9B"/>
    <w:rsid w:val="00C24527"/>
    <w:rsid w:val="00C24FFA"/>
    <w:rsid w:val="00C2516D"/>
    <w:rsid w:val="00C271C0"/>
    <w:rsid w:val="00C27A28"/>
    <w:rsid w:val="00C27B41"/>
    <w:rsid w:val="00C27E86"/>
    <w:rsid w:val="00C27FF8"/>
    <w:rsid w:val="00C31002"/>
    <w:rsid w:val="00C31B3E"/>
    <w:rsid w:val="00C31C51"/>
    <w:rsid w:val="00C33373"/>
    <w:rsid w:val="00C3387E"/>
    <w:rsid w:val="00C3538A"/>
    <w:rsid w:val="00C35E23"/>
    <w:rsid w:val="00C35E85"/>
    <w:rsid w:val="00C365AF"/>
    <w:rsid w:val="00C36B28"/>
    <w:rsid w:val="00C37438"/>
    <w:rsid w:val="00C375AB"/>
    <w:rsid w:val="00C37D17"/>
    <w:rsid w:val="00C41F81"/>
    <w:rsid w:val="00C42732"/>
    <w:rsid w:val="00C42F13"/>
    <w:rsid w:val="00C43734"/>
    <w:rsid w:val="00C4484B"/>
    <w:rsid w:val="00C44B0A"/>
    <w:rsid w:val="00C46FF6"/>
    <w:rsid w:val="00C47812"/>
    <w:rsid w:val="00C5112B"/>
    <w:rsid w:val="00C526A3"/>
    <w:rsid w:val="00C53847"/>
    <w:rsid w:val="00C539E3"/>
    <w:rsid w:val="00C53C21"/>
    <w:rsid w:val="00C53EFA"/>
    <w:rsid w:val="00C5446A"/>
    <w:rsid w:val="00C557A8"/>
    <w:rsid w:val="00C5594E"/>
    <w:rsid w:val="00C56F20"/>
    <w:rsid w:val="00C572DC"/>
    <w:rsid w:val="00C575E1"/>
    <w:rsid w:val="00C60A3A"/>
    <w:rsid w:val="00C61616"/>
    <w:rsid w:val="00C62C55"/>
    <w:rsid w:val="00C63D9B"/>
    <w:rsid w:val="00C63E7D"/>
    <w:rsid w:val="00C63EB9"/>
    <w:rsid w:val="00C6473B"/>
    <w:rsid w:val="00C6507B"/>
    <w:rsid w:val="00C650D1"/>
    <w:rsid w:val="00C6545C"/>
    <w:rsid w:val="00C65EF0"/>
    <w:rsid w:val="00C65FFA"/>
    <w:rsid w:val="00C66294"/>
    <w:rsid w:val="00C66976"/>
    <w:rsid w:val="00C67E75"/>
    <w:rsid w:val="00C706B6"/>
    <w:rsid w:val="00C7232D"/>
    <w:rsid w:val="00C72BB6"/>
    <w:rsid w:val="00C73151"/>
    <w:rsid w:val="00C739F2"/>
    <w:rsid w:val="00C74601"/>
    <w:rsid w:val="00C769FC"/>
    <w:rsid w:val="00C76E8D"/>
    <w:rsid w:val="00C81114"/>
    <w:rsid w:val="00C817A2"/>
    <w:rsid w:val="00C81882"/>
    <w:rsid w:val="00C823E2"/>
    <w:rsid w:val="00C839C4"/>
    <w:rsid w:val="00C83E06"/>
    <w:rsid w:val="00C84636"/>
    <w:rsid w:val="00C85576"/>
    <w:rsid w:val="00C85A2C"/>
    <w:rsid w:val="00C86C8C"/>
    <w:rsid w:val="00C86E1A"/>
    <w:rsid w:val="00C86E66"/>
    <w:rsid w:val="00C87300"/>
    <w:rsid w:val="00C87515"/>
    <w:rsid w:val="00C9089D"/>
    <w:rsid w:val="00C90D31"/>
    <w:rsid w:val="00C91924"/>
    <w:rsid w:val="00C9318E"/>
    <w:rsid w:val="00C93431"/>
    <w:rsid w:val="00C9346D"/>
    <w:rsid w:val="00C93F13"/>
    <w:rsid w:val="00C94B28"/>
    <w:rsid w:val="00C94D81"/>
    <w:rsid w:val="00C9509C"/>
    <w:rsid w:val="00C956A6"/>
    <w:rsid w:val="00C95711"/>
    <w:rsid w:val="00C96615"/>
    <w:rsid w:val="00C977A2"/>
    <w:rsid w:val="00C97BAD"/>
    <w:rsid w:val="00CA0333"/>
    <w:rsid w:val="00CA214B"/>
    <w:rsid w:val="00CA26D7"/>
    <w:rsid w:val="00CA4AD7"/>
    <w:rsid w:val="00CA5D94"/>
    <w:rsid w:val="00CA5E1F"/>
    <w:rsid w:val="00CA69A3"/>
    <w:rsid w:val="00CA7C50"/>
    <w:rsid w:val="00CB0941"/>
    <w:rsid w:val="00CB1378"/>
    <w:rsid w:val="00CB20AF"/>
    <w:rsid w:val="00CB2635"/>
    <w:rsid w:val="00CB4224"/>
    <w:rsid w:val="00CB4D1A"/>
    <w:rsid w:val="00CB4DE4"/>
    <w:rsid w:val="00CB648A"/>
    <w:rsid w:val="00CB68F1"/>
    <w:rsid w:val="00CB750C"/>
    <w:rsid w:val="00CB7EB0"/>
    <w:rsid w:val="00CC03AA"/>
    <w:rsid w:val="00CC1732"/>
    <w:rsid w:val="00CC2D5D"/>
    <w:rsid w:val="00CC3D8F"/>
    <w:rsid w:val="00CC48FD"/>
    <w:rsid w:val="00CC4A92"/>
    <w:rsid w:val="00CC4C99"/>
    <w:rsid w:val="00CC604D"/>
    <w:rsid w:val="00CC7834"/>
    <w:rsid w:val="00CC7F41"/>
    <w:rsid w:val="00CD0513"/>
    <w:rsid w:val="00CD0E8E"/>
    <w:rsid w:val="00CD2360"/>
    <w:rsid w:val="00CD2398"/>
    <w:rsid w:val="00CD280A"/>
    <w:rsid w:val="00CD2E6E"/>
    <w:rsid w:val="00CD31C4"/>
    <w:rsid w:val="00CD52EE"/>
    <w:rsid w:val="00CD5A95"/>
    <w:rsid w:val="00CD7302"/>
    <w:rsid w:val="00CE0B33"/>
    <w:rsid w:val="00CE20B5"/>
    <w:rsid w:val="00CE21B2"/>
    <w:rsid w:val="00CE302D"/>
    <w:rsid w:val="00CE341E"/>
    <w:rsid w:val="00CE50E2"/>
    <w:rsid w:val="00CE6AC8"/>
    <w:rsid w:val="00CE6C7D"/>
    <w:rsid w:val="00CE76E9"/>
    <w:rsid w:val="00CF0174"/>
    <w:rsid w:val="00CF166C"/>
    <w:rsid w:val="00CF19B6"/>
    <w:rsid w:val="00CF2F3F"/>
    <w:rsid w:val="00CF30F9"/>
    <w:rsid w:val="00CF4334"/>
    <w:rsid w:val="00CF4B0B"/>
    <w:rsid w:val="00CF6818"/>
    <w:rsid w:val="00CF7179"/>
    <w:rsid w:val="00CF7D16"/>
    <w:rsid w:val="00D00EC9"/>
    <w:rsid w:val="00D0196B"/>
    <w:rsid w:val="00D01F65"/>
    <w:rsid w:val="00D0250D"/>
    <w:rsid w:val="00D031E0"/>
    <w:rsid w:val="00D03D17"/>
    <w:rsid w:val="00D051D4"/>
    <w:rsid w:val="00D05D04"/>
    <w:rsid w:val="00D0678A"/>
    <w:rsid w:val="00D07C67"/>
    <w:rsid w:val="00D10B08"/>
    <w:rsid w:val="00D10E88"/>
    <w:rsid w:val="00D1156F"/>
    <w:rsid w:val="00D12479"/>
    <w:rsid w:val="00D12FC9"/>
    <w:rsid w:val="00D13513"/>
    <w:rsid w:val="00D14F98"/>
    <w:rsid w:val="00D152E7"/>
    <w:rsid w:val="00D15AAC"/>
    <w:rsid w:val="00D16221"/>
    <w:rsid w:val="00D1650E"/>
    <w:rsid w:val="00D21727"/>
    <w:rsid w:val="00D21F87"/>
    <w:rsid w:val="00D2211E"/>
    <w:rsid w:val="00D22383"/>
    <w:rsid w:val="00D2568C"/>
    <w:rsid w:val="00D25C2E"/>
    <w:rsid w:val="00D26F9E"/>
    <w:rsid w:val="00D27745"/>
    <w:rsid w:val="00D305F0"/>
    <w:rsid w:val="00D312A9"/>
    <w:rsid w:val="00D315E1"/>
    <w:rsid w:val="00D31B41"/>
    <w:rsid w:val="00D31C46"/>
    <w:rsid w:val="00D32E75"/>
    <w:rsid w:val="00D348AC"/>
    <w:rsid w:val="00D35073"/>
    <w:rsid w:val="00D35BC1"/>
    <w:rsid w:val="00D4060C"/>
    <w:rsid w:val="00D40F7A"/>
    <w:rsid w:val="00D41452"/>
    <w:rsid w:val="00D41545"/>
    <w:rsid w:val="00D425B4"/>
    <w:rsid w:val="00D42946"/>
    <w:rsid w:val="00D43254"/>
    <w:rsid w:val="00D4333D"/>
    <w:rsid w:val="00D43A6B"/>
    <w:rsid w:val="00D458F6"/>
    <w:rsid w:val="00D45B47"/>
    <w:rsid w:val="00D45E98"/>
    <w:rsid w:val="00D467AC"/>
    <w:rsid w:val="00D46CC0"/>
    <w:rsid w:val="00D4700E"/>
    <w:rsid w:val="00D47BF0"/>
    <w:rsid w:val="00D507C4"/>
    <w:rsid w:val="00D51F3E"/>
    <w:rsid w:val="00D52901"/>
    <w:rsid w:val="00D52AF0"/>
    <w:rsid w:val="00D53884"/>
    <w:rsid w:val="00D53B69"/>
    <w:rsid w:val="00D53EA2"/>
    <w:rsid w:val="00D54657"/>
    <w:rsid w:val="00D55034"/>
    <w:rsid w:val="00D55729"/>
    <w:rsid w:val="00D60083"/>
    <w:rsid w:val="00D60185"/>
    <w:rsid w:val="00D6058C"/>
    <w:rsid w:val="00D60CE8"/>
    <w:rsid w:val="00D60FC5"/>
    <w:rsid w:val="00D61966"/>
    <w:rsid w:val="00D619F7"/>
    <w:rsid w:val="00D61B99"/>
    <w:rsid w:val="00D62020"/>
    <w:rsid w:val="00D626F7"/>
    <w:rsid w:val="00D62FCC"/>
    <w:rsid w:val="00D63483"/>
    <w:rsid w:val="00D6519A"/>
    <w:rsid w:val="00D651D4"/>
    <w:rsid w:val="00D656B2"/>
    <w:rsid w:val="00D656EE"/>
    <w:rsid w:val="00D65F0D"/>
    <w:rsid w:val="00D67309"/>
    <w:rsid w:val="00D67A97"/>
    <w:rsid w:val="00D701FB"/>
    <w:rsid w:val="00D720B7"/>
    <w:rsid w:val="00D72FF1"/>
    <w:rsid w:val="00D73043"/>
    <w:rsid w:val="00D73968"/>
    <w:rsid w:val="00D739CA"/>
    <w:rsid w:val="00D74E0A"/>
    <w:rsid w:val="00D76525"/>
    <w:rsid w:val="00D765FE"/>
    <w:rsid w:val="00D77757"/>
    <w:rsid w:val="00D81127"/>
    <w:rsid w:val="00D818D7"/>
    <w:rsid w:val="00D81CD6"/>
    <w:rsid w:val="00D828CF"/>
    <w:rsid w:val="00D83188"/>
    <w:rsid w:val="00D85766"/>
    <w:rsid w:val="00D87224"/>
    <w:rsid w:val="00D90CD6"/>
    <w:rsid w:val="00D91731"/>
    <w:rsid w:val="00D93139"/>
    <w:rsid w:val="00D94857"/>
    <w:rsid w:val="00D95277"/>
    <w:rsid w:val="00D956E5"/>
    <w:rsid w:val="00D959AE"/>
    <w:rsid w:val="00D960DB"/>
    <w:rsid w:val="00D965A9"/>
    <w:rsid w:val="00D97C9C"/>
    <w:rsid w:val="00DA00B1"/>
    <w:rsid w:val="00DA08D5"/>
    <w:rsid w:val="00DA1802"/>
    <w:rsid w:val="00DA4AB0"/>
    <w:rsid w:val="00DA4B73"/>
    <w:rsid w:val="00DA4BB8"/>
    <w:rsid w:val="00DA4E17"/>
    <w:rsid w:val="00DA58FA"/>
    <w:rsid w:val="00DA5C5B"/>
    <w:rsid w:val="00DA5D7B"/>
    <w:rsid w:val="00DA777A"/>
    <w:rsid w:val="00DB09AB"/>
    <w:rsid w:val="00DB1F2C"/>
    <w:rsid w:val="00DB30C6"/>
    <w:rsid w:val="00DB31A6"/>
    <w:rsid w:val="00DB3C9A"/>
    <w:rsid w:val="00DB44EE"/>
    <w:rsid w:val="00DB5E61"/>
    <w:rsid w:val="00DB6FE9"/>
    <w:rsid w:val="00DB72B0"/>
    <w:rsid w:val="00DB7F8E"/>
    <w:rsid w:val="00DC016A"/>
    <w:rsid w:val="00DC12C9"/>
    <w:rsid w:val="00DC1B94"/>
    <w:rsid w:val="00DC1F61"/>
    <w:rsid w:val="00DC241B"/>
    <w:rsid w:val="00DC286F"/>
    <w:rsid w:val="00DC2AD8"/>
    <w:rsid w:val="00DC365A"/>
    <w:rsid w:val="00DC46C6"/>
    <w:rsid w:val="00DC4D96"/>
    <w:rsid w:val="00DC525E"/>
    <w:rsid w:val="00DC7185"/>
    <w:rsid w:val="00DC71B7"/>
    <w:rsid w:val="00DC7504"/>
    <w:rsid w:val="00DC78B4"/>
    <w:rsid w:val="00DC7A10"/>
    <w:rsid w:val="00DD0BFF"/>
    <w:rsid w:val="00DD17A2"/>
    <w:rsid w:val="00DD19E7"/>
    <w:rsid w:val="00DD2CB3"/>
    <w:rsid w:val="00DD2D83"/>
    <w:rsid w:val="00DD2F08"/>
    <w:rsid w:val="00DD3082"/>
    <w:rsid w:val="00DD38A4"/>
    <w:rsid w:val="00DD3BA4"/>
    <w:rsid w:val="00DD4899"/>
    <w:rsid w:val="00DD4D8A"/>
    <w:rsid w:val="00DD5E94"/>
    <w:rsid w:val="00DD6931"/>
    <w:rsid w:val="00DD6E87"/>
    <w:rsid w:val="00DD7AB9"/>
    <w:rsid w:val="00DD7F55"/>
    <w:rsid w:val="00DE03F8"/>
    <w:rsid w:val="00DE06BE"/>
    <w:rsid w:val="00DE0D62"/>
    <w:rsid w:val="00DE0EFE"/>
    <w:rsid w:val="00DE1319"/>
    <w:rsid w:val="00DE22E9"/>
    <w:rsid w:val="00DE58AA"/>
    <w:rsid w:val="00DE5B09"/>
    <w:rsid w:val="00DE5E2C"/>
    <w:rsid w:val="00DF1ACE"/>
    <w:rsid w:val="00DF1E0C"/>
    <w:rsid w:val="00DF26DC"/>
    <w:rsid w:val="00DF2FC8"/>
    <w:rsid w:val="00DF35A0"/>
    <w:rsid w:val="00DF413C"/>
    <w:rsid w:val="00DF4D87"/>
    <w:rsid w:val="00DF5D76"/>
    <w:rsid w:val="00DF66D3"/>
    <w:rsid w:val="00DF671D"/>
    <w:rsid w:val="00DF6BA3"/>
    <w:rsid w:val="00E00DA7"/>
    <w:rsid w:val="00E0201A"/>
    <w:rsid w:val="00E023DC"/>
    <w:rsid w:val="00E030CF"/>
    <w:rsid w:val="00E03D17"/>
    <w:rsid w:val="00E0421F"/>
    <w:rsid w:val="00E04EA4"/>
    <w:rsid w:val="00E05D5A"/>
    <w:rsid w:val="00E0784D"/>
    <w:rsid w:val="00E07A12"/>
    <w:rsid w:val="00E1209D"/>
    <w:rsid w:val="00E12268"/>
    <w:rsid w:val="00E12772"/>
    <w:rsid w:val="00E131BD"/>
    <w:rsid w:val="00E13A60"/>
    <w:rsid w:val="00E14455"/>
    <w:rsid w:val="00E155AD"/>
    <w:rsid w:val="00E1618C"/>
    <w:rsid w:val="00E1672C"/>
    <w:rsid w:val="00E16A2E"/>
    <w:rsid w:val="00E16A41"/>
    <w:rsid w:val="00E175F7"/>
    <w:rsid w:val="00E1798A"/>
    <w:rsid w:val="00E17C2F"/>
    <w:rsid w:val="00E20F0A"/>
    <w:rsid w:val="00E20F1A"/>
    <w:rsid w:val="00E20F87"/>
    <w:rsid w:val="00E22BE8"/>
    <w:rsid w:val="00E233FD"/>
    <w:rsid w:val="00E23C87"/>
    <w:rsid w:val="00E23D81"/>
    <w:rsid w:val="00E26650"/>
    <w:rsid w:val="00E26A08"/>
    <w:rsid w:val="00E271E0"/>
    <w:rsid w:val="00E2740A"/>
    <w:rsid w:val="00E30003"/>
    <w:rsid w:val="00E306CF"/>
    <w:rsid w:val="00E30D56"/>
    <w:rsid w:val="00E325DC"/>
    <w:rsid w:val="00E326A9"/>
    <w:rsid w:val="00E32D93"/>
    <w:rsid w:val="00E337CC"/>
    <w:rsid w:val="00E352CF"/>
    <w:rsid w:val="00E3592C"/>
    <w:rsid w:val="00E3636A"/>
    <w:rsid w:val="00E3639B"/>
    <w:rsid w:val="00E369C6"/>
    <w:rsid w:val="00E36A07"/>
    <w:rsid w:val="00E3752D"/>
    <w:rsid w:val="00E4247E"/>
    <w:rsid w:val="00E42695"/>
    <w:rsid w:val="00E43642"/>
    <w:rsid w:val="00E436D3"/>
    <w:rsid w:val="00E437E2"/>
    <w:rsid w:val="00E4402C"/>
    <w:rsid w:val="00E447A1"/>
    <w:rsid w:val="00E44CA1"/>
    <w:rsid w:val="00E44E58"/>
    <w:rsid w:val="00E452C7"/>
    <w:rsid w:val="00E4716D"/>
    <w:rsid w:val="00E47AA8"/>
    <w:rsid w:val="00E510DD"/>
    <w:rsid w:val="00E5256B"/>
    <w:rsid w:val="00E53245"/>
    <w:rsid w:val="00E53766"/>
    <w:rsid w:val="00E5394E"/>
    <w:rsid w:val="00E53C56"/>
    <w:rsid w:val="00E55085"/>
    <w:rsid w:val="00E5649B"/>
    <w:rsid w:val="00E56E7E"/>
    <w:rsid w:val="00E578E3"/>
    <w:rsid w:val="00E57D82"/>
    <w:rsid w:val="00E57E55"/>
    <w:rsid w:val="00E57FDE"/>
    <w:rsid w:val="00E60AD8"/>
    <w:rsid w:val="00E62C17"/>
    <w:rsid w:val="00E63BF7"/>
    <w:rsid w:val="00E640C9"/>
    <w:rsid w:val="00E65D6C"/>
    <w:rsid w:val="00E66B2B"/>
    <w:rsid w:val="00E66F69"/>
    <w:rsid w:val="00E67315"/>
    <w:rsid w:val="00E7006F"/>
    <w:rsid w:val="00E70713"/>
    <w:rsid w:val="00E70A47"/>
    <w:rsid w:val="00E71261"/>
    <w:rsid w:val="00E717B4"/>
    <w:rsid w:val="00E72CB3"/>
    <w:rsid w:val="00E72F16"/>
    <w:rsid w:val="00E747A0"/>
    <w:rsid w:val="00E75655"/>
    <w:rsid w:val="00E75808"/>
    <w:rsid w:val="00E75A4E"/>
    <w:rsid w:val="00E77FD7"/>
    <w:rsid w:val="00E80A7C"/>
    <w:rsid w:val="00E833B1"/>
    <w:rsid w:val="00E83A5C"/>
    <w:rsid w:val="00E85633"/>
    <w:rsid w:val="00E857E2"/>
    <w:rsid w:val="00E873DD"/>
    <w:rsid w:val="00E87547"/>
    <w:rsid w:val="00E903F9"/>
    <w:rsid w:val="00E90A33"/>
    <w:rsid w:val="00E911C6"/>
    <w:rsid w:val="00E9126A"/>
    <w:rsid w:val="00E91C3E"/>
    <w:rsid w:val="00E93411"/>
    <w:rsid w:val="00E93546"/>
    <w:rsid w:val="00E93770"/>
    <w:rsid w:val="00E93A46"/>
    <w:rsid w:val="00E94D09"/>
    <w:rsid w:val="00E9550B"/>
    <w:rsid w:val="00E95A1A"/>
    <w:rsid w:val="00E960E8"/>
    <w:rsid w:val="00E96438"/>
    <w:rsid w:val="00E96F3F"/>
    <w:rsid w:val="00E971D3"/>
    <w:rsid w:val="00E9738C"/>
    <w:rsid w:val="00E9742D"/>
    <w:rsid w:val="00E97F86"/>
    <w:rsid w:val="00EA03BE"/>
    <w:rsid w:val="00EA045C"/>
    <w:rsid w:val="00EA11E5"/>
    <w:rsid w:val="00EA12ED"/>
    <w:rsid w:val="00EA19DB"/>
    <w:rsid w:val="00EA1A56"/>
    <w:rsid w:val="00EA2503"/>
    <w:rsid w:val="00EA4428"/>
    <w:rsid w:val="00EA4AD2"/>
    <w:rsid w:val="00EA4BBD"/>
    <w:rsid w:val="00EA55F2"/>
    <w:rsid w:val="00EA573E"/>
    <w:rsid w:val="00EA6544"/>
    <w:rsid w:val="00EA73F0"/>
    <w:rsid w:val="00EB0AF7"/>
    <w:rsid w:val="00EB1361"/>
    <w:rsid w:val="00EB1729"/>
    <w:rsid w:val="00EB2785"/>
    <w:rsid w:val="00EB2969"/>
    <w:rsid w:val="00EB2AEC"/>
    <w:rsid w:val="00EB2F3D"/>
    <w:rsid w:val="00EB4343"/>
    <w:rsid w:val="00EB4519"/>
    <w:rsid w:val="00EB5EB5"/>
    <w:rsid w:val="00EB6AB0"/>
    <w:rsid w:val="00EB75F6"/>
    <w:rsid w:val="00EC0E76"/>
    <w:rsid w:val="00EC190D"/>
    <w:rsid w:val="00EC1CE7"/>
    <w:rsid w:val="00EC31CA"/>
    <w:rsid w:val="00EC47F4"/>
    <w:rsid w:val="00EC4B75"/>
    <w:rsid w:val="00EC54EC"/>
    <w:rsid w:val="00EC5BF2"/>
    <w:rsid w:val="00EC6C5D"/>
    <w:rsid w:val="00ED0EF4"/>
    <w:rsid w:val="00ED17FC"/>
    <w:rsid w:val="00ED1A39"/>
    <w:rsid w:val="00ED1FBF"/>
    <w:rsid w:val="00ED21AB"/>
    <w:rsid w:val="00ED2946"/>
    <w:rsid w:val="00ED3C74"/>
    <w:rsid w:val="00ED4148"/>
    <w:rsid w:val="00ED4AE3"/>
    <w:rsid w:val="00ED5A9C"/>
    <w:rsid w:val="00ED5D98"/>
    <w:rsid w:val="00ED5F28"/>
    <w:rsid w:val="00ED681B"/>
    <w:rsid w:val="00ED6E99"/>
    <w:rsid w:val="00ED748E"/>
    <w:rsid w:val="00EE05FE"/>
    <w:rsid w:val="00EE09A5"/>
    <w:rsid w:val="00EE1416"/>
    <w:rsid w:val="00EE1BAA"/>
    <w:rsid w:val="00EE1D10"/>
    <w:rsid w:val="00EE1ECF"/>
    <w:rsid w:val="00EE2485"/>
    <w:rsid w:val="00EE2602"/>
    <w:rsid w:val="00EE2E3A"/>
    <w:rsid w:val="00EE323A"/>
    <w:rsid w:val="00EE55C9"/>
    <w:rsid w:val="00EE5902"/>
    <w:rsid w:val="00EE626E"/>
    <w:rsid w:val="00EE735C"/>
    <w:rsid w:val="00EE7AAF"/>
    <w:rsid w:val="00EF0767"/>
    <w:rsid w:val="00EF0E43"/>
    <w:rsid w:val="00EF1AAA"/>
    <w:rsid w:val="00EF1E86"/>
    <w:rsid w:val="00EF268D"/>
    <w:rsid w:val="00EF3726"/>
    <w:rsid w:val="00EF4EBD"/>
    <w:rsid w:val="00EF6C81"/>
    <w:rsid w:val="00F008B6"/>
    <w:rsid w:val="00F01C44"/>
    <w:rsid w:val="00F01D72"/>
    <w:rsid w:val="00F01EE4"/>
    <w:rsid w:val="00F028C4"/>
    <w:rsid w:val="00F03C72"/>
    <w:rsid w:val="00F040AB"/>
    <w:rsid w:val="00F04D03"/>
    <w:rsid w:val="00F0546D"/>
    <w:rsid w:val="00F056C9"/>
    <w:rsid w:val="00F060C1"/>
    <w:rsid w:val="00F06165"/>
    <w:rsid w:val="00F074CF"/>
    <w:rsid w:val="00F125FE"/>
    <w:rsid w:val="00F13592"/>
    <w:rsid w:val="00F149E9"/>
    <w:rsid w:val="00F14DAA"/>
    <w:rsid w:val="00F16B9A"/>
    <w:rsid w:val="00F16BEA"/>
    <w:rsid w:val="00F16D45"/>
    <w:rsid w:val="00F206C4"/>
    <w:rsid w:val="00F22357"/>
    <w:rsid w:val="00F24F86"/>
    <w:rsid w:val="00F25402"/>
    <w:rsid w:val="00F2543F"/>
    <w:rsid w:val="00F258B1"/>
    <w:rsid w:val="00F304D0"/>
    <w:rsid w:val="00F30B35"/>
    <w:rsid w:val="00F319C0"/>
    <w:rsid w:val="00F358EC"/>
    <w:rsid w:val="00F364B4"/>
    <w:rsid w:val="00F371BD"/>
    <w:rsid w:val="00F3776B"/>
    <w:rsid w:val="00F42A20"/>
    <w:rsid w:val="00F4454F"/>
    <w:rsid w:val="00F449A1"/>
    <w:rsid w:val="00F44EC9"/>
    <w:rsid w:val="00F45F64"/>
    <w:rsid w:val="00F45F81"/>
    <w:rsid w:val="00F46086"/>
    <w:rsid w:val="00F46A7D"/>
    <w:rsid w:val="00F47181"/>
    <w:rsid w:val="00F472D3"/>
    <w:rsid w:val="00F50FC5"/>
    <w:rsid w:val="00F51983"/>
    <w:rsid w:val="00F51CE6"/>
    <w:rsid w:val="00F51F0C"/>
    <w:rsid w:val="00F52363"/>
    <w:rsid w:val="00F52F19"/>
    <w:rsid w:val="00F537D2"/>
    <w:rsid w:val="00F5391F"/>
    <w:rsid w:val="00F5403C"/>
    <w:rsid w:val="00F54829"/>
    <w:rsid w:val="00F54D46"/>
    <w:rsid w:val="00F5577C"/>
    <w:rsid w:val="00F55C2B"/>
    <w:rsid w:val="00F56B2E"/>
    <w:rsid w:val="00F573C1"/>
    <w:rsid w:val="00F57634"/>
    <w:rsid w:val="00F60962"/>
    <w:rsid w:val="00F60AA4"/>
    <w:rsid w:val="00F61338"/>
    <w:rsid w:val="00F61CAE"/>
    <w:rsid w:val="00F62850"/>
    <w:rsid w:val="00F645B1"/>
    <w:rsid w:val="00F646DC"/>
    <w:rsid w:val="00F64D3D"/>
    <w:rsid w:val="00F65CC8"/>
    <w:rsid w:val="00F660FE"/>
    <w:rsid w:val="00F6737A"/>
    <w:rsid w:val="00F67C43"/>
    <w:rsid w:val="00F67EA4"/>
    <w:rsid w:val="00F71153"/>
    <w:rsid w:val="00F7208C"/>
    <w:rsid w:val="00F72320"/>
    <w:rsid w:val="00F72505"/>
    <w:rsid w:val="00F72C92"/>
    <w:rsid w:val="00F73570"/>
    <w:rsid w:val="00F73771"/>
    <w:rsid w:val="00F74DDB"/>
    <w:rsid w:val="00F7601E"/>
    <w:rsid w:val="00F763A1"/>
    <w:rsid w:val="00F76919"/>
    <w:rsid w:val="00F7702D"/>
    <w:rsid w:val="00F7730C"/>
    <w:rsid w:val="00F77CA1"/>
    <w:rsid w:val="00F82986"/>
    <w:rsid w:val="00F82DF7"/>
    <w:rsid w:val="00F82F54"/>
    <w:rsid w:val="00F839AF"/>
    <w:rsid w:val="00F84B52"/>
    <w:rsid w:val="00F84EB1"/>
    <w:rsid w:val="00F87A6E"/>
    <w:rsid w:val="00F90FE1"/>
    <w:rsid w:val="00F92652"/>
    <w:rsid w:val="00F92A20"/>
    <w:rsid w:val="00F92DEC"/>
    <w:rsid w:val="00F9320B"/>
    <w:rsid w:val="00F934E3"/>
    <w:rsid w:val="00F938BE"/>
    <w:rsid w:val="00F956D8"/>
    <w:rsid w:val="00F96C18"/>
    <w:rsid w:val="00F978F1"/>
    <w:rsid w:val="00F97B42"/>
    <w:rsid w:val="00F97F6E"/>
    <w:rsid w:val="00FA04A0"/>
    <w:rsid w:val="00FA0E85"/>
    <w:rsid w:val="00FA1643"/>
    <w:rsid w:val="00FA1DA5"/>
    <w:rsid w:val="00FA1FAA"/>
    <w:rsid w:val="00FA226F"/>
    <w:rsid w:val="00FA2C87"/>
    <w:rsid w:val="00FA3E03"/>
    <w:rsid w:val="00FA4266"/>
    <w:rsid w:val="00FA4A58"/>
    <w:rsid w:val="00FA5BB8"/>
    <w:rsid w:val="00FA756D"/>
    <w:rsid w:val="00FA7911"/>
    <w:rsid w:val="00FA7A48"/>
    <w:rsid w:val="00FA7A5B"/>
    <w:rsid w:val="00FB1A9E"/>
    <w:rsid w:val="00FB1DF8"/>
    <w:rsid w:val="00FB245D"/>
    <w:rsid w:val="00FB38E2"/>
    <w:rsid w:val="00FB4461"/>
    <w:rsid w:val="00FB5725"/>
    <w:rsid w:val="00FB698B"/>
    <w:rsid w:val="00FB6C42"/>
    <w:rsid w:val="00FC00E9"/>
    <w:rsid w:val="00FC0196"/>
    <w:rsid w:val="00FC0B21"/>
    <w:rsid w:val="00FC0BC7"/>
    <w:rsid w:val="00FC29D1"/>
    <w:rsid w:val="00FC2BAA"/>
    <w:rsid w:val="00FC2D48"/>
    <w:rsid w:val="00FC3146"/>
    <w:rsid w:val="00FC65D9"/>
    <w:rsid w:val="00FC74EA"/>
    <w:rsid w:val="00FC7B39"/>
    <w:rsid w:val="00FD117D"/>
    <w:rsid w:val="00FD1B2B"/>
    <w:rsid w:val="00FD24B7"/>
    <w:rsid w:val="00FD3191"/>
    <w:rsid w:val="00FD31E0"/>
    <w:rsid w:val="00FD4056"/>
    <w:rsid w:val="00FD5320"/>
    <w:rsid w:val="00FD593A"/>
    <w:rsid w:val="00FD66AC"/>
    <w:rsid w:val="00FD7209"/>
    <w:rsid w:val="00FD7651"/>
    <w:rsid w:val="00FD7A25"/>
    <w:rsid w:val="00FE004F"/>
    <w:rsid w:val="00FE015F"/>
    <w:rsid w:val="00FE056C"/>
    <w:rsid w:val="00FE07F3"/>
    <w:rsid w:val="00FE10CB"/>
    <w:rsid w:val="00FE11F8"/>
    <w:rsid w:val="00FE212C"/>
    <w:rsid w:val="00FE28D9"/>
    <w:rsid w:val="00FE34BC"/>
    <w:rsid w:val="00FE355F"/>
    <w:rsid w:val="00FE4061"/>
    <w:rsid w:val="00FE4104"/>
    <w:rsid w:val="00FE4522"/>
    <w:rsid w:val="00FE5921"/>
    <w:rsid w:val="00FF0E09"/>
    <w:rsid w:val="00FF1631"/>
    <w:rsid w:val="00FF19FB"/>
    <w:rsid w:val="00FF2D29"/>
    <w:rsid w:val="00FF48CD"/>
    <w:rsid w:val="00FF5393"/>
    <w:rsid w:val="00FF5CC9"/>
    <w:rsid w:val="00FF5E93"/>
    <w:rsid w:val="00FF645E"/>
    <w:rsid w:val="00FF717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238756"/>
  <w15:docId w15:val="{F79C0047-8DE6-6948-A68B-C6559EE1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22D"/>
    <w:pPr>
      <w:spacing w:after="120" w:line="240" w:lineRule="auto"/>
    </w:pPr>
    <w:rPr>
      <w:rFonts w:ascii="Times New Roman" w:eastAsia="Calibri" w:hAnsi="Times New Roman" w:cs="Times New Roman"/>
      <w:sz w:val="20"/>
      <w:szCs w:val="20"/>
      <w:lang w:val="en-GB" w:eastAsia="en-GB"/>
    </w:rPr>
  </w:style>
  <w:style w:type="paragraph" w:styleId="Heading1">
    <w:name w:val="heading 1"/>
    <w:basedOn w:val="Normal"/>
    <w:link w:val="Heading1Char"/>
    <w:uiPriority w:val="9"/>
    <w:qFormat/>
    <w:rsid w:val="00E2740A"/>
    <w:pPr>
      <w:spacing w:before="100" w:beforeAutospacing="1" w:after="100" w:afterAutospacing="1"/>
      <w:outlineLvl w:val="0"/>
    </w:pPr>
    <w:rPr>
      <w:rFonts w:eastAsia="Times New Roman"/>
      <w:b/>
      <w:bCs/>
      <w:kern w:val="36"/>
      <w:sz w:val="48"/>
      <w:szCs w:val="48"/>
      <w:lang w:val="fr-FR" w:eastAsia="fr-FR"/>
    </w:rPr>
  </w:style>
  <w:style w:type="paragraph" w:styleId="Heading2">
    <w:name w:val="heading 2"/>
    <w:basedOn w:val="Normal"/>
    <w:next w:val="Normal"/>
    <w:link w:val="Heading2Char"/>
    <w:uiPriority w:val="9"/>
    <w:unhideWhenUsed/>
    <w:qFormat/>
    <w:rsid w:val="00D26F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26F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2B9"/>
    <w:rPr>
      <w:color w:val="0000FF" w:themeColor="hyperlink"/>
      <w:u w:val="single"/>
    </w:rPr>
  </w:style>
  <w:style w:type="character" w:styleId="CommentReference">
    <w:name w:val="annotation reference"/>
    <w:basedOn w:val="DefaultParagraphFont"/>
    <w:uiPriority w:val="99"/>
    <w:semiHidden/>
    <w:unhideWhenUsed/>
    <w:rsid w:val="00AE62B9"/>
    <w:rPr>
      <w:sz w:val="16"/>
      <w:szCs w:val="16"/>
    </w:rPr>
  </w:style>
  <w:style w:type="paragraph" w:styleId="CommentText">
    <w:name w:val="annotation text"/>
    <w:basedOn w:val="Normal"/>
    <w:link w:val="CommentTextChar"/>
    <w:uiPriority w:val="99"/>
    <w:unhideWhenUsed/>
    <w:rsid w:val="00AE62B9"/>
  </w:style>
  <w:style w:type="character" w:customStyle="1" w:styleId="CommentTextChar">
    <w:name w:val="Comment Text Char"/>
    <w:basedOn w:val="DefaultParagraphFont"/>
    <w:link w:val="CommentText"/>
    <w:uiPriority w:val="99"/>
    <w:rsid w:val="00AE62B9"/>
    <w:rPr>
      <w:rFonts w:ascii="Times New Roman" w:eastAsia="Calibri"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AE62B9"/>
    <w:rPr>
      <w:b/>
      <w:bCs/>
    </w:rPr>
  </w:style>
  <w:style w:type="character" w:customStyle="1" w:styleId="CommentSubjectChar">
    <w:name w:val="Comment Subject Char"/>
    <w:basedOn w:val="CommentTextChar"/>
    <w:link w:val="CommentSubject"/>
    <w:uiPriority w:val="99"/>
    <w:semiHidden/>
    <w:rsid w:val="00AE62B9"/>
    <w:rPr>
      <w:rFonts w:ascii="Times New Roman" w:eastAsia="Calibri"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AE62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2B9"/>
    <w:rPr>
      <w:rFonts w:ascii="Tahoma" w:eastAsia="Calibri" w:hAnsi="Tahoma" w:cs="Tahoma"/>
      <w:sz w:val="16"/>
      <w:szCs w:val="16"/>
      <w:lang w:val="en-GB" w:eastAsia="en-GB"/>
    </w:rPr>
  </w:style>
  <w:style w:type="paragraph" w:styleId="ListParagraph">
    <w:name w:val="List Paragraph"/>
    <w:basedOn w:val="Normal"/>
    <w:uiPriority w:val="34"/>
    <w:qFormat/>
    <w:rsid w:val="00394A70"/>
    <w:pPr>
      <w:ind w:left="720"/>
      <w:contextualSpacing/>
    </w:pPr>
  </w:style>
  <w:style w:type="paragraph" w:styleId="Header">
    <w:name w:val="header"/>
    <w:basedOn w:val="Normal"/>
    <w:link w:val="HeaderChar"/>
    <w:uiPriority w:val="99"/>
    <w:unhideWhenUsed/>
    <w:rsid w:val="00325A4E"/>
    <w:pPr>
      <w:tabs>
        <w:tab w:val="center" w:pos="4513"/>
        <w:tab w:val="right" w:pos="9026"/>
      </w:tabs>
      <w:spacing w:after="0"/>
    </w:pPr>
  </w:style>
  <w:style w:type="character" w:customStyle="1" w:styleId="HeaderChar">
    <w:name w:val="Header Char"/>
    <w:basedOn w:val="DefaultParagraphFont"/>
    <w:link w:val="Header"/>
    <w:uiPriority w:val="99"/>
    <w:rsid w:val="00325A4E"/>
    <w:rPr>
      <w:rFonts w:ascii="Times New Roman" w:eastAsia="Calibri" w:hAnsi="Times New Roman" w:cs="Times New Roman"/>
      <w:sz w:val="20"/>
      <w:szCs w:val="20"/>
      <w:lang w:val="en-GB" w:eastAsia="en-GB"/>
    </w:rPr>
  </w:style>
  <w:style w:type="paragraph" w:styleId="Footer">
    <w:name w:val="footer"/>
    <w:basedOn w:val="Normal"/>
    <w:link w:val="FooterChar"/>
    <w:uiPriority w:val="99"/>
    <w:unhideWhenUsed/>
    <w:rsid w:val="00325A4E"/>
    <w:pPr>
      <w:tabs>
        <w:tab w:val="center" w:pos="4513"/>
        <w:tab w:val="right" w:pos="9026"/>
      </w:tabs>
      <w:spacing w:after="0"/>
    </w:pPr>
  </w:style>
  <w:style w:type="character" w:customStyle="1" w:styleId="FooterChar">
    <w:name w:val="Footer Char"/>
    <w:basedOn w:val="DefaultParagraphFont"/>
    <w:link w:val="Footer"/>
    <w:uiPriority w:val="99"/>
    <w:rsid w:val="00325A4E"/>
    <w:rPr>
      <w:rFonts w:ascii="Times New Roman" w:eastAsia="Calibri" w:hAnsi="Times New Roman" w:cs="Times New Roman"/>
      <w:sz w:val="20"/>
      <w:szCs w:val="20"/>
      <w:lang w:val="en-GB" w:eastAsia="en-GB"/>
    </w:rPr>
  </w:style>
  <w:style w:type="paragraph" w:styleId="FootnoteText">
    <w:name w:val="footnote text"/>
    <w:basedOn w:val="Normal"/>
    <w:link w:val="FootnoteTextChar"/>
    <w:uiPriority w:val="99"/>
    <w:semiHidden/>
    <w:unhideWhenUsed/>
    <w:rsid w:val="009B59CF"/>
    <w:pPr>
      <w:spacing w:after="0"/>
    </w:pPr>
  </w:style>
  <w:style w:type="character" w:customStyle="1" w:styleId="FootnoteTextChar">
    <w:name w:val="Footnote Text Char"/>
    <w:basedOn w:val="DefaultParagraphFont"/>
    <w:link w:val="FootnoteText"/>
    <w:uiPriority w:val="99"/>
    <w:semiHidden/>
    <w:rsid w:val="009B59CF"/>
    <w:rPr>
      <w:rFonts w:ascii="Times New Roman" w:eastAsia="Calibri" w:hAnsi="Times New Roman" w:cs="Times New Roman"/>
      <w:sz w:val="20"/>
      <w:szCs w:val="20"/>
      <w:lang w:val="en-GB" w:eastAsia="en-GB"/>
    </w:rPr>
  </w:style>
  <w:style w:type="character" w:styleId="FootnoteReference">
    <w:name w:val="footnote reference"/>
    <w:basedOn w:val="DefaultParagraphFont"/>
    <w:uiPriority w:val="99"/>
    <w:semiHidden/>
    <w:unhideWhenUsed/>
    <w:rsid w:val="009B59CF"/>
    <w:rPr>
      <w:vertAlign w:val="superscript"/>
    </w:rPr>
  </w:style>
  <w:style w:type="character" w:customStyle="1" w:styleId="Heading1Char">
    <w:name w:val="Heading 1 Char"/>
    <w:basedOn w:val="DefaultParagraphFont"/>
    <w:link w:val="Heading1"/>
    <w:uiPriority w:val="9"/>
    <w:rsid w:val="00E2740A"/>
    <w:rPr>
      <w:rFonts w:ascii="Times New Roman" w:eastAsia="Times New Roman" w:hAnsi="Times New Roman" w:cs="Times New Roman"/>
      <w:b/>
      <w:bCs/>
      <w:kern w:val="36"/>
      <w:sz w:val="48"/>
      <w:szCs w:val="48"/>
      <w:lang w:eastAsia="fr-FR"/>
    </w:rPr>
  </w:style>
  <w:style w:type="paragraph" w:customStyle="1" w:styleId="volissue">
    <w:name w:val="volissue"/>
    <w:basedOn w:val="Normal"/>
    <w:rsid w:val="00E2740A"/>
    <w:pPr>
      <w:spacing w:before="100" w:beforeAutospacing="1" w:after="100" w:afterAutospacing="1"/>
    </w:pPr>
    <w:rPr>
      <w:rFonts w:eastAsia="Times New Roman"/>
      <w:sz w:val="24"/>
      <w:szCs w:val="24"/>
      <w:lang w:val="fr-FR" w:eastAsia="fr-FR"/>
    </w:rPr>
  </w:style>
  <w:style w:type="character" w:customStyle="1" w:styleId="Heading2Char">
    <w:name w:val="Heading 2 Char"/>
    <w:basedOn w:val="DefaultParagraphFont"/>
    <w:link w:val="Heading2"/>
    <w:uiPriority w:val="9"/>
    <w:rsid w:val="00D26F9E"/>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semiHidden/>
    <w:rsid w:val="00D26F9E"/>
    <w:rPr>
      <w:rFonts w:asciiTheme="majorHAnsi" w:eastAsiaTheme="majorEastAsia" w:hAnsiTheme="majorHAnsi" w:cstheme="majorBidi"/>
      <w:b/>
      <w:bCs/>
      <w:color w:val="4F81BD" w:themeColor="accent1"/>
      <w:sz w:val="20"/>
      <w:szCs w:val="20"/>
      <w:lang w:val="en-GB" w:eastAsia="en-GB"/>
    </w:rPr>
  </w:style>
  <w:style w:type="character" w:customStyle="1" w:styleId="st">
    <w:name w:val="st"/>
    <w:basedOn w:val="DefaultParagraphFont"/>
    <w:rsid w:val="0090754A"/>
  </w:style>
  <w:style w:type="character" w:styleId="HTMLCite">
    <w:name w:val="HTML Cite"/>
    <w:basedOn w:val="DefaultParagraphFont"/>
    <w:uiPriority w:val="99"/>
    <w:semiHidden/>
    <w:unhideWhenUsed/>
    <w:rsid w:val="00821C58"/>
    <w:rPr>
      <w:i/>
      <w:iCs/>
    </w:rPr>
  </w:style>
  <w:style w:type="table" w:styleId="TableGrid">
    <w:name w:val="Table Grid"/>
    <w:basedOn w:val="TableNormal"/>
    <w:uiPriority w:val="59"/>
    <w:rsid w:val="009E4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4CDC"/>
    <w:pPr>
      <w:spacing w:after="0" w:line="240" w:lineRule="auto"/>
    </w:pPr>
    <w:rPr>
      <w:rFonts w:ascii="Times New Roman" w:eastAsia="Calibri" w:hAnsi="Times New Roman" w:cs="Times New Roman"/>
      <w:sz w:val="20"/>
      <w:szCs w:val="20"/>
      <w:lang w:val="en-GB" w:eastAsia="en-GB"/>
    </w:rPr>
  </w:style>
  <w:style w:type="paragraph" w:customStyle="1" w:styleId="Default">
    <w:name w:val="Default"/>
    <w:rsid w:val="00715643"/>
    <w:pPr>
      <w:autoSpaceDE w:val="0"/>
      <w:autoSpaceDN w:val="0"/>
      <w:adjustRightInd w:val="0"/>
      <w:spacing w:after="0" w:line="240" w:lineRule="auto"/>
    </w:pPr>
    <w:rPr>
      <w:rFonts w:ascii="Cambria" w:hAnsi="Cambria" w:cs="Cambria"/>
      <w:color w:val="000000"/>
      <w:sz w:val="24"/>
      <w:szCs w:val="24"/>
      <w:lang w:val="en-GB"/>
    </w:rPr>
  </w:style>
  <w:style w:type="paragraph" w:styleId="Caption">
    <w:name w:val="caption"/>
    <w:basedOn w:val="Normal"/>
    <w:next w:val="Normal"/>
    <w:uiPriority w:val="35"/>
    <w:unhideWhenUsed/>
    <w:qFormat/>
    <w:rsid w:val="00A54FE9"/>
    <w:pPr>
      <w:spacing w:after="200"/>
    </w:pPr>
    <w:rPr>
      <w:rFonts w:asciiTheme="minorHAnsi" w:eastAsiaTheme="minorHAnsi" w:hAnsiTheme="minorHAnsi" w:cstheme="minorBidi"/>
      <w:b/>
      <w:bCs/>
      <w:color w:val="4F81BD" w:themeColor="accent1"/>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5685">
      <w:bodyDiv w:val="1"/>
      <w:marLeft w:val="0"/>
      <w:marRight w:val="0"/>
      <w:marTop w:val="0"/>
      <w:marBottom w:val="0"/>
      <w:divBdr>
        <w:top w:val="none" w:sz="0" w:space="0" w:color="auto"/>
        <w:left w:val="none" w:sz="0" w:space="0" w:color="auto"/>
        <w:bottom w:val="none" w:sz="0" w:space="0" w:color="auto"/>
        <w:right w:val="none" w:sz="0" w:space="0" w:color="auto"/>
      </w:divBdr>
    </w:div>
    <w:div w:id="123040293">
      <w:bodyDiv w:val="1"/>
      <w:marLeft w:val="0"/>
      <w:marRight w:val="0"/>
      <w:marTop w:val="0"/>
      <w:marBottom w:val="0"/>
      <w:divBdr>
        <w:top w:val="none" w:sz="0" w:space="0" w:color="auto"/>
        <w:left w:val="none" w:sz="0" w:space="0" w:color="auto"/>
        <w:bottom w:val="none" w:sz="0" w:space="0" w:color="auto"/>
        <w:right w:val="none" w:sz="0" w:space="0" w:color="auto"/>
      </w:divBdr>
      <w:divsChild>
        <w:div w:id="90322191">
          <w:marLeft w:val="0"/>
          <w:marRight w:val="0"/>
          <w:marTop w:val="0"/>
          <w:marBottom w:val="0"/>
          <w:divBdr>
            <w:top w:val="none" w:sz="0" w:space="0" w:color="auto"/>
            <w:left w:val="none" w:sz="0" w:space="0" w:color="auto"/>
            <w:bottom w:val="none" w:sz="0" w:space="0" w:color="auto"/>
            <w:right w:val="none" w:sz="0" w:space="0" w:color="auto"/>
          </w:divBdr>
          <w:divsChild>
            <w:div w:id="13437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747">
      <w:bodyDiv w:val="1"/>
      <w:marLeft w:val="0"/>
      <w:marRight w:val="0"/>
      <w:marTop w:val="0"/>
      <w:marBottom w:val="0"/>
      <w:divBdr>
        <w:top w:val="none" w:sz="0" w:space="0" w:color="auto"/>
        <w:left w:val="none" w:sz="0" w:space="0" w:color="auto"/>
        <w:bottom w:val="none" w:sz="0" w:space="0" w:color="auto"/>
        <w:right w:val="none" w:sz="0" w:space="0" w:color="auto"/>
      </w:divBdr>
    </w:div>
    <w:div w:id="153956934">
      <w:bodyDiv w:val="1"/>
      <w:marLeft w:val="0"/>
      <w:marRight w:val="0"/>
      <w:marTop w:val="0"/>
      <w:marBottom w:val="0"/>
      <w:divBdr>
        <w:top w:val="none" w:sz="0" w:space="0" w:color="auto"/>
        <w:left w:val="none" w:sz="0" w:space="0" w:color="auto"/>
        <w:bottom w:val="none" w:sz="0" w:space="0" w:color="auto"/>
        <w:right w:val="none" w:sz="0" w:space="0" w:color="auto"/>
      </w:divBdr>
    </w:div>
    <w:div w:id="640383048">
      <w:bodyDiv w:val="1"/>
      <w:marLeft w:val="0"/>
      <w:marRight w:val="0"/>
      <w:marTop w:val="0"/>
      <w:marBottom w:val="0"/>
      <w:divBdr>
        <w:top w:val="none" w:sz="0" w:space="0" w:color="auto"/>
        <w:left w:val="none" w:sz="0" w:space="0" w:color="auto"/>
        <w:bottom w:val="none" w:sz="0" w:space="0" w:color="auto"/>
        <w:right w:val="none" w:sz="0" w:space="0" w:color="auto"/>
      </w:divBdr>
    </w:div>
    <w:div w:id="1079061712">
      <w:bodyDiv w:val="1"/>
      <w:marLeft w:val="0"/>
      <w:marRight w:val="0"/>
      <w:marTop w:val="0"/>
      <w:marBottom w:val="0"/>
      <w:divBdr>
        <w:top w:val="none" w:sz="0" w:space="0" w:color="auto"/>
        <w:left w:val="none" w:sz="0" w:space="0" w:color="auto"/>
        <w:bottom w:val="none" w:sz="0" w:space="0" w:color="auto"/>
        <w:right w:val="none" w:sz="0" w:space="0" w:color="auto"/>
      </w:divBdr>
    </w:div>
    <w:div w:id="1244607654">
      <w:bodyDiv w:val="1"/>
      <w:marLeft w:val="0"/>
      <w:marRight w:val="0"/>
      <w:marTop w:val="0"/>
      <w:marBottom w:val="0"/>
      <w:divBdr>
        <w:top w:val="none" w:sz="0" w:space="0" w:color="auto"/>
        <w:left w:val="none" w:sz="0" w:space="0" w:color="auto"/>
        <w:bottom w:val="none" w:sz="0" w:space="0" w:color="auto"/>
        <w:right w:val="none" w:sz="0" w:space="0" w:color="auto"/>
      </w:divBdr>
    </w:div>
    <w:div w:id="1405029516">
      <w:bodyDiv w:val="1"/>
      <w:marLeft w:val="0"/>
      <w:marRight w:val="0"/>
      <w:marTop w:val="0"/>
      <w:marBottom w:val="0"/>
      <w:divBdr>
        <w:top w:val="none" w:sz="0" w:space="0" w:color="auto"/>
        <w:left w:val="none" w:sz="0" w:space="0" w:color="auto"/>
        <w:bottom w:val="none" w:sz="0" w:space="0" w:color="auto"/>
        <w:right w:val="none" w:sz="0" w:space="0" w:color="auto"/>
      </w:divBdr>
    </w:div>
    <w:div w:id="19400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Lorene.Vernay@grenoble-em.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Jonatan.Pinkse@manchester.ac.uk" TargetMode="External"/><Relationship Id="rId4" Type="http://schemas.openxmlformats.org/officeDocument/2006/relationships/settings" Target="settings.xml"/><Relationship Id="rId9" Type="http://schemas.openxmlformats.org/officeDocument/2006/relationships/hyperlink" Target="mailto:Beatrice.DIppolito@york.ac.uk"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038C0-A1C0-384C-A114-78E0868C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23671</Words>
  <Characters>134928</Characters>
  <Application>Microsoft Office Word</Application>
  <DocSecurity>0</DocSecurity>
  <Lines>1124</Lines>
  <Paragraphs>316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Grenoble Ecole de Management</Company>
  <LinksUpToDate>false</LinksUpToDate>
  <CharactersWithSpaces>158283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VERNAY Anne-lorène</dc:creator>
  <cp:lastModifiedBy>Beatrice D'Ippolito</cp:lastModifiedBy>
  <cp:revision>3</cp:revision>
  <cp:lastPrinted>2015-11-06T14:41:00Z</cp:lastPrinted>
  <dcterms:created xsi:type="dcterms:W3CDTF">2018-07-15T08:48:00Z</dcterms:created>
  <dcterms:modified xsi:type="dcterms:W3CDTF">2018-07-15T08:50:00Z</dcterms:modified>
</cp:coreProperties>
</file>