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D927F" w14:textId="114A11E7" w:rsidR="00E44B5D" w:rsidRPr="00930BBE" w:rsidRDefault="00A03804" w:rsidP="00BE2BFB">
      <w:pPr>
        <w:spacing w:after="0" w:line="480" w:lineRule="auto"/>
        <w:rPr>
          <w:rFonts w:ascii="Arial" w:hAnsi="Arial" w:cs="Arial"/>
          <w:b/>
        </w:rPr>
      </w:pPr>
      <w:r w:rsidRPr="00930BBE">
        <w:rPr>
          <w:rFonts w:ascii="Arial" w:hAnsi="Arial" w:cs="Arial"/>
          <w:b/>
        </w:rPr>
        <w:t xml:space="preserve">Metal removal from soil leachates using </w:t>
      </w:r>
      <w:r w:rsidR="00BE2BFB" w:rsidRPr="00930BBE">
        <w:rPr>
          <w:rFonts w:ascii="Arial" w:hAnsi="Arial" w:cs="Arial"/>
          <w:b/>
        </w:rPr>
        <w:t>DTPA-functio</w:t>
      </w:r>
      <w:r w:rsidRPr="00930BBE">
        <w:rPr>
          <w:rFonts w:ascii="Arial" w:hAnsi="Arial" w:cs="Arial"/>
          <w:b/>
        </w:rPr>
        <w:t xml:space="preserve">nalised maghemite nanoparticles, a potential </w:t>
      </w:r>
      <w:r w:rsidR="00BE2BFB" w:rsidRPr="00930BBE">
        <w:rPr>
          <w:rFonts w:ascii="Arial" w:hAnsi="Arial" w:cs="Arial"/>
          <w:b/>
        </w:rPr>
        <w:t>soil washing technology</w:t>
      </w:r>
    </w:p>
    <w:p w14:paraId="3C19D559" w14:textId="77777777" w:rsidR="00BE2BFB" w:rsidRPr="00BE2BFB" w:rsidRDefault="00BE2BFB" w:rsidP="00BE2BFB">
      <w:pPr>
        <w:spacing w:after="0" w:line="480" w:lineRule="auto"/>
        <w:rPr>
          <w:rFonts w:ascii="Arial" w:hAnsi="Arial" w:cs="Arial"/>
        </w:rPr>
      </w:pPr>
    </w:p>
    <w:p w14:paraId="461A8E8C" w14:textId="51E12146" w:rsidR="00BE2BFB" w:rsidRPr="00BE2BFB" w:rsidRDefault="00BE2BFB" w:rsidP="00BE2BFB">
      <w:pPr>
        <w:spacing w:after="0" w:line="480" w:lineRule="auto"/>
        <w:rPr>
          <w:rFonts w:ascii="Arial" w:hAnsi="Arial" w:cs="Arial"/>
        </w:rPr>
      </w:pPr>
      <w:r w:rsidRPr="00BE2BFB">
        <w:rPr>
          <w:rFonts w:ascii="Arial" w:hAnsi="Arial" w:cs="Arial"/>
        </w:rPr>
        <w:t>Hughes, D</w:t>
      </w:r>
      <w:r w:rsidR="00FA60FF">
        <w:rPr>
          <w:rFonts w:ascii="Arial" w:hAnsi="Arial" w:cs="Arial"/>
        </w:rPr>
        <w:t>.L.</w:t>
      </w:r>
      <w:r w:rsidR="00D713F3">
        <w:rPr>
          <w:rFonts w:ascii="Arial" w:hAnsi="Arial" w:cs="Arial"/>
          <w:vertAlign w:val="superscript"/>
        </w:rPr>
        <w:t>a</w:t>
      </w:r>
      <w:r w:rsidR="00D713F3">
        <w:rPr>
          <w:rStyle w:val="FootnoteReference"/>
          <w:rFonts w:ascii="Arial" w:hAnsi="Arial" w:cs="Arial"/>
        </w:rPr>
        <w:footnoteReference w:id="1"/>
      </w:r>
      <w:r w:rsidRPr="00BE2BFB">
        <w:rPr>
          <w:rFonts w:ascii="Arial" w:hAnsi="Arial" w:cs="Arial"/>
        </w:rPr>
        <w:t xml:space="preserve">, </w:t>
      </w:r>
      <w:r w:rsidR="0037255A">
        <w:rPr>
          <w:rFonts w:ascii="Arial" w:hAnsi="Arial" w:cs="Arial"/>
        </w:rPr>
        <w:t>Afsar, A.</w:t>
      </w:r>
      <w:r w:rsidR="0037255A" w:rsidRPr="007E59EF">
        <w:rPr>
          <w:rFonts w:ascii="Arial" w:hAnsi="Arial" w:cs="Arial"/>
          <w:vertAlign w:val="superscript"/>
        </w:rPr>
        <w:t>b</w:t>
      </w:r>
      <w:r w:rsidR="0037255A">
        <w:rPr>
          <w:rFonts w:ascii="Arial" w:hAnsi="Arial" w:cs="Arial"/>
        </w:rPr>
        <w:t xml:space="preserve">, </w:t>
      </w:r>
      <w:r w:rsidR="0037255A" w:rsidRPr="001015BD">
        <w:rPr>
          <w:rFonts w:ascii="Arial" w:hAnsi="Arial" w:cs="Arial"/>
        </w:rPr>
        <w:t>Laventine D.M.</w:t>
      </w:r>
      <w:r w:rsidR="0037255A">
        <w:rPr>
          <w:rFonts w:ascii="Arial" w:hAnsi="Arial" w:cs="Arial"/>
          <w:vertAlign w:val="superscript"/>
        </w:rPr>
        <w:t>b</w:t>
      </w:r>
      <w:r w:rsidR="0037255A">
        <w:rPr>
          <w:rFonts w:ascii="Arial" w:hAnsi="Arial" w:cs="Arial"/>
        </w:rPr>
        <w:t xml:space="preserve">, </w:t>
      </w:r>
      <w:r w:rsidRPr="00BE2BFB">
        <w:rPr>
          <w:rFonts w:ascii="Arial" w:hAnsi="Arial" w:cs="Arial"/>
        </w:rPr>
        <w:t>Shaw, E.J</w:t>
      </w:r>
      <w:r w:rsidR="00D713F3">
        <w:rPr>
          <w:rFonts w:ascii="Arial" w:hAnsi="Arial" w:cs="Arial"/>
          <w:vertAlign w:val="superscript"/>
        </w:rPr>
        <w:t>a</w:t>
      </w:r>
      <w:r w:rsidRPr="00BE2BFB">
        <w:rPr>
          <w:rFonts w:ascii="Arial" w:hAnsi="Arial" w:cs="Arial"/>
        </w:rPr>
        <w:t>., Harwood, L.</w:t>
      </w:r>
      <w:r w:rsidR="000525E9">
        <w:rPr>
          <w:rFonts w:ascii="Arial" w:hAnsi="Arial" w:cs="Arial"/>
        </w:rPr>
        <w:t>M.</w:t>
      </w:r>
      <w:r w:rsidR="00D713F3">
        <w:rPr>
          <w:rFonts w:ascii="Arial" w:hAnsi="Arial" w:cs="Arial"/>
          <w:vertAlign w:val="superscript"/>
        </w:rPr>
        <w:t>b</w:t>
      </w:r>
      <w:r w:rsidRPr="00BE2BFB">
        <w:rPr>
          <w:rFonts w:ascii="Arial" w:hAnsi="Arial" w:cs="Arial"/>
        </w:rPr>
        <w:t xml:space="preserve"> and Hodson, M.E.</w:t>
      </w:r>
      <w:r w:rsidR="00D713F3">
        <w:rPr>
          <w:rFonts w:ascii="Arial" w:hAnsi="Arial" w:cs="Arial"/>
          <w:vertAlign w:val="superscript"/>
        </w:rPr>
        <w:t xml:space="preserve"> a,c</w:t>
      </w:r>
    </w:p>
    <w:p w14:paraId="03DB7B30" w14:textId="77777777" w:rsidR="00E8446F" w:rsidRPr="00BE2BFB" w:rsidRDefault="00E8446F" w:rsidP="00BE2BFB">
      <w:pPr>
        <w:spacing w:after="0" w:line="480" w:lineRule="auto"/>
        <w:rPr>
          <w:rFonts w:ascii="Arial" w:hAnsi="Arial" w:cs="Arial"/>
        </w:rPr>
      </w:pPr>
    </w:p>
    <w:p w14:paraId="16118A40" w14:textId="6A579367" w:rsidR="00E8446F" w:rsidRPr="00BE2BFB" w:rsidRDefault="00D713F3" w:rsidP="00BE2BFB">
      <w:pPr>
        <w:spacing w:after="0" w:line="480" w:lineRule="auto"/>
        <w:rPr>
          <w:rFonts w:ascii="Arial" w:hAnsi="Arial" w:cs="Arial"/>
        </w:rPr>
      </w:pPr>
      <w:r>
        <w:rPr>
          <w:rFonts w:ascii="Arial" w:hAnsi="Arial" w:cs="Arial"/>
          <w:vertAlign w:val="superscript"/>
        </w:rPr>
        <w:t>a</w:t>
      </w:r>
      <w:r w:rsidR="00BE2BFB" w:rsidRPr="00BE2BFB">
        <w:rPr>
          <w:rFonts w:ascii="Arial" w:hAnsi="Arial" w:cs="Arial"/>
        </w:rPr>
        <w:t>Soil Research Centre, Department of Geography and Environmental Science, School of Archaeology, Geography and Environmental Science, University of Reading, W</w:t>
      </w:r>
      <w:r w:rsidR="0052403B">
        <w:rPr>
          <w:rFonts w:ascii="Arial" w:hAnsi="Arial" w:cs="Arial"/>
        </w:rPr>
        <w:t xml:space="preserve">hiteknights, Reading, </w:t>
      </w:r>
      <w:r w:rsidR="00BE2BFB" w:rsidRPr="00BE2BFB">
        <w:rPr>
          <w:rFonts w:ascii="Arial" w:hAnsi="Arial" w:cs="Arial"/>
        </w:rPr>
        <w:t>RG6 6DW, UK.</w:t>
      </w:r>
    </w:p>
    <w:p w14:paraId="39F17A5D" w14:textId="2A30574E" w:rsidR="00BE2BFB" w:rsidRPr="00BE2BFB" w:rsidRDefault="00D713F3" w:rsidP="00BE2BFB">
      <w:pPr>
        <w:autoSpaceDE w:val="0"/>
        <w:autoSpaceDN w:val="0"/>
        <w:adjustRightInd w:val="0"/>
        <w:spacing w:after="0" w:line="480" w:lineRule="auto"/>
        <w:rPr>
          <w:rFonts w:ascii="Arial" w:hAnsi="Arial" w:cs="Arial"/>
        </w:rPr>
      </w:pPr>
      <w:r>
        <w:rPr>
          <w:rFonts w:ascii="Arial" w:hAnsi="Arial" w:cs="Arial"/>
          <w:vertAlign w:val="superscript"/>
        </w:rPr>
        <w:t>b</w:t>
      </w:r>
      <w:r w:rsidR="00BE2BFB" w:rsidRPr="00BE2BFB">
        <w:rPr>
          <w:rFonts w:ascii="Arial" w:hAnsi="Arial" w:cs="Arial"/>
        </w:rPr>
        <w:t>Department of Chemistry, University of Reading, W</w:t>
      </w:r>
      <w:r w:rsidR="0052403B">
        <w:rPr>
          <w:rFonts w:ascii="Arial" w:hAnsi="Arial" w:cs="Arial"/>
        </w:rPr>
        <w:t>hiteknigh</w:t>
      </w:r>
      <w:r w:rsidR="00A03804">
        <w:rPr>
          <w:rFonts w:ascii="Arial" w:hAnsi="Arial" w:cs="Arial"/>
        </w:rPr>
        <w:t>t</w:t>
      </w:r>
      <w:r w:rsidR="0052403B">
        <w:rPr>
          <w:rFonts w:ascii="Arial" w:hAnsi="Arial" w:cs="Arial"/>
        </w:rPr>
        <w:t xml:space="preserve">s, Reading, </w:t>
      </w:r>
      <w:r w:rsidR="00BE2BFB" w:rsidRPr="00BE2BFB">
        <w:rPr>
          <w:rFonts w:ascii="Arial" w:hAnsi="Arial" w:cs="Arial"/>
        </w:rPr>
        <w:t>RG</w:t>
      </w:r>
      <w:r w:rsidR="000525E9">
        <w:rPr>
          <w:rFonts w:ascii="Arial" w:hAnsi="Arial" w:cs="Arial"/>
        </w:rPr>
        <w:t>6 6AD</w:t>
      </w:r>
      <w:r w:rsidR="00BE2BFB" w:rsidRPr="00BE2BFB">
        <w:rPr>
          <w:rFonts w:ascii="Arial" w:hAnsi="Arial" w:cs="Arial"/>
        </w:rPr>
        <w:t>, UK.</w:t>
      </w:r>
    </w:p>
    <w:p w14:paraId="7FF015B4" w14:textId="6A6281BF" w:rsidR="00BE2BFB" w:rsidRPr="00BE2BFB" w:rsidRDefault="00D713F3" w:rsidP="00BE2BFB">
      <w:pPr>
        <w:autoSpaceDE w:val="0"/>
        <w:autoSpaceDN w:val="0"/>
        <w:adjustRightInd w:val="0"/>
        <w:spacing w:after="0" w:line="480" w:lineRule="auto"/>
        <w:rPr>
          <w:rFonts w:ascii="Arial" w:hAnsi="Arial" w:cs="Arial"/>
        </w:rPr>
      </w:pPr>
      <w:r>
        <w:rPr>
          <w:rFonts w:ascii="Arial" w:hAnsi="Arial" w:cs="Arial"/>
          <w:vertAlign w:val="superscript"/>
        </w:rPr>
        <w:t>c</w:t>
      </w:r>
      <w:r w:rsidR="00BE2BFB" w:rsidRPr="00BE2BFB">
        <w:rPr>
          <w:rFonts w:ascii="Arial" w:hAnsi="Arial" w:cs="Arial"/>
        </w:rPr>
        <w:t>Environment Department, University of York, YO10 5DD York, UK</w:t>
      </w:r>
    </w:p>
    <w:p w14:paraId="387D8504" w14:textId="77777777" w:rsidR="00BE2BFB" w:rsidRDefault="00BE2BFB" w:rsidP="00BE2BFB">
      <w:pPr>
        <w:spacing w:after="0" w:line="480" w:lineRule="auto"/>
        <w:rPr>
          <w:rStyle w:val="Hyperlink"/>
          <w:rFonts w:ascii="Arial" w:hAnsi="Arial" w:cs="Arial"/>
        </w:rPr>
      </w:pPr>
      <w:r w:rsidRPr="00BE2BFB">
        <w:rPr>
          <w:rFonts w:ascii="Arial" w:hAnsi="Arial" w:cs="Arial"/>
        </w:rPr>
        <w:t xml:space="preserve">Email: </w:t>
      </w:r>
      <w:hyperlink r:id="rId7" w:history="1">
        <w:r w:rsidRPr="00BE2BFB">
          <w:rPr>
            <w:rStyle w:val="Hyperlink"/>
            <w:rFonts w:ascii="Arial" w:hAnsi="Arial" w:cs="Arial"/>
          </w:rPr>
          <w:t>mark.hodson@york.ac.uk</w:t>
        </w:r>
      </w:hyperlink>
    </w:p>
    <w:p w14:paraId="4264B036" w14:textId="77777777" w:rsidR="00BE2BFB" w:rsidRPr="00BE2BFB" w:rsidRDefault="00BE2BFB" w:rsidP="00BE2BFB">
      <w:pPr>
        <w:spacing w:after="0" w:line="480" w:lineRule="auto"/>
        <w:rPr>
          <w:rFonts w:ascii="Arial" w:hAnsi="Arial" w:cs="Arial"/>
        </w:rPr>
      </w:pPr>
    </w:p>
    <w:p w14:paraId="2BC8E594" w14:textId="77777777" w:rsidR="00BE2BFB" w:rsidRDefault="00BE2BFB" w:rsidP="00BE2BFB">
      <w:pPr>
        <w:spacing w:after="0" w:line="480" w:lineRule="auto"/>
        <w:rPr>
          <w:rFonts w:ascii="Arial" w:hAnsi="Arial" w:cs="Arial"/>
          <w:b/>
        </w:rPr>
      </w:pPr>
      <w:r>
        <w:rPr>
          <w:rFonts w:ascii="Arial" w:hAnsi="Arial" w:cs="Arial"/>
          <w:b/>
        </w:rPr>
        <w:t>Abstract</w:t>
      </w:r>
    </w:p>
    <w:p w14:paraId="551C3010" w14:textId="7799C866" w:rsidR="00BE2BFB" w:rsidRDefault="00B8761F" w:rsidP="00BE2BFB">
      <w:pPr>
        <w:spacing w:after="0" w:line="480" w:lineRule="auto"/>
        <w:rPr>
          <w:rFonts w:ascii="Arial" w:hAnsi="Arial" w:cs="Arial"/>
        </w:rPr>
      </w:pPr>
      <w:r>
        <w:rPr>
          <w:rFonts w:ascii="Arial" w:hAnsi="Arial" w:cs="Arial"/>
        </w:rPr>
        <w:t xml:space="preserve">There is significant current interest in the application of magnetic (magnetite or maghemite) nanoparticles functionalised with chelating agents for the environmental remediation of metal contaminated waters and solutions. </w:t>
      </w:r>
      <w:r w:rsidR="00A721E9">
        <w:rPr>
          <w:rFonts w:ascii="Arial" w:hAnsi="Arial" w:cs="Arial"/>
        </w:rPr>
        <w:t xml:space="preserve">Whilst </w:t>
      </w:r>
      <w:r w:rsidR="003E2B41">
        <w:rPr>
          <w:rFonts w:ascii="Arial" w:hAnsi="Arial" w:cs="Arial"/>
        </w:rPr>
        <w:t>there is a body of knowledge</w:t>
      </w:r>
      <w:r w:rsidR="00A721E9">
        <w:rPr>
          <w:rFonts w:ascii="Arial" w:hAnsi="Arial" w:cs="Arial"/>
        </w:rPr>
        <w:t xml:space="preserve"> about the potential remediation </w:t>
      </w:r>
      <w:r>
        <w:rPr>
          <w:rFonts w:ascii="Arial" w:hAnsi="Arial" w:cs="Arial"/>
        </w:rPr>
        <w:t>efficacy of such engineered nanoparticles</w:t>
      </w:r>
      <w:r w:rsidR="00A721E9">
        <w:rPr>
          <w:rFonts w:ascii="Arial" w:hAnsi="Arial" w:cs="Arial"/>
        </w:rPr>
        <w:t xml:space="preserve"> from studies involving synthetic solutions of single metals</w:t>
      </w:r>
      <w:r w:rsidR="003E2B41">
        <w:rPr>
          <w:rFonts w:ascii="Arial" w:hAnsi="Arial" w:cs="Arial"/>
        </w:rPr>
        <w:t xml:space="preserve">, </w:t>
      </w:r>
      <w:r w:rsidR="00070766">
        <w:rPr>
          <w:rFonts w:ascii="Arial" w:hAnsi="Arial" w:cs="Arial"/>
        </w:rPr>
        <w:t xml:space="preserve">there is relatively little data involving mixed-metal solutions and virtually no studies </w:t>
      </w:r>
      <w:r>
        <w:rPr>
          <w:rFonts w:ascii="Arial" w:hAnsi="Arial" w:cs="Arial"/>
        </w:rPr>
        <w:t xml:space="preserve">about </w:t>
      </w:r>
      <w:r w:rsidR="003E2B41">
        <w:rPr>
          <w:rFonts w:ascii="Arial" w:hAnsi="Arial" w:cs="Arial"/>
        </w:rPr>
        <w:t xml:space="preserve">nanoparticle performance in </w:t>
      </w:r>
      <w:r w:rsidR="008F04BA">
        <w:rPr>
          <w:rFonts w:ascii="Arial" w:hAnsi="Arial" w:cs="Arial"/>
        </w:rPr>
        <w:t xml:space="preserve">chemically complex environmental </w:t>
      </w:r>
      <w:r w:rsidR="003E2B41">
        <w:rPr>
          <w:rFonts w:ascii="Arial" w:hAnsi="Arial" w:cs="Arial"/>
        </w:rPr>
        <w:t>solutions</w:t>
      </w:r>
      <w:r w:rsidR="008F04BA">
        <w:rPr>
          <w:rFonts w:ascii="Arial" w:hAnsi="Arial" w:cs="Arial"/>
        </w:rPr>
        <w:t xml:space="preserve"> representing those to which a scaled-up nanoremediation process might eventually be applied</w:t>
      </w:r>
      <w:r w:rsidR="000B02AC">
        <w:rPr>
          <w:rFonts w:ascii="Arial" w:hAnsi="Arial" w:cs="Arial"/>
        </w:rPr>
        <w:t xml:space="preserve">. </w:t>
      </w:r>
      <w:r w:rsidR="0052403B">
        <w:rPr>
          <w:rFonts w:ascii="Arial" w:hAnsi="Arial" w:cs="Arial"/>
        </w:rPr>
        <w:t>Therefore</w:t>
      </w:r>
      <w:r w:rsidR="008F04BA">
        <w:rPr>
          <w:rFonts w:ascii="Arial" w:hAnsi="Arial" w:cs="Arial"/>
        </w:rPr>
        <w:t xml:space="preserve">, we investigated the </w:t>
      </w:r>
      <w:r w:rsidR="008F04BA">
        <w:rPr>
          <w:rFonts w:ascii="Arial" w:eastAsia="Calibri" w:hAnsi="Arial" w:cs="Arial"/>
        </w:rPr>
        <w:t xml:space="preserve">ability of </w:t>
      </w:r>
      <w:r w:rsidR="008F04BA" w:rsidRPr="00F82AE5">
        <w:rPr>
          <w:rFonts w:ascii="Arial" w:hAnsi="Arial" w:cs="Arial"/>
        </w:rPr>
        <w:t>diethylenetriaminepentaacetic acid</w:t>
      </w:r>
      <w:r w:rsidR="008F04BA">
        <w:rPr>
          <w:rFonts w:ascii="Arial" w:eastAsia="Calibri" w:hAnsi="Arial" w:cs="Arial"/>
        </w:rPr>
        <w:t xml:space="preserve"> (DTPA)-functionalised, s</w:t>
      </w:r>
      <w:r w:rsidR="008F04BA" w:rsidRPr="00CC5D20">
        <w:rPr>
          <w:rFonts w:ascii="Arial" w:eastAsia="Calibri" w:hAnsi="Arial" w:cs="Arial"/>
        </w:rPr>
        <w:t>ilica</w:t>
      </w:r>
      <w:r w:rsidR="008F04BA">
        <w:rPr>
          <w:rFonts w:ascii="Arial" w:eastAsia="Calibri" w:hAnsi="Arial" w:cs="Arial"/>
        </w:rPr>
        <w:t>-</w:t>
      </w:r>
      <w:r w:rsidR="008F04BA" w:rsidRPr="00CC5D20">
        <w:rPr>
          <w:rFonts w:ascii="Arial" w:eastAsia="Calibri" w:hAnsi="Arial" w:cs="Arial"/>
        </w:rPr>
        <w:t xml:space="preserve">coated </w:t>
      </w:r>
      <w:r w:rsidR="008F04BA">
        <w:rPr>
          <w:rFonts w:ascii="Arial" w:eastAsia="Calibri" w:hAnsi="Arial" w:cs="Arial"/>
        </w:rPr>
        <w:t xml:space="preserve">maghemite </w:t>
      </w:r>
      <w:r w:rsidR="008F04BA" w:rsidRPr="00CC5D20">
        <w:rPr>
          <w:rFonts w:ascii="Arial" w:eastAsia="Calibri" w:hAnsi="Arial" w:cs="Arial"/>
        </w:rPr>
        <w:t>nanoparticles</w:t>
      </w:r>
      <w:r w:rsidR="00084135">
        <w:rPr>
          <w:rFonts w:ascii="Arial" w:eastAsia="Calibri" w:hAnsi="Arial" w:cs="Arial"/>
        </w:rPr>
        <w:t xml:space="preserve"> to </w:t>
      </w:r>
      <w:r w:rsidR="00714AAA">
        <w:rPr>
          <w:rFonts w:ascii="Arial" w:eastAsia="Calibri" w:hAnsi="Arial" w:cs="Arial"/>
        </w:rPr>
        <w:t>extract</w:t>
      </w:r>
      <w:r w:rsidR="00084135">
        <w:rPr>
          <w:rFonts w:ascii="Arial" w:eastAsia="Calibri" w:hAnsi="Arial" w:cs="Arial"/>
        </w:rPr>
        <w:t xml:space="preserve"> </w:t>
      </w:r>
      <w:r w:rsidR="000F60EB">
        <w:rPr>
          <w:rFonts w:ascii="Arial" w:eastAsia="Calibri" w:hAnsi="Arial" w:cs="Arial"/>
        </w:rPr>
        <w:t>potentially toxic</w:t>
      </w:r>
      <w:r w:rsidR="00084135">
        <w:rPr>
          <w:rFonts w:ascii="Arial" w:eastAsia="Calibri" w:hAnsi="Arial" w:cs="Arial"/>
        </w:rPr>
        <w:t xml:space="preserve"> (Cd, Co, Cu) and </w:t>
      </w:r>
      <w:r w:rsidR="000F60EB">
        <w:rPr>
          <w:rFonts w:ascii="Arial" w:eastAsia="Calibri" w:hAnsi="Arial" w:cs="Arial"/>
        </w:rPr>
        <w:t>“non-toxic”</w:t>
      </w:r>
      <w:r w:rsidR="00084135">
        <w:rPr>
          <w:rFonts w:ascii="Arial" w:eastAsia="Calibri" w:hAnsi="Arial" w:cs="Arial"/>
        </w:rPr>
        <w:t xml:space="preserve"> (Ca, Mg) </w:t>
      </w:r>
      <w:r w:rsidR="00FA7EA9">
        <w:rPr>
          <w:rFonts w:ascii="Arial" w:eastAsia="Calibri" w:hAnsi="Arial" w:cs="Arial"/>
        </w:rPr>
        <w:t>metals</w:t>
      </w:r>
      <w:r w:rsidR="00084135">
        <w:rPr>
          <w:rFonts w:ascii="Arial" w:eastAsia="Calibri" w:hAnsi="Arial" w:cs="Arial"/>
        </w:rPr>
        <w:t xml:space="preserve"> from solution </w:t>
      </w:r>
      <w:r w:rsidR="00FA7EA9">
        <w:rPr>
          <w:rFonts w:ascii="Arial" w:eastAsia="Calibri" w:hAnsi="Arial" w:cs="Arial"/>
        </w:rPr>
        <w:t>(initial [metal] = 10 mg L</w:t>
      </w:r>
      <w:r w:rsidR="00FA7EA9" w:rsidRPr="002E1598">
        <w:rPr>
          <w:rFonts w:ascii="Arial" w:eastAsia="Calibri" w:hAnsi="Arial" w:cs="Arial"/>
          <w:vertAlign w:val="superscript"/>
        </w:rPr>
        <w:t>-1</w:t>
      </w:r>
      <w:r w:rsidR="00FA7EA9">
        <w:rPr>
          <w:rFonts w:ascii="Arial" w:eastAsia="Calibri" w:hAnsi="Arial" w:cs="Arial"/>
        </w:rPr>
        <w:t xml:space="preserve"> ; pH range: 2-8) </w:t>
      </w:r>
      <w:r w:rsidR="00084135">
        <w:rPr>
          <w:rFonts w:ascii="Arial" w:eastAsia="Calibri" w:hAnsi="Arial" w:cs="Arial"/>
        </w:rPr>
        <w:t>and</w:t>
      </w:r>
      <w:r w:rsidR="008F04BA" w:rsidRPr="00CC5D20">
        <w:rPr>
          <w:rFonts w:ascii="Arial" w:eastAsia="Calibri" w:hAnsi="Arial" w:cs="Arial"/>
        </w:rPr>
        <w:t xml:space="preserve"> </w:t>
      </w:r>
      <w:r w:rsidR="00054799">
        <w:rPr>
          <w:rFonts w:ascii="Arial" w:eastAsia="Calibri" w:hAnsi="Arial" w:cs="Arial"/>
        </w:rPr>
        <w:t>to extract</w:t>
      </w:r>
      <w:r w:rsidR="008F04BA" w:rsidRPr="00BE2BFB">
        <w:rPr>
          <w:rFonts w:ascii="Arial" w:hAnsi="Arial" w:cs="Arial"/>
        </w:rPr>
        <w:t xml:space="preserve"> </w:t>
      </w:r>
      <w:r w:rsidR="000F60EB">
        <w:rPr>
          <w:rFonts w:ascii="Arial" w:hAnsi="Arial" w:cs="Arial"/>
        </w:rPr>
        <w:t>a wider range of elements (As, Ca, Cd, Co, Cr, Cu, Mg, Na, Pb, Zn)</w:t>
      </w:r>
      <w:r w:rsidR="008F04BA" w:rsidRPr="00BE2BFB">
        <w:rPr>
          <w:rFonts w:ascii="Arial" w:hAnsi="Arial" w:cs="Arial"/>
        </w:rPr>
        <w:t xml:space="preserve"> from leachate obtained from </w:t>
      </w:r>
      <w:r w:rsidR="000F60EB">
        <w:rPr>
          <w:rFonts w:ascii="Arial" w:hAnsi="Arial" w:cs="Arial"/>
        </w:rPr>
        <w:t xml:space="preserve">10 different </w:t>
      </w:r>
      <w:r w:rsidR="008F04BA" w:rsidRPr="00BE2BFB">
        <w:rPr>
          <w:rFonts w:ascii="Arial" w:hAnsi="Arial" w:cs="Arial"/>
        </w:rPr>
        <w:t>contaminated soils</w:t>
      </w:r>
      <w:r w:rsidR="000F60EB">
        <w:rPr>
          <w:rFonts w:ascii="Arial" w:hAnsi="Arial" w:cs="Arial"/>
        </w:rPr>
        <w:t xml:space="preserve"> with variable initial </w:t>
      </w:r>
      <w:r w:rsidR="006A24D8">
        <w:rPr>
          <w:rFonts w:ascii="Arial" w:hAnsi="Arial" w:cs="Arial"/>
        </w:rPr>
        <w:t xml:space="preserve">pH, </w:t>
      </w:r>
      <w:r w:rsidR="000F60EB">
        <w:rPr>
          <w:rFonts w:ascii="Arial" w:hAnsi="Arial" w:cs="Arial"/>
        </w:rPr>
        <w:t xml:space="preserve">(semi-)metal </w:t>
      </w:r>
      <w:r w:rsidR="000F60EB">
        <w:rPr>
          <w:rFonts w:ascii="Arial" w:hAnsi="Arial" w:cs="Arial"/>
        </w:rPr>
        <w:lastRenderedPageBreak/>
        <w:t xml:space="preserve">and dissolved organic carbon </w:t>
      </w:r>
      <w:r w:rsidR="00D720AB">
        <w:rPr>
          <w:rFonts w:ascii="Arial" w:hAnsi="Arial" w:cs="Arial"/>
        </w:rPr>
        <w:t xml:space="preserve">(DOC) </w:t>
      </w:r>
      <w:r w:rsidR="000F60EB">
        <w:rPr>
          <w:rFonts w:ascii="Arial" w:hAnsi="Arial" w:cs="Arial"/>
        </w:rPr>
        <w:t>concentrations.</w:t>
      </w:r>
      <w:r w:rsidR="00FA7EA9">
        <w:rPr>
          <w:rFonts w:ascii="Arial" w:hAnsi="Arial" w:cs="Arial"/>
        </w:rPr>
        <w:t xml:space="preserve"> The </w:t>
      </w:r>
      <w:r w:rsidR="00FA7EA9" w:rsidRPr="00FA7EA9">
        <w:rPr>
          <w:rFonts w:ascii="Arial" w:hAnsi="Arial" w:cs="Arial"/>
        </w:rPr>
        <w:t xml:space="preserve">functionalised nanoparticles </w:t>
      </w:r>
      <w:r w:rsidR="00FA7EA9">
        <w:rPr>
          <w:rFonts w:ascii="Arial" w:hAnsi="Arial" w:cs="Arial"/>
        </w:rPr>
        <w:t xml:space="preserve">could </w:t>
      </w:r>
      <w:r w:rsidR="00FA7EA9" w:rsidRPr="00FA7EA9">
        <w:rPr>
          <w:rFonts w:ascii="Arial" w:hAnsi="Arial" w:cs="Arial"/>
        </w:rPr>
        <w:t xml:space="preserve">extract </w:t>
      </w:r>
      <w:r w:rsidR="00A555CE">
        <w:rPr>
          <w:rFonts w:ascii="Arial" w:hAnsi="Arial" w:cs="Arial"/>
        </w:rPr>
        <w:t xml:space="preserve">the </w:t>
      </w:r>
      <w:r w:rsidR="00FA7EA9">
        <w:rPr>
          <w:rFonts w:ascii="Arial" w:hAnsi="Arial" w:cs="Arial"/>
        </w:rPr>
        <w:t>potentially toxic</w:t>
      </w:r>
      <w:r w:rsidR="00FA7EA9" w:rsidRPr="00FA7EA9">
        <w:rPr>
          <w:rFonts w:ascii="Arial" w:hAnsi="Arial" w:cs="Arial"/>
        </w:rPr>
        <w:t xml:space="preserve"> metals</w:t>
      </w:r>
      <w:r w:rsidR="00A555CE">
        <w:rPr>
          <w:rFonts w:ascii="Arial" w:hAnsi="Arial" w:cs="Arial"/>
        </w:rPr>
        <w:t xml:space="preserve"> with high efficiency (in general &gt;70%) from single metal solutions </w:t>
      </w:r>
      <w:r w:rsidR="005475A7">
        <w:rPr>
          <w:rFonts w:ascii="Arial" w:hAnsi="Arial" w:cs="Arial"/>
        </w:rPr>
        <w:t xml:space="preserve">and </w:t>
      </w:r>
      <w:r w:rsidR="00A555CE">
        <w:rPr>
          <w:rFonts w:ascii="Arial" w:hAnsi="Arial" w:cs="Arial"/>
        </w:rPr>
        <w:t>with efficiencies that were</w:t>
      </w:r>
      <w:r w:rsidR="00FA7EA9">
        <w:rPr>
          <w:rFonts w:ascii="Arial" w:hAnsi="Arial" w:cs="Arial"/>
          <w:szCs w:val="24"/>
        </w:rPr>
        <w:t xml:space="preserve"> </w:t>
      </w:r>
      <w:r w:rsidR="00A555CE">
        <w:rPr>
          <w:rFonts w:ascii="Arial" w:hAnsi="Arial" w:cs="Arial"/>
          <w:szCs w:val="24"/>
        </w:rPr>
        <w:t>either un</w:t>
      </w:r>
      <w:r w:rsidR="00D720AB">
        <w:rPr>
          <w:rFonts w:ascii="Arial" w:hAnsi="Arial" w:cs="Arial"/>
          <w:szCs w:val="24"/>
        </w:rPr>
        <w:t>affected or reduced</w:t>
      </w:r>
      <w:r w:rsidR="00AA0400" w:rsidRPr="00AA0400">
        <w:rPr>
          <w:rFonts w:ascii="Arial" w:hAnsi="Arial" w:cs="Arial"/>
          <w:szCs w:val="24"/>
        </w:rPr>
        <w:t xml:space="preserve"> </w:t>
      </w:r>
      <w:r w:rsidR="00AA0400">
        <w:rPr>
          <w:rFonts w:ascii="Arial" w:hAnsi="Arial" w:cs="Arial"/>
          <w:szCs w:val="24"/>
        </w:rPr>
        <w:t>from the soil leachates</w:t>
      </w:r>
      <w:r w:rsidR="00BC59F6">
        <w:rPr>
          <w:rFonts w:ascii="Arial" w:hAnsi="Arial" w:cs="Arial"/>
          <w:szCs w:val="24"/>
        </w:rPr>
        <w:t>.</w:t>
      </w:r>
      <w:r w:rsidR="00D720AB">
        <w:rPr>
          <w:rFonts w:ascii="Arial" w:hAnsi="Arial" w:cs="Arial"/>
          <w:szCs w:val="24"/>
        </w:rPr>
        <w:t xml:space="preserve"> </w:t>
      </w:r>
      <w:r w:rsidR="003D2035">
        <w:rPr>
          <w:rFonts w:ascii="Arial" w:hAnsi="Arial" w:cs="Arial"/>
          <w:szCs w:val="24"/>
        </w:rPr>
        <w:t>K</w:t>
      </w:r>
      <w:r w:rsidR="003D2035" w:rsidRPr="00273DA6">
        <w:rPr>
          <w:rFonts w:ascii="Arial" w:hAnsi="Arial" w:cs="Arial"/>
          <w:szCs w:val="24"/>
          <w:vertAlign w:val="subscript"/>
        </w:rPr>
        <w:t>d</w:t>
      </w:r>
      <w:r w:rsidR="003D2035">
        <w:rPr>
          <w:rFonts w:ascii="Arial" w:hAnsi="Arial" w:cs="Arial"/>
          <w:szCs w:val="24"/>
        </w:rPr>
        <w:t xml:space="preserve"> values remained high (&gt; 500 L kg</w:t>
      </w:r>
      <w:r w:rsidR="003D2035" w:rsidRPr="00273DA6">
        <w:rPr>
          <w:rFonts w:ascii="Arial" w:hAnsi="Arial" w:cs="Arial"/>
          <w:szCs w:val="24"/>
          <w:vertAlign w:val="superscript"/>
        </w:rPr>
        <w:t>-1</w:t>
      </w:r>
      <w:r w:rsidR="003D2035">
        <w:rPr>
          <w:rFonts w:ascii="Arial" w:hAnsi="Arial" w:cs="Arial"/>
          <w:szCs w:val="24"/>
        </w:rPr>
        <w:t xml:space="preserve">), even for the soil leachate extractions. </w:t>
      </w:r>
      <w:r w:rsidR="00D720AB">
        <w:rPr>
          <w:rFonts w:ascii="Arial" w:hAnsi="Arial" w:cs="Arial"/>
          <w:szCs w:val="24"/>
        </w:rPr>
        <w:t xml:space="preserve">Our findings </w:t>
      </w:r>
      <w:r w:rsidR="00222D08">
        <w:rPr>
          <w:rFonts w:ascii="Arial" w:hAnsi="Arial" w:cs="Arial"/>
          <w:szCs w:val="24"/>
        </w:rPr>
        <w:t>show</w:t>
      </w:r>
      <w:r w:rsidR="00FA7EA9">
        <w:rPr>
          <w:rFonts w:ascii="Arial" w:hAnsi="Arial" w:cs="Arial"/>
          <w:szCs w:val="24"/>
        </w:rPr>
        <w:t xml:space="preserve"> </w:t>
      </w:r>
      <w:r w:rsidR="00D720AB">
        <w:rPr>
          <w:rFonts w:ascii="Arial" w:hAnsi="Arial" w:cs="Arial"/>
          <w:szCs w:val="24"/>
        </w:rPr>
        <w:t>that</w:t>
      </w:r>
      <w:r w:rsidR="00AA0400">
        <w:rPr>
          <w:rFonts w:ascii="Arial" w:hAnsi="Arial" w:cs="Arial"/>
          <w:szCs w:val="24"/>
        </w:rPr>
        <w:t xml:space="preserve"> </w:t>
      </w:r>
      <w:r w:rsidR="00D720AB">
        <w:rPr>
          <w:rFonts w:ascii="Arial" w:hAnsi="Arial" w:cs="Arial"/>
          <w:szCs w:val="24"/>
        </w:rPr>
        <w:t xml:space="preserve">DOC and relatively high concentrations of non-toxic elements do not necessarily reduce the efficiency of metal contaminant removal by DTPA-functionalised magnetic nanoparticles </w:t>
      </w:r>
      <w:r w:rsidR="00222D08">
        <w:rPr>
          <w:rFonts w:ascii="Arial" w:hAnsi="Arial" w:cs="Arial"/>
          <w:szCs w:val="24"/>
        </w:rPr>
        <w:t>and thus demonstrate the potential of</w:t>
      </w:r>
      <w:r w:rsidR="003015E5">
        <w:rPr>
          <w:rFonts w:ascii="Arial" w:hAnsi="Arial" w:cs="Arial"/>
          <w:szCs w:val="24"/>
        </w:rPr>
        <w:t xml:space="preserve"> this process when applied to chemically complex </w:t>
      </w:r>
      <w:r w:rsidR="00C12F54">
        <w:rPr>
          <w:rFonts w:ascii="Arial" w:hAnsi="Arial" w:cs="Arial"/>
          <w:szCs w:val="24"/>
        </w:rPr>
        <w:t xml:space="preserve">soil-derived contaminated </w:t>
      </w:r>
      <w:r w:rsidR="003015E5">
        <w:rPr>
          <w:rFonts w:ascii="Arial" w:hAnsi="Arial" w:cs="Arial"/>
          <w:szCs w:val="24"/>
        </w:rPr>
        <w:t>solutions</w:t>
      </w:r>
      <w:r w:rsidR="00C12F54">
        <w:rPr>
          <w:rFonts w:ascii="Arial" w:hAnsi="Arial" w:cs="Arial"/>
          <w:szCs w:val="24"/>
        </w:rPr>
        <w:t>.</w:t>
      </w:r>
      <w:r w:rsidR="00FA7EA9">
        <w:rPr>
          <w:rFonts w:ascii="Arial" w:hAnsi="Arial" w:cs="Arial"/>
          <w:szCs w:val="24"/>
        </w:rPr>
        <w:t xml:space="preserve"> </w:t>
      </w:r>
    </w:p>
    <w:p w14:paraId="356CB2B9" w14:textId="77777777" w:rsidR="00BE2BFB" w:rsidRDefault="00BE2BFB" w:rsidP="00BE2BFB">
      <w:pPr>
        <w:spacing w:after="0" w:line="480" w:lineRule="auto"/>
        <w:rPr>
          <w:rFonts w:ascii="Arial" w:hAnsi="Arial" w:cs="Arial"/>
        </w:rPr>
      </w:pPr>
    </w:p>
    <w:p w14:paraId="449D3F72" w14:textId="6DA5DD77" w:rsidR="002050F7" w:rsidRDefault="002050F7" w:rsidP="002050F7">
      <w:pPr>
        <w:spacing w:after="0" w:line="480" w:lineRule="auto"/>
        <w:rPr>
          <w:rFonts w:ascii="Arial" w:hAnsi="Arial" w:cs="Arial"/>
        </w:rPr>
      </w:pPr>
      <w:r w:rsidRPr="002050F7">
        <w:rPr>
          <w:rFonts w:ascii="Arial" w:hAnsi="Arial" w:cs="Arial"/>
          <w:b/>
        </w:rPr>
        <w:t>Keywords</w:t>
      </w:r>
      <w:r>
        <w:rPr>
          <w:rFonts w:ascii="Arial" w:hAnsi="Arial" w:cs="Arial"/>
        </w:rPr>
        <w:t xml:space="preserve">: </w:t>
      </w:r>
      <w:r w:rsidRPr="002050F7">
        <w:rPr>
          <w:rFonts w:ascii="Arial" w:hAnsi="Arial" w:cs="Arial"/>
        </w:rPr>
        <w:t>metals</w:t>
      </w:r>
      <w:r>
        <w:rPr>
          <w:rFonts w:ascii="Arial" w:hAnsi="Arial" w:cs="Arial"/>
        </w:rPr>
        <w:t xml:space="preserve">; </w:t>
      </w:r>
      <w:r w:rsidRPr="002050F7">
        <w:rPr>
          <w:rFonts w:ascii="Arial" w:hAnsi="Arial" w:cs="Arial"/>
        </w:rPr>
        <w:t>soil</w:t>
      </w:r>
      <w:r>
        <w:rPr>
          <w:rFonts w:ascii="Arial" w:hAnsi="Arial" w:cs="Arial"/>
        </w:rPr>
        <w:t xml:space="preserve">; </w:t>
      </w:r>
      <w:r w:rsidRPr="002050F7">
        <w:rPr>
          <w:rFonts w:ascii="Arial" w:hAnsi="Arial" w:cs="Arial"/>
        </w:rPr>
        <w:t>DTPA</w:t>
      </w:r>
      <w:r>
        <w:rPr>
          <w:rFonts w:ascii="Arial" w:hAnsi="Arial" w:cs="Arial"/>
        </w:rPr>
        <w:t xml:space="preserve">; </w:t>
      </w:r>
      <w:r w:rsidRPr="002050F7">
        <w:rPr>
          <w:rFonts w:ascii="Arial" w:hAnsi="Arial" w:cs="Arial"/>
        </w:rPr>
        <w:t>adsorption</w:t>
      </w:r>
      <w:r>
        <w:rPr>
          <w:rFonts w:ascii="Arial" w:hAnsi="Arial" w:cs="Arial"/>
        </w:rPr>
        <w:t xml:space="preserve">; </w:t>
      </w:r>
      <w:r w:rsidRPr="002050F7">
        <w:rPr>
          <w:rFonts w:ascii="Arial" w:hAnsi="Arial" w:cs="Arial"/>
        </w:rPr>
        <w:t>remediation</w:t>
      </w:r>
      <w:r>
        <w:rPr>
          <w:rFonts w:ascii="Arial" w:hAnsi="Arial" w:cs="Arial"/>
        </w:rPr>
        <w:t xml:space="preserve">; </w:t>
      </w:r>
      <w:r w:rsidRPr="002050F7">
        <w:rPr>
          <w:rFonts w:ascii="Arial" w:hAnsi="Arial" w:cs="Arial"/>
        </w:rPr>
        <w:t>nanoparticles</w:t>
      </w:r>
    </w:p>
    <w:p w14:paraId="0F2E13B9" w14:textId="77777777" w:rsidR="002050F7" w:rsidRPr="00BE2BFB" w:rsidRDefault="002050F7" w:rsidP="002050F7">
      <w:pPr>
        <w:spacing w:after="0" w:line="480" w:lineRule="auto"/>
        <w:rPr>
          <w:rFonts w:ascii="Arial" w:hAnsi="Arial" w:cs="Arial"/>
        </w:rPr>
      </w:pPr>
    </w:p>
    <w:p w14:paraId="2611460A" w14:textId="16159D3A" w:rsidR="00E8446F" w:rsidRPr="00BE2BFB" w:rsidRDefault="006E1BE0" w:rsidP="00BE2BFB">
      <w:pPr>
        <w:spacing w:after="0" w:line="480" w:lineRule="auto"/>
        <w:rPr>
          <w:rFonts w:ascii="Arial" w:hAnsi="Arial" w:cs="Arial"/>
          <w:b/>
        </w:rPr>
      </w:pPr>
      <w:r>
        <w:rPr>
          <w:rFonts w:ascii="Arial" w:hAnsi="Arial" w:cs="Arial"/>
          <w:b/>
        </w:rPr>
        <w:t xml:space="preserve">1. </w:t>
      </w:r>
      <w:r w:rsidR="00E8446F" w:rsidRPr="00BE2BFB">
        <w:rPr>
          <w:rFonts w:ascii="Arial" w:hAnsi="Arial" w:cs="Arial"/>
          <w:b/>
        </w:rPr>
        <w:t>Introduction</w:t>
      </w:r>
    </w:p>
    <w:p w14:paraId="7FB8B782" w14:textId="7A28FA7A" w:rsidR="006A1016" w:rsidRPr="006A1016" w:rsidRDefault="006A1016" w:rsidP="006A1016">
      <w:pPr>
        <w:spacing w:line="480" w:lineRule="auto"/>
        <w:rPr>
          <w:rFonts w:ascii="Arial" w:hAnsi="Arial" w:cs="Arial"/>
          <w:szCs w:val="24"/>
        </w:rPr>
      </w:pPr>
      <w:r w:rsidRPr="006A1016">
        <w:rPr>
          <w:rFonts w:ascii="Arial" w:hAnsi="Arial" w:cs="Arial"/>
          <w:szCs w:val="24"/>
        </w:rPr>
        <w:t xml:space="preserve">The contamination of soils with toxic metals can potentially lead to significant health effects in humans, flora and fauna (Siegel, 2002). This occurs if a pathway of exposure to toxic metals is established. Toxic metals are present in many different phases in the soil including being bound to organic matter, </w:t>
      </w:r>
      <w:r w:rsidR="0052403B">
        <w:rPr>
          <w:rFonts w:ascii="Arial" w:hAnsi="Arial" w:cs="Arial"/>
          <w:szCs w:val="24"/>
        </w:rPr>
        <w:t>iron</w:t>
      </w:r>
      <w:r w:rsidRPr="006A1016">
        <w:rPr>
          <w:rFonts w:ascii="Arial" w:hAnsi="Arial" w:cs="Arial"/>
          <w:szCs w:val="24"/>
        </w:rPr>
        <w:t xml:space="preserve"> or </w:t>
      </w:r>
      <w:r w:rsidR="0052403B">
        <w:rPr>
          <w:rFonts w:ascii="Arial" w:hAnsi="Arial" w:cs="Arial"/>
          <w:szCs w:val="24"/>
        </w:rPr>
        <w:t xml:space="preserve">manganese </w:t>
      </w:r>
      <w:r w:rsidRPr="006A1016">
        <w:rPr>
          <w:rFonts w:ascii="Arial" w:hAnsi="Arial" w:cs="Arial"/>
          <w:szCs w:val="24"/>
        </w:rPr>
        <w:t>hydroxides and being incorporated within the structure of mineral grains (Sahuquillo et al. 1999; Lei et al. 2010). However the most important fraction with regards to potential risk is the water soluble fraction as the metals within this fraction are both mobile and bioavailable (Seguin et al. 2004). This means they can be taken up by organisms and leach into rivers, lakes and groundwater thereby providing a pathway for plant, animal and human exposure. When metal contamination of soils poses a risk to the surrounding ecosystem and human health, remediation schemes are often instigated. Soil washing is an established technology used for removing toxic metals from soils, and aminocarboxylate chelating agents such as DTPA and EDTA are often used to enhance metal removal (Lestan et al., 2008). Whilst using chelating agents improves the effectiveness of metal removal, the techniques currently used for removing the chelating agents from solution after u</w:t>
      </w:r>
      <w:r w:rsidR="0052403B">
        <w:rPr>
          <w:rFonts w:ascii="Arial" w:hAnsi="Arial" w:cs="Arial"/>
          <w:szCs w:val="24"/>
        </w:rPr>
        <w:t xml:space="preserve">se, such as membrane separation, </w:t>
      </w:r>
      <w:r w:rsidRPr="006A1016">
        <w:rPr>
          <w:rFonts w:ascii="Arial" w:hAnsi="Arial" w:cs="Arial"/>
          <w:szCs w:val="24"/>
        </w:rPr>
        <w:t xml:space="preserve">electrochemical treatment </w:t>
      </w:r>
      <w:r w:rsidR="0052403B">
        <w:rPr>
          <w:rFonts w:ascii="Arial" w:hAnsi="Arial" w:cs="Arial"/>
          <w:szCs w:val="24"/>
        </w:rPr>
        <w:t>or</w:t>
      </w:r>
      <w:r w:rsidRPr="006A1016">
        <w:rPr>
          <w:rFonts w:ascii="Arial" w:hAnsi="Arial" w:cs="Arial"/>
          <w:szCs w:val="24"/>
        </w:rPr>
        <w:t xml:space="preserve"> precipitation via the addition of ferric chloride or calcium hydroxide can often </w:t>
      </w:r>
      <w:r w:rsidRPr="006A1016">
        <w:rPr>
          <w:rFonts w:ascii="Arial" w:hAnsi="Arial" w:cs="Arial"/>
          <w:szCs w:val="24"/>
        </w:rPr>
        <w:lastRenderedPageBreak/>
        <w:t xml:space="preserve">add to remediation costs as they require inputs of energy or chemical reagents (Lo and Zhang, 2005; Finzgar and Lestan, 2008; Pochieca and Lestan, 2009). </w:t>
      </w:r>
    </w:p>
    <w:p w14:paraId="6C64FA2C" w14:textId="77777777" w:rsidR="00E8446F" w:rsidRDefault="00E8446F" w:rsidP="00BE2BFB">
      <w:pPr>
        <w:spacing w:after="0" w:line="480" w:lineRule="auto"/>
        <w:rPr>
          <w:rFonts w:ascii="Arial" w:hAnsi="Arial" w:cs="Arial"/>
        </w:rPr>
      </w:pPr>
    </w:p>
    <w:p w14:paraId="78DE653D" w14:textId="68C71534" w:rsidR="0098013F" w:rsidRDefault="00C04CF2" w:rsidP="00C55BEB">
      <w:pPr>
        <w:spacing w:after="0" w:line="480" w:lineRule="auto"/>
        <w:rPr>
          <w:rFonts w:ascii="Arial" w:hAnsi="Arial" w:cs="Arial"/>
        </w:rPr>
      </w:pPr>
      <w:r>
        <w:rPr>
          <w:rFonts w:ascii="Arial" w:hAnsi="Arial" w:cs="Arial"/>
        </w:rPr>
        <w:t xml:space="preserve">The nanoparticle revolution has impacted on many areas of modern life. In the field of remediation </w:t>
      </w:r>
      <w:r w:rsidR="004926D1">
        <w:rPr>
          <w:rFonts w:ascii="Arial" w:hAnsi="Arial" w:cs="Arial"/>
        </w:rPr>
        <w:t xml:space="preserve">perhaps most </w:t>
      </w:r>
      <w:r>
        <w:rPr>
          <w:rFonts w:ascii="Arial" w:hAnsi="Arial" w:cs="Arial"/>
        </w:rPr>
        <w:t xml:space="preserve">practical applications of nanotechnology have focussed on the use of zero valent iron as a treatment of organic contaminants in ground water (e.g. Li et al, 2006; Varanasi et al., 2007; </w:t>
      </w:r>
      <w:r w:rsidR="004926D1">
        <w:rPr>
          <w:rFonts w:ascii="Arial" w:hAnsi="Arial" w:cs="Arial"/>
        </w:rPr>
        <w:t>Kim et al., 2017; Zhang et al., 2009; Crane and Scott, 2012; Fu et al., 2014</w:t>
      </w:r>
      <w:r>
        <w:rPr>
          <w:rFonts w:ascii="Arial" w:hAnsi="Arial" w:cs="Arial"/>
        </w:rPr>
        <w:t xml:space="preserve">). </w:t>
      </w:r>
      <w:r w:rsidR="00AF7E06">
        <w:rPr>
          <w:rFonts w:ascii="Arial" w:hAnsi="Arial" w:cs="Arial"/>
        </w:rPr>
        <w:t>However, a</w:t>
      </w:r>
      <w:r w:rsidR="004926D1">
        <w:rPr>
          <w:rFonts w:ascii="Arial" w:hAnsi="Arial" w:cs="Arial"/>
        </w:rPr>
        <w:t xml:space="preserve"> challenge with the use of zero valent iron is the concern regarding the environmental fate of </w:t>
      </w:r>
      <w:r w:rsidR="00440918">
        <w:rPr>
          <w:rFonts w:ascii="Arial" w:hAnsi="Arial" w:cs="Arial"/>
        </w:rPr>
        <w:t xml:space="preserve">nanoparticles </w:t>
      </w:r>
      <w:r w:rsidR="004926D1">
        <w:rPr>
          <w:rFonts w:ascii="Arial" w:hAnsi="Arial" w:cs="Arial"/>
        </w:rPr>
        <w:t>post injection into aquifers</w:t>
      </w:r>
      <w:r w:rsidR="00AF7E06">
        <w:rPr>
          <w:rFonts w:ascii="Arial" w:hAnsi="Arial" w:cs="Arial"/>
        </w:rPr>
        <w:t xml:space="preserve"> (</w:t>
      </w:r>
      <w:r w:rsidR="00823D14">
        <w:rPr>
          <w:rFonts w:ascii="Arial" w:hAnsi="Arial" w:cs="Arial"/>
        </w:rPr>
        <w:t>Oughton et al., 2017</w:t>
      </w:r>
      <w:r w:rsidR="00AF7E06">
        <w:rPr>
          <w:rFonts w:ascii="Arial" w:hAnsi="Arial" w:cs="Arial"/>
        </w:rPr>
        <w:t>)</w:t>
      </w:r>
      <w:r w:rsidR="004926D1">
        <w:rPr>
          <w:rFonts w:ascii="Arial" w:hAnsi="Arial" w:cs="Arial"/>
        </w:rPr>
        <w:t xml:space="preserve">. Another promising application of nanotechnology in the field of remediation focusses on the use of magnetic nanoparticles as there is the potential for recovery </w:t>
      </w:r>
      <w:r w:rsidR="009A6C58">
        <w:rPr>
          <w:rFonts w:ascii="Arial" w:hAnsi="Arial" w:cs="Arial"/>
        </w:rPr>
        <w:t xml:space="preserve">of the nanoparticles </w:t>
      </w:r>
      <w:r w:rsidR="004926D1">
        <w:rPr>
          <w:rFonts w:ascii="Arial" w:hAnsi="Arial" w:cs="Arial"/>
        </w:rPr>
        <w:t xml:space="preserve">using magnets following deployment. Many studies have now investigated the use of magnetic nanoparticles, typically magnetite or maghemite, which are then functionalised with chelating agents to enable the particles to adsorb metal contaminants in a highly efficient way. </w:t>
      </w:r>
      <w:r w:rsidR="00AF7E06">
        <w:rPr>
          <w:rFonts w:ascii="Arial" w:hAnsi="Arial" w:cs="Arial"/>
        </w:rPr>
        <w:t>The majority of these studies have currently been conducted in the laboratory using ideal solutions of single (</w:t>
      </w:r>
      <w:r w:rsidR="00A1752A">
        <w:rPr>
          <w:rFonts w:ascii="Arial" w:hAnsi="Arial" w:cs="Arial"/>
        </w:rPr>
        <w:t>Liu et al., 2009; Wang et al., 2011; Zhang et al., 2011; Figueira et al., 2011</w:t>
      </w:r>
      <w:r w:rsidR="00006CE0">
        <w:rPr>
          <w:rFonts w:ascii="Arial" w:hAnsi="Arial" w:cs="Arial"/>
        </w:rPr>
        <w:t>; Koehler et al., 2009; Afsar et al., 2014</w:t>
      </w:r>
      <w:r w:rsidR="00AA0809">
        <w:rPr>
          <w:rFonts w:ascii="Arial" w:hAnsi="Arial" w:cs="Arial"/>
        </w:rPr>
        <w:t>; Yen et al., 2017; Chung et al., 2012; Wang et al., 2015l Chen et al., 2014; Chen et al., 2016; Pan et al., 2016</w:t>
      </w:r>
      <w:r w:rsidR="00AF7E06">
        <w:rPr>
          <w:rFonts w:ascii="Arial" w:hAnsi="Arial" w:cs="Arial"/>
        </w:rPr>
        <w:t xml:space="preserve">) or </w:t>
      </w:r>
      <w:r w:rsidR="00070766">
        <w:rPr>
          <w:rFonts w:ascii="Arial" w:hAnsi="Arial" w:cs="Arial"/>
        </w:rPr>
        <w:t xml:space="preserve">far </w:t>
      </w:r>
      <w:r w:rsidR="00C55BEB">
        <w:rPr>
          <w:rFonts w:ascii="Arial" w:hAnsi="Arial" w:cs="Arial"/>
        </w:rPr>
        <w:t xml:space="preserve">less frequently, </w:t>
      </w:r>
      <w:r w:rsidR="00AF7E06">
        <w:rPr>
          <w:rFonts w:ascii="Arial" w:hAnsi="Arial" w:cs="Arial"/>
        </w:rPr>
        <w:t>multiple (</w:t>
      </w:r>
      <w:r w:rsidR="00A1752A">
        <w:rPr>
          <w:rFonts w:ascii="Arial" w:hAnsi="Arial" w:cs="Arial"/>
        </w:rPr>
        <w:t>Zhang et al., 2011</w:t>
      </w:r>
      <w:r w:rsidR="00006CE0">
        <w:rPr>
          <w:rFonts w:ascii="Arial" w:hAnsi="Arial" w:cs="Arial"/>
        </w:rPr>
        <w:t>; Liu et al., 2008</w:t>
      </w:r>
      <w:r w:rsidR="00AA0809">
        <w:rPr>
          <w:rFonts w:ascii="Arial" w:hAnsi="Arial" w:cs="Arial"/>
        </w:rPr>
        <w:t>; Zeng et al., 2012; Hughes et al., 20</w:t>
      </w:r>
      <w:r w:rsidR="0052403B">
        <w:rPr>
          <w:rFonts w:ascii="Arial" w:hAnsi="Arial" w:cs="Arial"/>
        </w:rPr>
        <w:t>17</w:t>
      </w:r>
      <w:r w:rsidR="00AA0809">
        <w:rPr>
          <w:rFonts w:ascii="Arial" w:hAnsi="Arial" w:cs="Arial"/>
        </w:rPr>
        <w:t>; Shan et al., 2015</w:t>
      </w:r>
      <w:r w:rsidR="00AF7E06">
        <w:rPr>
          <w:rFonts w:ascii="Arial" w:hAnsi="Arial" w:cs="Arial"/>
        </w:rPr>
        <w:t xml:space="preserve">) </w:t>
      </w:r>
      <w:r w:rsidR="00070766">
        <w:rPr>
          <w:rFonts w:ascii="Arial" w:hAnsi="Arial" w:cs="Arial"/>
        </w:rPr>
        <w:t xml:space="preserve">potentially toxic </w:t>
      </w:r>
      <w:r w:rsidR="00AF7E06">
        <w:rPr>
          <w:rFonts w:ascii="Arial" w:hAnsi="Arial" w:cs="Arial"/>
        </w:rPr>
        <w:t xml:space="preserve">metals. To increase levels of realism some studies have considered the impact of dissolved organic matter </w:t>
      </w:r>
      <w:r w:rsidR="00955A4E">
        <w:rPr>
          <w:rFonts w:ascii="Arial" w:hAnsi="Arial" w:cs="Arial"/>
        </w:rPr>
        <w:t xml:space="preserve">(DOM) </w:t>
      </w:r>
      <w:r w:rsidR="00AF7E06">
        <w:rPr>
          <w:rFonts w:ascii="Arial" w:hAnsi="Arial" w:cs="Arial"/>
        </w:rPr>
        <w:t>on the efficiencies of metal removal by such nanoparticles, either through additions of organic acid</w:t>
      </w:r>
      <w:r w:rsidR="00955A4E">
        <w:rPr>
          <w:rFonts w:ascii="Arial" w:hAnsi="Arial" w:cs="Arial"/>
        </w:rPr>
        <w:t>s</w:t>
      </w:r>
      <w:r w:rsidR="00AF7E06">
        <w:rPr>
          <w:rFonts w:ascii="Arial" w:hAnsi="Arial" w:cs="Arial"/>
        </w:rPr>
        <w:t xml:space="preserve"> to metal solutions (</w:t>
      </w:r>
      <w:r w:rsidR="00EB5D0B">
        <w:rPr>
          <w:rFonts w:ascii="Arial" w:hAnsi="Arial" w:cs="Arial"/>
        </w:rPr>
        <w:t>Zhang et al., 2012</w:t>
      </w:r>
      <w:r w:rsidR="00AA0809">
        <w:rPr>
          <w:rFonts w:ascii="Arial" w:hAnsi="Arial" w:cs="Arial"/>
        </w:rPr>
        <w:t>; Hughes et al</w:t>
      </w:r>
      <w:r w:rsidR="0052403B">
        <w:rPr>
          <w:rFonts w:ascii="Arial" w:hAnsi="Arial" w:cs="Arial"/>
        </w:rPr>
        <w:t>., 2017</w:t>
      </w:r>
      <w:r w:rsidR="00AF7E06">
        <w:rPr>
          <w:rFonts w:ascii="Arial" w:hAnsi="Arial" w:cs="Arial"/>
        </w:rPr>
        <w:t>) through the use of metal-amended natural waters (</w:t>
      </w:r>
      <w:r w:rsidR="00A1752A">
        <w:rPr>
          <w:rFonts w:ascii="Arial" w:hAnsi="Arial" w:cs="Arial"/>
        </w:rPr>
        <w:t>Figueira et al., 2011</w:t>
      </w:r>
      <w:r w:rsidR="00006CE0">
        <w:rPr>
          <w:rFonts w:ascii="Arial" w:hAnsi="Arial" w:cs="Arial"/>
        </w:rPr>
        <w:t>; Liu et al., 2008</w:t>
      </w:r>
      <w:r w:rsidR="00AF7E06">
        <w:rPr>
          <w:rFonts w:ascii="Arial" w:hAnsi="Arial" w:cs="Arial"/>
        </w:rPr>
        <w:t>) or</w:t>
      </w:r>
      <w:r w:rsidR="00B51DE1">
        <w:rPr>
          <w:rFonts w:ascii="Arial" w:hAnsi="Arial" w:cs="Arial"/>
        </w:rPr>
        <w:t>, rarely,</w:t>
      </w:r>
      <w:r w:rsidR="00AF7E06">
        <w:rPr>
          <w:rFonts w:ascii="Arial" w:hAnsi="Arial" w:cs="Arial"/>
        </w:rPr>
        <w:t xml:space="preserve"> the use of actual metal contaminated environmental solutions (</w:t>
      </w:r>
      <w:r w:rsidR="00AA0809">
        <w:rPr>
          <w:rFonts w:ascii="Arial" w:hAnsi="Arial" w:cs="Arial"/>
        </w:rPr>
        <w:t>Bao et al., 2016</w:t>
      </w:r>
      <w:r w:rsidR="00AF7E06">
        <w:rPr>
          <w:rFonts w:ascii="Arial" w:hAnsi="Arial" w:cs="Arial"/>
        </w:rPr>
        <w:t xml:space="preserve">). </w:t>
      </w:r>
    </w:p>
    <w:p w14:paraId="06DECDB9" w14:textId="77777777" w:rsidR="00E55416" w:rsidRPr="00BE2BFB" w:rsidRDefault="00E55416" w:rsidP="00E55416">
      <w:pPr>
        <w:spacing w:after="0" w:line="480" w:lineRule="auto"/>
        <w:rPr>
          <w:rFonts w:ascii="Arial" w:hAnsi="Arial" w:cs="Arial"/>
        </w:rPr>
      </w:pPr>
    </w:p>
    <w:p w14:paraId="2C86EFBA" w14:textId="73142E4A" w:rsidR="00E8446F" w:rsidRPr="00BE2BFB" w:rsidRDefault="00E8446F" w:rsidP="00BE2BFB">
      <w:pPr>
        <w:spacing w:after="0" w:line="480" w:lineRule="auto"/>
        <w:rPr>
          <w:rFonts w:ascii="Arial" w:hAnsi="Arial" w:cs="Arial"/>
        </w:rPr>
      </w:pPr>
      <w:r w:rsidRPr="00BE2BFB">
        <w:rPr>
          <w:rFonts w:ascii="Arial" w:hAnsi="Arial" w:cs="Arial"/>
        </w:rPr>
        <w:lastRenderedPageBreak/>
        <w:t>In our previou</w:t>
      </w:r>
      <w:r w:rsidR="0052403B">
        <w:rPr>
          <w:rFonts w:ascii="Arial" w:hAnsi="Arial" w:cs="Arial"/>
        </w:rPr>
        <w:t>s study we described a synthetic</w:t>
      </w:r>
      <w:r w:rsidRPr="00BE2BFB">
        <w:rPr>
          <w:rFonts w:ascii="Arial" w:hAnsi="Arial" w:cs="Arial"/>
        </w:rPr>
        <w:t xml:space="preserve"> method for </w:t>
      </w:r>
      <w:r w:rsidR="0052403B">
        <w:rPr>
          <w:rFonts w:ascii="Arial" w:hAnsi="Arial" w:cs="Arial"/>
        </w:rPr>
        <w:t xml:space="preserve">preparing </w:t>
      </w:r>
      <w:r w:rsidRPr="00BE2BFB">
        <w:rPr>
          <w:rFonts w:ascii="Arial" w:hAnsi="Arial" w:cs="Arial"/>
        </w:rPr>
        <w:t>DTPA-functionalised maghemite nanoparticles and tested the efficiency of the nanoparticles for Pb and Zn removal from solution</w:t>
      </w:r>
      <w:r w:rsidR="00814706">
        <w:rPr>
          <w:rFonts w:ascii="Arial" w:hAnsi="Arial" w:cs="Arial"/>
        </w:rPr>
        <w:t xml:space="preserve"> for both single and </w:t>
      </w:r>
      <w:r w:rsidR="000525E9">
        <w:rPr>
          <w:rFonts w:ascii="Arial" w:hAnsi="Arial" w:cs="Arial"/>
        </w:rPr>
        <w:t>binary</w:t>
      </w:r>
      <w:r w:rsidR="00814706">
        <w:rPr>
          <w:rFonts w:ascii="Arial" w:hAnsi="Arial" w:cs="Arial"/>
        </w:rPr>
        <w:t xml:space="preserve"> metal solutions and in the presence and absence of fulvic acid as a model form of </w:t>
      </w:r>
      <w:r w:rsidR="00955A4E">
        <w:rPr>
          <w:rFonts w:ascii="Arial" w:hAnsi="Arial" w:cs="Arial"/>
        </w:rPr>
        <w:t>DOM</w:t>
      </w:r>
      <w:r w:rsidRPr="00BE2BFB">
        <w:rPr>
          <w:rFonts w:ascii="Arial" w:hAnsi="Arial" w:cs="Arial"/>
        </w:rPr>
        <w:t>. Metal-bearing solutions arising from soil washing will contain a wider range of metals</w:t>
      </w:r>
      <w:r w:rsidR="00523BF7">
        <w:rPr>
          <w:rFonts w:ascii="Arial" w:hAnsi="Arial" w:cs="Arial"/>
        </w:rPr>
        <w:t xml:space="preserve"> (both contaminant and non-contaminant)</w:t>
      </w:r>
      <w:r w:rsidRPr="00BE2BFB">
        <w:rPr>
          <w:rFonts w:ascii="Arial" w:hAnsi="Arial" w:cs="Arial"/>
        </w:rPr>
        <w:t xml:space="preserve"> and </w:t>
      </w:r>
      <w:r w:rsidR="00814706">
        <w:rPr>
          <w:rFonts w:ascii="Arial" w:hAnsi="Arial" w:cs="Arial"/>
        </w:rPr>
        <w:t xml:space="preserve">a more diverse range of forms of </w:t>
      </w:r>
      <w:r w:rsidR="00955A4E">
        <w:rPr>
          <w:rFonts w:ascii="Arial" w:hAnsi="Arial" w:cs="Arial"/>
        </w:rPr>
        <w:t>DOM</w:t>
      </w:r>
      <w:r w:rsidR="00814706">
        <w:rPr>
          <w:rFonts w:ascii="Arial" w:hAnsi="Arial" w:cs="Arial"/>
        </w:rPr>
        <w:t>. Therefore, the aims of the current</w:t>
      </w:r>
      <w:r w:rsidRPr="00BE2BFB">
        <w:rPr>
          <w:rFonts w:ascii="Arial" w:hAnsi="Arial" w:cs="Arial"/>
        </w:rPr>
        <w:t xml:space="preserve"> study were to consider the effectiveness of our nanoparticles for 1) adsorption of a wider range of metals (</w:t>
      </w:r>
      <w:r w:rsidR="00814706">
        <w:rPr>
          <w:rFonts w:ascii="Arial" w:hAnsi="Arial" w:cs="Arial"/>
        </w:rPr>
        <w:t xml:space="preserve">Ca, </w:t>
      </w:r>
      <w:r w:rsidRPr="00BE2BFB">
        <w:rPr>
          <w:rFonts w:ascii="Arial" w:hAnsi="Arial" w:cs="Arial"/>
        </w:rPr>
        <w:t>Cd, Co, Cu</w:t>
      </w:r>
      <w:r w:rsidR="00814706">
        <w:rPr>
          <w:rFonts w:ascii="Arial" w:hAnsi="Arial" w:cs="Arial"/>
        </w:rPr>
        <w:t xml:space="preserve"> and Mg</w:t>
      </w:r>
      <w:r w:rsidRPr="00BE2BFB">
        <w:rPr>
          <w:rFonts w:ascii="Arial" w:hAnsi="Arial" w:cs="Arial"/>
        </w:rPr>
        <w:t>) from solution</w:t>
      </w:r>
      <w:r w:rsidR="000525E9">
        <w:rPr>
          <w:rFonts w:ascii="Arial" w:hAnsi="Arial" w:cs="Arial"/>
        </w:rPr>
        <w:t xml:space="preserve"> and</w:t>
      </w:r>
      <w:r w:rsidRPr="00BE2BFB">
        <w:rPr>
          <w:rFonts w:ascii="Arial" w:hAnsi="Arial" w:cs="Arial"/>
        </w:rPr>
        <w:t xml:space="preserve"> 2) extraction of metals from leachate obtained from metal contaminated soils.</w:t>
      </w:r>
      <w:r w:rsidR="00AF7E06">
        <w:rPr>
          <w:rFonts w:ascii="Arial" w:hAnsi="Arial" w:cs="Arial"/>
        </w:rPr>
        <w:t xml:space="preserve"> Our study is novel in </w:t>
      </w:r>
      <w:r w:rsidR="000C3116">
        <w:rPr>
          <w:rFonts w:ascii="Arial" w:hAnsi="Arial" w:cs="Arial"/>
        </w:rPr>
        <w:t xml:space="preserve">the following </w:t>
      </w:r>
      <w:r w:rsidR="00AF7E06">
        <w:rPr>
          <w:rFonts w:ascii="Arial" w:hAnsi="Arial" w:cs="Arial"/>
        </w:rPr>
        <w:t xml:space="preserve">respects. Firstly, it uses DTPA functionalised nanoparticles; despite the established chelating capacity of DTPA there are hardly any reports of the synthesis and use of DTPA-functionalised </w:t>
      </w:r>
      <w:r w:rsidR="00070766">
        <w:rPr>
          <w:rFonts w:ascii="Arial" w:hAnsi="Arial" w:cs="Arial"/>
        </w:rPr>
        <w:t xml:space="preserve">magnetic </w:t>
      </w:r>
      <w:r w:rsidR="00AF7E06">
        <w:rPr>
          <w:rFonts w:ascii="Arial" w:hAnsi="Arial" w:cs="Arial"/>
        </w:rPr>
        <w:t>nanoparticles</w:t>
      </w:r>
      <w:r w:rsidR="00991BC0">
        <w:rPr>
          <w:rFonts w:ascii="Arial" w:hAnsi="Arial" w:cs="Arial"/>
        </w:rPr>
        <w:t xml:space="preserve"> (Koehler et al., 2009; Zhao et al., 2015; Zhang et al., 2016; Hughes et al., 2017 to date</w:t>
      </w:r>
      <w:r w:rsidR="003D2035">
        <w:rPr>
          <w:rFonts w:ascii="Arial" w:hAnsi="Arial" w:cs="Arial"/>
        </w:rPr>
        <w:t xml:space="preserve"> that we are aware of</w:t>
      </w:r>
      <w:r w:rsidR="00991BC0">
        <w:rPr>
          <w:rFonts w:ascii="Arial" w:hAnsi="Arial" w:cs="Arial"/>
        </w:rPr>
        <w:t>)</w:t>
      </w:r>
      <w:r w:rsidR="00AF7E06">
        <w:rPr>
          <w:rFonts w:ascii="Arial" w:hAnsi="Arial" w:cs="Arial"/>
        </w:rPr>
        <w:t xml:space="preserve">. Secondly, </w:t>
      </w:r>
      <w:r w:rsidR="00070766">
        <w:rPr>
          <w:rFonts w:ascii="Arial" w:hAnsi="Arial" w:cs="Arial"/>
        </w:rPr>
        <w:t>and from the perspective of assessing the practical applications of this emerging technology</w:t>
      </w:r>
      <w:r w:rsidR="003D2035">
        <w:rPr>
          <w:rFonts w:ascii="Arial" w:hAnsi="Arial" w:cs="Arial"/>
        </w:rPr>
        <w:t xml:space="preserve"> more importantly,</w:t>
      </w:r>
      <w:r w:rsidR="00070766">
        <w:rPr>
          <w:rFonts w:ascii="Arial" w:hAnsi="Arial" w:cs="Arial"/>
        </w:rPr>
        <w:t xml:space="preserve"> </w:t>
      </w:r>
      <w:r w:rsidR="00AF7E06">
        <w:rPr>
          <w:rFonts w:ascii="Arial" w:hAnsi="Arial" w:cs="Arial"/>
        </w:rPr>
        <w:t xml:space="preserve">it uses soil leachate from metal contaminated soils resulting in mixed metal solutions with relatively high </w:t>
      </w:r>
      <w:r w:rsidR="00955A4E">
        <w:rPr>
          <w:rFonts w:ascii="Arial" w:hAnsi="Arial" w:cs="Arial"/>
        </w:rPr>
        <w:t xml:space="preserve">DOM </w:t>
      </w:r>
      <w:r w:rsidR="00AF7E06">
        <w:rPr>
          <w:rFonts w:ascii="Arial" w:hAnsi="Arial" w:cs="Arial"/>
        </w:rPr>
        <w:t>contents</w:t>
      </w:r>
      <w:r w:rsidR="00B51DE1">
        <w:rPr>
          <w:rFonts w:ascii="Arial" w:hAnsi="Arial" w:cs="Arial"/>
        </w:rPr>
        <w:t xml:space="preserve"> and the presence of “non-toxic” metals such as Ca and Mg</w:t>
      </w:r>
      <w:r w:rsidR="00AF7E06">
        <w:rPr>
          <w:rFonts w:ascii="Arial" w:hAnsi="Arial" w:cs="Arial"/>
        </w:rPr>
        <w:t>.</w:t>
      </w:r>
    </w:p>
    <w:p w14:paraId="4FA76AEA" w14:textId="77777777" w:rsidR="00E8446F" w:rsidRPr="00BE2BFB" w:rsidRDefault="00E8446F" w:rsidP="00BE2BFB">
      <w:pPr>
        <w:spacing w:after="0" w:line="480" w:lineRule="auto"/>
        <w:rPr>
          <w:rFonts w:ascii="Arial" w:hAnsi="Arial" w:cs="Arial"/>
        </w:rPr>
      </w:pPr>
    </w:p>
    <w:p w14:paraId="64BD83A0" w14:textId="1CB4BD3A" w:rsidR="00E8446F" w:rsidRPr="00BE2BFB" w:rsidRDefault="006E1BE0" w:rsidP="00BE2BFB">
      <w:pPr>
        <w:spacing w:after="0" w:line="480" w:lineRule="auto"/>
        <w:rPr>
          <w:rFonts w:ascii="Arial" w:hAnsi="Arial" w:cs="Arial"/>
          <w:b/>
        </w:rPr>
      </w:pPr>
      <w:r>
        <w:rPr>
          <w:rFonts w:ascii="Arial" w:hAnsi="Arial" w:cs="Arial"/>
          <w:b/>
        </w:rPr>
        <w:t xml:space="preserve">2. </w:t>
      </w:r>
      <w:r w:rsidR="00E8446F" w:rsidRPr="00BE2BFB">
        <w:rPr>
          <w:rFonts w:ascii="Arial" w:hAnsi="Arial" w:cs="Arial"/>
          <w:b/>
        </w:rPr>
        <w:t>Methods</w:t>
      </w:r>
    </w:p>
    <w:p w14:paraId="477888F1" w14:textId="77777777" w:rsidR="006E1BE0" w:rsidRDefault="006E1BE0" w:rsidP="00BE2BFB">
      <w:pPr>
        <w:spacing w:after="0" w:line="480" w:lineRule="auto"/>
        <w:rPr>
          <w:rFonts w:ascii="Arial" w:hAnsi="Arial" w:cs="Arial"/>
          <w:u w:val="single"/>
        </w:rPr>
      </w:pPr>
    </w:p>
    <w:p w14:paraId="3D0DEA86" w14:textId="2841EAD8" w:rsidR="00405475" w:rsidRPr="00760A81" w:rsidRDefault="006E1BE0" w:rsidP="00BE2BFB">
      <w:pPr>
        <w:spacing w:after="0" w:line="480" w:lineRule="auto"/>
        <w:rPr>
          <w:rFonts w:ascii="Arial" w:hAnsi="Arial" w:cs="Arial"/>
          <w:i/>
        </w:rPr>
      </w:pPr>
      <w:r w:rsidRPr="00760A81">
        <w:rPr>
          <w:rFonts w:ascii="Arial" w:hAnsi="Arial" w:cs="Arial"/>
          <w:i/>
        </w:rPr>
        <w:t xml:space="preserve">2.1. </w:t>
      </w:r>
      <w:r w:rsidR="00405475" w:rsidRPr="00760A81">
        <w:rPr>
          <w:rFonts w:ascii="Arial" w:hAnsi="Arial" w:cs="Arial"/>
          <w:i/>
        </w:rPr>
        <w:t>DTPA-functionalised maghemite nanoparticles</w:t>
      </w:r>
    </w:p>
    <w:p w14:paraId="556F6B30" w14:textId="7A3F8A7A" w:rsidR="004913F6" w:rsidRDefault="00E8446F" w:rsidP="00BE2BFB">
      <w:pPr>
        <w:spacing w:after="0" w:line="480" w:lineRule="auto"/>
        <w:rPr>
          <w:rFonts w:ascii="Arial" w:hAnsi="Arial" w:cs="Arial"/>
        </w:rPr>
      </w:pPr>
      <w:r w:rsidRPr="00BE2BFB">
        <w:rPr>
          <w:rFonts w:ascii="Arial" w:hAnsi="Arial" w:cs="Arial"/>
        </w:rPr>
        <w:t>DTPA-functionalised maghemite nanoparticles</w:t>
      </w:r>
      <w:r w:rsidR="00324EB9">
        <w:rPr>
          <w:rFonts w:ascii="Arial" w:hAnsi="Arial" w:cs="Arial"/>
        </w:rPr>
        <w:t xml:space="preserve"> </w:t>
      </w:r>
      <w:r w:rsidRPr="00BE2BFB">
        <w:rPr>
          <w:rFonts w:ascii="Arial" w:hAnsi="Arial" w:cs="Arial"/>
        </w:rPr>
        <w:t>were synthesised as previously described (Hughes et al., 20</w:t>
      </w:r>
      <w:r w:rsidR="0052403B">
        <w:rPr>
          <w:rFonts w:ascii="Arial" w:hAnsi="Arial" w:cs="Arial"/>
        </w:rPr>
        <w:t>17</w:t>
      </w:r>
      <w:r w:rsidRPr="00BE2BFB">
        <w:rPr>
          <w:rFonts w:ascii="Arial" w:hAnsi="Arial" w:cs="Arial"/>
        </w:rPr>
        <w:t xml:space="preserve">). In brief, </w:t>
      </w:r>
      <w:r w:rsidR="004913F6" w:rsidRPr="00BE2BFB">
        <w:rPr>
          <w:rFonts w:ascii="Arial" w:hAnsi="Arial" w:cs="Arial"/>
        </w:rPr>
        <w:t xml:space="preserve">the maghemite nanoparticles were </w:t>
      </w:r>
      <w:r w:rsidR="004913F6" w:rsidRPr="00BE2BFB">
        <w:rPr>
          <w:rFonts w:ascii="Arial" w:hAnsi="Arial" w:cs="Arial"/>
          <w:szCs w:val="24"/>
        </w:rPr>
        <w:t xml:space="preserve">synthesised </w:t>
      </w:r>
      <w:r w:rsidR="0052403B">
        <w:rPr>
          <w:rFonts w:ascii="Arial" w:hAnsi="Arial" w:cs="Arial"/>
          <w:szCs w:val="24"/>
        </w:rPr>
        <w:t>by</w:t>
      </w:r>
      <w:r w:rsidR="004913F6" w:rsidRPr="00BE2BFB">
        <w:rPr>
          <w:rFonts w:ascii="Arial" w:hAnsi="Arial" w:cs="Arial"/>
          <w:szCs w:val="24"/>
        </w:rPr>
        <w:t xml:space="preserve"> the reaction of Fe</w:t>
      </w:r>
      <w:r w:rsidR="004913F6" w:rsidRPr="00BE2BFB">
        <w:rPr>
          <w:rFonts w:ascii="Arial" w:hAnsi="Arial" w:cs="Arial"/>
          <w:szCs w:val="24"/>
          <w:vertAlign w:val="superscript"/>
        </w:rPr>
        <w:t>2+</w:t>
      </w:r>
      <w:r w:rsidR="004913F6" w:rsidRPr="00BE2BFB">
        <w:rPr>
          <w:rFonts w:ascii="Arial" w:hAnsi="Arial" w:cs="Arial"/>
          <w:szCs w:val="24"/>
        </w:rPr>
        <w:t xml:space="preserve"> and Fe</w:t>
      </w:r>
      <w:r w:rsidR="004913F6" w:rsidRPr="00BE2BFB">
        <w:rPr>
          <w:rFonts w:ascii="Arial" w:hAnsi="Arial" w:cs="Arial"/>
          <w:szCs w:val="24"/>
          <w:vertAlign w:val="superscript"/>
        </w:rPr>
        <w:t xml:space="preserve">3+ </w:t>
      </w:r>
      <w:r w:rsidR="004913F6" w:rsidRPr="00BE2BFB">
        <w:rPr>
          <w:rFonts w:ascii="Arial" w:hAnsi="Arial" w:cs="Arial"/>
          <w:szCs w:val="24"/>
        </w:rPr>
        <w:t>ions present in FeCl</w:t>
      </w:r>
      <w:r w:rsidR="004913F6" w:rsidRPr="00BE2BFB">
        <w:rPr>
          <w:rFonts w:ascii="Arial" w:hAnsi="Arial" w:cs="Arial"/>
          <w:szCs w:val="24"/>
          <w:vertAlign w:val="subscript"/>
        </w:rPr>
        <w:t>2</w:t>
      </w:r>
      <w:r w:rsidR="004913F6" w:rsidRPr="00BE2BFB">
        <w:rPr>
          <w:rFonts w:ascii="Arial" w:hAnsi="Arial" w:cs="Arial"/>
          <w:szCs w:val="24"/>
        </w:rPr>
        <w:t xml:space="preserve"> and FeCl</w:t>
      </w:r>
      <w:r w:rsidR="004913F6" w:rsidRPr="00BE2BFB">
        <w:rPr>
          <w:rFonts w:ascii="Arial" w:hAnsi="Arial" w:cs="Arial"/>
          <w:szCs w:val="24"/>
          <w:vertAlign w:val="subscript"/>
        </w:rPr>
        <w:t>3</w:t>
      </w:r>
      <w:r w:rsidR="004913F6" w:rsidRPr="00BE2BFB">
        <w:rPr>
          <w:rFonts w:ascii="Arial" w:hAnsi="Arial" w:cs="Arial"/>
          <w:szCs w:val="24"/>
        </w:rPr>
        <w:t xml:space="preserve"> solutions in a 1:2 molar ratio in the presence of 2 M NaOH as a base. The nanoparticles were given a silica coating by reacting them in tetraethyl orthosilicate (TEOS) and an amine linker added to the surface via r</w:t>
      </w:r>
      <w:r w:rsidR="0052403B">
        <w:rPr>
          <w:rFonts w:ascii="Arial" w:hAnsi="Arial" w:cs="Arial"/>
          <w:szCs w:val="24"/>
        </w:rPr>
        <w:t>eaction with 3-aminopropyl</w:t>
      </w:r>
      <w:r w:rsidR="004913F6" w:rsidRPr="00BE2BFB">
        <w:rPr>
          <w:rFonts w:ascii="Arial" w:hAnsi="Arial" w:cs="Arial"/>
          <w:szCs w:val="24"/>
        </w:rPr>
        <w:t xml:space="preserve">triethoxysilane (APTES). The nanoparticles were washed in </w:t>
      </w:r>
      <w:r w:rsidR="0052403B">
        <w:rPr>
          <w:rFonts w:ascii="Arial" w:hAnsi="Arial" w:cs="Arial"/>
          <w:szCs w:val="24"/>
        </w:rPr>
        <w:t>d</w:t>
      </w:r>
      <w:r w:rsidR="004913F6" w:rsidRPr="00BE2BFB">
        <w:rPr>
          <w:rFonts w:ascii="Arial" w:hAnsi="Arial" w:cs="Arial"/>
          <w:szCs w:val="24"/>
        </w:rPr>
        <w:t>imethylformamide (DMF) and the diethylenetriaminepentaacetic acid (DTPA) added to the amine linker by reaction with triethylamine (TEA) and DTPA</w:t>
      </w:r>
      <w:r w:rsidR="0052403B">
        <w:rPr>
          <w:rFonts w:ascii="Arial" w:hAnsi="Arial" w:cs="Arial"/>
          <w:szCs w:val="24"/>
        </w:rPr>
        <w:t xml:space="preserve"> dianhydride</w:t>
      </w:r>
      <w:r w:rsidR="00324EB9">
        <w:rPr>
          <w:rFonts w:ascii="Arial" w:hAnsi="Arial" w:cs="Arial"/>
          <w:szCs w:val="24"/>
        </w:rPr>
        <w:t xml:space="preserve"> to give the final </w:t>
      </w:r>
      <w:r w:rsidR="00324EB9">
        <w:rPr>
          <w:rFonts w:ascii="Arial" w:hAnsi="Arial" w:cs="Arial"/>
          <w:szCs w:val="24"/>
        </w:rPr>
        <w:lastRenderedPageBreak/>
        <w:t>composite nanoparticle (Fig. 1)</w:t>
      </w:r>
      <w:r w:rsidR="004913F6" w:rsidRPr="00BE2BFB">
        <w:rPr>
          <w:rFonts w:ascii="Arial" w:hAnsi="Arial" w:cs="Arial"/>
          <w:szCs w:val="24"/>
        </w:rPr>
        <w:t xml:space="preserve">. Finally </w:t>
      </w:r>
      <w:r w:rsidR="00716879" w:rsidRPr="00BE2BFB">
        <w:rPr>
          <w:rFonts w:ascii="Arial" w:hAnsi="Arial" w:cs="Arial"/>
          <w:szCs w:val="24"/>
        </w:rPr>
        <w:t>t</w:t>
      </w:r>
      <w:r w:rsidR="004913F6" w:rsidRPr="00BE2BFB">
        <w:rPr>
          <w:rFonts w:ascii="Arial" w:hAnsi="Arial" w:cs="Arial"/>
          <w:szCs w:val="24"/>
        </w:rPr>
        <w:t xml:space="preserve">he </w:t>
      </w:r>
      <w:r w:rsidR="00440918">
        <w:rPr>
          <w:rFonts w:ascii="Arial" w:hAnsi="Arial" w:cs="Arial"/>
          <w:szCs w:val="24"/>
        </w:rPr>
        <w:t>nanoparticles</w:t>
      </w:r>
      <w:r w:rsidR="004913F6" w:rsidRPr="00BE2BFB">
        <w:rPr>
          <w:rFonts w:ascii="Arial" w:hAnsi="Arial" w:cs="Arial"/>
          <w:szCs w:val="24"/>
        </w:rPr>
        <w:t xml:space="preserve"> were washed four times in </w:t>
      </w:r>
      <w:r w:rsidR="00716879" w:rsidRPr="00BE2BFB">
        <w:rPr>
          <w:rFonts w:ascii="Arial" w:hAnsi="Arial" w:cs="Arial"/>
          <w:szCs w:val="24"/>
        </w:rPr>
        <w:t>methanol</w:t>
      </w:r>
      <w:r w:rsidR="004913F6" w:rsidRPr="00BE2BFB">
        <w:rPr>
          <w:rFonts w:ascii="Arial" w:hAnsi="Arial" w:cs="Arial"/>
          <w:szCs w:val="24"/>
        </w:rPr>
        <w:t xml:space="preserve"> and stored in </w:t>
      </w:r>
      <w:r w:rsidR="0052403B">
        <w:rPr>
          <w:rFonts w:ascii="Arial" w:hAnsi="Arial" w:cs="Arial"/>
          <w:szCs w:val="24"/>
        </w:rPr>
        <w:t>deionised water</w:t>
      </w:r>
      <w:r w:rsidR="004913F6" w:rsidRPr="00BE2BFB">
        <w:rPr>
          <w:rFonts w:ascii="Arial" w:hAnsi="Arial" w:cs="Arial"/>
          <w:szCs w:val="24"/>
        </w:rPr>
        <w:t>.</w:t>
      </w:r>
      <w:r w:rsidR="008768C4">
        <w:rPr>
          <w:rFonts w:ascii="Arial" w:hAnsi="Arial" w:cs="Arial"/>
          <w:szCs w:val="24"/>
        </w:rPr>
        <w:t xml:space="preserve"> The average diameter of the resulting particles was </w:t>
      </w:r>
      <w:r w:rsidR="0052403B">
        <w:rPr>
          <w:rFonts w:ascii="Arial" w:hAnsi="Arial" w:cs="Arial"/>
        </w:rPr>
        <w:t>4</w:t>
      </w:r>
      <w:r w:rsidR="008768C4" w:rsidRPr="00CC5D20">
        <w:rPr>
          <w:rFonts w:ascii="Arial" w:hAnsi="Arial" w:cs="Arial"/>
        </w:rPr>
        <w:t>7 ± 6.</w:t>
      </w:r>
      <w:r w:rsidR="0052403B">
        <w:rPr>
          <w:rFonts w:ascii="Arial" w:hAnsi="Arial" w:cs="Arial"/>
        </w:rPr>
        <w:t>9</w:t>
      </w:r>
      <w:r w:rsidR="008768C4" w:rsidRPr="00CC5D20">
        <w:rPr>
          <w:rFonts w:ascii="Arial" w:hAnsi="Arial" w:cs="Arial"/>
        </w:rPr>
        <w:t xml:space="preserve"> nm</w:t>
      </w:r>
      <w:r w:rsidR="008768C4">
        <w:rPr>
          <w:rFonts w:ascii="Arial" w:hAnsi="Arial" w:cs="Arial"/>
        </w:rPr>
        <w:t xml:space="preserve"> (according to TEM). Full details of particle characterization are given in Hughes et al </w:t>
      </w:r>
      <w:r w:rsidR="00900552">
        <w:rPr>
          <w:rFonts w:ascii="Arial" w:hAnsi="Arial" w:cs="Arial"/>
        </w:rPr>
        <w:t>(</w:t>
      </w:r>
      <w:r w:rsidR="0052403B">
        <w:rPr>
          <w:rFonts w:ascii="Arial" w:hAnsi="Arial" w:cs="Arial"/>
        </w:rPr>
        <w:t>2017</w:t>
      </w:r>
      <w:r w:rsidR="00900552">
        <w:rPr>
          <w:rFonts w:ascii="Arial" w:hAnsi="Arial" w:cs="Arial"/>
        </w:rPr>
        <w:t>)</w:t>
      </w:r>
      <w:r w:rsidR="008768C4">
        <w:rPr>
          <w:rFonts w:ascii="Arial" w:hAnsi="Arial" w:cs="Arial"/>
        </w:rPr>
        <w:t>.</w:t>
      </w:r>
    </w:p>
    <w:p w14:paraId="0398D1AD" w14:textId="5911356D" w:rsidR="00324EB9" w:rsidRDefault="00324EB9" w:rsidP="00BE2BFB">
      <w:pPr>
        <w:spacing w:after="0" w:line="480" w:lineRule="auto"/>
        <w:rPr>
          <w:rFonts w:ascii="Arial" w:hAnsi="Arial" w:cs="Arial"/>
        </w:rPr>
      </w:pPr>
    </w:p>
    <w:p w14:paraId="11B7D2E9" w14:textId="4D0507D8" w:rsidR="00324EB9" w:rsidRPr="00BE2BFB" w:rsidRDefault="00324EB9" w:rsidP="00BE2BFB">
      <w:pPr>
        <w:spacing w:after="0" w:line="480" w:lineRule="auto"/>
        <w:rPr>
          <w:rFonts w:ascii="Arial" w:hAnsi="Arial" w:cs="Arial"/>
          <w:szCs w:val="24"/>
        </w:rPr>
      </w:pPr>
      <w:r>
        <w:rPr>
          <w:rFonts w:eastAsiaTheme="minorEastAsia"/>
          <w:noProof/>
          <w:sz w:val="16"/>
          <w:szCs w:val="16"/>
          <w:lang w:val="en-US"/>
        </w:rPr>
        <w:drawing>
          <wp:inline distT="0" distB="0" distL="0" distR="0" wp14:anchorId="550ACE19" wp14:editId="1A916CC0">
            <wp:extent cx="4172533" cy="2152951"/>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otated DTP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2533" cy="2152951"/>
                    </a:xfrm>
                    <a:prstGeom prst="rect">
                      <a:avLst/>
                    </a:prstGeom>
                  </pic:spPr>
                </pic:pic>
              </a:graphicData>
            </a:graphic>
          </wp:inline>
        </w:drawing>
      </w:r>
    </w:p>
    <w:p w14:paraId="69FAFFAD" w14:textId="77777777" w:rsidR="00DC7317" w:rsidRDefault="00DC7317" w:rsidP="00DC7317">
      <w:pPr>
        <w:spacing w:after="0" w:line="480" w:lineRule="auto"/>
        <w:rPr>
          <w:rFonts w:ascii="Arial" w:hAnsi="Arial" w:cs="Arial"/>
        </w:rPr>
      </w:pPr>
      <w:r>
        <w:rPr>
          <w:rFonts w:ascii="Arial" w:hAnsi="Arial" w:cs="Arial"/>
        </w:rPr>
        <w:t>Fig. 1. Theoretical structure of the silica coated DTPA-functionalised maghemite nanoparticle.</w:t>
      </w:r>
    </w:p>
    <w:p w14:paraId="2E6FF704" w14:textId="77777777" w:rsidR="004913F6" w:rsidRPr="00BE2BFB" w:rsidRDefault="004913F6" w:rsidP="00BE2BFB">
      <w:pPr>
        <w:spacing w:after="0" w:line="480" w:lineRule="auto"/>
        <w:rPr>
          <w:rFonts w:ascii="Arial" w:hAnsi="Arial" w:cs="Arial"/>
          <w:szCs w:val="24"/>
        </w:rPr>
      </w:pPr>
    </w:p>
    <w:p w14:paraId="7A457B7C" w14:textId="5315D954" w:rsidR="008768C4" w:rsidRPr="00760A81" w:rsidRDefault="006E1BE0" w:rsidP="00BE2BFB">
      <w:pPr>
        <w:spacing w:after="0" w:line="480" w:lineRule="auto"/>
        <w:rPr>
          <w:rFonts w:ascii="Arial" w:hAnsi="Arial" w:cs="Arial"/>
          <w:i/>
          <w:szCs w:val="24"/>
        </w:rPr>
      </w:pPr>
      <w:r w:rsidRPr="00760A81">
        <w:rPr>
          <w:rFonts w:ascii="Arial" w:hAnsi="Arial" w:cs="Arial"/>
          <w:i/>
          <w:szCs w:val="24"/>
        </w:rPr>
        <w:t xml:space="preserve">2.2. </w:t>
      </w:r>
      <w:r w:rsidR="008768C4" w:rsidRPr="00760A81">
        <w:rPr>
          <w:rFonts w:ascii="Arial" w:hAnsi="Arial" w:cs="Arial"/>
          <w:i/>
          <w:szCs w:val="24"/>
        </w:rPr>
        <w:t>Extraction tests</w:t>
      </w:r>
    </w:p>
    <w:p w14:paraId="1864217B" w14:textId="041D5626" w:rsidR="00A228FC" w:rsidRPr="00BE2BFB" w:rsidRDefault="004913F6" w:rsidP="00BE2BFB">
      <w:pPr>
        <w:spacing w:after="0" w:line="480" w:lineRule="auto"/>
        <w:rPr>
          <w:rFonts w:ascii="Arial" w:hAnsi="Arial" w:cs="Arial"/>
          <w:szCs w:val="24"/>
        </w:rPr>
      </w:pPr>
      <w:r w:rsidRPr="00BE2BFB">
        <w:rPr>
          <w:rFonts w:ascii="Arial" w:hAnsi="Arial" w:cs="Arial"/>
          <w:szCs w:val="24"/>
        </w:rPr>
        <w:t xml:space="preserve">The extraction tests </w:t>
      </w:r>
      <w:r w:rsidR="00405475">
        <w:rPr>
          <w:rFonts w:ascii="Arial" w:hAnsi="Arial" w:cs="Arial"/>
          <w:szCs w:val="24"/>
        </w:rPr>
        <w:t>(</w:t>
      </w:r>
      <w:r w:rsidR="00900552">
        <w:rPr>
          <w:rFonts w:ascii="Arial" w:hAnsi="Arial" w:cs="Arial"/>
          <w:szCs w:val="24"/>
        </w:rPr>
        <w:t>for</w:t>
      </w:r>
      <w:r w:rsidR="00405475">
        <w:rPr>
          <w:rFonts w:ascii="Arial" w:hAnsi="Arial" w:cs="Arial"/>
          <w:szCs w:val="24"/>
        </w:rPr>
        <w:t xml:space="preserve"> </w:t>
      </w:r>
      <w:r w:rsidR="00900552">
        <w:rPr>
          <w:rFonts w:ascii="Arial" w:hAnsi="Arial" w:cs="Arial"/>
          <w:szCs w:val="24"/>
        </w:rPr>
        <w:t>both</w:t>
      </w:r>
      <w:r w:rsidR="00405475">
        <w:rPr>
          <w:rFonts w:ascii="Arial" w:hAnsi="Arial" w:cs="Arial"/>
          <w:szCs w:val="24"/>
        </w:rPr>
        <w:t xml:space="preserve"> single metal</w:t>
      </w:r>
      <w:r w:rsidR="00900552">
        <w:rPr>
          <w:rFonts w:ascii="Arial" w:hAnsi="Arial" w:cs="Arial"/>
          <w:szCs w:val="24"/>
        </w:rPr>
        <w:t xml:space="preserve"> solutions</w:t>
      </w:r>
      <w:r w:rsidR="00405475">
        <w:rPr>
          <w:rFonts w:ascii="Arial" w:hAnsi="Arial" w:cs="Arial"/>
          <w:szCs w:val="24"/>
        </w:rPr>
        <w:t xml:space="preserve"> </w:t>
      </w:r>
      <w:r w:rsidR="00900552">
        <w:rPr>
          <w:rFonts w:ascii="Arial" w:hAnsi="Arial" w:cs="Arial"/>
          <w:szCs w:val="24"/>
        </w:rPr>
        <w:t>and</w:t>
      </w:r>
      <w:r w:rsidR="00405475">
        <w:rPr>
          <w:rFonts w:ascii="Arial" w:hAnsi="Arial" w:cs="Arial"/>
          <w:szCs w:val="24"/>
        </w:rPr>
        <w:t xml:space="preserve"> soil leachates) </w:t>
      </w:r>
      <w:r w:rsidRPr="00BE2BFB">
        <w:rPr>
          <w:rFonts w:ascii="Arial" w:hAnsi="Arial" w:cs="Arial"/>
          <w:szCs w:val="24"/>
        </w:rPr>
        <w:t>followed the same basic protocol detailed in Hughes et al (20</w:t>
      </w:r>
      <w:r w:rsidR="0052403B">
        <w:rPr>
          <w:rFonts w:ascii="Arial" w:hAnsi="Arial" w:cs="Arial"/>
          <w:szCs w:val="24"/>
        </w:rPr>
        <w:t>17</w:t>
      </w:r>
      <w:r w:rsidRPr="00BE2BFB">
        <w:rPr>
          <w:rFonts w:ascii="Arial" w:hAnsi="Arial" w:cs="Arial"/>
          <w:szCs w:val="24"/>
        </w:rPr>
        <w:t xml:space="preserve">). </w:t>
      </w:r>
      <w:r w:rsidR="00716879" w:rsidRPr="00BE2BFB">
        <w:rPr>
          <w:rFonts w:ascii="Arial" w:hAnsi="Arial" w:cs="Arial"/>
          <w:szCs w:val="24"/>
        </w:rPr>
        <w:t xml:space="preserve">2 mL of an aqueous suspension of DTPA-functionalised nanoparticles (10 mg in total) were added to 8 mL of </w:t>
      </w:r>
      <w:r w:rsidR="00AC623D" w:rsidRPr="00BE2BFB">
        <w:rPr>
          <w:rFonts w:ascii="Arial" w:hAnsi="Arial" w:cs="Arial"/>
          <w:szCs w:val="24"/>
        </w:rPr>
        <w:t xml:space="preserve">either a </w:t>
      </w:r>
      <w:r w:rsidR="00716879" w:rsidRPr="00BE2BFB">
        <w:rPr>
          <w:rFonts w:ascii="Arial" w:hAnsi="Arial" w:cs="Arial"/>
          <w:szCs w:val="24"/>
        </w:rPr>
        <w:t>test solution containing a background electrolyte of 0.1</w:t>
      </w:r>
      <w:r w:rsidR="00E72ECF">
        <w:rPr>
          <w:rFonts w:ascii="Arial" w:hAnsi="Arial" w:cs="Arial"/>
          <w:szCs w:val="24"/>
        </w:rPr>
        <w:t xml:space="preserve"> </w:t>
      </w:r>
      <w:r w:rsidR="00716879" w:rsidRPr="00BE2BFB">
        <w:rPr>
          <w:rFonts w:ascii="Arial" w:hAnsi="Arial" w:cs="Arial"/>
          <w:szCs w:val="24"/>
        </w:rPr>
        <w:t>M NaNO</w:t>
      </w:r>
      <w:r w:rsidR="00716879" w:rsidRPr="00BE2BFB">
        <w:rPr>
          <w:rFonts w:ascii="Arial" w:hAnsi="Arial" w:cs="Arial"/>
          <w:szCs w:val="24"/>
          <w:vertAlign w:val="subscript"/>
        </w:rPr>
        <w:t>3</w:t>
      </w:r>
      <w:r w:rsidR="00716879" w:rsidRPr="00BE2BFB">
        <w:rPr>
          <w:rFonts w:ascii="Arial" w:hAnsi="Arial" w:cs="Arial"/>
          <w:szCs w:val="24"/>
        </w:rPr>
        <w:t>,</w:t>
      </w:r>
      <w:r w:rsidR="00AC623D" w:rsidRPr="00BE2BFB">
        <w:rPr>
          <w:rFonts w:ascii="Arial" w:hAnsi="Arial" w:cs="Arial"/>
          <w:szCs w:val="24"/>
        </w:rPr>
        <w:t xml:space="preserve"> </w:t>
      </w:r>
      <w:r w:rsidR="00716879" w:rsidRPr="00BE2BFB">
        <w:rPr>
          <w:rFonts w:ascii="Arial" w:hAnsi="Arial" w:cs="Arial"/>
          <w:szCs w:val="24"/>
        </w:rPr>
        <w:t>to maintain a constant ionic strength in the extraction solutions (Yang et al. 2006)</w:t>
      </w:r>
      <w:r w:rsidR="00AC623D" w:rsidRPr="00BE2BFB">
        <w:rPr>
          <w:rFonts w:ascii="Arial" w:hAnsi="Arial" w:cs="Arial"/>
          <w:szCs w:val="24"/>
        </w:rPr>
        <w:t xml:space="preserve"> or a soil leachate</w:t>
      </w:r>
      <w:r w:rsidR="00716879" w:rsidRPr="00BE2BFB">
        <w:rPr>
          <w:rFonts w:ascii="Arial" w:hAnsi="Arial" w:cs="Arial"/>
          <w:szCs w:val="24"/>
        </w:rPr>
        <w:t xml:space="preserve">. </w:t>
      </w:r>
      <w:r w:rsidR="00AC623D" w:rsidRPr="00BE2BFB">
        <w:rPr>
          <w:rFonts w:ascii="Arial" w:hAnsi="Arial" w:cs="Arial"/>
          <w:szCs w:val="24"/>
        </w:rPr>
        <w:t>For fixed pH experiments t</w:t>
      </w:r>
      <w:r w:rsidR="00716879" w:rsidRPr="00BE2BFB">
        <w:rPr>
          <w:rFonts w:ascii="Arial" w:hAnsi="Arial" w:cs="Arial"/>
          <w:szCs w:val="24"/>
        </w:rPr>
        <w:t>he pH of the suspensions were adjusted by dropwise addition of 0.01</w:t>
      </w:r>
      <w:r w:rsidR="00E72ECF">
        <w:rPr>
          <w:rFonts w:ascii="Arial" w:hAnsi="Arial" w:cs="Arial"/>
          <w:szCs w:val="24"/>
        </w:rPr>
        <w:t xml:space="preserve"> </w:t>
      </w:r>
      <w:r w:rsidR="00716879" w:rsidRPr="00BE2BFB">
        <w:rPr>
          <w:rFonts w:ascii="Arial" w:hAnsi="Arial" w:cs="Arial"/>
          <w:szCs w:val="24"/>
        </w:rPr>
        <w:t>M HCl and 0.1</w:t>
      </w:r>
      <w:r w:rsidR="00E72ECF">
        <w:rPr>
          <w:rFonts w:ascii="Arial" w:hAnsi="Arial" w:cs="Arial"/>
          <w:szCs w:val="24"/>
        </w:rPr>
        <w:t xml:space="preserve"> </w:t>
      </w:r>
      <w:r w:rsidR="00716879" w:rsidRPr="00BE2BFB">
        <w:rPr>
          <w:rFonts w:ascii="Arial" w:hAnsi="Arial" w:cs="Arial"/>
          <w:szCs w:val="24"/>
        </w:rPr>
        <w:t xml:space="preserve">M NaOH. </w:t>
      </w:r>
      <w:r w:rsidR="00A228FC" w:rsidRPr="00BE2BFB">
        <w:rPr>
          <w:rFonts w:ascii="Arial" w:hAnsi="Arial" w:cs="Arial"/>
          <w:szCs w:val="24"/>
        </w:rPr>
        <w:t xml:space="preserve">pH was measured using a Jenway 3310 pH meter with a Fisherbrand FB68793 glass electrode. The pH meter was calibrated using pH 4 and pH 7 buffers. Calibration was conducted at the start of analysis and after every 10 samples. </w:t>
      </w:r>
      <w:r w:rsidR="005C38FA">
        <w:rPr>
          <w:rFonts w:ascii="Arial" w:hAnsi="Arial" w:cs="Arial"/>
          <w:szCs w:val="24"/>
        </w:rPr>
        <w:t>Following addition of the nanoparticles, e</w:t>
      </w:r>
      <w:r w:rsidR="00716879" w:rsidRPr="00BE2BFB">
        <w:rPr>
          <w:rFonts w:ascii="Arial" w:hAnsi="Arial" w:cs="Arial"/>
          <w:szCs w:val="24"/>
        </w:rPr>
        <w:t xml:space="preserve">ach solution was shaken for 18 hours on an end-over-end shaker at constant temperature (20 ºC). The </w:t>
      </w:r>
      <w:r w:rsidR="00440918">
        <w:rPr>
          <w:rFonts w:ascii="Arial" w:hAnsi="Arial" w:cs="Arial"/>
          <w:szCs w:val="24"/>
        </w:rPr>
        <w:t>nanoparticles</w:t>
      </w:r>
      <w:r w:rsidR="00716879" w:rsidRPr="00BE2BFB">
        <w:rPr>
          <w:rFonts w:ascii="Arial" w:hAnsi="Arial" w:cs="Arial"/>
          <w:szCs w:val="24"/>
        </w:rPr>
        <w:t xml:space="preserve"> were then removed from solution using a </w:t>
      </w:r>
      <w:r w:rsidR="00D075C6" w:rsidRPr="00BE2BFB">
        <w:rPr>
          <w:rFonts w:ascii="Arial" w:hAnsi="Arial" w:cs="Arial"/>
          <w:szCs w:val="24"/>
        </w:rPr>
        <w:t>neody</w:t>
      </w:r>
      <w:r w:rsidR="00FA60FF">
        <w:rPr>
          <w:rFonts w:ascii="Arial" w:hAnsi="Arial" w:cs="Arial"/>
          <w:szCs w:val="24"/>
        </w:rPr>
        <w:t>m</w:t>
      </w:r>
      <w:r w:rsidR="00D075C6" w:rsidRPr="00BE2BFB">
        <w:rPr>
          <w:rFonts w:ascii="Arial" w:hAnsi="Arial" w:cs="Arial"/>
          <w:szCs w:val="24"/>
        </w:rPr>
        <w:t xml:space="preserve">ium permanent </w:t>
      </w:r>
      <w:r w:rsidR="00716879" w:rsidRPr="00BE2BFB">
        <w:rPr>
          <w:rFonts w:ascii="Arial" w:hAnsi="Arial" w:cs="Arial"/>
          <w:szCs w:val="24"/>
        </w:rPr>
        <w:t xml:space="preserve">magnet and the solution analysed for the metal(s) of interest by </w:t>
      </w:r>
      <w:r w:rsidR="00716879" w:rsidRPr="00BE2BFB">
        <w:rPr>
          <w:rFonts w:ascii="Arial" w:hAnsi="Arial" w:cs="Arial"/>
          <w:szCs w:val="24"/>
        </w:rPr>
        <w:lastRenderedPageBreak/>
        <w:t xml:space="preserve">either </w:t>
      </w:r>
      <w:r w:rsidR="00D075C6" w:rsidRPr="00BE2BFB">
        <w:rPr>
          <w:rFonts w:ascii="Arial" w:hAnsi="Arial" w:cs="Arial"/>
          <w:szCs w:val="24"/>
        </w:rPr>
        <w:t>a Perkin Elmer 100B Atomic absorption spectrometer</w:t>
      </w:r>
      <w:r w:rsidR="00716879" w:rsidRPr="00BE2BFB">
        <w:rPr>
          <w:rFonts w:ascii="Arial" w:hAnsi="Arial" w:cs="Arial"/>
          <w:szCs w:val="24"/>
        </w:rPr>
        <w:t xml:space="preserve"> </w:t>
      </w:r>
      <w:r w:rsidR="00D075C6" w:rsidRPr="00BE2BFB">
        <w:rPr>
          <w:rFonts w:ascii="Arial" w:hAnsi="Arial" w:cs="Arial"/>
          <w:szCs w:val="24"/>
        </w:rPr>
        <w:t xml:space="preserve">(AAS) </w:t>
      </w:r>
      <w:r w:rsidR="00716879" w:rsidRPr="00BE2BFB">
        <w:rPr>
          <w:rFonts w:ascii="Arial" w:hAnsi="Arial" w:cs="Arial"/>
          <w:szCs w:val="24"/>
        </w:rPr>
        <w:t>or a Perkin Elmer OPTIMA 3000</w:t>
      </w:r>
      <w:r w:rsidR="00D075C6" w:rsidRPr="00BE2BFB">
        <w:rPr>
          <w:rFonts w:ascii="Arial" w:hAnsi="Arial" w:cs="Arial"/>
          <w:szCs w:val="24"/>
        </w:rPr>
        <w:t xml:space="preserve"> inductively coupled plasma optimal emission spectrometer</w:t>
      </w:r>
      <w:r w:rsidR="00C012C2" w:rsidRPr="00BE2BFB">
        <w:rPr>
          <w:rFonts w:ascii="Arial" w:hAnsi="Arial" w:cs="Arial"/>
          <w:szCs w:val="24"/>
        </w:rPr>
        <w:t xml:space="preserve"> </w:t>
      </w:r>
      <w:r w:rsidR="00D075C6" w:rsidRPr="00BE2BFB">
        <w:rPr>
          <w:rFonts w:ascii="Arial" w:hAnsi="Arial" w:cs="Arial"/>
          <w:szCs w:val="24"/>
        </w:rPr>
        <w:t>(ICP-OES)</w:t>
      </w:r>
      <w:r w:rsidR="00716879" w:rsidRPr="00BE2BFB">
        <w:rPr>
          <w:rFonts w:ascii="Arial" w:hAnsi="Arial" w:cs="Arial"/>
          <w:szCs w:val="24"/>
        </w:rPr>
        <w:t xml:space="preserve">. </w:t>
      </w:r>
      <w:r w:rsidR="00070766">
        <w:rPr>
          <w:rFonts w:ascii="Arial" w:hAnsi="Arial" w:cs="Arial"/>
          <w:szCs w:val="24"/>
        </w:rPr>
        <w:t>In the single metal experiments, t</w:t>
      </w:r>
      <w:r w:rsidR="00716879" w:rsidRPr="00BE2BFB">
        <w:rPr>
          <w:rFonts w:ascii="Arial" w:hAnsi="Arial" w:cs="Arial"/>
          <w:szCs w:val="24"/>
        </w:rPr>
        <w:t xml:space="preserve">o check for </w:t>
      </w:r>
      <w:r w:rsidR="00070766">
        <w:rPr>
          <w:rFonts w:ascii="Arial" w:hAnsi="Arial" w:cs="Arial"/>
          <w:szCs w:val="24"/>
        </w:rPr>
        <w:t xml:space="preserve">nanoparticle stability and / or </w:t>
      </w:r>
      <w:r w:rsidR="00716879" w:rsidRPr="00BE2BFB">
        <w:rPr>
          <w:rFonts w:ascii="Arial" w:hAnsi="Arial" w:cs="Arial"/>
          <w:szCs w:val="24"/>
        </w:rPr>
        <w:t xml:space="preserve">remnant </w:t>
      </w:r>
      <w:r w:rsidR="00440918">
        <w:rPr>
          <w:rFonts w:ascii="Arial" w:hAnsi="Arial" w:cs="Arial"/>
          <w:szCs w:val="24"/>
        </w:rPr>
        <w:t>nanoparticles</w:t>
      </w:r>
      <w:r w:rsidR="00716879" w:rsidRPr="00BE2BFB">
        <w:rPr>
          <w:rFonts w:ascii="Arial" w:hAnsi="Arial" w:cs="Arial"/>
          <w:szCs w:val="24"/>
        </w:rPr>
        <w:t xml:space="preserve"> in suspension</w:t>
      </w:r>
      <w:r w:rsidR="00AF5957">
        <w:rPr>
          <w:rFonts w:ascii="Arial" w:hAnsi="Arial" w:cs="Arial"/>
          <w:szCs w:val="24"/>
        </w:rPr>
        <w:t>,</w:t>
      </w:r>
      <w:r w:rsidR="00716879" w:rsidRPr="00BE2BFB">
        <w:rPr>
          <w:rFonts w:ascii="Arial" w:hAnsi="Arial" w:cs="Arial"/>
          <w:szCs w:val="24"/>
        </w:rPr>
        <w:t xml:space="preserve"> Fe in solution was also analysed by </w:t>
      </w:r>
      <w:r w:rsidR="000021DD">
        <w:rPr>
          <w:rFonts w:ascii="Arial" w:hAnsi="Arial" w:cs="Arial"/>
          <w:szCs w:val="24"/>
        </w:rPr>
        <w:t xml:space="preserve">AAS or </w:t>
      </w:r>
      <w:r w:rsidR="00716879" w:rsidRPr="00BE2BFB">
        <w:rPr>
          <w:rFonts w:ascii="Arial" w:hAnsi="Arial" w:cs="Arial"/>
          <w:szCs w:val="24"/>
        </w:rPr>
        <w:t xml:space="preserve">ICP-OES. </w:t>
      </w:r>
      <w:r w:rsidR="009F6E1F">
        <w:rPr>
          <w:rFonts w:ascii="Arial" w:hAnsi="Arial" w:cs="Arial"/>
          <w:szCs w:val="24"/>
        </w:rPr>
        <w:t xml:space="preserve">In all cases Fe was below detection in solution indicating </w:t>
      </w:r>
      <w:r w:rsidR="00070766">
        <w:rPr>
          <w:rFonts w:ascii="Arial" w:hAnsi="Arial" w:cs="Arial"/>
          <w:szCs w:val="24"/>
        </w:rPr>
        <w:t xml:space="preserve">that the nanoparticles were stable and </w:t>
      </w:r>
      <w:r w:rsidR="009F6E1F">
        <w:rPr>
          <w:rFonts w:ascii="Arial" w:hAnsi="Arial" w:cs="Arial"/>
          <w:szCs w:val="24"/>
        </w:rPr>
        <w:t>removal of at least 99.99% of the added nanoparticles (Hug</w:t>
      </w:r>
      <w:r w:rsidR="0052403B">
        <w:rPr>
          <w:rFonts w:ascii="Arial" w:hAnsi="Arial" w:cs="Arial"/>
          <w:szCs w:val="24"/>
        </w:rPr>
        <w:t>h</w:t>
      </w:r>
      <w:r w:rsidR="009F6E1F">
        <w:rPr>
          <w:rFonts w:ascii="Arial" w:hAnsi="Arial" w:cs="Arial"/>
          <w:szCs w:val="24"/>
        </w:rPr>
        <w:t>es et al, 20</w:t>
      </w:r>
      <w:r w:rsidR="0052403B">
        <w:rPr>
          <w:rFonts w:ascii="Arial" w:hAnsi="Arial" w:cs="Arial"/>
          <w:szCs w:val="24"/>
        </w:rPr>
        <w:t>17</w:t>
      </w:r>
      <w:r w:rsidR="009F6E1F">
        <w:rPr>
          <w:rFonts w:ascii="Arial" w:hAnsi="Arial" w:cs="Arial"/>
          <w:szCs w:val="24"/>
        </w:rPr>
        <w:t xml:space="preserve">). </w:t>
      </w:r>
      <w:r w:rsidR="00716879" w:rsidRPr="00BE2BFB">
        <w:rPr>
          <w:rFonts w:ascii="Arial" w:hAnsi="Arial" w:cs="Arial"/>
          <w:szCs w:val="24"/>
        </w:rPr>
        <w:t>Nanoparticle free controls were</w:t>
      </w:r>
      <w:r w:rsidR="0052403B">
        <w:rPr>
          <w:rFonts w:ascii="Arial" w:hAnsi="Arial" w:cs="Arial"/>
          <w:szCs w:val="24"/>
        </w:rPr>
        <w:t xml:space="preserve"> also</w:t>
      </w:r>
      <w:r w:rsidR="00716879" w:rsidRPr="00BE2BFB">
        <w:rPr>
          <w:rFonts w:ascii="Arial" w:hAnsi="Arial" w:cs="Arial"/>
          <w:szCs w:val="24"/>
        </w:rPr>
        <w:t xml:space="preserve"> run</w:t>
      </w:r>
      <w:r w:rsidR="00D075C6" w:rsidRPr="00BE2BFB">
        <w:rPr>
          <w:rFonts w:ascii="Arial" w:hAnsi="Arial" w:cs="Arial"/>
          <w:szCs w:val="24"/>
        </w:rPr>
        <w:t xml:space="preserve">. All </w:t>
      </w:r>
      <w:r w:rsidR="00716879" w:rsidRPr="00BE2BFB">
        <w:rPr>
          <w:rFonts w:ascii="Arial" w:hAnsi="Arial" w:cs="Arial"/>
          <w:szCs w:val="24"/>
        </w:rPr>
        <w:t>experiments were performed in triplicate. Metal extraction efficiency was calculated as the difference in concentration between the test and a control solution expressed as a percentage of the control solution concentration.</w:t>
      </w:r>
      <w:r w:rsidR="00C012C2" w:rsidRPr="00BE2BFB">
        <w:rPr>
          <w:rFonts w:ascii="Arial" w:hAnsi="Arial" w:cs="Arial"/>
          <w:szCs w:val="24"/>
        </w:rPr>
        <w:t xml:space="preserve"> </w:t>
      </w:r>
      <w:r w:rsidR="00E404CA" w:rsidRPr="00BE2BFB">
        <w:rPr>
          <w:rFonts w:ascii="Arial" w:hAnsi="Arial" w:cs="Arial"/>
          <w:szCs w:val="24"/>
        </w:rPr>
        <w:t>Partition coefficients (K</w:t>
      </w:r>
      <w:r w:rsidR="00E404CA" w:rsidRPr="00BE2BFB">
        <w:rPr>
          <w:rFonts w:ascii="Arial" w:hAnsi="Arial" w:cs="Arial"/>
          <w:szCs w:val="24"/>
          <w:vertAlign w:val="subscript"/>
        </w:rPr>
        <w:t>d</w:t>
      </w:r>
      <w:r w:rsidR="00E404CA" w:rsidRPr="00BE2BFB">
        <w:rPr>
          <w:rFonts w:ascii="Arial" w:hAnsi="Arial" w:cs="Arial"/>
          <w:szCs w:val="24"/>
        </w:rPr>
        <w:t xml:space="preserve">) were calculated as the ratio of metal concentration on the nanoparticles to the metal concentration remaining in solution. </w:t>
      </w:r>
    </w:p>
    <w:p w14:paraId="54653B08" w14:textId="77777777" w:rsidR="00A228FC" w:rsidRPr="00BE2BFB" w:rsidRDefault="00A228FC" w:rsidP="00BE2BFB">
      <w:pPr>
        <w:spacing w:after="0" w:line="480" w:lineRule="auto"/>
        <w:rPr>
          <w:rFonts w:ascii="Arial" w:hAnsi="Arial" w:cs="Arial"/>
          <w:szCs w:val="24"/>
        </w:rPr>
      </w:pPr>
    </w:p>
    <w:p w14:paraId="4601F62E" w14:textId="4681366F" w:rsidR="00AF5957" w:rsidRPr="00AF5957" w:rsidRDefault="006E1BE0" w:rsidP="00A05513">
      <w:pPr>
        <w:spacing w:after="0" w:line="480" w:lineRule="auto"/>
        <w:rPr>
          <w:rFonts w:ascii="Arial" w:hAnsi="Arial" w:cs="Arial"/>
          <w:i/>
          <w:szCs w:val="24"/>
        </w:rPr>
      </w:pPr>
      <w:r>
        <w:rPr>
          <w:rFonts w:ascii="Arial" w:hAnsi="Arial" w:cs="Arial"/>
          <w:i/>
          <w:szCs w:val="24"/>
        </w:rPr>
        <w:t xml:space="preserve">2.2.1. </w:t>
      </w:r>
      <w:r w:rsidR="00AF5957" w:rsidRPr="00AF5957">
        <w:rPr>
          <w:rFonts w:ascii="Arial" w:hAnsi="Arial" w:cs="Arial"/>
          <w:i/>
          <w:szCs w:val="24"/>
        </w:rPr>
        <w:t>Single metal solutions</w:t>
      </w:r>
    </w:p>
    <w:p w14:paraId="4A968975" w14:textId="7AED72FF" w:rsidR="00A228FC" w:rsidRPr="00BE2BFB" w:rsidRDefault="00C012C2" w:rsidP="00BE2BFB">
      <w:pPr>
        <w:spacing w:after="0" w:line="480" w:lineRule="auto"/>
        <w:rPr>
          <w:rFonts w:ascii="Arial" w:hAnsi="Arial" w:cs="Arial"/>
          <w:szCs w:val="24"/>
        </w:rPr>
      </w:pPr>
      <w:r w:rsidRPr="00BE2BFB">
        <w:rPr>
          <w:rFonts w:ascii="Arial" w:hAnsi="Arial" w:cs="Arial"/>
          <w:szCs w:val="24"/>
        </w:rPr>
        <w:t>In the first set of experiments, solutions containing 10 mg L</w:t>
      </w:r>
      <w:r w:rsidRPr="00BE2BFB">
        <w:rPr>
          <w:rFonts w:ascii="Arial" w:hAnsi="Arial" w:cs="Arial"/>
          <w:szCs w:val="24"/>
          <w:vertAlign w:val="superscript"/>
        </w:rPr>
        <w:t>-1</w:t>
      </w:r>
      <w:r w:rsidRPr="00BE2BFB">
        <w:rPr>
          <w:rFonts w:ascii="Arial" w:hAnsi="Arial" w:cs="Arial"/>
          <w:szCs w:val="24"/>
        </w:rPr>
        <w:t xml:space="preserve"> of either Ca, Cd, Co, Cu </w:t>
      </w:r>
      <w:r w:rsidR="0052403B">
        <w:rPr>
          <w:rFonts w:ascii="Arial" w:hAnsi="Arial" w:cs="Arial"/>
          <w:szCs w:val="24"/>
        </w:rPr>
        <w:t>or</w:t>
      </w:r>
      <w:r w:rsidRPr="00BE2BFB">
        <w:rPr>
          <w:rFonts w:ascii="Arial" w:hAnsi="Arial" w:cs="Arial"/>
          <w:szCs w:val="24"/>
        </w:rPr>
        <w:t xml:space="preserve"> Mg were used</w:t>
      </w:r>
      <w:r w:rsidR="00106D4E">
        <w:rPr>
          <w:rFonts w:ascii="Arial" w:hAnsi="Arial" w:cs="Arial"/>
          <w:szCs w:val="24"/>
        </w:rPr>
        <w:t xml:space="preserve"> (though note that results are expressed in terms of moles to allow comparison between elements)</w:t>
      </w:r>
      <w:r w:rsidRPr="00BE2BFB">
        <w:rPr>
          <w:rFonts w:ascii="Arial" w:hAnsi="Arial" w:cs="Arial"/>
          <w:szCs w:val="24"/>
        </w:rPr>
        <w:t xml:space="preserve">. The </w:t>
      </w:r>
      <w:r w:rsidR="00AF5957">
        <w:rPr>
          <w:rFonts w:ascii="Arial" w:hAnsi="Arial" w:cs="Arial"/>
          <w:szCs w:val="24"/>
        </w:rPr>
        <w:t>metals</w:t>
      </w:r>
      <w:r w:rsidR="00AF5957" w:rsidRPr="00BE2BFB">
        <w:rPr>
          <w:rFonts w:ascii="Arial" w:hAnsi="Arial" w:cs="Arial"/>
          <w:szCs w:val="24"/>
        </w:rPr>
        <w:t xml:space="preserve"> </w:t>
      </w:r>
      <w:r w:rsidRPr="00BE2BFB">
        <w:rPr>
          <w:rFonts w:ascii="Arial" w:hAnsi="Arial" w:cs="Arial"/>
          <w:szCs w:val="24"/>
        </w:rPr>
        <w:t>were introduced as nitrate</w:t>
      </w:r>
      <w:r w:rsidR="00AF5957">
        <w:rPr>
          <w:rFonts w:ascii="Arial" w:hAnsi="Arial" w:cs="Arial"/>
          <w:szCs w:val="24"/>
        </w:rPr>
        <w:t xml:space="preserve"> salts</w:t>
      </w:r>
      <w:r w:rsidRPr="00BE2BFB">
        <w:rPr>
          <w:rFonts w:ascii="Arial" w:hAnsi="Arial" w:cs="Arial"/>
          <w:szCs w:val="24"/>
        </w:rPr>
        <w:t xml:space="preserve"> and </w:t>
      </w:r>
      <w:r w:rsidR="0052403B">
        <w:rPr>
          <w:rFonts w:ascii="Arial" w:hAnsi="Arial" w:cs="Arial"/>
          <w:szCs w:val="24"/>
        </w:rPr>
        <w:t xml:space="preserve">the </w:t>
      </w:r>
      <w:r w:rsidRPr="00BE2BFB">
        <w:rPr>
          <w:rFonts w:ascii="Arial" w:hAnsi="Arial" w:cs="Arial"/>
          <w:szCs w:val="24"/>
        </w:rPr>
        <w:t xml:space="preserve">pH was adjusted to pH 2, 3, 4, 5, 6, 7 and 8. Metal concentrations were analysed by AAS. </w:t>
      </w:r>
      <w:r w:rsidR="00A228FC" w:rsidRPr="00BE2BFB">
        <w:rPr>
          <w:rFonts w:ascii="Arial" w:hAnsi="Arial" w:cs="Arial"/>
          <w:szCs w:val="24"/>
        </w:rPr>
        <w:t>Detection limits were 0.02</w:t>
      </w:r>
      <w:r w:rsidR="0052403B" w:rsidRPr="0052403B">
        <w:rPr>
          <w:rFonts w:ascii="Arial" w:hAnsi="Arial" w:cs="Arial"/>
          <w:szCs w:val="24"/>
        </w:rPr>
        <w:t xml:space="preserve"> </w:t>
      </w:r>
      <w:r w:rsidR="0052403B" w:rsidRPr="00BE2BFB">
        <w:rPr>
          <w:rFonts w:ascii="Arial" w:hAnsi="Arial" w:cs="Arial"/>
          <w:szCs w:val="24"/>
        </w:rPr>
        <w:t>mg L</w:t>
      </w:r>
      <w:r w:rsidR="0052403B" w:rsidRPr="00BE2BFB">
        <w:rPr>
          <w:rFonts w:ascii="Arial" w:hAnsi="Arial" w:cs="Arial"/>
          <w:szCs w:val="24"/>
          <w:vertAlign w:val="superscript"/>
        </w:rPr>
        <w:t>-1</w:t>
      </w:r>
      <w:r w:rsidR="00A228FC" w:rsidRPr="00BE2BFB">
        <w:rPr>
          <w:rFonts w:ascii="Arial" w:hAnsi="Arial" w:cs="Arial"/>
          <w:szCs w:val="24"/>
        </w:rPr>
        <w:t xml:space="preserve"> (Ca), 0.01</w:t>
      </w:r>
      <w:r w:rsidR="0052403B" w:rsidRPr="0052403B">
        <w:rPr>
          <w:rFonts w:ascii="Arial" w:hAnsi="Arial" w:cs="Arial"/>
          <w:szCs w:val="24"/>
        </w:rPr>
        <w:t xml:space="preserve"> </w:t>
      </w:r>
      <w:r w:rsidR="0052403B" w:rsidRPr="00BE2BFB">
        <w:rPr>
          <w:rFonts w:ascii="Arial" w:hAnsi="Arial" w:cs="Arial"/>
          <w:szCs w:val="24"/>
        </w:rPr>
        <w:t>mg L</w:t>
      </w:r>
      <w:r w:rsidR="0052403B" w:rsidRPr="00BE2BFB">
        <w:rPr>
          <w:rFonts w:ascii="Arial" w:hAnsi="Arial" w:cs="Arial"/>
          <w:szCs w:val="24"/>
          <w:vertAlign w:val="superscript"/>
        </w:rPr>
        <w:t>-1</w:t>
      </w:r>
      <w:r w:rsidR="00A228FC" w:rsidRPr="00BE2BFB">
        <w:rPr>
          <w:rFonts w:ascii="Arial" w:hAnsi="Arial" w:cs="Arial"/>
          <w:szCs w:val="24"/>
        </w:rPr>
        <w:t xml:space="preserve"> (Cd), 0.007</w:t>
      </w:r>
      <w:r w:rsidR="0052403B" w:rsidRPr="0052403B">
        <w:rPr>
          <w:rFonts w:ascii="Arial" w:hAnsi="Arial" w:cs="Arial"/>
          <w:szCs w:val="24"/>
        </w:rPr>
        <w:t xml:space="preserve"> </w:t>
      </w:r>
      <w:r w:rsidR="0052403B" w:rsidRPr="00BE2BFB">
        <w:rPr>
          <w:rFonts w:ascii="Arial" w:hAnsi="Arial" w:cs="Arial"/>
          <w:szCs w:val="24"/>
        </w:rPr>
        <w:t>mg L</w:t>
      </w:r>
      <w:r w:rsidR="0052403B" w:rsidRPr="00BE2BFB">
        <w:rPr>
          <w:rFonts w:ascii="Arial" w:hAnsi="Arial" w:cs="Arial"/>
          <w:szCs w:val="24"/>
          <w:vertAlign w:val="superscript"/>
        </w:rPr>
        <w:t>-1</w:t>
      </w:r>
      <w:r w:rsidR="00A228FC" w:rsidRPr="00BE2BFB">
        <w:rPr>
          <w:rFonts w:ascii="Arial" w:hAnsi="Arial" w:cs="Arial"/>
          <w:szCs w:val="24"/>
        </w:rPr>
        <w:t xml:space="preserve"> (Cu), 0.009</w:t>
      </w:r>
      <w:r w:rsidR="0052403B" w:rsidRPr="0052403B">
        <w:rPr>
          <w:rFonts w:ascii="Arial" w:hAnsi="Arial" w:cs="Arial"/>
          <w:szCs w:val="24"/>
        </w:rPr>
        <w:t xml:space="preserve"> </w:t>
      </w:r>
      <w:r w:rsidR="0052403B" w:rsidRPr="00BE2BFB">
        <w:rPr>
          <w:rFonts w:ascii="Arial" w:hAnsi="Arial" w:cs="Arial"/>
          <w:szCs w:val="24"/>
        </w:rPr>
        <w:t>mg L</w:t>
      </w:r>
      <w:r w:rsidR="0052403B" w:rsidRPr="00BE2BFB">
        <w:rPr>
          <w:rFonts w:ascii="Arial" w:hAnsi="Arial" w:cs="Arial"/>
          <w:szCs w:val="24"/>
          <w:vertAlign w:val="superscript"/>
        </w:rPr>
        <w:t>-1</w:t>
      </w:r>
      <w:r w:rsidR="00A228FC" w:rsidRPr="00BE2BFB">
        <w:rPr>
          <w:rFonts w:ascii="Arial" w:hAnsi="Arial" w:cs="Arial"/>
          <w:szCs w:val="24"/>
        </w:rPr>
        <w:t xml:space="preserve"> (Co), 0.001</w:t>
      </w:r>
      <w:r w:rsidR="0052403B" w:rsidRPr="0052403B">
        <w:rPr>
          <w:rFonts w:ascii="Arial" w:hAnsi="Arial" w:cs="Arial"/>
          <w:szCs w:val="24"/>
        </w:rPr>
        <w:t xml:space="preserve"> </w:t>
      </w:r>
      <w:r w:rsidR="0052403B" w:rsidRPr="00BE2BFB">
        <w:rPr>
          <w:rFonts w:ascii="Arial" w:hAnsi="Arial" w:cs="Arial"/>
          <w:szCs w:val="24"/>
        </w:rPr>
        <w:t>mg L</w:t>
      </w:r>
      <w:r w:rsidR="0052403B" w:rsidRPr="00BE2BFB">
        <w:rPr>
          <w:rFonts w:ascii="Arial" w:hAnsi="Arial" w:cs="Arial"/>
          <w:szCs w:val="24"/>
          <w:vertAlign w:val="superscript"/>
        </w:rPr>
        <w:t>-1</w:t>
      </w:r>
      <w:r w:rsidR="00A228FC" w:rsidRPr="00BE2BFB">
        <w:rPr>
          <w:rFonts w:ascii="Arial" w:hAnsi="Arial" w:cs="Arial"/>
          <w:szCs w:val="24"/>
        </w:rPr>
        <w:t xml:space="preserve"> (Fe), 0.001</w:t>
      </w:r>
      <w:r w:rsidR="0052403B" w:rsidRPr="0052403B">
        <w:rPr>
          <w:rFonts w:ascii="Arial" w:hAnsi="Arial" w:cs="Arial"/>
          <w:szCs w:val="24"/>
        </w:rPr>
        <w:t xml:space="preserve"> </w:t>
      </w:r>
      <w:r w:rsidR="0052403B" w:rsidRPr="00BE2BFB">
        <w:rPr>
          <w:rFonts w:ascii="Arial" w:hAnsi="Arial" w:cs="Arial"/>
          <w:szCs w:val="24"/>
        </w:rPr>
        <w:t>mg L</w:t>
      </w:r>
      <w:r w:rsidR="0052403B" w:rsidRPr="00BE2BFB">
        <w:rPr>
          <w:rFonts w:ascii="Arial" w:hAnsi="Arial" w:cs="Arial"/>
          <w:szCs w:val="24"/>
          <w:vertAlign w:val="superscript"/>
        </w:rPr>
        <w:t>-1</w:t>
      </w:r>
      <w:r w:rsidR="00A228FC" w:rsidRPr="00BE2BFB">
        <w:rPr>
          <w:rFonts w:ascii="Arial" w:hAnsi="Arial" w:cs="Arial"/>
          <w:szCs w:val="24"/>
        </w:rPr>
        <w:t xml:space="preserve"> (Mg), 0.008</w:t>
      </w:r>
      <w:r w:rsidR="0052403B" w:rsidRPr="0052403B">
        <w:rPr>
          <w:rFonts w:ascii="Arial" w:hAnsi="Arial" w:cs="Arial"/>
          <w:szCs w:val="24"/>
        </w:rPr>
        <w:t xml:space="preserve"> </w:t>
      </w:r>
      <w:r w:rsidR="0052403B" w:rsidRPr="00BE2BFB">
        <w:rPr>
          <w:rFonts w:ascii="Arial" w:hAnsi="Arial" w:cs="Arial"/>
          <w:szCs w:val="24"/>
        </w:rPr>
        <w:t>mg L</w:t>
      </w:r>
      <w:r w:rsidR="0052403B" w:rsidRPr="00BE2BFB">
        <w:rPr>
          <w:rFonts w:ascii="Arial" w:hAnsi="Arial" w:cs="Arial"/>
          <w:szCs w:val="24"/>
          <w:vertAlign w:val="superscript"/>
        </w:rPr>
        <w:t>-1</w:t>
      </w:r>
      <w:r w:rsidR="00A228FC" w:rsidRPr="00BE2BFB">
        <w:rPr>
          <w:rFonts w:ascii="Arial" w:hAnsi="Arial" w:cs="Arial"/>
          <w:szCs w:val="24"/>
        </w:rPr>
        <w:t xml:space="preserve"> (Pb) and 0.01</w:t>
      </w:r>
      <w:r w:rsidR="0052403B" w:rsidRPr="0052403B">
        <w:rPr>
          <w:rFonts w:ascii="Arial" w:hAnsi="Arial" w:cs="Arial"/>
          <w:szCs w:val="24"/>
        </w:rPr>
        <w:t xml:space="preserve"> </w:t>
      </w:r>
      <w:r w:rsidR="0052403B" w:rsidRPr="00BE2BFB">
        <w:rPr>
          <w:rFonts w:ascii="Arial" w:hAnsi="Arial" w:cs="Arial"/>
          <w:szCs w:val="24"/>
        </w:rPr>
        <w:t>mg L</w:t>
      </w:r>
      <w:r w:rsidR="0052403B" w:rsidRPr="00BE2BFB">
        <w:rPr>
          <w:rFonts w:ascii="Arial" w:hAnsi="Arial" w:cs="Arial"/>
          <w:szCs w:val="24"/>
          <w:vertAlign w:val="superscript"/>
        </w:rPr>
        <w:t>-1</w:t>
      </w:r>
      <w:r w:rsidR="00A228FC" w:rsidRPr="00BE2BFB">
        <w:rPr>
          <w:rFonts w:ascii="Arial" w:hAnsi="Arial" w:cs="Arial"/>
          <w:szCs w:val="24"/>
        </w:rPr>
        <w:t xml:space="preserve"> (Zn), whilst precision was 3.16</w:t>
      </w:r>
      <w:r w:rsidR="0052403B">
        <w:rPr>
          <w:rFonts w:ascii="Arial" w:hAnsi="Arial" w:cs="Arial"/>
          <w:szCs w:val="24"/>
        </w:rPr>
        <w:t>%</w:t>
      </w:r>
      <w:r w:rsidR="00A228FC" w:rsidRPr="00BE2BFB">
        <w:rPr>
          <w:rFonts w:ascii="Arial" w:hAnsi="Arial" w:cs="Arial"/>
          <w:szCs w:val="24"/>
        </w:rPr>
        <w:t xml:space="preserve"> (Ca), 4.62</w:t>
      </w:r>
      <w:r w:rsidR="0052403B">
        <w:rPr>
          <w:rFonts w:ascii="Arial" w:hAnsi="Arial" w:cs="Arial"/>
          <w:szCs w:val="24"/>
        </w:rPr>
        <w:t>%</w:t>
      </w:r>
      <w:r w:rsidR="00A228FC" w:rsidRPr="00BE2BFB">
        <w:rPr>
          <w:rFonts w:ascii="Arial" w:hAnsi="Arial" w:cs="Arial"/>
          <w:szCs w:val="24"/>
        </w:rPr>
        <w:t xml:space="preserve"> (Cd), 2.99</w:t>
      </w:r>
      <w:r w:rsidR="0052403B">
        <w:rPr>
          <w:rFonts w:ascii="Arial" w:hAnsi="Arial" w:cs="Arial"/>
          <w:szCs w:val="24"/>
        </w:rPr>
        <w:t>%</w:t>
      </w:r>
      <w:r w:rsidR="00A228FC" w:rsidRPr="00BE2BFB">
        <w:rPr>
          <w:rFonts w:ascii="Arial" w:hAnsi="Arial" w:cs="Arial"/>
          <w:szCs w:val="24"/>
        </w:rPr>
        <w:t xml:space="preserve"> (Cu), 3.71</w:t>
      </w:r>
      <w:r w:rsidR="0052403B">
        <w:rPr>
          <w:rFonts w:ascii="Arial" w:hAnsi="Arial" w:cs="Arial"/>
          <w:szCs w:val="24"/>
        </w:rPr>
        <w:t>%</w:t>
      </w:r>
      <w:r w:rsidR="00A228FC" w:rsidRPr="00BE2BFB">
        <w:rPr>
          <w:rFonts w:ascii="Arial" w:hAnsi="Arial" w:cs="Arial"/>
          <w:szCs w:val="24"/>
        </w:rPr>
        <w:t xml:space="preserve"> (Co), 2.66</w:t>
      </w:r>
      <w:r w:rsidR="0052403B">
        <w:rPr>
          <w:rFonts w:ascii="Arial" w:hAnsi="Arial" w:cs="Arial"/>
          <w:szCs w:val="24"/>
        </w:rPr>
        <w:t>%</w:t>
      </w:r>
      <w:r w:rsidR="00A228FC" w:rsidRPr="00BE2BFB">
        <w:rPr>
          <w:rFonts w:ascii="Arial" w:hAnsi="Arial" w:cs="Arial"/>
          <w:szCs w:val="24"/>
        </w:rPr>
        <w:t xml:space="preserve"> (Fe), 3.40</w:t>
      </w:r>
      <w:r w:rsidR="0052403B">
        <w:rPr>
          <w:rFonts w:ascii="Arial" w:hAnsi="Arial" w:cs="Arial"/>
          <w:szCs w:val="24"/>
        </w:rPr>
        <w:t>%</w:t>
      </w:r>
      <w:r w:rsidR="00A228FC" w:rsidRPr="00BE2BFB">
        <w:rPr>
          <w:rFonts w:ascii="Arial" w:hAnsi="Arial" w:cs="Arial"/>
          <w:szCs w:val="24"/>
        </w:rPr>
        <w:t xml:space="preserve"> (Mg), 3.52</w:t>
      </w:r>
      <w:r w:rsidR="0052403B">
        <w:rPr>
          <w:rFonts w:ascii="Arial" w:hAnsi="Arial" w:cs="Arial"/>
          <w:szCs w:val="24"/>
        </w:rPr>
        <w:t>%</w:t>
      </w:r>
      <w:r w:rsidR="00A228FC" w:rsidRPr="00BE2BFB">
        <w:rPr>
          <w:rFonts w:ascii="Arial" w:hAnsi="Arial" w:cs="Arial"/>
          <w:szCs w:val="24"/>
        </w:rPr>
        <w:t xml:space="preserve"> (Pb) and 3.08</w:t>
      </w:r>
      <w:r w:rsidR="0052403B">
        <w:rPr>
          <w:rFonts w:ascii="Arial" w:hAnsi="Arial" w:cs="Arial"/>
          <w:szCs w:val="24"/>
        </w:rPr>
        <w:t>%</w:t>
      </w:r>
      <w:r w:rsidR="00A228FC" w:rsidRPr="00BE2BFB">
        <w:rPr>
          <w:rFonts w:ascii="Arial" w:hAnsi="Arial" w:cs="Arial"/>
          <w:szCs w:val="24"/>
        </w:rPr>
        <w:t xml:space="preserve"> (Zn). </w:t>
      </w:r>
      <w:r w:rsidR="00851B42" w:rsidRPr="00BE2BFB">
        <w:rPr>
          <w:rFonts w:ascii="Arial" w:hAnsi="Arial" w:cs="Arial"/>
          <w:szCs w:val="24"/>
        </w:rPr>
        <w:t xml:space="preserve">Accuracy was </w:t>
      </w:r>
      <w:r w:rsidR="00161EB2">
        <w:rPr>
          <w:rFonts w:ascii="Arial" w:hAnsi="Arial" w:cs="Arial"/>
          <w:szCs w:val="24"/>
        </w:rPr>
        <w:t>98% (Ca), 97% (Cd), 98% (Cu), 95% (Co)</w:t>
      </w:r>
      <w:r w:rsidR="00303ADC">
        <w:rPr>
          <w:rFonts w:ascii="Arial" w:hAnsi="Arial" w:cs="Arial"/>
          <w:szCs w:val="24"/>
        </w:rPr>
        <w:t xml:space="preserve"> and</w:t>
      </w:r>
      <w:r w:rsidR="00161EB2">
        <w:rPr>
          <w:rFonts w:ascii="Arial" w:hAnsi="Arial" w:cs="Arial"/>
          <w:szCs w:val="24"/>
        </w:rPr>
        <w:t xml:space="preserve"> 96% (Mg).</w:t>
      </w:r>
    </w:p>
    <w:p w14:paraId="0C242865" w14:textId="77777777" w:rsidR="00851B42" w:rsidRPr="00BE2BFB" w:rsidRDefault="00851B42" w:rsidP="00BE2BFB">
      <w:pPr>
        <w:spacing w:after="0" w:line="480" w:lineRule="auto"/>
        <w:rPr>
          <w:rFonts w:ascii="Arial" w:hAnsi="Arial" w:cs="Arial"/>
          <w:szCs w:val="24"/>
        </w:rPr>
      </w:pPr>
    </w:p>
    <w:p w14:paraId="66323AC7" w14:textId="4711F612" w:rsidR="00AF5957" w:rsidRPr="00AF5957" w:rsidRDefault="006E1BE0" w:rsidP="00BE2BFB">
      <w:pPr>
        <w:spacing w:after="0" w:line="480" w:lineRule="auto"/>
        <w:rPr>
          <w:rFonts w:ascii="Arial" w:hAnsi="Arial" w:cs="Arial"/>
          <w:i/>
          <w:szCs w:val="24"/>
        </w:rPr>
      </w:pPr>
      <w:r>
        <w:rPr>
          <w:rFonts w:ascii="Arial" w:hAnsi="Arial" w:cs="Arial"/>
          <w:i/>
          <w:szCs w:val="24"/>
        </w:rPr>
        <w:t xml:space="preserve">2.2.2. </w:t>
      </w:r>
      <w:r w:rsidR="00AF5957" w:rsidRPr="00AF5957">
        <w:rPr>
          <w:rFonts w:ascii="Arial" w:hAnsi="Arial" w:cs="Arial"/>
          <w:i/>
          <w:szCs w:val="24"/>
        </w:rPr>
        <w:t>Soil leachates</w:t>
      </w:r>
    </w:p>
    <w:p w14:paraId="622E6AD4" w14:textId="75F6EEC3" w:rsidR="00AC623D" w:rsidRPr="00BE2BFB" w:rsidRDefault="00814706" w:rsidP="00BE2BFB">
      <w:pPr>
        <w:spacing w:after="0" w:line="480" w:lineRule="auto"/>
        <w:rPr>
          <w:rFonts w:ascii="Arial" w:hAnsi="Arial" w:cs="Arial"/>
          <w:szCs w:val="24"/>
        </w:rPr>
      </w:pPr>
      <w:r>
        <w:rPr>
          <w:rFonts w:ascii="Arial" w:hAnsi="Arial" w:cs="Arial"/>
          <w:szCs w:val="24"/>
        </w:rPr>
        <w:t>For</w:t>
      </w:r>
      <w:r w:rsidR="00C012C2" w:rsidRPr="00BE2BFB">
        <w:rPr>
          <w:rFonts w:ascii="Arial" w:hAnsi="Arial" w:cs="Arial"/>
          <w:szCs w:val="24"/>
        </w:rPr>
        <w:t xml:space="preserve"> a second set of experiments</w:t>
      </w:r>
      <w:r w:rsidR="00AF5957">
        <w:rPr>
          <w:rFonts w:ascii="Arial" w:hAnsi="Arial" w:cs="Arial"/>
          <w:szCs w:val="24"/>
        </w:rPr>
        <w:t>,</w:t>
      </w:r>
      <w:r w:rsidR="00C012C2" w:rsidRPr="00BE2BFB">
        <w:rPr>
          <w:rFonts w:ascii="Arial" w:hAnsi="Arial" w:cs="Arial"/>
          <w:szCs w:val="24"/>
        </w:rPr>
        <w:t xml:space="preserve"> </w:t>
      </w:r>
      <w:r w:rsidR="00851B42" w:rsidRPr="00BE2BFB">
        <w:rPr>
          <w:rFonts w:ascii="Arial" w:hAnsi="Arial" w:cs="Arial"/>
          <w:szCs w:val="24"/>
        </w:rPr>
        <w:t>soils were collected from metal contaminated sites: Avonmouth (ST 532 803)</w:t>
      </w:r>
      <w:r w:rsidR="00E404CA" w:rsidRPr="00BE2BFB">
        <w:rPr>
          <w:rFonts w:ascii="Arial" w:hAnsi="Arial" w:cs="Arial"/>
          <w:szCs w:val="24"/>
        </w:rPr>
        <w:t xml:space="preserve"> </w:t>
      </w:r>
      <w:r w:rsidR="00851B42" w:rsidRPr="00BE2BFB">
        <w:rPr>
          <w:rFonts w:ascii="Arial" w:hAnsi="Arial" w:cs="Arial"/>
          <w:szCs w:val="24"/>
        </w:rPr>
        <w:t>a former Pb/Zn smelter, which was operational until 2003 (Nahmani et al. 2007)</w:t>
      </w:r>
      <w:r w:rsidR="00AF5957">
        <w:rPr>
          <w:rFonts w:ascii="Arial" w:hAnsi="Arial" w:cs="Arial"/>
          <w:szCs w:val="24"/>
        </w:rPr>
        <w:t>;</w:t>
      </w:r>
      <w:r w:rsidR="00851B42" w:rsidRPr="00BE2BFB">
        <w:rPr>
          <w:rFonts w:ascii="Arial" w:hAnsi="Arial" w:cs="Arial"/>
          <w:szCs w:val="24"/>
        </w:rPr>
        <w:t xml:space="preserve"> Barney B</w:t>
      </w:r>
      <w:r w:rsidR="000525E9">
        <w:rPr>
          <w:rFonts w:ascii="Arial" w:hAnsi="Arial" w:cs="Arial"/>
          <w:szCs w:val="24"/>
        </w:rPr>
        <w:t>eck (SD 992 998),</w:t>
      </w:r>
      <w:r w:rsidR="00851B42" w:rsidRPr="00BE2BFB">
        <w:rPr>
          <w:rFonts w:ascii="Arial" w:hAnsi="Arial" w:cs="Arial"/>
          <w:szCs w:val="24"/>
        </w:rPr>
        <w:t xml:space="preserve"> </w:t>
      </w:r>
      <w:r w:rsidR="000525E9">
        <w:rPr>
          <w:rFonts w:ascii="Arial" w:hAnsi="Arial" w:cs="Arial"/>
          <w:szCs w:val="24"/>
        </w:rPr>
        <w:t>a</w:t>
      </w:r>
      <w:r w:rsidR="00851B42" w:rsidRPr="00BE2BFB">
        <w:rPr>
          <w:rFonts w:ascii="Arial" w:hAnsi="Arial" w:cs="Arial"/>
          <w:szCs w:val="24"/>
        </w:rPr>
        <w:t>n episodically flooded pasture located near a small tributary of the River Swale in North Yorkshire, an area that was extensively mined for Pb from the Roman era up until the late 19</w:t>
      </w:r>
      <w:r w:rsidR="00851B42" w:rsidRPr="00BE2BFB">
        <w:rPr>
          <w:rFonts w:ascii="Arial" w:hAnsi="Arial" w:cs="Arial"/>
          <w:szCs w:val="24"/>
          <w:vertAlign w:val="superscript"/>
        </w:rPr>
        <w:t>th</w:t>
      </w:r>
      <w:r w:rsidR="00851B42" w:rsidRPr="00BE2BFB">
        <w:rPr>
          <w:rFonts w:ascii="Arial" w:hAnsi="Arial" w:cs="Arial"/>
          <w:szCs w:val="24"/>
        </w:rPr>
        <w:t xml:space="preserve"> </w:t>
      </w:r>
      <w:r w:rsidR="008D2A5E">
        <w:rPr>
          <w:rFonts w:ascii="Arial" w:hAnsi="Arial" w:cs="Arial"/>
          <w:szCs w:val="24"/>
        </w:rPr>
        <w:t>C</w:t>
      </w:r>
      <w:r w:rsidR="00851B42" w:rsidRPr="00BE2BFB">
        <w:rPr>
          <w:rFonts w:ascii="Arial" w:hAnsi="Arial" w:cs="Arial"/>
          <w:szCs w:val="24"/>
        </w:rPr>
        <w:t xml:space="preserve">entury when the mine was </w:t>
      </w:r>
      <w:r w:rsidR="00851B42" w:rsidRPr="00BE2BFB">
        <w:rPr>
          <w:rFonts w:ascii="Arial" w:hAnsi="Arial" w:cs="Arial"/>
          <w:szCs w:val="24"/>
        </w:rPr>
        <w:lastRenderedPageBreak/>
        <w:t>abandoned (Dennis, 2005)</w:t>
      </w:r>
      <w:r w:rsidR="00AF5957">
        <w:rPr>
          <w:rFonts w:ascii="Arial" w:hAnsi="Arial" w:cs="Arial"/>
          <w:szCs w:val="24"/>
        </w:rPr>
        <w:t>;</w:t>
      </w:r>
      <w:r w:rsidR="00851B42" w:rsidRPr="00BE2BFB">
        <w:rPr>
          <w:rFonts w:ascii="Arial" w:hAnsi="Arial" w:cs="Arial"/>
          <w:szCs w:val="24"/>
        </w:rPr>
        <w:t xml:space="preserve"> Cwmystwyth (SN 804 747) a former Pb/Zn mine site located in Ceredigion, central Wales that was mined from the beginning  of the Roman era to 1950 (Hughes, 1981)</w:t>
      </w:r>
      <w:r w:rsidR="00AF5957">
        <w:rPr>
          <w:rFonts w:ascii="Arial" w:hAnsi="Arial" w:cs="Arial"/>
          <w:szCs w:val="24"/>
        </w:rPr>
        <w:t>;</w:t>
      </w:r>
      <w:r w:rsidR="00851B42" w:rsidRPr="00BE2BFB">
        <w:rPr>
          <w:rFonts w:ascii="Arial" w:hAnsi="Arial" w:cs="Arial"/>
          <w:szCs w:val="24"/>
        </w:rPr>
        <w:t xml:space="preserve"> Devon Great Consols (DGC) (</w:t>
      </w:r>
      <w:r w:rsidR="00851B42" w:rsidRPr="00BE2BFB">
        <w:rPr>
          <w:rStyle w:val="apple-style-span"/>
          <w:rFonts w:ascii="Arial" w:hAnsi="Arial" w:cs="Arial"/>
          <w:color w:val="000000"/>
          <w:szCs w:val="24"/>
        </w:rPr>
        <w:t>SX 728 964) an abandoned Cu and As mine which operated between 1844 and 1930 (Richardson, 1991)</w:t>
      </w:r>
      <w:r w:rsidR="00AF5957">
        <w:rPr>
          <w:rStyle w:val="apple-style-span"/>
          <w:rFonts w:ascii="Arial" w:hAnsi="Arial" w:cs="Arial"/>
          <w:color w:val="000000"/>
          <w:szCs w:val="24"/>
        </w:rPr>
        <w:t>;</w:t>
      </w:r>
      <w:r w:rsidR="00851B42" w:rsidRPr="00BE2BFB">
        <w:rPr>
          <w:rStyle w:val="apple-style-span"/>
          <w:rFonts w:ascii="Arial" w:hAnsi="Arial" w:cs="Arial"/>
          <w:color w:val="000000"/>
          <w:szCs w:val="24"/>
        </w:rPr>
        <w:t xml:space="preserve"> </w:t>
      </w:r>
      <w:r w:rsidR="00851B42" w:rsidRPr="00BE2BFB">
        <w:rPr>
          <w:rFonts w:ascii="Arial" w:hAnsi="Arial" w:cs="Arial"/>
          <w:szCs w:val="24"/>
        </w:rPr>
        <w:t>Graig Goch (SN 802 741) an abandoned Pb mine located in Ceredigion, central Wales and a part of the central Wales orefield (Palumbo-Roe, 2013)</w:t>
      </w:r>
      <w:r w:rsidR="00AF5957">
        <w:rPr>
          <w:rFonts w:ascii="Arial" w:hAnsi="Arial" w:cs="Arial"/>
          <w:szCs w:val="24"/>
        </w:rPr>
        <w:t>;</w:t>
      </w:r>
      <w:r w:rsidR="00851B42" w:rsidRPr="00BE2BFB">
        <w:rPr>
          <w:rFonts w:ascii="Arial" w:hAnsi="Arial" w:cs="Arial"/>
          <w:szCs w:val="24"/>
        </w:rPr>
        <w:t xml:space="preserve"> </w:t>
      </w:r>
      <w:r w:rsidR="00851B42" w:rsidRPr="00BE2BFB">
        <w:rPr>
          <w:rStyle w:val="apple-style-span"/>
          <w:rFonts w:ascii="Arial" w:hAnsi="Arial" w:cs="Arial"/>
          <w:color w:val="000000"/>
          <w:szCs w:val="24"/>
        </w:rPr>
        <w:t>Redruth (SW 724 397) the former Tresavean Cu and Sn mine site, which ceased operating in 1928 (Dines, 1956)</w:t>
      </w:r>
      <w:r w:rsidR="00AF5957">
        <w:rPr>
          <w:rStyle w:val="apple-style-span"/>
          <w:rFonts w:ascii="Arial" w:hAnsi="Arial" w:cs="Arial"/>
          <w:color w:val="000000"/>
          <w:szCs w:val="24"/>
        </w:rPr>
        <w:t>;</w:t>
      </w:r>
      <w:r w:rsidR="00851B42" w:rsidRPr="00BE2BFB">
        <w:rPr>
          <w:rStyle w:val="apple-style-span"/>
          <w:rFonts w:ascii="Arial" w:hAnsi="Arial" w:cs="Arial"/>
          <w:color w:val="000000"/>
          <w:szCs w:val="24"/>
        </w:rPr>
        <w:t xml:space="preserve"> Rookhope (NY 894 441) a former Pb and fluorspar mine (Sizmur et al. 2011)</w:t>
      </w:r>
      <w:r w:rsidR="00AF5957">
        <w:rPr>
          <w:rStyle w:val="apple-style-span"/>
          <w:rFonts w:ascii="Arial" w:hAnsi="Arial" w:cs="Arial"/>
          <w:color w:val="000000"/>
          <w:szCs w:val="24"/>
        </w:rPr>
        <w:t>;</w:t>
      </w:r>
      <w:r w:rsidR="00851B42" w:rsidRPr="00BE2BFB">
        <w:rPr>
          <w:rStyle w:val="apple-style-span"/>
          <w:rFonts w:ascii="Arial" w:hAnsi="Arial" w:cs="Arial"/>
          <w:color w:val="000000"/>
          <w:szCs w:val="24"/>
        </w:rPr>
        <w:t xml:space="preserve"> Scunthorpe (SE 893 108) the site of the Buckingham allotments which have elevated soil As concentrations due to the underlying geology of the area which consists of arsenic rich Jurassic ironstone (Palumbo-Roe et al. 2005)</w:t>
      </w:r>
      <w:r w:rsidR="00AF5957">
        <w:rPr>
          <w:rStyle w:val="apple-style-span"/>
          <w:rFonts w:ascii="Arial" w:hAnsi="Arial" w:cs="Arial"/>
          <w:color w:val="000000"/>
          <w:szCs w:val="24"/>
        </w:rPr>
        <w:t>;</w:t>
      </w:r>
      <w:r w:rsidR="00851B42" w:rsidRPr="00BE2BFB">
        <w:rPr>
          <w:rStyle w:val="apple-style-span"/>
          <w:rFonts w:ascii="Arial" w:hAnsi="Arial" w:cs="Arial"/>
          <w:color w:val="000000"/>
          <w:szCs w:val="24"/>
        </w:rPr>
        <w:t xml:space="preserve"> Shipham (ST 448 573) a former Zn mining site, active in the 18</w:t>
      </w:r>
      <w:r w:rsidR="00851B42" w:rsidRPr="00BE2BFB">
        <w:rPr>
          <w:rStyle w:val="apple-style-span"/>
          <w:rFonts w:ascii="Arial" w:hAnsi="Arial" w:cs="Arial"/>
          <w:color w:val="000000"/>
          <w:szCs w:val="24"/>
          <w:vertAlign w:val="superscript"/>
        </w:rPr>
        <w:t>th</w:t>
      </w:r>
      <w:r w:rsidR="00851B42" w:rsidRPr="00BE2BFB">
        <w:rPr>
          <w:rStyle w:val="apple-style-span"/>
          <w:rFonts w:ascii="Arial" w:hAnsi="Arial" w:cs="Arial"/>
          <w:color w:val="000000"/>
          <w:szCs w:val="24"/>
        </w:rPr>
        <w:t xml:space="preserve"> and 19</w:t>
      </w:r>
      <w:r w:rsidR="00851B42" w:rsidRPr="00BE2BFB">
        <w:rPr>
          <w:rStyle w:val="apple-style-span"/>
          <w:rFonts w:ascii="Arial" w:hAnsi="Arial" w:cs="Arial"/>
          <w:color w:val="000000"/>
          <w:szCs w:val="24"/>
          <w:vertAlign w:val="superscript"/>
        </w:rPr>
        <w:t>th</w:t>
      </w:r>
      <w:r w:rsidR="00851B42" w:rsidRPr="00BE2BFB">
        <w:rPr>
          <w:rStyle w:val="apple-style-span"/>
          <w:rFonts w:ascii="Arial" w:hAnsi="Arial" w:cs="Arial"/>
          <w:color w:val="000000"/>
          <w:szCs w:val="24"/>
        </w:rPr>
        <w:t xml:space="preserve"> centuries in Somerset (Kiekens, 1995)</w:t>
      </w:r>
      <w:r w:rsidR="00AF5957">
        <w:rPr>
          <w:rStyle w:val="apple-style-span"/>
          <w:rFonts w:ascii="Arial" w:hAnsi="Arial" w:cs="Arial"/>
          <w:color w:val="000000"/>
          <w:szCs w:val="24"/>
        </w:rPr>
        <w:t>;</w:t>
      </w:r>
      <w:r w:rsidR="00851B42" w:rsidRPr="00BE2BFB">
        <w:rPr>
          <w:rStyle w:val="apple-style-span"/>
          <w:rFonts w:ascii="Arial" w:hAnsi="Arial" w:cs="Arial"/>
          <w:color w:val="000000"/>
          <w:szCs w:val="24"/>
        </w:rPr>
        <w:t xml:space="preserve"> and</w:t>
      </w:r>
      <w:r w:rsidR="00AF5957">
        <w:rPr>
          <w:rStyle w:val="apple-style-span"/>
          <w:rFonts w:ascii="Arial" w:hAnsi="Arial" w:cs="Arial"/>
          <w:color w:val="000000"/>
          <w:szCs w:val="24"/>
        </w:rPr>
        <w:t>,</w:t>
      </w:r>
      <w:r w:rsidR="00851B42" w:rsidRPr="00BE2BFB">
        <w:rPr>
          <w:rStyle w:val="apple-style-span"/>
          <w:rFonts w:ascii="Arial" w:hAnsi="Arial" w:cs="Arial"/>
          <w:color w:val="000000"/>
          <w:szCs w:val="24"/>
        </w:rPr>
        <w:t xml:space="preserve"> Wisley (TQ 065 592) an uncontaminated sandy loam soil that was spiked with lead nitrate, copper sulphate and zinc sulphate in 2005 (Alexander et al. 2006).</w:t>
      </w:r>
      <w:r w:rsidR="00A60AB0">
        <w:rPr>
          <w:rStyle w:val="apple-style-span"/>
          <w:rFonts w:ascii="Arial" w:hAnsi="Arial" w:cs="Arial"/>
          <w:color w:val="000000"/>
          <w:szCs w:val="24"/>
        </w:rPr>
        <w:t xml:space="preserve"> These soils were used to generate leachates that were </w:t>
      </w:r>
      <w:r w:rsidR="00070766">
        <w:rPr>
          <w:rStyle w:val="apple-style-span"/>
          <w:rFonts w:ascii="Arial" w:hAnsi="Arial" w:cs="Arial"/>
          <w:color w:val="000000"/>
          <w:szCs w:val="24"/>
        </w:rPr>
        <w:t xml:space="preserve">in turn </w:t>
      </w:r>
      <w:r w:rsidR="00A60AB0">
        <w:rPr>
          <w:rStyle w:val="apple-style-span"/>
          <w:rFonts w:ascii="Arial" w:hAnsi="Arial" w:cs="Arial"/>
          <w:color w:val="000000"/>
          <w:szCs w:val="24"/>
        </w:rPr>
        <w:t>used to investigate the ability of the DTPA-functionalised nanoparticles to remove metals from mixed-metal solutions that also contained natural dissolved organic matter</w:t>
      </w:r>
      <w:r w:rsidR="00303ADC">
        <w:rPr>
          <w:rStyle w:val="apple-style-span"/>
          <w:rFonts w:ascii="Arial" w:hAnsi="Arial" w:cs="Arial"/>
          <w:color w:val="000000"/>
          <w:szCs w:val="24"/>
        </w:rPr>
        <w:t xml:space="preserve">. This allowed </w:t>
      </w:r>
      <w:r w:rsidR="0026730F">
        <w:rPr>
          <w:rStyle w:val="apple-style-span"/>
          <w:rFonts w:ascii="Arial" w:hAnsi="Arial" w:cs="Arial"/>
          <w:color w:val="000000"/>
          <w:szCs w:val="24"/>
        </w:rPr>
        <w:t xml:space="preserve">an assessment of the potential use of the nanoparticles as a component of soil washing remedial treatments or to remediate metal-contaminated water courses. </w:t>
      </w:r>
      <w:r w:rsidR="00AC623D" w:rsidRPr="00BE2BFB">
        <w:rPr>
          <w:rFonts w:ascii="Arial" w:hAnsi="Arial" w:cs="Arial"/>
          <w:szCs w:val="24"/>
        </w:rPr>
        <w:t>The soil leachates were prepared by adding 2.5 g of soil (air dried, 2mm sieved) to 50 mL of ultrapure H</w:t>
      </w:r>
      <w:r w:rsidR="00AC623D" w:rsidRPr="00BE2BFB">
        <w:rPr>
          <w:rFonts w:ascii="Arial" w:hAnsi="Arial" w:cs="Arial"/>
          <w:szCs w:val="24"/>
          <w:vertAlign w:val="subscript"/>
        </w:rPr>
        <w:t>2</w:t>
      </w:r>
      <w:r w:rsidR="00AC623D" w:rsidRPr="00BE2BFB">
        <w:rPr>
          <w:rFonts w:ascii="Arial" w:hAnsi="Arial" w:cs="Arial"/>
          <w:szCs w:val="24"/>
        </w:rPr>
        <w:t>O. This ratio was based on the 1:20 to 1:40 range of optimal ratios for extraction of metals from soil washing solutions using EDTA (Papassiopi et al., 1999). The suspension was shaken on an end over end shaker for 24 hours then centrifuged for 20 minutes at 3500 rpm. The supernatant was decanted off, producing the final soil leachate. The pH of the leachate was measured and then 10 mg of nanoparticles in 2mL of ultrapure water were added to 8 mL of leachate. After removal of the nanoparticles</w:t>
      </w:r>
      <w:r w:rsidR="008872FC">
        <w:rPr>
          <w:rFonts w:ascii="Arial" w:hAnsi="Arial" w:cs="Arial"/>
          <w:szCs w:val="24"/>
        </w:rPr>
        <w:t>,</w:t>
      </w:r>
      <w:r w:rsidR="00AC623D" w:rsidRPr="00BE2BFB">
        <w:rPr>
          <w:rFonts w:ascii="Arial" w:hAnsi="Arial" w:cs="Arial"/>
          <w:szCs w:val="24"/>
        </w:rPr>
        <w:t xml:space="preserve"> solutions were syringe filtered using 0.45</w:t>
      </w:r>
      <w:r w:rsidR="00E72ECF">
        <w:rPr>
          <w:rFonts w:ascii="Arial" w:hAnsi="Arial" w:cs="Arial"/>
          <w:szCs w:val="24"/>
        </w:rPr>
        <w:t xml:space="preserve"> </w:t>
      </w:r>
      <w:r w:rsidR="00AC623D" w:rsidRPr="00BE2BFB">
        <w:rPr>
          <w:rFonts w:ascii="Arial" w:hAnsi="Arial" w:cs="Arial"/>
          <w:szCs w:val="24"/>
        </w:rPr>
        <w:t xml:space="preserve">µm cellulose nitrate filters before being analysed for a range of metals by ICP-OES (As, Ca, Cd, Co, Cr, Cu, Fe, Mg, Na, Ni, P, Pb, Zn). </w:t>
      </w:r>
      <w:r w:rsidR="00E404CA" w:rsidRPr="00BE2BFB">
        <w:rPr>
          <w:rFonts w:ascii="Arial" w:hAnsi="Arial" w:cs="Arial"/>
          <w:szCs w:val="24"/>
        </w:rPr>
        <w:t>Detection limits and precision were as follows: As (1.3 x 10</w:t>
      </w:r>
      <w:r w:rsidR="00E404CA" w:rsidRPr="00BE2BFB">
        <w:rPr>
          <w:rFonts w:ascii="Arial" w:hAnsi="Arial" w:cs="Arial"/>
          <w:szCs w:val="24"/>
          <w:vertAlign w:val="superscript"/>
        </w:rPr>
        <w:t>-3</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3.1 %), Ca (1.3 x 10</w:t>
      </w:r>
      <w:r w:rsidR="00E404CA" w:rsidRPr="00BE2BFB">
        <w:rPr>
          <w:rFonts w:ascii="Arial" w:hAnsi="Arial" w:cs="Arial"/>
          <w:szCs w:val="24"/>
          <w:vertAlign w:val="superscript"/>
        </w:rPr>
        <w:t>-3</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2.6%), Cd (8.9 x 10</w:t>
      </w:r>
      <w:r w:rsidR="00E404CA" w:rsidRPr="00BE2BFB">
        <w:rPr>
          <w:rFonts w:ascii="Arial" w:hAnsi="Arial" w:cs="Arial"/>
          <w:szCs w:val="24"/>
          <w:vertAlign w:val="superscript"/>
        </w:rPr>
        <w:t>-5</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2.9 %), Co (1.6 x 10</w:t>
      </w:r>
      <w:r w:rsidR="00E404CA" w:rsidRPr="00BE2BFB">
        <w:rPr>
          <w:rFonts w:ascii="Arial" w:hAnsi="Arial" w:cs="Arial"/>
          <w:szCs w:val="24"/>
          <w:vertAlign w:val="superscript"/>
        </w:rPr>
        <w:t>-3</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xml:space="preserve">, </w:t>
      </w:r>
      <w:r w:rsidR="00E404CA" w:rsidRPr="00BE2BFB">
        <w:rPr>
          <w:rFonts w:ascii="Arial" w:hAnsi="Arial" w:cs="Arial"/>
          <w:szCs w:val="24"/>
        </w:rPr>
        <w:lastRenderedPageBreak/>
        <w:t>4.2%), Cr (3.2 x 10</w:t>
      </w:r>
      <w:r w:rsidR="00E404CA" w:rsidRPr="00BE2BFB">
        <w:rPr>
          <w:rFonts w:ascii="Arial" w:hAnsi="Arial" w:cs="Arial"/>
          <w:szCs w:val="24"/>
          <w:vertAlign w:val="superscript"/>
        </w:rPr>
        <w:t>-4</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3.9%), Cu (1.3 x 10</w:t>
      </w:r>
      <w:r w:rsidR="00E404CA" w:rsidRPr="00BE2BFB">
        <w:rPr>
          <w:rFonts w:ascii="Arial" w:hAnsi="Arial" w:cs="Arial"/>
          <w:szCs w:val="24"/>
          <w:vertAlign w:val="superscript"/>
        </w:rPr>
        <w:t>-3</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2.6 %), Fe (2.1 x 10</w:t>
      </w:r>
      <w:r w:rsidR="00E404CA" w:rsidRPr="00BE2BFB">
        <w:rPr>
          <w:rFonts w:ascii="Arial" w:hAnsi="Arial" w:cs="Arial"/>
          <w:szCs w:val="24"/>
          <w:vertAlign w:val="superscript"/>
        </w:rPr>
        <w:t>-3</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4.5 %), Mg (1.6 x 10</w:t>
      </w:r>
      <w:r w:rsidR="00E404CA" w:rsidRPr="00BE2BFB">
        <w:rPr>
          <w:rFonts w:ascii="Arial" w:hAnsi="Arial" w:cs="Arial"/>
          <w:szCs w:val="24"/>
          <w:vertAlign w:val="superscript"/>
        </w:rPr>
        <w:t>-4</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2.5%), Na (9.2 x 10</w:t>
      </w:r>
      <w:r w:rsidR="00E404CA" w:rsidRPr="00BE2BFB">
        <w:rPr>
          <w:rFonts w:ascii="Arial" w:hAnsi="Arial" w:cs="Arial"/>
          <w:szCs w:val="24"/>
          <w:vertAlign w:val="superscript"/>
        </w:rPr>
        <w:t>-4</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3.1 %), Ni (3.3 x 10</w:t>
      </w:r>
      <w:r w:rsidR="00E404CA" w:rsidRPr="00BE2BFB">
        <w:rPr>
          <w:rFonts w:ascii="Arial" w:hAnsi="Arial" w:cs="Arial"/>
          <w:szCs w:val="24"/>
          <w:vertAlign w:val="superscript"/>
        </w:rPr>
        <w:t>-3</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2.7%), P (3.3 x 10</w:t>
      </w:r>
      <w:r w:rsidR="00E404CA" w:rsidRPr="00BE2BFB">
        <w:rPr>
          <w:rFonts w:ascii="Arial" w:hAnsi="Arial" w:cs="Arial"/>
          <w:szCs w:val="24"/>
          <w:vertAlign w:val="superscript"/>
        </w:rPr>
        <w:t>-2</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2.7 %), Pb (1.2 x 10</w:t>
      </w:r>
      <w:r w:rsidR="00E404CA" w:rsidRPr="00BE2BFB">
        <w:rPr>
          <w:rFonts w:ascii="Arial" w:hAnsi="Arial" w:cs="Arial"/>
          <w:szCs w:val="24"/>
          <w:vertAlign w:val="superscript"/>
        </w:rPr>
        <w:t>-2</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3.3 %), Zn (8.5 x 10</w:t>
      </w:r>
      <w:r w:rsidR="00E404CA" w:rsidRPr="00BE2BFB">
        <w:rPr>
          <w:rFonts w:ascii="Arial" w:hAnsi="Arial" w:cs="Arial"/>
          <w:szCs w:val="24"/>
          <w:vertAlign w:val="superscript"/>
        </w:rPr>
        <w:t>-4</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3.6 %). D</w:t>
      </w:r>
      <w:r w:rsidR="00955A4E">
        <w:rPr>
          <w:rFonts w:ascii="Arial" w:hAnsi="Arial" w:cs="Arial"/>
          <w:szCs w:val="24"/>
        </w:rPr>
        <w:t>issolved organic carbon (D</w:t>
      </w:r>
      <w:r w:rsidR="00E404CA" w:rsidRPr="00BE2BFB">
        <w:rPr>
          <w:rFonts w:ascii="Arial" w:hAnsi="Arial" w:cs="Arial"/>
          <w:szCs w:val="24"/>
        </w:rPr>
        <w:t>OC</w:t>
      </w:r>
      <w:r w:rsidR="00955A4E">
        <w:rPr>
          <w:rFonts w:ascii="Arial" w:hAnsi="Arial" w:cs="Arial"/>
          <w:szCs w:val="24"/>
        </w:rPr>
        <w:t>)</w:t>
      </w:r>
      <w:r w:rsidR="00AC623D" w:rsidRPr="00BE2BFB">
        <w:rPr>
          <w:rFonts w:ascii="Arial" w:hAnsi="Arial" w:cs="Arial"/>
          <w:szCs w:val="24"/>
        </w:rPr>
        <w:t xml:space="preserve"> </w:t>
      </w:r>
      <w:r w:rsidR="00E404CA" w:rsidRPr="00BE2BFB">
        <w:rPr>
          <w:rFonts w:ascii="Arial" w:hAnsi="Arial" w:cs="Arial"/>
          <w:szCs w:val="24"/>
        </w:rPr>
        <w:t xml:space="preserve">was measured </w:t>
      </w:r>
      <w:r w:rsidR="00AC623D" w:rsidRPr="00BE2BFB">
        <w:rPr>
          <w:rFonts w:ascii="Arial" w:hAnsi="Arial" w:cs="Arial"/>
          <w:szCs w:val="24"/>
        </w:rPr>
        <w:t>using a Shimadzu TOC-L total carbon analyser equipped with a non-dispersive infra-red (NDIR) detector.</w:t>
      </w:r>
      <w:r w:rsidR="00E404CA" w:rsidRPr="00BE2BFB">
        <w:rPr>
          <w:rFonts w:ascii="Arial" w:hAnsi="Arial" w:cs="Arial"/>
          <w:szCs w:val="24"/>
        </w:rPr>
        <w:t xml:space="preserve"> The detection limit for the DOC was 1.31 x 10</w:t>
      </w:r>
      <w:r w:rsidR="00E404CA" w:rsidRPr="00BE2BFB">
        <w:rPr>
          <w:rFonts w:ascii="Arial" w:hAnsi="Arial" w:cs="Arial"/>
          <w:szCs w:val="24"/>
          <w:vertAlign w:val="superscript"/>
        </w:rPr>
        <w:t>-4</w:t>
      </w:r>
      <w:r w:rsidR="00E404CA" w:rsidRPr="00BE2BFB">
        <w:rPr>
          <w:rFonts w:ascii="Arial" w:hAnsi="Arial" w:cs="Arial"/>
          <w:szCs w:val="24"/>
        </w:rPr>
        <w:t xml:space="preserve"> mg L</w:t>
      </w:r>
      <w:r w:rsidR="00E404CA" w:rsidRPr="00BE2BFB">
        <w:rPr>
          <w:rFonts w:ascii="Arial" w:hAnsi="Arial" w:cs="Arial"/>
          <w:szCs w:val="24"/>
          <w:vertAlign w:val="superscript"/>
        </w:rPr>
        <w:t>-1</w:t>
      </w:r>
      <w:r w:rsidR="00E404CA" w:rsidRPr="00BE2BFB">
        <w:rPr>
          <w:rFonts w:ascii="Arial" w:hAnsi="Arial" w:cs="Arial"/>
          <w:szCs w:val="24"/>
        </w:rPr>
        <w:t xml:space="preserve"> and the precision value for the 12 samples measured in duplicate was ± 2.4%.</w:t>
      </w:r>
    </w:p>
    <w:p w14:paraId="29C53370" w14:textId="77777777" w:rsidR="00851B42" w:rsidRDefault="00851B42" w:rsidP="00BE2BFB">
      <w:pPr>
        <w:spacing w:after="0" w:line="480" w:lineRule="auto"/>
        <w:ind w:left="567" w:hanging="567"/>
        <w:rPr>
          <w:rStyle w:val="apple-style-span"/>
          <w:rFonts w:ascii="Arial" w:hAnsi="Arial" w:cs="Arial"/>
          <w:color w:val="000000"/>
          <w:szCs w:val="24"/>
        </w:rPr>
      </w:pPr>
    </w:p>
    <w:p w14:paraId="0059084E" w14:textId="23903718" w:rsidR="00106D4E" w:rsidRDefault="006E1BE0" w:rsidP="00BE2BFB">
      <w:pPr>
        <w:spacing w:after="0" w:line="480" w:lineRule="auto"/>
        <w:ind w:left="567" w:hanging="567"/>
        <w:rPr>
          <w:rStyle w:val="apple-style-span"/>
          <w:rFonts w:ascii="Arial" w:hAnsi="Arial" w:cs="Arial"/>
          <w:color w:val="000000"/>
          <w:szCs w:val="24"/>
        </w:rPr>
      </w:pPr>
      <w:r>
        <w:rPr>
          <w:rStyle w:val="apple-style-span"/>
          <w:rFonts w:ascii="Arial" w:hAnsi="Arial" w:cs="Arial"/>
          <w:i/>
          <w:color w:val="000000"/>
          <w:szCs w:val="24"/>
        </w:rPr>
        <w:t xml:space="preserve">2.3. </w:t>
      </w:r>
      <w:r w:rsidR="00106D4E">
        <w:rPr>
          <w:rStyle w:val="apple-style-span"/>
          <w:rFonts w:ascii="Arial" w:hAnsi="Arial" w:cs="Arial"/>
          <w:i/>
          <w:color w:val="000000"/>
          <w:szCs w:val="24"/>
        </w:rPr>
        <w:t>Statistical analysis</w:t>
      </w:r>
    </w:p>
    <w:p w14:paraId="086434F1" w14:textId="7D3628E9" w:rsidR="00106D4E" w:rsidRDefault="00106D4E" w:rsidP="00BE2BFB">
      <w:pPr>
        <w:spacing w:after="0" w:line="480" w:lineRule="auto"/>
        <w:ind w:left="567" w:hanging="567"/>
        <w:rPr>
          <w:rStyle w:val="apple-style-span"/>
          <w:rFonts w:ascii="Arial" w:hAnsi="Arial" w:cs="Arial"/>
          <w:color w:val="000000"/>
          <w:szCs w:val="24"/>
        </w:rPr>
      </w:pPr>
      <w:r>
        <w:rPr>
          <w:rStyle w:val="apple-style-span"/>
          <w:rFonts w:ascii="Arial" w:hAnsi="Arial" w:cs="Arial"/>
          <w:color w:val="000000"/>
          <w:szCs w:val="24"/>
        </w:rPr>
        <w:t>Data were analysed using SigmaPlot 12 for Windows.</w:t>
      </w:r>
    </w:p>
    <w:p w14:paraId="2339D892" w14:textId="77777777" w:rsidR="00106D4E" w:rsidRPr="00106D4E" w:rsidRDefault="00106D4E" w:rsidP="00BE2BFB">
      <w:pPr>
        <w:spacing w:after="0" w:line="480" w:lineRule="auto"/>
        <w:ind w:left="567" w:hanging="567"/>
        <w:rPr>
          <w:rStyle w:val="apple-style-span"/>
          <w:rFonts w:ascii="Arial" w:hAnsi="Arial" w:cs="Arial"/>
          <w:color w:val="000000"/>
          <w:szCs w:val="24"/>
        </w:rPr>
      </w:pPr>
    </w:p>
    <w:p w14:paraId="0D532329" w14:textId="5F2E04FA" w:rsidR="00716879" w:rsidRDefault="006E1BE0" w:rsidP="00BE2BFB">
      <w:pPr>
        <w:spacing w:after="0" w:line="480" w:lineRule="auto"/>
        <w:ind w:left="567" w:hanging="567"/>
        <w:rPr>
          <w:rFonts w:ascii="Arial" w:hAnsi="Arial" w:cs="Arial"/>
          <w:b/>
          <w:szCs w:val="24"/>
        </w:rPr>
      </w:pPr>
      <w:r>
        <w:rPr>
          <w:rFonts w:ascii="Arial" w:hAnsi="Arial" w:cs="Arial"/>
          <w:b/>
          <w:szCs w:val="24"/>
        </w:rPr>
        <w:t xml:space="preserve">3. </w:t>
      </w:r>
      <w:r w:rsidR="00BE2BFB">
        <w:rPr>
          <w:rFonts w:ascii="Arial" w:hAnsi="Arial" w:cs="Arial"/>
          <w:b/>
          <w:szCs w:val="24"/>
        </w:rPr>
        <w:t>Results</w:t>
      </w:r>
      <w:r w:rsidR="00F83E6E">
        <w:rPr>
          <w:rFonts w:ascii="Arial" w:hAnsi="Arial" w:cs="Arial"/>
          <w:b/>
          <w:szCs w:val="24"/>
        </w:rPr>
        <w:t xml:space="preserve"> and Discussion</w:t>
      </w:r>
    </w:p>
    <w:p w14:paraId="49789CB5" w14:textId="77777777" w:rsidR="00F83E6E" w:rsidRDefault="00F83E6E" w:rsidP="000C44F9">
      <w:pPr>
        <w:spacing w:after="0" w:line="480" w:lineRule="auto"/>
        <w:ind w:left="567" w:hanging="567"/>
        <w:rPr>
          <w:rFonts w:ascii="Arial" w:hAnsi="Arial" w:cs="Arial"/>
          <w:b/>
          <w:szCs w:val="24"/>
        </w:rPr>
      </w:pPr>
    </w:p>
    <w:p w14:paraId="3320AA2A" w14:textId="7554B049" w:rsidR="00F83E6E" w:rsidRPr="00760A81" w:rsidRDefault="006E1BE0" w:rsidP="000C44F9">
      <w:pPr>
        <w:spacing w:after="0" w:line="480" w:lineRule="auto"/>
        <w:ind w:left="567" w:hanging="567"/>
        <w:rPr>
          <w:rFonts w:ascii="Arial" w:hAnsi="Arial" w:cs="Arial"/>
          <w:i/>
          <w:szCs w:val="24"/>
        </w:rPr>
      </w:pPr>
      <w:r w:rsidRPr="00760A81">
        <w:rPr>
          <w:rFonts w:ascii="Arial" w:hAnsi="Arial" w:cs="Arial"/>
          <w:i/>
          <w:szCs w:val="24"/>
        </w:rPr>
        <w:t xml:space="preserve">3.1. </w:t>
      </w:r>
      <w:r w:rsidR="001A7F86" w:rsidRPr="00760A81">
        <w:rPr>
          <w:rFonts w:ascii="Arial" w:hAnsi="Arial" w:cs="Arial"/>
          <w:i/>
          <w:szCs w:val="24"/>
        </w:rPr>
        <w:t>Single metal studies</w:t>
      </w:r>
    </w:p>
    <w:p w14:paraId="072CE201" w14:textId="6D843CE2" w:rsidR="00823D14" w:rsidRDefault="009F6E1F" w:rsidP="00823D14">
      <w:pPr>
        <w:spacing w:after="0" w:line="480" w:lineRule="auto"/>
        <w:rPr>
          <w:rFonts w:ascii="Arial" w:hAnsi="Arial" w:cs="Arial"/>
          <w:szCs w:val="24"/>
        </w:rPr>
      </w:pPr>
      <w:r>
        <w:rPr>
          <w:rFonts w:ascii="Arial" w:hAnsi="Arial" w:cs="Arial"/>
          <w:szCs w:val="24"/>
        </w:rPr>
        <w:t xml:space="preserve">Metal concentrations in the control and nanoparticle-treated </w:t>
      </w:r>
      <w:r w:rsidR="00523BF7">
        <w:rPr>
          <w:rFonts w:ascii="Arial" w:hAnsi="Arial" w:cs="Arial"/>
          <w:szCs w:val="24"/>
        </w:rPr>
        <w:t xml:space="preserve">mono-metallic solutions </w:t>
      </w:r>
      <w:r w:rsidR="00440918">
        <w:rPr>
          <w:rFonts w:ascii="Arial" w:hAnsi="Arial" w:cs="Arial"/>
          <w:szCs w:val="24"/>
        </w:rPr>
        <w:t xml:space="preserve">are presented in Table 1 </w:t>
      </w:r>
      <w:r>
        <w:rPr>
          <w:rFonts w:ascii="Arial" w:hAnsi="Arial" w:cs="Arial"/>
          <w:szCs w:val="24"/>
        </w:rPr>
        <w:t xml:space="preserve">and calculated extraction efficiencies </w:t>
      </w:r>
      <w:r w:rsidR="00440918">
        <w:rPr>
          <w:rFonts w:ascii="Arial" w:hAnsi="Arial" w:cs="Arial"/>
          <w:szCs w:val="24"/>
        </w:rPr>
        <w:t xml:space="preserve">in </w:t>
      </w:r>
      <w:r w:rsidR="003F5AAA">
        <w:rPr>
          <w:rFonts w:ascii="Arial" w:hAnsi="Arial" w:cs="Arial"/>
          <w:szCs w:val="24"/>
        </w:rPr>
        <w:t>Table 2</w:t>
      </w:r>
      <w:r>
        <w:rPr>
          <w:rFonts w:ascii="Arial" w:hAnsi="Arial" w:cs="Arial"/>
          <w:szCs w:val="24"/>
        </w:rPr>
        <w:t>.</w:t>
      </w:r>
      <w:r w:rsidR="00046F54">
        <w:rPr>
          <w:rFonts w:ascii="Arial" w:hAnsi="Arial" w:cs="Arial"/>
          <w:szCs w:val="24"/>
        </w:rPr>
        <w:t xml:space="preserve"> The decrease in control solution concentrations with increasing pH for Cu and, to a lesser extent Cd and Co, indicate that some precipitation occurred at higher pH values for these metals. However, differences in concentration between the control and nanoparticle-treated solution concentrations at a given pH are indicative of adsorption as the metal removal process.</w:t>
      </w:r>
      <w:r w:rsidR="00823D14">
        <w:rPr>
          <w:rFonts w:ascii="Arial" w:hAnsi="Arial" w:cs="Arial"/>
          <w:szCs w:val="24"/>
        </w:rPr>
        <w:t xml:space="preserve"> K</w:t>
      </w:r>
      <w:r w:rsidR="00823D14" w:rsidRPr="007552A6">
        <w:rPr>
          <w:rFonts w:ascii="Arial" w:hAnsi="Arial" w:cs="Arial"/>
          <w:szCs w:val="24"/>
          <w:vertAlign w:val="subscript"/>
        </w:rPr>
        <w:t>d</w:t>
      </w:r>
      <w:r w:rsidR="00823D14">
        <w:rPr>
          <w:rFonts w:ascii="Arial" w:hAnsi="Arial" w:cs="Arial"/>
          <w:szCs w:val="24"/>
        </w:rPr>
        <w:t xml:space="preserve"> values were calculated as the ratio of the concentration of metal on the nanoparticles at equilibrium concentrations (mmol kg</w:t>
      </w:r>
      <w:r w:rsidR="00823D14" w:rsidRPr="00430F92">
        <w:rPr>
          <w:rFonts w:ascii="Arial" w:eastAsia="Calibri" w:hAnsi="Arial" w:cs="Arial"/>
          <w:vertAlign w:val="superscript"/>
        </w:rPr>
        <w:t>-1</w:t>
      </w:r>
      <w:r w:rsidR="00823D14">
        <w:rPr>
          <w:rFonts w:ascii="Arial" w:hAnsi="Arial" w:cs="Arial"/>
          <w:szCs w:val="24"/>
        </w:rPr>
        <w:t>) and the concentration of metal in solution at equilibrium (mmol L</w:t>
      </w:r>
      <w:r w:rsidR="00823D14" w:rsidRPr="00430F92">
        <w:rPr>
          <w:rFonts w:ascii="Arial" w:eastAsia="Calibri" w:hAnsi="Arial" w:cs="Arial"/>
          <w:vertAlign w:val="superscript"/>
        </w:rPr>
        <w:t>-1</w:t>
      </w:r>
      <w:r w:rsidR="00823D14">
        <w:rPr>
          <w:rFonts w:ascii="Arial" w:hAnsi="Arial" w:cs="Arial"/>
          <w:szCs w:val="24"/>
        </w:rPr>
        <w:t xml:space="preserve">) for the extractions and are presented in Table </w:t>
      </w:r>
      <w:r w:rsidR="003F5AAA">
        <w:rPr>
          <w:rFonts w:ascii="Arial" w:hAnsi="Arial" w:cs="Arial"/>
          <w:szCs w:val="24"/>
        </w:rPr>
        <w:t>3</w:t>
      </w:r>
      <w:r w:rsidR="00823D14">
        <w:rPr>
          <w:rFonts w:ascii="Arial" w:hAnsi="Arial" w:cs="Arial"/>
          <w:szCs w:val="24"/>
        </w:rPr>
        <w:t>.</w:t>
      </w:r>
    </w:p>
    <w:p w14:paraId="5FE7048C" w14:textId="77777777" w:rsidR="006A36C7" w:rsidRDefault="006A36C7" w:rsidP="000C44F9">
      <w:pPr>
        <w:spacing w:line="480" w:lineRule="auto"/>
        <w:rPr>
          <w:rFonts w:ascii="Arial" w:hAnsi="Arial" w:cs="Arial"/>
          <w:szCs w:val="24"/>
        </w:rPr>
      </w:pPr>
      <w:r>
        <w:rPr>
          <w:rFonts w:ascii="Arial" w:hAnsi="Arial" w:cs="Arial"/>
          <w:szCs w:val="24"/>
        </w:rPr>
        <w:br w:type="page"/>
      </w:r>
    </w:p>
    <w:p w14:paraId="3CA653F0" w14:textId="77777777" w:rsidR="006A36C7" w:rsidRDefault="006A36C7" w:rsidP="006A36C7">
      <w:pPr>
        <w:spacing w:after="0" w:line="480" w:lineRule="auto"/>
        <w:rPr>
          <w:rFonts w:ascii="Arial" w:hAnsi="Arial" w:cs="Arial"/>
          <w:szCs w:val="24"/>
        </w:rPr>
        <w:sectPr w:rsidR="006A36C7" w:rsidSect="00273DA6">
          <w:footerReference w:type="default" r:id="rId9"/>
          <w:type w:val="continuous"/>
          <w:pgSz w:w="11906" w:h="16838"/>
          <w:pgMar w:top="1440" w:right="1440" w:bottom="1440" w:left="1440" w:header="708" w:footer="708" w:gutter="0"/>
          <w:lnNumType w:countBy="1" w:restart="continuous"/>
          <w:cols w:space="708"/>
          <w:docGrid w:linePitch="360"/>
        </w:sectPr>
      </w:pPr>
    </w:p>
    <w:p w14:paraId="53EEF94D" w14:textId="77777777" w:rsidR="006A36C7" w:rsidRDefault="006A36C7" w:rsidP="006A36C7">
      <w:pPr>
        <w:spacing w:after="0" w:line="480" w:lineRule="auto"/>
        <w:rPr>
          <w:rFonts w:ascii="Arial" w:hAnsi="Arial" w:cs="Arial"/>
          <w:szCs w:val="24"/>
        </w:rPr>
      </w:pPr>
      <w:r>
        <w:rPr>
          <w:rFonts w:ascii="Arial" w:hAnsi="Arial" w:cs="Arial"/>
          <w:szCs w:val="24"/>
        </w:rPr>
        <w:lastRenderedPageBreak/>
        <w:t>Table 1. Concentrations (mmol L</w:t>
      </w:r>
      <w:r w:rsidRPr="006A36C7">
        <w:rPr>
          <w:rFonts w:ascii="Arial" w:hAnsi="Arial" w:cs="Arial"/>
          <w:szCs w:val="24"/>
          <w:vertAlign w:val="superscript"/>
        </w:rPr>
        <w:t>-1</w:t>
      </w:r>
      <w:r>
        <w:rPr>
          <w:rFonts w:ascii="Arial" w:hAnsi="Arial" w:cs="Arial"/>
          <w:szCs w:val="24"/>
        </w:rPr>
        <w:t xml:space="preserve">) of metals in solution in control and nanoparticle treated solutions. Values are mean </w:t>
      </w:r>
      <w:r w:rsidRPr="006A36C7">
        <w:rPr>
          <w:rFonts w:ascii="Arial" w:hAnsi="Arial" w:cs="Arial"/>
          <w:szCs w:val="24"/>
        </w:rPr>
        <w:sym w:font="Symbol" w:char="F0B1"/>
      </w:r>
      <w:r w:rsidRPr="006A36C7">
        <w:rPr>
          <w:rFonts w:ascii="Arial" w:hAnsi="Arial" w:cs="Arial"/>
          <w:szCs w:val="24"/>
        </w:rPr>
        <w:t xml:space="preserve"> standard deviations</w:t>
      </w:r>
      <w:r>
        <w:rPr>
          <w:rFonts w:ascii="Arial" w:hAnsi="Arial" w:cs="Arial"/>
          <w:szCs w:val="24"/>
        </w:rPr>
        <w:t xml:space="preserve"> (n = 3)</w:t>
      </w:r>
      <w:r w:rsidRPr="006A36C7">
        <w:rPr>
          <w:rFonts w:ascii="Arial" w:hAnsi="Arial" w:cs="Arial"/>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1321"/>
        <w:gridCol w:w="1256"/>
        <w:gridCol w:w="1321"/>
        <w:gridCol w:w="1256"/>
        <w:gridCol w:w="1321"/>
        <w:gridCol w:w="1257"/>
        <w:gridCol w:w="1322"/>
        <w:gridCol w:w="1257"/>
        <w:gridCol w:w="1215"/>
        <w:gridCol w:w="1211"/>
      </w:tblGrid>
      <w:tr w:rsidR="006A36C7" w14:paraId="1A764530" w14:textId="77777777" w:rsidTr="00106D4E">
        <w:tc>
          <w:tcPr>
            <w:tcW w:w="1247" w:type="dxa"/>
            <w:tcBorders>
              <w:top w:val="single" w:sz="4" w:space="0" w:color="auto"/>
            </w:tcBorders>
          </w:tcPr>
          <w:p w14:paraId="11DED405" w14:textId="77777777" w:rsidR="006A36C7" w:rsidRPr="006A36C7" w:rsidRDefault="006A36C7" w:rsidP="006A36C7">
            <w:pPr>
              <w:spacing w:line="480" w:lineRule="auto"/>
              <w:rPr>
                <w:rFonts w:ascii="Arial" w:hAnsi="Arial" w:cs="Arial"/>
                <w:sz w:val="16"/>
                <w:szCs w:val="16"/>
              </w:rPr>
            </w:pPr>
          </w:p>
        </w:tc>
        <w:tc>
          <w:tcPr>
            <w:tcW w:w="1340" w:type="dxa"/>
            <w:tcBorders>
              <w:top w:val="single" w:sz="4" w:space="0" w:color="auto"/>
            </w:tcBorders>
          </w:tcPr>
          <w:p w14:paraId="2C787D83"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Ca</w:t>
            </w:r>
          </w:p>
        </w:tc>
        <w:tc>
          <w:tcPr>
            <w:tcW w:w="1276" w:type="dxa"/>
            <w:tcBorders>
              <w:top w:val="single" w:sz="4" w:space="0" w:color="auto"/>
            </w:tcBorders>
          </w:tcPr>
          <w:p w14:paraId="2573DF30" w14:textId="77777777" w:rsidR="006A36C7" w:rsidRPr="006A36C7" w:rsidRDefault="006A36C7" w:rsidP="006A36C7">
            <w:pPr>
              <w:spacing w:line="480" w:lineRule="auto"/>
              <w:rPr>
                <w:rFonts w:ascii="Arial" w:hAnsi="Arial" w:cs="Arial"/>
                <w:sz w:val="16"/>
                <w:szCs w:val="16"/>
              </w:rPr>
            </w:pPr>
          </w:p>
        </w:tc>
        <w:tc>
          <w:tcPr>
            <w:tcW w:w="1340" w:type="dxa"/>
            <w:tcBorders>
              <w:top w:val="single" w:sz="4" w:space="0" w:color="auto"/>
            </w:tcBorders>
          </w:tcPr>
          <w:p w14:paraId="6945EAAF"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Cd</w:t>
            </w:r>
          </w:p>
        </w:tc>
        <w:tc>
          <w:tcPr>
            <w:tcW w:w="1276" w:type="dxa"/>
            <w:tcBorders>
              <w:top w:val="single" w:sz="4" w:space="0" w:color="auto"/>
            </w:tcBorders>
          </w:tcPr>
          <w:p w14:paraId="3A4928E5" w14:textId="77777777" w:rsidR="006A36C7" w:rsidRPr="006A36C7" w:rsidRDefault="006A36C7" w:rsidP="006A36C7">
            <w:pPr>
              <w:spacing w:line="480" w:lineRule="auto"/>
              <w:rPr>
                <w:rFonts w:ascii="Arial" w:hAnsi="Arial" w:cs="Arial"/>
                <w:sz w:val="16"/>
                <w:szCs w:val="16"/>
              </w:rPr>
            </w:pPr>
          </w:p>
        </w:tc>
        <w:tc>
          <w:tcPr>
            <w:tcW w:w="1340" w:type="dxa"/>
            <w:tcBorders>
              <w:top w:val="single" w:sz="4" w:space="0" w:color="auto"/>
            </w:tcBorders>
          </w:tcPr>
          <w:p w14:paraId="23B2B38F"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Co</w:t>
            </w:r>
          </w:p>
        </w:tc>
        <w:tc>
          <w:tcPr>
            <w:tcW w:w="1277" w:type="dxa"/>
            <w:tcBorders>
              <w:top w:val="single" w:sz="4" w:space="0" w:color="auto"/>
            </w:tcBorders>
          </w:tcPr>
          <w:p w14:paraId="199F2AAD" w14:textId="77777777" w:rsidR="006A36C7" w:rsidRPr="006A36C7" w:rsidRDefault="006A36C7" w:rsidP="006A36C7">
            <w:pPr>
              <w:spacing w:line="480" w:lineRule="auto"/>
              <w:rPr>
                <w:rFonts w:ascii="Arial" w:hAnsi="Arial" w:cs="Arial"/>
                <w:sz w:val="16"/>
                <w:szCs w:val="16"/>
              </w:rPr>
            </w:pPr>
          </w:p>
        </w:tc>
        <w:tc>
          <w:tcPr>
            <w:tcW w:w="1341" w:type="dxa"/>
            <w:tcBorders>
              <w:top w:val="single" w:sz="4" w:space="0" w:color="auto"/>
            </w:tcBorders>
          </w:tcPr>
          <w:p w14:paraId="0A34EB65"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Cu</w:t>
            </w:r>
          </w:p>
        </w:tc>
        <w:tc>
          <w:tcPr>
            <w:tcW w:w="1277" w:type="dxa"/>
            <w:tcBorders>
              <w:top w:val="single" w:sz="4" w:space="0" w:color="auto"/>
            </w:tcBorders>
          </w:tcPr>
          <w:p w14:paraId="2B372C2D" w14:textId="77777777" w:rsidR="006A36C7" w:rsidRPr="006A36C7" w:rsidRDefault="006A36C7" w:rsidP="006A36C7">
            <w:pPr>
              <w:spacing w:line="480" w:lineRule="auto"/>
              <w:rPr>
                <w:rFonts w:ascii="Arial" w:hAnsi="Arial" w:cs="Arial"/>
                <w:sz w:val="16"/>
                <w:szCs w:val="16"/>
              </w:rPr>
            </w:pPr>
          </w:p>
        </w:tc>
        <w:tc>
          <w:tcPr>
            <w:tcW w:w="1230" w:type="dxa"/>
            <w:tcBorders>
              <w:top w:val="single" w:sz="4" w:space="0" w:color="auto"/>
            </w:tcBorders>
          </w:tcPr>
          <w:p w14:paraId="7EA693CF"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Mg</w:t>
            </w:r>
          </w:p>
        </w:tc>
        <w:tc>
          <w:tcPr>
            <w:tcW w:w="1230" w:type="dxa"/>
            <w:tcBorders>
              <w:top w:val="single" w:sz="4" w:space="0" w:color="auto"/>
            </w:tcBorders>
          </w:tcPr>
          <w:p w14:paraId="578167C1" w14:textId="77777777" w:rsidR="006A36C7" w:rsidRPr="006A36C7" w:rsidRDefault="006A36C7" w:rsidP="006A36C7">
            <w:pPr>
              <w:spacing w:line="480" w:lineRule="auto"/>
              <w:rPr>
                <w:rFonts w:ascii="Arial" w:hAnsi="Arial" w:cs="Arial"/>
                <w:sz w:val="16"/>
                <w:szCs w:val="16"/>
              </w:rPr>
            </w:pPr>
          </w:p>
        </w:tc>
      </w:tr>
      <w:tr w:rsidR="006A36C7" w14:paraId="2819322A" w14:textId="77777777" w:rsidTr="00106D4E">
        <w:tc>
          <w:tcPr>
            <w:tcW w:w="1247" w:type="dxa"/>
            <w:tcBorders>
              <w:bottom w:val="single" w:sz="4" w:space="0" w:color="auto"/>
            </w:tcBorders>
          </w:tcPr>
          <w:p w14:paraId="4648EF65" w14:textId="77777777" w:rsidR="006A36C7" w:rsidRPr="006A36C7" w:rsidRDefault="00046F54" w:rsidP="006A36C7">
            <w:pPr>
              <w:spacing w:line="480" w:lineRule="auto"/>
              <w:rPr>
                <w:rFonts w:ascii="Arial" w:hAnsi="Arial" w:cs="Arial"/>
                <w:sz w:val="16"/>
                <w:szCs w:val="16"/>
              </w:rPr>
            </w:pPr>
            <w:r>
              <w:rPr>
                <w:rFonts w:ascii="Arial" w:hAnsi="Arial" w:cs="Arial"/>
                <w:sz w:val="16"/>
                <w:szCs w:val="16"/>
              </w:rPr>
              <w:t>pH</w:t>
            </w:r>
          </w:p>
        </w:tc>
        <w:tc>
          <w:tcPr>
            <w:tcW w:w="1340" w:type="dxa"/>
            <w:tcBorders>
              <w:bottom w:val="single" w:sz="4" w:space="0" w:color="auto"/>
            </w:tcBorders>
          </w:tcPr>
          <w:p w14:paraId="7714CEEE"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Control</w:t>
            </w:r>
          </w:p>
        </w:tc>
        <w:tc>
          <w:tcPr>
            <w:tcW w:w="1276" w:type="dxa"/>
            <w:tcBorders>
              <w:bottom w:val="single" w:sz="4" w:space="0" w:color="auto"/>
            </w:tcBorders>
          </w:tcPr>
          <w:p w14:paraId="7453671C"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NP</w:t>
            </w:r>
          </w:p>
        </w:tc>
        <w:tc>
          <w:tcPr>
            <w:tcW w:w="1340" w:type="dxa"/>
            <w:tcBorders>
              <w:bottom w:val="single" w:sz="4" w:space="0" w:color="auto"/>
            </w:tcBorders>
          </w:tcPr>
          <w:p w14:paraId="3EA797AE" w14:textId="77777777" w:rsidR="006A36C7" w:rsidRPr="006A36C7" w:rsidRDefault="006A36C7" w:rsidP="00E44B5D">
            <w:pPr>
              <w:spacing w:line="480" w:lineRule="auto"/>
              <w:rPr>
                <w:rFonts w:ascii="Arial" w:hAnsi="Arial" w:cs="Arial"/>
                <w:sz w:val="16"/>
                <w:szCs w:val="16"/>
              </w:rPr>
            </w:pPr>
            <w:r w:rsidRPr="006A36C7">
              <w:rPr>
                <w:rFonts w:ascii="Arial" w:hAnsi="Arial" w:cs="Arial"/>
                <w:sz w:val="16"/>
                <w:szCs w:val="16"/>
              </w:rPr>
              <w:t>Control</w:t>
            </w:r>
          </w:p>
        </w:tc>
        <w:tc>
          <w:tcPr>
            <w:tcW w:w="1276" w:type="dxa"/>
            <w:tcBorders>
              <w:bottom w:val="single" w:sz="4" w:space="0" w:color="auto"/>
            </w:tcBorders>
          </w:tcPr>
          <w:p w14:paraId="3E72C773" w14:textId="77777777" w:rsidR="006A36C7" w:rsidRPr="006A36C7" w:rsidRDefault="006A36C7" w:rsidP="00E44B5D">
            <w:pPr>
              <w:spacing w:line="480" w:lineRule="auto"/>
              <w:rPr>
                <w:rFonts w:ascii="Arial" w:hAnsi="Arial" w:cs="Arial"/>
                <w:sz w:val="16"/>
                <w:szCs w:val="16"/>
              </w:rPr>
            </w:pPr>
            <w:r w:rsidRPr="006A36C7">
              <w:rPr>
                <w:rFonts w:ascii="Arial" w:hAnsi="Arial" w:cs="Arial"/>
                <w:sz w:val="16"/>
                <w:szCs w:val="16"/>
              </w:rPr>
              <w:t>NP</w:t>
            </w:r>
          </w:p>
        </w:tc>
        <w:tc>
          <w:tcPr>
            <w:tcW w:w="1340" w:type="dxa"/>
            <w:tcBorders>
              <w:bottom w:val="single" w:sz="4" w:space="0" w:color="auto"/>
            </w:tcBorders>
          </w:tcPr>
          <w:p w14:paraId="545A6D6E" w14:textId="77777777" w:rsidR="006A36C7" w:rsidRPr="006A36C7" w:rsidRDefault="006A36C7" w:rsidP="00E44B5D">
            <w:pPr>
              <w:spacing w:line="480" w:lineRule="auto"/>
              <w:rPr>
                <w:rFonts w:ascii="Arial" w:hAnsi="Arial" w:cs="Arial"/>
                <w:sz w:val="16"/>
                <w:szCs w:val="16"/>
              </w:rPr>
            </w:pPr>
            <w:r w:rsidRPr="006A36C7">
              <w:rPr>
                <w:rFonts w:ascii="Arial" w:hAnsi="Arial" w:cs="Arial"/>
                <w:sz w:val="16"/>
                <w:szCs w:val="16"/>
              </w:rPr>
              <w:t>Control</w:t>
            </w:r>
          </w:p>
        </w:tc>
        <w:tc>
          <w:tcPr>
            <w:tcW w:w="1277" w:type="dxa"/>
            <w:tcBorders>
              <w:bottom w:val="single" w:sz="4" w:space="0" w:color="auto"/>
            </w:tcBorders>
          </w:tcPr>
          <w:p w14:paraId="2C24E8F5" w14:textId="77777777" w:rsidR="006A36C7" w:rsidRPr="006A36C7" w:rsidRDefault="006A36C7" w:rsidP="00E44B5D">
            <w:pPr>
              <w:spacing w:line="480" w:lineRule="auto"/>
              <w:rPr>
                <w:rFonts w:ascii="Arial" w:hAnsi="Arial" w:cs="Arial"/>
                <w:sz w:val="16"/>
                <w:szCs w:val="16"/>
              </w:rPr>
            </w:pPr>
            <w:r w:rsidRPr="006A36C7">
              <w:rPr>
                <w:rFonts w:ascii="Arial" w:hAnsi="Arial" w:cs="Arial"/>
                <w:sz w:val="16"/>
                <w:szCs w:val="16"/>
              </w:rPr>
              <w:t>NP</w:t>
            </w:r>
          </w:p>
        </w:tc>
        <w:tc>
          <w:tcPr>
            <w:tcW w:w="1341" w:type="dxa"/>
            <w:tcBorders>
              <w:bottom w:val="single" w:sz="4" w:space="0" w:color="auto"/>
            </w:tcBorders>
          </w:tcPr>
          <w:p w14:paraId="1F09CA3C" w14:textId="77777777" w:rsidR="006A36C7" w:rsidRPr="006A36C7" w:rsidRDefault="006A36C7" w:rsidP="00E44B5D">
            <w:pPr>
              <w:spacing w:line="480" w:lineRule="auto"/>
              <w:rPr>
                <w:rFonts w:ascii="Arial" w:hAnsi="Arial" w:cs="Arial"/>
                <w:sz w:val="16"/>
                <w:szCs w:val="16"/>
              </w:rPr>
            </w:pPr>
            <w:r w:rsidRPr="006A36C7">
              <w:rPr>
                <w:rFonts w:ascii="Arial" w:hAnsi="Arial" w:cs="Arial"/>
                <w:sz w:val="16"/>
                <w:szCs w:val="16"/>
              </w:rPr>
              <w:t>Control</w:t>
            </w:r>
          </w:p>
        </w:tc>
        <w:tc>
          <w:tcPr>
            <w:tcW w:w="1277" w:type="dxa"/>
            <w:tcBorders>
              <w:bottom w:val="single" w:sz="4" w:space="0" w:color="auto"/>
            </w:tcBorders>
          </w:tcPr>
          <w:p w14:paraId="55A0215C" w14:textId="77777777" w:rsidR="006A36C7" w:rsidRPr="006A36C7" w:rsidRDefault="006A36C7" w:rsidP="00E44B5D">
            <w:pPr>
              <w:spacing w:line="480" w:lineRule="auto"/>
              <w:rPr>
                <w:rFonts w:ascii="Arial" w:hAnsi="Arial" w:cs="Arial"/>
                <w:sz w:val="16"/>
                <w:szCs w:val="16"/>
              </w:rPr>
            </w:pPr>
            <w:r w:rsidRPr="006A36C7">
              <w:rPr>
                <w:rFonts w:ascii="Arial" w:hAnsi="Arial" w:cs="Arial"/>
                <w:sz w:val="16"/>
                <w:szCs w:val="16"/>
              </w:rPr>
              <w:t>NP</w:t>
            </w:r>
          </w:p>
        </w:tc>
        <w:tc>
          <w:tcPr>
            <w:tcW w:w="1230" w:type="dxa"/>
            <w:tcBorders>
              <w:bottom w:val="single" w:sz="4" w:space="0" w:color="auto"/>
            </w:tcBorders>
          </w:tcPr>
          <w:p w14:paraId="7B2C9DC9" w14:textId="77777777" w:rsidR="006A36C7" w:rsidRPr="006A36C7" w:rsidRDefault="006A36C7" w:rsidP="00E44B5D">
            <w:pPr>
              <w:spacing w:line="480" w:lineRule="auto"/>
              <w:rPr>
                <w:rFonts w:ascii="Arial" w:hAnsi="Arial" w:cs="Arial"/>
                <w:sz w:val="16"/>
                <w:szCs w:val="16"/>
              </w:rPr>
            </w:pPr>
            <w:r w:rsidRPr="006A36C7">
              <w:rPr>
                <w:rFonts w:ascii="Arial" w:hAnsi="Arial" w:cs="Arial"/>
                <w:sz w:val="16"/>
                <w:szCs w:val="16"/>
              </w:rPr>
              <w:t>Control</w:t>
            </w:r>
          </w:p>
        </w:tc>
        <w:tc>
          <w:tcPr>
            <w:tcW w:w="1230" w:type="dxa"/>
            <w:tcBorders>
              <w:bottom w:val="single" w:sz="4" w:space="0" w:color="auto"/>
            </w:tcBorders>
          </w:tcPr>
          <w:p w14:paraId="79AE2047" w14:textId="77777777" w:rsidR="006A36C7" w:rsidRPr="006A36C7" w:rsidRDefault="006A36C7" w:rsidP="00E44B5D">
            <w:pPr>
              <w:spacing w:line="480" w:lineRule="auto"/>
              <w:rPr>
                <w:rFonts w:ascii="Arial" w:hAnsi="Arial" w:cs="Arial"/>
                <w:sz w:val="16"/>
                <w:szCs w:val="16"/>
              </w:rPr>
            </w:pPr>
            <w:r w:rsidRPr="006A36C7">
              <w:rPr>
                <w:rFonts w:ascii="Arial" w:hAnsi="Arial" w:cs="Arial"/>
                <w:sz w:val="16"/>
                <w:szCs w:val="16"/>
              </w:rPr>
              <w:t>NP</w:t>
            </w:r>
          </w:p>
        </w:tc>
      </w:tr>
      <w:tr w:rsidR="006A36C7" w14:paraId="2A756A32" w14:textId="77777777" w:rsidTr="00106D4E">
        <w:tc>
          <w:tcPr>
            <w:tcW w:w="1247" w:type="dxa"/>
            <w:tcBorders>
              <w:top w:val="single" w:sz="4" w:space="0" w:color="auto"/>
            </w:tcBorders>
          </w:tcPr>
          <w:p w14:paraId="69A63E29"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2</w:t>
            </w:r>
          </w:p>
        </w:tc>
        <w:tc>
          <w:tcPr>
            <w:tcW w:w="1340" w:type="dxa"/>
            <w:tcBorders>
              <w:top w:val="single" w:sz="4" w:space="0" w:color="auto"/>
            </w:tcBorders>
          </w:tcPr>
          <w:p w14:paraId="29ABA0FC" w14:textId="77777777" w:rsidR="006A36C7" w:rsidRPr="006A36C7" w:rsidRDefault="001B3FEC" w:rsidP="006A36C7">
            <w:pPr>
              <w:spacing w:line="480" w:lineRule="auto"/>
              <w:rPr>
                <w:rFonts w:ascii="Arial" w:hAnsi="Arial" w:cs="Arial"/>
                <w:sz w:val="16"/>
                <w:szCs w:val="16"/>
              </w:rPr>
            </w:pPr>
            <w:r>
              <w:rPr>
                <w:rFonts w:ascii="Arial" w:hAnsi="Arial" w:cs="Arial"/>
                <w:sz w:val="16"/>
                <w:szCs w:val="16"/>
              </w:rPr>
              <w:t xml:space="preserve">0.232 </w:t>
            </w:r>
            <w:r w:rsidR="006A36C7" w:rsidRPr="006A36C7">
              <w:rPr>
                <w:rFonts w:ascii="Arial" w:hAnsi="Arial" w:cs="Arial"/>
                <w:sz w:val="16"/>
                <w:szCs w:val="16"/>
              </w:rPr>
              <w:sym w:font="Symbol" w:char="F0B1"/>
            </w:r>
            <w:r>
              <w:rPr>
                <w:rFonts w:ascii="Arial" w:hAnsi="Arial" w:cs="Arial"/>
                <w:sz w:val="16"/>
                <w:szCs w:val="16"/>
              </w:rPr>
              <w:t>0.004</w:t>
            </w:r>
          </w:p>
        </w:tc>
        <w:tc>
          <w:tcPr>
            <w:tcW w:w="1276" w:type="dxa"/>
            <w:tcBorders>
              <w:top w:val="single" w:sz="4" w:space="0" w:color="auto"/>
            </w:tcBorders>
          </w:tcPr>
          <w:p w14:paraId="384BA137"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 xml:space="preserve">0.223 </w:t>
            </w:r>
            <w:r w:rsidRPr="006A36C7">
              <w:rPr>
                <w:rFonts w:ascii="Arial" w:hAnsi="Arial" w:cs="Arial"/>
                <w:sz w:val="16"/>
                <w:szCs w:val="16"/>
              </w:rPr>
              <w:sym w:font="Symbol" w:char="F0B1"/>
            </w:r>
            <w:r w:rsidRPr="006A36C7">
              <w:rPr>
                <w:rFonts w:ascii="Arial" w:hAnsi="Arial" w:cs="Arial"/>
                <w:sz w:val="16"/>
                <w:szCs w:val="16"/>
              </w:rPr>
              <w:t xml:space="preserve"> 0.001</w:t>
            </w:r>
          </w:p>
        </w:tc>
        <w:tc>
          <w:tcPr>
            <w:tcW w:w="1340" w:type="dxa"/>
            <w:tcBorders>
              <w:top w:val="single" w:sz="4" w:space="0" w:color="auto"/>
            </w:tcBorders>
          </w:tcPr>
          <w:p w14:paraId="48748143" w14:textId="77777777" w:rsidR="006A36C7" w:rsidRPr="006A36C7" w:rsidRDefault="001B3FEC">
            <w:pPr>
              <w:rPr>
                <w:sz w:val="16"/>
                <w:szCs w:val="16"/>
              </w:rPr>
            </w:pPr>
            <w:r>
              <w:rPr>
                <w:rFonts w:ascii="Arial" w:hAnsi="Arial" w:cs="Arial"/>
                <w:sz w:val="16"/>
                <w:szCs w:val="16"/>
              </w:rPr>
              <w:t>0.086</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6" w:type="dxa"/>
            <w:tcBorders>
              <w:top w:val="single" w:sz="4" w:space="0" w:color="auto"/>
            </w:tcBorders>
          </w:tcPr>
          <w:p w14:paraId="388FCFB7" w14:textId="77777777" w:rsidR="006A36C7" w:rsidRPr="006A36C7" w:rsidRDefault="006A36C7">
            <w:pPr>
              <w:rPr>
                <w:sz w:val="16"/>
                <w:szCs w:val="16"/>
              </w:rPr>
            </w:pPr>
            <w:r>
              <w:rPr>
                <w:rFonts w:ascii="Arial" w:hAnsi="Arial" w:cs="Arial"/>
                <w:sz w:val="16"/>
                <w:szCs w:val="16"/>
              </w:rPr>
              <w:t>0.032</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0.003</w:t>
            </w:r>
          </w:p>
        </w:tc>
        <w:tc>
          <w:tcPr>
            <w:tcW w:w="1340" w:type="dxa"/>
            <w:tcBorders>
              <w:top w:val="single" w:sz="4" w:space="0" w:color="auto"/>
            </w:tcBorders>
          </w:tcPr>
          <w:p w14:paraId="00207A4C" w14:textId="77777777" w:rsidR="006A36C7" w:rsidRPr="006A36C7" w:rsidRDefault="001B3FEC">
            <w:pPr>
              <w:rPr>
                <w:sz w:val="16"/>
                <w:szCs w:val="16"/>
              </w:rPr>
            </w:pPr>
            <w:r>
              <w:rPr>
                <w:rFonts w:ascii="Arial" w:hAnsi="Arial" w:cs="Arial"/>
                <w:sz w:val="16"/>
                <w:szCs w:val="16"/>
              </w:rPr>
              <w:t>0.173</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0.002</w:t>
            </w:r>
          </w:p>
        </w:tc>
        <w:tc>
          <w:tcPr>
            <w:tcW w:w="1277" w:type="dxa"/>
            <w:tcBorders>
              <w:top w:val="single" w:sz="4" w:space="0" w:color="auto"/>
            </w:tcBorders>
          </w:tcPr>
          <w:p w14:paraId="79006EC7" w14:textId="77777777" w:rsidR="006A36C7" w:rsidRPr="006A36C7" w:rsidRDefault="006A36C7">
            <w:pPr>
              <w:rPr>
                <w:sz w:val="16"/>
                <w:szCs w:val="16"/>
              </w:rPr>
            </w:pPr>
            <w:r>
              <w:rPr>
                <w:rFonts w:ascii="Arial" w:hAnsi="Arial" w:cs="Arial"/>
                <w:sz w:val="16"/>
                <w:szCs w:val="16"/>
              </w:rPr>
              <w:t>0.033</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0.013</w:t>
            </w:r>
          </w:p>
        </w:tc>
        <w:tc>
          <w:tcPr>
            <w:tcW w:w="1341" w:type="dxa"/>
            <w:tcBorders>
              <w:top w:val="single" w:sz="4" w:space="0" w:color="auto"/>
            </w:tcBorders>
          </w:tcPr>
          <w:p w14:paraId="20A6B8D7" w14:textId="77777777" w:rsidR="006A36C7" w:rsidRPr="006A36C7" w:rsidRDefault="001B3FEC" w:rsidP="002D1CDF">
            <w:pPr>
              <w:rPr>
                <w:sz w:val="16"/>
                <w:szCs w:val="16"/>
              </w:rPr>
            </w:pPr>
            <w:r>
              <w:rPr>
                <w:rFonts w:ascii="Arial" w:hAnsi="Arial" w:cs="Arial"/>
                <w:sz w:val="16"/>
                <w:szCs w:val="16"/>
              </w:rPr>
              <w:t>0.</w:t>
            </w:r>
            <w:r w:rsidR="002D1CDF">
              <w:rPr>
                <w:rFonts w:ascii="Arial" w:hAnsi="Arial" w:cs="Arial"/>
                <w:sz w:val="16"/>
                <w:szCs w:val="16"/>
              </w:rPr>
              <w:t>163</w:t>
            </w:r>
            <w:r w:rsidR="002D1CDF"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0.002</w:t>
            </w:r>
          </w:p>
        </w:tc>
        <w:tc>
          <w:tcPr>
            <w:tcW w:w="1277" w:type="dxa"/>
            <w:tcBorders>
              <w:top w:val="single" w:sz="4" w:space="0" w:color="auto"/>
            </w:tcBorders>
          </w:tcPr>
          <w:p w14:paraId="370DCB3A" w14:textId="77777777" w:rsidR="006A36C7" w:rsidRPr="006A36C7" w:rsidRDefault="006A36C7">
            <w:pPr>
              <w:rPr>
                <w:sz w:val="16"/>
                <w:szCs w:val="16"/>
              </w:rPr>
            </w:pPr>
            <w:r>
              <w:rPr>
                <w:rFonts w:ascii="Arial" w:hAnsi="Arial" w:cs="Arial"/>
                <w:sz w:val="16"/>
                <w:szCs w:val="16"/>
              </w:rPr>
              <w:t>0.022</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w:t>
            </w:r>
          </w:p>
        </w:tc>
        <w:tc>
          <w:tcPr>
            <w:tcW w:w="1230" w:type="dxa"/>
            <w:tcBorders>
              <w:top w:val="single" w:sz="4" w:space="0" w:color="auto"/>
            </w:tcBorders>
          </w:tcPr>
          <w:p w14:paraId="273A2F9D" w14:textId="77777777" w:rsidR="006A36C7" w:rsidRPr="006A36C7" w:rsidRDefault="002D1CDF">
            <w:pPr>
              <w:rPr>
                <w:sz w:val="16"/>
                <w:szCs w:val="16"/>
              </w:rPr>
            </w:pPr>
            <w:r>
              <w:rPr>
                <w:rFonts w:ascii="Arial" w:hAnsi="Arial" w:cs="Arial"/>
                <w:sz w:val="16"/>
                <w:szCs w:val="16"/>
              </w:rPr>
              <w:t>0.406</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0.002</w:t>
            </w:r>
          </w:p>
        </w:tc>
        <w:tc>
          <w:tcPr>
            <w:tcW w:w="1230" w:type="dxa"/>
            <w:tcBorders>
              <w:top w:val="single" w:sz="4" w:space="0" w:color="auto"/>
            </w:tcBorders>
          </w:tcPr>
          <w:p w14:paraId="7E414EB5" w14:textId="77777777" w:rsidR="006A36C7" w:rsidRPr="006A36C7" w:rsidRDefault="002D1CDF">
            <w:pPr>
              <w:rPr>
                <w:sz w:val="16"/>
                <w:szCs w:val="16"/>
              </w:rPr>
            </w:pPr>
            <w:r>
              <w:rPr>
                <w:rFonts w:ascii="Arial" w:hAnsi="Arial" w:cs="Arial"/>
                <w:sz w:val="16"/>
                <w:szCs w:val="16"/>
              </w:rPr>
              <w:t>0.402</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0.006</w:t>
            </w:r>
          </w:p>
        </w:tc>
      </w:tr>
      <w:tr w:rsidR="006A36C7" w14:paraId="47F2E102" w14:textId="77777777" w:rsidTr="00106D4E">
        <w:tc>
          <w:tcPr>
            <w:tcW w:w="1247" w:type="dxa"/>
          </w:tcPr>
          <w:p w14:paraId="7577BE20"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3</w:t>
            </w:r>
          </w:p>
        </w:tc>
        <w:tc>
          <w:tcPr>
            <w:tcW w:w="1340" w:type="dxa"/>
          </w:tcPr>
          <w:p w14:paraId="0DC5DA26" w14:textId="77777777" w:rsidR="006A36C7" w:rsidRPr="006A36C7" w:rsidRDefault="001B3FEC">
            <w:pPr>
              <w:rPr>
                <w:sz w:val="16"/>
                <w:szCs w:val="16"/>
              </w:rPr>
            </w:pPr>
            <w:r>
              <w:rPr>
                <w:rFonts w:ascii="Arial" w:hAnsi="Arial" w:cs="Arial"/>
                <w:sz w:val="16"/>
                <w:szCs w:val="16"/>
              </w:rPr>
              <w:t>0.233</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0.003</w:t>
            </w:r>
          </w:p>
        </w:tc>
        <w:tc>
          <w:tcPr>
            <w:tcW w:w="1276" w:type="dxa"/>
          </w:tcPr>
          <w:p w14:paraId="7A4E957B" w14:textId="77777777" w:rsidR="006A36C7" w:rsidRPr="006A36C7" w:rsidRDefault="006A36C7">
            <w:pPr>
              <w:rPr>
                <w:sz w:val="16"/>
                <w:szCs w:val="16"/>
              </w:rPr>
            </w:pPr>
            <w:r>
              <w:rPr>
                <w:rFonts w:ascii="Arial" w:hAnsi="Arial" w:cs="Arial"/>
                <w:sz w:val="16"/>
                <w:szCs w:val="16"/>
              </w:rPr>
              <w:t>0.161</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0.032</w:t>
            </w:r>
          </w:p>
        </w:tc>
        <w:tc>
          <w:tcPr>
            <w:tcW w:w="1340" w:type="dxa"/>
          </w:tcPr>
          <w:p w14:paraId="33C979EF" w14:textId="77777777" w:rsidR="006A36C7" w:rsidRPr="006A36C7" w:rsidRDefault="001B3FEC">
            <w:pPr>
              <w:rPr>
                <w:sz w:val="16"/>
                <w:szCs w:val="16"/>
              </w:rPr>
            </w:pPr>
            <w:r>
              <w:rPr>
                <w:rFonts w:ascii="Arial" w:hAnsi="Arial" w:cs="Arial"/>
                <w:sz w:val="16"/>
                <w:szCs w:val="16"/>
              </w:rPr>
              <w:t>0.085</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6" w:type="dxa"/>
          </w:tcPr>
          <w:p w14:paraId="53578F2E" w14:textId="77777777" w:rsidR="006A36C7" w:rsidRPr="006A36C7" w:rsidRDefault="006A36C7">
            <w:pPr>
              <w:rPr>
                <w:sz w:val="16"/>
                <w:szCs w:val="16"/>
              </w:rPr>
            </w:pPr>
            <w:r>
              <w:rPr>
                <w:rFonts w:ascii="Arial" w:hAnsi="Arial" w:cs="Arial"/>
                <w:sz w:val="16"/>
                <w:szCs w:val="16"/>
              </w:rPr>
              <w:t>0.010</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0.000</w:t>
            </w:r>
          </w:p>
        </w:tc>
        <w:tc>
          <w:tcPr>
            <w:tcW w:w="1340" w:type="dxa"/>
          </w:tcPr>
          <w:p w14:paraId="611CAAE1" w14:textId="77777777" w:rsidR="006A36C7" w:rsidRPr="006A36C7" w:rsidRDefault="001B3FEC">
            <w:pPr>
              <w:rPr>
                <w:sz w:val="16"/>
                <w:szCs w:val="16"/>
              </w:rPr>
            </w:pPr>
            <w:r>
              <w:rPr>
                <w:rFonts w:ascii="Arial" w:hAnsi="Arial" w:cs="Arial"/>
                <w:sz w:val="16"/>
                <w:szCs w:val="16"/>
              </w:rPr>
              <w:t>0.171</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0.002</w:t>
            </w:r>
          </w:p>
        </w:tc>
        <w:tc>
          <w:tcPr>
            <w:tcW w:w="1277" w:type="dxa"/>
          </w:tcPr>
          <w:p w14:paraId="23D46B68" w14:textId="77777777" w:rsidR="006A36C7" w:rsidRPr="006A36C7" w:rsidRDefault="006A36C7">
            <w:pPr>
              <w:rPr>
                <w:sz w:val="16"/>
                <w:szCs w:val="16"/>
              </w:rPr>
            </w:pPr>
            <w:r>
              <w:rPr>
                <w:rFonts w:ascii="Arial" w:hAnsi="Arial" w:cs="Arial"/>
                <w:sz w:val="16"/>
                <w:szCs w:val="16"/>
              </w:rPr>
              <w:t>0.018</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0.002</w:t>
            </w:r>
          </w:p>
        </w:tc>
        <w:tc>
          <w:tcPr>
            <w:tcW w:w="1341" w:type="dxa"/>
          </w:tcPr>
          <w:p w14:paraId="27293D50" w14:textId="77777777" w:rsidR="006A36C7" w:rsidRPr="006A36C7" w:rsidRDefault="001B3FEC">
            <w:pPr>
              <w:rPr>
                <w:sz w:val="16"/>
                <w:szCs w:val="16"/>
              </w:rPr>
            </w:pPr>
            <w:r>
              <w:rPr>
                <w:rFonts w:ascii="Arial" w:hAnsi="Arial" w:cs="Arial"/>
                <w:sz w:val="16"/>
                <w:szCs w:val="16"/>
              </w:rPr>
              <w:t>0.158</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7" w:type="dxa"/>
          </w:tcPr>
          <w:p w14:paraId="7421F94E" w14:textId="77777777" w:rsidR="006A36C7" w:rsidRPr="006A36C7" w:rsidRDefault="006A36C7">
            <w:pPr>
              <w:rPr>
                <w:sz w:val="16"/>
                <w:szCs w:val="16"/>
              </w:rPr>
            </w:pPr>
            <w:r>
              <w:rPr>
                <w:rFonts w:ascii="Arial" w:hAnsi="Arial" w:cs="Arial"/>
                <w:sz w:val="16"/>
                <w:szCs w:val="16"/>
              </w:rPr>
              <w:t>0.017</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0.000</w:t>
            </w:r>
          </w:p>
        </w:tc>
        <w:tc>
          <w:tcPr>
            <w:tcW w:w="1230" w:type="dxa"/>
          </w:tcPr>
          <w:p w14:paraId="56661DF8" w14:textId="77777777" w:rsidR="006A36C7" w:rsidRPr="006A36C7" w:rsidRDefault="002D1CDF">
            <w:pPr>
              <w:rPr>
                <w:sz w:val="16"/>
                <w:szCs w:val="16"/>
              </w:rPr>
            </w:pPr>
            <w:r>
              <w:rPr>
                <w:rFonts w:ascii="Arial" w:hAnsi="Arial" w:cs="Arial"/>
                <w:sz w:val="16"/>
                <w:szCs w:val="16"/>
              </w:rPr>
              <w:t>0.416</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0.004</w:t>
            </w:r>
          </w:p>
        </w:tc>
        <w:tc>
          <w:tcPr>
            <w:tcW w:w="1230" w:type="dxa"/>
          </w:tcPr>
          <w:p w14:paraId="26989E05" w14:textId="77777777" w:rsidR="006A36C7" w:rsidRPr="006A36C7" w:rsidRDefault="002D1CDF">
            <w:pPr>
              <w:rPr>
                <w:sz w:val="16"/>
                <w:szCs w:val="16"/>
              </w:rPr>
            </w:pPr>
            <w:r>
              <w:rPr>
                <w:rFonts w:ascii="Arial" w:hAnsi="Arial" w:cs="Arial"/>
                <w:sz w:val="16"/>
                <w:szCs w:val="16"/>
              </w:rPr>
              <w:t>0.348</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0.031</w:t>
            </w:r>
          </w:p>
        </w:tc>
      </w:tr>
      <w:tr w:rsidR="006A36C7" w14:paraId="2489F110" w14:textId="77777777" w:rsidTr="00106D4E">
        <w:tc>
          <w:tcPr>
            <w:tcW w:w="1247" w:type="dxa"/>
          </w:tcPr>
          <w:p w14:paraId="4BAEF699"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4</w:t>
            </w:r>
          </w:p>
        </w:tc>
        <w:tc>
          <w:tcPr>
            <w:tcW w:w="1340" w:type="dxa"/>
          </w:tcPr>
          <w:p w14:paraId="12372281" w14:textId="77777777" w:rsidR="006A36C7" w:rsidRPr="006A36C7" w:rsidRDefault="001B3FEC">
            <w:pPr>
              <w:rPr>
                <w:sz w:val="16"/>
                <w:szCs w:val="16"/>
              </w:rPr>
            </w:pPr>
            <w:r>
              <w:rPr>
                <w:rFonts w:ascii="Arial" w:hAnsi="Arial" w:cs="Arial"/>
                <w:sz w:val="16"/>
                <w:szCs w:val="16"/>
              </w:rPr>
              <w:t>0.237</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0.003</w:t>
            </w:r>
          </w:p>
        </w:tc>
        <w:tc>
          <w:tcPr>
            <w:tcW w:w="1276" w:type="dxa"/>
          </w:tcPr>
          <w:p w14:paraId="683356F3" w14:textId="77777777" w:rsidR="006A36C7" w:rsidRPr="006A36C7" w:rsidRDefault="006A36C7">
            <w:pPr>
              <w:rPr>
                <w:sz w:val="16"/>
                <w:szCs w:val="16"/>
              </w:rPr>
            </w:pPr>
            <w:r>
              <w:rPr>
                <w:rFonts w:ascii="Arial" w:hAnsi="Arial" w:cs="Arial"/>
                <w:sz w:val="16"/>
                <w:szCs w:val="16"/>
              </w:rPr>
              <w:t>0.090</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0.008</w:t>
            </w:r>
          </w:p>
        </w:tc>
        <w:tc>
          <w:tcPr>
            <w:tcW w:w="1340" w:type="dxa"/>
          </w:tcPr>
          <w:p w14:paraId="149B88F0" w14:textId="77777777" w:rsidR="006A36C7" w:rsidRPr="006A36C7" w:rsidRDefault="001B3FEC">
            <w:pPr>
              <w:rPr>
                <w:sz w:val="16"/>
                <w:szCs w:val="16"/>
              </w:rPr>
            </w:pPr>
            <w:r>
              <w:rPr>
                <w:rFonts w:ascii="Arial" w:hAnsi="Arial" w:cs="Arial"/>
                <w:sz w:val="16"/>
                <w:szCs w:val="16"/>
              </w:rPr>
              <w:t>0.080</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0.000</w:t>
            </w:r>
          </w:p>
        </w:tc>
        <w:tc>
          <w:tcPr>
            <w:tcW w:w="1276" w:type="dxa"/>
          </w:tcPr>
          <w:p w14:paraId="2DE11ECE" w14:textId="77777777" w:rsidR="006A36C7" w:rsidRPr="006A36C7" w:rsidRDefault="006A36C7">
            <w:pPr>
              <w:rPr>
                <w:sz w:val="16"/>
                <w:szCs w:val="16"/>
              </w:rPr>
            </w:pPr>
            <w:r>
              <w:rPr>
                <w:rFonts w:ascii="Arial" w:hAnsi="Arial" w:cs="Arial"/>
                <w:sz w:val="16"/>
                <w:szCs w:val="16"/>
              </w:rPr>
              <w:t>0.006</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0.002</w:t>
            </w:r>
          </w:p>
        </w:tc>
        <w:tc>
          <w:tcPr>
            <w:tcW w:w="1340" w:type="dxa"/>
          </w:tcPr>
          <w:p w14:paraId="3067807B" w14:textId="77777777" w:rsidR="006A36C7" w:rsidRPr="006A36C7" w:rsidRDefault="001B3FEC">
            <w:pPr>
              <w:rPr>
                <w:sz w:val="16"/>
                <w:szCs w:val="16"/>
              </w:rPr>
            </w:pPr>
            <w:r>
              <w:rPr>
                <w:rFonts w:ascii="Arial" w:hAnsi="Arial" w:cs="Arial"/>
                <w:sz w:val="16"/>
                <w:szCs w:val="16"/>
              </w:rPr>
              <w:t>0.168</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7" w:type="dxa"/>
          </w:tcPr>
          <w:p w14:paraId="0DB8B8A4" w14:textId="77777777" w:rsidR="006A36C7" w:rsidRPr="006A36C7" w:rsidRDefault="006A36C7">
            <w:pPr>
              <w:rPr>
                <w:sz w:val="16"/>
                <w:szCs w:val="16"/>
              </w:rPr>
            </w:pPr>
            <w:r>
              <w:rPr>
                <w:rFonts w:ascii="Arial" w:hAnsi="Arial" w:cs="Arial"/>
                <w:sz w:val="16"/>
                <w:szCs w:val="16"/>
              </w:rPr>
              <w:t>0.017</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0.001</w:t>
            </w:r>
          </w:p>
        </w:tc>
        <w:tc>
          <w:tcPr>
            <w:tcW w:w="1341" w:type="dxa"/>
          </w:tcPr>
          <w:p w14:paraId="029029C6" w14:textId="77777777" w:rsidR="006A36C7" w:rsidRPr="006A36C7" w:rsidRDefault="001B3FEC">
            <w:pPr>
              <w:rPr>
                <w:sz w:val="16"/>
                <w:szCs w:val="16"/>
              </w:rPr>
            </w:pPr>
            <w:r>
              <w:rPr>
                <w:rFonts w:ascii="Arial" w:hAnsi="Arial" w:cs="Arial"/>
                <w:sz w:val="16"/>
                <w:szCs w:val="16"/>
              </w:rPr>
              <w:t>0.150</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0.007</w:t>
            </w:r>
          </w:p>
        </w:tc>
        <w:tc>
          <w:tcPr>
            <w:tcW w:w="1277" w:type="dxa"/>
          </w:tcPr>
          <w:p w14:paraId="6F9F3B43" w14:textId="77777777" w:rsidR="006A36C7" w:rsidRPr="006A36C7" w:rsidRDefault="006A36C7">
            <w:pPr>
              <w:rPr>
                <w:sz w:val="16"/>
                <w:szCs w:val="16"/>
              </w:rPr>
            </w:pPr>
            <w:r>
              <w:rPr>
                <w:rFonts w:ascii="Arial" w:hAnsi="Arial" w:cs="Arial"/>
                <w:sz w:val="16"/>
                <w:szCs w:val="16"/>
              </w:rPr>
              <w:t>0.026</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0.002</w:t>
            </w:r>
          </w:p>
        </w:tc>
        <w:tc>
          <w:tcPr>
            <w:tcW w:w="1230" w:type="dxa"/>
          </w:tcPr>
          <w:p w14:paraId="4AB16B3C" w14:textId="77777777" w:rsidR="006A36C7" w:rsidRPr="006A36C7" w:rsidRDefault="002D1CDF">
            <w:pPr>
              <w:rPr>
                <w:sz w:val="16"/>
                <w:szCs w:val="16"/>
              </w:rPr>
            </w:pPr>
            <w:r>
              <w:rPr>
                <w:rFonts w:ascii="Arial" w:hAnsi="Arial" w:cs="Arial"/>
                <w:sz w:val="16"/>
                <w:szCs w:val="16"/>
              </w:rPr>
              <w:t>0.407</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0.004</w:t>
            </w:r>
          </w:p>
        </w:tc>
        <w:tc>
          <w:tcPr>
            <w:tcW w:w="1230" w:type="dxa"/>
          </w:tcPr>
          <w:p w14:paraId="136BAAF3" w14:textId="77777777" w:rsidR="006A36C7" w:rsidRPr="006A36C7" w:rsidRDefault="002D1CDF">
            <w:pPr>
              <w:rPr>
                <w:sz w:val="16"/>
                <w:szCs w:val="16"/>
              </w:rPr>
            </w:pPr>
            <w:r>
              <w:rPr>
                <w:rFonts w:ascii="Arial" w:hAnsi="Arial" w:cs="Arial"/>
                <w:sz w:val="16"/>
                <w:szCs w:val="16"/>
              </w:rPr>
              <w:t>0.337</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0.026</w:t>
            </w:r>
          </w:p>
        </w:tc>
      </w:tr>
      <w:tr w:rsidR="006A36C7" w14:paraId="276D913F" w14:textId="77777777" w:rsidTr="00106D4E">
        <w:tc>
          <w:tcPr>
            <w:tcW w:w="1247" w:type="dxa"/>
          </w:tcPr>
          <w:p w14:paraId="5AF1C2E9"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5</w:t>
            </w:r>
          </w:p>
        </w:tc>
        <w:tc>
          <w:tcPr>
            <w:tcW w:w="1340" w:type="dxa"/>
          </w:tcPr>
          <w:p w14:paraId="07CF4528" w14:textId="77777777" w:rsidR="006A36C7" w:rsidRPr="006A36C7" w:rsidRDefault="001B3FEC">
            <w:pPr>
              <w:rPr>
                <w:sz w:val="16"/>
                <w:szCs w:val="16"/>
              </w:rPr>
            </w:pPr>
            <w:r>
              <w:rPr>
                <w:rFonts w:ascii="Arial" w:hAnsi="Arial" w:cs="Arial"/>
                <w:sz w:val="16"/>
                <w:szCs w:val="16"/>
              </w:rPr>
              <w:t>0.227</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6" w:type="dxa"/>
          </w:tcPr>
          <w:p w14:paraId="359CC136" w14:textId="77777777" w:rsidR="006A36C7" w:rsidRPr="006A36C7" w:rsidRDefault="006A36C7">
            <w:pPr>
              <w:rPr>
                <w:sz w:val="16"/>
                <w:szCs w:val="16"/>
              </w:rPr>
            </w:pPr>
            <w:r>
              <w:rPr>
                <w:rFonts w:ascii="Arial" w:hAnsi="Arial" w:cs="Arial"/>
                <w:sz w:val="16"/>
                <w:szCs w:val="16"/>
              </w:rPr>
              <w:t>0.079</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0.012</w:t>
            </w:r>
          </w:p>
        </w:tc>
        <w:tc>
          <w:tcPr>
            <w:tcW w:w="1340" w:type="dxa"/>
          </w:tcPr>
          <w:p w14:paraId="59ACF880" w14:textId="77777777" w:rsidR="006A36C7" w:rsidRPr="006A36C7" w:rsidRDefault="001B3FEC">
            <w:pPr>
              <w:rPr>
                <w:sz w:val="16"/>
                <w:szCs w:val="16"/>
              </w:rPr>
            </w:pPr>
            <w:r>
              <w:rPr>
                <w:rFonts w:ascii="Arial" w:hAnsi="Arial" w:cs="Arial"/>
                <w:sz w:val="16"/>
                <w:szCs w:val="16"/>
              </w:rPr>
              <w:t>0.065</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6" w:type="dxa"/>
          </w:tcPr>
          <w:p w14:paraId="5BC63611" w14:textId="77777777" w:rsidR="006A36C7" w:rsidRPr="006A36C7" w:rsidRDefault="006A36C7">
            <w:pPr>
              <w:rPr>
                <w:sz w:val="16"/>
                <w:szCs w:val="16"/>
              </w:rPr>
            </w:pPr>
            <w:r>
              <w:rPr>
                <w:rFonts w:ascii="Arial" w:hAnsi="Arial" w:cs="Arial"/>
                <w:sz w:val="16"/>
                <w:szCs w:val="16"/>
              </w:rPr>
              <w:t>0.006</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0.002</w:t>
            </w:r>
          </w:p>
        </w:tc>
        <w:tc>
          <w:tcPr>
            <w:tcW w:w="1340" w:type="dxa"/>
          </w:tcPr>
          <w:p w14:paraId="5E1515C5" w14:textId="77777777" w:rsidR="006A36C7" w:rsidRPr="006A36C7" w:rsidRDefault="001B3FEC">
            <w:pPr>
              <w:rPr>
                <w:sz w:val="16"/>
                <w:szCs w:val="16"/>
              </w:rPr>
            </w:pPr>
            <w:r>
              <w:rPr>
                <w:rFonts w:ascii="Arial" w:hAnsi="Arial" w:cs="Arial"/>
                <w:sz w:val="16"/>
                <w:szCs w:val="16"/>
              </w:rPr>
              <w:t>0.169</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7" w:type="dxa"/>
          </w:tcPr>
          <w:p w14:paraId="69F12079" w14:textId="77777777" w:rsidR="006A36C7" w:rsidRPr="006A36C7" w:rsidRDefault="006A36C7">
            <w:pPr>
              <w:rPr>
                <w:sz w:val="16"/>
                <w:szCs w:val="16"/>
              </w:rPr>
            </w:pPr>
            <w:r>
              <w:rPr>
                <w:rFonts w:ascii="Arial" w:hAnsi="Arial" w:cs="Arial"/>
                <w:sz w:val="16"/>
                <w:szCs w:val="16"/>
              </w:rPr>
              <w:t>0.020</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0.002</w:t>
            </w:r>
          </w:p>
        </w:tc>
        <w:tc>
          <w:tcPr>
            <w:tcW w:w="1341" w:type="dxa"/>
          </w:tcPr>
          <w:p w14:paraId="6277B01A" w14:textId="77777777" w:rsidR="006A36C7" w:rsidRPr="006A36C7" w:rsidRDefault="001B3FEC" w:rsidP="001B3FEC">
            <w:pPr>
              <w:rPr>
                <w:sz w:val="16"/>
                <w:szCs w:val="16"/>
              </w:rPr>
            </w:pPr>
            <w:r>
              <w:rPr>
                <w:rFonts w:ascii="Arial" w:hAnsi="Arial" w:cs="Arial"/>
                <w:sz w:val="16"/>
                <w:szCs w:val="16"/>
              </w:rPr>
              <w:t>0.154</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0.003</w:t>
            </w:r>
          </w:p>
        </w:tc>
        <w:tc>
          <w:tcPr>
            <w:tcW w:w="1277" w:type="dxa"/>
          </w:tcPr>
          <w:p w14:paraId="24ABAFBC" w14:textId="77777777" w:rsidR="006A36C7" w:rsidRPr="006A36C7" w:rsidRDefault="006A36C7">
            <w:pPr>
              <w:rPr>
                <w:sz w:val="16"/>
                <w:szCs w:val="16"/>
              </w:rPr>
            </w:pPr>
            <w:r>
              <w:rPr>
                <w:rFonts w:ascii="Arial" w:hAnsi="Arial" w:cs="Arial"/>
                <w:sz w:val="16"/>
                <w:szCs w:val="16"/>
              </w:rPr>
              <w:t>0.032</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0.000</w:t>
            </w:r>
          </w:p>
        </w:tc>
        <w:tc>
          <w:tcPr>
            <w:tcW w:w="1230" w:type="dxa"/>
          </w:tcPr>
          <w:p w14:paraId="6981946A" w14:textId="77777777" w:rsidR="006A36C7" w:rsidRPr="006A36C7" w:rsidRDefault="002D1CDF">
            <w:pPr>
              <w:rPr>
                <w:sz w:val="16"/>
                <w:szCs w:val="16"/>
              </w:rPr>
            </w:pPr>
            <w:r>
              <w:rPr>
                <w:rFonts w:ascii="Arial" w:hAnsi="Arial" w:cs="Arial"/>
                <w:sz w:val="16"/>
                <w:szCs w:val="16"/>
              </w:rPr>
              <w:t>0.410</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0.002</w:t>
            </w:r>
          </w:p>
        </w:tc>
        <w:tc>
          <w:tcPr>
            <w:tcW w:w="1230" w:type="dxa"/>
          </w:tcPr>
          <w:p w14:paraId="2B278D89" w14:textId="77777777" w:rsidR="006A36C7" w:rsidRPr="006A36C7" w:rsidRDefault="002D1CDF">
            <w:pPr>
              <w:rPr>
                <w:sz w:val="16"/>
                <w:szCs w:val="16"/>
              </w:rPr>
            </w:pPr>
            <w:r>
              <w:rPr>
                <w:rFonts w:ascii="Arial" w:hAnsi="Arial" w:cs="Arial"/>
                <w:sz w:val="16"/>
                <w:szCs w:val="16"/>
              </w:rPr>
              <w:t>0.336</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0.031</w:t>
            </w:r>
          </w:p>
        </w:tc>
      </w:tr>
      <w:tr w:rsidR="006A36C7" w14:paraId="3952C446" w14:textId="77777777" w:rsidTr="00106D4E">
        <w:tc>
          <w:tcPr>
            <w:tcW w:w="1247" w:type="dxa"/>
          </w:tcPr>
          <w:p w14:paraId="3169D483"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6</w:t>
            </w:r>
          </w:p>
        </w:tc>
        <w:tc>
          <w:tcPr>
            <w:tcW w:w="1340" w:type="dxa"/>
          </w:tcPr>
          <w:p w14:paraId="440A6906" w14:textId="77777777" w:rsidR="006A36C7" w:rsidRPr="006A36C7" w:rsidRDefault="001B3FEC">
            <w:pPr>
              <w:rPr>
                <w:sz w:val="16"/>
                <w:szCs w:val="16"/>
              </w:rPr>
            </w:pPr>
            <w:r>
              <w:rPr>
                <w:rFonts w:ascii="Arial" w:hAnsi="Arial" w:cs="Arial"/>
                <w:sz w:val="16"/>
                <w:szCs w:val="16"/>
              </w:rPr>
              <w:t xml:space="preserve">0.236 </w:t>
            </w:r>
            <w:r w:rsidR="006A36C7" w:rsidRPr="006A36C7">
              <w:rPr>
                <w:rFonts w:ascii="Arial" w:hAnsi="Arial" w:cs="Arial"/>
                <w:sz w:val="16"/>
                <w:szCs w:val="16"/>
              </w:rPr>
              <w:sym w:font="Symbol" w:char="F0B1"/>
            </w:r>
            <w:r>
              <w:rPr>
                <w:rFonts w:ascii="Arial" w:hAnsi="Arial" w:cs="Arial"/>
                <w:sz w:val="16"/>
                <w:szCs w:val="16"/>
              </w:rPr>
              <w:t xml:space="preserve"> 0.001</w:t>
            </w:r>
          </w:p>
        </w:tc>
        <w:tc>
          <w:tcPr>
            <w:tcW w:w="1276" w:type="dxa"/>
          </w:tcPr>
          <w:p w14:paraId="5E6BF74D" w14:textId="77777777" w:rsidR="006A36C7" w:rsidRPr="006A36C7" w:rsidRDefault="006A36C7" w:rsidP="00E44B5D">
            <w:pPr>
              <w:rPr>
                <w:sz w:val="16"/>
                <w:szCs w:val="16"/>
              </w:rPr>
            </w:pPr>
            <w:r>
              <w:rPr>
                <w:rFonts w:ascii="Arial" w:hAnsi="Arial" w:cs="Arial"/>
                <w:sz w:val="16"/>
                <w:szCs w:val="16"/>
              </w:rPr>
              <w:t>0.080</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0.004</w:t>
            </w:r>
          </w:p>
        </w:tc>
        <w:tc>
          <w:tcPr>
            <w:tcW w:w="1340" w:type="dxa"/>
          </w:tcPr>
          <w:p w14:paraId="6EFB22EE" w14:textId="77777777" w:rsidR="006A36C7" w:rsidRPr="006A36C7" w:rsidRDefault="001B3FEC">
            <w:pPr>
              <w:rPr>
                <w:sz w:val="16"/>
                <w:szCs w:val="16"/>
              </w:rPr>
            </w:pPr>
            <w:r>
              <w:rPr>
                <w:rFonts w:ascii="Arial" w:hAnsi="Arial" w:cs="Arial"/>
                <w:sz w:val="16"/>
                <w:szCs w:val="16"/>
              </w:rPr>
              <w:t>0.077</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0.000</w:t>
            </w:r>
          </w:p>
        </w:tc>
        <w:tc>
          <w:tcPr>
            <w:tcW w:w="1276" w:type="dxa"/>
          </w:tcPr>
          <w:p w14:paraId="3377FC1F" w14:textId="77777777" w:rsidR="006A36C7" w:rsidRPr="006A36C7" w:rsidRDefault="006A36C7">
            <w:pPr>
              <w:rPr>
                <w:sz w:val="16"/>
                <w:szCs w:val="16"/>
              </w:rPr>
            </w:pPr>
            <w:r>
              <w:rPr>
                <w:rFonts w:ascii="Arial" w:hAnsi="Arial" w:cs="Arial"/>
                <w:sz w:val="16"/>
                <w:szCs w:val="16"/>
              </w:rPr>
              <w:t>0.007</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0.002</w:t>
            </w:r>
          </w:p>
        </w:tc>
        <w:tc>
          <w:tcPr>
            <w:tcW w:w="1340" w:type="dxa"/>
          </w:tcPr>
          <w:p w14:paraId="1D100E40" w14:textId="77777777" w:rsidR="006A36C7" w:rsidRPr="006A36C7" w:rsidRDefault="001B3FEC">
            <w:pPr>
              <w:rPr>
                <w:sz w:val="16"/>
                <w:szCs w:val="16"/>
              </w:rPr>
            </w:pPr>
            <w:r>
              <w:rPr>
                <w:rFonts w:ascii="Arial" w:hAnsi="Arial" w:cs="Arial"/>
                <w:sz w:val="16"/>
                <w:szCs w:val="16"/>
              </w:rPr>
              <w:t>0.168</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7" w:type="dxa"/>
          </w:tcPr>
          <w:p w14:paraId="0BFF70B0" w14:textId="77777777" w:rsidR="006A36C7" w:rsidRPr="006A36C7" w:rsidRDefault="001B3FEC">
            <w:pPr>
              <w:rPr>
                <w:sz w:val="16"/>
                <w:szCs w:val="16"/>
              </w:rPr>
            </w:pPr>
            <w:r>
              <w:rPr>
                <w:rFonts w:ascii="Arial" w:hAnsi="Arial" w:cs="Arial"/>
                <w:sz w:val="16"/>
                <w:szCs w:val="16"/>
              </w:rPr>
              <w:t>0.019</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341" w:type="dxa"/>
          </w:tcPr>
          <w:p w14:paraId="6192D5B2" w14:textId="77777777" w:rsidR="006A36C7" w:rsidRPr="006A36C7" w:rsidRDefault="001B3FEC">
            <w:pPr>
              <w:rPr>
                <w:sz w:val="16"/>
                <w:szCs w:val="16"/>
              </w:rPr>
            </w:pPr>
            <w:r>
              <w:rPr>
                <w:rFonts w:ascii="Arial" w:hAnsi="Arial" w:cs="Arial"/>
                <w:sz w:val="16"/>
                <w:szCs w:val="16"/>
              </w:rPr>
              <w:t>0.150</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0.002</w:t>
            </w:r>
          </w:p>
        </w:tc>
        <w:tc>
          <w:tcPr>
            <w:tcW w:w="1277" w:type="dxa"/>
          </w:tcPr>
          <w:p w14:paraId="591CEB9F" w14:textId="77777777" w:rsidR="006A36C7" w:rsidRPr="006A36C7" w:rsidRDefault="001B3FEC">
            <w:pPr>
              <w:rPr>
                <w:sz w:val="16"/>
                <w:szCs w:val="16"/>
              </w:rPr>
            </w:pPr>
            <w:r>
              <w:rPr>
                <w:rFonts w:ascii="Arial" w:hAnsi="Arial" w:cs="Arial"/>
                <w:sz w:val="16"/>
                <w:szCs w:val="16"/>
              </w:rPr>
              <w:t>0.026</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0.000</w:t>
            </w:r>
          </w:p>
        </w:tc>
        <w:tc>
          <w:tcPr>
            <w:tcW w:w="1230" w:type="dxa"/>
          </w:tcPr>
          <w:p w14:paraId="45882A6C" w14:textId="77777777" w:rsidR="006A36C7" w:rsidRPr="006A36C7" w:rsidRDefault="002D1CDF">
            <w:pPr>
              <w:rPr>
                <w:sz w:val="16"/>
                <w:szCs w:val="16"/>
              </w:rPr>
            </w:pPr>
            <w:r>
              <w:rPr>
                <w:rFonts w:ascii="Arial" w:hAnsi="Arial" w:cs="Arial"/>
                <w:sz w:val="16"/>
                <w:szCs w:val="16"/>
              </w:rPr>
              <w:t>0.413</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0.005</w:t>
            </w:r>
          </w:p>
        </w:tc>
        <w:tc>
          <w:tcPr>
            <w:tcW w:w="1230" w:type="dxa"/>
          </w:tcPr>
          <w:p w14:paraId="13D04E26" w14:textId="77777777" w:rsidR="006A36C7" w:rsidRPr="006A36C7" w:rsidRDefault="002D1CDF">
            <w:pPr>
              <w:rPr>
                <w:sz w:val="16"/>
                <w:szCs w:val="16"/>
              </w:rPr>
            </w:pPr>
            <w:r>
              <w:rPr>
                <w:rFonts w:ascii="Arial" w:hAnsi="Arial" w:cs="Arial"/>
                <w:sz w:val="16"/>
                <w:szCs w:val="16"/>
              </w:rPr>
              <w:t>0.339</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0.016</w:t>
            </w:r>
          </w:p>
        </w:tc>
      </w:tr>
      <w:tr w:rsidR="006A36C7" w14:paraId="505D2B06" w14:textId="77777777" w:rsidTr="00106D4E">
        <w:tc>
          <w:tcPr>
            <w:tcW w:w="1247" w:type="dxa"/>
          </w:tcPr>
          <w:p w14:paraId="37407B4F"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7</w:t>
            </w:r>
          </w:p>
        </w:tc>
        <w:tc>
          <w:tcPr>
            <w:tcW w:w="1340" w:type="dxa"/>
          </w:tcPr>
          <w:p w14:paraId="3FC76349" w14:textId="77777777" w:rsidR="006A36C7" w:rsidRPr="006A36C7" w:rsidRDefault="001B3FEC">
            <w:pPr>
              <w:rPr>
                <w:sz w:val="16"/>
                <w:szCs w:val="16"/>
              </w:rPr>
            </w:pPr>
            <w:r>
              <w:rPr>
                <w:rFonts w:ascii="Arial" w:hAnsi="Arial" w:cs="Arial"/>
                <w:sz w:val="16"/>
                <w:szCs w:val="16"/>
              </w:rPr>
              <w:t xml:space="preserve">0.228 </w:t>
            </w:r>
            <w:r w:rsidR="006A36C7" w:rsidRPr="006A36C7">
              <w:rPr>
                <w:rFonts w:ascii="Arial" w:hAnsi="Arial" w:cs="Arial"/>
                <w:sz w:val="16"/>
                <w:szCs w:val="16"/>
              </w:rPr>
              <w:sym w:font="Symbol" w:char="F0B1"/>
            </w:r>
            <w:r>
              <w:rPr>
                <w:rFonts w:ascii="Arial" w:hAnsi="Arial" w:cs="Arial"/>
                <w:sz w:val="16"/>
                <w:szCs w:val="16"/>
              </w:rPr>
              <w:t xml:space="preserve"> 0.002</w:t>
            </w:r>
          </w:p>
        </w:tc>
        <w:tc>
          <w:tcPr>
            <w:tcW w:w="1276" w:type="dxa"/>
          </w:tcPr>
          <w:p w14:paraId="5F38BC56" w14:textId="77777777" w:rsidR="006A36C7" w:rsidRPr="006A36C7" w:rsidRDefault="006A36C7" w:rsidP="002D1CDF">
            <w:pPr>
              <w:rPr>
                <w:sz w:val="16"/>
                <w:szCs w:val="16"/>
              </w:rPr>
            </w:pPr>
            <w:r>
              <w:rPr>
                <w:rFonts w:ascii="Arial" w:hAnsi="Arial" w:cs="Arial"/>
                <w:sz w:val="16"/>
                <w:szCs w:val="16"/>
              </w:rPr>
              <w:t>0.059</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w:t>
            </w:r>
            <w:r w:rsidR="002D1CDF">
              <w:rPr>
                <w:rFonts w:ascii="Arial" w:hAnsi="Arial" w:cs="Arial"/>
                <w:sz w:val="16"/>
                <w:szCs w:val="16"/>
              </w:rPr>
              <w:t>005</w:t>
            </w:r>
          </w:p>
        </w:tc>
        <w:tc>
          <w:tcPr>
            <w:tcW w:w="1340" w:type="dxa"/>
          </w:tcPr>
          <w:p w14:paraId="1E9E20C3" w14:textId="77777777" w:rsidR="006A36C7" w:rsidRPr="006A36C7" w:rsidRDefault="001B3FEC">
            <w:pPr>
              <w:rPr>
                <w:sz w:val="16"/>
                <w:szCs w:val="16"/>
              </w:rPr>
            </w:pPr>
            <w:r>
              <w:rPr>
                <w:rFonts w:ascii="Arial" w:hAnsi="Arial" w:cs="Arial"/>
                <w:sz w:val="16"/>
                <w:szCs w:val="16"/>
              </w:rPr>
              <w:t>0.077</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0.003</w:t>
            </w:r>
          </w:p>
        </w:tc>
        <w:tc>
          <w:tcPr>
            <w:tcW w:w="1276" w:type="dxa"/>
          </w:tcPr>
          <w:p w14:paraId="335B936F" w14:textId="77777777" w:rsidR="006A36C7" w:rsidRPr="006A36C7" w:rsidRDefault="006A36C7">
            <w:pPr>
              <w:rPr>
                <w:sz w:val="16"/>
                <w:szCs w:val="16"/>
              </w:rPr>
            </w:pPr>
            <w:r>
              <w:rPr>
                <w:rFonts w:ascii="Arial" w:hAnsi="Arial" w:cs="Arial"/>
                <w:sz w:val="16"/>
                <w:szCs w:val="16"/>
              </w:rPr>
              <w:t>0.006</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0.001</w:t>
            </w:r>
          </w:p>
        </w:tc>
        <w:tc>
          <w:tcPr>
            <w:tcW w:w="1340" w:type="dxa"/>
          </w:tcPr>
          <w:p w14:paraId="5B33E4CF" w14:textId="77777777" w:rsidR="006A36C7" w:rsidRPr="006A36C7" w:rsidRDefault="001B3FEC">
            <w:pPr>
              <w:rPr>
                <w:sz w:val="16"/>
                <w:szCs w:val="16"/>
              </w:rPr>
            </w:pPr>
            <w:r>
              <w:rPr>
                <w:rFonts w:ascii="Arial" w:hAnsi="Arial" w:cs="Arial"/>
                <w:sz w:val="16"/>
                <w:szCs w:val="16"/>
              </w:rPr>
              <w:t>0.152</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77" w:type="dxa"/>
          </w:tcPr>
          <w:p w14:paraId="70DDD115" w14:textId="77777777" w:rsidR="006A36C7" w:rsidRPr="006A36C7" w:rsidRDefault="001B3FEC">
            <w:pPr>
              <w:rPr>
                <w:sz w:val="16"/>
                <w:szCs w:val="16"/>
              </w:rPr>
            </w:pPr>
            <w:r>
              <w:rPr>
                <w:rFonts w:ascii="Arial" w:hAnsi="Arial" w:cs="Arial"/>
                <w:sz w:val="16"/>
                <w:szCs w:val="16"/>
              </w:rPr>
              <w:t>0.019</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0.000</w:t>
            </w:r>
          </w:p>
        </w:tc>
        <w:tc>
          <w:tcPr>
            <w:tcW w:w="1341" w:type="dxa"/>
          </w:tcPr>
          <w:p w14:paraId="08AB0473" w14:textId="77777777" w:rsidR="006A36C7" w:rsidRPr="006A36C7" w:rsidRDefault="001B3FEC">
            <w:pPr>
              <w:rPr>
                <w:sz w:val="16"/>
                <w:szCs w:val="16"/>
              </w:rPr>
            </w:pPr>
            <w:r>
              <w:rPr>
                <w:rFonts w:ascii="Arial" w:hAnsi="Arial" w:cs="Arial"/>
                <w:sz w:val="16"/>
                <w:szCs w:val="16"/>
              </w:rPr>
              <w:t>0.067</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0.004</w:t>
            </w:r>
          </w:p>
        </w:tc>
        <w:tc>
          <w:tcPr>
            <w:tcW w:w="1277" w:type="dxa"/>
          </w:tcPr>
          <w:p w14:paraId="23D65FF5" w14:textId="77777777" w:rsidR="006A36C7" w:rsidRPr="006A36C7" w:rsidRDefault="001B3FEC">
            <w:pPr>
              <w:rPr>
                <w:sz w:val="16"/>
                <w:szCs w:val="16"/>
              </w:rPr>
            </w:pPr>
            <w:r>
              <w:rPr>
                <w:rFonts w:ascii="Arial" w:hAnsi="Arial" w:cs="Arial"/>
                <w:sz w:val="16"/>
                <w:szCs w:val="16"/>
              </w:rPr>
              <w:t>0.017</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0.001</w:t>
            </w:r>
          </w:p>
        </w:tc>
        <w:tc>
          <w:tcPr>
            <w:tcW w:w="1230" w:type="dxa"/>
          </w:tcPr>
          <w:p w14:paraId="722C0BF9" w14:textId="77777777" w:rsidR="006A36C7" w:rsidRPr="006A36C7" w:rsidRDefault="002D1CDF">
            <w:pPr>
              <w:rPr>
                <w:sz w:val="16"/>
                <w:szCs w:val="16"/>
              </w:rPr>
            </w:pPr>
            <w:r>
              <w:rPr>
                <w:rFonts w:ascii="Arial" w:hAnsi="Arial" w:cs="Arial"/>
                <w:sz w:val="16"/>
                <w:szCs w:val="16"/>
              </w:rPr>
              <w:t>0.410</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0.002</w:t>
            </w:r>
          </w:p>
        </w:tc>
        <w:tc>
          <w:tcPr>
            <w:tcW w:w="1230" w:type="dxa"/>
          </w:tcPr>
          <w:p w14:paraId="1ED444B9" w14:textId="77777777" w:rsidR="006A36C7" w:rsidRPr="006A36C7" w:rsidRDefault="002D1CDF">
            <w:pPr>
              <w:rPr>
                <w:sz w:val="16"/>
                <w:szCs w:val="16"/>
              </w:rPr>
            </w:pPr>
            <w:r>
              <w:rPr>
                <w:rFonts w:ascii="Arial" w:hAnsi="Arial" w:cs="Arial"/>
                <w:sz w:val="16"/>
                <w:szCs w:val="16"/>
              </w:rPr>
              <w:t>0.354</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0.014</w:t>
            </w:r>
          </w:p>
        </w:tc>
      </w:tr>
      <w:tr w:rsidR="006A36C7" w14:paraId="335AB6BF" w14:textId="77777777" w:rsidTr="00106D4E">
        <w:tc>
          <w:tcPr>
            <w:tcW w:w="1247" w:type="dxa"/>
            <w:tcBorders>
              <w:bottom w:val="single" w:sz="4" w:space="0" w:color="auto"/>
            </w:tcBorders>
          </w:tcPr>
          <w:p w14:paraId="21485967" w14:textId="77777777" w:rsidR="006A36C7" w:rsidRPr="006A36C7" w:rsidRDefault="006A36C7" w:rsidP="006A36C7">
            <w:pPr>
              <w:spacing w:line="480" w:lineRule="auto"/>
              <w:rPr>
                <w:rFonts w:ascii="Arial" w:hAnsi="Arial" w:cs="Arial"/>
                <w:sz w:val="16"/>
                <w:szCs w:val="16"/>
              </w:rPr>
            </w:pPr>
            <w:r w:rsidRPr="006A36C7">
              <w:rPr>
                <w:rFonts w:ascii="Arial" w:hAnsi="Arial" w:cs="Arial"/>
                <w:sz w:val="16"/>
                <w:szCs w:val="16"/>
              </w:rPr>
              <w:t>8</w:t>
            </w:r>
          </w:p>
        </w:tc>
        <w:tc>
          <w:tcPr>
            <w:tcW w:w="1340" w:type="dxa"/>
            <w:tcBorders>
              <w:bottom w:val="single" w:sz="4" w:space="0" w:color="auto"/>
            </w:tcBorders>
          </w:tcPr>
          <w:p w14:paraId="6F9A7E2F" w14:textId="77777777" w:rsidR="006A36C7" w:rsidRPr="006A36C7" w:rsidRDefault="001B3FEC">
            <w:pPr>
              <w:rPr>
                <w:sz w:val="16"/>
                <w:szCs w:val="16"/>
              </w:rPr>
            </w:pPr>
            <w:r>
              <w:rPr>
                <w:rFonts w:ascii="Arial" w:hAnsi="Arial" w:cs="Arial"/>
                <w:sz w:val="16"/>
                <w:szCs w:val="16"/>
              </w:rPr>
              <w:t xml:space="preserve">0.231 </w:t>
            </w:r>
            <w:r w:rsidR="006A36C7" w:rsidRPr="006A36C7">
              <w:rPr>
                <w:rFonts w:ascii="Arial" w:hAnsi="Arial" w:cs="Arial"/>
                <w:sz w:val="16"/>
                <w:szCs w:val="16"/>
              </w:rPr>
              <w:sym w:font="Symbol" w:char="F0B1"/>
            </w:r>
            <w:r>
              <w:rPr>
                <w:rFonts w:ascii="Arial" w:hAnsi="Arial" w:cs="Arial"/>
                <w:sz w:val="16"/>
                <w:szCs w:val="16"/>
              </w:rPr>
              <w:t xml:space="preserve"> 0.000</w:t>
            </w:r>
          </w:p>
        </w:tc>
        <w:tc>
          <w:tcPr>
            <w:tcW w:w="1276" w:type="dxa"/>
            <w:tcBorders>
              <w:bottom w:val="single" w:sz="4" w:space="0" w:color="auto"/>
            </w:tcBorders>
          </w:tcPr>
          <w:p w14:paraId="14E7D301" w14:textId="77777777" w:rsidR="006A36C7" w:rsidRPr="006A36C7" w:rsidRDefault="006A36C7" w:rsidP="00E44B5D">
            <w:pPr>
              <w:rPr>
                <w:sz w:val="16"/>
                <w:szCs w:val="16"/>
              </w:rPr>
            </w:pPr>
            <w:r>
              <w:rPr>
                <w:rFonts w:ascii="Arial" w:hAnsi="Arial" w:cs="Arial"/>
                <w:sz w:val="16"/>
                <w:szCs w:val="16"/>
              </w:rPr>
              <w:t>0.057</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0.007</w:t>
            </w:r>
          </w:p>
        </w:tc>
        <w:tc>
          <w:tcPr>
            <w:tcW w:w="1340" w:type="dxa"/>
            <w:tcBorders>
              <w:bottom w:val="single" w:sz="4" w:space="0" w:color="auto"/>
            </w:tcBorders>
          </w:tcPr>
          <w:p w14:paraId="1C967FA5" w14:textId="77777777" w:rsidR="006A36C7" w:rsidRPr="006A36C7" w:rsidRDefault="001B3FEC">
            <w:pPr>
              <w:rPr>
                <w:sz w:val="16"/>
                <w:szCs w:val="16"/>
              </w:rPr>
            </w:pPr>
            <w:r>
              <w:rPr>
                <w:rFonts w:ascii="Arial" w:hAnsi="Arial" w:cs="Arial"/>
                <w:sz w:val="16"/>
                <w:szCs w:val="16"/>
              </w:rPr>
              <w:t>0.079</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0.000</w:t>
            </w:r>
          </w:p>
        </w:tc>
        <w:tc>
          <w:tcPr>
            <w:tcW w:w="1276" w:type="dxa"/>
            <w:tcBorders>
              <w:bottom w:val="single" w:sz="4" w:space="0" w:color="auto"/>
            </w:tcBorders>
          </w:tcPr>
          <w:p w14:paraId="54AB8BD8" w14:textId="77777777" w:rsidR="006A36C7" w:rsidRPr="006A36C7" w:rsidRDefault="006A36C7">
            <w:pPr>
              <w:rPr>
                <w:sz w:val="16"/>
                <w:szCs w:val="16"/>
              </w:rPr>
            </w:pPr>
            <w:r>
              <w:rPr>
                <w:rFonts w:ascii="Arial" w:hAnsi="Arial" w:cs="Arial"/>
                <w:sz w:val="16"/>
                <w:szCs w:val="16"/>
              </w:rPr>
              <w:t>0.006</w:t>
            </w:r>
            <w:r w:rsidRPr="006A36C7">
              <w:rPr>
                <w:rFonts w:ascii="Arial" w:hAnsi="Arial" w:cs="Arial"/>
                <w:sz w:val="16"/>
                <w:szCs w:val="16"/>
              </w:rPr>
              <w:t xml:space="preserve"> </w:t>
            </w:r>
            <w:r w:rsidRPr="006A36C7">
              <w:rPr>
                <w:rFonts w:ascii="Arial" w:hAnsi="Arial" w:cs="Arial"/>
                <w:sz w:val="16"/>
                <w:szCs w:val="16"/>
              </w:rPr>
              <w:sym w:font="Symbol" w:char="F0B1"/>
            </w:r>
            <w:r w:rsidRPr="006A36C7">
              <w:rPr>
                <w:rFonts w:ascii="Arial" w:hAnsi="Arial" w:cs="Arial"/>
                <w:sz w:val="16"/>
                <w:szCs w:val="16"/>
              </w:rPr>
              <w:t xml:space="preserve"> </w:t>
            </w:r>
            <w:r>
              <w:rPr>
                <w:rFonts w:ascii="Arial" w:hAnsi="Arial" w:cs="Arial"/>
                <w:sz w:val="16"/>
                <w:szCs w:val="16"/>
              </w:rPr>
              <w:t>0.000</w:t>
            </w:r>
          </w:p>
        </w:tc>
        <w:tc>
          <w:tcPr>
            <w:tcW w:w="1340" w:type="dxa"/>
            <w:tcBorders>
              <w:bottom w:val="single" w:sz="4" w:space="0" w:color="auto"/>
            </w:tcBorders>
          </w:tcPr>
          <w:p w14:paraId="5420D26E" w14:textId="77777777" w:rsidR="006A36C7" w:rsidRPr="006A36C7" w:rsidRDefault="001B3FEC" w:rsidP="001B3FEC">
            <w:pPr>
              <w:rPr>
                <w:sz w:val="16"/>
                <w:szCs w:val="16"/>
              </w:rPr>
            </w:pPr>
            <w:r>
              <w:rPr>
                <w:rFonts w:ascii="Arial" w:hAnsi="Arial" w:cs="Arial"/>
                <w:sz w:val="16"/>
                <w:szCs w:val="16"/>
              </w:rPr>
              <w:t>0.152</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0.003</w:t>
            </w:r>
          </w:p>
        </w:tc>
        <w:tc>
          <w:tcPr>
            <w:tcW w:w="1277" w:type="dxa"/>
            <w:tcBorders>
              <w:bottom w:val="single" w:sz="4" w:space="0" w:color="auto"/>
            </w:tcBorders>
          </w:tcPr>
          <w:p w14:paraId="0A35B48F" w14:textId="77777777" w:rsidR="006A36C7" w:rsidRPr="006A36C7" w:rsidRDefault="001B3FEC">
            <w:pPr>
              <w:rPr>
                <w:sz w:val="16"/>
                <w:szCs w:val="16"/>
              </w:rPr>
            </w:pPr>
            <w:r>
              <w:rPr>
                <w:rFonts w:ascii="Arial" w:hAnsi="Arial" w:cs="Arial"/>
                <w:sz w:val="16"/>
                <w:szCs w:val="16"/>
              </w:rPr>
              <w:t>0.020</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0.000</w:t>
            </w:r>
          </w:p>
        </w:tc>
        <w:tc>
          <w:tcPr>
            <w:tcW w:w="1341" w:type="dxa"/>
            <w:tcBorders>
              <w:bottom w:val="single" w:sz="4" w:space="0" w:color="auto"/>
            </w:tcBorders>
          </w:tcPr>
          <w:p w14:paraId="495C8952" w14:textId="77777777" w:rsidR="006A36C7" w:rsidRPr="006A36C7" w:rsidRDefault="001B3FEC">
            <w:pPr>
              <w:rPr>
                <w:sz w:val="16"/>
                <w:szCs w:val="16"/>
              </w:rPr>
            </w:pPr>
            <w:r>
              <w:rPr>
                <w:rFonts w:ascii="Arial" w:hAnsi="Arial" w:cs="Arial"/>
                <w:sz w:val="16"/>
                <w:szCs w:val="16"/>
              </w:rPr>
              <w:t>0.058</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0.011</w:t>
            </w:r>
          </w:p>
        </w:tc>
        <w:tc>
          <w:tcPr>
            <w:tcW w:w="1277" w:type="dxa"/>
            <w:tcBorders>
              <w:bottom w:val="single" w:sz="4" w:space="0" w:color="auto"/>
            </w:tcBorders>
          </w:tcPr>
          <w:p w14:paraId="7E0CF18B" w14:textId="77777777" w:rsidR="006A36C7" w:rsidRPr="006A36C7" w:rsidRDefault="001B3FEC">
            <w:pPr>
              <w:rPr>
                <w:sz w:val="16"/>
                <w:szCs w:val="16"/>
              </w:rPr>
            </w:pPr>
            <w:r>
              <w:rPr>
                <w:rFonts w:ascii="Arial" w:hAnsi="Arial" w:cs="Arial"/>
                <w:sz w:val="16"/>
                <w:szCs w:val="16"/>
              </w:rPr>
              <w:t>0.012</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0.002</w:t>
            </w:r>
          </w:p>
        </w:tc>
        <w:tc>
          <w:tcPr>
            <w:tcW w:w="1230" w:type="dxa"/>
            <w:tcBorders>
              <w:bottom w:val="single" w:sz="4" w:space="0" w:color="auto"/>
            </w:tcBorders>
          </w:tcPr>
          <w:p w14:paraId="519B4AC5" w14:textId="77777777" w:rsidR="006A36C7" w:rsidRPr="006A36C7" w:rsidRDefault="002D1CDF">
            <w:pPr>
              <w:rPr>
                <w:sz w:val="16"/>
                <w:szCs w:val="16"/>
              </w:rPr>
            </w:pPr>
            <w:r>
              <w:rPr>
                <w:rFonts w:ascii="Arial" w:hAnsi="Arial" w:cs="Arial"/>
                <w:sz w:val="16"/>
                <w:szCs w:val="16"/>
              </w:rPr>
              <w:t>0.402</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0.016</w:t>
            </w:r>
          </w:p>
        </w:tc>
        <w:tc>
          <w:tcPr>
            <w:tcW w:w="1230" w:type="dxa"/>
            <w:tcBorders>
              <w:bottom w:val="single" w:sz="4" w:space="0" w:color="auto"/>
            </w:tcBorders>
          </w:tcPr>
          <w:p w14:paraId="4D904959" w14:textId="77777777" w:rsidR="006A36C7" w:rsidRPr="006A36C7" w:rsidRDefault="002D1CDF">
            <w:pPr>
              <w:rPr>
                <w:sz w:val="16"/>
                <w:szCs w:val="16"/>
              </w:rPr>
            </w:pPr>
            <w:r>
              <w:rPr>
                <w:rFonts w:ascii="Arial" w:hAnsi="Arial" w:cs="Arial"/>
                <w:sz w:val="16"/>
                <w:szCs w:val="16"/>
              </w:rPr>
              <w:t>0.391</w:t>
            </w:r>
            <w:r w:rsidR="006A36C7" w:rsidRPr="006A36C7">
              <w:rPr>
                <w:rFonts w:ascii="Arial" w:hAnsi="Arial" w:cs="Arial"/>
                <w:sz w:val="16"/>
                <w:szCs w:val="16"/>
              </w:rPr>
              <w:t xml:space="preserve"> </w:t>
            </w:r>
            <w:r w:rsidR="006A36C7" w:rsidRPr="006A36C7">
              <w:rPr>
                <w:rFonts w:ascii="Arial" w:hAnsi="Arial" w:cs="Arial"/>
                <w:sz w:val="16"/>
                <w:szCs w:val="16"/>
              </w:rPr>
              <w:sym w:font="Symbol" w:char="F0B1"/>
            </w:r>
            <w:r w:rsidR="006A36C7" w:rsidRPr="006A36C7">
              <w:rPr>
                <w:rFonts w:ascii="Arial" w:hAnsi="Arial" w:cs="Arial"/>
                <w:sz w:val="16"/>
                <w:szCs w:val="16"/>
              </w:rPr>
              <w:t xml:space="preserve"> </w:t>
            </w:r>
            <w:r>
              <w:rPr>
                <w:rFonts w:ascii="Arial" w:hAnsi="Arial" w:cs="Arial"/>
                <w:sz w:val="16"/>
                <w:szCs w:val="16"/>
              </w:rPr>
              <w:t>0.008</w:t>
            </w:r>
          </w:p>
        </w:tc>
      </w:tr>
    </w:tbl>
    <w:p w14:paraId="3A2187F1" w14:textId="77777777" w:rsidR="006A36C7" w:rsidRPr="006A36C7" w:rsidRDefault="006A36C7" w:rsidP="006A36C7">
      <w:pPr>
        <w:spacing w:after="0" w:line="480" w:lineRule="auto"/>
        <w:rPr>
          <w:rFonts w:ascii="Arial" w:hAnsi="Arial" w:cs="Arial"/>
          <w:i/>
          <w:szCs w:val="24"/>
        </w:rPr>
      </w:pPr>
    </w:p>
    <w:p w14:paraId="3368F820" w14:textId="77777777" w:rsidR="006A36C7" w:rsidRDefault="006A36C7">
      <w:pPr>
        <w:rPr>
          <w:rFonts w:ascii="Arial" w:hAnsi="Arial" w:cs="Arial"/>
          <w:b/>
          <w:szCs w:val="24"/>
        </w:rPr>
      </w:pPr>
      <w:r>
        <w:rPr>
          <w:rFonts w:ascii="Arial" w:hAnsi="Arial" w:cs="Arial"/>
          <w:b/>
          <w:szCs w:val="24"/>
        </w:rPr>
        <w:br w:type="page"/>
      </w:r>
    </w:p>
    <w:p w14:paraId="5D03B9B7" w14:textId="77777777" w:rsidR="006A36C7" w:rsidRDefault="006A36C7" w:rsidP="00BE2BFB">
      <w:pPr>
        <w:spacing w:after="0" w:line="480" w:lineRule="auto"/>
        <w:ind w:left="567" w:hanging="567"/>
        <w:rPr>
          <w:rFonts w:ascii="Arial" w:hAnsi="Arial" w:cs="Arial"/>
          <w:b/>
          <w:szCs w:val="24"/>
        </w:rPr>
        <w:sectPr w:rsidR="006A36C7" w:rsidSect="00273DA6">
          <w:type w:val="continuous"/>
          <w:pgSz w:w="16838" w:h="11906" w:orient="landscape"/>
          <w:pgMar w:top="1440" w:right="1440" w:bottom="1440" w:left="1440" w:header="709" w:footer="709" w:gutter="0"/>
          <w:lnNumType w:countBy="1" w:restart="continuous"/>
          <w:cols w:space="708"/>
          <w:docGrid w:linePitch="360"/>
        </w:sectPr>
      </w:pPr>
    </w:p>
    <w:p w14:paraId="45AD7BC6" w14:textId="052094A7" w:rsidR="007552A6" w:rsidRDefault="007552A6" w:rsidP="007552A6">
      <w:pPr>
        <w:spacing w:after="0" w:line="480" w:lineRule="auto"/>
        <w:ind w:left="567" w:hanging="567"/>
        <w:rPr>
          <w:rFonts w:ascii="Arial" w:hAnsi="Arial" w:cs="Arial"/>
          <w:szCs w:val="24"/>
        </w:rPr>
      </w:pPr>
    </w:p>
    <w:p w14:paraId="2B723CDD" w14:textId="21280F4C" w:rsidR="007552A6" w:rsidRDefault="003F5AAA" w:rsidP="007552A6">
      <w:pPr>
        <w:spacing w:after="0" w:line="480" w:lineRule="auto"/>
        <w:rPr>
          <w:rFonts w:ascii="Arial" w:hAnsi="Arial" w:cs="Arial"/>
          <w:szCs w:val="24"/>
        </w:rPr>
      </w:pPr>
      <w:r>
        <w:rPr>
          <w:rFonts w:ascii="Arial" w:hAnsi="Arial" w:cs="Arial"/>
          <w:szCs w:val="24"/>
        </w:rPr>
        <w:t>Table 2</w:t>
      </w:r>
      <w:r w:rsidR="007552A6">
        <w:rPr>
          <w:rFonts w:ascii="Arial" w:hAnsi="Arial" w:cs="Arial"/>
          <w:szCs w:val="24"/>
        </w:rPr>
        <w:t>. Percentage extraction efficiencies of Ca, Cd, Co, Cu</w:t>
      </w:r>
      <w:r w:rsidR="003C0770">
        <w:rPr>
          <w:rFonts w:ascii="Arial" w:hAnsi="Arial" w:cs="Arial"/>
          <w:szCs w:val="24"/>
        </w:rPr>
        <w:t xml:space="preserve">, </w:t>
      </w:r>
      <w:r w:rsidR="007552A6">
        <w:rPr>
          <w:rFonts w:ascii="Arial" w:hAnsi="Arial" w:cs="Arial"/>
          <w:szCs w:val="24"/>
        </w:rPr>
        <w:t>Mg</w:t>
      </w:r>
      <w:r w:rsidR="003C0770">
        <w:rPr>
          <w:rFonts w:ascii="Arial" w:hAnsi="Arial" w:cs="Arial"/>
          <w:szCs w:val="24"/>
        </w:rPr>
        <w:t xml:space="preserve">, Pb and Zn </w:t>
      </w:r>
      <w:r w:rsidR="007552A6">
        <w:rPr>
          <w:rFonts w:ascii="Arial" w:hAnsi="Arial" w:cs="Arial"/>
          <w:szCs w:val="24"/>
        </w:rPr>
        <w:t xml:space="preserve">from aqueous solution by </w:t>
      </w:r>
      <w:r w:rsidR="00440918">
        <w:rPr>
          <w:rFonts w:ascii="Arial" w:hAnsi="Arial" w:cs="Arial"/>
          <w:szCs w:val="24"/>
        </w:rPr>
        <w:t>nanoparticles</w:t>
      </w:r>
      <w:r w:rsidR="007552A6">
        <w:rPr>
          <w:rFonts w:ascii="Arial" w:hAnsi="Arial" w:cs="Arial"/>
          <w:szCs w:val="24"/>
        </w:rPr>
        <w:t xml:space="preserve"> at pH 2 to 8. </w:t>
      </w:r>
      <w:r w:rsidR="00DC7317">
        <w:rPr>
          <w:rFonts w:ascii="Arial" w:hAnsi="Arial" w:cs="Arial"/>
          <w:szCs w:val="24"/>
        </w:rPr>
        <w:t xml:space="preserve">Values are mean </w:t>
      </w:r>
      <w:r w:rsidR="00DC7317" w:rsidRPr="006A36C7">
        <w:rPr>
          <w:rFonts w:ascii="Arial" w:hAnsi="Arial" w:cs="Arial"/>
          <w:szCs w:val="24"/>
        </w:rPr>
        <w:sym w:font="Symbol" w:char="F0B1"/>
      </w:r>
      <w:r w:rsidR="00DC7317" w:rsidRPr="006A36C7">
        <w:rPr>
          <w:rFonts w:ascii="Arial" w:hAnsi="Arial" w:cs="Arial"/>
          <w:szCs w:val="24"/>
        </w:rPr>
        <w:t xml:space="preserve"> </w:t>
      </w:r>
      <w:r w:rsidR="007552A6">
        <w:rPr>
          <w:rFonts w:ascii="Arial" w:hAnsi="Arial" w:cs="Arial"/>
          <w:szCs w:val="24"/>
        </w:rPr>
        <w:t>standard deviation, n = 3.</w:t>
      </w:r>
      <w:r w:rsidR="00AE2B09">
        <w:rPr>
          <w:rFonts w:ascii="Arial" w:hAnsi="Arial" w:cs="Arial"/>
          <w:szCs w:val="24"/>
        </w:rPr>
        <w:t xml:space="preserve"> Pb and Zn data from Hug</w:t>
      </w:r>
      <w:r w:rsidR="001B5E8E">
        <w:rPr>
          <w:rFonts w:ascii="Arial" w:hAnsi="Arial" w:cs="Arial"/>
          <w:szCs w:val="24"/>
        </w:rPr>
        <w:t>h</w:t>
      </w:r>
      <w:r w:rsidR="00AE2B09">
        <w:rPr>
          <w:rFonts w:ascii="Arial" w:hAnsi="Arial" w:cs="Arial"/>
          <w:szCs w:val="24"/>
        </w:rPr>
        <w:t>es et al. (20</w:t>
      </w:r>
      <w:r w:rsidR="008D2A5E">
        <w:rPr>
          <w:rFonts w:ascii="Arial" w:hAnsi="Arial" w:cs="Arial"/>
          <w:szCs w:val="24"/>
        </w:rPr>
        <w:t>17</w:t>
      </w:r>
      <w:r w:rsidR="00AE2B09">
        <w:rPr>
          <w:rFonts w:ascii="Arial" w:hAnsi="Arial" w:cs="Arial"/>
          <w:szCs w:val="24"/>
        </w:rPr>
        <w:t>).</w:t>
      </w:r>
    </w:p>
    <w:tbl>
      <w:tblPr>
        <w:tblStyle w:val="TableGrid"/>
        <w:tblW w:w="878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1132"/>
        <w:gridCol w:w="1134"/>
        <w:gridCol w:w="1134"/>
        <w:gridCol w:w="1134"/>
        <w:gridCol w:w="1276"/>
        <w:gridCol w:w="1134"/>
        <w:gridCol w:w="1134"/>
      </w:tblGrid>
      <w:tr w:rsidR="00BF2F9A" w14:paraId="1FB79B16" w14:textId="77777777" w:rsidTr="00273DA6">
        <w:tc>
          <w:tcPr>
            <w:tcW w:w="706" w:type="dxa"/>
            <w:tcBorders>
              <w:top w:val="single" w:sz="4" w:space="0" w:color="auto"/>
            </w:tcBorders>
          </w:tcPr>
          <w:p w14:paraId="1A6A16A5" w14:textId="1A226F03" w:rsidR="00BF2F9A" w:rsidRPr="00273DA6" w:rsidRDefault="00BF2F9A" w:rsidP="00273DA6">
            <w:pPr>
              <w:rPr>
                <w:rFonts w:ascii="Arial" w:hAnsi="Arial" w:cs="Arial"/>
                <w:sz w:val="20"/>
                <w:szCs w:val="20"/>
              </w:rPr>
            </w:pPr>
            <w:r w:rsidRPr="00273DA6">
              <w:rPr>
                <w:rFonts w:ascii="Arial" w:hAnsi="Arial" w:cs="Arial"/>
                <w:sz w:val="20"/>
                <w:szCs w:val="20"/>
              </w:rPr>
              <w:t>pH</w:t>
            </w:r>
          </w:p>
        </w:tc>
        <w:tc>
          <w:tcPr>
            <w:tcW w:w="1132" w:type="dxa"/>
            <w:tcBorders>
              <w:top w:val="single" w:sz="4" w:space="0" w:color="auto"/>
            </w:tcBorders>
          </w:tcPr>
          <w:p w14:paraId="72F37574" w14:textId="04420787" w:rsidR="00BF2F9A" w:rsidRPr="00273DA6" w:rsidRDefault="00BF2F9A" w:rsidP="00273DA6">
            <w:pPr>
              <w:rPr>
                <w:rFonts w:ascii="Arial" w:hAnsi="Arial" w:cs="Arial"/>
                <w:sz w:val="20"/>
                <w:szCs w:val="20"/>
              </w:rPr>
            </w:pPr>
            <w:r w:rsidRPr="00273DA6">
              <w:rPr>
                <w:rFonts w:ascii="Arial" w:hAnsi="Arial" w:cs="Arial"/>
                <w:sz w:val="20"/>
                <w:szCs w:val="20"/>
              </w:rPr>
              <w:t>2</w:t>
            </w:r>
          </w:p>
        </w:tc>
        <w:tc>
          <w:tcPr>
            <w:tcW w:w="1134" w:type="dxa"/>
            <w:tcBorders>
              <w:top w:val="single" w:sz="4" w:space="0" w:color="auto"/>
            </w:tcBorders>
          </w:tcPr>
          <w:p w14:paraId="00EDE838" w14:textId="7914FADB" w:rsidR="00BF2F9A" w:rsidRPr="00273DA6" w:rsidRDefault="00BF2F9A" w:rsidP="00273DA6">
            <w:pPr>
              <w:rPr>
                <w:rFonts w:ascii="Arial" w:hAnsi="Arial" w:cs="Arial"/>
                <w:sz w:val="20"/>
                <w:szCs w:val="20"/>
              </w:rPr>
            </w:pPr>
            <w:r w:rsidRPr="00273DA6">
              <w:rPr>
                <w:rFonts w:ascii="Arial" w:hAnsi="Arial" w:cs="Arial"/>
                <w:sz w:val="20"/>
                <w:szCs w:val="20"/>
              </w:rPr>
              <w:t>3</w:t>
            </w:r>
          </w:p>
        </w:tc>
        <w:tc>
          <w:tcPr>
            <w:tcW w:w="1134" w:type="dxa"/>
            <w:tcBorders>
              <w:top w:val="single" w:sz="4" w:space="0" w:color="auto"/>
            </w:tcBorders>
          </w:tcPr>
          <w:p w14:paraId="41F2503C" w14:textId="10CAE4B6" w:rsidR="00BF2F9A" w:rsidRPr="00273DA6" w:rsidRDefault="00BF2F9A" w:rsidP="00273DA6">
            <w:pPr>
              <w:rPr>
                <w:rFonts w:ascii="Arial" w:hAnsi="Arial" w:cs="Arial"/>
                <w:sz w:val="20"/>
                <w:szCs w:val="20"/>
              </w:rPr>
            </w:pPr>
            <w:r w:rsidRPr="00273DA6">
              <w:rPr>
                <w:rFonts w:ascii="Arial" w:hAnsi="Arial" w:cs="Arial"/>
                <w:sz w:val="20"/>
                <w:szCs w:val="20"/>
              </w:rPr>
              <w:t>4</w:t>
            </w:r>
          </w:p>
        </w:tc>
        <w:tc>
          <w:tcPr>
            <w:tcW w:w="1134" w:type="dxa"/>
            <w:tcBorders>
              <w:top w:val="single" w:sz="4" w:space="0" w:color="auto"/>
            </w:tcBorders>
          </w:tcPr>
          <w:p w14:paraId="07FCE7DE" w14:textId="466E9D18" w:rsidR="00BF2F9A" w:rsidRPr="00273DA6" w:rsidRDefault="00BF2F9A" w:rsidP="00273DA6">
            <w:pPr>
              <w:rPr>
                <w:rFonts w:ascii="Arial" w:hAnsi="Arial" w:cs="Arial"/>
                <w:sz w:val="20"/>
                <w:szCs w:val="20"/>
              </w:rPr>
            </w:pPr>
            <w:r w:rsidRPr="00273DA6">
              <w:rPr>
                <w:rFonts w:ascii="Arial" w:hAnsi="Arial" w:cs="Arial"/>
                <w:sz w:val="20"/>
                <w:szCs w:val="20"/>
              </w:rPr>
              <w:t>5</w:t>
            </w:r>
          </w:p>
        </w:tc>
        <w:tc>
          <w:tcPr>
            <w:tcW w:w="1276" w:type="dxa"/>
            <w:tcBorders>
              <w:top w:val="single" w:sz="4" w:space="0" w:color="auto"/>
            </w:tcBorders>
          </w:tcPr>
          <w:p w14:paraId="0C57D4F7" w14:textId="2F4715C4" w:rsidR="00BF2F9A" w:rsidRPr="00273DA6" w:rsidRDefault="00BF2F9A" w:rsidP="00273DA6">
            <w:pPr>
              <w:rPr>
                <w:rFonts w:ascii="Arial" w:hAnsi="Arial" w:cs="Arial"/>
                <w:sz w:val="20"/>
                <w:szCs w:val="20"/>
              </w:rPr>
            </w:pPr>
            <w:r w:rsidRPr="00273DA6">
              <w:rPr>
                <w:rFonts w:ascii="Arial" w:hAnsi="Arial" w:cs="Arial"/>
                <w:sz w:val="20"/>
                <w:szCs w:val="20"/>
              </w:rPr>
              <w:t>6</w:t>
            </w:r>
          </w:p>
        </w:tc>
        <w:tc>
          <w:tcPr>
            <w:tcW w:w="1134" w:type="dxa"/>
            <w:tcBorders>
              <w:top w:val="single" w:sz="4" w:space="0" w:color="auto"/>
            </w:tcBorders>
          </w:tcPr>
          <w:p w14:paraId="2091CCBE" w14:textId="46BBB181" w:rsidR="00BF2F9A" w:rsidRPr="00273DA6" w:rsidRDefault="00BF2F9A" w:rsidP="00273DA6">
            <w:pPr>
              <w:rPr>
                <w:rFonts w:ascii="Arial" w:hAnsi="Arial" w:cs="Arial"/>
                <w:sz w:val="20"/>
                <w:szCs w:val="20"/>
              </w:rPr>
            </w:pPr>
            <w:r w:rsidRPr="00273DA6">
              <w:rPr>
                <w:rFonts w:ascii="Arial" w:hAnsi="Arial" w:cs="Arial"/>
                <w:sz w:val="20"/>
                <w:szCs w:val="20"/>
              </w:rPr>
              <w:t>7</w:t>
            </w:r>
          </w:p>
        </w:tc>
        <w:tc>
          <w:tcPr>
            <w:tcW w:w="1134" w:type="dxa"/>
            <w:tcBorders>
              <w:top w:val="single" w:sz="4" w:space="0" w:color="auto"/>
            </w:tcBorders>
          </w:tcPr>
          <w:p w14:paraId="146853AB" w14:textId="6C061EEB" w:rsidR="00BF2F9A" w:rsidRPr="00273DA6" w:rsidRDefault="00BF2F9A" w:rsidP="00273DA6">
            <w:pPr>
              <w:rPr>
                <w:rFonts w:ascii="Arial" w:hAnsi="Arial" w:cs="Arial"/>
                <w:sz w:val="20"/>
                <w:szCs w:val="20"/>
              </w:rPr>
            </w:pPr>
            <w:r w:rsidRPr="00273DA6">
              <w:rPr>
                <w:rFonts w:ascii="Arial" w:hAnsi="Arial" w:cs="Arial"/>
                <w:sz w:val="20"/>
                <w:szCs w:val="20"/>
              </w:rPr>
              <w:t>8</w:t>
            </w:r>
          </w:p>
        </w:tc>
      </w:tr>
      <w:tr w:rsidR="00BF2F9A" w14:paraId="265925DC" w14:textId="77777777" w:rsidTr="00273DA6">
        <w:tc>
          <w:tcPr>
            <w:tcW w:w="706" w:type="dxa"/>
            <w:tcBorders>
              <w:bottom w:val="single" w:sz="4" w:space="0" w:color="auto"/>
            </w:tcBorders>
          </w:tcPr>
          <w:p w14:paraId="61C55450" w14:textId="0340C292" w:rsidR="00BF2F9A" w:rsidRPr="00273DA6" w:rsidRDefault="00BF2F9A" w:rsidP="00273DA6">
            <w:pPr>
              <w:rPr>
                <w:rFonts w:ascii="Arial" w:hAnsi="Arial" w:cs="Arial"/>
                <w:sz w:val="20"/>
                <w:szCs w:val="20"/>
              </w:rPr>
            </w:pPr>
            <w:r w:rsidRPr="00273DA6">
              <w:rPr>
                <w:rFonts w:ascii="Arial" w:hAnsi="Arial" w:cs="Arial"/>
                <w:sz w:val="20"/>
                <w:szCs w:val="20"/>
              </w:rPr>
              <w:t>Metal</w:t>
            </w:r>
          </w:p>
        </w:tc>
        <w:tc>
          <w:tcPr>
            <w:tcW w:w="1132" w:type="dxa"/>
            <w:tcBorders>
              <w:bottom w:val="single" w:sz="4" w:space="0" w:color="auto"/>
            </w:tcBorders>
          </w:tcPr>
          <w:p w14:paraId="6A4064AD" w14:textId="77777777" w:rsidR="00BF2F9A" w:rsidRPr="00273DA6" w:rsidRDefault="00BF2F9A" w:rsidP="00273DA6">
            <w:pPr>
              <w:rPr>
                <w:rFonts w:ascii="Arial" w:hAnsi="Arial" w:cs="Arial"/>
                <w:sz w:val="20"/>
                <w:szCs w:val="20"/>
              </w:rPr>
            </w:pPr>
          </w:p>
        </w:tc>
        <w:tc>
          <w:tcPr>
            <w:tcW w:w="1134" w:type="dxa"/>
            <w:tcBorders>
              <w:bottom w:val="single" w:sz="4" w:space="0" w:color="auto"/>
            </w:tcBorders>
          </w:tcPr>
          <w:p w14:paraId="436340AD" w14:textId="77777777" w:rsidR="00BF2F9A" w:rsidRPr="00273DA6" w:rsidRDefault="00BF2F9A" w:rsidP="00273DA6">
            <w:pPr>
              <w:rPr>
                <w:rFonts w:ascii="Arial" w:hAnsi="Arial" w:cs="Arial"/>
                <w:sz w:val="20"/>
                <w:szCs w:val="20"/>
              </w:rPr>
            </w:pPr>
          </w:p>
        </w:tc>
        <w:tc>
          <w:tcPr>
            <w:tcW w:w="1134" w:type="dxa"/>
            <w:tcBorders>
              <w:bottom w:val="single" w:sz="4" w:space="0" w:color="auto"/>
            </w:tcBorders>
          </w:tcPr>
          <w:p w14:paraId="51B5020A" w14:textId="77777777" w:rsidR="00BF2F9A" w:rsidRPr="00273DA6" w:rsidRDefault="00BF2F9A" w:rsidP="00273DA6">
            <w:pPr>
              <w:rPr>
                <w:rFonts w:ascii="Arial" w:hAnsi="Arial" w:cs="Arial"/>
                <w:sz w:val="20"/>
                <w:szCs w:val="20"/>
              </w:rPr>
            </w:pPr>
          </w:p>
        </w:tc>
        <w:tc>
          <w:tcPr>
            <w:tcW w:w="1134" w:type="dxa"/>
            <w:tcBorders>
              <w:bottom w:val="single" w:sz="4" w:space="0" w:color="auto"/>
            </w:tcBorders>
          </w:tcPr>
          <w:p w14:paraId="281C27A1" w14:textId="77777777" w:rsidR="00BF2F9A" w:rsidRPr="00273DA6" w:rsidRDefault="00BF2F9A" w:rsidP="00273DA6">
            <w:pPr>
              <w:rPr>
                <w:rFonts w:ascii="Arial" w:hAnsi="Arial" w:cs="Arial"/>
                <w:sz w:val="20"/>
                <w:szCs w:val="20"/>
              </w:rPr>
            </w:pPr>
          </w:p>
        </w:tc>
        <w:tc>
          <w:tcPr>
            <w:tcW w:w="1276" w:type="dxa"/>
            <w:tcBorders>
              <w:bottom w:val="single" w:sz="4" w:space="0" w:color="auto"/>
            </w:tcBorders>
          </w:tcPr>
          <w:p w14:paraId="5B2917D7" w14:textId="77777777" w:rsidR="00BF2F9A" w:rsidRPr="00273DA6" w:rsidRDefault="00BF2F9A" w:rsidP="00273DA6">
            <w:pPr>
              <w:rPr>
                <w:rFonts w:ascii="Arial" w:hAnsi="Arial" w:cs="Arial"/>
                <w:sz w:val="20"/>
                <w:szCs w:val="20"/>
              </w:rPr>
            </w:pPr>
          </w:p>
        </w:tc>
        <w:tc>
          <w:tcPr>
            <w:tcW w:w="1134" w:type="dxa"/>
            <w:tcBorders>
              <w:bottom w:val="single" w:sz="4" w:space="0" w:color="auto"/>
            </w:tcBorders>
          </w:tcPr>
          <w:p w14:paraId="52847077" w14:textId="77777777" w:rsidR="00BF2F9A" w:rsidRPr="00273DA6" w:rsidRDefault="00BF2F9A" w:rsidP="00273DA6">
            <w:pPr>
              <w:rPr>
                <w:rFonts w:ascii="Arial" w:hAnsi="Arial" w:cs="Arial"/>
                <w:sz w:val="20"/>
                <w:szCs w:val="20"/>
              </w:rPr>
            </w:pPr>
          </w:p>
        </w:tc>
        <w:tc>
          <w:tcPr>
            <w:tcW w:w="1134" w:type="dxa"/>
            <w:tcBorders>
              <w:bottom w:val="single" w:sz="4" w:space="0" w:color="auto"/>
            </w:tcBorders>
          </w:tcPr>
          <w:p w14:paraId="3DDB6B82" w14:textId="77777777" w:rsidR="00BF2F9A" w:rsidRPr="00273DA6" w:rsidRDefault="00BF2F9A" w:rsidP="00273DA6">
            <w:pPr>
              <w:rPr>
                <w:rFonts w:ascii="Arial" w:hAnsi="Arial" w:cs="Arial"/>
                <w:sz w:val="20"/>
                <w:szCs w:val="20"/>
              </w:rPr>
            </w:pPr>
          </w:p>
        </w:tc>
      </w:tr>
      <w:tr w:rsidR="00BF2F9A" w14:paraId="4082767E" w14:textId="77777777" w:rsidTr="00273DA6">
        <w:tc>
          <w:tcPr>
            <w:tcW w:w="706" w:type="dxa"/>
            <w:tcBorders>
              <w:top w:val="single" w:sz="4" w:space="0" w:color="auto"/>
            </w:tcBorders>
          </w:tcPr>
          <w:p w14:paraId="450E289C" w14:textId="3906DE8D" w:rsidR="00BF2F9A" w:rsidRPr="00273DA6" w:rsidRDefault="00BF2F9A" w:rsidP="00273DA6">
            <w:pPr>
              <w:rPr>
                <w:rFonts w:ascii="Arial" w:hAnsi="Arial" w:cs="Arial"/>
                <w:sz w:val="20"/>
                <w:szCs w:val="20"/>
              </w:rPr>
            </w:pPr>
            <w:r w:rsidRPr="00273DA6">
              <w:rPr>
                <w:rFonts w:ascii="Arial" w:hAnsi="Arial" w:cs="Arial"/>
                <w:sz w:val="20"/>
                <w:szCs w:val="20"/>
              </w:rPr>
              <w:t>Ca</w:t>
            </w:r>
          </w:p>
        </w:tc>
        <w:tc>
          <w:tcPr>
            <w:tcW w:w="1132" w:type="dxa"/>
            <w:tcBorders>
              <w:top w:val="single" w:sz="4" w:space="0" w:color="auto"/>
            </w:tcBorders>
          </w:tcPr>
          <w:p w14:paraId="4B38D1A5" w14:textId="0439BB86" w:rsidR="00BF2F9A" w:rsidRPr="00273DA6" w:rsidRDefault="00BF2F9A" w:rsidP="00273DA6">
            <w:pPr>
              <w:rPr>
                <w:rFonts w:ascii="Arial" w:hAnsi="Arial" w:cs="Arial"/>
                <w:sz w:val="20"/>
                <w:szCs w:val="20"/>
              </w:rPr>
            </w:pPr>
            <w:r w:rsidRPr="00273DA6">
              <w:rPr>
                <w:rFonts w:ascii="Arial" w:hAnsi="Arial" w:cs="Arial"/>
                <w:sz w:val="20"/>
                <w:szCs w:val="20"/>
              </w:rPr>
              <w:t>3.6 ± 0.54</w:t>
            </w:r>
          </w:p>
        </w:tc>
        <w:tc>
          <w:tcPr>
            <w:tcW w:w="1134" w:type="dxa"/>
            <w:tcBorders>
              <w:top w:val="single" w:sz="4" w:space="0" w:color="auto"/>
            </w:tcBorders>
          </w:tcPr>
          <w:p w14:paraId="5DCF9323" w14:textId="7298131D" w:rsidR="00BF2F9A" w:rsidRPr="00273DA6" w:rsidRDefault="00BF2F9A" w:rsidP="00273DA6">
            <w:pPr>
              <w:rPr>
                <w:rFonts w:ascii="Arial" w:hAnsi="Arial" w:cs="Arial"/>
                <w:sz w:val="20"/>
                <w:szCs w:val="20"/>
              </w:rPr>
            </w:pPr>
            <w:r w:rsidRPr="00273DA6">
              <w:rPr>
                <w:rFonts w:ascii="Arial" w:hAnsi="Arial" w:cs="Arial"/>
                <w:sz w:val="20"/>
                <w:szCs w:val="20"/>
              </w:rPr>
              <w:t>31 ± 14</w:t>
            </w:r>
          </w:p>
        </w:tc>
        <w:tc>
          <w:tcPr>
            <w:tcW w:w="1134" w:type="dxa"/>
            <w:tcBorders>
              <w:top w:val="single" w:sz="4" w:space="0" w:color="auto"/>
            </w:tcBorders>
          </w:tcPr>
          <w:p w14:paraId="7F4C8AA4" w14:textId="1D8A5279" w:rsidR="00BF2F9A" w:rsidRPr="00273DA6" w:rsidRDefault="00BF2F9A" w:rsidP="00273DA6">
            <w:pPr>
              <w:rPr>
                <w:rFonts w:ascii="Arial" w:hAnsi="Arial" w:cs="Arial"/>
                <w:sz w:val="20"/>
                <w:szCs w:val="20"/>
              </w:rPr>
            </w:pPr>
            <w:r w:rsidRPr="00273DA6">
              <w:rPr>
                <w:rFonts w:ascii="Arial" w:hAnsi="Arial" w:cs="Arial"/>
                <w:sz w:val="20"/>
                <w:szCs w:val="20"/>
              </w:rPr>
              <w:t>62 ± 3.3</w:t>
            </w:r>
          </w:p>
        </w:tc>
        <w:tc>
          <w:tcPr>
            <w:tcW w:w="1134" w:type="dxa"/>
            <w:tcBorders>
              <w:top w:val="single" w:sz="4" w:space="0" w:color="auto"/>
            </w:tcBorders>
          </w:tcPr>
          <w:p w14:paraId="366FA91E" w14:textId="5201670B" w:rsidR="00BF2F9A" w:rsidRPr="00273DA6" w:rsidRDefault="00BF2F9A" w:rsidP="00273DA6">
            <w:pPr>
              <w:rPr>
                <w:rFonts w:ascii="Arial" w:hAnsi="Arial" w:cs="Arial"/>
                <w:sz w:val="20"/>
                <w:szCs w:val="20"/>
              </w:rPr>
            </w:pPr>
            <w:r w:rsidRPr="00273DA6">
              <w:rPr>
                <w:rFonts w:ascii="Arial" w:hAnsi="Arial" w:cs="Arial"/>
                <w:sz w:val="20"/>
                <w:szCs w:val="20"/>
              </w:rPr>
              <w:t>65 ± 5.3</w:t>
            </w:r>
          </w:p>
        </w:tc>
        <w:tc>
          <w:tcPr>
            <w:tcW w:w="1276" w:type="dxa"/>
            <w:tcBorders>
              <w:top w:val="single" w:sz="4" w:space="0" w:color="auto"/>
            </w:tcBorders>
          </w:tcPr>
          <w:p w14:paraId="74B7C155" w14:textId="0E310887" w:rsidR="00BF2F9A" w:rsidRPr="00273DA6" w:rsidRDefault="00BF2F9A" w:rsidP="00273DA6">
            <w:pPr>
              <w:rPr>
                <w:rFonts w:ascii="Arial" w:hAnsi="Arial" w:cs="Arial"/>
                <w:sz w:val="20"/>
                <w:szCs w:val="20"/>
              </w:rPr>
            </w:pPr>
            <w:r w:rsidRPr="00273DA6">
              <w:rPr>
                <w:rFonts w:ascii="Arial" w:hAnsi="Arial" w:cs="Arial"/>
                <w:sz w:val="20"/>
                <w:szCs w:val="20"/>
              </w:rPr>
              <w:t>66 ± 1.9</w:t>
            </w:r>
          </w:p>
        </w:tc>
        <w:tc>
          <w:tcPr>
            <w:tcW w:w="1134" w:type="dxa"/>
            <w:tcBorders>
              <w:top w:val="single" w:sz="4" w:space="0" w:color="auto"/>
            </w:tcBorders>
          </w:tcPr>
          <w:p w14:paraId="4880C720" w14:textId="17B79D0D" w:rsidR="00BF2F9A" w:rsidRPr="00273DA6" w:rsidRDefault="00BF2F9A" w:rsidP="00273DA6">
            <w:pPr>
              <w:rPr>
                <w:rFonts w:ascii="Arial" w:hAnsi="Arial" w:cs="Arial"/>
                <w:sz w:val="20"/>
                <w:szCs w:val="20"/>
              </w:rPr>
            </w:pPr>
            <w:r w:rsidRPr="00273DA6">
              <w:rPr>
                <w:rFonts w:ascii="Arial" w:hAnsi="Arial" w:cs="Arial"/>
                <w:sz w:val="20"/>
                <w:szCs w:val="20"/>
              </w:rPr>
              <w:t>74 ± 2.1</w:t>
            </w:r>
          </w:p>
        </w:tc>
        <w:tc>
          <w:tcPr>
            <w:tcW w:w="1134" w:type="dxa"/>
            <w:tcBorders>
              <w:top w:val="single" w:sz="4" w:space="0" w:color="auto"/>
            </w:tcBorders>
          </w:tcPr>
          <w:p w14:paraId="0F63EA2C" w14:textId="6DDE3B32" w:rsidR="00BF2F9A" w:rsidRPr="00273DA6" w:rsidRDefault="00BF2F9A" w:rsidP="00273DA6">
            <w:pPr>
              <w:rPr>
                <w:rFonts w:ascii="Arial" w:hAnsi="Arial" w:cs="Arial"/>
                <w:sz w:val="20"/>
                <w:szCs w:val="20"/>
              </w:rPr>
            </w:pPr>
            <w:r w:rsidRPr="00273DA6">
              <w:rPr>
                <w:rFonts w:ascii="Arial" w:hAnsi="Arial" w:cs="Arial"/>
                <w:sz w:val="20"/>
                <w:szCs w:val="20"/>
              </w:rPr>
              <w:t>75 ± 3.0</w:t>
            </w:r>
          </w:p>
        </w:tc>
      </w:tr>
      <w:tr w:rsidR="00BF2F9A" w14:paraId="637DF009" w14:textId="77777777" w:rsidTr="00273DA6">
        <w:tc>
          <w:tcPr>
            <w:tcW w:w="706" w:type="dxa"/>
          </w:tcPr>
          <w:p w14:paraId="680894E4" w14:textId="7777ED32" w:rsidR="00BF2F9A" w:rsidRPr="00273DA6" w:rsidRDefault="00BF2F9A" w:rsidP="00273DA6">
            <w:pPr>
              <w:rPr>
                <w:rFonts w:ascii="Arial" w:hAnsi="Arial" w:cs="Arial"/>
                <w:sz w:val="20"/>
                <w:szCs w:val="20"/>
              </w:rPr>
            </w:pPr>
            <w:r w:rsidRPr="00273DA6">
              <w:rPr>
                <w:rFonts w:ascii="Arial" w:hAnsi="Arial" w:cs="Arial"/>
                <w:sz w:val="20"/>
                <w:szCs w:val="20"/>
              </w:rPr>
              <w:t>Cd</w:t>
            </w:r>
          </w:p>
        </w:tc>
        <w:tc>
          <w:tcPr>
            <w:tcW w:w="1132" w:type="dxa"/>
          </w:tcPr>
          <w:p w14:paraId="2C44D5DB" w14:textId="186B7EEB" w:rsidR="00BF2F9A" w:rsidRPr="00273DA6" w:rsidRDefault="00BF2F9A" w:rsidP="00273DA6">
            <w:pPr>
              <w:rPr>
                <w:rFonts w:ascii="Arial" w:hAnsi="Arial" w:cs="Arial"/>
                <w:sz w:val="20"/>
                <w:szCs w:val="20"/>
              </w:rPr>
            </w:pPr>
            <w:r w:rsidRPr="00273DA6">
              <w:rPr>
                <w:rFonts w:ascii="Arial" w:hAnsi="Arial" w:cs="Arial"/>
                <w:sz w:val="20"/>
                <w:szCs w:val="20"/>
              </w:rPr>
              <w:t>62 ± 3.7</w:t>
            </w:r>
          </w:p>
        </w:tc>
        <w:tc>
          <w:tcPr>
            <w:tcW w:w="1134" w:type="dxa"/>
          </w:tcPr>
          <w:p w14:paraId="67CD0308" w14:textId="1A345042" w:rsidR="00BF2F9A" w:rsidRPr="00273DA6" w:rsidRDefault="00BF2F9A" w:rsidP="00273DA6">
            <w:pPr>
              <w:rPr>
                <w:rFonts w:ascii="Arial" w:hAnsi="Arial" w:cs="Arial"/>
                <w:sz w:val="20"/>
                <w:szCs w:val="20"/>
              </w:rPr>
            </w:pPr>
            <w:r w:rsidRPr="00273DA6">
              <w:rPr>
                <w:rFonts w:ascii="Arial" w:hAnsi="Arial" w:cs="Arial"/>
                <w:sz w:val="20"/>
                <w:szCs w:val="20"/>
              </w:rPr>
              <w:t>89 ± 0.57</w:t>
            </w:r>
          </w:p>
        </w:tc>
        <w:tc>
          <w:tcPr>
            <w:tcW w:w="1134" w:type="dxa"/>
          </w:tcPr>
          <w:p w14:paraId="3EFA26E5" w14:textId="607D4DDB" w:rsidR="00BF2F9A" w:rsidRPr="00273DA6" w:rsidRDefault="00BF2F9A" w:rsidP="00273DA6">
            <w:pPr>
              <w:rPr>
                <w:rFonts w:ascii="Arial" w:hAnsi="Arial" w:cs="Arial"/>
                <w:sz w:val="20"/>
                <w:szCs w:val="20"/>
              </w:rPr>
            </w:pPr>
            <w:r w:rsidRPr="00273DA6">
              <w:rPr>
                <w:rFonts w:ascii="Arial" w:hAnsi="Arial" w:cs="Arial"/>
                <w:sz w:val="20"/>
                <w:szCs w:val="20"/>
              </w:rPr>
              <w:t>92 ± 2.0</w:t>
            </w:r>
          </w:p>
        </w:tc>
        <w:tc>
          <w:tcPr>
            <w:tcW w:w="1134" w:type="dxa"/>
          </w:tcPr>
          <w:p w14:paraId="1DB2E2A1" w14:textId="4683BC30" w:rsidR="00BF2F9A" w:rsidRPr="00273DA6" w:rsidRDefault="00BF2F9A" w:rsidP="00273DA6">
            <w:pPr>
              <w:rPr>
                <w:rFonts w:ascii="Arial" w:hAnsi="Arial" w:cs="Arial"/>
                <w:sz w:val="20"/>
                <w:szCs w:val="20"/>
              </w:rPr>
            </w:pPr>
            <w:r w:rsidRPr="00273DA6">
              <w:rPr>
                <w:rFonts w:ascii="Arial" w:hAnsi="Arial" w:cs="Arial"/>
                <w:sz w:val="20"/>
                <w:szCs w:val="20"/>
              </w:rPr>
              <w:t>91 ± 2.8</w:t>
            </w:r>
          </w:p>
        </w:tc>
        <w:tc>
          <w:tcPr>
            <w:tcW w:w="1276" w:type="dxa"/>
          </w:tcPr>
          <w:p w14:paraId="72AD003E" w14:textId="39D8171B" w:rsidR="00BF2F9A" w:rsidRPr="00273DA6" w:rsidRDefault="00BF2F9A" w:rsidP="00273DA6">
            <w:pPr>
              <w:rPr>
                <w:rFonts w:ascii="Arial" w:hAnsi="Arial" w:cs="Arial"/>
                <w:sz w:val="20"/>
                <w:szCs w:val="20"/>
              </w:rPr>
            </w:pPr>
            <w:r w:rsidRPr="00273DA6">
              <w:rPr>
                <w:rFonts w:ascii="Arial" w:hAnsi="Arial" w:cs="Arial"/>
                <w:sz w:val="20"/>
                <w:szCs w:val="20"/>
              </w:rPr>
              <w:t>91 ± 3.1</w:t>
            </w:r>
          </w:p>
        </w:tc>
        <w:tc>
          <w:tcPr>
            <w:tcW w:w="1134" w:type="dxa"/>
          </w:tcPr>
          <w:p w14:paraId="71EF4ED8" w14:textId="0219D25F" w:rsidR="00BF2F9A" w:rsidRPr="00273DA6" w:rsidRDefault="00BF2F9A" w:rsidP="00273DA6">
            <w:pPr>
              <w:rPr>
                <w:rFonts w:ascii="Arial" w:hAnsi="Arial" w:cs="Arial"/>
                <w:sz w:val="20"/>
                <w:szCs w:val="20"/>
              </w:rPr>
            </w:pPr>
            <w:r w:rsidRPr="00273DA6">
              <w:rPr>
                <w:rFonts w:ascii="Arial" w:hAnsi="Arial" w:cs="Arial"/>
                <w:sz w:val="20"/>
                <w:szCs w:val="20"/>
              </w:rPr>
              <w:t>92 ± 1.4</w:t>
            </w:r>
          </w:p>
        </w:tc>
        <w:tc>
          <w:tcPr>
            <w:tcW w:w="1134" w:type="dxa"/>
          </w:tcPr>
          <w:p w14:paraId="04B0AC48" w14:textId="20B4B7C7" w:rsidR="00BF2F9A" w:rsidRPr="00273DA6" w:rsidRDefault="00BF2F9A" w:rsidP="00273DA6">
            <w:pPr>
              <w:rPr>
                <w:rFonts w:ascii="Arial" w:hAnsi="Arial" w:cs="Arial"/>
                <w:sz w:val="20"/>
                <w:szCs w:val="20"/>
              </w:rPr>
            </w:pPr>
            <w:r w:rsidRPr="00273DA6">
              <w:rPr>
                <w:rFonts w:ascii="Arial" w:hAnsi="Arial" w:cs="Arial"/>
                <w:sz w:val="20"/>
                <w:szCs w:val="20"/>
              </w:rPr>
              <w:t>92 ± 0.13</w:t>
            </w:r>
          </w:p>
        </w:tc>
      </w:tr>
      <w:tr w:rsidR="00BF2F9A" w14:paraId="03263A1B" w14:textId="77777777" w:rsidTr="00273DA6">
        <w:tc>
          <w:tcPr>
            <w:tcW w:w="706" w:type="dxa"/>
          </w:tcPr>
          <w:p w14:paraId="716E7623" w14:textId="09401695" w:rsidR="00BF2F9A" w:rsidRPr="00273DA6" w:rsidRDefault="00BF2F9A" w:rsidP="00273DA6">
            <w:pPr>
              <w:rPr>
                <w:rFonts w:ascii="Arial" w:hAnsi="Arial" w:cs="Arial"/>
                <w:sz w:val="20"/>
                <w:szCs w:val="20"/>
              </w:rPr>
            </w:pPr>
            <w:r w:rsidRPr="00273DA6">
              <w:rPr>
                <w:rFonts w:ascii="Arial" w:hAnsi="Arial" w:cs="Arial"/>
                <w:sz w:val="20"/>
                <w:szCs w:val="20"/>
              </w:rPr>
              <w:t>Co</w:t>
            </w:r>
          </w:p>
        </w:tc>
        <w:tc>
          <w:tcPr>
            <w:tcW w:w="1132" w:type="dxa"/>
          </w:tcPr>
          <w:p w14:paraId="35B719FF" w14:textId="7CC9903A" w:rsidR="00BF2F9A" w:rsidRPr="00273DA6" w:rsidRDefault="00BF2F9A" w:rsidP="00273DA6">
            <w:pPr>
              <w:rPr>
                <w:rFonts w:ascii="Arial" w:hAnsi="Arial" w:cs="Arial"/>
                <w:sz w:val="20"/>
                <w:szCs w:val="20"/>
              </w:rPr>
            </w:pPr>
            <w:r w:rsidRPr="00273DA6">
              <w:rPr>
                <w:rFonts w:ascii="Arial" w:hAnsi="Arial" w:cs="Arial"/>
                <w:sz w:val="20"/>
                <w:szCs w:val="20"/>
              </w:rPr>
              <w:t>81 ± 7.5</w:t>
            </w:r>
          </w:p>
        </w:tc>
        <w:tc>
          <w:tcPr>
            <w:tcW w:w="1134" w:type="dxa"/>
          </w:tcPr>
          <w:p w14:paraId="4C6D1A16" w14:textId="10A2D838" w:rsidR="00BF2F9A" w:rsidRPr="00273DA6" w:rsidRDefault="00BF2F9A" w:rsidP="00273DA6">
            <w:pPr>
              <w:rPr>
                <w:rFonts w:ascii="Arial" w:hAnsi="Arial" w:cs="Arial"/>
                <w:sz w:val="20"/>
                <w:szCs w:val="20"/>
              </w:rPr>
            </w:pPr>
            <w:r w:rsidRPr="00273DA6">
              <w:rPr>
                <w:rFonts w:ascii="Arial" w:hAnsi="Arial" w:cs="Arial"/>
                <w:sz w:val="20"/>
                <w:szCs w:val="20"/>
              </w:rPr>
              <w:t>90 ± 1.2</w:t>
            </w:r>
          </w:p>
        </w:tc>
        <w:tc>
          <w:tcPr>
            <w:tcW w:w="1134" w:type="dxa"/>
          </w:tcPr>
          <w:p w14:paraId="108E9EA7" w14:textId="39549106" w:rsidR="00BF2F9A" w:rsidRPr="00273DA6" w:rsidRDefault="00BF2F9A" w:rsidP="00273DA6">
            <w:pPr>
              <w:rPr>
                <w:rFonts w:ascii="Arial" w:hAnsi="Arial" w:cs="Arial"/>
                <w:sz w:val="20"/>
                <w:szCs w:val="20"/>
              </w:rPr>
            </w:pPr>
            <w:r w:rsidRPr="00273DA6">
              <w:rPr>
                <w:rFonts w:ascii="Arial" w:hAnsi="Arial" w:cs="Arial"/>
                <w:sz w:val="20"/>
                <w:szCs w:val="20"/>
              </w:rPr>
              <w:t>90 ± 0.53</w:t>
            </w:r>
          </w:p>
        </w:tc>
        <w:tc>
          <w:tcPr>
            <w:tcW w:w="1134" w:type="dxa"/>
          </w:tcPr>
          <w:p w14:paraId="4A692C48" w14:textId="4697172B" w:rsidR="00BF2F9A" w:rsidRPr="00273DA6" w:rsidRDefault="00BF2F9A" w:rsidP="00273DA6">
            <w:pPr>
              <w:rPr>
                <w:rFonts w:ascii="Arial" w:hAnsi="Arial" w:cs="Arial"/>
                <w:sz w:val="20"/>
                <w:szCs w:val="20"/>
              </w:rPr>
            </w:pPr>
            <w:r w:rsidRPr="00273DA6">
              <w:rPr>
                <w:rFonts w:ascii="Arial" w:hAnsi="Arial" w:cs="Arial"/>
                <w:sz w:val="20"/>
                <w:szCs w:val="20"/>
              </w:rPr>
              <w:t>88 ± 1.2</w:t>
            </w:r>
          </w:p>
        </w:tc>
        <w:tc>
          <w:tcPr>
            <w:tcW w:w="1276" w:type="dxa"/>
          </w:tcPr>
          <w:p w14:paraId="3FD4A82A" w14:textId="0C0E099B" w:rsidR="00BF2F9A" w:rsidRPr="00273DA6" w:rsidRDefault="00BF2F9A" w:rsidP="00273DA6">
            <w:pPr>
              <w:rPr>
                <w:rFonts w:ascii="Arial" w:hAnsi="Arial" w:cs="Arial"/>
                <w:sz w:val="20"/>
                <w:szCs w:val="20"/>
              </w:rPr>
            </w:pPr>
            <w:r w:rsidRPr="00273DA6">
              <w:rPr>
                <w:rFonts w:ascii="Arial" w:hAnsi="Arial" w:cs="Arial"/>
                <w:sz w:val="20"/>
                <w:szCs w:val="20"/>
              </w:rPr>
              <w:t>89 ± 0.66</w:t>
            </w:r>
          </w:p>
        </w:tc>
        <w:tc>
          <w:tcPr>
            <w:tcW w:w="1134" w:type="dxa"/>
          </w:tcPr>
          <w:p w14:paraId="5C441D36" w14:textId="34D7868D" w:rsidR="00BF2F9A" w:rsidRPr="00273DA6" w:rsidRDefault="00BF2F9A" w:rsidP="00273DA6">
            <w:pPr>
              <w:rPr>
                <w:rFonts w:ascii="Arial" w:hAnsi="Arial" w:cs="Arial"/>
                <w:sz w:val="20"/>
                <w:szCs w:val="20"/>
              </w:rPr>
            </w:pPr>
            <w:r w:rsidRPr="00273DA6">
              <w:rPr>
                <w:rFonts w:ascii="Arial" w:hAnsi="Arial" w:cs="Arial"/>
                <w:sz w:val="20"/>
                <w:szCs w:val="20"/>
              </w:rPr>
              <w:t>87 ± 0.23</w:t>
            </w:r>
          </w:p>
        </w:tc>
        <w:tc>
          <w:tcPr>
            <w:tcW w:w="1134" w:type="dxa"/>
          </w:tcPr>
          <w:p w14:paraId="3C21852C" w14:textId="0F3D7966" w:rsidR="00BF2F9A" w:rsidRPr="00273DA6" w:rsidRDefault="00BF2F9A" w:rsidP="00273DA6">
            <w:pPr>
              <w:rPr>
                <w:rFonts w:ascii="Arial" w:hAnsi="Arial" w:cs="Arial"/>
                <w:sz w:val="20"/>
                <w:szCs w:val="20"/>
              </w:rPr>
            </w:pPr>
            <w:r w:rsidRPr="00273DA6">
              <w:rPr>
                <w:rFonts w:ascii="Arial" w:hAnsi="Arial" w:cs="Arial"/>
                <w:sz w:val="20"/>
                <w:szCs w:val="20"/>
              </w:rPr>
              <w:t>87 ± 0.40</w:t>
            </w:r>
          </w:p>
        </w:tc>
      </w:tr>
      <w:tr w:rsidR="00BF2F9A" w14:paraId="52904074" w14:textId="77777777" w:rsidTr="00273DA6">
        <w:tc>
          <w:tcPr>
            <w:tcW w:w="706" w:type="dxa"/>
          </w:tcPr>
          <w:p w14:paraId="6C8FD4E1" w14:textId="0ADD0E1C" w:rsidR="00BF2F9A" w:rsidRPr="00273DA6" w:rsidRDefault="00BF2F9A" w:rsidP="00273DA6">
            <w:pPr>
              <w:rPr>
                <w:rFonts w:ascii="Arial" w:hAnsi="Arial" w:cs="Arial"/>
                <w:sz w:val="20"/>
                <w:szCs w:val="20"/>
              </w:rPr>
            </w:pPr>
            <w:r w:rsidRPr="00273DA6">
              <w:rPr>
                <w:rFonts w:ascii="Arial" w:hAnsi="Arial" w:cs="Arial"/>
                <w:sz w:val="20"/>
                <w:szCs w:val="20"/>
              </w:rPr>
              <w:t>Cu</w:t>
            </w:r>
          </w:p>
        </w:tc>
        <w:tc>
          <w:tcPr>
            <w:tcW w:w="1132" w:type="dxa"/>
          </w:tcPr>
          <w:p w14:paraId="64E6A8FC" w14:textId="645C4820" w:rsidR="00BF2F9A" w:rsidRPr="00273DA6" w:rsidRDefault="00BF2F9A" w:rsidP="00273DA6">
            <w:pPr>
              <w:rPr>
                <w:rFonts w:ascii="Arial" w:hAnsi="Arial" w:cs="Arial"/>
                <w:sz w:val="20"/>
                <w:szCs w:val="20"/>
              </w:rPr>
            </w:pPr>
            <w:r w:rsidRPr="00273DA6">
              <w:rPr>
                <w:rFonts w:ascii="Arial" w:hAnsi="Arial" w:cs="Arial"/>
                <w:sz w:val="20"/>
                <w:szCs w:val="20"/>
              </w:rPr>
              <w:t>86 ± 0.17</w:t>
            </w:r>
          </w:p>
        </w:tc>
        <w:tc>
          <w:tcPr>
            <w:tcW w:w="1134" w:type="dxa"/>
          </w:tcPr>
          <w:p w14:paraId="7FEDB604" w14:textId="03B53094" w:rsidR="00BF2F9A" w:rsidRPr="00273DA6" w:rsidRDefault="00BF2F9A" w:rsidP="00273DA6">
            <w:pPr>
              <w:rPr>
                <w:rFonts w:ascii="Arial" w:hAnsi="Arial" w:cs="Arial"/>
                <w:sz w:val="20"/>
                <w:szCs w:val="20"/>
              </w:rPr>
            </w:pPr>
            <w:r w:rsidRPr="00273DA6">
              <w:rPr>
                <w:rFonts w:ascii="Arial" w:hAnsi="Arial" w:cs="Arial"/>
                <w:sz w:val="20"/>
                <w:szCs w:val="20"/>
              </w:rPr>
              <w:t>90 ± 0.10</w:t>
            </w:r>
          </w:p>
        </w:tc>
        <w:tc>
          <w:tcPr>
            <w:tcW w:w="1134" w:type="dxa"/>
          </w:tcPr>
          <w:p w14:paraId="5D6CBBED" w14:textId="3338A61B" w:rsidR="00BF2F9A" w:rsidRPr="00273DA6" w:rsidRDefault="00BF2F9A" w:rsidP="00273DA6">
            <w:pPr>
              <w:rPr>
                <w:rFonts w:ascii="Arial" w:hAnsi="Arial" w:cs="Arial"/>
                <w:sz w:val="20"/>
                <w:szCs w:val="20"/>
              </w:rPr>
            </w:pPr>
            <w:r w:rsidRPr="00273DA6">
              <w:rPr>
                <w:rFonts w:ascii="Arial" w:hAnsi="Arial" w:cs="Arial"/>
                <w:sz w:val="20"/>
                <w:szCs w:val="20"/>
              </w:rPr>
              <w:t>82 ± 1.5</w:t>
            </w:r>
          </w:p>
        </w:tc>
        <w:tc>
          <w:tcPr>
            <w:tcW w:w="1134" w:type="dxa"/>
          </w:tcPr>
          <w:p w14:paraId="2F725255" w14:textId="05FCBAC3" w:rsidR="00BF2F9A" w:rsidRPr="00273DA6" w:rsidRDefault="00BF2F9A" w:rsidP="00273DA6">
            <w:pPr>
              <w:rPr>
                <w:rFonts w:ascii="Arial" w:hAnsi="Arial" w:cs="Arial"/>
                <w:sz w:val="20"/>
                <w:szCs w:val="20"/>
              </w:rPr>
            </w:pPr>
            <w:r w:rsidRPr="00273DA6">
              <w:rPr>
                <w:rFonts w:ascii="Arial" w:hAnsi="Arial" w:cs="Arial"/>
                <w:sz w:val="20"/>
                <w:szCs w:val="20"/>
              </w:rPr>
              <w:t>79 ± 0.18</w:t>
            </w:r>
          </w:p>
        </w:tc>
        <w:tc>
          <w:tcPr>
            <w:tcW w:w="1276" w:type="dxa"/>
          </w:tcPr>
          <w:p w14:paraId="4FCD5B8C" w14:textId="2FA6F8A6" w:rsidR="00BF2F9A" w:rsidRPr="00273DA6" w:rsidRDefault="00BF2F9A" w:rsidP="00273DA6">
            <w:pPr>
              <w:rPr>
                <w:rFonts w:ascii="Arial" w:hAnsi="Arial" w:cs="Arial"/>
                <w:sz w:val="20"/>
                <w:szCs w:val="20"/>
              </w:rPr>
            </w:pPr>
            <w:r w:rsidRPr="00273DA6">
              <w:rPr>
                <w:rFonts w:ascii="Arial" w:hAnsi="Arial" w:cs="Arial"/>
                <w:sz w:val="20"/>
                <w:szCs w:val="20"/>
              </w:rPr>
              <w:t>82 ± 0.060</w:t>
            </w:r>
          </w:p>
        </w:tc>
        <w:tc>
          <w:tcPr>
            <w:tcW w:w="1134" w:type="dxa"/>
          </w:tcPr>
          <w:p w14:paraId="143DED71" w14:textId="0D04C996" w:rsidR="00BF2F9A" w:rsidRPr="00273DA6" w:rsidRDefault="00BF2F9A" w:rsidP="00273DA6">
            <w:pPr>
              <w:rPr>
                <w:rFonts w:ascii="Arial" w:hAnsi="Arial" w:cs="Arial"/>
                <w:sz w:val="20"/>
                <w:szCs w:val="20"/>
              </w:rPr>
            </w:pPr>
            <w:r w:rsidRPr="00273DA6">
              <w:rPr>
                <w:rFonts w:ascii="Arial" w:hAnsi="Arial" w:cs="Arial"/>
                <w:sz w:val="20"/>
                <w:szCs w:val="20"/>
              </w:rPr>
              <w:t>75 ± 1.8</w:t>
            </w:r>
          </w:p>
        </w:tc>
        <w:tc>
          <w:tcPr>
            <w:tcW w:w="1134" w:type="dxa"/>
          </w:tcPr>
          <w:p w14:paraId="26CACAE4" w14:textId="4E436EEE" w:rsidR="00BF2F9A" w:rsidRPr="00273DA6" w:rsidRDefault="00BF2F9A" w:rsidP="00273DA6">
            <w:pPr>
              <w:rPr>
                <w:rFonts w:ascii="Arial" w:hAnsi="Arial" w:cs="Arial"/>
                <w:sz w:val="20"/>
                <w:szCs w:val="20"/>
              </w:rPr>
            </w:pPr>
            <w:r w:rsidRPr="00273DA6">
              <w:rPr>
                <w:rFonts w:ascii="Arial" w:hAnsi="Arial" w:cs="Arial"/>
                <w:sz w:val="20"/>
                <w:szCs w:val="20"/>
              </w:rPr>
              <w:t>79 ± 3.2</w:t>
            </w:r>
          </w:p>
        </w:tc>
      </w:tr>
      <w:tr w:rsidR="00BF2F9A" w14:paraId="112E369D" w14:textId="77777777" w:rsidTr="00273DA6">
        <w:tc>
          <w:tcPr>
            <w:tcW w:w="706" w:type="dxa"/>
          </w:tcPr>
          <w:p w14:paraId="030596CF" w14:textId="1D455ACA" w:rsidR="00BF2F9A" w:rsidRPr="00273DA6" w:rsidRDefault="00BF2F9A" w:rsidP="00273DA6">
            <w:pPr>
              <w:rPr>
                <w:rFonts w:ascii="Arial" w:hAnsi="Arial" w:cs="Arial"/>
                <w:sz w:val="20"/>
                <w:szCs w:val="20"/>
              </w:rPr>
            </w:pPr>
            <w:r w:rsidRPr="00273DA6">
              <w:rPr>
                <w:rFonts w:ascii="Arial" w:hAnsi="Arial" w:cs="Arial"/>
                <w:sz w:val="20"/>
                <w:szCs w:val="20"/>
              </w:rPr>
              <w:t>Mg</w:t>
            </w:r>
          </w:p>
        </w:tc>
        <w:tc>
          <w:tcPr>
            <w:tcW w:w="1132" w:type="dxa"/>
          </w:tcPr>
          <w:p w14:paraId="08772F8F" w14:textId="7AE290D0" w:rsidR="00BF2F9A" w:rsidRPr="00273DA6" w:rsidRDefault="00BF2F9A" w:rsidP="00273DA6">
            <w:pPr>
              <w:rPr>
                <w:rFonts w:ascii="Arial" w:hAnsi="Arial" w:cs="Arial"/>
                <w:sz w:val="20"/>
                <w:szCs w:val="20"/>
              </w:rPr>
            </w:pPr>
            <w:r w:rsidRPr="00273DA6">
              <w:rPr>
                <w:rFonts w:ascii="Arial" w:hAnsi="Arial" w:cs="Arial"/>
                <w:sz w:val="20"/>
                <w:szCs w:val="20"/>
              </w:rPr>
              <w:t>1.0 ± 1.5</w:t>
            </w:r>
          </w:p>
        </w:tc>
        <w:tc>
          <w:tcPr>
            <w:tcW w:w="1134" w:type="dxa"/>
          </w:tcPr>
          <w:p w14:paraId="5F6848CE" w14:textId="733393B6" w:rsidR="00BF2F9A" w:rsidRPr="00273DA6" w:rsidRDefault="00BF2F9A" w:rsidP="00273DA6">
            <w:pPr>
              <w:rPr>
                <w:rFonts w:ascii="Arial" w:hAnsi="Arial" w:cs="Arial"/>
                <w:sz w:val="20"/>
                <w:szCs w:val="20"/>
              </w:rPr>
            </w:pPr>
            <w:r w:rsidRPr="00273DA6">
              <w:rPr>
                <w:rFonts w:ascii="Arial" w:hAnsi="Arial" w:cs="Arial"/>
                <w:sz w:val="20"/>
                <w:szCs w:val="20"/>
              </w:rPr>
              <w:t>16 ± 7.4</w:t>
            </w:r>
          </w:p>
        </w:tc>
        <w:tc>
          <w:tcPr>
            <w:tcW w:w="1134" w:type="dxa"/>
          </w:tcPr>
          <w:p w14:paraId="3EBDFF16" w14:textId="46A857D5" w:rsidR="00BF2F9A" w:rsidRPr="00273DA6" w:rsidRDefault="00BF2F9A" w:rsidP="00273DA6">
            <w:pPr>
              <w:rPr>
                <w:rFonts w:ascii="Arial" w:hAnsi="Arial" w:cs="Arial"/>
                <w:sz w:val="20"/>
                <w:szCs w:val="20"/>
              </w:rPr>
            </w:pPr>
            <w:r w:rsidRPr="00273DA6">
              <w:rPr>
                <w:rFonts w:ascii="Arial" w:hAnsi="Arial" w:cs="Arial"/>
                <w:sz w:val="20"/>
                <w:szCs w:val="20"/>
              </w:rPr>
              <w:t>17 ± 6.3</w:t>
            </w:r>
          </w:p>
        </w:tc>
        <w:tc>
          <w:tcPr>
            <w:tcW w:w="1134" w:type="dxa"/>
          </w:tcPr>
          <w:p w14:paraId="19EFCE01" w14:textId="0A54B8EC" w:rsidR="00BF2F9A" w:rsidRPr="00273DA6" w:rsidRDefault="00BF2F9A" w:rsidP="00273DA6">
            <w:pPr>
              <w:rPr>
                <w:rFonts w:ascii="Arial" w:hAnsi="Arial" w:cs="Arial"/>
                <w:sz w:val="20"/>
                <w:szCs w:val="20"/>
              </w:rPr>
            </w:pPr>
            <w:r w:rsidRPr="00273DA6">
              <w:rPr>
                <w:rFonts w:ascii="Arial" w:hAnsi="Arial" w:cs="Arial"/>
                <w:sz w:val="20"/>
                <w:szCs w:val="20"/>
              </w:rPr>
              <w:t>18 ± 7.6</w:t>
            </w:r>
          </w:p>
        </w:tc>
        <w:tc>
          <w:tcPr>
            <w:tcW w:w="1276" w:type="dxa"/>
          </w:tcPr>
          <w:p w14:paraId="1FBEBC21" w14:textId="70843387" w:rsidR="00BF2F9A" w:rsidRPr="00273DA6" w:rsidRDefault="00BF2F9A" w:rsidP="00273DA6">
            <w:pPr>
              <w:rPr>
                <w:rFonts w:ascii="Arial" w:hAnsi="Arial" w:cs="Arial"/>
                <w:sz w:val="20"/>
                <w:szCs w:val="20"/>
              </w:rPr>
            </w:pPr>
            <w:r w:rsidRPr="00273DA6">
              <w:rPr>
                <w:rFonts w:ascii="Arial" w:hAnsi="Arial" w:cs="Arial"/>
                <w:sz w:val="20"/>
                <w:szCs w:val="20"/>
              </w:rPr>
              <w:t>18 ± 3.8</w:t>
            </w:r>
          </w:p>
        </w:tc>
        <w:tc>
          <w:tcPr>
            <w:tcW w:w="1134" w:type="dxa"/>
          </w:tcPr>
          <w:p w14:paraId="73440791" w14:textId="50CA864D" w:rsidR="00BF2F9A" w:rsidRPr="00273DA6" w:rsidRDefault="00BF2F9A" w:rsidP="00273DA6">
            <w:pPr>
              <w:rPr>
                <w:rFonts w:ascii="Arial" w:hAnsi="Arial" w:cs="Arial"/>
                <w:sz w:val="20"/>
                <w:szCs w:val="20"/>
              </w:rPr>
            </w:pPr>
            <w:r w:rsidRPr="00273DA6">
              <w:rPr>
                <w:rFonts w:ascii="Arial" w:hAnsi="Arial" w:cs="Arial"/>
                <w:sz w:val="20"/>
                <w:szCs w:val="20"/>
              </w:rPr>
              <w:t>14 ± 3.5</w:t>
            </w:r>
          </w:p>
        </w:tc>
        <w:tc>
          <w:tcPr>
            <w:tcW w:w="1134" w:type="dxa"/>
          </w:tcPr>
          <w:p w14:paraId="13E32DC1" w14:textId="3C01A4B4" w:rsidR="00BF2F9A" w:rsidRPr="00273DA6" w:rsidRDefault="00BF2F9A" w:rsidP="00273DA6">
            <w:pPr>
              <w:rPr>
                <w:rFonts w:ascii="Arial" w:hAnsi="Arial" w:cs="Arial"/>
                <w:sz w:val="20"/>
                <w:szCs w:val="20"/>
              </w:rPr>
            </w:pPr>
            <w:r w:rsidRPr="00273DA6">
              <w:rPr>
                <w:rFonts w:ascii="Arial" w:hAnsi="Arial" w:cs="Arial"/>
                <w:sz w:val="20"/>
                <w:szCs w:val="20"/>
              </w:rPr>
              <w:t>2.7 ± 2.0</w:t>
            </w:r>
          </w:p>
        </w:tc>
      </w:tr>
      <w:tr w:rsidR="00BF2F9A" w14:paraId="6B65F108" w14:textId="77777777" w:rsidTr="00273DA6">
        <w:tc>
          <w:tcPr>
            <w:tcW w:w="706" w:type="dxa"/>
          </w:tcPr>
          <w:p w14:paraId="34F1E998" w14:textId="6CCBC1C4" w:rsidR="00BF2F9A" w:rsidRPr="00273DA6" w:rsidRDefault="00BF2F9A" w:rsidP="00273DA6">
            <w:pPr>
              <w:rPr>
                <w:rFonts w:ascii="Arial" w:hAnsi="Arial" w:cs="Arial"/>
                <w:sz w:val="20"/>
                <w:szCs w:val="20"/>
              </w:rPr>
            </w:pPr>
            <w:r w:rsidRPr="00273DA6">
              <w:rPr>
                <w:rFonts w:ascii="Arial" w:hAnsi="Arial" w:cs="Arial"/>
                <w:sz w:val="20"/>
                <w:szCs w:val="20"/>
              </w:rPr>
              <w:t>Pb</w:t>
            </w:r>
          </w:p>
        </w:tc>
        <w:tc>
          <w:tcPr>
            <w:tcW w:w="1132" w:type="dxa"/>
          </w:tcPr>
          <w:p w14:paraId="3F9B4DC7" w14:textId="65B0DAA6" w:rsidR="00BF2F9A" w:rsidRPr="00273DA6" w:rsidRDefault="00BF2F9A" w:rsidP="00273DA6">
            <w:pPr>
              <w:rPr>
                <w:rFonts w:ascii="Arial" w:hAnsi="Arial" w:cs="Arial"/>
                <w:sz w:val="20"/>
                <w:szCs w:val="20"/>
              </w:rPr>
            </w:pPr>
            <w:r w:rsidRPr="00273DA6">
              <w:rPr>
                <w:rFonts w:ascii="Arial" w:hAnsi="Arial" w:cs="Arial"/>
                <w:sz w:val="20"/>
                <w:szCs w:val="20"/>
              </w:rPr>
              <w:t>91 ± 2.8</w:t>
            </w:r>
          </w:p>
        </w:tc>
        <w:tc>
          <w:tcPr>
            <w:tcW w:w="1134" w:type="dxa"/>
          </w:tcPr>
          <w:p w14:paraId="440391CD" w14:textId="60871D78" w:rsidR="00BF2F9A" w:rsidRPr="00273DA6" w:rsidRDefault="00BF2F9A" w:rsidP="00273DA6">
            <w:pPr>
              <w:rPr>
                <w:rFonts w:ascii="Arial" w:hAnsi="Arial" w:cs="Arial"/>
                <w:sz w:val="20"/>
                <w:szCs w:val="20"/>
              </w:rPr>
            </w:pPr>
            <w:r w:rsidRPr="00273DA6">
              <w:rPr>
                <w:rFonts w:ascii="Arial" w:hAnsi="Arial" w:cs="Arial"/>
                <w:sz w:val="20"/>
                <w:szCs w:val="20"/>
              </w:rPr>
              <w:t>97 ± 0.32</w:t>
            </w:r>
          </w:p>
        </w:tc>
        <w:tc>
          <w:tcPr>
            <w:tcW w:w="1134" w:type="dxa"/>
          </w:tcPr>
          <w:p w14:paraId="57FD3C63" w14:textId="3EC00EBA" w:rsidR="00BF2F9A" w:rsidRPr="00273DA6" w:rsidRDefault="00BF2F9A" w:rsidP="00273DA6">
            <w:pPr>
              <w:rPr>
                <w:rFonts w:ascii="Arial" w:hAnsi="Arial" w:cs="Arial"/>
                <w:sz w:val="20"/>
                <w:szCs w:val="20"/>
              </w:rPr>
            </w:pPr>
            <w:r w:rsidRPr="00273DA6">
              <w:rPr>
                <w:rFonts w:ascii="Arial" w:hAnsi="Arial" w:cs="Arial"/>
                <w:sz w:val="20"/>
                <w:szCs w:val="20"/>
              </w:rPr>
              <w:t>94 ± 0.78</w:t>
            </w:r>
          </w:p>
        </w:tc>
        <w:tc>
          <w:tcPr>
            <w:tcW w:w="1134" w:type="dxa"/>
          </w:tcPr>
          <w:p w14:paraId="290296C8" w14:textId="5BD87811" w:rsidR="00BF2F9A" w:rsidRPr="00273DA6" w:rsidRDefault="00BF2F9A" w:rsidP="00273DA6">
            <w:pPr>
              <w:rPr>
                <w:rFonts w:ascii="Arial" w:hAnsi="Arial" w:cs="Arial"/>
                <w:sz w:val="20"/>
                <w:szCs w:val="20"/>
              </w:rPr>
            </w:pPr>
            <w:r w:rsidRPr="00273DA6">
              <w:rPr>
                <w:rFonts w:ascii="Arial" w:hAnsi="Arial" w:cs="Arial"/>
                <w:sz w:val="20"/>
                <w:szCs w:val="20"/>
              </w:rPr>
              <w:t>95 ± 0.92</w:t>
            </w:r>
          </w:p>
        </w:tc>
        <w:tc>
          <w:tcPr>
            <w:tcW w:w="1276" w:type="dxa"/>
          </w:tcPr>
          <w:p w14:paraId="635F30F3" w14:textId="1C600360" w:rsidR="00BF2F9A" w:rsidRPr="00273DA6" w:rsidRDefault="00BF2F9A" w:rsidP="00273DA6">
            <w:pPr>
              <w:rPr>
                <w:rFonts w:ascii="Arial" w:hAnsi="Arial" w:cs="Arial"/>
                <w:sz w:val="20"/>
                <w:szCs w:val="20"/>
              </w:rPr>
            </w:pPr>
            <w:r w:rsidRPr="00273DA6">
              <w:rPr>
                <w:rFonts w:ascii="Arial" w:hAnsi="Arial" w:cs="Arial"/>
                <w:sz w:val="20"/>
                <w:szCs w:val="20"/>
              </w:rPr>
              <w:t>94 ± 1.6</w:t>
            </w:r>
          </w:p>
        </w:tc>
        <w:tc>
          <w:tcPr>
            <w:tcW w:w="1134" w:type="dxa"/>
          </w:tcPr>
          <w:p w14:paraId="55E5C041" w14:textId="38D4D2CC" w:rsidR="00BF2F9A" w:rsidRPr="00273DA6" w:rsidRDefault="00BF2F9A" w:rsidP="00273DA6">
            <w:pPr>
              <w:rPr>
                <w:rFonts w:ascii="Arial" w:hAnsi="Arial" w:cs="Arial"/>
                <w:sz w:val="20"/>
                <w:szCs w:val="20"/>
              </w:rPr>
            </w:pPr>
            <w:r w:rsidRPr="00273DA6">
              <w:rPr>
                <w:rFonts w:ascii="Arial" w:hAnsi="Arial" w:cs="Arial"/>
                <w:sz w:val="20"/>
                <w:szCs w:val="20"/>
              </w:rPr>
              <w:t>62 ± 9.4</w:t>
            </w:r>
          </w:p>
        </w:tc>
        <w:tc>
          <w:tcPr>
            <w:tcW w:w="1134" w:type="dxa"/>
          </w:tcPr>
          <w:p w14:paraId="6A0D5F9E" w14:textId="54566C87" w:rsidR="00BF2F9A" w:rsidRPr="00273DA6" w:rsidRDefault="00BF2F9A" w:rsidP="00273DA6">
            <w:pPr>
              <w:rPr>
                <w:rFonts w:ascii="Arial" w:hAnsi="Arial" w:cs="Arial"/>
                <w:sz w:val="20"/>
                <w:szCs w:val="20"/>
              </w:rPr>
            </w:pPr>
            <w:r w:rsidRPr="00273DA6">
              <w:rPr>
                <w:rFonts w:ascii="Arial" w:hAnsi="Arial" w:cs="Arial"/>
                <w:sz w:val="20"/>
                <w:szCs w:val="20"/>
              </w:rPr>
              <w:t>71 ± 8.1</w:t>
            </w:r>
          </w:p>
        </w:tc>
      </w:tr>
      <w:tr w:rsidR="00BF2F9A" w14:paraId="75547ECE" w14:textId="77777777" w:rsidTr="00273DA6">
        <w:tc>
          <w:tcPr>
            <w:tcW w:w="706" w:type="dxa"/>
            <w:tcBorders>
              <w:bottom w:val="single" w:sz="4" w:space="0" w:color="auto"/>
            </w:tcBorders>
          </w:tcPr>
          <w:p w14:paraId="7F24BD6C" w14:textId="2FD47FCA" w:rsidR="00BF2F9A" w:rsidRPr="00273DA6" w:rsidRDefault="00BF2F9A" w:rsidP="00273DA6">
            <w:pPr>
              <w:rPr>
                <w:rFonts w:ascii="Arial" w:hAnsi="Arial" w:cs="Arial"/>
                <w:sz w:val="20"/>
                <w:szCs w:val="20"/>
              </w:rPr>
            </w:pPr>
            <w:r w:rsidRPr="00273DA6">
              <w:rPr>
                <w:rFonts w:ascii="Arial" w:hAnsi="Arial" w:cs="Arial"/>
                <w:sz w:val="20"/>
                <w:szCs w:val="20"/>
              </w:rPr>
              <w:t>Zn</w:t>
            </w:r>
          </w:p>
        </w:tc>
        <w:tc>
          <w:tcPr>
            <w:tcW w:w="1132" w:type="dxa"/>
            <w:tcBorders>
              <w:bottom w:val="single" w:sz="4" w:space="0" w:color="auto"/>
            </w:tcBorders>
          </w:tcPr>
          <w:p w14:paraId="3F83CA47" w14:textId="7B622FCF" w:rsidR="00BF2F9A" w:rsidRPr="00273DA6" w:rsidRDefault="00BF2F9A" w:rsidP="00273DA6">
            <w:pPr>
              <w:rPr>
                <w:rFonts w:ascii="Arial" w:hAnsi="Arial" w:cs="Arial"/>
                <w:sz w:val="20"/>
                <w:szCs w:val="20"/>
              </w:rPr>
            </w:pPr>
            <w:r w:rsidRPr="00273DA6">
              <w:rPr>
                <w:rFonts w:ascii="Arial" w:hAnsi="Arial" w:cs="Arial"/>
                <w:sz w:val="20"/>
                <w:szCs w:val="20"/>
              </w:rPr>
              <w:t>76 ± 10</w:t>
            </w:r>
          </w:p>
        </w:tc>
        <w:tc>
          <w:tcPr>
            <w:tcW w:w="1134" w:type="dxa"/>
            <w:tcBorders>
              <w:bottom w:val="single" w:sz="4" w:space="0" w:color="auto"/>
            </w:tcBorders>
          </w:tcPr>
          <w:p w14:paraId="3DF3CAF4" w14:textId="5593A27A" w:rsidR="00BF2F9A" w:rsidRPr="00273DA6" w:rsidRDefault="00BF2F9A" w:rsidP="00273DA6">
            <w:pPr>
              <w:rPr>
                <w:rFonts w:ascii="Arial" w:hAnsi="Arial" w:cs="Arial"/>
                <w:sz w:val="20"/>
                <w:szCs w:val="20"/>
              </w:rPr>
            </w:pPr>
            <w:r w:rsidRPr="00273DA6">
              <w:rPr>
                <w:rFonts w:ascii="Arial" w:hAnsi="Arial" w:cs="Arial"/>
                <w:sz w:val="20"/>
                <w:szCs w:val="20"/>
              </w:rPr>
              <w:t>92 ± 2.6</w:t>
            </w:r>
          </w:p>
        </w:tc>
        <w:tc>
          <w:tcPr>
            <w:tcW w:w="1134" w:type="dxa"/>
            <w:tcBorders>
              <w:bottom w:val="single" w:sz="4" w:space="0" w:color="auto"/>
            </w:tcBorders>
          </w:tcPr>
          <w:p w14:paraId="4CBDBF38" w14:textId="46425DCC" w:rsidR="00BF2F9A" w:rsidRPr="00273DA6" w:rsidRDefault="00BF2F9A" w:rsidP="00273DA6">
            <w:pPr>
              <w:rPr>
                <w:rFonts w:ascii="Arial" w:hAnsi="Arial" w:cs="Arial"/>
                <w:sz w:val="20"/>
                <w:szCs w:val="20"/>
              </w:rPr>
            </w:pPr>
            <w:r w:rsidRPr="00273DA6">
              <w:rPr>
                <w:rFonts w:ascii="Arial" w:hAnsi="Arial" w:cs="Arial"/>
                <w:sz w:val="20"/>
                <w:szCs w:val="20"/>
              </w:rPr>
              <w:t>92 ± 1.8</w:t>
            </w:r>
          </w:p>
        </w:tc>
        <w:tc>
          <w:tcPr>
            <w:tcW w:w="1134" w:type="dxa"/>
            <w:tcBorders>
              <w:bottom w:val="single" w:sz="4" w:space="0" w:color="auto"/>
            </w:tcBorders>
          </w:tcPr>
          <w:p w14:paraId="265D933F" w14:textId="2940A8B3" w:rsidR="00BF2F9A" w:rsidRPr="00273DA6" w:rsidRDefault="00BF2F9A" w:rsidP="00273DA6">
            <w:pPr>
              <w:rPr>
                <w:rFonts w:ascii="Arial" w:hAnsi="Arial" w:cs="Arial"/>
                <w:sz w:val="20"/>
                <w:szCs w:val="20"/>
              </w:rPr>
            </w:pPr>
            <w:r w:rsidRPr="00273DA6">
              <w:rPr>
                <w:rFonts w:ascii="Arial" w:hAnsi="Arial" w:cs="Arial"/>
                <w:sz w:val="20"/>
                <w:szCs w:val="20"/>
              </w:rPr>
              <w:t>91 ± 1.4</w:t>
            </w:r>
          </w:p>
        </w:tc>
        <w:tc>
          <w:tcPr>
            <w:tcW w:w="1276" w:type="dxa"/>
            <w:tcBorders>
              <w:bottom w:val="single" w:sz="4" w:space="0" w:color="auto"/>
            </w:tcBorders>
          </w:tcPr>
          <w:p w14:paraId="6EE6B1CC" w14:textId="4CFEE046" w:rsidR="00BF2F9A" w:rsidRPr="00273DA6" w:rsidRDefault="00BF2F9A" w:rsidP="00273DA6">
            <w:pPr>
              <w:rPr>
                <w:rFonts w:ascii="Arial" w:hAnsi="Arial" w:cs="Arial"/>
                <w:sz w:val="20"/>
                <w:szCs w:val="20"/>
              </w:rPr>
            </w:pPr>
            <w:r w:rsidRPr="00273DA6">
              <w:rPr>
                <w:rFonts w:ascii="Arial" w:hAnsi="Arial" w:cs="Arial"/>
                <w:sz w:val="20"/>
                <w:szCs w:val="20"/>
              </w:rPr>
              <w:t>91 ± 1.7</w:t>
            </w:r>
          </w:p>
        </w:tc>
        <w:tc>
          <w:tcPr>
            <w:tcW w:w="1134" w:type="dxa"/>
            <w:tcBorders>
              <w:bottom w:val="single" w:sz="4" w:space="0" w:color="auto"/>
            </w:tcBorders>
          </w:tcPr>
          <w:p w14:paraId="233FDE1D" w14:textId="5A30B055" w:rsidR="00BF2F9A" w:rsidRPr="00273DA6" w:rsidRDefault="00BF2F9A" w:rsidP="00273DA6">
            <w:pPr>
              <w:rPr>
                <w:rFonts w:ascii="Arial" w:hAnsi="Arial" w:cs="Arial"/>
                <w:sz w:val="20"/>
                <w:szCs w:val="20"/>
              </w:rPr>
            </w:pPr>
            <w:r w:rsidRPr="00273DA6">
              <w:rPr>
                <w:rFonts w:ascii="Arial" w:hAnsi="Arial" w:cs="Arial"/>
                <w:sz w:val="20"/>
                <w:szCs w:val="20"/>
              </w:rPr>
              <w:t>91 ± 0.53</w:t>
            </w:r>
          </w:p>
        </w:tc>
        <w:tc>
          <w:tcPr>
            <w:tcW w:w="1134" w:type="dxa"/>
            <w:tcBorders>
              <w:bottom w:val="single" w:sz="4" w:space="0" w:color="auto"/>
            </w:tcBorders>
          </w:tcPr>
          <w:p w14:paraId="6438D3E0" w14:textId="1B813821" w:rsidR="00BF2F9A" w:rsidRPr="00273DA6" w:rsidRDefault="00BF2F9A" w:rsidP="00273DA6">
            <w:pPr>
              <w:rPr>
                <w:rFonts w:ascii="Arial" w:hAnsi="Arial" w:cs="Arial"/>
                <w:sz w:val="20"/>
                <w:szCs w:val="20"/>
              </w:rPr>
            </w:pPr>
            <w:r w:rsidRPr="00273DA6">
              <w:rPr>
                <w:rFonts w:ascii="Arial" w:hAnsi="Arial" w:cs="Arial"/>
                <w:sz w:val="20"/>
                <w:szCs w:val="20"/>
              </w:rPr>
              <w:t>88 ± 0.26</w:t>
            </w:r>
          </w:p>
        </w:tc>
      </w:tr>
    </w:tbl>
    <w:p w14:paraId="5895AD45" w14:textId="5BF2B4D0" w:rsidR="007552A6" w:rsidRDefault="007552A6" w:rsidP="007552A6">
      <w:pPr>
        <w:spacing w:after="0" w:line="480" w:lineRule="auto"/>
        <w:ind w:left="567" w:hanging="567"/>
        <w:rPr>
          <w:rFonts w:ascii="Arial" w:hAnsi="Arial" w:cs="Arial"/>
          <w:szCs w:val="24"/>
        </w:rPr>
      </w:pPr>
    </w:p>
    <w:p w14:paraId="012518BF" w14:textId="541AFA94" w:rsidR="007552A6" w:rsidRPr="00673426" w:rsidRDefault="007552A6" w:rsidP="007552A6">
      <w:pPr>
        <w:pStyle w:val="Caption"/>
        <w:keepNext/>
        <w:spacing w:line="480" w:lineRule="auto"/>
        <w:rPr>
          <w:rFonts w:ascii="Arial" w:hAnsi="Arial" w:cs="Arial"/>
          <w:b w:val="0"/>
          <w:color w:val="auto"/>
          <w:sz w:val="22"/>
          <w:szCs w:val="22"/>
        </w:rPr>
      </w:pPr>
      <w:r w:rsidRPr="00673426">
        <w:rPr>
          <w:rFonts w:ascii="Arial" w:hAnsi="Arial" w:cs="Arial"/>
          <w:b w:val="0"/>
          <w:color w:val="auto"/>
          <w:sz w:val="22"/>
          <w:szCs w:val="22"/>
        </w:rPr>
        <w:t xml:space="preserve">Table </w:t>
      </w:r>
      <w:r w:rsidR="003F5AAA">
        <w:rPr>
          <w:rFonts w:ascii="Arial" w:hAnsi="Arial" w:cs="Arial"/>
          <w:b w:val="0"/>
          <w:color w:val="auto"/>
          <w:sz w:val="22"/>
          <w:szCs w:val="22"/>
        </w:rPr>
        <w:t>3</w:t>
      </w:r>
      <w:r w:rsidRPr="00673426">
        <w:rPr>
          <w:rFonts w:ascii="Arial" w:hAnsi="Arial" w:cs="Arial"/>
          <w:b w:val="0"/>
          <w:color w:val="auto"/>
          <w:sz w:val="22"/>
          <w:szCs w:val="22"/>
        </w:rPr>
        <w:t>. Metal partition coefficients (K</w:t>
      </w:r>
      <w:r w:rsidRPr="00673426">
        <w:rPr>
          <w:rFonts w:ascii="Arial" w:hAnsi="Arial" w:cs="Arial"/>
          <w:b w:val="0"/>
          <w:color w:val="auto"/>
          <w:sz w:val="22"/>
          <w:szCs w:val="22"/>
          <w:vertAlign w:val="subscript"/>
        </w:rPr>
        <w:t>d</w:t>
      </w:r>
      <w:r>
        <w:rPr>
          <w:rFonts w:ascii="Arial" w:hAnsi="Arial" w:cs="Arial"/>
          <w:b w:val="0"/>
          <w:color w:val="auto"/>
          <w:sz w:val="22"/>
          <w:szCs w:val="22"/>
        </w:rPr>
        <w:t xml:space="preserve"> / </w:t>
      </w:r>
      <w:r w:rsidR="00B92FD8">
        <w:rPr>
          <w:rFonts w:ascii="Arial" w:hAnsi="Arial" w:cs="Arial"/>
          <w:b w:val="0"/>
          <w:color w:val="auto"/>
          <w:sz w:val="22"/>
          <w:szCs w:val="22"/>
        </w:rPr>
        <w:t xml:space="preserve">L </w:t>
      </w:r>
      <w:r w:rsidR="00D7547B">
        <w:rPr>
          <w:rFonts w:ascii="Arial" w:hAnsi="Arial" w:cs="Arial"/>
          <w:b w:val="0"/>
          <w:color w:val="auto"/>
          <w:sz w:val="22"/>
          <w:szCs w:val="22"/>
        </w:rPr>
        <w:t>kg</w:t>
      </w:r>
      <w:r w:rsidRPr="00673426">
        <w:rPr>
          <w:rFonts w:ascii="Arial" w:hAnsi="Arial" w:cs="Arial"/>
          <w:b w:val="0"/>
          <w:color w:val="auto"/>
          <w:sz w:val="22"/>
          <w:szCs w:val="22"/>
          <w:vertAlign w:val="superscript"/>
        </w:rPr>
        <w:t>-1</w:t>
      </w:r>
      <w:r w:rsidRPr="00673426">
        <w:rPr>
          <w:rFonts w:ascii="Arial" w:hAnsi="Arial" w:cs="Arial"/>
          <w:b w:val="0"/>
          <w:color w:val="auto"/>
          <w:sz w:val="22"/>
          <w:szCs w:val="22"/>
        </w:rPr>
        <w:t xml:space="preserve">) for Cd, Co, Cu, Pb, Zn, Ca and Mg extraction by nanoparticles between pH 2 and 8. </w:t>
      </w:r>
      <w:r w:rsidR="00DC7317" w:rsidRPr="00760A81">
        <w:rPr>
          <w:rFonts w:ascii="Arial" w:hAnsi="Arial" w:cs="Arial"/>
          <w:b w:val="0"/>
          <w:sz w:val="22"/>
          <w:szCs w:val="22"/>
        </w:rPr>
        <w:t xml:space="preserve">Values are mean </w:t>
      </w:r>
      <w:r w:rsidR="00DC7317" w:rsidRPr="00760A81">
        <w:rPr>
          <w:rFonts w:ascii="Arial" w:hAnsi="Arial" w:cs="Arial"/>
          <w:b w:val="0"/>
          <w:sz w:val="22"/>
          <w:szCs w:val="22"/>
        </w:rPr>
        <w:sym w:font="Symbol" w:char="F0B1"/>
      </w:r>
      <w:r w:rsidR="00DC7317" w:rsidRPr="00760A81">
        <w:rPr>
          <w:rFonts w:ascii="Arial" w:hAnsi="Arial" w:cs="Arial"/>
          <w:sz w:val="22"/>
          <w:szCs w:val="22"/>
        </w:rPr>
        <w:t xml:space="preserve"> </w:t>
      </w:r>
      <w:r w:rsidRPr="00673426">
        <w:rPr>
          <w:rFonts w:ascii="Arial" w:hAnsi="Arial" w:cs="Arial"/>
          <w:b w:val="0"/>
          <w:color w:val="auto"/>
          <w:sz w:val="22"/>
          <w:szCs w:val="22"/>
        </w:rPr>
        <w:t xml:space="preserve">standard </w:t>
      </w:r>
      <w:r w:rsidR="00D7547B">
        <w:rPr>
          <w:rFonts w:ascii="Arial" w:hAnsi="Arial" w:cs="Arial"/>
          <w:b w:val="0"/>
          <w:color w:val="auto"/>
          <w:sz w:val="22"/>
          <w:szCs w:val="22"/>
        </w:rPr>
        <w:t>deviation</w:t>
      </w:r>
      <w:r w:rsidR="00D7547B" w:rsidRPr="00673426">
        <w:rPr>
          <w:rFonts w:ascii="Arial" w:hAnsi="Arial" w:cs="Arial"/>
          <w:b w:val="0"/>
          <w:color w:val="auto"/>
          <w:sz w:val="22"/>
          <w:szCs w:val="22"/>
        </w:rPr>
        <w:t xml:space="preserve"> </w:t>
      </w:r>
      <w:r w:rsidRPr="00673426">
        <w:rPr>
          <w:rFonts w:ascii="Arial" w:hAnsi="Arial" w:cs="Arial"/>
          <w:b w:val="0"/>
          <w:color w:val="auto"/>
          <w:sz w:val="22"/>
          <w:szCs w:val="22"/>
        </w:rPr>
        <w:t>(n = 3). Pb</w:t>
      </w:r>
      <w:r w:rsidR="00547D01">
        <w:rPr>
          <w:rFonts w:ascii="Arial" w:hAnsi="Arial" w:cs="Arial"/>
          <w:b w:val="0"/>
          <w:color w:val="auto"/>
          <w:sz w:val="22"/>
          <w:szCs w:val="22"/>
        </w:rPr>
        <w:t xml:space="preserve"> </w:t>
      </w:r>
      <w:r w:rsidRPr="00673426">
        <w:rPr>
          <w:rFonts w:ascii="Arial" w:hAnsi="Arial" w:cs="Arial"/>
          <w:b w:val="0"/>
          <w:color w:val="auto"/>
          <w:sz w:val="22"/>
          <w:szCs w:val="22"/>
        </w:rPr>
        <w:t>and Zn values taken from Hughes et al (20</w:t>
      </w:r>
      <w:r w:rsidR="008D2A5E">
        <w:rPr>
          <w:rFonts w:ascii="Arial" w:hAnsi="Arial" w:cs="Arial"/>
          <w:b w:val="0"/>
          <w:color w:val="auto"/>
          <w:sz w:val="22"/>
          <w:szCs w:val="22"/>
        </w:rPr>
        <w:t>17</w:t>
      </w:r>
      <w:r w:rsidRPr="00673426">
        <w:rPr>
          <w:rFonts w:ascii="Arial" w:hAnsi="Arial" w:cs="Arial"/>
          <w:b w:val="0"/>
          <w:color w:val="auto"/>
          <w:sz w:val="22"/>
          <w:szCs w:val="22"/>
        </w:rPr>
        <w:t>).</w:t>
      </w:r>
    </w:p>
    <w:tbl>
      <w:tblPr>
        <w:tblStyle w:val="TableGrid"/>
        <w:tblW w:w="9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
        <w:gridCol w:w="1327"/>
        <w:gridCol w:w="1216"/>
        <w:gridCol w:w="1208"/>
        <w:gridCol w:w="1327"/>
        <w:gridCol w:w="1327"/>
        <w:gridCol w:w="1158"/>
        <w:gridCol w:w="1146"/>
      </w:tblGrid>
      <w:tr w:rsidR="005F3249" w:rsidRPr="00673426" w14:paraId="22CC2759" w14:textId="77777777" w:rsidTr="005F3249">
        <w:tc>
          <w:tcPr>
            <w:tcW w:w="658" w:type="dxa"/>
            <w:tcBorders>
              <w:top w:val="single" w:sz="4" w:space="0" w:color="auto"/>
              <w:bottom w:val="single" w:sz="4" w:space="0" w:color="auto"/>
            </w:tcBorders>
          </w:tcPr>
          <w:p w14:paraId="0733015A" w14:textId="77777777" w:rsidR="007552A6" w:rsidRPr="005F3249" w:rsidRDefault="007552A6" w:rsidP="005F3249">
            <w:pPr>
              <w:pStyle w:val="ListParagraph"/>
              <w:spacing w:line="480" w:lineRule="auto"/>
              <w:ind w:left="0" w:right="-4"/>
              <w:jc w:val="center"/>
              <w:rPr>
                <w:rFonts w:ascii="Arial" w:hAnsi="Arial" w:cs="Arial"/>
                <w:sz w:val="20"/>
                <w:szCs w:val="20"/>
              </w:rPr>
            </w:pPr>
            <w:r w:rsidRPr="005F3249">
              <w:rPr>
                <w:rFonts w:ascii="Arial" w:hAnsi="Arial" w:cs="Arial"/>
                <w:sz w:val="20"/>
                <w:szCs w:val="20"/>
              </w:rPr>
              <w:t>pH</w:t>
            </w:r>
          </w:p>
        </w:tc>
        <w:tc>
          <w:tcPr>
            <w:tcW w:w="1270" w:type="dxa"/>
            <w:tcBorders>
              <w:top w:val="single" w:sz="4" w:space="0" w:color="auto"/>
              <w:bottom w:val="single" w:sz="4" w:space="0" w:color="auto"/>
            </w:tcBorders>
          </w:tcPr>
          <w:p w14:paraId="4AC78262"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Cd</w:t>
            </w:r>
          </w:p>
        </w:tc>
        <w:tc>
          <w:tcPr>
            <w:tcW w:w="1132" w:type="dxa"/>
            <w:tcBorders>
              <w:top w:val="single" w:sz="4" w:space="0" w:color="auto"/>
              <w:bottom w:val="single" w:sz="4" w:space="0" w:color="auto"/>
            </w:tcBorders>
          </w:tcPr>
          <w:p w14:paraId="62E1C0C7"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Co</w:t>
            </w:r>
          </w:p>
        </w:tc>
        <w:tc>
          <w:tcPr>
            <w:tcW w:w="1262" w:type="dxa"/>
            <w:tcBorders>
              <w:top w:val="single" w:sz="4" w:space="0" w:color="auto"/>
              <w:bottom w:val="single" w:sz="4" w:space="0" w:color="auto"/>
            </w:tcBorders>
          </w:tcPr>
          <w:p w14:paraId="09AD8C48"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Cu</w:t>
            </w:r>
          </w:p>
        </w:tc>
        <w:tc>
          <w:tcPr>
            <w:tcW w:w="1270" w:type="dxa"/>
            <w:tcBorders>
              <w:top w:val="single" w:sz="4" w:space="0" w:color="auto"/>
              <w:bottom w:val="single" w:sz="4" w:space="0" w:color="auto"/>
            </w:tcBorders>
          </w:tcPr>
          <w:p w14:paraId="61EB4E8A"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Pb</w:t>
            </w:r>
          </w:p>
        </w:tc>
        <w:tc>
          <w:tcPr>
            <w:tcW w:w="1270" w:type="dxa"/>
            <w:tcBorders>
              <w:top w:val="single" w:sz="4" w:space="0" w:color="auto"/>
              <w:bottom w:val="single" w:sz="4" w:space="0" w:color="auto"/>
            </w:tcBorders>
          </w:tcPr>
          <w:p w14:paraId="1B3100AB"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Zn</w:t>
            </w:r>
          </w:p>
        </w:tc>
        <w:tc>
          <w:tcPr>
            <w:tcW w:w="1216" w:type="dxa"/>
            <w:tcBorders>
              <w:top w:val="single" w:sz="4" w:space="0" w:color="auto"/>
              <w:bottom w:val="single" w:sz="4" w:space="0" w:color="auto"/>
            </w:tcBorders>
          </w:tcPr>
          <w:p w14:paraId="41F34F40"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Ca</w:t>
            </w:r>
          </w:p>
        </w:tc>
        <w:tc>
          <w:tcPr>
            <w:tcW w:w="1191" w:type="dxa"/>
            <w:tcBorders>
              <w:top w:val="single" w:sz="4" w:space="0" w:color="auto"/>
              <w:bottom w:val="single" w:sz="4" w:space="0" w:color="auto"/>
            </w:tcBorders>
          </w:tcPr>
          <w:p w14:paraId="2E342DC2"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Mg</w:t>
            </w:r>
          </w:p>
        </w:tc>
      </w:tr>
      <w:tr w:rsidR="005F3249" w:rsidRPr="00673426" w14:paraId="6DCFC70F" w14:textId="77777777" w:rsidTr="005F3249">
        <w:tc>
          <w:tcPr>
            <w:tcW w:w="658" w:type="dxa"/>
            <w:tcBorders>
              <w:top w:val="single" w:sz="4" w:space="0" w:color="auto"/>
            </w:tcBorders>
          </w:tcPr>
          <w:p w14:paraId="0D0E39D5"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2</w:t>
            </w:r>
          </w:p>
        </w:tc>
        <w:tc>
          <w:tcPr>
            <w:tcW w:w="1270" w:type="dxa"/>
            <w:tcBorders>
              <w:top w:val="single" w:sz="4" w:space="0" w:color="auto"/>
            </w:tcBorders>
          </w:tcPr>
          <w:p w14:paraId="75CD5234" w14:textId="77777777" w:rsidR="007552A6" w:rsidRPr="005F3249" w:rsidRDefault="007552A6" w:rsidP="00D7547B">
            <w:pPr>
              <w:spacing w:line="480" w:lineRule="auto"/>
              <w:jc w:val="center"/>
              <w:rPr>
                <w:rFonts w:ascii="Arial" w:hAnsi="Arial" w:cs="Arial"/>
                <w:color w:val="000000"/>
                <w:sz w:val="20"/>
                <w:szCs w:val="20"/>
              </w:rPr>
            </w:pPr>
            <w:r w:rsidRPr="005F3249">
              <w:rPr>
                <w:rFonts w:ascii="Arial" w:hAnsi="Arial" w:cs="Arial"/>
                <w:color w:val="000000"/>
                <w:sz w:val="20"/>
                <w:szCs w:val="20"/>
              </w:rPr>
              <w:t>1</w:t>
            </w:r>
            <w:r w:rsidR="00D7547B" w:rsidRPr="005F3249">
              <w:rPr>
                <w:rFonts w:ascii="Arial" w:hAnsi="Arial" w:cs="Arial"/>
                <w:color w:val="000000"/>
                <w:sz w:val="20"/>
                <w:szCs w:val="20"/>
              </w:rPr>
              <w:t>6</w:t>
            </w:r>
            <w:r w:rsidR="00D7547B">
              <w:rPr>
                <w:rFonts w:ascii="Arial" w:hAnsi="Arial" w:cs="Arial"/>
                <w:color w:val="000000"/>
                <w:sz w:val="20"/>
                <w:szCs w:val="20"/>
              </w:rPr>
              <w:t>80</w:t>
            </w:r>
            <w:r w:rsidRPr="005F3249">
              <w:rPr>
                <w:rFonts w:ascii="Arial" w:hAnsi="Arial" w:cs="Arial"/>
                <w:color w:val="000000"/>
                <w:sz w:val="20"/>
                <w:szCs w:val="20"/>
              </w:rPr>
              <w:t>±</w:t>
            </w:r>
            <w:r w:rsidR="00D7547B">
              <w:rPr>
                <w:rFonts w:ascii="Arial" w:hAnsi="Arial" w:cs="Arial"/>
                <w:color w:val="000000"/>
                <w:sz w:val="20"/>
                <w:szCs w:val="20"/>
              </w:rPr>
              <w:t>250</w:t>
            </w:r>
          </w:p>
        </w:tc>
        <w:tc>
          <w:tcPr>
            <w:tcW w:w="1132" w:type="dxa"/>
            <w:tcBorders>
              <w:top w:val="single" w:sz="4" w:space="0" w:color="auto"/>
            </w:tcBorders>
          </w:tcPr>
          <w:p w14:paraId="60D78D13" w14:textId="77777777" w:rsidR="007552A6" w:rsidRPr="005F3249" w:rsidRDefault="00D7547B" w:rsidP="009F6E1F">
            <w:pPr>
              <w:spacing w:line="480" w:lineRule="auto"/>
              <w:jc w:val="center"/>
              <w:rPr>
                <w:rFonts w:ascii="Arial" w:hAnsi="Arial" w:cs="Arial"/>
                <w:color w:val="000000"/>
                <w:sz w:val="20"/>
                <w:szCs w:val="20"/>
              </w:rPr>
            </w:pPr>
            <w:r>
              <w:rPr>
                <w:rFonts w:ascii="Arial" w:hAnsi="Arial" w:cs="Arial"/>
                <w:color w:val="000000"/>
                <w:sz w:val="20"/>
                <w:szCs w:val="20"/>
              </w:rPr>
              <w:t>5140</w:t>
            </w:r>
            <w:r w:rsidR="007552A6" w:rsidRPr="005F3249">
              <w:rPr>
                <w:rFonts w:ascii="Arial" w:hAnsi="Arial" w:cs="Arial"/>
                <w:color w:val="000000"/>
                <w:sz w:val="20"/>
                <w:szCs w:val="20"/>
              </w:rPr>
              <w:t>±</w:t>
            </w:r>
            <w:r w:rsidR="009F6E1F">
              <w:rPr>
                <w:rFonts w:ascii="Arial" w:hAnsi="Arial" w:cs="Arial"/>
                <w:color w:val="000000"/>
                <w:sz w:val="20"/>
                <w:szCs w:val="20"/>
              </w:rPr>
              <w:t>3190</w:t>
            </w:r>
          </w:p>
        </w:tc>
        <w:tc>
          <w:tcPr>
            <w:tcW w:w="1262" w:type="dxa"/>
            <w:tcBorders>
              <w:top w:val="single" w:sz="4" w:space="0" w:color="auto"/>
            </w:tcBorders>
          </w:tcPr>
          <w:p w14:paraId="484BF93A"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6270</w:t>
            </w:r>
            <w:r w:rsidR="007552A6" w:rsidRPr="005F3249">
              <w:rPr>
                <w:rFonts w:ascii="Arial" w:hAnsi="Arial" w:cs="Arial"/>
                <w:color w:val="000000"/>
                <w:sz w:val="20"/>
                <w:szCs w:val="20"/>
              </w:rPr>
              <w:t>±</w:t>
            </w:r>
            <w:r>
              <w:rPr>
                <w:rFonts w:ascii="Arial" w:hAnsi="Arial" w:cs="Arial"/>
                <w:color w:val="000000"/>
                <w:sz w:val="20"/>
                <w:szCs w:val="20"/>
              </w:rPr>
              <w:t>88.1</w:t>
            </w:r>
          </w:p>
        </w:tc>
        <w:tc>
          <w:tcPr>
            <w:tcW w:w="1270" w:type="dxa"/>
            <w:tcBorders>
              <w:top w:val="single" w:sz="4" w:space="0" w:color="auto"/>
            </w:tcBorders>
          </w:tcPr>
          <w:p w14:paraId="25A5126B"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10800</w:t>
            </w:r>
            <w:r w:rsidR="007552A6" w:rsidRPr="005F3249">
              <w:rPr>
                <w:rFonts w:ascii="Arial" w:hAnsi="Arial" w:cs="Arial"/>
                <w:color w:val="000000"/>
                <w:sz w:val="20"/>
                <w:szCs w:val="20"/>
              </w:rPr>
              <w:t>±</w:t>
            </w:r>
            <w:r>
              <w:rPr>
                <w:rFonts w:ascii="Arial" w:hAnsi="Arial" w:cs="Arial"/>
                <w:color w:val="000000"/>
                <w:sz w:val="20"/>
                <w:szCs w:val="20"/>
              </w:rPr>
              <w:t>4400</w:t>
            </w:r>
          </w:p>
        </w:tc>
        <w:tc>
          <w:tcPr>
            <w:tcW w:w="1270" w:type="dxa"/>
            <w:tcBorders>
              <w:top w:val="single" w:sz="4" w:space="0" w:color="auto"/>
            </w:tcBorders>
          </w:tcPr>
          <w:p w14:paraId="48C05F5F"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4050</w:t>
            </w:r>
            <w:r w:rsidR="007552A6" w:rsidRPr="005F3249">
              <w:rPr>
                <w:rFonts w:ascii="Arial" w:hAnsi="Arial" w:cs="Arial"/>
                <w:color w:val="000000"/>
                <w:sz w:val="20"/>
                <w:szCs w:val="20"/>
              </w:rPr>
              <w:t>±</w:t>
            </w:r>
            <w:r>
              <w:rPr>
                <w:rFonts w:ascii="Arial" w:hAnsi="Arial" w:cs="Arial"/>
                <w:color w:val="000000"/>
                <w:sz w:val="20"/>
                <w:szCs w:val="20"/>
              </w:rPr>
              <w:t>2850</w:t>
            </w:r>
          </w:p>
        </w:tc>
        <w:tc>
          <w:tcPr>
            <w:tcW w:w="1216" w:type="dxa"/>
            <w:tcBorders>
              <w:top w:val="single" w:sz="4" w:space="0" w:color="auto"/>
            </w:tcBorders>
          </w:tcPr>
          <w:p w14:paraId="1717AAD0"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37.3</w:t>
            </w:r>
            <w:r w:rsidR="007552A6" w:rsidRPr="005F3249">
              <w:rPr>
                <w:rFonts w:ascii="Arial" w:hAnsi="Arial" w:cs="Arial"/>
                <w:color w:val="000000"/>
                <w:sz w:val="20"/>
                <w:szCs w:val="20"/>
              </w:rPr>
              <w:t>±</w:t>
            </w:r>
            <w:r>
              <w:rPr>
                <w:rFonts w:ascii="Arial" w:hAnsi="Arial" w:cs="Arial"/>
                <w:color w:val="000000"/>
                <w:sz w:val="20"/>
                <w:szCs w:val="20"/>
              </w:rPr>
              <w:t>5.80</w:t>
            </w:r>
          </w:p>
        </w:tc>
        <w:tc>
          <w:tcPr>
            <w:tcW w:w="1191" w:type="dxa"/>
            <w:tcBorders>
              <w:top w:val="single" w:sz="4" w:space="0" w:color="auto"/>
            </w:tcBorders>
          </w:tcPr>
          <w:p w14:paraId="0200A53D" w14:textId="77777777" w:rsidR="007552A6" w:rsidRPr="005F3249" w:rsidRDefault="00F90D16" w:rsidP="00F90D16">
            <w:pPr>
              <w:spacing w:line="480" w:lineRule="auto"/>
              <w:jc w:val="center"/>
              <w:rPr>
                <w:rFonts w:ascii="Arial" w:hAnsi="Arial" w:cs="Arial"/>
                <w:color w:val="000000"/>
                <w:sz w:val="20"/>
                <w:szCs w:val="20"/>
              </w:rPr>
            </w:pPr>
            <w:r>
              <w:rPr>
                <w:rFonts w:ascii="Arial" w:hAnsi="Arial" w:cs="Arial"/>
                <w:color w:val="000000"/>
                <w:sz w:val="20"/>
                <w:szCs w:val="20"/>
              </w:rPr>
              <w:t>10.4</w:t>
            </w:r>
            <w:r w:rsidR="007552A6" w:rsidRPr="005F3249">
              <w:rPr>
                <w:rFonts w:ascii="Arial" w:hAnsi="Arial" w:cs="Arial"/>
                <w:color w:val="000000"/>
                <w:sz w:val="20"/>
                <w:szCs w:val="20"/>
              </w:rPr>
              <w:t>±</w:t>
            </w:r>
            <w:r>
              <w:rPr>
                <w:rFonts w:ascii="Arial" w:hAnsi="Arial" w:cs="Arial"/>
                <w:color w:val="000000"/>
                <w:sz w:val="20"/>
                <w:szCs w:val="20"/>
              </w:rPr>
              <w:t>15.9</w:t>
            </w:r>
          </w:p>
        </w:tc>
      </w:tr>
      <w:tr w:rsidR="005F3249" w:rsidRPr="00673426" w14:paraId="22B9ADAD" w14:textId="77777777" w:rsidTr="005F3249">
        <w:tc>
          <w:tcPr>
            <w:tcW w:w="658" w:type="dxa"/>
          </w:tcPr>
          <w:p w14:paraId="5714899B"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3</w:t>
            </w:r>
          </w:p>
        </w:tc>
        <w:tc>
          <w:tcPr>
            <w:tcW w:w="1270" w:type="dxa"/>
          </w:tcPr>
          <w:p w14:paraId="49EFD327"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7780</w:t>
            </w:r>
            <w:r w:rsidR="007552A6" w:rsidRPr="005F3249">
              <w:rPr>
                <w:rFonts w:ascii="Arial" w:hAnsi="Arial" w:cs="Arial"/>
                <w:color w:val="000000"/>
                <w:sz w:val="20"/>
                <w:szCs w:val="20"/>
              </w:rPr>
              <w:t>±</w:t>
            </w:r>
            <w:r>
              <w:rPr>
                <w:rFonts w:ascii="Arial" w:hAnsi="Arial" w:cs="Arial"/>
                <w:color w:val="000000"/>
                <w:sz w:val="20"/>
                <w:szCs w:val="20"/>
              </w:rPr>
              <w:t>441</w:t>
            </w:r>
          </w:p>
        </w:tc>
        <w:tc>
          <w:tcPr>
            <w:tcW w:w="1132" w:type="dxa"/>
          </w:tcPr>
          <w:p w14:paraId="108462D3"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8750</w:t>
            </w:r>
            <w:r w:rsidR="007552A6" w:rsidRPr="005F3249">
              <w:rPr>
                <w:rFonts w:ascii="Arial" w:hAnsi="Arial" w:cs="Arial"/>
                <w:color w:val="000000"/>
                <w:sz w:val="20"/>
                <w:szCs w:val="20"/>
              </w:rPr>
              <w:t>±</w:t>
            </w:r>
            <w:r>
              <w:rPr>
                <w:rFonts w:ascii="Arial" w:hAnsi="Arial" w:cs="Arial"/>
                <w:color w:val="000000"/>
                <w:sz w:val="20"/>
                <w:szCs w:val="20"/>
              </w:rPr>
              <w:t>1070</w:t>
            </w:r>
          </w:p>
        </w:tc>
        <w:tc>
          <w:tcPr>
            <w:tcW w:w="1262" w:type="dxa"/>
          </w:tcPr>
          <w:p w14:paraId="41D00275"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8580</w:t>
            </w:r>
            <w:r w:rsidR="007552A6" w:rsidRPr="005F3249">
              <w:rPr>
                <w:rFonts w:ascii="Arial" w:hAnsi="Arial" w:cs="Arial"/>
                <w:color w:val="000000"/>
                <w:sz w:val="20"/>
                <w:szCs w:val="20"/>
              </w:rPr>
              <w:t>±</w:t>
            </w:r>
            <w:r>
              <w:rPr>
                <w:rFonts w:ascii="Arial" w:hAnsi="Arial" w:cs="Arial"/>
                <w:color w:val="000000"/>
                <w:sz w:val="20"/>
                <w:szCs w:val="20"/>
              </w:rPr>
              <w:t>91.2</w:t>
            </w:r>
          </w:p>
        </w:tc>
        <w:tc>
          <w:tcPr>
            <w:tcW w:w="1270" w:type="dxa"/>
          </w:tcPr>
          <w:p w14:paraId="63FB191F"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32800</w:t>
            </w:r>
            <w:r w:rsidR="007552A6" w:rsidRPr="005F3249">
              <w:rPr>
                <w:rFonts w:ascii="Arial" w:hAnsi="Arial" w:cs="Arial"/>
                <w:color w:val="000000"/>
                <w:sz w:val="20"/>
                <w:szCs w:val="20"/>
              </w:rPr>
              <w:t>±</w:t>
            </w:r>
            <w:r>
              <w:rPr>
                <w:rFonts w:ascii="Arial" w:hAnsi="Arial" w:cs="Arial"/>
                <w:color w:val="000000"/>
                <w:sz w:val="20"/>
                <w:szCs w:val="20"/>
              </w:rPr>
              <w:t>3440</w:t>
            </w:r>
          </w:p>
        </w:tc>
        <w:tc>
          <w:tcPr>
            <w:tcW w:w="1270" w:type="dxa"/>
          </w:tcPr>
          <w:p w14:paraId="32FF9334"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12000</w:t>
            </w:r>
            <w:r w:rsidR="007552A6" w:rsidRPr="005F3249">
              <w:rPr>
                <w:rFonts w:ascii="Arial" w:hAnsi="Arial" w:cs="Arial"/>
                <w:color w:val="000000"/>
                <w:sz w:val="20"/>
                <w:szCs w:val="20"/>
              </w:rPr>
              <w:t>±</w:t>
            </w:r>
            <w:r>
              <w:rPr>
                <w:rFonts w:ascii="Arial" w:hAnsi="Arial" w:cs="Arial"/>
                <w:color w:val="000000"/>
                <w:sz w:val="20"/>
                <w:szCs w:val="20"/>
              </w:rPr>
              <w:t>3560</w:t>
            </w:r>
          </w:p>
        </w:tc>
        <w:tc>
          <w:tcPr>
            <w:tcW w:w="1216" w:type="dxa"/>
          </w:tcPr>
          <w:p w14:paraId="11BEFCAC"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486</w:t>
            </w:r>
            <w:r w:rsidR="007552A6" w:rsidRPr="005F3249">
              <w:rPr>
                <w:rFonts w:ascii="Arial" w:hAnsi="Arial" w:cs="Arial"/>
                <w:color w:val="000000"/>
                <w:sz w:val="20"/>
                <w:szCs w:val="20"/>
              </w:rPr>
              <w:t>±</w:t>
            </w:r>
            <w:r>
              <w:rPr>
                <w:rFonts w:ascii="Arial" w:hAnsi="Arial" w:cs="Arial"/>
                <w:color w:val="000000"/>
                <w:sz w:val="20"/>
                <w:szCs w:val="20"/>
              </w:rPr>
              <w:t>329</w:t>
            </w:r>
          </w:p>
        </w:tc>
        <w:tc>
          <w:tcPr>
            <w:tcW w:w="1191" w:type="dxa"/>
          </w:tcPr>
          <w:p w14:paraId="66F01099" w14:textId="77777777" w:rsidR="007552A6" w:rsidRPr="005F3249" w:rsidRDefault="00F90D16" w:rsidP="00F90D16">
            <w:pPr>
              <w:spacing w:line="480" w:lineRule="auto"/>
              <w:jc w:val="center"/>
              <w:rPr>
                <w:rFonts w:ascii="Arial" w:hAnsi="Arial" w:cs="Arial"/>
                <w:color w:val="000000"/>
                <w:sz w:val="20"/>
                <w:szCs w:val="20"/>
              </w:rPr>
            </w:pPr>
            <w:r>
              <w:rPr>
                <w:rFonts w:ascii="Arial" w:hAnsi="Arial" w:cs="Arial"/>
                <w:color w:val="000000"/>
                <w:sz w:val="20"/>
                <w:szCs w:val="20"/>
              </w:rPr>
              <w:t>200</w:t>
            </w:r>
            <w:r w:rsidR="007552A6" w:rsidRPr="005F3249">
              <w:rPr>
                <w:rFonts w:ascii="Arial" w:hAnsi="Arial" w:cs="Arial"/>
                <w:color w:val="000000"/>
                <w:sz w:val="20"/>
                <w:szCs w:val="20"/>
              </w:rPr>
              <w:t>±</w:t>
            </w:r>
            <w:r>
              <w:rPr>
                <w:rFonts w:ascii="Arial" w:hAnsi="Arial" w:cs="Arial"/>
                <w:color w:val="000000"/>
                <w:sz w:val="20"/>
                <w:szCs w:val="20"/>
              </w:rPr>
              <w:t>112</w:t>
            </w:r>
          </w:p>
        </w:tc>
      </w:tr>
      <w:tr w:rsidR="005F3249" w:rsidRPr="00673426" w14:paraId="0D499D9C" w14:textId="77777777" w:rsidTr="005F3249">
        <w:tc>
          <w:tcPr>
            <w:tcW w:w="658" w:type="dxa"/>
          </w:tcPr>
          <w:p w14:paraId="4848957F"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4</w:t>
            </w:r>
          </w:p>
        </w:tc>
        <w:tc>
          <w:tcPr>
            <w:tcW w:w="1270" w:type="dxa"/>
          </w:tcPr>
          <w:p w14:paraId="239C0633"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12100</w:t>
            </w:r>
            <w:r w:rsidR="007552A6" w:rsidRPr="005F3249">
              <w:rPr>
                <w:rFonts w:ascii="Arial" w:hAnsi="Arial" w:cs="Arial"/>
                <w:color w:val="000000"/>
                <w:sz w:val="20"/>
                <w:szCs w:val="20"/>
              </w:rPr>
              <w:t>±</w:t>
            </w:r>
            <w:r>
              <w:rPr>
                <w:rFonts w:ascii="Arial" w:hAnsi="Arial" w:cs="Arial"/>
                <w:color w:val="000000"/>
                <w:sz w:val="20"/>
                <w:szCs w:val="20"/>
              </w:rPr>
              <w:t>2950</w:t>
            </w:r>
          </w:p>
        </w:tc>
        <w:tc>
          <w:tcPr>
            <w:tcW w:w="1132" w:type="dxa"/>
          </w:tcPr>
          <w:p w14:paraId="33A69CEF"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8630</w:t>
            </w:r>
            <w:r w:rsidR="007552A6" w:rsidRPr="005F3249">
              <w:rPr>
                <w:rFonts w:ascii="Arial" w:hAnsi="Arial" w:cs="Arial"/>
                <w:color w:val="000000"/>
                <w:sz w:val="20"/>
                <w:szCs w:val="20"/>
              </w:rPr>
              <w:t>±</w:t>
            </w:r>
            <w:r>
              <w:rPr>
                <w:rFonts w:ascii="Arial" w:hAnsi="Arial" w:cs="Arial"/>
                <w:color w:val="000000"/>
                <w:sz w:val="20"/>
                <w:szCs w:val="20"/>
              </w:rPr>
              <w:t>483</w:t>
            </w:r>
          </w:p>
        </w:tc>
        <w:tc>
          <w:tcPr>
            <w:tcW w:w="1262" w:type="dxa"/>
          </w:tcPr>
          <w:p w14:paraId="19DF3E77"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4700</w:t>
            </w:r>
            <w:r w:rsidR="007552A6" w:rsidRPr="005F3249">
              <w:rPr>
                <w:rFonts w:ascii="Arial" w:hAnsi="Arial" w:cs="Arial"/>
                <w:color w:val="000000"/>
                <w:sz w:val="20"/>
                <w:szCs w:val="20"/>
              </w:rPr>
              <w:t>±</w:t>
            </w:r>
            <w:r>
              <w:rPr>
                <w:rFonts w:ascii="Arial" w:hAnsi="Arial" w:cs="Arial"/>
                <w:color w:val="000000"/>
                <w:sz w:val="20"/>
                <w:szCs w:val="20"/>
              </w:rPr>
              <w:t>494</w:t>
            </w:r>
          </w:p>
        </w:tc>
        <w:tc>
          <w:tcPr>
            <w:tcW w:w="1270" w:type="dxa"/>
          </w:tcPr>
          <w:p w14:paraId="246C1334"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17300</w:t>
            </w:r>
            <w:r w:rsidR="007552A6" w:rsidRPr="005F3249">
              <w:rPr>
                <w:rFonts w:ascii="Arial" w:hAnsi="Arial" w:cs="Arial"/>
                <w:color w:val="000000"/>
                <w:sz w:val="20"/>
                <w:szCs w:val="20"/>
              </w:rPr>
              <w:t>±</w:t>
            </w:r>
            <w:r>
              <w:rPr>
                <w:rFonts w:ascii="Arial" w:hAnsi="Arial" w:cs="Arial"/>
                <w:color w:val="000000"/>
                <w:sz w:val="20"/>
                <w:szCs w:val="20"/>
              </w:rPr>
              <w:t>2780</w:t>
            </w:r>
          </w:p>
        </w:tc>
        <w:tc>
          <w:tcPr>
            <w:tcW w:w="1270" w:type="dxa"/>
          </w:tcPr>
          <w:p w14:paraId="61297FAA"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12000</w:t>
            </w:r>
            <w:r w:rsidR="007552A6" w:rsidRPr="005F3249">
              <w:rPr>
                <w:rFonts w:ascii="Arial" w:hAnsi="Arial" w:cs="Arial"/>
                <w:color w:val="000000"/>
                <w:sz w:val="20"/>
                <w:szCs w:val="20"/>
              </w:rPr>
              <w:t>±</w:t>
            </w:r>
            <w:r>
              <w:rPr>
                <w:rFonts w:ascii="Arial" w:hAnsi="Arial" w:cs="Arial"/>
                <w:color w:val="000000"/>
                <w:sz w:val="20"/>
                <w:szCs w:val="20"/>
              </w:rPr>
              <w:t>2660</w:t>
            </w:r>
          </w:p>
        </w:tc>
        <w:tc>
          <w:tcPr>
            <w:tcW w:w="1216" w:type="dxa"/>
          </w:tcPr>
          <w:p w14:paraId="10138B6E"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1650</w:t>
            </w:r>
            <w:r w:rsidR="007552A6" w:rsidRPr="005F3249">
              <w:rPr>
                <w:rFonts w:ascii="Arial" w:hAnsi="Arial" w:cs="Arial"/>
                <w:color w:val="000000"/>
                <w:sz w:val="20"/>
                <w:szCs w:val="20"/>
              </w:rPr>
              <w:t>±</w:t>
            </w:r>
            <w:r>
              <w:rPr>
                <w:rFonts w:ascii="Arial" w:hAnsi="Arial" w:cs="Arial"/>
                <w:color w:val="000000"/>
                <w:sz w:val="20"/>
                <w:szCs w:val="20"/>
              </w:rPr>
              <w:t>222</w:t>
            </w:r>
          </w:p>
        </w:tc>
        <w:tc>
          <w:tcPr>
            <w:tcW w:w="1191" w:type="dxa"/>
          </w:tcPr>
          <w:p w14:paraId="58D8B94D" w14:textId="77777777" w:rsidR="007552A6" w:rsidRPr="005F3249" w:rsidRDefault="00F90D16" w:rsidP="00F90D16">
            <w:pPr>
              <w:spacing w:line="480" w:lineRule="auto"/>
              <w:jc w:val="center"/>
              <w:rPr>
                <w:rFonts w:ascii="Arial" w:hAnsi="Arial" w:cs="Arial"/>
                <w:color w:val="000000"/>
                <w:sz w:val="20"/>
                <w:szCs w:val="20"/>
              </w:rPr>
            </w:pPr>
            <w:r>
              <w:rPr>
                <w:rFonts w:ascii="Arial" w:hAnsi="Arial" w:cs="Arial"/>
                <w:color w:val="000000"/>
                <w:sz w:val="20"/>
                <w:szCs w:val="20"/>
              </w:rPr>
              <w:t>212</w:t>
            </w:r>
            <w:r w:rsidR="007552A6" w:rsidRPr="005F3249">
              <w:rPr>
                <w:rFonts w:ascii="Arial" w:hAnsi="Arial" w:cs="Arial"/>
                <w:color w:val="000000"/>
                <w:sz w:val="20"/>
                <w:szCs w:val="20"/>
              </w:rPr>
              <w:t>±</w:t>
            </w:r>
            <w:r>
              <w:rPr>
                <w:rFonts w:ascii="Arial" w:hAnsi="Arial" w:cs="Arial"/>
                <w:color w:val="000000"/>
                <w:sz w:val="20"/>
                <w:szCs w:val="20"/>
              </w:rPr>
              <w:t>95.6</w:t>
            </w:r>
          </w:p>
        </w:tc>
      </w:tr>
      <w:tr w:rsidR="005F3249" w:rsidRPr="00673426" w14:paraId="3FF2FA8E" w14:textId="77777777" w:rsidTr="005F3249">
        <w:tc>
          <w:tcPr>
            <w:tcW w:w="658" w:type="dxa"/>
          </w:tcPr>
          <w:p w14:paraId="5C302CF5"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5</w:t>
            </w:r>
          </w:p>
        </w:tc>
        <w:tc>
          <w:tcPr>
            <w:tcW w:w="1270" w:type="dxa"/>
          </w:tcPr>
          <w:p w14:paraId="3F399130"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11000</w:t>
            </w:r>
            <w:r w:rsidR="007552A6" w:rsidRPr="005F3249">
              <w:rPr>
                <w:rFonts w:ascii="Arial" w:hAnsi="Arial" w:cs="Arial"/>
                <w:color w:val="000000"/>
                <w:sz w:val="20"/>
                <w:szCs w:val="20"/>
              </w:rPr>
              <w:t>±</w:t>
            </w:r>
            <w:r>
              <w:rPr>
                <w:rFonts w:ascii="Arial" w:hAnsi="Arial" w:cs="Arial"/>
                <w:color w:val="000000"/>
                <w:sz w:val="20"/>
                <w:szCs w:val="20"/>
              </w:rPr>
              <w:t>3290</w:t>
            </w:r>
          </w:p>
        </w:tc>
        <w:tc>
          <w:tcPr>
            <w:tcW w:w="1132" w:type="dxa"/>
          </w:tcPr>
          <w:p w14:paraId="1E83C4A4"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7570</w:t>
            </w:r>
            <w:r w:rsidR="007552A6" w:rsidRPr="005F3249">
              <w:rPr>
                <w:rFonts w:ascii="Arial" w:hAnsi="Arial" w:cs="Arial"/>
                <w:color w:val="000000"/>
                <w:sz w:val="20"/>
                <w:szCs w:val="20"/>
              </w:rPr>
              <w:t>±</w:t>
            </w:r>
            <w:r>
              <w:rPr>
                <w:rFonts w:ascii="Arial" w:hAnsi="Arial" w:cs="Arial"/>
                <w:color w:val="000000"/>
                <w:sz w:val="20"/>
                <w:szCs w:val="20"/>
              </w:rPr>
              <w:t>836</w:t>
            </w:r>
          </w:p>
        </w:tc>
        <w:tc>
          <w:tcPr>
            <w:tcW w:w="1262" w:type="dxa"/>
          </w:tcPr>
          <w:p w14:paraId="401B9820"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3810</w:t>
            </w:r>
            <w:r w:rsidR="007552A6" w:rsidRPr="005F3249">
              <w:rPr>
                <w:rFonts w:ascii="Arial" w:hAnsi="Arial" w:cs="Arial"/>
                <w:color w:val="000000"/>
                <w:sz w:val="20"/>
                <w:szCs w:val="20"/>
              </w:rPr>
              <w:t>±</w:t>
            </w:r>
            <w:r>
              <w:rPr>
                <w:rFonts w:ascii="Arial" w:hAnsi="Arial" w:cs="Arial"/>
                <w:color w:val="000000"/>
                <w:sz w:val="20"/>
                <w:szCs w:val="20"/>
              </w:rPr>
              <w:t>40.9</w:t>
            </w:r>
          </w:p>
        </w:tc>
        <w:tc>
          <w:tcPr>
            <w:tcW w:w="1270" w:type="dxa"/>
          </w:tcPr>
          <w:p w14:paraId="7DA7E793" w14:textId="77777777" w:rsidR="007552A6" w:rsidRPr="005F3249" w:rsidRDefault="009F6E1F" w:rsidP="005F3249">
            <w:pPr>
              <w:spacing w:line="480" w:lineRule="auto"/>
              <w:jc w:val="center"/>
              <w:rPr>
                <w:rFonts w:ascii="Arial" w:hAnsi="Arial" w:cs="Arial"/>
                <w:color w:val="000000"/>
                <w:sz w:val="20"/>
                <w:szCs w:val="20"/>
              </w:rPr>
            </w:pPr>
            <w:r>
              <w:rPr>
                <w:rFonts w:ascii="Arial" w:hAnsi="Arial" w:cs="Arial"/>
                <w:color w:val="000000"/>
                <w:sz w:val="20"/>
                <w:szCs w:val="20"/>
              </w:rPr>
              <w:t>18900</w:t>
            </w:r>
            <w:r w:rsidRPr="005F3249">
              <w:rPr>
                <w:rFonts w:ascii="Arial" w:hAnsi="Arial" w:cs="Arial"/>
                <w:color w:val="000000"/>
                <w:sz w:val="20"/>
                <w:szCs w:val="20"/>
              </w:rPr>
              <w:t>±</w:t>
            </w:r>
            <w:r>
              <w:rPr>
                <w:rFonts w:ascii="Arial" w:hAnsi="Arial" w:cs="Arial"/>
                <w:color w:val="000000"/>
                <w:sz w:val="20"/>
                <w:szCs w:val="20"/>
              </w:rPr>
              <w:t>3760</w:t>
            </w:r>
          </w:p>
        </w:tc>
        <w:tc>
          <w:tcPr>
            <w:tcW w:w="1270" w:type="dxa"/>
          </w:tcPr>
          <w:p w14:paraId="2D6BFE72"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10000</w:t>
            </w:r>
            <w:r w:rsidRPr="005F3249">
              <w:rPr>
                <w:rFonts w:ascii="Arial" w:hAnsi="Arial" w:cs="Arial"/>
                <w:color w:val="000000"/>
                <w:sz w:val="20"/>
                <w:szCs w:val="20"/>
              </w:rPr>
              <w:t>±</w:t>
            </w:r>
            <w:r>
              <w:rPr>
                <w:rFonts w:ascii="Arial" w:hAnsi="Arial" w:cs="Arial"/>
                <w:color w:val="000000"/>
                <w:sz w:val="20"/>
                <w:szCs w:val="20"/>
              </w:rPr>
              <w:t>1720</w:t>
            </w:r>
          </w:p>
        </w:tc>
        <w:tc>
          <w:tcPr>
            <w:tcW w:w="1216" w:type="dxa"/>
          </w:tcPr>
          <w:p w14:paraId="230D21A0"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1990</w:t>
            </w:r>
            <w:r w:rsidR="007552A6" w:rsidRPr="005F3249">
              <w:rPr>
                <w:rFonts w:ascii="Arial" w:hAnsi="Arial" w:cs="Arial"/>
                <w:color w:val="000000"/>
                <w:sz w:val="20"/>
                <w:szCs w:val="20"/>
              </w:rPr>
              <w:t>±</w:t>
            </w:r>
            <w:r>
              <w:rPr>
                <w:rFonts w:ascii="Arial" w:hAnsi="Arial" w:cs="Arial"/>
                <w:color w:val="000000"/>
                <w:sz w:val="20"/>
                <w:szCs w:val="20"/>
              </w:rPr>
              <w:t>425</w:t>
            </w:r>
          </w:p>
        </w:tc>
        <w:tc>
          <w:tcPr>
            <w:tcW w:w="1191" w:type="dxa"/>
          </w:tcPr>
          <w:p w14:paraId="49CFB22B" w14:textId="77777777" w:rsidR="007552A6" w:rsidRPr="005F3249" w:rsidRDefault="00F90D16" w:rsidP="00F90D16">
            <w:pPr>
              <w:spacing w:line="480" w:lineRule="auto"/>
              <w:jc w:val="center"/>
              <w:rPr>
                <w:rFonts w:ascii="Arial" w:hAnsi="Arial" w:cs="Arial"/>
                <w:color w:val="000000"/>
                <w:sz w:val="20"/>
                <w:szCs w:val="20"/>
              </w:rPr>
            </w:pPr>
            <w:r>
              <w:rPr>
                <w:rFonts w:ascii="Arial" w:hAnsi="Arial" w:cs="Arial"/>
                <w:color w:val="000000"/>
                <w:sz w:val="20"/>
                <w:szCs w:val="20"/>
              </w:rPr>
              <w:t>228</w:t>
            </w:r>
            <w:r w:rsidR="007552A6" w:rsidRPr="005F3249">
              <w:rPr>
                <w:rFonts w:ascii="Arial" w:hAnsi="Arial" w:cs="Arial"/>
                <w:color w:val="000000"/>
                <w:sz w:val="20"/>
                <w:szCs w:val="20"/>
              </w:rPr>
              <w:t>±</w:t>
            </w:r>
            <w:r>
              <w:rPr>
                <w:rFonts w:ascii="Arial" w:hAnsi="Arial" w:cs="Arial"/>
                <w:color w:val="000000"/>
                <w:sz w:val="20"/>
                <w:szCs w:val="20"/>
              </w:rPr>
              <w:t>120</w:t>
            </w:r>
          </w:p>
        </w:tc>
      </w:tr>
      <w:tr w:rsidR="005F3249" w:rsidRPr="00673426" w14:paraId="1A728FA0" w14:textId="77777777" w:rsidTr="005F3249">
        <w:tc>
          <w:tcPr>
            <w:tcW w:w="658" w:type="dxa"/>
          </w:tcPr>
          <w:p w14:paraId="6782F8BE"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6</w:t>
            </w:r>
          </w:p>
        </w:tc>
        <w:tc>
          <w:tcPr>
            <w:tcW w:w="1270" w:type="dxa"/>
          </w:tcPr>
          <w:p w14:paraId="268D8517"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11100</w:t>
            </w:r>
            <w:r w:rsidR="007552A6" w:rsidRPr="005F3249">
              <w:rPr>
                <w:rFonts w:ascii="Arial" w:hAnsi="Arial" w:cs="Arial"/>
                <w:color w:val="000000"/>
                <w:sz w:val="20"/>
                <w:szCs w:val="20"/>
              </w:rPr>
              <w:t>±</w:t>
            </w:r>
            <w:r>
              <w:rPr>
                <w:rFonts w:ascii="Arial" w:hAnsi="Arial" w:cs="Arial"/>
                <w:color w:val="000000"/>
                <w:sz w:val="20"/>
                <w:szCs w:val="20"/>
              </w:rPr>
              <w:t>3570</w:t>
            </w:r>
          </w:p>
        </w:tc>
        <w:tc>
          <w:tcPr>
            <w:tcW w:w="1132" w:type="dxa"/>
          </w:tcPr>
          <w:p w14:paraId="1E3784B2"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7870</w:t>
            </w:r>
            <w:r w:rsidR="007552A6" w:rsidRPr="005F3249">
              <w:rPr>
                <w:rFonts w:ascii="Arial" w:hAnsi="Arial" w:cs="Arial"/>
                <w:color w:val="000000"/>
                <w:sz w:val="20"/>
                <w:szCs w:val="20"/>
              </w:rPr>
              <w:t>±</w:t>
            </w:r>
            <w:r>
              <w:rPr>
                <w:rFonts w:ascii="Arial" w:hAnsi="Arial" w:cs="Arial"/>
                <w:color w:val="000000"/>
                <w:sz w:val="20"/>
                <w:szCs w:val="20"/>
              </w:rPr>
              <w:t>520</w:t>
            </w:r>
          </w:p>
        </w:tc>
        <w:tc>
          <w:tcPr>
            <w:tcW w:w="1262" w:type="dxa"/>
          </w:tcPr>
          <w:p w14:paraId="52EA6320"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4670</w:t>
            </w:r>
            <w:r w:rsidR="007552A6" w:rsidRPr="005F3249">
              <w:rPr>
                <w:rFonts w:ascii="Arial" w:hAnsi="Arial" w:cs="Arial"/>
                <w:color w:val="000000"/>
                <w:sz w:val="20"/>
                <w:szCs w:val="20"/>
              </w:rPr>
              <w:t>±</w:t>
            </w:r>
            <w:r>
              <w:rPr>
                <w:rFonts w:ascii="Arial" w:hAnsi="Arial" w:cs="Arial"/>
                <w:color w:val="000000"/>
                <w:sz w:val="20"/>
                <w:szCs w:val="20"/>
              </w:rPr>
              <w:t>19.4</w:t>
            </w:r>
          </w:p>
        </w:tc>
        <w:tc>
          <w:tcPr>
            <w:tcW w:w="1270" w:type="dxa"/>
          </w:tcPr>
          <w:p w14:paraId="04E9A0E4"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16000</w:t>
            </w:r>
            <w:r w:rsidR="007552A6" w:rsidRPr="005F3249">
              <w:rPr>
                <w:rFonts w:ascii="Arial" w:hAnsi="Arial" w:cs="Arial"/>
                <w:color w:val="000000"/>
                <w:sz w:val="20"/>
                <w:szCs w:val="20"/>
              </w:rPr>
              <w:t>±</w:t>
            </w:r>
            <w:r>
              <w:rPr>
                <w:rFonts w:ascii="Arial" w:hAnsi="Arial" w:cs="Arial"/>
                <w:color w:val="000000"/>
                <w:sz w:val="20"/>
                <w:szCs w:val="20"/>
              </w:rPr>
              <w:t>4240</w:t>
            </w:r>
          </w:p>
        </w:tc>
        <w:tc>
          <w:tcPr>
            <w:tcW w:w="1270" w:type="dxa"/>
          </w:tcPr>
          <w:p w14:paraId="11CDEB46"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10900</w:t>
            </w:r>
            <w:r w:rsidR="007552A6" w:rsidRPr="005F3249">
              <w:rPr>
                <w:rFonts w:ascii="Arial" w:hAnsi="Arial" w:cs="Arial"/>
                <w:color w:val="000000"/>
                <w:sz w:val="20"/>
                <w:szCs w:val="20"/>
              </w:rPr>
              <w:t>±</w:t>
            </w:r>
            <w:r>
              <w:rPr>
                <w:rFonts w:ascii="Arial" w:hAnsi="Arial" w:cs="Arial"/>
                <w:color w:val="000000"/>
                <w:sz w:val="20"/>
                <w:szCs w:val="20"/>
              </w:rPr>
              <w:t>2440</w:t>
            </w:r>
          </w:p>
        </w:tc>
        <w:tc>
          <w:tcPr>
            <w:tcW w:w="1216" w:type="dxa"/>
          </w:tcPr>
          <w:p w14:paraId="23C7A8DC"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1960</w:t>
            </w:r>
            <w:r w:rsidR="007552A6" w:rsidRPr="005F3249">
              <w:rPr>
                <w:rFonts w:ascii="Arial" w:hAnsi="Arial" w:cs="Arial"/>
                <w:color w:val="000000"/>
                <w:sz w:val="20"/>
                <w:szCs w:val="20"/>
              </w:rPr>
              <w:t>±</w:t>
            </w:r>
            <w:r>
              <w:rPr>
                <w:rFonts w:ascii="Arial" w:hAnsi="Arial" w:cs="Arial"/>
                <w:color w:val="000000"/>
                <w:sz w:val="20"/>
                <w:szCs w:val="20"/>
              </w:rPr>
              <w:t>171</w:t>
            </w:r>
          </w:p>
        </w:tc>
        <w:tc>
          <w:tcPr>
            <w:tcW w:w="1191" w:type="dxa"/>
          </w:tcPr>
          <w:p w14:paraId="3DA5BDE3" w14:textId="77777777" w:rsidR="007552A6" w:rsidRPr="005F3249" w:rsidRDefault="00F90D16" w:rsidP="00F90D16">
            <w:pPr>
              <w:spacing w:line="480" w:lineRule="auto"/>
              <w:jc w:val="center"/>
              <w:rPr>
                <w:rFonts w:ascii="Arial" w:hAnsi="Arial" w:cs="Arial"/>
                <w:color w:val="000000"/>
                <w:sz w:val="20"/>
                <w:szCs w:val="20"/>
              </w:rPr>
            </w:pPr>
            <w:r>
              <w:rPr>
                <w:rFonts w:ascii="Arial" w:hAnsi="Arial" w:cs="Arial"/>
                <w:color w:val="000000"/>
                <w:sz w:val="20"/>
                <w:szCs w:val="20"/>
              </w:rPr>
              <w:t>220</w:t>
            </w:r>
            <w:r w:rsidR="007552A6" w:rsidRPr="005F3249">
              <w:rPr>
                <w:rFonts w:ascii="Arial" w:hAnsi="Arial" w:cs="Arial"/>
                <w:color w:val="000000"/>
                <w:sz w:val="20"/>
                <w:szCs w:val="20"/>
              </w:rPr>
              <w:t>±</w:t>
            </w:r>
            <w:r>
              <w:rPr>
                <w:rFonts w:ascii="Arial" w:hAnsi="Arial" w:cs="Arial"/>
                <w:color w:val="000000"/>
                <w:sz w:val="20"/>
                <w:szCs w:val="20"/>
              </w:rPr>
              <w:t>57.5</w:t>
            </w:r>
          </w:p>
        </w:tc>
      </w:tr>
      <w:tr w:rsidR="005F3249" w:rsidRPr="00673426" w14:paraId="1C8F78CF" w14:textId="77777777" w:rsidTr="005F3249">
        <w:tc>
          <w:tcPr>
            <w:tcW w:w="658" w:type="dxa"/>
          </w:tcPr>
          <w:p w14:paraId="37FC9EA7"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7</w:t>
            </w:r>
          </w:p>
        </w:tc>
        <w:tc>
          <w:tcPr>
            <w:tcW w:w="1270" w:type="dxa"/>
          </w:tcPr>
          <w:p w14:paraId="715F48FA"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11400</w:t>
            </w:r>
            <w:r w:rsidR="007552A6" w:rsidRPr="005F3249">
              <w:rPr>
                <w:rFonts w:ascii="Arial" w:hAnsi="Arial" w:cs="Arial"/>
                <w:color w:val="000000"/>
                <w:sz w:val="20"/>
                <w:szCs w:val="20"/>
              </w:rPr>
              <w:t>±</w:t>
            </w:r>
            <w:r>
              <w:rPr>
                <w:rFonts w:ascii="Arial" w:hAnsi="Arial" w:cs="Arial"/>
                <w:color w:val="000000"/>
                <w:sz w:val="20"/>
                <w:szCs w:val="20"/>
              </w:rPr>
              <w:t>1950</w:t>
            </w:r>
          </w:p>
        </w:tc>
        <w:tc>
          <w:tcPr>
            <w:tcW w:w="1132" w:type="dxa"/>
          </w:tcPr>
          <w:p w14:paraId="6F7F96A1"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6820</w:t>
            </w:r>
            <w:r w:rsidR="007552A6" w:rsidRPr="005F3249">
              <w:rPr>
                <w:rFonts w:ascii="Arial" w:hAnsi="Arial" w:cs="Arial"/>
                <w:color w:val="000000"/>
                <w:sz w:val="20"/>
                <w:szCs w:val="20"/>
              </w:rPr>
              <w:t>±</w:t>
            </w:r>
            <w:r>
              <w:rPr>
                <w:rFonts w:ascii="Arial" w:hAnsi="Arial" w:cs="Arial"/>
                <w:color w:val="000000"/>
                <w:sz w:val="20"/>
                <w:szCs w:val="20"/>
              </w:rPr>
              <w:t>141</w:t>
            </w:r>
          </w:p>
        </w:tc>
        <w:tc>
          <w:tcPr>
            <w:tcW w:w="1262" w:type="dxa"/>
          </w:tcPr>
          <w:p w14:paraId="0CC2896A"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3060</w:t>
            </w:r>
            <w:r w:rsidR="007552A6" w:rsidRPr="005F3249">
              <w:rPr>
                <w:rFonts w:ascii="Arial" w:hAnsi="Arial" w:cs="Arial"/>
                <w:color w:val="000000"/>
                <w:sz w:val="20"/>
                <w:szCs w:val="20"/>
              </w:rPr>
              <w:t>±</w:t>
            </w:r>
            <w:r>
              <w:rPr>
                <w:rFonts w:ascii="Arial" w:hAnsi="Arial" w:cs="Arial"/>
                <w:color w:val="000000"/>
                <w:sz w:val="20"/>
                <w:szCs w:val="20"/>
              </w:rPr>
              <w:t>281</w:t>
            </w:r>
          </w:p>
        </w:tc>
        <w:tc>
          <w:tcPr>
            <w:tcW w:w="1270" w:type="dxa"/>
          </w:tcPr>
          <w:p w14:paraId="1E1E62C7"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1760</w:t>
            </w:r>
            <w:r w:rsidR="007552A6" w:rsidRPr="005F3249">
              <w:rPr>
                <w:rFonts w:ascii="Arial" w:hAnsi="Arial" w:cs="Arial"/>
                <w:color w:val="000000"/>
                <w:sz w:val="20"/>
                <w:szCs w:val="20"/>
              </w:rPr>
              <w:t>±</w:t>
            </w:r>
            <w:r>
              <w:rPr>
                <w:rFonts w:ascii="Arial" w:hAnsi="Arial" w:cs="Arial"/>
                <w:color w:val="000000"/>
                <w:sz w:val="20"/>
                <w:szCs w:val="20"/>
              </w:rPr>
              <w:t>747</w:t>
            </w:r>
          </w:p>
        </w:tc>
        <w:tc>
          <w:tcPr>
            <w:tcW w:w="1270" w:type="dxa"/>
          </w:tcPr>
          <w:p w14:paraId="0EC039C6"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10100</w:t>
            </w:r>
            <w:r w:rsidR="007552A6" w:rsidRPr="005F3249">
              <w:rPr>
                <w:rFonts w:ascii="Arial" w:hAnsi="Arial" w:cs="Arial"/>
                <w:color w:val="000000"/>
                <w:sz w:val="20"/>
                <w:szCs w:val="20"/>
              </w:rPr>
              <w:t>±</w:t>
            </w:r>
            <w:r>
              <w:rPr>
                <w:rFonts w:ascii="Arial" w:hAnsi="Arial" w:cs="Arial"/>
                <w:color w:val="000000"/>
                <w:sz w:val="20"/>
                <w:szCs w:val="20"/>
              </w:rPr>
              <w:t>636</w:t>
            </w:r>
          </w:p>
        </w:tc>
        <w:tc>
          <w:tcPr>
            <w:tcW w:w="1216" w:type="dxa"/>
          </w:tcPr>
          <w:p w14:paraId="7F750D5C"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2880</w:t>
            </w:r>
            <w:r w:rsidR="007552A6" w:rsidRPr="005F3249">
              <w:rPr>
                <w:rFonts w:ascii="Arial" w:hAnsi="Arial" w:cs="Arial"/>
                <w:color w:val="000000"/>
                <w:sz w:val="20"/>
                <w:szCs w:val="20"/>
              </w:rPr>
              <w:t>±</w:t>
            </w:r>
            <w:r>
              <w:rPr>
                <w:rFonts w:ascii="Arial" w:hAnsi="Arial" w:cs="Arial"/>
                <w:color w:val="000000"/>
                <w:sz w:val="20"/>
                <w:szCs w:val="20"/>
              </w:rPr>
              <w:t>324</w:t>
            </w:r>
          </w:p>
        </w:tc>
        <w:tc>
          <w:tcPr>
            <w:tcW w:w="1191" w:type="dxa"/>
          </w:tcPr>
          <w:p w14:paraId="488E779C" w14:textId="77777777" w:rsidR="007552A6" w:rsidRPr="005F3249" w:rsidRDefault="00F90D16" w:rsidP="00F90D16">
            <w:pPr>
              <w:spacing w:line="480" w:lineRule="auto"/>
              <w:jc w:val="center"/>
              <w:rPr>
                <w:rFonts w:ascii="Arial" w:hAnsi="Arial" w:cs="Arial"/>
                <w:color w:val="000000"/>
                <w:sz w:val="20"/>
                <w:szCs w:val="20"/>
              </w:rPr>
            </w:pPr>
            <w:r>
              <w:rPr>
                <w:rFonts w:ascii="Arial" w:hAnsi="Arial" w:cs="Arial"/>
                <w:color w:val="000000"/>
                <w:sz w:val="20"/>
                <w:szCs w:val="20"/>
              </w:rPr>
              <w:t>160</w:t>
            </w:r>
            <w:r w:rsidR="007552A6" w:rsidRPr="005F3249">
              <w:rPr>
                <w:rFonts w:ascii="Arial" w:hAnsi="Arial" w:cs="Arial"/>
                <w:color w:val="000000"/>
                <w:sz w:val="20"/>
                <w:szCs w:val="20"/>
              </w:rPr>
              <w:t>±</w:t>
            </w:r>
            <w:r>
              <w:rPr>
                <w:rFonts w:ascii="Arial" w:hAnsi="Arial" w:cs="Arial"/>
                <w:color w:val="000000"/>
                <w:sz w:val="20"/>
                <w:szCs w:val="20"/>
              </w:rPr>
              <w:t>47.8</w:t>
            </w:r>
          </w:p>
        </w:tc>
      </w:tr>
      <w:tr w:rsidR="005F3249" w:rsidRPr="00673426" w14:paraId="5198A28F" w14:textId="77777777" w:rsidTr="005F3249">
        <w:tc>
          <w:tcPr>
            <w:tcW w:w="658" w:type="dxa"/>
            <w:tcBorders>
              <w:bottom w:val="single" w:sz="4" w:space="0" w:color="auto"/>
            </w:tcBorders>
          </w:tcPr>
          <w:p w14:paraId="471A6E92" w14:textId="77777777" w:rsidR="007552A6" w:rsidRPr="005F3249" w:rsidRDefault="007552A6" w:rsidP="005F3249">
            <w:pPr>
              <w:pStyle w:val="ListParagraph"/>
              <w:spacing w:line="480" w:lineRule="auto"/>
              <w:ind w:left="0"/>
              <w:jc w:val="center"/>
              <w:rPr>
                <w:rFonts w:ascii="Arial" w:hAnsi="Arial" w:cs="Arial"/>
                <w:sz w:val="20"/>
                <w:szCs w:val="20"/>
              </w:rPr>
            </w:pPr>
            <w:r w:rsidRPr="005F3249">
              <w:rPr>
                <w:rFonts w:ascii="Arial" w:hAnsi="Arial" w:cs="Arial"/>
                <w:sz w:val="20"/>
                <w:szCs w:val="20"/>
              </w:rPr>
              <w:t>8</w:t>
            </w:r>
          </w:p>
        </w:tc>
        <w:tc>
          <w:tcPr>
            <w:tcW w:w="1270" w:type="dxa"/>
            <w:tcBorders>
              <w:bottom w:val="single" w:sz="4" w:space="0" w:color="auto"/>
            </w:tcBorders>
          </w:tcPr>
          <w:p w14:paraId="5C10BAEB"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12300</w:t>
            </w:r>
            <w:r w:rsidR="007552A6" w:rsidRPr="005F3249">
              <w:rPr>
                <w:rFonts w:ascii="Arial" w:hAnsi="Arial" w:cs="Arial"/>
                <w:color w:val="000000"/>
                <w:sz w:val="20"/>
                <w:szCs w:val="20"/>
              </w:rPr>
              <w:t>±</w:t>
            </w:r>
            <w:r>
              <w:rPr>
                <w:rFonts w:ascii="Arial" w:hAnsi="Arial" w:cs="Arial"/>
                <w:color w:val="000000"/>
                <w:sz w:val="20"/>
                <w:szCs w:val="20"/>
              </w:rPr>
              <w:t>234</w:t>
            </w:r>
          </w:p>
        </w:tc>
        <w:tc>
          <w:tcPr>
            <w:tcW w:w="1132" w:type="dxa"/>
            <w:tcBorders>
              <w:bottom w:val="single" w:sz="4" w:space="0" w:color="auto"/>
            </w:tcBorders>
          </w:tcPr>
          <w:p w14:paraId="08DFA816"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6800</w:t>
            </w:r>
            <w:r w:rsidR="007552A6" w:rsidRPr="005F3249">
              <w:rPr>
                <w:rFonts w:ascii="Arial" w:hAnsi="Arial" w:cs="Arial"/>
                <w:color w:val="000000"/>
                <w:sz w:val="20"/>
                <w:szCs w:val="20"/>
              </w:rPr>
              <w:t>±</w:t>
            </w:r>
            <w:r>
              <w:rPr>
                <w:rFonts w:ascii="Arial" w:hAnsi="Arial" w:cs="Arial"/>
                <w:color w:val="000000"/>
                <w:sz w:val="20"/>
                <w:szCs w:val="20"/>
              </w:rPr>
              <w:t>242</w:t>
            </w:r>
          </w:p>
        </w:tc>
        <w:tc>
          <w:tcPr>
            <w:tcW w:w="1262" w:type="dxa"/>
            <w:tcBorders>
              <w:bottom w:val="single" w:sz="4" w:space="0" w:color="auto"/>
            </w:tcBorders>
          </w:tcPr>
          <w:p w14:paraId="073FF7E3" w14:textId="77777777" w:rsidR="007552A6" w:rsidRPr="005F3249" w:rsidRDefault="009F6E1F" w:rsidP="00E44225">
            <w:pPr>
              <w:spacing w:line="480" w:lineRule="auto"/>
              <w:jc w:val="center"/>
              <w:rPr>
                <w:rFonts w:ascii="Arial" w:hAnsi="Arial" w:cs="Arial"/>
                <w:color w:val="000000"/>
                <w:sz w:val="20"/>
                <w:szCs w:val="20"/>
              </w:rPr>
            </w:pPr>
            <w:r>
              <w:rPr>
                <w:rFonts w:ascii="Arial" w:hAnsi="Arial" w:cs="Arial"/>
                <w:color w:val="000000"/>
                <w:sz w:val="20"/>
                <w:szCs w:val="20"/>
              </w:rPr>
              <w:t>389</w:t>
            </w:r>
            <w:r w:rsidR="00E44225">
              <w:rPr>
                <w:rFonts w:ascii="Arial" w:hAnsi="Arial" w:cs="Arial"/>
                <w:color w:val="000000"/>
                <w:sz w:val="20"/>
                <w:szCs w:val="20"/>
              </w:rPr>
              <w:t>0</w:t>
            </w:r>
            <w:r w:rsidR="00E44225" w:rsidRPr="005F3249">
              <w:rPr>
                <w:rFonts w:ascii="Arial" w:hAnsi="Arial" w:cs="Arial"/>
                <w:color w:val="000000"/>
                <w:sz w:val="20"/>
                <w:szCs w:val="20"/>
              </w:rPr>
              <w:t>±</w:t>
            </w:r>
            <w:r>
              <w:rPr>
                <w:rFonts w:ascii="Arial" w:hAnsi="Arial" w:cs="Arial"/>
                <w:color w:val="000000"/>
                <w:sz w:val="20"/>
                <w:szCs w:val="20"/>
              </w:rPr>
              <w:t>706</w:t>
            </w:r>
          </w:p>
        </w:tc>
        <w:tc>
          <w:tcPr>
            <w:tcW w:w="1270" w:type="dxa"/>
            <w:tcBorders>
              <w:bottom w:val="single" w:sz="4" w:space="0" w:color="auto"/>
            </w:tcBorders>
          </w:tcPr>
          <w:p w14:paraId="3C15732A"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2670</w:t>
            </w:r>
            <w:r w:rsidR="007552A6" w:rsidRPr="005F3249">
              <w:rPr>
                <w:rFonts w:ascii="Arial" w:hAnsi="Arial" w:cs="Arial"/>
                <w:color w:val="000000"/>
                <w:sz w:val="20"/>
                <w:szCs w:val="20"/>
              </w:rPr>
              <w:t>±</w:t>
            </w:r>
            <w:r>
              <w:rPr>
                <w:rFonts w:ascii="Arial" w:hAnsi="Arial" w:cs="Arial"/>
                <w:color w:val="000000"/>
                <w:sz w:val="20"/>
                <w:szCs w:val="20"/>
              </w:rPr>
              <w:t>1140</w:t>
            </w:r>
          </w:p>
        </w:tc>
        <w:tc>
          <w:tcPr>
            <w:tcW w:w="1270" w:type="dxa"/>
            <w:tcBorders>
              <w:bottom w:val="single" w:sz="4" w:space="0" w:color="auto"/>
            </w:tcBorders>
          </w:tcPr>
          <w:p w14:paraId="1DEFF8D6" w14:textId="77777777" w:rsidR="007552A6" w:rsidRPr="005F3249" w:rsidRDefault="009F6E1F" w:rsidP="009F6E1F">
            <w:pPr>
              <w:spacing w:line="480" w:lineRule="auto"/>
              <w:jc w:val="center"/>
              <w:rPr>
                <w:rFonts w:ascii="Arial" w:hAnsi="Arial" w:cs="Arial"/>
                <w:color w:val="000000"/>
                <w:sz w:val="20"/>
                <w:szCs w:val="20"/>
              </w:rPr>
            </w:pPr>
            <w:r>
              <w:rPr>
                <w:rFonts w:ascii="Arial" w:hAnsi="Arial" w:cs="Arial"/>
                <w:color w:val="000000"/>
                <w:sz w:val="20"/>
                <w:szCs w:val="20"/>
              </w:rPr>
              <w:t>7560</w:t>
            </w:r>
            <w:r w:rsidR="007552A6" w:rsidRPr="005F3249">
              <w:rPr>
                <w:rFonts w:ascii="Arial" w:hAnsi="Arial" w:cs="Arial"/>
                <w:color w:val="000000"/>
                <w:sz w:val="20"/>
                <w:szCs w:val="20"/>
              </w:rPr>
              <w:t>±</w:t>
            </w:r>
            <w:r>
              <w:rPr>
                <w:rFonts w:ascii="Arial" w:hAnsi="Arial" w:cs="Arial"/>
                <w:color w:val="000000"/>
                <w:sz w:val="20"/>
                <w:szCs w:val="20"/>
              </w:rPr>
              <w:t>189</w:t>
            </w:r>
          </w:p>
        </w:tc>
        <w:tc>
          <w:tcPr>
            <w:tcW w:w="1216" w:type="dxa"/>
            <w:tcBorders>
              <w:bottom w:val="single" w:sz="4" w:space="0" w:color="auto"/>
            </w:tcBorders>
          </w:tcPr>
          <w:p w14:paraId="1A29F6C5" w14:textId="77777777" w:rsidR="007552A6" w:rsidRPr="005F3249" w:rsidRDefault="00D7547B" w:rsidP="00D7547B">
            <w:pPr>
              <w:spacing w:line="480" w:lineRule="auto"/>
              <w:jc w:val="center"/>
              <w:rPr>
                <w:rFonts w:ascii="Arial" w:hAnsi="Arial" w:cs="Arial"/>
                <w:color w:val="000000"/>
                <w:sz w:val="20"/>
                <w:szCs w:val="20"/>
              </w:rPr>
            </w:pPr>
            <w:r>
              <w:rPr>
                <w:rFonts w:ascii="Arial" w:hAnsi="Arial" w:cs="Arial"/>
                <w:color w:val="000000"/>
                <w:sz w:val="20"/>
                <w:szCs w:val="20"/>
              </w:rPr>
              <w:t>3120</w:t>
            </w:r>
            <w:r w:rsidR="007552A6" w:rsidRPr="005F3249">
              <w:rPr>
                <w:rFonts w:ascii="Arial" w:hAnsi="Arial" w:cs="Arial"/>
                <w:color w:val="000000"/>
                <w:sz w:val="20"/>
                <w:szCs w:val="20"/>
              </w:rPr>
              <w:t>±</w:t>
            </w:r>
            <w:r>
              <w:rPr>
                <w:rFonts w:ascii="Arial" w:hAnsi="Arial" w:cs="Arial"/>
                <w:color w:val="000000"/>
                <w:sz w:val="20"/>
                <w:szCs w:val="20"/>
              </w:rPr>
              <w:t>499</w:t>
            </w:r>
          </w:p>
        </w:tc>
        <w:tc>
          <w:tcPr>
            <w:tcW w:w="1191" w:type="dxa"/>
            <w:tcBorders>
              <w:bottom w:val="single" w:sz="4" w:space="0" w:color="auto"/>
            </w:tcBorders>
          </w:tcPr>
          <w:p w14:paraId="56ECB2EA" w14:textId="77777777" w:rsidR="007552A6" w:rsidRPr="005F3249" w:rsidRDefault="00F90D16" w:rsidP="00F90D16">
            <w:pPr>
              <w:spacing w:line="480" w:lineRule="auto"/>
              <w:jc w:val="center"/>
              <w:rPr>
                <w:rFonts w:ascii="Arial" w:hAnsi="Arial" w:cs="Arial"/>
                <w:color w:val="000000"/>
                <w:sz w:val="20"/>
                <w:szCs w:val="20"/>
              </w:rPr>
            </w:pPr>
            <w:r>
              <w:rPr>
                <w:rFonts w:ascii="Arial" w:hAnsi="Arial" w:cs="Arial"/>
                <w:color w:val="000000"/>
                <w:sz w:val="20"/>
                <w:szCs w:val="20"/>
              </w:rPr>
              <w:t>28.4</w:t>
            </w:r>
            <w:r w:rsidR="007552A6" w:rsidRPr="005F3249">
              <w:rPr>
                <w:rFonts w:ascii="Arial" w:hAnsi="Arial" w:cs="Arial"/>
                <w:color w:val="000000"/>
                <w:sz w:val="20"/>
                <w:szCs w:val="20"/>
              </w:rPr>
              <w:t>±</w:t>
            </w:r>
            <w:r>
              <w:rPr>
                <w:rFonts w:ascii="Arial" w:hAnsi="Arial" w:cs="Arial"/>
                <w:color w:val="000000"/>
                <w:sz w:val="20"/>
                <w:szCs w:val="20"/>
              </w:rPr>
              <w:t>21.7</w:t>
            </w:r>
          </w:p>
        </w:tc>
      </w:tr>
    </w:tbl>
    <w:p w14:paraId="2BC2523F" w14:textId="77777777" w:rsidR="00BA0074" w:rsidRDefault="00BA0074" w:rsidP="00A11C0B">
      <w:pPr>
        <w:spacing w:line="480" w:lineRule="auto"/>
        <w:rPr>
          <w:rFonts w:ascii="Arial" w:hAnsi="Arial" w:cs="Arial"/>
          <w:szCs w:val="24"/>
        </w:rPr>
      </w:pPr>
    </w:p>
    <w:p w14:paraId="6B8756BD" w14:textId="47344F92" w:rsidR="00BE68C3" w:rsidRDefault="003C0770" w:rsidP="00A05F54">
      <w:pPr>
        <w:spacing w:line="480" w:lineRule="auto"/>
        <w:rPr>
          <w:rFonts w:ascii="Arial" w:hAnsi="Arial" w:cs="Arial"/>
          <w:szCs w:val="24"/>
        </w:rPr>
      </w:pPr>
      <w:r>
        <w:rPr>
          <w:rFonts w:ascii="Arial" w:hAnsi="Arial" w:cs="Arial"/>
          <w:szCs w:val="24"/>
        </w:rPr>
        <w:t>O</w:t>
      </w:r>
      <w:r w:rsidR="00A11C0B">
        <w:rPr>
          <w:rFonts w:ascii="Arial" w:hAnsi="Arial" w:cs="Arial"/>
          <w:szCs w:val="24"/>
        </w:rPr>
        <w:t>f the potentially toxic metals</w:t>
      </w:r>
      <w:r>
        <w:rPr>
          <w:rFonts w:ascii="Arial" w:hAnsi="Arial" w:cs="Arial"/>
          <w:szCs w:val="24"/>
        </w:rPr>
        <w:t>, extraction efficiency of</w:t>
      </w:r>
      <w:r w:rsidR="00A11C0B">
        <w:rPr>
          <w:rFonts w:ascii="Arial" w:hAnsi="Arial" w:cs="Arial"/>
          <w:szCs w:val="24"/>
        </w:rPr>
        <w:t xml:space="preserve"> Cd, Co and Cu is in the same range as that of Pb and Zn in our previous experiments (Hughes et al., 20</w:t>
      </w:r>
      <w:r w:rsidR="008D2A5E">
        <w:rPr>
          <w:rFonts w:ascii="Arial" w:hAnsi="Arial" w:cs="Arial"/>
          <w:szCs w:val="24"/>
        </w:rPr>
        <w:t>17</w:t>
      </w:r>
      <w:r w:rsidR="00A11C0B">
        <w:rPr>
          <w:rFonts w:ascii="Arial" w:hAnsi="Arial" w:cs="Arial"/>
          <w:szCs w:val="24"/>
        </w:rPr>
        <w:t>)</w:t>
      </w:r>
      <w:r w:rsidR="00930524">
        <w:rPr>
          <w:rFonts w:ascii="Arial" w:hAnsi="Arial" w:cs="Arial"/>
          <w:szCs w:val="24"/>
        </w:rPr>
        <w:t xml:space="preserve"> and as reported for a range of functionalised nanoparticles (e.g. Afsar et al., 2014; Liu et al., 2008; Liu et al., 2009; Koehler et al., 2009; Zhang et al., 2011</w:t>
      </w:r>
      <w:r w:rsidR="007E1D59">
        <w:rPr>
          <w:rFonts w:ascii="Arial" w:hAnsi="Arial" w:cs="Arial"/>
          <w:szCs w:val="24"/>
        </w:rPr>
        <w:t>; the review of Lofrano et al., 2016; Table S1 in the Supplementary Information</w:t>
      </w:r>
      <w:r w:rsidR="00930524">
        <w:rPr>
          <w:rFonts w:ascii="Arial" w:hAnsi="Arial" w:cs="Arial"/>
          <w:szCs w:val="24"/>
        </w:rPr>
        <w:t>)</w:t>
      </w:r>
      <w:r w:rsidR="00303ADC">
        <w:rPr>
          <w:rFonts w:ascii="Arial" w:hAnsi="Arial" w:cs="Arial"/>
          <w:szCs w:val="24"/>
        </w:rPr>
        <w:t>. I</w:t>
      </w:r>
      <w:r w:rsidR="00070766">
        <w:rPr>
          <w:rFonts w:ascii="Arial" w:hAnsi="Arial" w:cs="Arial"/>
          <w:szCs w:val="24"/>
        </w:rPr>
        <w:t xml:space="preserve">n depth comparison of extraction efficiencies found here and in other studies is compromised by differences in initial solution composition and solid/liquid </w:t>
      </w:r>
      <w:r w:rsidR="00070766">
        <w:rPr>
          <w:rFonts w:ascii="Arial" w:hAnsi="Arial" w:cs="Arial"/>
          <w:szCs w:val="24"/>
        </w:rPr>
        <w:lastRenderedPageBreak/>
        <w:t xml:space="preserve">ratios. </w:t>
      </w:r>
      <w:r w:rsidR="00F90D16">
        <w:rPr>
          <w:rFonts w:ascii="Arial" w:hAnsi="Arial" w:cs="Arial"/>
          <w:szCs w:val="24"/>
        </w:rPr>
        <w:t>T</w:t>
      </w:r>
      <w:r w:rsidR="009F6E1F">
        <w:rPr>
          <w:rFonts w:ascii="Arial" w:hAnsi="Arial" w:cs="Arial"/>
          <w:szCs w:val="24"/>
        </w:rPr>
        <w:t xml:space="preserve">wo way Analysis of Variance (ANOVA) indicates </w:t>
      </w:r>
      <w:r w:rsidR="00E44225">
        <w:rPr>
          <w:rFonts w:ascii="Arial" w:hAnsi="Arial" w:cs="Arial"/>
          <w:szCs w:val="24"/>
        </w:rPr>
        <w:t xml:space="preserve">that significant (p </w:t>
      </w:r>
      <w:r w:rsidR="00E44225">
        <w:rPr>
          <w:rFonts w:ascii="Arial" w:hAnsi="Arial" w:cs="Arial"/>
          <w:szCs w:val="24"/>
          <w:u w:val="single"/>
        </w:rPr>
        <w:t>&lt;</w:t>
      </w:r>
      <w:r w:rsidR="00E44225">
        <w:rPr>
          <w:rFonts w:ascii="Arial" w:hAnsi="Arial" w:cs="Arial"/>
          <w:szCs w:val="24"/>
        </w:rPr>
        <w:t xml:space="preserve"> 0.01) differences are present between metals and between pH for both extraction efficiencies and K</w:t>
      </w:r>
      <w:r w:rsidR="00E44225" w:rsidRPr="00A11C0B">
        <w:rPr>
          <w:rFonts w:ascii="Arial" w:hAnsi="Arial" w:cs="Arial"/>
          <w:szCs w:val="24"/>
          <w:vertAlign w:val="subscript"/>
        </w:rPr>
        <w:t>d</w:t>
      </w:r>
      <w:r w:rsidR="00E44225">
        <w:rPr>
          <w:rFonts w:ascii="Arial" w:hAnsi="Arial" w:cs="Arial"/>
          <w:szCs w:val="24"/>
        </w:rPr>
        <w:t xml:space="preserve"> values and that there are significant interaction terms between the two. </w:t>
      </w:r>
      <w:r w:rsidR="00A05F54">
        <w:rPr>
          <w:rFonts w:ascii="Arial" w:hAnsi="Arial" w:cs="Arial"/>
          <w:szCs w:val="24"/>
        </w:rPr>
        <w:t>Extraction efficiency is greater for Cd, Co, Cu, Pb and Zn than it is for Ca and Mg at all pH levels except at pH 7 and 8</w:t>
      </w:r>
      <w:r w:rsidR="00152F70">
        <w:rPr>
          <w:rFonts w:ascii="Arial" w:hAnsi="Arial" w:cs="Arial"/>
          <w:szCs w:val="24"/>
        </w:rPr>
        <w:t xml:space="preserve"> </w:t>
      </w:r>
      <w:r w:rsidR="00327BB7">
        <w:rPr>
          <w:rFonts w:ascii="Arial" w:hAnsi="Arial" w:cs="Arial"/>
          <w:szCs w:val="24"/>
        </w:rPr>
        <w:t xml:space="preserve">when extraction efficiency of Ca increases; relative to the other “toxic” metals Cd shows reduced extraction efficiency at pH 2 and Cu at pHs 4 – 6. Pb extraction efficiency decreases at pH 7 and 8. </w:t>
      </w:r>
      <w:r w:rsidR="00070766">
        <w:rPr>
          <w:rFonts w:ascii="Arial" w:hAnsi="Arial" w:cs="Arial"/>
          <w:szCs w:val="24"/>
        </w:rPr>
        <w:t>In general K</w:t>
      </w:r>
      <w:r w:rsidR="00070766" w:rsidRPr="00273DA6">
        <w:rPr>
          <w:rFonts w:ascii="Arial" w:hAnsi="Arial" w:cs="Arial"/>
          <w:szCs w:val="24"/>
          <w:vertAlign w:val="subscript"/>
        </w:rPr>
        <w:t>d</w:t>
      </w:r>
      <w:r w:rsidR="00070766">
        <w:rPr>
          <w:rFonts w:ascii="Arial" w:hAnsi="Arial" w:cs="Arial"/>
          <w:szCs w:val="24"/>
        </w:rPr>
        <w:t xml:space="preserve">s of </w:t>
      </w:r>
      <w:r w:rsidR="00070766">
        <w:rPr>
          <w:rFonts w:ascii="Arial" w:hAnsi="Arial" w:cs="Arial"/>
          <w:szCs w:val="24"/>
          <w:u w:val="single"/>
        </w:rPr>
        <w:t>&gt;</w:t>
      </w:r>
      <w:r w:rsidR="00070766">
        <w:rPr>
          <w:rFonts w:ascii="Arial" w:hAnsi="Arial" w:cs="Arial"/>
          <w:szCs w:val="24"/>
        </w:rPr>
        <w:t xml:space="preserve"> </w:t>
      </w:r>
      <w:r w:rsidR="00BE68C3">
        <w:rPr>
          <w:rFonts w:ascii="Arial" w:hAnsi="Arial" w:cs="Arial"/>
          <w:szCs w:val="24"/>
        </w:rPr>
        <w:t>500</w:t>
      </w:r>
      <w:r w:rsidR="00070766">
        <w:rPr>
          <w:rFonts w:ascii="Arial" w:hAnsi="Arial" w:cs="Arial"/>
          <w:szCs w:val="24"/>
        </w:rPr>
        <w:t xml:space="preserve"> L</w:t>
      </w:r>
      <w:r w:rsidR="00BE68C3">
        <w:rPr>
          <w:rFonts w:ascii="Arial" w:hAnsi="Arial" w:cs="Arial"/>
          <w:szCs w:val="24"/>
        </w:rPr>
        <w:t xml:space="preserve"> k</w:t>
      </w:r>
      <w:r w:rsidR="00070766">
        <w:rPr>
          <w:rFonts w:ascii="Arial" w:hAnsi="Arial" w:cs="Arial"/>
          <w:szCs w:val="24"/>
        </w:rPr>
        <w:t>g</w:t>
      </w:r>
      <w:r w:rsidR="00BE68C3" w:rsidRPr="00273DA6">
        <w:rPr>
          <w:rFonts w:ascii="Arial" w:hAnsi="Arial" w:cs="Arial"/>
          <w:szCs w:val="24"/>
          <w:vertAlign w:val="superscript"/>
        </w:rPr>
        <w:t>-1</w:t>
      </w:r>
      <w:r w:rsidR="00070766">
        <w:rPr>
          <w:rFonts w:ascii="Arial" w:hAnsi="Arial" w:cs="Arial"/>
          <w:szCs w:val="24"/>
        </w:rPr>
        <w:t xml:space="preserve"> </w:t>
      </w:r>
      <w:r w:rsidR="00BE68C3">
        <w:rPr>
          <w:rFonts w:ascii="Arial" w:hAnsi="Arial" w:cs="Arial"/>
          <w:szCs w:val="24"/>
        </w:rPr>
        <w:t>are considered acceptable and &gt; 5000 L</w:t>
      </w:r>
      <w:r w:rsidR="00E72ECF">
        <w:rPr>
          <w:rFonts w:ascii="Arial" w:hAnsi="Arial" w:cs="Arial"/>
          <w:szCs w:val="24"/>
        </w:rPr>
        <w:t xml:space="preserve"> kg</w:t>
      </w:r>
      <w:r w:rsidR="00E72ECF" w:rsidRPr="00760A81">
        <w:rPr>
          <w:rFonts w:ascii="Arial" w:hAnsi="Arial" w:cs="Arial"/>
          <w:szCs w:val="24"/>
          <w:vertAlign w:val="superscript"/>
        </w:rPr>
        <w:t>-1</w:t>
      </w:r>
      <w:r w:rsidR="00BE68C3">
        <w:rPr>
          <w:rFonts w:ascii="Arial" w:hAnsi="Arial" w:cs="Arial"/>
          <w:szCs w:val="24"/>
        </w:rPr>
        <w:t xml:space="preserve"> very good (Fryxell et al., 2005). Thus the K</w:t>
      </w:r>
      <w:r w:rsidR="00BE68C3" w:rsidRPr="00273DA6">
        <w:rPr>
          <w:rFonts w:ascii="Arial" w:hAnsi="Arial" w:cs="Arial"/>
          <w:szCs w:val="24"/>
          <w:vertAlign w:val="subscript"/>
        </w:rPr>
        <w:t>d</w:t>
      </w:r>
      <w:r w:rsidR="00BE68C3">
        <w:rPr>
          <w:rFonts w:ascii="Arial" w:hAnsi="Arial" w:cs="Arial"/>
          <w:szCs w:val="24"/>
        </w:rPr>
        <w:t xml:space="preserve">s determined for our nanoparticles across a range of potentially toxic metals are suggestive of them being a useful adsorbent. </w:t>
      </w:r>
      <w:r w:rsidR="00152F70">
        <w:rPr>
          <w:rFonts w:ascii="Arial" w:hAnsi="Arial" w:cs="Arial"/>
          <w:szCs w:val="24"/>
        </w:rPr>
        <w:t>Ca and Mg always have the lowest K</w:t>
      </w:r>
      <w:r w:rsidR="00152F70" w:rsidRPr="00430F92">
        <w:rPr>
          <w:rFonts w:ascii="Arial" w:hAnsi="Arial" w:cs="Arial"/>
          <w:szCs w:val="24"/>
          <w:vertAlign w:val="subscript"/>
        </w:rPr>
        <w:t>d</w:t>
      </w:r>
      <w:r w:rsidR="00152F70">
        <w:rPr>
          <w:rFonts w:ascii="Arial" w:hAnsi="Arial" w:cs="Arial"/>
          <w:szCs w:val="24"/>
        </w:rPr>
        <w:t>s</w:t>
      </w:r>
      <w:r w:rsidR="00A05F54">
        <w:rPr>
          <w:rFonts w:ascii="Arial" w:hAnsi="Arial" w:cs="Arial"/>
          <w:szCs w:val="24"/>
        </w:rPr>
        <w:t xml:space="preserve">. </w:t>
      </w:r>
      <w:r w:rsidR="00152F70">
        <w:rPr>
          <w:rFonts w:ascii="Arial" w:hAnsi="Arial" w:cs="Arial"/>
          <w:szCs w:val="24"/>
        </w:rPr>
        <w:t xml:space="preserve">Similar results </w:t>
      </w:r>
      <w:r w:rsidR="00A05F54">
        <w:rPr>
          <w:rFonts w:ascii="Arial" w:hAnsi="Arial" w:cs="Arial"/>
          <w:szCs w:val="24"/>
        </w:rPr>
        <w:t xml:space="preserve">are reported in other studies using functionalised nanoparticles. </w:t>
      </w:r>
    </w:p>
    <w:p w14:paraId="7DDF638A" w14:textId="77777777" w:rsidR="00BE68C3" w:rsidRDefault="00BE68C3" w:rsidP="00A05F54">
      <w:pPr>
        <w:spacing w:line="480" w:lineRule="auto"/>
        <w:rPr>
          <w:rFonts w:ascii="Arial" w:hAnsi="Arial" w:cs="Arial"/>
          <w:szCs w:val="24"/>
        </w:rPr>
      </w:pPr>
    </w:p>
    <w:p w14:paraId="58DA00F2" w14:textId="0C70CD29" w:rsidR="00A05F54" w:rsidRDefault="007A12AA" w:rsidP="00A05F54">
      <w:pPr>
        <w:spacing w:line="480" w:lineRule="auto"/>
        <w:rPr>
          <w:rFonts w:ascii="Arial" w:hAnsi="Arial" w:cs="Arial"/>
        </w:rPr>
      </w:pPr>
      <w:r>
        <w:rPr>
          <w:rFonts w:ascii="Arial" w:hAnsi="Arial" w:cs="Arial"/>
          <w:szCs w:val="24"/>
        </w:rPr>
        <w:t xml:space="preserve">The iso-electric point of the nanoparticles is 6.74 (Hughes et al., 2017). Thus </w:t>
      </w:r>
      <w:r w:rsidR="00E2186C">
        <w:rPr>
          <w:rFonts w:ascii="Arial" w:hAnsi="Arial" w:cs="Arial"/>
          <w:szCs w:val="24"/>
        </w:rPr>
        <w:t xml:space="preserve">whilst our previous data suggest that </w:t>
      </w:r>
      <w:r>
        <w:rPr>
          <w:rFonts w:ascii="Arial" w:hAnsi="Arial" w:cs="Arial"/>
          <w:szCs w:val="24"/>
        </w:rPr>
        <w:t>adsorption of the metals is most likely d</w:t>
      </w:r>
      <w:r w:rsidR="00E2186C">
        <w:rPr>
          <w:rFonts w:ascii="Arial" w:hAnsi="Arial" w:cs="Arial"/>
          <w:szCs w:val="24"/>
        </w:rPr>
        <w:t>ominated by</w:t>
      </w:r>
      <w:r>
        <w:rPr>
          <w:rFonts w:ascii="Arial" w:hAnsi="Arial" w:cs="Arial"/>
          <w:szCs w:val="24"/>
        </w:rPr>
        <w:t xml:space="preserve"> chelation with the nitrogen atoms in the DTPA </w:t>
      </w:r>
      <w:r w:rsidR="00E2186C">
        <w:rPr>
          <w:rFonts w:ascii="Arial" w:hAnsi="Arial" w:cs="Arial"/>
          <w:szCs w:val="24"/>
        </w:rPr>
        <w:t>(Hughes et al., 2017)</w:t>
      </w:r>
      <w:r>
        <w:rPr>
          <w:rFonts w:ascii="Arial" w:hAnsi="Arial" w:cs="Arial"/>
          <w:szCs w:val="24"/>
        </w:rPr>
        <w:t xml:space="preserve"> for pH </w:t>
      </w:r>
      <w:r>
        <w:rPr>
          <w:rFonts w:ascii="Arial" w:hAnsi="Arial" w:cs="Arial"/>
          <w:szCs w:val="24"/>
          <w:u w:val="single"/>
        </w:rPr>
        <w:t>&lt;</w:t>
      </w:r>
      <w:r>
        <w:rPr>
          <w:rFonts w:ascii="Arial" w:hAnsi="Arial" w:cs="Arial"/>
          <w:szCs w:val="24"/>
        </w:rPr>
        <w:t xml:space="preserve"> 6 ion exchange with protons on the protonated functional groups of the DTPA and for pH </w:t>
      </w:r>
      <w:r>
        <w:rPr>
          <w:rFonts w:ascii="Arial" w:hAnsi="Arial" w:cs="Arial"/>
          <w:szCs w:val="24"/>
          <w:u w:val="single"/>
        </w:rPr>
        <w:t>&gt;</w:t>
      </w:r>
      <w:r>
        <w:rPr>
          <w:rFonts w:ascii="Arial" w:hAnsi="Arial" w:cs="Arial"/>
          <w:szCs w:val="24"/>
        </w:rPr>
        <w:t xml:space="preserve"> 7 electrostatic adsorption to deprotonated functional groups of the DTPA</w:t>
      </w:r>
      <w:r w:rsidR="00E2186C">
        <w:rPr>
          <w:rFonts w:ascii="Arial" w:hAnsi="Arial" w:cs="Arial"/>
          <w:szCs w:val="24"/>
        </w:rPr>
        <w:t xml:space="preserve"> is also likely to occur</w:t>
      </w:r>
      <w:r>
        <w:rPr>
          <w:rFonts w:ascii="Arial" w:hAnsi="Arial" w:cs="Arial"/>
          <w:szCs w:val="24"/>
        </w:rPr>
        <w:t xml:space="preserve">. </w:t>
      </w:r>
      <w:r w:rsidR="00A05F54">
        <w:rPr>
          <w:rFonts w:ascii="Arial" w:hAnsi="Arial" w:cs="Arial"/>
          <w:szCs w:val="24"/>
        </w:rPr>
        <w:t>Th</w:t>
      </w:r>
      <w:r w:rsidR="00327BB7">
        <w:rPr>
          <w:rFonts w:ascii="Arial" w:hAnsi="Arial" w:cs="Arial"/>
          <w:szCs w:val="24"/>
        </w:rPr>
        <w:t>e</w:t>
      </w:r>
      <w:r w:rsidR="00A05F54">
        <w:rPr>
          <w:rFonts w:ascii="Arial" w:hAnsi="Arial" w:cs="Arial"/>
          <w:szCs w:val="24"/>
        </w:rPr>
        <w:t xml:space="preserve"> difference</w:t>
      </w:r>
      <w:r w:rsidR="00327BB7">
        <w:rPr>
          <w:rFonts w:ascii="Arial" w:hAnsi="Arial" w:cs="Arial"/>
          <w:szCs w:val="24"/>
        </w:rPr>
        <w:t>s</w:t>
      </w:r>
      <w:r w:rsidR="00A05F54">
        <w:rPr>
          <w:rFonts w:ascii="Arial" w:hAnsi="Arial" w:cs="Arial"/>
          <w:szCs w:val="24"/>
        </w:rPr>
        <w:t xml:space="preserve"> in efficiencies </w:t>
      </w:r>
      <w:r w:rsidR="00152F70">
        <w:rPr>
          <w:rFonts w:ascii="Arial" w:hAnsi="Arial" w:cs="Arial"/>
          <w:szCs w:val="24"/>
        </w:rPr>
        <w:t>and K</w:t>
      </w:r>
      <w:r w:rsidR="00152F70" w:rsidRPr="00FA60FF">
        <w:rPr>
          <w:rFonts w:ascii="Arial" w:hAnsi="Arial" w:cs="Arial"/>
          <w:szCs w:val="24"/>
          <w:vertAlign w:val="subscript"/>
        </w:rPr>
        <w:t>d</w:t>
      </w:r>
      <w:r w:rsidR="00FA60FF">
        <w:rPr>
          <w:rFonts w:ascii="Arial" w:hAnsi="Arial" w:cs="Arial"/>
          <w:szCs w:val="24"/>
        </w:rPr>
        <w:t xml:space="preserve">s </w:t>
      </w:r>
      <w:r w:rsidR="00BE68C3">
        <w:rPr>
          <w:rFonts w:ascii="Arial" w:hAnsi="Arial" w:cs="Arial"/>
          <w:szCs w:val="24"/>
        </w:rPr>
        <w:t xml:space="preserve">between the different metals </w:t>
      </w:r>
      <w:r w:rsidR="00327BB7">
        <w:rPr>
          <w:rFonts w:ascii="Arial" w:hAnsi="Arial" w:cs="Arial"/>
          <w:szCs w:val="24"/>
        </w:rPr>
        <w:t xml:space="preserve">are </w:t>
      </w:r>
      <w:r w:rsidR="00A05F54">
        <w:rPr>
          <w:rFonts w:ascii="Arial" w:hAnsi="Arial" w:cs="Arial"/>
          <w:szCs w:val="24"/>
        </w:rPr>
        <w:t>due in part to t</w:t>
      </w:r>
      <w:r w:rsidR="00A05F54" w:rsidRPr="00673426">
        <w:rPr>
          <w:rFonts w:ascii="Arial" w:hAnsi="Arial" w:cs="Arial"/>
        </w:rPr>
        <w:t xml:space="preserve">he metal-DTPA complexation stability constants for the </w:t>
      </w:r>
      <w:r w:rsidR="00A05F54">
        <w:rPr>
          <w:rFonts w:ascii="Arial" w:hAnsi="Arial" w:cs="Arial"/>
        </w:rPr>
        <w:t xml:space="preserve">potentially </w:t>
      </w:r>
      <w:r w:rsidR="00A05F54" w:rsidRPr="00673426">
        <w:rPr>
          <w:rFonts w:ascii="Arial" w:hAnsi="Arial" w:cs="Arial"/>
        </w:rPr>
        <w:t xml:space="preserve">toxic metals tested </w:t>
      </w:r>
      <w:r w:rsidR="00A05F54">
        <w:rPr>
          <w:rFonts w:ascii="Arial" w:hAnsi="Arial" w:cs="Arial"/>
        </w:rPr>
        <w:t xml:space="preserve">being </w:t>
      </w:r>
      <w:r w:rsidR="00A05F54" w:rsidRPr="00673426">
        <w:rPr>
          <w:rFonts w:ascii="Arial" w:hAnsi="Arial" w:cs="Arial"/>
        </w:rPr>
        <w:t>higher than those for Ca a</w:t>
      </w:r>
      <w:r w:rsidR="00A05F54">
        <w:rPr>
          <w:rFonts w:ascii="Arial" w:hAnsi="Arial" w:cs="Arial"/>
        </w:rPr>
        <w:t>nd Mg (</w:t>
      </w:r>
      <w:r w:rsidR="00B63CA1">
        <w:rPr>
          <w:rFonts w:ascii="Arial" w:hAnsi="Arial" w:cs="Arial"/>
        </w:rPr>
        <w:t>e.g. Lindsay et al., 1979; Dojino, 2017;</w:t>
      </w:r>
      <w:r w:rsidR="00E50B5E">
        <w:rPr>
          <w:rFonts w:ascii="Arial" w:hAnsi="Arial" w:cs="Arial"/>
        </w:rPr>
        <w:t xml:space="preserve"> Liu et al., 2008</w:t>
      </w:r>
      <w:r w:rsidR="00A05F54" w:rsidRPr="00673426">
        <w:rPr>
          <w:rFonts w:ascii="Arial" w:hAnsi="Arial" w:cs="Arial"/>
        </w:rPr>
        <w:t>)</w:t>
      </w:r>
      <w:r w:rsidR="00A05F54">
        <w:rPr>
          <w:rFonts w:ascii="Arial" w:hAnsi="Arial" w:cs="Arial"/>
        </w:rPr>
        <w:t xml:space="preserve">. </w:t>
      </w:r>
      <w:r w:rsidR="008D2A5E">
        <w:rPr>
          <w:rFonts w:ascii="Arial" w:hAnsi="Arial" w:cs="Arial"/>
        </w:rPr>
        <w:t>However, in addition, as initial concentrations in solutions for the single metal tests were equal for all metals on a mg L</w:t>
      </w:r>
      <w:r w:rsidR="008D2A5E" w:rsidRPr="00350912">
        <w:rPr>
          <w:rFonts w:ascii="Arial" w:hAnsi="Arial" w:cs="Arial"/>
          <w:vertAlign w:val="superscript"/>
        </w:rPr>
        <w:t>-1</w:t>
      </w:r>
      <w:r w:rsidR="008D2A5E">
        <w:rPr>
          <w:rFonts w:ascii="Arial" w:hAnsi="Arial" w:cs="Arial"/>
        </w:rPr>
        <w:t xml:space="preserve"> basis </w:t>
      </w:r>
      <w:r w:rsidR="00327BB7">
        <w:rPr>
          <w:rFonts w:ascii="Arial" w:hAnsi="Arial" w:cs="Arial"/>
        </w:rPr>
        <w:t xml:space="preserve">the different atomic masses of the elements result in differing molar concentrations which may also have an impact. For example, </w:t>
      </w:r>
      <w:r w:rsidR="008D2A5E">
        <w:rPr>
          <w:rFonts w:ascii="Arial" w:hAnsi="Arial" w:cs="Arial"/>
        </w:rPr>
        <w:t>both Ca and Mg have lower at</w:t>
      </w:r>
      <w:r w:rsidR="00327BB7">
        <w:rPr>
          <w:rFonts w:ascii="Arial" w:hAnsi="Arial" w:cs="Arial"/>
        </w:rPr>
        <w:t>o</w:t>
      </w:r>
      <w:r w:rsidR="008D2A5E">
        <w:rPr>
          <w:rFonts w:ascii="Arial" w:hAnsi="Arial" w:cs="Arial"/>
        </w:rPr>
        <w:t>mic masses than the toxic metals</w:t>
      </w:r>
      <w:r w:rsidR="00327BB7">
        <w:rPr>
          <w:rFonts w:ascii="Arial" w:hAnsi="Arial" w:cs="Arial"/>
        </w:rPr>
        <w:t xml:space="preserve"> and therefore</w:t>
      </w:r>
      <w:r w:rsidR="008D2A5E" w:rsidDel="00B82FD8">
        <w:rPr>
          <w:rFonts w:ascii="Arial" w:hAnsi="Arial" w:cs="Arial"/>
        </w:rPr>
        <w:t xml:space="preserve"> </w:t>
      </w:r>
      <w:r w:rsidR="008D2A5E">
        <w:rPr>
          <w:rFonts w:ascii="Arial" w:hAnsi="Arial" w:cs="Arial"/>
        </w:rPr>
        <w:t>their molar concentrations are higher</w:t>
      </w:r>
      <w:r w:rsidR="00327BB7">
        <w:rPr>
          <w:rFonts w:ascii="Arial" w:hAnsi="Arial" w:cs="Arial"/>
          <w:b/>
        </w:rPr>
        <w:t xml:space="preserve">. </w:t>
      </w:r>
      <w:r w:rsidR="00327BB7">
        <w:rPr>
          <w:rFonts w:ascii="Arial" w:hAnsi="Arial" w:cs="Arial"/>
        </w:rPr>
        <w:t>A</w:t>
      </w:r>
      <w:r w:rsidR="00A05F54">
        <w:rPr>
          <w:rFonts w:ascii="Arial" w:hAnsi="Arial" w:cs="Arial"/>
        </w:rPr>
        <w:t xml:space="preserve">dsorption sites </w:t>
      </w:r>
      <w:r w:rsidR="00327BB7">
        <w:rPr>
          <w:rFonts w:ascii="Arial" w:hAnsi="Arial" w:cs="Arial"/>
        </w:rPr>
        <w:t xml:space="preserve">on the nanoparticles </w:t>
      </w:r>
      <w:r w:rsidR="00A05F54">
        <w:rPr>
          <w:rFonts w:ascii="Arial" w:hAnsi="Arial" w:cs="Arial"/>
        </w:rPr>
        <w:t>are potentially closer to saturation in the Ca and Mg extraction tests</w:t>
      </w:r>
      <w:r w:rsidR="00152F70">
        <w:rPr>
          <w:rFonts w:ascii="Arial" w:hAnsi="Arial" w:cs="Arial"/>
        </w:rPr>
        <w:t xml:space="preserve"> which may reduce extraction efficiency</w:t>
      </w:r>
      <w:r w:rsidR="00A05F54">
        <w:rPr>
          <w:rFonts w:ascii="Arial" w:hAnsi="Arial" w:cs="Arial"/>
        </w:rPr>
        <w:t>.</w:t>
      </w:r>
    </w:p>
    <w:p w14:paraId="7A84F1C6" w14:textId="2F32A7BF" w:rsidR="00A05F54" w:rsidRDefault="008872FC" w:rsidP="00A05F54">
      <w:pPr>
        <w:spacing w:line="480" w:lineRule="auto"/>
        <w:rPr>
          <w:rFonts w:ascii="Arial" w:hAnsi="Arial" w:cs="Arial"/>
          <w:szCs w:val="24"/>
        </w:rPr>
      </w:pPr>
      <w:r>
        <w:rPr>
          <w:rFonts w:ascii="Arial" w:hAnsi="Arial" w:cs="Arial"/>
          <w:szCs w:val="24"/>
        </w:rPr>
        <w:lastRenderedPageBreak/>
        <w:t>The reduced extraction efficiency of Cd at pH 2 compared to Cu and Pb (Hughes et al., 20</w:t>
      </w:r>
      <w:r w:rsidR="008D2A5E">
        <w:rPr>
          <w:rFonts w:ascii="Arial" w:hAnsi="Arial" w:cs="Arial"/>
          <w:szCs w:val="24"/>
        </w:rPr>
        <w:t>17</w:t>
      </w:r>
      <w:r>
        <w:rPr>
          <w:rFonts w:ascii="Arial" w:hAnsi="Arial" w:cs="Arial"/>
          <w:szCs w:val="24"/>
        </w:rPr>
        <w:t xml:space="preserve">) is consistent with previous studies </w:t>
      </w:r>
      <w:r w:rsidR="00327BB7">
        <w:rPr>
          <w:rFonts w:ascii="Arial" w:hAnsi="Arial" w:cs="Arial"/>
          <w:szCs w:val="24"/>
        </w:rPr>
        <w:t>using EDTA-</w:t>
      </w:r>
      <w:r w:rsidR="00B76EBE">
        <w:rPr>
          <w:rFonts w:ascii="Arial" w:hAnsi="Arial" w:cs="Arial"/>
          <w:szCs w:val="24"/>
        </w:rPr>
        <w:t xml:space="preserve">functionalised nanoparticles </w:t>
      </w:r>
      <w:r>
        <w:rPr>
          <w:rFonts w:ascii="Arial" w:hAnsi="Arial" w:cs="Arial"/>
          <w:szCs w:val="24"/>
        </w:rPr>
        <w:t>(Koehler et al., 2009</w:t>
      </w:r>
      <w:r w:rsidR="00BA0074">
        <w:rPr>
          <w:rFonts w:ascii="Arial" w:hAnsi="Arial" w:cs="Arial"/>
          <w:szCs w:val="24"/>
        </w:rPr>
        <w:t>; Zhang et al., 2011</w:t>
      </w:r>
      <w:r>
        <w:rPr>
          <w:rFonts w:ascii="Arial" w:hAnsi="Arial" w:cs="Arial"/>
          <w:szCs w:val="24"/>
        </w:rPr>
        <w:t>) and is due to the lowering of the pH-dependent complex formation constant (Anderegg et al., 1959)</w:t>
      </w:r>
      <w:r w:rsidR="00327BB7">
        <w:rPr>
          <w:rFonts w:ascii="Arial" w:hAnsi="Arial" w:cs="Arial"/>
          <w:szCs w:val="24"/>
        </w:rPr>
        <w:t>.</w:t>
      </w:r>
      <w:r>
        <w:rPr>
          <w:rFonts w:ascii="Arial" w:hAnsi="Arial" w:cs="Arial"/>
          <w:szCs w:val="24"/>
        </w:rPr>
        <w:t xml:space="preserve"> </w:t>
      </w:r>
      <w:r w:rsidR="00BA0074">
        <w:rPr>
          <w:rFonts w:ascii="Arial" w:hAnsi="Arial" w:cs="Arial"/>
          <w:szCs w:val="24"/>
        </w:rPr>
        <w:t xml:space="preserve">Reduced extraction efficiency of Cu relative to Cd and Pb </w:t>
      </w:r>
      <w:r w:rsidR="00B76EBE">
        <w:rPr>
          <w:rFonts w:ascii="Arial" w:hAnsi="Arial" w:cs="Arial"/>
          <w:szCs w:val="24"/>
        </w:rPr>
        <w:t xml:space="preserve">at similar concentrations to those used in our experiment </w:t>
      </w:r>
      <w:r w:rsidR="00BA0074">
        <w:rPr>
          <w:rFonts w:ascii="Arial" w:hAnsi="Arial" w:cs="Arial"/>
          <w:szCs w:val="24"/>
        </w:rPr>
        <w:t xml:space="preserve">has been previously observed at pH 6 (Koehler et al., 2009) and pH 5 (Zhang et al. 2011) and attributed to the lower molar concentration of Cd and Pb solutions relative to Cu for solutions of the same concentration by mass leading to increased saturation levels of adsorption sites for the Cu. </w:t>
      </w:r>
      <w:r w:rsidR="00B76EBE">
        <w:rPr>
          <w:rFonts w:ascii="Arial" w:hAnsi="Arial" w:cs="Arial"/>
          <w:szCs w:val="24"/>
        </w:rPr>
        <w:t xml:space="preserve">The high extraction efficiency </w:t>
      </w:r>
      <w:r w:rsidR="00152F70">
        <w:rPr>
          <w:rFonts w:ascii="Arial" w:hAnsi="Arial" w:cs="Arial"/>
          <w:szCs w:val="24"/>
        </w:rPr>
        <w:t>and K</w:t>
      </w:r>
      <w:r w:rsidR="00152F70" w:rsidRPr="00430F92">
        <w:rPr>
          <w:rFonts w:ascii="Arial" w:hAnsi="Arial" w:cs="Arial"/>
          <w:szCs w:val="24"/>
          <w:vertAlign w:val="subscript"/>
        </w:rPr>
        <w:t>d</w:t>
      </w:r>
      <w:r w:rsidR="00152F70">
        <w:rPr>
          <w:rFonts w:ascii="Arial" w:hAnsi="Arial" w:cs="Arial"/>
          <w:szCs w:val="24"/>
        </w:rPr>
        <w:t xml:space="preserve"> values for </w:t>
      </w:r>
      <w:r w:rsidR="00B76EBE">
        <w:rPr>
          <w:rFonts w:ascii="Arial" w:hAnsi="Arial" w:cs="Arial"/>
          <w:szCs w:val="24"/>
        </w:rPr>
        <w:t xml:space="preserve">Pb at pH 2 – 6 </w:t>
      </w:r>
      <w:r w:rsidR="00152F70">
        <w:rPr>
          <w:rFonts w:ascii="Arial" w:hAnsi="Arial" w:cs="Arial"/>
          <w:szCs w:val="24"/>
        </w:rPr>
        <w:t xml:space="preserve">are </w:t>
      </w:r>
      <w:r w:rsidR="00B76EBE">
        <w:rPr>
          <w:rFonts w:ascii="Arial" w:hAnsi="Arial" w:cs="Arial"/>
          <w:szCs w:val="24"/>
        </w:rPr>
        <w:t>consistent with a number of other studies using a variety of functionalised nanoparticles (Koehler et al., 2009; Zhang et al., 2011; Liu et al, 2009</w:t>
      </w:r>
      <w:r w:rsidR="00930524">
        <w:rPr>
          <w:rFonts w:ascii="Arial" w:hAnsi="Arial" w:cs="Arial"/>
          <w:szCs w:val="24"/>
        </w:rPr>
        <w:t>; Liu et al., 2008</w:t>
      </w:r>
      <w:r w:rsidR="00B76EBE">
        <w:rPr>
          <w:rFonts w:ascii="Arial" w:hAnsi="Arial" w:cs="Arial"/>
          <w:szCs w:val="24"/>
        </w:rPr>
        <w:t xml:space="preserve">) and </w:t>
      </w:r>
      <w:r w:rsidR="00152F70">
        <w:rPr>
          <w:rFonts w:ascii="Arial" w:hAnsi="Arial" w:cs="Arial"/>
          <w:szCs w:val="24"/>
        </w:rPr>
        <w:t xml:space="preserve">are </w:t>
      </w:r>
      <w:r w:rsidR="00B76EBE">
        <w:rPr>
          <w:rFonts w:ascii="Arial" w:hAnsi="Arial" w:cs="Arial"/>
          <w:szCs w:val="24"/>
        </w:rPr>
        <w:t xml:space="preserve">related to high stability constants and the low molar concentration of Pb in the test solution relative to the other metals. </w:t>
      </w:r>
      <w:r w:rsidR="00A05F54">
        <w:rPr>
          <w:rFonts w:ascii="Arial" w:hAnsi="Arial" w:cs="Arial"/>
          <w:szCs w:val="24"/>
        </w:rPr>
        <w:t xml:space="preserve">We have discussed the reduced extraction efficiency </w:t>
      </w:r>
      <w:r w:rsidR="00152F70">
        <w:rPr>
          <w:rFonts w:ascii="Arial" w:hAnsi="Arial" w:cs="Arial"/>
          <w:szCs w:val="24"/>
        </w:rPr>
        <w:t>and K</w:t>
      </w:r>
      <w:r w:rsidR="00152F70" w:rsidRPr="00A05513">
        <w:rPr>
          <w:rFonts w:ascii="Arial" w:hAnsi="Arial" w:cs="Arial"/>
          <w:szCs w:val="24"/>
          <w:vertAlign w:val="subscript"/>
        </w:rPr>
        <w:t>d</w:t>
      </w:r>
      <w:r w:rsidR="00152F70">
        <w:rPr>
          <w:rFonts w:ascii="Arial" w:hAnsi="Arial" w:cs="Arial"/>
          <w:szCs w:val="24"/>
        </w:rPr>
        <w:t xml:space="preserve"> values </w:t>
      </w:r>
      <w:r w:rsidR="00A05F54">
        <w:rPr>
          <w:rFonts w:ascii="Arial" w:hAnsi="Arial" w:cs="Arial"/>
          <w:szCs w:val="24"/>
        </w:rPr>
        <w:t>of Pb at pH 7 and 8 previously (Hughes et al., 20</w:t>
      </w:r>
      <w:r w:rsidR="008D2A5E">
        <w:rPr>
          <w:rFonts w:ascii="Arial" w:hAnsi="Arial" w:cs="Arial"/>
          <w:szCs w:val="24"/>
        </w:rPr>
        <w:t>17</w:t>
      </w:r>
      <w:r w:rsidR="00A05F54">
        <w:rPr>
          <w:rFonts w:ascii="Arial" w:hAnsi="Arial" w:cs="Arial"/>
          <w:szCs w:val="24"/>
        </w:rPr>
        <w:t xml:space="preserve">); it is consistent with previous studies on a variety of functionalised nanoparticles and is attributed to changes in speciation at these pH values (Hughes et al., </w:t>
      </w:r>
      <w:r w:rsidR="007A12AA">
        <w:rPr>
          <w:rFonts w:ascii="Arial" w:hAnsi="Arial" w:cs="Arial"/>
          <w:szCs w:val="24"/>
        </w:rPr>
        <w:t>2017</w:t>
      </w:r>
      <w:r w:rsidR="00A05F54">
        <w:rPr>
          <w:rFonts w:ascii="Arial" w:hAnsi="Arial" w:cs="Arial"/>
          <w:szCs w:val="24"/>
        </w:rPr>
        <w:t xml:space="preserve">; Wang et al., 2015; Weng, 2004; Liu et al., 2009). </w:t>
      </w:r>
    </w:p>
    <w:p w14:paraId="593C3DB4" w14:textId="77777777" w:rsidR="00A05F54" w:rsidRDefault="00A05F54" w:rsidP="007552A6">
      <w:pPr>
        <w:spacing w:line="480" w:lineRule="auto"/>
        <w:rPr>
          <w:rFonts w:ascii="Arial" w:hAnsi="Arial" w:cs="Arial"/>
          <w:szCs w:val="24"/>
        </w:rPr>
      </w:pPr>
    </w:p>
    <w:p w14:paraId="35E8E6AD" w14:textId="668CC201" w:rsidR="007552A6" w:rsidRPr="00673426" w:rsidRDefault="00955A4E" w:rsidP="007552A6">
      <w:pPr>
        <w:spacing w:line="480" w:lineRule="auto"/>
        <w:rPr>
          <w:rFonts w:ascii="Arial" w:eastAsia="Calibri" w:hAnsi="Arial" w:cs="Arial"/>
        </w:rPr>
      </w:pPr>
      <w:r>
        <w:rPr>
          <w:rFonts w:ascii="Arial" w:hAnsi="Arial" w:cs="Arial"/>
        </w:rPr>
        <w:t xml:space="preserve">Similar to other studies on a variety of chelating agent functionalised magnetic nanoparticles (e.g. </w:t>
      </w:r>
      <w:r w:rsidR="00A05513">
        <w:rPr>
          <w:rFonts w:ascii="Arial" w:hAnsi="Arial" w:cs="Arial"/>
        </w:rPr>
        <w:t xml:space="preserve">Chen et al., 2016; </w:t>
      </w:r>
      <w:r>
        <w:rPr>
          <w:rFonts w:ascii="Arial" w:hAnsi="Arial" w:cs="Arial"/>
        </w:rPr>
        <w:t>Liu et al., 2008; Liu et al., 2009</w:t>
      </w:r>
      <w:r w:rsidR="00A05513">
        <w:rPr>
          <w:rFonts w:ascii="Arial" w:hAnsi="Arial" w:cs="Arial"/>
        </w:rPr>
        <w:t>; Shi et al., 2016</w:t>
      </w:r>
      <w:r>
        <w:rPr>
          <w:rFonts w:ascii="Arial" w:hAnsi="Arial" w:cs="Arial"/>
        </w:rPr>
        <w:t>; Zhang et al., 2012, Zhang et al., 2011</w:t>
      </w:r>
      <w:r w:rsidR="007E1D59">
        <w:rPr>
          <w:rFonts w:ascii="Arial" w:hAnsi="Arial" w:cs="Arial"/>
        </w:rPr>
        <w:t>; Table S1 in Supporting Information</w:t>
      </w:r>
      <w:r>
        <w:rPr>
          <w:rFonts w:ascii="Arial" w:hAnsi="Arial" w:cs="Arial"/>
        </w:rPr>
        <w:t>) o</w:t>
      </w:r>
      <w:r w:rsidR="00A11C0B">
        <w:rPr>
          <w:rFonts w:ascii="Arial" w:hAnsi="Arial" w:cs="Arial"/>
        </w:rPr>
        <w:t xml:space="preserve">ur single metal extraction experiments show that our functionalised nanoparticles can extract a range of contaminant metals. </w:t>
      </w:r>
      <w:r>
        <w:rPr>
          <w:rFonts w:ascii="Arial" w:hAnsi="Arial" w:cs="Arial"/>
        </w:rPr>
        <w:t xml:space="preserve">This is to be expected as the chelating agents used to functionalise the nanoparticles are not specific for a single metal. </w:t>
      </w:r>
      <w:r w:rsidR="00A11C0B">
        <w:rPr>
          <w:rFonts w:ascii="Arial" w:hAnsi="Arial" w:cs="Arial"/>
        </w:rPr>
        <w:t xml:space="preserve">This is encouraging for use of functionalised nanoparticles in real world situations where mixed metal contamination is more likely than single metal contamination. </w:t>
      </w:r>
      <w:r w:rsidR="00FB6B28">
        <w:rPr>
          <w:rFonts w:ascii="Arial" w:hAnsi="Arial" w:cs="Arial"/>
        </w:rPr>
        <w:t xml:space="preserve">However, although previous studies have shown the capacity of functionalised nanoparticles to maintain high extraction efficiencies in mixed metal solutions often containing high concentrations of nontoxic elements such as Ca and Mg (e.g. </w:t>
      </w:r>
      <w:r w:rsidR="00C96AB2">
        <w:rPr>
          <w:rFonts w:ascii="Arial" w:hAnsi="Arial" w:cs="Arial"/>
        </w:rPr>
        <w:t xml:space="preserve">Hughes </w:t>
      </w:r>
      <w:r w:rsidR="00C96AB2">
        <w:rPr>
          <w:rFonts w:ascii="Arial" w:hAnsi="Arial" w:cs="Arial"/>
        </w:rPr>
        <w:lastRenderedPageBreak/>
        <w:t>et al., 2017</w:t>
      </w:r>
      <w:r w:rsidR="00FB6B28">
        <w:rPr>
          <w:rFonts w:ascii="Arial" w:hAnsi="Arial" w:cs="Arial"/>
        </w:rPr>
        <w:t xml:space="preserve">; </w:t>
      </w:r>
      <w:r w:rsidR="00A05513">
        <w:rPr>
          <w:rFonts w:ascii="Arial" w:hAnsi="Arial" w:cs="Arial"/>
        </w:rPr>
        <w:t xml:space="preserve">Liu et al., 2008; </w:t>
      </w:r>
      <w:r w:rsidR="00FB6B28">
        <w:rPr>
          <w:rFonts w:ascii="Arial" w:hAnsi="Arial" w:cs="Arial"/>
        </w:rPr>
        <w:t>Shan et al., 2015</w:t>
      </w:r>
      <w:r w:rsidR="00A05513">
        <w:rPr>
          <w:rFonts w:ascii="Arial" w:hAnsi="Arial" w:cs="Arial"/>
        </w:rPr>
        <w:t>; Zhang et al., 2012</w:t>
      </w:r>
      <w:r w:rsidR="00FB6B28">
        <w:rPr>
          <w:rFonts w:ascii="Arial" w:hAnsi="Arial" w:cs="Arial"/>
        </w:rPr>
        <w:t>) extraction efficiency can be reduced relative to single metal solutions (e.g. Hughes et al., 20</w:t>
      </w:r>
      <w:r w:rsidR="008D2A5E">
        <w:rPr>
          <w:rFonts w:ascii="Arial" w:hAnsi="Arial" w:cs="Arial"/>
        </w:rPr>
        <w:t>17</w:t>
      </w:r>
      <w:r w:rsidR="00A05513">
        <w:rPr>
          <w:rFonts w:ascii="Arial" w:hAnsi="Arial" w:cs="Arial"/>
        </w:rPr>
        <w:t>; Liu et al., 2008;</w:t>
      </w:r>
      <w:r w:rsidR="00FB6B28">
        <w:rPr>
          <w:rFonts w:ascii="Arial" w:hAnsi="Arial" w:cs="Arial"/>
        </w:rPr>
        <w:t xml:space="preserve"> Zhang et al., 2011). </w:t>
      </w:r>
      <w:r w:rsidR="00A11C0B" w:rsidRPr="00673426">
        <w:rPr>
          <w:rFonts w:ascii="Arial" w:eastAsia="Calibri" w:hAnsi="Arial" w:cs="Arial"/>
        </w:rPr>
        <w:t>Ca and Mg often occur at high conce</w:t>
      </w:r>
      <w:r w:rsidR="00430F92">
        <w:rPr>
          <w:rFonts w:ascii="Arial" w:eastAsia="Calibri" w:hAnsi="Arial" w:cs="Arial"/>
        </w:rPr>
        <w:t xml:space="preserve">ntrations in soils (Ca =1-200 g </w:t>
      </w:r>
      <w:r w:rsidR="00A11C0B" w:rsidRPr="00673426">
        <w:rPr>
          <w:rFonts w:ascii="Arial" w:eastAsia="Calibri" w:hAnsi="Arial" w:cs="Arial"/>
        </w:rPr>
        <w:t>kg</w:t>
      </w:r>
      <w:r w:rsidR="00430F92" w:rsidRPr="00430F92">
        <w:rPr>
          <w:rFonts w:ascii="Arial" w:eastAsia="Calibri" w:hAnsi="Arial" w:cs="Arial"/>
          <w:vertAlign w:val="superscript"/>
        </w:rPr>
        <w:t>-1</w:t>
      </w:r>
      <w:r w:rsidR="00430F92">
        <w:rPr>
          <w:rFonts w:ascii="Arial" w:eastAsia="Calibri" w:hAnsi="Arial" w:cs="Arial"/>
        </w:rPr>
        <w:t xml:space="preserve">; Mg = 0.1-28.6 g </w:t>
      </w:r>
      <w:r w:rsidR="00A11C0B" w:rsidRPr="00673426">
        <w:rPr>
          <w:rFonts w:ascii="Arial" w:eastAsia="Calibri" w:hAnsi="Arial" w:cs="Arial"/>
        </w:rPr>
        <w:t>kg</w:t>
      </w:r>
      <w:r w:rsidR="00430F92" w:rsidRPr="00430F92">
        <w:rPr>
          <w:rFonts w:ascii="Arial" w:eastAsia="Calibri" w:hAnsi="Arial" w:cs="Arial"/>
          <w:vertAlign w:val="superscript"/>
        </w:rPr>
        <w:t>-1</w:t>
      </w:r>
      <w:r w:rsidR="00A11C0B" w:rsidRPr="00673426">
        <w:rPr>
          <w:rFonts w:ascii="Arial" w:eastAsia="Calibri" w:hAnsi="Arial" w:cs="Arial"/>
        </w:rPr>
        <w:t>) (Bolan et al. 2004) and solutions</w:t>
      </w:r>
      <w:r w:rsidR="00EC150C">
        <w:rPr>
          <w:rFonts w:ascii="Arial" w:eastAsia="Calibri" w:hAnsi="Arial" w:cs="Arial"/>
        </w:rPr>
        <w:t xml:space="preserve"> and leachates from soil could </w:t>
      </w:r>
      <w:r w:rsidR="00FB6B28">
        <w:rPr>
          <w:rFonts w:ascii="Arial" w:eastAsia="Calibri" w:hAnsi="Arial" w:cs="Arial"/>
        </w:rPr>
        <w:t xml:space="preserve">therefore </w:t>
      </w:r>
      <w:r w:rsidR="00EC150C">
        <w:rPr>
          <w:rFonts w:ascii="Arial" w:eastAsia="Calibri" w:hAnsi="Arial" w:cs="Arial"/>
        </w:rPr>
        <w:t xml:space="preserve">contain higher concentrations of </w:t>
      </w:r>
      <w:r w:rsidR="00FB6B28">
        <w:rPr>
          <w:rFonts w:ascii="Arial" w:eastAsia="Calibri" w:hAnsi="Arial" w:cs="Arial"/>
        </w:rPr>
        <w:t xml:space="preserve">such elements than concentrations considered in experiments to date. Similarly </w:t>
      </w:r>
      <w:r w:rsidR="00FB6B28">
        <w:rPr>
          <w:rFonts w:ascii="Arial" w:hAnsi="Arial" w:cs="Arial"/>
        </w:rPr>
        <w:t>although previous studies have shown high levels of metal extraction in the presence of DOC (Hughes et al., 20</w:t>
      </w:r>
      <w:r w:rsidR="008D2A5E">
        <w:rPr>
          <w:rFonts w:ascii="Arial" w:hAnsi="Arial" w:cs="Arial"/>
        </w:rPr>
        <w:t>17</w:t>
      </w:r>
      <w:r w:rsidR="00FB6B28">
        <w:rPr>
          <w:rFonts w:ascii="Arial" w:hAnsi="Arial" w:cs="Arial"/>
        </w:rPr>
        <w:t>; Liu et al., 2008; Shan et al., 2015</w:t>
      </w:r>
      <w:r w:rsidR="00A05513">
        <w:rPr>
          <w:rFonts w:ascii="Arial" w:hAnsi="Arial" w:cs="Arial"/>
        </w:rPr>
        <w:t>;</w:t>
      </w:r>
      <w:r w:rsidR="00A05513" w:rsidRPr="00A05513">
        <w:rPr>
          <w:rFonts w:ascii="Arial" w:hAnsi="Arial" w:cs="Arial"/>
        </w:rPr>
        <w:t xml:space="preserve"> </w:t>
      </w:r>
      <w:r w:rsidR="00A05513">
        <w:rPr>
          <w:rFonts w:ascii="Arial" w:hAnsi="Arial" w:cs="Arial"/>
        </w:rPr>
        <w:t>Zhang et al. 2012</w:t>
      </w:r>
      <w:r w:rsidR="00FB6B28">
        <w:rPr>
          <w:rFonts w:ascii="Arial" w:hAnsi="Arial" w:cs="Arial"/>
        </w:rPr>
        <w:t>) our previous experiments (Hughes et al., 20</w:t>
      </w:r>
      <w:r w:rsidR="008D2A5E">
        <w:rPr>
          <w:rFonts w:ascii="Arial" w:hAnsi="Arial" w:cs="Arial"/>
        </w:rPr>
        <w:t>17</w:t>
      </w:r>
      <w:r w:rsidR="00FB6B28">
        <w:rPr>
          <w:rFonts w:ascii="Arial" w:hAnsi="Arial" w:cs="Arial"/>
        </w:rPr>
        <w:t>) also showed significant reductions in extraction efficiency at concentrations of 2.1 mg L</w:t>
      </w:r>
      <w:r w:rsidR="00FB6B28" w:rsidRPr="00D07DEA">
        <w:rPr>
          <w:rFonts w:ascii="Arial" w:hAnsi="Arial" w:cs="Arial"/>
          <w:vertAlign w:val="superscript"/>
        </w:rPr>
        <w:t>-1</w:t>
      </w:r>
      <w:r w:rsidR="00FB6B28">
        <w:rPr>
          <w:rFonts w:ascii="Arial" w:hAnsi="Arial" w:cs="Arial"/>
        </w:rPr>
        <w:t xml:space="preserve"> and 21 mg L</w:t>
      </w:r>
      <w:r w:rsidR="00FB6B28" w:rsidRPr="00D07DEA">
        <w:rPr>
          <w:rFonts w:ascii="Arial" w:hAnsi="Arial" w:cs="Arial"/>
          <w:vertAlign w:val="superscript"/>
        </w:rPr>
        <w:t>-1</w:t>
      </w:r>
      <w:r w:rsidR="00FB6B28">
        <w:rPr>
          <w:rFonts w:ascii="Arial" w:hAnsi="Arial" w:cs="Arial"/>
        </w:rPr>
        <w:t xml:space="preserve"> DOC. Metal-rich extracts obtained by leaching soils with water may contain higher concentrations of DOC than this which </w:t>
      </w:r>
      <w:r w:rsidR="00A11C0B" w:rsidRPr="00673426">
        <w:rPr>
          <w:rFonts w:ascii="Arial" w:eastAsia="Calibri" w:hAnsi="Arial" w:cs="Arial"/>
        </w:rPr>
        <w:t xml:space="preserve">could potentially have an impact on the extraction </w:t>
      </w:r>
      <w:r w:rsidR="00A11C0B">
        <w:rPr>
          <w:rFonts w:ascii="Arial" w:eastAsia="Calibri" w:hAnsi="Arial" w:cs="Arial"/>
        </w:rPr>
        <w:t xml:space="preserve">efficiency </w:t>
      </w:r>
      <w:r w:rsidR="00A11C0B" w:rsidRPr="00673426">
        <w:rPr>
          <w:rFonts w:ascii="Arial" w:eastAsia="Calibri" w:hAnsi="Arial" w:cs="Arial"/>
        </w:rPr>
        <w:t xml:space="preserve">of toxic metals </w:t>
      </w:r>
      <w:r w:rsidR="00A11C0B">
        <w:rPr>
          <w:rFonts w:ascii="Arial" w:eastAsia="Calibri" w:hAnsi="Arial" w:cs="Arial"/>
        </w:rPr>
        <w:t>from such soils</w:t>
      </w:r>
      <w:r w:rsidR="00FB6B28">
        <w:rPr>
          <w:rFonts w:ascii="Arial" w:eastAsia="Calibri" w:hAnsi="Arial" w:cs="Arial"/>
        </w:rPr>
        <w:t xml:space="preserve">. Therefore to investigate </w:t>
      </w:r>
      <w:r w:rsidR="008D2A5E">
        <w:rPr>
          <w:rFonts w:ascii="Arial" w:eastAsia="Calibri" w:hAnsi="Arial" w:cs="Arial"/>
        </w:rPr>
        <w:t xml:space="preserve">further </w:t>
      </w:r>
      <w:r w:rsidR="00FB6B28">
        <w:rPr>
          <w:rFonts w:ascii="Arial" w:eastAsia="Calibri" w:hAnsi="Arial" w:cs="Arial"/>
        </w:rPr>
        <w:t xml:space="preserve">the potential use of our DTPA-functionalised nanoparticles for removal of metal from the aqueous leachates of contaminated soils, </w:t>
      </w:r>
      <w:r w:rsidR="00A11C0B">
        <w:rPr>
          <w:rFonts w:ascii="Arial" w:eastAsia="Calibri" w:hAnsi="Arial" w:cs="Arial"/>
        </w:rPr>
        <w:t>we determined extraction efficiencies using leachates from soils containing a mixture of inorganic contaminants</w:t>
      </w:r>
      <w:r w:rsidR="00105B39">
        <w:rPr>
          <w:rFonts w:ascii="Arial" w:eastAsia="Calibri" w:hAnsi="Arial" w:cs="Arial"/>
        </w:rPr>
        <w:t xml:space="preserve"> and variable</w:t>
      </w:r>
      <w:r w:rsidR="00303ADC">
        <w:rPr>
          <w:rFonts w:ascii="Arial" w:eastAsia="Calibri" w:hAnsi="Arial" w:cs="Arial"/>
        </w:rPr>
        <w:t>,</w:t>
      </w:r>
      <w:r w:rsidR="00105B39">
        <w:rPr>
          <w:rFonts w:ascii="Arial" w:eastAsia="Calibri" w:hAnsi="Arial" w:cs="Arial"/>
        </w:rPr>
        <w:t xml:space="preserve"> </w:t>
      </w:r>
      <w:r w:rsidR="00714AAA">
        <w:rPr>
          <w:rFonts w:ascii="Arial" w:eastAsia="Calibri" w:hAnsi="Arial" w:cs="Arial"/>
        </w:rPr>
        <w:t xml:space="preserve">native </w:t>
      </w:r>
      <w:r w:rsidR="00105B39">
        <w:rPr>
          <w:rFonts w:ascii="Arial" w:eastAsia="Calibri" w:hAnsi="Arial" w:cs="Arial"/>
        </w:rPr>
        <w:t>concentrations of DOC</w:t>
      </w:r>
      <w:r w:rsidR="00A11C0B">
        <w:rPr>
          <w:rFonts w:ascii="Arial" w:eastAsia="Calibri" w:hAnsi="Arial" w:cs="Arial"/>
        </w:rPr>
        <w:t>.</w:t>
      </w:r>
    </w:p>
    <w:p w14:paraId="4BC302FD" w14:textId="77777777" w:rsidR="00C96AB2" w:rsidRDefault="00C96AB2">
      <w:pPr>
        <w:rPr>
          <w:rFonts w:ascii="Arial" w:hAnsi="Arial" w:cs="Arial"/>
          <w:b/>
          <w:szCs w:val="24"/>
        </w:rPr>
      </w:pPr>
    </w:p>
    <w:p w14:paraId="15C23E5A" w14:textId="363A8C07" w:rsidR="009C62B2" w:rsidRPr="00760A81" w:rsidRDefault="006E1BE0" w:rsidP="00BE2BFB">
      <w:pPr>
        <w:spacing w:after="0" w:line="480" w:lineRule="auto"/>
        <w:ind w:left="567" w:hanging="567"/>
        <w:rPr>
          <w:rFonts w:ascii="Arial" w:hAnsi="Arial" w:cs="Arial"/>
          <w:i/>
          <w:szCs w:val="24"/>
        </w:rPr>
      </w:pPr>
      <w:r w:rsidRPr="00760A81">
        <w:rPr>
          <w:rFonts w:ascii="Arial" w:hAnsi="Arial" w:cs="Arial"/>
          <w:i/>
          <w:szCs w:val="24"/>
        </w:rPr>
        <w:t xml:space="preserve">3.2. </w:t>
      </w:r>
      <w:r w:rsidR="001A7F86" w:rsidRPr="00760A81">
        <w:rPr>
          <w:rFonts w:ascii="Arial" w:hAnsi="Arial" w:cs="Arial"/>
          <w:i/>
          <w:szCs w:val="24"/>
        </w:rPr>
        <w:t>Soil extractions</w:t>
      </w:r>
    </w:p>
    <w:p w14:paraId="561588CA" w14:textId="0EB85A53" w:rsidR="00792670" w:rsidRDefault="00C44B4A" w:rsidP="00C44B4A">
      <w:pPr>
        <w:spacing w:after="0" w:line="480" w:lineRule="auto"/>
        <w:rPr>
          <w:rFonts w:ascii="Arial" w:hAnsi="Arial" w:cs="Arial"/>
          <w:szCs w:val="24"/>
        </w:rPr>
      </w:pPr>
      <w:r>
        <w:rPr>
          <w:rFonts w:ascii="Arial" w:hAnsi="Arial" w:cs="Arial"/>
          <w:szCs w:val="24"/>
        </w:rPr>
        <w:t xml:space="preserve">The chemistry of the soil leachates in control and nanoparticle-present treatments </w:t>
      </w:r>
      <w:r w:rsidR="002E2272">
        <w:rPr>
          <w:rFonts w:ascii="Arial" w:hAnsi="Arial" w:cs="Arial"/>
          <w:szCs w:val="24"/>
        </w:rPr>
        <w:t xml:space="preserve">is presented in </w:t>
      </w:r>
      <w:r>
        <w:rPr>
          <w:rFonts w:ascii="Arial" w:hAnsi="Arial" w:cs="Arial"/>
          <w:szCs w:val="24"/>
        </w:rPr>
        <w:t>T</w:t>
      </w:r>
      <w:r w:rsidR="002E2272">
        <w:rPr>
          <w:rFonts w:ascii="Arial" w:hAnsi="Arial" w:cs="Arial"/>
          <w:szCs w:val="24"/>
        </w:rPr>
        <w:t>able</w:t>
      </w:r>
      <w:r>
        <w:rPr>
          <w:rFonts w:ascii="Arial" w:hAnsi="Arial" w:cs="Arial"/>
          <w:szCs w:val="24"/>
        </w:rPr>
        <w:t>s</w:t>
      </w:r>
      <w:r w:rsidR="002E2272">
        <w:rPr>
          <w:rFonts w:ascii="Arial" w:hAnsi="Arial" w:cs="Arial"/>
          <w:szCs w:val="24"/>
        </w:rPr>
        <w:t xml:space="preserve"> </w:t>
      </w:r>
      <w:r w:rsidR="003F5AAA">
        <w:rPr>
          <w:rFonts w:ascii="Arial" w:hAnsi="Arial" w:cs="Arial"/>
          <w:szCs w:val="24"/>
        </w:rPr>
        <w:t xml:space="preserve">4 </w:t>
      </w:r>
      <w:r>
        <w:rPr>
          <w:rFonts w:ascii="Arial" w:hAnsi="Arial" w:cs="Arial"/>
          <w:szCs w:val="24"/>
        </w:rPr>
        <w:t xml:space="preserve">and </w:t>
      </w:r>
      <w:r w:rsidR="003F5AAA">
        <w:rPr>
          <w:rFonts w:ascii="Arial" w:hAnsi="Arial" w:cs="Arial"/>
          <w:szCs w:val="24"/>
        </w:rPr>
        <w:t>5</w:t>
      </w:r>
      <w:r w:rsidR="002E2272">
        <w:rPr>
          <w:rFonts w:ascii="Arial" w:hAnsi="Arial" w:cs="Arial"/>
          <w:szCs w:val="24"/>
        </w:rPr>
        <w:t>.</w:t>
      </w:r>
      <w:r>
        <w:rPr>
          <w:rFonts w:ascii="Arial" w:hAnsi="Arial" w:cs="Arial"/>
          <w:szCs w:val="24"/>
        </w:rPr>
        <w:t xml:space="preserve"> </w:t>
      </w:r>
      <w:r w:rsidR="0094786D">
        <w:rPr>
          <w:rFonts w:ascii="Arial" w:hAnsi="Arial" w:cs="Arial"/>
          <w:szCs w:val="24"/>
        </w:rPr>
        <w:t xml:space="preserve">All the leachates were filtered to 0.45 </w:t>
      </w:r>
      <w:r w:rsidR="0094786D">
        <w:rPr>
          <w:rFonts w:ascii="Arial" w:hAnsi="Arial" w:cs="Arial"/>
          <w:szCs w:val="24"/>
        </w:rPr>
        <w:sym w:font="Symbol" w:char="F06D"/>
      </w:r>
      <w:r w:rsidR="00BE68C3">
        <w:rPr>
          <w:rFonts w:ascii="Arial" w:hAnsi="Arial" w:cs="Arial"/>
          <w:szCs w:val="24"/>
        </w:rPr>
        <w:t xml:space="preserve">m prior to use. Operationally we have assumed that this filtration step results in the production of a pure solution </w:t>
      </w:r>
      <w:r w:rsidR="0094786D">
        <w:rPr>
          <w:rFonts w:ascii="Arial" w:hAnsi="Arial" w:cs="Arial"/>
          <w:szCs w:val="24"/>
        </w:rPr>
        <w:t xml:space="preserve">and that differences between control and nanoparticle-present treatments are </w:t>
      </w:r>
      <w:r w:rsidR="007E1D59">
        <w:rPr>
          <w:rFonts w:ascii="Arial" w:hAnsi="Arial" w:cs="Arial"/>
          <w:szCs w:val="24"/>
        </w:rPr>
        <w:t xml:space="preserve">therefore </w:t>
      </w:r>
      <w:r w:rsidR="0094786D">
        <w:rPr>
          <w:rFonts w:ascii="Arial" w:hAnsi="Arial" w:cs="Arial"/>
          <w:szCs w:val="24"/>
        </w:rPr>
        <w:t xml:space="preserve">due to interactions between ions in solution and the added nanoparticles. We did not analyse our filtered solutions for the presence of colloids but these may be present and have an impact on our results. However, from a practical perspective the aim of our investigation was to determine whether </w:t>
      </w:r>
      <w:r w:rsidR="00EC0BC8">
        <w:rPr>
          <w:rFonts w:ascii="Arial" w:hAnsi="Arial" w:cs="Arial"/>
          <w:szCs w:val="24"/>
        </w:rPr>
        <w:t>our nanoparticles were effective at removing metals from leachates obtained from metal contaminated soils</w:t>
      </w:r>
      <w:r w:rsidR="00BE68C3">
        <w:rPr>
          <w:rFonts w:ascii="Arial" w:hAnsi="Arial" w:cs="Arial"/>
          <w:szCs w:val="24"/>
        </w:rPr>
        <w:t xml:space="preserve"> regardless of whether colloidal particles play a role or not</w:t>
      </w:r>
      <w:r w:rsidR="00EC0BC8">
        <w:rPr>
          <w:rFonts w:ascii="Arial" w:hAnsi="Arial" w:cs="Arial"/>
          <w:szCs w:val="24"/>
        </w:rPr>
        <w:t xml:space="preserve">. </w:t>
      </w:r>
      <w:r>
        <w:rPr>
          <w:rFonts w:ascii="Arial" w:hAnsi="Arial" w:cs="Arial"/>
          <w:szCs w:val="24"/>
        </w:rPr>
        <w:t>The leachates contain relatively low concentrations of metals</w:t>
      </w:r>
      <w:r w:rsidR="00792670">
        <w:rPr>
          <w:rFonts w:ascii="Arial" w:hAnsi="Arial" w:cs="Arial"/>
          <w:szCs w:val="24"/>
        </w:rPr>
        <w:t xml:space="preserve"> </w:t>
      </w:r>
      <w:r w:rsidR="00792670">
        <w:rPr>
          <w:rFonts w:ascii="Arial" w:hAnsi="Arial" w:cs="Arial"/>
          <w:szCs w:val="24"/>
        </w:rPr>
        <w:lastRenderedPageBreak/>
        <w:t>despite samples being taken from former mine sites with soils that have high total metal concentrations reported in the literature; this reflects the speciation of the metals in the soils and highlights the important difference between concentrations of “total” metals compared to other fractions such as “bioavailable”, “bioaccessible” and “mobile”. The Scunthorpe soil is a good example of this. Palumbo-Roe et al (2005) report elevated As concentrations in soils taken from this sample locality but also that the majority of this As is not bio-accessible</w:t>
      </w:r>
      <w:r w:rsidR="00A1747D">
        <w:rPr>
          <w:rFonts w:ascii="Arial" w:hAnsi="Arial" w:cs="Arial"/>
          <w:szCs w:val="24"/>
        </w:rPr>
        <w:t>, a result confirmed in our previous experiments (Olimah et al., 2015)</w:t>
      </w:r>
      <w:r w:rsidR="00792670">
        <w:rPr>
          <w:rFonts w:ascii="Arial" w:hAnsi="Arial" w:cs="Arial"/>
          <w:szCs w:val="24"/>
        </w:rPr>
        <w:t xml:space="preserve">. Further the pH of the leachate (c. neutral) lies in the range </w:t>
      </w:r>
      <w:r w:rsidR="0062154C">
        <w:rPr>
          <w:rFonts w:ascii="Arial" w:hAnsi="Arial" w:cs="Arial"/>
          <w:szCs w:val="24"/>
        </w:rPr>
        <w:t>where As sorption to Fe oxides is high which reduces the likelihood of As passing into solution (Dixit and Hering, 2003; Partey et al. 2008)</w:t>
      </w:r>
      <w:r w:rsidR="00792670">
        <w:rPr>
          <w:rFonts w:ascii="Arial" w:hAnsi="Arial" w:cs="Arial"/>
          <w:szCs w:val="24"/>
        </w:rPr>
        <w:t xml:space="preserve">. </w:t>
      </w:r>
      <w:r w:rsidR="0062154C">
        <w:rPr>
          <w:rFonts w:ascii="Arial" w:hAnsi="Arial" w:cs="Arial"/>
          <w:szCs w:val="24"/>
        </w:rPr>
        <w:t>However, in this study we are not concerned with the issue of bioavailability of metals in soils. Rather, the contaminated soils were used to generate leachates containing metals which could be used to determine the ability of the DTPA-functionalised nanoparticles to remove metals from mixed metal solutions that also contained dissolved organic matter</w:t>
      </w:r>
      <w:r w:rsidR="004D4480">
        <w:rPr>
          <w:rFonts w:ascii="Arial" w:hAnsi="Arial" w:cs="Arial"/>
          <w:szCs w:val="24"/>
        </w:rPr>
        <w:t xml:space="preserve">. This allowed us to assess the potential </w:t>
      </w:r>
      <w:r w:rsidR="0062154C">
        <w:rPr>
          <w:rFonts w:ascii="Arial" w:hAnsi="Arial" w:cs="Arial"/>
          <w:szCs w:val="24"/>
        </w:rPr>
        <w:t>use of the nanoparticles as a stage in soil washing remedial treatments</w:t>
      </w:r>
      <w:r w:rsidR="004D4480">
        <w:rPr>
          <w:rFonts w:ascii="Arial" w:hAnsi="Arial" w:cs="Arial"/>
          <w:szCs w:val="24"/>
        </w:rPr>
        <w:t xml:space="preserve"> and / or for remediating metal-contaminated natural waters</w:t>
      </w:r>
      <w:r w:rsidR="0062154C">
        <w:rPr>
          <w:rFonts w:ascii="Arial" w:hAnsi="Arial" w:cs="Arial"/>
          <w:szCs w:val="24"/>
        </w:rPr>
        <w:t>.</w:t>
      </w:r>
    </w:p>
    <w:p w14:paraId="3D9021FC" w14:textId="77777777" w:rsidR="00792670" w:rsidRDefault="00792670" w:rsidP="00C44B4A">
      <w:pPr>
        <w:spacing w:after="0" w:line="480" w:lineRule="auto"/>
        <w:rPr>
          <w:rFonts w:ascii="Arial" w:hAnsi="Arial" w:cs="Arial"/>
          <w:szCs w:val="24"/>
        </w:rPr>
      </w:pPr>
    </w:p>
    <w:p w14:paraId="5B1419AA" w14:textId="441DFF7B" w:rsidR="00085E59" w:rsidRDefault="003A43AD" w:rsidP="00C44B4A">
      <w:pPr>
        <w:spacing w:after="0" w:line="480" w:lineRule="auto"/>
        <w:rPr>
          <w:rFonts w:ascii="Arial" w:hAnsi="Arial" w:cs="Arial"/>
          <w:szCs w:val="24"/>
        </w:rPr>
      </w:pPr>
      <w:r>
        <w:rPr>
          <w:rFonts w:ascii="Arial" w:hAnsi="Arial" w:cs="Arial"/>
          <w:szCs w:val="24"/>
        </w:rPr>
        <w:t xml:space="preserve">The total concentration of </w:t>
      </w:r>
      <w:r w:rsidR="000C44F9">
        <w:rPr>
          <w:rFonts w:ascii="Arial" w:hAnsi="Arial" w:cs="Arial"/>
          <w:szCs w:val="24"/>
        </w:rPr>
        <w:t xml:space="preserve">“non toxic” elements (Ca, Mg, Na) </w:t>
      </w:r>
      <w:r>
        <w:rPr>
          <w:rFonts w:ascii="Arial" w:hAnsi="Arial" w:cs="Arial"/>
          <w:szCs w:val="24"/>
        </w:rPr>
        <w:t xml:space="preserve">in the control leachate was significantly greater (p </w:t>
      </w:r>
      <w:r w:rsidRPr="003A43AD">
        <w:rPr>
          <w:rFonts w:ascii="Arial" w:hAnsi="Arial" w:cs="Arial"/>
          <w:szCs w:val="24"/>
          <w:u w:val="single"/>
        </w:rPr>
        <w:t>&lt;</w:t>
      </w:r>
      <w:r>
        <w:rPr>
          <w:rFonts w:ascii="Arial" w:hAnsi="Arial" w:cs="Arial"/>
          <w:szCs w:val="24"/>
        </w:rPr>
        <w:t xml:space="preserve"> 0.05, Kruskal-Wallis analysis of variance on ranks) </w:t>
      </w:r>
      <w:r w:rsidR="000C44F9">
        <w:rPr>
          <w:rFonts w:ascii="Arial" w:hAnsi="Arial" w:cs="Arial"/>
          <w:szCs w:val="24"/>
        </w:rPr>
        <w:t xml:space="preserve">than that of the total concentration of potentially toxic elements (As, Cd, Co, Cr, Cu, Pb, Zn). </w:t>
      </w:r>
      <w:r w:rsidR="00692B06">
        <w:rPr>
          <w:rFonts w:ascii="Arial" w:hAnsi="Arial" w:cs="Arial"/>
          <w:szCs w:val="24"/>
        </w:rPr>
        <w:t xml:space="preserve">Despite this </w:t>
      </w:r>
      <w:r w:rsidR="00FD06B5">
        <w:rPr>
          <w:rFonts w:ascii="Arial" w:hAnsi="Arial" w:cs="Arial"/>
          <w:szCs w:val="24"/>
        </w:rPr>
        <w:t xml:space="preserve">the nanoparticles removed significantly more toxic than non-toxic (either Ca+Mg or Ca+Mg+Na) elements from solution (p </w:t>
      </w:r>
      <w:r w:rsidR="00FD06B5" w:rsidRPr="003A43AD">
        <w:rPr>
          <w:rFonts w:ascii="Arial" w:hAnsi="Arial" w:cs="Arial"/>
          <w:szCs w:val="24"/>
          <w:u w:val="single"/>
        </w:rPr>
        <w:t>&lt;</w:t>
      </w:r>
      <w:r w:rsidR="00FD06B5">
        <w:rPr>
          <w:rFonts w:ascii="Arial" w:hAnsi="Arial" w:cs="Arial"/>
          <w:szCs w:val="24"/>
        </w:rPr>
        <w:t xml:space="preserve"> 0.05, Kruskal-Wallis analysis of variance on ranks). </w:t>
      </w:r>
      <w:r w:rsidR="00935532">
        <w:rPr>
          <w:rFonts w:ascii="Arial" w:hAnsi="Arial" w:cs="Arial"/>
          <w:szCs w:val="24"/>
        </w:rPr>
        <w:t>O</w:t>
      </w:r>
      <w:r w:rsidR="00CE1430">
        <w:rPr>
          <w:rFonts w:ascii="Arial" w:hAnsi="Arial" w:cs="Arial"/>
          <w:szCs w:val="24"/>
        </w:rPr>
        <w:t>ut of the 1</w:t>
      </w:r>
      <w:r w:rsidR="00935532">
        <w:rPr>
          <w:rFonts w:ascii="Arial" w:hAnsi="Arial" w:cs="Arial"/>
          <w:szCs w:val="24"/>
        </w:rPr>
        <w:t>0 soils</w:t>
      </w:r>
      <w:r w:rsidR="00CE1430">
        <w:rPr>
          <w:rFonts w:ascii="Arial" w:hAnsi="Arial" w:cs="Arial"/>
          <w:szCs w:val="24"/>
        </w:rPr>
        <w:t xml:space="preserve"> studied,</w:t>
      </w:r>
      <w:r w:rsidR="00935532">
        <w:rPr>
          <w:rFonts w:ascii="Arial" w:hAnsi="Arial" w:cs="Arial"/>
          <w:szCs w:val="24"/>
        </w:rPr>
        <w:t xml:space="preserve"> </w:t>
      </w:r>
      <w:r w:rsidR="002844F8">
        <w:rPr>
          <w:rFonts w:ascii="Arial" w:hAnsi="Arial" w:cs="Arial"/>
          <w:szCs w:val="24"/>
        </w:rPr>
        <w:t xml:space="preserve">where there are </w:t>
      </w:r>
      <w:r w:rsidR="002844F8" w:rsidRPr="00AA7632">
        <w:rPr>
          <w:rFonts w:ascii="Arial" w:hAnsi="Arial" w:cs="Arial"/>
          <w:szCs w:val="24"/>
        </w:rPr>
        <w:t xml:space="preserve">significant differences (p </w:t>
      </w:r>
      <w:r w:rsidR="002844F8" w:rsidRPr="00AA7632">
        <w:rPr>
          <w:rFonts w:ascii="Arial" w:hAnsi="Arial" w:cs="Arial"/>
          <w:szCs w:val="24"/>
          <w:u w:val="single"/>
        </w:rPr>
        <w:t>&lt;</w:t>
      </w:r>
      <w:r w:rsidR="00E72ECF">
        <w:rPr>
          <w:rFonts w:ascii="Arial" w:hAnsi="Arial" w:cs="Arial"/>
          <w:szCs w:val="24"/>
          <w:u w:val="single"/>
        </w:rPr>
        <w:t xml:space="preserve"> </w:t>
      </w:r>
      <w:r w:rsidR="002844F8" w:rsidRPr="00AA7632">
        <w:rPr>
          <w:rFonts w:ascii="Arial" w:hAnsi="Arial" w:cs="Arial"/>
        </w:rPr>
        <w:t>0.05</w:t>
      </w:r>
      <w:r w:rsidR="00C96AB2">
        <w:rPr>
          <w:rFonts w:ascii="Arial" w:hAnsi="Arial" w:cs="Arial"/>
        </w:rPr>
        <w:t>; t-tests</w:t>
      </w:r>
      <w:r w:rsidR="002844F8" w:rsidRPr="00AA7632">
        <w:rPr>
          <w:rFonts w:ascii="Arial" w:hAnsi="Arial" w:cs="Arial"/>
        </w:rPr>
        <w:t xml:space="preserve">) </w:t>
      </w:r>
      <w:r w:rsidR="002844F8" w:rsidRPr="00AA7632">
        <w:rPr>
          <w:rFonts w:ascii="Arial" w:hAnsi="Arial" w:cs="Arial"/>
          <w:szCs w:val="24"/>
        </w:rPr>
        <w:t xml:space="preserve">between </w:t>
      </w:r>
      <w:r w:rsidR="00D17C44">
        <w:rPr>
          <w:rFonts w:ascii="Arial" w:hAnsi="Arial" w:cs="Arial"/>
          <w:szCs w:val="24"/>
        </w:rPr>
        <w:t xml:space="preserve">the concentrations in the </w:t>
      </w:r>
      <w:r w:rsidR="00D307A9">
        <w:rPr>
          <w:rFonts w:ascii="Arial" w:hAnsi="Arial" w:cs="Arial"/>
          <w:szCs w:val="24"/>
        </w:rPr>
        <w:t>nanoparticle-present and control</w:t>
      </w:r>
      <w:r w:rsidR="002844F8" w:rsidRPr="00AA7632">
        <w:rPr>
          <w:rFonts w:ascii="Arial" w:hAnsi="Arial" w:cs="Arial"/>
          <w:szCs w:val="24"/>
        </w:rPr>
        <w:t xml:space="preserve"> treatments (As – 4 </w:t>
      </w:r>
      <w:r w:rsidR="00714AAA">
        <w:rPr>
          <w:rFonts w:ascii="Arial" w:hAnsi="Arial" w:cs="Arial"/>
          <w:szCs w:val="24"/>
        </w:rPr>
        <w:t>soils</w:t>
      </w:r>
      <w:r w:rsidR="002844F8" w:rsidRPr="00AA7632">
        <w:rPr>
          <w:rFonts w:ascii="Arial" w:hAnsi="Arial" w:cs="Arial"/>
          <w:szCs w:val="24"/>
        </w:rPr>
        <w:t xml:space="preserve">, Cd – 4 </w:t>
      </w:r>
      <w:r w:rsidR="00714AAA">
        <w:rPr>
          <w:rFonts w:ascii="Arial" w:hAnsi="Arial" w:cs="Arial"/>
          <w:szCs w:val="24"/>
        </w:rPr>
        <w:t>soils</w:t>
      </w:r>
      <w:r w:rsidR="002844F8" w:rsidRPr="00AA7632">
        <w:rPr>
          <w:rFonts w:ascii="Arial" w:hAnsi="Arial" w:cs="Arial"/>
          <w:szCs w:val="24"/>
        </w:rPr>
        <w:t xml:space="preserve">, Cu – </w:t>
      </w:r>
      <w:r w:rsidR="004D435E">
        <w:rPr>
          <w:rFonts w:ascii="Arial" w:hAnsi="Arial" w:cs="Arial"/>
          <w:szCs w:val="24"/>
        </w:rPr>
        <w:t>4</w:t>
      </w:r>
      <w:r w:rsidR="002844F8" w:rsidRPr="00AA7632">
        <w:rPr>
          <w:rFonts w:ascii="Arial" w:hAnsi="Arial" w:cs="Arial"/>
          <w:szCs w:val="24"/>
        </w:rPr>
        <w:t xml:space="preserve"> </w:t>
      </w:r>
      <w:r w:rsidR="00714AAA">
        <w:rPr>
          <w:rFonts w:ascii="Arial" w:hAnsi="Arial" w:cs="Arial"/>
          <w:szCs w:val="24"/>
        </w:rPr>
        <w:t>soils</w:t>
      </w:r>
      <w:r w:rsidR="002844F8" w:rsidRPr="00AA7632">
        <w:rPr>
          <w:rFonts w:ascii="Arial" w:hAnsi="Arial" w:cs="Arial"/>
          <w:szCs w:val="24"/>
        </w:rPr>
        <w:t xml:space="preserve">, Pb – 5 </w:t>
      </w:r>
      <w:r w:rsidR="00714AAA">
        <w:rPr>
          <w:rFonts w:ascii="Arial" w:hAnsi="Arial" w:cs="Arial"/>
          <w:szCs w:val="24"/>
        </w:rPr>
        <w:t>soils</w:t>
      </w:r>
      <w:r w:rsidR="002844F8" w:rsidRPr="00AA7632">
        <w:rPr>
          <w:rFonts w:ascii="Arial" w:hAnsi="Arial" w:cs="Arial"/>
          <w:szCs w:val="24"/>
        </w:rPr>
        <w:t xml:space="preserve">, Zn – 6 </w:t>
      </w:r>
      <w:r w:rsidR="00714AAA">
        <w:rPr>
          <w:rFonts w:ascii="Arial" w:hAnsi="Arial" w:cs="Arial"/>
          <w:szCs w:val="24"/>
        </w:rPr>
        <w:t>soils</w:t>
      </w:r>
      <w:r w:rsidR="002844F8">
        <w:rPr>
          <w:rFonts w:ascii="Arial" w:hAnsi="Arial" w:cs="Arial"/>
          <w:szCs w:val="24"/>
        </w:rPr>
        <w:t>)</w:t>
      </w:r>
      <w:r w:rsidR="00714AAA">
        <w:rPr>
          <w:rFonts w:ascii="Arial" w:hAnsi="Arial" w:cs="Arial"/>
          <w:szCs w:val="24"/>
        </w:rPr>
        <w:t>,</w:t>
      </w:r>
      <w:r w:rsidR="002844F8">
        <w:rPr>
          <w:rFonts w:ascii="Arial" w:hAnsi="Arial" w:cs="Arial"/>
          <w:szCs w:val="24"/>
        </w:rPr>
        <w:t xml:space="preserve"> the nanoparticle-present treatments contain lower concentrations of potentially toxic metals than the controls. </w:t>
      </w:r>
      <w:r w:rsidR="00085E59">
        <w:rPr>
          <w:rFonts w:ascii="Arial" w:hAnsi="Arial" w:cs="Arial"/>
          <w:szCs w:val="24"/>
        </w:rPr>
        <w:t xml:space="preserve">Cd, Cu, Pb and Zn would be present as cations under the solution conditions whereas </w:t>
      </w:r>
      <w:r w:rsidR="00616BA4">
        <w:rPr>
          <w:rFonts w:ascii="Arial" w:hAnsi="Arial" w:cs="Arial"/>
          <w:szCs w:val="24"/>
        </w:rPr>
        <w:t xml:space="preserve">As would be present as an oxyanion. </w:t>
      </w:r>
      <w:r w:rsidR="007A12AA">
        <w:rPr>
          <w:rFonts w:ascii="Arial" w:hAnsi="Arial" w:cs="Arial"/>
          <w:szCs w:val="24"/>
        </w:rPr>
        <w:t xml:space="preserve">As with the single element extractions, </w:t>
      </w:r>
      <w:r w:rsidR="00085E59">
        <w:rPr>
          <w:rFonts w:ascii="Arial" w:hAnsi="Arial" w:cs="Arial"/>
          <w:szCs w:val="24"/>
        </w:rPr>
        <w:t xml:space="preserve">adsorption of the cations is most likely </w:t>
      </w:r>
      <w:r w:rsidR="00E2186C">
        <w:rPr>
          <w:rFonts w:ascii="Arial" w:hAnsi="Arial" w:cs="Arial"/>
          <w:szCs w:val="24"/>
        </w:rPr>
        <w:t xml:space="preserve">dominated by </w:t>
      </w:r>
      <w:r w:rsidR="00085E59">
        <w:rPr>
          <w:rFonts w:ascii="Arial" w:hAnsi="Arial" w:cs="Arial"/>
          <w:szCs w:val="24"/>
        </w:rPr>
        <w:t>chelation</w:t>
      </w:r>
      <w:r w:rsidR="007A12AA">
        <w:rPr>
          <w:rFonts w:ascii="Arial" w:hAnsi="Arial" w:cs="Arial"/>
          <w:szCs w:val="24"/>
        </w:rPr>
        <w:t xml:space="preserve"> </w:t>
      </w:r>
      <w:r w:rsidR="00E2186C">
        <w:rPr>
          <w:rFonts w:ascii="Arial" w:hAnsi="Arial" w:cs="Arial"/>
          <w:szCs w:val="24"/>
        </w:rPr>
        <w:t>but will also involve</w:t>
      </w:r>
      <w:r w:rsidR="007A12AA">
        <w:rPr>
          <w:rFonts w:ascii="Arial" w:hAnsi="Arial" w:cs="Arial"/>
          <w:szCs w:val="24"/>
        </w:rPr>
        <w:t xml:space="preserve">, depending on pH, ion exchange or electrostatic </w:t>
      </w:r>
      <w:r w:rsidR="007A12AA">
        <w:rPr>
          <w:rFonts w:ascii="Arial" w:hAnsi="Arial" w:cs="Arial"/>
          <w:szCs w:val="24"/>
        </w:rPr>
        <w:lastRenderedPageBreak/>
        <w:t>adsorption</w:t>
      </w:r>
      <w:r w:rsidR="00085E59">
        <w:rPr>
          <w:rFonts w:ascii="Arial" w:hAnsi="Arial" w:cs="Arial"/>
          <w:szCs w:val="24"/>
        </w:rPr>
        <w:t xml:space="preserve"> whilst adsorption of the As is most likely due to non-specific adsorption between the As oxyanion and the protonated nanoparticle surface. </w:t>
      </w:r>
    </w:p>
    <w:p w14:paraId="2967BE34" w14:textId="77777777" w:rsidR="00085E59" w:rsidRDefault="00085E59" w:rsidP="00C44B4A">
      <w:pPr>
        <w:spacing w:after="0" w:line="480" w:lineRule="auto"/>
        <w:rPr>
          <w:rFonts w:ascii="Arial" w:hAnsi="Arial" w:cs="Arial"/>
          <w:szCs w:val="24"/>
        </w:rPr>
      </w:pPr>
    </w:p>
    <w:p w14:paraId="16ADA912" w14:textId="471CAB9A" w:rsidR="002E2272" w:rsidRDefault="00F52DA3" w:rsidP="00085E59">
      <w:pPr>
        <w:spacing w:after="0" w:line="480" w:lineRule="auto"/>
        <w:rPr>
          <w:rFonts w:ascii="Arial" w:hAnsi="Arial" w:cs="Arial"/>
          <w:szCs w:val="24"/>
        </w:rPr>
      </w:pPr>
      <w:r>
        <w:rPr>
          <w:rFonts w:ascii="Arial" w:hAnsi="Arial" w:cs="Arial"/>
          <w:szCs w:val="24"/>
        </w:rPr>
        <w:t>With respect to the effect of the nanoparticle treatment on concentrations of the major, non-toxic</w:t>
      </w:r>
      <w:r w:rsidR="003F42F7">
        <w:rPr>
          <w:rFonts w:ascii="Arial" w:hAnsi="Arial" w:cs="Arial"/>
          <w:szCs w:val="24"/>
        </w:rPr>
        <w:t xml:space="preserve"> elements, </w:t>
      </w:r>
      <w:r w:rsidR="002844F8">
        <w:rPr>
          <w:rFonts w:ascii="Arial" w:hAnsi="Arial" w:cs="Arial"/>
          <w:szCs w:val="24"/>
        </w:rPr>
        <w:t xml:space="preserve">Na usually has </w:t>
      </w:r>
      <w:r w:rsidR="003F42F7">
        <w:rPr>
          <w:rFonts w:ascii="Arial" w:hAnsi="Arial" w:cs="Arial"/>
          <w:szCs w:val="24"/>
        </w:rPr>
        <w:t xml:space="preserve">significantly </w:t>
      </w:r>
      <w:r w:rsidR="002844F8">
        <w:rPr>
          <w:rFonts w:ascii="Arial" w:hAnsi="Arial" w:cs="Arial"/>
          <w:szCs w:val="24"/>
        </w:rPr>
        <w:t>higher concentrations in the nanoparticle-present treatments (</w:t>
      </w:r>
      <w:r w:rsidR="00FF0E26">
        <w:rPr>
          <w:rFonts w:ascii="Arial" w:hAnsi="Arial" w:cs="Arial"/>
          <w:szCs w:val="24"/>
        </w:rPr>
        <w:t xml:space="preserve">7 out of 8 </w:t>
      </w:r>
      <w:r w:rsidR="00593562">
        <w:rPr>
          <w:rFonts w:ascii="Arial" w:hAnsi="Arial" w:cs="Arial"/>
          <w:szCs w:val="24"/>
        </w:rPr>
        <w:t>soils</w:t>
      </w:r>
      <w:r w:rsidR="00FF0E26">
        <w:rPr>
          <w:rFonts w:ascii="Arial" w:hAnsi="Arial" w:cs="Arial"/>
          <w:szCs w:val="24"/>
        </w:rPr>
        <w:t>)</w:t>
      </w:r>
      <w:r w:rsidR="00462B72">
        <w:rPr>
          <w:rFonts w:ascii="Arial" w:hAnsi="Arial" w:cs="Arial"/>
          <w:szCs w:val="24"/>
        </w:rPr>
        <w:t xml:space="preserve"> whereas Mg was lower in the nanoparticle-present leachates</w:t>
      </w:r>
      <w:r w:rsidR="003F42F7">
        <w:rPr>
          <w:rFonts w:ascii="Arial" w:hAnsi="Arial" w:cs="Arial"/>
          <w:szCs w:val="24"/>
        </w:rPr>
        <w:t xml:space="preserve"> for </w:t>
      </w:r>
      <w:r w:rsidR="008D2A5E">
        <w:rPr>
          <w:rFonts w:ascii="Arial" w:hAnsi="Arial" w:cs="Arial"/>
          <w:szCs w:val="24"/>
        </w:rPr>
        <w:t>two</w:t>
      </w:r>
      <w:r w:rsidR="003F42F7">
        <w:rPr>
          <w:rFonts w:ascii="Arial" w:hAnsi="Arial" w:cs="Arial"/>
          <w:szCs w:val="24"/>
        </w:rPr>
        <w:t xml:space="preserve"> soils </w:t>
      </w:r>
      <w:r w:rsidR="00D362B1">
        <w:rPr>
          <w:rFonts w:ascii="Arial" w:hAnsi="Arial" w:cs="Arial"/>
          <w:szCs w:val="24"/>
        </w:rPr>
        <w:t xml:space="preserve">(Avonmouth and </w:t>
      </w:r>
      <w:r w:rsidR="00593562">
        <w:rPr>
          <w:rFonts w:ascii="Arial" w:hAnsi="Arial" w:cs="Arial"/>
          <w:szCs w:val="24"/>
        </w:rPr>
        <w:t>Cwmystwyth</w:t>
      </w:r>
      <w:r w:rsidR="00D362B1">
        <w:rPr>
          <w:rFonts w:ascii="Arial" w:hAnsi="Arial" w:cs="Arial"/>
          <w:szCs w:val="24"/>
        </w:rPr>
        <w:t>)</w:t>
      </w:r>
      <w:r w:rsidR="00462B72">
        <w:rPr>
          <w:rFonts w:ascii="Arial" w:hAnsi="Arial" w:cs="Arial"/>
          <w:szCs w:val="24"/>
        </w:rPr>
        <w:t xml:space="preserve"> and Ca sho</w:t>
      </w:r>
      <w:r w:rsidR="008D2A5E">
        <w:rPr>
          <w:rFonts w:ascii="Arial" w:hAnsi="Arial" w:cs="Arial"/>
          <w:szCs w:val="24"/>
        </w:rPr>
        <w:t>wed no consistent trend in the two</w:t>
      </w:r>
      <w:r w:rsidR="00462B72">
        <w:rPr>
          <w:rFonts w:ascii="Arial" w:hAnsi="Arial" w:cs="Arial"/>
          <w:szCs w:val="24"/>
        </w:rPr>
        <w:t xml:space="preserve"> </w:t>
      </w:r>
      <w:r w:rsidR="003F42F7">
        <w:rPr>
          <w:rFonts w:ascii="Arial" w:hAnsi="Arial" w:cs="Arial"/>
          <w:szCs w:val="24"/>
        </w:rPr>
        <w:t xml:space="preserve">soils </w:t>
      </w:r>
      <w:r w:rsidR="00593562">
        <w:rPr>
          <w:rFonts w:ascii="Arial" w:hAnsi="Arial" w:cs="Arial"/>
          <w:szCs w:val="24"/>
        </w:rPr>
        <w:t xml:space="preserve">(Avonmouth and Barney Beck) </w:t>
      </w:r>
      <w:r w:rsidR="00462B72">
        <w:rPr>
          <w:rFonts w:ascii="Arial" w:hAnsi="Arial" w:cs="Arial"/>
          <w:szCs w:val="24"/>
        </w:rPr>
        <w:t>where there were significant differences</w:t>
      </w:r>
      <w:r w:rsidR="00FF0E26">
        <w:rPr>
          <w:rFonts w:ascii="Arial" w:hAnsi="Arial" w:cs="Arial"/>
          <w:szCs w:val="24"/>
        </w:rPr>
        <w:t>.</w:t>
      </w:r>
      <w:r w:rsidR="00AC653B">
        <w:rPr>
          <w:rFonts w:ascii="Arial" w:hAnsi="Arial" w:cs="Arial"/>
          <w:szCs w:val="24"/>
        </w:rPr>
        <w:t xml:space="preserve"> The production of the nanoparticles involves precipitation of Fe oxide in 2 M NaOH. Despite subsequent washing stages, the </w:t>
      </w:r>
      <w:r w:rsidR="00414CCE">
        <w:rPr>
          <w:rFonts w:ascii="Arial" w:hAnsi="Arial" w:cs="Arial"/>
          <w:szCs w:val="24"/>
        </w:rPr>
        <w:t xml:space="preserve">most obvious </w:t>
      </w:r>
      <w:r w:rsidR="00AC653B">
        <w:rPr>
          <w:rFonts w:ascii="Arial" w:hAnsi="Arial" w:cs="Arial"/>
          <w:szCs w:val="24"/>
        </w:rPr>
        <w:t>explanation for the increase in Na in solution on addition of the nanoparticles to the leachates is that residual Na</w:t>
      </w:r>
      <w:r w:rsidR="00AC653B" w:rsidRPr="00AC653B">
        <w:rPr>
          <w:rFonts w:ascii="Arial" w:hAnsi="Arial" w:cs="Arial"/>
          <w:szCs w:val="24"/>
          <w:vertAlign w:val="superscript"/>
        </w:rPr>
        <w:t>+</w:t>
      </w:r>
      <w:r w:rsidR="00AC653B">
        <w:rPr>
          <w:rFonts w:ascii="Arial" w:hAnsi="Arial" w:cs="Arial"/>
          <w:szCs w:val="24"/>
        </w:rPr>
        <w:t xml:space="preserve"> is still present associated with the nanoparticles.</w:t>
      </w:r>
      <w:r w:rsidR="00A05F54">
        <w:rPr>
          <w:rFonts w:ascii="Arial" w:hAnsi="Arial" w:cs="Arial"/>
          <w:szCs w:val="24"/>
        </w:rPr>
        <w:t xml:space="preserve"> </w:t>
      </w:r>
    </w:p>
    <w:p w14:paraId="1F3BC4CC" w14:textId="77777777" w:rsidR="00F572C8" w:rsidRDefault="00F572C8" w:rsidP="00BE2BFB">
      <w:pPr>
        <w:spacing w:after="0" w:line="480" w:lineRule="auto"/>
        <w:ind w:left="567" w:hanging="567"/>
        <w:rPr>
          <w:rFonts w:ascii="Arial" w:hAnsi="Arial" w:cs="Arial"/>
          <w:szCs w:val="24"/>
        </w:rPr>
        <w:sectPr w:rsidR="00F572C8" w:rsidSect="00273DA6">
          <w:type w:val="continuous"/>
          <w:pgSz w:w="11906" w:h="16838"/>
          <w:pgMar w:top="1440" w:right="1440" w:bottom="1440" w:left="1440" w:header="708" w:footer="708" w:gutter="0"/>
          <w:lnNumType w:countBy="1" w:restart="continuous"/>
          <w:cols w:space="708"/>
          <w:docGrid w:linePitch="360"/>
        </w:sectPr>
      </w:pPr>
    </w:p>
    <w:p w14:paraId="52F994DC" w14:textId="37AAA3C0" w:rsidR="002E2272" w:rsidRDefault="002E2272" w:rsidP="005F3249">
      <w:pPr>
        <w:spacing w:after="0" w:line="240" w:lineRule="auto"/>
        <w:rPr>
          <w:rFonts w:ascii="Arial" w:hAnsi="Arial" w:cs="Arial"/>
          <w:szCs w:val="24"/>
        </w:rPr>
      </w:pPr>
      <w:r>
        <w:rPr>
          <w:rFonts w:ascii="Arial" w:hAnsi="Arial" w:cs="Arial"/>
          <w:szCs w:val="24"/>
        </w:rPr>
        <w:lastRenderedPageBreak/>
        <w:t xml:space="preserve">Table </w:t>
      </w:r>
      <w:r w:rsidR="003F5AAA">
        <w:rPr>
          <w:rFonts w:ascii="Arial" w:hAnsi="Arial" w:cs="Arial"/>
          <w:szCs w:val="24"/>
        </w:rPr>
        <w:t>4</w:t>
      </w:r>
      <w:r>
        <w:rPr>
          <w:rFonts w:ascii="Arial" w:hAnsi="Arial" w:cs="Arial"/>
          <w:szCs w:val="24"/>
        </w:rPr>
        <w:t>. Mean concentrations (</w:t>
      </w:r>
      <w:r w:rsidR="00C44B4A">
        <w:rPr>
          <w:rFonts w:ascii="Arial" w:hAnsi="Arial" w:cs="Arial"/>
          <w:szCs w:val="24"/>
        </w:rPr>
        <w:sym w:font="Symbol" w:char="F06D"/>
      </w:r>
      <w:r>
        <w:rPr>
          <w:rFonts w:ascii="Arial" w:hAnsi="Arial" w:cs="Arial"/>
          <w:szCs w:val="24"/>
        </w:rPr>
        <w:t>mol L</w:t>
      </w:r>
      <w:r w:rsidR="00C96AB2" w:rsidRPr="00C96AB2">
        <w:rPr>
          <w:rFonts w:ascii="Arial" w:hAnsi="Arial" w:cs="Arial"/>
          <w:szCs w:val="24"/>
          <w:vertAlign w:val="superscript"/>
        </w:rPr>
        <w:t>-1</w:t>
      </w:r>
      <w:r>
        <w:rPr>
          <w:rFonts w:ascii="Arial" w:hAnsi="Arial" w:cs="Arial"/>
          <w:szCs w:val="24"/>
        </w:rPr>
        <w:t xml:space="preserve">) of metals in control </w:t>
      </w:r>
      <w:r w:rsidR="00DC2B60">
        <w:rPr>
          <w:rFonts w:ascii="Arial" w:hAnsi="Arial" w:cs="Arial"/>
          <w:szCs w:val="24"/>
        </w:rPr>
        <w:t xml:space="preserve">(cont) </w:t>
      </w:r>
      <w:r>
        <w:rPr>
          <w:rFonts w:ascii="Arial" w:hAnsi="Arial" w:cs="Arial"/>
          <w:szCs w:val="24"/>
        </w:rPr>
        <w:t>and nanoparticle</w:t>
      </w:r>
      <w:r w:rsidR="00DC2B60">
        <w:rPr>
          <w:rFonts w:ascii="Arial" w:hAnsi="Arial" w:cs="Arial"/>
          <w:szCs w:val="24"/>
        </w:rPr>
        <w:t xml:space="preserve"> (NP)</w:t>
      </w:r>
      <w:r>
        <w:rPr>
          <w:rFonts w:ascii="Arial" w:hAnsi="Arial" w:cs="Arial"/>
          <w:szCs w:val="24"/>
        </w:rPr>
        <w:t>-treated soil leachate.</w:t>
      </w:r>
      <w:r w:rsidRPr="002E2272">
        <w:rPr>
          <w:rFonts w:ascii="Arial" w:hAnsi="Arial" w:cs="Arial"/>
          <w:szCs w:val="24"/>
        </w:rPr>
        <w:t xml:space="preserve"> </w:t>
      </w:r>
      <w:r>
        <w:rPr>
          <w:rFonts w:ascii="Arial" w:hAnsi="Arial" w:cs="Arial"/>
          <w:szCs w:val="24"/>
        </w:rPr>
        <w:t xml:space="preserve">Values are mean </w:t>
      </w:r>
      <w:r w:rsidRPr="006A36C7">
        <w:rPr>
          <w:rFonts w:ascii="Arial" w:hAnsi="Arial" w:cs="Arial"/>
          <w:szCs w:val="24"/>
        </w:rPr>
        <w:sym w:font="Symbol" w:char="F0B1"/>
      </w:r>
      <w:r w:rsidRPr="006A36C7">
        <w:rPr>
          <w:rFonts w:ascii="Arial" w:hAnsi="Arial" w:cs="Arial"/>
          <w:szCs w:val="24"/>
        </w:rPr>
        <w:t xml:space="preserve"> standard deviations</w:t>
      </w:r>
      <w:r>
        <w:rPr>
          <w:rFonts w:ascii="Arial" w:hAnsi="Arial" w:cs="Arial"/>
          <w:szCs w:val="24"/>
        </w:rPr>
        <w:t xml:space="preserve"> (n = 3)</w:t>
      </w:r>
      <w:r w:rsidRPr="006A36C7">
        <w:rPr>
          <w:rFonts w:ascii="Arial" w:hAnsi="Arial" w:cs="Arial"/>
          <w:szCs w:val="24"/>
        </w:rPr>
        <w:t>.</w:t>
      </w:r>
      <w:r w:rsidR="001D678A">
        <w:rPr>
          <w:rFonts w:ascii="Arial" w:hAnsi="Arial" w:cs="Arial"/>
          <w:szCs w:val="24"/>
        </w:rPr>
        <w:t xml:space="preserve"> BDL indicates concentration below detection limit. </w:t>
      </w:r>
      <w:r w:rsidR="001D678A" w:rsidRPr="001D678A">
        <w:rPr>
          <w:rFonts w:ascii="Arial" w:hAnsi="Arial" w:cs="Arial"/>
          <w:b/>
          <w:i/>
          <w:szCs w:val="24"/>
        </w:rPr>
        <w:t>B</w:t>
      </w:r>
      <w:r w:rsidR="001D678A">
        <w:rPr>
          <w:rFonts w:ascii="Arial" w:hAnsi="Arial" w:cs="Arial"/>
          <w:b/>
          <w:i/>
          <w:szCs w:val="24"/>
        </w:rPr>
        <w:t xml:space="preserve">old italics indicate </w:t>
      </w:r>
      <w:r w:rsidR="00DC2B60">
        <w:rPr>
          <w:rFonts w:ascii="Arial" w:hAnsi="Arial" w:cs="Arial"/>
          <w:b/>
          <w:i/>
          <w:szCs w:val="24"/>
        </w:rPr>
        <w:t xml:space="preserve">a </w:t>
      </w:r>
      <w:r w:rsidR="001D678A">
        <w:rPr>
          <w:rFonts w:ascii="Arial" w:hAnsi="Arial" w:cs="Arial"/>
          <w:b/>
          <w:i/>
          <w:szCs w:val="24"/>
        </w:rPr>
        <w:t xml:space="preserve">significant difference (p </w:t>
      </w:r>
      <w:r w:rsidR="001D678A">
        <w:rPr>
          <w:rFonts w:ascii="Arial" w:hAnsi="Arial" w:cs="Arial"/>
          <w:b/>
          <w:i/>
          <w:szCs w:val="24"/>
          <w:u w:val="single"/>
        </w:rPr>
        <w:t>&lt;</w:t>
      </w:r>
      <w:r w:rsidR="001D678A">
        <w:rPr>
          <w:rFonts w:ascii="Arial" w:hAnsi="Arial" w:cs="Arial"/>
          <w:b/>
          <w:i/>
          <w:szCs w:val="24"/>
        </w:rPr>
        <w:t xml:space="preserve"> 0.05</w:t>
      </w:r>
      <w:r w:rsidR="00C96AB2">
        <w:rPr>
          <w:rFonts w:ascii="Arial" w:hAnsi="Arial" w:cs="Arial"/>
          <w:b/>
          <w:i/>
          <w:szCs w:val="24"/>
        </w:rPr>
        <w:t>; t-test</w:t>
      </w:r>
      <w:r w:rsidR="001D678A">
        <w:rPr>
          <w:rFonts w:ascii="Arial" w:hAnsi="Arial" w:cs="Arial"/>
          <w:b/>
          <w:i/>
          <w:szCs w:val="24"/>
        </w:rPr>
        <w:t xml:space="preserve">) between control and nanoparticle present </w:t>
      </w:r>
      <w:r w:rsidR="00C44B4A">
        <w:rPr>
          <w:rFonts w:ascii="Arial" w:hAnsi="Arial" w:cs="Arial"/>
          <w:b/>
          <w:i/>
          <w:szCs w:val="24"/>
        </w:rPr>
        <w:t>solution element concentrations</w:t>
      </w:r>
      <w:r w:rsidR="00DC2B60">
        <w:rPr>
          <w:rFonts w:ascii="Arial" w:hAnsi="Arial" w:cs="Arial"/>
          <w:b/>
          <w:i/>
          <w:szCs w:val="24"/>
        </w:rPr>
        <w:t xml:space="preserve">.  </w:t>
      </w:r>
      <w:r w:rsidR="00DC2B60" w:rsidRPr="002E1598">
        <w:rPr>
          <w:rFonts w:ascii="Arial" w:hAnsi="Arial" w:cs="Arial"/>
          <w:szCs w:val="24"/>
        </w:rPr>
        <w:t>F</w:t>
      </w:r>
      <w:r w:rsidR="00C44B4A" w:rsidRPr="002E1598">
        <w:rPr>
          <w:rFonts w:ascii="Arial" w:hAnsi="Arial" w:cs="Arial"/>
          <w:szCs w:val="24"/>
        </w:rPr>
        <w:t>or statistical analysis</w:t>
      </w:r>
      <w:r w:rsidR="00DC2B60" w:rsidRPr="002E1598">
        <w:rPr>
          <w:rFonts w:ascii="Arial" w:hAnsi="Arial" w:cs="Arial"/>
          <w:szCs w:val="24"/>
        </w:rPr>
        <w:t xml:space="preserve"> </w:t>
      </w:r>
      <w:r w:rsidR="00A05513">
        <w:rPr>
          <w:rFonts w:ascii="Arial" w:hAnsi="Arial" w:cs="Arial"/>
          <w:szCs w:val="24"/>
        </w:rPr>
        <w:t>of</w:t>
      </w:r>
      <w:r w:rsidR="00C44B4A" w:rsidRPr="002E1598">
        <w:rPr>
          <w:rFonts w:ascii="Arial" w:hAnsi="Arial" w:cs="Arial"/>
          <w:szCs w:val="24"/>
        </w:rPr>
        <w:t xml:space="preserve"> solutions where concentrations were below detection limits</w:t>
      </w:r>
      <w:r w:rsidR="00DC2B60" w:rsidRPr="002E1598">
        <w:rPr>
          <w:rFonts w:ascii="Arial" w:hAnsi="Arial" w:cs="Arial"/>
          <w:szCs w:val="24"/>
        </w:rPr>
        <w:t>, concentrations</w:t>
      </w:r>
      <w:r w:rsidR="00C44B4A" w:rsidRPr="002E1598">
        <w:rPr>
          <w:rFonts w:ascii="Arial" w:hAnsi="Arial" w:cs="Arial"/>
          <w:szCs w:val="24"/>
        </w:rPr>
        <w:t xml:space="preserve"> were fixed at the detection limit.</w:t>
      </w:r>
      <w:r w:rsidR="005F3249" w:rsidRPr="002E1598">
        <w:rPr>
          <w:rFonts w:ascii="Arial" w:hAnsi="Arial" w:cs="Arial"/>
          <w:szCs w:val="24"/>
        </w:rPr>
        <w:t xml:space="preserve"> </w:t>
      </w:r>
      <w:r w:rsidR="005F3249" w:rsidRPr="005F3249">
        <w:rPr>
          <w:rFonts w:ascii="Arial" w:hAnsi="Arial" w:cs="Arial"/>
          <w:szCs w:val="24"/>
        </w:rPr>
        <w:t>Avon = Avonmouth</w:t>
      </w:r>
      <w:r w:rsidR="005F3249">
        <w:rPr>
          <w:rFonts w:ascii="Arial" w:hAnsi="Arial" w:cs="Arial"/>
          <w:szCs w:val="24"/>
        </w:rPr>
        <w:t>, Barn = Barney Beck, Cwm = Cwmystwyth, DGC = Devon Great Consols, Graig= Graig Goch, Red – Red Ruth, Rook = Rookhope, Scun = Scunthorpe, Ship = Shipham, Wis = Wisley.</w:t>
      </w:r>
    </w:p>
    <w:tbl>
      <w:tblPr>
        <w:tblStyle w:val="TableGrid"/>
        <w:tblW w:w="13466" w:type="dxa"/>
        <w:tblInd w:w="108" w:type="dxa"/>
        <w:tblLook w:val="04A0" w:firstRow="1" w:lastRow="0" w:firstColumn="1" w:lastColumn="0" w:noHBand="0" w:noVBand="1"/>
      </w:tblPr>
      <w:tblGrid>
        <w:gridCol w:w="1247"/>
        <w:gridCol w:w="1247"/>
        <w:gridCol w:w="1304"/>
        <w:gridCol w:w="1020"/>
        <w:gridCol w:w="1134"/>
        <w:gridCol w:w="852"/>
        <w:gridCol w:w="993"/>
        <w:gridCol w:w="1134"/>
        <w:gridCol w:w="1134"/>
        <w:gridCol w:w="1275"/>
        <w:gridCol w:w="1134"/>
        <w:gridCol w:w="992"/>
      </w:tblGrid>
      <w:tr w:rsidR="00304B88" w14:paraId="4DBFF22D" w14:textId="77777777" w:rsidTr="00760A81">
        <w:tc>
          <w:tcPr>
            <w:tcW w:w="1247" w:type="dxa"/>
            <w:tcBorders>
              <w:top w:val="single" w:sz="4" w:space="0" w:color="auto"/>
              <w:left w:val="nil"/>
              <w:bottom w:val="single" w:sz="4" w:space="0" w:color="auto"/>
              <w:right w:val="nil"/>
            </w:tcBorders>
          </w:tcPr>
          <w:p w14:paraId="21E3165E" w14:textId="7388AC7D" w:rsidR="00F23304" w:rsidRDefault="00F23304" w:rsidP="002E2272">
            <w:pPr>
              <w:rPr>
                <w:rFonts w:ascii="Arial" w:hAnsi="Arial" w:cs="Arial"/>
                <w:szCs w:val="24"/>
              </w:rPr>
            </w:pPr>
            <w:r>
              <w:rPr>
                <w:rFonts w:ascii="Arial" w:hAnsi="Arial" w:cs="Arial"/>
                <w:szCs w:val="24"/>
              </w:rPr>
              <w:t>Soil</w:t>
            </w:r>
          </w:p>
        </w:tc>
        <w:tc>
          <w:tcPr>
            <w:tcW w:w="1247" w:type="dxa"/>
            <w:tcBorders>
              <w:top w:val="single" w:sz="4" w:space="0" w:color="auto"/>
              <w:left w:val="nil"/>
              <w:bottom w:val="single" w:sz="4" w:space="0" w:color="auto"/>
              <w:right w:val="nil"/>
            </w:tcBorders>
          </w:tcPr>
          <w:p w14:paraId="1B8151DA" w14:textId="21CE0318" w:rsidR="00F23304" w:rsidRDefault="00F23304" w:rsidP="00F23304">
            <w:pPr>
              <w:rPr>
                <w:rFonts w:ascii="Arial" w:hAnsi="Arial" w:cs="Arial"/>
                <w:szCs w:val="24"/>
              </w:rPr>
            </w:pPr>
            <w:r>
              <w:rPr>
                <w:rFonts w:ascii="Arial" w:hAnsi="Arial" w:cs="Arial"/>
                <w:szCs w:val="24"/>
              </w:rPr>
              <w:t>Treatment</w:t>
            </w:r>
          </w:p>
        </w:tc>
        <w:tc>
          <w:tcPr>
            <w:tcW w:w="1304" w:type="dxa"/>
            <w:tcBorders>
              <w:top w:val="single" w:sz="4" w:space="0" w:color="auto"/>
              <w:left w:val="nil"/>
              <w:bottom w:val="single" w:sz="4" w:space="0" w:color="auto"/>
              <w:right w:val="nil"/>
            </w:tcBorders>
          </w:tcPr>
          <w:p w14:paraId="4B2DD556" w14:textId="77777777" w:rsidR="00F23304" w:rsidRDefault="00F23304" w:rsidP="002E2272">
            <w:pPr>
              <w:rPr>
                <w:rFonts w:ascii="Arial" w:hAnsi="Arial" w:cs="Arial"/>
                <w:szCs w:val="24"/>
              </w:rPr>
            </w:pPr>
            <w:r>
              <w:rPr>
                <w:rFonts w:ascii="Arial" w:hAnsi="Arial" w:cs="Arial"/>
                <w:szCs w:val="24"/>
              </w:rPr>
              <w:t>As</w:t>
            </w:r>
          </w:p>
        </w:tc>
        <w:tc>
          <w:tcPr>
            <w:tcW w:w="1020" w:type="dxa"/>
            <w:tcBorders>
              <w:top w:val="single" w:sz="4" w:space="0" w:color="auto"/>
              <w:left w:val="nil"/>
              <w:bottom w:val="single" w:sz="4" w:space="0" w:color="auto"/>
              <w:right w:val="nil"/>
            </w:tcBorders>
          </w:tcPr>
          <w:p w14:paraId="385E2679" w14:textId="77777777" w:rsidR="00F23304" w:rsidRDefault="00F23304" w:rsidP="00F4171E">
            <w:pPr>
              <w:rPr>
                <w:rFonts w:ascii="Arial" w:hAnsi="Arial" w:cs="Arial"/>
                <w:szCs w:val="24"/>
              </w:rPr>
            </w:pPr>
            <w:r>
              <w:rPr>
                <w:rFonts w:ascii="Arial" w:hAnsi="Arial" w:cs="Arial"/>
                <w:szCs w:val="24"/>
              </w:rPr>
              <w:t>Ca</w:t>
            </w:r>
          </w:p>
        </w:tc>
        <w:tc>
          <w:tcPr>
            <w:tcW w:w="1134" w:type="dxa"/>
            <w:tcBorders>
              <w:top w:val="single" w:sz="4" w:space="0" w:color="auto"/>
              <w:left w:val="nil"/>
              <w:bottom w:val="single" w:sz="4" w:space="0" w:color="auto"/>
              <w:right w:val="nil"/>
            </w:tcBorders>
          </w:tcPr>
          <w:p w14:paraId="0EF6CED2" w14:textId="77777777" w:rsidR="00F23304" w:rsidRDefault="00F23304" w:rsidP="00F4171E">
            <w:pPr>
              <w:rPr>
                <w:rFonts w:ascii="Arial" w:hAnsi="Arial" w:cs="Arial"/>
                <w:szCs w:val="24"/>
              </w:rPr>
            </w:pPr>
            <w:r>
              <w:rPr>
                <w:rFonts w:ascii="Arial" w:hAnsi="Arial" w:cs="Arial"/>
                <w:szCs w:val="24"/>
              </w:rPr>
              <w:t>Cd</w:t>
            </w:r>
          </w:p>
        </w:tc>
        <w:tc>
          <w:tcPr>
            <w:tcW w:w="852" w:type="dxa"/>
            <w:tcBorders>
              <w:top w:val="single" w:sz="4" w:space="0" w:color="auto"/>
              <w:left w:val="nil"/>
              <w:bottom w:val="single" w:sz="4" w:space="0" w:color="auto"/>
              <w:right w:val="nil"/>
            </w:tcBorders>
          </w:tcPr>
          <w:p w14:paraId="2D69001E" w14:textId="77777777" w:rsidR="00F23304" w:rsidRDefault="00F23304" w:rsidP="002E2272">
            <w:pPr>
              <w:rPr>
                <w:rFonts w:ascii="Arial" w:hAnsi="Arial" w:cs="Arial"/>
                <w:szCs w:val="24"/>
              </w:rPr>
            </w:pPr>
            <w:r>
              <w:rPr>
                <w:rFonts w:ascii="Arial" w:hAnsi="Arial" w:cs="Arial"/>
                <w:szCs w:val="24"/>
              </w:rPr>
              <w:t>Co</w:t>
            </w:r>
          </w:p>
        </w:tc>
        <w:tc>
          <w:tcPr>
            <w:tcW w:w="993" w:type="dxa"/>
            <w:tcBorders>
              <w:top w:val="single" w:sz="4" w:space="0" w:color="auto"/>
              <w:left w:val="nil"/>
              <w:bottom w:val="single" w:sz="4" w:space="0" w:color="auto"/>
              <w:right w:val="nil"/>
            </w:tcBorders>
          </w:tcPr>
          <w:p w14:paraId="303650B9" w14:textId="77777777" w:rsidR="00F23304" w:rsidRDefault="00F23304" w:rsidP="002E2272">
            <w:pPr>
              <w:rPr>
                <w:rFonts w:ascii="Arial" w:hAnsi="Arial" w:cs="Arial"/>
                <w:szCs w:val="24"/>
              </w:rPr>
            </w:pPr>
            <w:r>
              <w:rPr>
                <w:rFonts w:ascii="Arial" w:hAnsi="Arial" w:cs="Arial"/>
                <w:szCs w:val="24"/>
              </w:rPr>
              <w:t>Cr</w:t>
            </w:r>
          </w:p>
        </w:tc>
        <w:tc>
          <w:tcPr>
            <w:tcW w:w="1134" w:type="dxa"/>
            <w:tcBorders>
              <w:top w:val="single" w:sz="4" w:space="0" w:color="auto"/>
              <w:left w:val="nil"/>
              <w:bottom w:val="single" w:sz="4" w:space="0" w:color="auto"/>
              <w:right w:val="nil"/>
            </w:tcBorders>
          </w:tcPr>
          <w:p w14:paraId="2EC38A2C" w14:textId="77777777" w:rsidR="00F23304" w:rsidRDefault="00F23304" w:rsidP="002E2272">
            <w:pPr>
              <w:rPr>
                <w:rFonts w:ascii="Arial" w:hAnsi="Arial" w:cs="Arial"/>
                <w:szCs w:val="24"/>
              </w:rPr>
            </w:pPr>
            <w:r>
              <w:rPr>
                <w:rFonts w:ascii="Arial" w:hAnsi="Arial" w:cs="Arial"/>
                <w:szCs w:val="24"/>
              </w:rPr>
              <w:t>Cu</w:t>
            </w:r>
          </w:p>
        </w:tc>
        <w:tc>
          <w:tcPr>
            <w:tcW w:w="1134" w:type="dxa"/>
            <w:tcBorders>
              <w:top w:val="single" w:sz="4" w:space="0" w:color="auto"/>
              <w:left w:val="nil"/>
              <w:bottom w:val="single" w:sz="4" w:space="0" w:color="auto"/>
              <w:right w:val="nil"/>
            </w:tcBorders>
          </w:tcPr>
          <w:p w14:paraId="1E987FF8" w14:textId="77777777" w:rsidR="00F23304" w:rsidRDefault="00F23304" w:rsidP="002E2272">
            <w:pPr>
              <w:rPr>
                <w:rFonts w:ascii="Arial" w:hAnsi="Arial" w:cs="Arial"/>
                <w:szCs w:val="24"/>
              </w:rPr>
            </w:pPr>
            <w:r>
              <w:rPr>
                <w:rFonts w:ascii="Arial" w:hAnsi="Arial" w:cs="Arial"/>
                <w:szCs w:val="24"/>
              </w:rPr>
              <w:t>Mg</w:t>
            </w:r>
          </w:p>
        </w:tc>
        <w:tc>
          <w:tcPr>
            <w:tcW w:w="1275" w:type="dxa"/>
            <w:tcBorders>
              <w:top w:val="single" w:sz="4" w:space="0" w:color="auto"/>
              <w:left w:val="nil"/>
              <w:bottom w:val="single" w:sz="4" w:space="0" w:color="auto"/>
              <w:right w:val="nil"/>
            </w:tcBorders>
          </w:tcPr>
          <w:p w14:paraId="5B721998" w14:textId="77777777" w:rsidR="00F23304" w:rsidRDefault="00F23304" w:rsidP="002E2272">
            <w:pPr>
              <w:rPr>
                <w:rFonts w:ascii="Arial" w:hAnsi="Arial" w:cs="Arial"/>
                <w:szCs w:val="24"/>
              </w:rPr>
            </w:pPr>
            <w:r>
              <w:rPr>
                <w:rFonts w:ascii="Arial" w:hAnsi="Arial" w:cs="Arial"/>
                <w:szCs w:val="24"/>
              </w:rPr>
              <w:t>Na</w:t>
            </w:r>
          </w:p>
        </w:tc>
        <w:tc>
          <w:tcPr>
            <w:tcW w:w="1134" w:type="dxa"/>
            <w:tcBorders>
              <w:top w:val="single" w:sz="4" w:space="0" w:color="auto"/>
              <w:left w:val="nil"/>
              <w:bottom w:val="single" w:sz="4" w:space="0" w:color="auto"/>
              <w:right w:val="nil"/>
            </w:tcBorders>
          </w:tcPr>
          <w:p w14:paraId="434CC784" w14:textId="77777777" w:rsidR="00F23304" w:rsidRDefault="00F23304" w:rsidP="002E2272">
            <w:pPr>
              <w:rPr>
                <w:rFonts w:ascii="Arial" w:hAnsi="Arial" w:cs="Arial"/>
                <w:szCs w:val="24"/>
              </w:rPr>
            </w:pPr>
            <w:r>
              <w:rPr>
                <w:rFonts w:ascii="Arial" w:hAnsi="Arial" w:cs="Arial"/>
                <w:szCs w:val="24"/>
              </w:rPr>
              <w:t>Pb</w:t>
            </w:r>
          </w:p>
        </w:tc>
        <w:tc>
          <w:tcPr>
            <w:tcW w:w="992" w:type="dxa"/>
            <w:tcBorders>
              <w:top w:val="single" w:sz="4" w:space="0" w:color="auto"/>
              <w:left w:val="nil"/>
              <w:bottom w:val="single" w:sz="4" w:space="0" w:color="auto"/>
              <w:right w:val="nil"/>
            </w:tcBorders>
          </w:tcPr>
          <w:p w14:paraId="738EF0FC" w14:textId="77777777" w:rsidR="00F23304" w:rsidRDefault="00F23304" w:rsidP="002E2272">
            <w:pPr>
              <w:rPr>
                <w:rFonts w:ascii="Arial" w:hAnsi="Arial" w:cs="Arial"/>
                <w:szCs w:val="24"/>
              </w:rPr>
            </w:pPr>
            <w:r>
              <w:rPr>
                <w:rFonts w:ascii="Arial" w:hAnsi="Arial" w:cs="Arial"/>
                <w:szCs w:val="24"/>
              </w:rPr>
              <w:t>Zn</w:t>
            </w:r>
          </w:p>
        </w:tc>
      </w:tr>
      <w:tr w:rsidR="00304B88" w14:paraId="27F3648F" w14:textId="77777777" w:rsidTr="00760A81">
        <w:tc>
          <w:tcPr>
            <w:tcW w:w="1247" w:type="dxa"/>
            <w:vMerge w:val="restart"/>
            <w:tcBorders>
              <w:top w:val="single" w:sz="4" w:space="0" w:color="auto"/>
              <w:left w:val="nil"/>
              <w:bottom w:val="nil"/>
              <w:right w:val="nil"/>
            </w:tcBorders>
            <w:vAlign w:val="center"/>
          </w:tcPr>
          <w:p w14:paraId="1AB5F17F" w14:textId="659098D5" w:rsidR="00F23304" w:rsidRPr="00904A0E" w:rsidRDefault="00F23304" w:rsidP="00F23304">
            <w:pPr>
              <w:rPr>
                <w:rFonts w:ascii="Arial" w:hAnsi="Arial" w:cs="Arial"/>
                <w:szCs w:val="24"/>
              </w:rPr>
            </w:pPr>
            <w:r>
              <w:rPr>
                <w:rFonts w:ascii="Arial" w:hAnsi="Arial" w:cs="Arial"/>
                <w:szCs w:val="24"/>
              </w:rPr>
              <w:t>Avon</w:t>
            </w:r>
          </w:p>
        </w:tc>
        <w:tc>
          <w:tcPr>
            <w:tcW w:w="1247" w:type="dxa"/>
            <w:tcBorders>
              <w:top w:val="single" w:sz="4" w:space="0" w:color="auto"/>
              <w:left w:val="nil"/>
              <w:bottom w:val="nil"/>
              <w:right w:val="nil"/>
            </w:tcBorders>
          </w:tcPr>
          <w:p w14:paraId="57BA8149" w14:textId="5C267031" w:rsidR="00F23304" w:rsidRPr="00904A0E" w:rsidRDefault="00F23304" w:rsidP="002E2272">
            <w:pPr>
              <w:rPr>
                <w:rFonts w:ascii="Arial" w:hAnsi="Arial" w:cs="Arial"/>
                <w:szCs w:val="24"/>
              </w:rPr>
            </w:pPr>
            <w:r w:rsidRPr="00904A0E">
              <w:rPr>
                <w:rFonts w:ascii="Arial" w:hAnsi="Arial" w:cs="Arial"/>
                <w:szCs w:val="24"/>
              </w:rPr>
              <w:t>cont</w:t>
            </w:r>
          </w:p>
        </w:tc>
        <w:tc>
          <w:tcPr>
            <w:tcW w:w="1304" w:type="dxa"/>
            <w:tcBorders>
              <w:top w:val="single" w:sz="4" w:space="0" w:color="auto"/>
              <w:left w:val="nil"/>
              <w:bottom w:val="nil"/>
              <w:right w:val="nil"/>
            </w:tcBorders>
          </w:tcPr>
          <w:p w14:paraId="28FEBEAA"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0.241 </w:t>
            </w:r>
            <w:r w:rsidRPr="00904A0E">
              <w:rPr>
                <w:rFonts w:ascii="Arial" w:hAnsi="Arial" w:cs="Arial"/>
                <w:b/>
                <w:i/>
                <w:sz w:val="16"/>
                <w:szCs w:val="16"/>
              </w:rPr>
              <w:sym w:font="Symbol" w:char="F0B1"/>
            </w:r>
            <w:r w:rsidRPr="00904A0E">
              <w:rPr>
                <w:rFonts w:ascii="Arial" w:hAnsi="Arial" w:cs="Arial"/>
                <w:b/>
                <w:i/>
                <w:sz w:val="16"/>
                <w:szCs w:val="16"/>
              </w:rPr>
              <w:t xml:space="preserve"> 0.075</w:t>
            </w:r>
          </w:p>
        </w:tc>
        <w:tc>
          <w:tcPr>
            <w:tcW w:w="1020" w:type="dxa"/>
            <w:tcBorders>
              <w:top w:val="single" w:sz="4" w:space="0" w:color="auto"/>
              <w:left w:val="nil"/>
              <w:bottom w:val="nil"/>
              <w:right w:val="nil"/>
            </w:tcBorders>
          </w:tcPr>
          <w:p w14:paraId="4FE53DDF"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415 </w:t>
            </w:r>
            <w:r w:rsidRPr="00904A0E">
              <w:rPr>
                <w:rFonts w:ascii="Arial" w:hAnsi="Arial" w:cs="Arial"/>
                <w:b/>
                <w:i/>
                <w:sz w:val="16"/>
                <w:szCs w:val="16"/>
              </w:rPr>
              <w:sym w:font="Symbol" w:char="F0B1"/>
            </w:r>
            <w:r w:rsidRPr="00904A0E">
              <w:rPr>
                <w:rFonts w:ascii="Arial" w:hAnsi="Arial" w:cs="Arial"/>
                <w:b/>
                <w:i/>
                <w:sz w:val="16"/>
                <w:szCs w:val="16"/>
              </w:rPr>
              <w:t xml:space="preserve"> 10.8</w:t>
            </w:r>
          </w:p>
        </w:tc>
        <w:tc>
          <w:tcPr>
            <w:tcW w:w="1134" w:type="dxa"/>
            <w:tcBorders>
              <w:top w:val="single" w:sz="4" w:space="0" w:color="auto"/>
              <w:left w:val="nil"/>
              <w:bottom w:val="nil"/>
              <w:right w:val="nil"/>
            </w:tcBorders>
          </w:tcPr>
          <w:p w14:paraId="2883841B"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8.46 </w:t>
            </w:r>
            <w:r w:rsidRPr="00904A0E">
              <w:rPr>
                <w:rFonts w:ascii="Arial" w:hAnsi="Arial" w:cs="Arial"/>
                <w:b/>
                <w:i/>
                <w:sz w:val="16"/>
                <w:szCs w:val="16"/>
              </w:rPr>
              <w:sym w:font="Symbol" w:char="F0B1"/>
            </w:r>
            <w:r w:rsidRPr="00904A0E">
              <w:rPr>
                <w:rFonts w:ascii="Arial" w:hAnsi="Arial" w:cs="Arial"/>
                <w:b/>
                <w:i/>
                <w:sz w:val="16"/>
                <w:szCs w:val="16"/>
              </w:rPr>
              <w:t xml:space="preserve"> 0.380</w:t>
            </w:r>
          </w:p>
        </w:tc>
        <w:tc>
          <w:tcPr>
            <w:tcW w:w="852" w:type="dxa"/>
            <w:tcBorders>
              <w:top w:val="single" w:sz="4" w:space="0" w:color="auto"/>
              <w:left w:val="nil"/>
              <w:bottom w:val="nil"/>
              <w:right w:val="nil"/>
            </w:tcBorders>
          </w:tcPr>
          <w:p w14:paraId="586FCF75"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0.167 </w:t>
            </w:r>
            <w:r w:rsidRPr="00904A0E">
              <w:rPr>
                <w:rFonts w:ascii="Arial" w:hAnsi="Arial" w:cs="Arial"/>
                <w:sz w:val="16"/>
                <w:szCs w:val="16"/>
              </w:rPr>
              <w:sym w:font="Symbol" w:char="F0B1"/>
            </w:r>
            <w:r w:rsidRPr="00904A0E">
              <w:rPr>
                <w:rFonts w:ascii="Arial" w:hAnsi="Arial" w:cs="Arial"/>
                <w:sz w:val="16"/>
                <w:szCs w:val="16"/>
              </w:rPr>
              <w:t xml:space="preserve"> 0.00348</w:t>
            </w:r>
          </w:p>
        </w:tc>
        <w:tc>
          <w:tcPr>
            <w:tcW w:w="993" w:type="dxa"/>
            <w:tcBorders>
              <w:top w:val="single" w:sz="4" w:space="0" w:color="auto"/>
              <w:left w:val="nil"/>
              <w:bottom w:val="nil"/>
              <w:right w:val="nil"/>
            </w:tcBorders>
          </w:tcPr>
          <w:p w14:paraId="54769890"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0.151 </w:t>
            </w:r>
            <w:r w:rsidRPr="00904A0E">
              <w:rPr>
                <w:rFonts w:ascii="Arial" w:hAnsi="Arial" w:cs="Arial"/>
                <w:sz w:val="16"/>
                <w:szCs w:val="16"/>
              </w:rPr>
              <w:sym w:font="Symbol" w:char="F0B1"/>
            </w:r>
            <w:r w:rsidRPr="00904A0E">
              <w:rPr>
                <w:rFonts w:ascii="Arial" w:hAnsi="Arial" w:cs="Arial"/>
                <w:sz w:val="16"/>
                <w:szCs w:val="16"/>
              </w:rPr>
              <w:t xml:space="preserve"> 0.116</w:t>
            </w:r>
          </w:p>
        </w:tc>
        <w:tc>
          <w:tcPr>
            <w:tcW w:w="1134" w:type="dxa"/>
            <w:tcBorders>
              <w:top w:val="single" w:sz="4" w:space="0" w:color="auto"/>
              <w:left w:val="nil"/>
              <w:bottom w:val="nil"/>
              <w:right w:val="nil"/>
            </w:tcBorders>
          </w:tcPr>
          <w:p w14:paraId="64C7BD14"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9.01 </w:t>
            </w:r>
            <w:r w:rsidRPr="00904A0E">
              <w:rPr>
                <w:rFonts w:ascii="Arial" w:hAnsi="Arial" w:cs="Arial"/>
                <w:b/>
                <w:i/>
                <w:sz w:val="16"/>
                <w:szCs w:val="16"/>
              </w:rPr>
              <w:sym w:font="Symbol" w:char="F0B1"/>
            </w:r>
            <w:r w:rsidRPr="00904A0E">
              <w:rPr>
                <w:rFonts w:ascii="Arial" w:hAnsi="Arial" w:cs="Arial"/>
                <w:b/>
                <w:i/>
                <w:sz w:val="16"/>
                <w:szCs w:val="16"/>
              </w:rPr>
              <w:t xml:space="preserve"> 0.997</w:t>
            </w:r>
          </w:p>
        </w:tc>
        <w:tc>
          <w:tcPr>
            <w:tcW w:w="1134" w:type="dxa"/>
            <w:tcBorders>
              <w:top w:val="single" w:sz="4" w:space="0" w:color="auto"/>
              <w:left w:val="nil"/>
              <w:bottom w:val="nil"/>
              <w:right w:val="nil"/>
            </w:tcBorders>
          </w:tcPr>
          <w:p w14:paraId="5DAD9044"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145 </w:t>
            </w:r>
            <w:r w:rsidRPr="00904A0E">
              <w:rPr>
                <w:rFonts w:ascii="Arial" w:hAnsi="Arial" w:cs="Arial"/>
                <w:b/>
                <w:i/>
                <w:sz w:val="16"/>
                <w:szCs w:val="16"/>
              </w:rPr>
              <w:sym w:font="Symbol" w:char="F0B1"/>
            </w:r>
            <w:r w:rsidRPr="00904A0E">
              <w:rPr>
                <w:rFonts w:ascii="Arial" w:hAnsi="Arial" w:cs="Arial"/>
                <w:b/>
                <w:i/>
                <w:sz w:val="16"/>
                <w:szCs w:val="16"/>
              </w:rPr>
              <w:t xml:space="preserve"> 22.2</w:t>
            </w:r>
          </w:p>
        </w:tc>
        <w:tc>
          <w:tcPr>
            <w:tcW w:w="1275" w:type="dxa"/>
            <w:tcBorders>
              <w:top w:val="single" w:sz="4" w:space="0" w:color="auto"/>
              <w:left w:val="nil"/>
              <w:bottom w:val="nil"/>
              <w:right w:val="nil"/>
            </w:tcBorders>
          </w:tcPr>
          <w:p w14:paraId="66845F09"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82.4 </w:t>
            </w:r>
            <w:r w:rsidRPr="00904A0E">
              <w:rPr>
                <w:rFonts w:ascii="Arial" w:hAnsi="Arial" w:cs="Arial"/>
                <w:b/>
                <w:i/>
                <w:sz w:val="16"/>
                <w:szCs w:val="16"/>
              </w:rPr>
              <w:sym w:font="Symbol" w:char="F0B1"/>
            </w:r>
            <w:r w:rsidRPr="00904A0E">
              <w:rPr>
                <w:rFonts w:ascii="Arial" w:hAnsi="Arial" w:cs="Arial"/>
                <w:b/>
                <w:i/>
                <w:sz w:val="16"/>
                <w:szCs w:val="16"/>
              </w:rPr>
              <w:t xml:space="preserve"> 11.1</w:t>
            </w:r>
          </w:p>
        </w:tc>
        <w:tc>
          <w:tcPr>
            <w:tcW w:w="1134" w:type="dxa"/>
            <w:tcBorders>
              <w:top w:val="single" w:sz="4" w:space="0" w:color="auto"/>
              <w:left w:val="nil"/>
              <w:bottom w:val="nil"/>
              <w:right w:val="nil"/>
            </w:tcBorders>
          </w:tcPr>
          <w:p w14:paraId="7F3ED068"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7.89 </w:t>
            </w:r>
            <w:r w:rsidRPr="00904A0E">
              <w:rPr>
                <w:rFonts w:ascii="Arial" w:hAnsi="Arial" w:cs="Arial"/>
                <w:b/>
                <w:i/>
                <w:sz w:val="16"/>
                <w:szCs w:val="16"/>
              </w:rPr>
              <w:sym w:font="Symbol" w:char="F0B1"/>
            </w:r>
            <w:r w:rsidRPr="00904A0E">
              <w:rPr>
                <w:rFonts w:ascii="Arial" w:hAnsi="Arial" w:cs="Arial"/>
                <w:b/>
                <w:i/>
                <w:sz w:val="16"/>
                <w:szCs w:val="16"/>
              </w:rPr>
              <w:t xml:space="preserve"> 2.11</w:t>
            </w:r>
          </w:p>
        </w:tc>
        <w:tc>
          <w:tcPr>
            <w:tcW w:w="992" w:type="dxa"/>
            <w:tcBorders>
              <w:top w:val="single" w:sz="4" w:space="0" w:color="auto"/>
              <w:left w:val="nil"/>
              <w:bottom w:val="nil"/>
              <w:right w:val="nil"/>
            </w:tcBorders>
          </w:tcPr>
          <w:p w14:paraId="27CE1474"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579 </w:t>
            </w:r>
            <w:r w:rsidRPr="00904A0E">
              <w:rPr>
                <w:rFonts w:ascii="Arial" w:hAnsi="Arial" w:cs="Arial"/>
                <w:b/>
                <w:i/>
                <w:sz w:val="16"/>
                <w:szCs w:val="16"/>
              </w:rPr>
              <w:sym w:font="Symbol" w:char="F0B1"/>
            </w:r>
            <w:r w:rsidRPr="00904A0E">
              <w:rPr>
                <w:rFonts w:ascii="Arial" w:hAnsi="Arial" w:cs="Arial"/>
                <w:b/>
                <w:i/>
                <w:sz w:val="16"/>
                <w:szCs w:val="16"/>
              </w:rPr>
              <w:t xml:space="preserve"> 22.8</w:t>
            </w:r>
          </w:p>
        </w:tc>
      </w:tr>
      <w:tr w:rsidR="00304B88" w14:paraId="6E72E0A7" w14:textId="77777777" w:rsidTr="00760A81">
        <w:tc>
          <w:tcPr>
            <w:tcW w:w="1247" w:type="dxa"/>
            <w:vMerge/>
            <w:tcBorders>
              <w:top w:val="nil"/>
              <w:left w:val="nil"/>
              <w:bottom w:val="nil"/>
              <w:right w:val="nil"/>
            </w:tcBorders>
            <w:vAlign w:val="center"/>
          </w:tcPr>
          <w:p w14:paraId="498FFA0A" w14:textId="77777777" w:rsidR="00F23304" w:rsidRPr="00904A0E" w:rsidRDefault="00F23304" w:rsidP="00F23304">
            <w:pPr>
              <w:rPr>
                <w:rFonts w:ascii="Arial" w:hAnsi="Arial" w:cs="Arial"/>
                <w:szCs w:val="24"/>
              </w:rPr>
            </w:pPr>
          </w:p>
        </w:tc>
        <w:tc>
          <w:tcPr>
            <w:tcW w:w="1247" w:type="dxa"/>
            <w:tcBorders>
              <w:top w:val="nil"/>
              <w:left w:val="nil"/>
              <w:bottom w:val="nil"/>
              <w:right w:val="nil"/>
            </w:tcBorders>
          </w:tcPr>
          <w:p w14:paraId="3F658130" w14:textId="49AAE2B0" w:rsidR="00F23304" w:rsidRPr="00904A0E" w:rsidRDefault="00F23304" w:rsidP="002E2272">
            <w:pPr>
              <w:rPr>
                <w:rFonts w:ascii="Arial" w:hAnsi="Arial" w:cs="Arial"/>
                <w:szCs w:val="24"/>
              </w:rPr>
            </w:pPr>
            <w:r w:rsidRPr="00904A0E">
              <w:rPr>
                <w:rFonts w:ascii="Arial" w:hAnsi="Arial" w:cs="Arial"/>
                <w:szCs w:val="24"/>
              </w:rPr>
              <w:t>NP</w:t>
            </w:r>
          </w:p>
        </w:tc>
        <w:tc>
          <w:tcPr>
            <w:tcW w:w="1304" w:type="dxa"/>
            <w:tcBorders>
              <w:top w:val="nil"/>
              <w:left w:val="nil"/>
              <w:bottom w:val="nil"/>
              <w:right w:val="nil"/>
            </w:tcBorders>
          </w:tcPr>
          <w:p w14:paraId="3419F3F7"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BDL</w:t>
            </w:r>
          </w:p>
        </w:tc>
        <w:tc>
          <w:tcPr>
            <w:tcW w:w="1020" w:type="dxa"/>
            <w:tcBorders>
              <w:top w:val="nil"/>
              <w:left w:val="nil"/>
              <w:bottom w:val="nil"/>
              <w:right w:val="nil"/>
            </w:tcBorders>
          </w:tcPr>
          <w:p w14:paraId="62B1294A"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376 </w:t>
            </w:r>
            <w:r w:rsidRPr="00904A0E">
              <w:rPr>
                <w:rFonts w:ascii="Arial" w:hAnsi="Arial" w:cs="Arial"/>
                <w:b/>
                <w:i/>
                <w:sz w:val="16"/>
                <w:szCs w:val="16"/>
              </w:rPr>
              <w:sym w:font="Symbol" w:char="F0B1"/>
            </w:r>
            <w:r w:rsidRPr="00904A0E">
              <w:rPr>
                <w:rFonts w:ascii="Arial" w:hAnsi="Arial" w:cs="Arial"/>
                <w:b/>
                <w:i/>
                <w:sz w:val="16"/>
                <w:szCs w:val="16"/>
              </w:rPr>
              <w:t xml:space="preserve"> 15.7</w:t>
            </w:r>
          </w:p>
        </w:tc>
        <w:tc>
          <w:tcPr>
            <w:tcW w:w="1134" w:type="dxa"/>
            <w:tcBorders>
              <w:top w:val="nil"/>
              <w:left w:val="nil"/>
              <w:bottom w:val="nil"/>
              <w:right w:val="nil"/>
            </w:tcBorders>
          </w:tcPr>
          <w:p w14:paraId="4189DE90"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6.48 </w:t>
            </w:r>
            <w:r w:rsidRPr="00904A0E">
              <w:rPr>
                <w:rFonts w:ascii="Arial" w:hAnsi="Arial" w:cs="Arial"/>
                <w:b/>
                <w:i/>
                <w:sz w:val="16"/>
                <w:szCs w:val="16"/>
              </w:rPr>
              <w:sym w:font="Symbol" w:char="F0B1"/>
            </w:r>
            <w:r w:rsidRPr="00904A0E">
              <w:rPr>
                <w:rFonts w:ascii="Arial" w:hAnsi="Arial" w:cs="Arial"/>
                <w:b/>
                <w:i/>
                <w:sz w:val="16"/>
                <w:szCs w:val="16"/>
              </w:rPr>
              <w:t xml:space="preserve"> 0.271</w:t>
            </w:r>
          </w:p>
        </w:tc>
        <w:tc>
          <w:tcPr>
            <w:tcW w:w="852" w:type="dxa"/>
            <w:tcBorders>
              <w:top w:val="nil"/>
              <w:left w:val="nil"/>
              <w:bottom w:val="nil"/>
              <w:right w:val="nil"/>
            </w:tcBorders>
          </w:tcPr>
          <w:p w14:paraId="612C1C9E"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0.142 </w:t>
            </w:r>
            <w:r w:rsidRPr="00904A0E">
              <w:rPr>
                <w:rFonts w:ascii="Arial" w:hAnsi="Arial" w:cs="Arial"/>
                <w:sz w:val="16"/>
                <w:szCs w:val="16"/>
              </w:rPr>
              <w:sym w:font="Symbol" w:char="F0B1"/>
            </w:r>
            <w:r w:rsidRPr="00904A0E">
              <w:rPr>
                <w:rFonts w:ascii="Arial" w:hAnsi="Arial" w:cs="Arial"/>
                <w:sz w:val="16"/>
                <w:szCs w:val="16"/>
              </w:rPr>
              <w:t xml:space="preserve"> 0.0145</w:t>
            </w:r>
          </w:p>
        </w:tc>
        <w:tc>
          <w:tcPr>
            <w:tcW w:w="993" w:type="dxa"/>
            <w:tcBorders>
              <w:top w:val="nil"/>
              <w:left w:val="nil"/>
              <w:bottom w:val="nil"/>
              <w:right w:val="nil"/>
            </w:tcBorders>
          </w:tcPr>
          <w:p w14:paraId="7452BF39"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0.00900 </w:t>
            </w:r>
            <w:r w:rsidRPr="00904A0E">
              <w:rPr>
                <w:rFonts w:ascii="Arial" w:hAnsi="Arial" w:cs="Arial"/>
                <w:sz w:val="16"/>
                <w:szCs w:val="16"/>
              </w:rPr>
              <w:sym w:font="Symbol" w:char="F0B1"/>
            </w:r>
            <w:r w:rsidRPr="00904A0E">
              <w:rPr>
                <w:rFonts w:ascii="Arial" w:hAnsi="Arial" w:cs="Arial"/>
                <w:sz w:val="16"/>
                <w:szCs w:val="16"/>
              </w:rPr>
              <w:t xml:space="preserve"> 0.00417</w:t>
            </w:r>
          </w:p>
        </w:tc>
        <w:tc>
          <w:tcPr>
            <w:tcW w:w="1134" w:type="dxa"/>
            <w:tcBorders>
              <w:top w:val="nil"/>
              <w:left w:val="nil"/>
              <w:bottom w:val="nil"/>
              <w:right w:val="nil"/>
            </w:tcBorders>
          </w:tcPr>
          <w:p w14:paraId="257EE824"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1.19 </w:t>
            </w:r>
            <w:r w:rsidRPr="00904A0E">
              <w:rPr>
                <w:rFonts w:ascii="Arial" w:hAnsi="Arial" w:cs="Arial"/>
                <w:b/>
                <w:i/>
                <w:sz w:val="16"/>
                <w:szCs w:val="16"/>
              </w:rPr>
              <w:sym w:font="Symbol" w:char="F0B1"/>
            </w:r>
            <w:r w:rsidRPr="00904A0E">
              <w:rPr>
                <w:rFonts w:ascii="Arial" w:hAnsi="Arial" w:cs="Arial"/>
                <w:b/>
                <w:i/>
                <w:sz w:val="16"/>
                <w:szCs w:val="16"/>
              </w:rPr>
              <w:t xml:space="preserve"> 0.213</w:t>
            </w:r>
          </w:p>
        </w:tc>
        <w:tc>
          <w:tcPr>
            <w:tcW w:w="1134" w:type="dxa"/>
            <w:tcBorders>
              <w:top w:val="nil"/>
              <w:left w:val="nil"/>
              <w:bottom w:val="nil"/>
              <w:right w:val="nil"/>
            </w:tcBorders>
          </w:tcPr>
          <w:p w14:paraId="109C7F6D"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1.70 </w:t>
            </w:r>
            <w:r w:rsidRPr="00904A0E">
              <w:rPr>
                <w:rFonts w:ascii="Arial" w:hAnsi="Arial" w:cs="Arial"/>
                <w:b/>
                <w:i/>
                <w:sz w:val="16"/>
                <w:szCs w:val="16"/>
              </w:rPr>
              <w:sym w:font="Symbol" w:char="F0B1"/>
            </w:r>
            <w:r w:rsidRPr="00904A0E">
              <w:rPr>
                <w:rFonts w:ascii="Arial" w:hAnsi="Arial" w:cs="Arial"/>
                <w:b/>
                <w:i/>
                <w:sz w:val="16"/>
                <w:szCs w:val="16"/>
              </w:rPr>
              <w:t>2.30</w:t>
            </w:r>
          </w:p>
        </w:tc>
        <w:tc>
          <w:tcPr>
            <w:tcW w:w="1275" w:type="dxa"/>
            <w:tcBorders>
              <w:top w:val="nil"/>
              <w:left w:val="nil"/>
              <w:bottom w:val="nil"/>
              <w:right w:val="nil"/>
            </w:tcBorders>
          </w:tcPr>
          <w:p w14:paraId="5ED143F9"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119 </w:t>
            </w:r>
            <w:r w:rsidRPr="00904A0E">
              <w:rPr>
                <w:rFonts w:ascii="Arial" w:hAnsi="Arial" w:cs="Arial"/>
                <w:b/>
                <w:i/>
                <w:sz w:val="16"/>
                <w:szCs w:val="16"/>
              </w:rPr>
              <w:sym w:font="Symbol" w:char="F0B1"/>
            </w:r>
            <w:r w:rsidRPr="00904A0E">
              <w:rPr>
                <w:rFonts w:ascii="Arial" w:hAnsi="Arial" w:cs="Arial"/>
                <w:b/>
                <w:i/>
                <w:sz w:val="16"/>
                <w:szCs w:val="16"/>
              </w:rPr>
              <w:t xml:space="preserve"> 3.05</w:t>
            </w:r>
          </w:p>
        </w:tc>
        <w:tc>
          <w:tcPr>
            <w:tcW w:w="1134" w:type="dxa"/>
            <w:tcBorders>
              <w:top w:val="nil"/>
              <w:left w:val="nil"/>
              <w:bottom w:val="nil"/>
              <w:right w:val="nil"/>
            </w:tcBorders>
          </w:tcPr>
          <w:p w14:paraId="1D299D52"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BDL</w:t>
            </w:r>
          </w:p>
        </w:tc>
        <w:tc>
          <w:tcPr>
            <w:tcW w:w="992" w:type="dxa"/>
            <w:tcBorders>
              <w:top w:val="nil"/>
              <w:left w:val="nil"/>
              <w:bottom w:val="nil"/>
              <w:right w:val="nil"/>
            </w:tcBorders>
          </w:tcPr>
          <w:p w14:paraId="608521E9"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473 </w:t>
            </w:r>
            <w:r w:rsidRPr="00904A0E">
              <w:rPr>
                <w:rFonts w:ascii="Arial" w:hAnsi="Arial" w:cs="Arial"/>
                <w:b/>
                <w:i/>
                <w:sz w:val="16"/>
                <w:szCs w:val="16"/>
              </w:rPr>
              <w:sym w:font="Symbol" w:char="F0B1"/>
            </w:r>
            <w:r w:rsidRPr="00904A0E">
              <w:rPr>
                <w:rFonts w:ascii="Arial" w:hAnsi="Arial" w:cs="Arial"/>
                <w:b/>
                <w:i/>
                <w:sz w:val="16"/>
                <w:szCs w:val="16"/>
              </w:rPr>
              <w:t xml:space="preserve"> 19.9</w:t>
            </w:r>
          </w:p>
        </w:tc>
      </w:tr>
      <w:tr w:rsidR="00304B88" w14:paraId="370E4A26" w14:textId="77777777" w:rsidTr="00760A81">
        <w:tc>
          <w:tcPr>
            <w:tcW w:w="1247" w:type="dxa"/>
            <w:vMerge w:val="restart"/>
            <w:tcBorders>
              <w:top w:val="nil"/>
              <w:left w:val="nil"/>
              <w:bottom w:val="nil"/>
              <w:right w:val="nil"/>
            </w:tcBorders>
            <w:vAlign w:val="center"/>
          </w:tcPr>
          <w:p w14:paraId="2367FB4C" w14:textId="77440DD9" w:rsidR="00F23304" w:rsidRPr="00904A0E" w:rsidRDefault="00F23304" w:rsidP="00F23304">
            <w:pPr>
              <w:rPr>
                <w:rFonts w:ascii="Arial" w:hAnsi="Arial" w:cs="Arial"/>
                <w:szCs w:val="24"/>
              </w:rPr>
            </w:pPr>
            <w:r>
              <w:rPr>
                <w:rFonts w:ascii="Arial" w:hAnsi="Arial" w:cs="Arial"/>
                <w:szCs w:val="24"/>
              </w:rPr>
              <w:t>Barn</w:t>
            </w:r>
          </w:p>
        </w:tc>
        <w:tc>
          <w:tcPr>
            <w:tcW w:w="1247" w:type="dxa"/>
            <w:tcBorders>
              <w:top w:val="nil"/>
              <w:left w:val="nil"/>
              <w:bottom w:val="nil"/>
              <w:right w:val="nil"/>
            </w:tcBorders>
          </w:tcPr>
          <w:p w14:paraId="48214DEB" w14:textId="3BC76071" w:rsidR="00F23304" w:rsidRPr="00904A0E" w:rsidRDefault="00F23304" w:rsidP="002E2272">
            <w:pPr>
              <w:rPr>
                <w:rFonts w:ascii="Arial" w:hAnsi="Arial" w:cs="Arial"/>
                <w:szCs w:val="24"/>
              </w:rPr>
            </w:pPr>
            <w:r w:rsidRPr="00904A0E">
              <w:rPr>
                <w:rFonts w:ascii="Arial" w:hAnsi="Arial" w:cs="Arial"/>
                <w:szCs w:val="24"/>
              </w:rPr>
              <w:t>cont</w:t>
            </w:r>
          </w:p>
        </w:tc>
        <w:tc>
          <w:tcPr>
            <w:tcW w:w="1304" w:type="dxa"/>
            <w:tcBorders>
              <w:top w:val="nil"/>
              <w:left w:val="nil"/>
              <w:bottom w:val="nil"/>
              <w:right w:val="nil"/>
            </w:tcBorders>
          </w:tcPr>
          <w:p w14:paraId="40B715E6"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1020" w:type="dxa"/>
            <w:tcBorders>
              <w:top w:val="nil"/>
              <w:left w:val="nil"/>
              <w:bottom w:val="nil"/>
              <w:right w:val="nil"/>
            </w:tcBorders>
          </w:tcPr>
          <w:p w14:paraId="4ACFF71D"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118 </w:t>
            </w:r>
            <w:r w:rsidRPr="00904A0E">
              <w:rPr>
                <w:rFonts w:ascii="Arial" w:hAnsi="Arial" w:cs="Arial"/>
                <w:b/>
                <w:i/>
                <w:sz w:val="16"/>
                <w:szCs w:val="16"/>
              </w:rPr>
              <w:sym w:font="Symbol" w:char="F0B1"/>
            </w:r>
            <w:r w:rsidRPr="00904A0E">
              <w:rPr>
                <w:rFonts w:ascii="Arial" w:hAnsi="Arial" w:cs="Arial"/>
                <w:b/>
                <w:i/>
                <w:sz w:val="16"/>
                <w:szCs w:val="16"/>
              </w:rPr>
              <w:t xml:space="preserve"> 2.25</w:t>
            </w:r>
          </w:p>
        </w:tc>
        <w:tc>
          <w:tcPr>
            <w:tcW w:w="1134" w:type="dxa"/>
            <w:tcBorders>
              <w:top w:val="nil"/>
              <w:left w:val="nil"/>
              <w:bottom w:val="nil"/>
              <w:right w:val="nil"/>
            </w:tcBorders>
          </w:tcPr>
          <w:p w14:paraId="2747F638"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0.00226 </w:t>
            </w:r>
            <w:r w:rsidRPr="00904A0E">
              <w:rPr>
                <w:rFonts w:ascii="Arial" w:hAnsi="Arial" w:cs="Arial"/>
                <w:b/>
                <w:i/>
                <w:sz w:val="16"/>
                <w:szCs w:val="16"/>
              </w:rPr>
              <w:sym w:font="Symbol" w:char="F0B1"/>
            </w:r>
            <w:r w:rsidRPr="00904A0E">
              <w:rPr>
                <w:rFonts w:ascii="Arial" w:hAnsi="Arial" w:cs="Arial"/>
                <w:b/>
                <w:i/>
                <w:sz w:val="16"/>
                <w:szCs w:val="16"/>
              </w:rPr>
              <w:t xml:space="preserve"> 0.000111</w:t>
            </w:r>
          </w:p>
        </w:tc>
        <w:tc>
          <w:tcPr>
            <w:tcW w:w="852" w:type="dxa"/>
            <w:tcBorders>
              <w:top w:val="nil"/>
              <w:left w:val="nil"/>
              <w:bottom w:val="nil"/>
              <w:right w:val="nil"/>
            </w:tcBorders>
          </w:tcPr>
          <w:p w14:paraId="0EBD7E4A"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993" w:type="dxa"/>
            <w:tcBorders>
              <w:top w:val="nil"/>
              <w:left w:val="nil"/>
              <w:bottom w:val="nil"/>
              <w:right w:val="nil"/>
            </w:tcBorders>
          </w:tcPr>
          <w:p w14:paraId="16A29C5A"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0.0615 </w:t>
            </w:r>
            <w:r w:rsidRPr="00904A0E">
              <w:rPr>
                <w:rFonts w:ascii="Arial" w:hAnsi="Arial" w:cs="Arial"/>
                <w:sz w:val="16"/>
                <w:szCs w:val="16"/>
              </w:rPr>
              <w:sym w:font="Symbol" w:char="F0B1"/>
            </w:r>
            <w:r w:rsidRPr="00904A0E">
              <w:rPr>
                <w:rFonts w:ascii="Arial" w:hAnsi="Arial" w:cs="Arial"/>
                <w:sz w:val="16"/>
                <w:szCs w:val="16"/>
              </w:rPr>
              <w:t xml:space="preserve"> 0.0271</w:t>
            </w:r>
          </w:p>
        </w:tc>
        <w:tc>
          <w:tcPr>
            <w:tcW w:w="1134" w:type="dxa"/>
            <w:tcBorders>
              <w:top w:val="nil"/>
              <w:left w:val="nil"/>
              <w:bottom w:val="nil"/>
              <w:right w:val="nil"/>
            </w:tcBorders>
          </w:tcPr>
          <w:p w14:paraId="7754D666" w14:textId="77777777" w:rsidR="00F23304" w:rsidRPr="004D435E" w:rsidRDefault="00F23304" w:rsidP="002E2272">
            <w:pPr>
              <w:rPr>
                <w:rFonts w:ascii="Arial" w:hAnsi="Arial" w:cs="Arial"/>
                <w:sz w:val="16"/>
                <w:szCs w:val="16"/>
              </w:rPr>
            </w:pPr>
            <w:r w:rsidRPr="004D435E">
              <w:rPr>
                <w:rFonts w:ascii="Arial" w:hAnsi="Arial" w:cs="Arial"/>
                <w:sz w:val="16"/>
                <w:szCs w:val="16"/>
              </w:rPr>
              <w:t xml:space="preserve">0.0197 </w:t>
            </w:r>
            <w:r w:rsidRPr="004D435E">
              <w:rPr>
                <w:rFonts w:ascii="Arial" w:hAnsi="Arial" w:cs="Arial"/>
                <w:sz w:val="16"/>
                <w:szCs w:val="16"/>
              </w:rPr>
              <w:sym w:font="Symbol" w:char="F0B1"/>
            </w:r>
            <w:r w:rsidRPr="004D435E">
              <w:rPr>
                <w:rFonts w:ascii="Arial" w:hAnsi="Arial" w:cs="Arial"/>
                <w:sz w:val="16"/>
                <w:szCs w:val="16"/>
              </w:rPr>
              <w:t xml:space="preserve"> 0.00143</w:t>
            </w:r>
          </w:p>
        </w:tc>
        <w:tc>
          <w:tcPr>
            <w:tcW w:w="1134" w:type="dxa"/>
            <w:tcBorders>
              <w:top w:val="nil"/>
              <w:left w:val="nil"/>
              <w:bottom w:val="nil"/>
              <w:right w:val="nil"/>
            </w:tcBorders>
          </w:tcPr>
          <w:p w14:paraId="0CB1FF9E"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16.4 </w:t>
            </w:r>
            <w:r w:rsidRPr="00904A0E">
              <w:rPr>
                <w:rFonts w:ascii="Arial" w:hAnsi="Arial" w:cs="Arial"/>
                <w:sz w:val="16"/>
                <w:szCs w:val="16"/>
              </w:rPr>
              <w:sym w:font="Symbol" w:char="F0B1"/>
            </w:r>
            <w:r w:rsidRPr="00904A0E">
              <w:rPr>
                <w:rFonts w:ascii="Arial" w:hAnsi="Arial" w:cs="Arial"/>
                <w:sz w:val="16"/>
                <w:szCs w:val="16"/>
              </w:rPr>
              <w:t xml:space="preserve"> 2.06</w:t>
            </w:r>
          </w:p>
        </w:tc>
        <w:tc>
          <w:tcPr>
            <w:tcW w:w="1275" w:type="dxa"/>
            <w:tcBorders>
              <w:top w:val="nil"/>
              <w:left w:val="nil"/>
              <w:bottom w:val="nil"/>
              <w:right w:val="nil"/>
            </w:tcBorders>
          </w:tcPr>
          <w:p w14:paraId="23A80DEB"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47.1 </w:t>
            </w:r>
            <w:r w:rsidRPr="00904A0E">
              <w:rPr>
                <w:rFonts w:ascii="Arial" w:hAnsi="Arial" w:cs="Arial"/>
                <w:sz w:val="16"/>
                <w:szCs w:val="16"/>
              </w:rPr>
              <w:sym w:font="Symbol" w:char="F0B1"/>
            </w:r>
            <w:r w:rsidRPr="00904A0E">
              <w:rPr>
                <w:rFonts w:ascii="Arial" w:hAnsi="Arial" w:cs="Arial"/>
                <w:sz w:val="16"/>
                <w:szCs w:val="16"/>
              </w:rPr>
              <w:t xml:space="preserve"> 0.415</w:t>
            </w:r>
          </w:p>
        </w:tc>
        <w:tc>
          <w:tcPr>
            <w:tcW w:w="1134" w:type="dxa"/>
            <w:tcBorders>
              <w:top w:val="nil"/>
              <w:left w:val="nil"/>
              <w:bottom w:val="nil"/>
              <w:right w:val="nil"/>
            </w:tcBorders>
          </w:tcPr>
          <w:p w14:paraId="012AA8B9"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0.686 </w:t>
            </w:r>
            <w:r w:rsidRPr="00904A0E">
              <w:rPr>
                <w:rFonts w:ascii="Arial" w:hAnsi="Arial" w:cs="Arial"/>
                <w:b/>
                <w:i/>
                <w:sz w:val="16"/>
                <w:szCs w:val="16"/>
              </w:rPr>
              <w:sym w:font="Symbol" w:char="F0B1"/>
            </w:r>
            <w:r w:rsidRPr="00904A0E">
              <w:rPr>
                <w:rFonts w:ascii="Arial" w:hAnsi="Arial" w:cs="Arial"/>
                <w:b/>
                <w:i/>
                <w:sz w:val="16"/>
                <w:szCs w:val="16"/>
              </w:rPr>
              <w:t xml:space="preserve"> 0.183</w:t>
            </w:r>
          </w:p>
        </w:tc>
        <w:tc>
          <w:tcPr>
            <w:tcW w:w="992" w:type="dxa"/>
            <w:tcBorders>
              <w:top w:val="nil"/>
              <w:left w:val="nil"/>
              <w:bottom w:val="nil"/>
              <w:right w:val="nil"/>
            </w:tcBorders>
          </w:tcPr>
          <w:p w14:paraId="5C976519"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0.701 </w:t>
            </w:r>
            <w:r w:rsidRPr="00904A0E">
              <w:rPr>
                <w:rFonts w:ascii="Arial" w:hAnsi="Arial" w:cs="Arial"/>
                <w:sz w:val="16"/>
                <w:szCs w:val="16"/>
              </w:rPr>
              <w:sym w:font="Symbol" w:char="F0B1"/>
            </w:r>
            <w:r w:rsidRPr="00904A0E">
              <w:rPr>
                <w:rFonts w:ascii="Arial" w:hAnsi="Arial" w:cs="Arial"/>
                <w:sz w:val="16"/>
                <w:szCs w:val="16"/>
              </w:rPr>
              <w:t xml:space="preserve"> 0.204</w:t>
            </w:r>
          </w:p>
        </w:tc>
      </w:tr>
      <w:tr w:rsidR="00304B88" w14:paraId="348F6222" w14:textId="77777777" w:rsidTr="00760A81">
        <w:tc>
          <w:tcPr>
            <w:tcW w:w="1247" w:type="dxa"/>
            <w:vMerge/>
            <w:tcBorders>
              <w:top w:val="nil"/>
              <w:left w:val="nil"/>
              <w:bottom w:val="nil"/>
              <w:right w:val="nil"/>
            </w:tcBorders>
            <w:vAlign w:val="center"/>
          </w:tcPr>
          <w:p w14:paraId="5D3E9F60" w14:textId="77777777" w:rsidR="00F23304" w:rsidRPr="00904A0E" w:rsidRDefault="00F23304" w:rsidP="00F23304">
            <w:pPr>
              <w:rPr>
                <w:rFonts w:ascii="Arial" w:hAnsi="Arial" w:cs="Arial"/>
                <w:szCs w:val="24"/>
              </w:rPr>
            </w:pPr>
          </w:p>
        </w:tc>
        <w:tc>
          <w:tcPr>
            <w:tcW w:w="1247" w:type="dxa"/>
            <w:tcBorders>
              <w:top w:val="nil"/>
              <w:left w:val="nil"/>
              <w:bottom w:val="nil"/>
              <w:right w:val="nil"/>
            </w:tcBorders>
          </w:tcPr>
          <w:p w14:paraId="3A3F5F7C" w14:textId="6ACB951B" w:rsidR="00F23304" w:rsidRPr="00904A0E" w:rsidRDefault="00F23304" w:rsidP="002E2272">
            <w:pPr>
              <w:rPr>
                <w:rFonts w:ascii="Arial" w:hAnsi="Arial" w:cs="Arial"/>
                <w:szCs w:val="24"/>
              </w:rPr>
            </w:pPr>
            <w:r w:rsidRPr="00904A0E">
              <w:rPr>
                <w:rFonts w:ascii="Arial" w:hAnsi="Arial" w:cs="Arial"/>
                <w:szCs w:val="24"/>
              </w:rPr>
              <w:t>NP</w:t>
            </w:r>
          </w:p>
        </w:tc>
        <w:tc>
          <w:tcPr>
            <w:tcW w:w="1304" w:type="dxa"/>
            <w:tcBorders>
              <w:top w:val="nil"/>
              <w:left w:val="nil"/>
              <w:bottom w:val="nil"/>
              <w:right w:val="nil"/>
            </w:tcBorders>
          </w:tcPr>
          <w:p w14:paraId="2C3EDD0F"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1020" w:type="dxa"/>
            <w:tcBorders>
              <w:top w:val="nil"/>
              <w:left w:val="nil"/>
              <w:bottom w:val="nil"/>
              <w:right w:val="nil"/>
            </w:tcBorders>
          </w:tcPr>
          <w:p w14:paraId="02B34718"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130 </w:t>
            </w:r>
            <w:r w:rsidRPr="00904A0E">
              <w:rPr>
                <w:rFonts w:ascii="Arial" w:hAnsi="Arial" w:cs="Arial"/>
                <w:b/>
                <w:i/>
                <w:sz w:val="16"/>
                <w:szCs w:val="16"/>
              </w:rPr>
              <w:sym w:font="Symbol" w:char="F0B1"/>
            </w:r>
            <w:r w:rsidRPr="00904A0E">
              <w:rPr>
                <w:rFonts w:ascii="Arial" w:hAnsi="Arial" w:cs="Arial"/>
                <w:b/>
                <w:i/>
                <w:sz w:val="16"/>
                <w:szCs w:val="16"/>
              </w:rPr>
              <w:t xml:space="preserve"> 5.39</w:t>
            </w:r>
          </w:p>
        </w:tc>
        <w:tc>
          <w:tcPr>
            <w:tcW w:w="1134" w:type="dxa"/>
            <w:tcBorders>
              <w:top w:val="nil"/>
              <w:left w:val="nil"/>
              <w:bottom w:val="nil"/>
              <w:right w:val="nil"/>
            </w:tcBorders>
          </w:tcPr>
          <w:p w14:paraId="32BB1180"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BDL</w:t>
            </w:r>
          </w:p>
        </w:tc>
        <w:tc>
          <w:tcPr>
            <w:tcW w:w="852" w:type="dxa"/>
            <w:tcBorders>
              <w:top w:val="nil"/>
              <w:left w:val="nil"/>
              <w:bottom w:val="nil"/>
              <w:right w:val="nil"/>
            </w:tcBorders>
          </w:tcPr>
          <w:p w14:paraId="4D9B34AB"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993" w:type="dxa"/>
            <w:tcBorders>
              <w:top w:val="nil"/>
              <w:left w:val="nil"/>
              <w:bottom w:val="nil"/>
              <w:right w:val="nil"/>
            </w:tcBorders>
          </w:tcPr>
          <w:p w14:paraId="56405471"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0.0621 </w:t>
            </w:r>
            <w:r w:rsidRPr="00904A0E">
              <w:rPr>
                <w:rFonts w:ascii="Arial" w:hAnsi="Arial" w:cs="Arial"/>
                <w:sz w:val="16"/>
                <w:szCs w:val="16"/>
              </w:rPr>
              <w:sym w:font="Symbol" w:char="F0B1"/>
            </w:r>
            <w:r w:rsidRPr="00904A0E">
              <w:rPr>
                <w:rFonts w:ascii="Arial" w:hAnsi="Arial" w:cs="Arial"/>
                <w:sz w:val="16"/>
                <w:szCs w:val="16"/>
              </w:rPr>
              <w:t xml:space="preserve"> 0.0137</w:t>
            </w:r>
          </w:p>
        </w:tc>
        <w:tc>
          <w:tcPr>
            <w:tcW w:w="1134" w:type="dxa"/>
            <w:tcBorders>
              <w:top w:val="nil"/>
              <w:left w:val="nil"/>
              <w:bottom w:val="nil"/>
              <w:right w:val="nil"/>
            </w:tcBorders>
          </w:tcPr>
          <w:p w14:paraId="7CF46876" w14:textId="77777777" w:rsidR="00F23304" w:rsidRPr="004D435E" w:rsidRDefault="00F23304" w:rsidP="002E2272">
            <w:pPr>
              <w:rPr>
                <w:rFonts w:ascii="Arial" w:hAnsi="Arial" w:cs="Arial"/>
                <w:sz w:val="16"/>
                <w:szCs w:val="16"/>
              </w:rPr>
            </w:pPr>
            <w:r w:rsidRPr="004D435E">
              <w:rPr>
                <w:rFonts w:ascii="Arial" w:hAnsi="Arial" w:cs="Arial"/>
                <w:sz w:val="16"/>
                <w:szCs w:val="16"/>
              </w:rPr>
              <w:t xml:space="preserve">0.0241 </w:t>
            </w:r>
            <w:r w:rsidRPr="004D435E">
              <w:rPr>
                <w:rFonts w:ascii="Arial" w:hAnsi="Arial" w:cs="Arial"/>
                <w:sz w:val="16"/>
                <w:szCs w:val="16"/>
              </w:rPr>
              <w:sym w:font="Symbol" w:char="F0B1"/>
            </w:r>
            <w:r w:rsidRPr="004D435E">
              <w:rPr>
                <w:rFonts w:ascii="Arial" w:hAnsi="Arial" w:cs="Arial"/>
                <w:sz w:val="16"/>
                <w:szCs w:val="16"/>
              </w:rPr>
              <w:t xml:space="preserve"> 0.00388</w:t>
            </w:r>
          </w:p>
        </w:tc>
        <w:tc>
          <w:tcPr>
            <w:tcW w:w="1134" w:type="dxa"/>
            <w:tcBorders>
              <w:top w:val="nil"/>
              <w:left w:val="nil"/>
              <w:bottom w:val="nil"/>
              <w:right w:val="nil"/>
            </w:tcBorders>
          </w:tcPr>
          <w:p w14:paraId="475868E8"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17.3 </w:t>
            </w:r>
            <w:r w:rsidRPr="00904A0E">
              <w:rPr>
                <w:rFonts w:ascii="Arial" w:hAnsi="Arial" w:cs="Arial"/>
                <w:sz w:val="16"/>
                <w:szCs w:val="16"/>
              </w:rPr>
              <w:sym w:font="Symbol" w:char="F0B1"/>
            </w:r>
            <w:r w:rsidRPr="00904A0E">
              <w:rPr>
                <w:rFonts w:ascii="Arial" w:hAnsi="Arial" w:cs="Arial"/>
                <w:sz w:val="16"/>
                <w:szCs w:val="16"/>
              </w:rPr>
              <w:t xml:space="preserve"> 1.91</w:t>
            </w:r>
          </w:p>
        </w:tc>
        <w:tc>
          <w:tcPr>
            <w:tcW w:w="1275" w:type="dxa"/>
            <w:tcBorders>
              <w:top w:val="nil"/>
              <w:left w:val="nil"/>
              <w:bottom w:val="nil"/>
              <w:right w:val="nil"/>
            </w:tcBorders>
          </w:tcPr>
          <w:p w14:paraId="25BD77CE"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104 </w:t>
            </w:r>
            <w:r w:rsidRPr="00904A0E">
              <w:rPr>
                <w:rFonts w:ascii="Arial" w:hAnsi="Arial" w:cs="Arial"/>
                <w:sz w:val="16"/>
                <w:szCs w:val="16"/>
              </w:rPr>
              <w:sym w:font="Symbol" w:char="F0B1"/>
            </w:r>
            <w:r w:rsidRPr="00904A0E">
              <w:rPr>
                <w:rFonts w:ascii="Arial" w:hAnsi="Arial" w:cs="Arial"/>
                <w:sz w:val="16"/>
                <w:szCs w:val="16"/>
              </w:rPr>
              <w:t xml:space="preserve"> 8.08</w:t>
            </w:r>
          </w:p>
        </w:tc>
        <w:tc>
          <w:tcPr>
            <w:tcW w:w="1134" w:type="dxa"/>
            <w:tcBorders>
              <w:top w:val="nil"/>
              <w:left w:val="nil"/>
              <w:bottom w:val="nil"/>
              <w:right w:val="nil"/>
            </w:tcBorders>
          </w:tcPr>
          <w:p w14:paraId="70A9E669"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0.143 </w:t>
            </w:r>
            <w:r w:rsidRPr="00904A0E">
              <w:rPr>
                <w:rFonts w:ascii="Arial" w:hAnsi="Arial" w:cs="Arial"/>
                <w:b/>
                <w:i/>
                <w:sz w:val="16"/>
                <w:szCs w:val="16"/>
              </w:rPr>
              <w:sym w:font="Symbol" w:char="F0B1"/>
            </w:r>
            <w:r w:rsidRPr="00904A0E">
              <w:rPr>
                <w:rFonts w:ascii="Arial" w:hAnsi="Arial" w:cs="Arial"/>
                <w:b/>
                <w:i/>
                <w:sz w:val="16"/>
                <w:szCs w:val="16"/>
              </w:rPr>
              <w:t xml:space="preserve"> 0.0826</w:t>
            </w:r>
          </w:p>
        </w:tc>
        <w:tc>
          <w:tcPr>
            <w:tcW w:w="992" w:type="dxa"/>
            <w:tcBorders>
              <w:top w:val="nil"/>
              <w:left w:val="nil"/>
              <w:bottom w:val="nil"/>
              <w:right w:val="nil"/>
            </w:tcBorders>
          </w:tcPr>
          <w:p w14:paraId="40F93C69"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0.270 </w:t>
            </w:r>
            <w:r w:rsidRPr="00904A0E">
              <w:rPr>
                <w:rFonts w:ascii="Arial" w:hAnsi="Arial" w:cs="Arial"/>
                <w:sz w:val="16"/>
                <w:szCs w:val="16"/>
              </w:rPr>
              <w:sym w:font="Symbol" w:char="F0B1"/>
            </w:r>
            <w:r w:rsidRPr="00904A0E">
              <w:rPr>
                <w:rFonts w:ascii="Arial" w:hAnsi="Arial" w:cs="Arial"/>
                <w:sz w:val="16"/>
                <w:szCs w:val="16"/>
              </w:rPr>
              <w:t xml:space="preserve"> 0.213</w:t>
            </w:r>
          </w:p>
        </w:tc>
      </w:tr>
      <w:tr w:rsidR="00304B88" w14:paraId="2D8A5CB4" w14:textId="77777777" w:rsidTr="00760A81">
        <w:tc>
          <w:tcPr>
            <w:tcW w:w="1247" w:type="dxa"/>
            <w:vMerge w:val="restart"/>
            <w:tcBorders>
              <w:top w:val="nil"/>
              <w:left w:val="nil"/>
              <w:bottom w:val="nil"/>
              <w:right w:val="nil"/>
            </w:tcBorders>
            <w:vAlign w:val="center"/>
          </w:tcPr>
          <w:p w14:paraId="16038D4C" w14:textId="08D4424F" w:rsidR="00F23304" w:rsidRPr="00904A0E" w:rsidRDefault="00F23304" w:rsidP="00F23304">
            <w:pPr>
              <w:rPr>
                <w:rFonts w:ascii="Arial" w:hAnsi="Arial" w:cs="Arial"/>
                <w:szCs w:val="24"/>
              </w:rPr>
            </w:pPr>
            <w:r>
              <w:rPr>
                <w:rFonts w:ascii="Arial" w:hAnsi="Arial" w:cs="Arial"/>
                <w:szCs w:val="24"/>
              </w:rPr>
              <w:t>Cwm</w:t>
            </w:r>
          </w:p>
        </w:tc>
        <w:tc>
          <w:tcPr>
            <w:tcW w:w="1247" w:type="dxa"/>
            <w:tcBorders>
              <w:top w:val="nil"/>
              <w:left w:val="nil"/>
              <w:bottom w:val="nil"/>
              <w:right w:val="nil"/>
            </w:tcBorders>
          </w:tcPr>
          <w:p w14:paraId="7BB491F5" w14:textId="1F2426A5" w:rsidR="00F23304" w:rsidRPr="00904A0E" w:rsidRDefault="00F23304" w:rsidP="002E2272">
            <w:pPr>
              <w:rPr>
                <w:rFonts w:ascii="Arial" w:hAnsi="Arial" w:cs="Arial"/>
                <w:szCs w:val="24"/>
              </w:rPr>
            </w:pPr>
            <w:r w:rsidRPr="00904A0E">
              <w:rPr>
                <w:rFonts w:ascii="Arial" w:hAnsi="Arial" w:cs="Arial"/>
                <w:szCs w:val="24"/>
              </w:rPr>
              <w:t>cont</w:t>
            </w:r>
          </w:p>
        </w:tc>
        <w:tc>
          <w:tcPr>
            <w:tcW w:w="1304" w:type="dxa"/>
            <w:tcBorders>
              <w:top w:val="nil"/>
              <w:left w:val="nil"/>
              <w:bottom w:val="nil"/>
              <w:right w:val="nil"/>
            </w:tcBorders>
          </w:tcPr>
          <w:p w14:paraId="59505B83"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1020" w:type="dxa"/>
            <w:tcBorders>
              <w:top w:val="nil"/>
              <w:left w:val="nil"/>
              <w:bottom w:val="nil"/>
              <w:right w:val="nil"/>
            </w:tcBorders>
          </w:tcPr>
          <w:p w14:paraId="7AD3A600"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14.7  </w:t>
            </w:r>
            <w:r w:rsidRPr="00904A0E">
              <w:rPr>
                <w:rFonts w:ascii="Arial" w:hAnsi="Arial" w:cs="Arial"/>
                <w:sz w:val="16"/>
                <w:szCs w:val="16"/>
              </w:rPr>
              <w:sym w:font="Symbol" w:char="F0B1"/>
            </w:r>
            <w:r w:rsidRPr="00904A0E">
              <w:rPr>
                <w:rFonts w:ascii="Arial" w:hAnsi="Arial" w:cs="Arial"/>
                <w:sz w:val="16"/>
                <w:szCs w:val="16"/>
              </w:rPr>
              <w:t xml:space="preserve"> 4.65</w:t>
            </w:r>
          </w:p>
        </w:tc>
        <w:tc>
          <w:tcPr>
            <w:tcW w:w="1134" w:type="dxa"/>
            <w:tcBorders>
              <w:top w:val="nil"/>
              <w:left w:val="nil"/>
              <w:bottom w:val="nil"/>
              <w:right w:val="nil"/>
            </w:tcBorders>
          </w:tcPr>
          <w:p w14:paraId="2494400B"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0.0150 </w:t>
            </w:r>
            <w:r w:rsidRPr="00904A0E">
              <w:rPr>
                <w:rFonts w:ascii="Arial" w:hAnsi="Arial" w:cs="Arial"/>
                <w:sz w:val="16"/>
                <w:szCs w:val="16"/>
              </w:rPr>
              <w:sym w:font="Symbol" w:char="F0B1"/>
            </w:r>
            <w:r w:rsidRPr="00904A0E">
              <w:rPr>
                <w:rFonts w:ascii="Arial" w:hAnsi="Arial" w:cs="Arial"/>
                <w:sz w:val="16"/>
                <w:szCs w:val="16"/>
              </w:rPr>
              <w:t xml:space="preserve"> 0.0000489</w:t>
            </w:r>
          </w:p>
        </w:tc>
        <w:tc>
          <w:tcPr>
            <w:tcW w:w="852" w:type="dxa"/>
            <w:tcBorders>
              <w:top w:val="nil"/>
              <w:left w:val="nil"/>
              <w:bottom w:val="nil"/>
              <w:right w:val="nil"/>
            </w:tcBorders>
          </w:tcPr>
          <w:p w14:paraId="6669AB27"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0.0293 </w:t>
            </w:r>
            <w:r w:rsidRPr="00904A0E">
              <w:rPr>
                <w:rFonts w:ascii="Arial" w:hAnsi="Arial" w:cs="Arial"/>
                <w:sz w:val="16"/>
                <w:szCs w:val="16"/>
              </w:rPr>
              <w:sym w:font="Symbol" w:char="F0B1"/>
            </w:r>
            <w:r w:rsidRPr="00904A0E">
              <w:rPr>
                <w:rFonts w:ascii="Arial" w:hAnsi="Arial" w:cs="Arial"/>
                <w:sz w:val="16"/>
                <w:szCs w:val="16"/>
              </w:rPr>
              <w:t xml:space="preserve"> 0.00361</w:t>
            </w:r>
          </w:p>
        </w:tc>
        <w:tc>
          <w:tcPr>
            <w:tcW w:w="993" w:type="dxa"/>
            <w:tcBorders>
              <w:top w:val="nil"/>
              <w:left w:val="nil"/>
              <w:bottom w:val="nil"/>
              <w:right w:val="nil"/>
            </w:tcBorders>
          </w:tcPr>
          <w:p w14:paraId="7ED7EA1B"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0.0210 </w:t>
            </w:r>
            <w:r w:rsidRPr="00904A0E">
              <w:rPr>
                <w:rFonts w:ascii="Arial" w:hAnsi="Arial" w:cs="Arial"/>
                <w:sz w:val="16"/>
                <w:szCs w:val="16"/>
              </w:rPr>
              <w:sym w:font="Symbol" w:char="F0B1"/>
            </w:r>
            <w:r w:rsidRPr="00904A0E">
              <w:rPr>
                <w:rFonts w:ascii="Arial" w:hAnsi="Arial" w:cs="Arial"/>
                <w:sz w:val="16"/>
                <w:szCs w:val="16"/>
              </w:rPr>
              <w:t xml:space="preserve"> 0.0193</w:t>
            </w:r>
          </w:p>
        </w:tc>
        <w:tc>
          <w:tcPr>
            <w:tcW w:w="1134" w:type="dxa"/>
            <w:tcBorders>
              <w:top w:val="nil"/>
              <w:left w:val="nil"/>
              <w:bottom w:val="nil"/>
              <w:right w:val="nil"/>
            </w:tcBorders>
          </w:tcPr>
          <w:p w14:paraId="3C3D0013"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0.132 </w:t>
            </w:r>
            <w:r w:rsidRPr="00904A0E">
              <w:rPr>
                <w:rFonts w:ascii="Arial" w:hAnsi="Arial" w:cs="Arial"/>
                <w:sz w:val="16"/>
                <w:szCs w:val="16"/>
              </w:rPr>
              <w:sym w:font="Symbol" w:char="F0B1"/>
            </w:r>
            <w:r w:rsidRPr="00904A0E">
              <w:rPr>
                <w:rFonts w:ascii="Arial" w:hAnsi="Arial" w:cs="Arial"/>
                <w:sz w:val="16"/>
                <w:szCs w:val="16"/>
              </w:rPr>
              <w:t xml:space="preserve"> 0.0470</w:t>
            </w:r>
          </w:p>
        </w:tc>
        <w:tc>
          <w:tcPr>
            <w:tcW w:w="1134" w:type="dxa"/>
            <w:tcBorders>
              <w:top w:val="nil"/>
              <w:left w:val="nil"/>
              <w:bottom w:val="nil"/>
              <w:right w:val="nil"/>
            </w:tcBorders>
          </w:tcPr>
          <w:p w14:paraId="0B38B2E5"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10.2 </w:t>
            </w:r>
            <w:r w:rsidRPr="00904A0E">
              <w:rPr>
                <w:rFonts w:ascii="Arial" w:hAnsi="Arial" w:cs="Arial"/>
                <w:b/>
                <w:i/>
                <w:sz w:val="16"/>
                <w:szCs w:val="16"/>
              </w:rPr>
              <w:sym w:font="Symbol" w:char="F0B1"/>
            </w:r>
            <w:r w:rsidRPr="00904A0E">
              <w:rPr>
                <w:rFonts w:ascii="Arial" w:hAnsi="Arial" w:cs="Arial"/>
                <w:b/>
                <w:i/>
                <w:sz w:val="16"/>
                <w:szCs w:val="16"/>
              </w:rPr>
              <w:t xml:space="preserve"> 0.554</w:t>
            </w:r>
          </w:p>
        </w:tc>
        <w:tc>
          <w:tcPr>
            <w:tcW w:w="1275" w:type="dxa"/>
            <w:tcBorders>
              <w:top w:val="nil"/>
              <w:left w:val="nil"/>
              <w:bottom w:val="nil"/>
              <w:right w:val="nil"/>
            </w:tcBorders>
          </w:tcPr>
          <w:p w14:paraId="1933B470"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31.4 </w:t>
            </w:r>
            <w:r w:rsidRPr="00904A0E">
              <w:rPr>
                <w:rFonts w:ascii="Arial" w:hAnsi="Arial" w:cs="Arial"/>
                <w:b/>
                <w:i/>
                <w:sz w:val="16"/>
                <w:szCs w:val="16"/>
              </w:rPr>
              <w:sym w:font="Symbol" w:char="F0B1"/>
            </w:r>
            <w:r w:rsidRPr="00904A0E">
              <w:rPr>
                <w:rFonts w:ascii="Arial" w:hAnsi="Arial" w:cs="Arial"/>
                <w:b/>
                <w:i/>
                <w:sz w:val="16"/>
                <w:szCs w:val="16"/>
              </w:rPr>
              <w:t xml:space="preserve"> 2.54</w:t>
            </w:r>
          </w:p>
        </w:tc>
        <w:tc>
          <w:tcPr>
            <w:tcW w:w="1134" w:type="dxa"/>
            <w:tcBorders>
              <w:top w:val="nil"/>
              <w:left w:val="nil"/>
              <w:bottom w:val="nil"/>
              <w:right w:val="nil"/>
            </w:tcBorders>
          </w:tcPr>
          <w:p w14:paraId="6F9DFDD5"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1.53 </w:t>
            </w:r>
            <w:r w:rsidRPr="00904A0E">
              <w:rPr>
                <w:rFonts w:ascii="Arial" w:hAnsi="Arial" w:cs="Arial"/>
                <w:b/>
                <w:i/>
                <w:sz w:val="16"/>
                <w:szCs w:val="16"/>
              </w:rPr>
              <w:sym w:font="Symbol" w:char="F0B1"/>
            </w:r>
            <w:r w:rsidRPr="00904A0E">
              <w:rPr>
                <w:rFonts w:ascii="Arial" w:hAnsi="Arial" w:cs="Arial"/>
                <w:b/>
                <w:i/>
                <w:sz w:val="16"/>
                <w:szCs w:val="16"/>
              </w:rPr>
              <w:t xml:space="preserve"> 0.618</w:t>
            </w:r>
          </w:p>
        </w:tc>
        <w:tc>
          <w:tcPr>
            <w:tcW w:w="992" w:type="dxa"/>
            <w:tcBorders>
              <w:top w:val="nil"/>
              <w:left w:val="nil"/>
              <w:bottom w:val="nil"/>
              <w:right w:val="nil"/>
            </w:tcBorders>
          </w:tcPr>
          <w:p w14:paraId="1B1FC9B8"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11.3 </w:t>
            </w:r>
            <w:r w:rsidRPr="00904A0E">
              <w:rPr>
                <w:rFonts w:ascii="Arial" w:hAnsi="Arial" w:cs="Arial"/>
                <w:b/>
                <w:i/>
                <w:sz w:val="16"/>
                <w:szCs w:val="16"/>
              </w:rPr>
              <w:sym w:font="Symbol" w:char="F0B1"/>
            </w:r>
            <w:r w:rsidRPr="00904A0E">
              <w:rPr>
                <w:rFonts w:ascii="Arial" w:hAnsi="Arial" w:cs="Arial"/>
                <w:b/>
                <w:i/>
                <w:sz w:val="16"/>
                <w:szCs w:val="16"/>
              </w:rPr>
              <w:t xml:space="preserve"> 0.704</w:t>
            </w:r>
          </w:p>
        </w:tc>
      </w:tr>
      <w:tr w:rsidR="00304B88" w14:paraId="158D91ED" w14:textId="77777777" w:rsidTr="00760A81">
        <w:tc>
          <w:tcPr>
            <w:tcW w:w="1247" w:type="dxa"/>
            <w:vMerge/>
            <w:tcBorders>
              <w:top w:val="nil"/>
              <w:left w:val="nil"/>
              <w:bottom w:val="nil"/>
              <w:right w:val="nil"/>
            </w:tcBorders>
            <w:vAlign w:val="center"/>
          </w:tcPr>
          <w:p w14:paraId="209BD37C" w14:textId="77777777" w:rsidR="00F23304" w:rsidRPr="00904A0E" w:rsidRDefault="00F23304" w:rsidP="00F23304">
            <w:pPr>
              <w:rPr>
                <w:rFonts w:ascii="Arial" w:hAnsi="Arial" w:cs="Arial"/>
                <w:szCs w:val="24"/>
              </w:rPr>
            </w:pPr>
          </w:p>
        </w:tc>
        <w:tc>
          <w:tcPr>
            <w:tcW w:w="1247" w:type="dxa"/>
            <w:tcBorders>
              <w:top w:val="nil"/>
              <w:left w:val="nil"/>
              <w:bottom w:val="nil"/>
              <w:right w:val="nil"/>
            </w:tcBorders>
          </w:tcPr>
          <w:p w14:paraId="30133C75" w14:textId="48EB48E7" w:rsidR="00F23304" w:rsidRPr="00904A0E" w:rsidRDefault="00F23304" w:rsidP="002E2272">
            <w:pPr>
              <w:rPr>
                <w:rFonts w:ascii="Arial" w:hAnsi="Arial" w:cs="Arial"/>
                <w:szCs w:val="24"/>
              </w:rPr>
            </w:pPr>
            <w:r w:rsidRPr="00904A0E">
              <w:rPr>
                <w:rFonts w:ascii="Arial" w:hAnsi="Arial" w:cs="Arial"/>
                <w:szCs w:val="24"/>
              </w:rPr>
              <w:t>NP</w:t>
            </w:r>
          </w:p>
        </w:tc>
        <w:tc>
          <w:tcPr>
            <w:tcW w:w="1304" w:type="dxa"/>
            <w:tcBorders>
              <w:top w:val="nil"/>
              <w:left w:val="nil"/>
              <w:bottom w:val="nil"/>
              <w:right w:val="nil"/>
            </w:tcBorders>
          </w:tcPr>
          <w:p w14:paraId="6D0330E3"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1020" w:type="dxa"/>
            <w:tcBorders>
              <w:top w:val="nil"/>
              <w:left w:val="nil"/>
              <w:bottom w:val="nil"/>
              <w:right w:val="nil"/>
            </w:tcBorders>
          </w:tcPr>
          <w:p w14:paraId="2E77733F"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10.2 </w:t>
            </w:r>
            <w:r w:rsidRPr="00904A0E">
              <w:rPr>
                <w:rFonts w:ascii="Arial" w:hAnsi="Arial" w:cs="Arial"/>
                <w:sz w:val="16"/>
                <w:szCs w:val="16"/>
              </w:rPr>
              <w:sym w:font="Symbol" w:char="F0B1"/>
            </w:r>
            <w:r w:rsidRPr="00904A0E">
              <w:rPr>
                <w:rFonts w:ascii="Arial" w:hAnsi="Arial" w:cs="Arial"/>
                <w:sz w:val="16"/>
                <w:szCs w:val="16"/>
              </w:rPr>
              <w:t xml:space="preserve"> 2.39</w:t>
            </w:r>
          </w:p>
        </w:tc>
        <w:tc>
          <w:tcPr>
            <w:tcW w:w="1134" w:type="dxa"/>
            <w:tcBorders>
              <w:top w:val="nil"/>
              <w:left w:val="nil"/>
              <w:bottom w:val="nil"/>
              <w:right w:val="nil"/>
            </w:tcBorders>
          </w:tcPr>
          <w:p w14:paraId="378CF840"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852" w:type="dxa"/>
            <w:tcBorders>
              <w:top w:val="nil"/>
              <w:left w:val="nil"/>
              <w:bottom w:val="nil"/>
              <w:right w:val="nil"/>
            </w:tcBorders>
          </w:tcPr>
          <w:p w14:paraId="361C8A37"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993" w:type="dxa"/>
            <w:tcBorders>
              <w:top w:val="nil"/>
              <w:left w:val="nil"/>
              <w:bottom w:val="nil"/>
              <w:right w:val="nil"/>
            </w:tcBorders>
          </w:tcPr>
          <w:p w14:paraId="7FEF2715"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0.00822 </w:t>
            </w:r>
            <w:r w:rsidRPr="00904A0E">
              <w:rPr>
                <w:rFonts w:ascii="Arial" w:hAnsi="Arial" w:cs="Arial"/>
                <w:sz w:val="16"/>
                <w:szCs w:val="16"/>
              </w:rPr>
              <w:sym w:font="Symbol" w:char="F0B1"/>
            </w:r>
            <w:r w:rsidRPr="00904A0E">
              <w:rPr>
                <w:rFonts w:ascii="Arial" w:hAnsi="Arial" w:cs="Arial"/>
                <w:sz w:val="16"/>
                <w:szCs w:val="16"/>
              </w:rPr>
              <w:t xml:space="preserve"> 0.00359</w:t>
            </w:r>
          </w:p>
        </w:tc>
        <w:tc>
          <w:tcPr>
            <w:tcW w:w="1134" w:type="dxa"/>
            <w:tcBorders>
              <w:top w:val="nil"/>
              <w:left w:val="nil"/>
              <w:bottom w:val="nil"/>
              <w:right w:val="nil"/>
            </w:tcBorders>
          </w:tcPr>
          <w:p w14:paraId="14BB5F4C" w14:textId="77777777" w:rsidR="00F23304" w:rsidRPr="00904A0E" w:rsidRDefault="00F23304" w:rsidP="00586135">
            <w:pPr>
              <w:rPr>
                <w:rFonts w:ascii="Arial" w:hAnsi="Arial" w:cs="Arial"/>
                <w:sz w:val="16"/>
                <w:szCs w:val="16"/>
              </w:rPr>
            </w:pPr>
            <w:r w:rsidRPr="00904A0E">
              <w:rPr>
                <w:rFonts w:ascii="Arial" w:hAnsi="Arial" w:cs="Arial"/>
                <w:sz w:val="16"/>
                <w:szCs w:val="16"/>
              </w:rPr>
              <w:t xml:space="preserve">0.0663 </w:t>
            </w:r>
            <w:r w:rsidRPr="00904A0E">
              <w:rPr>
                <w:rFonts w:ascii="Arial" w:hAnsi="Arial" w:cs="Arial"/>
                <w:sz w:val="16"/>
                <w:szCs w:val="16"/>
              </w:rPr>
              <w:sym w:font="Symbol" w:char="F0B1"/>
            </w:r>
            <w:r w:rsidRPr="00904A0E">
              <w:rPr>
                <w:rFonts w:ascii="Arial" w:hAnsi="Arial" w:cs="Arial"/>
                <w:sz w:val="16"/>
                <w:szCs w:val="16"/>
              </w:rPr>
              <w:t xml:space="preserve"> 0.00695</w:t>
            </w:r>
          </w:p>
        </w:tc>
        <w:tc>
          <w:tcPr>
            <w:tcW w:w="1134" w:type="dxa"/>
            <w:tcBorders>
              <w:top w:val="nil"/>
              <w:left w:val="nil"/>
              <w:bottom w:val="nil"/>
              <w:right w:val="nil"/>
            </w:tcBorders>
          </w:tcPr>
          <w:p w14:paraId="73439417"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7.42 </w:t>
            </w:r>
            <w:r w:rsidRPr="00904A0E">
              <w:rPr>
                <w:rFonts w:ascii="Arial" w:hAnsi="Arial" w:cs="Arial"/>
                <w:b/>
                <w:i/>
                <w:sz w:val="16"/>
                <w:szCs w:val="16"/>
              </w:rPr>
              <w:sym w:font="Symbol" w:char="F0B1"/>
            </w:r>
            <w:r w:rsidRPr="00904A0E">
              <w:rPr>
                <w:rFonts w:ascii="Arial" w:hAnsi="Arial" w:cs="Arial"/>
                <w:b/>
                <w:i/>
                <w:sz w:val="16"/>
                <w:szCs w:val="16"/>
              </w:rPr>
              <w:t xml:space="preserve"> 1.00</w:t>
            </w:r>
          </w:p>
        </w:tc>
        <w:tc>
          <w:tcPr>
            <w:tcW w:w="1275" w:type="dxa"/>
            <w:tcBorders>
              <w:top w:val="nil"/>
              <w:left w:val="nil"/>
              <w:bottom w:val="nil"/>
              <w:right w:val="nil"/>
            </w:tcBorders>
          </w:tcPr>
          <w:p w14:paraId="02951A04"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78.5 </w:t>
            </w:r>
            <w:r w:rsidRPr="00904A0E">
              <w:rPr>
                <w:rFonts w:ascii="Arial" w:hAnsi="Arial" w:cs="Arial"/>
                <w:b/>
                <w:i/>
                <w:sz w:val="16"/>
                <w:szCs w:val="16"/>
              </w:rPr>
              <w:sym w:font="Symbol" w:char="F0B1"/>
            </w:r>
            <w:r w:rsidRPr="00904A0E">
              <w:rPr>
                <w:rFonts w:ascii="Arial" w:hAnsi="Arial" w:cs="Arial"/>
                <w:b/>
                <w:i/>
                <w:sz w:val="16"/>
                <w:szCs w:val="16"/>
              </w:rPr>
              <w:t xml:space="preserve"> 2.62</w:t>
            </w:r>
          </w:p>
        </w:tc>
        <w:tc>
          <w:tcPr>
            <w:tcW w:w="1134" w:type="dxa"/>
            <w:tcBorders>
              <w:top w:val="nil"/>
              <w:left w:val="nil"/>
              <w:bottom w:val="nil"/>
              <w:right w:val="nil"/>
            </w:tcBorders>
          </w:tcPr>
          <w:p w14:paraId="2D13AF0C"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0.075 </w:t>
            </w:r>
            <w:r w:rsidRPr="00904A0E">
              <w:rPr>
                <w:rFonts w:ascii="Arial" w:hAnsi="Arial" w:cs="Arial"/>
                <w:b/>
                <w:i/>
                <w:sz w:val="16"/>
                <w:szCs w:val="16"/>
              </w:rPr>
              <w:sym w:font="Symbol" w:char="F0B1"/>
            </w:r>
            <w:r w:rsidRPr="00904A0E">
              <w:rPr>
                <w:rFonts w:ascii="Arial" w:hAnsi="Arial" w:cs="Arial"/>
                <w:b/>
                <w:i/>
                <w:sz w:val="16"/>
                <w:szCs w:val="16"/>
              </w:rPr>
              <w:t xml:space="preserve"> 0.000503</w:t>
            </w:r>
          </w:p>
        </w:tc>
        <w:tc>
          <w:tcPr>
            <w:tcW w:w="992" w:type="dxa"/>
            <w:tcBorders>
              <w:top w:val="nil"/>
              <w:left w:val="nil"/>
              <w:bottom w:val="nil"/>
              <w:right w:val="nil"/>
            </w:tcBorders>
          </w:tcPr>
          <w:p w14:paraId="672F1D8D"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2.07 </w:t>
            </w:r>
            <w:r w:rsidRPr="00904A0E">
              <w:rPr>
                <w:rFonts w:ascii="Arial" w:hAnsi="Arial" w:cs="Arial"/>
                <w:b/>
                <w:i/>
                <w:sz w:val="16"/>
                <w:szCs w:val="16"/>
              </w:rPr>
              <w:sym w:font="Symbol" w:char="F0B1"/>
            </w:r>
            <w:r w:rsidRPr="00904A0E">
              <w:rPr>
                <w:rFonts w:ascii="Arial" w:hAnsi="Arial" w:cs="Arial"/>
                <w:b/>
                <w:i/>
                <w:sz w:val="16"/>
                <w:szCs w:val="16"/>
              </w:rPr>
              <w:t xml:space="preserve"> 1.45</w:t>
            </w:r>
          </w:p>
        </w:tc>
      </w:tr>
      <w:tr w:rsidR="00304B88" w14:paraId="5F747627" w14:textId="77777777" w:rsidTr="00760A81">
        <w:tc>
          <w:tcPr>
            <w:tcW w:w="1247" w:type="dxa"/>
            <w:vMerge w:val="restart"/>
            <w:tcBorders>
              <w:top w:val="nil"/>
              <w:left w:val="nil"/>
              <w:bottom w:val="nil"/>
              <w:right w:val="nil"/>
            </w:tcBorders>
            <w:vAlign w:val="center"/>
          </w:tcPr>
          <w:p w14:paraId="3107E2E8" w14:textId="52008992" w:rsidR="00F23304" w:rsidRPr="00904A0E" w:rsidRDefault="00F23304" w:rsidP="00F23304">
            <w:pPr>
              <w:rPr>
                <w:rFonts w:ascii="Arial" w:hAnsi="Arial" w:cs="Arial"/>
                <w:szCs w:val="24"/>
              </w:rPr>
            </w:pPr>
            <w:r>
              <w:rPr>
                <w:rFonts w:ascii="Arial" w:hAnsi="Arial" w:cs="Arial"/>
                <w:szCs w:val="24"/>
              </w:rPr>
              <w:t>DGC</w:t>
            </w:r>
          </w:p>
        </w:tc>
        <w:tc>
          <w:tcPr>
            <w:tcW w:w="1247" w:type="dxa"/>
            <w:tcBorders>
              <w:top w:val="nil"/>
              <w:left w:val="nil"/>
              <w:bottom w:val="nil"/>
              <w:right w:val="nil"/>
            </w:tcBorders>
          </w:tcPr>
          <w:p w14:paraId="7323F38E" w14:textId="0558B245" w:rsidR="00F23304" w:rsidRPr="00904A0E" w:rsidRDefault="00F23304" w:rsidP="002E2272">
            <w:pPr>
              <w:rPr>
                <w:rFonts w:ascii="Arial" w:hAnsi="Arial" w:cs="Arial"/>
                <w:szCs w:val="24"/>
              </w:rPr>
            </w:pPr>
            <w:r w:rsidRPr="00904A0E">
              <w:rPr>
                <w:rFonts w:ascii="Arial" w:hAnsi="Arial" w:cs="Arial"/>
                <w:szCs w:val="24"/>
              </w:rPr>
              <w:t>cont</w:t>
            </w:r>
          </w:p>
        </w:tc>
        <w:tc>
          <w:tcPr>
            <w:tcW w:w="1304" w:type="dxa"/>
            <w:tcBorders>
              <w:top w:val="nil"/>
              <w:left w:val="nil"/>
              <w:bottom w:val="nil"/>
              <w:right w:val="nil"/>
            </w:tcBorders>
          </w:tcPr>
          <w:p w14:paraId="45439336"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2.27 </w:t>
            </w:r>
            <w:r w:rsidRPr="00904A0E">
              <w:rPr>
                <w:rFonts w:ascii="Arial" w:hAnsi="Arial" w:cs="Arial"/>
                <w:b/>
                <w:i/>
                <w:sz w:val="16"/>
                <w:szCs w:val="16"/>
              </w:rPr>
              <w:sym w:font="Symbol" w:char="F0B1"/>
            </w:r>
            <w:r w:rsidRPr="00904A0E">
              <w:rPr>
                <w:rFonts w:ascii="Arial" w:hAnsi="Arial" w:cs="Arial"/>
                <w:b/>
                <w:i/>
                <w:sz w:val="16"/>
                <w:szCs w:val="16"/>
              </w:rPr>
              <w:t xml:space="preserve"> 0.101</w:t>
            </w:r>
          </w:p>
        </w:tc>
        <w:tc>
          <w:tcPr>
            <w:tcW w:w="1020" w:type="dxa"/>
            <w:tcBorders>
              <w:top w:val="nil"/>
              <w:left w:val="nil"/>
              <w:bottom w:val="nil"/>
              <w:right w:val="nil"/>
            </w:tcBorders>
          </w:tcPr>
          <w:p w14:paraId="4C734593"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107 </w:t>
            </w:r>
            <w:r w:rsidRPr="00904A0E">
              <w:rPr>
                <w:rFonts w:ascii="Arial" w:hAnsi="Arial" w:cs="Arial"/>
                <w:sz w:val="16"/>
                <w:szCs w:val="16"/>
              </w:rPr>
              <w:sym w:font="Symbol" w:char="F0B1"/>
            </w:r>
            <w:r w:rsidRPr="00904A0E">
              <w:rPr>
                <w:rFonts w:ascii="Arial" w:hAnsi="Arial" w:cs="Arial"/>
                <w:sz w:val="16"/>
                <w:szCs w:val="16"/>
              </w:rPr>
              <w:t xml:space="preserve"> 11.9</w:t>
            </w:r>
          </w:p>
        </w:tc>
        <w:tc>
          <w:tcPr>
            <w:tcW w:w="1134" w:type="dxa"/>
            <w:tcBorders>
              <w:top w:val="nil"/>
              <w:left w:val="nil"/>
              <w:bottom w:val="nil"/>
              <w:right w:val="nil"/>
            </w:tcBorders>
          </w:tcPr>
          <w:p w14:paraId="7D40F2C3"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852" w:type="dxa"/>
            <w:tcBorders>
              <w:top w:val="nil"/>
              <w:left w:val="nil"/>
              <w:bottom w:val="nil"/>
              <w:right w:val="nil"/>
            </w:tcBorders>
          </w:tcPr>
          <w:p w14:paraId="3FAE254A"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0.0755 </w:t>
            </w:r>
            <w:r w:rsidRPr="00904A0E">
              <w:rPr>
                <w:rFonts w:ascii="Arial" w:hAnsi="Arial" w:cs="Arial"/>
                <w:sz w:val="16"/>
                <w:szCs w:val="16"/>
              </w:rPr>
              <w:sym w:font="Symbol" w:char="F0B1"/>
            </w:r>
            <w:r w:rsidRPr="00904A0E">
              <w:rPr>
                <w:rFonts w:ascii="Arial" w:hAnsi="Arial" w:cs="Arial"/>
                <w:sz w:val="16"/>
                <w:szCs w:val="16"/>
              </w:rPr>
              <w:t xml:space="preserve"> 0.00810</w:t>
            </w:r>
          </w:p>
        </w:tc>
        <w:tc>
          <w:tcPr>
            <w:tcW w:w="993" w:type="dxa"/>
            <w:tcBorders>
              <w:top w:val="nil"/>
              <w:left w:val="nil"/>
              <w:bottom w:val="nil"/>
              <w:right w:val="nil"/>
            </w:tcBorders>
          </w:tcPr>
          <w:p w14:paraId="16D96ADE"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1134" w:type="dxa"/>
            <w:tcBorders>
              <w:top w:val="nil"/>
              <w:left w:val="nil"/>
              <w:bottom w:val="nil"/>
              <w:right w:val="nil"/>
            </w:tcBorders>
          </w:tcPr>
          <w:p w14:paraId="2DE5781A"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11.7 </w:t>
            </w:r>
            <w:r w:rsidRPr="00904A0E">
              <w:rPr>
                <w:rFonts w:ascii="Arial" w:hAnsi="Arial" w:cs="Arial"/>
                <w:b/>
                <w:i/>
                <w:sz w:val="16"/>
                <w:szCs w:val="16"/>
              </w:rPr>
              <w:sym w:font="Symbol" w:char="F0B1"/>
            </w:r>
            <w:r w:rsidRPr="00904A0E">
              <w:rPr>
                <w:rFonts w:ascii="Arial" w:hAnsi="Arial" w:cs="Arial"/>
                <w:b/>
                <w:i/>
                <w:sz w:val="16"/>
                <w:szCs w:val="16"/>
              </w:rPr>
              <w:t xml:space="preserve"> 1.73</w:t>
            </w:r>
          </w:p>
        </w:tc>
        <w:tc>
          <w:tcPr>
            <w:tcW w:w="1134" w:type="dxa"/>
            <w:tcBorders>
              <w:top w:val="nil"/>
              <w:left w:val="nil"/>
              <w:bottom w:val="nil"/>
              <w:right w:val="nil"/>
            </w:tcBorders>
          </w:tcPr>
          <w:p w14:paraId="573D52CA"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16.2 </w:t>
            </w:r>
            <w:r w:rsidRPr="00904A0E">
              <w:rPr>
                <w:rFonts w:ascii="Arial" w:hAnsi="Arial" w:cs="Arial"/>
                <w:sz w:val="16"/>
                <w:szCs w:val="16"/>
              </w:rPr>
              <w:sym w:font="Symbol" w:char="F0B1"/>
            </w:r>
            <w:r w:rsidRPr="00904A0E">
              <w:rPr>
                <w:rFonts w:ascii="Arial" w:hAnsi="Arial" w:cs="Arial"/>
                <w:sz w:val="16"/>
                <w:szCs w:val="16"/>
              </w:rPr>
              <w:t xml:space="preserve"> 2.17</w:t>
            </w:r>
          </w:p>
        </w:tc>
        <w:tc>
          <w:tcPr>
            <w:tcW w:w="1275" w:type="dxa"/>
            <w:tcBorders>
              <w:top w:val="nil"/>
              <w:left w:val="nil"/>
              <w:bottom w:val="nil"/>
              <w:right w:val="nil"/>
            </w:tcBorders>
          </w:tcPr>
          <w:p w14:paraId="669DE4F3"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15.9 </w:t>
            </w:r>
            <w:r w:rsidRPr="00904A0E">
              <w:rPr>
                <w:rFonts w:ascii="Arial" w:hAnsi="Arial" w:cs="Arial"/>
                <w:b/>
                <w:i/>
                <w:sz w:val="16"/>
                <w:szCs w:val="16"/>
              </w:rPr>
              <w:sym w:font="Symbol" w:char="F0B1"/>
            </w:r>
            <w:r w:rsidRPr="00904A0E">
              <w:rPr>
                <w:rFonts w:ascii="Arial" w:hAnsi="Arial" w:cs="Arial"/>
                <w:b/>
                <w:i/>
                <w:sz w:val="16"/>
                <w:szCs w:val="16"/>
              </w:rPr>
              <w:t xml:space="preserve"> 1.20</w:t>
            </w:r>
          </w:p>
        </w:tc>
        <w:tc>
          <w:tcPr>
            <w:tcW w:w="1134" w:type="dxa"/>
            <w:tcBorders>
              <w:top w:val="nil"/>
              <w:left w:val="nil"/>
              <w:bottom w:val="nil"/>
              <w:right w:val="nil"/>
            </w:tcBorders>
          </w:tcPr>
          <w:p w14:paraId="526528C0"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992" w:type="dxa"/>
            <w:tcBorders>
              <w:top w:val="nil"/>
              <w:left w:val="nil"/>
              <w:bottom w:val="nil"/>
              <w:right w:val="nil"/>
            </w:tcBorders>
          </w:tcPr>
          <w:p w14:paraId="0DD92BDD"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1.44 </w:t>
            </w:r>
            <w:r w:rsidRPr="00904A0E">
              <w:rPr>
                <w:rFonts w:ascii="Arial" w:hAnsi="Arial" w:cs="Arial"/>
                <w:sz w:val="16"/>
                <w:szCs w:val="16"/>
              </w:rPr>
              <w:sym w:font="Symbol" w:char="F0B1"/>
            </w:r>
            <w:r w:rsidRPr="00904A0E">
              <w:rPr>
                <w:rFonts w:ascii="Arial" w:hAnsi="Arial" w:cs="Arial"/>
                <w:sz w:val="16"/>
                <w:szCs w:val="16"/>
              </w:rPr>
              <w:t xml:space="preserve"> 0.508</w:t>
            </w:r>
          </w:p>
        </w:tc>
      </w:tr>
      <w:tr w:rsidR="00304B88" w14:paraId="67272130" w14:textId="77777777" w:rsidTr="00760A81">
        <w:tc>
          <w:tcPr>
            <w:tcW w:w="1247" w:type="dxa"/>
            <w:vMerge/>
            <w:tcBorders>
              <w:top w:val="nil"/>
              <w:left w:val="nil"/>
              <w:bottom w:val="nil"/>
              <w:right w:val="nil"/>
            </w:tcBorders>
            <w:vAlign w:val="center"/>
          </w:tcPr>
          <w:p w14:paraId="7A807E94" w14:textId="77777777" w:rsidR="00F23304" w:rsidRPr="00904A0E" w:rsidRDefault="00F23304" w:rsidP="00F23304">
            <w:pPr>
              <w:rPr>
                <w:rFonts w:ascii="Arial" w:hAnsi="Arial" w:cs="Arial"/>
                <w:szCs w:val="24"/>
              </w:rPr>
            </w:pPr>
          </w:p>
        </w:tc>
        <w:tc>
          <w:tcPr>
            <w:tcW w:w="1247" w:type="dxa"/>
            <w:tcBorders>
              <w:top w:val="nil"/>
              <w:left w:val="nil"/>
              <w:bottom w:val="nil"/>
              <w:right w:val="nil"/>
            </w:tcBorders>
          </w:tcPr>
          <w:p w14:paraId="11E5B134" w14:textId="36BBA735" w:rsidR="00F23304" w:rsidRPr="00904A0E" w:rsidRDefault="00F23304" w:rsidP="002E2272">
            <w:pPr>
              <w:rPr>
                <w:rFonts w:ascii="Arial" w:hAnsi="Arial" w:cs="Arial"/>
                <w:szCs w:val="24"/>
              </w:rPr>
            </w:pPr>
            <w:r w:rsidRPr="00904A0E">
              <w:rPr>
                <w:rFonts w:ascii="Arial" w:hAnsi="Arial" w:cs="Arial"/>
                <w:szCs w:val="24"/>
              </w:rPr>
              <w:t>NP</w:t>
            </w:r>
          </w:p>
        </w:tc>
        <w:tc>
          <w:tcPr>
            <w:tcW w:w="1304" w:type="dxa"/>
            <w:tcBorders>
              <w:top w:val="nil"/>
              <w:left w:val="nil"/>
              <w:bottom w:val="nil"/>
              <w:right w:val="nil"/>
            </w:tcBorders>
          </w:tcPr>
          <w:p w14:paraId="33CBD51C"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1.129 </w:t>
            </w:r>
            <w:r w:rsidRPr="00904A0E">
              <w:rPr>
                <w:rFonts w:ascii="Arial" w:hAnsi="Arial" w:cs="Arial"/>
                <w:b/>
                <w:i/>
                <w:sz w:val="16"/>
                <w:szCs w:val="16"/>
              </w:rPr>
              <w:sym w:font="Symbol" w:char="F0B1"/>
            </w:r>
            <w:r w:rsidRPr="00904A0E">
              <w:rPr>
                <w:rFonts w:ascii="Arial" w:hAnsi="Arial" w:cs="Arial"/>
                <w:b/>
                <w:i/>
                <w:sz w:val="16"/>
                <w:szCs w:val="16"/>
              </w:rPr>
              <w:t xml:space="preserve"> 0.0449</w:t>
            </w:r>
          </w:p>
        </w:tc>
        <w:tc>
          <w:tcPr>
            <w:tcW w:w="1020" w:type="dxa"/>
            <w:tcBorders>
              <w:top w:val="nil"/>
              <w:left w:val="nil"/>
              <w:bottom w:val="nil"/>
              <w:right w:val="nil"/>
            </w:tcBorders>
          </w:tcPr>
          <w:p w14:paraId="2DBB5602"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111 </w:t>
            </w:r>
            <w:r w:rsidRPr="00904A0E">
              <w:rPr>
                <w:rFonts w:ascii="Arial" w:hAnsi="Arial" w:cs="Arial"/>
                <w:sz w:val="16"/>
                <w:szCs w:val="16"/>
              </w:rPr>
              <w:sym w:font="Symbol" w:char="F0B1"/>
            </w:r>
            <w:r w:rsidRPr="00904A0E">
              <w:rPr>
                <w:rFonts w:ascii="Arial" w:hAnsi="Arial" w:cs="Arial"/>
                <w:sz w:val="16"/>
                <w:szCs w:val="16"/>
              </w:rPr>
              <w:t xml:space="preserve"> 1.42</w:t>
            </w:r>
          </w:p>
        </w:tc>
        <w:tc>
          <w:tcPr>
            <w:tcW w:w="1134" w:type="dxa"/>
            <w:tcBorders>
              <w:top w:val="nil"/>
              <w:left w:val="nil"/>
              <w:bottom w:val="nil"/>
              <w:right w:val="nil"/>
            </w:tcBorders>
          </w:tcPr>
          <w:p w14:paraId="06DF6578"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852" w:type="dxa"/>
            <w:tcBorders>
              <w:top w:val="nil"/>
              <w:left w:val="nil"/>
              <w:bottom w:val="nil"/>
              <w:right w:val="nil"/>
            </w:tcBorders>
          </w:tcPr>
          <w:p w14:paraId="43445ECC"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0.0633 </w:t>
            </w:r>
            <w:r w:rsidRPr="00904A0E">
              <w:rPr>
                <w:rFonts w:ascii="Arial" w:hAnsi="Arial" w:cs="Arial"/>
                <w:sz w:val="16"/>
                <w:szCs w:val="16"/>
              </w:rPr>
              <w:sym w:font="Symbol" w:char="F0B1"/>
            </w:r>
            <w:r w:rsidRPr="00904A0E">
              <w:rPr>
                <w:rFonts w:ascii="Arial" w:hAnsi="Arial" w:cs="Arial"/>
                <w:sz w:val="16"/>
                <w:szCs w:val="16"/>
              </w:rPr>
              <w:t xml:space="preserve"> 0.00713</w:t>
            </w:r>
          </w:p>
        </w:tc>
        <w:tc>
          <w:tcPr>
            <w:tcW w:w="993" w:type="dxa"/>
            <w:tcBorders>
              <w:top w:val="nil"/>
              <w:left w:val="nil"/>
              <w:bottom w:val="nil"/>
              <w:right w:val="nil"/>
            </w:tcBorders>
          </w:tcPr>
          <w:p w14:paraId="30F58669"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1134" w:type="dxa"/>
            <w:tcBorders>
              <w:top w:val="nil"/>
              <w:left w:val="nil"/>
              <w:bottom w:val="nil"/>
              <w:right w:val="nil"/>
            </w:tcBorders>
          </w:tcPr>
          <w:p w14:paraId="56323CDD"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0.247 </w:t>
            </w:r>
            <w:r w:rsidRPr="00904A0E">
              <w:rPr>
                <w:rFonts w:ascii="Arial" w:hAnsi="Arial" w:cs="Arial"/>
                <w:b/>
                <w:i/>
                <w:sz w:val="16"/>
                <w:szCs w:val="16"/>
              </w:rPr>
              <w:sym w:font="Symbol" w:char="F0B1"/>
            </w:r>
            <w:r w:rsidRPr="00904A0E">
              <w:rPr>
                <w:rFonts w:ascii="Arial" w:hAnsi="Arial" w:cs="Arial"/>
                <w:b/>
                <w:i/>
                <w:sz w:val="16"/>
                <w:szCs w:val="16"/>
              </w:rPr>
              <w:t xml:space="preserve"> 0.146</w:t>
            </w:r>
          </w:p>
        </w:tc>
        <w:tc>
          <w:tcPr>
            <w:tcW w:w="1134" w:type="dxa"/>
            <w:tcBorders>
              <w:top w:val="nil"/>
              <w:left w:val="nil"/>
              <w:bottom w:val="nil"/>
              <w:right w:val="nil"/>
            </w:tcBorders>
          </w:tcPr>
          <w:p w14:paraId="6055D881"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16.5 </w:t>
            </w:r>
            <w:r w:rsidRPr="00904A0E">
              <w:rPr>
                <w:rFonts w:ascii="Arial" w:hAnsi="Arial" w:cs="Arial"/>
                <w:sz w:val="16"/>
                <w:szCs w:val="16"/>
              </w:rPr>
              <w:sym w:font="Symbol" w:char="F0B1"/>
            </w:r>
            <w:r w:rsidRPr="00904A0E">
              <w:rPr>
                <w:rFonts w:ascii="Arial" w:hAnsi="Arial" w:cs="Arial"/>
                <w:sz w:val="16"/>
                <w:szCs w:val="16"/>
              </w:rPr>
              <w:t xml:space="preserve"> 0.304</w:t>
            </w:r>
          </w:p>
        </w:tc>
        <w:tc>
          <w:tcPr>
            <w:tcW w:w="1275" w:type="dxa"/>
            <w:tcBorders>
              <w:top w:val="nil"/>
              <w:left w:val="nil"/>
              <w:bottom w:val="nil"/>
              <w:right w:val="nil"/>
            </w:tcBorders>
          </w:tcPr>
          <w:p w14:paraId="585FAE1E"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66.1 </w:t>
            </w:r>
            <w:r w:rsidRPr="00904A0E">
              <w:rPr>
                <w:rFonts w:ascii="Arial" w:hAnsi="Arial" w:cs="Arial"/>
                <w:b/>
                <w:i/>
                <w:sz w:val="16"/>
                <w:szCs w:val="16"/>
              </w:rPr>
              <w:sym w:font="Symbol" w:char="F0B1"/>
            </w:r>
            <w:r w:rsidRPr="00904A0E">
              <w:rPr>
                <w:rFonts w:ascii="Arial" w:hAnsi="Arial" w:cs="Arial"/>
                <w:b/>
                <w:i/>
                <w:sz w:val="16"/>
                <w:szCs w:val="16"/>
              </w:rPr>
              <w:t xml:space="preserve"> 2.54</w:t>
            </w:r>
          </w:p>
        </w:tc>
        <w:tc>
          <w:tcPr>
            <w:tcW w:w="1134" w:type="dxa"/>
            <w:tcBorders>
              <w:top w:val="nil"/>
              <w:left w:val="nil"/>
              <w:bottom w:val="nil"/>
              <w:right w:val="nil"/>
            </w:tcBorders>
          </w:tcPr>
          <w:p w14:paraId="69A7AC42"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992" w:type="dxa"/>
            <w:tcBorders>
              <w:top w:val="nil"/>
              <w:left w:val="nil"/>
              <w:bottom w:val="nil"/>
              <w:right w:val="nil"/>
            </w:tcBorders>
          </w:tcPr>
          <w:p w14:paraId="60884760"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0.626 </w:t>
            </w:r>
            <w:r w:rsidRPr="00904A0E">
              <w:rPr>
                <w:rFonts w:ascii="Arial" w:hAnsi="Arial" w:cs="Arial"/>
                <w:sz w:val="16"/>
                <w:szCs w:val="16"/>
              </w:rPr>
              <w:sym w:font="Symbol" w:char="F0B1"/>
            </w:r>
            <w:r w:rsidRPr="00904A0E">
              <w:rPr>
                <w:rFonts w:ascii="Arial" w:hAnsi="Arial" w:cs="Arial"/>
                <w:sz w:val="16"/>
                <w:szCs w:val="16"/>
              </w:rPr>
              <w:t xml:space="preserve"> 0.285</w:t>
            </w:r>
          </w:p>
        </w:tc>
      </w:tr>
      <w:tr w:rsidR="00304B88" w14:paraId="060E0DEA" w14:textId="77777777" w:rsidTr="00760A81">
        <w:tc>
          <w:tcPr>
            <w:tcW w:w="1247" w:type="dxa"/>
            <w:vMerge w:val="restart"/>
            <w:tcBorders>
              <w:top w:val="nil"/>
              <w:left w:val="nil"/>
              <w:bottom w:val="nil"/>
              <w:right w:val="nil"/>
            </w:tcBorders>
            <w:vAlign w:val="center"/>
          </w:tcPr>
          <w:p w14:paraId="3D7C23AC" w14:textId="79AA7AB4" w:rsidR="00F23304" w:rsidRPr="00904A0E" w:rsidRDefault="00F23304" w:rsidP="00F23304">
            <w:pPr>
              <w:rPr>
                <w:rFonts w:ascii="Arial" w:hAnsi="Arial" w:cs="Arial"/>
                <w:szCs w:val="24"/>
              </w:rPr>
            </w:pPr>
            <w:r>
              <w:rPr>
                <w:rFonts w:ascii="Arial" w:hAnsi="Arial" w:cs="Arial"/>
                <w:szCs w:val="24"/>
              </w:rPr>
              <w:t>Graig</w:t>
            </w:r>
          </w:p>
        </w:tc>
        <w:tc>
          <w:tcPr>
            <w:tcW w:w="1247" w:type="dxa"/>
            <w:tcBorders>
              <w:top w:val="nil"/>
              <w:left w:val="nil"/>
              <w:bottom w:val="nil"/>
              <w:right w:val="nil"/>
            </w:tcBorders>
          </w:tcPr>
          <w:p w14:paraId="63311D2E" w14:textId="580A6130" w:rsidR="00F23304" w:rsidRPr="00904A0E" w:rsidRDefault="00F23304" w:rsidP="002E2272">
            <w:pPr>
              <w:rPr>
                <w:rFonts w:ascii="Arial" w:hAnsi="Arial" w:cs="Arial"/>
                <w:szCs w:val="24"/>
              </w:rPr>
            </w:pPr>
            <w:r w:rsidRPr="00904A0E">
              <w:rPr>
                <w:rFonts w:ascii="Arial" w:hAnsi="Arial" w:cs="Arial"/>
                <w:szCs w:val="24"/>
              </w:rPr>
              <w:t>cont</w:t>
            </w:r>
          </w:p>
        </w:tc>
        <w:tc>
          <w:tcPr>
            <w:tcW w:w="1304" w:type="dxa"/>
            <w:tcBorders>
              <w:top w:val="nil"/>
              <w:left w:val="nil"/>
              <w:bottom w:val="nil"/>
              <w:right w:val="nil"/>
            </w:tcBorders>
          </w:tcPr>
          <w:p w14:paraId="6E395961" w14:textId="77777777" w:rsidR="00F23304" w:rsidRPr="00904A0E" w:rsidRDefault="00F23304" w:rsidP="002E2272">
            <w:pPr>
              <w:rPr>
                <w:rFonts w:ascii="Arial" w:hAnsi="Arial" w:cs="Arial"/>
                <w:sz w:val="16"/>
                <w:szCs w:val="16"/>
              </w:rPr>
            </w:pPr>
            <w:r w:rsidRPr="00904A0E">
              <w:rPr>
                <w:rFonts w:ascii="Arial" w:hAnsi="Arial" w:cs="Arial"/>
                <w:sz w:val="16"/>
                <w:szCs w:val="16"/>
              </w:rPr>
              <w:t>BDL</w:t>
            </w:r>
          </w:p>
        </w:tc>
        <w:tc>
          <w:tcPr>
            <w:tcW w:w="1020" w:type="dxa"/>
            <w:tcBorders>
              <w:top w:val="nil"/>
              <w:left w:val="nil"/>
              <w:bottom w:val="nil"/>
              <w:right w:val="nil"/>
            </w:tcBorders>
          </w:tcPr>
          <w:p w14:paraId="2926DF1E"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16.2 </w:t>
            </w:r>
            <w:r w:rsidRPr="00904A0E">
              <w:rPr>
                <w:rFonts w:ascii="Arial" w:hAnsi="Arial" w:cs="Arial"/>
                <w:sz w:val="16"/>
                <w:szCs w:val="16"/>
              </w:rPr>
              <w:sym w:font="Symbol" w:char="F0B1"/>
            </w:r>
            <w:r w:rsidRPr="00904A0E">
              <w:rPr>
                <w:rFonts w:ascii="Arial" w:hAnsi="Arial" w:cs="Arial"/>
                <w:sz w:val="16"/>
                <w:szCs w:val="16"/>
              </w:rPr>
              <w:t xml:space="preserve"> 0.683</w:t>
            </w:r>
          </w:p>
        </w:tc>
        <w:tc>
          <w:tcPr>
            <w:tcW w:w="1134" w:type="dxa"/>
            <w:tcBorders>
              <w:top w:val="nil"/>
              <w:left w:val="nil"/>
              <w:bottom w:val="nil"/>
              <w:right w:val="nil"/>
            </w:tcBorders>
          </w:tcPr>
          <w:p w14:paraId="534A458F"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0.157 </w:t>
            </w:r>
            <w:r w:rsidRPr="00904A0E">
              <w:rPr>
                <w:rFonts w:ascii="Arial" w:hAnsi="Arial" w:cs="Arial"/>
                <w:b/>
                <w:i/>
                <w:sz w:val="16"/>
                <w:szCs w:val="16"/>
              </w:rPr>
              <w:sym w:font="Symbol" w:char="F0B1"/>
            </w:r>
            <w:r w:rsidRPr="00904A0E">
              <w:rPr>
                <w:rFonts w:ascii="Arial" w:hAnsi="Arial" w:cs="Arial"/>
                <w:b/>
                <w:i/>
                <w:sz w:val="16"/>
                <w:szCs w:val="16"/>
              </w:rPr>
              <w:t xml:space="preserve"> 0.00535</w:t>
            </w:r>
          </w:p>
        </w:tc>
        <w:tc>
          <w:tcPr>
            <w:tcW w:w="852" w:type="dxa"/>
            <w:tcBorders>
              <w:top w:val="nil"/>
              <w:left w:val="nil"/>
              <w:bottom w:val="nil"/>
              <w:right w:val="nil"/>
            </w:tcBorders>
          </w:tcPr>
          <w:p w14:paraId="635B599C"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0.109 </w:t>
            </w:r>
            <w:r w:rsidRPr="00904A0E">
              <w:rPr>
                <w:rFonts w:ascii="Arial" w:hAnsi="Arial" w:cs="Arial"/>
                <w:sz w:val="16"/>
                <w:szCs w:val="16"/>
              </w:rPr>
              <w:sym w:font="Symbol" w:char="F0B1"/>
            </w:r>
            <w:r w:rsidRPr="00904A0E">
              <w:rPr>
                <w:rFonts w:ascii="Arial" w:hAnsi="Arial" w:cs="Arial"/>
                <w:sz w:val="16"/>
                <w:szCs w:val="16"/>
              </w:rPr>
              <w:t xml:space="preserve"> 0.0183</w:t>
            </w:r>
          </w:p>
        </w:tc>
        <w:tc>
          <w:tcPr>
            <w:tcW w:w="993" w:type="dxa"/>
            <w:tcBorders>
              <w:top w:val="nil"/>
              <w:left w:val="nil"/>
              <w:bottom w:val="nil"/>
              <w:right w:val="nil"/>
            </w:tcBorders>
          </w:tcPr>
          <w:p w14:paraId="4289ADA2"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0.00676 </w:t>
            </w:r>
            <w:r w:rsidRPr="00904A0E">
              <w:rPr>
                <w:rFonts w:ascii="Arial" w:hAnsi="Arial" w:cs="Arial"/>
                <w:sz w:val="16"/>
                <w:szCs w:val="16"/>
              </w:rPr>
              <w:sym w:font="Symbol" w:char="F0B1"/>
            </w:r>
            <w:r w:rsidRPr="00904A0E">
              <w:rPr>
                <w:rFonts w:ascii="Arial" w:hAnsi="Arial" w:cs="Arial"/>
                <w:sz w:val="16"/>
                <w:szCs w:val="16"/>
              </w:rPr>
              <w:t xml:space="preserve"> 0.00105</w:t>
            </w:r>
          </w:p>
        </w:tc>
        <w:tc>
          <w:tcPr>
            <w:tcW w:w="1134" w:type="dxa"/>
            <w:tcBorders>
              <w:top w:val="nil"/>
              <w:left w:val="nil"/>
              <w:bottom w:val="nil"/>
              <w:right w:val="nil"/>
            </w:tcBorders>
          </w:tcPr>
          <w:p w14:paraId="36D6F246"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0.383 </w:t>
            </w:r>
            <w:r w:rsidRPr="00904A0E">
              <w:rPr>
                <w:rFonts w:ascii="Arial" w:hAnsi="Arial" w:cs="Arial"/>
                <w:b/>
                <w:i/>
                <w:sz w:val="16"/>
                <w:szCs w:val="16"/>
              </w:rPr>
              <w:sym w:font="Symbol" w:char="F0B1"/>
            </w:r>
            <w:r w:rsidRPr="00904A0E">
              <w:rPr>
                <w:rFonts w:ascii="Arial" w:hAnsi="Arial" w:cs="Arial"/>
                <w:b/>
                <w:i/>
                <w:sz w:val="16"/>
                <w:szCs w:val="16"/>
              </w:rPr>
              <w:t xml:space="preserve"> 0.00204</w:t>
            </w:r>
          </w:p>
        </w:tc>
        <w:tc>
          <w:tcPr>
            <w:tcW w:w="1134" w:type="dxa"/>
            <w:tcBorders>
              <w:top w:val="nil"/>
              <w:left w:val="nil"/>
              <w:bottom w:val="nil"/>
              <w:right w:val="nil"/>
            </w:tcBorders>
          </w:tcPr>
          <w:p w14:paraId="6F1939C6" w14:textId="77777777" w:rsidR="00F23304" w:rsidRPr="00904A0E" w:rsidRDefault="00F23304" w:rsidP="002E2272">
            <w:pPr>
              <w:rPr>
                <w:rFonts w:ascii="Arial" w:hAnsi="Arial" w:cs="Arial"/>
                <w:sz w:val="16"/>
                <w:szCs w:val="16"/>
              </w:rPr>
            </w:pPr>
            <w:r w:rsidRPr="00904A0E">
              <w:rPr>
                <w:rFonts w:ascii="Arial" w:hAnsi="Arial" w:cs="Arial"/>
                <w:sz w:val="16"/>
                <w:szCs w:val="16"/>
              </w:rPr>
              <w:t xml:space="preserve">12.4 </w:t>
            </w:r>
            <w:r w:rsidRPr="00904A0E">
              <w:rPr>
                <w:rFonts w:ascii="Arial" w:hAnsi="Arial" w:cs="Arial"/>
                <w:sz w:val="16"/>
                <w:szCs w:val="16"/>
              </w:rPr>
              <w:sym w:font="Symbol" w:char="F0B1"/>
            </w:r>
            <w:r w:rsidRPr="00904A0E">
              <w:rPr>
                <w:rFonts w:ascii="Arial" w:hAnsi="Arial" w:cs="Arial"/>
                <w:sz w:val="16"/>
                <w:szCs w:val="16"/>
              </w:rPr>
              <w:t xml:space="preserve"> 0.656</w:t>
            </w:r>
          </w:p>
        </w:tc>
        <w:tc>
          <w:tcPr>
            <w:tcW w:w="1275" w:type="dxa"/>
            <w:tcBorders>
              <w:top w:val="nil"/>
              <w:left w:val="nil"/>
              <w:bottom w:val="nil"/>
              <w:right w:val="nil"/>
            </w:tcBorders>
          </w:tcPr>
          <w:p w14:paraId="35CA52AC"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28.3 </w:t>
            </w:r>
            <w:r w:rsidRPr="00904A0E">
              <w:rPr>
                <w:rFonts w:ascii="Arial" w:hAnsi="Arial" w:cs="Arial"/>
                <w:b/>
                <w:i/>
                <w:sz w:val="16"/>
                <w:szCs w:val="16"/>
              </w:rPr>
              <w:sym w:font="Symbol" w:char="F0B1"/>
            </w:r>
            <w:r w:rsidRPr="00904A0E">
              <w:rPr>
                <w:rFonts w:ascii="Arial" w:hAnsi="Arial" w:cs="Arial"/>
                <w:b/>
                <w:i/>
                <w:sz w:val="16"/>
                <w:szCs w:val="16"/>
              </w:rPr>
              <w:t xml:space="preserve"> 12.0</w:t>
            </w:r>
          </w:p>
        </w:tc>
        <w:tc>
          <w:tcPr>
            <w:tcW w:w="1134" w:type="dxa"/>
            <w:tcBorders>
              <w:top w:val="nil"/>
              <w:left w:val="nil"/>
              <w:bottom w:val="nil"/>
              <w:right w:val="nil"/>
            </w:tcBorders>
          </w:tcPr>
          <w:p w14:paraId="2DD26022"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41.4 </w:t>
            </w:r>
            <w:r w:rsidRPr="00904A0E">
              <w:rPr>
                <w:rFonts w:ascii="Arial" w:hAnsi="Arial" w:cs="Arial"/>
                <w:b/>
                <w:i/>
                <w:sz w:val="16"/>
                <w:szCs w:val="16"/>
              </w:rPr>
              <w:sym w:font="Symbol" w:char="F0B1"/>
            </w:r>
            <w:r w:rsidRPr="00904A0E">
              <w:rPr>
                <w:rFonts w:ascii="Arial" w:hAnsi="Arial" w:cs="Arial"/>
                <w:b/>
                <w:i/>
                <w:sz w:val="16"/>
                <w:szCs w:val="16"/>
              </w:rPr>
              <w:t xml:space="preserve"> 0.591</w:t>
            </w:r>
          </w:p>
        </w:tc>
        <w:tc>
          <w:tcPr>
            <w:tcW w:w="992" w:type="dxa"/>
            <w:tcBorders>
              <w:top w:val="nil"/>
              <w:left w:val="nil"/>
              <w:bottom w:val="nil"/>
              <w:right w:val="nil"/>
            </w:tcBorders>
          </w:tcPr>
          <w:p w14:paraId="7ABED569" w14:textId="77777777" w:rsidR="00F23304" w:rsidRPr="00904A0E" w:rsidRDefault="00F23304" w:rsidP="002E2272">
            <w:pPr>
              <w:rPr>
                <w:rFonts w:ascii="Arial" w:hAnsi="Arial" w:cs="Arial"/>
                <w:b/>
                <w:i/>
                <w:sz w:val="16"/>
                <w:szCs w:val="16"/>
              </w:rPr>
            </w:pPr>
            <w:r w:rsidRPr="00904A0E">
              <w:rPr>
                <w:rFonts w:ascii="Arial" w:hAnsi="Arial" w:cs="Arial"/>
                <w:b/>
                <w:i/>
                <w:sz w:val="16"/>
                <w:szCs w:val="16"/>
              </w:rPr>
              <w:t xml:space="preserve">75.9 </w:t>
            </w:r>
            <w:r w:rsidRPr="00904A0E">
              <w:rPr>
                <w:rFonts w:ascii="Arial" w:hAnsi="Arial" w:cs="Arial"/>
                <w:b/>
                <w:i/>
                <w:sz w:val="16"/>
                <w:szCs w:val="16"/>
              </w:rPr>
              <w:sym w:font="Symbol" w:char="F0B1"/>
            </w:r>
            <w:r w:rsidRPr="00904A0E">
              <w:rPr>
                <w:rFonts w:ascii="Arial" w:hAnsi="Arial" w:cs="Arial"/>
                <w:b/>
                <w:i/>
                <w:sz w:val="16"/>
                <w:szCs w:val="16"/>
              </w:rPr>
              <w:t xml:space="preserve"> 1.83</w:t>
            </w:r>
          </w:p>
        </w:tc>
      </w:tr>
      <w:tr w:rsidR="00304B88" w14:paraId="39C7448E" w14:textId="77777777" w:rsidTr="00760A81">
        <w:tc>
          <w:tcPr>
            <w:tcW w:w="1247" w:type="dxa"/>
            <w:vMerge/>
            <w:tcBorders>
              <w:top w:val="nil"/>
              <w:left w:val="nil"/>
              <w:bottom w:val="nil"/>
              <w:right w:val="nil"/>
            </w:tcBorders>
            <w:vAlign w:val="center"/>
          </w:tcPr>
          <w:p w14:paraId="3BB18E06" w14:textId="77777777" w:rsidR="00F23304" w:rsidRDefault="00F23304" w:rsidP="00F23304">
            <w:pPr>
              <w:rPr>
                <w:rFonts w:ascii="Arial" w:hAnsi="Arial" w:cs="Arial"/>
                <w:szCs w:val="24"/>
              </w:rPr>
            </w:pPr>
          </w:p>
        </w:tc>
        <w:tc>
          <w:tcPr>
            <w:tcW w:w="1247" w:type="dxa"/>
            <w:tcBorders>
              <w:top w:val="nil"/>
              <w:left w:val="nil"/>
              <w:bottom w:val="nil"/>
              <w:right w:val="nil"/>
            </w:tcBorders>
          </w:tcPr>
          <w:p w14:paraId="64388BB8" w14:textId="213F4C7A" w:rsidR="00F23304" w:rsidRDefault="00F23304" w:rsidP="002E2272">
            <w:pPr>
              <w:rPr>
                <w:rFonts w:ascii="Arial" w:hAnsi="Arial" w:cs="Arial"/>
                <w:szCs w:val="24"/>
              </w:rPr>
            </w:pPr>
            <w:r>
              <w:rPr>
                <w:rFonts w:ascii="Arial" w:hAnsi="Arial" w:cs="Arial"/>
                <w:szCs w:val="24"/>
              </w:rPr>
              <w:t>NP</w:t>
            </w:r>
          </w:p>
        </w:tc>
        <w:tc>
          <w:tcPr>
            <w:tcW w:w="1304" w:type="dxa"/>
            <w:tcBorders>
              <w:top w:val="nil"/>
              <w:left w:val="nil"/>
              <w:bottom w:val="nil"/>
              <w:right w:val="nil"/>
            </w:tcBorders>
          </w:tcPr>
          <w:p w14:paraId="6854F725" w14:textId="77777777" w:rsidR="00F23304" w:rsidRPr="001D678A" w:rsidRDefault="00F23304" w:rsidP="002E2272">
            <w:pPr>
              <w:rPr>
                <w:rFonts w:ascii="Arial" w:hAnsi="Arial" w:cs="Arial"/>
                <w:sz w:val="16"/>
                <w:szCs w:val="16"/>
              </w:rPr>
            </w:pPr>
            <w:r w:rsidRPr="001D678A">
              <w:rPr>
                <w:rFonts w:ascii="Arial" w:hAnsi="Arial" w:cs="Arial"/>
                <w:sz w:val="16"/>
                <w:szCs w:val="16"/>
              </w:rPr>
              <w:t>BDL</w:t>
            </w:r>
          </w:p>
        </w:tc>
        <w:tc>
          <w:tcPr>
            <w:tcW w:w="1020" w:type="dxa"/>
            <w:tcBorders>
              <w:top w:val="nil"/>
              <w:left w:val="nil"/>
              <w:bottom w:val="nil"/>
              <w:right w:val="nil"/>
            </w:tcBorders>
          </w:tcPr>
          <w:p w14:paraId="1E9A3676"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18.0 </w:t>
            </w:r>
            <w:r w:rsidRPr="001D678A">
              <w:rPr>
                <w:rFonts w:ascii="Arial" w:hAnsi="Arial" w:cs="Arial"/>
                <w:sz w:val="16"/>
                <w:szCs w:val="16"/>
              </w:rPr>
              <w:sym w:font="Symbol" w:char="F0B1"/>
            </w:r>
            <w:r w:rsidRPr="001D678A">
              <w:rPr>
                <w:rFonts w:ascii="Arial" w:hAnsi="Arial" w:cs="Arial"/>
                <w:sz w:val="16"/>
                <w:szCs w:val="16"/>
              </w:rPr>
              <w:t xml:space="preserve"> 0.909</w:t>
            </w:r>
          </w:p>
        </w:tc>
        <w:tc>
          <w:tcPr>
            <w:tcW w:w="1134" w:type="dxa"/>
            <w:tcBorders>
              <w:top w:val="nil"/>
              <w:left w:val="nil"/>
              <w:bottom w:val="nil"/>
              <w:right w:val="nil"/>
            </w:tcBorders>
          </w:tcPr>
          <w:p w14:paraId="1D28158D"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0.0946 </w:t>
            </w:r>
            <w:r w:rsidRPr="001D678A">
              <w:rPr>
                <w:rFonts w:ascii="Arial" w:hAnsi="Arial" w:cs="Arial"/>
                <w:b/>
                <w:i/>
                <w:sz w:val="16"/>
                <w:szCs w:val="16"/>
              </w:rPr>
              <w:sym w:font="Symbol" w:char="F0B1"/>
            </w:r>
            <w:r w:rsidRPr="001D678A">
              <w:rPr>
                <w:rFonts w:ascii="Arial" w:hAnsi="Arial" w:cs="Arial"/>
                <w:b/>
                <w:i/>
                <w:sz w:val="16"/>
                <w:szCs w:val="16"/>
              </w:rPr>
              <w:t xml:space="preserve"> 0.0107</w:t>
            </w:r>
          </w:p>
        </w:tc>
        <w:tc>
          <w:tcPr>
            <w:tcW w:w="852" w:type="dxa"/>
            <w:tcBorders>
              <w:top w:val="nil"/>
              <w:left w:val="nil"/>
              <w:bottom w:val="nil"/>
              <w:right w:val="nil"/>
            </w:tcBorders>
          </w:tcPr>
          <w:p w14:paraId="25CF7D0B"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0.0904 </w:t>
            </w:r>
            <w:r w:rsidRPr="001D678A">
              <w:rPr>
                <w:rFonts w:ascii="Arial" w:hAnsi="Arial" w:cs="Arial"/>
                <w:sz w:val="16"/>
                <w:szCs w:val="16"/>
              </w:rPr>
              <w:sym w:font="Symbol" w:char="F0B1"/>
            </w:r>
            <w:r w:rsidRPr="001D678A">
              <w:rPr>
                <w:rFonts w:ascii="Arial" w:hAnsi="Arial" w:cs="Arial"/>
                <w:sz w:val="16"/>
                <w:szCs w:val="16"/>
              </w:rPr>
              <w:t xml:space="preserve"> 0.00569</w:t>
            </w:r>
          </w:p>
        </w:tc>
        <w:tc>
          <w:tcPr>
            <w:tcW w:w="993" w:type="dxa"/>
            <w:tcBorders>
              <w:top w:val="nil"/>
              <w:left w:val="nil"/>
              <w:bottom w:val="nil"/>
              <w:right w:val="nil"/>
            </w:tcBorders>
          </w:tcPr>
          <w:p w14:paraId="23FCD907"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0.00635 </w:t>
            </w:r>
            <w:r w:rsidRPr="001D678A">
              <w:rPr>
                <w:rFonts w:ascii="Arial" w:hAnsi="Arial" w:cs="Arial"/>
                <w:sz w:val="16"/>
                <w:szCs w:val="16"/>
              </w:rPr>
              <w:sym w:font="Symbol" w:char="F0B1"/>
            </w:r>
            <w:r w:rsidRPr="001D678A">
              <w:rPr>
                <w:rFonts w:ascii="Arial" w:hAnsi="Arial" w:cs="Arial"/>
                <w:sz w:val="16"/>
                <w:szCs w:val="16"/>
              </w:rPr>
              <w:t xml:space="preserve"> 0.000342</w:t>
            </w:r>
          </w:p>
        </w:tc>
        <w:tc>
          <w:tcPr>
            <w:tcW w:w="1134" w:type="dxa"/>
            <w:tcBorders>
              <w:top w:val="nil"/>
              <w:left w:val="nil"/>
              <w:bottom w:val="nil"/>
              <w:right w:val="nil"/>
            </w:tcBorders>
          </w:tcPr>
          <w:p w14:paraId="361EA6B4"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0.0787 </w:t>
            </w:r>
            <w:r w:rsidRPr="001D678A">
              <w:rPr>
                <w:rFonts w:ascii="Arial" w:hAnsi="Arial" w:cs="Arial"/>
                <w:b/>
                <w:i/>
                <w:sz w:val="16"/>
                <w:szCs w:val="16"/>
              </w:rPr>
              <w:sym w:font="Symbol" w:char="F0B1"/>
            </w:r>
            <w:r w:rsidRPr="001D678A">
              <w:rPr>
                <w:rFonts w:ascii="Arial" w:hAnsi="Arial" w:cs="Arial"/>
                <w:b/>
                <w:i/>
                <w:sz w:val="16"/>
                <w:szCs w:val="16"/>
              </w:rPr>
              <w:t xml:space="preserve"> 0.0236</w:t>
            </w:r>
          </w:p>
        </w:tc>
        <w:tc>
          <w:tcPr>
            <w:tcW w:w="1134" w:type="dxa"/>
            <w:tcBorders>
              <w:top w:val="nil"/>
              <w:left w:val="nil"/>
              <w:bottom w:val="nil"/>
              <w:right w:val="nil"/>
            </w:tcBorders>
          </w:tcPr>
          <w:p w14:paraId="50EE13F7"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11.4 </w:t>
            </w:r>
            <w:r w:rsidRPr="001D678A">
              <w:rPr>
                <w:rFonts w:ascii="Arial" w:hAnsi="Arial" w:cs="Arial"/>
                <w:sz w:val="16"/>
                <w:szCs w:val="16"/>
              </w:rPr>
              <w:sym w:font="Symbol" w:char="F0B1"/>
            </w:r>
            <w:r w:rsidRPr="001D678A">
              <w:rPr>
                <w:rFonts w:ascii="Arial" w:hAnsi="Arial" w:cs="Arial"/>
                <w:sz w:val="16"/>
                <w:szCs w:val="16"/>
              </w:rPr>
              <w:t xml:space="preserve"> 0.293</w:t>
            </w:r>
          </w:p>
        </w:tc>
        <w:tc>
          <w:tcPr>
            <w:tcW w:w="1275" w:type="dxa"/>
            <w:tcBorders>
              <w:top w:val="nil"/>
              <w:left w:val="nil"/>
              <w:bottom w:val="nil"/>
              <w:right w:val="nil"/>
            </w:tcBorders>
          </w:tcPr>
          <w:p w14:paraId="5880DCFF"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71.3 </w:t>
            </w:r>
            <w:r w:rsidRPr="001D678A">
              <w:rPr>
                <w:rFonts w:ascii="Arial" w:hAnsi="Arial" w:cs="Arial"/>
                <w:b/>
                <w:i/>
                <w:sz w:val="16"/>
                <w:szCs w:val="16"/>
              </w:rPr>
              <w:sym w:font="Symbol" w:char="F0B1"/>
            </w:r>
            <w:r w:rsidRPr="001D678A">
              <w:rPr>
                <w:rFonts w:ascii="Arial" w:hAnsi="Arial" w:cs="Arial"/>
                <w:b/>
                <w:i/>
                <w:sz w:val="16"/>
                <w:szCs w:val="16"/>
              </w:rPr>
              <w:t xml:space="preserve"> 3.15</w:t>
            </w:r>
          </w:p>
        </w:tc>
        <w:tc>
          <w:tcPr>
            <w:tcW w:w="1134" w:type="dxa"/>
            <w:tcBorders>
              <w:top w:val="nil"/>
              <w:left w:val="nil"/>
              <w:bottom w:val="nil"/>
              <w:right w:val="nil"/>
            </w:tcBorders>
          </w:tcPr>
          <w:p w14:paraId="62AAFC8D"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0.228 </w:t>
            </w:r>
            <w:r w:rsidRPr="001D678A">
              <w:rPr>
                <w:rFonts w:ascii="Arial" w:hAnsi="Arial" w:cs="Arial"/>
                <w:b/>
                <w:i/>
                <w:sz w:val="16"/>
                <w:szCs w:val="16"/>
              </w:rPr>
              <w:sym w:font="Symbol" w:char="F0B1"/>
            </w:r>
            <w:r w:rsidRPr="001D678A">
              <w:rPr>
                <w:rFonts w:ascii="Arial" w:hAnsi="Arial" w:cs="Arial"/>
                <w:b/>
                <w:i/>
                <w:sz w:val="16"/>
                <w:szCs w:val="16"/>
              </w:rPr>
              <w:t xml:space="preserve"> 0.145</w:t>
            </w:r>
          </w:p>
        </w:tc>
        <w:tc>
          <w:tcPr>
            <w:tcW w:w="992" w:type="dxa"/>
            <w:tcBorders>
              <w:top w:val="nil"/>
              <w:left w:val="nil"/>
              <w:bottom w:val="nil"/>
              <w:right w:val="nil"/>
            </w:tcBorders>
          </w:tcPr>
          <w:p w14:paraId="54A785DD"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51.0 </w:t>
            </w:r>
            <w:r w:rsidRPr="001D678A">
              <w:rPr>
                <w:rFonts w:ascii="Arial" w:hAnsi="Arial" w:cs="Arial"/>
                <w:b/>
                <w:i/>
                <w:sz w:val="16"/>
                <w:szCs w:val="16"/>
              </w:rPr>
              <w:sym w:font="Symbol" w:char="F0B1"/>
            </w:r>
            <w:r w:rsidRPr="001D678A">
              <w:rPr>
                <w:rFonts w:ascii="Arial" w:hAnsi="Arial" w:cs="Arial"/>
                <w:b/>
                <w:i/>
                <w:sz w:val="16"/>
                <w:szCs w:val="16"/>
              </w:rPr>
              <w:t xml:space="preserve"> 7.39</w:t>
            </w:r>
          </w:p>
        </w:tc>
      </w:tr>
      <w:tr w:rsidR="00304B88" w14:paraId="35C1CD84" w14:textId="77777777" w:rsidTr="00760A81">
        <w:tc>
          <w:tcPr>
            <w:tcW w:w="1247" w:type="dxa"/>
            <w:vMerge w:val="restart"/>
            <w:tcBorders>
              <w:top w:val="nil"/>
              <w:left w:val="nil"/>
              <w:bottom w:val="nil"/>
              <w:right w:val="nil"/>
            </w:tcBorders>
            <w:vAlign w:val="center"/>
          </w:tcPr>
          <w:p w14:paraId="61601D40" w14:textId="1C325556" w:rsidR="00F23304" w:rsidRDefault="00F23304" w:rsidP="00F23304">
            <w:pPr>
              <w:rPr>
                <w:rFonts w:ascii="Arial" w:hAnsi="Arial" w:cs="Arial"/>
                <w:szCs w:val="24"/>
              </w:rPr>
            </w:pPr>
            <w:r>
              <w:rPr>
                <w:rFonts w:ascii="Arial" w:hAnsi="Arial" w:cs="Arial"/>
                <w:szCs w:val="24"/>
              </w:rPr>
              <w:t>Red</w:t>
            </w:r>
          </w:p>
        </w:tc>
        <w:tc>
          <w:tcPr>
            <w:tcW w:w="1247" w:type="dxa"/>
            <w:tcBorders>
              <w:top w:val="nil"/>
              <w:left w:val="nil"/>
              <w:bottom w:val="nil"/>
              <w:right w:val="nil"/>
            </w:tcBorders>
          </w:tcPr>
          <w:p w14:paraId="2C9DCA30" w14:textId="1465963A" w:rsidR="00F23304" w:rsidRDefault="00F23304" w:rsidP="002844F8">
            <w:pPr>
              <w:rPr>
                <w:rFonts w:ascii="Arial" w:hAnsi="Arial" w:cs="Arial"/>
                <w:szCs w:val="24"/>
              </w:rPr>
            </w:pPr>
            <w:r>
              <w:rPr>
                <w:rFonts w:ascii="Arial" w:hAnsi="Arial" w:cs="Arial"/>
                <w:szCs w:val="24"/>
              </w:rPr>
              <w:t>cont</w:t>
            </w:r>
          </w:p>
        </w:tc>
        <w:tc>
          <w:tcPr>
            <w:tcW w:w="1304" w:type="dxa"/>
            <w:tcBorders>
              <w:top w:val="nil"/>
              <w:left w:val="nil"/>
              <w:bottom w:val="nil"/>
              <w:right w:val="nil"/>
            </w:tcBorders>
          </w:tcPr>
          <w:p w14:paraId="3C625BAB" w14:textId="77777777" w:rsidR="00F23304" w:rsidRPr="001D678A" w:rsidRDefault="00F23304" w:rsidP="002E2272">
            <w:pPr>
              <w:rPr>
                <w:rFonts w:ascii="Arial" w:hAnsi="Arial" w:cs="Arial"/>
                <w:sz w:val="16"/>
                <w:szCs w:val="16"/>
              </w:rPr>
            </w:pPr>
            <w:r w:rsidRPr="001D678A">
              <w:rPr>
                <w:rFonts w:ascii="Arial" w:hAnsi="Arial" w:cs="Arial"/>
                <w:sz w:val="16"/>
                <w:szCs w:val="16"/>
              </w:rPr>
              <w:t>BDL</w:t>
            </w:r>
          </w:p>
        </w:tc>
        <w:tc>
          <w:tcPr>
            <w:tcW w:w="1020" w:type="dxa"/>
            <w:tcBorders>
              <w:top w:val="nil"/>
              <w:left w:val="nil"/>
              <w:bottom w:val="nil"/>
              <w:right w:val="nil"/>
            </w:tcBorders>
          </w:tcPr>
          <w:p w14:paraId="24638CDC" w14:textId="77777777" w:rsidR="00F23304" w:rsidRPr="001D678A" w:rsidRDefault="00F23304" w:rsidP="00FF0E26">
            <w:pPr>
              <w:rPr>
                <w:rFonts w:ascii="Arial" w:hAnsi="Arial" w:cs="Arial"/>
                <w:sz w:val="16"/>
                <w:szCs w:val="16"/>
              </w:rPr>
            </w:pPr>
            <w:r w:rsidRPr="001D678A">
              <w:rPr>
                <w:rFonts w:ascii="Arial" w:hAnsi="Arial" w:cs="Arial"/>
                <w:sz w:val="16"/>
                <w:szCs w:val="16"/>
              </w:rPr>
              <w:t xml:space="preserve">636 </w:t>
            </w:r>
            <w:r w:rsidRPr="001D678A">
              <w:rPr>
                <w:rFonts w:ascii="Arial" w:hAnsi="Arial" w:cs="Arial"/>
                <w:sz w:val="16"/>
                <w:szCs w:val="16"/>
              </w:rPr>
              <w:sym w:font="Symbol" w:char="F0B1"/>
            </w:r>
            <w:r w:rsidRPr="001D678A">
              <w:rPr>
                <w:rFonts w:ascii="Arial" w:hAnsi="Arial" w:cs="Arial"/>
                <w:sz w:val="16"/>
                <w:szCs w:val="16"/>
              </w:rPr>
              <w:t xml:space="preserve"> 47.5</w:t>
            </w:r>
          </w:p>
        </w:tc>
        <w:tc>
          <w:tcPr>
            <w:tcW w:w="1134" w:type="dxa"/>
            <w:tcBorders>
              <w:top w:val="nil"/>
              <w:left w:val="nil"/>
              <w:bottom w:val="nil"/>
              <w:right w:val="nil"/>
            </w:tcBorders>
          </w:tcPr>
          <w:p w14:paraId="1A1F9051" w14:textId="77777777" w:rsidR="00F23304" w:rsidRPr="001D678A" w:rsidRDefault="00F23304" w:rsidP="002E2272">
            <w:pPr>
              <w:rPr>
                <w:rFonts w:ascii="Arial" w:hAnsi="Arial" w:cs="Arial"/>
                <w:sz w:val="16"/>
                <w:szCs w:val="16"/>
              </w:rPr>
            </w:pPr>
            <w:r w:rsidRPr="001D678A">
              <w:rPr>
                <w:rFonts w:ascii="Arial" w:hAnsi="Arial" w:cs="Arial"/>
                <w:sz w:val="16"/>
                <w:szCs w:val="16"/>
              </w:rPr>
              <w:t>BDL</w:t>
            </w:r>
          </w:p>
        </w:tc>
        <w:tc>
          <w:tcPr>
            <w:tcW w:w="852" w:type="dxa"/>
            <w:tcBorders>
              <w:top w:val="nil"/>
              <w:left w:val="nil"/>
              <w:bottom w:val="nil"/>
              <w:right w:val="nil"/>
            </w:tcBorders>
          </w:tcPr>
          <w:p w14:paraId="47F03656" w14:textId="77777777" w:rsidR="00F23304" w:rsidRPr="001D678A" w:rsidRDefault="00F23304" w:rsidP="002E2272">
            <w:pPr>
              <w:rPr>
                <w:rFonts w:ascii="Arial" w:hAnsi="Arial" w:cs="Arial"/>
                <w:sz w:val="16"/>
                <w:szCs w:val="16"/>
              </w:rPr>
            </w:pPr>
            <w:r w:rsidRPr="001D678A">
              <w:rPr>
                <w:rFonts w:ascii="Arial" w:hAnsi="Arial" w:cs="Arial"/>
                <w:sz w:val="16"/>
                <w:szCs w:val="16"/>
              </w:rPr>
              <w:t>BDL</w:t>
            </w:r>
          </w:p>
        </w:tc>
        <w:tc>
          <w:tcPr>
            <w:tcW w:w="993" w:type="dxa"/>
            <w:tcBorders>
              <w:top w:val="nil"/>
              <w:left w:val="nil"/>
              <w:bottom w:val="nil"/>
              <w:right w:val="nil"/>
            </w:tcBorders>
          </w:tcPr>
          <w:p w14:paraId="656162F2" w14:textId="77777777" w:rsidR="00F23304" w:rsidRPr="001D678A" w:rsidRDefault="00F23304" w:rsidP="002E2272">
            <w:pPr>
              <w:rPr>
                <w:rFonts w:ascii="Arial" w:hAnsi="Arial" w:cs="Arial"/>
                <w:sz w:val="16"/>
                <w:szCs w:val="16"/>
              </w:rPr>
            </w:pPr>
            <w:r w:rsidRPr="001D678A">
              <w:rPr>
                <w:rFonts w:ascii="Arial" w:hAnsi="Arial" w:cs="Arial"/>
                <w:sz w:val="16"/>
                <w:szCs w:val="16"/>
              </w:rPr>
              <w:t>BDL</w:t>
            </w:r>
          </w:p>
        </w:tc>
        <w:tc>
          <w:tcPr>
            <w:tcW w:w="1134" w:type="dxa"/>
            <w:tcBorders>
              <w:top w:val="nil"/>
              <w:left w:val="nil"/>
              <w:bottom w:val="nil"/>
              <w:right w:val="nil"/>
            </w:tcBorders>
          </w:tcPr>
          <w:p w14:paraId="641DD8B8"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0.0384 </w:t>
            </w:r>
            <w:r w:rsidRPr="001D678A">
              <w:rPr>
                <w:rFonts w:ascii="Arial" w:hAnsi="Arial" w:cs="Arial"/>
                <w:sz w:val="16"/>
                <w:szCs w:val="16"/>
              </w:rPr>
              <w:sym w:font="Symbol" w:char="F0B1"/>
            </w:r>
            <w:r w:rsidRPr="001D678A">
              <w:rPr>
                <w:rFonts w:ascii="Arial" w:hAnsi="Arial" w:cs="Arial"/>
                <w:sz w:val="16"/>
                <w:szCs w:val="16"/>
              </w:rPr>
              <w:t xml:space="preserve"> 0.00696</w:t>
            </w:r>
          </w:p>
        </w:tc>
        <w:tc>
          <w:tcPr>
            <w:tcW w:w="1134" w:type="dxa"/>
            <w:tcBorders>
              <w:top w:val="nil"/>
              <w:left w:val="nil"/>
              <w:bottom w:val="nil"/>
              <w:right w:val="nil"/>
            </w:tcBorders>
          </w:tcPr>
          <w:p w14:paraId="680FFFE1"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14.9 </w:t>
            </w:r>
            <w:r w:rsidRPr="001D678A">
              <w:rPr>
                <w:rFonts w:ascii="Arial" w:hAnsi="Arial" w:cs="Arial"/>
                <w:sz w:val="16"/>
                <w:szCs w:val="16"/>
              </w:rPr>
              <w:sym w:font="Symbol" w:char="F0B1"/>
            </w:r>
            <w:r w:rsidRPr="001D678A">
              <w:rPr>
                <w:rFonts w:ascii="Arial" w:hAnsi="Arial" w:cs="Arial"/>
                <w:sz w:val="16"/>
                <w:szCs w:val="16"/>
              </w:rPr>
              <w:t xml:space="preserve"> 0.842</w:t>
            </w:r>
          </w:p>
        </w:tc>
        <w:tc>
          <w:tcPr>
            <w:tcW w:w="1275" w:type="dxa"/>
            <w:tcBorders>
              <w:top w:val="nil"/>
              <w:left w:val="nil"/>
              <w:bottom w:val="nil"/>
              <w:right w:val="nil"/>
            </w:tcBorders>
          </w:tcPr>
          <w:p w14:paraId="48D8504D"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90.4 </w:t>
            </w:r>
            <w:r w:rsidRPr="001D678A">
              <w:rPr>
                <w:rFonts w:ascii="Arial" w:hAnsi="Arial" w:cs="Arial"/>
                <w:b/>
                <w:i/>
                <w:sz w:val="16"/>
                <w:szCs w:val="16"/>
              </w:rPr>
              <w:sym w:font="Symbol" w:char="F0B1"/>
            </w:r>
            <w:r w:rsidRPr="001D678A">
              <w:rPr>
                <w:rFonts w:ascii="Arial" w:hAnsi="Arial" w:cs="Arial"/>
                <w:b/>
                <w:i/>
                <w:sz w:val="16"/>
                <w:szCs w:val="16"/>
              </w:rPr>
              <w:t xml:space="preserve"> 3.25</w:t>
            </w:r>
          </w:p>
        </w:tc>
        <w:tc>
          <w:tcPr>
            <w:tcW w:w="1134" w:type="dxa"/>
            <w:tcBorders>
              <w:top w:val="nil"/>
              <w:left w:val="nil"/>
              <w:bottom w:val="nil"/>
              <w:right w:val="nil"/>
            </w:tcBorders>
          </w:tcPr>
          <w:p w14:paraId="2D8D7397" w14:textId="77777777" w:rsidR="00F23304" w:rsidRPr="001D678A" w:rsidRDefault="00F23304" w:rsidP="002E2272">
            <w:pPr>
              <w:rPr>
                <w:rFonts w:ascii="Arial" w:hAnsi="Arial" w:cs="Arial"/>
                <w:sz w:val="16"/>
                <w:szCs w:val="16"/>
              </w:rPr>
            </w:pPr>
            <w:r w:rsidRPr="001D678A">
              <w:rPr>
                <w:rFonts w:ascii="Arial" w:hAnsi="Arial" w:cs="Arial"/>
                <w:sz w:val="16"/>
                <w:szCs w:val="16"/>
              </w:rPr>
              <w:t>BDL</w:t>
            </w:r>
          </w:p>
        </w:tc>
        <w:tc>
          <w:tcPr>
            <w:tcW w:w="992" w:type="dxa"/>
            <w:tcBorders>
              <w:top w:val="nil"/>
              <w:left w:val="nil"/>
              <w:bottom w:val="nil"/>
              <w:right w:val="nil"/>
            </w:tcBorders>
          </w:tcPr>
          <w:p w14:paraId="269824A0"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0.459 </w:t>
            </w:r>
            <w:r w:rsidRPr="001D678A">
              <w:rPr>
                <w:rFonts w:ascii="Arial" w:hAnsi="Arial" w:cs="Arial"/>
                <w:b/>
                <w:i/>
                <w:sz w:val="16"/>
                <w:szCs w:val="16"/>
              </w:rPr>
              <w:sym w:font="Symbol" w:char="F0B1"/>
            </w:r>
            <w:r w:rsidRPr="001D678A">
              <w:rPr>
                <w:rFonts w:ascii="Arial" w:hAnsi="Arial" w:cs="Arial"/>
                <w:b/>
                <w:i/>
                <w:sz w:val="16"/>
                <w:szCs w:val="16"/>
              </w:rPr>
              <w:t xml:space="preserve"> 0.212</w:t>
            </w:r>
          </w:p>
        </w:tc>
      </w:tr>
      <w:tr w:rsidR="00304B88" w14:paraId="1B6093C2" w14:textId="77777777" w:rsidTr="00760A81">
        <w:tc>
          <w:tcPr>
            <w:tcW w:w="1247" w:type="dxa"/>
            <w:vMerge/>
            <w:tcBorders>
              <w:top w:val="nil"/>
              <w:left w:val="nil"/>
              <w:bottom w:val="nil"/>
              <w:right w:val="nil"/>
            </w:tcBorders>
            <w:vAlign w:val="center"/>
          </w:tcPr>
          <w:p w14:paraId="58B3FE49" w14:textId="77777777" w:rsidR="00F23304" w:rsidRDefault="00F23304" w:rsidP="00F23304">
            <w:pPr>
              <w:rPr>
                <w:rFonts w:ascii="Arial" w:hAnsi="Arial" w:cs="Arial"/>
                <w:szCs w:val="24"/>
              </w:rPr>
            </w:pPr>
          </w:p>
        </w:tc>
        <w:tc>
          <w:tcPr>
            <w:tcW w:w="1247" w:type="dxa"/>
            <w:tcBorders>
              <w:top w:val="nil"/>
              <w:left w:val="nil"/>
              <w:bottom w:val="nil"/>
              <w:right w:val="nil"/>
            </w:tcBorders>
          </w:tcPr>
          <w:p w14:paraId="66F60E0D" w14:textId="1840E180" w:rsidR="00F23304" w:rsidRDefault="00F23304" w:rsidP="002844F8">
            <w:pPr>
              <w:rPr>
                <w:rFonts w:ascii="Arial" w:hAnsi="Arial" w:cs="Arial"/>
                <w:szCs w:val="24"/>
              </w:rPr>
            </w:pPr>
            <w:r>
              <w:rPr>
                <w:rFonts w:ascii="Arial" w:hAnsi="Arial" w:cs="Arial"/>
                <w:szCs w:val="24"/>
              </w:rPr>
              <w:t>NP</w:t>
            </w:r>
          </w:p>
        </w:tc>
        <w:tc>
          <w:tcPr>
            <w:tcW w:w="1304" w:type="dxa"/>
            <w:tcBorders>
              <w:top w:val="nil"/>
              <w:left w:val="nil"/>
              <w:bottom w:val="nil"/>
              <w:right w:val="nil"/>
            </w:tcBorders>
          </w:tcPr>
          <w:p w14:paraId="08860568" w14:textId="77777777" w:rsidR="00F23304" w:rsidRPr="001D678A" w:rsidRDefault="00F23304" w:rsidP="005F3249">
            <w:pPr>
              <w:rPr>
                <w:rFonts w:ascii="Arial" w:hAnsi="Arial" w:cs="Arial"/>
                <w:sz w:val="16"/>
                <w:szCs w:val="16"/>
              </w:rPr>
            </w:pPr>
            <w:r w:rsidRPr="001D678A">
              <w:rPr>
                <w:rFonts w:ascii="Arial" w:hAnsi="Arial" w:cs="Arial"/>
                <w:sz w:val="16"/>
                <w:szCs w:val="16"/>
              </w:rPr>
              <w:t>BDL</w:t>
            </w:r>
          </w:p>
        </w:tc>
        <w:tc>
          <w:tcPr>
            <w:tcW w:w="1020" w:type="dxa"/>
            <w:tcBorders>
              <w:top w:val="nil"/>
              <w:left w:val="nil"/>
              <w:bottom w:val="nil"/>
              <w:right w:val="nil"/>
            </w:tcBorders>
          </w:tcPr>
          <w:p w14:paraId="188A23DA" w14:textId="77777777" w:rsidR="00F23304" w:rsidRPr="001D678A" w:rsidRDefault="00F23304" w:rsidP="005F3249">
            <w:pPr>
              <w:rPr>
                <w:rFonts w:ascii="Arial" w:hAnsi="Arial" w:cs="Arial"/>
                <w:sz w:val="16"/>
                <w:szCs w:val="16"/>
              </w:rPr>
            </w:pPr>
            <w:r w:rsidRPr="001D678A">
              <w:rPr>
                <w:rFonts w:ascii="Arial" w:hAnsi="Arial" w:cs="Arial"/>
                <w:sz w:val="16"/>
                <w:szCs w:val="16"/>
              </w:rPr>
              <w:t xml:space="preserve">681 </w:t>
            </w:r>
            <w:r w:rsidRPr="001D678A">
              <w:rPr>
                <w:rFonts w:ascii="Arial" w:hAnsi="Arial" w:cs="Arial"/>
                <w:sz w:val="16"/>
                <w:szCs w:val="16"/>
              </w:rPr>
              <w:sym w:font="Symbol" w:char="F0B1"/>
            </w:r>
            <w:r w:rsidRPr="001D678A">
              <w:rPr>
                <w:rFonts w:ascii="Arial" w:hAnsi="Arial" w:cs="Arial"/>
                <w:sz w:val="16"/>
                <w:szCs w:val="16"/>
              </w:rPr>
              <w:t xml:space="preserve"> 47.4</w:t>
            </w:r>
          </w:p>
        </w:tc>
        <w:tc>
          <w:tcPr>
            <w:tcW w:w="1134" w:type="dxa"/>
            <w:tcBorders>
              <w:top w:val="nil"/>
              <w:left w:val="nil"/>
              <w:bottom w:val="nil"/>
              <w:right w:val="nil"/>
            </w:tcBorders>
          </w:tcPr>
          <w:p w14:paraId="068E1719" w14:textId="77777777" w:rsidR="00F23304" w:rsidRPr="001D678A" w:rsidRDefault="00F23304" w:rsidP="005F3249">
            <w:pPr>
              <w:rPr>
                <w:rFonts w:ascii="Arial" w:hAnsi="Arial" w:cs="Arial"/>
                <w:sz w:val="16"/>
                <w:szCs w:val="16"/>
              </w:rPr>
            </w:pPr>
            <w:r w:rsidRPr="001D678A">
              <w:rPr>
                <w:rFonts w:ascii="Arial" w:hAnsi="Arial" w:cs="Arial"/>
                <w:sz w:val="16"/>
                <w:szCs w:val="16"/>
              </w:rPr>
              <w:t>BDL</w:t>
            </w:r>
          </w:p>
        </w:tc>
        <w:tc>
          <w:tcPr>
            <w:tcW w:w="852" w:type="dxa"/>
            <w:tcBorders>
              <w:top w:val="nil"/>
              <w:left w:val="nil"/>
              <w:bottom w:val="nil"/>
              <w:right w:val="nil"/>
            </w:tcBorders>
          </w:tcPr>
          <w:p w14:paraId="1418D6B4" w14:textId="77777777" w:rsidR="00F23304" w:rsidRPr="001D678A" w:rsidRDefault="00F23304" w:rsidP="005F3249">
            <w:pPr>
              <w:rPr>
                <w:rFonts w:ascii="Arial" w:hAnsi="Arial" w:cs="Arial"/>
                <w:sz w:val="16"/>
                <w:szCs w:val="16"/>
              </w:rPr>
            </w:pPr>
            <w:r w:rsidRPr="001D678A">
              <w:rPr>
                <w:rFonts w:ascii="Arial" w:hAnsi="Arial" w:cs="Arial"/>
                <w:sz w:val="16"/>
                <w:szCs w:val="16"/>
              </w:rPr>
              <w:t>BDL</w:t>
            </w:r>
          </w:p>
        </w:tc>
        <w:tc>
          <w:tcPr>
            <w:tcW w:w="993" w:type="dxa"/>
            <w:tcBorders>
              <w:top w:val="nil"/>
              <w:left w:val="nil"/>
              <w:bottom w:val="nil"/>
              <w:right w:val="nil"/>
            </w:tcBorders>
          </w:tcPr>
          <w:p w14:paraId="17F168D9" w14:textId="77777777" w:rsidR="00F23304" w:rsidRPr="001D678A" w:rsidRDefault="00F23304" w:rsidP="005F3249">
            <w:pPr>
              <w:rPr>
                <w:rFonts w:ascii="Arial" w:hAnsi="Arial" w:cs="Arial"/>
                <w:sz w:val="16"/>
                <w:szCs w:val="16"/>
              </w:rPr>
            </w:pPr>
            <w:r w:rsidRPr="001D678A">
              <w:rPr>
                <w:rFonts w:ascii="Arial" w:hAnsi="Arial" w:cs="Arial"/>
                <w:sz w:val="16"/>
                <w:szCs w:val="16"/>
              </w:rPr>
              <w:t xml:space="preserve">0.0330 </w:t>
            </w:r>
            <w:r w:rsidRPr="001D678A">
              <w:rPr>
                <w:rFonts w:ascii="Arial" w:hAnsi="Arial" w:cs="Arial"/>
                <w:sz w:val="16"/>
                <w:szCs w:val="16"/>
              </w:rPr>
              <w:sym w:font="Symbol" w:char="F0B1"/>
            </w:r>
            <w:r w:rsidRPr="001D678A">
              <w:rPr>
                <w:rFonts w:ascii="Arial" w:hAnsi="Arial" w:cs="Arial"/>
                <w:sz w:val="16"/>
                <w:szCs w:val="16"/>
              </w:rPr>
              <w:t xml:space="preserve"> </w:t>
            </w:r>
          </w:p>
        </w:tc>
        <w:tc>
          <w:tcPr>
            <w:tcW w:w="1134" w:type="dxa"/>
            <w:tcBorders>
              <w:top w:val="nil"/>
              <w:left w:val="nil"/>
              <w:bottom w:val="nil"/>
              <w:right w:val="nil"/>
            </w:tcBorders>
          </w:tcPr>
          <w:p w14:paraId="234FFBD0" w14:textId="77777777" w:rsidR="00F23304" w:rsidRPr="001D678A" w:rsidRDefault="00F23304" w:rsidP="005F3249">
            <w:pPr>
              <w:rPr>
                <w:rFonts w:ascii="Arial" w:hAnsi="Arial" w:cs="Arial"/>
                <w:sz w:val="16"/>
                <w:szCs w:val="16"/>
              </w:rPr>
            </w:pPr>
            <w:r w:rsidRPr="001D678A">
              <w:rPr>
                <w:rFonts w:ascii="Arial" w:hAnsi="Arial" w:cs="Arial"/>
                <w:sz w:val="16"/>
                <w:szCs w:val="16"/>
              </w:rPr>
              <w:t xml:space="preserve">0.0325 </w:t>
            </w:r>
            <w:r w:rsidRPr="001D678A">
              <w:rPr>
                <w:rFonts w:ascii="Arial" w:hAnsi="Arial" w:cs="Arial"/>
                <w:sz w:val="16"/>
                <w:szCs w:val="16"/>
              </w:rPr>
              <w:sym w:font="Symbol" w:char="F0B1"/>
            </w:r>
            <w:r w:rsidRPr="001D678A">
              <w:rPr>
                <w:rFonts w:ascii="Arial" w:hAnsi="Arial" w:cs="Arial"/>
                <w:sz w:val="16"/>
                <w:szCs w:val="16"/>
              </w:rPr>
              <w:t xml:space="preserve"> 0.0112</w:t>
            </w:r>
          </w:p>
        </w:tc>
        <w:tc>
          <w:tcPr>
            <w:tcW w:w="1134" w:type="dxa"/>
            <w:tcBorders>
              <w:top w:val="nil"/>
              <w:left w:val="nil"/>
              <w:bottom w:val="nil"/>
              <w:right w:val="nil"/>
            </w:tcBorders>
          </w:tcPr>
          <w:p w14:paraId="4E7C3021" w14:textId="77777777" w:rsidR="00F23304" w:rsidRPr="001D678A" w:rsidRDefault="00F23304" w:rsidP="005F3249">
            <w:pPr>
              <w:rPr>
                <w:rFonts w:ascii="Arial" w:hAnsi="Arial" w:cs="Arial"/>
                <w:sz w:val="16"/>
                <w:szCs w:val="16"/>
              </w:rPr>
            </w:pPr>
            <w:r w:rsidRPr="001D678A">
              <w:rPr>
                <w:rFonts w:ascii="Arial" w:hAnsi="Arial" w:cs="Arial"/>
                <w:sz w:val="16"/>
                <w:szCs w:val="16"/>
              </w:rPr>
              <w:t xml:space="preserve">18.8 </w:t>
            </w:r>
            <w:r w:rsidRPr="001D678A">
              <w:rPr>
                <w:rFonts w:ascii="Arial" w:hAnsi="Arial" w:cs="Arial"/>
                <w:sz w:val="16"/>
                <w:szCs w:val="16"/>
              </w:rPr>
              <w:sym w:font="Symbol" w:char="F0B1"/>
            </w:r>
            <w:r w:rsidRPr="001D678A">
              <w:rPr>
                <w:rFonts w:ascii="Arial" w:hAnsi="Arial" w:cs="Arial"/>
                <w:sz w:val="16"/>
                <w:szCs w:val="16"/>
              </w:rPr>
              <w:t xml:space="preserve"> 2.75</w:t>
            </w:r>
          </w:p>
        </w:tc>
        <w:tc>
          <w:tcPr>
            <w:tcW w:w="1275" w:type="dxa"/>
            <w:tcBorders>
              <w:top w:val="nil"/>
              <w:left w:val="nil"/>
              <w:bottom w:val="nil"/>
              <w:right w:val="nil"/>
            </w:tcBorders>
          </w:tcPr>
          <w:p w14:paraId="0D4F4C77" w14:textId="77777777" w:rsidR="00F23304" w:rsidRPr="001D678A" w:rsidRDefault="00F23304" w:rsidP="005F3249">
            <w:pPr>
              <w:rPr>
                <w:rFonts w:ascii="Arial" w:hAnsi="Arial" w:cs="Arial"/>
                <w:b/>
                <w:i/>
                <w:sz w:val="16"/>
                <w:szCs w:val="16"/>
              </w:rPr>
            </w:pPr>
            <w:r w:rsidRPr="001D678A">
              <w:rPr>
                <w:rFonts w:ascii="Arial" w:hAnsi="Arial" w:cs="Arial"/>
                <w:b/>
                <w:i/>
                <w:sz w:val="16"/>
                <w:szCs w:val="16"/>
              </w:rPr>
              <w:t xml:space="preserve">35.4 </w:t>
            </w:r>
            <w:r w:rsidRPr="001D678A">
              <w:rPr>
                <w:rFonts w:ascii="Arial" w:hAnsi="Arial" w:cs="Arial"/>
                <w:b/>
                <w:i/>
                <w:sz w:val="16"/>
                <w:szCs w:val="16"/>
              </w:rPr>
              <w:sym w:font="Symbol" w:char="F0B1"/>
            </w:r>
            <w:r w:rsidRPr="001D678A">
              <w:rPr>
                <w:rFonts w:ascii="Arial" w:hAnsi="Arial" w:cs="Arial"/>
                <w:b/>
                <w:i/>
                <w:sz w:val="16"/>
                <w:szCs w:val="16"/>
              </w:rPr>
              <w:t xml:space="preserve"> 1.96</w:t>
            </w:r>
          </w:p>
        </w:tc>
        <w:tc>
          <w:tcPr>
            <w:tcW w:w="1134" w:type="dxa"/>
            <w:tcBorders>
              <w:top w:val="nil"/>
              <w:left w:val="nil"/>
              <w:bottom w:val="nil"/>
              <w:right w:val="nil"/>
            </w:tcBorders>
          </w:tcPr>
          <w:p w14:paraId="363528FA" w14:textId="77777777" w:rsidR="00F23304" w:rsidRPr="001D678A" w:rsidRDefault="00F23304" w:rsidP="005F3249">
            <w:pPr>
              <w:rPr>
                <w:rFonts w:ascii="Arial" w:hAnsi="Arial" w:cs="Arial"/>
                <w:sz w:val="16"/>
                <w:szCs w:val="16"/>
              </w:rPr>
            </w:pPr>
            <w:r w:rsidRPr="001D678A">
              <w:rPr>
                <w:rFonts w:ascii="Arial" w:hAnsi="Arial" w:cs="Arial"/>
                <w:sz w:val="16"/>
                <w:szCs w:val="16"/>
              </w:rPr>
              <w:t>BDL</w:t>
            </w:r>
          </w:p>
        </w:tc>
        <w:tc>
          <w:tcPr>
            <w:tcW w:w="992" w:type="dxa"/>
            <w:tcBorders>
              <w:top w:val="nil"/>
              <w:left w:val="nil"/>
              <w:bottom w:val="nil"/>
              <w:right w:val="nil"/>
            </w:tcBorders>
          </w:tcPr>
          <w:p w14:paraId="3071DE0E" w14:textId="77777777" w:rsidR="00F23304" w:rsidRPr="001D678A" w:rsidRDefault="00F23304" w:rsidP="005F3249">
            <w:pPr>
              <w:rPr>
                <w:rFonts w:ascii="Arial" w:hAnsi="Arial" w:cs="Arial"/>
                <w:b/>
                <w:i/>
                <w:sz w:val="16"/>
                <w:szCs w:val="16"/>
              </w:rPr>
            </w:pPr>
            <w:r w:rsidRPr="001D678A">
              <w:rPr>
                <w:rFonts w:ascii="Arial" w:hAnsi="Arial" w:cs="Arial"/>
                <w:b/>
                <w:i/>
                <w:sz w:val="16"/>
                <w:szCs w:val="16"/>
              </w:rPr>
              <w:t xml:space="preserve">0.0404 </w:t>
            </w:r>
            <w:r w:rsidRPr="001D678A">
              <w:rPr>
                <w:rFonts w:ascii="Arial" w:hAnsi="Arial" w:cs="Arial"/>
                <w:b/>
                <w:i/>
                <w:sz w:val="16"/>
                <w:szCs w:val="16"/>
              </w:rPr>
              <w:sym w:font="Symbol" w:char="F0B1"/>
            </w:r>
            <w:r w:rsidRPr="001D678A">
              <w:rPr>
                <w:rFonts w:ascii="Arial" w:hAnsi="Arial" w:cs="Arial"/>
                <w:b/>
                <w:i/>
                <w:sz w:val="16"/>
                <w:szCs w:val="16"/>
              </w:rPr>
              <w:t xml:space="preserve"> 0.00485</w:t>
            </w:r>
          </w:p>
        </w:tc>
      </w:tr>
      <w:tr w:rsidR="00304B88" w14:paraId="09D6A504" w14:textId="77777777" w:rsidTr="00760A81">
        <w:tc>
          <w:tcPr>
            <w:tcW w:w="1247" w:type="dxa"/>
            <w:vMerge w:val="restart"/>
            <w:tcBorders>
              <w:top w:val="nil"/>
              <w:left w:val="nil"/>
              <w:bottom w:val="nil"/>
              <w:right w:val="nil"/>
            </w:tcBorders>
            <w:vAlign w:val="center"/>
          </w:tcPr>
          <w:p w14:paraId="088A1D72" w14:textId="52008727" w:rsidR="00F23304" w:rsidRDefault="00F23304" w:rsidP="00F23304">
            <w:pPr>
              <w:rPr>
                <w:rFonts w:ascii="Arial" w:hAnsi="Arial" w:cs="Arial"/>
                <w:szCs w:val="24"/>
              </w:rPr>
            </w:pPr>
            <w:r>
              <w:rPr>
                <w:rFonts w:ascii="Arial" w:hAnsi="Arial" w:cs="Arial"/>
                <w:szCs w:val="24"/>
              </w:rPr>
              <w:t>Rook</w:t>
            </w:r>
          </w:p>
        </w:tc>
        <w:tc>
          <w:tcPr>
            <w:tcW w:w="1247" w:type="dxa"/>
            <w:tcBorders>
              <w:top w:val="nil"/>
              <w:left w:val="nil"/>
              <w:bottom w:val="nil"/>
              <w:right w:val="nil"/>
            </w:tcBorders>
          </w:tcPr>
          <w:p w14:paraId="631136B1" w14:textId="0C17A858" w:rsidR="00F23304" w:rsidRDefault="00F23304" w:rsidP="002E2272">
            <w:pPr>
              <w:rPr>
                <w:rFonts w:ascii="Arial" w:hAnsi="Arial" w:cs="Arial"/>
                <w:szCs w:val="24"/>
              </w:rPr>
            </w:pPr>
            <w:r>
              <w:rPr>
                <w:rFonts w:ascii="Arial" w:hAnsi="Arial" w:cs="Arial"/>
                <w:szCs w:val="24"/>
              </w:rPr>
              <w:t>cont</w:t>
            </w:r>
          </w:p>
        </w:tc>
        <w:tc>
          <w:tcPr>
            <w:tcW w:w="1304" w:type="dxa"/>
            <w:tcBorders>
              <w:top w:val="nil"/>
              <w:left w:val="nil"/>
              <w:bottom w:val="nil"/>
              <w:right w:val="nil"/>
            </w:tcBorders>
          </w:tcPr>
          <w:p w14:paraId="266C0D81" w14:textId="77777777" w:rsidR="00F23304" w:rsidRPr="001D678A" w:rsidRDefault="00F23304" w:rsidP="00513BF7">
            <w:pPr>
              <w:rPr>
                <w:rFonts w:ascii="Arial" w:hAnsi="Arial" w:cs="Arial"/>
                <w:b/>
                <w:i/>
                <w:sz w:val="16"/>
                <w:szCs w:val="16"/>
              </w:rPr>
            </w:pPr>
            <w:r w:rsidRPr="001D678A">
              <w:rPr>
                <w:rFonts w:ascii="Arial" w:hAnsi="Arial" w:cs="Arial"/>
                <w:b/>
                <w:i/>
                <w:sz w:val="16"/>
                <w:szCs w:val="16"/>
              </w:rPr>
              <w:t xml:space="preserve">0.0764  </w:t>
            </w:r>
            <w:r w:rsidRPr="001D678A">
              <w:rPr>
                <w:rFonts w:ascii="Arial" w:hAnsi="Arial" w:cs="Arial"/>
                <w:b/>
                <w:i/>
                <w:sz w:val="16"/>
                <w:szCs w:val="16"/>
              </w:rPr>
              <w:sym w:font="Symbol" w:char="F0B1"/>
            </w:r>
            <w:r w:rsidRPr="001D678A">
              <w:rPr>
                <w:rFonts w:ascii="Arial" w:hAnsi="Arial" w:cs="Arial"/>
                <w:b/>
                <w:i/>
                <w:sz w:val="16"/>
                <w:szCs w:val="16"/>
              </w:rPr>
              <w:t xml:space="preserve"> 0.0124</w:t>
            </w:r>
          </w:p>
        </w:tc>
        <w:tc>
          <w:tcPr>
            <w:tcW w:w="1020" w:type="dxa"/>
            <w:tcBorders>
              <w:top w:val="nil"/>
              <w:left w:val="nil"/>
              <w:bottom w:val="nil"/>
              <w:right w:val="nil"/>
            </w:tcBorders>
          </w:tcPr>
          <w:p w14:paraId="1A4EC23E"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308 </w:t>
            </w:r>
            <w:r w:rsidRPr="001D678A">
              <w:rPr>
                <w:rFonts w:ascii="Arial" w:hAnsi="Arial" w:cs="Arial"/>
                <w:sz w:val="16"/>
                <w:szCs w:val="16"/>
              </w:rPr>
              <w:sym w:font="Symbol" w:char="F0B1"/>
            </w:r>
            <w:r w:rsidRPr="001D678A">
              <w:rPr>
                <w:rFonts w:ascii="Arial" w:hAnsi="Arial" w:cs="Arial"/>
                <w:sz w:val="16"/>
                <w:szCs w:val="16"/>
              </w:rPr>
              <w:t xml:space="preserve"> 26.4</w:t>
            </w:r>
          </w:p>
        </w:tc>
        <w:tc>
          <w:tcPr>
            <w:tcW w:w="1134" w:type="dxa"/>
            <w:tcBorders>
              <w:top w:val="nil"/>
              <w:left w:val="nil"/>
              <w:bottom w:val="nil"/>
              <w:right w:val="nil"/>
            </w:tcBorders>
          </w:tcPr>
          <w:p w14:paraId="5A7E76B9"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0.0181 </w:t>
            </w:r>
            <w:r w:rsidRPr="001D678A">
              <w:rPr>
                <w:rFonts w:ascii="Arial" w:hAnsi="Arial" w:cs="Arial"/>
                <w:b/>
                <w:i/>
                <w:sz w:val="16"/>
                <w:szCs w:val="16"/>
              </w:rPr>
              <w:sym w:font="Symbol" w:char="F0B1"/>
            </w:r>
            <w:r w:rsidRPr="001D678A">
              <w:rPr>
                <w:rFonts w:ascii="Arial" w:hAnsi="Arial" w:cs="Arial"/>
                <w:b/>
                <w:i/>
                <w:sz w:val="16"/>
                <w:szCs w:val="16"/>
              </w:rPr>
              <w:t xml:space="preserve"> 0.000750</w:t>
            </w:r>
          </w:p>
        </w:tc>
        <w:tc>
          <w:tcPr>
            <w:tcW w:w="852" w:type="dxa"/>
            <w:tcBorders>
              <w:top w:val="nil"/>
              <w:left w:val="nil"/>
              <w:bottom w:val="nil"/>
              <w:right w:val="nil"/>
            </w:tcBorders>
          </w:tcPr>
          <w:p w14:paraId="409D8BDF"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0.166 </w:t>
            </w:r>
            <w:r w:rsidRPr="001D678A">
              <w:rPr>
                <w:rFonts w:ascii="Arial" w:hAnsi="Arial" w:cs="Arial"/>
                <w:sz w:val="16"/>
                <w:szCs w:val="16"/>
              </w:rPr>
              <w:sym w:font="Symbol" w:char="F0B1"/>
            </w:r>
            <w:r w:rsidRPr="001D678A">
              <w:rPr>
                <w:rFonts w:ascii="Arial" w:hAnsi="Arial" w:cs="Arial"/>
                <w:sz w:val="16"/>
                <w:szCs w:val="16"/>
              </w:rPr>
              <w:t xml:space="preserve"> 0.0701</w:t>
            </w:r>
          </w:p>
        </w:tc>
        <w:tc>
          <w:tcPr>
            <w:tcW w:w="993" w:type="dxa"/>
            <w:tcBorders>
              <w:top w:val="nil"/>
              <w:left w:val="nil"/>
              <w:bottom w:val="nil"/>
              <w:right w:val="nil"/>
            </w:tcBorders>
          </w:tcPr>
          <w:p w14:paraId="770BBCBB"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0.0600 </w:t>
            </w:r>
            <w:r w:rsidRPr="001D678A">
              <w:rPr>
                <w:rFonts w:ascii="Arial" w:hAnsi="Arial" w:cs="Arial"/>
                <w:sz w:val="16"/>
                <w:szCs w:val="16"/>
              </w:rPr>
              <w:sym w:font="Symbol" w:char="F0B1"/>
            </w:r>
            <w:r w:rsidRPr="001D678A">
              <w:rPr>
                <w:rFonts w:ascii="Arial" w:hAnsi="Arial" w:cs="Arial"/>
                <w:sz w:val="16"/>
                <w:szCs w:val="16"/>
              </w:rPr>
              <w:t xml:space="preserve"> 0.0476</w:t>
            </w:r>
          </w:p>
        </w:tc>
        <w:tc>
          <w:tcPr>
            <w:tcW w:w="1134" w:type="dxa"/>
            <w:tcBorders>
              <w:top w:val="nil"/>
              <w:left w:val="nil"/>
              <w:bottom w:val="nil"/>
              <w:right w:val="nil"/>
            </w:tcBorders>
          </w:tcPr>
          <w:p w14:paraId="18544028"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0.0429 </w:t>
            </w:r>
            <w:r w:rsidRPr="001D678A">
              <w:rPr>
                <w:rFonts w:ascii="Arial" w:hAnsi="Arial" w:cs="Arial"/>
                <w:sz w:val="16"/>
                <w:szCs w:val="16"/>
              </w:rPr>
              <w:sym w:font="Symbol" w:char="F0B1"/>
            </w:r>
            <w:r w:rsidRPr="001D678A">
              <w:rPr>
                <w:rFonts w:ascii="Arial" w:hAnsi="Arial" w:cs="Arial"/>
                <w:sz w:val="16"/>
                <w:szCs w:val="16"/>
              </w:rPr>
              <w:t xml:space="preserve"> 0.0293</w:t>
            </w:r>
          </w:p>
        </w:tc>
        <w:tc>
          <w:tcPr>
            <w:tcW w:w="1134" w:type="dxa"/>
            <w:tcBorders>
              <w:top w:val="nil"/>
              <w:left w:val="nil"/>
              <w:bottom w:val="nil"/>
              <w:right w:val="nil"/>
            </w:tcBorders>
          </w:tcPr>
          <w:p w14:paraId="732DF97F"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53.4 </w:t>
            </w:r>
            <w:r w:rsidRPr="001D678A">
              <w:rPr>
                <w:rFonts w:ascii="Arial" w:hAnsi="Arial" w:cs="Arial"/>
                <w:sz w:val="16"/>
                <w:szCs w:val="16"/>
              </w:rPr>
              <w:sym w:font="Symbol" w:char="F0B1"/>
            </w:r>
            <w:r w:rsidRPr="001D678A">
              <w:rPr>
                <w:rFonts w:ascii="Arial" w:hAnsi="Arial" w:cs="Arial"/>
                <w:sz w:val="16"/>
                <w:szCs w:val="16"/>
              </w:rPr>
              <w:t xml:space="preserve"> 2.72</w:t>
            </w:r>
          </w:p>
        </w:tc>
        <w:tc>
          <w:tcPr>
            <w:tcW w:w="1275" w:type="dxa"/>
            <w:tcBorders>
              <w:top w:val="nil"/>
              <w:left w:val="nil"/>
              <w:bottom w:val="nil"/>
              <w:right w:val="nil"/>
            </w:tcBorders>
          </w:tcPr>
          <w:p w14:paraId="45C97B77"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38.5 </w:t>
            </w:r>
            <w:r w:rsidRPr="001D678A">
              <w:rPr>
                <w:rFonts w:ascii="Arial" w:hAnsi="Arial" w:cs="Arial"/>
                <w:b/>
                <w:i/>
                <w:sz w:val="16"/>
                <w:szCs w:val="16"/>
              </w:rPr>
              <w:sym w:font="Symbol" w:char="F0B1"/>
            </w:r>
            <w:r w:rsidRPr="001D678A">
              <w:rPr>
                <w:rFonts w:ascii="Arial" w:hAnsi="Arial" w:cs="Arial"/>
                <w:b/>
                <w:i/>
                <w:sz w:val="16"/>
                <w:szCs w:val="16"/>
              </w:rPr>
              <w:t xml:space="preserve"> 2.54</w:t>
            </w:r>
          </w:p>
        </w:tc>
        <w:tc>
          <w:tcPr>
            <w:tcW w:w="1134" w:type="dxa"/>
            <w:tcBorders>
              <w:top w:val="nil"/>
              <w:left w:val="nil"/>
              <w:bottom w:val="nil"/>
              <w:right w:val="nil"/>
            </w:tcBorders>
          </w:tcPr>
          <w:p w14:paraId="5D9267A9"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3.38 </w:t>
            </w:r>
            <w:r w:rsidRPr="001D678A">
              <w:rPr>
                <w:rFonts w:ascii="Arial" w:hAnsi="Arial" w:cs="Arial"/>
                <w:sz w:val="16"/>
                <w:szCs w:val="16"/>
              </w:rPr>
              <w:sym w:font="Symbol" w:char="F0B1"/>
            </w:r>
            <w:r w:rsidRPr="001D678A">
              <w:rPr>
                <w:rFonts w:ascii="Arial" w:hAnsi="Arial" w:cs="Arial"/>
                <w:sz w:val="16"/>
                <w:szCs w:val="16"/>
              </w:rPr>
              <w:t xml:space="preserve"> 1.46</w:t>
            </w:r>
          </w:p>
        </w:tc>
        <w:tc>
          <w:tcPr>
            <w:tcW w:w="992" w:type="dxa"/>
            <w:tcBorders>
              <w:top w:val="nil"/>
              <w:left w:val="nil"/>
              <w:bottom w:val="nil"/>
              <w:right w:val="nil"/>
            </w:tcBorders>
          </w:tcPr>
          <w:p w14:paraId="549F99A8"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8.59 </w:t>
            </w:r>
            <w:r w:rsidRPr="001D678A">
              <w:rPr>
                <w:rFonts w:ascii="Arial" w:hAnsi="Arial" w:cs="Arial"/>
                <w:b/>
                <w:i/>
                <w:sz w:val="16"/>
                <w:szCs w:val="16"/>
              </w:rPr>
              <w:sym w:font="Symbol" w:char="F0B1"/>
            </w:r>
            <w:r w:rsidRPr="001D678A">
              <w:rPr>
                <w:rFonts w:ascii="Arial" w:hAnsi="Arial" w:cs="Arial"/>
                <w:b/>
                <w:i/>
                <w:sz w:val="16"/>
                <w:szCs w:val="16"/>
              </w:rPr>
              <w:t xml:space="preserve"> 0.966</w:t>
            </w:r>
          </w:p>
        </w:tc>
      </w:tr>
      <w:tr w:rsidR="00304B88" w14:paraId="2C943D2F" w14:textId="77777777" w:rsidTr="00760A81">
        <w:tc>
          <w:tcPr>
            <w:tcW w:w="1247" w:type="dxa"/>
            <w:vMerge/>
            <w:tcBorders>
              <w:top w:val="nil"/>
              <w:left w:val="nil"/>
              <w:bottom w:val="nil"/>
              <w:right w:val="nil"/>
            </w:tcBorders>
            <w:vAlign w:val="center"/>
          </w:tcPr>
          <w:p w14:paraId="2FEF04FA" w14:textId="77777777" w:rsidR="00F23304" w:rsidRDefault="00F23304" w:rsidP="00F23304">
            <w:pPr>
              <w:rPr>
                <w:rFonts w:ascii="Arial" w:hAnsi="Arial" w:cs="Arial"/>
                <w:szCs w:val="24"/>
              </w:rPr>
            </w:pPr>
          </w:p>
        </w:tc>
        <w:tc>
          <w:tcPr>
            <w:tcW w:w="1247" w:type="dxa"/>
            <w:tcBorders>
              <w:top w:val="nil"/>
              <w:left w:val="nil"/>
              <w:bottom w:val="nil"/>
              <w:right w:val="nil"/>
            </w:tcBorders>
          </w:tcPr>
          <w:p w14:paraId="0A853BE9" w14:textId="02A1FE55" w:rsidR="00F23304" w:rsidRDefault="00F23304" w:rsidP="002E2272">
            <w:pPr>
              <w:rPr>
                <w:rFonts w:ascii="Arial" w:hAnsi="Arial" w:cs="Arial"/>
                <w:szCs w:val="24"/>
              </w:rPr>
            </w:pPr>
            <w:r>
              <w:rPr>
                <w:rFonts w:ascii="Arial" w:hAnsi="Arial" w:cs="Arial"/>
                <w:szCs w:val="24"/>
              </w:rPr>
              <w:t>NP</w:t>
            </w:r>
          </w:p>
        </w:tc>
        <w:tc>
          <w:tcPr>
            <w:tcW w:w="1304" w:type="dxa"/>
            <w:tcBorders>
              <w:top w:val="nil"/>
              <w:left w:val="nil"/>
              <w:bottom w:val="nil"/>
              <w:right w:val="nil"/>
            </w:tcBorders>
          </w:tcPr>
          <w:p w14:paraId="345808A0"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0.0400 </w:t>
            </w:r>
            <w:r w:rsidRPr="001D678A">
              <w:rPr>
                <w:rFonts w:ascii="Arial" w:hAnsi="Arial" w:cs="Arial"/>
                <w:b/>
                <w:i/>
                <w:sz w:val="16"/>
                <w:szCs w:val="16"/>
              </w:rPr>
              <w:sym w:font="Symbol" w:char="F0B1"/>
            </w:r>
            <w:r>
              <w:rPr>
                <w:rFonts w:ascii="Arial" w:hAnsi="Arial" w:cs="Arial"/>
                <w:b/>
                <w:i/>
                <w:sz w:val="16"/>
                <w:szCs w:val="16"/>
              </w:rPr>
              <w:t xml:space="preserve"> </w:t>
            </w:r>
            <w:r w:rsidRPr="001D678A">
              <w:rPr>
                <w:rFonts w:ascii="Arial" w:hAnsi="Arial" w:cs="Arial"/>
                <w:b/>
                <w:i/>
                <w:sz w:val="16"/>
                <w:szCs w:val="16"/>
              </w:rPr>
              <w:t>0.00467</w:t>
            </w:r>
          </w:p>
        </w:tc>
        <w:tc>
          <w:tcPr>
            <w:tcW w:w="1020" w:type="dxa"/>
            <w:tcBorders>
              <w:top w:val="nil"/>
              <w:left w:val="nil"/>
              <w:bottom w:val="nil"/>
              <w:right w:val="nil"/>
            </w:tcBorders>
          </w:tcPr>
          <w:p w14:paraId="304FB7B2"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301 </w:t>
            </w:r>
            <w:r w:rsidRPr="001D678A">
              <w:rPr>
                <w:rFonts w:ascii="Arial" w:hAnsi="Arial" w:cs="Arial"/>
                <w:sz w:val="16"/>
                <w:szCs w:val="16"/>
              </w:rPr>
              <w:sym w:font="Symbol" w:char="F0B1"/>
            </w:r>
            <w:r w:rsidRPr="001D678A">
              <w:rPr>
                <w:rFonts w:ascii="Arial" w:hAnsi="Arial" w:cs="Arial"/>
                <w:sz w:val="16"/>
                <w:szCs w:val="16"/>
              </w:rPr>
              <w:t xml:space="preserve"> 3.37</w:t>
            </w:r>
          </w:p>
        </w:tc>
        <w:tc>
          <w:tcPr>
            <w:tcW w:w="1134" w:type="dxa"/>
            <w:tcBorders>
              <w:top w:val="nil"/>
              <w:left w:val="nil"/>
              <w:bottom w:val="nil"/>
              <w:right w:val="nil"/>
            </w:tcBorders>
          </w:tcPr>
          <w:p w14:paraId="7D46EBC5"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BDL</w:t>
            </w:r>
          </w:p>
        </w:tc>
        <w:tc>
          <w:tcPr>
            <w:tcW w:w="852" w:type="dxa"/>
            <w:tcBorders>
              <w:top w:val="nil"/>
              <w:left w:val="nil"/>
              <w:bottom w:val="nil"/>
              <w:right w:val="nil"/>
            </w:tcBorders>
          </w:tcPr>
          <w:p w14:paraId="24CFE90B"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0.126 </w:t>
            </w:r>
            <w:r w:rsidRPr="001D678A">
              <w:rPr>
                <w:rFonts w:ascii="Arial" w:hAnsi="Arial" w:cs="Arial"/>
                <w:sz w:val="16"/>
                <w:szCs w:val="16"/>
              </w:rPr>
              <w:sym w:font="Symbol" w:char="F0B1"/>
            </w:r>
            <w:r w:rsidRPr="001D678A">
              <w:rPr>
                <w:rFonts w:ascii="Arial" w:hAnsi="Arial" w:cs="Arial"/>
                <w:sz w:val="16"/>
                <w:szCs w:val="16"/>
              </w:rPr>
              <w:t xml:space="preserve"> 0.0141</w:t>
            </w:r>
          </w:p>
        </w:tc>
        <w:tc>
          <w:tcPr>
            <w:tcW w:w="993" w:type="dxa"/>
            <w:tcBorders>
              <w:top w:val="nil"/>
              <w:left w:val="nil"/>
              <w:bottom w:val="nil"/>
              <w:right w:val="nil"/>
            </w:tcBorders>
          </w:tcPr>
          <w:p w14:paraId="572C03DE"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0.0200 </w:t>
            </w:r>
            <w:r w:rsidRPr="001D678A">
              <w:rPr>
                <w:rFonts w:ascii="Arial" w:hAnsi="Arial" w:cs="Arial"/>
                <w:sz w:val="16"/>
                <w:szCs w:val="16"/>
              </w:rPr>
              <w:sym w:font="Symbol" w:char="F0B1"/>
            </w:r>
            <w:r w:rsidRPr="001D678A">
              <w:rPr>
                <w:rFonts w:ascii="Arial" w:hAnsi="Arial" w:cs="Arial"/>
                <w:sz w:val="16"/>
                <w:szCs w:val="16"/>
              </w:rPr>
              <w:t xml:space="preserve"> 0.00547</w:t>
            </w:r>
          </w:p>
        </w:tc>
        <w:tc>
          <w:tcPr>
            <w:tcW w:w="1134" w:type="dxa"/>
            <w:tcBorders>
              <w:top w:val="nil"/>
              <w:left w:val="nil"/>
              <w:bottom w:val="nil"/>
              <w:right w:val="nil"/>
            </w:tcBorders>
          </w:tcPr>
          <w:p w14:paraId="4E9D3051"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0.024 </w:t>
            </w:r>
            <w:r w:rsidRPr="001D678A">
              <w:rPr>
                <w:rFonts w:ascii="Arial" w:hAnsi="Arial" w:cs="Arial"/>
                <w:sz w:val="16"/>
                <w:szCs w:val="16"/>
              </w:rPr>
              <w:sym w:font="Symbol" w:char="F0B1"/>
            </w:r>
            <w:r w:rsidRPr="001D678A">
              <w:rPr>
                <w:rFonts w:ascii="Arial" w:hAnsi="Arial" w:cs="Arial"/>
                <w:sz w:val="16"/>
                <w:szCs w:val="16"/>
              </w:rPr>
              <w:t xml:space="preserve"> 0.0118</w:t>
            </w:r>
          </w:p>
        </w:tc>
        <w:tc>
          <w:tcPr>
            <w:tcW w:w="1134" w:type="dxa"/>
            <w:tcBorders>
              <w:top w:val="nil"/>
              <w:left w:val="nil"/>
              <w:bottom w:val="nil"/>
              <w:right w:val="nil"/>
            </w:tcBorders>
          </w:tcPr>
          <w:p w14:paraId="7F537700"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49.6 </w:t>
            </w:r>
            <w:r w:rsidRPr="001D678A">
              <w:rPr>
                <w:rFonts w:ascii="Arial" w:hAnsi="Arial" w:cs="Arial"/>
                <w:sz w:val="16"/>
                <w:szCs w:val="16"/>
              </w:rPr>
              <w:sym w:font="Symbol" w:char="F0B1"/>
            </w:r>
            <w:r w:rsidRPr="001D678A">
              <w:rPr>
                <w:rFonts w:ascii="Arial" w:hAnsi="Arial" w:cs="Arial"/>
                <w:sz w:val="16"/>
                <w:szCs w:val="16"/>
              </w:rPr>
              <w:t xml:space="preserve"> 0.820</w:t>
            </w:r>
          </w:p>
        </w:tc>
        <w:tc>
          <w:tcPr>
            <w:tcW w:w="1275" w:type="dxa"/>
            <w:tcBorders>
              <w:top w:val="nil"/>
              <w:left w:val="nil"/>
              <w:bottom w:val="nil"/>
              <w:right w:val="nil"/>
            </w:tcBorders>
          </w:tcPr>
          <w:p w14:paraId="40094A90"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85.7 </w:t>
            </w:r>
            <w:r w:rsidRPr="001D678A">
              <w:rPr>
                <w:rFonts w:ascii="Arial" w:hAnsi="Arial" w:cs="Arial"/>
                <w:b/>
                <w:i/>
                <w:sz w:val="16"/>
                <w:szCs w:val="16"/>
              </w:rPr>
              <w:sym w:font="Symbol" w:char="F0B1"/>
            </w:r>
            <w:r w:rsidRPr="001D678A">
              <w:rPr>
                <w:rFonts w:ascii="Arial" w:hAnsi="Arial" w:cs="Arial"/>
                <w:b/>
                <w:i/>
                <w:sz w:val="16"/>
                <w:szCs w:val="16"/>
              </w:rPr>
              <w:t xml:space="preserve"> 5.68</w:t>
            </w:r>
          </w:p>
        </w:tc>
        <w:tc>
          <w:tcPr>
            <w:tcW w:w="1134" w:type="dxa"/>
            <w:tcBorders>
              <w:top w:val="nil"/>
              <w:left w:val="nil"/>
              <w:bottom w:val="nil"/>
              <w:right w:val="nil"/>
            </w:tcBorders>
          </w:tcPr>
          <w:p w14:paraId="3F7E510D"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0.952 </w:t>
            </w:r>
            <w:r w:rsidRPr="001D678A">
              <w:rPr>
                <w:rFonts w:ascii="Arial" w:hAnsi="Arial" w:cs="Arial"/>
                <w:sz w:val="16"/>
                <w:szCs w:val="16"/>
              </w:rPr>
              <w:sym w:font="Symbol" w:char="F0B1"/>
            </w:r>
            <w:r w:rsidRPr="001D678A">
              <w:rPr>
                <w:rFonts w:ascii="Arial" w:hAnsi="Arial" w:cs="Arial"/>
                <w:sz w:val="16"/>
                <w:szCs w:val="16"/>
              </w:rPr>
              <w:t xml:space="preserve"> 0.0782</w:t>
            </w:r>
          </w:p>
        </w:tc>
        <w:tc>
          <w:tcPr>
            <w:tcW w:w="992" w:type="dxa"/>
            <w:tcBorders>
              <w:top w:val="nil"/>
              <w:left w:val="nil"/>
              <w:bottom w:val="nil"/>
              <w:right w:val="nil"/>
            </w:tcBorders>
          </w:tcPr>
          <w:p w14:paraId="6BF83849"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1.50 </w:t>
            </w:r>
            <w:r w:rsidRPr="001D678A">
              <w:rPr>
                <w:rFonts w:ascii="Arial" w:hAnsi="Arial" w:cs="Arial"/>
                <w:b/>
                <w:i/>
                <w:sz w:val="16"/>
                <w:szCs w:val="16"/>
              </w:rPr>
              <w:sym w:font="Symbol" w:char="F0B1"/>
            </w:r>
            <w:r w:rsidRPr="001D678A">
              <w:rPr>
                <w:rFonts w:ascii="Arial" w:hAnsi="Arial" w:cs="Arial"/>
                <w:b/>
                <w:i/>
                <w:sz w:val="16"/>
                <w:szCs w:val="16"/>
              </w:rPr>
              <w:t xml:space="preserve"> 0.532</w:t>
            </w:r>
          </w:p>
        </w:tc>
      </w:tr>
      <w:tr w:rsidR="00304B88" w14:paraId="4D893508" w14:textId="77777777" w:rsidTr="00760A81">
        <w:tc>
          <w:tcPr>
            <w:tcW w:w="1247" w:type="dxa"/>
            <w:vMerge w:val="restart"/>
            <w:tcBorders>
              <w:top w:val="nil"/>
              <w:left w:val="nil"/>
              <w:bottom w:val="nil"/>
              <w:right w:val="nil"/>
            </w:tcBorders>
            <w:vAlign w:val="center"/>
          </w:tcPr>
          <w:p w14:paraId="047BEC27" w14:textId="794DC4DF" w:rsidR="00F23304" w:rsidRDefault="00F23304" w:rsidP="00F23304">
            <w:pPr>
              <w:rPr>
                <w:rFonts w:ascii="Arial" w:hAnsi="Arial" w:cs="Arial"/>
                <w:szCs w:val="24"/>
              </w:rPr>
            </w:pPr>
            <w:r>
              <w:rPr>
                <w:rFonts w:ascii="Arial" w:hAnsi="Arial" w:cs="Arial"/>
                <w:szCs w:val="24"/>
              </w:rPr>
              <w:t>Scun</w:t>
            </w:r>
          </w:p>
        </w:tc>
        <w:tc>
          <w:tcPr>
            <w:tcW w:w="1247" w:type="dxa"/>
            <w:tcBorders>
              <w:top w:val="nil"/>
              <w:left w:val="nil"/>
              <w:bottom w:val="nil"/>
              <w:right w:val="nil"/>
            </w:tcBorders>
          </w:tcPr>
          <w:p w14:paraId="4DFC06DF" w14:textId="1BA6A580" w:rsidR="00F23304" w:rsidRDefault="00F23304" w:rsidP="002E2272">
            <w:pPr>
              <w:rPr>
                <w:rFonts w:ascii="Arial" w:hAnsi="Arial" w:cs="Arial"/>
                <w:szCs w:val="24"/>
              </w:rPr>
            </w:pPr>
            <w:r>
              <w:rPr>
                <w:rFonts w:ascii="Arial" w:hAnsi="Arial" w:cs="Arial"/>
                <w:szCs w:val="24"/>
              </w:rPr>
              <w:t>cont</w:t>
            </w:r>
          </w:p>
        </w:tc>
        <w:tc>
          <w:tcPr>
            <w:tcW w:w="1304" w:type="dxa"/>
            <w:tcBorders>
              <w:top w:val="nil"/>
              <w:left w:val="nil"/>
              <w:bottom w:val="nil"/>
              <w:right w:val="nil"/>
            </w:tcBorders>
          </w:tcPr>
          <w:p w14:paraId="58A067D6"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0.181 </w:t>
            </w:r>
            <w:r w:rsidRPr="001D678A">
              <w:rPr>
                <w:rFonts w:ascii="Arial" w:hAnsi="Arial" w:cs="Arial"/>
                <w:sz w:val="16"/>
                <w:szCs w:val="16"/>
              </w:rPr>
              <w:sym w:font="Symbol" w:char="F0B1"/>
            </w:r>
            <w:r w:rsidRPr="001D678A">
              <w:rPr>
                <w:rFonts w:ascii="Arial" w:hAnsi="Arial" w:cs="Arial"/>
                <w:sz w:val="16"/>
                <w:szCs w:val="16"/>
              </w:rPr>
              <w:t xml:space="preserve"> 0.157</w:t>
            </w:r>
          </w:p>
        </w:tc>
        <w:tc>
          <w:tcPr>
            <w:tcW w:w="1020" w:type="dxa"/>
            <w:tcBorders>
              <w:top w:val="nil"/>
              <w:left w:val="nil"/>
              <w:bottom w:val="nil"/>
              <w:right w:val="nil"/>
            </w:tcBorders>
          </w:tcPr>
          <w:p w14:paraId="1CBC59E1"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549 </w:t>
            </w:r>
            <w:r w:rsidRPr="001D678A">
              <w:rPr>
                <w:rFonts w:ascii="Arial" w:hAnsi="Arial" w:cs="Arial"/>
                <w:sz w:val="16"/>
                <w:szCs w:val="16"/>
              </w:rPr>
              <w:sym w:font="Symbol" w:char="F0B1"/>
            </w:r>
            <w:r w:rsidRPr="001D678A">
              <w:rPr>
                <w:rFonts w:ascii="Arial" w:hAnsi="Arial" w:cs="Arial"/>
                <w:sz w:val="16"/>
                <w:szCs w:val="16"/>
              </w:rPr>
              <w:t xml:space="preserve"> 403</w:t>
            </w:r>
          </w:p>
        </w:tc>
        <w:tc>
          <w:tcPr>
            <w:tcW w:w="1134" w:type="dxa"/>
            <w:tcBorders>
              <w:top w:val="nil"/>
              <w:left w:val="nil"/>
              <w:bottom w:val="nil"/>
              <w:right w:val="nil"/>
            </w:tcBorders>
          </w:tcPr>
          <w:p w14:paraId="00D0DE1D"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0.00671 </w:t>
            </w:r>
            <w:r w:rsidRPr="001D678A">
              <w:rPr>
                <w:rFonts w:ascii="Arial" w:hAnsi="Arial" w:cs="Arial"/>
                <w:sz w:val="16"/>
                <w:szCs w:val="16"/>
              </w:rPr>
              <w:sym w:font="Symbol" w:char="F0B1"/>
            </w:r>
            <w:r w:rsidRPr="001D678A">
              <w:rPr>
                <w:rFonts w:ascii="Arial" w:hAnsi="Arial" w:cs="Arial"/>
                <w:sz w:val="16"/>
                <w:szCs w:val="16"/>
              </w:rPr>
              <w:t xml:space="preserve"> 0.00519</w:t>
            </w:r>
          </w:p>
        </w:tc>
        <w:tc>
          <w:tcPr>
            <w:tcW w:w="852" w:type="dxa"/>
            <w:tcBorders>
              <w:top w:val="nil"/>
              <w:left w:val="nil"/>
              <w:bottom w:val="nil"/>
              <w:right w:val="nil"/>
            </w:tcBorders>
          </w:tcPr>
          <w:p w14:paraId="67E5BC0D"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0.119 </w:t>
            </w:r>
            <w:r w:rsidRPr="001D678A">
              <w:rPr>
                <w:rFonts w:ascii="Arial" w:hAnsi="Arial" w:cs="Arial"/>
                <w:sz w:val="16"/>
                <w:szCs w:val="16"/>
              </w:rPr>
              <w:sym w:font="Symbol" w:char="F0B1"/>
            </w:r>
            <w:r w:rsidRPr="001D678A">
              <w:rPr>
                <w:rFonts w:ascii="Arial" w:hAnsi="Arial" w:cs="Arial"/>
                <w:sz w:val="16"/>
                <w:szCs w:val="16"/>
              </w:rPr>
              <w:t xml:space="preserve"> 0.0259</w:t>
            </w:r>
          </w:p>
        </w:tc>
        <w:tc>
          <w:tcPr>
            <w:tcW w:w="993" w:type="dxa"/>
            <w:tcBorders>
              <w:top w:val="nil"/>
              <w:left w:val="nil"/>
              <w:bottom w:val="nil"/>
              <w:right w:val="nil"/>
            </w:tcBorders>
          </w:tcPr>
          <w:p w14:paraId="736C1D6E"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0.214 </w:t>
            </w:r>
            <w:r w:rsidRPr="001D678A">
              <w:rPr>
                <w:rFonts w:ascii="Arial" w:hAnsi="Arial" w:cs="Arial"/>
                <w:sz w:val="16"/>
                <w:szCs w:val="16"/>
              </w:rPr>
              <w:sym w:font="Symbol" w:char="F0B1"/>
            </w:r>
            <w:r w:rsidRPr="001D678A">
              <w:rPr>
                <w:rFonts w:ascii="Arial" w:hAnsi="Arial" w:cs="Arial"/>
                <w:sz w:val="16"/>
                <w:szCs w:val="16"/>
              </w:rPr>
              <w:t xml:space="preserve"> 0.250</w:t>
            </w:r>
          </w:p>
        </w:tc>
        <w:tc>
          <w:tcPr>
            <w:tcW w:w="1134" w:type="dxa"/>
            <w:tcBorders>
              <w:top w:val="nil"/>
              <w:left w:val="nil"/>
              <w:bottom w:val="nil"/>
              <w:right w:val="nil"/>
            </w:tcBorders>
          </w:tcPr>
          <w:p w14:paraId="15B2010C"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0.135 </w:t>
            </w:r>
            <w:r w:rsidRPr="001D678A">
              <w:rPr>
                <w:rFonts w:ascii="Arial" w:hAnsi="Arial" w:cs="Arial"/>
                <w:sz w:val="16"/>
                <w:szCs w:val="16"/>
              </w:rPr>
              <w:sym w:font="Symbol" w:char="F0B1"/>
            </w:r>
            <w:r w:rsidRPr="001D678A">
              <w:rPr>
                <w:rFonts w:ascii="Arial" w:hAnsi="Arial" w:cs="Arial"/>
                <w:sz w:val="16"/>
                <w:szCs w:val="16"/>
              </w:rPr>
              <w:t xml:space="preserve"> 0.187</w:t>
            </w:r>
          </w:p>
        </w:tc>
        <w:tc>
          <w:tcPr>
            <w:tcW w:w="1134" w:type="dxa"/>
            <w:tcBorders>
              <w:top w:val="nil"/>
              <w:left w:val="nil"/>
              <w:bottom w:val="nil"/>
              <w:right w:val="nil"/>
            </w:tcBorders>
          </w:tcPr>
          <w:p w14:paraId="68DED50A"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72.1 </w:t>
            </w:r>
            <w:r w:rsidRPr="001D678A">
              <w:rPr>
                <w:rFonts w:ascii="Arial" w:hAnsi="Arial" w:cs="Arial"/>
                <w:sz w:val="16"/>
                <w:szCs w:val="16"/>
              </w:rPr>
              <w:sym w:font="Symbol" w:char="F0B1"/>
            </w:r>
            <w:r w:rsidRPr="001D678A">
              <w:rPr>
                <w:rFonts w:ascii="Arial" w:hAnsi="Arial" w:cs="Arial"/>
                <w:sz w:val="16"/>
                <w:szCs w:val="16"/>
              </w:rPr>
              <w:t xml:space="preserve"> 34.3</w:t>
            </w:r>
          </w:p>
        </w:tc>
        <w:tc>
          <w:tcPr>
            <w:tcW w:w="1275" w:type="dxa"/>
            <w:tcBorders>
              <w:top w:val="nil"/>
              <w:left w:val="nil"/>
              <w:bottom w:val="nil"/>
              <w:right w:val="nil"/>
            </w:tcBorders>
          </w:tcPr>
          <w:p w14:paraId="479FDCDD"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140 </w:t>
            </w:r>
            <w:r w:rsidRPr="001D678A">
              <w:rPr>
                <w:rFonts w:ascii="Arial" w:hAnsi="Arial" w:cs="Arial"/>
                <w:sz w:val="16"/>
                <w:szCs w:val="16"/>
              </w:rPr>
              <w:sym w:font="Symbol" w:char="F0B1"/>
            </w:r>
            <w:r w:rsidRPr="001D678A">
              <w:rPr>
                <w:rFonts w:ascii="Arial" w:hAnsi="Arial" w:cs="Arial"/>
                <w:sz w:val="16"/>
                <w:szCs w:val="16"/>
              </w:rPr>
              <w:t xml:space="preserve"> 72.2</w:t>
            </w:r>
          </w:p>
        </w:tc>
        <w:tc>
          <w:tcPr>
            <w:tcW w:w="1134" w:type="dxa"/>
            <w:tcBorders>
              <w:top w:val="nil"/>
              <w:left w:val="nil"/>
              <w:bottom w:val="nil"/>
              <w:right w:val="nil"/>
            </w:tcBorders>
          </w:tcPr>
          <w:p w14:paraId="5AE8EA44" w14:textId="77777777" w:rsidR="00F23304" w:rsidRPr="001D678A" w:rsidRDefault="00F23304" w:rsidP="002E2272">
            <w:pPr>
              <w:rPr>
                <w:rFonts w:ascii="Arial" w:hAnsi="Arial" w:cs="Arial"/>
                <w:sz w:val="16"/>
                <w:szCs w:val="16"/>
              </w:rPr>
            </w:pPr>
            <w:r w:rsidRPr="001D678A">
              <w:rPr>
                <w:rFonts w:ascii="Arial" w:hAnsi="Arial" w:cs="Arial"/>
                <w:sz w:val="16"/>
                <w:szCs w:val="16"/>
              </w:rPr>
              <w:t>BDL</w:t>
            </w:r>
          </w:p>
        </w:tc>
        <w:tc>
          <w:tcPr>
            <w:tcW w:w="992" w:type="dxa"/>
            <w:tcBorders>
              <w:top w:val="nil"/>
              <w:left w:val="nil"/>
              <w:bottom w:val="nil"/>
              <w:right w:val="nil"/>
            </w:tcBorders>
          </w:tcPr>
          <w:p w14:paraId="347026B1"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0.718 </w:t>
            </w:r>
            <w:r w:rsidRPr="001D678A">
              <w:rPr>
                <w:rFonts w:ascii="Arial" w:hAnsi="Arial" w:cs="Arial"/>
                <w:sz w:val="16"/>
                <w:szCs w:val="16"/>
              </w:rPr>
              <w:sym w:font="Symbol" w:char="F0B1"/>
            </w:r>
            <w:r w:rsidRPr="001D678A">
              <w:rPr>
                <w:rFonts w:ascii="Arial" w:hAnsi="Arial" w:cs="Arial"/>
                <w:sz w:val="16"/>
                <w:szCs w:val="16"/>
              </w:rPr>
              <w:t xml:space="preserve"> 0.525</w:t>
            </w:r>
          </w:p>
        </w:tc>
      </w:tr>
      <w:tr w:rsidR="00304B88" w14:paraId="6C54C53F" w14:textId="77777777" w:rsidTr="00760A81">
        <w:tc>
          <w:tcPr>
            <w:tcW w:w="1247" w:type="dxa"/>
            <w:vMerge/>
            <w:tcBorders>
              <w:top w:val="nil"/>
              <w:left w:val="nil"/>
              <w:bottom w:val="nil"/>
              <w:right w:val="nil"/>
            </w:tcBorders>
            <w:vAlign w:val="center"/>
          </w:tcPr>
          <w:p w14:paraId="4A793AAE" w14:textId="77777777" w:rsidR="00F23304" w:rsidRDefault="00F23304" w:rsidP="00F23304">
            <w:pPr>
              <w:rPr>
                <w:rFonts w:ascii="Arial" w:hAnsi="Arial" w:cs="Arial"/>
                <w:szCs w:val="24"/>
              </w:rPr>
            </w:pPr>
          </w:p>
        </w:tc>
        <w:tc>
          <w:tcPr>
            <w:tcW w:w="1247" w:type="dxa"/>
            <w:tcBorders>
              <w:top w:val="nil"/>
              <w:left w:val="nil"/>
              <w:bottom w:val="nil"/>
              <w:right w:val="nil"/>
            </w:tcBorders>
          </w:tcPr>
          <w:p w14:paraId="23C460DB" w14:textId="6327CFD4" w:rsidR="00F23304" w:rsidRDefault="00F23304" w:rsidP="002E2272">
            <w:pPr>
              <w:rPr>
                <w:rFonts w:ascii="Arial" w:hAnsi="Arial" w:cs="Arial"/>
                <w:szCs w:val="24"/>
              </w:rPr>
            </w:pPr>
            <w:r>
              <w:rPr>
                <w:rFonts w:ascii="Arial" w:hAnsi="Arial" w:cs="Arial"/>
                <w:szCs w:val="24"/>
              </w:rPr>
              <w:t>NP</w:t>
            </w:r>
          </w:p>
        </w:tc>
        <w:tc>
          <w:tcPr>
            <w:tcW w:w="1304" w:type="dxa"/>
            <w:tcBorders>
              <w:top w:val="nil"/>
              <w:left w:val="nil"/>
              <w:bottom w:val="nil"/>
              <w:right w:val="nil"/>
            </w:tcBorders>
          </w:tcPr>
          <w:p w14:paraId="3FC46915"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0.230 </w:t>
            </w:r>
            <w:r w:rsidRPr="001D678A">
              <w:rPr>
                <w:rFonts w:ascii="Arial" w:hAnsi="Arial" w:cs="Arial"/>
                <w:sz w:val="16"/>
                <w:szCs w:val="16"/>
              </w:rPr>
              <w:sym w:font="Symbol" w:char="F0B1"/>
            </w:r>
            <w:r w:rsidRPr="001D678A">
              <w:rPr>
                <w:rFonts w:ascii="Arial" w:hAnsi="Arial" w:cs="Arial"/>
                <w:sz w:val="16"/>
                <w:szCs w:val="16"/>
              </w:rPr>
              <w:t xml:space="preserve"> 0.0552</w:t>
            </w:r>
          </w:p>
        </w:tc>
        <w:tc>
          <w:tcPr>
            <w:tcW w:w="1020" w:type="dxa"/>
            <w:tcBorders>
              <w:top w:val="nil"/>
              <w:left w:val="nil"/>
              <w:bottom w:val="nil"/>
              <w:right w:val="nil"/>
            </w:tcBorders>
          </w:tcPr>
          <w:p w14:paraId="6D0014F5"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335 </w:t>
            </w:r>
            <w:r w:rsidRPr="001D678A">
              <w:rPr>
                <w:rFonts w:ascii="Arial" w:hAnsi="Arial" w:cs="Arial"/>
                <w:sz w:val="16"/>
                <w:szCs w:val="16"/>
              </w:rPr>
              <w:sym w:font="Symbol" w:char="F0B1"/>
            </w:r>
            <w:r w:rsidRPr="001D678A">
              <w:rPr>
                <w:rFonts w:ascii="Arial" w:hAnsi="Arial" w:cs="Arial"/>
                <w:sz w:val="16"/>
                <w:szCs w:val="16"/>
              </w:rPr>
              <w:t xml:space="preserve"> 35.8</w:t>
            </w:r>
          </w:p>
        </w:tc>
        <w:tc>
          <w:tcPr>
            <w:tcW w:w="1134" w:type="dxa"/>
            <w:tcBorders>
              <w:top w:val="nil"/>
              <w:left w:val="nil"/>
              <w:bottom w:val="nil"/>
              <w:right w:val="nil"/>
            </w:tcBorders>
          </w:tcPr>
          <w:p w14:paraId="3730DC09"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0.00792 </w:t>
            </w:r>
            <w:r w:rsidRPr="001D678A">
              <w:rPr>
                <w:rFonts w:ascii="Arial" w:hAnsi="Arial" w:cs="Arial"/>
                <w:sz w:val="16"/>
                <w:szCs w:val="16"/>
              </w:rPr>
              <w:sym w:font="Symbol" w:char="F0B1"/>
            </w:r>
            <w:r w:rsidRPr="001D678A">
              <w:rPr>
                <w:rFonts w:ascii="Arial" w:hAnsi="Arial" w:cs="Arial"/>
                <w:sz w:val="16"/>
                <w:szCs w:val="16"/>
              </w:rPr>
              <w:t xml:space="preserve"> 0.00413</w:t>
            </w:r>
          </w:p>
        </w:tc>
        <w:tc>
          <w:tcPr>
            <w:tcW w:w="852" w:type="dxa"/>
            <w:tcBorders>
              <w:top w:val="nil"/>
              <w:left w:val="nil"/>
              <w:bottom w:val="nil"/>
              <w:right w:val="nil"/>
            </w:tcBorders>
          </w:tcPr>
          <w:p w14:paraId="687627CC"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0.150 </w:t>
            </w:r>
            <w:r w:rsidRPr="001D678A">
              <w:rPr>
                <w:rFonts w:ascii="Arial" w:hAnsi="Arial" w:cs="Arial"/>
                <w:sz w:val="16"/>
                <w:szCs w:val="16"/>
              </w:rPr>
              <w:sym w:font="Symbol" w:char="F0B1"/>
            </w:r>
            <w:r w:rsidRPr="001D678A">
              <w:rPr>
                <w:rFonts w:ascii="Arial" w:hAnsi="Arial" w:cs="Arial"/>
                <w:sz w:val="16"/>
                <w:szCs w:val="16"/>
              </w:rPr>
              <w:t xml:space="preserve"> 0.0470</w:t>
            </w:r>
          </w:p>
        </w:tc>
        <w:tc>
          <w:tcPr>
            <w:tcW w:w="993" w:type="dxa"/>
            <w:tcBorders>
              <w:top w:val="nil"/>
              <w:left w:val="nil"/>
              <w:bottom w:val="nil"/>
              <w:right w:val="nil"/>
            </w:tcBorders>
          </w:tcPr>
          <w:p w14:paraId="17E1B7D8"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0.278 </w:t>
            </w:r>
            <w:r w:rsidRPr="001D678A">
              <w:rPr>
                <w:rFonts w:ascii="Arial" w:hAnsi="Arial" w:cs="Arial"/>
                <w:sz w:val="16"/>
                <w:szCs w:val="16"/>
              </w:rPr>
              <w:sym w:font="Symbol" w:char="F0B1"/>
            </w:r>
            <w:r w:rsidRPr="001D678A">
              <w:rPr>
                <w:rFonts w:ascii="Arial" w:hAnsi="Arial" w:cs="Arial"/>
                <w:sz w:val="16"/>
                <w:szCs w:val="16"/>
              </w:rPr>
              <w:t xml:space="preserve"> 0.0890</w:t>
            </w:r>
          </w:p>
        </w:tc>
        <w:tc>
          <w:tcPr>
            <w:tcW w:w="1134" w:type="dxa"/>
            <w:tcBorders>
              <w:top w:val="nil"/>
              <w:left w:val="nil"/>
              <w:bottom w:val="nil"/>
              <w:right w:val="nil"/>
            </w:tcBorders>
          </w:tcPr>
          <w:p w14:paraId="4956A12D"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0.0255 </w:t>
            </w:r>
            <w:r w:rsidRPr="001D678A">
              <w:rPr>
                <w:rFonts w:ascii="Arial" w:hAnsi="Arial" w:cs="Arial"/>
                <w:sz w:val="16"/>
                <w:szCs w:val="16"/>
              </w:rPr>
              <w:sym w:font="Symbol" w:char="F0B1"/>
            </w:r>
            <w:r w:rsidRPr="001D678A">
              <w:rPr>
                <w:rFonts w:ascii="Arial" w:hAnsi="Arial" w:cs="Arial"/>
                <w:sz w:val="16"/>
                <w:szCs w:val="16"/>
              </w:rPr>
              <w:t xml:space="preserve"> 0.00346</w:t>
            </w:r>
          </w:p>
        </w:tc>
        <w:tc>
          <w:tcPr>
            <w:tcW w:w="1134" w:type="dxa"/>
            <w:tcBorders>
              <w:top w:val="nil"/>
              <w:left w:val="nil"/>
              <w:bottom w:val="nil"/>
              <w:right w:val="nil"/>
            </w:tcBorders>
          </w:tcPr>
          <w:p w14:paraId="1B720EAC"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73.5 </w:t>
            </w:r>
            <w:r w:rsidRPr="001D678A">
              <w:rPr>
                <w:rFonts w:ascii="Arial" w:hAnsi="Arial" w:cs="Arial"/>
                <w:sz w:val="16"/>
                <w:szCs w:val="16"/>
              </w:rPr>
              <w:sym w:font="Symbol" w:char="F0B1"/>
            </w:r>
            <w:r w:rsidRPr="001D678A">
              <w:rPr>
                <w:rFonts w:ascii="Arial" w:hAnsi="Arial" w:cs="Arial"/>
                <w:sz w:val="16"/>
                <w:szCs w:val="16"/>
              </w:rPr>
              <w:t xml:space="preserve"> 11.9</w:t>
            </w:r>
          </w:p>
        </w:tc>
        <w:tc>
          <w:tcPr>
            <w:tcW w:w="1275" w:type="dxa"/>
            <w:tcBorders>
              <w:top w:val="nil"/>
              <w:left w:val="nil"/>
              <w:bottom w:val="nil"/>
              <w:right w:val="nil"/>
            </w:tcBorders>
          </w:tcPr>
          <w:p w14:paraId="01A98F5D"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129 </w:t>
            </w:r>
            <w:r w:rsidRPr="001D678A">
              <w:rPr>
                <w:rFonts w:ascii="Arial" w:hAnsi="Arial" w:cs="Arial"/>
                <w:sz w:val="16"/>
                <w:szCs w:val="16"/>
              </w:rPr>
              <w:sym w:font="Symbol" w:char="F0B1"/>
            </w:r>
            <w:r w:rsidRPr="001D678A">
              <w:rPr>
                <w:rFonts w:ascii="Arial" w:hAnsi="Arial" w:cs="Arial"/>
                <w:sz w:val="16"/>
                <w:szCs w:val="16"/>
              </w:rPr>
              <w:t xml:space="preserve"> 12.2</w:t>
            </w:r>
          </w:p>
        </w:tc>
        <w:tc>
          <w:tcPr>
            <w:tcW w:w="1134" w:type="dxa"/>
            <w:tcBorders>
              <w:top w:val="nil"/>
              <w:left w:val="nil"/>
              <w:bottom w:val="nil"/>
              <w:right w:val="nil"/>
            </w:tcBorders>
          </w:tcPr>
          <w:p w14:paraId="60EDA312" w14:textId="77777777" w:rsidR="00F23304" w:rsidRPr="001D678A" w:rsidRDefault="00F23304" w:rsidP="002E2272">
            <w:pPr>
              <w:rPr>
                <w:rFonts w:ascii="Arial" w:hAnsi="Arial" w:cs="Arial"/>
                <w:sz w:val="16"/>
                <w:szCs w:val="16"/>
              </w:rPr>
            </w:pPr>
            <w:r w:rsidRPr="001D678A">
              <w:rPr>
                <w:rFonts w:ascii="Arial" w:hAnsi="Arial" w:cs="Arial"/>
                <w:sz w:val="16"/>
                <w:szCs w:val="16"/>
              </w:rPr>
              <w:t>BDL</w:t>
            </w:r>
          </w:p>
        </w:tc>
        <w:tc>
          <w:tcPr>
            <w:tcW w:w="992" w:type="dxa"/>
            <w:tcBorders>
              <w:top w:val="nil"/>
              <w:left w:val="nil"/>
              <w:bottom w:val="nil"/>
              <w:right w:val="nil"/>
            </w:tcBorders>
          </w:tcPr>
          <w:p w14:paraId="1795E3E7"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0.600 </w:t>
            </w:r>
            <w:r w:rsidRPr="001D678A">
              <w:rPr>
                <w:rFonts w:ascii="Arial" w:hAnsi="Arial" w:cs="Arial"/>
                <w:sz w:val="16"/>
                <w:szCs w:val="16"/>
              </w:rPr>
              <w:sym w:font="Symbol" w:char="F0B1"/>
            </w:r>
            <w:r w:rsidRPr="001D678A">
              <w:rPr>
                <w:rFonts w:ascii="Arial" w:hAnsi="Arial" w:cs="Arial"/>
                <w:sz w:val="16"/>
                <w:szCs w:val="16"/>
              </w:rPr>
              <w:t xml:space="preserve"> 0.101</w:t>
            </w:r>
          </w:p>
        </w:tc>
      </w:tr>
      <w:tr w:rsidR="00304B88" w14:paraId="31AD57E6" w14:textId="77777777" w:rsidTr="00760A81">
        <w:tc>
          <w:tcPr>
            <w:tcW w:w="1247" w:type="dxa"/>
            <w:vMerge w:val="restart"/>
            <w:tcBorders>
              <w:top w:val="nil"/>
              <w:left w:val="nil"/>
              <w:bottom w:val="nil"/>
              <w:right w:val="nil"/>
            </w:tcBorders>
            <w:vAlign w:val="center"/>
          </w:tcPr>
          <w:p w14:paraId="7D25359E" w14:textId="378699D2" w:rsidR="00F23304" w:rsidRDefault="00F23304" w:rsidP="00F23304">
            <w:pPr>
              <w:rPr>
                <w:rFonts w:ascii="Arial" w:hAnsi="Arial" w:cs="Arial"/>
                <w:szCs w:val="24"/>
              </w:rPr>
            </w:pPr>
            <w:r>
              <w:rPr>
                <w:rFonts w:ascii="Arial" w:hAnsi="Arial" w:cs="Arial"/>
                <w:szCs w:val="24"/>
              </w:rPr>
              <w:t>Ship</w:t>
            </w:r>
          </w:p>
        </w:tc>
        <w:tc>
          <w:tcPr>
            <w:tcW w:w="1247" w:type="dxa"/>
            <w:tcBorders>
              <w:top w:val="nil"/>
              <w:left w:val="nil"/>
              <w:bottom w:val="nil"/>
              <w:right w:val="nil"/>
            </w:tcBorders>
          </w:tcPr>
          <w:p w14:paraId="0B1FE1CC" w14:textId="095CEEEE" w:rsidR="00F23304" w:rsidRDefault="00F23304" w:rsidP="002E2272">
            <w:pPr>
              <w:rPr>
                <w:rFonts w:ascii="Arial" w:hAnsi="Arial" w:cs="Arial"/>
                <w:szCs w:val="24"/>
              </w:rPr>
            </w:pPr>
            <w:r>
              <w:rPr>
                <w:rFonts w:ascii="Arial" w:hAnsi="Arial" w:cs="Arial"/>
                <w:szCs w:val="24"/>
              </w:rPr>
              <w:t>cont</w:t>
            </w:r>
          </w:p>
        </w:tc>
        <w:tc>
          <w:tcPr>
            <w:tcW w:w="1304" w:type="dxa"/>
            <w:tcBorders>
              <w:top w:val="nil"/>
              <w:left w:val="nil"/>
              <w:bottom w:val="nil"/>
              <w:right w:val="nil"/>
            </w:tcBorders>
          </w:tcPr>
          <w:p w14:paraId="612615C4"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0.546 </w:t>
            </w:r>
            <w:r w:rsidRPr="001D678A">
              <w:rPr>
                <w:rFonts w:ascii="Arial" w:hAnsi="Arial" w:cs="Arial"/>
                <w:sz w:val="16"/>
                <w:szCs w:val="16"/>
              </w:rPr>
              <w:sym w:font="Symbol" w:char="F0B1"/>
            </w:r>
            <w:r w:rsidRPr="001D678A">
              <w:rPr>
                <w:rFonts w:ascii="Arial" w:hAnsi="Arial" w:cs="Arial"/>
                <w:sz w:val="16"/>
                <w:szCs w:val="16"/>
              </w:rPr>
              <w:t xml:space="preserve"> 0.0948</w:t>
            </w:r>
          </w:p>
        </w:tc>
        <w:tc>
          <w:tcPr>
            <w:tcW w:w="1020" w:type="dxa"/>
            <w:tcBorders>
              <w:top w:val="nil"/>
              <w:left w:val="nil"/>
              <w:bottom w:val="nil"/>
              <w:right w:val="nil"/>
            </w:tcBorders>
          </w:tcPr>
          <w:p w14:paraId="0D1DE50F"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337 </w:t>
            </w:r>
            <w:r w:rsidRPr="001D678A">
              <w:rPr>
                <w:rFonts w:ascii="Arial" w:hAnsi="Arial" w:cs="Arial"/>
                <w:sz w:val="16"/>
                <w:szCs w:val="16"/>
              </w:rPr>
              <w:sym w:font="Symbol" w:char="F0B1"/>
            </w:r>
            <w:r w:rsidRPr="001D678A">
              <w:rPr>
                <w:rFonts w:ascii="Arial" w:hAnsi="Arial" w:cs="Arial"/>
                <w:sz w:val="16"/>
                <w:szCs w:val="16"/>
              </w:rPr>
              <w:t xml:space="preserve"> 3.71</w:t>
            </w:r>
          </w:p>
        </w:tc>
        <w:tc>
          <w:tcPr>
            <w:tcW w:w="1134" w:type="dxa"/>
            <w:tcBorders>
              <w:top w:val="nil"/>
              <w:left w:val="nil"/>
              <w:bottom w:val="nil"/>
              <w:right w:val="nil"/>
            </w:tcBorders>
          </w:tcPr>
          <w:p w14:paraId="4EE936A8"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0.787 </w:t>
            </w:r>
            <w:r w:rsidRPr="001D678A">
              <w:rPr>
                <w:rFonts w:ascii="Arial" w:hAnsi="Arial" w:cs="Arial"/>
                <w:sz w:val="16"/>
                <w:szCs w:val="16"/>
              </w:rPr>
              <w:sym w:font="Symbol" w:char="F0B1"/>
            </w:r>
            <w:r w:rsidRPr="001D678A">
              <w:rPr>
                <w:rFonts w:ascii="Arial" w:hAnsi="Arial" w:cs="Arial"/>
                <w:sz w:val="16"/>
                <w:szCs w:val="16"/>
              </w:rPr>
              <w:t xml:space="preserve"> 0.0366</w:t>
            </w:r>
          </w:p>
        </w:tc>
        <w:tc>
          <w:tcPr>
            <w:tcW w:w="852" w:type="dxa"/>
            <w:tcBorders>
              <w:top w:val="nil"/>
              <w:left w:val="nil"/>
              <w:bottom w:val="nil"/>
              <w:right w:val="nil"/>
            </w:tcBorders>
          </w:tcPr>
          <w:p w14:paraId="63E2AC70"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0.119 </w:t>
            </w:r>
            <w:r w:rsidRPr="001D678A">
              <w:rPr>
                <w:rFonts w:ascii="Arial" w:hAnsi="Arial" w:cs="Arial"/>
                <w:sz w:val="16"/>
                <w:szCs w:val="16"/>
              </w:rPr>
              <w:sym w:font="Symbol" w:char="F0B1"/>
            </w:r>
            <w:r w:rsidRPr="001D678A">
              <w:rPr>
                <w:rFonts w:ascii="Arial" w:hAnsi="Arial" w:cs="Arial"/>
                <w:sz w:val="16"/>
                <w:szCs w:val="16"/>
              </w:rPr>
              <w:t xml:space="preserve"> 0.0555</w:t>
            </w:r>
          </w:p>
        </w:tc>
        <w:tc>
          <w:tcPr>
            <w:tcW w:w="993" w:type="dxa"/>
            <w:tcBorders>
              <w:top w:val="nil"/>
              <w:left w:val="nil"/>
              <w:bottom w:val="nil"/>
              <w:right w:val="nil"/>
            </w:tcBorders>
          </w:tcPr>
          <w:p w14:paraId="09FE23A0"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0.0407 </w:t>
            </w:r>
            <w:r w:rsidRPr="001D678A">
              <w:rPr>
                <w:rFonts w:ascii="Arial" w:hAnsi="Arial" w:cs="Arial"/>
                <w:sz w:val="16"/>
                <w:szCs w:val="16"/>
              </w:rPr>
              <w:sym w:font="Symbol" w:char="F0B1"/>
            </w:r>
            <w:r w:rsidRPr="001D678A">
              <w:rPr>
                <w:rFonts w:ascii="Arial" w:hAnsi="Arial" w:cs="Arial"/>
                <w:sz w:val="16"/>
                <w:szCs w:val="16"/>
              </w:rPr>
              <w:t xml:space="preserve"> 0.0212</w:t>
            </w:r>
          </w:p>
        </w:tc>
        <w:tc>
          <w:tcPr>
            <w:tcW w:w="1134" w:type="dxa"/>
            <w:tcBorders>
              <w:top w:val="nil"/>
              <w:left w:val="nil"/>
              <w:bottom w:val="nil"/>
              <w:right w:val="nil"/>
            </w:tcBorders>
          </w:tcPr>
          <w:p w14:paraId="75A969EB"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0.0314 </w:t>
            </w:r>
            <w:r w:rsidRPr="001D678A">
              <w:rPr>
                <w:rFonts w:ascii="Arial" w:hAnsi="Arial" w:cs="Arial"/>
                <w:sz w:val="16"/>
                <w:szCs w:val="16"/>
              </w:rPr>
              <w:sym w:font="Symbol" w:char="F0B1"/>
            </w:r>
            <w:r w:rsidRPr="001D678A">
              <w:rPr>
                <w:rFonts w:ascii="Arial" w:hAnsi="Arial" w:cs="Arial"/>
                <w:sz w:val="16"/>
                <w:szCs w:val="16"/>
              </w:rPr>
              <w:t xml:space="preserve"> 0.00786</w:t>
            </w:r>
          </w:p>
        </w:tc>
        <w:tc>
          <w:tcPr>
            <w:tcW w:w="1134" w:type="dxa"/>
            <w:tcBorders>
              <w:top w:val="nil"/>
              <w:left w:val="nil"/>
              <w:bottom w:val="nil"/>
              <w:right w:val="nil"/>
            </w:tcBorders>
          </w:tcPr>
          <w:p w14:paraId="7F51506E"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144 </w:t>
            </w:r>
            <w:r w:rsidRPr="001D678A">
              <w:rPr>
                <w:rFonts w:ascii="Arial" w:hAnsi="Arial" w:cs="Arial"/>
                <w:sz w:val="16"/>
                <w:szCs w:val="16"/>
              </w:rPr>
              <w:sym w:font="Symbol" w:char="F0B1"/>
            </w:r>
            <w:r w:rsidRPr="001D678A">
              <w:rPr>
                <w:rFonts w:ascii="Arial" w:hAnsi="Arial" w:cs="Arial"/>
                <w:sz w:val="16"/>
                <w:szCs w:val="16"/>
              </w:rPr>
              <w:t xml:space="preserve"> 4.93</w:t>
            </w:r>
          </w:p>
        </w:tc>
        <w:tc>
          <w:tcPr>
            <w:tcW w:w="1275" w:type="dxa"/>
            <w:tcBorders>
              <w:top w:val="nil"/>
              <w:left w:val="nil"/>
              <w:bottom w:val="nil"/>
              <w:right w:val="nil"/>
            </w:tcBorders>
          </w:tcPr>
          <w:p w14:paraId="6D879A19"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61.9 </w:t>
            </w:r>
            <w:r w:rsidRPr="001D678A">
              <w:rPr>
                <w:rFonts w:ascii="Arial" w:hAnsi="Arial" w:cs="Arial"/>
                <w:b/>
                <w:i/>
                <w:sz w:val="16"/>
                <w:szCs w:val="16"/>
              </w:rPr>
              <w:sym w:font="Symbol" w:char="F0B1"/>
            </w:r>
            <w:r w:rsidRPr="001D678A">
              <w:rPr>
                <w:rFonts w:ascii="Arial" w:hAnsi="Arial" w:cs="Arial"/>
                <w:b/>
                <w:i/>
                <w:sz w:val="16"/>
                <w:szCs w:val="16"/>
              </w:rPr>
              <w:t xml:space="preserve"> 9.30</w:t>
            </w:r>
          </w:p>
        </w:tc>
        <w:tc>
          <w:tcPr>
            <w:tcW w:w="1134" w:type="dxa"/>
            <w:tcBorders>
              <w:top w:val="nil"/>
              <w:left w:val="nil"/>
              <w:bottom w:val="nil"/>
              <w:right w:val="nil"/>
            </w:tcBorders>
          </w:tcPr>
          <w:p w14:paraId="062FA0F4"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0.839 </w:t>
            </w:r>
            <w:r w:rsidRPr="001D678A">
              <w:rPr>
                <w:rFonts w:ascii="Arial" w:hAnsi="Arial" w:cs="Arial"/>
                <w:sz w:val="16"/>
                <w:szCs w:val="16"/>
              </w:rPr>
              <w:sym w:font="Symbol" w:char="F0B1"/>
            </w:r>
            <w:r w:rsidRPr="001D678A">
              <w:rPr>
                <w:rFonts w:ascii="Arial" w:hAnsi="Arial" w:cs="Arial"/>
                <w:sz w:val="16"/>
                <w:szCs w:val="16"/>
              </w:rPr>
              <w:t xml:space="preserve"> 0.284</w:t>
            </w:r>
          </w:p>
        </w:tc>
        <w:tc>
          <w:tcPr>
            <w:tcW w:w="992" w:type="dxa"/>
            <w:tcBorders>
              <w:top w:val="nil"/>
              <w:left w:val="nil"/>
              <w:bottom w:val="nil"/>
              <w:right w:val="nil"/>
            </w:tcBorders>
          </w:tcPr>
          <w:p w14:paraId="6C3E6B75"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177 </w:t>
            </w:r>
            <w:r w:rsidRPr="001D678A">
              <w:rPr>
                <w:rFonts w:ascii="Arial" w:hAnsi="Arial" w:cs="Arial"/>
                <w:b/>
                <w:i/>
                <w:sz w:val="16"/>
                <w:szCs w:val="16"/>
              </w:rPr>
              <w:sym w:font="Symbol" w:char="F0B1"/>
            </w:r>
            <w:r w:rsidRPr="001D678A">
              <w:rPr>
                <w:rFonts w:ascii="Arial" w:hAnsi="Arial" w:cs="Arial"/>
                <w:b/>
                <w:i/>
                <w:sz w:val="16"/>
                <w:szCs w:val="16"/>
              </w:rPr>
              <w:t xml:space="preserve"> 3.71</w:t>
            </w:r>
          </w:p>
        </w:tc>
      </w:tr>
      <w:tr w:rsidR="00304B88" w14:paraId="6FFD0731" w14:textId="77777777" w:rsidTr="00760A81">
        <w:tc>
          <w:tcPr>
            <w:tcW w:w="1247" w:type="dxa"/>
            <w:vMerge/>
            <w:tcBorders>
              <w:top w:val="nil"/>
              <w:left w:val="nil"/>
              <w:bottom w:val="nil"/>
              <w:right w:val="nil"/>
            </w:tcBorders>
            <w:vAlign w:val="center"/>
          </w:tcPr>
          <w:p w14:paraId="2D5CE8A0" w14:textId="77777777" w:rsidR="00F23304" w:rsidRDefault="00F23304" w:rsidP="00F23304">
            <w:pPr>
              <w:rPr>
                <w:rFonts w:ascii="Arial" w:hAnsi="Arial" w:cs="Arial"/>
                <w:szCs w:val="24"/>
              </w:rPr>
            </w:pPr>
          </w:p>
        </w:tc>
        <w:tc>
          <w:tcPr>
            <w:tcW w:w="1247" w:type="dxa"/>
            <w:tcBorders>
              <w:top w:val="nil"/>
              <w:left w:val="nil"/>
              <w:bottom w:val="nil"/>
              <w:right w:val="nil"/>
            </w:tcBorders>
          </w:tcPr>
          <w:p w14:paraId="6211D7B6" w14:textId="4D46DE0D" w:rsidR="00F23304" w:rsidRDefault="00F23304" w:rsidP="002E2272">
            <w:pPr>
              <w:rPr>
                <w:rFonts w:ascii="Arial" w:hAnsi="Arial" w:cs="Arial"/>
                <w:szCs w:val="24"/>
              </w:rPr>
            </w:pPr>
            <w:r>
              <w:rPr>
                <w:rFonts w:ascii="Arial" w:hAnsi="Arial" w:cs="Arial"/>
                <w:szCs w:val="24"/>
              </w:rPr>
              <w:t>NP</w:t>
            </w:r>
          </w:p>
        </w:tc>
        <w:tc>
          <w:tcPr>
            <w:tcW w:w="1304" w:type="dxa"/>
            <w:tcBorders>
              <w:top w:val="nil"/>
              <w:left w:val="nil"/>
              <w:bottom w:val="nil"/>
              <w:right w:val="nil"/>
            </w:tcBorders>
          </w:tcPr>
          <w:p w14:paraId="618D540E"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0.400 </w:t>
            </w:r>
            <w:r w:rsidRPr="001D678A">
              <w:rPr>
                <w:rFonts w:ascii="Arial" w:hAnsi="Arial" w:cs="Arial"/>
                <w:sz w:val="16"/>
                <w:szCs w:val="16"/>
              </w:rPr>
              <w:sym w:font="Symbol" w:char="F0B1"/>
            </w:r>
            <w:r w:rsidRPr="001D678A">
              <w:rPr>
                <w:rFonts w:ascii="Arial" w:hAnsi="Arial" w:cs="Arial"/>
                <w:sz w:val="16"/>
                <w:szCs w:val="16"/>
              </w:rPr>
              <w:t xml:space="preserve"> 0.0501</w:t>
            </w:r>
          </w:p>
        </w:tc>
        <w:tc>
          <w:tcPr>
            <w:tcW w:w="1020" w:type="dxa"/>
            <w:tcBorders>
              <w:top w:val="nil"/>
              <w:left w:val="nil"/>
              <w:bottom w:val="nil"/>
              <w:right w:val="nil"/>
            </w:tcBorders>
          </w:tcPr>
          <w:p w14:paraId="05DE8F5B"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343 </w:t>
            </w:r>
            <w:r w:rsidRPr="001D678A">
              <w:rPr>
                <w:rFonts w:ascii="Arial" w:hAnsi="Arial" w:cs="Arial"/>
                <w:sz w:val="16"/>
                <w:szCs w:val="16"/>
              </w:rPr>
              <w:sym w:font="Symbol" w:char="F0B1"/>
            </w:r>
            <w:r w:rsidRPr="001D678A">
              <w:rPr>
                <w:rFonts w:ascii="Arial" w:hAnsi="Arial" w:cs="Arial"/>
                <w:sz w:val="16"/>
                <w:szCs w:val="16"/>
              </w:rPr>
              <w:t xml:space="preserve"> 9.01</w:t>
            </w:r>
          </w:p>
        </w:tc>
        <w:tc>
          <w:tcPr>
            <w:tcW w:w="1134" w:type="dxa"/>
            <w:tcBorders>
              <w:top w:val="nil"/>
              <w:left w:val="nil"/>
              <w:bottom w:val="nil"/>
              <w:right w:val="nil"/>
            </w:tcBorders>
          </w:tcPr>
          <w:p w14:paraId="462E499C"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0.521 </w:t>
            </w:r>
            <w:r w:rsidRPr="001D678A">
              <w:rPr>
                <w:rFonts w:ascii="Arial" w:hAnsi="Arial" w:cs="Arial"/>
                <w:sz w:val="16"/>
                <w:szCs w:val="16"/>
              </w:rPr>
              <w:sym w:font="Symbol" w:char="F0B1"/>
            </w:r>
            <w:r w:rsidRPr="001D678A">
              <w:rPr>
                <w:rFonts w:ascii="Arial" w:hAnsi="Arial" w:cs="Arial"/>
                <w:sz w:val="16"/>
                <w:szCs w:val="16"/>
              </w:rPr>
              <w:t xml:space="preserve"> 0.0247</w:t>
            </w:r>
          </w:p>
        </w:tc>
        <w:tc>
          <w:tcPr>
            <w:tcW w:w="852" w:type="dxa"/>
            <w:tcBorders>
              <w:top w:val="nil"/>
              <w:left w:val="nil"/>
              <w:bottom w:val="nil"/>
              <w:right w:val="nil"/>
            </w:tcBorders>
          </w:tcPr>
          <w:p w14:paraId="78CABE4F"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0.210 </w:t>
            </w:r>
            <w:r w:rsidRPr="001D678A">
              <w:rPr>
                <w:rFonts w:ascii="Arial" w:hAnsi="Arial" w:cs="Arial"/>
                <w:sz w:val="16"/>
                <w:szCs w:val="16"/>
              </w:rPr>
              <w:sym w:font="Symbol" w:char="F0B1"/>
            </w:r>
            <w:r w:rsidRPr="001D678A">
              <w:rPr>
                <w:rFonts w:ascii="Arial" w:hAnsi="Arial" w:cs="Arial"/>
                <w:sz w:val="16"/>
                <w:szCs w:val="16"/>
              </w:rPr>
              <w:t xml:space="preserve"> 0.0595</w:t>
            </w:r>
          </w:p>
        </w:tc>
        <w:tc>
          <w:tcPr>
            <w:tcW w:w="993" w:type="dxa"/>
            <w:tcBorders>
              <w:top w:val="nil"/>
              <w:left w:val="nil"/>
              <w:bottom w:val="nil"/>
              <w:right w:val="nil"/>
            </w:tcBorders>
          </w:tcPr>
          <w:p w14:paraId="14F3D855"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0.0126 </w:t>
            </w:r>
            <w:r w:rsidRPr="001D678A">
              <w:rPr>
                <w:rFonts w:ascii="Arial" w:hAnsi="Arial" w:cs="Arial"/>
                <w:sz w:val="16"/>
                <w:szCs w:val="16"/>
              </w:rPr>
              <w:sym w:font="Symbol" w:char="F0B1"/>
            </w:r>
            <w:r w:rsidRPr="001D678A">
              <w:rPr>
                <w:rFonts w:ascii="Arial" w:hAnsi="Arial" w:cs="Arial"/>
                <w:sz w:val="16"/>
                <w:szCs w:val="16"/>
              </w:rPr>
              <w:t xml:space="preserve"> 0.00593</w:t>
            </w:r>
          </w:p>
        </w:tc>
        <w:tc>
          <w:tcPr>
            <w:tcW w:w="1134" w:type="dxa"/>
            <w:tcBorders>
              <w:top w:val="nil"/>
              <w:left w:val="nil"/>
              <w:bottom w:val="nil"/>
              <w:right w:val="nil"/>
            </w:tcBorders>
          </w:tcPr>
          <w:p w14:paraId="69BF03A0"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0.0357 </w:t>
            </w:r>
            <w:r w:rsidRPr="001D678A">
              <w:rPr>
                <w:rFonts w:ascii="Arial" w:hAnsi="Arial" w:cs="Arial"/>
                <w:sz w:val="16"/>
                <w:szCs w:val="16"/>
              </w:rPr>
              <w:sym w:font="Symbol" w:char="F0B1"/>
            </w:r>
            <w:r w:rsidRPr="001D678A">
              <w:rPr>
                <w:rFonts w:ascii="Arial" w:hAnsi="Arial" w:cs="Arial"/>
                <w:sz w:val="16"/>
                <w:szCs w:val="16"/>
              </w:rPr>
              <w:t xml:space="preserve"> 0.00168</w:t>
            </w:r>
          </w:p>
        </w:tc>
        <w:tc>
          <w:tcPr>
            <w:tcW w:w="1134" w:type="dxa"/>
            <w:tcBorders>
              <w:top w:val="nil"/>
              <w:left w:val="nil"/>
              <w:bottom w:val="nil"/>
              <w:right w:val="nil"/>
            </w:tcBorders>
          </w:tcPr>
          <w:p w14:paraId="5FFB0DA7"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146 </w:t>
            </w:r>
            <w:r w:rsidRPr="001D678A">
              <w:rPr>
                <w:rFonts w:ascii="Arial" w:hAnsi="Arial" w:cs="Arial"/>
                <w:sz w:val="16"/>
                <w:szCs w:val="16"/>
              </w:rPr>
              <w:sym w:font="Symbol" w:char="F0B1"/>
            </w:r>
            <w:r w:rsidRPr="001D678A">
              <w:rPr>
                <w:rFonts w:ascii="Arial" w:hAnsi="Arial" w:cs="Arial"/>
                <w:sz w:val="16"/>
                <w:szCs w:val="16"/>
              </w:rPr>
              <w:t xml:space="preserve"> 3.83</w:t>
            </w:r>
          </w:p>
        </w:tc>
        <w:tc>
          <w:tcPr>
            <w:tcW w:w="1275" w:type="dxa"/>
            <w:tcBorders>
              <w:top w:val="nil"/>
              <w:left w:val="nil"/>
              <w:bottom w:val="nil"/>
              <w:right w:val="nil"/>
            </w:tcBorders>
          </w:tcPr>
          <w:p w14:paraId="3D47BB86"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111 </w:t>
            </w:r>
            <w:r w:rsidRPr="001D678A">
              <w:rPr>
                <w:rFonts w:ascii="Arial" w:hAnsi="Arial" w:cs="Arial"/>
                <w:b/>
                <w:i/>
                <w:sz w:val="16"/>
                <w:szCs w:val="16"/>
              </w:rPr>
              <w:sym w:font="Symbol" w:char="F0B1"/>
            </w:r>
            <w:r w:rsidRPr="001D678A">
              <w:rPr>
                <w:rFonts w:ascii="Arial" w:hAnsi="Arial" w:cs="Arial"/>
                <w:b/>
                <w:i/>
                <w:sz w:val="16"/>
                <w:szCs w:val="16"/>
              </w:rPr>
              <w:t xml:space="preserve"> 3.34</w:t>
            </w:r>
          </w:p>
        </w:tc>
        <w:tc>
          <w:tcPr>
            <w:tcW w:w="1134" w:type="dxa"/>
            <w:tcBorders>
              <w:top w:val="nil"/>
              <w:left w:val="nil"/>
              <w:bottom w:val="nil"/>
              <w:right w:val="nil"/>
            </w:tcBorders>
          </w:tcPr>
          <w:p w14:paraId="03F1E730"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0.263 </w:t>
            </w:r>
            <w:r w:rsidRPr="001D678A">
              <w:rPr>
                <w:rFonts w:ascii="Arial" w:hAnsi="Arial" w:cs="Arial"/>
                <w:sz w:val="16"/>
                <w:szCs w:val="16"/>
              </w:rPr>
              <w:sym w:font="Symbol" w:char="F0B1"/>
            </w:r>
            <w:r w:rsidRPr="001D678A">
              <w:rPr>
                <w:rFonts w:ascii="Arial" w:hAnsi="Arial" w:cs="Arial"/>
                <w:sz w:val="16"/>
                <w:szCs w:val="16"/>
              </w:rPr>
              <w:t xml:space="preserve"> 0.288</w:t>
            </w:r>
          </w:p>
        </w:tc>
        <w:tc>
          <w:tcPr>
            <w:tcW w:w="992" w:type="dxa"/>
            <w:tcBorders>
              <w:top w:val="nil"/>
              <w:left w:val="nil"/>
              <w:bottom w:val="nil"/>
              <w:right w:val="nil"/>
            </w:tcBorders>
          </w:tcPr>
          <w:p w14:paraId="723ED84D"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148 </w:t>
            </w:r>
            <w:r w:rsidRPr="001D678A">
              <w:rPr>
                <w:rFonts w:ascii="Arial" w:hAnsi="Arial" w:cs="Arial"/>
                <w:b/>
                <w:i/>
                <w:sz w:val="16"/>
                <w:szCs w:val="16"/>
              </w:rPr>
              <w:sym w:font="Symbol" w:char="F0B1"/>
            </w:r>
            <w:r w:rsidRPr="001D678A">
              <w:rPr>
                <w:rFonts w:ascii="Arial" w:hAnsi="Arial" w:cs="Arial"/>
                <w:b/>
                <w:i/>
                <w:sz w:val="16"/>
                <w:szCs w:val="16"/>
              </w:rPr>
              <w:t xml:space="preserve"> 5.95</w:t>
            </w:r>
          </w:p>
        </w:tc>
      </w:tr>
      <w:tr w:rsidR="00304B88" w14:paraId="4EE16FC1" w14:textId="77777777" w:rsidTr="00760A81">
        <w:tc>
          <w:tcPr>
            <w:tcW w:w="1247" w:type="dxa"/>
            <w:vMerge w:val="restart"/>
            <w:tcBorders>
              <w:top w:val="nil"/>
              <w:left w:val="nil"/>
              <w:bottom w:val="nil"/>
              <w:right w:val="nil"/>
            </w:tcBorders>
            <w:vAlign w:val="center"/>
          </w:tcPr>
          <w:p w14:paraId="3B9D4A39" w14:textId="41C7DC0A" w:rsidR="00F23304" w:rsidRDefault="00F23304" w:rsidP="00F23304">
            <w:pPr>
              <w:rPr>
                <w:rFonts w:ascii="Arial" w:hAnsi="Arial" w:cs="Arial"/>
                <w:szCs w:val="24"/>
              </w:rPr>
            </w:pPr>
            <w:r>
              <w:rPr>
                <w:rFonts w:ascii="Arial" w:hAnsi="Arial" w:cs="Arial"/>
                <w:szCs w:val="24"/>
              </w:rPr>
              <w:t>Wis</w:t>
            </w:r>
          </w:p>
        </w:tc>
        <w:tc>
          <w:tcPr>
            <w:tcW w:w="1247" w:type="dxa"/>
            <w:tcBorders>
              <w:top w:val="nil"/>
              <w:left w:val="nil"/>
              <w:bottom w:val="nil"/>
              <w:right w:val="nil"/>
            </w:tcBorders>
          </w:tcPr>
          <w:p w14:paraId="5909E181" w14:textId="32C17E67" w:rsidR="00F23304" w:rsidRDefault="00F23304" w:rsidP="002E2272">
            <w:pPr>
              <w:rPr>
                <w:rFonts w:ascii="Arial" w:hAnsi="Arial" w:cs="Arial"/>
                <w:szCs w:val="24"/>
              </w:rPr>
            </w:pPr>
            <w:r>
              <w:rPr>
                <w:rFonts w:ascii="Arial" w:hAnsi="Arial" w:cs="Arial"/>
                <w:szCs w:val="24"/>
              </w:rPr>
              <w:t>cont</w:t>
            </w:r>
          </w:p>
        </w:tc>
        <w:tc>
          <w:tcPr>
            <w:tcW w:w="1304" w:type="dxa"/>
            <w:tcBorders>
              <w:top w:val="nil"/>
              <w:left w:val="nil"/>
              <w:bottom w:val="nil"/>
              <w:right w:val="nil"/>
            </w:tcBorders>
          </w:tcPr>
          <w:p w14:paraId="6B1CF1B2"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0.0666 </w:t>
            </w:r>
            <w:r w:rsidRPr="001D678A">
              <w:rPr>
                <w:rFonts w:ascii="Arial" w:hAnsi="Arial" w:cs="Arial"/>
                <w:b/>
                <w:i/>
                <w:sz w:val="16"/>
                <w:szCs w:val="16"/>
              </w:rPr>
              <w:sym w:font="Symbol" w:char="F0B1"/>
            </w:r>
            <w:r w:rsidRPr="001D678A">
              <w:rPr>
                <w:rFonts w:ascii="Arial" w:hAnsi="Arial" w:cs="Arial"/>
                <w:b/>
                <w:i/>
                <w:sz w:val="16"/>
                <w:szCs w:val="16"/>
              </w:rPr>
              <w:t xml:space="preserve"> 0.00387</w:t>
            </w:r>
          </w:p>
        </w:tc>
        <w:tc>
          <w:tcPr>
            <w:tcW w:w="1020" w:type="dxa"/>
            <w:tcBorders>
              <w:top w:val="nil"/>
              <w:left w:val="nil"/>
              <w:bottom w:val="nil"/>
              <w:right w:val="nil"/>
            </w:tcBorders>
          </w:tcPr>
          <w:p w14:paraId="50711FB7"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417 </w:t>
            </w:r>
            <w:r w:rsidRPr="001D678A">
              <w:rPr>
                <w:rFonts w:ascii="Arial" w:hAnsi="Arial" w:cs="Arial"/>
                <w:sz w:val="16"/>
                <w:szCs w:val="16"/>
              </w:rPr>
              <w:sym w:font="Symbol" w:char="F0B1"/>
            </w:r>
            <w:r w:rsidRPr="001D678A">
              <w:rPr>
                <w:rFonts w:ascii="Arial" w:hAnsi="Arial" w:cs="Arial"/>
                <w:sz w:val="16"/>
                <w:szCs w:val="16"/>
              </w:rPr>
              <w:t xml:space="preserve"> 14.3</w:t>
            </w:r>
          </w:p>
        </w:tc>
        <w:tc>
          <w:tcPr>
            <w:tcW w:w="1134" w:type="dxa"/>
            <w:tcBorders>
              <w:top w:val="nil"/>
              <w:left w:val="nil"/>
              <w:bottom w:val="nil"/>
              <w:right w:val="nil"/>
            </w:tcBorders>
          </w:tcPr>
          <w:p w14:paraId="1EDA989B"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0.00435 </w:t>
            </w:r>
            <w:r w:rsidRPr="001D678A">
              <w:rPr>
                <w:rFonts w:ascii="Arial" w:hAnsi="Arial" w:cs="Arial"/>
                <w:sz w:val="16"/>
                <w:szCs w:val="16"/>
              </w:rPr>
              <w:sym w:font="Symbol" w:char="F0B1"/>
            </w:r>
            <w:r w:rsidRPr="001D678A">
              <w:rPr>
                <w:rFonts w:ascii="Arial" w:hAnsi="Arial" w:cs="Arial"/>
                <w:sz w:val="16"/>
                <w:szCs w:val="16"/>
              </w:rPr>
              <w:t xml:space="preserve"> 0.00125</w:t>
            </w:r>
          </w:p>
        </w:tc>
        <w:tc>
          <w:tcPr>
            <w:tcW w:w="852" w:type="dxa"/>
            <w:tcBorders>
              <w:top w:val="nil"/>
              <w:left w:val="nil"/>
              <w:bottom w:val="nil"/>
              <w:right w:val="nil"/>
            </w:tcBorders>
          </w:tcPr>
          <w:p w14:paraId="431D4614"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0.166 </w:t>
            </w:r>
            <w:r w:rsidRPr="001D678A">
              <w:rPr>
                <w:rFonts w:ascii="Arial" w:hAnsi="Arial" w:cs="Arial"/>
                <w:sz w:val="16"/>
                <w:szCs w:val="16"/>
              </w:rPr>
              <w:sym w:font="Symbol" w:char="F0B1"/>
            </w:r>
            <w:r w:rsidRPr="001D678A">
              <w:rPr>
                <w:rFonts w:ascii="Arial" w:hAnsi="Arial" w:cs="Arial"/>
                <w:sz w:val="16"/>
                <w:szCs w:val="16"/>
              </w:rPr>
              <w:t xml:space="preserve"> 0.0266</w:t>
            </w:r>
          </w:p>
        </w:tc>
        <w:tc>
          <w:tcPr>
            <w:tcW w:w="993" w:type="dxa"/>
            <w:tcBorders>
              <w:top w:val="nil"/>
              <w:left w:val="nil"/>
              <w:bottom w:val="nil"/>
              <w:right w:val="nil"/>
            </w:tcBorders>
          </w:tcPr>
          <w:p w14:paraId="551649F3"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0.0181 </w:t>
            </w:r>
            <w:r w:rsidRPr="001D678A">
              <w:rPr>
                <w:rFonts w:ascii="Arial" w:hAnsi="Arial" w:cs="Arial"/>
                <w:sz w:val="16"/>
                <w:szCs w:val="16"/>
              </w:rPr>
              <w:sym w:font="Symbol" w:char="F0B1"/>
            </w:r>
            <w:r w:rsidRPr="001D678A">
              <w:rPr>
                <w:rFonts w:ascii="Arial" w:hAnsi="Arial" w:cs="Arial"/>
                <w:sz w:val="16"/>
                <w:szCs w:val="16"/>
              </w:rPr>
              <w:t xml:space="preserve"> 0.00358</w:t>
            </w:r>
          </w:p>
        </w:tc>
        <w:tc>
          <w:tcPr>
            <w:tcW w:w="1134" w:type="dxa"/>
            <w:tcBorders>
              <w:top w:val="nil"/>
              <w:left w:val="nil"/>
              <w:bottom w:val="nil"/>
              <w:right w:val="nil"/>
            </w:tcBorders>
          </w:tcPr>
          <w:p w14:paraId="531FE391"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1.05 </w:t>
            </w:r>
            <w:r w:rsidRPr="001D678A">
              <w:rPr>
                <w:rFonts w:ascii="Arial" w:hAnsi="Arial" w:cs="Arial"/>
                <w:b/>
                <w:i/>
                <w:sz w:val="16"/>
                <w:szCs w:val="16"/>
              </w:rPr>
              <w:sym w:font="Symbol" w:char="F0B1"/>
            </w:r>
            <w:r w:rsidRPr="001D678A">
              <w:rPr>
                <w:rFonts w:ascii="Arial" w:hAnsi="Arial" w:cs="Arial"/>
                <w:b/>
                <w:i/>
                <w:sz w:val="16"/>
                <w:szCs w:val="16"/>
              </w:rPr>
              <w:t xml:space="preserve"> 0.0368</w:t>
            </w:r>
          </w:p>
        </w:tc>
        <w:tc>
          <w:tcPr>
            <w:tcW w:w="1134" w:type="dxa"/>
            <w:tcBorders>
              <w:top w:val="nil"/>
              <w:left w:val="nil"/>
              <w:bottom w:val="nil"/>
              <w:right w:val="nil"/>
            </w:tcBorders>
          </w:tcPr>
          <w:p w14:paraId="096A07EC"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51.9 </w:t>
            </w:r>
            <w:r w:rsidRPr="001D678A">
              <w:rPr>
                <w:rFonts w:ascii="Arial" w:hAnsi="Arial" w:cs="Arial"/>
                <w:sz w:val="16"/>
                <w:szCs w:val="16"/>
              </w:rPr>
              <w:sym w:font="Symbol" w:char="F0B1"/>
            </w:r>
            <w:r w:rsidRPr="001D678A">
              <w:rPr>
                <w:rFonts w:ascii="Arial" w:hAnsi="Arial" w:cs="Arial"/>
                <w:sz w:val="16"/>
                <w:szCs w:val="16"/>
              </w:rPr>
              <w:t xml:space="preserve"> 1.31</w:t>
            </w:r>
          </w:p>
        </w:tc>
        <w:tc>
          <w:tcPr>
            <w:tcW w:w="1275" w:type="dxa"/>
            <w:tcBorders>
              <w:top w:val="nil"/>
              <w:left w:val="nil"/>
              <w:bottom w:val="nil"/>
              <w:right w:val="nil"/>
            </w:tcBorders>
          </w:tcPr>
          <w:p w14:paraId="43BE9ED5"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35.6 </w:t>
            </w:r>
            <w:r w:rsidRPr="001D678A">
              <w:rPr>
                <w:rFonts w:ascii="Arial" w:hAnsi="Arial" w:cs="Arial"/>
                <w:b/>
                <w:i/>
                <w:sz w:val="16"/>
                <w:szCs w:val="16"/>
              </w:rPr>
              <w:sym w:font="Symbol" w:char="F0B1"/>
            </w:r>
            <w:r w:rsidRPr="001D678A">
              <w:rPr>
                <w:rFonts w:ascii="Arial" w:hAnsi="Arial" w:cs="Arial"/>
                <w:b/>
                <w:i/>
                <w:sz w:val="16"/>
                <w:szCs w:val="16"/>
              </w:rPr>
              <w:t xml:space="preserve"> 2.18</w:t>
            </w:r>
          </w:p>
        </w:tc>
        <w:tc>
          <w:tcPr>
            <w:tcW w:w="1134" w:type="dxa"/>
            <w:tcBorders>
              <w:top w:val="nil"/>
              <w:left w:val="nil"/>
              <w:bottom w:val="nil"/>
              <w:right w:val="nil"/>
            </w:tcBorders>
          </w:tcPr>
          <w:p w14:paraId="02E030C4"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0.145 </w:t>
            </w:r>
            <w:r w:rsidRPr="001D678A">
              <w:rPr>
                <w:rFonts w:ascii="Arial" w:hAnsi="Arial" w:cs="Arial"/>
                <w:b/>
                <w:i/>
                <w:sz w:val="16"/>
                <w:szCs w:val="16"/>
              </w:rPr>
              <w:sym w:font="Symbol" w:char="F0B1"/>
            </w:r>
            <w:r w:rsidRPr="001D678A">
              <w:rPr>
                <w:rFonts w:ascii="Arial" w:hAnsi="Arial" w:cs="Arial"/>
                <w:b/>
                <w:i/>
                <w:sz w:val="16"/>
                <w:szCs w:val="16"/>
              </w:rPr>
              <w:t xml:space="preserve"> 0.0187</w:t>
            </w:r>
          </w:p>
        </w:tc>
        <w:tc>
          <w:tcPr>
            <w:tcW w:w="992" w:type="dxa"/>
            <w:tcBorders>
              <w:top w:val="nil"/>
              <w:left w:val="nil"/>
              <w:bottom w:val="nil"/>
              <w:right w:val="nil"/>
            </w:tcBorders>
          </w:tcPr>
          <w:p w14:paraId="6DBB8B71"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2.04 </w:t>
            </w:r>
            <w:r w:rsidRPr="001D678A">
              <w:rPr>
                <w:rFonts w:ascii="Arial" w:hAnsi="Arial" w:cs="Arial"/>
                <w:sz w:val="16"/>
                <w:szCs w:val="16"/>
              </w:rPr>
              <w:sym w:font="Symbol" w:char="F0B1"/>
            </w:r>
            <w:r w:rsidRPr="001D678A">
              <w:rPr>
                <w:rFonts w:ascii="Arial" w:hAnsi="Arial" w:cs="Arial"/>
                <w:sz w:val="16"/>
                <w:szCs w:val="16"/>
              </w:rPr>
              <w:t xml:space="preserve"> 0.0316</w:t>
            </w:r>
          </w:p>
        </w:tc>
      </w:tr>
      <w:tr w:rsidR="00304B88" w14:paraId="1DE5F7CB" w14:textId="77777777" w:rsidTr="00760A81">
        <w:tc>
          <w:tcPr>
            <w:tcW w:w="1247" w:type="dxa"/>
            <w:vMerge/>
            <w:tcBorders>
              <w:top w:val="nil"/>
              <w:left w:val="nil"/>
              <w:bottom w:val="nil"/>
              <w:right w:val="nil"/>
            </w:tcBorders>
          </w:tcPr>
          <w:p w14:paraId="41DAA64D" w14:textId="77777777" w:rsidR="00F23304" w:rsidRDefault="00F23304" w:rsidP="002E2272">
            <w:pPr>
              <w:rPr>
                <w:rFonts w:ascii="Arial" w:hAnsi="Arial" w:cs="Arial"/>
                <w:szCs w:val="24"/>
              </w:rPr>
            </w:pPr>
          </w:p>
        </w:tc>
        <w:tc>
          <w:tcPr>
            <w:tcW w:w="1247" w:type="dxa"/>
            <w:tcBorders>
              <w:top w:val="nil"/>
              <w:left w:val="nil"/>
              <w:bottom w:val="nil"/>
              <w:right w:val="nil"/>
            </w:tcBorders>
          </w:tcPr>
          <w:p w14:paraId="398919B4" w14:textId="441AFB8D" w:rsidR="00F23304" w:rsidRDefault="00F23304" w:rsidP="002E2272">
            <w:pPr>
              <w:rPr>
                <w:rFonts w:ascii="Arial" w:hAnsi="Arial" w:cs="Arial"/>
                <w:szCs w:val="24"/>
              </w:rPr>
            </w:pPr>
            <w:r>
              <w:rPr>
                <w:rFonts w:ascii="Arial" w:hAnsi="Arial" w:cs="Arial"/>
                <w:szCs w:val="24"/>
              </w:rPr>
              <w:t>NP</w:t>
            </w:r>
          </w:p>
        </w:tc>
        <w:tc>
          <w:tcPr>
            <w:tcW w:w="1304" w:type="dxa"/>
            <w:tcBorders>
              <w:top w:val="nil"/>
              <w:left w:val="nil"/>
              <w:bottom w:val="nil"/>
              <w:right w:val="nil"/>
            </w:tcBorders>
          </w:tcPr>
          <w:p w14:paraId="5BABD905" w14:textId="77777777" w:rsidR="00F23304" w:rsidRPr="001D678A" w:rsidRDefault="00F23304" w:rsidP="00FF0E26">
            <w:pPr>
              <w:rPr>
                <w:rFonts w:ascii="Arial" w:hAnsi="Arial" w:cs="Arial"/>
                <w:b/>
                <w:i/>
                <w:sz w:val="16"/>
                <w:szCs w:val="16"/>
              </w:rPr>
            </w:pPr>
            <w:r w:rsidRPr="001D678A">
              <w:rPr>
                <w:rFonts w:ascii="Arial" w:hAnsi="Arial" w:cs="Arial"/>
                <w:b/>
                <w:i/>
                <w:sz w:val="16"/>
                <w:szCs w:val="16"/>
              </w:rPr>
              <w:t xml:space="preserve">0.0409 </w:t>
            </w:r>
            <w:r w:rsidRPr="001D678A">
              <w:rPr>
                <w:rFonts w:ascii="Arial" w:hAnsi="Arial" w:cs="Arial"/>
                <w:b/>
                <w:i/>
                <w:sz w:val="16"/>
                <w:szCs w:val="16"/>
              </w:rPr>
              <w:sym w:font="Symbol" w:char="F0B1"/>
            </w:r>
            <w:r w:rsidRPr="001D678A">
              <w:rPr>
                <w:rFonts w:ascii="Arial" w:hAnsi="Arial" w:cs="Arial"/>
                <w:b/>
                <w:i/>
                <w:sz w:val="16"/>
                <w:szCs w:val="16"/>
              </w:rPr>
              <w:t xml:space="preserve"> 0.00306</w:t>
            </w:r>
          </w:p>
        </w:tc>
        <w:tc>
          <w:tcPr>
            <w:tcW w:w="1020" w:type="dxa"/>
            <w:tcBorders>
              <w:top w:val="nil"/>
              <w:left w:val="nil"/>
              <w:bottom w:val="nil"/>
              <w:right w:val="nil"/>
            </w:tcBorders>
          </w:tcPr>
          <w:p w14:paraId="6AB16B5B"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424 </w:t>
            </w:r>
            <w:r w:rsidRPr="001D678A">
              <w:rPr>
                <w:rFonts w:ascii="Arial" w:hAnsi="Arial" w:cs="Arial"/>
                <w:sz w:val="16"/>
                <w:szCs w:val="16"/>
              </w:rPr>
              <w:sym w:font="Symbol" w:char="F0B1"/>
            </w:r>
            <w:r w:rsidRPr="001D678A">
              <w:rPr>
                <w:rFonts w:ascii="Arial" w:hAnsi="Arial" w:cs="Arial"/>
                <w:sz w:val="16"/>
                <w:szCs w:val="16"/>
              </w:rPr>
              <w:t xml:space="preserve"> 2.57</w:t>
            </w:r>
          </w:p>
        </w:tc>
        <w:tc>
          <w:tcPr>
            <w:tcW w:w="1134" w:type="dxa"/>
            <w:tcBorders>
              <w:top w:val="nil"/>
              <w:left w:val="nil"/>
              <w:bottom w:val="nil"/>
              <w:right w:val="nil"/>
            </w:tcBorders>
          </w:tcPr>
          <w:p w14:paraId="33707A65"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0.00292 </w:t>
            </w:r>
            <w:r w:rsidRPr="001D678A">
              <w:rPr>
                <w:rFonts w:ascii="Arial" w:hAnsi="Arial" w:cs="Arial"/>
                <w:sz w:val="16"/>
                <w:szCs w:val="16"/>
              </w:rPr>
              <w:sym w:font="Symbol" w:char="F0B1"/>
            </w:r>
            <w:r w:rsidRPr="001D678A">
              <w:rPr>
                <w:rFonts w:ascii="Arial" w:hAnsi="Arial" w:cs="Arial"/>
                <w:sz w:val="16"/>
                <w:szCs w:val="16"/>
              </w:rPr>
              <w:t xml:space="preserve"> 0.00195</w:t>
            </w:r>
          </w:p>
        </w:tc>
        <w:tc>
          <w:tcPr>
            <w:tcW w:w="852" w:type="dxa"/>
            <w:tcBorders>
              <w:top w:val="nil"/>
              <w:left w:val="nil"/>
              <w:bottom w:val="nil"/>
              <w:right w:val="nil"/>
            </w:tcBorders>
          </w:tcPr>
          <w:p w14:paraId="7D144396"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0.137 </w:t>
            </w:r>
            <w:r w:rsidRPr="001D678A">
              <w:rPr>
                <w:rFonts w:ascii="Arial" w:hAnsi="Arial" w:cs="Arial"/>
                <w:sz w:val="16"/>
                <w:szCs w:val="16"/>
              </w:rPr>
              <w:sym w:font="Symbol" w:char="F0B1"/>
            </w:r>
            <w:r w:rsidRPr="001D678A">
              <w:rPr>
                <w:rFonts w:ascii="Arial" w:hAnsi="Arial" w:cs="Arial"/>
                <w:sz w:val="16"/>
                <w:szCs w:val="16"/>
              </w:rPr>
              <w:t xml:space="preserve"> 0.0279</w:t>
            </w:r>
          </w:p>
        </w:tc>
        <w:tc>
          <w:tcPr>
            <w:tcW w:w="993" w:type="dxa"/>
            <w:tcBorders>
              <w:top w:val="nil"/>
              <w:left w:val="nil"/>
              <w:bottom w:val="nil"/>
              <w:right w:val="nil"/>
            </w:tcBorders>
          </w:tcPr>
          <w:p w14:paraId="0D71DBF7"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0.00839 </w:t>
            </w:r>
            <w:r w:rsidRPr="001D678A">
              <w:rPr>
                <w:rFonts w:ascii="Arial" w:hAnsi="Arial" w:cs="Arial"/>
                <w:sz w:val="16"/>
                <w:szCs w:val="16"/>
              </w:rPr>
              <w:sym w:font="Symbol" w:char="F0B1"/>
            </w:r>
            <w:r w:rsidRPr="001D678A">
              <w:rPr>
                <w:rFonts w:ascii="Arial" w:hAnsi="Arial" w:cs="Arial"/>
                <w:sz w:val="16"/>
                <w:szCs w:val="16"/>
              </w:rPr>
              <w:t xml:space="preserve"> 0.00388</w:t>
            </w:r>
          </w:p>
        </w:tc>
        <w:tc>
          <w:tcPr>
            <w:tcW w:w="1134" w:type="dxa"/>
            <w:tcBorders>
              <w:top w:val="nil"/>
              <w:left w:val="nil"/>
              <w:bottom w:val="nil"/>
              <w:right w:val="nil"/>
            </w:tcBorders>
          </w:tcPr>
          <w:p w14:paraId="6410399E"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0.828 </w:t>
            </w:r>
            <w:r w:rsidRPr="001D678A">
              <w:rPr>
                <w:rFonts w:ascii="Arial" w:hAnsi="Arial" w:cs="Arial"/>
                <w:b/>
                <w:i/>
                <w:sz w:val="16"/>
                <w:szCs w:val="16"/>
              </w:rPr>
              <w:sym w:font="Symbol" w:char="F0B1"/>
            </w:r>
            <w:r w:rsidRPr="001D678A">
              <w:rPr>
                <w:rFonts w:ascii="Arial" w:hAnsi="Arial" w:cs="Arial"/>
                <w:b/>
                <w:i/>
                <w:sz w:val="16"/>
                <w:szCs w:val="16"/>
              </w:rPr>
              <w:t xml:space="preserve"> 0.0336</w:t>
            </w:r>
          </w:p>
        </w:tc>
        <w:tc>
          <w:tcPr>
            <w:tcW w:w="1134" w:type="dxa"/>
            <w:tcBorders>
              <w:top w:val="nil"/>
              <w:left w:val="nil"/>
              <w:bottom w:val="nil"/>
              <w:right w:val="nil"/>
            </w:tcBorders>
          </w:tcPr>
          <w:p w14:paraId="5D7F46A7"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50.6 </w:t>
            </w:r>
            <w:r w:rsidRPr="001D678A">
              <w:rPr>
                <w:rFonts w:ascii="Arial" w:hAnsi="Arial" w:cs="Arial"/>
                <w:sz w:val="16"/>
                <w:szCs w:val="16"/>
              </w:rPr>
              <w:sym w:font="Symbol" w:char="F0B1"/>
            </w:r>
            <w:r w:rsidRPr="001D678A">
              <w:rPr>
                <w:rFonts w:ascii="Arial" w:hAnsi="Arial" w:cs="Arial"/>
                <w:sz w:val="16"/>
                <w:szCs w:val="16"/>
              </w:rPr>
              <w:t xml:space="preserve"> 1.21</w:t>
            </w:r>
          </w:p>
        </w:tc>
        <w:tc>
          <w:tcPr>
            <w:tcW w:w="1275" w:type="dxa"/>
            <w:tcBorders>
              <w:top w:val="nil"/>
              <w:left w:val="nil"/>
              <w:bottom w:val="nil"/>
              <w:right w:val="nil"/>
            </w:tcBorders>
          </w:tcPr>
          <w:p w14:paraId="76C64FDA"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 xml:space="preserve">101 </w:t>
            </w:r>
            <w:r w:rsidRPr="001D678A">
              <w:rPr>
                <w:rFonts w:ascii="Arial" w:hAnsi="Arial" w:cs="Arial"/>
                <w:b/>
                <w:i/>
                <w:sz w:val="16"/>
                <w:szCs w:val="16"/>
              </w:rPr>
              <w:sym w:font="Symbol" w:char="F0B1"/>
            </w:r>
            <w:r w:rsidRPr="001D678A">
              <w:rPr>
                <w:rFonts w:ascii="Arial" w:hAnsi="Arial" w:cs="Arial"/>
                <w:b/>
                <w:i/>
                <w:sz w:val="16"/>
                <w:szCs w:val="16"/>
              </w:rPr>
              <w:t xml:space="preserve"> 3.33</w:t>
            </w:r>
          </w:p>
        </w:tc>
        <w:tc>
          <w:tcPr>
            <w:tcW w:w="1134" w:type="dxa"/>
            <w:tcBorders>
              <w:top w:val="nil"/>
              <w:left w:val="nil"/>
              <w:bottom w:val="nil"/>
              <w:right w:val="nil"/>
            </w:tcBorders>
          </w:tcPr>
          <w:p w14:paraId="30F26092" w14:textId="77777777" w:rsidR="00F23304" w:rsidRPr="001D678A" w:rsidRDefault="00F23304" w:rsidP="002E2272">
            <w:pPr>
              <w:rPr>
                <w:rFonts w:ascii="Arial" w:hAnsi="Arial" w:cs="Arial"/>
                <w:b/>
                <w:i/>
                <w:sz w:val="16"/>
                <w:szCs w:val="16"/>
              </w:rPr>
            </w:pPr>
            <w:r w:rsidRPr="001D678A">
              <w:rPr>
                <w:rFonts w:ascii="Arial" w:hAnsi="Arial" w:cs="Arial"/>
                <w:b/>
                <w:i/>
                <w:sz w:val="16"/>
                <w:szCs w:val="16"/>
              </w:rPr>
              <w:t>BDL</w:t>
            </w:r>
          </w:p>
        </w:tc>
        <w:tc>
          <w:tcPr>
            <w:tcW w:w="992" w:type="dxa"/>
            <w:tcBorders>
              <w:top w:val="nil"/>
              <w:left w:val="nil"/>
              <w:bottom w:val="nil"/>
              <w:right w:val="nil"/>
            </w:tcBorders>
          </w:tcPr>
          <w:p w14:paraId="5D6F9CF9"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1.24 </w:t>
            </w:r>
            <w:r w:rsidRPr="001D678A">
              <w:rPr>
                <w:rFonts w:ascii="Arial" w:hAnsi="Arial" w:cs="Arial"/>
                <w:sz w:val="16"/>
                <w:szCs w:val="16"/>
              </w:rPr>
              <w:sym w:font="Symbol" w:char="F0B1"/>
            </w:r>
            <w:r w:rsidRPr="001D678A">
              <w:rPr>
                <w:rFonts w:ascii="Arial" w:hAnsi="Arial" w:cs="Arial"/>
                <w:sz w:val="16"/>
                <w:szCs w:val="16"/>
              </w:rPr>
              <w:t xml:space="preserve"> 0.517</w:t>
            </w:r>
          </w:p>
        </w:tc>
      </w:tr>
      <w:tr w:rsidR="00F23304" w14:paraId="44441F27" w14:textId="77777777" w:rsidTr="00760A81">
        <w:tc>
          <w:tcPr>
            <w:tcW w:w="2494" w:type="dxa"/>
            <w:gridSpan w:val="2"/>
            <w:tcBorders>
              <w:top w:val="nil"/>
              <w:left w:val="nil"/>
              <w:bottom w:val="single" w:sz="4" w:space="0" w:color="auto"/>
              <w:right w:val="nil"/>
            </w:tcBorders>
          </w:tcPr>
          <w:p w14:paraId="1A5FD97A" w14:textId="5C10CF16" w:rsidR="00F23304" w:rsidRDefault="00F23304" w:rsidP="002E2272">
            <w:pPr>
              <w:rPr>
                <w:rFonts w:ascii="Arial" w:hAnsi="Arial" w:cs="Arial"/>
                <w:szCs w:val="24"/>
              </w:rPr>
            </w:pPr>
            <w:r>
              <w:rPr>
                <w:rFonts w:ascii="Arial" w:hAnsi="Arial" w:cs="Arial"/>
                <w:szCs w:val="24"/>
              </w:rPr>
              <w:t>Detection Limit</w:t>
            </w:r>
          </w:p>
        </w:tc>
        <w:tc>
          <w:tcPr>
            <w:tcW w:w="1304" w:type="dxa"/>
            <w:tcBorders>
              <w:top w:val="nil"/>
              <w:left w:val="nil"/>
              <w:bottom w:val="single" w:sz="4" w:space="0" w:color="auto"/>
              <w:right w:val="nil"/>
            </w:tcBorders>
          </w:tcPr>
          <w:p w14:paraId="6A26CFAB" w14:textId="77777777" w:rsidR="00F23304" w:rsidRPr="001D678A" w:rsidRDefault="00F23304" w:rsidP="001E1FF9">
            <w:pPr>
              <w:tabs>
                <w:tab w:val="left" w:pos="672"/>
              </w:tabs>
              <w:rPr>
                <w:rFonts w:ascii="Arial" w:hAnsi="Arial" w:cs="Arial"/>
                <w:sz w:val="16"/>
                <w:szCs w:val="16"/>
              </w:rPr>
            </w:pPr>
            <w:r w:rsidRPr="001D678A">
              <w:rPr>
                <w:rFonts w:ascii="Arial" w:hAnsi="Arial" w:cs="Arial"/>
                <w:sz w:val="16"/>
                <w:szCs w:val="16"/>
              </w:rPr>
              <w:t>0.0174</w:t>
            </w:r>
          </w:p>
        </w:tc>
        <w:tc>
          <w:tcPr>
            <w:tcW w:w="1020" w:type="dxa"/>
            <w:tcBorders>
              <w:top w:val="nil"/>
              <w:left w:val="nil"/>
              <w:bottom w:val="single" w:sz="4" w:space="0" w:color="auto"/>
              <w:right w:val="nil"/>
            </w:tcBorders>
          </w:tcPr>
          <w:p w14:paraId="6DF9D5B8" w14:textId="77777777" w:rsidR="00F23304" w:rsidRPr="001D678A" w:rsidRDefault="00F23304" w:rsidP="002E2272">
            <w:pPr>
              <w:rPr>
                <w:rFonts w:ascii="Arial" w:hAnsi="Arial" w:cs="Arial"/>
                <w:sz w:val="16"/>
                <w:szCs w:val="16"/>
              </w:rPr>
            </w:pPr>
            <w:r w:rsidRPr="001D678A">
              <w:rPr>
                <w:rFonts w:ascii="Arial" w:hAnsi="Arial" w:cs="Arial"/>
                <w:sz w:val="16"/>
                <w:szCs w:val="16"/>
              </w:rPr>
              <w:t>0.0324</w:t>
            </w:r>
          </w:p>
        </w:tc>
        <w:tc>
          <w:tcPr>
            <w:tcW w:w="1134" w:type="dxa"/>
            <w:tcBorders>
              <w:top w:val="nil"/>
              <w:left w:val="nil"/>
              <w:bottom w:val="single" w:sz="4" w:space="0" w:color="auto"/>
              <w:right w:val="nil"/>
            </w:tcBorders>
          </w:tcPr>
          <w:p w14:paraId="2488E4B0"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0.0008 </w:t>
            </w:r>
          </w:p>
        </w:tc>
        <w:tc>
          <w:tcPr>
            <w:tcW w:w="852" w:type="dxa"/>
            <w:tcBorders>
              <w:top w:val="nil"/>
              <w:left w:val="nil"/>
              <w:bottom w:val="single" w:sz="4" w:space="0" w:color="auto"/>
              <w:right w:val="nil"/>
            </w:tcBorders>
          </w:tcPr>
          <w:p w14:paraId="32B9FCB2"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0.0272 </w:t>
            </w:r>
          </w:p>
        </w:tc>
        <w:tc>
          <w:tcPr>
            <w:tcW w:w="993" w:type="dxa"/>
            <w:tcBorders>
              <w:top w:val="nil"/>
              <w:left w:val="nil"/>
              <w:bottom w:val="single" w:sz="4" w:space="0" w:color="auto"/>
              <w:right w:val="nil"/>
            </w:tcBorders>
          </w:tcPr>
          <w:p w14:paraId="241FFA74"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0.0062 </w:t>
            </w:r>
          </w:p>
        </w:tc>
        <w:tc>
          <w:tcPr>
            <w:tcW w:w="1134" w:type="dxa"/>
            <w:tcBorders>
              <w:top w:val="nil"/>
              <w:left w:val="nil"/>
              <w:bottom w:val="single" w:sz="4" w:space="0" w:color="auto"/>
              <w:right w:val="nil"/>
            </w:tcBorders>
          </w:tcPr>
          <w:p w14:paraId="79D7FA0C"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0.0205 </w:t>
            </w:r>
          </w:p>
        </w:tc>
        <w:tc>
          <w:tcPr>
            <w:tcW w:w="1134" w:type="dxa"/>
            <w:tcBorders>
              <w:top w:val="nil"/>
              <w:left w:val="nil"/>
              <w:bottom w:val="single" w:sz="4" w:space="0" w:color="auto"/>
              <w:right w:val="nil"/>
            </w:tcBorders>
          </w:tcPr>
          <w:p w14:paraId="6DA08A41"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0.0066 </w:t>
            </w:r>
          </w:p>
        </w:tc>
        <w:tc>
          <w:tcPr>
            <w:tcW w:w="1275" w:type="dxa"/>
            <w:tcBorders>
              <w:top w:val="nil"/>
              <w:left w:val="nil"/>
              <w:bottom w:val="single" w:sz="4" w:space="0" w:color="auto"/>
              <w:right w:val="nil"/>
            </w:tcBorders>
          </w:tcPr>
          <w:p w14:paraId="42E4CF08"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0.04 </w:t>
            </w:r>
          </w:p>
        </w:tc>
        <w:tc>
          <w:tcPr>
            <w:tcW w:w="1134" w:type="dxa"/>
            <w:tcBorders>
              <w:top w:val="nil"/>
              <w:left w:val="nil"/>
              <w:bottom w:val="single" w:sz="4" w:space="0" w:color="auto"/>
              <w:right w:val="nil"/>
            </w:tcBorders>
          </w:tcPr>
          <w:p w14:paraId="5EE743A4"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0.0579 </w:t>
            </w:r>
          </w:p>
        </w:tc>
        <w:tc>
          <w:tcPr>
            <w:tcW w:w="992" w:type="dxa"/>
            <w:tcBorders>
              <w:top w:val="nil"/>
              <w:left w:val="nil"/>
              <w:bottom w:val="single" w:sz="4" w:space="0" w:color="auto"/>
              <w:right w:val="nil"/>
            </w:tcBorders>
          </w:tcPr>
          <w:p w14:paraId="691ACD55" w14:textId="77777777" w:rsidR="00F23304" w:rsidRPr="001D678A" w:rsidRDefault="00F23304" w:rsidP="002E2272">
            <w:pPr>
              <w:rPr>
                <w:rFonts w:ascii="Arial" w:hAnsi="Arial" w:cs="Arial"/>
                <w:sz w:val="16"/>
                <w:szCs w:val="16"/>
              </w:rPr>
            </w:pPr>
            <w:r w:rsidRPr="001D678A">
              <w:rPr>
                <w:rFonts w:ascii="Arial" w:hAnsi="Arial" w:cs="Arial"/>
                <w:sz w:val="16"/>
                <w:szCs w:val="16"/>
              </w:rPr>
              <w:t xml:space="preserve">0.013 </w:t>
            </w:r>
          </w:p>
        </w:tc>
      </w:tr>
    </w:tbl>
    <w:p w14:paraId="046BFCE1" w14:textId="77777777" w:rsidR="002E2272" w:rsidRDefault="002E2272" w:rsidP="00BE2BFB">
      <w:pPr>
        <w:spacing w:after="0" w:line="480" w:lineRule="auto"/>
        <w:ind w:left="567" w:hanging="567"/>
        <w:rPr>
          <w:rFonts w:ascii="Arial" w:hAnsi="Arial" w:cs="Arial"/>
          <w:szCs w:val="24"/>
        </w:rPr>
        <w:sectPr w:rsidR="002E2272" w:rsidSect="00273DA6">
          <w:type w:val="continuous"/>
          <w:pgSz w:w="16838" w:h="11906" w:orient="landscape"/>
          <w:pgMar w:top="851" w:right="1440" w:bottom="851" w:left="1440" w:header="709" w:footer="709" w:gutter="0"/>
          <w:lnNumType w:countBy="1" w:restart="continuous"/>
          <w:cols w:space="708"/>
          <w:docGrid w:linePitch="360"/>
        </w:sectPr>
      </w:pPr>
    </w:p>
    <w:p w14:paraId="05C00CA9" w14:textId="3CDD7FDD" w:rsidR="00085E59" w:rsidRDefault="00085E59" w:rsidP="00085E59">
      <w:pPr>
        <w:spacing w:after="0" w:line="480" w:lineRule="auto"/>
        <w:rPr>
          <w:rFonts w:ascii="Arial" w:hAnsi="Arial" w:cs="Arial"/>
          <w:szCs w:val="24"/>
        </w:rPr>
      </w:pPr>
      <w:r>
        <w:rPr>
          <w:rFonts w:ascii="Arial" w:hAnsi="Arial" w:cs="Arial"/>
          <w:szCs w:val="24"/>
        </w:rPr>
        <w:lastRenderedPageBreak/>
        <w:t xml:space="preserve">Table </w:t>
      </w:r>
      <w:r w:rsidR="003F5AAA">
        <w:rPr>
          <w:rFonts w:ascii="Arial" w:hAnsi="Arial" w:cs="Arial"/>
          <w:szCs w:val="24"/>
        </w:rPr>
        <w:t>5</w:t>
      </w:r>
      <w:r>
        <w:rPr>
          <w:rFonts w:ascii="Arial" w:hAnsi="Arial" w:cs="Arial"/>
          <w:szCs w:val="24"/>
        </w:rPr>
        <w:t>. Leachate pH and dissolved organic carbon content / mg L</w:t>
      </w:r>
      <w:r w:rsidRPr="00AC653B">
        <w:rPr>
          <w:rFonts w:ascii="Arial" w:hAnsi="Arial" w:cs="Arial"/>
          <w:szCs w:val="24"/>
          <w:vertAlign w:val="superscript"/>
        </w:rPr>
        <w:t>-1</w:t>
      </w:r>
      <w:r>
        <w:rPr>
          <w:rFonts w:ascii="Arial" w:hAnsi="Arial" w:cs="Arial"/>
          <w:szCs w:val="24"/>
        </w:rPr>
        <w:t xml:space="preserve"> in control (cont) and nanopartic</w:t>
      </w:r>
      <w:r w:rsidR="00EA1D79">
        <w:rPr>
          <w:rFonts w:ascii="Arial" w:hAnsi="Arial" w:cs="Arial"/>
          <w:szCs w:val="24"/>
        </w:rPr>
        <w:t xml:space="preserve">le (NP)-treated soil leachate. </w:t>
      </w:r>
      <w:r>
        <w:rPr>
          <w:rFonts w:ascii="Arial" w:hAnsi="Arial" w:cs="Arial"/>
          <w:szCs w:val="24"/>
        </w:rPr>
        <w:t xml:space="preserve">Soil names are as specified in the legend for Table 4. Values are means </w:t>
      </w:r>
      <w:r>
        <w:rPr>
          <w:rFonts w:ascii="Arial" w:hAnsi="Arial" w:cs="Arial"/>
          <w:szCs w:val="24"/>
        </w:rPr>
        <w:sym w:font="Symbol" w:char="F0B1"/>
      </w:r>
      <w:r>
        <w:rPr>
          <w:rFonts w:ascii="Arial" w:hAnsi="Arial" w:cs="Arial"/>
          <w:szCs w:val="24"/>
        </w:rPr>
        <w:t xml:space="preserve"> standard deviation</w:t>
      </w:r>
      <w:r w:rsidR="00DC7317">
        <w:rPr>
          <w:rFonts w:ascii="Arial" w:hAnsi="Arial" w:cs="Arial"/>
          <w:szCs w:val="24"/>
        </w:rPr>
        <w:t xml:space="preserve"> (n = 3)</w:t>
      </w:r>
      <w:r>
        <w:rPr>
          <w:rFonts w:ascii="Arial" w:hAnsi="Arial" w:cs="Arial"/>
          <w:szCs w:val="24"/>
        </w:rPr>
        <w:t>.</w:t>
      </w:r>
    </w:p>
    <w:tbl>
      <w:tblPr>
        <w:tblStyle w:val="TableGrid"/>
        <w:tblW w:w="53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1276"/>
        <w:gridCol w:w="1276"/>
        <w:gridCol w:w="1559"/>
      </w:tblGrid>
      <w:tr w:rsidR="00085E59" w14:paraId="332A96E1" w14:textId="77777777" w:rsidTr="00175AE2">
        <w:tc>
          <w:tcPr>
            <w:tcW w:w="1242" w:type="dxa"/>
            <w:tcBorders>
              <w:top w:val="single" w:sz="4" w:space="0" w:color="auto"/>
              <w:bottom w:val="single" w:sz="4" w:space="0" w:color="auto"/>
            </w:tcBorders>
          </w:tcPr>
          <w:p w14:paraId="33B25E3A" w14:textId="77777777" w:rsidR="00085E59" w:rsidRPr="00F271ED" w:rsidRDefault="00085E59" w:rsidP="00175AE2">
            <w:pPr>
              <w:pStyle w:val="ListParagraph"/>
              <w:spacing w:line="480" w:lineRule="auto"/>
              <w:ind w:left="0" w:right="-4"/>
              <w:jc w:val="center"/>
              <w:rPr>
                <w:rFonts w:ascii="Arial" w:hAnsi="Arial" w:cs="Arial"/>
                <w:sz w:val="20"/>
                <w:szCs w:val="20"/>
              </w:rPr>
            </w:pPr>
            <w:r w:rsidRPr="00F271ED">
              <w:rPr>
                <w:rFonts w:ascii="Arial" w:hAnsi="Arial" w:cs="Arial"/>
                <w:sz w:val="20"/>
                <w:szCs w:val="20"/>
              </w:rPr>
              <w:t>Soil</w:t>
            </w:r>
          </w:p>
        </w:tc>
        <w:tc>
          <w:tcPr>
            <w:tcW w:w="1276" w:type="dxa"/>
            <w:tcBorders>
              <w:top w:val="single" w:sz="4" w:space="0" w:color="auto"/>
              <w:bottom w:val="single" w:sz="4" w:space="0" w:color="auto"/>
            </w:tcBorders>
          </w:tcPr>
          <w:p w14:paraId="5CD59EB3" w14:textId="77777777" w:rsidR="00085E59" w:rsidRDefault="00085E59" w:rsidP="00175AE2">
            <w:pPr>
              <w:spacing w:line="480" w:lineRule="auto"/>
              <w:rPr>
                <w:rFonts w:ascii="Arial" w:hAnsi="Arial" w:cs="Arial"/>
                <w:sz w:val="20"/>
                <w:szCs w:val="20"/>
              </w:rPr>
            </w:pPr>
            <w:r>
              <w:rPr>
                <w:rFonts w:ascii="Arial" w:hAnsi="Arial" w:cs="Arial"/>
                <w:sz w:val="20"/>
                <w:szCs w:val="20"/>
              </w:rPr>
              <w:t>Treatment</w:t>
            </w:r>
          </w:p>
        </w:tc>
        <w:tc>
          <w:tcPr>
            <w:tcW w:w="1276" w:type="dxa"/>
            <w:tcBorders>
              <w:top w:val="single" w:sz="4" w:space="0" w:color="auto"/>
              <w:bottom w:val="single" w:sz="4" w:space="0" w:color="auto"/>
            </w:tcBorders>
          </w:tcPr>
          <w:p w14:paraId="0A362BBF"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pH</w:t>
            </w:r>
          </w:p>
        </w:tc>
        <w:tc>
          <w:tcPr>
            <w:tcW w:w="1559" w:type="dxa"/>
            <w:tcBorders>
              <w:top w:val="single" w:sz="4" w:space="0" w:color="auto"/>
              <w:bottom w:val="single" w:sz="4" w:space="0" w:color="auto"/>
            </w:tcBorders>
          </w:tcPr>
          <w:p w14:paraId="5B38F562"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Dissolved organic carbon</w:t>
            </w:r>
          </w:p>
        </w:tc>
      </w:tr>
      <w:tr w:rsidR="00085E59" w14:paraId="602CCADA" w14:textId="77777777" w:rsidTr="00175AE2">
        <w:tc>
          <w:tcPr>
            <w:tcW w:w="1242" w:type="dxa"/>
            <w:vMerge w:val="restart"/>
            <w:tcBorders>
              <w:top w:val="single" w:sz="4" w:space="0" w:color="auto"/>
            </w:tcBorders>
            <w:vAlign w:val="center"/>
          </w:tcPr>
          <w:p w14:paraId="03EB0D42" w14:textId="77777777" w:rsidR="00085E59" w:rsidRPr="00904A0E" w:rsidRDefault="00085E59" w:rsidP="00175AE2">
            <w:pPr>
              <w:rPr>
                <w:rFonts w:ascii="Arial" w:hAnsi="Arial" w:cs="Arial"/>
                <w:szCs w:val="24"/>
              </w:rPr>
            </w:pPr>
            <w:r w:rsidRPr="00904A0E">
              <w:rPr>
                <w:rFonts w:ascii="Arial" w:hAnsi="Arial" w:cs="Arial"/>
                <w:szCs w:val="24"/>
              </w:rPr>
              <w:t xml:space="preserve">Avon </w:t>
            </w:r>
          </w:p>
          <w:p w14:paraId="6B685672" w14:textId="77777777" w:rsidR="00085E59" w:rsidRPr="00904A0E" w:rsidRDefault="00085E59" w:rsidP="00175AE2">
            <w:pPr>
              <w:rPr>
                <w:rFonts w:ascii="Arial" w:hAnsi="Arial" w:cs="Arial"/>
                <w:szCs w:val="24"/>
              </w:rPr>
            </w:pPr>
          </w:p>
        </w:tc>
        <w:tc>
          <w:tcPr>
            <w:tcW w:w="1276" w:type="dxa"/>
            <w:tcBorders>
              <w:top w:val="single" w:sz="4" w:space="0" w:color="auto"/>
              <w:bottom w:val="nil"/>
            </w:tcBorders>
          </w:tcPr>
          <w:p w14:paraId="1CC93978"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Borders>
              <w:top w:val="single" w:sz="4" w:space="0" w:color="auto"/>
              <w:bottom w:val="nil"/>
            </w:tcBorders>
          </w:tcPr>
          <w:p w14:paraId="6EAE735A"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5.32 </w:t>
            </w:r>
            <w:r>
              <w:rPr>
                <w:rFonts w:ascii="Arial" w:hAnsi="Arial" w:cs="Arial"/>
                <w:sz w:val="20"/>
                <w:szCs w:val="20"/>
              </w:rPr>
              <w:sym w:font="Symbol" w:char="F0B1"/>
            </w:r>
            <w:r>
              <w:rPr>
                <w:rFonts w:ascii="Arial" w:hAnsi="Arial" w:cs="Arial"/>
                <w:sz w:val="20"/>
                <w:szCs w:val="20"/>
              </w:rPr>
              <w:t xml:space="preserve"> 0.20</w:t>
            </w:r>
          </w:p>
        </w:tc>
        <w:tc>
          <w:tcPr>
            <w:tcW w:w="1559" w:type="dxa"/>
            <w:tcBorders>
              <w:top w:val="single" w:sz="4" w:space="0" w:color="auto"/>
              <w:bottom w:val="nil"/>
            </w:tcBorders>
          </w:tcPr>
          <w:p w14:paraId="358C3DD4" w14:textId="77777777" w:rsidR="00085E59" w:rsidRPr="00F271ED" w:rsidRDefault="00085E59" w:rsidP="00175AE2">
            <w:pPr>
              <w:tabs>
                <w:tab w:val="left" w:pos="1182"/>
              </w:tabs>
              <w:spacing w:line="480" w:lineRule="auto"/>
              <w:rPr>
                <w:rFonts w:ascii="Arial" w:hAnsi="Arial" w:cs="Arial"/>
                <w:sz w:val="20"/>
                <w:szCs w:val="20"/>
              </w:rPr>
            </w:pPr>
            <w:r>
              <w:rPr>
                <w:rFonts w:ascii="Arial" w:hAnsi="Arial" w:cs="Arial"/>
                <w:sz w:val="20"/>
                <w:szCs w:val="20"/>
              </w:rPr>
              <w:t xml:space="preserve">9.16 </w:t>
            </w:r>
            <w:r>
              <w:rPr>
                <w:rFonts w:ascii="Arial" w:hAnsi="Arial" w:cs="Arial"/>
                <w:sz w:val="20"/>
                <w:szCs w:val="20"/>
              </w:rPr>
              <w:sym w:font="Symbol" w:char="F0B1"/>
            </w:r>
            <w:r>
              <w:rPr>
                <w:rFonts w:ascii="Arial" w:hAnsi="Arial" w:cs="Arial"/>
                <w:sz w:val="20"/>
                <w:szCs w:val="20"/>
              </w:rPr>
              <w:t xml:space="preserve"> 1.73</w:t>
            </w:r>
          </w:p>
        </w:tc>
      </w:tr>
      <w:tr w:rsidR="00085E59" w14:paraId="0B6A4303" w14:textId="77777777" w:rsidTr="00175AE2">
        <w:tc>
          <w:tcPr>
            <w:tcW w:w="1242" w:type="dxa"/>
            <w:vMerge/>
            <w:tcBorders>
              <w:bottom w:val="nil"/>
            </w:tcBorders>
          </w:tcPr>
          <w:p w14:paraId="316EE90F" w14:textId="77777777" w:rsidR="00085E59" w:rsidRPr="00904A0E" w:rsidRDefault="00085E59" w:rsidP="00175AE2">
            <w:pPr>
              <w:rPr>
                <w:rFonts w:ascii="Arial" w:hAnsi="Arial" w:cs="Arial"/>
                <w:szCs w:val="24"/>
              </w:rPr>
            </w:pPr>
          </w:p>
        </w:tc>
        <w:tc>
          <w:tcPr>
            <w:tcW w:w="1276" w:type="dxa"/>
            <w:tcBorders>
              <w:top w:val="nil"/>
              <w:bottom w:val="nil"/>
            </w:tcBorders>
          </w:tcPr>
          <w:p w14:paraId="06EFB274"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Borders>
              <w:top w:val="nil"/>
              <w:bottom w:val="nil"/>
            </w:tcBorders>
          </w:tcPr>
          <w:p w14:paraId="349DC2FD"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5.17 </w:t>
            </w:r>
            <w:r>
              <w:rPr>
                <w:rFonts w:ascii="Arial" w:hAnsi="Arial" w:cs="Arial"/>
                <w:sz w:val="20"/>
                <w:szCs w:val="20"/>
              </w:rPr>
              <w:sym w:font="Symbol" w:char="F0B1"/>
            </w:r>
            <w:r>
              <w:rPr>
                <w:rFonts w:ascii="Arial" w:hAnsi="Arial" w:cs="Arial"/>
                <w:sz w:val="20"/>
                <w:szCs w:val="20"/>
              </w:rPr>
              <w:t xml:space="preserve"> 0.07</w:t>
            </w:r>
          </w:p>
        </w:tc>
        <w:tc>
          <w:tcPr>
            <w:tcW w:w="1559" w:type="dxa"/>
            <w:tcBorders>
              <w:top w:val="nil"/>
              <w:bottom w:val="nil"/>
            </w:tcBorders>
          </w:tcPr>
          <w:p w14:paraId="234E3C41" w14:textId="11C6CEE1" w:rsidR="00085E59" w:rsidRPr="00F271ED" w:rsidRDefault="004D4480" w:rsidP="00175AE2">
            <w:pPr>
              <w:spacing w:line="480" w:lineRule="auto"/>
              <w:rPr>
                <w:rFonts w:ascii="Arial" w:hAnsi="Arial" w:cs="Arial"/>
                <w:sz w:val="20"/>
                <w:szCs w:val="20"/>
              </w:rPr>
            </w:pPr>
            <w:r>
              <w:rPr>
                <w:rFonts w:ascii="Arial" w:hAnsi="Arial" w:cs="Arial"/>
                <w:sz w:val="20"/>
                <w:szCs w:val="20"/>
              </w:rPr>
              <w:t>10.0</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0.3</w:t>
            </w:r>
            <w:r>
              <w:rPr>
                <w:rFonts w:ascii="Arial" w:hAnsi="Arial" w:cs="Arial"/>
                <w:sz w:val="20"/>
                <w:szCs w:val="20"/>
              </w:rPr>
              <w:t>75</w:t>
            </w:r>
          </w:p>
        </w:tc>
      </w:tr>
      <w:tr w:rsidR="00085E59" w14:paraId="27300732" w14:textId="77777777" w:rsidTr="00175AE2">
        <w:tc>
          <w:tcPr>
            <w:tcW w:w="1242" w:type="dxa"/>
            <w:vMerge w:val="restart"/>
            <w:tcBorders>
              <w:top w:val="nil"/>
            </w:tcBorders>
            <w:vAlign w:val="center"/>
          </w:tcPr>
          <w:p w14:paraId="069982D0" w14:textId="77777777" w:rsidR="00085E59" w:rsidRPr="00904A0E" w:rsidRDefault="00085E59" w:rsidP="00175AE2">
            <w:pPr>
              <w:rPr>
                <w:rFonts w:ascii="Arial" w:hAnsi="Arial" w:cs="Arial"/>
                <w:szCs w:val="24"/>
              </w:rPr>
            </w:pPr>
            <w:r w:rsidRPr="00904A0E">
              <w:rPr>
                <w:rFonts w:ascii="Arial" w:hAnsi="Arial" w:cs="Arial"/>
                <w:szCs w:val="24"/>
              </w:rPr>
              <w:t xml:space="preserve">Barn </w:t>
            </w:r>
          </w:p>
          <w:p w14:paraId="4A3C2C4B" w14:textId="77777777" w:rsidR="00085E59" w:rsidRPr="00904A0E" w:rsidRDefault="00085E59" w:rsidP="00175AE2">
            <w:pPr>
              <w:rPr>
                <w:rFonts w:ascii="Arial" w:hAnsi="Arial" w:cs="Arial"/>
                <w:szCs w:val="24"/>
              </w:rPr>
            </w:pPr>
          </w:p>
        </w:tc>
        <w:tc>
          <w:tcPr>
            <w:tcW w:w="1276" w:type="dxa"/>
            <w:tcBorders>
              <w:top w:val="nil"/>
              <w:bottom w:val="nil"/>
            </w:tcBorders>
          </w:tcPr>
          <w:p w14:paraId="017C2512"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Borders>
              <w:top w:val="nil"/>
              <w:bottom w:val="nil"/>
            </w:tcBorders>
          </w:tcPr>
          <w:p w14:paraId="12A6E5A1"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6.94 </w:t>
            </w:r>
            <w:r>
              <w:rPr>
                <w:rFonts w:ascii="Arial" w:hAnsi="Arial" w:cs="Arial"/>
                <w:sz w:val="20"/>
                <w:szCs w:val="20"/>
              </w:rPr>
              <w:sym w:font="Symbol" w:char="F0B1"/>
            </w:r>
            <w:r>
              <w:rPr>
                <w:rFonts w:ascii="Arial" w:hAnsi="Arial" w:cs="Arial"/>
                <w:sz w:val="20"/>
                <w:szCs w:val="20"/>
              </w:rPr>
              <w:t xml:space="preserve"> 0.40</w:t>
            </w:r>
          </w:p>
        </w:tc>
        <w:tc>
          <w:tcPr>
            <w:tcW w:w="1559" w:type="dxa"/>
            <w:tcBorders>
              <w:top w:val="nil"/>
              <w:bottom w:val="nil"/>
            </w:tcBorders>
          </w:tcPr>
          <w:p w14:paraId="27C40CE9" w14:textId="2B834A2E"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22.1 </w:t>
            </w:r>
            <w:r>
              <w:rPr>
                <w:rFonts w:ascii="Arial" w:hAnsi="Arial" w:cs="Arial"/>
                <w:sz w:val="20"/>
                <w:szCs w:val="20"/>
              </w:rPr>
              <w:sym w:font="Symbol" w:char="F0B1"/>
            </w:r>
            <w:r>
              <w:rPr>
                <w:rFonts w:ascii="Arial" w:hAnsi="Arial" w:cs="Arial"/>
                <w:sz w:val="20"/>
                <w:szCs w:val="20"/>
              </w:rPr>
              <w:t xml:space="preserve"> 23.1</w:t>
            </w:r>
            <w:r w:rsidR="00161E59" w:rsidRPr="00760A81">
              <w:rPr>
                <w:rFonts w:ascii="Arial" w:hAnsi="Arial" w:cs="Arial"/>
                <w:sz w:val="20"/>
                <w:szCs w:val="20"/>
                <w:vertAlign w:val="superscript"/>
              </w:rPr>
              <w:t>1</w:t>
            </w:r>
          </w:p>
        </w:tc>
      </w:tr>
      <w:tr w:rsidR="00085E59" w14:paraId="515F17D3" w14:textId="77777777" w:rsidTr="00175AE2">
        <w:tc>
          <w:tcPr>
            <w:tcW w:w="1242" w:type="dxa"/>
            <w:vMerge/>
            <w:tcBorders>
              <w:bottom w:val="nil"/>
            </w:tcBorders>
            <w:vAlign w:val="center"/>
          </w:tcPr>
          <w:p w14:paraId="7890E25D" w14:textId="77777777" w:rsidR="00085E59" w:rsidRPr="00904A0E" w:rsidRDefault="00085E59" w:rsidP="00175AE2">
            <w:pPr>
              <w:rPr>
                <w:rFonts w:ascii="Arial" w:hAnsi="Arial" w:cs="Arial"/>
                <w:szCs w:val="24"/>
              </w:rPr>
            </w:pPr>
          </w:p>
        </w:tc>
        <w:tc>
          <w:tcPr>
            <w:tcW w:w="1276" w:type="dxa"/>
            <w:tcBorders>
              <w:top w:val="nil"/>
              <w:bottom w:val="nil"/>
            </w:tcBorders>
          </w:tcPr>
          <w:p w14:paraId="69490022"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Borders>
              <w:top w:val="nil"/>
              <w:bottom w:val="nil"/>
            </w:tcBorders>
          </w:tcPr>
          <w:p w14:paraId="309701A1"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6.78 </w:t>
            </w:r>
            <w:r>
              <w:rPr>
                <w:rFonts w:ascii="Arial" w:hAnsi="Arial" w:cs="Arial"/>
                <w:sz w:val="20"/>
                <w:szCs w:val="20"/>
              </w:rPr>
              <w:sym w:font="Symbol" w:char="F0B1"/>
            </w:r>
            <w:r>
              <w:rPr>
                <w:rFonts w:ascii="Arial" w:hAnsi="Arial" w:cs="Arial"/>
                <w:sz w:val="20"/>
                <w:szCs w:val="20"/>
              </w:rPr>
              <w:t xml:space="preserve"> 0.09</w:t>
            </w:r>
          </w:p>
        </w:tc>
        <w:tc>
          <w:tcPr>
            <w:tcW w:w="1559" w:type="dxa"/>
            <w:tcBorders>
              <w:top w:val="nil"/>
              <w:bottom w:val="nil"/>
            </w:tcBorders>
          </w:tcPr>
          <w:p w14:paraId="2C2638D5" w14:textId="0119A832" w:rsidR="00085E59" w:rsidRPr="00F271ED" w:rsidRDefault="004D4480" w:rsidP="00175AE2">
            <w:pPr>
              <w:spacing w:line="480" w:lineRule="auto"/>
              <w:rPr>
                <w:rFonts w:ascii="Arial" w:hAnsi="Arial" w:cs="Arial"/>
                <w:sz w:val="20"/>
                <w:szCs w:val="20"/>
              </w:rPr>
            </w:pPr>
            <w:r>
              <w:rPr>
                <w:rFonts w:ascii="Arial" w:hAnsi="Arial" w:cs="Arial"/>
                <w:sz w:val="20"/>
                <w:szCs w:val="20"/>
              </w:rPr>
              <w:t>23.6</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2</w:t>
            </w:r>
            <w:r>
              <w:rPr>
                <w:rFonts w:ascii="Arial" w:hAnsi="Arial" w:cs="Arial"/>
                <w:sz w:val="20"/>
                <w:szCs w:val="20"/>
              </w:rPr>
              <w:t>4.5</w:t>
            </w:r>
            <w:r w:rsidR="00161E59" w:rsidRPr="00760A81">
              <w:rPr>
                <w:rFonts w:ascii="Arial" w:hAnsi="Arial" w:cs="Arial"/>
                <w:sz w:val="20"/>
                <w:szCs w:val="20"/>
                <w:vertAlign w:val="superscript"/>
              </w:rPr>
              <w:t>2</w:t>
            </w:r>
          </w:p>
        </w:tc>
      </w:tr>
      <w:tr w:rsidR="00085E59" w14:paraId="161C57BF" w14:textId="77777777" w:rsidTr="00175AE2">
        <w:tc>
          <w:tcPr>
            <w:tcW w:w="1242" w:type="dxa"/>
            <w:vMerge w:val="restart"/>
            <w:tcBorders>
              <w:top w:val="nil"/>
            </w:tcBorders>
            <w:vAlign w:val="center"/>
          </w:tcPr>
          <w:p w14:paraId="4821C854" w14:textId="77777777" w:rsidR="00085E59" w:rsidRPr="00904A0E" w:rsidRDefault="00085E59" w:rsidP="00175AE2">
            <w:pPr>
              <w:rPr>
                <w:rFonts w:ascii="Arial" w:hAnsi="Arial" w:cs="Arial"/>
                <w:szCs w:val="24"/>
              </w:rPr>
            </w:pPr>
            <w:r w:rsidRPr="00904A0E">
              <w:rPr>
                <w:rFonts w:ascii="Arial" w:hAnsi="Arial" w:cs="Arial"/>
                <w:szCs w:val="24"/>
              </w:rPr>
              <w:t xml:space="preserve">Cwm </w:t>
            </w:r>
          </w:p>
          <w:p w14:paraId="530F0DB7" w14:textId="77777777" w:rsidR="00085E59" w:rsidRPr="00904A0E" w:rsidRDefault="00085E59" w:rsidP="00175AE2">
            <w:pPr>
              <w:rPr>
                <w:rFonts w:ascii="Arial" w:hAnsi="Arial" w:cs="Arial"/>
                <w:szCs w:val="24"/>
              </w:rPr>
            </w:pPr>
          </w:p>
        </w:tc>
        <w:tc>
          <w:tcPr>
            <w:tcW w:w="1276" w:type="dxa"/>
            <w:tcBorders>
              <w:top w:val="nil"/>
              <w:bottom w:val="nil"/>
            </w:tcBorders>
          </w:tcPr>
          <w:p w14:paraId="038DFF19"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Borders>
              <w:top w:val="nil"/>
              <w:bottom w:val="nil"/>
            </w:tcBorders>
          </w:tcPr>
          <w:p w14:paraId="79801ED8"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5.44 </w:t>
            </w:r>
            <w:r>
              <w:rPr>
                <w:rFonts w:ascii="Arial" w:hAnsi="Arial" w:cs="Arial"/>
                <w:sz w:val="20"/>
                <w:szCs w:val="20"/>
              </w:rPr>
              <w:sym w:font="Symbol" w:char="F0B1"/>
            </w:r>
            <w:r>
              <w:rPr>
                <w:rFonts w:ascii="Arial" w:hAnsi="Arial" w:cs="Arial"/>
                <w:sz w:val="20"/>
                <w:szCs w:val="20"/>
              </w:rPr>
              <w:t xml:space="preserve"> 0.05</w:t>
            </w:r>
          </w:p>
        </w:tc>
        <w:tc>
          <w:tcPr>
            <w:tcW w:w="1559" w:type="dxa"/>
            <w:tcBorders>
              <w:top w:val="nil"/>
              <w:bottom w:val="nil"/>
            </w:tcBorders>
          </w:tcPr>
          <w:p w14:paraId="432C5096" w14:textId="77777777" w:rsidR="00085E59" w:rsidRPr="00042BAB" w:rsidRDefault="00085E59" w:rsidP="00175AE2">
            <w:pPr>
              <w:spacing w:line="480" w:lineRule="auto"/>
              <w:rPr>
                <w:rFonts w:ascii="Arial" w:hAnsi="Arial" w:cs="Arial"/>
                <w:sz w:val="20"/>
                <w:szCs w:val="20"/>
              </w:rPr>
            </w:pPr>
            <w:r w:rsidRPr="00042BAB">
              <w:rPr>
                <w:rFonts w:ascii="Arial" w:hAnsi="Arial" w:cs="Arial"/>
                <w:sz w:val="20"/>
                <w:szCs w:val="20"/>
              </w:rPr>
              <w:t xml:space="preserve">15.5  </w:t>
            </w:r>
            <w:r w:rsidRPr="00042BAB">
              <w:rPr>
                <w:rFonts w:ascii="Arial" w:hAnsi="Arial" w:cs="Arial"/>
                <w:sz w:val="20"/>
                <w:szCs w:val="20"/>
              </w:rPr>
              <w:sym w:font="Symbol" w:char="F0B1"/>
            </w:r>
            <w:r w:rsidRPr="00042BAB">
              <w:rPr>
                <w:rFonts w:ascii="Arial" w:hAnsi="Arial" w:cs="Arial"/>
                <w:sz w:val="20"/>
                <w:szCs w:val="20"/>
              </w:rPr>
              <w:t xml:space="preserve"> </w:t>
            </w:r>
            <w:r>
              <w:rPr>
                <w:rFonts w:ascii="Arial" w:hAnsi="Arial" w:cs="Arial"/>
                <w:sz w:val="20"/>
                <w:szCs w:val="20"/>
              </w:rPr>
              <w:t>0.633</w:t>
            </w:r>
          </w:p>
        </w:tc>
      </w:tr>
      <w:tr w:rsidR="00085E59" w14:paraId="72FD5B7C" w14:textId="77777777" w:rsidTr="00175AE2">
        <w:tc>
          <w:tcPr>
            <w:tcW w:w="1242" w:type="dxa"/>
            <w:vMerge/>
            <w:tcBorders>
              <w:bottom w:val="nil"/>
            </w:tcBorders>
            <w:vAlign w:val="center"/>
          </w:tcPr>
          <w:p w14:paraId="585EF847" w14:textId="77777777" w:rsidR="00085E59" w:rsidRPr="00904A0E" w:rsidRDefault="00085E59" w:rsidP="00175AE2">
            <w:pPr>
              <w:rPr>
                <w:rFonts w:ascii="Arial" w:hAnsi="Arial" w:cs="Arial"/>
                <w:szCs w:val="24"/>
              </w:rPr>
            </w:pPr>
          </w:p>
        </w:tc>
        <w:tc>
          <w:tcPr>
            <w:tcW w:w="1276" w:type="dxa"/>
            <w:tcBorders>
              <w:top w:val="nil"/>
              <w:bottom w:val="nil"/>
            </w:tcBorders>
          </w:tcPr>
          <w:p w14:paraId="4E6796FB"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Borders>
              <w:top w:val="nil"/>
              <w:bottom w:val="nil"/>
            </w:tcBorders>
          </w:tcPr>
          <w:p w14:paraId="7717F731"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5.43 </w:t>
            </w:r>
            <w:r>
              <w:rPr>
                <w:rFonts w:ascii="Arial" w:hAnsi="Arial" w:cs="Arial"/>
                <w:sz w:val="20"/>
                <w:szCs w:val="20"/>
              </w:rPr>
              <w:sym w:font="Symbol" w:char="F0B1"/>
            </w:r>
            <w:r>
              <w:rPr>
                <w:rFonts w:ascii="Arial" w:hAnsi="Arial" w:cs="Arial"/>
                <w:sz w:val="20"/>
                <w:szCs w:val="20"/>
              </w:rPr>
              <w:t xml:space="preserve"> 0.13</w:t>
            </w:r>
          </w:p>
        </w:tc>
        <w:tc>
          <w:tcPr>
            <w:tcW w:w="1559" w:type="dxa"/>
            <w:tcBorders>
              <w:top w:val="nil"/>
              <w:bottom w:val="nil"/>
            </w:tcBorders>
          </w:tcPr>
          <w:p w14:paraId="6D731519" w14:textId="3CA71059" w:rsidR="00085E59" w:rsidRPr="00F271ED" w:rsidRDefault="004D4480" w:rsidP="00175AE2">
            <w:pPr>
              <w:spacing w:line="480" w:lineRule="auto"/>
              <w:rPr>
                <w:rFonts w:ascii="Arial" w:hAnsi="Arial" w:cs="Arial"/>
                <w:sz w:val="20"/>
                <w:szCs w:val="20"/>
              </w:rPr>
            </w:pPr>
            <w:r>
              <w:rPr>
                <w:rFonts w:ascii="Arial" w:hAnsi="Arial" w:cs="Arial"/>
                <w:sz w:val="20"/>
                <w:szCs w:val="20"/>
              </w:rPr>
              <w:t>18.7</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w:t>
            </w:r>
            <w:r>
              <w:rPr>
                <w:rFonts w:ascii="Arial" w:hAnsi="Arial" w:cs="Arial"/>
                <w:sz w:val="20"/>
                <w:szCs w:val="20"/>
              </w:rPr>
              <w:t>0.522</w:t>
            </w:r>
          </w:p>
        </w:tc>
      </w:tr>
      <w:tr w:rsidR="00085E59" w14:paraId="03E2DFB6" w14:textId="77777777" w:rsidTr="00175AE2">
        <w:tc>
          <w:tcPr>
            <w:tcW w:w="1242" w:type="dxa"/>
            <w:vMerge w:val="restart"/>
            <w:tcBorders>
              <w:top w:val="nil"/>
            </w:tcBorders>
            <w:vAlign w:val="center"/>
          </w:tcPr>
          <w:p w14:paraId="7CABAA8A" w14:textId="77777777" w:rsidR="00085E59" w:rsidRPr="00904A0E" w:rsidRDefault="00085E59" w:rsidP="00175AE2">
            <w:pPr>
              <w:rPr>
                <w:rFonts w:ascii="Arial" w:hAnsi="Arial" w:cs="Arial"/>
                <w:szCs w:val="24"/>
              </w:rPr>
            </w:pPr>
            <w:r w:rsidRPr="00904A0E">
              <w:rPr>
                <w:rFonts w:ascii="Arial" w:hAnsi="Arial" w:cs="Arial"/>
                <w:szCs w:val="24"/>
              </w:rPr>
              <w:t xml:space="preserve">DGC </w:t>
            </w:r>
          </w:p>
          <w:p w14:paraId="60BA7222" w14:textId="77777777" w:rsidR="00085E59" w:rsidRPr="00904A0E" w:rsidRDefault="00085E59" w:rsidP="00175AE2">
            <w:pPr>
              <w:rPr>
                <w:rFonts w:ascii="Arial" w:hAnsi="Arial" w:cs="Arial"/>
                <w:szCs w:val="24"/>
              </w:rPr>
            </w:pPr>
          </w:p>
        </w:tc>
        <w:tc>
          <w:tcPr>
            <w:tcW w:w="1276" w:type="dxa"/>
            <w:tcBorders>
              <w:top w:val="nil"/>
              <w:bottom w:val="nil"/>
            </w:tcBorders>
          </w:tcPr>
          <w:p w14:paraId="6BB961E2"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Borders>
              <w:top w:val="nil"/>
              <w:bottom w:val="nil"/>
            </w:tcBorders>
          </w:tcPr>
          <w:p w14:paraId="41ED0BA5"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4.48 </w:t>
            </w:r>
            <w:r>
              <w:rPr>
                <w:rFonts w:ascii="Arial" w:hAnsi="Arial" w:cs="Arial"/>
                <w:sz w:val="20"/>
                <w:szCs w:val="20"/>
              </w:rPr>
              <w:sym w:font="Symbol" w:char="F0B1"/>
            </w:r>
            <w:r>
              <w:rPr>
                <w:rFonts w:ascii="Arial" w:hAnsi="Arial" w:cs="Arial"/>
                <w:sz w:val="20"/>
                <w:szCs w:val="20"/>
              </w:rPr>
              <w:t xml:space="preserve"> 0.12</w:t>
            </w:r>
          </w:p>
        </w:tc>
        <w:tc>
          <w:tcPr>
            <w:tcW w:w="1559" w:type="dxa"/>
            <w:tcBorders>
              <w:top w:val="nil"/>
              <w:bottom w:val="nil"/>
            </w:tcBorders>
          </w:tcPr>
          <w:p w14:paraId="3DE48C30"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1.85 </w:t>
            </w:r>
            <w:r>
              <w:rPr>
                <w:rFonts w:ascii="Arial" w:hAnsi="Arial" w:cs="Arial"/>
                <w:sz w:val="20"/>
                <w:szCs w:val="20"/>
              </w:rPr>
              <w:sym w:font="Symbol" w:char="F0B1"/>
            </w:r>
            <w:r>
              <w:rPr>
                <w:rFonts w:ascii="Arial" w:hAnsi="Arial" w:cs="Arial"/>
                <w:sz w:val="20"/>
                <w:szCs w:val="20"/>
              </w:rPr>
              <w:t xml:space="preserve"> 0.233</w:t>
            </w:r>
          </w:p>
        </w:tc>
      </w:tr>
      <w:tr w:rsidR="00085E59" w14:paraId="412DD02F" w14:textId="77777777" w:rsidTr="00175AE2">
        <w:tc>
          <w:tcPr>
            <w:tcW w:w="1242" w:type="dxa"/>
            <w:vMerge/>
            <w:tcBorders>
              <w:bottom w:val="nil"/>
            </w:tcBorders>
            <w:vAlign w:val="center"/>
          </w:tcPr>
          <w:p w14:paraId="31AD0D87" w14:textId="77777777" w:rsidR="00085E59" w:rsidRPr="00904A0E" w:rsidRDefault="00085E59" w:rsidP="00175AE2">
            <w:pPr>
              <w:rPr>
                <w:rFonts w:ascii="Arial" w:hAnsi="Arial" w:cs="Arial"/>
                <w:szCs w:val="24"/>
              </w:rPr>
            </w:pPr>
          </w:p>
        </w:tc>
        <w:tc>
          <w:tcPr>
            <w:tcW w:w="1276" w:type="dxa"/>
            <w:tcBorders>
              <w:top w:val="nil"/>
              <w:bottom w:val="nil"/>
            </w:tcBorders>
          </w:tcPr>
          <w:p w14:paraId="56ECC7A9"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Borders>
              <w:top w:val="nil"/>
              <w:bottom w:val="nil"/>
            </w:tcBorders>
          </w:tcPr>
          <w:p w14:paraId="54B49382"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4.38 </w:t>
            </w:r>
            <w:r>
              <w:rPr>
                <w:rFonts w:ascii="Arial" w:hAnsi="Arial" w:cs="Arial"/>
                <w:sz w:val="20"/>
                <w:szCs w:val="20"/>
              </w:rPr>
              <w:sym w:font="Symbol" w:char="F0B1"/>
            </w:r>
            <w:r>
              <w:rPr>
                <w:rFonts w:ascii="Arial" w:hAnsi="Arial" w:cs="Arial"/>
                <w:sz w:val="20"/>
                <w:szCs w:val="20"/>
              </w:rPr>
              <w:t xml:space="preserve"> 0.05</w:t>
            </w:r>
          </w:p>
        </w:tc>
        <w:tc>
          <w:tcPr>
            <w:tcW w:w="1559" w:type="dxa"/>
            <w:tcBorders>
              <w:top w:val="nil"/>
              <w:bottom w:val="nil"/>
            </w:tcBorders>
          </w:tcPr>
          <w:p w14:paraId="2E8BB865" w14:textId="3BDDB33A" w:rsidR="00085E59" w:rsidRPr="00F271ED" w:rsidRDefault="004D4480" w:rsidP="00175AE2">
            <w:pPr>
              <w:spacing w:line="480" w:lineRule="auto"/>
              <w:rPr>
                <w:rFonts w:ascii="Arial" w:hAnsi="Arial" w:cs="Arial"/>
                <w:sz w:val="20"/>
                <w:szCs w:val="20"/>
              </w:rPr>
            </w:pPr>
            <w:r>
              <w:rPr>
                <w:rFonts w:ascii="Arial" w:hAnsi="Arial" w:cs="Arial"/>
                <w:sz w:val="20"/>
                <w:szCs w:val="20"/>
              </w:rPr>
              <w:t>2.66</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0.</w:t>
            </w:r>
            <w:r>
              <w:rPr>
                <w:rFonts w:ascii="Arial" w:hAnsi="Arial" w:cs="Arial"/>
                <w:sz w:val="20"/>
                <w:szCs w:val="20"/>
              </w:rPr>
              <w:t>206</w:t>
            </w:r>
          </w:p>
        </w:tc>
      </w:tr>
      <w:tr w:rsidR="00085E59" w14:paraId="2DEFC092" w14:textId="77777777" w:rsidTr="00175AE2">
        <w:tc>
          <w:tcPr>
            <w:tcW w:w="1242" w:type="dxa"/>
            <w:vMerge w:val="restart"/>
            <w:tcBorders>
              <w:top w:val="nil"/>
            </w:tcBorders>
            <w:vAlign w:val="center"/>
          </w:tcPr>
          <w:p w14:paraId="15987E95" w14:textId="77777777" w:rsidR="00085E59" w:rsidRPr="00904A0E" w:rsidRDefault="00085E59" w:rsidP="00175AE2">
            <w:pPr>
              <w:rPr>
                <w:rFonts w:ascii="Arial" w:hAnsi="Arial" w:cs="Arial"/>
                <w:szCs w:val="24"/>
              </w:rPr>
            </w:pPr>
            <w:r w:rsidRPr="00904A0E">
              <w:rPr>
                <w:rFonts w:ascii="Arial" w:hAnsi="Arial" w:cs="Arial"/>
                <w:szCs w:val="24"/>
              </w:rPr>
              <w:t xml:space="preserve">Graig </w:t>
            </w:r>
          </w:p>
          <w:p w14:paraId="163CD600" w14:textId="77777777" w:rsidR="00085E59" w:rsidRPr="00904A0E" w:rsidRDefault="00085E59" w:rsidP="00175AE2">
            <w:pPr>
              <w:rPr>
                <w:rFonts w:ascii="Arial" w:hAnsi="Arial" w:cs="Arial"/>
                <w:szCs w:val="24"/>
              </w:rPr>
            </w:pPr>
          </w:p>
        </w:tc>
        <w:tc>
          <w:tcPr>
            <w:tcW w:w="1276" w:type="dxa"/>
            <w:tcBorders>
              <w:top w:val="nil"/>
              <w:bottom w:val="nil"/>
            </w:tcBorders>
          </w:tcPr>
          <w:p w14:paraId="36EA767F"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Borders>
              <w:top w:val="nil"/>
              <w:bottom w:val="nil"/>
            </w:tcBorders>
          </w:tcPr>
          <w:p w14:paraId="5BD0BE53"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4.41 </w:t>
            </w:r>
            <w:r>
              <w:rPr>
                <w:rFonts w:ascii="Arial" w:hAnsi="Arial" w:cs="Arial"/>
                <w:sz w:val="20"/>
                <w:szCs w:val="20"/>
              </w:rPr>
              <w:sym w:font="Symbol" w:char="F0B1"/>
            </w:r>
            <w:r>
              <w:rPr>
                <w:rFonts w:ascii="Arial" w:hAnsi="Arial" w:cs="Arial"/>
                <w:sz w:val="20"/>
                <w:szCs w:val="20"/>
              </w:rPr>
              <w:t xml:space="preserve"> 0.32</w:t>
            </w:r>
          </w:p>
        </w:tc>
        <w:tc>
          <w:tcPr>
            <w:tcW w:w="1559" w:type="dxa"/>
            <w:tcBorders>
              <w:top w:val="nil"/>
              <w:bottom w:val="nil"/>
            </w:tcBorders>
          </w:tcPr>
          <w:p w14:paraId="72226E56" w14:textId="77777777" w:rsidR="00085E59" w:rsidRPr="00042BAB" w:rsidRDefault="00085E59" w:rsidP="00175AE2">
            <w:pPr>
              <w:spacing w:line="480" w:lineRule="auto"/>
              <w:rPr>
                <w:rFonts w:ascii="Arial" w:hAnsi="Arial" w:cs="Arial"/>
                <w:sz w:val="20"/>
                <w:szCs w:val="20"/>
              </w:rPr>
            </w:pPr>
            <w:r>
              <w:rPr>
                <w:rFonts w:ascii="Arial" w:hAnsi="Arial" w:cs="Arial"/>
                <w:sz w:val="20"/>
                <w:szCs w:val="20"/>
              </w:rPr>
              <w:t xml:space="preserve">9.69 </w:t>
            </w:r>
            <w:r>
              <w:rPr>
                <w:rFonts w:ascii="Arial" w:hAnsi="Arial" w:cs="Arial"/>
                <w:sz w:val="20"/>
                <w:szCs w:val="20"/>
              </w:rPr>
              <w:sym w:font="Symbol" w:char="F0B1"/>
            </w:r>
            <w:r>
              <w:rPr>
                <w:rFonts w:ascii="Arial" w:hAnsi="Arial" w:cs="Arial"/>
                <w:sz w:val="20"/>
                <w:szCs w:val="20"/>
              </w:rPr>
              <w:t xml:space="preserve"> 0.600</w:t>
            </w:r>
          </w:p>
        </w:tc>
      </w:tr>
      <w:tr w:rsidR="00085E59" w14:paraId="6798EDD8" w14:textId="77777777" w:rsidTr="00175AE2">
        <w:tc>
          <w:tcPr>
            <w:tcW w:w="1242" w:type="dxa"/>
            <w:vMerge/>
            <w:tcBorders>
              <w:bottom w:val="nil"/>
            </w:tcBorders>
            <w:vAlign w:val="center"/>
          </w:tcPr>
          <w:p w14:paraId="61BB6718" w14:textId="77777777" w:rsidR="00085E59" w:rsidRDefault="00085E59" w:rsidP="00175AE2">
            <w:pPr>
              <w:rPr>
                <w:rFonts w:ascii="Arial" w:hAnsi="Arial" w:cs="Arial"/>
                <w:szCs w:val="24"/>
              </w:rPr>
            </w:pPr>
          </w:p>
        </w:tc>
        <w:tc>
          <w:tcPr>
            <w:tcW w:w="1276" w:type="dxa"/>
            <w:tcBorders>
              <w:top w:val="nil"/>
              <w:bottom w:val="nil"/>
            </w:tcBorders>
          </w:tcPr>
          <w:p w14:paraId="6D6EFD8D"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Borders>
              <w:top w:val="nil"/>
              <w:bottom w:val="nil"/>
            </w:tcBorders>
          </w:tcPr>
          <w:p w14:paraId="5601F166"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4.44 </w:t>
            </w:r>
            <w:r>
              <w:rPr>
                <w:rFonts w:ascii="Arial" w:hAnsi="Arial" w:cs="Arial"/>
                <w:sz w:val="20"/>
                <w:szCs w:val="20"/>
              </w:rPr>
              <w:sym w:font="Symbol" w:char="F0B1"/>
            </w:r>
            <w:r>
              <w:rPr>
                <w:rFonts w:ascii="Arial" w:hAnsi="Arial" w:cs="Arial"/>
                <w:sz w:val="20"/>
                <w:szCs w:val="20"/>
              </w:rPr>
              <w:t xml:space="preserve"> 0.18</w:t>
            </w:r>
          </w:p>
        </w:tc>
        <w:tc>
          <w:tcPr>
            <w:tcW w:w="1559" w:type="dxa"/>
            <w:tcBorders>
              <w:top w:val="nil"/>
              <w:bottom w:val="nil"/>
            </w:tcBorders>
          </w:tcPr>
          <w:p w14:paraId="2396B48B" w14:textId="5F5B6D74" w:rsidR="00085E59" w:rsidRPr="00F271ED" w:rsidRDefault="004D4480" w:rsidP="00175AE2">
            <w:pPr>
              <w:spacing w:line="480" w:lineRule="auto"/>
              <w:rPr>
                <w:rFonts w:ascii="Arial" w:hAnsi="Arial" w:cs="Arial"/>
                <w:sz w:val="20"/>
                <w:szCs w:val="20"/>
              </w:rPr>
            </w:pPr>
            <w:r>
              <w:rPr>
                <w:rFonts w:ascii="Arial" w:hAnsi="Arial" w:cs="Arial"/>
                <w:sz w:val="20"/>
                <w:szCs w:val="20"/>
              </w:rPr>
              <w:t>10.8</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0.5</w:t>
            </w:r>
            <w:r>
              <w:rPr>
                <w:rFonts w:ascii="Arial" w:hAnsi="Arial" w:cs="Arial"/>
                <w:sz w:val="20"/>
                <w:szCs w:val="20"/>
              </w:rPr>
              <w:t>10</w:t>
            </w:r>
          </w:p>
        </w:tc>
      </w:tr>
      <w:tr w:rsidR="00085E59" w14:paraId="1978C7D5" w14:textId="77777777" w:rsidTr="00175AE2">
        <w:tc>
          <w:tcPr>
            <w:tcW w:w="1242" w:type="dxa"/>
            <w:vMerge w:val="restart"/>
            <w:tcBorders>
              <w:top w:val="nil"/>
            </w:tcBorders>
            <w:vAlign w:val="center"/>
          </w:tcPr>
          <w:p w14:paraId="70E95DE5" w14:textId="77777777" w:rsidR="00085E59" w:rsidRDefault="00085E59" w:rsidP="00175AE2">
            <w:pPr>
              <w:rPr>
                <w:rFonts w:ascii="Arial" w:hAnsi="Arial" w:cs="Arial"/>
                <w:szCs w:val="24"/>
              </w:rPr>
            </w:pPr>
            <w:r>
              <w:rPr>
                <w:rFonts w:ascii="Arial" w:hAnsi="Arial" w:cs="Arial"/>
                <w:szCs w:val="24"/>
              </w:rPr>
              <w:t xml:space="preserve">Red </w:t>
            </w:r>
          </w:p>
          <w:p w14:paraId="43C3FFA5" w14:textId="77777777" w:rsidR="00085E59" w:rsidRDefault="00085E59" w:rsidP="00175AE2">
            <w:pPr>
              <w:rPr>
                <w:rFonts w:ascii="Arial" w:hAnsi="Arial" w:cs="Arial"/>
                <w:szCs w:val="24"/>
              </w:rPr>
            </w:pPr>
          </w:p>
        </w:tc>
        <w:tc>
          <w:tcPr>
            <w:tcW w:w="1276" w:type="dxa"/>
            <w:tcBorders>
              <w:top w:val="nil"/>
            </w:tcBorders>
          </w:tcPr>
          <w:p w14:paraId="513334AF"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Borders>
              <w:top w:val="nil"/>
            </w:tcBorders>
          </w:tcPr>
          <w:p w14:paraId="3478EBF3"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7.70 </w:t>
            </w:r>
            <w:r>
              <w:rPr>
                <w:rFonts w:ascii="Arial" w:hAnsi="Arial" w:cs="Arial"/>
                <w:sz w:val="20"/>
                <w:szCs w:val="20"/>
              </w:rPr>
              <w:sym w:font="Symbol" w:char="F0B1"/>
            </w:r>
            <w:r>
              <w:rPr>
                <w:rFonts w:ascii="Arial" w:hAnsi="Arial" w:cs="Arial"/>
                <w:sz w:val="20"/>
                <w:szCs w:val="20"/>
              </w:rPr>
              <w:t xml:space="preserve"> 0.21</w:t>
            </w:r>
          </w:p>
        </w:tc>
        <w:tc>
          <w:tcPr>
            <w:tcW w:w="1559" w:type="dxa"/>
            <w:tcBorders>
              <w:top w:val="nil"/>
            </w:tcBorders>
          </w:tcPr>
          <w:p w14:paraId="1E00A2F8" w14:textId="5182E550"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11.2 </w:t>
            </w:r>
            <w:r>
              <w:rPr>
                <w:rFonts w:ascii="Arial" w:hAnsi="Arial" w:cs="Arial"/>
                <w:sz w:val="20"/>
                <w:szCs w:val="20"/>
              </w:rPr>
              <w:sym w:font="Symbol" w:char="F0B1"/>
            </w:r>
            <w:r>
              <w:rPr>
                <w:rFonts w:ascii="Arial" w:hAnsi="Arial" w:cs="Arial"/>
                <w:sz w:val="20"/>
                <w:szCs w:val="20"/>
              </w:rPr>
              <w:t xml:space="preserve"> 0.576</w:t>
            </w:r>
          </w:p>
        </w:tc>
      </w:tr>
      <w:tr w:rsidR="00085E59" w14:paraId="4ED7D5DE" w14:textId="77777777" w:rsidTr="00175AE2">
        <w:tc>
          <w:tcPr>
            <w:tcW w:w="1242" w:type="dxa"/>
            <w:vMerge/>
            <w:vAlign w:val="center"/>
          </w:tcPr>
          <w:p w14:paraId="4996F1A6" w14:textId="77777777" w:rsidR="00085E59" w:rsidRDefault="00085E59" w:rsidP="00175AE2">
            <w:pPr>
              <w:rPr>
                <w:rFonts w:ascii="Arial" w:hAnsi="Arial" w:cs="Arial"/>
                <w:szCs w:val="24"/>
              </w:rPr>
            </w:pPr>
          </w:p>
        </w:tc>
        <w:tc>
          <w:tcPr>
            <w:tcW w:w="1276" w:type="dxa"/>
          </w:tcPr>
          <w:p w14:paraId="3EC13AC8"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Pr>
          <w:p w14:paraId="15F8DD74"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7.51 </w:t>
            </w:r>
            <w:r>
              <w:rPr>
                <w:rFonts w:ascii="Arial" w:hAnsi="Arial" w:cs="Arial"/>
                <w:sz w:val="20"/>
                <w:szCs w:val="20"/>
              </w:rPr>
              <w:sym w:font="Symbol" w:char="F0B1"/>
            </w:r>
            <w:r>
              <w:rPr>
                <w:rFonts w:ascii="Arial" w:hAnsi="Arial" w:cs="Arial"/>
                <w:sz w:val="20"/>
                <w:szCs w:val="20"/>
              </w:rPr>
              <w:t xml:space="preserve"> 0.29</w:t>
            </w:r>
          </w:p>
        </w:tc>
        <w:tc>
          <w:tcPr>
            <w:tcW w:w="1559" w:type="dxa"/>
          </w:tcPr>
          <w:p w14:paraId="075479F8" w14:textId="2306411D" w:rsidR="00085E59" w:rsidRPr="00F271ED" w:rsidRDefault="004D4480" w:rsidP="004D4480">
            <w:pPr>
              <w:spacing w:line="480" w:lineRule="auto"/>
              <w:rPr>
                <w:rFonts w:ascii="Arial" w:hAnsi="Arial" w:cs="Arial"/>
                <w:sz w:val="20"/>
                <w:szCs w:val="20"/>
              </w:rPr>
            </w:pPr>
            <w:r>
              <w:rPr>
                <w:rFonts w:ascii="Arial" w:hAnsi="Arial" w:cs="Arial"/>
                <w:sz w:val="20"/>
                <w:szCs w:val="20"/>
              </w:rPr>
              <w:t>15.6</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w:t>
            </w:r>
            <w:r>
              <w:rPr>
                <w:rFonts w:ascii="Arial" w:hAnsi="Arial" w:cs="Arial"/>
                <w:sz w:val="20"/>
                <w:szCs w:val="20"/>
              </w:rPr>
              <w:t>2.25</w:t>
            </w:r>
          </w:p>
        </w:tc>
      </w:tr>
      <w:tr w:rsidR="00085E59" w14:paraId="1F6B1F2C" w14:textId="77777777" w:rsidTr="00175AE2">
        <w:tc>
          <w:tcPr>
            <w:tcW w:w="1242" w:type="dxa"/>
            <w:vMerge w:val="restart"/>
            <w:vAlign w:val="center"/>
          </w:tcPr>
          <w:p w14:paraId="49347705" w14:textId="77777777" w:rsidR="00085E59" w:rsidRDefault="00085E59" w:rsidP="00175AE2">
            <w:pPr>
              <w:rPr>
                <w:rFonts w:ascii="Arial" w:hAnsi="Arial" w:cs="Arial"/>
                <w:szCs w:val="24"/>
              </w:rPr>
            </w:pPr>
            <w:r>
              <w:rPr>
                <w:rFonts w:ascii="Arial" w:hAnsi="Arial" w:cs="Arial"/>
                <w:szCs w:val="24"/>
              </w:rPr>
              <w:t xml:space="preserve">Rook </w:t>
            </w:r>
          </w:p>
          <w:p w14:paraId="7CC6DEB1" w14:textId="77777777" w:rsidR="00085E59" w:rsidRDefault="00085E59" w:rsidP="00175AE2">
            <w:pPr>
              <w:rPr>
                <w:rFonts w:ascii="Arial" w:hAnsi="Arial" w:cs="Arial"/>
                <w:szCs w:val="24"/>
              </w:rPr>
            </w:pPr>
          </w:p>
        </w:tc>
        <w:tc>
          <w:tcPr>
            <w:tcW w:w="1276" w:type="dxa"/>
          </w:tcPr>
          <w:p w14:paraId="745A315F"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Pr>
          <w:p w14:paraId="4324FA21"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6.30 </w:t>
            </w:r>
            <w:r>
              <w:rPr>
                <w:rFonts w:ascii="Arial" w:hAnsi="Arial" w:cs="Arial"/>
                <w:sz w:val="20"/>
                <w:szCs w:val="20"/>
              </w:rPr>
              <w:sym w:font="Symbol" w:char="F0B1"/>
            </w:r>
            <w:r>
              <w:rPr>
                <w:rFonts w:ascii="Arial" w:hAnsi="Arial" w:cs="Arial"/>
                <w:sz w:val="20"/>
                <w:szCs w:val="20"/>
              </w:rPr>
              <w:t xml:space="preserve"> 0.11</w:t>
            </w:r>
          </w:p>
        </w:tc>
        <w:tc>
          <w:tcPr>
            <w:tcW w:w="1559" w:type="dxa"/>
          </w:tcPr>
          <w:p w14:paraId="7C9C9E20"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10.7 </w:t>
            </w:r>
            <w:r>
              <w:rPr>
                <w:rFonts w:ascii="Arial" w:hAnsi="Arial" w:cs="Arial"/>
                <w:sz w:val="20"/>
                <w:szCs w:val="20"/>
              </w:rPr>
              <w:sym w:font="Symbol" w:char="F0B1"/>
            </w:r>
            <w:r>
              <w:rPr>
                <w:rFonts w:ascii="Arial" w:hAnsi="Arial" w:cs="Arial"/>
                <w:sz w:val="20"/>
                <w:szCs w:val="20"/>
              </w:rPr>
              <w:t xml:space="preserve"> 0.924</w:t>
            </w:r>
          </w:p>
        </w:tc>
      </w:tr>
      <w:tr w:rsidR="00085E59" w14:paraId="5CA03516" w14:textId="77777777" w:rsidTr="00175AE2">
        <w:tc>
          <w:tcPr>
            <w:tcW w:w="1242" w:type="dxa"/>
            <w:vMerge/>
            <w:vAlign w:val="center"/>
          </w:tcPr>
          <w:p w14:paraId="6B97A40A" w14:textId="77777777" w:rsidR="00085E59" w:rsidRDefault="00085E59" w:rsidP="00175AE2">
            <w:pPr>
              <w:rPr>
                <w:rFonts w:ascii="Arial" w:hAnsi="Arial" w:cs="Arial"/>
                <w:szCs w:val="24"/>
              </w:rPr>
            </w:pPr>
          </w:p>
        </w:tc>
        <w:tc>
          <w:tcPr>
            <w:tcW w:w="1276" w:type="dxa"/>
          </w:tcPr>
          <w:p w14:paraId="337CF14B"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Pr>
          <w:p w14:paraId="5B41A62F"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5.90 </w:t>
            </w:r>
            <w:r>
              <w:rPr>
                <w:rFonts w:ascii="Arial" w:hAnsi="Arial" w:cs="Arial"/>
                <w:sz w:val="20"/>
                <w:szCs w:val="20"/>
              </w:rPr>
              <w:sym w:font="Symbol" w:char="F0B1"/>
            </w:r>
            <w:r>
              <w:rPr>
                <w:rFonts w:ascii="Arial" w:hAnsi="Arial" w:cs="Arial"/>
                <w:sz w:val="20"/>
                <w:szCs w:val="20"/>
              </w:rPr>
              <w:t xml:space="preserve"> 0.06</w:t>
            </w:r>
          </w:p>
        </w:tc>
        <w:tc>
          <w:tcPr>
            <w:tcW w:w="1559" w:type="dxa"/>
          </w:tcPr>
          <w:p w14:paraId="00912E0C" w14:textId="19AC930F" w:rsidR="00085E59" w:rsidRPr="00042BAB" w:rsidRDefault="004D4480" w:rsidP="00175AE2">
            <w:pPr>
              <w:spacing w:line="480" w:lineRule="auto"/>
              <w:rPr>
                <w:rFonts w:ascii="Arial" w:hAnsi="Arial" w:cs="Arial"/>
                <w:sz w:val="20"/>
                <w:szCs w:val="20"/>
              </w:rPr>
            </w:pPr>
            <w:r>
              <w:rPr>
                <w:rFonts w:ascii="Arial" w:hAnsi="Arial" w:cs="Arial"/>
                <w:sz w:val="20"/>
                <w:szCs w:val="20"/>
              </w:rPr>
              <w:t>11.5</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0.</w:t>
            </w:r>
            <w:r>
              <w:rPr>
                <w:rFonts w:ascii="Arial" w:hAnsi="Arial" w:cs="Arial"/>
                <w:sz w:val="20"/>
                <w:szCs w:val="20"/>
              </w:rPr>
              <w:t>454</w:t>
            </w:r>
          </w:p>
        </w:tc>
      </w:tr>
      <w:tr w:rsidR="00085E59" w14:paraId="0AB5600F" w14:textId="77777777" w:rsidTr="00175AE2">
        <w:tc>
          <w:tcPr>
            <w:tcW w:w="1242" w:type="dxa"/>
            <w:vMerge w:val="restart"/>
            <w:vAlign w:val="center"/>
          </w:tcPr>
          <w:p w14:paraId="092165B6" w14:textId="77777777" w:rsidR="00085E59" w:rsidRDefault="00085E59" w:rsidP="00175AE2">
            <w:pPr>
              <w:rPr>
                <w:rFonts w:ascii="Arial" w:hAnsi="Arial" w:cs="Arial"/>
                <w:szCs w:val="24"/>
              </w:rPr>
            </w:pPr>
            <w:r>
              <w:rPr>
                <w:rFonts w:ascii="Arial" w:hAnsi="Arial" w:cs="Arial"/>
                <w:szCs w:val="24"/>
              </w:rPr>
              <w:t xml:space="preserve">Scun </w:t>
            </w:r>
          </w:p>
          <w:p w14:paraId="6147B874" w14:textId="77777777" w:rsidR="00085E59" w:rsidRDefault="00085E59" w:rsidP="00175AE2">
            <w:pPr>
              <w:rPr>
                <w:rFonts w:ascii="Arial" w:hAnsi="Arial" w:cs="Arial"/>
                <w:szCs w:val="24"/>
              </w:rPr>
            </w:pPr>
          </w:p>
        </w:tc>
        <w:tc>
          <w:tcPr>
            <w:tcW w:w="1276" w:type="dxa"/>
          </w:tcPr>
          <w:p w14:paraId="177C22F8"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Pr>
          <w:p w14:paraId="10563BFE"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7.74 </w:t>
            </w:r>
            <w:r>
              <w:rPr>
                <w:rFonts w:ascii="Arial" w:hAnsi="Arial" w:cs="Arial"/>
                <w:sz w:val="20"/>
                <w:szCs w:val="20"/>
              </w:rPr>
              <w:sym w:font="Symbol" w:char="F0B1"/>
            </w:r>
            <w:r>
              <w:rPr>
                <w:rFonts w:ascii="Arial" w:hAnsi="Arial" w:cs="Arial"/>
                <w:sz w:val="20"/>
                <w:szCs w:val="20"/>
              </w:rPr>
              <w:t xml:space="preserve"> 0.38</w:t>
            </w:r>
          </w:p>
        </w:tc>
        <w:tc>
          <w:tcPr>
            <w:tcW w:w="1559" w:type="dxa"/>
          </w:tcPr>
          <w:p w14:paraId="57484614"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7.11 </w:t>
            </w:r>
            <w:r>
              <w:rPr>
                <w:rFonts w:ascii="Arial" w:hAnsi="Arial" w:cs="Arial"/>
                <w:sz w:val="20"/>
                <w:szCs w:val="20"/>
              </w:rPr>
              <w:sym w:font="Symbol" w:char="F0B1"/>
            </w:r>
            <w:r>
              <w:rPr>
                <w:rFonts w:ascii="Arial" w:hAnsi="Arial" w:cs="Arial"/>
                <w:sz w:val="20"/>
                <w:szCs w:val="20"/>
              </w:rPr>
              <w:t xml:space="preserve"> 3.63</w:t>
            </w:r>
          </w:p>
        </w:tc>
      </w:tr>
      <w:tr w:rsidR="00085E59" w14:paraId="205278A1" w14:textId="77777777" w:rsidTr="00175AE2">
        <w:tc>
          <w:tcPr>
            <w:tcW w:w="1242" w:type="dxa"/>
            <w:vMerge/>
            <w:vAlign w:val="center"/>
          </w:tcPr>
          <w:p w14:paraId="6B32DD6A" w14:textId="77777777" w:rsidR="00085E59" w:rsidRDefault="00085E59" w:rsidP="00175AE2">
            <w:pPr>
              <w:rPr>
                <w:rFonts w:ascii="Arial" w:hAnsi="Arial" w:cs="Arial"/>
                <w:szCs w:val="24"/>
              </w:rPr>
            </w:pPr>
          </w:p>
        </w:tc>
        <w:tc>
          <w:tcPr>
            <w:tcW w:w="1276" w:type="dxa"/>
          </w:tcPr>
          <w:p w14:paraId="19650DAB"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Pr>
          <w:p w14:paraId="54CA0ACC"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7.71 </w:t>
            </w:r>
            <w:r>
              <w:rPr>
                <w:rFonts w:ascii="Arial" w:hAnsi="Arial" w:cs="Arial"/>
                <w:sz w:val="20"/>
                <w:szCs w:val="20"/>
              </w:rPr>
              <w:sym w:font="Symbol" w:char="F0B1"/>
            </w:r>
            <w:r>
              <w:rPr>
                <w:rFonts w:ascii="Arial" w:hAnsi="Arial" w:cs="Arial"/>
                <w:sz w:val="20"/>
                <w:szCs w:val="20"/>
              </w:rPr>
              <w:t xml:space="preserve"> 0.31</w:t>
            </w:r>
          </w:p>
        </w:tc>
        <w:tc>
          <w:tcPr>
            <w:tcW w:w="1559" w:type="dxa"/>
          </w:tcPr>
          <w:p w14:paraId="660D1E5B" w14:textId="68B8666D" w:rsidR="00085E59" w:rsidRPr="00F271ED" w:rsidRDefault="004D4480" w:rsidP="00175AE2">
            <w:pPr>
              <w:spacing w:line="480" w:lineRule="auto"/>
              <w:rPr>
                <w:rFonts w:ascii="Arial" w:hAnsi="Arial" w:cs="Arial"/>
                <w:sz w:val="20"/>
                <w:szCs w:val="20"/>
              </w:rPr>
            </w:pPr>
            <w:r>
              <w:rPr>
                <w:rFonts w:ascii="Arial" w:hAnsi="Arial" w:cs="Arial"/>
                <w:sz w:val="20"/>
                <w:szCs w:val="20"/>
              </w:rPr>
              <w:t>7.56</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w:t>
            </w:r>
            <w:r>
              <w:rPr>
                <w:rFonts w:ascii="Arial" w:hAnsi="Arial" w:cs="Arial"/>
                <w:sz w:val="20"/>
                <w:szCs w:val="20"/>
              </w:rPr>
              <w:t>2.09</w:t>
            </w:r>
          </w:p>
        </w:tc>
      </w:tr>
      <w:tr w:rsidR="00085E59" w14:paraId="5B393D7F" w14:textId="77777777" w:rsidTr="00175AE2">
        <w:tc>
          <w:tcPr>
            <w:tcW w:w="1242" w:type="dxa"/>
            <w:vMerge w:val="restart"/>
            <w:vAlign w:val="center"/>
          </w:tcPr>
          <w:p w14:paraId="16EA7DBA" w14:textId="77777777" w:rsidR="00085E59" w:rsidRDefault="00085E59" w:rsidP="00175AE2">
            <w:pPr>
              <w:rPr>
                <w:rFonts w:ascii="Arial" w:hAnsi="Arial" w:cs="Arial"/>
                <w:szCs w:val="24"/>
              </w:rPr>
            </w:pPr>
            <w:r>
              <w:rPr>
                <w:rFonts w:ascii="Arial" w:hAnsi="Arial" w:cs="Arial"/>
                <w:szCs w:val="24"/>
              </w:rPr>
              <w:t xml:space="preserve">Ship </w:t>
            </w:r>
          </w:p>
          <w:p w14:paraId="3CE5F5C1" w14:textId="77777777" w:rsidR="00085E59" w:rsidRDefault="00085E59" w:rsidP="00175AE2">
            <w:pPr>
              <w:rPr>
                <w:rFonts w:ascii="Arial" w:hAnsi="Arial" w:cs="Arial"/>
                <w:szCs w:val="24"/>
              </w:rPr>
            </w:pPr>
          </w:p>
        </w:tc>
        <w:tc>
          <w:tcPr>
            <w:tcW w:w="1276" w:type="dxa"/>
          </w:tcPr>
          <w:p w14:paraId="5D11B4E5"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Pr>
          <w:p w14:paraId="0B558F7C"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5.79 </w:t>
            </w:r>
            <w:r>
              <w:rPr>
                <w:rFonts w:ascii="Arial" w:hAnsi="Arial" w:cs="Arial"/>
                <w:sz w:val="20"/>
                <w:szCs w:val="20"/>
              </w:rPr>
              <w:sym w:font="Symbol" w:char="F0B1"/>
            </w:r>
            <w:r>
              <w:rPr>
                <w:rFonts w:ascii="Arial" w:hAnsi="Arial" w:cs="Arial"/>
                <w:sz w:val="20"/>
                <w:szCs w:val="20"/>
              </w:rPr>
              <w:t xml:space="preserve"> 0.06</w:t>
            </w:r>
          </w:p>
        </w:tc>
        <w:tc>
          <w:tcPr>
            <w:tcW w:w="1559" w:type="dxa"/>
          </w:tcPr>
          <w:p w14:paraId="6C6E36CD"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30.9 </w:t>
            </w:r>
            <w:r>
              <w:rPr>
                <w:rFonts w:ascii="Arial" w:hAnsi="Arial" w:cs="Arial"/>
                <w:sz w:val="20"/>
                <w:szCs w:val="20"/>
              </w:rPr>
              <w:sym w:font="Symbol" w:char="F0B1"/>
            </w:r>
            <w:r>
              <w:rPr>
                <w:rFonts w:ascii="Arial" w:hAnsi="Arial" w:cs="Arial"/>
                <w:sz w:val="20"/>
                <w:szCs w:val="20"/>
              </w:rPr>
              <w:t xml:space="preserve"> 2.42</w:t>
            </w:r>
          </w:p>
        </w:tc>
      </w:tr>
      <w:tr w:rsidR="00085E59" w14:paraId="441745F8" w14:textId="77777777" w:rsidTr="00175AE2">
        <w:tc>
          <w:tcPr>
            <w:tcW w:w="1242" w:type="dxa"/>
            <w:vMerge/>
            <w:vAlign w:val="center"/>
          </w:tcPr>
          <w:p w14:paraId="3DF9280C" w14:textId="77777777" w:rsidR="00085E59" w:rsidRDefault="00085E59" w:rsidP="00175AE2">
            <w:pPr>
              <w:rPr>
                <w:rFonts w:ascii="Arial" w:hAnsi="Arial" w:cs="Arial"/>
                <w:szCs w:val="24"/>
              </w:rPr>
            </w:pPr>
          </w:p>
        </w:tc>
        <w:tc>
          <w:tcPr>
            <w:tcW w:w="1276" w:type="dxa"/>
          </w:tcPr>
          <w:p w14:paraId="1A823851"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Pr>
          <w:p w14:paraId="10B73ABE"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5.53 </w:t>
            </w:r>
            <w:r>
              <w:rPr>
                <w:rFonts w:ascii="Arial" w:hAnsi="Arial" w:cs="Arial"/>
                <w:sz w:val="20"/>
                <w:szCs w:val="20"/>
              </w:rPr>
              <w:sym w:font="Symbol" w:char="F0B1"/>
            </w:r>
            <w:r>
              <w:rPr>
                <w:rFonts w:ascii="Arial" w:hAnsi="Arial" w:cs="Arial"/>
                <w:sz w:val="20"/>
                <w:szCs w:val="20"/>
              </w:rPr>
              <w:t xml:space="preserve"> 0.12</w:t>
            </w:r>
          </w:p>
        </w:tc>
        <w:tc>
          <w:tcPr>
            <w:tcW w:w="1559" w:type="dxa"/>
          </w:tcPr>
          <w:p w14:paraId="60555128" w14:textId="44652E35" w:rsidR="00085E59" w:rsidRPr="00F271ED" w:rsidRDefault="004D4480" w:rsidP="004D4480">
            <w:pPr>
              <w:spacing w:line="480" w:lineRule="auto"/>
              <w:rPr>
                <w:rFonts w:ascii="Arial" w:hAnsi="Arial" w:cs="Arial"/>
                <w:sz w:val="20"/>
                <w:szCs w:val="20"/>
              </w:rPr>
            </w:pPr>
            <w:r>
              <w:rPr>
                <w:rFonts w:ascii="Arial" w:hAnsi="Arial" w:cs="Arial"/>
                <w:sz w:val="20"/>
                <w:szCs w:val="20"/>
              </w:rPr>
              <w:t>30.9</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w:t>
            </w:r>
            <w:r>
              <w:rPr>
                <w:rFonts w:ascii="Arial" w:hAnsi="Arial" w:cs="Arial"/>
                <w:sz w:val="20"/>
                <w:szCs w:val="20"/>
              </w:rPr>
              <w:t>5.13</w:t>
            </w:r>
          </w:p>
        </w:tc>
      </w:tr>
      <w:tr w:rsidR="00085E59" w14:paraId="5176FFC2" w14:textId="77777777" w:rsidTr="00175AE2">
        <w:tc>
          <w:tcPr>
            <w:tcW w:w="1242" w:type="dxa"/>
            <w:vMerge w:val="restart"/>
            <w:vAlign w:val="center"/>
          </w:tcPr>
          <w:p w14:paraId="4BE41E26" w14:textId="77777777" w:rsidR="00085E59" w:rsidRDefault="00085E59" w:rsidP="00175AE2">
            <w:pPr>
              <w:rPr>
                <w:rFonts w:ascii="Arial" w:hAnsi="Arial" w:cs="Arial"/>
                <w:szCs w:val="24"/>
              </w:rPr>
            </w:pPr>
            <w:r>
              <w:rPr>
                <w:rFonts w:ascii="Arial" w:hAnsi="Arial" w:cs="Arial"/>
                <w:szCs w:val="24"/>
              </w:rPr>
              <w:t xml:space="preserve">Wis </w:t>
            </w:r>
          </w:p>
          <w:p w14:paraId="09657698" w14:textId="77777777" w:rsidR="00085E59" w:rsidRDefault="00085E59" w:rsidP="00175AE2">
            <w:pPr>
              <w:rPr>
                <w:rFonts w:ascii="Arial" w:hAnsi="Arial" w:cs="Arial"/>
                <w:szCs w:val="24"/>
              </w:rPr>
            </w:pPr>
          </w:p>
        </w:tc>
        <w:tc>
          <w:tcPr>
            <w:tcW w:w="1276" w:type="dxa"/>
          </w:tcPr>
          <w:p w14:paraId="14835015" w14:textId="77777777" w:rsidR="00085E59" w:rsidRDefault="00085E59" w:rsidP="00175AE2">
            <w:pPr>
              <w:spacing w:line="480" w:lineRule="auto"/>
              <w:rPr>
                <w:rFonts w:ascii="Arial" w:hAnsi="Arial" w:cs="Arial"/>
                <w:sz w:val="20"/>
                <w:szCs w:val="20"/>
              </w:rPr>
            </w:pPr>
            <w:r>
              <w:rPr>
                <w:rFonts w:ascii="Arial" w:hAnsi="Arial" w:cs="Arial"/>
                <w:sz w:val="20"/>
                <w:szCs w:val="20"/>
              </w:rPr>
              <w:t>cont</w:t>
            </w:r>
          </w:p>
        </w:tc>
        <w:tc>
          <w:tcPr>
            <w:tcW w:w="1276" w:type="dxa"/>
          </w:tcPr>
          <w:p w14:paraId="0CA3E536"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6.98 </w:t>
            </w:r>
            <w:r>
              <w:rPr>
                <w:rFonts w:ascii="Arial" w:hAnsi="Arial" w:cs="Arial"/>
                <w:sz w:val="20"/>
                <w:szCs w:val="20"/>
              </w:rPr>
              <w:sym w:font="Symbol" w:char="F0B1"/>
            </w:r>
            <w:r>
              <w:rPr>
                <w:rFonts w:ascii="Arial" w:hAnsi="Arial" w:cs="Arial"/>
                <w:sz w:val="20"/>
                <w:szCs w:val="20"/>
              </w:rPr>
              <w:t xml:space="preserve"> 0.33</w:t>
            </w:r>
          </w:p>
        </w:tc>
        <w:tc>
          <w:tcPr>
            <w:tcW w:w="1559" w:type="dxa"/>
          </w:tcPr>
          <w:p w14:paraId="069D0936"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19.2 </w:t>
            </w:r>
            <w:r>
              <w:rPr>
                <w:rFonts w:ascii="Arial" w:hAnsi="Arial" w:cs="Arial"/>
                <w:sz w:val="20"/>
                <w:szCs w:val="20"/>
              </w:rPr>
              <w:sym w:font="Symbol" w:char="F0B1"/>
            </w:r>
            <w:r>
              <w:rPr>
                <w:rFonts w:ascii="Arial" w:hAnsi="Arial" w:cs="Arial"/>
                <w:sz w:val="20"/>
                <w:szCs w:val="20"/>
              </w:rPr>
              <w:t xml:space="preserve"> 6.14</w:t>
            </w:r>
          </w:p>
        </w:tc>
      </w:tr>
      <w:tr w:rsidR="00085E59" w14:paraId="19A2819F" w14:textId="77777777" w:rsidTr="00175AE2">
        <w:tc>
          <w:tcPr>
            <w:tcW w:w="1242" w:type="dxa"/>
            <w:vMerge/>
          </w:tcPr>
          <w:p w14:paraId="5D3E9695" w14:textId="77777777" w:rsidR="00085E59" w:rsidRDefault="00085E59" w:rsidP="00175AE2">
            <w:pPr>
              <w:rPr>
                <w:rFonts w:ascii="Arial" w:hAnsi="Arial" w:cs="Arial"/>
                <w:szCs w:val="24"/>
              </w:rPr>
            </w:pPr>
          </w:p>
        </w:tc>
        <w:tc>
          <w:tcPr>
            <w:tcW w:w="1276" w:type="dxa"/>
          </w:tcPr>
          <w:p w14:paraId="4523BB8E" w14:textId="77777777" w:rsidR="00085E59" w:rsidRDefault="00085E59" w:rsidP="00175AE2">
            <w:pPr>
              <w:spacing w:line="480" w:lineRule="auto"/>
              <w:rPr>
                <w:rFonts w:ascii="Arial" w:hAnsi="Arial" w:cs="Arial"/>
                <w:sz w:val="20"/>
                <w:szCs w:val="20"/>
              </w:rPr>
            </w:pPr>
            <w:r>
              <w:rPr>
                <w:rFonts w:ascii="Arial" w:hAnsi="Arial" w:cs="Arial"/>
                <w:sz w:val="20"/>
                <w:szCs w:val="20"/>
              </w:rPr>
              <w:t>NP</w:t>
            </w:r>
          </w:p>
        </w:tc>
        <w:tc>
          <w:tcPr>
            <w:tcW w:w="1276" w:type="dxa"/>
          </w:tcPr>
          <w:p w14:paraId="06DEFFDF" w14:textId="77777777" w:rsidR="00085E59" w:rsidRPr="00F271ED" w:rsidRDefault="00085E59" w:rsidP="00175AE2">
            <w:pPr>
              <w:spacing w:line="480" w:lineRule="auto"/>
              <w:rPr>
                <w:rFonts w:ascii="Arial" w:hAnsi="Arial" w:cs="Arial"/>
                <w:sz w:val="20"/>
                <w:szCs w:val="20"/>
              </w:rPr>
            </w:pPr>
            <w:r>
              <w:rPr>
                <w:rFonts w:ascii="Arial" w:hAnsi="Arial" w:cs="Arial"/>
                <w:sz w:val="20"/>
                <w:szCs w:val="20"/>
              </w:rPr>
              <w:t xml:space="preserve">6.52 </w:t>
            </w:r>
            <w:r>
              <w:rPr>
                <w:rFonts w:ascii="Arial" w:hAnsi="Arial" w:cs="Arial"/>
                <w:sz w:val="20"/>
                <w:szCs w:val="20"/>
              </w:rPr>
              <w:sym w:font="Symbol" w:char="F0B1"/>
            </w:r>
            <w:r>
              <w:rPr>
                <w:rFonts w:ascii="Arial" w:hAnsi="Arial" w:cs="Arial"/>
                <w:sz w:val="20"/>
                <w:szCs w:val="20"/>
              </w:rPr>
              <w:t xml:space="preserve"> 0.23</w:t>
            </w:r>
          </w:p>
        </w:tc>
        <w:tc>
          <w:tcPr>
            <w:tcW w:w="1559" w:type="dxa"/>
          </w:tcPr>
          <w:p w14:paraId="340AB3DA" w14:textId="3F38B220" w:rsidR="00085E59" w:rsidRPr="00F271ED" w:rsidRDefault="004D4480" w:rsidP="004D4480">
            <w:pPr>
              <w:spacing w:line="480" w:lineRule="auto"/>
              <w:rPr>
                <w:rFonts w:ascii="Arial" w:hAnsi="Arial" w:cs="Arial"/>
                <w:sz w:val="20"/>
                <w:szCs w:val="20"/>
              </w:rPr>
            </w:pPr>
            <w:r>
              <w:rPr>
                <w:rFonts w:ascii="Arial" w:hAnsi="Arial" w:cs="Arial"/>
                <w:sz w:val="20"/>
                <w:szCs w:val="20"/>
              </w:rPr>
              <w:t>20.9</w:t>
            </w:r>
            <w:r w:rsidR="00085E59">
              <w:rPr>
                <w:rFonts w:ascii="Arial" w:hAnsi="Arial" w:cs="Arial"/>
                <w:sz w:val="20"/>
                <w:szCs w:val="20"/>
              </w:rPr>
              <w:t xml:space="preserve"> </w:t>
            </w:r>
            <w:r w:rsidR="00085E59">
              <w:rPr>
                <w:rFonts w:ascii="Arial" w:hAnsi="Arial" w:cs="Arial"/>
                <w:sz w:val="20"/>
                <w:szCs w:val="20"/>
              </w:rPr>
              <w:sym w:font="Symbol" w:char="F0B1"/>
            </w:r>
            <w:r w:rsidR="00085E59">
              <w:rPr>
                <w:rFonts w:ascii="Arial" w:hAnsi="Arial" w:cs="Arial"/>
                <w:sz w:val="20"/>
                <w:szCs w:val="20"/>
              </w:rPr>
              <w:t xml:space="preserve"> </w:t>
            </w:r>
            <w:r>
              <w:rPr>
                <w:rFonts w:ascii="Arial" w:hAnsi="Arial" w:cs="Arial"/>
                <w:sz w:val="20"/>
                <w:szCs w:val="20"/>
              </w:rPr>
              <w:t>6.17</w:t>
            </w:r>
          </w:p>
        </w:tc>
      </w:tr>
    </w:tbl>
    <w:p w14:paraId="0A5378EC" w14:textId="54C4BF85" w:rsidR="00085E59" w:rsidRPr="00760A81" w:rsidRDefault="00161E59" w:rsidP="00760A81">
      <w:pPr>
        <w:spacing w:after="0" w:line="240" w:lineRule="auto"/>
        <w:rPr>
          <w:rFonts w:ascii="Arial" w:hAnsi="Arial" w:cs="Arial"/>
          <w:sz w:val="16"/>
          <w:szCs w:val="16"/>
        </w:rPr>
      </w:pPr>
      <w:r w:rsidRPr="00760A81">
        <w:rPr>
          <w:rFonts w:ascii="Arial" w:hAnsi="Arial" w:cs="Arial"/>
          <w:sz w:val="16"/>
          <w:szCs w:val="16"/>
          <w:vertAlign w:val="superscript"/>
        </w:rPr>
        <w:t>1</w:t>
      </w:r>
      <w:r w:rsidRPr="00760A81">
        <w:rPr>
          <w:rFonts w:ascii="Arial" w:hAnsi="Arial" w:cs="Arial"/>
          <w:sz w:val="16"/>
          <w:szCs w:val="16"/>
        </w:rPr>
        <w:t xml:space="preserve"> individual values were 48.8, 9.7 and 7.9 mg L</w:t>
      </w:r>
      <w:r w:rsidRPr="00760A81">
        <w:rPr>
          <w:rFonts w:ascii="Arial" w:hAnsi="Arial" w:cs="Arial"/>
          <w:sz w:val="16"/>
          <w:szCs w:val="16"/>
          <w:vertAlign w:val="superscript"/>
        </w:rPr>
        <w:t>-1</w:t>
      </w:r>
      <w:r w:rsidRPr="00760A81">
        <w:rPr>
          <w:rFonts w:ascii="Arial" w:hAnsi="Arial" w:cs="Arial"/>
          <w:sz w:val="16"/>
          <w:szCs w:val="16"/>
        </w:rPr>
        <w:t>. The initial value is likely to be an error which would give a mean composition of 8.8 ± 1.3 mg L</w:t>
      </w:r>
      <w:r w:rsidRPr="00760A81">
        <w:rPr>
          <w:rFonts w:ascii="Arial" w:hAnsi="Arial" w:cs="Arial"/>
          <w:sz w:val="16"/>
          <w:szCs w:val="16"/>
          <w:vertAlign w:val="superscript"/>
        </w:rPr>
        <w:t>-1</w:t>
      </w:r>
    </w:p>
    <w:p w14:paraId="1AF430B4" w14:textId="076A7EBE" w:rsidR="00161E59" w:rsidRPr="00760A81" w:rsidRDefault="00161E59" w:rsidP="00760A81">
      <w:pPr>
        <w:spacing w:after="0" w:line="240" w:lineRule="auto"/>
        <w:rPr>
          <w:rFonts w:ascii="Arial" w:hAnsi="Arial" w:cs="Arial"/>
          <w:sz w:val="16"/>
          <w:szCs w:val="16"/>
        </w:rPr>
      </w:pPr>
      <w:r w:rsidRPr="00760A81">
        <w:rPr>
          <w:rFonts w:ascii="Arial" w:hAnsi="Arial" w:cs="Arial"/>
          <w:sz w:val="16"/>
          <w:szCs w:val="16"/>
          <w:vertAlign w:val="superscript"/>
        </w:rPr>
        <w:t>2</w:t>
      </w:r>
      <w:r w:rsidRPr="00760A81">
        <w:rPr>
          <w:rFonts w:ascii="Arial" w:hAnsi="Arial" w:cs="Arial"/>
          <w:sz w:val="16"/>
          <w:szCs w:val="16"/>
        </w:rPr>
        <w:t xml:space="preserve"> individual values were 51.9, 10.4 and 8.6 mg L</w:t>
      </w:r>
      <w:r w:rsidRPr="00760A81">
        <w:rPr>
          <w:rFonts w:ascii="Arial" w:hAnsi="Arial" w:cs="Arial"/>
          <w:sz w:val="16"/>
          <w:szCs w:val="16"/>
          <w:vertAlign w:val="superscript"/>
        </w:rPr>
        <w:t>-1</w:t>
      </w:r>
      <w:r w:rsidRPr="00760A81">
        <w:rPr>
          <w:rFonts w:ascii="Arial" w:hAnsi="Arial" w:cs="Arial"/>
          <w:sz w:val="16"/>
          <w:szCs w:val="16"/>
        </w:rPr>
        <w:t>. The initial value is likely to be an error which would give a mean composition of 9.5 ± 1.3 mg L</w:t>
      </w:r>
      <w:r w:rsidRPr="00760A81">
        <w:rPr>
          <w:rFonts w:ascii="Arial" w:hAnsi="Arial" w:cs="Arial"/>
          <w:sz w:val="16"/>
          <w:szCs w:val="16"/>
          <w:vertAlign w:val="superscript"/>
        </w:rPr>
        <w:t>-1</w:t>
      </w:r>
    </w:p>
    <w:p w14:paraId="72BD6F3E" w14:textId="77777777" w:rsidR="00E4061A" w:rsidRDefault="00E4061A" w:rsidP="00085E59">
      <w:pPr>
        <w:spacing w:after="0" w:line="480" w:lineRule="auto"/>
        <w:rPr>
          <w:rFonts w:ascii="Arial" w:hAnsi="Arial" w:cs="Arial"/>
          <w:szCs w:val="24"/>
        </w:rPr>
      </w:pPr>
    </w:p>
    <w:p w14:paraId="38724E88" w14:textId="1B143EE4" w:rsidR="00085E59" w:rsidRDefault="00EA1D79" w:rsidP="00085E59">
      <w:pPr>
        <w:spacing w:after="0" w:line="480" w:lineRule="auto"/>
        <w:rPr>
          <w:rFonts w:ascii="Arial" w:hAnsi="Arial" w:cs="Arial"/>
          <w:szCs w:val="24"/>
        </w:rPr>
      </w:pPr>
      <w:r>
        <w:rPr>
          <w:rFonts w:ascii="Arial" w:hAnsi="Arial" w:cs="Arial"/>
          <w:szCs w:val="24"/>
        </w:rPr>
        <w:lastRenderedPageBreak/>
        <w:t xml:space="preserve">The lower concentrations of Mg in the nanoparticle-present treatments seems </w:t>
      </w:r>
      <w:r w:rsidR="00085E59">
        <w:rPr>
          <w:rFonts w:ascii="Arial" w:hAnsi="Arial" w:cs="Arial"/>
          <w:szCs w:val="24"/>
        </w:rPr>
        <w:t xml:space="preserve">most likely to be due to adsorption of Mg, despite the relatively low </w:t>
      </w:r>
      <w:r w:rsidR="004D4480">
        <w:rPr>
          <w:rFonts w:ascii="Arial" w:hAnsi="Arial" w:cs="Arial"/>
          <w:szCs w:val="24"/>
        </w:rPr>
        <w:t>Mg</w:t>
      </w:r>
      <w:r w:rsidR="0094786D">
        <w:rPr>
          <w:rFonts w:ascii="Arial" w:hAnsi="Arial" w:cs="Arial"/>
          <w:szCs w:val="24"/>
        </w:rPr>
        <w:t xml:space="preserve">-DTPA complexation stability constants (e.g. Lindsay et al., 979; Dojino, 2017; Liu et al., 2008) and </w:t>
      </w:r>
      <w:r w:rsidR="00085E59">
        <w:rPr>
          <w:rFonts w:ascii="Arial" w:hAnsi="Arial" w:cs="Arial"/>
          <w:szCs w:val="24"/>
        </w:rPr>
        <w:t>adsorption efficiencies measured in our single metal experiments.</w:t>
      </w:r>
    </w:p>
    <w:p w14:paraId="143B7EF7" w14:textId="77777777" w:rsidR="00085E59" w:rsidRDefault="00085E59" w:rsidP="00085E59">
      <w:pPr>
        <w:spacing w:after="0" w:line="480" w:lineRule="auto"/>
        <w:rPr>
          <w:rFonts w:ascii="Arial" w:hAnsi="Arial" w:cs="Arial"/>
          <w:szCs w:val="24"/>
        </w:rPr>
      </w:pPr>
    </w:p>
    <w:p w14:paraId="16D5512A" w14:textId="7D164BDD" w:rsidR="00EA1D79" w:rsidRDefault="00085E59" w:rsidP="00085E59">
      <w:pPr>
        <w:spacing w:after="0" w:line="480" w:lineRule="auto"/>
        <w:rPr>
          <w:rFonts w:ascii="Arial" w:hAnsi="Arial" w:cs="Arial"/>
          <w:szCs w:val="24"/>
        </w:rPr>
      </w:pPr>
      <w:r>
        <w:rPr>
          <w:rFonts w:ascii="Arial" w:hAnsi="Arial" w:cs="Arial"/>
          <w:szCs w:val="24"/>
        </w:rPr>
        <w:t>Extraction efficiencies (</w:t>
      </w:r>
      <w:r w:rsidR="003F5AAA">
        <w:rPr>
          <w:rFonts w:ascii="Arial" w:hAnsi="Arial" w:cs="Arial"/>
          <w:szCs w:val="24"/>
        </w:rPr>
        <w:t>Table 6</w:t>
      </w:r>
      <w:r>
        <w:rPr>
          <w:rFonts w:ascii="Arial" w:hAnsi="Arial" w:cs="Arial"/>
          <w:szCs w:val="24"/>
        </w:rPr>
        <w:t xml:space="preserve">) were calculated for the metals that showed significant reductions in concentration between the controls and the nanoparticle treatments. </w:t>
      </w:r>
    </w:p>
    <w:p w14:paraId="1DC7890E" w14:textId="77777777" w:rsidR="00EA1D79" w:rsidRDefault="00EA1D79" w:rsidP="00085E59">
      <w:pPr>
        <w:spacing w:after="0" w:line="480" w:lineRule="auto"/>
        <w:rPr>
          <w:rFonts w:ascii="Arial" w:hAnsi="Arial" w:cs="Arial"/>
          <w:szCs w:val="24"/>
        </w:rPr>
      </w:pPr>
    </w:p>
    <w:p w14:paraId="0AE1A2A6" w14:textId="5BB1354B" w:rsidR="00EA1D79" w:rsidRDefault="003F5AAA" w:rsidP="00EA1D79">
      <w:pPr>
        <w:spacing w:after="0" w:line="480" w:lineRule="auto"/>
        <w:rPr>
          <w:rFonts w:ascii="Arial" w:hAnsi="Arial" w:cs="Arial"/>
          <w:szCs w:val="24"/>
        </w:rPr>
      </w:pPr>
      <w:r>
        <w:rPr>
          <w:rFonts w:ascii="Arial" w:hAnsi="Arial" w:cs="Arial"/>
          <w:szCs w:val="24"/>
        </w:rPr>
        <w:t>Table 6</w:t>
      </w:r>
      <w:r w:rsidR="00EA1D79">
        <w:rPr>
          <w:rFonts w:ascii="Arial" w:hAnsi="Arial" w:cs="Arial"/>
          <w:szCs w:val="24"/>
        </w:rPr>
        <w:t xml:space="preserve">. Percentage extraction efficiencies from soil solutions by nanoparticles where nanoparticles cause a significant decrease in solution concentration. </w:t>
      </w:r>
      <w:r w:rsidR="00DC7317">
        <w:rPr>
          <w:rFonts w:ascii="Arial" w:hAnsi="Arial" w:cs="Arial"/>
          <w:szCs w:val="24"/>
        </w:rPr>
        <w:t xml:space="preserve">Values are mean </w:t>
      </w:r>
      <w:r w:rsidR="00DC7317" w:rsidRPr="006A36C7">
        <w:rPr>
          <w:rFonts w:ascii="Arial" w:hAnsi="Arial" w:cs="Arial"/>
          <w:szCs w:val="24"/>
        </w:rPr>
        <w:sym w:font="Symbol" w:char="F0B1"/>
      </w:r>
      <w:r w:rsidR="00DC7317" w:rsidRPr="006A36C7">
        <w:rPr>
          <w:rFonts w:ascii="Arial" w:hAnsi="Arial" w:cs="Arial"/>
          <w:szCs w:val="24"/>
        </w:rPr>
        <w:t xml:space="preserve"> </w:t>
      </w:r>
      <w:r w:rsidR="00EA1D79">
        <w:rPr>
          <w:rFonts w:ascii="Arial" w:hAnsi="Arial" w:cs="Arial"/>
          <w:szCs w:val="24"/>
        </w:rPr>
        <w:t>standard deviations</w:t>
      </w:r>
      <w:r w:rsidR="00DC7317">
        <w:rPr>
          <w:rFonts w:ascii="Arial" w:hAnsi="Arial" w:cs="Arial"/>
          <w:szCs w:val="24"/>
        </w:rPr>
        <w:t xml:space="preserve"> (</w:t>
      </w:r>
      <w:r w:rsidR="00EA1D79">
        <w:rPr>
          <w:rFonts w:ascii="Arial" w:hAnsi="Arial" w:cs="Arial"/>
          <w:szCs w:val="24"/>
        </w:rPr>
        <w:t>n = 3</w:t>
      </w:r>
      <w:r w:rsidR="00DC7317">
        <w:rPr>
          <w:rFonts w:ascii="Arial" w:hAnsi="Arial" w:cs="Arial"/>
          <w:szCs w:val="24"/>
        </w:rPr>
        <w:t>)</w:t>
      </w:r>
      <w:r w:rsidR="00EA1D79">
        <w:rPr>
          <w:rFonts w:ascii="Arial" w:hAnsi="Arial" w:cs="Arial"/>
          <w:szCs w:val="24"/>
        </w:rPr>
        <w:t>. Soil names are as specified in the legend for Table 4.</w:t>
      </w:r>
    </w:p>
    <w:p w14:paraId="0D297580" w14:textId="7498F1B4" w:rsidR="00EA1D79" w:rsidRDefault="00EA1D79" w:rsidP="00EA1D79">
      <w:pPr>
        <w:spacing w:after="0" w:line="480" w:lineRule="auto"/>
        <w:ind w:left="567" w:hanging="567"/>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320"/>
        <w:gridCol w:w="1320"/>
        <w:gridCol w:w="1320"/>
        <w:gridCol w:w="1320"/>
        <w:gridCol w:w="1321"/>
      </w:tblGrid>
      <w:tr w:rsidR="00F8091B" w14:paraId="432F5CD7" w14:textId="77777777" w:rsidTr="00273DA6">
        <w:tc>
          <w:tcPr>
            <w:tcW w:w="1320" w:type="dxa"/>
            <w:tcBorders>
              <w:top w:val="single" w:sz="4" w:space="0" w:color="auto"/>
            </w:tcBorders>
          </w:tcPr>
          <w:p w14:paraId="243D5B09" w14:textId="4D6F3AFC" w:rsidR="00F8091B" w:rsidRPr="00273DA6" w:rsidRDefault="00F8091B" w:rsidP="00273DA6">
            <w:pPr>
              <w:rPr>
                <w:rFonts w:ascii="Arial" w:hAnsi="Arial" w:cs="Arial"/>
                <w:sz w:val="20"/>
                <w:szCs w:val="20"/>
              </w:rPr>
            </w:pPr>
            <w:r w:rsidRPr="00273DA6">
              <w:rPr>
                <w:rFonts w:ascii="Arial" w:hAnsi="Arial" w:cs="Arial"/>
                <w:sz w:val="20"/>
                <w:szCs w:val="20"/>
              </w:rPr>
              <w:t>Metal</w:t>
            </w:r>
          </w:p>
        </w:tc>
        <w:tc>
          <w:tcPr>
            <w:tcW w:w="1320" w:type="dxa"/>
            <w:tcBorders>
              <w:top w:val="single" w:sz="4" w:space="0" w:color="auto"/>
            </w:tcBorders>
          </w:tcPr>
          <w:p w14:paraId="1FA0E18B" w14:textId="3F36B3CF" w:rsidR="00F8091B" w:rsidRPr="00273DA6" w:rsidRDefault="00F8091B" w:rsidP="00273DA6">
            <w:pPr>
              <w:rPr>
                <w:rFonts w:ascii="Arial" w:hAnsi="Arial" w:cs="Arial"/>
                <w:sz w:val="20"/>
                <w:szCs w:val="20"/>
              </w:rPr>
            </w:pPr>
            <w:r w:rsidRPr="00273DA6">
              <w:rPr>
                <w:rFonts w:ascii="Arial" w:hAnsi="Arial" w:cs="Arial"/>
                <w:sz w:val="20"/>
                <w:szCs w:val="20"/>
              </w:rPr>
              <w:t>As</w:t>
            </w:r>
          </w:p>
        </w:tc>
        <w:tc>
          <w:tcPr>
            <w:tcW w:w="1320" w:type="dxa"/>
            <w:tcBorders>
              <w:top w:val="single" w:sz="4" w:space="0" w:color="auto"/>
            </w:tcBorders>
          </w:tcPr>
          <w:p w14:paraId="79F94664" w14:textId="309CD302" w:rsidR="00F8091B" w:rsidRPr="00273DA6" w:rsidRDefault="00F8091B" w:rsidP="00273DA6">
            <w:pPr>
              <w:rPr>
                <w:rFonts w:ascii="Arial" w:hAnsi="Arial" w:cs="Arial"/>
                <w:sz w:val="20"/>
                <w:szCs w:val="20"/>
              </w:rPr>
            </w:pPr>
            <w:r w:rsidRPr="00273DA6">
              <w:rPr>
                <w:rFonts w:ascii="Arial" w:hAnsi="Arial" w:cs="Arial"/>
                <w:sz w:val="20"/>
                <w:szCs w:val="20"/>
              </w:rPr>
              <w:t>Cd</w:t>
            </w:r>
          </w:p>
        </w:tc>
        <w:tc>
          <w:tcPr>
            <w:tcW w:w="1320" w:type="dxa"/>
            <w:tcBorders>
              <w:top w:val="single" w:sz="4" w:space="0" w:color="auto"/>
            </w:tcBorders>
          </w:tcPr>
          <w:p w14:paraId="6B0E73AB" w14:textId="0B57C028" w:rsidR="00F8091B" w:rsidRPr="00273DA6" w:rsidRDefault="00F8091B" w:rsidP="00273DA6">
            <w:pPr>
              <w:rPr>
                <w:rFonts w:ascii="Arial" w:hAnsi="Arial" w:cs="Arial"/>
                <w:sz w:val="20"/>
                <w:szCs w:val="20"/>
              </w:rPr>
            </w:pPr>
            <w:r w:rsidRPr="00273DA6">
              <w:rPr>
                <w:rFonts w:ascii="Arial" w:hAnsi="Arial" w:cs="Arial"/>
                <w:sz w:val="20"/>
                <w:szCs w:val="20"/>
              </w:rPr>
              <w:t>Cu</w:t>
            </w:r>
          </w:p>
        </w:tc>
        <w:tc>
          <w:tcPr>
            <w:tcW w:w="1320" w:type="dxa"/>
            <w:tcBorders>
              <w:top w:val="single" w:sz="4" w:space="0" w:color="auto"/>
            </w:tcBorders>
          </w:tcPr>
          <w:p w14:paraId="24786561" w14:textId="40737C7F" w:rsidR="00F8091B" w:rsidRPr="00273DA6" w:rsidRDefault="00F8091B" w:rsidP="00273DA6">
            <w:pPr>
              <w:rPr>
                <w:rFonts w:ascii="Arial" w:hAnsi="Arial" w:cs="Arial"/>
                <w:sz w:val="20"/>
                <w:szCs w:val="20"/>
              </w:rPr>
            </w:pPr>
            <w:r w:rsidRPr="00273DA6">
              <w:rPr>
                <w:rFonts w:ascii="Arial" w:hAnsi="Arial" w:cs="Arial"/>
                <w:sz w:val="20"/>
                <w:szCs w:val="20"/>
              </w:rPr>
              <w:t>Pb</w:t>
            </w:r>
          </w:p>
        </w:tc>
        <w:tc>
          <w:tcPr>
            <w:tcW w:w="1321" w:type="dxa"/>
            <w:tcBorders>
              <w:top w:val="single" w:sz="4" w:space="0" w:color="auto"/>
            </w:tcBorders>
          </w:tcPr>
          <w:p w14:paraId="39D5F043" w14:textId="297BF64B" w:rsidR="00F8091B" w:rsidRPr="00273DA6" w:rsidRDefault="00F8091B" w:rsidP="00273DA6">
            <w:pPr>
              <w:rPr>
                <w:rFonts w:ascii="Arial" w:hAnsi="Arial" w:cs="Arial"/>
                <w:sz w:val="20"/>
                <w:szCs w:val="20"/>
              </w:rPr>
            </w:pPr>
            <w:r w:rsidRPr="00273DA6">
              <w:rPr>
                <w:rFonts w:ascii="Arial" w:hAnsi="Arial" w:cs="Arial"/>
                <w:sz w:val="20"/>
                <w:szCs w:val="20"/>
              </w:rPr>
              <w:t>Zn</w:t>
            </w:r>
          </w:p>
        </w:tc>
      </w:tr>
      <w:tr w:rsidR="00F8091B" w14:paraId="73063731" w14:textId="77777777" w:rsidTr="00273DA6">
        <w:tc>
          <w:tcPr>
            <w:tcW w:w="1320" w:type="dxa"/>
            <w:tcBorders>
              <w:bottom w:val="single" w:sz="4" w:space="0" w:color="auto"/>
            </w:tcBorders>
          </w:tcPr>
          <w:p w14:paraId="2E8BF057" w14:textId="381ABD1B" w:rsidR="00F8091B" w:rsidRPr="00273DA6" w:rsidRDefault="00F8091B" w:rsidP="00273DA6">
            <w:pPr>
              <w:rPr>
                <w:rFonts w:ascii="Arial" w:hAnsi="Arial" w:cs="Arial"/>
                <w:sz w:val="20"/>
                <w:szCs w:val="20"/>
              </w:rPr>
            </w:pPr>
            <w:r w:rsidRPr="00273DA6">
              <w:rPr>
                <w:rFonts w:ascii="Arial" w:hAnsi="Arial" w:cs="Arial"/>
                <w:sz w:val="20"/>
                <w:szCs w:val="20"/>
              </w:rPr>
              <w:t>Soil</w:t>
            </w:r>
          </w:p>
        </w:tc>
        <w:tc>
          <w:tcPr>
            <w:tcW w:w="1320" w:type="dxa"/>
            <w:tcBorders>
              <w:bottom w:val="single" w:sz="4" w:space="0" w:color="auto"/>
            </w:tcBorders>
          </w:tcPr>
          <w:p w14:paraId="0B097F12" w14:textId="60DA3764" w:rsidR="00F8091B" w:rsidRPr="00273DA6" w:rsidRDefault="00F8091B" w:rsidP="00273DA6">
            <w:pPr>
              <w:rPr>
                <w:rFonts w:ascii="Arial" w:hAnsi="Arial" w:cs="Arial"/>
                <w:sz w:val="20"/>
                <w:szCs w:val="20"/>
              </w:rPr>
            </w:pPr>
          </w:p>
        </w:tc>
        <w:tc>
          <w:tcPr>
            <w:tcW w:w="1320" w:type="dxa"/>
            <w:tcBorders>
              <w:bottom w:val="single" w:sz="4" w:space="0" w:color="auto"/>
            </w:tcBorders>
          </w:tcPr>
          <w:p w14:paraId="065C9CA6" w14:textId="77777777" w:rsidR="00F8091B" w:rsidRPr="00273DA6" w:rsidRDefault="00F8091B" w:rsidP="00273DA6">
            <w:pPr>
              <w:rPr>
                <w:rFonts w:ascii="Arial" w:hAnsi="Arial" w:cs="Arial"/>
                <w:sz w:val="20"/>
                <w:szCs w:val="20"/>
              </w:rPr>
            </w:pPr>
          </w:p>
        </w:tc>
        <w:tc>
          <w:tcPr>
            <w:tcW w:w="1320" w:type="dxa"/>
            <w:tcBorders>
              <w:bottom w:val="single" w:sz="4" w:space="0" w:color="auto"/>
            </w:tcBorders>
          </w:tcPr>
          <w:p w14:paraId="29F24E3E" w14:textId="77777777" w:rsidR="00F8091B" w:rsidRPr="00273DA6" w:rsidRDefault="00F8091B" w:rsidP="00273DA6">
            <w:pPr>
              <w:rPr>
                <w:rFonts w:ascii="Arial" w:hAnsi="Arial" w:cs="Arial"/>
                <w:sz w:val="20"/>
                <w:szCs w:val="20"/>
              </w:rPr>
            </w:pPr>
          </w:p>
        </w:tc>
        <w:tc>
          <w:tcPr>
            <w:tcW w:w="1320" w:type="dxa"/>
            <w:tcBorders>
              <w:bottom w:val="single" w:sz="4" w:space="0" w:color="auto"/>
            </w:tcBorders>
          </w:tcPr>
          <w:p w14:paraId="4FB0745E" w14:textId="77777777" w:rsidR="00F8091B" w:rsidRPr="00273DA6" w:rsidRDefault="00F8091B" w:rsidP="00273DA6">
            <w:pPr>
              <w:rPr>
                <w:rFonts w:ascii="Arial" w:hAnsi="Arial" w:cs="Arial"/>
                <w:sz w:val="20"/>
                <w:szCs w:val="20"/>
              </w:rPr>
            </w:pPr>
          </w:p>
        </w:tc>
        <w:tc>
          <w:tcPr>
            <w:tcW w:w="1321" w:type="dxa"/>
            <w:tcBorders>
              <w:bottom w:val="single" w:sz="4" w:space="0" w:color="auto"/>
            </w:tcBorders>
          </w:tcPr>
          <w:p w14:paraId="3F6D1DCE" w14:textId="77777777" w:rsidR="00F8091B" w:rsidRPr="00273DA6" w:rsidRDefault="00F8091B" w:rsidP="00273DA6">
            <w:pPr>
              <w:rPr>
                <w:rFonts w:ascii="Arial" w:hAnsi="Arial" w:cs="Arial"/>
                <w:sz w:val="20"/>
                <w:szCs w:val="20"/>
              </w:rPr>
            </w:pPr>
          </w:p>
        </w:tc>
      </w:tr>
      <w:tr w:rsidR="00F8091B" w14:paraId="3ABE3466" w14:textId="77777777" w:rsidTr="00273DA6">
        <w:tc>
          <w:tcPr>
            <w:tcW w:w="1320" w:type="dxa"/>
            <w:tcBorders>
              <w:top w:val="single" w:sz="4" w:space="0" w:color="auto"/>
            </w:tcBorders>
          </w:tcPr>
          <w:p w14:paraId="33899927" w14:textId="59F08B1A" w:rsidR="00F8091B" w:rsidRPr="00273DA6" w:rsidRDefault="00F8091B" w:rsidP="00273DA6">
            <w:pPr>
              <w:rPr>
                <w:rFonts w:ascii="Arial" w:hAnsi="Arial" w:cs="Arial"/>
                <w:sz w:val="20"/>
                <w:szCs w:val="20"/>
              </w:rPr>
            </w:pPr>
            <w:r w:rsidRPr="00273DA6">
              <w:rPr>
                <w:rFonts w:ascii="Arial" w:hAnsi="Arial" w:cs="Arial"/>
                <w:sz w:val="20"/>
                <w:szCs w:val="20"/>
              </w:rPr>
              <w:t>Avon</w:t>
            </w:r>
          </w:p>
        </w:tc>
        <w:tc>
          <w:tcPr>
            <w:tcW w:w="1320" w:type="dxa"/>
            <w:tcBorders>
              <w:top w:val="single" w:sz="4" w:space="0" w:color="auto"/>
            </w:tcBorders>
          </w:tcPr>
          <w:p w14:paraId="5080521A" w14:textId="2176C306" w:rsidR="00F8091B" w:rsidRPr="00273DA6" w:rsidRDefault="00F8091B" w:rsidP="00273DA6">
            <w:pPr>
              <w:rPr>
                <w:rFonts w:ascii="Arial" w:hAnsi="Arial" w:cs="Arial"/>
                <w:sz w:val="20"/>
                <w:szCs w:val="20"/>
              </w:rPr>
            </w:pPr>
            <w:r w:rsidRPr="00273DA6">
              <w:rPr>
                <w:rFonts w:ascii="Arial" w:hAnsi="Arial" w:cs="Arial"/>
                <w:sz w:val="20"/>
                <w:szCs w:val="20"/>
              </w:rPr>
              <w:t>93 ± 0</w:t>
            </w:r>
          </w:p>
        </w:tc>
        <w:tc>
          <w:tcPr>
            <w:tcW w:w="1320" w:type="dxa"/>
            <w:tcBorders>
              <w:top w:val="single" w:sz="4" w:space="0" w:color="auto"/>
            </w:tcBorders>
          </w:tcPr>
          <w:p w14:paraId="65DAA0A9" w14:textId="65968907" w:rsidR="00F8091B" w:rsidRPr="00273DA6" w:rsidRDefault="00F8091B" w:rsidP="00273DA6">
            <w:pPr>
              <w:rPr>
                <w:rFonts w:ascii="Arial" w:hAnsi="Arial" w:cs="Arial"/>
                <w:sz w:val="20"/>
                <w:szCs w:val="20"/>
              </w:rPr>
            </w:pPr>
            <w:r w:rsidRPr="00273DA6">
              <w:rPr>
                <w:rFonts w:ascii="Arial" w:hAnsi="Arial" w:cs="Arial"/>
                <w:sz w:val="20"/>
                <w:szCs w:val="20"/>
              </w:rPr>
              <w:t>23 ± 3.2</w:t>
            </w:r>
          </w:p>
        </w:tc>
        <w:tc>
          <w:tcPr>
            <w:tcW w:w="1320" w:type="dxa"/>
            <w:tcBorders>
              <w:top w:val="single" w:sz="4" w:space="0" w:color="auto"/>
            </w:tcBorders>
          </w:tcPr>
          <w:p w14:paraId="0F525ED8" w14:textId="5239DD1F" w:rsidR="00F8091B" w:rsidRPr="00273DA6" w:rsidRDefault="00F8091B" w:rsidP="00273DA6">
            <w:pPr>
              <w:rPr>
                <w:rFonts w:ascii="Arial" w:hAnsi="Arial" w:cs="Arial"/>
                <w:sz w:val="20"/>
                <w:szCs w:val="20"/>
              </w:rPr>
            </w:pPr>
            <w:r w:rsidRPr="00273DA6">
              <w:rPr>
                <w:rFonts w:ascii="Arial" w:hAnsi="Arial" w:cs="Arial"/>
                <w:sz w:val="20"/>
                <w:szCs w:val="20"/>
              </w:rPr>
              <w:t>87 ± 2.4</w:t>
            </w:r>
          </w:p>
        </w:tc>
        <w:tc>
          <w:tcPr>
            <w:tcW w:w="1320" w:type="dxa"/>
            <w:tcBorders>
              <w:top w:val="single" w:sz="4" w:space="0" w:color="auto"/>
            </w:tcBorders>
          </w:tcPr>
          <w:p w14:paraId="660D4A13" w14:textId="7806F194" w:rsidR="00F8091B" w:rsidRPr="00273DA6" w:rsidRDefault="00F8091B" w:rsidP="00273DA6">
            <w:pPr>
              <w:rPr>
                <w:rFonts w:ascii="Arial" w:hAnsi="Arial" w:cs="Arial"/>
                <w:sz w:val="20"/>
                <w:szCs w:val="20"/>
              </w:rPr>
            </w:pPr>
            <w:r w:rsidRPr="00273DA6">
              <w:rPr>
                <w:rFonts w:ascii="Arial" w:hAnsi="Arial" w:cs="Arial"/>
                <w:sz w:val="20"/>
                <w:szCs w:val="20"/>
              </w:rPr>
              <w:t>97 ± 4.8</w:t>
            </w:r>
          </w:p>
        </w:tc>
        <w:tc>
          <w:tcPr>
            <w:tcW w:w="1321" w:type="dxa"/>
            <w:tcBorders>
              <w:top w:val="single" w:sz="4" w:space="0" w:color="auto"/>
            </w:tcBorders>
          </w:tcPr>
          <w:p w14:paraId="26DFB14A" w14:textId="1DC7F4EF" w:rsidR="00F8091B" w:rsidRPr="00273DA6" w:rsidRDefault="00F8091B" w:rsidP="00273DA6">
            <w:pPr>
              <w:rPr>
                <w:rFonts w:ascii="Arial" w:hAnsi="Arial" w:cs="Arial"/>
                <w:sz w:val="20"/>
                <w:szCs w:val="20"/>
              </w:rPr>
            </w:pPr>
            <w:r w:rsidRPr="00273DA6">
              <w:rPr>
                <w:rFonts w:ascii="Arial" w:hAnsi="Arial" w:cs="Arial"/>
                <w:sz w:val="20"/>
                <w:szCs w:val="20"/>
              </w:rPr>
              <w:t>18 ± 3.4</w:t>
            </w:r>
          </w:p>
        </w:tc>
      </w:tr>
      <w:tr w:rsidR="00F8091B" w14:paraId="702050FB" w14:textId="77777777" w:rsidTr="00273DA6">
        <w:tc>
          <w:tcPr>
            <w:tcW w:w="1320" w:type="dxa"/>
          </w:tcPr>
          <w:p w14:paraId="69E0594E" w14:textId="396BF6F2" w:rsidR="00F8091B" w:rsidRPr="00273DA6" w:rsidRDefault="00F8091B" w:rsidP="00273DA6">
            <w:pPr>
              <w:rPr>
                <w:rFonts w:ascii="Arial" w:hAnsi="Arial" w:cs="Arial"/>
                <w:sz w:val="20"/>
                <w:szCs w:val="20"/>
              </w:rPr>
            </w:pPr>
            <w:r w:rsidRPr="00273DA6">
              <w:rPr>
                <w:rFonts w:ascii="Arial" w:hAnsi="Arial" w:cs="Arial"/>
                <w:sz w:val="20"/>
                <w:szCs w:val="20"/>
              </w:rPr>
              <w:t>Barn</w:t>
            </w:r>
          </w:p>
        </w:tc>
        <w:tc>
          <w:tcPr>
            <w:tcW w:w="1320" w:type="dxa"/>
          </w:tcPr>
          <w:p w14:paraId="2DECF0B7" w14:textId="35AD2250"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75DB7724" w14:textId="608EF916" w:rsidR="00F8091B" w:rsidRPr="00273DA6" w:rsidRDefault="00F8091B" w:rsidP="00273DA6">
            <w:pPr>
              <w:rPr>
                <w:rFonts w:ascii="Arial" w:hAnsi="Arial" w:cs="Arial"/>
                <w:sz w:val="20"/>
                <w:szCs w:val="20"/>
              </w:rPr>
            </w:pPr>
            <w:r w:rsidRPr="00273DA6">
              <w:rPr>
                <w:rFonts w:ascii="Arial" w:hAnsi="Arial" w:cs="Arial"/>
                <w:sz w:val="20"/>
                <w:szCs w:val="20"/>
              </w:rPr>
              <w:t>62 ± 4.8</w:t>
            </w:r>
          </w:p>
        </w:tc>
        <w:tc>
          <w:tcPr>
            <w:tcW w:w="1320" w:type="dxa"/>
          </w:tcPr>
          <w:p w14:paraId="7F769809" w14:textId="74582AD3"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03B38A22" w14:textId="11741253" w:rsidR="00F8091B" w:rsidRPr="00273DA6" w:rsidRDefault="00F8091B" w:rsidP="00273DA6">
            <w:pPr>
              <w:rPr>
                <w:rFonts w:ascii="Arial" w:hAnsi="Arial" w:cs="Arial"/>
                <w:sz w:val="20"/>
                <w:szCs w:val="20"/>
              </w:rPr>
            </w:pPr>
            <w:r w:rsidRPr="00273DA6">
              <w:rPr>
                <w:rFonts w:ascii="Arial" w:hAnsi="Arial" w:cs="Arial"/>
                <w:sz w:val="20"/>
                <w:szCs w:val="20"/>
              </w:rPr>
              <w:t>79 ± 12</w:t>
            </w:r>
          </w:p>
        </w:tc>
        <w:tc>
          <w:tcPr>
            <w:tcW w:w="1321" w:type="dxa"/>
          </w:tcPr>
          <w:p w14:paraId="19C6ED61" w14:textId="7430CF30" w:rsidR="00F8091B" w:rsidRPr="00273DA6" w:rsidRDefault="00F8091B" w:rsidP="00273DA6">
            <w:pPr>
              <w:rPr>
                <w:rFonts w:ascii="Arial" w:hAnsi="Arial" w:cs="Arial"/>
                <w:sz w:val="20"/>
                <w:szCs w:val="20"/>
              </w:rPr>
            </w:pPr>
            <w:r w:rsidRPr="00273DA6">
              <w:rPr>
                <w:rFonts w:ascii="Arial" w:hAnsi="Arial" w:cs="Arial"/>
                <w:sz w:val="20"/>
                <w:szCs w:val="20"/>
              </w:rPr>
              <w:t>-</w:t>
            </w:r>
          </w:p>
        </w:tc>
      </w:tr>
      <w:tr w:rsidR="00F8091B" w14:paraId="18E68D67" w14:textId="77777777" w:rsidTr="00273DA6">
        <w:tc>
          <w:tcPr>
            <w:tcW w:w="1320" w:type="dxa"/>
          </w:tcPr>
          <w:p w14:paraId="427CA5B3" w14:textId="0509AEB6" w:rsidR="00F8091B" w:rsidRPr="00273DA6" w:rsidRDefault="00F8091B" w:rsidP="00273DA6">
            <w:pPr>
              <w:rPr>
                <w:rFonts w:ascii="Arial" w:hAnsi="Arial" w:cs="Arial"/>
                <w:sz w:val="20"/>
                <w:szCs w:val="20"/>
              </w:rPr>
            </w:pPr>
            <w:r w:rsidRPr="00273DA6">
              <w:rPr>
                <w:rFonts w:ascii="Arial" w:hAnsi="Arial" w:cs="Arial"/>
                <w:sz w:val="20"/>
                <w:szCs w:val="20"/>
              </w:rPr>
              <w:t>Cwm</w:t>
            </w:r>
          </w:p>
        </w:tc>
        <w:tc>
          <w:tcPr>
            <w:tcW w:w="1320" w:type="dxa"/>
          </w:tcPr>
          <w:p w14:paraId="22CF9F9A" w14:textId="7C57A841"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122A9883" w14:textId="18A060DB"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07298A99" w14:textId="32A34886"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5FB6BB1D" w14:textId="4EA3CEC4" w:rsidR="00F8091B" w:rsidRPr="00273DA6" w:rsidRDefault="00F8091B" w:rsidP="00273DA6">
            <w:pPr>
              <w:rPr>
                <w:rFonts w:ascii="Arial" w:hAnsi="Arial" w:cs="Arial"/>
                <w:sz w:val="20"/>
                <w:szCs w:val="20"/>
              </w:rPr>
            </w:pPr>
            <w:r w:rsidRPr="00273DA6">
              <w:rPr>
                <w:rFonts w:ascii="Arial" w:hAnsi="Arial" w:cs="Arial"/>
                <w:sz w:val="20"/>
                <w:szCs w:val="20"/>
              </w:rPr>
              <w:t>95 ± 0.033</w:t>
            </w:r>
          </w:p>
        </w:tc>
        <w:tc>
          <w:tcPr>
            <w:tcW w:w="1321" w:type="dxa"/>
          </w:tcPr>
          <w:p w14:paraId="003535D5" w14:textId="68BA1901" w:rsidR="00F8091B" w:rsidRPr="00273DA6" w:rsidRDefault="00F8091B" w:rsidP="00273DA6">
            <w:pPr>
              <w:rPr>
                <w:rFonts w:ascii="Arial" w:hAnsi="Arial" w:cs="Arial"/>
                <w:sz w:val="20"/>
                <w:szCs w:val="20"/>
              </w:rPr>
            </w:pPr>
            <w:r w:rsidRPr="00273DA6">
              <w:rPr>
                <w:rFonts w:ascii="Arial" w:hAnsi="Arial" w:cs="Arial"/>
                <w:sz w:val="20"/>
                <w:szCs w:val="20"/>
              </w:rPr>
              <w:t>82 ± 13</w:t>
            </w:r>
          </w:p>
        </w:tc>
      </w:tr>
      <w:tr w:rsidR="00F8091B" w14:paraId="5AD8D1CC" w14:textId="77777777" w:rsidTr="00273DA6">
        <w:tc>
          <w:tcPr>
            <w:tcW w:w="1320" w:type="dxa"/>
          </w:tcPr>
          <w:p w14:paraId="305E045E" w14:textId="4D5EC2D4" w:rsidR="00F8091B" w:rsidRPr="00273DA6" w:rsidRDefault="00F8091B" w:rsidP="00273DA6">
            <w:pPr>
              <w:rPr>
                <w:rFonts w:ascii="Arial" w:hAnsi="Arial" w:cs="Arial"/>
                <w:sz w:val="20"/>
                <w:szCs w:val="20"/>
              </w:rPr>
            </w:pPr>
            <w:r w:rsidRPr="00273DA6">
              <w:rPr>
                <w:rFonts w:ascii="Arial" w:hAnsi="Arial" w:cs="Arial"/>
                <w:sz w:val="20"/>
                <w:szCs w:val="20"/>
              </w:rPr>
              <w:t>DGC</w:t>
            </w:r>
          </w:p>
        </w:tc>
        <w:tc>
          <w:tcPr>
            <w:tcW w:w="1320" w:type="dxa"/>
          </w:tcPr>
          <w:p w14:paraId="5FCB7832" w14:textId="17EBC018" w:rsidR="00F8091B" w:rsidRPr="00273DA6" w:rsidRDefault="00F8091B" w:rsidP="00273DA6">
            <w:pPr>
              <w:rPr>
                <w:rFonts w:ascii="Arial" w:hAnsi="Arial" w:cs="Arial"/>
                <w:sz w:val="20"/>
                <w:szCs w:val="20"/>
              </w:rPr>
            </w:pPr>
            <w:r w:rsidRPr="00273DA6">
              <w:rPr>
                <w:rFonts w:ascii="Arial" w:hAnsi="Arial" w:cs="Arial"/>
                <w:sz w:val="20"/>
                <w:szCs w:val="20"/>
              </w:rPr>
              <w:t xml:space="preserve">37 ± </w:t>
            </w:r>
            <w:r w:rsidR="003F5AAA" w:rsidRPr="00273DA6">
              <w:rPr>
                <w:rFonts w:ascii="Arial" w:hAnsi="Arial" w:cs="Arial"/>
                <w:sz w:val="20"/>
                <w:szCs w:val="20"/>
              </w:rPr>
              <w:t>16</w:t>
            </w:r>
          </w:p>
        </w:tc>
        <w:tc>
          <w:tcPr>
            <w:tcW w:w="1320" w:type="dxa"/>
          </w:tcPr>
          <w:p w14:paraId="1BCF0903" w14:textId="1AF68377"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709984E4" w14:textId="5DF2714C" w:rsidR="00F8091B" w:rsidRPr="00273DA6" w:rsidRDefault="00F8091B" w:rsidP="00273DA6">
            <w:pPr>
              <w:rPr>
                <w:rFonts w:ascii="Arial" w:hAnsi="Arial" w:cs="Arial"/>
                <w:sz w:val="20"/>
                <w:szCs w:val="20"/>
              </w:rPr>
            </w:pPr>
            <w:r w:rsidRPr="00273DA6">
              <w:rPr>
                <w:rFonts w:ascii="Arial" w:hAnsi="Arial" w:cs="Arial"/>
                <w:sz w:val="20"/>
                <w:szCs w:val="20"/>
              </w:rPr>
              <w:t xml:space="preserve">97 ± </w:t>
            </w:r>
            <w:r w:rsidR="003F5AAA" w:rsidRPr="00273DA6">
              <w:rPr>
                <w:rFonts w:ascii="Arial" w:hAnsi="Arial" w:cs="Arial"/>
                <w:sz w:val="20"/>
                <w:szCs w:val="20"/>
              </w:rPr>
              <w:t>0.70</w:t>
            </w:r>
          </w:p>
        </w:tc>
        <w:tc>
          <w:tcPr>
            <w:tcW w:w="1320" w:type="dxa"/>
          </w:tcPr>
          <w:p w14:paraId="4C8BFFA3" w14:textId="64E79E0B"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1" w:type="dxa"/>
          </w:tcPr>
          <w:p w14:paraId="31DADDC4" w14:textId="13558749" w:rsidR="00F8091B" w:rsidRPr="00273DA6" w:rsidRDefault="00F8091B" w:rsidP="00273DA6">
            <w:pPr>
              <w:rPr>
                <w:rFonts w:ascii="Arial" w:hAnsi="Arial" w:cs="Arial"/>
                <w:sz w:val="20"/>
                <w:szCs w:val="20"/>
              </w:rPr>
            </w:pPr>
            <w:r w:rsidRPr="00273DA6">
              <w:rPr>
                <w:rFonts w:ascii="Arial" w:hAnsi="Arial" w:cs="Arial"/>
                <w:sz w:val="20"/>
                <w:szCs w:val="20"/>
              </w:rPr>
              <w:t>-</w:t>
            </w:r>
          </w:p>
        </w:tc>
      </w:tr>
      <w:tr w:rsidR="00F8091B" w14:paraId="3F45EF8B" w14:textId="77777777" w:rsidTr="00273DA6">
        <w:tc>
          <w:tcPr>
            <w:tcW w:w="1320" w:type="dxa"/>
          </w:tcPr>
          <w:p w14:paraId="4D808907" w14:textId="40327737" w:rsidR="00F8091B" w:rsidRPr="00273DA6" w:rsidRDefault="00F8091B" w:rsidP="00273DA6">
            <w:pPr>
              <w:rPr>
                <w:rFonts w:ascii="Arial" w:hAnsi="Arial" w:cs="Arial"/>
                <w:sz w:val="20"/>
                <w:szCs w:val="20"/>
              </w:rPr>
            </w:pPr>
            <w:r w:rsidRPr="00273DA6">
              <w:rPr>
                <w:rFonts w:ascii="Arial" w:hAnsi="Arial" w:cs="Arial"/>
                <w:sz w:val="20"/>
                <w:szCs w:val="20"/>
              </w:rPr>
              <w:t>Graig</w:t>
            </w:r>
          </w:p>
        </w:tc>
        <w:tc>
          <w:tcPr>
            <w:tcW w:w="1320" w:type="dxa"/>
          </w:tcPr>
          <w:p w14:paraId="4AF55C9F" w14:textId="59238EEE"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41EF0D9D" w14:textId="25AC9EA2" w:rsidR="00F8091B" w:rsidRPr="00273DA6" w:rsidRDefault="00F8091B" w:rsidP="00273DA6">
            <w:pPr>
              <w:rPr>
                <w:rFonts w:ascii="Arial" w:hAnsi="Arial" w:cs="Arial"/>
                <w:sz w:val="20"/>
                <w:szCs w:val="20"/>
              </w:rPr>
            </w:pPr>
            <w:r w:rsidRPr="00273DA6">
              <w:rPr>
                <w:rFonts w:ascii="Arial" w:hAnsi="Arial" w:cs="Arial"/>
                <w:sz w:val="20"/>
                <w:szCs w:val="20"/>
              </w:rPr>
              <w:t xml:space="preserve">40 ± </w:t>
            </w:r>
            <w:r w:rsidR="003F5AAA" w:rsidRPr="00273DA6">
              <w:rPr>
                <w:rFonts w:ascii="Arial" w:hAnsi="Arial" w:cs="Arial"/>
                <w:sz w:val="20"/>
                <w:szCs w:val="20"/>
              </w:rPr>
              <w:t>6.8</w:t>
            </w:r>
          </w:p>
        </w:tc>
        <w:tc>
          <w:tcPr>
            <w:tcW w:w="1320" w:type="dxa"/>
          </w:tcPr>
          <w:p w14:paraId="0AEA0F50" w14:textId="0AE9A7D5" w:rsidR="00F8091B" w:rsidRPr="00273DA6" w:rsidRDefault="00F8091B" w:rsidP="00273DA6">
            <w:pPr>
              <w:rPr>
                <w:rFonts w:ascii="Arial" w:hAnsi="Arial" w:cs="Arial"/>
                <w:sz w:val="20"/>
                <w:szCs w:val="20"/>
              </w:rPr>
            </w:pPr>
            <w:r w:rsidRPr="00273DA6">
              <w:rPr>
                <w:rFonts w:ascii="Arial" w:hAnsi="Arial" w:cs="Arial"/>
                <w:sz w:val="20"/>
                <w:szCs w:val="20"/>
              </w:rPr>
              <w:t xml:space="preserve">79 ± </w:t>
            </w:r>
            <w:r w:rsidR="003F5AAA" w:rsidRPr="00273DA6">
              <w:rPr>
                <w:rFonts w:ascii="Arial" w:hAnsi="Arial" w:cs="Arial"/>
                <w:sz w:val="20"/>
                <w:szCs w:val="20"/>
              </w:rPr>
              <w:t>6.1</w:t>
            </w:r>
          </w:p>
        </w:tc>
        <w:tc>
          <w:tcPr>
            <w:tcW w:w="1320" w:type="dxa"/>
          </w:tcPr>
          <w:p w14:paraId="505A2A48" w14:textId="19D1DE84" w:rsidR="00F8091B" w:rsidRPr="00273DA6" w:rsidRDefault="00F8091B" w:rsidP="00273DA6">
            <w:pPr>
              <w:rPr>
                <w:rFonts w:ascii="Arial" w:hAnsi="Arial" w:cs="Arial"/>
                <w:sz w:val="20"/>
                <w:szCs w:val="20"/>
              </w:rPr>
            </w:pPr>
            <w:r w:rsidRPr="00273DA6">
              <w:rPr>
                <w:rFonts w:ascii="Arial" w:hAnsi="Arial" w:cs="Arial"/>
                <w:sz w:val="20"/>
                <w:szCs w:val="20"/>
              </w:rPr>
              <w:t xml:space="preserve">99 ± </w:t>
            </w:r>
            <w:r w:rsidR="003F5AAA" w:rsidRPr="00273DA6">
              <w:rPr>
                <w:rFonts w:ascii="Arial" w:hAnsi="Arial" w:cs="Arial"/>
                <w:sz w:val="20"/>
                <w:szCs w:val="20"/>
              </w:rPr>
              <w:t>0.35</w:t>
            </w:r>
          </w:p>
        </w:tc>
        <w:tc>
          <w:tcPr>
            <w:tcW w:w="1321" w:type="dxa"/>
          </w:tcPr>
          <w:p w14:paraId="2E14EB2B" w14:textId="23DC6386" w:rsidR="00F8091B" w:rsidRPr="00273DA6" w:rsidRDefault="00F8091B" w:rsidP="00273DA6">
            <w:pPr>
              <w:rPr>
                <w:rFonts w:ascii="Arial" w:hAnsi="Arial" w:cs="Arial"/>
                <w:sz w:val="20"/>
                <w:szCs w:val="20"/>
              </w:rPr>
            </w:pPr>
            <w:r w:rsidRPr="00273DA6">
              <w:rPr>
                <w:rFonts w:ascii="Arial" w:hAnsi="Arial" w:cs="Arial"/>
                <w:sz w:val="20"/>
                <w:szCs w:val="20"/>
              </w:rPr>
              <w:t xml:space="preserve">33 ± </w:t>
            </w:r>
            <w:r w:rsidR="003F5AAA" w:rsidRPr="00273DA6">
              <w:rPr>
                <w:rFonts w:ascii="Arial" w:hAnsi="Arial" w:cs="Arial"/>
                <w:sz w:val="20"/>
                <w:szCs w:val="20"/>
              </w:rPr>
              <w:t>9.7</w:t>
            </w:r>
          </w:p>
        </w:tc>
      </w:tr>
      <w:tr w:rsidR="00F8091B" w14:paraId="6CC05609" w14:textId="77777777" w:rsidTr="00273DA6">
        <w:tc>
          <w:tcPr>
            <w:tcW w:w="1320" w:type="dxa"/>
          </w:tcPr>
          <w:p w14:paraId="7695F22D" w14:textId="3F649142" w:rsidR="00F8091B" w:rsidRPr="00273DA6" w:rsidRDefault="00F8091B" w:rsidP="00273DA6">
            <w:pPr>
              <w:rPr>
                <w:rFonts w:ascii="Arial" w:hAnsi="Arial" w:cs="Arial"/>
                <w:sz w:val="20"/>
                <w:szCs w:val="20"/>
              </w:rPr>
            </w:pPr>
            <w:r w:rsidRPr="00273DA6">
              <w:rPr>
                <w:rFonts w:ascii="Arial" w:hAnsi="Arial" w:cs="Arial"/>
                <w:sz w:val="20"/>
                <w:szCs w:val="20"/>
              </w:rPr>
              <w:t>Red</w:t>
            </w:r>
          </w:p>
        </w:tc>
        <w:tc>
          <w:tcPr>
            <w:tcW w:w="1320" w:type="dxa"/>
          </w:tcPr>
          <w:p w14:paraId="79038FB8" w14:textId="00DBB3C3"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18AD7916" w14:textId="0EF7A7AF"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520B028E" w14:textId="1F1C2949"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0B6DD8F5" w14:textId="38B2DE0D"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1" w:type="dxa"/>
          </w:tcPr>
          <w:p w14:paraId="1028DA8A" w14:textId="309C7BA7" w:rsidR="00F8091B" w:rsidRPr="00273DA6" w:rsidRDefault="00F8091B" w:rsidP="00273DA6">
            <w:pPr>
              <w:rPr>
                <w:rFonts w:ascii="Arial" w:hAnsi="Arial" w:cs="Arial"/>
                <w:sz w:val="20"/>
                <w:szCs w:val="20"/>
              </w:rPr>
            </w:pPr>
            <w:r w:rsidRPr="00273DA6">
              <w:rPr>
                <w:rFonts w:ascii="Arial" w:hAnsi="Arial" w:cs="Arial"/>
                <w:sz w:val="20"/>
                <w:szCs w:val="20"/>
              </w:rPr>
              <w:t xml:space="preserve">91 ± </w:t>
            </w:r>
            <w:r w:rsidR="003F5AAA" w:rsidRPr="00273DA6">
              <w:rPr>
                <w:rFonts w:ascii="Arial" w:hAnsi="Arial" w:cs="Arial"/>
                <w:sz w:val="20"/>
                <w:szCs w:val="20"/>
              </w:rPr>
              <w:t>1.1</w:t>
            </w:r>
          </w:p>
        </w:tc>
      </w:tr>
      <w:tr w:rsidR="00F8091B" w14:paraId="252BF37D" w14:textId="77777777" w:rsidTr="00273DA6">
        <w:tc>
          <w:tcPr>
            <w:tcW w:w="1320" w:type="dxa"/>
          </w:tcPr>
          <w:p w14:paraId="697B4F92" w14:textId="6903D735" w:rsidR="00F8091B" w:rsidRPr="00273DA6" w:rsidRDefault="00F8091B" w:rsidP="00273DA6">
            <w:pPr>
              <w:rPr>
                <w:rFonts w:ascii="Arial" w:hAnsi="Arial" w:cs="Arial"/>
                <w:sz w:val="20"/>
                <w:szCs w:val="20"/>
              </w:rPr>
            </w:pPr>
            <w:r w:rsidRPr="00273DA6">
              <w:rPr>
                <w:rFonts w:ascii="Arial" w:hAnsi="Arial" w:cs="Arial"/>
                <w:sz w:val="20"/>
                <w:szCs w:val="20"/>
              </w:rPr>
              <w:t>Rook</w:t>
            </w:r>
          </w:p>
        </w:tc>
        <w:tc>
          <w:tcPr>
            <w:tcW w:w="1320" w:type="dxa"/>
          </w:tcPr>
          <w:p w14:paraId="3AA875AC" w14:textId="4D5581BF" w:rsidR="00F8091B" w:rsidRPr="00273DA6" w:rsidRDefault="00F8091B" w:rsidP="00273DA6">
            <w:pPr>
              <w:rPr>
                <w:rFonts w:ascii="Arial" w:hAnsi="Arial" w:cs="Arial"/>
                <w:sz w:val="20"/>
                <w:szCs w:val="20"/>
              </w:rPr>
            </w:pPr>
            <w:r w:rsidRPr="00273DA6">
              <w:rPr>
                <w:rFonts w:ascii="Arial" w:hAnsi="Arial" w:cs="Arial"/>
                <w:sz w:val="20"/>
                <w:szCs w:val="20"/>
              </w:rPr>
              <w:t xml:space="preserve">48 ± </w:t>
            </w:r>
            <w:r w:rsidR="003F5AAA" w:rsidRPr="00273DA6">
              <w:rPr>
                <w:rFonts w:ascii="Arial" w:hAnsi="Arial" w:cs="Arial"/>
                <w:sz w:val="20"/>
                <w:szCs w:val="20"/>
              </w:rPr>
              <w:t>6.1</w:t>
            </w:r>
          </w:p>
        </w:tc>
        <w:tc>
          <w:tcPr>
            <w:tcW w:w="1320" w:type="dxa"/>
          </w:tcPr>
          <w:p w14:paraId="6BB714F5" w14:textId="76C2A7BA" w:rsidR="00F8091B" w:rsidRPr="00273DA6" w:rsidRDefault="00F8091B" w:rsidP="00273DA6">
            <w:pPr>
              <w:rPr>
                <w:rFonts w:ascii="Arial" w:hAnsi="Arial" w:cs="Arial"/>
                <w:sz w:val="20"/>
                <w:szCs w:val="20"/>
              </w:rPr>
            </w:pPr>
            <w:r w:rsidRPr="00273DA6">
              <w:rPr>
                <w:rFonts w:ascii="Arial" w:hAnsi="Arial" w:cs="Arial"/>
                <w:sz w:val="20"/>
                <w:szCs w:val="20"/>
              </w:rPr>
              <w:t xml:space="preserve">91 ± </w:t>
            </w:r>
            <w:r w:rsidR="003F5AAA" w:rsidRPr="00273DA6">
              <w:rPr>
                <w:rFonts w:ascii="Arial" w:hAnsi="Arial" w:cs="Arial"/>
                <w:sz w:val="20"/>
                <w:szCs w:val="20"/>
              </w:rPr>
              <w:t>8.1</w:t>
            </w:r>
          </w:p>
        </w:tc>
        <w:tc>
          <w:tcPr>
            <w:tcW w:w="1320" w:type="dxa"/>
          </w:tcPr>
          <w:p w14:paraId="69ABF429" w14:textId="660B3D4A"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04C2BE29" w14:textId="044FE8F0"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1" w:type="dxa"/>
          </w:tcPr>
          <w:p w14:paraId="3E05E8A3" w14:textId="10EDA21F" w:rsidR="00F8091B" w:rsidRPr="00273DA6" w:rsidRDefault="00F8091B" w:rsidP="00273DA6">
            <w:pPr>
              <w:rPr>
                <w:rFonts w:ascii="Arial" w:hAnsi="Arial" w:cs="Arial"/>
                <w:sz w:val="20"/>
                <w:szCs w:val="20"/>
              </w:rPr>
            </w:pPr>
            <w:r w:rsidRPr="00273DA6">
              <w:rPr>
                <w:rFonts w:ascii="Arial" w:hAnsi="Arial" w:cs="Arial"/>
                <w:sz w:val="20"/>
                <w:szCs w:val="20"/>
              </w:rPr>
              <w:t xml:space="preserve">83 ± </w:t>
            </w:r>
            <w:r w:rsidR="003F5AAA" w:rsidRPr="00273DA6">
              <w:rPr>
                <w:rFonts w:ascii="Arial" w:hAnsi="Arial" w:cs="Arial"/>
                <w:sz w:val="20"/>
                <w:szCs w:val="20"/>
              </w:rPr>
              <w:t>6.2</w:t>
            </w:r>
          </w:p>
        </w:tc>
      </w:tr>
      <w:tr w:rsidR="00F8091B" w14:paraId="21126861" w14:textId="77777777" w:rsidTr="00273DA6">
        <w:tc>
          <w:tcPr>
            <w:tcW w:w="1320" w:type="dxa"/>
          </w:tcPr>
          <w:p w14:paraId="180EE798" w14:textId="78B1CDE1" w:rsidR="00F8091B" w:rsidRPr="00273DA6" w:rsidRDefault="00F8091B" w:rsidP="00273DA6">
            <w:pPr>
              <w:rPr>
                <w:rFonts w:ascii="Arial" w:hAnsi="Arial" w:cs="Arial"/>
                <w:sz w:val="20"/>
                <w:szCs w:val="20"/>
              </w:rPr>
            </w:pPr>
            <w:r w:rsidRPr="00273DA6">
              <w:rPr>
                <w:rFonts w:ascii="Arial" w:hAnsi="Arial" w:cs="Arial"/>
                <w:sz w:val="20"/>
                <w:szCs w:val="20"/>
              </w:rPr>
              <w:t>Scun</w:t>
            </w:r>
          </w:p>
        </w:tc>
        <w:tc>
          <w:tcPr>
            <w:tcW w:w="1320" w:type="dxa"/>
          </w:tcPr>
          <w:p w14:paraId="0ED76672" w14:textId="6E15B0E8"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7881EE0A" w14:textId="484B06DE"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2B95F28A" w14:textId="29664E1F"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32866A2E" w14:textId="1DE6A5BF"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1" w:type="dxa"/>
          </w:tcPr>
          <w:p w14:paraId="69A43C94" w14:textId="16DDBDB8" w:rsidR="00F8091B" w:rsidRPr="00273DA6" w:rsidRDefault="00F8091B" w:rsidP="00273DA6">
            <w:pPr>
              <w:rPr>
                <w:rFonts w:ascii="Arial" w:hAnsi="Arial" w:cs="Arial"/>
                <w:sz w:val="20"/>
                <w:szCs w:val="20"/>
              </w:rPr>
            </w:pPr>
            <w:r w:rsidRPr="00273DA6">
              <w:rPr>
                <w:rFonts w:ascii="Arial" w:hAnsi="Arial" w:cs="Arial"/>
                <w:sz w:val="20"/>
                <w:szCs w:val="20"/>
              </w:rPr>
              <w:t>-</w:t>
            </w:r>
          </w:p>
        </w:tc>
      </w:tr>
      <w:tr w:rsidR="00F8091B" w14:paraId="54EF8C36" w14:textId="77777777" w:rsidTr="00273DA6">
        <w:tc>
          <w:tcPr>
            <w:tcW w:w="1320" w:type="dxa"/>
          </w:tcPr>
          <w:p w14:paraId="70D00570" w14:textId="5DC910D8" w:rsidR="00F8091B" w:rsidRPr="00273DA6" w:rsidRDefault="00F8091B" w:rsidP="00273DA6">
            <w:pPr>
              <w:rPr>
                <w:rFonts w:ascii="Arial" w:hAnsi="Arial" w:cs="Arial"/>
                <w:sz w:val="20"/>
                <w:szCs w:val="20"/>
              </w:rPr>
            </w:pPr>
            <w:r w:rsidRPr="00273DA6">
              <w:rPr>
                <w:rFonts w:ascii="Arial" w:hAnsi="Arial" w:cs="Arial"/>
                <w:sz w:val="20"/>
                <w:szCs w:val="20"/>
              </w:rPr>
              <w:t>Ship</w:t>
            </w:r>
          </w:p>
        </w:tc>
        <w:tc>
          <w:tcPr>
            <w:tcW w:w="1320" w:type="dxa"/>
          </w:tcPr>
          <w:p w14:paraId="776D7D7D" w14:textId="3BDB4EA7"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3E742284" w14:textId="7471A85B"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085CF068" w14:textId="03811CCF"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Pr>
          <w:p w14:paraId="707F8013" w14:textId="69E161A4"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1" w:type="dxa"/>
          </w:tcPr>
          <w:p w14:paraId="66613EE1" w14:textId="5B92696E" w:rsidR="00F8091B" w:rsidRPr="00273DA6" w:rsidRDefault="00F8091B" w:rsidP="00273DA6">
            <w:pPr>
              <w:rPr>
                <w:rFonts w:ascii="Arial" w:hAnsi="Arial" w:cs="Arial"/>
                <w:sz w:val="20"/>
                <w:szCs w:val="20"/>
              </w:rPr>
            </w:pPr>
            <w:r w:rsidRPr="00273DA6">
              <w:rPr>
                <w:rFonts w:ascii="Arial" w:hAnsi="Arial" w:cs="Arial"/>
                <w:sz w:val="20"/>
                <w:szCs w:val="20"/>
              </w:rPr>
              <w:t xml:space="preserve">16 ± </w:t>
            </w:r>
            <w:r w:rsidR="003F5AAA" w:rsidRPr="00273DA6">
              <w:rPr>
                <w:rFonts w:ascii="Arial" w:hAnsi="Arial" w:cs="Arial"/>
                <w:sz w:val="20"/>
                <w:szCs w:val="20"/>
              </w:rPr>
              <w:t>3.4</w:t>
            </w:r>
          </w:p>
        </w:tc>
      </w:tr>
      <w:tr w:rsidR="00F8091B" w14:paraId="497F8DFB" w14:textId="77777777" w:rsidTr="00273DA6">
        <w:tc>
          <w:tcPr>
            <w:tcW w:w="1320" w:type="dxa"/>
            <w:tcBorders>
              <w:bottom w:val="single" w:sz="4" w:space="0" w:color="auto"/>
            </w:tcBorders>
          </w:tcPr>
          <w:p w14:paraId="2D573D30" w14:textId="2DD32C85" w:rsidR="00F8091B" w:rsidRPr="00273DA6" w:rsidRDefault="00F8091B" w:rsidP="00273DA6">
            <w:pPr>
              <w:rPr>
                <w:rFonts w:ascii="Arial" w:hAnsi="Arial" w:cs="Arial"/>
                <w:sz w:val="20"/>
                <w:szCs w:val="20"/>
              </w:rPr>
            </w:pPr>
            <w:r w:rsidRPr="00273DA6">
              <w:rPr>
                <w:rFonts w:ascii="Arial" w:hAnsi="Arial" w:cs="Arial"/>
                <w:sz w:val="20"/>
                <w:szCs w:val="20"/>
              </w:rPr>
              <w:t>Wis</w:t>
            </w:r>
          </w:p>
        </w:tc>
        <w:tc>
          <w:tcPr>
            <w:tcW w:w="1320" w:type="dxa"/>
            <w:tcBorders>
              <w:bottom w:val="single" w:sz="4" w:space="0" w:color="auto"/>
            </w:tcBorders>
          </w:tcPr>
          <w:p w14:paraId="06D312B6" w14:textId="68CA5619" w:rsidR="00F8091B" w:rsidRPr="00273DA6" w:rsidRDefault="00F8091B" w:rsidP="00273DA6">
            <w:pPr>
              <w:rPr>
                <w:rFonts w:ascii="Arial" w:hAnsi="Arial" w:cs="Arial"/>
                <w:sz w:val="20"/>
                <w:szCs w:val="20"/>
              </w:rPr>
            </w:pPr>
            <w:r w:rsidRPr="00273DA6">
              <w:rPr>
                <w:rFonts w:ascii="Arial" w:hAnsi="Arial" w:cs="Arial"/>
                <w:sz w:val="20"/>
                <w:szCs w:val="20"/>
              </w:rPr>
              <w:t xml:space="preserve">39 ± </w:t>
            </w:r>
            <w:r w:rsidR="003F5AAA" w:rsidRPr="00273DA6">
              <w:rPr>
                <w:rFonts w:ascii="Arial" w:hAnsi="Arial" w:cs="Arial"/>
                <w:sz w:val="20"/>
                <w:szCs w:val="20"/>
              </w:rPr>
              <w:t>4.6</w:t>
            </w:r>
          </w:p>
        </w:tc>
        <w:tc>
          <w:tcPr>
            <w:tcW w:w="1320" w:type="dxa"/>
            <w:tcBorders>
              <w:bottom w:val="single" w:sz="4" w:space="0" w:color="auto"/>
            </w:tcBorders>
          </w:tcPr>
          <w:p w14:paraId="6A819367" w14:textId="4E16977A" w:rsidR="00F8091B" w:rsidRPr="00273DA6" w:rsidRDefault="00F8091B" w:rsidP="00273DA6">
            <w:pPr>
              <w:rPr>
                <w:rFonts w:ascii="Arial" w:hAnsi="Arial" w:cs="Arial"/>
                <w:sz w:val="20"/>
                <w:szCs w:val="20"/>
              </w:rPr>
            </w:pPr>
            <w:r w:rsidRPr="00273DA6">
              <w:rPr>
                <w:rFonts w:ascii="Arial" w:hAnsi="Arial" w:cs="Arial"/>
                <w:sz w:val="20"/>
                <w:szCs w:val="20"/>
              </w:rPr>
              <w:t>-</w:t>
            </w:r>
          </w:p>
        </w:tc>
        <w:tc>
          <w:tcPr>
            <w:tcW w:w="1320" w:type="dxa"/>
            <w:tcBorders>
              <w:bottom w:val="single" w:sz="4" w:space="0" w:color="auto"/>
            </w:tcBorders>
          </w:tcPr>
          <w:p w14:paraId="0800B49B" w14:textId="6A92A657" w:rsidR="00F8091B" w:rsidRPr="00273DA6" w:rsidRDefault="00F8091B" w:rsidP="00273DA6">
            <w:pPr>
              <w:rPr>
                <w:rFonts w:ascii="Arial" w:hAnsi="Arial" w:cs="Arial"/>
                <w:sz w:val="20"/>
                <w:szCs w:val="20"/>
              </w:rPr>
            </w:pPr>
            <w:r w:rsidRPr="00273DA6">
              <w:rPr>
                <w:rFonts w:ascii="Arial" w:hAnsi="Arial" w:cs="Arial"/>
                <w:sz w:val="20"/>
                <w:szCs w:val="20"/>
              </w:rPr>
              <w:t xml:space="preserve">21 ± </w:t>
            </w:r>
            <w:r w:rsidR="003F5AAA" w:rsidRPr="00273DA6">
              <w:rPr>
                <w:rFonts w:ascii="Arial" w:hAnsi="Arial" w:cs="Arial"/>
                <w:sz w:val="20"/>
                <w:szCs w:val="20"/>
              </w:rPr>
              <w:t>3.2</w:t>
            </w:r>
          </w:p>
        </w:tc>
        <w:tc>
          <w:tcPr>
            <w:tcW w:w="1320" w:type="dxa"/>
            <w:tcBorders>
              <w:bottom w:val="single" w:sz="4" w:space="0" w:color="auto"/>
            </w:tcBorders>
          </w:tcPr>
          <w:p w14:paraId="1E1D5E26" w14:textId="4DA44265" w:rsidR="00F8091B" w:rsidRPr="00273DA6" w:rsidRDefault="00F8091B" w:rsidP="00273DA6">
            <w:pPr>
              <w:rPr>
                <w:rFonts w:ascii="Arial" w:hAnsi="Arial" w:cs="Arial"/>
                <w:sz w:val="20"/>
                <w:szCs w:val="20"/>
              </w:rPr>
            </w:pPr>
            <w:r w:rsidRPr="00273DA6">
              <w:rPr>
                <w:rFonts w:ascii="Arial" w:hAnsi="Arial" w:cs="Arial"/>
                <w:sz w:val="20"/>
                <w:szCs w:val="20"/>
              </w:rPr>
              <w:t xml:space="preserve">60 ± </w:t>
            </w:r>
            <w:r w:rsidR="003F5AAA" w:rsidRPr="00273DA6">
              <w:rPr>
                <w:rFonts w:ascii="Arial" w:hAnsi="Arial" w:cs="Arial"/>
                <w:sz w:val="20"/>
                <w:szCs w:val="20"/>
              </w:rPr>
              <w:t>0</w:t>
            </w:r>
          </w:p>
        </w:tc>
        <w:tc>
          <w:tcPr>
            <w:tcW w:w="1321" w:type="dxa"/>
            <w:tcBorders>
              <w:bottom w:val="single" w:sz="4" w:space="0" w:color="auto"/>
            </w:tcBorders>
          </w:tcPr>
          <w:p w14:paraId="67B1A85A" w14:textId="51C3EECE" w:rsidR="00F8091B" w:rsidRPr="00273DA6" w:rsidRDefault="00F8091B" w:rsidP="00273DA6">
            <w:pPr>
              <w:rPr>
                <w:rFonts w:ascii="Arial" w:hAnsi="Arial" w:cs="Arial"/>
                <w:sz w:val="20"/>
                <w:szCs w:val="20"/>
              </w:rPr>
            </w:pPr>
            <w:r w:rsidRPr="00273DA6">
              <w:rPr>
                <w:rFonts w:ascii="Arial" w:hAnsi="Arial" w:cs="Arial"/>
                <w:sz w:val="20"/>
                <w:szCs w:val="20"/>
              </w:rPr>
              <w:t xml:space="preserve">39 ± </w:t>
            </w:r>
            <w:r w:rsidR="003F5AAA" w:rsidRPr="00273DA6">
              <w:rPr>
                <w:rFonts w:ascii="Arial" w:hAnsi="Arial" w:cs="Arial"/>
                <w:sz w:val="20"/>
                <w:szCs w:val="20"/>
              </w:rPr>
              <w:t>25</w:t>
            </w:r>
          </w:p>
        </w:tc>
      </w:tr>
    </w:tbl>
    <w:p w14:paraId="0A8D7603" w14:textId="77777777" w:rsidR="00EA1D79" w:rsidRDefault="00EA1D79" w:rsidP="00EA1D79">
      <w:pPr>
        <w:spacing w:after="0" w:line="480" w:lineRule="auto"/>
        <w:rPr>
          <w:rFonts w:ascii="Arial" w:hAnsi="Arial" w:cs="Arial"/>
          <w:szCs w:val="24"/>
        </w:rPr>
      </w:pPr>
    </w:p>
    <w:p w14:paraId="49828F1D" w14:textId="385659A9" w:rsidR="00085E59" w:rsidRPr="00F81969" w:rsidRDefault="00085E59" w:rsidP="00085E59">
      <w:pPr>
        <w:spacing w:after="0" w:line="480" w:lineRule="auto"/>
        <w:rPr>
          <w:rFonts w:ascii="Arial" w:hAnsi="Arial" w:cs="Arial"/>
          <w:szCs w:val="24"/>
        </w:rPr>
      </w:pPr>
      <w:r>
        <w:rPr>
          <w:rFonts w:ascii="Arial" w:hAnsi="Arial" w:cs="Arial"/>
          <w:szCs w:val="24"/>
        </w:rPr>
        <w:t>Extraction efficiencies are variable between soils (no significant differences for As, ANOVA on Ranks; significant differences for Cd and Cu between all soils, ANOVA and Holm-Sidak multiple comparisons; between Graig Goch and Wisley for Pb and between Redruth and Shipham for Zn, ANOVA on ranks and Tukey test multiple comparisons) and are similar or lower to those obtained from the single metal solutions (</w:t>
      </w:r>
      <w:r w:rsidR="007E1D59">
        <w:rPr>
          <w:rFonts w:ascii="Arial" w:hAnsi="Arial" w:cs="Arial"/>
          <w:szCs w:val="24"/>
        </w:rPr>
        <w:t>Table 2</w:t>
      </w:r>
      <w:r>
        <w:rPr>
          <w:rFonts w:ascii="Arial" w:hAnsi="Arial" w:cs="Arial"/>
          <w:szCs w:val="24"/>
        </w:rPr>
        <w:t>). These results are consistent with previous findings in which extraction efficiencies of metals from mixtures are high and either unaffected or reduced by the presence of multiple metals, presumably due to competition for adsorption sites and preferential adsorption (</w:t>
      </w:r>
      <w:r>
        <w:rPr>
          <w:rFonts w:ascii="Arial" w:hAnsi="Arial" w:cs="Arial"/>
        </w:rPr>
        <w:t>Zhang et al., 2012; Liu et al., 2008; Zhang e</w:t>
      </w:r>
      <w:r w:rsidR="008D2A5E">
        <w:rPr>
          <w:rFonts w:ascii="Arial" w:hAnsi="Arial" w:cs="Arial"/>
        </w:rPr>
        <w:t>t al., 2011, Hughes et al., 2017</w:t>
      </w:r>
      <w:r>
        <w:rPr>
          <w:rFonts w:ascii="Arial" w:hAnsi="Arial" w:cs="Arial"/>
        </w:rPr>
        <w:t xml:space="preserve">; Shan et al., 2015) with precise trends </w:t>
      </w:r>
      <w:r>
        <w:rPr>
          <w:rFonts w:ascii="Arial" w:hAnsi="Arial" w:cs="Arial"/>
        </w:rPr>
        <w:lastRenderedPageBreak/>
        <w:t>depending on a range of variables including the metal concentration, pH and nanoparticle concentration.</w:t>
      </w:r>
      <w:r w:rsidR="00883065">
        <w:rPr>
          <w:rFonts w:ascii="Arial" w:hAnsi="Arial" w:cs="Arial"/>
        </w:rPr>
        <w:t xml:space="preserve"> Additionally there will be competition for metal binding between the adsorption sites on the nanoparticles and complexation sites on the dissolved organic matter present in solution.</w:t>
      </w:r>
      <w:r>
        <w:rPr>
          <w:rFonts w:ascii="Arial" w:hAnsi="Arial" w:cs="Arial"/>
        </w:rPr>
        <w:t xml:space="preserve"> </w:t>
      </w:r>
      <w:r>
        <w:rPr>
          <w:rFonts w:ascii="Arial" w:hAnsi="Arial" w:cs="Arial"/>
          <w:szCs w:val="24"/>
        </w:rPr>
        <w:t>In our study Zn extraction efficiencies in particular appear to be depressed compared to the typical range (70 – 90%) found in single metal extraction experiments which is consistent with our previous findings from mixed Pb-Zn solutions (</w:t>
      </w:r>
      <w:r w:rsidR="008D2A5E">
        <w:rPr>
          <w:rFonts w:ascii="Arial" w:hAnsi="Arial" w:cs="Arial"/>
        </w:rPr>
        <w:t>Hughes et al., 2017</w:t>
      </w:r>
      <w:r>
        <w:rPr>
          <w:rFonts w:ascii="Arial" w:hAnsi="Arial" w:cs="Arial"/>
        </w:rPr>
        <w:t>)</w:t>
      </w:r>
      <w:r>
        <w:rPr>
          <w:rFonts w:ascii="Arial" w:hAnsi="Arial" w:cs="Arial"/>
          <w:szCs w:val="24"/>
        </w:rPr>
        <w:t xml:space="preserve">. </w:t>
      </w:r>
      <w:r w:rsidR="00584CBB">
        <w:rPr>
          <w:rFonts w:ascii="Arial" w:hAnsi="Arial" w:cs="Arial"/>
          <w:szCs w:val="24"/>
        </w:rPr>
        <w:t xml:space="preserve">Pb extraction efficiencies remain high except for from the Wisley soil which has a relatively high pH. Reduced Pb extraction at high pH is consistent with our previous findings on the effect of pH on Pb extraction (Hughes et al., 2017). </w:t>
      </w:r>
      <w:r w:rsidR="00161E59">
        <w:rPr>
          <w:rFonts w:ascii="Arial" w:hAnsi="Arial" w:cs="Arial"/>
          <w:szCs w:val="24"/>
        </w:rPr>
        <w:t>Considering individual replicates rather than mean values t</w:t>
      </w:r>
      <w:r w:rsidR="00CF0ADC">
        <w:rPr>
          <w:rFonts w:ascii="Arial" w:hAnsi="Arial" w:cs="Arial"/>
          <w:szCs w:val="24"/>
        </w:rPr>
        <w:t xml:space="preserve">he DOC content of the </w:t>
      </w:r>
      <w:r w:rsidR="00710A0B">
        <w:rPr>
          <w:rFonts w:ascii="Arial" w:hAnsi="Arial" w:cs="Arial"/>
          <w:szCs w:val="24"/>
        </w:rPr>
        <w:t xml:space="preserve">control leachate </w:t>
      </w:r>
      <w:r w:rsidR="00CF0ADC">
        <w:rPr>
          <w:rFonts w:ascii="Arial" w:hAnsi="Arial" w:cs="Arial"/>
          <w:szCs w:val="24"/>
        </w:rPr>
        <w:t xml:space="preserve">was in the range </w:t>
      </w:r>
      <w:r w:rsidR="00710A0B">
        <w:rPr>
          <w:rFonts w:ascii="Arial" w:hAnsi="Arial" w:cs="Arial"/>
          <w:szCs w:val="24"/>
        </w:rPr>
        <w:t>2</w:t>
      </w:r>
      <w:r w:rsidR="00CF0ADC">
        <w:rPr>
          <w:rFonts w:ascii="Arial" w:hAnsi="Arial" w:cs="Arial"/>
          <w:szCs w:val="24"/>
        </w:rPr>
        <w:t xml:space="preserve"> – </w:t>
      </w:r>
      <w:r w:rsidR="00710A0B">
        <w:rPr>
          <w:rFonts w:ascii="Arial" w:hAnsi="Arial" w:cs="Arial"/>
          <w:szCs w:val="24"/>
        </w:rPr>
        <w:t>49</w:t>
      </w:r>
      <w:r w:rsidR="00CF0ADC">
        <w:rPr>
          <w:rFonts w:ascii="Arial" w:hAnsi="Arial" w:cs="Arial"/>
          <w:szCs w:val="24"/>
        </w:rPr>
        <w:t xml:space="preserve"> mg L</w:t>
      </w:r>
      <w:r w:rsidR="00CF0ADC">
        <w:rPr>
          <w:rFonts w:ascii="Arial" w:hAnsi="Arial" w:cs="Arial"/>
          <w:szCs w:val="24"/>
          <w:vertAlign w:val="superscript"/>
        </w:rPr>
        <w:t xml:space="preserve">-1 </w:t>
      </w:r>
      <w:r w:rsidR="00CF0ADC">
        <w:rPr>
          <w:rFonts w:ascii="Arial" w:hAnsi="Arial" w:cs="Arial"/>
          <w:szCs w:val="24"/>
        </w:rPr>
        <w:t xml:space="preserve">with </w:t>
      </w:r>
      <w:r w:rsidR="004D4480">
        <w:rPr>
          <w:rFonts w:ascii="Arial" w:hAnsi="Arial" w:cs="Arial"/>
          <w:szCs w:val="24"/>
        </w:rPr>
        <w:t xml:space="preserve">no significant differences (two-way ANOVA, p </w:t>
      </w:r>
      <w:r w:rsidR="004D4480">
        <w:rPr>
          <w:rFonts w:ascii="Arial" w:hAnsi="Arial" w:cs="Arial"/>
          <w:szCs w:val="24"/>
          <w:u w:val="single"/>
        </w:rPr>
        <w:t>&gt;</w:t>
      </w:r>
      <w:r w:rsidR="004D4480">
        <w:rPr>
          <w:rFonts w:ascii="Arial" w:hAnsi="Arial" w:cs="Arial"/>
          <w:szCs w:val="24"/>
        </w:rPr>
        <w:t xml:space="preserve"> 0.05) between the DOC content of the control and treated leachates. The </w:t>
      </w:r>
      <w:r w:rsidR="00CF0ADC">
        <w:rPr>
          <w:rFonts w:ascii="Arial" w:hAnsi="Arial" w:cs="Arial"/>
          <w:szCs w:val="24"/>
        </w:rPr>
        <w:t xml:space="preserve">maximum </w:t>
      </w:r>
      <w:r w:rsidR="004D4480">
        <w:rPr>
          <w:rFonts w:ascii="Arial" w:hAnsi="Arial" w:cs="Arial"/>
          <w:szCs w:val="24"/>
        </w:rPr>
        <w:t xml:space="preserve">DOC </w:t>
      </w:r>
      <w:r w:rsidR="00CF0ADC">
        <w:rPr>
          <w:rFonts w:ascii="Arial" w:hAnsi="Arial" w:cs="Arial"/>
          <w:szCs w:val="24"/>
        </w:rPr>
        <w:t xml:space="preserve">values </w:t>
      </w:r>
      <w:r w:rsidR="004D4480">
        <w:rPr>
          <w:rFonts w:ascii="Arial" w:hAnsi="Arial" w:cs="Arial"/>
          <w:szCs w:val="24"/>
        </w:rPr>
        <w:t xml:space="preserve">are </w:t>
      </w:r>
      <w:r w:rsidR="00CF0ADC">
        <w:rPr>
          <w:rFonts w:ascii="Arial" w:hAnsi="Arial" w:cs="Arial"/>
          <w:szCs w:val="24"/>
        </w:rPr>
        <w:t>higher than those in previous studies (e.g. Zhang et al., 2012; Liu et al., 2008; Shan et al., 2015</w:t>
      </w:r>
      <w:r w:rsidR="00E80020">
        <w:rPr>
          <w:rFonts w:ascii="Arial" w:hAnsi="Arial" w:cs="Arial"/>
          <w:szCs w:val="24"/>
        </w:rPr>
        <w:t>;</w:t>
      </w:r>
      <w:r w:rsidR="00CF0ADC">
        <w:rPr>
          <w:rFonts w:ascii="Arial" w:hAnsi="Arial" w:cs="Arial"/>
          <w:szCs w:val="24"/>
        </w:rPr>
        <w:t xml:space="preserve"> Hughes et al., 2017) where extraction efficiencies have been found to remain high but have been reduced by the presence of the DOC. </w:t>
      </w:r>
      <w:r w:rsidR="00710A0B">
        <w:rPr>
          <w:rFonts w:ascii="Arial" w:hAnsi="Arial" w:cs="Arial"/>
          <w:szCs w:val="24"/>
        </w:rPr>
        <w:t xml:space="preserve">Thus our results indicate that even in the presence of dissolved organic matter, the nanoparticles could be used to remove metals from solution. </w:t>
      </w:r>
      <w:r>
        <w:rPr>
          <w:rFonts w:ascii="Arial" w:hAnsi="Arial" w:cs="Arial"/>
          <w:szCs w:val="24"/>
        </w:rPr>
        <w:t xml:space="preserve">There were insufficient data to perform meaningful multiple regression analysis to determine any controlling variables for extraction efficiency. Correlation analysis between the extraction efficiency of individual metals and the pH, DOC, individual metal concentration and total metal concentration in controls for As, Cd, Cu, Pb and Zn only gave a significant correlation for % Pb extraction and pH (r = -0.89, p </w:t>
      </w:r>
      <w:r>
        <w:rPr>
          <w:rFonts w:ascii="Arial" w:hAnsi="Arial" w:cs="Arial"/>
          <w:szCs w:val="24"/>
          <w:u w:val="single"/>
        </w:rPr>
        <w:t>&lt;</w:t>
      </w:r>
      <w:r>
        <w:rPr>
          <w:rFonts w:ascii="Arial" w:hAnsi="Arial" w:cs="Arial"/>
          <w:szCs w:val="24"/>
        </w:rPr>
        <w:t xml:space="preserve"> 0.05). </w:t>
      </w:r>
    </w:p>
    <w:p w14:paraId="30B92D05" w14:textId="77777777" w:rsidR="00085E59" w:rsidRDefault="00085E59" w:rsidP="00085E59">
      <w:pPr>
        <w:spacing w:after="0" w:line="480" w:lineRule="auto"/>
        <w:ind w:left="567" w:hanging="567"/>
        <w:rPr>
          <w:rFonts w:ascii="Arial" w:hAnsi="Arial" w:cs="Arial"/>
          <w:szCs w:val="24"/>
        </w:rPr>
      </w:pPr>
    </w:p>
    <w:p w14:paraId="4B00D85B" w14:textId="63BA72F2" w:rsidR="00085E59" w:rsidRDefault="00085E59" w:rsidP="007E1D59">
      <w:pPr>
        <w:spacing w:after="0" w:line="480" w:lineRule="auto"/>
        <w:rPr>
          <w:rFonts w:ascii="Arial" w:hAnsi="Arial" w:cs="Arial"/>
          <w:szCs w:val="24"/>
        </w:rPr>
      </w:pPr>
      <w:r>
        <w:rPr>
          <w:rFonts w:ascii="Arial" w:hAnsi="Arial" w:cs="Arial"/>
          <w:szCs w:val="24"/>
        </w:rPr>
        <w:t>K</w:t>
      </w:r>
      <w:r w:rsidRPr="00971B0A">
        <w:rPr>
          <w:rFonts w:ascii="Arial" w:hAnsi="Arial" w:cs="Arial"/>
          <w:szCs w:val="24"/>
          <w:vertAlign w:val="subscript"/>
        </w:rPr>
        <w:t>d</w:t>
      </w:r>
      <w:r w:rsidR="008D2A5E">
        <w:rPr>
          <w:rFonts w:ascii="Arial" w:hAnsi="Arial" w:cs="Arial"/>
          <w:szCs w:val="24"/>
        </w:rPr>
        <w:t xml:space="preserve"> values</w:t>
      </w:r>
      <w:r>
        <w:rPr>
          <w:rFonts w:ascii="Arial" w:hAnsi="Arial" w:cs="Arial"/>
          <w:szCs w:val="24"/>
        </w:rPr>
        <w:t xml:space="preserve"> were calculated for metals that showed a significant decrease in concentration between the controls and nanoparticle treatments (Table </w:t>
      </w:r>
      <w:r w:rsidR="008D5546">
        <w:rPr>
          <w:rFonts w:ascii="Arial" w:hAnsi="Arial" w:cs="Arial"/>
          <w:szCs w:val="24"/>
        </w:rPr>
        <w:t>7</w:t>
      </w:r>
      <w:r>
        <w:rPr>
          <w:rFonts w:ascii="Arial" w:hAnsi="Arial" w:cs="Arial"/>
          <w:szCs w:val="24"/>
        </w:rPr>
        <w:t>). The K</w:t>
      </w:r>
      <w:r w:rsidRPr="005A630A">
        <w:rPr>
          <w:rFonts w:ascii="Arial" w:hAnsi="Arial" w:cs="Arial"/>
          <w:szCs w:val="24"/>
          <w:vertAlign w:val="subscript"/>
        </w:rPr>
        <w:t>d</w:t>
      </w:r>
      <w:r>
        <w:rPr>
          <w:rFonts w:ascii="Arial" w:hAnsi="Arial" w:cs="Arial"/>
          <w:szCs w:val="24"/>
        </w:rPr>
        <w:t xml:space="preserve"> for specific metals largely show no significant differences between soils. The K</w:t>
      </w:r>
      <w:r w:rsidRPr="00A726FA">
        <w:rPr>
          <w:rFonts w:ascii="Arial" w:hAnsi="Arial" w:cs="Arial"/>
          <w:szCs w:val="24"/>
          <w:vertAlign w:val="subscript"/>
        </w:rPr>
        <w:t>d</w:t>
      </w:r>
      <w:r>
        <w:rPr>
          <w:rFonts w:ascii="Arial" w:hAnsi="Arial" w:cs="Arial"/>
          <w:szCs w:val="24"/>
        </w:rPr>
        <w:t xml:space="preserve"> values for individual elements determined from the soil samples were usually either significantly lower (16 out of 40 values) or had no significant difference (21 out of 40 values) compared to the K</w:t>
      </w:r>
      <w:r w:rsidRPr="00A726FA">
        <w:rPr>
          <w:rFonts w:ascii="Arial" w:hAnsi="Arial" w:cs="Arial"/>
          <w:szCs w:val="24"/>
          <w:vertAlign w:val="subscript"/>
        </w:rPr>
        <w:t>d</w:t>
      </w:r>
      <w:r>
        <w:rPr>
          <w:rFonts w:ascii="Arial" w:hAnsi="Arial" w:cs="Arial"/>
          <w:szCs w:val="24"/>
        </w:rPr>
        <w:t xml:space="preserve"> values obtained on single metal solutions at similar pH values. The lower K</w:t>
      </w:r>
      <w:r w:rsidRPr="008D2A5E">
        <w:rPr>
          <w:rFonts w:ascii="Arial" w:hAnsi="Arial" w:cs="Arial"/>
          <w:szCs w:val="24"/>
          <w:vertAlign w:val="subscript"/>
        </w:rPr>
        <w:t>d</w:t>
      </w:r>
      <w:r>
        <w:rPr>
          <w:rFonts w:ascii="Arial" w:hAnsi="Arial" w:cs="Arial"/>
          <w:szCs w:val="24"/>
        </w:rPr>
        <w:t xml:space="preserve"> values </w:t>
      </w:r>
      <w:r w:rsidR="00EA1D79">
        <w:rPr>
          <w:rFonts w:ascii="Arial" w:hAnsi="Arial" w:cs="Arial"/>
          <w:szCs w:val="24"/>
        </w:rPr>
        <w:t xml:space="preserve">relative to those obtained </w:t>
      </w:r>
      <w:r w:rsidR="00EA1D79">
        <w:rPr>
          <w:rFonts w:ascii="Arial" w:hAnsi="Arial" w:cs="Arial"/>
          <w:szCs w:val="24"/>
        </w:rPr>
        <w:lastRenderedPageBreak/>
        <w:t xml:space="preserve">from single metal solutions </w:t>
      </w:r>
      <w:r>
        <w:rPr>
          <w:rFonts w:ascii="Arial" w:hAnsi="Arial" w:cs="Arial"/>
          <w:szCs w:val="24"/>
        </w:rPr>
        <w:t>are consistent with t</w:t>
      </w:r>
      <w:r w:rsidR="00EA1D79">
        <w:rPr>
          <w:rFonts w:ascii="Arial" w:hAnsi="Arial" w:cs="Arial"/>
          <w:szCs w:val="24"/>
        </w:rPr>
        <w:t>he reduced extraction efficiencies</w:t>
      </w:r>
      <w:r>
        <w:rPr>
          <w:rFonts w:ascii="Arial" w:hAnsi="Arial" w:cs="Arial"/>
          <w:szCs w:val="24"/>
        </w:rPr>
        <w:t xml:space="preserve"> observed </w:t>
      </w:r>
      <w:r w:rsidR="00EA1D79">
        <w:rPr>
          <w:rFonts w:ascii="Arial" w:hAnsi="Arial" w:cs="Arial"/>
          <w:szCs w:val="24"/>
        </w:rPr>
        <w:t>and again, reflect competition for adsorption sites</w:t>
      </w:r>
      <w:r w:rsidR="00883065">
        <w:rPr>
          <w:rFonts w:ascii="Arial" w:hAnsi="Arial" w:cs="Arial"/>
          <w:szCs w:val="24"/>
        </w:rPr>
        <w:t xml:space="preserve"> and competition between adsorption on the nanoparticles and complexation with the dissolved organic matter</w:t>
      </w:r>
      <w:r>
        <w:rPr>
          <w:rFonts w:ascii="Arial" w:hAnsi="Arial" w:cs="Arial"/>
          <w:szCs w:val="24"/>
        </w:rPr>
        <w:t xml:space="preserve">. </w:t>
      </w:r>
      <w:r w:rsidR="0074256A">
        <w:rPr>
          <w:rFonts w:ascii="Arial" w:hAnsi="Arial" w:cs="Arial"/>
          <w:szCs w:val="24"/>
        </w:rPr>
        <w:t>Despite the reductions in K</w:t>
      </w:r>
      <w:r w:rsidR="0074256A" w:rsidRPr="00273DA6">
        <w:rPr>
          <w:rFonts w:ascii="Arial" w:hAnsi="Arial" w:cs="Arial"/>
          <w:szCs w:val="24"/>
          <w:vertAlign w:val="subscript"/>
        </w:rPr>
        <w:t>d</w:t>
      </w:r>
      <w:r w:rsidR="0074256A">
        <w:rPr>
          <w:rFonts w:ascii="Arial" w:hAnsi="Arial" w:cs="Arial"/>
          <w:szCs w:val="24"/>
        </w:rPr>
        <w:t xml:space="preserve"> values, they are still typically &gt; 500 L kg</w:t>
      </w:r>
      <w:r w:rsidR="0074256A" w:rsidRPr="00273DA6">
        <w:rPr>
          <w:rFonts w:ascii="Arial" w:hAnsi="Arial" w:cs="Arial"/>
          <w:szCs w:val="24"/>
          <w:vertAlign w:val="superscript"/>
        </w:rPr>
        <w:t>-1</w:t>
      </w:r>
      <w:r w:rsidR="0074256A">
        <w:rPr>
          <w:rFonts w:ascii="Arial" w:hAnsi="Arial" w:cs="Arial"/>
          <w:szCs w:val="24"/>
        </w:rPr>
        <w:t xml:space="preserve"> and many are &gt; 5000 L kg</w:t>
      </w:r>
      <w:r w:rsidR="0074256A" w:rsidRPr="0035762C">
        <w:rPr>
          <w:rFonts w:ascii="Arial" w:hAnsi="Arial" w:cs="Arial"/>
          <w:szCs w:val="24"/>
          <w:vertAlign w:val="superscript"/>
        </w:rPr>
        <w:t>-1</w:t>
      </w:r>
      <w:r w:rsidR="0074256A">
        <w:rPr>
          <w:rFonts w:ascii="Arial" w:hAnsi="Arial" w:cs="Arial"/>
          <w:szCs w:val="24"/>
        </w:rPr>
        <w:t xml:space="preserve"> indicating the potential for the nanoparticles to be used as adsorbents</w:t>
      </w:r>
      <w:r w:rsidR="007E1D59">
        <w:rPr>
          <w:rFonts w:ascii="Arial" w:hAnsi="Arial" w:cs="Arial"/>
          <w:szCs w:val="24"/>
        </w:rPr>
        <w:t xml:space="preserve"> (Fryxell et al., 2005)</w:t>
      </w:r>
      <w:r w:rsidR="0074256A">
        <w:rPr>
          <w:rFonts w:ascii="Arial" w:hAnsi="Arial" w:cs="Arial"/>
          <w:szCs w:val="24"/>
        </w:rPr>
        <w:t xml:space="preserve">. </w:t>
      </w:r>
      <w:r w:rsidR="00EA1D79">
        <w:rPr>
          <w:rFonts w:ascii="Arial" w:hAnsi="Arial" w:cs="Arial"/>
          <w:szCs w:val="24"/>
        </w:rPr>
        <w:t>As with the extraction efficiency data</w:t>
      </w:r>
      <w:r>
        <w:rPr>
          <w:rFonts w:ascii="Arial" w:hAnsi="Arial" w:cs="Arial"/>
          <w:szCs w:val="24"/>
        </w:rPr>
        <w:t>, there were insufficient data to carry out multiple linear regression to determine controlling variables on the K</w:t>
      </w:r>
      <w:r w:rsidRPr="00EA1D79">
        <w:rPr>
          <w:rFonts w:ascii="Arial" w:hAnsi="Arial" w:cs="Arial"/>
          <w:szCs w:val="24"/>
          <w:vertAlign w:val="subscript"/>
        </w:rPr>
        <w:t>d</w:t>
      </w:r>
      <w:r>
        <w:rPr>
          <w:rFonts w:ascii="Arial" w:hAnsi="Arial" w:cs="Arial"/>
          <w:szCs w:val="24"/>
        </w:rPr>
        <w:t xml:space="preserve"> values. There were no correlations between the K</w:t>
      </w:r>
      <w:r w:rsidRPr="00EA1D79">
        <w:rPr>
          <w:rFonts w:ascii="Arial" w:hAnsi="Arial" w:cs="Arial"/>
          <w:szCs w:val="24"/>
          <w:vertAlign w:val="subscript"/>
        </w:rPr>
        <w:t>d</w:t>
      </w:r>
      <w:r>
        <w:rPr>
          <w:rFonts w:ascii="Arial" w:hAnsi="Arial" w:cs="Arial"/>
          <w:szCs w:val="24"/>
        </w:rPr>
        <w:t xml:space="preserve"> for a particular metal and the pH, DOC, individual metal concentration and total metal concentration in the controls.</w:t>
      </w:r>
      <w:r w:rsidR="007E1D59">
        <w:rPr>
          <w:rFonts w:ascii="Arial" w:hAnsi="Arial" w:cs="Arial"/>
          <w:szCs w:val="24"/>
        </w:rPr>
        <w:t xml:space="preserve"> The reduction in K</w:t>
      </w:r>
      <w:r w:rsidR="007E1D59" w:rsidRPr="0035762C">
        <w:rPr>
          <w:rFonts w:ascii="Arial" w:hAnsi="Arial" w:cs="Arial"/>
          <w:szCs w:val="24"/>
          <w:vertAlign w:val="subscript"/>
        </w:rPr>
        <w:t>d</w:t>
      </w:r>
      <w:r w:rsidR="007E1D59">
        <w:rPr>
          <w:rFonts w:ascii="Arial" w:hAnsi="Arial" w:cs="Arial"/>
          <w:szCs w:val="24"/>
        </w:rPr>
        <w:t xml:space="preserve"> values compared to single-metal solutions and the lack of extraction of some elements from the leachates despite the presence of those elements in solution indicates the importance for more studies such as this one in which real, rather than synthetic, metal-bearing solutions are used to test the potential of novel sorbents for remediation.</w:t>
      </w:r>
    </w:p>
    <w:p w14:paraId="7A78F618" w14:textId="77777777" w:rsidR="00085E59" w:rsidRDefault="00085E59" w:rsidP="00085E59">
      <w:pPr>
        <w:spacing w:after="0" w:line="480" w:lineRule="auto"/>
        <w:ind w:left="567" w:hanging="567"/>
        <w:rPr>
          <w:rFonts w:ascii="Arial" w:hAnsi="Arial" w:cs="Arial"/>
          <w:szCs w:val="24"/>
        </w:rPr>
      </w:pPr>
    </w:p>
    <w:p w14:paraId="08A3E44D" w14:textId="77777777" w:rsidR="0074256A" w:rsidRDefault="00085E59" w:rsidP="00085E59">
      <w:pPr>
        <w:spacing w:after="0" w:line="480" w:lineRule="auto"/>
        <w:rPr>
          <w:rFonts w:ascii="Arial" w:hAnsi="Arial" w:cs="Arial"/>
          <w:szCs w:val="24"/>
        </w:rPr>
      </w:pPr>
      <w:r>
        <w:rPr>
          <w:rFonts w:ascii="Arial" w:hAnsi="Arial" w:cs="Arial"/>
          <w:szCs w:val="24"/>
        </w:rPr>
        <w:t>Due to the significant variation between the</w:t>
      </w:r>
      <w:r w:rsidR="0074256A">
        <w:rPr>
          <w:rFonts w:ascii="Arial" w:hAnsi="Arial" w:cs="Arial"/>
          <w:szCs w:val="24"/>
        </w:rPr>
        <w:t xml:space="preserve"> different</w:t>
      </w:r>
      <w:r>
        <w:rPr>
          <w:rFonts w:ascii="Arial" w:hAnsi="Arial" w:cs="Arial"/>
          <w:szCs w:val="24"/>
        </w:rPr>
        <w:t xml:space="preserve"> soil leachate</w:t>
      </w:r>
      <w:r w:rsidR="0074256A">
        <w:rPr>
          <w:rFonts w:ascii="Arial" w:hAnsi="Arial" w:cs="Arial"/>
          <w:szCs w:val="24"/>
        </w:rPr>
        <w:t>s</w:t>
      </w:r>
      <w:r>
        <w:rPr>
          <w:rFonts w:ascii="Arial" w:hAnsi="Arial" w:cs="Arial"/>
          <w:szCs w:val="24"/>
        </w:rPr>
        <w:t xml:space="preserve"> used in our study in terms of pH, metal concentration, DOC and also the variations between this study and others in the literature (again pH, metal concentration, DOC but also </w:t>
      </w:r>
      <w:r w:rsidR="00883065">
        <w:rPr>
          <w:rFonts w:ascii="Arial" w:hAnsi="Arial" w:cs="Arial"/>
          <w:szCs w:val="24"/>
        </w:rPr>
        <w:t xml:space="preserve">the </w:t>
      </w:r>
      <w:r>
        <w:rPr>
          <w:rFonts w:ascii="Arial" w:hAnsi="Arial" w:cs="Arial"/>
          <w:szCs w:val="24"/>
        </w:rPr>
        <w:t>nature of the chelating agent added to the magnetic nanoparticles)</w:t>
      </w:r>
      <w:r w:rsidR="0074256A">
        <w:rPr>
          <w:rFonts w:ascii="Arial" w:hAnsi="Arial" w:cs="Arial"/>
          <w:szCs w:val="24"/>
        </w:rPr>
        <w:t>, together with the paucity of multi-element studies using real solutions in the literature</w:t>
      </w:r>
      <w:r>
        <w:rPr>
          <w:rFonts w:ascii="Arial" w:hAnsi="Arial" w:cs="Arial"/>
          <w:szCs w:val="24"/>
        </w:rPr>
        <w:t xml:space="preserve"> it is difficult to make comparisons that are other than rather general</w:t>
      </w:r>
      <w:r w:rsidR="0074256A">
        <w:rPr>
          <w:rFonts w:ascii="Arial" w:hAnsi="Arial" w:cs="Arial"/>
          <w:szCs w:val="24"/>
        </w:rPr>
        <w:t xml:space="preserve"> as above</w:t>
      </w:r>
      <w:r>
        <w:rPr>
          <w:rFonts w:ascii="Arial" w:hAnsi="Arial" w:cs="Arial"/>
          <w:szCs w:val="24"/>
        </w:rPr>
        <w:t xml:space="preserve">. However, this study further demonstrates the potential for chelating agent functionalised magnetic nanoparticles to remove a range of metal contaminants from contaminated solutions and indicates that dissolved organic carbon and relatively high concentrations of non-toxic elements should not necessarily reduce the efficiency of the process. </w:t>
      </w:r>
    </w:p>
    <w:p w14:paraId="0297EEE8" w14:textId="77777777" w:rsidR="0074256A" w:rsidRDefault="0074256A" w:rsidP="00085E59">
      <w:pPr>
        <w:spacing w:after="0" w:line="480" w:lineRule="auto"/>
        <w:rPr>
          <w:rFonts w:ascii="Arial" w:hAnsi="Arial" w:cs="Arial"/>
          <w:szCs w:val="24"/>
        </w:rPr>
      </w:pPr>
    </w:p>
    <w:p w14:paraId="0D85EB29" w14:textId="02D8A3DB" w:rsidR="00085E59" w:rsidRDefault="00CC09FD" w:rsidP="00085E59">
      <w:pPr>
        <w:spacing w:after="0" w:line="480" w:lineRule="auto"/>
        <w:rPr>
          <w:rFonts w:ascii="Arial" w:hAnsi="Arial" w:cs="Arial"/>
          <w:szCs w:val="24"/>
        </w:rPr>
      </w:pPr>
      <w:r w:rsidRPr="00324EB9">
        <w:rPr>
          <w:rFonts w:ascii="Arial" w:hAnsi="Arial" w:cs="Arial"/>
        </w:rPr>
        <w:t xml:space="preserve">Although not considered in our study, an important consideration in the viability of adsorbents for metal removal is their potential for reuse. </w:t>
      </w:r>
      <w:r w:rsidR="008A1CA4" w:rsidRPr="00324EB9">
        <w:rPr>
          <w:rFonts w:ascii="Arial" w:hAnsi="Arial" w:cs="Arial"/>
        </w:rPr>
        <w:t>There are various studies in the literature where solutions including HCl, HNO</w:t>
      </w:r>
      <w:r w:rsidR="008A1CA4" w:rsidRPr="00273DA6">
        <w:rPr>
          <w:rFonts w:ascii="Arial" w:hAnsi="Arial" w:cs="Arial"/>
          <w:vertAlign w:val="subscript"/>
        </w:rPr>
        <w:t>3</w:t>
      </w:r>
      <w:r w:rsidR="001F582C">
        <w:rPr>
          <w:rFonts w:ascii="Arial" w:hAnsi="Arial" w:cs="Arial"/>
        </w:rPr>
        <w:t>, CH</w:t>
      </w:r>
      <w:r w:rsidR="001F582C" w:rsidRPr="00273DA6">
        <w:rPr>
          <w:rFonts w:ascii="Arial" w:hAnsi="Arial" w:cs="Arial"/>
          <w:vertAlign w:val="subscript"/>
        </w:rPr>
        <w:t>3</w:t>
      </w:r>
      <w:r w:rsidR="001F582C">
        <w:rPr>
          <w:rFonts w:ascii="Arial" w:hAnsi="Arial" w:cs="Arial"/>
        </w:rPr>
        <w:t>COOH</w:t>
      </w:r>
      <w:r w:rsidR="00DA148B">
        <w:rPr>
          <w:rFonts w:ascii="Arial" w:hAnsi="Arial" w:cs="Arial"/>
        </w:rPr>
        <w:t>, NaOH</w:t>
      </w:r>
      <w:r w:rsidR="002D5494">
        <w:rPr>
          <w:rFonts w:ascii="Arial" w:hAnsi="Arial" w:cs="Arial"/>
        </w:rPr>
        <w:t>, EDTA</w:t>
      </w:r>
      <w:r w:rsidR="001F582C">
        <w:rPr>
          <w:rFonts w:ascii="Arial" w:hAnsi="Arial" w:cs="Arial"/>
        </w:rPr>
        <w:t xml:space="preserve"> </w:t>
      </w:r>
      <w:r w:rsidR="008A1CA4" w:rsidRPr="00324EB9">
        <w:rPr>
          <w:rFonts w:ascii="Arial" w:hAnsi="Arial" w:cs="Arial"/>
        </w:rPr>
        <w:t xml:space="preserve">and water are </w:t>
      </w:r>
      <w:r w:rsidR="008A1CA4" w:rsidRPr="00324EB9">
        <w:rPr>
          <w:rFonts w:ascii="Arial" w:hAnsi="Arial" w:cs="Arial"/>
        </w:rPr>
        <w:lastRenderedPageBreak/>
        <w:t xml:space="preserve">used to desorb metals from sorbents including those that </w:t>
      </w:r>
      <w:r w:rsidR="00324EB9" w:rsidRPr="00324EB9">
        <w:rPr>
          <w:rFonts w:ascii="Arial" w:hAnsi="Arial" w:cs="Arial"/>
        </w:rPr>
        <w:t xml:space="preserve">present </w:t>
      </w:r>
      <w:r w:rsidR="008A1CA4" w:rsidRPr="00324EB9">
        <w:rPr>
          <w:rFonts w:ascii="Arial" w:hAnsi="Arial" w:cs="Arial"/>
        </w:rPr>
        <w:t xml:space="preserve">DTPA, EDTA and other chelating agents </w:t>
      </w:r>
      <w:r w:rsidR="00324EB9" w:rsidRPr="00324EB9">
        <w:rPr>
          <w:rFonts w:ascii="Arial" w:hAnsi="Arial" w:cs="Arial"/>
        </w:rPr>
        <w:t xml:space="preserve">at their surface (e.g. </w:t>
      </w:r>
      <w:r w:rsidR="002D5494">
        <w:rPr>
          <w:rFonts w:ascii="Arial" w:hAnsi="Arial" w:cs="Arial"/>
        </w:rPr>
        <w:t xml:space="preserve">Huang et al., 2018; </w:t>
      </w:r>
      <w:r w:rsidR="00080E86">
        <w:rPr>
          <w:rFonts w:ascii="Arial" w:hAnsi="Arial" w:cs="Arial"/>
        </w:rPr>
        <w:t xml:space="preserve">Alizadeh et al., 2018; </w:t>
      </w:r>
      <w:r w:rsidR="00DA148B">
        <w:rPr>
          <w:rFonts w:ascii="Arial" w:hAnsi="Arial" w:cs="Arial"/>
        </w:rPr>
        <w:t xml:space="preserve">Ma et al., 2017; Yuan et al., 2016; </w:t>
      </w:r>
      <w:r w:rsidR="00E56D3C">
        <w:rPr>
          <w:rFonts w:ascii="Arial" w:hAnsi="Arial" w:cs="Arial"/>
        </w:rPr>
        <w:t xml:space="preserve">Zhao et al., 2015; </w:t>
      </w:r>
      <w:r w:rsidR="001F582C">
        <w:rPr>
          <w:rFonts w:ascii="Arial" w:hAnsi="Arial" w:cs="Arial"/>
        </w:rPr>
        <w:t xml:space="preserve">Liu et al., 2009; </w:t>
      </w:r>
      <w:r w:rsidR="00324EB9" w:rsidRPr="00324EB9">
        <w:rPr>
          <w:rFonts w:ascii="Arial" w:hAnsi="Arial" w:cs="Arial"/>
        </w:rPr>
        <w:t xml:space="preserve">Zhang et al., 2011; Yang and Hodson, </w:t>
      </w:r>
      <w:r w:rsidR="000542ED">
        <w:rPr>
          <w:rFonts w:ascii="Arial" w:hAnsi="Arial" w:cs="Arial"/>
        </w:rPr>
        <w:t>2018</w:t>
      </w:r>
      <w:r w:rsidR="00324EB9" w:rsidRPr="00324EB9">
        <w:rPr>
          <w:rFonts w:ascii="Arial" w:hAnsi="Arial" w:cs="Arial"/>
        </w:rPr>
        <w:t xml:space="preserve">; </w:t>
      </w:r>
      <w:r w:rsidR="00324EB9" w:rsidRPr="00F01D57">
        <w:rPr>
          <w:rFonts w:ascii="Arial" w:hAnsi="Arial" w:cs="Arial"/>
        </w:rPr>
        <w:t xml:space="preserve">Kaur et al., 2013; </w:t>
      </w:r>
      <w:r w:rsidR="00324EB9" w:rsidRPr="00273DA6">
        <w:rPr>
          <w:rFonts w:ascii="Arial" w:hAnsi="Arial" w:cs="Arial"/>
          <w:color w:val="080000"/>
        </w:rPr>
        <w:t>Venkateswarlu and Yoon, 2015, Zhang et al. 2016 (and references therein)</w:t>
      </w:r>
      <w:r w:rsidRPr="00324EB9">
        <w:rPr>
          <w:rFonts w:ascii="Arial" w:hAnsi="Arial" w:cs="Arial"/>
        </w:rPr>
        <w:t xml:space="preserve">and thus we are confident that reuse of </w:t>
      </w:r>
      <w:r w:rsidRPr="001F582C">
        <w:rPr>
          <w:rFonts w:ascii="Arial" w:hAnsi="Arial" w:cs="Arial"/>
        </w:rPr>
        <w:t>the DTPA functionalised magnetic nanoparticles should be possible. Whilst that should be confirmed</w:t>
      </w:r>
      <w:r>
        <w:rPr>
          <w:rFonts w:ascii="Arial" w:hAnsi="Arial" w:cs="Arial"/>
          <w:szCs w:val="24"/>
        </w:rPr>
        <w:t xml:space="preserve"> in laboratory studies, more important requirement</w:t>
      </w:r>
      <w:r w:rsidR="00844704">
        <w:rPr>
          <w:rFonts w:ascii="Arial" w:hAnsi="Arial" w:cs="Arial"/>
          <w:szCs w:val="24"/>
        </w:rPr>
        <w:t>s</w:t>
      </w:r>
      <w:r>
        <w:rPr>
          <w:rFonts w:ascii="Arial" w:hAnsi="Arial" w:cs="Arial"/>
          <w:szCs w:val="24"/>
        </w:rPr>
        <w:t xml:space="preserve"> </w:t>
      </w:r>
      <w:r w:rsidR="00844704">
        <w:rPr>
          <w:rFonts w:ascii="Arial" w:hAnsi="Arial" w:cs="Arial"/>
          <w:szCs w:val="24"/>
        </w:rPr>
        <w:t xml:space="preserve">for </w:t>
      </w:r>
      <w:r>
        <w:rPr>
          <w:rFonts w:ascii="Arial" w:hAnsi="Arial" w:cs="Arial"/>
          <w:szCs w:val="24"/>
        </w:rPr>
        <w:t>f</w:t>
      </w:r>
      <w:r w:rsidR="00085E59">
        <w:rPr>
          <w:rFonts w:ascii="Arial" w:hAnsi="Arial" w:cs="Arial"/>
          <w:szCs w:val="24"/>
        </w:rPr>
        <w:t xml:space="preserve">uture studies </w:t>
      </w:r>
      <w:r w:rsidR="00844704">
        <w:rPr>
          <w:rFonts w:ascii="Arial" w:hAnsi="Arial" w:cs="Arial"/>
          <w:szCs w:val="24"/>
        </w:rPr>
        <w:t xml:space="preserve">are further investigations using “real” rather than synthetic test solutions and also </w:t>
      </w:r>
      <w:r>
        <w:rPr>
          <w:rFonts w:ascii="Arial" w:hAnsi="Arial" w:cs="Arial"/>
          <w:szCs w:val="24"/>
        </w:rPr>
        <w:t xml:space="preserve">the </w:t>
      </w:r>
      <w:r w:rsidR="00085E59">
        <w:rPr>
          <w:rFonts w:ascii="Arial" w:hAnsi="Arial" w:cs="Arial"/>
          <w:szCs w:val="24"/>
        </w:rPr>
        <w:t xml:space="preserve">large scale application of this potential remediation technology. Larger scale trials would address issues concerned with potential mixing of nanoparticles in larger volumes of solution and also removal efficiencies of the nanoparticles when, depending on the design of reactor vessels, the nanoparticles may be further from the magnets required to collect the nanoparticles. </w:t>
      </w:r>
    </w:p>
    <w:p w14:paraId="5685D63E" w14:textId="31C24AE5" w:rsidR="005F3249" w:rsidRDefault="005F3249">
      <w:pPr>
        <w:rPr>
          <w:rFonts w:ascii="Arial" w:hAnsi="Arial" w:cs="Arial"/>
          <w:szCs w:val="24"/>
        </w:rPr>
      </w:pPr>
    </w:p>
    <w:p w14:paraId="006D4266" w14:textId="77777777" w:rsidR="00EA1D79" w:rsidRDefault="00EA1D79">
      <w:pPr>
        <w:rPr>
          <w:rFonts w:ascii="Arial" w:hAnsi="Arial" w:cs="Arial"/>
          <w:szCs w:val="24"/>
        </w:rPr>
      </w:pPr>
      <w:r>
        <w:rPr>
          <w:rFonts w:ascii="Arial" w:hAnsi="Arial" w:cs="Arial"/>
          <w:szCs w:val="24"/>
        </w:rPr>
        <w:br w:type="page"/>
      </w:r>
    </w:p>
    <w:p w14:paraId="6778FFBB" w14:textId="53533D69" w:rsidR="00547D01" w:rsidRPr="00230A0E" w:rsidRDefault="00EE15B5" w:rsidP="00547D01">
      <w:pPr>
        <w:spacing w:after="0" w:line="480" w:lineRule="auto"/>
        <w:rPr>
          <w:rFonts w:ascii="Arial" w:hAnsi="Arial" w:cs="Arial"/>
        </w:rPr>
      </w:pPr>
      <w:r>
        <w:rPr>
          <w:rFonts w:ascii="Arial" w:hAnsi="Arial" w:cs="Arial"/>
          <w:szCs w:val="24"/>
        </w:rPr>
        <w:lastRenderedPageBreak/>
        <w:t xml:space="preserve">Table </w:t>
      </w:r>
      <w:r w:rsidR="008D5546">
        <w:rPr>
          <w:rFonts w:ascii="Arial" w:hAnsi="Arial" w:cs="Arial"/>
          <w:szCs w:val="24"/>
        </w:rPr>
        <w:t>7</w:t>
      </w:r>
      <w:r w:rsidR="00547D01" w:rsidRPr="00547D01">
        <w:rPr>
          <w:rFonts w:ascii="Arial" w:hAnsi="Arial" w:cs="Arial"/>
          <w:szCs w:val="24"/>
        </w:rPr>
        <w:t xml:space="preserve">. </w:t>
      </w:r>
      <w:r w:rsidR="00547D01" w:rsidRPr="00547D01">
        <w:rPr>
          <w:rFonts w:ascii="Arial" w:hAnsi="Arial" w:cs="Arial"/>
        </w:rPr>
        <w:t>Metal partition coefficients (K</w:t>
      </w:r>
      <w:r w:rsidR="00547D01" w:rsidRPr="00547D01">
        <w:rPr>
          <w:rFonts w:ascii="Arial" w:hAnsi="Arial" w:cs="Arial"/>
          <w:vertAlign w:val="subscript"/>
        </w:rPr>
        <w:t>d</w:t>
      </w:r>
      <w:r w:rsidR="00547D01" w:rsidRPr="00547D01">
        <w:rPr>
          <w:rFonts w:ascii="Arial" w:hAnsi="Arial" w:cs="Arial"/>
        </w:rPr>
        <w:t xml:space="preserve"> / L </w:t>
      </w:r>
      <w:r w:rsidR="00584CBB">
        <w:rPr>
          <w:rFonts w:ascii="Arial" w:hAnsi="Arial" w:cs="Arial"/>
        </w:rPr>
        <w:t>k</w:t>
      </w:r>
      <w:r w:rsidR="00547D01" w:rsidRPr="00547D01">
        <w:rPr>
          <w:rFonts w:ascii="Arial" w:hAnsi="Arial" w:cs="Arial"/>
        </w:rPr>
        <w:t>g</w:t>
      </w:r>
      <w:r w:rsidR="00547D01" w:rsidRPr="00547D01">
        <w:rPr>
          <w:rFonts w:ascii="Arial" w:hAnsi="Arial" w:cs="Arial"/>
          <w:vertAlign w:val="superscript"/>
        </w:rPr>
        <w:t>-1</w:t>
      </w:r>
      <w:r w:rsidR="00547D01" w:rsidRPr="00547D01">
        <w:rPr>
          <w:rFonts w:ascii="Arial" w:hAnsi="Arial" w:cs="Arial"/>
        </w:rPr>
        <w:t xml:space="preserve">) for </w:t>
      </w:r>
      <w:r w:rsidR="00167D2E">
        <w:rPr>
          <w:rFonts w:ascii="Arial" w:hAnsi="Arial" w:cs="Arial"/>
        </w:rPr>
        <w:t xml:space="preserve">As, </w:t>
      </w:r>
      <w:r w:rsidR="00547D01" w:rsidRPr="00547D01">
        <w:rPr>
          <w:rFonts w:ascii="Arial" w:hAnsi="Arial" w:cs="Arial"/>
        </w:rPr>
        <w:t>Cd, Cu, Pb</w:t>
      </w:r>
      <w:r w:rsidR="00167D2E">
        <w:rPr>
          <w:rFonts w:ascii="Arial" w:hAnsi="Arial" w:cs="Arial"/>
        </w:rPr>
        <w:t xml:space="preserve"> and</w:t>
      </w:r>
      <w:r w:rsidR="00547D01" w:rsidRPr="00547D01">
        <w:rPr>
          <w:rFonts w:ascii="Arial" w:hAnsi="Arial" w:cs="Arial"/>
        </w:rPr>
        <w:t xml:space="preserve"> Zn extraction by nanoparticles </w:t>
      </w:r>
      <w:r w:rsidR="00167D2E">
        <w:rPr>
          <w:rFonts w:ascii="Arial" w:hAnsi="Arial" w:cs="Arial"/>
        </w:rPr>
        <w:t>from different soil leachates</w:t>
      </w:r>
      <w:r w:rsidR="00547D01" w:rsidRPr="00547D01">
        <w:rPr>
          <w:rFonts w:ascii="Arial" w:hAnsi="Arial" w:cs="Arial"/>
        </w:rPr>
        <w:t xml:space="preserve">. </w:t>
      </w:r>
      <w:r w:rsidR="00DC7317">
        <w:rPr>
          <w:rFonts w:ascii="Arial" w:hAnsi="Arial" w:cs="Arial"/>
        </w:rPr>
        <w:t>Values are means ±</w:t>
      </w:r>
      <w:r w:rsidR="00547D01" w:rsidRPr="00547D01">
        <w:rPr>
          <w:rFonts w:ascii="Arial" w:hAnsi="Arial" w:cs="Arial"/>
        </w:rPr>
        <w:t xml:space="preserve"> standard error (n = 3). </w:t>
      </w:r>
      <w:r w:rsidR="00167D2E">
        <w:rPr>
          <w:rFonts w:ascii="Arial" w:hAnsi="Arial" w:cs="Arial"/>
        </w:rPr>
        <w:t>Where solution concentrations were below detection limits these were set at the detection limits for the purposes of calculation.</w:t>
      </w:r>
      <w:r w:rsidR="008D2A5E">
        <w:rPr>
          <w:rFonts w:ascii="Arial" w:hAnsi="Arial" w:cs="Arial"/>
        </w:rPr>
        <w:t xml:space="preserve"> For each element, </w:t>
      </w:r>
      <w:r w:rsidR="00230A0E">
        <w:rPr>
          <w:rFonts w:ascii="Arial" w:hAnsi="Arial" w:cs="Arial"/>
        </w:rPr>
        <w:t xml:space="preserve">values with </w:t>
      </w:r>
      <w:r w:rsidR="00CE695D">
        <w:rPr>
          <w:rFonts w:ascii="Arial" w:hAnsi="Arial" w:cs="Arial"/>
        </w:rPr>
        <w:t xml:space="preserve">an </w:t>
      </w:r>
      <w:r w:rsidR="00EC6625">
        <w:rPr>
          <w:rFonts w:ascii="Arial" w:hAnsi="Arial" w:cs="Arial"/>
        </w:rPr>
        <w:t xml:space="preserve">alphabetic </w:t>
      </w:r>
      <w:r w:rsidR="00230A0E">
        <w:rPr>
          <w:rFonts w:ascii="Arial" w:hAnsi="Arial" w:cs="Arial"/>
        </w:rPr>
        <w:t>superscript</w:t>
      </w:r>
      <w:r w:rsidR="00CE695D">
        <w:rPr>
          <w:rFonts w:ascii="Arial" w:hAnsi="Arial" w:cs="Arial"/>
        </w:rPr>
        <w:t xml:space="preserve"> in common are not </w:t>
      </w:r>
      <w:r w:rsidR="00230A0E">
        <w:rPr>
          <w:rFonts w:ascii="Arial" w:hAnsi="Arial" w:cs="Arial"/>
        </w:rPr>
        <w:t xml:space="preserve">significantly different (p </w:t>
      </w:r>
      <w:r w:rsidR="00CE695D">
        <w:rPr>
          <w:rFonts w:ascii="Arial" w:hAnsi="Arial" w:cs="Arial"/>
        </w:rPr>
        <w:t>≥</w:t>
      </w:r>
      <w:r w:rsidR="00230A0E">
        <w:rPr>
          <w:rFonts w:ascii="Arial" w:hAnsi="Arial" w:cs="Arial"/>
        </w:rPr>
        <w:t xml:space="preserve"> 0.05) </w:t>
      </w:r>
      <w:r w:rsidR="00CE695D">
        <w:rPr>
          <w:rFonts w:ascii="Arial" w:hAnsi="Arial" w:cs="Arial"/>
        </w:rPr>
        <w:t xml:space="preserve">between soils </w:t>
      </w:r>
      <w:r w:rsidR="00230A0E">
        <w:rPr>
          <w:rFonts w:ascii="Arial" w:hAnsi="Arial" w:cs="Arial"/>
        </w:rPr>
        <w:t>as assessed by analysis of variance (ANOVA) and Hol</w:t>
      </w:r>
      <w:r w:rsidR="00325E61">
        <w:rPr>
          <w:rFonts w:ascii="Arial" w:hAnsi="Arial" w:cs="Arial"/>
        </w:rPr>
        <w:t>m</w:t>
      </w:r>
      <w:r w:rsidR="00230A0E">
        <w:rPr>
          <w:rFonts w:ascii="Arial" w:hAnsi="Arial" w:cs="Arial"/>
        </w:rPr>
        <w:t xml:space="preserve"> Sid</w:t>
      </w:r>
      <w:r w:rsidR="00325E61">
        <w:rPr>
          <w:rFonts w:ascii="Arial" w:hAnsi="Arial" w:cs="Arial"/>
        </w:rPr>
        <w:t>ak pair wise comparisons (As</w:t>
      </w:r>
      <w:r w:rsidR="00230A0E">
        <w:rPr>
          <w:rFonts w:ascii="Arial" w:hAnsi="Arial" w:cs="Arial"/>
        </w:rPr>
        <w:t xml:space="preserve">) or ANOVA on ranks and Tukey tests (Cd, </w:t>
      </w:r>
      <w:r w:rsidR="00325E61">
        <w:rPr>
          <w:rFonts w:ascii="Arial" w:hAnsi="Arial" w:cs="Arial"/>
        </w:rPr>
        <w:t xml:space="preserve">Cu, </w:t>
      </w:r>
      <w:r w:rsidR="00230A0E">
        <w:rPr>
          <w:rFonts w:ascii="Arial" w:hAnsi="Arial" w:cs="Arial"/>
        </w:rPr>
        <w:t>Pb, Zn).</w:t>
      </w:r>
      <w:r w:rsidR="00EC6625">
        <w:rPr>
          <w:rFonts w:ascii="Arial" w:hAnsi="Arial" w:cs="Arial"/>
        </w:rPr>
        <w:t xml:space="preserve"> </w:t>
      </w:r>
      <w:r w:rsidR="00EC6625" w:rsidRPr="00325E61">
        <w:rPr>
          <w:rFonts w:ascii="Arial" w:hAnsi="Arial" w:cs="Arial"/>
          <w:vertAlign w:val="superscript"/>
        </w:rPr>
        <w:t>&lt;</w:t>
      </w:r>
      <w:r w:rsidR="00325E61" w:rsidRPr="00325E61">
        <w:rPr>
          <w:rFonts w:ascii="Arial" w:hAnsi="Arial" w:cs="Arial"/>
          <w:vertAlign w:val="superscript"/>
        </w:rPr>
        <w:t>lo/hi</w:t>
      </w:r>
      <w:r w:rsidR="00EC6625">
        <w:rPr>
          <w:rFonts w:ascii="Arial" w:hAnsi="Arial" w:cs="Arial"/>
        </w:rPr>
        <w:t xml:space="preserve"> indicate</w:t>
      </w:r>
      <w:r w:rsidR="00325E61">
        <w:rPr>
          <w:rFonts w:ascii="Arial" w:hAnsi="Arial" w:cs="Arial"/>
        </w:rPr>
        <w:t>s</w:t>
      </w:r>
      <w:r w:rsidR="00EC6625">
        <w:rPr>
          <w:rFonts w:ascii="Arial" w:hAnsi="Arial" w:cs="Arial"/>
        </w:rPr>
        <w:t xml:space="preserve"> significantly lower </w:t>
      </w:r>
      <w:r w:rsidR="00325E61">
        <w:rPr>
          <w:rFonts w:ascii="Arial" w:hAnsi="Arial" w:cs="Arial"/>
        </w:rPr>
        <w:t xml:space="preserve">and </w:t>
      </w:r>
      <w:r w:rsidR="00325E61" w:rsidRPr="00325E61">
        <w:rPr>
          <w:rFonts w:ascii="Arial" w:hAnsi="Arial" w:cs="Arial"/>
          <w:vertAlign w:val="superscript"/>
        </w:rPr>
        <w:t>&gt;lo/hi</w:t>
      </w:r>
      <w:r w:rsidR="00325E61">
        <w:rPr>
          <w:rFonts w:ascii="Arial" w:hAnsi="Arial" w:cs="Arial"/>
        </w:rPr>
        <w:t xml:space="preserve"> significantly </w:t>
      </w:r>
      <w:r w:rsidR="00EC6625">
        <w:rPr>
          <w:rFonts w:ascii="Arial" w:hAnsi="Arial" w:cs="Arial"/>
        </w:rPr>
        <w:t>higher values than the K</w:t>
      </w:r>
      <w:r w:rsidR="00EC6625" w:rsidRPr="00EC6625">
        <w:rPr>
          <w:rFonts w:ascii="Arial" w:hAnsi="Arial" w:cs="Arial"/>
          <w:vertAlign w:val="subscript"/>
        </w:rPr>
        <w:t>d</w:t>
      </w:r>
      <w:r w:rsidR="00EC6625">
        <w:rPr>
          <w:rFonts w:ascii="Arial" w:hAnsi="Arial" w:cs="Arial"/>
        </w:rPr>
        <w:t xml:space="preserve"> determine</w:t>
      </w:r>
      <w:r w:rsidR="00325E61">
        <w:rPr>
          <w:rFonts w:ascii="Arial" w:hAnsi="Arial" w:cs="Arial"/>
        </w:rPr>
        <w:t>d on a single metal solution at the nearest pH below (lo) or above (hi) that of the soil experiment</w:t>
      </w:r>
      <w:r w:rsidR="00EC6625">
        <w:rPr>
          <w:rFonts w:ascii="Arial" w:hAnsi="Arial" w:cs="Arial"/>
        </w:rPr>
        <w:t xml:space="preserve">, </w:t>
      </w:r>
      <w:r w:rsidR="00EC6625" w:rsidRPr="00325E61">
        <w:rPr>
          <w:rFonts w:ascii="Arial" w:hAnsi="Arial" w:cs="Arial"/>
          <w:vertAlign w:val="superscript"/>
        </w:rPr>
        <w:t>=</w:t>
      </w:r>
      <w:r w:rsidR="00325E61" w:rsidRPr="00325E61">
        <w:rPr>
          <w:rFonts w:ascii="Arial" w:hAnsi="Arial" w:cs="Arial"/>
          <w:vertAlign w:val="superscript"/>
        </w:rPr>
        <w:t>lo/hi</w:t>
      </w:r>
      <w:r w:rsidR="00EC6625">
        <w:rPr>
          <w:rFonts w:ascii="Arial" w:hAnsi="Arial" w:cs="Arial"/>
        </w:rPr>
        <w:t xml:space="preserve"> indicates no significant difference</w:t>
      </w:r>
      <w:r w:rsidR="002D72CF">
        <w:rPr>
          <w:rFonts w:ascii="Arial" w:hAnsi="Arial" w:cs="Arial"/>
        </w:rPr>
        <w:t xml:space="preserve"> (Analysis of variance and Holm-Sidak pair wise comparisons except for Avon and DGC Cu and Avon, Barn, Graig and Wis Pb which were analysed by ANOVA on ranks and Tukey tests)</w:t>
      </w:r>
      <w:r w:rsidR="00EC6625">
        <w:rPr>
          <w:rFonts w:ascii="Arial" w:hAnsi="Arial" w:cs="Arial"/>
        </w:rPr>
        <w:t>.</w:t>
      </w:r>
      <w:r w:rsidR="00BC15CB">
        <w:rPr>
          <w:rFonts w:ascii="Arial" w:hAnsi="Arial" w:cs="Arial"/>
        </w:rPr>
        <w:t xml:space="preserve">  </w:t>
      </w:r>
      <w:r w:rsidR="00BC15CB">
        <w:rPr>
          <w:rFonts w:ascii="Arial" w:hAnsi="Arial" w:cs="Arial"/>
          <w:szCs w:val="24"/>
        </w:rPr>
        <w:t>Soil names are as spe</w:t>
      </w:r>
      <w:r>
        <w:rPr>
          <w:rFonts w:ascii="Arial" w:hAnsi="Arial" w:cs="Arial"/>
          <w:szCs w:val="24"/>
        </w:rPr>
        <w:t xml:space="preserve">cified in the legend for Table </w:t>
      </w:r>
      <w:r w:rsidR="00DC7317">
        <w:rPr>
          <w:rFonts w:ascii="Arial" w:hAnsi="Arial" w:cs="Arial"/>
          <w:szCs w:val="24"/>
        </w:rPr>
        <w:t>4</w:t>
      </w:r>
      <w:r w:rsidR="00BC15CB">
        <w:rPr>
          <w:rFonts w:ascii="Arial" w:hAnsi="Arial" w:cs="Arial"/>
          <w:szCs w:val="24"/>
        </w:rPr>
        <w:t>.</w:t>
      </w:r>
    </w:p>
    <w:tbl>
      <w:tblPr>
        <w:tblStyle w:val="TableGrid"/>
        <w:tblW w:w="924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59"/>
        <w:gridCol w:w="1559"/>
        <w:gridCol w:w="1560"/>
        <w:gridCol w:w="1842"/>
        <w:gridCol w:w="1762"/>
      </w:tblGrid>
      <w:tr w:rsidR="00167D2E" w14:paraId="28363BE5" w14:textId="77777777" w:rsidTr="00F271ED">
        <w:tc>
          <w:tcPr>
            <w:tcW w:w="959" w:type="dxa"/>
            <w:tcBorders>
              <w:top w:val="single" w:sz="4" w:space="0" w:color="auto"/>
              <w:bottom w:val="single" w:sz="4" w:space="0" w:color="auto"/>
            </w:tcBorders>
          </w:tcPr>
          <w:p w14:paraId="27F7A8C3" w14:textId="77777777" w:rsidR="00167D2E" w:rsidRPr="005F3249" w:rsidRDefault="00167D2E" w:rsidP="005F3249">
            <w:pPr>
              <w:pStyle w:val="ListParagraph"/>
              <w:spacing w:line="480" w:lineRule="auto"/>
              <w:ind w:left="0" w:right="-4"/>
              <w:jc w:val="center"/>
              <w:rPr>
                <w:rFonts w:ascii="Arial" w:hAnsi="Arial" w:cs="Arial"/>
                <w:sz w:val="16"/>
                <w:szCs w:val="16"/>
              </w:rPr>
            </w:pPr>
            <w:r w:rsidRPr="005F3249">
              <w:rPr>
                <w:rFonts w:ascii="Arial" w:hAnsi="Arial" w:cs="Arial"/>
                <w:sz w:val="16"/>
                <w:szCs w:val="16"/>
              </w:rPr>
              <w:t>Soil</w:t>
            </w:r>
          </w:p>
        </w:tc>
        <w:tc>
          <w:tcPr>
            <w:tcW w:w="1559" w:type="dxa"/>
            <w:tcBorders>
              <w:top w:val="single" w:sz="4" w:space="0" w:color="auto"/>
              <w:bottom w:val="single" w:sz="4" w:space="0" w:color="auto"/>
            </w:tcBorders>
          </w:tcPr>
          <w:p w14:paraId="63121608" w14:textId="77777777" w:rsidR="00167D2E" w:rsidRPr="005F3249" w:rsidRDefault="00167D2E" w:rsidP="00547D01">
            <w:pPr>
              <w:spacing w:line="480" w:lineRule="auto"/>
              <w:rPr>
                <w:rFonts w:ascii="Arial" w:hAnsi="Arial" w:cs="Arial"/>
                <w:sz w:val="16"/>
                <w:szCs w:val="16"/>
              </w:rPr>
            </w:pPr>
            <w:r w:rsidRPr="005F3249">
              <w:rPr>
                <w:rFonts w:ascii="Arial" w:hAnsi="Arial" w:cs="Arial"/>
                <w:sz w:val="16"/>
                <w:szCs w:val="16"/>
              </w:rPr>
              <w:t>As</w:t>
            </w:r>
          </w:p>
        </w:tc>
        <w:tc>
          <w:tcPr>
            <w:tcW w:w="1559" w:type="dxa"/>
            <w:tcBorders>
              <w:top w:val="single" w:sz="4" w:space="0" w:color="auto"/>
              <w:bottom w:val="single" w:sz="4" w:space="0" w:color="auto"/>
            </w:tcBorders>
          </w:tcPr>
          <w:p w14:paraId="47E41EE7" w14:textId="77777777" w:rsidR="00167D2E" w:rsidRPr="005F3249" w:rsidRDefault="00167D2E" w:rsidP="00547D01">
            <w:pPr>
              <w:spacing w:line="480" w:lineRule="auto"/>
              <w:rPr>
                <w:rFonts w:ascii="Arial" w:hAnsi="Arial" w:cs="Arial"/>
                <w:sz w:val="16"/>
                <w:szCs w:val="16"/>
              </w:rPr>
            </w:pPr>
            <w:r w:rsidRPr="005F3249">
              <w:rPr>
                <w:rFonts w:ascii="Arial" w:hAnsi="Arial" w:cs="Arial"/>
                <w:sz w:val="16"/>
                <w:szCs w:val="16"/>
              </w:rPr>
              <w:t>Cd</w:t>
            </w:r>
          </w:p>
        </w:tc>
        <w:tc>
          <w:tcPr>
            <w:tcW w:w="1560" w:type="dxa"/>
            <w:tcBorders>
              <w:top w:val="single" w:sz="4" w:space="0" w:color="auto"/>
              <w:bottom w:val="single" w:sz="4" w:space="0" w:color="auto"/>
            </w:tcBorders>
          </w:tcPr>
          <w:p w14:paraId="15825046" w14:textId="77777777" w:rsidR="00167D2E" w:rsidRPr="005F3249" w:rsidRDefault="00167D2E" w:rsidP="00547D01">
            <w:pPr>
              <w:spacing w:line="480" w:lineRule="auto"/>
              <w:rPr>
                <w:rFonts w:ascii="Arial" w:hAnsi="Arial" w:cs="Arial"/>
                <w:sz w:val="16"/>
                <w:szCs w:val="16"/>
              </w:rPr>
            </w:pPr>
            <w:r w:rsidRPr="005F3249">
              <w:rPr>
                <w:rFonts w:ascii="Arial" w:hAnsi="Arial" w:cs="Arial"/>
                <w:sz w:val="16"/>
                <w:szCs w:val="16"/>
              </w:rPr>
              <w:t>Cu</w:t>
            </w:r>
          </w:p>
        </w:tc>
        <w:tc>
          <w:tcPr>
            <w:tcW w:w="1842" w:type="dxa"/>
            <w:tcBorders>
              <w:top w:val="single" w:sz="4" w:space="0" w:color="auto"/>
              <w:bottom w:val="single" w:sz="4" w:space="0" w:color="auto"/>
            </w:tcBorders>
          </w:tcPr>
          <w:p w14:paraId="434E446D" w14:textId="77777777" w:rsidR="00167D2E" w:rsidRPr="005F3249" w:rsidRDefault="00167D2E" w:rsidP="00547D01">
            <w:pPr>
              <w:spacing w:line="480" w:lineRule="auto"/>
              <w:rPr>
                <w:rFonts w:ascii="Arial" w:hAnsi="Arial" w:cs="Arial"/>
                <w:sz w:val="16"/>
                <w:szCs w:val="16"/>
              </w:rPr>
            </w:pPr>
            <w:r w:rsidRPr="005F3249">
              <w:rPr>
                <w:rFonts w:ascii="Arial" w:hAnsi="Arial" w:cs="Arial"/>
                <w:sz w:val="16"/>
                <w:szCs w:val="16"/>
              </w:rPr>
              <w:t>Pb</w:t>
            </w:r>
          </w:p>
        </w:tc>
        <w:tc>
          <w:tcPr>
            <w:tcW w:w="1762" w:type="dxa"/>
            <w:tcBorders>
              <w:top w:val="single" w:sz="4" w:space="0" w:color="auto"/>
              <w:bottom w:val="single" w:sz="4" w:space="0" w:color="auto"/>
            </w:tcBorders>
          </w:tcPr>
          <w:p w14:paraId="2CA3EFE0" w14:textId="77777777" w:rsidR="00167D2E" w:rsidRPr="005F3249" w:rsidRDefault="00167D2E" w:rsidP="00547D01">
            <w:pPr>
              <w:spacing w:line="480" w:lineRule="auto"/>
              <w:rPr>
                <w:rFonts w:ascii="Arial" w:hAnsi="Arial" w:cs="Arial"/>
                <w:sz w:val="16"/>
                <w:szCs w:val="16"/>
              </w:rPr>
            </w:pPr>
            <w:r w:rsidRPr="005F3249">
              <w:rPr>
                <w:rFonts w:ascii="Arial" w:hAnsi="Arial" w:cs="Arial"/>
                <w:sz w:val="16"/>
                <w:szCs w:val="16"/>
              </w:rPr>
              <w:t>Zn</w:t>
            </w:r>
          </w:p>
        </w:tc>
      </w:tr>
      <w:tr w:rsidR="00167D2E" w14:paraId="3730504D" w14:textId="77777777" w:rsidTr="00F271ED">
        <w:tc>
          <w:tcPr>
            <w:tcW w:w="959" w:type="dxa"/>
            <w:tcBorders>
              <w:top w:val="single" w:sz="4" w:space="0" w:color="auto"/>
            </w:tcBorders>
          </w:tcPr>
          <w:p w14:paraId="43A479A9"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Avon</w:t>
            </w:r>
          </w:p>
        </w:tc>
        <w:tc>
          <w:tcPr>
            <w:tcW w:w="1559" w:type="dxa"/>
            <w:tcBorders>
              <w:top w:val="single" w:sz="4" w:space="0" w:color="auto"/>
            </w:tcBorders>
          </w:tcPr>
          <w:p w14:paraId="17DC2E73"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12</w:t>
            </w:r>
            <w:r w:rsidR="00DB0EFD">
              <w:rPr>
                <w:rFonts w:ascii="Arial" w:hAnsi="Arial" w:cs="Arial"/>
                <w:sz w:val="16"/>
                <w:szCs w:val="16"/>
              </w:rPr>
              <w:t>900</w:t>
            </w:r>
            <w:r w:rsidRPr="005F3249">
              <w:rPr>
                <w:rFonts w:ascii="Arial" w:hAnsi="Arial" w:cs="Arial"/>
                <w:sz w:val="16"/>
                <w:szCs w:val="16"/>
              </w:rPr>
              <w:sym w:font="Symbol" w:char="F0B1"/>
            </w:r>
            <w:r w:rsidR="00F271ED" w:rsidRPr="005F3249">
              <w:rPr>
                <w:rFonts w:ascii="Arial" w:hAnsi="Arial" w:cs="Arial"/>
                <w:sz w:val="16"/>
                <w:szCs w:val="16"/>
              </w:rPr>
              <w:t>0.00</w:t>
            </w:r>
            <w:r w:rsidR="00955517" w:rsidRPr="00955517">
              <w:rPr>
                <w:rFonts w:ascii="Arial" w:hAnsi="Arial" w:cs="Arial"/>
                <w:sz w:val="16"/>
                <w:szCs w:val="16"/>
                <w:vertAlign w:val="superscript"/>
              </w:rPr>
              <w:t>a</w:t>
            </w:r>
          </w:p>
        </w:tc>
        <w:tc>
          <w:tcPr>
            <w:tcW w:w="1559" w:type="dxa"/>
            <w:tcBorders>
              <w:top w:val="single" w:sz="4" w:space="0" w:color="auto"/>
            </w:tcBorders>
          </w:tcPr>
          <w:p w14:paraId="74EEB463" w14:textId="77777777" w:rsidR="00167D2E" w:rsidRPr="005F3249" w:rsidRDefault="00DB0EFD" w:rsidP="00DB0EFD">
            <w:pPr>
              <w:spacing w:line="480" w:lineRule="auto"/>
              <w:rPr>
                <w:rFonts w:ascii="Arial" w:hAnsi="Arial" w:cs="Arial"/>
                <w:sz w:val="16"/>
                <w:szCs w:val="16"/>
              </w:rPr>
            </w:pPr>
            <w:r>
              <w:rPr>
                <w:rFonts w:ascii="Arial" w:hAnsi="Arial" w:cs="Arial"/>
                <w:sz w:val="16"/>
                <w:szCs w:val="16"/>
              </w:rPr>
              <w:t>308</w:t>
            </w:r>
            <w:r w:rsidR="00167D2E" w:rsidRPr="005F3249">
              <w:rPr>
                <w:rFonts w:ascii="Arial" w:hAnsi="Arial" w:cs="Arial"/>
                <w:sz w:val="16"/>
                <w:szCs w:val="16"/>
              </w:rPr>
              <w:sym w:font="Symbol" w:char="F0B1"/>
            </w:r>
            <w:r w:rsidR="00F271ED" w:rsidRPr="005F3249">
              <w:rPr>
                <w:rFonts w:ascii="Arial" w:hAnsi="Arial" w:cs="Arial"/>
                <w:sz w:val="16"/>
                <w:szCs w:val="16"/>
              </w:rPr>
              <w:t>55</w:t>
            </w:r>
            <w:r>
              <w:rPr>
                <w:rFonts w:ascii="Arial" w:hAnsi="Arial" w:cs="Arial"/>
                <w:sz w:val="16"/>
                <w:szCs w:val="16"/>
              </w:rPr>
              <w:t>.</w:t>
            </w:r>
            <w:r w:rsidR="00F271ED" w:rsidRPr="005F3249">
              <w:rPr>
                <w:rFonts w:ascii="Arial" w:hAnsi="Arial" w:cs="Arial"/>
                <w:sz w:val="16"/>
                <w:szCs w:val="16"/>
              </w:rPr>
              <w:t>1</w:t>
            </w:r>
            <w:r w:rsidR="00955517" w:rsidRPr="00955517">
              <w:rPr>
                <w:rFonts w:ascii="Arial" w:hAnsi="Arial" w:cs="Arial"/>
                <w:sz w:val="16"/>
                <w:szCs w:val="16"/>
                <w:vertAlign w:val="superscript"/>
              </w:rPr>
              <w:t>a</w:t>
            </w:r>
            <w:r w:rsidR="00EC6625">
              <w:rPr>
                <w:rFonts w:ascii="Arial" w:hAnsi="Arial" w:cs="Arial"/>
                <w:sz w:val="16"/>
                <w:szCs w:val="16"/>
                <w:vertAlign w:val="superscript"/>
              </w:rPr>
              <w:t>&lt;</w:t>
            </w:r>
            <w:r w:rsidR="00325E61">
              <w:rPr>
                <w:rFonts w:ascii="Arial" w:hAnsi="Arial" w:cs="Arial"/>
                <w:sz w:val="16"/>
                <w:szCs w:val="16"/>
                <w:vertAlign w:val="superscript"/>
              </w:rPr>
              <w:t>lo&lt;hi</w:t>
            </w:r>
          </w:p>
        </w:tc>
        <w:tc>
          <w:tcPr>
            <w:tcW w:w="1560" w:type="dxa"/>
            <w:tcBorders>
              <w:top w:val="single" w:sz="4" w:space="0" w:color="auto"/>
            </w:tcBorders>
          </w:tcPr>
          <w:p w14:paraId="048B262A"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67</w:t>
            </w:r>
            <w:r w:rsidR="00DB0EFD">
              <w:rPr>
                <w:rFonts w:ascii="Arial" w:hAnsi="Arial" w:cs="Arial"/>
                <w:sz w:val="16"/>
                <w:szCs w:val="16"/>
              </w:rPr>
              <w:t>50</w:t>
            </w:r>
            <w:r w:rsidRPr="005F3249">
              <w:rPr>
                <w:rFonts w:ascii="Arial" w:hAnsi="Arial" w:cs="Arial"/>
                <w:sz w:val="16"/>
                <w:szCs w:val="16"/>
              </w:rPr>
              <w:sym w:font="Symbol" w:char="F0B1"/>
            </w:r>
            <w:r w:rsidR="00F271ED" w:rsidRPr="005F3249">
              <w:rPr>
                <w:rFonts w:ascii="Arial" w:hAnsi="Arial" w:cs="Arial"/>
                <w:sz w:val="16"/>
                <w:szCs w:val="16"/>
              </w:rPr>
              <w:t>1</w:t>
            </w:r>
            <w:r w:rsidR="00DB0EFD">
              <w:rPr>
                <w:rFonts w:ascii="Arial" w:hAnsi="Arial" w:cs="Arial"/>
                <w:sz w:val="16"/>
                <w:szCs w:val="16"/>
              </w:rPr>
              <w:t>500</w:t>
            </w:r>
            <w:r w:rsidR="00955517" w:rsidRPr="00955517">
              <w:rPr>
                <w:rFonts w:ascii="Arial" w:hAnsi="Arial" w:cs="Arial"/>
                <w:sz w:val="16"/>
                <w:szCs w:val="16"/>
                <w:vertAlign w:val="superscript"/>
              </w:rPr>
              <w:t>a</w:t>
            </w:r>
            <w:r w:rsidR="00325E61">
              <w:rPr>
                <w:rFonts w:ascii="Arial" w:hAnsi="Arial" w:cs="Arial"/>
                <w:sz w:val="16"/>
                <w:szCs w:val="16"/>
                <w:vertAlign w:val="superscript"/>
              </w:rPr>
              <w:t>b</w:t>
            </w:r>
            <w:r w:rsidR="00EC6625">
              <w:rPr>
                <w:rFonts w:ascii="Arial" w:hAnsi="Arial" w:cs="Arial"/>
                <w:sz w:val="16"/>
                <w:szCs w:val="16"/>
                <w:vertAlign w:val="superscript"/>
              </w:rPr>
              <w:t>&gt;</w:t>
            </w:r>
            <w:r w:rsidR="00325E61">
              <w:rPr>
                <w:rFonts w:ascii="Arial" w:hAnsi="Arial" w:cs="Arial"/>
                <w:sz w:val="16"/>
                <w:szCs w:val="16"/>
                <w:vertAlign w:val="superscript"/>
              </w:rPr>
              <w:t>lo=hi</w:t>
            </w:r>
          </w:p>
        </w:tc>
        <w:tc>
          <w:tcPr>
            <w:tcW w:w="1842" w:type="dxa"/>
            <w:tcBorders>
              <w:top w:val="single" w:sz="4" w:space="0" w:color="auto"/>
            </w:tcBorders>
          </w:tcPr>
          <w:p w14:paraId="6943D7D2"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935</w:t>
            </w:r>
            <w:r w:rsidR="00DB0EFD">
              <w:rPr>
                <w:rFonts w:ascii="Arial" w:hAnsi="Arial" w:cs="Arial"/>
                <w:sz w:val="16"/>
                <w:szCs w:val="16"/>
              </w:rPr>
              <w:t>0</w:t>
            </w:r>
            <w:r w:rsidRPr="005F3249">
              <w:rPr>
                <w:rFonts w:ascii="Arial" w:hAnsi="Arial" w:cs="Arial"/>
                <w:sz w:val="16"/>
                <w:szCs w:val="16"/>
              </w:rPr>
              <w:t>0</w:t>
            </w:r>
            <w:r w:rsidRPr="005F3249">
              <w:rPr>
                <w:rFonts w:ascii="Arial" w:hAnsi="Arial" w:cs="Arial"/>
                <w:sz w:val="16"/>
                <w:szCs w:val="16"/>
              </w:rPr>
              <w:sym w:font="Symbol" w:char="F0B1"/>
            </w:r>
            <w:r w:rsidR="00F271ED" w:rsidRPr="005F3249">
              <w:rPr>
                <w:rFonts w:ascii="Arial" w:hAnsi="Arial" w:cs="Arial"/>
                <w:sz w:val="16"/>
                <w:szCs w:val="16"/>
              </w:rPr>
              <w:t>722</w:t>
            </w:r>
            <w:r w:rsidR="00DB0EFD">
              <w:rPr>
                <w:rFonts w:ascii="Arial" w:hAnsi="Arial" w:cs="Arial"/>
                <w:sz w:val="16"/>
                <w:szCs w:val="16"/>
              </w:rPr>
              <w:t>0</w:t>
            </w:r>
            <w:r w:rsidR="00F271ED" w:rsidRPr="005F3249">
              <w:rPr>
                <w:rFonts w:ascii="Arial" w:hAnsi="Arial" w:cs="Arial"/>
                <w:sz w:val="16"/>
                <w:szCs w:val="16"/>
              </w:rPr>
              <w:t>0</w:t>
            </w:r>
            <w:r w:rsidR="00955517" w:rsidRPr="00955517">
              <w:rPr>
                <w:rFonts w:ascii="Arial" w:hAnsi="Arial" w:cs="Arial"/>
                <w:sz w:val="16"/>
                <w:szCs w:val="16"/>
                <w:vertAlign w:val="superscript"/>
              </w:rPr>
              <w:t>ab</w:t>
            </w:r>
            <w:r w:rsidR="00EC6625">
              <w:rPr>
                <w:rFonts w:ascii="Arial" w:hAnsi="Arial" w:cs="Arial"/>
                <w:sz w:val="16"/>
                <w:szCs w:val="16"/>
                <w:vertAlign w:val="superscript"/>
              </w:rPr>
              <w:t>=</w:t>
            </w:r>
            <w:r w:rsidR="00DB0EFD">
              <w:rPr>
                <w:rFonts w:ascii="Arial" w:hAnsi="Arial" w:cs="Arial"/>
                <w:sz w:val="16"/>
                <w:szCs w:val="16"/>
                <w:vertAlign w:val="superscript"/>
              </w:rPr>
              <w:t>lo=hi</w:t>
            </w:r>
          </w:p>
        </w:tc>
        <w:tc>
          <w:tcPr>
            <w:tcW w:w="1762" w:type="dxa"/>
            <w:tcBorders>
              <w:top w:val="single" w:sz="4" w:space="0" w:color="auto"/>
            </w:tcBorders>
          </w:tcPr>
          <w:p w14:paraId="6ABB86D4" w14:textId="77777777" w:rsidR="00167D2E" w:rsidRPr="005F3249" w:rsidRDefault="00DB0EFD" w:rsidP="00DB0EFD">
            <w:pPr>
              <w:spacing w:line="480" w:lineRule="auto"/>
              <w:rPr>
                <w:rFonts w:ascii="Arial" w:hAnsi="Arial" w:cs="Arial"/>
                <w:sz w:val="16"/>
                <w:szCs w:val="16"/>
              </w:rPr>
            </w:pPr>
            <w:r>
              <w:rPr>
                <w:rFonts w:ascii="Arial" w:hAnsi="Arial" w:cs="Arial"/>
                <w:sz w:val="16"/>
                <w:szCs w:val="16"/>
              </w:rPr>
              <w:t>227</w:t>
            </w:r>
            <w:r w:rsidR="00167D2E" w:rsidRPr="005F3249">
              <w:rPr>
                <w:rFonts w:ascii="Arial" w:hAnsi="Arial" w:cs="Arial"/>
                <w:sz w:val="16"/>
                <w:szCs w:val="16"/>
              </w:rPr>
              <w:sym w:font="Symbol" w:char="F0B1"/>
            </w:r>
            <w:r w:rsidR="00F271ED" w:rsidRPr="005F3249">
              <w:rPr>
                <w:rFonts w:ascii="Arial" w:hAnsi="Arial" w:cs="Arial"/>
                <w:sz w:val="16"/>
                <w:szCs w:val="16"/>
              </w:rPr>
              <w:t>50</w:t>
            </w:r>
            <w:r>
              <w:rPr>
                <w:rFonts w:ascii="Arial" w:hAnsi="Arial" w:cs="Arial"/>
                <w:sz w:val="16"/>
                <w:szCs w:val="16"/>
              </w:rPr>
              <w:t>.</w:t>
            </w:r>
            <w:r w:rsidR="00F271ED" w:rsidRPr="005F3249">
              <w:rPr>
                <w:rFonts w:ascii="Arial" w:hAnsi="Arial" w:cs="Arial"/>
                <w:sz w:val="16"/>
                <w:szCs w:val="16"/>
              </w:rPr>
              <w:t>5</w:t>
            </w:r>
            <w:r w:rsidR="00955517" w:rsidRPr="00955517">
              <w:rPr>
                <w:rFonts w:ascii="Arial" w:hAnsi="Arial" w:cs="Arial"/>
                <w:sz w:val="16"/>
                <w:szCs w:val="16"/>
                <w:vertAlign w:val="superscript"/>
              </w:rPr>
              <w:t>ab</w:t>
            </w:r>
            <w:r w:rsidR="00EC6625">
              <w:rPr>
                <w:rFonts w:ascii="Arial" w:hAnsi="Arial" w:cs="Arial"/>
                <w:sz w:val="16"/>
                <w:szCs w:val="16"/>
                <w:vertAlign w:val="superscript"/>
              </w:rPr>
              <w:t>&lt;</w:t>
            </w:r>
            <w:r>
              <w:rPr>
                <w:rFonts w:ascii="Arial" w:hAnsi="Arial" w:cs="Arial"/>
                <w:sz w:val="16"/>
                <w:szCs w:val="16"/>
                <w:vertAlign w:val="superscript"/>
              </w:rPr>
              <w:t>lo&lt;hi</w:t>
            </w:r>
          </w:p>
        </w:tc>
      </w:tr>
      <w:tr w:rsidR="00167D2E" w14:paraId="45EF22D5" w14:textId="77777777" w:rsidTr="00F271ED">
        <w:tc>
          <w:tcPr>
            <w:tcW w:w="959" w:type="dxa"/>
          </w:tcPr>
          <w:p w14:paraId="53857948"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Barn</w:t>
            </w:r>
          </w:p>
        </w:tc>
        <w:tc>
          <w:tcPr>
            <w:tcW w:w="1559" w:type="dxa"/>
          </w:tcPr>
          <w:p w14:paraId="428A9ACB" w14:textId="77777777" w:rsidR="00167D2E" w:rsidRPr="005F3249" w:rsidRDefault="00167D2E" w:rsidP="00547D01">
            <w:pPr>
              <w:spacing w:line="480" w:lineRule="auto"/>
              <w:rPr>
                <w:rFonts w:ascii="Arial" w:hAnsi="Arial" w:cs="Arial"/>
                <w:sz w:val="16"/>
                <w:szCs w:val="16"/>
              </w:rPr>
            </w:pPr>
          </w:p>
        </w:tc>
        <w:tc>
          <w:tcPr>
            <w:tcW w:w="1559" w:type="dxa"/>
          </w:tcPr>
          <w:p w14:paraId="5A613D34"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167</w:t>
            </w:r>
            <w:r w:rsidR="00DB0EFD">
              <w:rPr>
                <w:rFonts w:ascii="Arial" w:hAnsi="Arial" w:cs="Arial"/>
                <w:sz w:val="16"/>
                <w:szCs w:val="16"/>
              </w:rPr>
              <w:t>0</w:t>
            </w:r>
            <w:r w:rsidRPr="005F3249">
              <w:rPr>
                <w:rFonts w:ascii="Arial" w:hAnsi="Arial" w:cs="Arial"/>
                <w:sz w:val="16"/>
                <w:szCs w:val="16"/>
              </w:rPr>
              <w:sym w:font="Symbol" w:char="F0B1"/>
            </w:r>
            <w:r w:rsidR="00DB0EFD">
              <w:rPr>
                <w:rFonts w:ascii="Arial" w:hAnsi="Arial" w:cs="Arial"/>
                <w:sz w:val="16"/>
                <w:szCs w:val="16"/>
              </w:rPr>
              <w:t>313</w:t>
            </w:r>
            <w:r w:rsidR="00325E61">
              <w:rPr>
                <w:rFonts w:ascii="Arial" w:hAnsi="Arial" w:cs="Arial"/>
                <w:sz w:val="16"/>
                <w:szCs w:val="16"/>
                <w:vertAlign w:val="superscript"/>
              </w:rPr>
              <w:t>ab</w:t>
            </w:r>
            <w:r w:rsidR="00EC6625">
              <w:rPr>
                <w:rFonts w:ascii="Arial" w:hAnsi="Arial" w:cs="Arial"/>
                <w:sz w:val="16"/>
                <w:szCs w:val="16"/>
                <w:vertAlign w:val="superscript"/>
              </w:rPr>
              <w:t>&lt;</w:t>
            </w:r>
            <w:r w:rsidR="00325E61">
              <w:rPr>
                <w:rFonts w:ascii="Arial" w:hAnsi="Arial" w:cs="Arial"/>
                <w:sz w:val="16"/>
                <w:szCs w:val="16"/>
                <w:vertAlign w:val="superscript"/>
              </w:rPr>
              <w:t>lo&lt;hi</w:t>
            </w:r>
          </w:p>
        </w:tc>
        <w:tc>
          <w:tcPr>
            <w:tcW w:w="1560" w:type="dxa"/>
          </w:tcPr>
          <w:p w14:paraId="5F75DD77" w14:textId="77777777" w:rsidR="00167D2E" w:rsidRPr="005F3249" w:rsidRDefault="00167D2E" w:rsidP="00547D01">
            <w:pPr>
              <w:spacing w:line="480" w:lineRule="auto"/>
              <w:rPr>
                <w:rFonts w:ascii="Arial" w:hAnsi="Arial" w:cs="Arial"/>
                <w:sz w:val="16"/>
                <w:szCs w:val="16"/>
              </w:rPr>
            </w:pPr>
          </w:p>
        </w:tc>
        <w:tc>
          <w:tcPr>
            <w:tcW w:w="1842" w:type="dxa"/>
          </w:tcPr>
          <w:p w14:paraId="47BDF572"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49</w:t>
            </w:r>
            <w:r w:rsidR="00DB0EFD">
              <w:rPr>
                <w:rFonts w:ascii="Arial" w:hAnsi="Arial" w:cs="Arial"/>
                <w:sz w:val="16"/>
                <w:szCs w:val="16"/>
              </w:rPr>
              <w:t>50</w:t>
            </w:r>
            <w:r w:rsidRPr="005F3249">
              <w:rPr>
                <w:rFonts w:ascii="Arial" w:hAnsi="Arial" w:cs="Arial"/>
                <w:sz w:val="16"/>
                <w:szCs w:val="16"/>
              </w:rPr>
              <w:sym w:font="Symbol" w:char="F0B1"/>
            </w:r>
            <w:r w:rsidR="00F271ED" w:rsidRPr="005F3249">
              <w:rPr>
                <w:rFonts w:ascii="Arial" w:hAnsi="Arial" w:cs="Arial"/>
                <w:sz w:val="16"/>
                <w:szCs w:val="16"/>
              </w:rPr>
              <w:t>3086</w:t>
            </w:r>
            <w:r w:rsidR="00955517" w:rsidRPr="00955517">
              <w:rPr>
                <w:rFonts w:ascii="Arial" w:hAnsi="Arial" w:cs="Arial"/>
                <w:sz w:val="16"/>
                <w:szCs w:val="16"/>
                <w:vertAlign w:val="superscript"/>
              </w:rPr>
              <w:t>ab</w:t>
            </w:r>
            <w:r w:rsidR="00EC6625">
              <w:rPr>
                <w:rFonts w:ascii="Arial" w:hAnsi="Arial" w:cs="Arial"/>
                <w:sz w:val="16"/>
                <w:szCs w:val="16"/>
                <w:vertAlign w:val="superscript"/>
              </w:rPr>
              <w:t>=</w:t>
            </w:r>
            <w:r w:rsidR="00DB0EFD">
              <w:rPr>
                <w:rFonts w:ascii="Arial" w:hAnsi="Arial" w:cs="Arial"/>
                <w:sz w:val="16"/>
                <w:szCs w:val="16"/>
                <w:vertAlign w:val="superscript"/>
              </w:rPr>
              <w:t>lo=hi</w:t>
            </w:r>
          </w:p>
        </w:tc>
        <w:tc>
          <w:tcPr>
            <w:tcW w:w="1762" w:type="dxa"/>
          </w:tcPr>
          <w:p w14:paraId="5D7E00BC" w14:textId="77777777" w:rsidR="00167D2E" w:rsidRPr="005F3249" w:rsidRDefault="00167D2E" w:rsidP="00547D01">
            <w:pPr>
              <w:spacing w:line="480" w:lineRule="auto"/>
              <w:rPr>
                <w:rFonts w:ascii="Arial" w:hAnsi="Arial" w:cs="Arial"/>
                <w:sz w:val="16"/>
                <w:szCs w:val="16"/>
              </w:rPr>
            </w:pPr>
          </w:p>
        </w:tc>
      </w:tr>
      <w:tr w:rsidR="00167D2E" w14:paraId="46E85F13" w14:textId="77777777" w:rsidTr="00F271ED">
        <w:tc>
          <w:tcPr>
            <w:tcW w:w="959" w:type="dxa"/>
          </w:tcPr>
          <w:p w14:paraId="02182CDC"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Cwm</w:t>
            </w:r>
          </w:p>
        </w:tc>
        <w:tc>
          <w:tcPr>
            <w:tcW w:w="1559" w:type="dxa"/>
          </w:tcPr>
          <w:p w14:paraId="747DA17A" w14:textId="77777777" w:rsidR="00167D2E" w:rsidRPr="005F3249" w:rsidRDefault="00167D2E" w:rsidP="00547D01">
            <w:pPr>
              <w:spacing w:line="480" w:lineRule="auto"/>
              <w:rPr>
                <w:rFonts w:ascii="Arial" w:hAnsi="Arial" w:cs="Arial"/>
                <w:sz w:val="16"/>
                <w:szCs w:val="16"/>
              </w:rPr>
            </w:pPr>
          </w:p>
        </w:tc>
        <w:tc>
          <w:tcPr>
            <w:tcW w:w="1559" w:type="dxa"/>
          </w:tcPr>
          <w:p w14:paraId="12A8AFF3" w14:textId="77777777" w:rsidR="00167D2E" w:rsidRPr="005F3249" w:rsidRDefault="00167D2E" w:rsidP="00547D01">
            <w:pPr>
              <w:spacing w:line="480" w:lineRule="auto"/>
              <w:rPr>
                <w:rFonts w:ascii="Arial" w:hAnsi="Arial" w:cs="Arial"/>
                <w:sz w:val="16"/>
                <w:szCs w:val="16"/>
              </w:rPr>
            </w:pPr>
          </w:p>
        </w:tc>
        <w:tc>
          <w:tcPr>
            <w:tcW w:w="1560" w:type="dxa"/>
          </w:tcPr>
          <w:p w14:paraId="6C72B399" w14:textId="77777777" w:rsidR="00167D2E" w:rsidRPr="005F3249" w:rsidRDefault="00167D2E" w:rsidP="005F3249">
            <w:pPr>
              <w:spacing w:line="480" w:lineRule="auto"/>
              <w:rPr>
                <w:rFonts w:ascii="Arial" w:hAnsi="Arial" w:cs="Arial"/>
                <w:sz w:val="16"/>
                <w:szCs w:val="16"/>
              </w:rPr>
            </w:pPr>
          </w:p>
        </w:tc>
        <w:tc>
          <w:tcPr>
            <w:tcW w:w="1842" w:type="dxa"/>
          </w:tcPr>
          <w:p w14:paraId="0760E8E0"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19</w:t>
            </w:r>
            <w:r w:rsidR="00DB0EFD">
              <w:rPr>
                <w:rFonts w:ascii="Arial" w:hAnsi="Arial" w:cs="Arial"/>
                <w:sz w:val="16"/>
                <w:szCs w:val="16"/>
              </w:rPr>
              <w:t>400</w:t>
            </w:r>
            <w:r w:rsidRPr="005F3249">
              <w:rPr>
                <w:rFonts w:ascii="Arial" w:hAnsi="Arial" w:cs="Arial"/>
                <w:sz w:val="16"/>
                <w:szCs w:val="16"/>
              </w:rPr>
              <w:sym w:font="Symbol" w:char="F0B1"/>
            </w:r>
            <w:r w:rsidR="00DB0EFD">
              <w:rPr>
                <w:rFonts w:ascii="Arial" w:hAnsi="Arial" w:cs="Arial"/>
                <w:sz w:val="16"/>
                <w:szCs w:val="16"/>
              </w:rPr>
              <w:t>1</w:t>
            </w:r>
            <w:r w:rsidR="00F271ED" w:rsidRPr="005F3249">
              <w:rPr>
                <w:rFonts w:ascii="Arial" w:hAnsi="Arial" w:cs="Arial"/>
                <w:sz w:val="16"/>
                <w:szCs w:val="16"/>
              </w:rPr>
              <w:t>37</w:t>
            </w:r>
            <w:r w:rsidR="00955517" w:rsidRPr="00955517">
              <w:rPr>
                <w:rFonts w:ascii="Arial" w:hAnsi="Arial" w:cs="Arial"/>
                <w:sz w:val="16"/>
                <w:szCs w:val="16"/>
                <w:vertAlign w:val="superscript"/>
              </w:rPr>
              <w:t>ab</w:t>
            </w:r>
            <w:r w:rsidR="00EC6625">
              <w:rPr>
                <w:rFonts w:ascii="Arial" w:hAnsi="Arial" w:cs="Arial"/>
                <w:sz w:val="16"/>
                <w:szCs w:val="16"/>
                <w:vertAlign w:val="superscript"/>
              </w:rPr>
              <w:t>=</w:t>
            </w:r>
            <w:r w:rsidR="00DB0EFD">
              <w:rPr>
                <w:rFonts w:ascii="Arial" w:hAnsi="Arial" w:cs="Arial"/>
                <w:sz w:val="16"/>
                <w:szCs w:val="16"/>
                <w:vertAlign w:val="superscript"/>
              </w:rPr>
              <w:t>lo=hi</w:t>
            </w:r>
          </w:p>
        </w:tc>
        <w:tc>
          <w:tcPr>
            <w:tcW w:w="1762" w:type="dxa"/>
          </w:tcPr>
          <w:p w14:paraId="2BD28941"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668</w:t>
            </w:r>
            <w:r w:rsidR="00DB0EFD">
              <w:rPr>
                <w:rFonts w:ascii="Arial" w:hAnsi="Arial" w:cs="Arial"/>
                <w:sz w:val="16"/>
                <w:szCs w:val="16"/>
              </w:rPr>
              <w:t>0</w:t>
            </w:r>
            <w:r w:rsidRPr="005F3249">
              <w:rPr>
                <w:rFonts w:ascii="Arial" w:hAnsi="Arial" w:cs="Arial"/>
                <w:sz w:val="16"/>
                <w:szCs w:val="16"/>
              </w:rPr>
              <w:sym w:font="Symbol" w:char="F0B1"/>
            </w:r>
            <w:r w:rsidR="00F271ED" w:rsidRPr="005F3249">
              <w:rPr>
                <w:rFonts w:ascii="Arial" w:hAnsi="Arial" w:cs="Arial"/>
                <w:sz w:val="16"/>
                <w:szCs w:val="16"/>
              </w:rPr>
              <w:t>523</w:t>
            </w:r>
            <w:r w:rsidR="00DB0EFD">
              <w:rPr>
                <w:rFonts w:ascii="Arial" w:hAnsi="Arial" w:cs="Arial"/>
                <w:sz w:val="16"/>
                <w:szCs w:val="16"/>
              </w:rPr>
              <w:t>0</w:t>
            </w:r>
            <w:r w:rsidR="00955517" w:rsidRPr="00955517">
              <w:rPr>
                <w:rFonts w:ascii="Arial" w:hAnsi="Arial" w:cs="Arial"/>
                <w:sz w:val="16"/>
                <w:szCs w:val="16"/>
                <w:vertAlign w:val="superscript"/>
              </w:rPr>
              <w:t>ab</w:t>
            </w:r>
            <w:r w:rsidR="00EC6625">
              <w:rPr>
                <w:rFonts w:ascii="Arial" w:hAnsi="Arial" w:cs="Arial"/>
                <w:sz w:val="16"/>
                <w:szCs w:val="16"/>
                <w:vertAlign w:val="superscript"/>
              </w:rPr>
              <w:t>=</w:t>
            </w:r>
            <w:r w:rsidR="00DB0EFD">
              <w:rPr>
                <w:rFonts w:ascii="Arial" w:hAnsi="Arial" w:cs="Arial"/>
                <w:sz w:val="16"/>
                <w:szCs w:val="16"/>
                <w:vertAlign w:val="superscript"/>
              </w:rPr>
              <w:t>lo=hi</w:t>
            </w:r>
          </w:p>
        </w:tc>
      </w:tr>
      <w:tr w:rsidR="00167D2E" w14:paraId="70AC333A" w14:textId="77777777" w:rsidTr="00F271ED">
        <w:tc>
          <w:tcPr>
            <w:tcW w:w="959" w:type="dxa"/>
          </w:tcPr>
          <w:p w14:paraId="5B943B49"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DGC</w:t>
            </w:r>
          </w:p>
        </w:tc>
        <w:tc>
          <w:tcPr>
            <w:tcW w:w="1559" w:type="dxa"/>
          </w:tcPr>
          <w:p w14:paraId="60B34220"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10</w:t>
            </w:r>
            <w:r w:rsidR="00DB0EFD">
              <w:rPr>
                <w:rFonts w:ascii="Arial" w:hAnsi="Arial" w:cs="Arial"/>
                <w:sz w:val="16"/>
                <w:szCs w:val="16"/>
              </w:rPr>
              <w:t>1</w:t>
            </w:r>
            <w:r w:rsidRPr="005F3249">
              <w:rPr>
                <w:rFonts w:ascii="Arial" w:hAnsi="Arial" w:cs="Arial"/>
                <w:sz w:val="16"/>
                <w:szCs w:val="16"/>
              </w:rPr>
              <w:t>0</w:t>
            </w:r>
            <w:r w:rsidRPr="005F3249">
              <w:rPr>
                <w:rFonts w:ascii="Arial" w:hAnsi="Arial" w:cs="Arial"/>
                <w:sz w:val="16"/>
                <w:szCs w:val="16"/>
              </w:rPr>
              <w:sym w:font="Symbol" w:char="F0B1"/>
            </w:r>
            <w:r w:rsidR="00F271ED" w:rsidRPr="005F3249">
              <w:rPr>
                <w:rFonts w:ascii="Arial" w:hAnsi="Arial" w:cs="Arial"/>
                <w:sz w:val="16"/>
                <w:szCs w:val="16"/>
              </w:rPr>
              <w:t>81</w:t>
            </w:r>
            <w:r w:rsidR="00DB0EFD">
              <w:rPr>
                <w:rFonts w:ascii="Arial" w:hAnsi="Arial" w:cs="Arial"/>
                <w:sz w:val="16"/>
                <w:szCs w:val="16"/>
              </w:rPr>
              <w:t>.7</w:t>
            </w:r>
            <w:r w:rsidR="00325E61">
              <w:rPr>
                <w:rFonts w:ascii="Arial" w:hAnsi="Arial" w:cs="Arial"/>
                <w:sz w:val="16"/>
                <w:szCs w:val="16"/>
                <w:vertAlign w:val="superscript"/>
              </w:rPr>
              <w:t>b</w:t>
            </w:r>
          </w:p>
        </w:tc>
        <w:tc>
          <w:tcPr>
            <w:tcW w:w="1559" w:type="dxa"/>
          </w:tcPr>
          <w:p w14:paraId="57FCA0F6" w14:textId="77777777" w:rsidR="00167D2E" w:rsidRPr="005F3249" w:rsidRDefault="00167D2E" w:rsidP="00547D01">
            <w:pPr>
              <w:spacing w:line="480" w:lineRule="auto"/>
              <w:rPr>
                <w:rFonts w:ascii="Arial" w:hAnsi="Arial" w:cs="Arial"/>
                <w:sz w:val="16"/>
                <w:szCs w:val="16"/>
              </w:rPr>
            </w:pPr>
          </w:p>
        </w:tc>
        <w:tc>
          <w:tcPr>
            <w:tcW w:w="1560" w:type="dxa"/>
          </w:tcPr>
          <w:p w14:paraId="11B7E752" w14:textId="77777777" w:rsidR="00167D2E" w:rsidRPr="00325E61" w:rsidRDefault="00DB0EFD" w:rsidP="00547D01">
            <w:pPr>
              <w:spacing w:line="480" w:lineRule="auto"/>
              <w:rPr>
                <w:rFonts w:ascii="Arial" w:hAnsi="Arial" w:cs="Arial"/>
                <w:sz w:val="16"/>
                <w:szCs w:val="16"/>
                <w:vertAlign w:val="superscript"/>
              </w:rPr>
            </w:pPr>
            <w:r>
              <w:rPr>
                <w:rFonts w:ascii="Arial" w:hAnsi="Arial" w:cs="Arial"/>
                <w:sz w:val="16"/>
                <w:szCs w:val="16"/>
              </w:rPr>
              <w:t>57100</w:t>
            </w:r>
            <w:r>
              <w:rPr>
                <w:rFonts w:ascii="Arial" w:hAnsi="Arial" w:cs="Arial"/>
                <w:sz w:val="16"/>
                <w:szCs w:val="16"/>
              </w:rPr>
              <w:sym w:font="Symbol" w:char="F0B1"/>
            </w:r>
            <w:r>
              <w:rPr>
                <w:rFonts w:ascii="Arial" w:hAnsi="Arial" w:cs="Arial"/>
                <w:sz w:val="16"/>
                <w:szCs w:val="16"/>
              </w:rPr>
              <w:t>27700</w:t>
            </w:r>
            <w:r w:rsidR="00325E61" w:rsidRPr="00325E61">
              <w:rPr>
                <w:rFonts w:ascii="Arial" w:hAnsi="Arial" w:cs="Arial"/>
                <w:sz w:val="16"/>
                <w:szCs w:val="16"/>
                <w:vertAlign w:val="superscript"/>
              </w:rPr>
              <w:t>a</w:t>
            </w:r>
            <w:r>
              <w:rPr>
                <w:rFonts w:ascii="Arial" w:hAnsi="Arial" w:cs="Arial"/>
                <w:sz w:val="16"/>
                <w:szCs w:val="16"/>
                <w:vertAlign w:val="superscript"/>
              </w:rPr>
              <w:t>=lo&gt;hi</w:t>
            </w:r>
          </w:p>
        </w:tc>
        <w:tc>
          <w:tcPr>
            <w:tcW w:w="1842" w:type="dxa"/>
          </w:tcPr>
          <w:p w14:paraId="5731E21F" w14:textId="77777777" w:rsidR="00167D2E" w:rsidRPr="005F3249" w:rsidRDefault="00167D2E" w:rsidP="00547D01">
            <w:pPr>
              <w:spacing w:line="480" w:lineRule="auto"/>
              <w:rPr>
                <w:rFonts w:ascii="Arial" w:hAnsi="Arial" w:cs="Arial"/>
                <w:sz w:val="16"/>
                <w:szCs w:val="16"/>
              </w:rPr>
            </w:pPr>
          </w:p>
        </w:tc>
        <w:tc>
          <w:tcPr>
            <w:tcW w:w="1762" w:type="dxa"/>
          </w:tcPr>
          <w:p w14:paraId="2FBC94FB" w14:textId="77777777" w:rsidR="00167D2E" w:rsidRPr="005F3249" w:rsidRDefault="00167D2E" w:rsidP="00547D01">
            <w:pPr>
              <w:spacing w:line="480" w:lineRule="auto"/>
              <w:rPr>
                <w:rFonts w:ascii="Arial" w:hAnsi="Arial" w:cs="Arial"/>
                <w:sz w:val="16"/>
                <w:szCs w:val="16"/>
              </w:rPr>
            </w:pPr>
          </w:p>
        </w:tc>
      </w:tr>
      <w:tr w:rsidR="00167D2E" w14:paraId="49B624B5" w14:textId="77777777" w:rsidTr="00F271ED">
        <w:tc>
          <w:tcPr>
            <w:tcW w:w="959" w:type="dxa"/>
          </w:tcPr>
          <w:p w14:paraId="1936344E"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Graig</w:t>
            </w:r>
          </w:p>
        </w:tc>
        <w:tc>
          <w:tcPr>
            <w:tcW w:w="1559" w:type="dxa"/>
          </w:tcPr>
          <w:p w14:paraId="4F814E1B" w14:textId="77777777" w:rsidR="00167D2E" w:rsidRPr="005F3249" w:rsidRDefault="00167D2E" w:rsidP="00547D01">
            <w:pPr>
              <w:spacing w:line="480" w:lineRule="auto"/>
              <w:rPr>
                <w:rFonts w:ascii="Arial" w:hAnsi="Arial" w:cs="Arial"/>
                <w:sz w:val="16"/>
                <w:szCs w:val="16"/>
              </w:rPr>
            </w:pPr>
          </w:p>
        </w:tc>
        <w:tc>
          <w:tcPr>
            <w:tcW w:w="1559" w:type="dxa"/>
          </w:tcPr>
          <w:p w14:paraId="2E9E3D5F"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674</w:t>
            </w:r>
            <w:r w:rsidRPr="005F3249">
              <w:rPr>
                <w:rFonts w:ascii="Arial" w:hAnsi="Arial" w:cs="Arial"/>
                <w:sz w:val="16"/>
                <w:szCs w:val="16"/>
              </w:rPr>
              <w:sym w:font="Symbol" w:char="F0B1"/>
            </w:r>
            <w:r w:rsidR="00DB0EFD">
              <w:rPr>
                <w:rFonts w:ascii="Arial" w:hAnsi="Arial" w:cs="Arial"/>
                <w:sz w:val="16"/>
                <w:szCs w:val="16"/>
              </w:rPr>
              <w:t>202</w:t>
            </w:r>
            <w:r w:rsidR="00325E61">
              <w:rPr>
                <w:rFonts w:ascii="Arial" w:hAnsi="Arial" w:cs="Arial"/>
                <w:sz w:val="16"/>
                <w:szCs w:val="16"/>
                <w:vertAlign w:val="superscript"/>
              </w:rPr>
              <w:t>a</w:t>
            </w:r>
            <w:r w:rsidR="00955517" w:rsidRPr="00955517">
              <w:rPr>
                <w:rFonts w:ascii="Arial" w:hAnsi="Arial" w:cs="Arial"/>
                <w:sz w:val="16"/>
                <w:szCs w:val="16"/>
                <w:vertAlign w:val="superscript"/>
              </w:rPr>
              <w:t>b</w:t>
            </w:r>
            <w:r w:rsidR="00EC6625">
              <w:rPr>
                <w:rFonts w:ascii="Arial" w:hAnsi="Arial" w:cs="Arial"/>
                <w:sz w:val="16"/>
                <w:szCs w:val="16"/>
                <w:vertAlign w:val="superscript"/>
              </w:rPr>
              <w:t>&lt;</w:t>
            </w:r>
            <w:r w:rsidR="00325E61">
              <w:rPr>
                <w:rFonts w:ascii="Arial" w:hAnsi="Arial" w:cs="Arial"/>
                <w:sz w:val="16"/>
                <w:szCs w:val="16"/>
                <w:vertAlign w:val="superscript"/>
              </w:rPr>
              <w:t>lo&lt;hi</w:t>
            </w:r>
          </w:p>
        </w:tc>
        <w:tc>
          <w:tcPr>
            <w:tcW w:w="1560" w:type="dxa"/>
          </w:tcPr>
          <w:p w14:paraId="07A53E01"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414</w:t>
            </w:r>
            <w:r w:rsidR="00DB0EFD">
              <w:rPr>
                <w:rFonts w:ascii="Arial" w:hAnsi="Arial" w:cs="Arial"/>
                <w:sz w:val="16"/>
                <w:szCs w:val="16"/>
              </w:rPr>
              <w:t>0</w:t>
            </w:r>
            <w:r w:rsidRPr="005F3249">
              <w:rPr>
                <w:rFonts w:ascii="Arial" w:hAnsi="Arial" w:cs="Arial"/>
                <w:sz w:val="16"/>
                <w:szCs w:val="16"/>
              </w:rPr>
              <w:sym w:font="Symbol" w:char="F0B1"/>
            </w:r>
            <w:r w:rsidR="00F271ED" w:rsidRPr="005F3249">
              <w:rPr>
                <w:rFonts w:ascii="Arial" w:hAnsi="Arial" w:cs="Arial"/>
                <w:sz w:val="16"/>
                <w:szCs w:val="16"/>
              </w:rPr>
              <w:t>139</w:t>
            </w:r>
            <w:r w:rsidR="00DB0EFD">
              <w:rPr>
                <w:rFonts w:ascii="Arial" w:hAnsi="Arial" w:cs="Arial"/>
                <w:sz w:val="16"/>
                <w:szCs w:val="16"/>
              </w:rPr>
              <w:t>0</w:t>
            </w:r>
            <w:r w:rsidR="00325E61">
              <w:rPr>
                <w:rFonts w:ascii="Arial" w:hAnsi="Arial" w:cs="Arial"/>
                <w:sz w:val="16"/>
                <w:szCs w:val="16"/>
                <w:vertAlign w:val="superscript"/>
              </w:rPr>
              <w:t>ab</w:t>
            </w:r>
            <w:r w:rsidR="00EC6625">
              <w:rPr>
                <w:rFonts w:ascii="Arial" w:hAnsi="Arial" w:cs="Arial"/>
                <w:sz w:val="16"/>
                <w:szCs w:val="16"/>
                <w:vertAlign w:val="superscript"/>
              </w:rPr>
              <w:t>=</w:t>
            </w:r>
            <w:r w:rsidR="00DB0EFD">
              <w:rPr>
                <w:rFonts w:ascii="Arial" w:hAnsi="Arial" w:cs="Arial"/>
                <w:sz w:val="16"/>
                <w:szCs w:val="16"/>
                <w:vertAlign w:val="superscript"/>
              </w:rPr>
              <w:t>lo=hi</w:t>
            </w:r>
          </w:p>
        </w:tc>
        <w:tc>
          <w:tcPr>
            <w:tcW w:w="1842" w:type="dxa"/>
          </w:tcPr>
          <w:p w14:paraId="694873B1"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23</w:t>
            </w:r>
            <w:r w:rsidR="00DB0EFD">
              <w:rPr>
                <w:rFonts w:ascii="Arial" w:hAnsi="Arial" w:cs="Arial"/>
                <w:sz w:val="16"/>
                <w:szCs w:val="16"/>
              </w:rPr>
              <w:t>3000</w:t>
            </w:r>
            <w:r w:rsidRPr="005F3249">
              <w:rPr>
                <w:rFonts w:ascii="Arial" w:hAnsi="Arial" w:cs="Arial"/>
                <w:sz w:val="16"/>
                <w:szCs w:val="16"/>
              </w:rPr>
              <w:sym w:font="Symbol" w:char="F0B1"/>
            </w:r>
            <w:r w:rsidR="00F271ED" w:rsidRPr="005F3249">
              <w:rPr>
                <w:rFonts w:ascii="Arial" w:hAnsi="Arial" w:cs="Arial"/>
                <w:sz w:val="16"/>
                <w:szCs w:val="16"/>
              </w:rPr>
              <w:t>128</w:t>
            </w:r>
            <w:r w:rsidR="00DB0EFD">
              <w:rPr>
                <w:rFonts w:ascii="Arial" w:hAnsi="Arial" w:cs="Arial"/>
                <w:sz w:val="16"/>
                <w:szCs w:val="16"/>
              </w:rPr>
              <w:t>000</w:t>
            </w:r>
            <w:r w:rsidR="00955517">
              <w:rPr>
                <w:rFonts w:ascii="Arial" w:hAnsi="Arial" w:cs="Arial"/>
                <w:sz w:val="16"/>
                <w:szCs w:val="16"/>
                <w:vertAlign w:val="superscript"/>
              </w:rPr>
              <w:t>a</w:t>
            </w:r>
            <w:r w:rsidR="00EC6625">
              <w:rPr>
                <w:rFonts w:ascii="Arial" w:hAnsi="Arial" w:cs="Arial"/>
                <w:sz w:val="16"/>
                <w:szCs w:val="16"/>
                <w:vertAlign w:val="superscript"/>
              </w:rPr>
              <w:t>=</w:t>
            </w:r>
            <w:r w:rsidR="00DB0EFD">
              <w:rPr>
                <w:rFonts w:ascii="Arial" w:hAnsi="Arial" w:cs="Arial"/>
                <w:sz w:val="16"/>
                <w:szCs w:val="16"/>
                <w:vertAlign w:val="superscript"/>
              </w:rPr>
              <w:t>lo=hi</w:t>
            </w:r>
          </w:p>
        </w:tc>
        <w:tc>
          <w:tcPr>
            <w:tcW w:w="1762" w:type="dxa"/>
          </w:tcPr>
          <w:p w14:paraId="1B8B4A82"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511</w:t>
            </w:r>
            <w:r w:rsidRPr="005F3249">
              <w:rPr>
                <w:rFonts w:ascii="Arial" w:hAnsi="Arial" w:cs="Arial"/>
                <w:sz w:val="16"/>
                <w:szCs w:val="16"/>
              </w:rPr>
              <w:sym w:font="Symbol" w:char="F0B1"/>
            </w:r>
            <w:r w:rsidR="00F271ED" w:rsidRPr="005F3249">
              <w:rPr>
                <w:rFonts w:ascii="Arial" w:hAnsi="Arial" w:cs="Arial"/>
                <w:sz w:val="16"/>
                <w:szCs w:val="16"/>
              </w:rPr>
              <w:t>236</w:t>
            </w:r>
            <w:r w:rsidR="00955517" w:rsidRPr="00955517">
              <w:rPr>
                <w:rFonts w:ascii="Arial" w:hAnsi="Arial" w:cs="Arial"/>
                <w:sz w:val="16"/>
                <w:szCs w:val="16"/>
                <w:vertAlign w:val="superscript"/>
              </w:rPr>
              <w:t>ab</w:t>
            </w:r>
            <w:r w:rsidR="00EC6625">
              <w:rPr>
                <w:rFonts w:ascii="Arial" w:hAnsi="Arial" w:cs="Arial"/>
                <w:sz w:val="16"/>
                <w:szCs w:val="16"/>
                <w:vertAlign w:val="superscript"/>
              </w:rPr>
              <w:t>&lt;</w:t>
            </w:r>
            <w:r w:rsidR="00DB0EFD">
              <w:rPr>
                <w:rFonts w:ascii="Arial" w:hAnsi="Arial" w:cs="Arial"/>
                <w:sz w:val="16"/>
                <w:szCs w:val="16"/>
                <w:vertAlign w:val="superscript"/>
              </w:rPr>
              <w:t>lo&lt;hi</w:t>
            </w:r>
          </w:p>
        </w:tc>
      </w:tr>
      <w:tr w:rsidR="00167D2E" w14:paraId="0C6072A5" w14:textId="77777777" w:rsidTr="00F271ED">
        <w:tc>
          <w:tcPr>
            <w:tcW w:w="959" w:type="dxa"/>
          </w:tcPr>
          <w:p w14:paraId="6BAB1888"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Red</w:t>
            </w:r>
          </w:p>
        </w:tc>
        <w:tc>
          <w:tcPr>
            <w:tcW w:w="1559" w:type="dxa"/>
          </w:tcPr>
          <w:p w14:paraId="1DD8FF03" w14:textId="77777777" w:rsidR="00167D2E" w:rsidRPr="005F3249" w:rsidRDefault="00167D2E" w:rsidP="005F3249">
            <w:pPr>
              <w:spacing w:line="480" w:lineRule="auto"/>
              <w:rPr>
                <w:rFonts w:ascii="Arial" w:hAnsi="Arial" w:cs="Arial"/>
                <w:sz w:val="16"/>
                <w:szCs w:val="16"/>
              </w:rPr>
            </w:pPr>
          </w:p>
        </w:tc>
        <w:tc>
          <w:tcPr>
            <w:tcW w:w="1559" w:type="dxa"/>
          </w:tcPr>
          <w:p w14:paraId="28BBD542" w14:textId="77777777" w:rsidR="00167D2E" w:rsidRPr="005F3249" w:rsidRDefault="00167D2E" w:rsidP="00547D01">
            <w:pPr>
              <w:spacing w:line="480" w:lineRule="auto"/>
              <w:rPr>
                <w:rFonts w:ascii="Arial" w:hAnsi="Arial" w:cs="Arial"/>
                <w:sz w:val="16"/>
                <w:szCs w:val="16"/>
              </w:rPr>
            </w:pPr>
          </w:p>
        </w:tc>
        <w:tc>
          <w:tcPr>
            <w:tcW w:w="1560" w:type="dxa"/>
          </w:tcPr>
          <w:p w14:paraId="48F0FD2C" w14:textId="77777777" w:rsidR="00167D2E" w:rsidRPr="005F3249" w:rsidRDefault="00167D2E" w:rsidP="00547D01">
            <w:pPr>
              <w:spacing w:line="480" w:lineRule="auto"/>
              <w:rPr>
                <w:rFonts w:ascii="Arial" w:hAnsi="Arial" w:cs="Arial"/>
                <w:sz w:val="16"/>
                <w:szCs w:val="16"/>
              </w:rPr>
            </w:pPr>
          </w:p>
        </w:tc>
        <w:tc>
          <w:tcPr>
            <w:tcW w:w="1842" w:type="dxa"/>
          </w:tcPr>
          <w:p w14:paraId="602D63AA" w14:textId="77777777" w:rsidR="00167D2E" w:rsidRPr="005F3249" w:rsidRDefault="00167D2E" w:rsidP="00547D01">
            <w:pPr>
              <w:spacing w:line="480" w:lineRule="auto"/>
              <w:rPr>
                <w:rFonts w:ascii="Arial" w:hAnsi="Arial" w:cs="Arial"/>
                <w:sz w:val="16"/>
                <w:szCs w:val="16"/>
              </w:rPr>
            </w:pPr>
          </w:p>
        </w:tc>
        <w:tc>
          <w:tcPr>
            <w:tcW w:w="1762" w:type="dxa"/>
          </w:tcPr>
          <w:p w14:paraId="48555310"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10</w:t>
            </w:r>
            <w:r w:rsidR="00DB0EFD">
              <w:rPr>
                <w:rFonts w:ascii="Arial" w:hAnsi="Arial" w:cs="Arial"/>
                <w:sz w:val="16"/>
                <w:szCs w:val="16"/>
              </w:rPr>
              <w:t>500</w:t>
            </w:r>
            <w:r w:rsidRPr="005F3249">
              <w:rPr>
                <w:rFonts w:ascii="Arial" w:hAnsi="Arial" w:cs="Arial"/>
                <w:sz w:val="16"/>
                <w:szCs w:val="16"/>
              </w:rPr>
              <w:sym w:font="Symbol" w:char="F0B1"/>
            </w:r>
            <w:r w:rsidR="00F271ED" w:rsidRPr="005F3249">
              <w:rPr>
                <w:rFonts w:ascii="Arial" w:hAnsi="Arial" w:cs="Arial"/>
                <w:sz w:val="16"/>
                <w:szCs w:val="16"/>
              </w:rPr>
              <w:t>14</w:t>
            </w:r>
            <w:r w:rsidR="00DB0EFD">
              <w:rPr>
                <w:rFonts w:ascii="Arial" w:hAnsi="Arial" w:cs="Arial"/>
                <w:sz w:val="16"/>
                <w:szCs w:val="16"/>
              </w:rPr>
              <w:t>70</w:t>
            </w:r>
            <w:r w:rsidR="00955517" w:rsidRPr="00955517">
              <w:rPr>
                <w:rFonts w:ascii="Arial" w:hAnsi="Arial" w:cs="Arial"/>
                <w:sz w:val="16"/>
                <w:szCs w:val="16"/>
                <w:vertAlign w:val="superscript"/>
              </w:rPr>
              <w:t>a</w:t>
            </w:r>
            <w:r w:rsidR="00BF7050">
              <w:rPr>
                <w:rFonts w:ascii="Arial" w:hAnsi="Arial" w:cs="Arial"/>
                <w:sz w:val="16"/>
                <w:szCs w:val="16"/>
                <w:vertAlign w:val="superscript"/>
              </w:rPr>
              <w:t>&gt;</w:t>
            </w:r>
            <w:r w:rsidR="00DB0EFD">
              <w:rPr>
                <w:rFonts w:ascii="Arial" w:hAnsi="Arial" w:cs="Arial"/>
                <w:sz w:val="16"/>
                <w:szCs w:val="16"/>
                <w:vertAlign w:val="superscript"/>
              </w:rPr>
              <w:t>hi=lo</w:t>
            </w:r>
          </w:p>
        </w:tc>
      </w:tr>
      <w:tr w:rsidR="00167D2E" w14:paraId="23BF5D73" w14:textId="77777777" w:rsidTr="00F271ED">
        <w:tc>
          <w:tcPr>
            <w:tcW w:w="959" w:type="dxa"/>
          </w:tcPr>
          <w:p w14:paraId="6B1AD1A5"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Rook</w:t>
            </w:r>
          </w:p>
        </w:tc>
        <w:tc>
          <w:tcPr>
            <w:tcW w:w="1559" w:type="dxa"/>
          </w:tcPr>
          <w:p w14:paraId="7EE99F7F" w14:textId="77777777" w:rsidR="00167D2E" w:rsidRPr="005F3249" w:rsidRDefault="00DB0EFD" w:rsidP="00DB0EFD">
            <w:pPr>
              <w:spacing w:line="480" w:lineRule="auto"/>
              <w:rPr>
                <w:rFonts w:ascii="Arial" w:hAnsi="Arial" w:cs="Arial"/>
                <w:sz w:val="16"/>
                <w:szCs w:val="16"/>
              </w:rPr>
            </w:pPr>
            <w:r>
              <w:rPr>
                <w:rFonts w:ascii="Arial" w:hAnsi="Arial" w:cs="Arial"/>
                <w:sz w:val="16"/>
                <w:szCs w:val="16"/>
              </w:rPr>
              <w:t>927</w:t>
            </w:r>
            <w:r w:rsidR="005A4079" w:rsidRPr="005F3249">
              <w:rPr>
                <w:rFonts w:ascii="Arial" w:hAnsi="Arial" w:cs="Arial"/>
                <w:sz w:val="16"/>
                <w:szCs w:val="16"/>
              </w:rPr>
              <w:sym w:font="Symbol" w:char="F0B1"/>
            </w:r>
            <w:r>
              <w:rPr>
                <w:rFonts w:ascii="Arial" w:hAnsi="Arial" w:cs="Arial"/>
                <w:sz w:val="16"/>
                <w:szCs w:val="16"/>
              </w:rPr>
              <w:t>230</w:t>
            </w:r>
            <w:r w:rsidR="00325E61">
              <w:rPr>
                <w:rFonts w:ascii="Arial" w:hAnsi="Arial" w:cs="Arial"/>
                <w:sz w:val="16"/>
                <w:szCs w:val="16"/>
                <w:vertAlign w:val="superscript"/>
              </w:rPr>
              <w:t>bc</w:t>
            </w:r>
          </w:p>
        </w:tc>
        <w:tc>
          <w:tcPr>
            <w:tcW w:w="1559" w:type="dxa"/>
          </w:tcPr>
          <w:p w14:paraId="6398D561"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16090</w:t>
            </w:r>
            <w:r w:rsidRPr="005F3249">
              <w:rPr>
                <w:rFonts w:ascii="Arial" w:hAnsi="Arial" w:cs="Arial"/>
                <w:sz w:val="16"/>
                <w:szCs w:val="16"/>
              </w:rPr>
              <w:sym w:font="Symbol" w:char="F0B1"/>
            </w:r>
            <w:r w:rsidR="00F271ED" w:rsidRPr="005F3249">
              <w:rPr>
                <w:rFonts w:ascii="Arial" w:hAnsi="Arial" w:cs="Arial"/>
                <w:sz w:val="16"/>
                <w:szCs w:val="16"/>
              </w:rPr>
              <w:t>10090</w:t>
            </w:r>
            <w:r w:rsidR="00955517" w:rsidRPr="00955517">
              <w:rPr>
                <w:rFonts w:ascii="Arial" w:hAnsi="Arial" w:cs="Arial"/>
                <w:sz w:val="16"/>
                <w:szCs w:val="16"/>
                <w:vertAlign w:val="superscript"/>
              </w:rPr>
              <w:t xml:space="preserve"> b</w:t>
            </w:r>
            <w:r w:rsidR="00EC6625">
              <w:rPr>
                <w:rFonts w:ascii="Arial" w:hAnsi="Arial" w:cs="Arial"/>
                <w:sz w:val="16"/>
                <w:szCs w:val="16"/>
                <w:vertAlign w:val="superscript"/>
              </w:rPr>
              <w:t>=</w:t>
            </w:r>
            <w:r w:rsidR="00325E61">
              <w:rPr>
                <w:rFonts w:ascii="Arial" w:hAnsi="Arial" w:cs="Arial"/>
                <w:sz w:val="16"/>
                <w:szCs w:val="16"/>
                <w:vertAlign w:val="superscript"/>
              </w:rPr>
              <w:t>lo=hi</w:t>
            </w:r>
          </w:p>
        </w:tc>
        <w:tc>
          <w:tcPr>
            <w:tcW w:w="1560" w:type="dxa"/>
          </w:tcPr>
          <w:p w14:paraId="793EC905" w14:textId="77777777" w:rsidR="00167D2E" w:rsidRPr="005F3249" w:rsidRDefault="00167D2E" w:rsidP="00547D01">
            <w:pPr>
              <w:spacing w:line="480" w:lineRule="auto"/>
              <w:rPr>
                <w:rFonts w:ascii="Arial" w:hAnsi="Arial" w:cs="Arial"/>
                <w:sz w:val="16"/>
                <w:szCs w:val="16"/>
              </w:rPr>
            </w:pPr>
          </w:p>
        </w:tc>
        <w:tc>
          <w:tcPr>
            <w:tcW w:w="1842" w:type="dxa"/>
          </w:tcPr>
          <w:p w14:paraId="78B2BC66" w14:textId="77777777" w:rsidR="00167D2E" w:rsidRPr="005F3249" w:rsidRDefault="00167D2E" w:rsidP="00547D01">
            <w:pPr>
              <w:spacing w:line="480" w:lineRule="auto"/>
              <w:rPr>
                <w:rFonts w:ascii="Arial" w:hAnsi="Arial" w:cs="Arial"/>
                <w:sz w:val="16"/>
                <w:szCs w:val="16"/>
              </w:rPr>
            </w:pPr>
          </w:p>
        </w:tc>
        <w:tc>
          <w:tcPr>
            <w:tcW w:w="1762" w:type="dxa"/>
          </w:tcPr>
          <w:p w14:paraId="7BF2915B" w14:textId="77777777" w:rsidR="00167D2E" w:rsidRPr="005F3249" w:rsidRDefault="00167D2E" w:rsidP="002D72CF">
            <w:pPr>
              <w:spacing w:line="480" w:lineRule="auto"/>
              <w:rPr>
                <w:rFonts w:ascii="Arial" w:hAnsi="Arial" w:cs="Arial"/>
                <w:sz w:val="16"/>
                <w:szCs w:val="16"/>
              </w:rPr>
            </w:pPr>
            <w:r w:rsidRPr="005F3249">
              <w:rPr>
                <w:rFonts w:ascii="Arial" w:hAnsi="Arial" w:cs="Arial"/>
                <w:sz w:val="16"/>
                <w:szCs w:val="16"/>
              </w:rPr>
              <w:t>54</w:t>
            </w:r>
            <w:r w:rsidR="00DB0EFD">
              <w:rPr>
                <w:rFonts w:ascii="Arial" w:hAnsi="Arial" w:cs="Arial"/>
                <w:sz w:val="16"/>
                <w:szCs w:val="16"/>
              </w:rPr>
              <w:t>20</w:t>
            </w:r>
            <w:r w:rsidRPr="005F3249">
              <w:rPr>
                <w:rFonts w:ascii="Arial" w:hAnsi="Arial" w:cs="Arial"/>
                <w:sz w:val="16"/>
                <w:szCs w:val="16"/>
              </w:rPr>
              <w:sym w:font="Symbol" w:char="F0B1"/>
            </w:r>
            <w:r w:rsidR="00F271ED" w:rsidRPr="005F3249">
              <w:rPr>
                <w:rFonts w:ascii="Arial" w:hAnsi="Arial" w:cs="Arial"/>
                <w:sz w:val="16"/>
                <w:szCs w:val="16"/>
              </w:rPr>
              <w:t>2870</w:t>
            </w:r>
            <w:r w:rsidR="00955517" w:rsidRPr="00955517">
              <w:rPr>
                <w:rFonts w:ascii="Arial" w:hAnsi="Arial" w:cs="Arial"/>
                <w:sz w:val="16"/>
                <w:szCs w:val="16"/>
                <w:vertAlign w:val="superscript"/>
              </w:rPr>
              <w:t>ab</w:t>
            </w:r>
            <w:r w:rsidR="00BF7050">
              <w:rPr>
                <w:rFonts w:ascii="Arial" w:hAnsi="Arial" w:cs="Arial"/>
                <w:sz w:val="16"/>
                <w:szCs w:val="16"/>
                <w:vertAlign w:val="superscript"/>
              </w:rPr>
              <w:t>=</w:t>
            </w:r>
            <w:r w:rsidR="00DB0EFD">
              <w:rPr>
                <w:rFonts w:ascii="Arial" w:hAnsi="Arial" w:cs="Arial"/>
                <w:sz w:val="16"/>
                <w:szCs w:val="16"/>
                <w:vertAlign w:val="superscript"/>
              </w:rPr>
              <w:t>lo=hi</w:t>
            </w:r>
          </w:p>
        </w:tc>
      </w:tr>
      <w:tr w:rsidR="00167D2E" w14:paraId="2E90950B" w14:textId="77777777" w:rsidTr="00F271ED">
        <w:tc>
          <w:tcPr>
            <w:tcW w:w="959" w:type="dxa"/>
          </w:tcPr>
          <w:p w14:paraId="7F70D552"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Scun</w:t>
            </w:r>
          </w:p>
        </w:tc>
        <w:tc>
          <w:tcPr>
            <w:tcW w:w="1559" w:type="dxa"/>
          </w:tcPr>
          <w:p w14:paraId="26B4B51C" w14:textId="77777777" w:rsidR="00167D2E" w:rsidRPr="005F3249" w:rsidRDefault="00167D2E" w:rsidP="00547D01">
            <w:pPr>
              <w:spacing w:line="480" w:lineRule="auto"/>
              <w:rPr>
                <w:rFonts w:ascii="Arial" w:hAnsi="Arial" w:cs="Arial"/>
                <w:sz w:val="16"/>
                <w:szCs w:val="16"/>
              </w:rPr>
            </w:pPr>
          </w:p>
        </w:tc>
        <w:tc>
          <w:tcPr>
            <w:tcW w:w="1559" w:type="dxa"/>
          </w:tcPr>
          <w:p w14:paraId="7D94B2A2" w14:textId="77777777" w:rsidR="00167D2E" w:rsidRPr="005F3249" w:rsidRDefault="00167D2E" w:rsidP="00547D01">
            <w:pPr>
              <w:spacing w:line="480" w:lineRule="auto"/>
              <w:rPr>
                <w:rFonts w:ascii="Arial" w:hAnsi="Arial" w:cs="Arial"/>
                <w:sz w:val="16"/>
                <w:szCs w:val="16"/>
              </w:rPr>
            </w:pPr>
          </w:p>
        </w:tc>
        <w:tc>
          <w:tcPr>
            <w:tcW w:w="1560" w:type="dxa"/>
          </w:tcPr>
          <w:p w14:paraId="4C95EB49" w14:textId="77777777" w:rsidR="00167D2E" w:rsidRPr="005F3249" w:rsidRDefault="00167D2E" w:rsidP="00547D01">
            <w:pPr>
              <w:spacing w:line="480" w:lineRule="auto"/>
              <w:rPr>
                <w:rFonts w:ascii="Arial" w:hAnsi="Arial" w:cs="Arial"/>
                <w:sz w:val="16"/>
                <w:szCs w:val="16"/>
              </w:rPr>
            </w:pPr>
          </w:p>
        </w:tc>
        <w:tc>
          <w:tcPr>
            <w:tcW w:w="1842" w:type="dxa"/>
          </w:tcPr>
          <w:p w14:paraId="2E7021DE" w14:textId="77777777" w:rsidR="00167D2E" w:rsidRPr="005F3249" w:rsidRDefault="00167D2E" w:rsidP="00547D01">
            <w:pPr>
              <w:spacing w:line="480" w:lineRule="auto"/>
              <w:rPr>
                <w:rFonts w:ascii="Arial" w:hAnsi="Arial" w:cs="Arial"/>
                <w:sz w:val="16"/>
                <w:szCs w:val="16"/>
              </w:rPr>
            </w:pPr>
          </w:p>
        </w:tc>
        <w:tc>
          <w:tcPr>
            <w:tcW w:w="1762" w:type="dxa"/>
          </w:tcPr>
          <w:p w14:paraId="1ED00D07" w14:textId="77777777" w:rsidR="00167D2E" w:rsidRPr="005F3249" w:rsidRDefault="00167D2E" w:rsidP="00547D01">
            <w:pPr>
              <w:spacing w:line="480" w:lineRule="auto"/>
              <w:rPr>
                <w:rFonts w:ascii="Arial" w:hAnsi="Arial" w:cs="Arial"/>
                <w:sz w:val="16"/>
                <w:szCs w:val="16"/>
              </w:rPr>
            </w:pPr>
          </w:p>
        </w:tc>
      </w:tr>
      <w:tr w:rsidR="00167D2E" w14:paraId="402A1E6D" w14:textId="77777777" w:rsidTr="00F271ED">
        <w:tc>
          <w:tcPr>
            <w:tcW w:w="959" w:type="dxa"/>
          </w:tcPr>
          <w:p w14:paraId="7BB2961E"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Ship</w:t>
            </w:r>
          </w:p>
        </w:tc>
        <w:tc>
          <w:tcPr>
            <w:tcW w:w="1559" w:type="dxa"/>
          </w:tcPr>
          <w:p w14:paraId="0D35F5E9" w14:textId="77777777" w:rsidR="00167D2E" w:rsidRPr="005F3249" w:rsidRDefault="00167D2E" w:rsidP="00547D01">
            <w:pPr>
              <w:spacing w:line="480" w:lineRule="auto"/>
              <w:rPr>
                <w:rFonts w:ascii="Arial" w:hAnsi="Arial" w:cs="Arial"/>
                <w:sz w:val="16"/>
                <w:szCs w:val="16"/>
              </w:rPr>
            </w:pPr>
          </w:p>
        </w:tc>
        <w:tc>
          <w:tcPr>
            <w:tcW w:w="1559" w:type="dxa"/>
          </w:tcPr>
          <w:p w14:paraId="6A27AC9B" w14:textId="77777777" w:rsidR="00167D2E" w:rsidRPr="005F3249" w:rsidRDefault="00167D2E" w:rsidP="00547D01">
            <w:pPr>
              <w:spacing w:line="480" w:lineRule="auto"/>
              <w:rPr>
                <w:rFonts w:ascii="Arial" w:hAnsi="Arial" w:cs="Arial"/>
                <w:sz w:val="16"/>
                <w:szCs w:val="16"/>
              </w:rPr>
            </w:pPr>
          </w:p>
        </w:tc>
        <w:tc>
          <w:tcPr>
            <w:tcW w:w="1560" w:type="dxa"/>
          </w:tcPr>
          <w:p w14:paraId="0F15A2A9" w14:textId="77777777" w:rsidR="00167D2E" w:rsidRPr="005F3249" w:rsidRDefault="00167D2E" w:rsidP="00547D01">
            <w:pPr>
              <w:spacing w:line="480" w:lineRule="auto"/>
              <w:rPr>
                <w:rFonts w:ascii="Arial" w:hAnsi="Arial" w:cs="Arial"/>
                <w:sz w:val="16"/>
                <w:szCs w:val="16"/>
              </w:rPr>
            </w:pPr>
          </w:p>
        </w:tc>
        <w:tc>
          <w:tcPr>
            <w:tcW w:w="1842" w:type="dxa"/>
          </w:tcPr>
          <w:p w14:paraId="4C0DD388" w14:textId="77777777" w:rsidR="00167D2E" w:rsidRPr="005F3249" w:rsidRDefault="00167D2E" w:rsidP="00547D01">
            <w:pPr>
              <w:spacing w:line="480" w:lineRule="auto"/>
              <w:rPr>
                <w:rFonts w:ascii="Arial" w:hAnsi="Arial" w:cs="Arial"/>
                <w:sz w:val="16"/>
                <w:szCs w:val="16"/>
              </w:rPr>
            </w:pPr>
          </w:p>
        </w:tc>
        <w:tc>
          <w:tcPr>
            <w:tcW w:w="1762" w:type="dxa"/>
          </w:tcPr>
          <w:p w14:paraId="4978F3B4" w14:textId="77777777" w:rsidR="00167D2E" w:rsidRPr="005F3249" w:rsidRDefault="00167D2E" w:rsidP="002D72CF">
            <w:pPr>
              <w:spacing w:line="480" w:lineRule="auto"/>
              <w:rPr>
                <w:rFonts w:ascii="Arial" w:hAnsi="Arial" w:cs="Arial"/>
                <w:sz w:val="16"/>
                <w:szCs w:val="16"/>
              </w:rPr>
            </w:pPr>
            <w:r w:rsidRPr="005F3249">
              <w:rPr>
                <w:rFonts w:ascii="Arial" w:hAnsi="Arial" w:cs="Arial"/>
                <w:sz w:val="16"/>
                <w:szCs w:val="16"/>
              </w:rPr>
              <w:t>19</w:t>
            </w:r>
            <w:r w:rsidR="002D72CF">
              <w:rPr>
                <w:rFonts w:ascii="Arial" w:hAnsi="Arial" w:cs="Arial"/>
                <w:sz w:val="16"/>
                <w:szCs w:val="16"/>
              </w:rPr>
              <w:t>8</w:t>
            </w:r>
            <w:r w:rsidRPr="005F3249">
              <w:rPr>
                <w:rFonts w:ascii="Arial" w:hAnsi="Arial" w:cs="Arial"/>
                <w:sz w:val="16"/>
                <w:szCs w:val="16"/>
              </w:rPr>
              <w:sym w:font="Symbol" w:char="F0B1"/>
            </w:r>
            <w:r w:rsidR="00F271ED" w:rsidRPr="005F3249">
              <w:rPr>
                <w:rFonts w:ascii="Arial" w:hAnsi="Arial" w:cs="Arial"/>
                <w:sz w:val="16"/>
                <w:szCs w:val="16"/>
              </w:rPr>
              <w:t>47</w:t>
            </w:r>
            <w:r w:rsidR="002D72CF">
              <w:rPr>
                <w:rFonts w:ascii="Arial" w:hAnsi="Arial" w:cs="Arial"/>
                <w:sz w:val="16"/>
                <w:szCs w:val="16"/>
              </w:rPr>
              <w:t>.3</w:t>
            </w:r>
            <w:r w:rsidR="00955517" w:rsidRPr="00955517">
              <w:rPr>
                <w:rFonts w:ascii="Arial" w:hAnsi="Arial" w:cs="Arial"/>
                <w:sz w:val="16"/>
                <w:szCs w:val="16"/>
                <w:vertAlign w:val="superscript"/>
              </w:rPr>
              <w:t>b</w:t>
            </w:r>
            <w:r w:rsidR="00BF7050">
              <w:rPr>
                <w:rFonts w:ascii="Arial" w:hAnsi="Arial" w:cs="Arial"/>
                <w:sz w:val="16"/>
                <w:szCs w:val="16"/>
                <w:vertAlign w:val="superscript"/>
              </w:rPr>
              <w:t>&lt;</w:t>
            </w:r>
            <w:r w:rsidR="00DB0EFD">
              <w:rPr>
                <w:rFonts w:ascii="Arial" w:hAnsi="Arial" w:cs="Arial"/>
                <w:sz w:val="16"/>
                <w:szCs w:val="16"/>
                <w:vertAlign w:val="superscript"/>
              </w:rPr>
              <w:t>lo&lt;hi</w:t>
            </w:r>
          </w:p>
        </w:tc>
      </w:tr>
      <w:tr w:rsidR="00167D2E" w14:paraId="176A5CF1" w14:textId="77777777" w:rsidTr="00F271ED">
        <w:tc>
          <w:tcPr>
            <w:tcW w:w="959" w:type="dxa"/>
          </w:tcPr>
          <w:p w14:paraId="2ADE13DD" w14:textId="77777777" w:rsidR="00167D2E" w:rsidRPr="005F3249" w:rsidRDefault="00167D2E" w:rsidP="005F3249">
            <w:pPr>
              <w:pStyle w:val="ListParagraph"/>
              <w:spacing w:line="480" w:lineRule="auto"/>
              <w:ind w:left="0"/>
              <w:jc w:val="center"/>
              <w:rPr>
                <w:rFonts w:ascii="Arial" w:hAnsi="Arial" w:cs="Arial"/>
                <w:sz w:val="16"/>
                <w:szCs w:val="16"/>
              </w:rPr>
            </w:pPr>
            <w:r w:rsidRPr="005F3249">
              <w:rPr>
                <w:rFonts w:ascii="Arial" w:hAnsi="Arial" w:cs="Arial"/>
                <w:sz w:val="16"/>
                <w:szCs w:val="16"/>
              </w:rPr>
              <w:t>Wis</w:t>
            </w:r>
          </w:p>
        </w:tc>
        <w:tc>
          <w:tcPr>
            <w:tcW w:w="1559" w:type="dxa"/>
          </w:tcPr>
          <w:p w14:paraId="24ACDE14" w14:textId="77777777" w:rsidR="00167D2E" w:rsidRPr="005F3249" w:rsidRDefault="00DB0EFD" w:rsidP="00DB0EFD">
            <w:pPr>
              <w:spacing w:line="480" w:lineRule="auto"/>
              <w:rPr>
                <w:rFonts w:ascii="Arial" w:hAnsi="Arial" w:cs="Arial"/>
                <w:sz w:val="16"/>
                <w:szCs w:val="16"/>
              </w:rPr>
            </w:pPr>
            <w:r>
              <w:rPr>
                <w:rFonts w:ascii="Arial" w:hAnsi="Arial" w:cs="Arial"/>
                <w:sz w:val="16"/>
                <w:szCs w:val="16"/>
              </w:rPr>
              <w:t>633</w:t>
            </w:r>
            <w:r w:rsidR="00167D2E" w:rsidRPr="005F3249">
              <w:rPr>
                <w:rFonts w:ascii="Arial" w:hAnsi="Arial" w:cs="Arial"/>
                <w:sz w:val="16"/>
                <w:szCs w:val="16"/>
              </w:rPr>
              <w:sym w:font="Symbol" w:char="F0B1"/>
            </w:r>
            <w:r>
              <w:rPr>
                <w:rFonts w:ascii="Arial" w:hAnsi="Arial" w:cs="Arial"/>
                <w:sz w:val="16"/>
                <w:szCs w:val="16"/>
              </w:rPr>
              <w:t>118</w:t>
            </w:r>
            <w:r w:rsidR="00325E61">
              <w:rPr>
                <w:rFonts w:ascii="Arial" w:hAnsi="Arial" w:cs="Arial"/>
                <w:sz w:val="16"/>
                <w:szCs w:val="16"/>
                <w:vertAlign w:val="superscript"/>
              </w:rPr>
              <w:t>c</w:t>
            </w:r>
          </w:p>
        </w:tc>
        <w:tc>
          <w:tcPr>
            <w:tcW w:w="1559" w:type="dxa"/>
          </w:tcPr>
          <w:p w14:paraId="16D0621C" w14:textId="77777777" w:rsidR="00167D2E" w:rsidRPr="005F3249" w:rsidRDefault="00167D2E" w:rsidP="00547D01">
            <w:pPr>
              <w:spacing w:line="480" w:lineRule="auto"/>
              <w:rPr>
                <w:rFonts w:ascii="Arial" w:hAnsi="Arial" w:cs="Arial"/>
                <w:sz w:val="16"/>
                <w:szCs w:val="16"/>
              </w:rPr>
            </w:pPr>
          </w:p>
        </w:tc>
        <w:tc>
          <w:tcPr>
            <w:tcW w:w="1560" w:type="dxa"/>
          </w:tcPr>
          <w:p w14:paraId="53509287"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264</w:t>
            </w:r>
            <w:r w:rsidRPr="005F3249">
              <w:rPr>
                <w:rFonts w:ascii="Arial" w:hAnsi="Arial" w:cs="Arial"/>
                <w:sz w:val="16"/>
                <w:szCs w:val="16"/>
              </w:rPr>
              <w:sym w:font="Symbol" w:char="F0B1"/>
            </w:r>
            <w:r w:rsidR="00F271ED" w:rsidRPr="005F3249">
              <w:rPr>
                <w:rFonts w:ascii="Arial" w:hAnsi="Arial" w:cs="Arial"/>
                <w:sz w:val="16"/>
                <w:szCs w:val="16"/>
              </w:rPr>
              <w:t>51</w:t>
            </w:r>
            <w:r w:rsidR="00DB0EFD">
              <w:rPr>
                <w:rFonts w:ascii="Arial" w:hAnsi="Arial" w:cs="Arial"/>
                <w:sz w:val="16"/>
                <w:szCs w:val="16"/>
              </w:rPr>
              <w:t>.</w:t>
            </w:r>
            <w:r w:rsidR="00F271ED" w:rsidRPr="005F3249">
              <w:rPr>
                <w:rFonts w:ascii="Arial" w:hAnsi="Arial" w:cs="Arial"/>
                <w:sz w:val="16"/>
                <w:szCs w:val="16"/>
              </w:rPr>
              <w:t>7</w:t>
            </w:r>
            <w:r w:rsidR="00955517" w:rsidRPr="00955517">
              <w:rPr>
                <w:rFonts w:ascii="Arial" w:hAnsi="Arial" w:cs="Arial"/>
                <w:sz w:val="16"/>
                <w:szCs w:val="16"/>
                <w:vertAlign w:val="superscript"/>
              </w:rPr>
              <w:t>b</w:t>
            </w:r>
            <w:r w:rsidR="00EC6625">
              <w:rPr>
                <w:rFonts w:ascii="Arial" w:hAnsi="Arial" w:cs="Arial"/>
                <w:sz w:val="16"/>
                <w:szCs w:val="16"/>
                <w:vertAlign w:val="superscript"/>
              </w:rPr>
              <w:t>&lt;</w:t>
            </w:r>
            <w:r w:rsidR="00DB0EFD">
              <w:rPr>
                <w:rFonts w:ascii="Arial" w:hAnsi="Arial" w:cs="Arial"/>
                <w:sz w:val="16"/>
                <w:szCs w:val="16"/>
                <w:vertAlign w:val="superscript"/>
              </w:rPr>
              <w:t>lo&lt;hi</w:t>
            </w:r>
          </w:p>
        </w:tc>
        <w:tc>
          <w:tcPr>
            <w:tcW w:w="1842" w:type="dxa"/>
          </w:tcPr>
          <w:p w14:paraId="55123463" w14:textId="77777777" w:rsidR="00167D2E" w:rsidRPr="005F3249" w:rsidRDefault="00167D2E" w:rsidP="00DB0EFD">
            <w:pPr>
              <w:spacing w:line="480" w:lineRule="auto"/>
              <w:rPr>
                <w:rFonts w:ascii="Arial" w:hAnsi="Arial" w:cs="Arial"/>
                <w:sz w:val="16"/>
                <w:szCs w:val="16"/>
              </w:rPr>
            </w:pPr>
            <w:r w:rsidRPr="005F3249">
              <w:rPr>
                <w:rFonts w:ascii="Arial" w:hAnsi="Arial" w:cs="Arial"/>
                <w:sz w:val="16"/>
                <w:szCs w:val="16"/>
              </w:rPr>
              <w:t>1</w:t>
            </w:r>
            <w:r w:rsidR="00DB0EFD">
              <w:rPr>
                <w:rFonts w:ascii="Arial" w:hAnsi="Arial" w:cs="Arial"/>
                <w:sz w:val="16"/>
                <w:szCs w:val="16"/>
              </w:rPr>
              <w:t>500</w:t>
            </w:r>
            <w:r w:rsidRPr="005F3249">
              <w:rPr>
                <w:rFonts w:ascii="Arial" w:hAnsi="Arial" w:cs="Arial"/>
                <w:sz w:val="16"/>
                <w:szCs w:val="16"/>
              </w:rPr>
              <w:sym w:font="Symbol" w:char="F0B1"/>
            </w:r>
            <w:r w:rsidR="00F271ED" w:rsidRPr="005F3249">
              <w:rPr>
                <w:rFonts w:ascii="Arial" w:hAnsi="Arial" w:cs="Arial"/>
                <w:sz w:val="16"/>
                <w:szCs w:val="16"/>
              </w:rPr>
              <w:t>0</w:t>
            </w:r>
            <w:r w:rsidR="00955517" w:rsidRPr="00955517">
              <w:rPr>
                <w:rFonts w:ascii="Arial" w:hAnsi="Arial" w:cs="Arial"/>
                <w:sz w:val="16"/>
                <w:szCs w:val="16"/>
                <w:vertAlign w:val="superscript"/>
              </w:rPr>
              <w:t>b</w:t>
            </w:r>
            <w:r w:rsidR="00EC6625">
              <w:rPr>
                <w:rFonts w:ascii="Arial" w:hAnsi="Arial" w:cs="Arial"/>
                <w:sz w:val="16"/>
                <w:szCs w:val="16"/>
                <w:vertAlign w:val="superscript"/>
              </w:rPr>
              <w:t>=</w:t>
            </w:r>
            <w:r w:rsidR="00DB0EFD">
              <w:rPr>
                <w:rFonts w:ascii="Arial" w:hAnsi="Arial" w:cs="Arial"/>
                <w:sz w:val="16"/>
                <w:szCs w:val="16"/>
                <w:vertAlign w:val="superscript"/>
              </w:rPr>
              <w:t>lo=hi</w:t>
            </w:r>
          </w:p>
        </w:tc>
        <w:tc>
          <w:tcPr>
            <w:tcW w:w="1762" w:type="dxa"/>
          </w:tcPr>
          <w:p w14:paraId="367090A8" w14:textId="77777777" w:rsidR="00167D2E" w:rsidRPr="005F3249" w:rsidRDefault="00167D2E" w:rsidP="002D72CF">
            <w:pPr>
              <w:spacing w:line="480" w:lineRule="auto"/>
              <w:rPr>
                <w:rFonts w:ascii="Arial" w:hAnsi="Arial" w:cs="Arial"/>
                <w:sz w:val="16"/>
                <w:szCs w:val="16"/>
              </w:rPr>
            </w:pPr>
            <w:r w:rsidRPr="005F3249">
              <w:rPr>
                <w:rFonts w:ascii="Arial" w:hAnsi="Arial" w:cs="Arial"/>
                <w:sz w:val="16"/>
                <w:szCs w:val="16"/>
              </w:rPr>
              <w:t>85</w:t>
            </w:r>
            <w:r w:rsidR="002D72CF">
              <w:rPr>
                <w:rFonts w:ascii="Arial" w:hAnsi="Arial" w:cs="Arial"/>
                <w:sz w:val="16"/>
                <w:szCs w:val="16"/>
              </w:rPr>
              <w:t>2</w:t>
            </w:r>
            <w:r w:rsidRPr="005F3249">
              <w:rPr>
                <w:rFonts w:ascii="Arial" w:hAnsi="Arial" w:cs="Arial"/>
                <w:sz w:val="16"/>
                <w:szCs w:val="16"/>
              </w:rPr>
              <w:sym w:font="Symbol" w:char="F0B1"/>
            </w:r>
            <w:r w:rsidR="00F271ED" w:rsidRPr="005F3249">
              <w:rPr>
                <w:rFonts w:ascii="Arial" w:hAnsi="Arial" w:cs="Arial"/>
                <w:sz w:val="16"/>
                <w:szCs w:val="16"/>
              </w:rPr>
              <w:t>778</w:t>
            </w:r>
            <w:r w:rsidR="00955517" w:rsidRPr="00955517">
              <w:rPr>
                <w:rFonts w:ascii="Arial" w:hAnsi="Arial" w:cs="Arial"/>
                <w:sz w:val="16"/>
                <w:szCs w:val="16"/>
                <w:vertAlign w:val="superscript"/>
              </w:rPr>
              <w:t xml:space="preserve"> ab</w:t>
            </w:r>
            <w:r w:rsidR="00BF7050">
              <w:rPr>
                <w:rFonts w:ascii="Arial" w:hAnsi="Arial" w:cs="Arial"/>
                <w:sz w:val="16"/>
                <w:szCs w:val="16"/>
                <w:vertAlign w:val="superscript"/>
              </w:rPr>
              <w:t>&lt;</w:t>
            </w:r>
            <w:r w:rsidR="00DB0EFD">
              <w:rPr>
                <w:rFonts w:ascii="Arial" w:hAnsi="Arial" w:cs="Arial"/>
                <w:sz w:val="16"/>
                <w:szCs w:val="16"/>
                <w:vertAlign w:val="superscript"/>
              </w:rPr>
              <w:t>lo&lt;hi</w:t>
            </w:r>
          </w:p>
        </w:tc>
      </w:tr>
    </w:tbl>
    <w:p w14:paraId="667C5035" w14:textId="77777777" w:rsidR="007552A6" w:rsidRDefault="007552A6" w:rsidP="00BE2BFB">
      <w:pPr>
        <w:spacing w:after="0" w:line="480" w:lineRule="auto"/>
        <w:ind w:left="567" w:hanging="567"/>
        <w:rPr>
          <w:rFonts w:ascii="Arial" w:hAnsi="Arial" w:cs="Arial"/>
          <w:szCs w:val="24"/>
        </w:rPr>
      </w:pPr>
    </w:p>
    <w:p w14:paraId="4A1DE61B" w14:textId="77777777" w:rsidR="005A4079" w:rsidRDefault="005A4079">
      <w:pPr>
        <w:rPr>
          <w:rFonts w:ascii="Arial" w:hAnsi="Arial" w:cs="Arial"/>
          <w:szCs w:val="24"/>
        </w:rPr>
      </w:pPr>
      <w:r>
        <w:rPr>
          <w:rFonts w:ascii="Arial" w:hAnsi="Arial" w:cs="Arial"/>
          <w:szCs w:val="24"/>
        </w:rPr>
        <w:br w:type="page"/>
      </w:r>
    </w:p>
    <w:p w14:paraId="358750E0" w14:textId="77777777" w:rsidR="00D27AD4" w:rsidRPr="009C62B2" w:rsidRDefault="00D27AD4" w:rsidP="00BE2BFB">
      <w:pPr>
        <w:spacing w:after="0" w:line="480" w:lineRule="auto"/>
        <w:ind w:left="567" w:hanging="567"/>
        <w:rPr>
          <w:rFonts w:ascii="Arial" w:hAnsi="Arial" w:cs="Arial"/>
          <w:szCs w:val="24"/>
        </w:rPr>
      </w:pPr>
    </w:p>
    <w:p w14:paraId="23368089" w14:textId="77777777" w:rsidR="00654927" w:rsidRPr="002A0B79" w:rsidRDefault="002A0B79" w:rsidP="00BE2BFB">
      <w:pPr>
        <w:spacing w:after="0" w:line="480" w:lineRule="auto"/>
        <w:ind w:left="567" w:hanging="567"/>
        <w:rPr>
          <w:rFonts w:ascii="Arial" w:hAnsi="Arial" w:cs="Arial"/>
          <w:b/>
          <w:szCs w:val="24"/>
        </w:rPr>
      </w:pPr>
      <w:r w:rsidRPr="002A0B79">
        <w:rPr>
          <w:rFonts w:ascii="Arial" w:hAnsi="Arial" w:cs="Arial"/>
          <w:b/>
          <w:szCs w:val="24"/>
        </w:rPr>
        <w:t>Acknowledgements</w:t>
      </w:r>
    </w:p>
    <w:p w14:paraId="7CEDD577" w14:textId="6E9DBD07" w:rsidR="002A0B79" w:rsidRDefault="002A0B79" w:rsidP="002A0B79">
      <w:pPr>
        <w:spacing w:after="0" w:line="480" w:lineRule="auto"/>
        <w:rPr>
          <w:rFonts w:ascii="Arial" w:hAnsi="Arial" w:cs="Arial"/>
          <w:szCs w:val="24"/>
        </w:rPr>
      </w:pPr>
      <w:r>
        <w:rPr>
          <w:rFonts w:ascii="Arial" w:hAnsi="Arial" w:cs="Arial"/>
          <w:szCs w:val="24"/>
        </w:rPr>
        <w:t>This work formed part of David H</w:t>
      </w:r>
      <w:r w:rsidR="00D17C44">
        <w:rPr>
          <w:rFonts w:ascii="Arial" w:hAnsi="Arial" w:cs="Arial"/>
          <w:szCs w:val="24"/>
        </w:rPr>
        <w:t>u</w:t>
      </w:r>
      <w:r>
        <w:rPr>
          <w:rFonts w:ascii="Arial" w:hAnsi="Arial" w:cs="Arial"/>
          <w:szCs w:val="24"/>
        </w:rPr>
        <w:t>ghes</w:t>
      </w:r>
      <w:r w:rsidR="008D2A5E">
        <w:rPr>
          <w:rFonts w:ascii="Arial" w:hAnsi="Arial" w:cs="Arial"/>
          <w:szCs w:val="24"/>
        </w:rPr>
        <w:t>’</w:t>
      </w:r>
      <w:r>
        <w:rPr>
          <w:rFonts w:ascii="Arial" w:hAnsi="Arial" w:cs="Arial"/>
          <w:szCs w:val="24"/>
        </w:rPr>
        <w:t xml:space="preserve"> PhD work funded by the EPSRC. The EPSRC played no role in study design, in the collection, analysis and interpretation of data; in the writing of the report; and in the decision to submit the article for publication. Anne Dudley (University of Reading, Department of Geography and Environmental Science) is thanked for her help with chemical analysis.</w:t>
      </w:r>
      <w:r w:rsidR="0074256A">
        <w:rPr>
          <w:rFonts w:ascii="Arial" w:hAnsi="Arial" w:cs="Arial"/>
          <w:szCs w:val="24"/>
        </w:rPr>
        <w:t xml:space="preserve"> We thank Professor Jacob de Boer and Dr Chan-Ping Yu for their assistance in the review process and two anonymous reviewers for their comments.</w:t>
      </w:r>
    </w:p>
    <w:p w14:paraId="4B23444B" w14:textId="77777777" w:rsidR="002A0B79" w:rsidRPr="002A0B79" w:rsidRDefault="002A0B79" w:rsidP="00BE2BFB">
      <w:pPr>
        <w:spacing w:after="0" w:line="480" w:lineRule="auto"/>
        <w:ind w:left="567" w:hanging="567"/>
        <w:rPr>
          <w:rFonts w:ascii="Arial" w:hAnsi="Arial" w:cs="Arial"/>
          <w:szCs w:val="24"/>
        </w:rPr>
      </w:pPr>
    </w:p>
    <w:p w14:paraId="22FFDA13" w14:textId="77777777" w:rsidR="00D075C6" w:rsidRPr="00BE2BFB" w:rsidRDefault="002A4B98" w:rsidP="00BE2BFB">
      <w:pPr>
        <w:spacing w:after="0" w:line="480" w:lineRule="auto"/>
        <w:ind w:left="567" w:hanging="567"/>
        <w:rPr>
          <w:rFonts w:ascii="Arial" w:hAnsi="Arial" w:cs="Arial"/>
          <w:szCs w:val="24"/>
        </w:rPr>
      </w:pPr>
      <w:r w:rsidRPr="00BE2BFB">
        <w:rPr>
          <w:rFonts w:ascii="Arial" w:hAnsi="Arial" w:cs="Arial"/>
          <w:b/>
          <w:szCs w:val="24"/>
        </w:rPr>
        <w:t>References</w:t>
      </w:r>
    </w:p>
    <w:p w14:paraId="4C5DC2CC" w14:textId="15EE5D08" w:rsidR="00006CE0" w:rsidRPr="00175AE2" w:rsidRDefault="00006CE0" w:rsidP="00175AE2">
      <w:pPr>
        <w:spacing w:after="0" w:line="480" w:lineRule="auto"/>
        <w:ind w:left="567" w:hanging="567"/>
        <w:rPr>
          <w:rFonts w:ascii="Arial" w:eastAsia="Calibri" w:hAnsi="Arial" w:cs="Arial"/>
        </w:rPr>
      </w:pPr>
      <w:r w:rsidRPr="00175AE2">
        <w:rPr>
          <w:rFonts w:ascii="Arial" w:eastAsia="Calibri" w:hAnsi="Arial" w:cs="Arial"/>
        </w:rPr>
        <w:t xml:space="preserve">Afsar, A., Harwood, L.M., Hudson, M.J., </w:t>
      </w:r>
      <w:bookmarkStart w:id="0" w:name="_GoBack"/>
      <w:r w:rsidRPr="00175AE2">
        <w:rPr>
          <w:rFonts w:ascii="Arial" w:eastAsia="Calibri" w:hAnsi="Arial" w:cs="Arial"/>
        </w:rPr>
        <w:t>Hodson</w:t>
      </w:r>
      <w:bookmarkEnd w:id="0"/>
      <w:r w:rsidRPr="00175AE2">
        <w:rPr>
          <w:rFonts w:ascii="Arial" w:eastAsia="Calibri" w:hAnsi="Arial" w:cs="Arial"/>
        </w:rPr>
        <w:t>, M.E., Shaw, E.J.</w:t>
      </w:r>
      <w:r w:rsidR="006B4641">
        <w:rPr>
          <w:rFonts w:ascii="Arial" w:eastAsia="Calibri" w:hAnsi="Arial" w:cs="Arial"/>
        </w:rPr>
        <w:t>,</w:t>
      </w:r>
      <w:r w:rsidRPr="00175AE2">
        <w:rPr>
          <w:rFonts w:ascii="Arial" w:eastAsia="Calibri" w:hAnsi="Arial" w:cs="Arial"/>
        </w:rPr>
        <w:t xml:space="preserve"> 2014</w:t>
      </w:r>
      <w:r w:rsidR="006B4641">
        <w:rPr>
          <w:rFonts w:ascii="Arial" w:eastAsia="Calibri" w:hAnsi="Arial" w:cs="Arial"/>
        </w:rPr>
        <w:t>.</w:t>
      </w:r>
      <w:r w:rsidRPr="00175AE2">
        <w:rPr>
          <w:rFonts w:ascii="Arial" w:eastAsia="Calibri" w:hAnsi="Arial" w:cs="Arial"/>
        </w:rPr>
        <w:t xml:space="preserve"> Meocuproine-functionalied silica-coated magnetic nanoparticles for extraction of copper (II) from aqueous solution. Chemical Communications 50</w:t>
      </w:r>
      <w:r w:rsidR="006B4641">
        <w:rPr>
          <w:rFonts w:ascii="Arial" w:eastAsia="Calibri" w:hAnsi="Arial" w:cs="Arial"/>
        </w:rPr>
        <w:t>,</w:t>
      </w:r>
      <w:r w:rsidRPr="00175AE2">
        <w:rPr>
          <w:rFonts w:ascii="Arial" w:eastAsia="Calibri" w:hAnsi="Arial" w:cs="Arial"/>
        </w:rPr>
        <w:t xml:space="preserve"> 7477-7490.</w:t>
      </w:r>
    </w:p>
    <w:p w14:paraId="4406F948" w14:textId="7E92D76A" w:rsidR="00851B42" w:rsidRDefault="00851B42" w:rsidP="00175AE2">
      <w:pPr>
        <w:spacing w:after="0" w:line="480" w:lineRule="auto"/>
        <w:ind w:left="567" w:hanging="567"/>
        <w:rPr>
          <w:rFonts w:ascii="Arial" w:eastAsia="Calibri" w:hAnsi="Arial" w:cs="Arial"/>
        </w:rPr>
      </w:pPr>
      <w:r w:rsidRPr="00175AE2">
        <w:rPr>
          <w:rFonts w:ascii="Arial" w:eastAsia="Calibri" w:hAnsi="Arial" w:cs="Arial"/>
        </w:rPr>
        <w:t>Alexander, P.D</w:t>
      </w:r>
      <w:r w:rsidR="00163334">
        <w:rPr>
          <w:rFonts w:ascii="Arial" w:eastAsia="Calibri" w:hAnsi="Arial" w:cs="Arial"/>
        </w:rPr>
        <w:t>., Alloway, B.J., Dourado, A.M.</w:t>
      </w:r>
      <w:r w:rsidR="006B4641">
        <w:rPr>
          <w:rFonts w:ascii="Arial" w:eastAsia="Calibri" w:hAnsi="Arial" w:cs="Arial"/>
        </w:rPr>
        <w:t>,</w:t>
      </w:r>
      <w:r w:rsidRPr="00175AE2">
        <w:rPr>
          <w:rFonts w:ascii="Arial" w:eastAsia="Calibri" w:hAnsi="Arial" w:cs="Arial"/>
        </w:rPr>
        <w:t xml:space="preserve"> 2006</w:t>
      </w:r>
      <w:r w:rsidR="006B4641">
        <w:rPr>
          <w:rFonts w:ascii="Arial" w:eastAsia="Calibri" w:hAnsi="Arial" w:cs="Arial"/>
        </w:rPr>
        <w:t>.</w:t>
      </w:r>
      <w:r w:rsidR="006B4641" w:rsidRPr="00175AE2">
        <w:rPr>
          <w:rFonts w:ascii="Arial" w:eastAsia="Calibri" w:hAnsi="Arial" w:cs="Arial"/>
        </w:rPr>
        <w:t xml:space="preserve"> </w:t>
      </w:r>
      <w:r w:rsidRPr="00175AE2">
        <w:rPr>
          <w:rFonts w:ascii="Arial" w:eastAsia="Calibri" w:hAnsi="Arial" w:cs="Arial"/>
        </w:rPr>
        <w:t>Genotypic variations in the accumulation of Cd, Cu, Pb and Zn exhibited by six commonly grown vegetables. Environmental Pollution, 144, 736-745.</w:t>
      </w:r>
    </w:p>
    <w:p w14:paraId="0E357EE2" w14:textId="6E77C09F" w:rsidR="00080E86" w:rsidRPr="00175AE2" w:rsidRDefault="00080E86" w:rsidP="00175AE2">
      <w:pPr>
        <w:spacing w:after="0" w:line="480" w:lineRule="auto"/>
        <w:ind w:left="567" w:hanging="567"/>
        <w:rPr>
          <w:rFonts w:ascii="Arial" w:eastAsia="Calibri" w:hAnsi="Arial" w:cs="Arial"/>
        </w:rPr>
      </w:pPr>
      <w:r>
        <w:rPr>
          <w:rFonts w:ascii="Arial" w:eastAsia="Calibri" w:hAnsi="Arial" w:cs="Arial"/>
        </w:rPr>
        <w:t>Alizadeh, B., Delnavaz, M., Shakeri, A.</w:t>
      </w:r>
      <w:r w:rsidR="006B4641">
        <w:rPr>
          <w:rFonts w:ascii="Arial" w:eastAsia="Calibri" w:hAnsi="Arial" w:cs="Arial"/>
        </w:rPr>
        <w:t>,</w:t>
      </w:r>
      <w:r>
        <w:rPr>
          <w:rFonts w:ascii="Arial" w:eastAsia="Calibri" w:hAnsi="Arial" w:cs="Arial"/>
        </w:rPr>
        <w:t xml:space="preserve"> 2018</w:t>
      </w:r>
      <w:r w:rsidR="006B4641">
        <w:rPr>
          <w:rFonts w:ascii="Arial" w:eastAsia="Calibri" w:hAnsi="Arial" w:cs="Arial"/>
        </w:rPr>
        <w:t>.</w:t>
      </w:r>
      <w:r>
        <w:rPr>
          <w:rFonts w:ascii="Arial" w:eastAsia="Calibri" w:hAnsi="Arial" w:cs="Arial"/>
        </w:rPr>
        <w:t xml:space="preserve"> removal of Cd(II) and phenol using novel cross-linked magnetic ETA/chitosan/TiO</w:t>
      </w:r>
      <w:r w:rsidRPr="00273DA6">
        <w:rPr>
          <w:rFonts w:ascii="Arial" w:eastAsia="Calibri" w:hAnsi="Arial" w:cs="Arial"/>
          <w:vertAlign w:val="subscript"/>
        </w:rPr>
        <w:t>2</w:t>
      </w:r>
      <w:r>
        <w:rPr>
          <w:rFonts w:ascii="Arial" w:eastAsia="Calibri" w:hAnsi="Arial" w:cs="Arial"/>
        </w:rPr>
        <w:t xml:space="preserve"> nanocomposite. Carbohydrate Polymers 181</w:t>
      </w:r>
      <w:r w:rsidR="006B4641">
        <w:rPr>
          <w:rFonts w:ascii="Arial" w:eastAsia="Calibri" w:hAnsi="Arial" w:cs="Arial"/>
        </w:rPr>
        <w:t>,</w:t>
      </w:r>
      <w:r>
        <w:rPr>
          <w:rFonts w:ascii="Arial" w:eastAsia="Calibri" w:hAnsi="Arial" w:cs="Arial"/>
        </w:rPr>
        <w:t xml:space="preserve"> 675-683.</w:t>
      </w:r>
    </w:p>
    <w:p w14:paraId="5A960B95" w14:textId="51C47268" w:rsidR="0006240C" w:rsidRPr="00175AE2" w:rsidRDefault="0006240C" w:rsidP="00175AE2">
      <w:pPr>
        <w:spacing w:after="0" w:line="480" w:lineRule="auto"/>
        <w:ind w:left="567" w:hanging="567"/>
        <w:rPr>
          <w:rFonts w:ascii="Arial" w:eastAsia="Calibri" w:hAnsi="Arial" w:cs="Arial"/>
        </w:rPr>
      </w:pPr>
      <w:r w:rsidRPr="00175AE2">
        <w:rPr>
          <w:rFonts w:ascii="Arial" w:eastAsia="Calibri" w:hAnsi="Arial" w:cs="Arial"/>
        </w:rPr>
        <w:t>Alloway, B.J.</w:t>
      </w:r>
      <w:r w:rsidR="006B4641">
        <w:rPr>
          <w:rFonts w:ascii="Arial" w:eastAsia="Calibri" w:hAnsi="Arial" w:cs="Arial"/>
        </w:rPr>
        <w:t>,</w:t>
      </w:r>
      <w:r w:rsidRPr="00175AE2">
        <w:rPr>
          <w:rFonts w:ascii="Arial" w:eastAsia="Calibri" w:hAnsi="Arial" w:cs="Arial"/>
        </w:rPr>
        <w:t xml:space="preserve"> 1990</w:t>
      </w:r>
      <w:r w:rsidR="006B4641">
        <w:rPr>
          <w:rFonts w:ascii="Arial" w:eastAsia="Calibri" w:hAnsi="Arial" w:cs="Arial"/>
        </w:rPr>
        <w:t>.</w:t>
      </w:r>
      <w:r w:rsidRPr="00175AE2">
        <w:rPr>
          <w:rFonts w:ascii="Arial" w:eastAsia="Calibri" w:hAnsi="Arial" w:cs="Arial"/>
        </w:rPr>
        <w:t xml:space="preserve"> Cadmium. In: Heavy metals in soils. 1</w:t>
      </w:r>
      <w:r w:rsidRPr="00175AE2">
        <w:rPr>
          <w:rFonts w:ascii="Arial" w:eastAsia="Calibri" w:hAnsi="Arial" w:cs="Arial"/>
          <w:vertAlign w:val="superscript"/>
        </w:rPr>
        <w:t>st</w:t>
      </w:r>
      <w:r w:rsidRPr="00175AE2">
        <w:rPr>
          <w:rFonts w:ascii="Arial" w:eastAsia="Calibri" w:hAnsi="Arial" w:cs="Arial"/>
        </w:rPr>
        <w:t xml:space="preserve"> Ed.Blackie Academic and Professional: London pp 100 – 124.</w:t>
      </w:r>
    </w:p>
    <w:p w14:paraId="49473775" w14:textId="79430FF0" w:rsidR="00BE6451" w:rsidRPr="00175AE2" w:rsidRDefault="00BE6451" w:rsidP="00175AE2">
      <w:pPr>
        <w:spacing w:after="0" w:line="480" w:lineRule="auto"/>
        <w:ind w:left="567" w:hanging="567"/>
        <w:rPr>
          <w:rFonts w:ascii="Arial" w:eastAsia="Calibri" w:hAnsi="Arial" w:cs="Arial"/>
        </w:rPr>
      </w:pPr>
      <w:r w:rsidRPr="00175AE2">
        <w:rPr>
          <w:rFonts w:ascii="Arial" w:eastAsia="Calibri" w:hAnsi="Arial" w:cs="Arial"/>
        </w:rPr>
        <w:t>Anderegg, G., Nageli, P., Muller, F., Schawarenbach, G.</w:t>
      </w:r>
      <w:r w:rsidR="006B4641">
        <w:rPr>
          <w:rFonts w:ascii="Arial" w:eastAsia="Calibri" w:hAnsi="Arial" w:cs="Arial"/>
        </w:rPr>
        <w:t>,</w:t>
      </w:r>
      <w:r w:rsidRPr="00175AE2">
        <w:rPr>
          <w:rFonts w:ascii="Arial" w:eastAsia="Calibri" w:hAnsi="Arial" w:cs="Arial"/>
        </w:rPr>
        <w:t xml:space="preserve"> 1959</w:t>
      </w:r>
      <w:r w:rsidR="006B4641">
        <w:rPr>
          <w:rFonts w:ascii="Arial" w:eastAsia="Calibri" w:hAnsi="Arial" w:cs="Arial"/>
        </w:rPr>
        <w:t>.</w:t>
      </w:r>
      <w:r w:rsidRPr="00175AE2">
        <w:rPr>
          <w:rFonts w:ascii="Arial" w:eastAsia="Calibri" w:hAnsi="Arial" w:cs="Arial"/>
        </w:rPr>
        <w:t xml:space="preserve"> Komplexone .30. Diathylentriamin-pentaessigsaure (DTPA). Helvetica Chimica Acta 42 827-836.</w:t>
      </w:r>
    </w:p>
    <w:p w14:paraId="4C2765A9" w14:textId="28E1D4BB" w:rsidR="00AA0809" w:rsidRPr="00175AE2" w:rsidRDefault="00AA0809" w:rsidP="00163334">
      <w:pPr>
        <w:spacing w:after="0" w:line="480" w:lineRule="auto"/>
        <w:ind w:left="567" w:hanging="567"/>
        <w:rPr>
          <w:rFonts w:ascii="Arial" w:hAnsi="Arial" w:cs="Arial"/>
        </w:rPr>
      </w:pPr>
      <w:r w:rsidRPr="00175AE2">
        <w:rPr>
          <w:rFonts w:ascii="Arial" w:hAnsi="Arial" w:cs="Arial"/>
        </w:rPr>
        <w:t xml:space="preserve">Bao, </w:t>
      </w:r>
      <w:r w:rsidR="00163334">
        <w:rPr>
          <w:rFonts w:ascii="Arial" w:hAnsi="Arial" w:cs="Arial"/>
        </w:rPr>
        <w:t xml:space="preserve">S., </w:t>
      </w:r>
      <w:r w:rsidRPr="00175AE2">
        <w:rPr>
          <w:rFonts w:ascii="Arial" w:hAnsi="Arial" w:cs="Arial"/>
        </w:rPr>
        <w:t xml:space="preserve">Tang, </w:t>
      </w:r>
      <w:r w:rsidR="00163334" w:rsidRPr="00175AE2">
        <w:rPr>
          <w:rFonts w:ascii="Arial" w:hAnsi="Arial" w:cs="Arial"/>
        </w:rPr>
        <w:t>L.</w:t>
      </w:r>
      <w:r w:rsidR="00163334">
        <w:rPr>
          <w:rFonts w:ascii="Arial" w:hAnsi="Arial" w:cs="Arial"/>
        </w:rPr>
        <w:t>,</w:t>
      </w:r>
      <w:r w:rsidR="00163334" w:rsidRPr="00175AE2">
        <w:rPr>
          <w:rFonts w:ascii="Arial" w:hAnsi="Arial" w:cs="Arial"/>
        </w:rPr>
        <w:t xml:space="preserve"> </w:t>
      </w:r>
      <w:r w:rsidRPr="00175AE2">
        <w:rPr>
          <w:rFonts w:ascii="Arial" w:hAnsi="Arial" w:cs="Arial"/>
        </w:rPr>
        <w:t xml:space="preserve">Li, </w:t>
      </w:r>
      <w:r w:rsidR="00163334">
        <w:rPr>
          <w:rFonts w:ascii="Arial" w:hAnsi="Arial" w:cs="Arial"/>
        </w:rPr>
        <w:t xml:space="preserve">K, </w:t>
      </w:r>
      <w:r w:rsidRPr="00175AE2">
        <w:rPr>
          <w:rFonts w:ascii="Arial" w:hAnsi="Arial" w:cs="Arial"/>
        </w:rPr>
        <w:t xml:space="preserve">Ning, </w:t>
      </w:r>
      <w:r w:rsidR="00163334">
        <w:rPr>
          <w:rFonts w:ascii="Arial" w:hAnsi="Arial" w:cs="Arial"/>
        </w:rPr>
        <w:t xml:space="preserve">P., </w:t>
      </w:r>
      <w:r w:rsidRPr="00175AE2">
        <w:rPr>
          <w:rFonts w:ascii="Arial" w:hAnsi="Arial" w:cs="Arial"/>
        </w:rPr>
        <w:t xml:space="preserve">Peng, </w:t>
      </w:r>
      <w:r w:rsidR="00163334">
        <w:rPr>
          <w:rFonts w:ascii="Arial" w:hAnsi="Arial" w:cs="Arial"/>
        </w:rPr>
        <w:t xml:space="preserve">J., </w:t>
      </w:r>
      <w:r w:rsidRPr="00175AE2">
        <w:rPr>
          <w:rFonts w:ascii="Arial" w:hAnsi="Arial" w:cs="Arial"/>
        </w:rPr>
        <w:t xml:space="preserve">Guo, </w:t>
      </w:r>
      <w:r w:rsidR="00163334">
        <w:rPr>
          <w:rFonts w:ascii="Arial" w:hAnsi="Arial" w:cs="Arial"/>
        </w:rPr>
        <w:t xml:space="preserve">H., </w:t>
      </w:r>
      <w:r w:rsidRPr="00175AE2">
        <w:rPr>
          <w:rFonts w:ascii="Arial" w:hAnsi="Arial" w:cs="Arial"/>
        </w:rPr>
        <w:t xml:space="preserve">Zhu, </w:t>
      </w:r>
      <w:r w:rsidR="00163334">
        <w:rPr>
          <w:rFonts w:ascii="Arial" w:hAnsi="Arial" w:cs="Arial"/>
        </w:rPr>
        <w:t xml:space="preserve">T., </w:t>
      </w:r>
      <w:r w:rsidRPr="00175AE2">
        <w:rPr>
          <w:rFonts w:ascii="Arial" w:hAnsi="Arial" w:cs="Arial"/>
        </w:rPr>
        <w:t xml:space="preserve">Liu, </w:t>
      </w:r>
      <w:r w:rsidR="00163334" w:rsidRPr="00175AE2">
        <w:rPr>
          <w:rFonts w:ascii="Arial" w:hAnsi="Arial" w:cs="Arial"/>
        </w:rPr>
        <w:t>Y.</w:t>
      </w:r>
      <w:r w:rsidR="006B4641">
        <w:rPr>
          <w:rFonts w:ascii="Arial" w:hAnsi="Arial" w:cs="Arial"/>
        </w:rPr>
        <w:t>,</w:t>
      </w:r>
      <w:r w:rsidR="00163334" w:rsidRPr="00175AE2">
        <w:rPr>
          <w:rFonts w:ascii="Arial" w:hAnsi="Arial" w:cs="Arial"/>
        </w:rPr>
        <w:t xml:space="preserve"> </w:t>
      </w:r>
      <w:r w:rsidR="00163334">
        <w:rPr>
          <w:rFonts w:ascii="Arial" w:hAnsi="Arial" w:cs="Arial"/>
        </w:rPr>
        <w:t>2016</w:t>
      </w:r>
      <w:r w:rsidR="006B4641">
        <w:rPr>
          <w:rFonts w:ascii="Arial" w:hAnsi="Arial" w:cs="Arial"/>
        </w:rPr>
        <w:t>.</w:t>
      </w:r>
      <w:r w:rsidR="00163334">
        <w:rPr>
          <w:rFonts w:ascii="Arial" w:hAnsi="Arial" w:cs="Arial"/>
        </w:rPr>
        <w:t xml:space="preserve"> </w:t>
      </w:r>
      <w:r w:rsidRPr="00175AE2">
        <w:rPr>
          <w:rFonts w:ascii="Arial" w:hAnsi="Arial" w:cs="Arial"/>
        </w:rPr>
        <w:t>Highly selective removal of Zn(II) ion from hot-dip galvanizing pickling waste with amino-functionalized Fe</w:t>
      </w:r>
      <w:r w:rsidRPr="00175AE2">
        <w:rPr>
          <w:rFonts w:ascii="Arial" w:hAnsi="Arial" w:cs="Arial"/>
          <w:vertAlign w:val="subscript"/>
        </w:rPr>
        <w:t>3</w:t>
      </w:r>
      <w:r w:rsidRPr="00175AE2">
        <w:rPr>
          <w:rFonts w:ascii="Arial" w:hAnsi="Arial" w:cs="Arial"/>
        </w:rPr>
        <w:t>O</w:t>
      </w:r>
      <w:r w:rsidRPr="00175AE2">
        <w:rPr>
          <w:rFonts w:ascii="Arial" w:hAnsi="Arial" w:cs="Arial"/>
          <w:vertAlign w:val="subscript"/>
        </w:rPr>
        <w:t>4</w:t>
      </w:r>
      <w:r w:rsidRPr="00175AE2">
        <w:rPr>
          <w:rFonts w:ascii="Arial" w:hAnsi="Arial" w:cs="Arial"/>
        </w:rPr>
        <w:t>@SiO</w:t>
      </w:r>
      <w:r w:rsidRPr="00175AE2">
        <w:rPr>
          <w:rFonts w:ascii="Arial" w:hAnsi="Arial" w:cs="Arial"/>
          <w:vertAlign w:val="subscript"/>
        </w:rPr>
        <w:t>2</w:t>
      </w:r>
      <w:r w:rsidR="00163334">
        <w:rPr>
          <w:rFonts w:ascii="Arial" w:hAnsi="Arial" w:cs="Arial"/>
        </w:rPr>
        <w:t xml:space="preserve"> magnetic nano-adsorbent.</w:t>
      </w:r>
      <w:r w:rsidRPr="00175AE2">
        <w:rPr>
          <w:rFonts w:ascii="Arial" w:hAnsi="Arial" w:cs="Arial"/>
        </w:rPr>
        <w:t xml:space="preserve"> J</w:t>
      </w:r>
      <w:r w:rsidR="00163334">
        <w:rPr>
          <w:rFonts w:ascii="Arial" w:hAnsi="Arial" w:cs="Arial"/>
        </w:rPr>
        <w:t>ournal of</w:t>
      </w:r>
      <w:r w:rsidRPr="00175AE2">
        <w:rPr>
          <w:rFonts w:ascii="Arial" w:hAnsi="Arial" w:cs="Arial"/>
        </w:rPr>
        <w:t xml:space="preserve"> Colloid </w:t>
      </w:r>
      <w:r w:rsidR="00163334">
        <w:rPr>
          <w:rFonts w:ascii="Arial" w:hAnsi="Arial" w:cs="Arial"/>
        </w:rPr>
        <w:t xml:space="preserve">and </w:t>
      </w:r>
      <w:r w:rsidRPr="00175AE2">
        <w:rPr>
          <w:rFonts w:ascii="Arial" w:hAnsi="Arial" w:cs="Arial"/>
        </w:rPr>
        <w:t>Interface Sci</w:t>
      </w:r>
      <w:r w:rsidR="00163334">
        <w:rPr>
          <w:rFonts w:ascii="Arial" w:hAnsi="Arial" w:cs="Arial"/>
        </w:rPr>
        <w:t>ence</w:t>
      </w:r>
      <w:r w:rsidRPr="00175AE2">
        <w:rPr>
          <w:rFonts w:ascii="Arial" w:hAnsi="Arial" w:cs="Arial"/>
        </w:rPr>
        <w:t xml:space="preserve"> 462</w:t>
      </w:r>
      <w:r w:rsidR="006B4641">
        <w:rPr>
          <w:rFonts w:ascii="Arial" w:hAnsi="Arial" w:cs="Arial"/>
        </w:rPr>
        <w:t>,</w:t>
      </w:r>
      <w:r w:rsidRPr="00175AE2">
        <w:rPr>
          <w:rFonts w:ascii="Arial" w:hAnsi="Arial" w:cs="Arial"/>
        </w:rPr>
        <w:t xml:space="preserve"> 235–242. </w:t>
      </w:r>
    </w:p>
    <w:p w14:paraId="1E73DC4A" w14:textId="09279226" w:rsidR="0006240C" w:rsidRPr="00175AE2" w:rsidRDefault="0006240C" w:rsidP="00175AE2">
      <w:pPr>
        <w:spacing w:after="0" w:line="480" w:lineRule="auto"/>
        <w:ind w:left="567" w:hanging="567"/>
        <w:rPr>
          <w:rFonts w:ascii="Arial" w:eastAsia="Calibri" w:hAnsi="Arial" w:cs="Arial"/>
        </w:rPr>
      </w:pPr>
      <w:r w:rsidRPr="00175AE2">
        <w:rPr>
          <w:rFonts w:ascii="Arial" w:eastAsia="Calibri" w:hAnsi="Arial" w:cs="Arial"/>
        </w:rPr>
        <w:lastRenderedPageBreak/>
        <w:t>Bell, P.F., James, B.R. and Chaney, R.L.</w:t>
      </w:r>
      <w:r w:rsidR="006B4641">
        <w:rPr>
          <w:rFonts w:ascii="Arial" w:eastAsia="Calibri" w:hAnsi="Arial" w:cs="Arial"/>
        </w:rPr>
        <w:t>,</w:t>
      </w:r>
      <w:r w:rsidRPr="00175AE2">
        <w:rPr>
          <w:rFonts w:ascii="Arial" w:eastAsia="Calibri" w:hAnsi="Arial" w:cs="Arial"/>
        </w:rPr>
        <w:t xml:space="preserve"> 1991</w:t>
      </w:r>
      <w:r w:rsidR="006B4641">
        <w:rPr>
          <w:rFonts w:ascii="Arial" w:eastAsia="Calibri" w:hAnsi="Arial" w:cs="Arial"/>
        </w:rPr>
        <w:t>.</w:t>
      </w:r>
      <w:r w:rsidRPr="00175AE2">
        <w:rPr>
          <w:rFonts w:ascii="Arial" w:eastAsia="Calibri" w:hAnsi="Arial" w:cs="Arial"/>
        </w:rPr>
        <w:t xml:space="preserve"> Heavy metal extractability in long-term sewage-sl;udge and metal salt-amend</w:t>
      </w:r>
      <w:r w:rsidR="00175AE2" w:rsidRPr="00175AE2">
        <w:rPr>
          <w:rFonts w:ascii="Arial" w:eastAsia="Calibri" w:hAnsi="Arial" w:cs="Arial"/>
        </w:rPr>
        <w:t xml:space="preserve">ed soils. </w:t>
      </w:r>
      <w:r w:rsidRPr="00175AE2">
        <w:rPr>
          <w:rFonts w:ascii="Arial" w:eastAsia="Calibri" w:hAnsi="Arial" w:cs="Arial"/>
        </w:rPr>
        <w:t>Journal of Environmental Quality 20</w:t>
      </w:r>
      <w:r w:rsidR="006B4641">
        <w:rPr>
          <w:rFonts w:ascii="Arial" w:eastAsia="Calibri" w:hAnsi="Arial" w:cs="Arial"/>
        </w:rPr>
        <w:t>,</w:t>
      </w:r>
      <w:r w:rsidRPr="00175AE2">
        <w:rPr>
          <w:rFonts w:ascii="Arial" w:eastAsia="Calibri" w:hAnsi="Arial" w:cs="Arial"/>
        </w:rPr>
        <w:t xml:space="preserve"> 481-486.</w:t>
      </w:r>
    </w:p>
    <w:p w14:paraId="5DD6B8D4" w14:textId="00553232" w:rsidR="0006240C" w:rsidRPr="00175AE2" w:rsidRDefault="0006240C" w:rsidP="00175AE2">
      <w:pPr>
        <w:spacing w:after="0" w:line="480" w:lineRule="auto"/>
        <w:ind w:left="567" w:hanging="567"/>
        <w:rPr>
          <w:rFonts w:ascii="Arial" w:eastAsia="Calibri" w:hAnsi="Arial" w:cs="Arial"/>
        </w:rPr>
      </w:pPr>
      <w:r w:rsidRPr="00175AE2">
        <w:rPr>
          <w:rFonts w:ascii="Arial" w:eastAsia="Calibri" w:hAnsi="Arial" w:cs="Arial"/>
        </w:rPr>
        <w:t>Carvallaro, N. and McBride, M.B.</w:t>
      </w:r>
      <w:r w:rsidR="006B4641">
        <w:rPr>
          <w:rFonts w:ascii="Arial" w:eastAsia="Calibri" w:hAnsi="Arial" w:cs="Arial"/>
        </w:rPr>
        <w:t>,</w:t>
      </w:r>
      <w:r w:rsidRPr="00175AE2">
        <w:rPr>
          <w:rFonts w:ascii="Arial" w:eastAsia="Calibri" w:hAnsi="Arial" w:cs="Arial"/>
        </w:rPr>
        <w:t xml:space="preserve"> 1984</w:t>
      </w:r>
      <w:r w:rsidR="006B4641">
        <w:rPr>
          <w:rFonts w:ascii="Arial" w:eastAsia="Calibri" w:hAnsi="Arial" w:cs="Arial"/>
        </w:rPr>
        <w:t>.</w:t>
      </w:r>
      <w:r w:rsidRPr="00175AE2">
        <w:rPr>
          <w:rFonts w:ascii="Arial" w:eastAsia="Calibri" w:hAnsi="Arial" w:cs="Arial"/>
        </w:rPr>
        <w:t xml:space="preserve"> Zinc and copper sorption and fixation by anacidsoil clay: effect of selective dissolutions. Soil Science Society of America Journal 48</w:t>
      </w:r>
      <w:r w:rsidR="006B4641">
        <w:rPr>
          <w:rFonts w:ascii="Arial" w:eastAsia="Calibri" w:hAnsi="Arial" w:cs="Arial"/>
        </w:rPr>
        <w:t>,</w:t>
      </w:r>
      <w:r w:rsidRPr="00175AE2">
        <w:rPr>
          <w:rFonts w:ascii="Arial" w:eastAsia="Calibri" w:hAnsi="Arial" w:cs="Arial"/>
        </w:rPr>
        <w:t xml:space="preserve"> 1050-1054.</w:t>
      </w:r>
    </w:p>
    <w:p w14:paraId="117D94D4" w14:textId="664D82BC" w:rsidR="00AA0809" w:rsidRPr="00175AE2" w:rsidRDefault="00AA0809" w:rsidP="00175AE2">
      <w:pPr>
        <w:spacing w:after="0" w:line="480" w:lineRule="auto"/>
        <w:ind w:left="567" w:hanging="567"/>
        <w:rPr>
          <w:rFonts w:ascii="Arial" w:hAnsi="Arial" w:cs="Arial"/>
        </w:rPr>
      </w:pPr>
      <w:r w:rsidRPr="00175AE2">
        <w:rPr>
          <w:rFonts w:ascii="Arial" w:hAnsi="Arial" w:cs="Arial"/>
        </w:rPr>
        <w:t xml:space="preserve">Chen, </w:t>
      </w:r>
      <w:r w:rsidR="00175AE2" w:rsidRPr="00175AE2">
        <w:rPr>
          <w:rFonts w:ascii="Arial" w:hAnsi="Arial" w:cs="Arial"/>
        </w:rPr>
        <w:t xml:space="preserve">D., </w:t>
      </w:r>
      <w:r w:rsidRPr="00175AE2">
        <w:rPr>
          <w:rFonts w:ascii="Arial" w:hAnsi="Arial" w:cs="Arial"/>
        </w:rPr>
        <w:t xml:space="preserve">Shen, </w:t>
      </w:r>
      <w:r w:rsidR="00175AE2" w:rsidRPr="00175AE2">
        <w:rPr>
          <w:rFonts w:ascii="Arial" w:hAnsi="Arial" w:cs="Arial"/>
        </w:rPr>
        <w:t xml:space="preserve">W., </w:t>
      </w:r>
      <w:r w:rsidRPr="00175AE2">
        <w:rPr>
          <w:rFonts w:ascii="Arial" w:hAnsi="Arial" w:cs="Arial"/>
        </w:rPr>
        <w:t xml:space="preserve">Wu, </w:t>
      </w:r>
      <w:r w:rsidR="00175AE2" w:rsidRPr="00175AE2">
        <w:rPr>
          <w:rFonts w:ascii="Arial" w:hAnsi="Arial" w:cs="Arial"/>
        </w:rPr>
        <w:t xml:space="preserve">S., </w:t>
      </w:r>
      <w:r w:rsidRPr="00175AE2">
        <w:rPr>
          <w:rFonts w:ascii="Arial" w:hAnsi="Arial" w:cs="Arial"/>
        </w:rPr>
        <w:t xml:space="preserve">Chen, </w:t>
      </w:r>
      <w:r w:rsidR="00175AE2" w:rsidRPr="00175AE2">
        <w:rPr>
          <w:rFonts w:ascii="Arial" w:hAnsi="Arial" w:cs="Arial"/>
        </w:rPr>
        <w:t xml:space="preserve">C., </w:t>
      </w:r>
      <w:r w:rsidRPr="00175AE2">
        <w:rPr>
          <w:rFonts w:ascii="Arial" w:hAnsi="Arial" w:cs="Arial"/>
        </w:rPr>
        <w:t xml:space="preserve">Luo, </w:t>
      </w:r>
      <w:r w:rsidR="00175AE2" w:rsidRPr="00175AE2">
        <w:rPr>
          <w:rFonts w:ascii="Arial" w:hAnsi="Arial" w:cs="Arial"/>
        </w:rPr>
        <w:t xml:space="preserve">X., </w:t>
      </w:r>
      <w:r w:rsidRPr="00175AE2">
        <w:rPr>
          <w:rFonts w:ascii="Arial" w:hAnsi="Arial" w:cs="Arial"/>
        </w:rPr>
        <w:t xml:space="preserve">Guo, </w:t>
      </w:r>
      <w:r w:rsidR="00175AE2" w:rsidRPr="00175AE2">
        <w:rPr>
          <w:rFonts w:ascii="Arial" w:hAnsi="Arial" w:cs="Arial"/>
        </w:rPr>
        <w:t>L.</w:t>
      </w:r>
      <w:r w:rsidR="006B4641">
        <w:rPr>
          <w:rFonts w:ascii="Arial" w:hAnsi="Arial" w:cs="Arial"/>
        </w:rPr>
        <w:t>,</w:t>
      </w:r>
      <w:r w:rsidR="00175AE2" w:rsidRPr="00175AE2">
        <w:rPr>
          <w:rFonts w:ascii="Arial" w:hAnsi="Arial" w:cs="Arial"/>
        </w:rPr>
        <w:t xml:space="preserve"> 2016</w:t>
      </w:r>
      <w:r w:rsidR="006B4641">
        <w:rPr>
          <w:rFonts w:ascii="Arial" w:hAnsi="Arial" w:cs="Arial"/>
        </w:rPr>
        <w:t>.</w:t>
      </w:r>
      <w:r w:rsidR="00175AE2" w:rsidRPr="00175AE2">
        <w:rPr>
          <w:rFonts w:ascii="Arial" w:hAnsi="Arial" w:cs="Arial"/>
        </w:rPr>
        <w:t xml:space="preserve"> </w:t>
      </w:r>
      <w:r w:rsidRPr="00175AE2">
        <w:rPr>
          <w:rFonts w:ascii="Arial" w:hAnsi="Arial" w:cs="Arial"/>
        </w:rPr>
        <w:t>Ion exchange induced removal of Pb(II) by MOF-derived magnetic inorganic sorbents, Nanoscale 8</w:t>
      </w:r>
      <w:r w:rsidR="006B4641">
        <w:rPr>
          <w:rFonts w:ascii="Arial" w:hAnsi="Arial" w:cs="Arial"/>
        </w:rPr>
        <w:t>,</w:t>
      </w:r>
      <w:r w:rsidRPr="00175AE2">
        <w:rPr>
          <w:rFonts w:ascii="Arial" w:hAnsi="Arial" w:cs="Arial"/>
        </w:rPr>
        <w:t xml:space="preserve"> 7172–7179.</w:t>
      </w:r>
    </w:p>
    <w:p w14:paraId="19C34D81" w14:textId="1BF6F644" w:rsidR="00AA0809" w:rsidRPr="00175AE2" w:rsidRDefault="00AA0809" w:rsidP="00175AE2">
      <w:pPr>
        <w:spacing w:after="0" w:line="480" w:lineRule="auto"/>
        <w:ind w:left="567" w:hanging="567"/>
        <w:rPr>
          <w:rFonts w:ascii="Arial" w:hAnsi="Arial" w:cs="Arial"/>
        </w:rPr>
      </w:pPr>
      <w:r w:rsidRPr="00175AE2">
        <w:rPr>
          <w:rFonts w:ascii="Arial" w:hAnsi="Arial" w:cs="Arial"/>
        </w:rPr>
        <w:t xml:space="preserve">Chen, Z. Geng, Z. Zhang, </w:t>
      </w:r>
      <w:r w:rsidR="00175AE2" w:rsidRPr="00175AE2">
        <w:rPr>
          <w:rFonts w:ascii="Arial" w:hAnsi="Arial" w:cs="Arial"/>
        </w:rPr>
        <w:t xml:space="preserve">Z., </w:t>
      </w:r>
      <w:r w:rsidRPr="00175AE2">
        <w:rPr>
          <w:rFonts w:ascii="Arial" w:hAnsi="Arial" w:cs="Arial"/>
        </w:rPr>
        <w:t xml:space="preserve">Ren, </w:t>
      </w:r>
      <w:r w:rsidR="00175AE2" w:rsidRPr="00175AE2">
        <w:rPr>
          <w:rFonts w:ascii="Arial" w:hAnsi="Arial" w:cs="Arial"/>
        </w:rPr>
        <w:t xml:space="preserve">L., </w:t>
      </w:r>
      <w:r w:rsidRPr="00175AE2">
        <w:rPr>
          <w:rFonts w:ascii="Arial" w:hAnsi="Arial" w:cs="Arial"/>
        </w:rPr>
        <w:t xml:space="preserve">Tao, </w:t>
      </w:r>
      <w:r w:rsidR="00175AE2" w:rsidRPr="00175AE2">
        <w:rPr>
          <w:rFonts w:ascii="Arial" w:hAnsi="Arial" w:cs="Arial"/>
        </w:rPr>
        <w:t xml:space="preserve">T., </w:t>
      </w:r>
      <w:r w:rsidRPr="00175AE2">
        <w:rPr>
          <w:rFonts w:ascii="Arial" w:hAnsi="Arial" w:cs="Arial"/>
        </w:rPr>
        <w:t xml:space="preserve">Yang, </w:t>
      </w:r>
      <w:r w:rsidR="00175AE2" w:rsidRPr="00175AE2">
        <w:rPr>
          <w:rFonts w:ascii="Arial" w:hAnsi="Arial" w:cs="Arial"/>
        </w:rPr>
        <w:t xml:space="preserve">R., </w:t>
      </w:r>
      <w:r w:rsidRPr="00175AE2">
        <w:rPr>
          <w:rFonts w:ascii="Arial" w:hAnsi="Arial" w:cs="Arial"/>
        </w:rPr>
        <w:t xml:space="preserve">Guo, </w:t>
      </w:r>
      <w:r w:rsidR="00175AE2" w:rsidRPr="00175AE2">
        <w:rPr>
          <w:rFonts w:ascii="Arial" w:hAnsi="Arial" w:cs="Arial"/>
        </w:rPr>
        <w:t>Z.</w:t>
      </w:r>
      <w:r w:rsidR="006B4641">
        <w:rPr>
          <w:rFonts w:ascii="Arial" w:hAnsi="Arial" w:cs="Arial"/>
        </w:rPr>
        <w:t>,</w:t>
      </w:r>
      <w:r w:rsidR="00175AE2" w:rsidRPr="00175AE2">
        <w:rPr>
          <w:rFonts w:ascii="Arial" w:hAnsi="Arial" w:cs="Arial"/>
        </w:rPr>
        <w:t xml:space="preserve"> 2014</w:t>
      </w:r>
      <w:r w:rsidR="006B4641">
        <w:rPr>
          <w:rFonts w:ascii="Arial" w:hAnsi="Arial" w:cs="Arial"/>
        </w:rPr>
        <w:t>.</w:t>
      </w:r>
      <w:r w:rsidR="00175AE2" w:rsidRPr="00175AE2">
        <w:rPr>
          <w:rFonts w:ascii="Arial" w:hAnsi="Arial" w:cs="Arial"/>
        </w:rPr>
        <w:t xml:space="preserve"> </w:t>
      </w:r>
      <w:r w:rsidRPr="00175AE2">
        <w:rPr>
          <w:rFonts w:ascii="Arial" w:hAnsi="Arial" w:cs="Arial"/>
        </w:rPr>
        <w:t>Synthesis of magnetic Fe</w:t>
      </w:r>
      <w:r w:rsidRPr="00175AE2">
        <w:rPr>
          <w:rFonts w:ascii="Arial" w:hAnsi="Arial" w:cs="Arial"/>
          <w:vertAlign w:val="subscript"/>
        </w:rPr>
        <w:t>3</w:t>
      </w:r>
      <w:r w:rsidRPr="00175AE2">
        <w:rPr>
          <w:rFonts w:ascii="Arial" w:hAnsi="Arial" w:cs="Arial"/>
        </w:rPr>
        <w:t>O</w:t>
      </w:r>
      <w:r w:rsidRPr="00175AE2">
        <w:rPr>
          <w:rFonts w:ascii="Arial" w:hAnsi="Arial" w:cs="Arial"/>
          <w:vertAlign w:val="subscript"/>
        </w:rPr>
        <w:t>4</w:t>
      </w:r>
      <w:r w:rsidRPr="00175AE2">
        <w:rPr>
          <w:rFonts w:ascii="Arial" w:hAnsi="Arial" w:cs="Arial"/>
        </w:rPr>
        <w:t>@C nanoparticles modified with SO</w:t>
      </w:r>
      <w:r w:rsidRPr="00175AE2">
        <w:rPr>
          <w:rFonts w:ascii="Arial" w:hAnsi="Arial" w:cs="Arial"/>
          <w:vertAlign w:val="subscript"/>
        </w:rPr>
        <w:t>3</w:t>
      </w:r>
      <w:r w:rsidRPr="00175AE2">
        <w:rPr>
          <w:rFonts w:ascii="Arial" w:hAnsi="Arial" w:cs="Arial"/>
        </w:rPr>
        <w:t>H and COOH groups for fast removal of Pb</w:t>
      </w:r>
      <w:r w:rsidRPr="00175AE2">
        <w:rPr>
          <w:rFonts w:ascii="Arial" w:hAnsi="Arial" w:cs="Arial"/>
          <w:vertAlign w:val="superscript"/>
        </w:rPr>
        <w:t>2+</w:t>
      </w:r>
      <w:r w:rsidRPr="00175AE2">
        <w:rPr>
          <w:rFonts w:ascii="Arial" w:hAnsi="Arial" w:cs="Arial"/>
        </w:rPr>
        <w:t xml:space="preserve"> Hg</w:t>
      </w:r>
      <w:r w:rsidRPr="00175AE2">
        <w:rPr>
          <w:rFonts w:ascii="Arial" w:hAnsi="Arial" w:cs="Arial"/>
          <w:vertAlign w:val="superscript"/>
        </w:rPr>
        <w:t>2+</w:t>
      </w:r>
      <w:r w:rsidRPr="00175AE2">
        <w:rPr>
          <w:rFonts w:ascii="Arial" w:hAnsi="Arial" w:cs="Arial"/>
        </w:rPr>
        <w:t>, and Cd</w:t>
      </w:r>
      <w:r w:rsidRPr="00175AE2">
        <w:rPr>
          <w:rFonts w:ascii="Arial" w:hAnsi="Arial" w:cs="Arial"/>
          <w:vertAlign w:val="superscript"/>
        </w:rPr>
        <w:t>2+</w:t>
      </w:r>
      <w:r w:rsidRPr="00175AE2">
        <w:rPr>
          <w:rFonts w:ascii="Arial" w:hAnsi="Arial" w:cs="Arial"/>
        </w:rPr>
        <w:t xml:space="preserve"> ions, Eur. J. Inorg. Chem. 2014</w:t>
      </w:r>
      <w:r w:rsidR="006B4641">
        <w:rPr>
          <w:rFonts w:ascii="Arial" w:hAnsi="Arial" w:cs="Arial"/>
        </w:rPr>
        <w:t>,</w:t>
      </w:r>
      <w:r w:rsidRPr="00175AE2">
        <w:rPr>
          <w:rFonts w:ascii="Arial" w:hAnsi="Arial" w:cs="Arial"/>
        </w:rPr>
        <w:t xml:space="preserve"> 3172–3177.</w:t>
      </w:r>
    </w:p>
    <w:p w14:paraId="74810216" w14:textId="2C6B1D3E" w:rsidR="00AA0809" w:rsidRPr="00175AE2" w:rsidRDefault="00AA0809" w:rsidP="00175AE2">
      <w:pPr>
        <w:spacing w:after="0" w:line="480" w:lineRule="auto"/>
        <w:ind w:left="567" w:hanging="567"/>
        <w:rPr>
          <w:rFonts w:ascii="Arial" w:hAnsi="Arial" w:cs="Arial"/>
        </w:rPr>
      </w:pPr>
      <w:r w:rsidRPr="00175AE2">
        <w:rPr>
          <w:rFonts w:ascii="Arial" w:hAnsi="Arial" w:cs="Arial"/>
        </w:rPr>
        <w:t xml:space="preserve">Chung, J. Chun, J. Woo, </w:t>
      </w:r>
      <w:r w:rsidR="00175AE2" w:rsidRPr="00175AE2">
        <w:rPr>
          <w:rFonts w:ascii="Arial" w:hAnsi="Arial" w:cs="Arial"/>
        </w:rPr>
        <w:t xml:space="preserve">J., </w:t>
      </w:r>
      <w:r w:rsidRPr="00175AE2">
        <w:rPr>
          <w:rFonts w:ascii="Arial" w:hAnsi="Arial" w:cs="Arial"/>
        </w:rPr>
        <w:t xml:space="preserve">Lee, </w:t>
      </w:r>
      <w:r w:rsidR="00175AE2" w:rsidRPr="00175AE2">
        <w:rPr>
          <w:rFonts w:ascii="Arial" w:hAnsi="Arial" w:cs="Arial"/>
        </w:rPr>
        <w:t xml:space="preserve">S.H., </w:t>
      </w:r>
      <w:r w:rsidRPr="00175AE2">
        <w:rPr>
          <w:rFonts w:ascii="Arial" w:hAnsi="Arial" w:cs="Arial"/>
        </w:rPr>
        <w:t xml:space="preserve">Lee, </w:t>
      </w:r>
      <w:r w:rsidR="00175AE2" w:rsidRPr="00175AE2">
        <w:rPr>
          <w:rFonts w:ascii="Arial" w:hAnsi="Arial" w:cs="Arial"/>
        </w:rPr>
        <w:t xml:space="preserve">Y.J., </w:t>
      </w:r>
      <w:r w:rsidRPr="00175AE2">
        <w:rPr>
          <w:rFonts w:ascii="Arial" w:hAnsi="Arial" w:cs="Arial"/>
        </w:rPr>
        <w:t xml:space="preserve">Hong, </w:t>
      </w:r>
      <w:r w:rsidR="00175AE2" w:rsidRPr="00175AE2">
        <w:rPr>
          <w:rFonts w:ascii="Arial" w:hAnsi="Arial" w:cs="Arial"/>
        </w:rPr>
        <w:t>S.W.</w:t>
      </w:r>
      <w:r w:rsidR="006B4641">
        <w:rPr>
          <w:rFonts w:ascii="Arial" w:hAnsi="Arial" w:cs="Arial"/>
        </w:rPr>
        <w:t>,</w:t>
      </w:r>
      <w:r w:rsidR="00175AE2" w:rsidRPr="00175AE2">
        <w:rPr>
          <w:rFonts w:ascii="Arial" w:hAnsi="Arial" w:cs="Arial"/>
        </w:rPr>
        <w:t xml:space="preserve"> 2012</w:t>
      </w:r>
      <w:r w:rsidR="006B4641">
        <w:rPr>
          <w:rFonts w:ascii="Arial" w:hAnsi="Arial" w:cs="Arial"/>
        </w:rPr>
        <w:t>.</w:t>
      </w:r>
      <w:r w:rsidR="00175AE2" w:rsidRPr="00175AE2">
        <w:rPr>
          <w:rFonts w:ascii="Arial" w:hAnsi="Arial" w:cs="Arial"/>
        </w:rPr>
        <w:t xml:space="preserve"> </w:t>
      </w:r>
      <w:r w:rsidRPr="00175AE2">
        <w:rPr>
          <w:rFonts w:ascii="Arial" w:hAnsi="Arial" w:cs="Arial"/>
        </w:rPr>
        <w:t>Sorption of Pb(II) and Cu(II) onto multi-amine grafted mesoporous silica embedded with nano-magnetite: effects of steric factors, J</w:t>
      </w:r>
      <w:r w:rsidR="00175AE2" w:rsidRPr="00175AE2">
        <w:rPr>
          <w:rFonts w:ascii="Arial" w:hAnsi="Arial" w:cs="Arial"/>
        </w:rPr>
        <w:t>. Hazard. Mater. 239–240</w:t>
      </w:r>
      <w:r w:rsidR="006B4641">
        <w:rPr>
          <w:rFonts w:ascii="Arial" w:hAnsi="Arial" w:cs="Arial"/>
        </w:rPr>
        <w:t>,</w:t>
      </w:r>
      <w:r w:rsidR="00175AE2" w:rsidRPr="00175AE2">
        <w:rPr>
          <w:rFonts w:ascii="Arial" w:hAnsi="Arial" w:cs="Arial"/>
        </w:rPr>
        <w:t xml:space="preserve"> </w:t>
      </w:r>
      <w:r w:rsidRPr="00175AE2">
        <w:rPr>
          <w:rFonts w:ascii="Arial" w:hAnsi="Arial" w:cs="Arial"/>
        </w:rPr>
        <w:t>183–191.</w:t>
      </w:r>
    </w:p>
    <w:p w14:paraId="1439F6FD" w14:textId="538A9440" w:rsidR="004926D1" w:rsidRPr="00175AE2" w:rsidRDefault="004926D1" w:rsidP="00175AE2">
      <w:pPr>
        <w:spacing w:after="0" w:line="480" w:lineRule="auto"/>
        <w:ind w:left="567" w:hanging="567"/>
        <w:rPr>
          <w:rFonts w:ascii="Arial" w:hAnsi="Arial" w:cs="Arial"/>
        </w:rPr>
      </w:pPr>
      <w:r w:rsidRPr="00175AE2">
        <w:rPr>
          <w:rFonts w:ascii="Arial" w:hAnsi="Arial" w:cs="Arial"/>
        </w:rPr>
        <w:t xml:space="preserve">Crane, </w:t>
      </w:r>
      <w:r w:rsidR="00175AE2" w:rsidRPr="00175AE2">
        <w:rPr>
          <w:rFonts w:ascii="Arial" w:hAnsi="Arial" w:cs="Arial"/>
        </w:rPr>
        <w:t xml:space="preserve">R.B., </w:t>
      </w:r>
      <w:r w:rsidRPr="00175AE2">
        <w:rPr>
          <w:rFonts w:ascii="Arial" w:hAnsi="Arial" w:cs="Arial"/>
        </w:rPr>
        <w:t xml:space="preserve">Scott, </w:t>
      </w:r>
      <w:r w:rsidR="00175AE2" w:rsidRPr="00175AE2">
        <w:rPr>
          <w:rFonts w:ascii="Arial" w:hAnsi="Arial" w:cs="Arial"/>
        </w:rPr>
        <w:t>T.B.</w:t>
      </w:r>
      <w:r w:rsidR="006B4641">
        <w:rPr>
          <w:rFonts w:ascii="Arial" w:hAnsi="Arial" w:cs="Arial"/>
        </w:rPr>
        <w:t>,</w:t>
      </w:r>
      <w:r w:rsidR="00175AE2" w:rsidRPr="00175AE2">
        <w:rPr>
          <w:rFonts w:ascii="Arial" w:hAnsi="Arial" w:cs="Arial"/>
        </w:rPr>
        <w:t xml:space="preserve"> 2012</w:t>
      </w:r>
      <w:r w:rsidR="006B4641">
        <w:rPr>
          <w:rFonts w:ascii="Arial" w:hAnsi="Arial" w:cs="Arial"/>
        </w:rPr>
        <w:t>.</w:t>
      </w:r>
      <w:r w:rsidR="00175AE2" w:rsidRPr="00175AE2">
        <w:rPr>
          <w:rFonts w:ascii="Arial" w:hAnsi="Arial" w:cs="Arial"/>
        </w:rPr>
        <w:t xml:space="preserve"> </w:t>
      </w:r>
      <w:r w:rsidRPr="00175AE2">
        <w:rPr>
          <w:rFonts w:ascii="Arial" w:hAnsi="Arial" w:cs="Arial"/>
        </w:rPr>
        <w:t>Nanoscale zero-valent iron: future prospects for an emerging water treatment technology, J. Hazard. Mater. 211</w:t>
      </w:r>
      <w:r w:rsidR="006B4641">
        <w:rPr>
          <w:rFonts w:ascii="Arial" w:hAnsi="Arial" w:cs="Arial"/>
        </w:rPr>
        <w:t>,</w:t>
      </w:r>
      <w:r w:rsidRPr="00175AE2">
        <w:rPr>
          <w:rFonts w:ascii="Arial" w:hAnsi="Arial" w:cs="Arial"/>
        </w:rPr>
        <w:t xml:space="preserve"> 112–125.</w:t>
      </w:r>
    </w:p>
    <w:p w14:paraId="0EC4F818" w14:textId="477540FD" w:rsidR="00851B42" w:rsidRPr="00175AE2" w:rsidRDefault="00163334" w:rsidP="00175AE2">
      <w:pPr>
        <w:spacing w:after="0" w:line="480" w:lineRule="auto"/>
        <w:ind w:left="567" w:hanging="567"/>
        <w:rPr>
          <w:rFonts w:ascii="Arial" w:hAnsi="Arial" w:cs="Arial"/>
        </w:rPr>
      </w:pPr>
      <w:r>
        <w:rPr>
          <w:rFonts w:ascii="Arial" w:eastAsia="Calibri" w:hAnsi="Arial" w:cs="Arial"/>
        </w:rPr>
        <w:t>Dennis, I. (</w:t>
      </w:r>
      <w:r w:rsidR="00851B42" w:rsidRPr="00175AE2">
        <w:rPr>
          <w:rFonts w:ascii="Arial" w:eastAsia="Calibri" w:hAnsi="Arial" w:cs="Arial"/>
        </w:rPr>
        <w:t>2005</w:t>
      </w:r>
      <w:r>
        <w:rPr>
          <w:rFonts w:ascii="Arial" w:eastAsia="Calibri" w:hAnsi="Arial" w:cs="Arial"/>
        </w:rPr>
        <w:t>)</w:t>
      </w:r>
      <w:r w:rsidR="00851B42" w:rsidRPr="00175AE2">
        <w:rPr>
          <w:rFonts w:ascii="Arial" w:eastAsia="Calibri" w:hAnsi="Arial" w:cs="Arial"/>
        </w:rPr>
        <w:t xml:space="preserve"> </w:t>
      </w:r>
      <w:r w:rsidR="00851B42" w:rsidRPr="00175AE2">
        <w:rPr>
          <w:rFonts w:ascii="Arial" w:hAnsi="Arial" w:cs="Arial"/>
        </w:rPr>
        <w:t>The impact of historical metal mining on the river Swale catchment, North Yorkshire, UK. PhD Thesis. University of Aberystwyth.</w:t>
      </w:r>
    </w:p>
    <w:p w14:paraId="356E5C54" w14:textId="77777777" w:rsidR="00851B42" w:rsidRPr="00175AE2" w:rsidRDefault="00851B42" w:rsidP="00175AE2">
      <w:pPr>
        <w:spacing w:after="0" w:line="480" w:lineRule="auto"/>
        <w:ind w:left="567" w:hanging="567"/>
        <w:rPr>
          <w:rFonts w:ascii="Arial" w:hAnsi="Arial" w:cs="Arial"/>
        </w:rPr>
      </w:pPr>
      <w:r w:rsidRPr="00175AE2">
        <w:rPr>
          <w:rFonts w:ascii="Arial" w:hAnsi="Arial" w:cs="Arial"/>
        </w:rPr>
        <w:t>Dines H.G., 1956. The metalliferous mining region of south-west England. HMSO, London</w:t>
      </w:r>
    </w:p>
    <w:p w14:paraId="6B20C05A" w14:textId="19185027" w:rsidR="0062154C" w:rsidRDefault="0062154C" w:rsidP="00ED274A">
      <w:pPr>
        <w:spacing w:line="480" w:lineRule="auto"/>
        <w:ind w:left="567" w:hanging="567"/>
        <w:jc w:val="both"/>
        <w:rPr>
          <w:rFonts w:ascii="Arial" w:hAnsi="Arial" w:cs="Arial"/>
        </w:rPr>
      </w:pPr>
      <w:r>
        <w:rPr>
          <w:rFonts w:ascii="Arial" w:hAnsi="Arial" w:cs="Arial"/>
        </w:rPr>
        <w:t>Dixit, S. and Hering, J.G.</w:t>
      </w:r>
      <w:r w:rsidR="006B4641">
        <w:rPr>
          <w:rFonts w:ascii="Arial" w:hAnsi="Arial" w:cs="Arial"/>
        </w:rPr>
        <w:t>,</w:t>
      </w:r>
      <w:r>
        <w:rPr>
          <w:rFonts w:ascii="Arial" w:hAnsi="Arial" w:cs="Arial"/>
        </w:rPr>
        <w:t xml:space="preserve"> 2003</w:t>
      </w:r>
      <w:r w:rsidR="006B4641">
        <w:rPr>
          <w:rFonts w:ascii="Arial" w:hAnsi="Arial" w:cs="Arial"/>
        </w:rPr>
        <w:t>.</w:t>
      </w:r>
      <w:r>
        <w:rPr>
          <w:rFonts w:ascii="Arial" w:hAnsi="Arial" w:cs="Arial"/>
        </w:rPr>
        <w:t xml:space="preserve"> Comparison of arsenic (V) and arsenic (III) sorption onto iron oxide minerals: implications for arsenic mobility. Environ. Sci. Technol. 37</w:t>
      </w:r>
      <w:r w:rsidR="006B4641">
        <w:rPr>
          <w:rFonts w:ascii="Arial" w:hAnsi="Arial" w:cs="Arial"/>
        </w:rPr>
        <w:t>,</w:t>
      </w:r>
      <w:r>
        <w:rPr>
          <w:rFonts w:ascii="Arial" w:hAnsi="Arial" w:cs="Arial"/>
        </w:rPr>
        <w:t xml:space="preserve"> 4182-4189.</w:t>
      </w:r>
    </w:p>
    <w:p w14:paraId="46E714DE" w14:textId="74E40856" w:rsidR="00B63CA1" w:rsidRPr="00175AE2" w:rsidRDefault="00B63CA1" w:rsidP="00ED274A">
      <w:pPr>
        <w:spacing w:line="480" w:lineRule="auto"/>
        <w:ind w:left="567" w:hanging="567"/>
        <w:jc w:val="both"/>
        <w:rPr>
          <w:rFonts w:ascii="Arial" w:hAnsi="Arial" w:cs="Arial"/>
        </w:rPr>
      </w:pPr>
      <w:r w:rsidRPr="00175AE2">
        <w:rPr>
          <w:rFonts w:ascii="Arial" w:hAnsi="Arial" w:cs="Arial"/>
        </w:rPr>
        <w:t xml:space="preserve">Dojino, 2017. Dojino Molecular Technologies, Inc. </w:t>
      </w:r>
      <w:hyperlink r:id="rId10" w:history="1">
        <w:r w:rsidRPr="00175AE2">
          <w:rPr>
            <w:rStyle w:val="Hyperlink"/>
            <w:rFonts w:ascii="Arial" w:hAnsi="Arial" w:cs="Arial"/>
          </w:rPr>
          <w:t>https://www.dojindo.com/Images/Product%20Photo/Chelate_Table_of_Stability_Constants.pdf</w:t>
        </w:r>
      </w:hyperlink>
      <w:r w:rsidRPr="00175AE2">
        <w:rPr>
          <w:rFonts w:ascii="Arial" w:hAnsi="Arial" w:cs="Arial"/>
        </w:rPr>
        <w:t>. Accessed 8</w:t>
      </w:r>
      <w:r w:rsidRPr="00175AE2">
        <w:rPr>
          <w:rFonts w:ascii="Arial" w:hAnsi="Arial" w:cs="Arial"/>
          <w:vertAlign w:val="superscript"/>
        </w:rPr>
        <w:t>th</w:t>
      </w:r>
      <w:r w:rsidRPr="00175AE2">
        <w:rPr>
          <w:rFonts w:ascii="Arial" w:hAnsi="Arial" w:cs="Arial"/>
        </w:rPr>
        <w:t xml:space="preserve"> May 2017.</w:t>
      </w:r>
    </w:p>
    <w:p w14:paraId="65D8D16A" w14:textId="09F84B9D" w:rsidR="00A1752A" w:rsidRPr="00175AE2" w:rsidRDefault="00A1752A" w:rsidP="00175AE2">
      <w:pPr>
        <w:spacing w:after="0" w:line="480" w:lineRule="auto"/>
        <w:ind w:left="567" w:hanging="567"/>
        <w:rPr>
          <w:rFonts w:ascii="Arial" w:hAnsi="Arial" w:cs="Arial"/>
        </w:rPr>
      </w:pPr>
      <w:r w:rsidRPr="00175AE2">
        <w:rPr>
          <w:rFonts w:ascii="Arial" w:hAnsi="Arial" w:cs="Arial"/>
        </w:rPr>
        <w:lastRenderedPageBreak/>
        <w:t>Figueira, P., Lopes, C.B., Daniel-da-Silva, A.L., Pereira, E., Duarte, A.C., Trindade, T.</w:t>
      </w:r>
      <w:r w:rsidR="006B4641">
        <w:rPr>
          <w:rFonts w:ascii="Arial" w:hAnsi="Arial" w:cs="Arial"/>
        </w:rPr>
        <w:t>,</w:t>
      </w:r>
      <w:r w:rsidRPr="00175AE2">
        <w:rPr>
          <w:rFonts w:ascii="Arial" w:hAnsi="Arial" w:cs="Arial"/>
        </w:rPr>
        <w:t xml:space="preserve"> 2011</w:t>
      </w:r>
      <w:r w:rsidR="006B4641">
        <w:rPr>
          <w:rFonts w:ascii="Arial" w:hAnsi="Arial" w:cs="Arial"/>
        </w:rPr>
        <w:t>.</w:t>
      </w:r>
      <w:r w:rsidRPr="00175AE2">
        <w:rPr>
          <w:rFonts w:ascii="Arial" w:hAnsi="Arial" w:cs="Arial"/>
        </w:rPr>
        <w:t xml:space="preserve"> removal of mercury (II) by dithiocarbamate surface functionalized magnetic particles: Application to synthetic and natural spiked waters. Water Research 45</w:t>
      </w:r>
      <w:r w:rsidR="006B4641">
        <w:rPr>
          <w:rFonts w:ascii="Arial" w:hAnsi="Arial" w:cs="Arial"/>
        </w:rPr>
        <w:t>,</w:t>
      </w:r>
      <w:r w:rsidRPr="00175AE2">
        <w:rPr>
          <w:rFonts w:ascii="Arial" w:hAnsi="Arial" w:cs="Arial"/>
        </w:rPr>
        <w:t xml:space="preserve"> 5773-5784.</w:t>
      </w:r>
    </w:p>
    <w:p w14:paraId="49E6B39D" w14:textId="733F8557" w:rsidR="006A1016" w:rsidRDefault="006A1016" w:rsidP="00175AE2">
      <w:pPr>
        <w:spacing w:line="480" w:lineRule="auto"/>
        <w:ind w:left="567" w:hanging="567"/>
        <w:rPr>
          <w:rFonts w:ascii="Arial" w:hAnsi="Arial" w:cs="Arial"/>
        </w:rPr>
      </w:pPr>
      <w:r w:rsidRPr="00175AE2">
        <w:rPr>
          <w:rFonts w:ascii="Arial" w:hAnsi="Arial" w:cs="Arial"/>
        </w:rPr>
        <w:t>Finzgar, N., Lestan, D.</w:t>
      </w:r>
      <w:r w:rsidR="006B4641">
        <w:rPr>
          <w:rFonts w:ascii="Arial" w:hAnsi="Arial" w:cs="Arial"/>
        </w:rPr>
        <w:t>,</w:t>
      </w:r>
      <w:r w:rsidR="00163334">
        <w:rPr>
          <w:rFonts w:ascii="Arial" w:hAnsi="Arial" w:cs="Arial"/>
        </w:rPr>
        <w:t xml:space="preserve"> </w:t>
      </w:r>
      <w:r w:rsidRPr="00175AE2">
        <w:rPr>
          <w:rFonts w:ascii="Arial" w:hAnsi="Arial" w:cs="Arial"/>
        </w:rPr>
        <w:t>2008</w:t>
      </w:r>
      <w:r w:rsidR="006B4641">
        <w:rPr>
          <w:rFonts w:ascii="Arial" w:hAnsi="Arial" w:cs="Arial"/>
        </w:rPr>
        <w:t>.</w:t>
      </w:r>
      <w:r w:rsidRPr="00175AE2">
        <w:rPr>
          <w:rFonts w:ascii="Arial" w:hAnsi="Arial" w:cs="Arial"/>
        </w:rPr>
        <w:t xml:space="preserve"> The two-phase leaching of Pb, Zn and Cd contaminated soil using EDTA and electrochemical treatment of th</w:t>
      </w:r>
      <w:r w:rsidR="00163334">
        <w:rPr>
          <w:rFonts w:ascii="Arial" w:hAnsi="Arial" w:cs="Arial"/>
        </w:rPr>
        <w:t>e washing solution. Chemosphere 73</w:t>
      </w:r>
      <w:r w:rsidR="006B4641">
        <w:rPr>
          <w:rFonts w:ascii="Arial" w:hAnsi="Arial" w:cs="Arial"/>
        </w:rPr>
        <w:t>,</w:t>
      </w:r>
      <w:r w:rsidRPr="00175AE2">
        <w:rPr>
          <w:rFonts w:ascii="Arial" w:hAnsi="Arial" w:cs="Arial"/>
        </w:rPr>
        <w:t xml:space="preserve"> 1484-1491.</w:t>
      </w:r>
    </w:p>
    <w:p w14:paraId="28ECDC67" w14:textId="6DF089FA" w:rsidR="00BE68C3" w:rsidRPr="00175AE2" w:rsidRDefault="00BE68C3" w:rsidP="00175AE2">
      <w:pPr>
        <w:spacing w:line="480" w:lineRule="auto"/>
        <w:ind w:left="567" w:hanging="567"/>
        <w:rPr>
          <w:rFonts w:ascii="Arial" w:hAnsi="Arial" w:cs="Arial"/>
        </w:rPr>
      </w:pPr>
      <w:r>
        <w:rPr>
          <w:rFonts w:ascii="Arial" w:hAnsi="Arial" w:cs="Arial"/>
        </w:rPr>
        <w:t>Fryxell, G.E., Lin, Y., Fiskum, S., Birnbaum, J.C., Wu, H., Kemner, K., Kelly, S.</w:t>
      </w:r>
      <w:r w:rsidR="006B4641">
        <w:rPr>
          <w:rFonts w:ascii="Arial" w:hAnsi="Arial" w:cs="Arial"/>
        </w:rPr>
        <w:t>,</w:t>
      </w:r>
      <w:r>
        <w:rPr>
          <w:rFonts w:ascii="Arial" w:hAnsi="Arial" w:cs="Arial"/>
        </w:rPr>
        <w:t xml:space="preserve"> 2005</w:t>
      </w:r>
      <w:r w:rsidR="006B4641">
        <w:rPr>
          <w:rFonts w:ascii="Arial" w:hAnsi="Arial" w:cs="Arial"/>
        </w:rPr>
        <w:t>.</w:t>
      </w:r>
      <w:r>
        <w:rPr>
          <w:rFonts w:ascii="Arial" w:hAnsi="Arial" w:cs="Arial"/>
        </w:rPr>
        <w:t xml:space="preserve"> Actinide sequestration using self-assembled monolayers on mesoporous supports. Environmental Science and Technology 39</w:t>
      </w:r>
      <w:r w:rsidR="006B4641">
        <w:rPr>
          <w:rFonts w:ascii="Arial" w:hAnsi="Arial" w:cs="Arial"/>
        </w:rPr>
        <w:t>,</w:t>
      </w:r>
      <w:r>
        <w:rPr>
          <w:rFonts w:ascii="Arial" w:hAnsi="Arial" w:cs="Arial"/>
        </w:rPr>
        <w:t xml:space="preserve"> 1324-1331.</w:t>
      </w:r>
    </w:p>
    <w:p w14:paraId="32855B4A" w14:textId="1838A210" w:rsidR="004926D1" w:rsidRPr="00175AE2" w:rsidRDefault="004926D1" w:rsidP="00175AE2">
      <w:pPr>
        <w:spacing w:line="480" w:lineRule="auto"/>
        <w:ind w:left="567" w:hanging="567"/>
        <w:rPr>
          <w:rFonts w:ascii="Arial" w:hAnsi="Arial" w:cs="Arial"/>
        </w:rPr>
      </w:pPr>
      <w:r w:rsidRPr="00175AE2">
        <w:rPr>
          <w:rFonts w:ascii="Arial" w:hAnsi="Arial" w:cs="Arial"/>
        </w:rPr>
        <w:t xml:space="preserve">Fu, </w:t>
      </w:r>
      <w:r w:rsidR="00163334">
        <w:rPr>
          <w:rFonts w:ascii="Arial" w:hAnsi="Arial" w:cs="Arial"/>
        </w:rPr>
        <w:t xml:space="preserve">F.L., </w:t>
      </w:r>
      <w:r w:rsidRPr="00175AE2">
        <w:rPr>
          <w:rFonts w:ascii="Arial" w:hAnsi="Arial" w:cs="Arial"/>
        </w:rPr>
        <w:t xml:space="preserve">Dionysiou, </w:t>
      </w:r>
      <w:r w:rsidR="00163334" w:rsidRPr="00175AE2">
        <w:rPr>
          <w:rFonts w:ascii="Arial" w:hAnsi="Arial" w:cs="Arial"/>
        </w:rPr>
        <w:t>D.D.</w:t>
      </w:r>
      <w:r w:rsidR="00163334">
        <w:rPr>
          <w:rFonts w:ascii="Arial" w:hAnsi="Arial" w:cs="Arial"/>
        </w:rPr>
        <w:t>,</w:t>
      </w:r>
      <w:r w:rsidR="00163334" w:rsidRPr="00175AE2">
        <w:rPr>
          <w:rFonts w:ascii="Arial" w:hAnsi="Arial" w:cs="Arial"/>
        </w:rPr>
        <w:t xml:space="preserve"> </w:t>
      </w:r>
      <w:r w:rsidRPr="00175AE2">
        <w:rPr>
          <w:rFonts w:ascii="Arial" w:hAnsi="Arial" w:cs="Arial"/>
        </w:rPr>
        <w:t xml:space="preserve">Liu, </w:t>
      </w:r>
      <w:r w:rsidR="00163334" w:rsidRPr="00175AE2">
        <w:rPr>
          <w:rFonts w:ascii="Arial" w:hAnsi="Arial" w:cs="Arial"/>
        </w:rPr>
        <w:t>H.</w:t>
      </w:r>
      <w:r w:rsidR="006B4641">
        <w:rPr>
          <w:rFonts w:ascii="Arial" w:hAnsi="Arial" w:cs="Arial"/>
        </w:rPr>
        <w:t>,</w:t>
      </w:r>
      <w:r w:rsidR="00163334" w:rsidRPr="00175AE2">
        <w:rPr>
          <w:rFonts w:ascii="Arial" w:hAnsi="Arial" w:cs="Arial"/>
        </w:rPr>
        <w:t xml:space="preserve"> </w:t>
      </w:r>
      <w:r w:rsidR="00163334">
        <w:rPr>
          <w:rFonts w:ascii="Arial" w:hAnsi="Arial" w:cs="Arial"/>
        </w:rPr>
        <w:t>2014</w:t>
      </w:r>
      <w:r w:rsidR="006B4641">
        <w:rPr>
          <w:rFonts w:ascii="Arial" w:hAnsi="Arial" w:cs="Arial"/>
        </w:rPr>
        <w:t>.</w:t>
      </w:r>
      <w:r w:rsidR="00163334">
        <w:rPr>
          <w:rFonts w:ascii="Arial" w:hAnsi="Arial" w:cs="Arial"/>
        </w:rPr>
        <w:t xml:space="preserve"> </w:t>
      </w:r>
      <w:r w:rsidRPr="00175AE2">
        <w:rPr>
          <w:rFonts w:ascii="Arial" w:hAnsi="Arial" w:cs="Arial"/>
        </w:rPr>
        <w:t>The use of zero-valent iron for groundwater remediation and wastewater treatment: a review</w:t>
      </w:r>
      <w:r w:rsidR="00163334">
        <w:rPr>
          <w:rFonts w:ascii="Arial" w:hAnsi="Arial" w:cs="Arial"/>
        </w:rPr>
        <w:t>.</w:t>
      </w:r>
      <w:r w:rsidRPr="00175AE2">
        <w:rPr>
          <w:rFonts w:ascii="Arial" w:hAnsi="Arial" w:cs="Arial"/>
        </w:rPr>
        <w:t xml:space="preserve"> J</w:t>
      </w:r>
      <w:r w:rsidR="00163334">
        <w:rPr>
          <w:rFonts w:ascii="Arial" w:hAnsi="Arial" w:cs="Arial"/>
        </w:rPr>
        <w:t>ournal of</w:t>
      </w:r>
      <w:r w:rsidRPr="00175AE2">
        <w:rPr>
          <w:rFonts w:ascii="Arial" w:hAnsi="Arial" w:cs="Arial"/>
        </w:rPr>
        <w:t xml:space="preserve"> Hazard</w:t>
      </w:r>
      <w:r w:rsidR="00163334">
        <w:rPr>
          <w:rFonts w:ascii="Arial" w:hAnsi="Arial" w:cs="Arial"/>
        </w:rPr>
        <w:t>ous</w:t>
      </w:r>
      <w:r w:rsidRPr="00175AE2">
        <w:rPr>
          <w:rFonts w:ascii="Arial" w:hAnsi="Arial" w:cs="Arial"/>
        </w:rPr>
        <w:t xml:space="preserve"> Mater</w:t>
      </w:r>
      <w:r w:rsidR="00163334">
        <w:rPr>
          <w:rFonts w:ascii="Arial" w:hAnsi="Arial" w:cs="Arial"/>
        </w:rPr>
        <w:t>ials</w:t>
      </w:r>
      <w:r w:rsidRPr="00175AE2">
        <w:rPr>
          <w:rFonts w:ascii="Arial" w:hAnsi="Arial" w:cs="Arial"/>
        </w:rPr>
        <w:t xml:space="preserve"> 267</w:t>
      </w:r>
      <w:r w:rsidR="006B4641">
        <w:rPr>
          <w:rFonts w:ascii="Arial" w:hAnsi="Arial" w:cs="Arial"/>
        </w:rPr>
        <w:t>,</w:t>
      </w:r>
      <w:r w:rsidRPr="00175AE2">
        <w:rPr>
          <w:rFonts w:ascii="Arial" w:hAnsi="Arial" w:cs="Arial"/>
        </w:rPr>
        <w:t xml:space="preserve"> 194–205.</w:t>
      </w:r>
    </w:p>
    <w:p w14:paraId="410BE3C6" w14:textId="639C9E8A" w:rsidR="002A4B98" w:rsidRPr="00175AE2" w:rsidRDefault="002A4B98" w:rsidP="00175AE2">
      <w:pPr>
        <w:spacing w:after="0" w:line="480" w:lineRule="auto"/>
        <w:ind w:left="567" w:hanging="567"/>
        <w:rPr>
          <w:rFonts w:ascii="Arial" w:hAnsi="Arial" w:cs="Arial"/>
        </w:rPr>
      </w:pPr>
      <w:r w:rsidRPr="00175AE2">
        <w:rPr>
          <w:rFonts w:ascii="Arial" w:hAnsi="Arial" w:cs="Arial"/>
        </w:rPr>
        <w:t>Gill, R. and Ramsey, M.H.</w:t>
      </w:r>
      <w:r w:rsidR="006B4641">
        <w:rPr>
          <w:rFonts w:ascii="Arial" w:hAnsi="Arial" w:cs="Arial"/>
        </w:rPr>
        <w:t>,</w:t>
      </w:r>
      <w:r w:rsidRPr="00175AE2">
        <w:rPr>
          <w:rFonts w:ascii="Arial" w:hAnsi="Arial" w:cs="Arial"/>
        </w:rPr>
        <w:t xml:space="preserve"> 1997</w:t>
      </w:r>
      <w:r w:rsidR="006B4641">
        <w:rPr>
          <w:rFonts w:ascii="Arial" w:hAnsi="Arial" w:cs="Arial"/>
        </w:rPr>
        <w:t>.</w:t>
      </w:r>
      <w:r w:rsidRPr="00175AE2">
        <w:rPr>
          <w:rFonts w:ascii="Arial" w:hAnsi="Arial" w:cs="Arial"/>
        </w:rPr>
        <w:t xml:space="preserve"> What a geochemical analysis means. In: Gill, R. (ed.) Modern Analytical Geochemistry: An Introduction to Quantitative Chemical Analysis Techniques for Earth, Environment and Materials Scientists (Longman Geochemistry Series). Pp 1 – 11.</w:t>
      </w:r>
    </w:p>
    <w:p w14:paraId="0235AE4E" w14:textId="2A9D88E5" w:rsidR="00175AE2" w:rsidRDefault="00175AE2" w:rsidP="00175AE2">
      <w:pPr>
        <w:spacing w:after="0" w:line="480" w:lineRule="auto"/>
        <w:ind w:left="567" w:hanging="567"/>
        <w:rPr>
          <w:rFonts w:ascii="Arial" w:hAnsi="Arial" w:cs="Arial"/>
        </w:rPr>
      </w:pPr>
      <w:r w:rsidRPr="00175AE2">
        <w:rPr>
          <w:rFonts w:ascii="Arial" w:hAnsi="Arial" w:cs="Arial"/>
        </w:rPr>
        <w:t>Hang, F., Lan, J., hao, Z., Yang, Y., Tan, R., Song, W.</w:t>
      </w:r>
      <w:r w:rsidR="006B4641">
        <w:rPr>
          <w:rFonts w:ascii="Arial" w:hAnsi="Arial" w:cs="Arial"/>
        </w:rPr>
        <w:t>,</w:t>
      </w:r>
      <w:r w:rsidRPr="00175AE2">
        <w:rPr>
          <w:rFonts w:ascii="Arial" w:hAnsi="Arial" w:cs="Arial"/>
        </w:rPr>
        <w:t xml:space="preserve"> 2012</w:t>
      </w:r>
      <w:r w:rsidR="006B4641">
        <w:rPr>
          <w:rFonts w:ascii="Arial" w:hAnsi="Arial" w:cs="Arial"/>
        </w:rPr>
        <w:t>.</w:t>
      </w:r>
      <w:r w:rsidRPr="00175AE2">
        <w:rPr>
          <w:rFonts w:ascii="Arial" w:hAnsi="Arial" w:cs="Arial"/>
        </w:rPr>
        <w:t xml:space="preserve"> Removal of heavy metal ions from aqueous solution sing Fe</w:t>
      </w:r>
      <w:r w:rsidRPr="00175AE2">
        <w:rPr>
          <w:rFonts w:ascii="Arial" w:hAnsi="Arial" w:cs="Arial"/>
          <w:vertAlign w:val="subscript"/>
        </w:rPr>
        <w:t>3</w:t>
      </w:r>
      <w:r w:rsidRPr="00175AE2">
        <w:rPr>
          <w:rFonts w:ascii="Arial" w:hAnsi="Arial" w:cs="Arial"/>
        </w:rPr>
        <w:t>O</w:t>
      </w:r>
      <w:r w:rsidRPr="00175AE2">
        <w:rPr>
          <w:rFonts w:ascii="Arial" w:hAnsi="Arial" w:cs="Arial"/>
          <w:vertAlign w:val="subscript"/>
        </w:rPr>
        <w:t>4</w:t>
      </w:r>
      <w:r w:rsidRPr="00175AE2">
        <w:rPr>
          <w:rFonts w:ascii="Arial" w:hAnsi="Arial" w:cs="Arial"/>
        </w:rPr>
        <w:t>-SiO</w:t>
      </w:r>
      <w:r w:rsidRPr="00175AE2">
        <w:rPr>
          <w:rFonts w:ascii="Arial" w:hAnsi="Arial" w:cs="Arial"/>
          <w:vertAlign w:val="subscript"/>
        </w:rPr>
        <w:t>2</w:t>
      </w:r>
      <w:r w:rsidRPr="00175AE2">
        <w:rPr>
          <w:rFonts w:ascii="Arial" w:hAnsi="Arial" w:cs="Arial"/>
        </w:rPr>
        <w:t>-poly(1, 2-diaminobenzene) core-shell sub-micron particles. Journal Colloid and Interface Science 387</w:t>
      </w:r>
      <w:r w:rsidR="006B4641">
        <w:rPr>
          <w:rFonts w:ascii="Arial" w:hAnsi="Arial" w:cs="Arial"/>
        </w:rPr>
        <w:t>,</w:t>
      </w:r>
      <w:r w:rsidRPr="00175AE2">
        <w:rPr>
          <w:rFonts w:ascii="Arial" w:hAnsi="Arial" w:cs="Arial"/>
        </w:rPr>
        <w:t xml:space="preserve"> 205-212</w:t>
      </w:r>
      <w:r w:rsidR="002D5494">
        <w:rPr>
          <w:rFonts w:ascii="Arial" w:hAnsi="Arial" w:cs="Arial"/>
        </w:rPr>
        <w:t>.</w:t>
      </w:r>
    </w:p>
    <w:p w14:paraId="1901CD7B" w14:textId="35C1960E" w:rsidR="002D5494" w:rsidRPr="00175AE2" w:rsidRDefault="002D5494" w:rsidP="00175AE2">
      <w:pPr>
        <w:spacing w:after="0" w:line="480" w:lineRule="auto"/>
        <w:ind w:left="567" w:hanging="567"/>
        <w:rPr>
          <w:rFonts w:ascii="Arial" w:hAnsi="Arial" w:cs="Arial"/>
        </w:rPr>
      </w:pPr>
      <w:r>
        <w:rPr>
          <w:rFonts w:ascii="Arial" w:hAnsi="Arial" w:cs="Arial"/>
        </w:rPr>
        <w:t>Huang, Y., Wu, H., Shao, T., Zhao, X., Peng, H., Gong, Y., Wan, H.</w:t>
      </w:r>
      <w:r w:rsidR="006B4641">
        <w:rPr>
          <w:rFonts w:ascii="Arial" w:hAnsi="Arial" w:cs="Arial"/>
        </w:rPr>
        <w:t>,</w:t>
      </w:r>
      <w:r>
        <w:rPr>
          <w:rFonts w:ascii="Arial" w:hAnsi="Arial" w:cs="Arial"/>
        </w:rPr>
        <w:t xml:space="preserve"> 2018</w:t>
      </w:r>
      <w:r w:rsidR="006B4641">
        <w:rPr>
          <w:rFonts w:ascii="Arial" w:hAnsi="Arial" w:cs="Arial"/>
        </w:rPr>
        <w:t xml:space="preserve">. </w:t>
      </w:r>
      <w:r>
        <w:rPr>
          <w:rFonts w:ascii="Arial" w:hAnsi="Arial" w:cs="Arial"/>
        </w:rPr>
        <w:t>Enhanced copper adsorption by DTPA-chitosan/alginate composite beads: mechanism and application in simulated electroplating wastewater. Chemical Engineering Journal 339</w:t>
      </w:r>
      <w:r w:rsidR="006B4641">
        <w:rPr>
          <w:rFonts w:ascii="Arial" w:hAnsi="Arial" w:cs="Arial"/>
        </w:rPr>
        <w:t>,</w:t>
      </w:r>
      <w:r>
        <w:rPr>
          <w:rFonts w:ascii="Arial" w:hAnsi="Arial" w:cs="Arial"/>
        </w:rPr>
        <w:t xml:space="preserve"> 322-333.</w:t>
      </w:r>
    </w:p>
    <w:p w14:paraId="002DFE1F" w14:textId="50ECD3DA" w:rsidR="00851B42" w:rsidRDefault="00851B42" w:rsidP="00163334">
      <w:pPr>
        <w:spacing w:after="0" w:line="480" w:lineRule="auto"/>
        <w:ind w:left="567" w:hanging="567"/>
        <w:rPr>
          <w:rFonts w:ascii="Arial" w:hAnsi="Arial" w:cs="Arial"/>
        </w:rPr>
      </w:pPr>
      <w:r w:rsidRPr="00175AE2">
        <w:rPr>
          <w:rFonts w:ascii="Arial" w:hAnsi="Arial" w:cs="Arial"/>
        </w:rPr>
        <w:t>Hughes, S.J.S</w:t>
      </w:r>
      <w:r w:rsidR="006B4641">
        <w:rPr>
          <w:rFonts w:ascii="Arial" w:hAnsi="Arial" w:cs="Arial"/>
        </w:rPr>
        <w:t>.</w:t>
      </w:r>
      <w:r w:rsidRPr="00175AE2">
        <w:rPr>
          <w:rFonts w:ascii="Arial" w:hAnsi="Arial" w:cs="Arial"/>
        </w:rPr>
        <w:t>, 1981. The Cwmystwyth Mines: British mining no. 17. Monograph of the Northern Mine Research Society.</w:t>
      </w:r>
    </w:p>
    <w:p w14:paraId="2D10BF47" w14:textId="7CC7390B" w:rsidR="00A025B6" w:rsidRPr="00175AE2" w:rsidRDefault="00A025B6" w:rsidP="00163334">
      <w:pPr>
        <w:spacing w:after="0" w:line="480" w:lineRule="auto"/>
        <w:ind w:left="567" w:hanging="567"/>
        <w:rPr>
          <w:rFonts w:ascii="Arial" w:hAnsi="Arial" w:cs="Arial"/>
        </w:rPr>
      </w:pPr>
      <w:r>
        <w:rPr>
          <w:rFonts w:ascii="Arial" w:hAnsi="Arial"/>
        </w:rPr>
        <w:t>Hughes, D.L., 2015. Remediation of metal contaminated soils and waters with engineered nanoparticles. University of Reading, unpublished thesis.</w:t>
      </w:r>
    </w:p>
    <w:p w14:paraId="235DFC7A" w14:textId="3080DA34" w:rsidR="00163334" w:rsidRDefault="00163334" w:rsidP="00163334">
      <w:pPr>
        <w:spacing w:line="480" w:lineRule="auto"/>
        <w:ind w:left="284" w:hanging="284"/>
        <w:rPr>
          <w:rFonts w:ascii="Arial" w:hAnsi="Arial" w:cs="Arial"/>
        </w:rPr>
      </w:pPr>
      <w:r w:rsidRPr="001F27C8">
        <w:rPr>
          <w:rFonts w:ascii="Arial" w:hAnsi="Arial" w:cs="Arial"/>
        </w:rPr>
        <w:lastRenderedPageBreak/>
        <w:t>Hughes, D</w:t>
      </w:r>
      <w:r>
        <w:rPr>
          <w:rFonts w:ascii="Arial" w:hAnsi="Arial" w:cs="Arial"/>
        </w:rPr>
        <w:t>.</w:t>
      </w:r>
      <w:r w:rsidRPr="001F27C8">
        <w:rPr>
          <w:rFonts w:ascii="Arial" w:hAnsi="Arial" w:cs="Arial"/>
        </w:rPr>
        <w:t>L</w:t>
      </w:r>
      <w:r>
        <w:rPr>
          <w:rFonts w:ascii="Arial" w:hAnsi="Arial" w:cs="Arial"/>
        </w:rPr>
        <w:t>.</w:t>
      </w:r>
      <w:r w:rsidRPr="001F27C8">
        <w:rPr>
          <w:rFonts w:ascii="Arial" w:hAnsi="Arial" w:cs="Arial"/>
        </w:rPr>
        <w:t xml:space="preserve">, </w:t>
      </w:r>
      <w:r>
        <w:rPr>
          <w:rFonts w:ascii="Arial" w:hAnsi="Arial" w:cs="Arial"/>
        </w:rPr>
        <w:t>Asfar, A., Harwood, L.M., Jiang, T., Laventine, D.M., Shaw, L.J.,</w:t>
      </w:r>
      <w:r w:rsidRPr="00163334">
        <w:rPr>
          <w:rFonts w:ascii="Arial" w:hAnsi="Arial" w:cs="Arial"/>
        </w:rPr>
        <w:t xml:space="preserve"> Hodson, M</w:t>
      </w:r>
      <w:r>
        <w:rPr>
          <w:rFonts w:ascii="Arial" w:hAnsi="Arial" w:cs="Arial"/>
        </w:rPr>
        <w:t>.</w:t>
      </w:r>
      <w:r w:rsidRPr="00163334">
        <w:rPr>
          <w:rFonts w:ascii="Arial" w:hAnsi="Arial" w:cs="Arial"/>
        </w:rPr>
        <w:t>E</w:t>
      </w:r>
      <w:r>
        <w:rPr>
          <w:rFonts w:ascii="Arial" w:hAnsi="Arial" w:cs="Arial"/>
        </w:rPr>
        <w:t>.</w:t>
      </w:r>
      <w:r w:rsidR="006B4641">
        <w:rPr>
          <w:rFonts w:ascii="Arial" w:hAnsi="Arial" w:cs="Arial"/>
        </w:rPr>
        <w:t>,</w:t>
      </w:r>
      <w:r w:rsidRPr="00163334">
        <w:rPr>
          <w:rFonts w:ascii="Arial" w:hAnsi="Arial" w:cs="Arial"/>
        </w:rPr>
        <w:t xml:space="preserve"> 20</w:t>
      </w:r>
      <w:r w:rsidR="008D2A5E">
        <w:rPr>
          <w:rFonts w:ascii="Arial" w:hAnsi="Arial" w:cs="Arial"/>
        </w:rPr>
        <w:t>17</w:t>
      </w:r>
      <w:r w:rsidR="006B4641">
        <w:rPr>
          <w:rFonts w:ascii="Arial" w:hAnsi="Arial" w:cs="Arial"/>
        </w:rPr>
        <w:t>.</w:t>
      </w:r>
      <w:r w:rsidRPr="001F27C8">
        <w:rPr>
          <w:rFonts w:ascii="Arial" w:hAnsi="Arial" w:cs="Arial"/>
        </w:rPr>
        <w:t xml:space="preserve"> Adsorption of Pb and Zn from binary metal solutions </w:t>
      </w:r>
      <w:r>
        <w:rPr>
          <w:rFonts w:ascii="Arial" w:hAnsi="Arial" w:cs="Arial"/>
        </w:rPr>
        <w:t xml:space="preserve">an </w:t>
      </w:r>
      <w:r w:rsidRPr="001F27C8">
        <w:rPr>
          <w:rFonts w:ascii="Arial" w:hAnsi="Arial" w:cs="Arial"/>
        </w:rPr>
        <w:t xml:space="preserve">in the presence of </w:t>
      </w:r>
      <w:r>
        <w:rPr>
          <w:rFonts w:ascii="Arial" w:hAnsi="Arial" w:cs="Arial"/>
        </w:rPr>
        <w:t xml:space="preserve">dissolved organic carbon </w:t>
      </w:r>
      <w:r w:rsidRPr="001F27C8">
        <w:rPr>
          <w:rFonts w:ascii="Arial" w:hAnsi="Arial" w:cs="Arial"/>
        </w:rPr>
        <w:t xml:space="preserve">by DTPA-functionalised, silica-coated </w:t>
      </w:r>
      <w:r>
        <w:rPr>
          <w:rFonts w:ascii="Arial" w:hAnsi="Arial" w:cs="Arial"/>
        </w:rPr>
        <w:t>magnetic</w:t>
      </w:r>
      <w:r w:rsidRPr="001F27C8">
        <w:rPr>
          <w:rFonts w:ascii="Arial" w:hAnsi="Arial" w:cs="Arial"/>
        </w:rPr>
        <w:t xml:space="preserve"> nanoparticles. </w:t>
      </w:r>
      <w:r w:rsidR="008D2A5E">
        <w:rPr>
          <w:rFonts w:ascii="Arial" w:hAnsi="Arial" w:cs="Arial"/>
        </w:rPr>
        <w:t>Chemosphere 183</w:t>
      </w:r>
      <w:r w:rsidR="006B4641">
        <w:rPr>
          <w:rFonts w:ascii="Arial" w:hAnsi="Arial" w:cs="Arial"/>
        </w:rPr>
        <w:t>,</w:t>
      </w:r>
      <w:r w:rsidR="008D2A5E">
        <w:rPr>
          <w:rFonts w:ascii="Arial" w:hAnsi="Arial" w:cs="Arial"/>
        </w:rPr>
        <w:t xml:space="preserve"> 519-527.</w:t>
      </w:r>
    </w:p>
    <w:p w14:paraId="51DD3E4D" w14:textId="5DE41831" w:rsidR="005A621A" w:rsidRPr="001F27C8" w:rsidRDefault="005A621A" w:rsidP="00163334">
      <w:pPr>
        <w:spacing w:line="480" w:lineRule="auto"/>
        <w:ind w:left="284" w:hanging="284"/>
        <w:rPr>
          <w:rFonts w:ascii="Arial" w:hAnsi="Arial" w:cs="Arial"/>
          <w:i/>
        </w:rPr>
      </w:pPr>
      <w:r>
        <w:rPr>
          <w:rFonts w:ascii="Arial" w:hAnsi="Arial" w:cs="Arial"/>
        </w:rPr>
        <w:t>Kaur, M., Zhang, H., Martin, L., Todd, T., Qiang, Y.</w:t>
      </w:r>
      <w:r w:rsidR="006B4641">
        <w:rPr>
          <w:rFonts w:ascii="Arial" w:hAnsi="Arial" w:cs="Arial"/>
        </w:rPr>
        <w:t>,</w:t>
      </w:r>
      <w:r>
        <w:rPr>
          <w:rFonts w:ascii="Arial" w:hAnsi="Arial" w:cs="Arial"/>
        </w:rPr>
        <w:t xml:space="preserve"> 2013</w:t>
      </w:r>
      <w:r w:rsidR="006B4641">
        <w:rPr>
          <w:rFonts w:ascii="Arial" w:hAnsi="Arial" w:cs="Arial"/>
        </w:rPr>
        <w:t>.</w:t>
      </w:r>
      <w:r>
        <w:rPr>
          <w:rFonts w:ascii="Arial" w:hAnsi="Arial" w:cs="Arial"/>
        </w:rPr>
        <w:t xml:space="preserve"> Conjugates of magnetic nanoparticle-actinide specific chelator for radioactive waste separation. Environmental Science and Technology 47</w:t>
      </w:r>
      <w:r w:rsidR="006B4641">
        <w:rPr>
          <w:rFonts w:ascii="Arial" w:hAnsi="Arial" w:cs="Arial"/>
        </w:rPr>
        <w:t>,</w:t>
      </w:r>
      <w:r>
        <w:rPr>
          <w:rFonts w:ascii="Arial" w:hAnsi="Arial" w:cs="Arial"/>
        </w:rPr>
        <w:t xml:space="preserve"> 11942-11959</w:t>
      </w:r>
    </w:p>
    <w:p w14:paraId="7F7AA0E8" w14:textId="77594132" w:rsidR="00851B42" w:rsidRPr="00175AE2" w:rsidRDefault="00851B42" w:rsidP="00163334">
      <w:pPr>
        <w:spacing w:after="0" w:line="480" w:lineRule="auto"/>
        <w:ind w:left="567" w:hanging="567"/>
        <w:rPr>
          <w:rFonts w:ascii="Arial" w:hAnsi="Arial" w:cs="Arial"/>
        </w:rPr>
      </w:pPr>
      <w:r w:rsidRPr="00175AE2">
        <w:rPr>
          <w:rFonts w:ascii="Arial" w:hAnsi="Arial" w:cs="Arial"/>
        </w:rPr>
        <w:t>Kiekens, L., 1995</w:t>
      </w:r>
      <w:r w:rsidR="006B4641">
        <w:rPr>
          <w:rFonts w:ascii="Arial" w:hAnsi="Arial" w:cs="Arial"/>
        </w:rPr>
        <w:t>.</w:t>
      </w:r>
      <w:r w:rsidRPr="00175AE2">
        <w:rPr>
          <w:rFonts w:ascii="Arial" w:hAnsi="Arial" w:cs="Arial"/>
        </w:rPr>
        <w:t xml:space="preserve"> Zinc. In: Alloway B.J., (ed.) Heavy Metals in Soils: 2nd edition. Blackie Academic, London.  </w:t>
      </w:r>
    </w:p>
    <w:p w14:paraId="1E7BE696" w14:textId="1243DA13" w:rsidR="004926D1" w:rsidRPr="00175AE2" w:rsidRDefault="004926D1" w:rsidP="00175AE2">
      <w:pPr>
        <w:spacing w:after="0" w:line="480" w:lineRule="auto"/>
        <w:ind w:left="567" w:hanging="567"/>
        <w:rPr>
          <w:rFonts w:ascii="Arial" w:hAnsi="Arial" w:cs="Arial"/>
        </w:rPr>
      </w:pPr>
      <w:r w:rsidRPr="00175AE2">
        <w:rPr>
          <w:rFonts w:ascii="Arial" w:hAnsi="Arial" w:cs="Arial"/>
        </w:rPr>
        <w:t>Kim, H.J., Leitch, M., Naknakom, B., Tilton, R.D., Lowry, G.V.</w:t>
      </w:r>
      <w:r w:rsidR="006B4641">
        <w:rPr>
          <w:rFonts w:ascii="Arial" w:hAnsi="Arial" w:cs="Arial"/>
        </w:rPr>
        <w:t>,</w:t>
      </w:r>
      <w:r w:rsidRPr="00175AE2">
        <w:rPr>
          <w:rFonts w:ascii="Arial" w:hAnsi="Arial" w:cs="Arial"/>
        </w:rPr>
        <w:t xml:space="preserve"> 2017</w:t>
      </w:r>
      <w:r w:rsidR="006B4641">
        <w:rPr>
          <w:rFonts w:ascii="Arial" w:hAnsi="Arial" w:cs="Arial"/>
        </w:rPr>
        <w:t>.</w:t>
      </w:r>
      <w:r w:rsidR="006B4641" w:rsidRPr="00175AE2">
        <w:rPr>
          <w:rFonts w:ascii="Arial" w:hAnsi="Arial" w:cs="Arial"/>
        </w:rPr>
        <w:t xml:space="preserve"> </w:t>
      </w:r>
      <w:r w:rsidRPr="00175AE2">
        <w:rPr>
          <w:rFonts w:ascii="Arial" w:hAnsi="Arial" w:cs="Arial"/>
        </w:rPr>
        <w:t>Effect of emplaced nZVI mass and groundwater velocity on PCE dechlorination and hydrogen evolution in water-saturated sand. Jour</w:t>
      </w:r>
      <w:r w:rsidR="00006CE0" w:rsidRPr="00175AE2">
        <w:rPr>
          <w:rFonts w:ascii="Arial" w:hAnsi="Arial" w:cs="Arial"/>
        </w:rPr>
        <w:t>nal Hazardous Materials 322</w:t>
      </w:r>
      <w:r w:rsidR="006B4641">
        <w:rPr>
          <w:rFonts w:ascii="Arial" w:hAnsi="Arial" w:cs="Arial"/>
        </w:rPr>
        <w:t>,</w:t>
      </w:r>
      <w:r w:rsidR="00006CE0" w:rsidRPr="00175AE2">
        <w:rPr>
          <w:rFonts w:ascii="Arial" w:hAnsi="Arial" w:cs="Arial"/>
        </w:rPr>
        <w:t xml:space="preserve"> 136–</w:t>
      </w:r>
      <w:r w:rsidRPr="00175AE2">
        <w:rPr>
          <w:rFonts w:ascii="Arial" w:hAnsi="Arial" w:cs="Arial"/>
        </w:rPr>
        <w:t>144.</w:t>
      </w:r>
    </w:p>
    <w:p w14:paraId="1249C590" w14:textId="55FD672C" w:rsidR="00006CE0" w:rsidRDefault="00006CE0" w:rsidP="00175AE2">
      <w:pPr>
        <w:spacing w:after="0" w:line="480" w:lineRule="auto"/>
        <w:ind w:left="567" w:hanging="567"/>
        <w:rPr>
          <w:rFonts w:ascii="Arial" w:hAnsi="Arial" w:cs="Arial"/>
        </w:rPr>
      </w:pPr>
      <w:r w:rsidRPr="00175AE2">
        <w:rPr>
          <w:rFonts w:ascii="Arial" w:hAnsi="Arial" w:cs="Arial"/>
        </w:rPr>
        <w:t>Koehler, F.M., Rossier, M., Waelle, M., Athanassiou, E.K., Limbach, L.K., Grass, R.N., Günther, D., Stark, W.J.</w:t>
      </w:r>
      <w:r w:rsidR="006B4641">
        <w:rPr>
          <w:rFonts w:ascii="Arial" w:hAnsi="Arial" w:cs="Arial"/>
        </w:rPr>
        <w:t>,</w:t>
      </w:r>
      <w:r w:rsidRPr="00175AE2">
        <w:rPr>
          <w:rFonts w:ascii="Arial" w:hAnsi="Arial" w:cs="Arial"/>
        </w:rPr>
        <w:t xml:space="preserve"> 2009</w:t>
      </w:r>
      <w:r w:rsidR="006B4641">
        <w:rPr>
          <w:rFonts w:ascii="Arial" w:hAnsi="Arial" w:cs="Arial"/>
        </w:rPr>
        <w:t>.</w:t>
      </w:r>
      <w:r w:rsidRPr="00175AE2">
        <w:rPr>
          <w:rFonts w:ascii="Arial" w:hAnsi="Arial" w:cs="Arial"/>
        </w:rPr>
        <w:t xml:space="preserve"> Magnetic EDTA: coupling heav metal chelators to metal nanomagnets for rapid removal of cadmium, lead and copper from contaminated water. Chemical Communications 4862-4864.</w:t>
      </w:r>
    </w:p>
    <w:p w14:paraId="4DD7B53B" w14:textId="498713D8" w:rsidR="00EA0B85" w:rsidRPr="00175AE2" w:rsidRDefault="00EA0B85" w:rsidP="00175AE2">
      <w:pPr>
        <w:spacing w:after="0" w:line="480" w:lineRule="auto"/>
        <w:ind w:left="567" w:hanging="567"/>
        <w:rPr>
          <w:rFonts w:ascii="Arial" w:hAnsi="Arial" w:cs="Arial"/>
        </w:rPr>
      </w:pPr>
      <w:r>
        <w:rPr>
          <w:rFonts w:ascii="Arial" w:hAnsi="Arial" w:cs="Arial"/>
        </w:rPr>
        <w:t>Lofrano, G., Carotenuto, M., Libralato, G., Domingos, R.F., Markus, A., Dini, L., Gautam, R.K., Baldantoni, D., Rossi, M., Sharma, S.K., Chattopadhyaya, M.C., Giugni, M., Meric, S.</w:t>
      </w:r>
      <w:r w:rsidR="006B4641">
        <w:rPr>
          <w:rFonts w:ascii="Arial" w:hAnsi="Arial" w:cs="Arial"/>
        </w:rPr>
        <w:t>,</w:t>
      </w:r>
      <w:r>
        <w:rPr>
          <w:rFonts w:ascii="Arial" w:hAnsi="Arial" w:cs="Arial"/>
        </w:rPr>
        <w:t xml:space="preserve"> 2016</w:t>
      </w:r>
      <w:r w:rsidR="006B4641">
        <w:rPr>
          <w:rFonts w:ascii="Arial" w:hAnsi="Arial" w:cs="Arial"/>
        </w:rPr>
        <w:t>.</w:t>
      </w:r>
      <w:r>
        <w:rPr>
          <w:rFonts w:ascii="Arial" w:hAnsi="Arial" w:cs="Arial"/>
        </w:rPr>
        <w:t xml:space="preserve"> Polymer functionalised nanocomposites for metals removal from water and wasterwater: an overview. Water Research 92</w:t>
      </w:r>
      <w:r w:rsidR="006B4641">
        <w:rPr>
          <w:rFonts w:ascii="Arial" w:hAnsi="Arial" w:cs="Arial"/>
        </w:rPr>
        <w:t>,</w:t>
      </w:r>
      <w:r>
        <w:rPr>
          <w:rFonts w:ascii="Arial" w:hAnsi="Arial" w:cs="Arial"/>
        </w:rPr>
        <w:t xml:space="preserve"> 22-37.</w:t>
      </w:r>
    </w:p>
    <w:p w14:paraId="332CDA37" w14:textId="5407530F" w:rsidR="006A1016" w:rsidRPr="00175AE2" w:rsidRDefault="006A1016" w:rsidP="00175AE2">
      <w:pPr>
        <w:spacing w:line="480" w:lineRule="auto"/>
        <w:ind w:left="567" w:hanging="567"/>
        <w:rPr>
          <w:rFonts w:ascii="Arial" w:eastAsia="Calibri" w:hAnsi="Arial" w:cs="Arial"/>
        </w:rPr>
      </w:pPr>
      <w:r w:rsidRPr="00175AE2">
        <w:rPr>
          <w:rFonts w:ascii="Arial" w:eastAsia="Calibri" w:hAnsi="Arial" w:cs="Arial"/>
        </w:rPr>
        <w:t>Lei, M., Zhang, Y., Khan, S., Qin, P., Liao, B., 2010. Pollution, fractionation and mobility of Pb, Cd, Cu and Zn in garden and paddy soils from a Pb/Zn mining area. Environmental</w:t>
      </w:r>
      <w:r w:rsidR="00163334">
        <w:rPr>
          <w:rFonts w:ascii="Arial" w:eastAsia="Calibri" w:hAnsi="Arial" w:cs="Arial"/>
        </w:rPr>
        <w:t xml:space="preserve"> Monitoring and Assessment 168</w:t>
      </w:r>
      <w:r w:rsidR="006B4641">
        <w:rPr>
          <w:rFonts w:ascii="Arial" w:eastAsia="Calibri" w:hAnsi="Arial" w:cs="Arial"/>
        </w:rPr>
        <w:t>,</w:t>
      </w:r>
      <w:r w:rsidRPr="00175AE2">
        <w:rPr>
          <w:rFonts w:ascii="Arial" w:eastAsia="Calibri" w:hAnsi="Arial" w:cs="Arial"/>
        </w:rPr>
        <w:t xml:space="preserve"> 215-222.</w:t>
      </w:r>
    </w:p>
    <w:p w14:paraId="5ABC2C99" w14:textId="7602F2A1" w:rsidR="006A1016" w:rsidRPr="00175AE2" w:rsidRDefault="006A1016" w:rsidP="00175AE2">
      <w:pPr>
        <w:spacing w:line="480" w:lineRule="auto"/>
        <w:ind w:left="567" w:hanging="567"/>
        <w:rPr>
          <w:rFonts w:ascii="Arial" w:eastAsia="Calibri" w:hAnsi="Arial" w:cs="Arial"/>
        </w:rPr>
      </w:pPr>
      <w:r w:rsidRPr="00175AE2">
        <w:rPr>
          <w:rFonts w:ascii="Arial" w:eastAsia="Calibri" w:hAnsi="Arial" w:cs="Arial"/>
        </w:rPr>
        <w:t xml:space="preserve">Lestan, D., Luo, C.-L., Li, X.-D., 2008. The use of chelating agents in the remediation of metal-contaminated soils: A </w:t>
      </w:r>
      <w:r w:rsidR="00163334">
        <w:rPr>
          <w:rFonts w:ascii="Arial" w:eastAsia="Calibri" w:hAnsi="Arial" w:cs="Arial"/>
        </w:rPr>
        <w:t>review. Environmental Pollution 153</w:t>
      </w:r>
      <w:r w:rsidR="006B4641">
        <w:rPr>
          <w:rFonts w:ascii="Arial" w:eastAsia="Calibri" w:hAnsi="Arial" w:cs="Arial"/>
        </w:rPr>
        <w:t>,</w:t>
      </w:r>
      <w:r w:rsidRPr="00175AE2">
        <w:rPr>
          <w:rFonts w:ascii="Arial" w:eastAsia="Calibri" w:hAnsi="Arial" w:cs="Arial"/>
        </w:rPr>
        <w:t xml:space="preserve"> 3-13.</w:t>
      </w:r>
    </w:p>
    <w:p w14:paraId="0007C167" w14:textId="7B207643" w:rsidR="00C04CF2" w:rsidRPr="00175AE2" w:rsidRDefault="00C04CF2" w:rsidP="00175AE2">
      <w:pPr>
        <w:spacing w:line="480" w:lineRule="auto"/>
        <w:ind w:left="567" w:hanging="567"/>
        <w:rPr>
          <w:rFonts w:ascii="Arial" w:eastAsia="Calibri" w:hAnsi="Arial" w:cs="Arial"/>
        </w:rPr>
      </w:pPr>
      <w:r w:rsidRPr="00175AE2">
        <w:rPr>
          <w:rFonts w:ascii="Arial" w:eastAsia="Calibri" w:hAnsi="Arial" w:cs="Arial"/>
        </w:rPr>
        <w:lastRenderedPageBreak/>
        <w:t>Li, X.-Q., Elliott, D.W., Zhang, W.-X.</w:t>
      </w:r>
      <w:r w:rsidR="006B4641">
        <w:rPr>
          <w:rFonts w:ascii="Arial" w:eastAsia="Calibri" w:hAnsi="Arial" w:cs="Arial"/>
        </w:rPr>
        <w:t>,</w:t>
      </w:r>
      <w:r w:rsidRPr="00175AE2">
        <w:rPr>
          <w:rFonts w:ascii="Arial" w:eastAsia="Calibri" w:hAnsi="Arial" w:cs="Arial"/>
        </w:rPr>
        <w:t xml:space="preserve"> 2006 Zero-valent iron nanoparticles for abatement of environmental pollutants: Materials and engineering aspects. Critical Reviews in Solid State and Materials Science 31</w:t>
      </w:r>
      <w:r w:rsidR="006B4641">
        <w:rPr>
          <w:rFonts w:ascii="Arial" w:eastAsia="Calibri" w:hAnsi="Arial" w:cs="Arial"/>
        </w:rPr>
        <w:t>,</w:t>
      </w:r>
      <w:r w:rsidRPr="00175AE2">
        <w:rPr>
          <w:rFonts w:ascii="Arial" w:eastAsia="Calibri" w:hAnsi="Arial" w:cs="Arial"/>
        </w:rPr>
        <w:t xml:space="preserve"> 111-122.</w:t>
      </w:r>
    </w:p>
    <w:p w14:paraId="44933B66" w14:textId="07FF17A2" w:rsidR="00A1752A" w:rsidRPr="00175AE2" w:rsidRDefault="00A1752A" w:rsidP="00175AE2">
      <w:pPr>
        <w:spacing w:line="480" w:lineRule="auto"/>
        <w:ind w:left="567" w:hanging="567"/>
        <w:rPr>
          <w:rFonts w:ascii="Arial" w:eastAsia="Calibri" w:hAnsi="Arial" w:cs="Arial"/>
        </w:rPr>
      </w:pPr>
      <w:r w:rsidRPr="00175AE2">
        <w:rPr>
          <w:rFonts w:ascii="Arial" w:eastAsia="Calibri" w:hAnsi="Arial" w:cs="Arial"/>
        </w:rPr>
        <w:t>Liu, X., Hu, Q., Fang, Z., Zhang, X., Zhang, B.</w:t>
      </w:r>
      <w:r w:rsidR="006B4641">
        <w:rPr>
          <w:rFonts w:ascii="Arial" w:eastAsia="Calibri" w:hAnsi="Arial" w:cs="Arial"/>
        </w:rPr>
        <w:t>,</w:t>
      </w:r>
      <w:r w:rsidRPr="00175AE2">
        <w:rPr>
          <w:rFonts w:ascii="Arial" w:eastAsia="Calibri" w:hAnsi="Arial" w:cs="Arial"/>
        </w:rPr>
        <w:t xml:space="preserve"> 2009</w:t>
      </w:r>
      <w:r w:rsidR="006B4641">
        <w:rPr>
          <w:rFonts w:ascii="Arial" w:eastAsia="Calibri" w:hAnsi="Arial" w:cs="Arial"/>
        </w:rPr>
        <w:t>.</w:t>
      </w:r>
      <w:r w:rsidRPr="00175AE2">
        <w:rPr>
          <w:rFonts w:ascii="Arial" w:eastAsia="Calibri" w:hAnsi="Arial" w:cs="Arial"/>
        </w:rPr>
        <w:t xml:space="preserve"> Magnetic chitosan nanocomposites: A useful recyclable tool for heavy metal ion removal. Langmuir 25, 3 – 8.</w:t>
      </w:r>
    </w:p>
    <w:p w14:paraId="5F5A8D9F" w14:textId="364A8752" w:rsidR="00006CE0" w:rsidRPr="00175AE2" w:rsidRDefault="00006CE0" w:rsidP="00175AE2">
      <w:pPr>
        <w:spacing w:line="480" w:lineRule="auto"/>
        <w:ind w:left="567" w:hanging="567"/>
        <w:rPr>
          <w:rFonts w:ascii="Arial" w:eastAsia="Calibri" w:hAnsi="Arial" w:cs="Arial"/>
        </w:rPr>
      </w:pPr>
      <w:r w:rsidRPr="00175AE2">
        <w:rPr>
          <w:rFonts w:ascii="Arial" w:eastAsia="Calibri" w:hAnsi="Arial" w:cs="Arial"/>
        </w:rPr>
        <w:t>Liu, J.-F., Zhao, Z.-S., Jiang, G.-B.</w:t>
      </w:r>
      <w:r w:rsidR="006B4641">
        <w:rPr>
          <w:rFonts w:ascii="Arial" w:eastAsia="Calibri" w:hAnsi="Arial" w:cs="Arial"/>
        </w:rPr>
        <w:t>,</w:t>
      </w:r>
      <w:r w:rsidRPr="00175AE2">
        <w:rPr>
          <w:rFonts w:ascii="Arial" w:eastAsia="Calibri" w:hAnsi="Arial" w:cs="Arial"/>
        </w:rPr>
        <w:t xml:space="preserve"> 2008</w:t>
      </w:r>
      <w:r w:rsidR="006B4641">
        <w:rPr>
          <w:rFonts w:ascii="Arial" w:eastAsia="Calibri" w:hAnsi="Arial" w:cs="Arial"/>
        </w:rPr>
        <w:t>.</w:t>
      </w:r>
      <w:r w:rsidRPr="00175AE2">
        <w:rPr>
          <w:rFonts w:ascii="Arial" w:eastAsia="Calibri" w:hAnsi="Arial" w:cs="Arial"/>
        </w:rPr>
        <w:t xml:space="preserve"> Coating Fe</w:t>
      </w:r>
      <w:r w:rsidRPr="00175AE2">
        <w:rPr>
          <w:rFonts w:ascii="Arial" w:eastAsia="Calibri" w:hAnsi="Arial" w:cs="Arial"/>
          <w:vertAlign w:val="subscript"/>
        </w:rPr>
        <w:t>3</w:t>
      </w:r>
      <w:r w:rsidRPr="00175AE2">
        <w:rPr>
          <w:rFonts w:ascii="Arial" w:eastAsia="Calibri" w:hAnsi="Arial" w:cs="Arial"/>
        </w:rPr>
        <w:t>O</w:t>
      </w:r>
      <w:r w:rsidRPr="00175AE2">
        <w:rPr>
          <w:rFonts w:ascii="Arial" w:eastAsia="Calibri" w:hAnsi="Arial" w:cs="Arial"/>
          <w:vertAlign w:val="subscript"/>
        </w:rPr>
        <w:t>4</w:t>
      </w:r>
      <w:r w:rsidRPr="00175AE2">
        <w:rPr>
          <w:rFonts w:ascii="Arial" w:eastAsia="Calibri" w:hAnsi="Arial" w:cs="Arial"/>
        </w:rPr>
        <w:t xml:space="preserve"> magnetic nanoparticles with humic acid for high efficient removal of heavy metals in water. Environmental Science and Technology 42</w:t>
      </w:r>
      <w:r w:rsidR="006B4641">
        <w:rPr>
          <w:rFonts w:ascii="Arial" w:eastAsia="Calibri" w:hAnsi="Arial" w:cs="Arial"/>
        </w:rPr>
        <w:t>,</w:t>
      </w:r>
      <w:r w:rsidRPr="00175AE2">
        <w:rPr>
          <w:rFonts w:ascii="Arial" w:eastAsia="Calibri" w:hAnsi="Arial" w:cs="Arial"/>
        </w:rPr>
        <w:t xml:space="preserve"> 6949-6954.</w:t>
      </w:r>
    </w:p>
    <w:p w14:paraId="2FF804E0" w14:textId="63400418" w:rsidR="006A1016" w:rsidRDefault="006A1016" w:rsidP="00175AE2">
      <w:pPr>
        <w:spacing w:line="480" w:lineRule="auto"/>
        <w:ind w:left="567" w:hanging="567"/>
        <w:rPr>
          <w:rFonts w:ascii="Arial" w:hAnsi="Arial" w:cs="Arial"/>
        </w:rPr>
      </w:pPr>
      <w:r w:rsidRPr="00175AE2">
        <w:rPr>
          <w:rFonts w:ascii="Arial" w:hAnsi="Arial" w:cs="Arial"/>
        </w:rPr>
        <w:t xml:space="preserve">Lo, I.M., Zhang, W.H., 2005. Study on the optimal conditions for the recovery of EDTA from soil washing effluents. Journal of </w:t>
      </w:r>
      <w:r w:rsidR="00163334">
        <w:rPr>
          <w:rFonts w:ascii="Arial" w:hAnsi="Arial" w:cs="Arial"/>
        </w:rPr>
        <w:t>E</w:t>
      </w:r>
      <w:r w:rsidRPr="00175AE2">
        <w:rPr>
          <w:rFonts w:ascii="Arial" w:hAnsi="Arial" w:cs="Arial"/>
        </w:rPr>
        <w:t xml:space="preserve">nvironmental </w:t>
      </w:r>
      <w:r w:rsidR="00163334">
        <w:rPr>
          <w:rFonts w:ascii="Arial" w:hAnsi="Arial" w:cs="Arial"/>
        </w:rPr>
        <w:t>Engineering</w:t>
      </w:r>
      <w:r w:rsidRPr="00175AE2">
        <w:rPr>
          <w:rFonts w:ascii="Arial" w:hAnsi="Arial" w:cs="Arial"/>
        </w:rPr>
        <w:t xml:space="preserve"> 131</w:t>
      </w:r>
      <w:r w:rsidR="006B4641">
        <w:rPr>
          <w:rFonts w:ascii="Arial" w:hAnsi="Arial" w:cs="Arial"/>
        </w:rPr>
        <w:t>,</w:t>
      </w:r>
      <w:r w:rsidRPr="00175AE2">
        <w:rPr>
          <w:rFonts w:ascii="Arial" w:hAnsi="Arial" w:cs="Arial"/>
        </w:rPr>
        <w:t xml:space="preserve"> 1507-1513.</w:t>
      </w:r>
    </w:p>
    <w:p w14:paraId="39F203A3" w14:textId="0DC18700" w:rsidR="00DA148B" w:rsidRPr="00175AE2" w:rsidRDefault="00DA148B" w:rsidP="00175AE2">
      <w:pPr>
        <w:spacing w:line="480" w:lineRule="auto"/>
        <w:ind w:left="567" w:hanging="567"/>
        <w:rPr>
          <w:rFonts w:ascii="Arial" w:hAnsi="Arial" w:cs="Arial"/>
        </w:rPr>
      </w:pPr>
      <w:r>
        <w:rPr>
          <w:rFonts w:ascii="Arial" w:hAnsi="Arial" w:cs="Arial"/>
        </w:rPr>
        <w:t>Ma, J., Zhou, G., Chu, L., Liu, Y., Liu, C., Luo, S., Wei. Y.</w:t>
      </w:r>
      <w:r w:rsidR="006B4641">
        <w:rPr>
          <w:rFonts w:ascii="Arial" w:hAnsi="Arial" w:cs="Arial"/>
        </w:rPr>
        <w:t>,</w:t>
      </w:r>
      <w:r>
        <w:rPr>
          <w:rFonts w:ascii="Arial" w:hAnsi="Arial" w:cs="Arial"/>
        </w:rPr>
        <w:t xml:space="preserve"> 2017</w:t>
      </w:r>
      <w:r w:rsidR="006B4641">
        <w:rPr>
          <w:rFonts w:ascii="Arial" w:hAnsi="Arial" w:cs="Arial"/>
        </w:rPr>
        <w:t>.</w:t>
      </w:r>
      <w:r>
        <w:rPr>
          <w:rFonts w:ascii="Arial" w:hAnsi="Arial" w:cs="Arial"/>
        </w:rPr>
        <w:t xml:space="preserve"> Efficient removal of heavy metal ions with an EDTA functionalised chitosan/polyacrylamide double network hydrogel. Sustainable Chemical Engineering 5</w:t>
      </w:r>
      <w:r w:rsidR="006B4641">
        <w:rPr>
          <w:rFonts w:ascii="Arial" w:hAnsi="Arial" w:cs="Arial"/>
        </w:rPr>
        <w:t>,</w:t>
      </w:r>
      <w:r>
        <w:rPr>
          <w:rFonts w:ascii="Arial" w:hAnsi="Arial" w:cs="Arial"/>
        </w:rPr>
        <w:t xml:space="preserve"> 843-851.</w:t>
      </w:r>
    </w:p>
    <w:p w14:paraId="58DFBF5E" w14:textId="380BBE92" w:rsidR="0006240C" w:rsidRPr="00175AE2" w:rsidRDefault="0006240C" w:rsidP="00175AE2">
      <w:pPr>
        <w:spacing w:after="0" w:line="480" w:lineRule="auto"/>
        <w:ind w:left="567" w:hanging="567"/>
        <w:rPr>
          <w:rFonts w:ascii="Arial" w:eastAsia="Calibri" w:hAnsi="Arial" w:cs="Arial"/>
        </w:rPr>
      </w:pPr>
      <w:r w:rsidRPr="00175AE2">
        <w:rPr>
          <w:rFonts w:ascii="Arial" w:hAnsi="Arial" w:cs="Arial"/>
        </w:rPr>
        <w:t>McBride, M.B.</w:t>
      </w:r>
      <w:r w:rsidR="006B4641">
        <w:rPr>
          <w:rFonts w:ascii="Arial" w:hAnsi="Arial" w:cs="Arial"/>
        </w:rPr>
        <w:t>,</w:t>
      </w:r>
      <w:r w:rsidRPr="00175AE2">
        <w:rPr>
          <w:rFonts w:ascii="Arial" w:hAnsi="Arial" w:cs="Arial"/>
        </w:rPr>
        <w:t xml:space="preserve"> 1994</w:t>
      </w:r>
      <w:r w:rsidR="006B4641">
        <w:rPr>
          <w:rFonts w:ascii="Arial" w:hAnsi="Arial" w:cs="Arial"/>
        </w:rPr>
        <w:t>.</w:t>
      </w:r>
      <w:r w:rsidRPr="00175AE2">
        <w:rPr>
          <w:rFonts w:ascii="Arial" w:hAnsi="Arial" w:cs="Arial"/>
        </w:rPr>
        <w:t xml:space="preserve"> </w:t>
      </w:r>
      <w:r w:rsidR="00312912" w:rsidRPr="00175AE2">
        <w:rPr>
          <w:rFonts w:ascii="Arial" w:hAnsi="Arial" w:cs="Arial"/>
        </w:rPr>
        <w:t>Environmental Chemistry in soils. Oxford University Press, Oxford.</w:t>
      </w:r>
    </w:p>
    <w:p w14:paraId="1ABD699E" w14:textId="6CDD3813" w:rsidR="00851B42" w:rsidRDefault="00851B42" w:rsidP="00175AE2">
      <w:pPr>
        <w:spacing w:after="0" w:line="480" w:lineRule="auto"/>
        <w:ind w:left="567" w:hanging="567"/>
        <w:rPr>
          <w:rFonts w:ascii="Arial" w:eastAsia="Calibri" w:hAnsi="Arial" w:cs="Arial"/>
        </w:rPr>
      </w:pPr>
      <w:r w:rsidRPr="00175AE2">
        <w:rPr>
          <w:rFonts w:ascii="Arial" w:eastAsia="Calibri" w:hAnsi="Arial" w:cs="Arial"/>
        </w:rPr>
        <w:t>Nahmani, J., Hodson, M.E., Black, S., 2007. Effects of metals on life cycle parameters of the earthworm Eisenia fetida exposed to field-contaminated, metal-polluted soi</w:t>
      </w:r>
      <w:r w:rsidR="00163334">
        <w:rPr>
          <w:rFonts w:ascii="Arial" w:eastAsia="Calibri" w:hAnsi="Arial" w:cs="Arial"/>
        </w:rPr>
        <w:t>ls. Environmental Pollution 149</w:t>
      </w:r>
      <w:r w:rsidR="006B4641">
        <w:rPr>
          <w:rFonts w:ascii="Arial" w:eastAsia="Calibri" w:hAnsi="Arial" w:cs="Arial"/>
        </w:rPr>
        <w:t>,</w:t>
      </w:r>
      <w:r w:rsidRPr="00175AE2">
        <w:rPr>
          <w:rFonts w:ascii="Arial" w:eastAsia="Calibri" w:hAnsi="Arial" w:cs="Arial"/>
        </w:rPr>
        <w:t xml:space="preserve"> 44-58.</w:t>
      </w:r>
    </w:p>
    <w:p w14:paraId="76740E02" w14:textId="04AE35A1" w:rsidR="00A1747D" w:rsidRPr="00175AE2" w:rsidRDefault="00A1747D" w:rsidP="00175AE2">
      <w:pPr>
        <w:spacing w:after="0" w:line="480" w:lineRule="auto"/>
        <w:ind w:left="567" w:hanging="567"/>
        <w:rPr>
          <w:rFonts w:ascii="Arial" w:eastAsia="Calibri" w:hAnsi="Arial" w:cs="Arial"/>
        </w:rPr>
      </w:pPr>
      <w:r>
        <w:rPr>
          <w:rFonts w:ascii="Arial" w:eastAsia="Calibri" w:hAnsi="Arial" w:cs="Arial"/>
        </w:rPr>
        <w:t>Olimah, J.A., Shaw, L.J. and Hodson, M.E.</w:t>
      </w:r>
      <w:r w:rsidR="006B4641">
        <w:rPr>
          <w:rFonts w:ascii="Arial" w:eastAsia="Calibri" w:hAnsi="Arial" w:cs="Arial"/>
        </w:rPr>
        <w:t>, 2015.</w:t>
      </w:r>
      <w:r>
        <w:rPr>
          <w:rFonts w:ascii="Arial" w:eastAsia="Calibri" w:hAnsi="Arial" w:cs="Arial"/>
        </w:rPr>
        <w:t xml:space="preserve"> Does ochre have the potential to be a remedial treatment for As-contaminated soil? Environmental Pollution 206</w:t>
      </w:r>
      <w:r w:rsidR="006B4641">
        <w:rPr>
          <w:rFonts w:ascii="Arial" w:eastAsia="Calibri" w:hAnsi="Arial" w:cs="Arial"/>
        </w:rPr>
        <w:t>,</w:t>
      </w:r>
      <w:r>
        <w:rPr>
          <w:rFonts w:ascii="Arial" w:eastAsia="Calibri" w:hAnsi="Arial" w:cs="Arial"/>
        </w:rPr>
        <w:t xml:space="preserve"> 150-158.</w:t>
      </w:r>
    </w:p>
    <w:p w14:paraId="6F899E86" w14:textId="0BC9B638" w:rsidR="00823D14" w:rsidRPr="00175AE2" w:rsidRDefault="00823D14" w:rsidP="00175AE2">
      <w:pPr>
        <w:spacing w:after="0" w:line="480" w:lineRule="auto"/>
        <w:ind w:left="567" w:hanging="567"/>
        <w:rPr>
          <w:rFonts w:ascii="Arial" w:eastAsia="Calibri" w:hAnsi="Arial" w:cs="Arial"/>
        </w:rPr>
      </w:pPr>
      <w:r w:rsidRPr="00175AE2">
        <w:rPr>
          <w:rFonts w:ascii="Arial" w:eastAsia="Calibri" w:hAnsi="Arial" w:cs="Arial"/>
        </w:rPr>
        <w:t>Oughton, D., Koin, P., Bleyl, S., Filip, J., Skácelová, P., Klaas, N., von der Kammer, F., Gondikas, A.</w:t>
      </w:r>
      <w:r w:rsidR="006B4641">
        <w:rPr>
          <w:rFonts w:ascii="Arial" w:eastAsia="Calibri" w:hAnsi="Arial" w:cs="Arial"/>
        </w:rPr>
        <w:t>,</w:t>
      </w:r>
      <w:r w:rsidRPr="00175AE2">
        <w:rPr>
          <w:rFonts w:ascii="Arial" w:eastAsia="Calibri" w:hAnsi="Arial" w:cs="Arial"/>
        </w:rPr>
        <w:t xml:space="preserve"> 2017</w:t>
      </w:r>
      <w:r w:rsidR="006B4641">
        <w:rPr>
          <w:rFonts w:ascii="Arial" w:eastAsia="Calibri" w:hAnsi="Arial" w:cs="Arial"/>
        </w:rPr>
        <w:t>.</w:t>
      </w:r>
      <w:r w:rsidRPr="00175AE2">
        <w:rPr>
          <w:rFonts w:ascii="Arial" w:eastAsia="Calibri" w:hAnsi="Arial" w:cs="Arial"/>
        </w:rPr>
        <w:t xml:space="preserve"> Development and application of analytical methods for monitoring nanoparticles in reemdation: NanoRem 5. CL:AIRE, London, UK, pp 6.</w:t>
      </w:r>
    </w:p>
    <w:p w14:paraId="0D936981" w14:textId="678A91D0" w:rsidR="00851B42" w:rsidRPr="00175AE2" w:rsidRDefault="00851B42" w:rsidP="00175AE2">
      <w:pPr>
        <w:spacing w:after="0" w:line="480" w:lineRule="auto"/>
        <w:ind w:left="567" w:hanging="567"/>
        <w:rPr>
          <w:rFonts w:ascii="Arial" w:eastAsia="Calibri" w:hAnsi="Arial" w:cs="Arial"/>
        </w:rPr>
      </w:pPr>
      <w:r w:rsidRPr="00175AE2">
        <w:rPr>
          <w:rFonts w:ascii="Arial" w:eastAsia="Calibri" w:hAnsi="Arial" w:cs="Arial"/>
        </w:rPr>
        <w:t>Palumbo-Roe, B., Cave, M. R., Klinck, B.A., Wragg, J., Taylor, H., O’Donnell, K.E., Shaw, R.A., 2005. Bioaccessibility of arsenic in soils developed over Jurassic ironstones in eastern England. Environmental Geochemistry and Hea</w:t>
      </w:r>
      <w:r w:rsidR="00163334">
        <w:rPr>
          <w:rFonts w:ascii="Arial" w:eastAsia="Calibri" w:hAnsi="Arial" w:cs="Arial"/>
        </w:rPr>
        <w:t>lth, 27</w:t>
      </w:r>
      <w:r w:rsidR="006B4641">
        <w:rPr>
          <w:rFonts w:ascii="Arial" w:eastAsia="Calibri" w:hAnsi="Arial" w:cs="Arial"/>
        </w:rPr>
        <w:t>,</w:t>
      </w:r>
      <w:r w:rsidRPr="00175AE2">
        <w:rPr>
          <w:rFonts w:ascii="Arial" w:eastAsia="Calibri" w:hAnsi="Arial" w:cs="Arial"/>
        </w:rPr>
        <w:t xml:space="preserve"> 121-130.</w:t>
      </w:r>
    </w:p>
    <w:p w14:paraId="6B431FDA" w14:textId="07D2C3ED" w:rsidR="00851B42" w:rsidRPr="00175AE2" w:rsidRDefault="00851B42" w:rsidP="00175AE2">
      <w:pPr>
        <w:spacing w:after="0" w:line="480" w:lineRule="auto"/>
        <w:ind w:left="567" w:hanging="567"/>
        <w:rPr>
          <w:rFonts w:ascii="Arial" w:eastAsia="Calibri" w:hAnsi="Arial" w:cs="Arial"/>
        </w:rPr>
      </w:pPr>
      <w:r w:rsidRPr="00175AE2">
        <w:rPr>
          <w:rFonts w:ascii="Arial" w:eastAsia="Calibri" w:hAnsi="Arial" w:cs="Arial"/>
        </w:rPr>
        <w:lastRenderedPageBreak/>
        <w:t>Palumbo-Roe, B., Wragg, J., Cave, M., Wagner, D.</w:t>
      </w:r>
      <w:r w:rsidR="006B4641">
        <w:rPr>
          <w:rFonts w:ascii="Arial" w:eastAsia="Calibri" w:hAnsi="Arial" w:cs="Arial"/>
        </w:rPr>
        <w:t>,</w:t>
      </w:r>
      <w:r w:rsidR="00163334">
        <w:rPr>
          <w:rFonts w:ascii="Arial" w:eastAsia="Calibri" w:hAnsi="Arial" w:cs="Arial"/>
        </w:rPr>
        <w:t xml:space="preserve"> </w:t>
      </w:r>
      <w:r w:rsidRPr="00175AE2">
        <w:rPr>
          <w:rFonts w:ascii="Arial" w:eastAsia="Calibri" w:hAnsi="Arial" w:cs="Arial"/>
        </w:rPr>
        <w:t>2013</w:t>
      </w:r>
      <w:r w:rsidR="006B4641">
        <w:rPr>
          <w:rFonts w:ascii="Arial" w:eastAsia="Calibri" w:hAnsi="Arial" w:cs="Arial"/>
        </w:rPr>
        <w:t>.</w:t>
      </w:r>
      <w:r w:rsidRPr="00175AE2">
        <w:rPr>
          <w:rFonts w:ascii="Arial" w:eastAsia="Calibri" w:hAnsi="Arial" w:cs="Arial"/>
        </w:rPr>
        <w:t xml:space="preserve"> Effect of weathering product assemblages on Pb bioaccessibility in mine waste: implications for risk management. Environmental Sci</w:t>
      </w:r>
      <w:r w:rsidR="00163334">
        <w:rPr>
          <w:rFonts w:ascii="Arial" w:eastAsia="Calibri" w:hAnsi="Arial" w:cs="Arial"/>
        </w:rPr>
        <w:t>ence and Pollution Research 20</w:t>
      </w:r>
      <w:r w:rsidR="006B4641">
        <w:rPr>
          <w:rFonts w:ascii="Arial" w:eastAsia="Calibri" w:hAnsi="Arial" w:cs="Arial"/>
        </w:rPr>
        <w:t>,</w:t>
      </w:r>
      <w:r w:rsidRPr="00175AE2">
        <w:rPr>
          <w:rFonts w:ascii="Arial" w:eastAsia="Calibri" w:hAnsi="Arial" w:cs="Arial"/>
        </w:rPr>
        <w:t xml:space="preserve"> 7699-7710.</w:t>
      </w:r>
    </w:p>
    <w:p w14:paraId="0929CB8F" w14:textId="5DA7E191" w:rsidR="00AA0809" w:rsidRPr="00175AE2" w:rsidRDefault="00AA0809" w:rsidP="00163334">
      <w:pPr>
        <w:spacing w:after="0" w:line="480" w:lineRule="auto"/>
        <w:ind w:left="567" w:hanging="567"/>
        <w:rPr>
          <w:rFonts w:ascii="Arial" w:hAnsi="Arial" w:cs="Arial"/>
        </w:rPr>
      </w:pPr>
      <w:r w:rsidRPr="00175AE2">
        <w:rPr>
          <w:rFonts w:ascii="Arial" w:hAnsi="Arial" w:cs="Arial"/>
        </w:rPr>
        <w:t xml:space="preserve">Pan, </w:t>
      </w:r>
      <w:r w:rsidR="00163334">
        <w:rPr>
          <w:rFonts w:ascii="Arial" w:hAnsi="Arial" w:cs="Arial"/>
        </w:rPr>
        <w:t xml:space="preserve">S., </w:t>
      </w:r>
      <w:r w:rsidRPr="00175AE2">
        <w:rPr>
          <w:rFonts w:ascii="Arial" w:hAnsi="Arial" w:cs="Arial"/>
        </w:rPr>
        <w:t xml:space="preserve">Li, </w:t>
      </w:r>
      <w:r w:rsidR="00163334">
        <w:rPr>
          <w:rFonts w:ascii="Arial" w:hAnsi="Arial" w:cs="Arial"/>
        </w:rPr>
        <w:t xml:space="preserve">J., </w:t>
      </w:r>
      <w:r w:rsidRPr="00175AE2">
        <w:rPr>
          <w:rFonts w:ascii="Arial" w:hAnsi="Arial" w:cs="Arial"/>
        </w:rPr>
        <w:t xml:space="preserve">Wan, </w:t>
      </w:r>
      <w:r w:rsidR="00163334">
        <w:rPr>
          <w:rFonts w:ascii="Arial" w:hAnsi="Arial" w:cs="Arial"/>
        </w:rPr>
        <w:t xml:space="preserve">G., </w:t>
      </w:r>
      <w:r w:rsidRPr="00175AE2">
        <w:rPr>
          <w:rFonts w:ascii="Arial" w:hAnsi="Arial" w:cs="Arial"/>
        </w:rPr>
        <w:t xml:space="preserve">Liu, </w:t>
      </w:r>
      <w:r w:rsidR="00163334">
        <w:rPr>
          <w:rFonts w:ascii="Arial" w:hAnsi="Arial" w:cs="Arial"/>
        </w:rPr>
        <w:t xml:space="preserve">C., </w:t>
      </w:r>
      <w:r w:rsidRPr="00175AE2">
        <w:rPr>
          <w:rFonts w:ascii="Arial" w:hAnsi="Arial" w:cs="Arial"/>
        </w:rPr>
        <w:t xml:space="preserve">Fan, </w:t>
      </w:r>
      <w:r w:rsidR="00163334">
        <w:rPr>
          <w:rFonts w:ascii="Arial" w:hAnsi="Arial" w:cs="Arial"/>
        </w:rPr>
        <w:t xml:space="preserve">W., </w:t>
      </w:r>
      <w:r w:rsidRPr="00175AE2">
        <w:rPr>
          <w:rFonts w:ascii="Arial" w:hAnsi="Arial" w:cs="Arial"/>
        </w:rPr>
        <w:t xml:space="preserve">Wang, </w:t>
      </w:r>
      <w:r w:rsidR="00163334">
        <w:rPr>
          <w:rFonts w:ascii="Arial" w:hAnsi="Arial" w:cs="Arial"/>
        </w:rPr>
        <w:t>L.</w:t>
      </w:r>
      <w:r w:rsidR="006B4641">
        <w:rPr>
          <w:rFonts w:ascii="Arial" w:hAnsi="Arial" w:cs="Arial"/>
        </w:rPr>
        <w:t>,</w:t>
      </w:r>
      <w:r w:rsidR="00163334">
        <w:rPr>
          <w:rFonts w:ascii="Arial" w:hAnsi="Arial" w:cs="Arial"/>
        </w:rPr>
        <w:t xml:space="preserve"> 2016</w:t>
      </w:r>
      <w:r w:rsidR="006B4641">
        <w:rPr>
          <w:rFonts w:ascii="Arial" w:hAnsi="Arial" w:cs="Arial"/>
        </w:rPr>
        <w:t>.</w:t>
      </w:r>
      <w:r w:rsidR="00163334">
        <w:rPr>
          <w:rFonts w:ascii="Arial" w:hAnsi="Arial" w:cs="Arial"/>
        </w:rPr>
        <w:t xml:space="preserve"> </w:t>
      </w:r>
      <w:r w:rsidRPr="00175AE2">
        <w:rPr>
          <w:rFonts w:ascii="Arial" w:hAnsi="Arial" w:cs="Arial"/>
        </w:rPr>
        <w:t>Nanosized yolk–shell Fe3O4@Zr</w:t>
      </w:r>
    </w:p>
    <w:p w14:paraId="2372ED04" w14:textId="68BA3972" w:rsidR="00AA0809" w:rsidRPr="00175AE2" w:rsidRDefault="00AA0809" w:rsidP="00175AE2">
      <w:pPr>
        <w:spacing w:after="0" w:line="480" w:lineRule="auto"/>
        <w:ind w:left="567"/>
        <w:rPr>
          <w:rFonts w:ascii="Arial" w:hAnsi="Arial" w:cs="Arial"/>
        </w:rPr>
      </w:pPr>
      <w:r w:rsidRPr="00175AE2">
        <w:rPr>
          <w:rFonts w:ascii="Arial" w:hAnsi="Arial" w:cs="Arial"/>
        </w:rPr>
        <w:t>(OH)x spheres for efficient removal of Pb(II) from aqueous solution</w:t>
      </w:r>
      <w:r w:rsidR="00163334">
        <w:rPr>
          <w:rFonts w:ascii="Arial" w:hAnsi="Arial" w:cs="Arial"/>
        </w:rPr>
        <w:t>.</w:t>
      </w:r>
      <w:r w:rsidRPr="00175AE2">
        <w:rPr>
          <w:rFonts w:ascii="Arial" w:hAnsi="Arial" w:cs="Arial"/>
        </w:rPr>
        <w:t xml:space="preserve"> J. Hazard</w:t>
      </w:r>
      <w:r w:rsidR="00163334">
        <w:rPr>
          <w:rFonts w:ascii="Arial" w:hAnsi="Arial" w:cs="Arial"/>
        </w:rPr>
        <w:t>ous</w:t>
      </w:r>
      <w:r w:rsidRPr="00175AE2">
        <w:rPr>
          <w:rFonts w:ascii="Arial" w:hAnsi="Arial" w:cs="Arial"/>
        </w:rPr>
        <w:t xml:space="preserve"> Mater</w:t>
      </w:r>
      <w:r w:rsidR="00163334">
        <w:rPr>
          <w:rFonts w:ascii="Arial" w:hAnsi="Arial" w:cs="Arial"/>
        </w:rPr>
        <w:t>ials</w:t>
      </w:r>
      <w:r w:rsidRPr="00175AE2">
        <w:rPr>
          <w:rFonts w:ascii="Arial" w:hAnsi="Arial" w:cs="Arial"/>
        </w:rPr>
        <w:t xml:space="preserve"> 309</w:t>
      </w:r>
      <w:r w:rsidR="006B4641">
        <w:rPr>
          <w:rFonts w:ascii="Arial" w:hAnsi="Arial" w:cs="Arial"/>
        </w:rPr>
        <w:t>,</w:t>
      </w:r>
      <w:r w:rsidRPr="00175AE2">
        <w:rPr>
          <w:rFonts w:ascii="Arial" w:hAnsi="Arial" w:cs="Arial"/>
        </w:rPr>
        <w:t xml:space="preserve"> 1–9.</w:t>
      </w:r>
    </w:p>
    <w:p w14:paraId="0AFB718C" w14:textId="73978F79" w:rsidR="00AC623D" w:rsidRDefault="00AC623D" w:rsidP="00175AE2">
      <w:pPr>
        <w:spacing w:after="0" w:line="480" w:lineRule="auto"/>
        <w:ind w:left="567" w:hanging="567"/>
        <w:rPr>
          <w:rFonts w:ascii="Arial" w:hAnsi="Arial" w:cs="Arial"/>
          <w:noProof/>
        </w:rPr>
      </w:pPr>
      <w:r w:rsidRPr="00175AE2">
        <w:rPr>
          <w:rFonts w:ascii="Arial" w:hAnsi="Arial" w:cs="Arial"/>
          <w:noProof/>
        </w:rPr>
        <w:t>Papassiopi, N.,</w:t>
      </w:r>
      <w:r w:rsidR="00163334">
        <w:rPr>
          <w:rFonts w:ascii="Arial" w:hAnsi="Arial" w:cs="Arial"/>
          <w:noProof/>
        </w:rPr>
        <w:t xml:space="preserve"> Tambouris, S., Kontopoulos, A.</w:t>
      </w:r>
      <w:r w:rsidR="006B4641">
        <w:rPr>
          <w:rFonts w:ascii="Arial" w:hAnsi="Arial" w:cs="Arial"/>
          <w:noProof/>
        </w:rPr>
        <w:t>,</w:t>
      </w:r>
      <w:r w:rsidRPr="00175AE2">
        <w:rPr>
          <w:rFonts w:ascii="Arial" w:hAnsi="Arial" w:cs="Arial"/>
          <w:noProof/>
        </w:rPr>
        <w:t xml:space="preserve"> 1999</w:t>
      </w:r>
      <w:r w:rsidR="006B4641">
        <w:rPr>
          <w:rFonts w:ascii="Arial" w:hAnsi="Arial" w:cs="Arial"/>
          <w:noProof/>
        </w:rPr>
        <w:t>.</w:t>
      </w:r>
      <w:r w:rsidRPr="00175AE2">
        <w:rPr>
          <w:rFonts w:ascii="Arial" w:hAnsi="Arial" w:cs="Arial"/>
          <w:noProof/>
        </w:rPr>
        <w:t xml:space="preserve"> Removal of Heavy Metals from  Calcareous Contaminated Soils by EDTA Leaching. Water, Air, and Soil Pollution 109</w:t>
      </w:r>
      <w:r w:rsidR="006B4641">
        <w:rPr>
          <w:rFonts w:ascii="Arial" w:hAnsi="Arial" w:cs="Arial"/>
          <w:noProof/>
        </w:rPr>
        <w:t>,</w:t>
      </w:r>
      <w:r w:rsidRPr="00175AE2">
        <w:rPr>
          <w:rFonts w:ascii="Arial" w:hAnsi="Arial" w:cs="Arial"/>
          <w:noProof/>
        </w:rPr>
        <w:t xml:space="preserve"> 1-15.</w:t>
      </w:r>
    </w:p>
    <w:p w14:paraId="751F07CE" w14:textId="6A9F0779" w:rsidR="0062154C" w:rsidRPr="00175AE2" w:rsidRDefault="0062154C" w:rsidP="00175AE2">
      <w:pPr>
        <w:spacing w:after="0" w:line="480" w:lineRule="auto"/>
        <w:ind w:left="567" w:hanging="567"/>
        <w:rPr>
          <w:rFonts w:ascii="Arial" w:hAnsi="Arial" w:cs="Arial"/>
          <w:noProof/>
        </w:rPr>
      </w:pPr>
      <w:r>
        <w:rPr>
          <w:rFonts w:ascii="Arial" w:hAnsi="Arial" w:cs="Arial"/>
          <w:noProof/>
        </w:rPr>
        <w:t>Partey, F., Norman, D., Ndur, S. and Nartey, R.</w:t>
      </w:r>
      <w:r w:rsidR="006B4641">
        <w:rPr>
          <w:rFonts w:ascii="Arial" w:hAnsi="Arial" w:cs="Arial"/>
          <w:noProof/>
        </w:rPr>
        <w:t>,</w:t>
      </w:r>
      <w:r>
        <w:rPr>
          <w:rFonts w:ascii="Arial" w:hAnsi="Arial" w:cs="Arial"/>
          <w:noProof/>
        </w:rPr>
        <w:t xml:space="preserve"> 2008</w:t>
      </w:r>
      <w:r w:rsidR="006B4641">
        <w:rPr>
          <w:rFonts w:ascii="Arial" w:hAnsi="Arial" w:cs="Arial"/>
          <w:noProof/>
        </w:rPr>
        <w:t>.</w:t>
      </w:r>
      <w:r>
        <w:rPr>
          <w:rFonts w:ascii="Arial" w:hAnsi="Arial" w:cs="Arial"/>
          <w:noProof/>
        </w:rPr>
        <w:t xml:space="preserve"> Arsenic sorption onto laterite iron concretions: temperature effect. J. Coloid. Interface Sci. 321</w:t>
      </w:r>
      <w:r w:rsidR="006B4641">
        <w:rPr>
          <w:rFonts w:ascii="Arial" w:hAnsi="Arial" w:cs="Arial"/>
          <w:noProof/>
        </w:rPr>
        <w:t>,</w:t>
      </w:r>
      <w:r>
        <w:rPr>
          <w:rFonts w:ascii="Arial" w:hAnsi="Arial" w:cs="Arial"/>
          <w:noProof/>
        </w:rPr>
        <w:t xml:space="preserve"> 493-500.</w:t>
      </w:r>
    </w:p>
    <w:p w14:paraId="6B3FB916" w14:textId="77777777" w:rsidR="006A1016" w:rsidRPr="00175AE2" w:rsidRDefault="006A1016" w:rsidP="00175AE2">
      <w:pPr>
        <w:spacing w:line="480" w:lineRule="auto"/>
        <w:ind w:left="567" w:hanging="567"/>
        <w:rPr>
          <w:rFonts w:ascii="Arial" w:hAnsi="Arial" w:cs="Arial"/>
        </w:rPr>
      </w:pPr>
      <w:r w:rsidRPr="00175AE2">
        <w:rPr>
          <w:rFonts w:ascii="Arial" w:hAnsi="Arial" w:cs="Arial"/>
        </w:rPr>
        <w:t>Pociecha, M., Lestan, D., 2009. EDTA leaching of Cu contaminated soil using electrochemical treatment of the washing solution. Journal of Hazardous Materials, 165, 533-539.</w:t>
      </w:r>
    </w:p>
    <w:p w14:paraId="06AC67CC" w14:textId="77777777" w:rsidR="00851B42" w:rsidRPr="00175AE2" w:rsidRDefault="00851B42" w:rsidP="00175AE2">
      <w:pPr>
        <w:spacing w:after="0" w:line="480" w:lineRule="auto"/>
        <w:ind w:left="567" w:hanging="567"/>
        <w:rPr>
          <w:rFonts w:ascii="Arial" w:eastAsia="Calibri" w:hAnsi="Arial" w:cs="Arial"/>
        </w:rPr>
      </w:pPr>
      <w:r w:rsidRPr="00175AE2">
        <w:rPr>
          <w:rFonts w:ascii="Arial" w:eastAsia="Calibri" w:hAnsi="Arial" w:cs="Arial"/>
        </w:rPr>
        <w:t>Richardson, P.H.G., 1991. Mines of the Dartmoor and Tamar Valley After 1913. Devon Books, Tiverton.</w:t>
      </w:r>
    </w:p>
    <w:p w14:paraId="1F16B8AE" w14:textId="67DE2475" w:rsidR="006A1016" w:rsidRPr="00175AE2" w:rsidRDefault="006A1016" w:rsidP="00175AE2">
      <w:pPr>
        <w:spacing w:line="480" w:lineRule="auto"/>
        <w:ind w:left="567" w:hanging="567"/>
        <w:rPr>
          <w:rFonts w:ascii="Arial" w:eastAsia="Calibri" w:hAnsi="Arial" w:cs="Arial"/>
        </w:rPr>
      </w:pPr>
      <w:r w:rsidRPr="00175AE2">
        <w:rPr>
          <w:rFonts w:ascii="Arial" w:eastAsia="Calibri" w:hAnsi="Arial" w:cs="Arial"/>
        </w:rPr>
        <w:t>Sahuquillo, A., Lopez-Sanchez, J</w:t>
      </w:r>
      <w:r w:rsidR="00175AE2">
        <w:rPr>
          <w:rFonts w:ascii="Arial" w:eastAsia="Calibri" w:hAnsi="Arial" w:cs="Arial"/>
        </w:rPr>
        <w:t>.</w:t>
      </w:r>
      <w:r w:rsidRPr="00175AE2">
        <w:rPr>
          <w:rFonts w:ascii="Arial" w:eastAsia="Calibri" w:hAnsi="Arial" w:cs="Arial"/>
        </w:rPr>
        <w:t>F., Rubio, R., Rauret, G., Thomas, RP., Davidson, C.M., Ure, A.M.</w:t>
      </w:r>
      <w:r w:rsidR="006B4641">
        <w:rPr>
          <w:rFonts w:ascii="Arial" w:eastAsia="Calibri" w:hAnsi="Arial" w:cs="Arial"/>
        </w:rPr>
        <w:t>,</w:t>
      </w:r>
      <w:r w:rsidRPr="00175AE2">
        <w:rPr>
          <w:rFonts w:ascii="Arial" w:eastAsia="Calibri" w:hAnsi="Arial" w:cs="Arial"/>
        </w:rPr>
        <w:t xml:space="preserve"> 1999</w:t>
      </w:r>
      <w:r w:rsidR="006B4641">
        <w:rPr>
          <w:rFonts w:ascii="Arial" w:eastAsia="Calibri" w:hAnsi="Arial" w:cs="Arial"/>
        </w:rPr>
        <w:t>.</w:t>
      </w:r>
      <w:r w:rsidRPr="00175AE2">
        <w:rPr>
          <w:rFonts w:ascii="Arial" w:eastAsia="Calibri" w:hAnsi="Arial" w:cs="Arial"/>
        </w:rPr>
        <w:t xml:space="preserve"> Use of a certified reference material for extractable trace metals to assess sources of uncertainty in the BCR three stage sequential extraction procedu</w:t>
      </w:r>
      <w:r w:rsidR="00175AE2">
        <w:rPr>
          <w:rFonts w:ascii="Arial" w:eastAsia="Calibri" w:hAnsi="Arial" w:cs="Arial"/>
        </w:rPr>
        <w:t>re. Analytica Chimica Act 382</w:t>
      </w:r>
      <w:r w:rsidR="006B4641">
        <w:rPr>
          <w:rFonts w:ascii="Arial" w:eastAsia="Calibri" w:hAnsi="Arial" w:cs="Arial"/>
        </w:rPr>
        <w:t>,</w:t>
      </w:r>
      <w:r w:rsidRPr="00175AE2">
        <w:rPr>
          <w:rFonts w:ascii="Arial" w:eastAsia="Calibri" w:hAnsi="Arial" w:cs="Arial"/>
        </w:rPr>
        <w:t xml:space="preserve"> 317-327.</w:t>
      </w:r>
    </w:p>
    <w:p w14:paraId="45B7AE32" w14:textId="67006257" w:rsidR="006A1016" w:rsidRPr="00175AE2" w:rsidRDefault="006A1016" w:rsidP="00175AE2">
      <w:pPr>
        <w:spacing w:line="480" w:lineRule="auto"/>
        <w:ind w:left="567" w:hanging="567"/>
        <w:rPr>
          <w:rFonts w:ascii="Arial" w:eastAsia="Calibri" w:hAnsi="Arial" w:cs="Arial"/>
        </w:rPr>
      </w:pPr>
      <w:r w:rsidRPr="00175AE2">
        <w:rPr>
          <w:rFonts w:ascii="Arial" w:eastAsia="Calibri" w:hAnsi="Arial" w:cs="Arial"/>
        </w:rPr>
        <w:t>Seguin, V., Gagnon, C., Courchesne, F.</w:t>
      </w:r>
      <w:r w:rsidR="006B4641">
        <w:rPr>
          <w:rFonts w:ascii="Arial" w:eastAsia="Calibri" w:hAnsi="Arial" w:cs="Arial"/>
        </w:rPr>
        <w:t>,</w:t>
      </w:r>
      <w:r w:rsidR="00175AE2">
        <w:rPr>
          <w:rFonts w:ascii="Arial" w:eastAsia="Calibri" w:hAnsi="Arial" w:cs="Arial"/>
        </w:rPr>
        <w:t xml:space="preserve"> </w:t>
      </w:r>
      <w:r w:rsidRPr="00175AE2">
        <w:rPr>
          <w:rFonts w:ascii="Arial" w:eastAsia="Calibri" w:hAnsi="Arial" w:cs="Arial"/>
        </w:rPr>
        <w:t>2004</w:t>
      </w:r>
      <w:r w:rsidR="006B4641">
        <w:rPr>
          <w:rFonts w:ascii="Arial" w:eastAsia="Calibri" w:hAnsi="Arial" w:cs="Arial"/>
        </w:rPr>
        <w:t>.</w:t>
      </w:r>
      <w:r w:rsidRPr="00175AE2">
        <w:rPr>
          <w:rFonts w:ascii="Arial" w:eastAsia="Calibri" w:hAnsi="Arial" w:cs="Arial"/>
        </w:rPr>
        <w:t xml:space="preserve"> Changes in water extractable metals, pH and organic carbon concentrations at the soil-root interface of fore</w:t>
      </w:r>
      <w:r w:rsidR="00175AE2">
        <w:rPr>
          <w:rFonts w:ascii="Arial" w:eastAsia="Calibri" w:hAnsi="Arial" w:cs="Arial"/>
        </w:rPr>
        <w:t>sted soils. Plant and Soil 260</w:t>
      </w:r>
      <w:r w:rsidR="006B4641">
        <w:rPr>
          <w:rFonts w:ascii="Arial" w:eastAsia="Calibri" w:hAnsi="Arial" w:cs="Arial"/>
        </w:rPr>
        <w:t>,</w:t>
      </w:r>
      <w:r w:rsidRPr="00175AE2">
        <w:rPr>
          <w:rFonts w:ascii="Arial" w:eastAsia="Calibri" w:hAnsi="Arial" w:cs="Arial"/>
        </w:rPr>
        <w:t xml:space="preserve"> 1-17.</w:t>
      </w:r>
    </w:p>
    <w:p w14:paraId="32A29CD7" w14:textId="1145CB6F" w:rsidR="00AA0809" w:rsidRPr="00175AE2" w:rsidRDefault="00AA0809" w:rsidP="00175AE2">
      <w:pPr>
        <w:spacing w:after="0" w:line="480" w:lineRule="auto"/>
        <w:ind w:left="567" w:hanging="567"/>
        <w:rPr>
          <w:rFonts w:ascii="Arial" w:hAnsi="Arial" w:cs="Arial"/>
        </w:rPr>
      </w:pPr>
      <w:r w:rsidRPr="00175AE2">
        <w:rPr>
          <w:rFonts w:ascii="Arial" w:hAnsi="Arial" w:cs="Arial"/>
        </w:rPr>
        <w:t xml:space="preserve">Shan, </w:t>
      </w:r>
      <w:r w:rsidR="00175AE2">
        <w:rPr>
          <w:rFonts w:ascii="Arial" w:hAnsi="Arial" w:cs="Arial"/>
        </w:rPr>
        <w:t>C.,</w:t>
      </w:r>
      <w:r w:rsidRPr="00175AE2">
        <w:rPr>
          <w:rFonts w:ascii="Arial" w:hAnsi="Arial" w:cs="Arial"/>
        </w:rPr>
        <w:t xml:space="preserve"> Ma, </w:t>
      </w:r>
      <w:r w:rsidR="00175AE2">
        <w:rPr>
          <w:rFonts w:ascii="Arial" w:hAnsi="Arial" w:cs="Arial"/>
        </w:rPr>
        <w:t xml:space="preserve">Z., </w:t>
      </w:r>
      <w:r w:rsidRPr="00175AE2">
        <w:rPr>
          <w:rFonts w:ascii="Arial" w:hAnsi="Arial" w:cs="Arial"/>
        </w:rPr>
        <w:t xml:space="preserve">Tong, </w:t>
      </w:r>
      <w:r w:rsidR="00175AE2">
        <w:rPr>
          <w:rFonts w:ascii="Arial" w:hAnsi="Arial" w:cs="Arial"/>
        </w:rPr>
        <w:t>M.</w:t>
      </w:r>
      <w:r w:rsidR="006B4641">
        <w:rPr>
          <w:rFonts w:ascii="Arial" w:hAnsi="Arial" w:cs="Arial"/>
        </w:rPr>
        <w:t>,</w:t>
      </w:r>
      <w:r w:rsidR="00175AE2">
        <w:rPr>
          <w:rFonts w:ascii="Arial" w:hAnsi="Arial" w:cs="Arial"/>
        </w:rPr>
        <w:t xml:space="preserve"> 2015</w:t>
      </w:r>
      <w:r w:rsidR="006B4641">
        <w:rPr>
          <w:rFonts w:ascii="Arial" w:hAnsi="Arial" w:cs="Arial"/>
        </w:rPr>
        <w:t>.</w:t>
      </w:r>
      <w:r w:rsidR="00175AE2">
        <w:rPr>
          <w:rFonts w:ascii="Arial" w:hAnsi="Arial" w:cs="Arial"/>
        </w:rPr>
        <w:t xml:space="preserve"> </w:t>
      </w:r>
      <w:r w:rsidRPr="00175AE2">
        <w:rPr>
          <w:rFonts w:ascii="Arial" w:hAnsi="Arial" w:cs="Arial"/>
        </w:rPr>
        <w:t>Efficient removal of free and nitrilotriacetic acid complexed Cd(II) from water by poly(1-vinylimidazole)-grafted Fe</w:t>
      </w:r>
      <w:r w:rsidRPr="00175AE2">
        <w:rPr>
          <w:rFonts w:ascii="Arial" w:hAnsi="Arial" w:cs="Arial"/>
          <w:vertAlign w:val="subscript"/>
        </w:rPr>
        <w:t>3</w:t>
      </w:r>
      <w:r w:rsidRPr="00175AE2">
        <w:rPr>
          <w:rFonts w:ascii="Arial" w:hAnsi="Arial" w:cs="Arial"/>
        </w:rPr>
        <w:t>O</w:t>
      </w:r>
      <w:r w:rsidRPr="00175AE2">
        <w:rPr>
          <w:rFonts w:ascii="Arial" w:hAnsi="Arial" w:cs="Arial"/>
          <w:vertAlign w:val="subscript"/>
        </w:rPr>
        <w:t>4</w:t>
      </w:r>
      <w:r w:rsidRPr="00175AE2">
        <w:rPr>
          <w:rFonts w:ascii="Arial" w:hAnsi="Arial" w:cs="Arial"/>
        </w:rPr>
        <w:t>@SiO</w:t>
      </w:r>
      <w:r w:rsidRPr="00175AE2">
        <w:rPr>
          <w:rFonts w:ascii="Arial" w:hAnsi="Arial" w:cs="Arial"/>
          <w:vertAlign w:val="subscript"/>
        </w:rPr>
        <w:t>2</w:t>
      </w:r>
      <w:r w:rsidRPr="00175AE2">
        <w:rPr>
          <w:rFonts w:ascii="Arial" w:hAnsi="Arial" w:cs="Arial"/>
        </w:rPr>
        <w:t xml:space="preserve"> </w:t>
      </w:r>
      <w:r w:rsidR="00175AE2">
        <w:rPr>
          <w:rFonts w:ascii="Arial" w:hAnsi="Arial" w:cs="Arial"/>
        </w:rPr>
        <w:t>magnetic nanoparticles. Journal of Hazardous</w:t>
      </w:r>
      <w:r w:rsidRPr="00175AE2">
        <w:rPr>
          <w:rFonts w:ascii="Arial" w:hAnsi="Arial" w:cs="Arial"/>
        </w:rPr>
        <w:t xml:space="preserve"> Mater</w:t>
      </w:r>
      <w:r w:rsidR="00175AE2">
        <w:rPr>
          <w:rFonts w:ascii="Arial" w:hAnsi="Arial" w:cs="Arial"/>
        </w:rPr>
        <w:t>ials</w:t>
      </w:r>
      <w:r w:rsidRPr="00175AE2">
        <w:rPr>
          <w:rFonts w:ascii="Arial" w:hAnsi="Arial" w:cs="Arial"/>
        </w:rPr>
        <w:t xml:space="preserve"> 299</w:t>
      </w:r>
      <w:r w:rsidR="006B4641">
        <w:rPr>
          <w:rFonts w:ascii="Arial" w:hAnsi="Arial" w:cs="Arial"/>
        </w:rPr>
        <w:t>,</w:t>
      </w:r>
      <w:r w:rsidRPr="00175AE2">
        <w:rPr>
          <w:rFonts w:ascii="Arial" w:hAnsi="Arial" w:cs="Arial"/>
        </w:rPr>
        <w:t xml:space="preserve"> 479–485.</w:t>
      </w:r>
    </w:p>
    <w:p w14:paraId="2367B46E" w14:textId="77777777" w:rsidR="006A1016" w:rsidRPr="00175AE2" w:rsidRDefault="006A1016" w:rsidP="00175AE2">
      <w:pPr>
        <w:spacing w:line="480" w:lineRule="auto"/>
        <w:ind w:left="567" w:hanging="567"/>
        <w:rPr>
          <w:rFonts w:ascii="Arial" w:hAnsi="Arial" w:cs="Arial"/>
        </w:rPr>
      </w:pPr>
      <w:r w:rsidRPr="00175AE2">
        <w:rPr>
          <w:rFonts w:ascii="Arial" w:hAnsi="Arial" w:cs="Arial"/>
        </w:rPr>
        <w:lastRenderedPageBreak/>
        <w:t>Siegel, F.R., 2002. Environmental geochemistry of potentially toxic metals. Springer-Verlag, Berlin.</w:t>
      </w:r>
    </w:p>
    <w:p w14:paraId="5C81AF02" w14:textId="4CD6DC0D" w:rsidR="00851B42" w:rsidRPr="00175AE2" w:rsidRDefault="00851B42" w:rsidP="00175AE2">
      <w:pPr>
        <w:spacing w:after="0" w:line="480" w:lineRule="auto"/>
        <w:ind w:left="567" w:hanging="567"/>
        <w:rPr>
          <w:rFonts w:ascii="Arial" w:hAnsi="Arial" w:cs="Arial"/>
        </w:rPr>
      </w:pPr>
      <w:r w:rsidRPr="00175AE2">
        <w:rPr>
          <w:rFonts w:ascii="Arial" w:hAnsi="Arial" w:cs="Arial"/>
        </w:rPr>
        <w:t>Sizmur, T., Watts, M.J., Brown, G.D., Palumbo-Roe, B., Hodson, M. E., 2011. Impact of gut passage and mucus secretion by the earthworm Lumbricus terrestris on mobility and speciation of arsenic in contaminated soil.</w:t>
      </w:r>
      <w:r w:rsidR="00175AE2">
        <w:rPr>
          <w:rFonts w:ascii="Arial" w:hAnsi="Arial" w:cs="Arial"/>
        </w:rPr>
        <w:t xml:space="preserve"> Journal of Hazardous Materials 197</w:t>
      </w:r>
      <w:r w:rsidR="006B4641">
        <w:rPr>
          <w:rFonts w:ascii="Arial" w:hAnsi="Arial" w:cs="Arial"/>
        </w:rPr>
        <w:t>,</w:t>
      </w:r>
      <w:r w:rsidRPr="00175AE2">
        <w:rPr>
          <w:rFonts w:ascii="Arial" w:hAnsi="Arial" w:cs="Arial"/>
        </w:rPr>
        <w:t xml:space="preserve"> 169-175.</w:t>
      </w:r>
    </w:p>
    <w:p w14:paraId="7623D1C4" w14:textId="5BCF0620" w:rsidR="00C04CF2" w:rsidRDefault="00C04CF2" w:rsidP="00175AE2">
      <w:pPr>
        <w:spacing w:after="0" w:line="480" w:lineRule="auto"/>
        <w:ind w:left="567" w:hanging="567"/>
        <w:rPr>
          <w:rFonts w:ascii="Arial" w:hAnsi="Arial" w:cs="Arial"/>
        </w:rPr>
      </w:pPr>
      <w:r w:rsidRPr="00175AE2">
        <w:rPr>
          <w:rFonts w:ascii="Arial" w:hAnsi="Arial" w:cs="Arial"/>
        </w:rPr>
        <w:t>Varanasi, P., Fullana, A., Sidhu, S.</w:t>
      </w:r>
      <w:r w:rsidR="006B4641">
        <w:rPr>
          <w:rFonts w:ascii="Arial" w:hAnsi="Arial" w:cs="Arial"/>
        </w:rPr>
        <w:t>,</w:t>
      </w:r>
      <w:r w:rsidRPr="00175AE2">
        <w:rPr>
          <w:rFonts w:ascii="Arial" w:hAnsi="Arial" w:cs="Arial"/>
        </w:rPr>
        <w:t xml:space="preserve"> 2007</w:t>
      </w:r>
      <w:r w:rsidR="006B4641">
        <w:rPr>
          <w:rFonts w:ascii="Arial" w:hAnsi="Arial" w:cs="Arial"/>
        </w:rPr>
        <w:t>.</w:t>
      </w:r>
      <w:r w:rsidRPr="00175AE2">
        <w:rPr>
          <w:rFonts w:ascii="Arial" w:hAnsi="Arial" w:cs="Arial"/>
        </w:rPr>
        <w:t xml:space="preserve"> Remediation of PCB contaminated soils using iron</w:t>
      </w:r>
      <w:r w:rsidR="00175AE2">
        <w:rPr>
          <w:rFonts w:ascii="Arial" w:hAnsi="Arial" w:cs="Arial"/>
        </w:rPr>
        <w:t xml:space="preserve"> nano-particles. Chemosphere 66</w:t>
      </w:r>
      <w:r w:rsidR="006B4641">
        <w:rPr>
          <w:rFonts w:ascii="Arial" w:hAnsi="Arial" w:cs="Arial"/>
        </w:rPr>
        <w:t>,</w:t>
      </w:r>
      <w:r w:rsidRPr="00175AE2">
        <w:rPr>
          <w:rFonts w:ascii="Arial" w:hAnsi="Arial" w:cs="Arial"/>
        </w:rPr>
        <w:t xml:space="preserve"> 1031-1038.</w:t>
      </w:r>
    </w:p>
    <w:p w14:paraId="57333793" w14:textId="660BE946" w:rsidR="002A4B98" w:rsidRPr="00175AE2" w:rsidRDefault="008A1CA4" w:rsidP="00175AE2">
      <w:pPr>
        <w:spacing w:after="0" w:line="480" w:lineRule="auto"/>
        <w:ind w:left="567" w:hanging="567"/>
        <w:rPr>
          <w:rFonts w:ascii="Arial" w:hAnsi="Arial" w:cs="Arial"/>
        </w:rPr>
      </w:pPr>
      <w:bookmarkStart w:id="1" w:name="_neb0C05AB40_F7DE_486F_B165_77F0829CF5BB"/>
      <w:r w:rsidRPr="00273DA6">
        <w:rPr>
          <w:rFonts w:ascii="Arial" w:hAnsi="Arial" w:cs="Arial"/>
          <w:color w:val="000000"/>
          <w:szCs w:val="21"/>
        </w:rPr>
        <w:t>Venkateswarlu, S., Yoon, M., 2015. Core–Shell Ferromagnetic Nanorod Based on Amine Polymer Composite (Fe3O4@DAPF) for Fast Removal of Pb(II) from Aqueous Solutions. ACS Applied Materials &amp; Interfaces, 7, 25362-25372.</w:t>
      </w:r>
      <w:bookmarkEnd w:id="1"/>
      <w:r w:rsidR="002A4B98" w:rsidRPr="00175AE2">
        <w:rPr>
          <w:rFonts w:ascii="Arial" w:hAnsi="Arial" w:cs="Arial"/>
        </w:rPr>
        <w:t>Walsh, J.N. (1997) Inductively coupled plasma-atomic emission spectrometry (ICP-AES). In: Gill, R. (ed.) Modern Analytical Geochemistry: An Introduction to Quantitative Chemical Analysis Techniques for Earth, Environment and Materials Scientists (Longman Geochemistry Series). Pp 41-66.</w:t>
      </w:r>
    </w:p>
    <w:p w14:paraId="62E7E77B" w14:textId="77E2382C" w:rsidR="00A1752A" w:rsidRPr="00175AE2" w:rsidRDefault="00A1752A" w:rsidP="00175AE2">
      <w:pPr>
        <w:spacing w:after="0" w:line="480" w:lineRule="auto"/>
        <w:ind w:left="567" w:hanging="567"/>
        <w:rPr>
          <w:rFonts w:ascii="Arial" w:hAnsi="Arial" w:cs="Arial"/>
        </w:rPr>
      </w:pPr>
      <w:r w:rsidRPr="00175AE2">
        <w:rPr>
          <w:rFonts w:ascii="Arial" w:hAnsi="Arial" w:cs="Arial"/>
        </w:rPr>
        <w:t>Wang, X.S., Zhu, L., Lu, H.J.</w:t>
      </w:r>
      <w:r w:rsidR="006B4641">
        <w:rPr>
          <w:rFonts w:ascii="Arial" w:hAnsi="Arial" w:cs="Arial"/>
        </w:rPr>
        <w:t>,</w:t>
      </w:r>
      <w:r w:rsidRPr="00175AE2">
        <w:rPr>
          <w:rFonts w:ascii="Arial" w:hAnsi="Arial" w:cs="Arial"/>
        </w:rPr>
        <w:t xml:space="preserve"> 2011</w:t>
      </w:r>
      <w:r w:rsidR="006B4641">
        <w:rPr>
          <w:rFonts w:ascii="Arial" w:hAnsi="Arial" w:cs="Arial"/>
        </w:rPr>
        <w:t>.</w:t>
      </w:r>
      <w:r w:rsidRPr="00175AE2">
        <w:rPr>
          <w:rFonts w:ascii="Arial" w:hAnsi="Arial" w:cs="Arial"/>
        </w:rPr>
        <w:t xml:space="preserve"> Surface chemical properties and adsorption of Cu (II) on nanoscale magnetite in aqu</w:t>
      </w:r>
      <w:r w:rsidR="00175AE2">
        <w:rPr>
          <w:rFonts w:ascii="Arial" w:hAnsi="Arial" w:cs="Arial"/>
        </w:rPr>
        <w:t>eous solution. Desalination 276</w:t>
      </w:r>
      <w:r w:rsidR="006B4641">
        <w:rPr>
          <w:rFonts w:ascii="Arial" w:hAnsi="Arial" w:cs="Arial"/>
        </w:rPr>
        <w:t>,</w:t>
      </w:r>
      <w:r w:rsidRPr="00175AE2">
        <w:rPr>
          <w:rFonts w:ascii="Arial" w:hAnsi="Arial" w:cs="Arial"/>
        </w:rPr>
        <w:t xml:space="preserve"> 154–160.</w:t>
      </w:r>
    </w:p>
    <w:p w14:paraId="75A834CB" w14:textId="4561F710" w:rsidR="00AA0809" w:rsidRPr="00175AE2" w:rsidRDefault="00AA0809" w:rsidP="00175AE2">
      <w:pPr>
        <w:spacing w:after="0" w:line="480" w:lineRule="auto"/>
        <w:ind w:left="567"/>
        <w:rPr>
          <w:rFonts w:ascii="Arial" w:hAnsi="Arial" w:cs="Arial"/>
        </w:rPr>
      </w:pPr>
      <w:r w:rsidRPr="00175AE2">
        <w:rPr>
          <w:rFonts w:ascii="Arial" w:hAnsi="Arial" w:cs="Arial"/>
        </w:rPr>
        <w:t xml:space="preserve">Wang, </w:t>
      </w:r>
      <w:r w:rsidR="00175AE2" w:rsidRPr="00175AE2">
        <w:rPr>
          <w:rFonts w:ascii="Arial" w:hAnsi="Arial" w:cs="Arial"/>
        </w:rPr>
        <w:t xml:space="preserve">Y., </w:t>
      </w:r>
      <w:r w:rsidRPr="00175AE2">
        <w:rPr>
          <w:rFonts w:ascii="Arial" w:hAnsi="Arial" w:cs="Arial"/>
        </w:rPr>
        <w:t xml:space="preserve">Shi, </w:t>
      </w:r>
      <w:r w:rsidR="00175AE2" w:rsidRPr="00175AE2">
        <w:rPr>
          <w:rFonts w:ascii="Arial" w:hAnsi="Arial" w:cs="Arial"/>
        </w:rPr>
        <w:t xml:space="preserve">L., </w:t>
      </w:r>
      <w:r w:rsidRPr="00175AE2">
        <w:rPr>
          <w:rFonts w:ascii="Arial" w:hAnsi="Arial" w:cs="Arial"/>
        </w:rPr>
        <w:t xml:space="preserve">Gao, </w:t>
      </w:r>
      <w:r w:rsidR="00175AE2" w:rsidRPr="00175AE2">
        <w:rPr>
          <w:rFonts w:ascii="Arial" w:hAnsi="Arial" w:cs="Arial"/>
        </w:rPr>
        <w:t xml:space="preserve">L., </w:t>
      </w:r>
      <w:r w:rsidRPr="00175AE2">
        <w:rPr>
          <w:rFonts w:ascii="Arial" w:hAnsi="Arial" w:cs="Arial"/>
        </w:rPr>
        <w:t xml:space="preserve">Wei, </w:t>
      </w:r>
      <w:r w:rsidR="00175AE2" w:rsidRPr="00175AE2">
        <w:rPr>
          <w:rFonts w:ascii="Arial" w:hAnsi="Arial" w:cs="Arial"/>
        </w:rPr>
        <w:t xml:space="preserve">Q., </w:t>
      </w:r>
      <w:r w:rsidRPr="00175AE2">
        <w:rPr>
          <w:rFonts w:ascii="Arial" w:hAnsi="Arial" w:cs="Arial"/>
        </w:rPr>
        <w:t>Cui, L.</w:t>
      </w:r>
      <w:r w:rsidR="00175AE2" w:rsidRPr="00175AE2">
        <w:rPr>
          <w:rFonts w:ascii="Arial" w:hAnsi="Arial" w:cs="Arial"/>
        </w:rPr>
        <w:t>,</w:t>
      </w:r>
      <w:r w:rsidRPr="00175AE2">
        <w:rPr>
          <w:rFonts w:ascii="Arial" w:hAnsi="Arial" w:cs="Arial"/>
        </w:rPr>
        <w:t xml:space="preserve"> Hu, L.</w:t>
      </w:r>
      <w:r w:rsidR="00175AE2" w:rsidRPr="00175AE2">
        <w:rPr>
          <w:rFonts w:ascii="Arial" w:hAnsi="Arial" w:cs="Arial"/>
        </w:rPr>
        <w:t>,</w:t>
      </w:r>
      <w:r w:rsidRPr="00175AE2">
        <w:rPr>
          <w:rFonts w:ascii="Arial" w:hAnsi="Arial" w:cs="Arial"/>
        </w:rPr>
        <w:t xml:space="preserve"> Yan, </w:t>
      </w:r>
      <w:r w:rsidR="00175AE2" w:rsidRPr="00175AE2">
        <w:rPr>
          <w:rFonts w:ascii="Arial" w:hAnsi="Arial" w:cs="Arial"/>
        </w:rPr>
        <w:t xml:space="preserve">L., </w:t>
      </w:r>
      <w:r w:rsidRPr="00175AE2">
        <w:rPr>
          <w:rFonts w:ascii="Arial" w:hAnsi="Arial" w:cs="Arial"/>
        </w:rPr>
        <w:t xml:space="preserve">Du, </w:t>
      </w:r>
      <w:r w:rsidR="00175AE2" w:rsidRPr="00175AE2">
        <w:rPr>
          <w:rFonts w:ascii="Arial" w:hAnsi="Arial" w:cs="Arial"/>
        </w:rPr>
        <w:t>B.</w:t>
      </w:r>
      <w:r w:rsidR="006B4641">
        <w:rPr>
          <w:rFonts w:ascii="Arial" w:hAnsi="Arial" w:cs="Arial"/>
        </w:rPr>
        <w:t>,</w:t>
      </w:r>
      <w:r w:rsidR="00175AE2" w:rsidRPr="00175AE2">
        <w:rPr>
          <w:rFonts w:ascii="Arial" w:hAnsi="Arial" w:cs="Arial"/>
        </w:rPr>
        <w:t xml:space="preserve"> 2015</w:t>
      </w:r>
      <w:r w:rsidR="006B4641">
        <w:rPr>
          <w:rFonts w:ascii="Arial" w:hAnsi="Arial" w:cs="Arial"/>
        </w:rPr>
        <w:t>.</w:t>
      </w:r>
      <w:r w:rsidR="00175AE2" w:rsidRPr="00175AE2">
        <w:rPr>
          <w:rFonts w:ascii="Arial" w:hAnsi="Arial" w:cs="Arial"/>
        </w:rPr>
        <w:t xml:space="preserve"> </w:t>
      </w:r>
      <w:r w:rsidRPr="00175AE2">
        <w:rPr>
          <w:rFonts w:ascii="Arial" w:hAnsi="Arial" w:cs="Arial"/>
        </w:rPr>
        <w:t>The removal of lead ions from aqueous solution by using magnetic hydroxypropyl chitosan/oxidized multiwalled</w:t>
      </w:r>
      <w:r w:rsidR="00175AE2">
        <w:rPr>
          <w:rFonts w:ascii="Arial" w:hAnsi="Arial" w:cs="Arial"/>
        </w:rPr>
        <w:t xml:space="preserve"> carbon nanotubes composites, Journal</w:t>
      </w:r>
      <w:r w:rsidRPr="00175AE2">
        <w:rPr>
          <w:rFonts w:ascii="Arial" w:hAnsi="Arial" w:cs="Arial"/>
        </w:rPr>
        <w:t xml:space="preserve"> Colloid Interface Sci</w:t>
      </w:r>
      <w:r w:rsidR="00175AE2">
        <w:rPr>
          <w:rFonts w:ascii="Arial" w:hAnsi="Arial" w:cs="Arial"/>
        </w:rPr>
        <w:t>ence</w:t>
      </w:r>
      <w:r w:rsidRPr="00175AE2">
        <w:rPr>
          <w:rFonts w:ascii="Arial" w:hAnsi="Arial" w:cs="Arial"/>
        </w:rPr>
        <w:t xml:space="preserve"> 451</w:t>
      </w:r>
      <w:r w:rsidR="006B4641">
        <w:rPr>
          <w:rFonts w:ascii="Arial" w:hAnsi="Arial" w:cs="Arial"/>
        </w:rPr>
        <w:t>,</w:t>
      </w:r>
      <w:r w:rsidRPr="00175AE2">
        <w:rPr>
          <w:rFonts w:ascii="Arial" w:hAnsi="Arial" w:cs="Arial"/>
        </w:rPr>
        <w:t xml:space="preserve"> 7–14.</w:t>
      </w:r>
    </w:p>
    <w:p w14:paraId="50FE4B27" w14:textId="4B917058" w:rsidR="003C0770" w:rsidRPr="00175AE2" w:rsidRDefault="003C0770" w:rsidP="007D6433">
      <w:pPr>
        <w:spacing w:after="0" w:line="480" w:lineRule="auto"/>
        <w:ind w:left="567" w:hanging="567"/>
        <w:rPr>
          <w:rFonts w:ascii="Arial" w:hAnsi="Arial" w:cs="Arial"/>
        </w:rPr>
      </w:pPr>
      <w:r w:rsidRPr="00175AE2">
        <w:rPr>
          <w:rFonts w:ascii="Arial" w:hAnsi="Arial" w:cs="Arial"/>
        </w:rPr>
        <w:t>Weng, C.-H.</w:t>
      </w:r>
      <w:r w:rsidR="006B4641">
        <w:rPr>
          <w:rFonts w:ascii="Arial" w:hAnsi="Arial" w:cs="Arial"/>
        </w:rPr>
        <w:t>,</w:t>
      </w:r>
      <w:r w:rsidRPr="00175AE2">
        <w:rPr>
          <w:rFonts w:ascii="Arial" w:hAnsi="Arial" w:cs="Arial"/>
        </w:rPr>
        <w:t xml:space="preserve"> 2004</w:t>
      </w:r>
      <w:r w:rsidR="006B4641">
        <w:rPr>
          <w:rFonts w:ascii="Arial" w:hAnsi="Arial" w:cs="Arial"/>
        </w:rPr>
        <w:t>.</w:t>
      </w:r>
      <w:r w:rsidRPr="00175AE2">
        <w:rPr>
          <w:rFonts w:ascii="Arial" w:hAnsi="Arial" w:cs="Arial"/>
        </w:rPr>
        <w:t xml:space="preserve"> Modeling Pb(II) adsorption onto sandy loam soil. Journal Co</w:t>
      </w:r>
      <w:r w:rsidR="00175AE2">
        <w:rPr>
          <w:rFonts w:ascii="Arial" w:hAnsi="Arial" w:cs="Arial"/>
        </w:rPr>
        <w:t>lloid and Interface Science 272</w:t>
      </w:r>
      <w:r w:rsidR="006B4641">
        <w:rPr>
          <w:rFonts w:ascii="Arial" w:hAnsi="Arial" w:cs="Arial"/>
        </w:rPr>
        <w:t>,</w:t>
      </w:r>
      <w:r w:rsidRPr="00175AE2">
        <w:rPr>
          <w:rFonts w:ascii="Arial" w:hAnsi="Arial" w:cs="Arial"/>
        </w:rPr>
        <w:t xml:space="preserve"> 262-270.</w:t>
      </w:r>
    </w:p>
    <w:p w14:paraId="4695F74D" w14:textId="289CEB85" w:rsidR="002A4B98" w:rsidRDefault="002A4B98" w:rsidP="005A621A">
      <w:pPr>
        <w:spacing w:after="0" w:line="480" w:lineRule="auto"/>
        <w:ind w:left="567" w:hanging="567"/>
        <w:rPr>
          <w:rFonts w:ascii="Arial" w:hAnsi="Arial" w:cs="Arial"/>
        </w:rPr>
      </w:pPr>
      <w:r w:rsidRPr="00175AE2">
        <w:rPr>
          <w:rFonts w:ascii="Arial" w:hAnsi="Arial" w:cs="Arial"/>
        </w:rPr>
        <w:t>Yang, J.-K., Lee, S.-M., Davis, A. P., 2006. Effect of background electrolytes and pH on the adsorption of Cu (II) /EDTA onto TiO</w:t>
      </w:r>
      <w:r w:rsidRPr="00175AE2">
        <w:rPr>
          <w:rFonts w:ascii="Arial" w:hAnsi="Arial" w:cs="Arial"/>
          <w:vertAlign w:val="subscript"/>
        </w:rPr>
        <w:t>2</w:t>
      </w:r>
      <w:r w:rsidRPr="00175AE2">
        <w:rPr>
          <w:rFonts w:ascii="Arial" w:hAnsi="Arial" w:cs="Arial"/>
        </w:rPr>
        <w:t>. Journal of Colloid and Interface Science, 295, 14-20.</w:t>
      </w:r>
    </w:p>
    <w:p w14:paraId="4106F711" w14:textId="0E223B36" w:rsidR="005A621A" w:rsidRDefault="005A621A" w:rsidP="005A621A">
      <w:pPr>
        <w:spacing w:line="480" w:lineRule="auto"/>
        <w:ind w:left="567" w:hanging="567"/>
        <w:rPr>
          <w:rFonts w:ascii="Arial" w:hAnsi="Arial" w:cs="Arial"/>
          <w:i/>
        </w:rPr>
      </w:pPr>
      <w:r w:rsidRPr="00B91C04">
        <w:rPr>
          <w:rFonts w:ascii="Arial" w:hAnsi="Arial" w:cs="Arial"/>
        </w:rPr>
        <w:lastRenderedPageBreak/>
        <w:t>Yang, T</w:t>
      </w:r>
      <w:r w:rsidR="006B4641">
        <w:rPr>
          <w:rFonts w:ascii="Arial" w:hAnsi="Arial" w:cs="Arial"/>
        </w:rPr>
        <w:t>.</w:t>
      </w:r>
      <w:r>
        <w:rPr>
          <w:rFonts w:ascii="Arial" w:hAnsi="Arial" w:cs="Arial"/>
        </w:rPr>
        <w:t>,</w:t>
      </w:r>
      <w:r w:rsidRPr="00B91C04">
        <w:rPr>
          <w:rFonts w:ascii="Arial" w:hAnsi="Arial" w:cs="Arial"/>
        </w:rPr>
        <w:t xml:space="preserve"> </w:t>
      </w:r>
      <w:r w:rsidRPr="00273DA6">
        <w:rPr>
          <w:rFonts w:ascii="Arial" w:hAnsi="Arial" w:cs="Arial"/>
        </w:rPr>
        <w:t>Hodson, M</w:t>
      </w:r>
      <w:r w:rsidR="006B4641">
        <w:rPr>
          <w:rFonts w:ascii="Arial" w:hAnsi="Arial" w:cs="Arial"/>
        </w:rPr>
        <w:t>.</w:t>
      </w:r>
      <w:r w:rsidRPr="00273DA6">
        <w:rPr>
          <w:rFonts w:ascii="Arial" w:hAnsi="Arial" w:cs="Arial"/>
        </w:rPr>
        <w:t>E</w:t>
      </w:r>
      <w:r w:rsidR="006B4641">
        <w:rPr>
          <w:rFonts w:ascii="Arial" w:hAnsi="Arial" w:cs="Arial"/>
        </w:rPr>
        <w:t>.,</w:t>
      </w:r>
      <w:r w:rsidRPr="00273DA6">
        <w:rPr>
          <w:rFonts w:ascii="Arial" w:hAnsi="Arial" w:cs="Arial"/>
        </w:rPr>
        <w:t xml:space="preserve"> </w:t>
      </w:r>
      <w:r w:rsidRPr="00B91C04">
        <w:rPr>
          <w:rFonts w:ascii="Arial" w:hAnsi="Arial" w:cs="Arial"/>
        </w:rPr>
        <w:t xml:space="preserve"> </w:t>
      </w:r>
      <w:r w:rsidR="00047D4D">
        <w:rPr>
          <w:rFonts w:ascii="Arial" w:hAnsi="Arial" w:cs="Arial"/>
        </w:rPr>
        <w:t xml:space="preserve">(2018) </w:t>
      </w:r>
      <w:r w:rsidRPr="00B91C04">
        <w:rPr>
          <w:rFonts w:ascii="Arial" w:hAnsi="Arial" w:cs="Arial"/>
        </w:rPr>
        <w:t xml:space="preserve">Investigating the potential of synthetic humic-like acid to remove metal ions from contaminated water. </w:t>
      </w:r>
      <w:r w:rsidRPr="00760A81">
        <w:rPr>
          <w:rFonts w:ascii="Arial" w:hAnsi="Arial" w:cs="Arial"/>
        </w:rPr>
        <w:t>Science of the Total Environment</w:t>
      </w:r>
      <w:r w:rsidR="00047D4D">
        <w:rPr>
          <w:rFonts w:ascii="Arial" w:hAnsi="Arial" w:cs="Arial"/>
        </w:rPr>
        <w:t>, 635, 1036-1046.</w:t>
      </w:r>
    </w:p>
    <w:p w14:paraId="023D208A" w14:textId="69581199" w:rsidR="00AA0809" w:rsidRPr="00175AE2" w:rsidRDefault="00AA0809" w:rsidP="00273DA6">
      <w:pPr>
        <w:tabs>
          <w:tab w:val="left" w:pos="567"/>
        </w:tabs>
        <w:spacing w:after="0" w:line="480" w:lineRule="auto"/>
        <w:ind w:left="567" w:hanging="567"/>
        <w:rPr>
          <w:rFonts w:ascii="Arial" w:hAnsi="Arial" w:cs="Arial"/>
        </w:rPr>
      </w:pPr>
      <w:r w:rsidRPr="00175AE2">
        <w:rPr>
          <w:rFonts w:ascii="Arial" w:hAnsi="Arial" w:cs="Arial"/>
        </w:rPr>
        <w:t>Yen, C.-H., Lin, H.-L., Chuung, J.-S., Yeh, H.-D.</w:t>
      </w:r>
      <w:r w:rsidR="006B4641">
        <w:rPr>
          <w:rFonts w:ascii="Arial" w:hAnsi="Arial" w:cs="Arial"/>
        </w:rPr>
        <w:t>,</w:t>
      </w:r>
      <w:r w:rsidRPr="00175AE2">
        <w:rPr>
          <w:rFonts w:ascii="Arial" w:hAnsi="Arial" w:cs="Arial"/>
        </w:rPr>
        <w:t xml:space="preserve"> 2017</w:t>
      </w:r>
      <w:r w:rsidR="006B4641">
        <w:rPr>
          <w:rFonts w:ascii="Arial" w:hAnsi="Arial" w:cs="Arial"/>
        </w:rPr>
        <w:t>.</w:t>
      </w:r>
      <w:r w:rsidRPr="00175AE2">
        <w:rPr>
          <w:rFonts w:ascii="Arial" w:hAnsi="Arial" w:cs="Arial"/>
        </w:rPr>
        <w:t xml:space="preserve"> Adsorption of precious metals in water by dendrimer modified magnetic nanoparticles. Journal Hazardous Materi</w:t>
      </w:r>
      <w:r w:rsidR="00175AE2">
        <w:rPr>
          <w:rFonts w:ascii="Arial" w:hAnsi="Arial" w:cs="Arial"/>
        </w:rPr>
        <w:t>als 322</w:t>
      </w:r>
      <w:r w:rsidR="006B4641">
        <w:rPr>
          <w:rFonts w:ascii="Arial" w:hAnsi="Arial" w:cs="Arial"/>
        </w:rPr>
        <w:t>,</w:t>
      </w:r>
      <w:r w:rsidRPr="00175AE2">
        <w:rPr>
          <w:rFonts w:ascii="Arial" w:hAnsi="Arial" w:cs="Arial"/>
        </w:rPr>
        <w:t xml:space="preserve"> 215-222.</w:t>
      </w:r>
    </w:p>
    <w:p w14:paraId="155262DA" w14:textId="33D3BCD1" w:rsidR="00EA0B85" w:rsidRPr="00B91C04" w:rsidRDefault="00EA0B85" w:rsidP="00EA0B85">
      <w:pPr>
        <w:spacing w:line="480" w:lineRule="auto"/>
        <w:ind w:left="567" w:hanging="567"/>
        <w:rPr>
          <w:rFonts w:ascii="Arial" w:hAnsi="Arial" w:cs="Arial"/>
        </w:rPr>
      </w:pPr>
      <w:r>
        <w:rPr>
          <w:rFonts w:ascii="Arial" w:hAnsi="Arial" w:cs="Arial"/>
        </w:rPr>
        <w:t>Yuan, C., Mingtong, C., Feng, L., Wang, J., Peng, Y.</w:t>
      </w:r>
      <w:r w:rsidR="006B4641">
        <w:rPr>
          <w:rFonts w:ascii="Arial" w:hAnsi="Arial" w:cs="Arial"/>
        </w:rPr>
        <w:t>,</w:t>
      </w:r>
      <w:r>
        <w:rPr>
          <w:rFonts w:ascii="Arial" w:hAnsi="Arial" w:cs="Arial"/>
        </w:rPr>
        <w:t xml:space="preserve"> 2016</w:t>
      </w:r>
      <w:r w:rsidR="006B4641">
        <w:rPr>
          <w:rFonts w:ascii="Arial" w:hAnsi="Arial" w:cs="Arial"/>
        </w:rPr>
        <w:t>.</w:t>
      </w:r>
      <w:r>
        <w:rPr>
          <w:rFonts w:ascii="Arial" w:hAnsi="Arial" w:cs="Arial"/>
        </w:rPr>
        <w:t xml:space="preserve"> Efficient removal of Cu(II) using amino-functionalised superparamagnetic nanoparticles prepared via SI-ATRP. J Applied Polymer Science 42859.</w:t>
      </w:r>
    </w:p>
    <w:p w14:paraId="7E160042" w14:textId="4DD68091" w:rsidR="00AA0809" w:rsidRPr="00175AE2" w:rsidRDefault="00AA0809" w:rsidP="00175AE2">
      <w:pPr>
        <w:spacing w:after="0" w:line="480" w:lineRule="auto"/>
        <w:ind w:left="567" w:hanging="567"/>
        <w:rPr>
          <w:rFonts w:ascii="Arial" w:hAnsi="Arial" w:cs="Arial"/>
        </w:rPr>
      </w:pPr>
      <w:r w:rsidRPr="00175AE2">
        <w:rPr>
          <w:rFonts w:ascii="Arial" w:hAnsi="Arial" w:cs="Arial"/>
        </w:rPr>
        <w:t xml:space="preserve">Zeng, </w:t>
      </w:r>
      <w:r w:rsidR="00175AE2">
        <w:rPr>
          <w:rFonts w:ascii="Arial" w:hAnsi="Arial" w:cs="Arial"/>
        </w:rPr>
        <w:t xml:space="preserve">G., </w:t>
      </w:r>
      <w:r w:rsidRPr="00175AE2">
        <w:rPr>
          <w:rFonts w:ascii="Arial" w:hAnsi="Arial" w:cs="Arial"/>
        </w:rPr>
        <w:t xml:space="preserve">Pang, </w:t>
      </w:r>
      <w:r w:rsidR="00175AE2">
        <w:rPr>
          <w:rFonts w:ascii="Arial" w:hAnsi="Arial" w:cs="Arial"/>
        </w:rPr>
        <w:t xml:space="preserve">Y., </w:t>
      </w:r>
      <w:r w:rsidRPr="00175AE2">
        <w:rPr>
          <w:rFonts w:ascii="Arial" w:hAnsi="Arial" w:cs="Arial"/>
        </w:rPr>
        <w:t xml:space="preserve">Zeng, </w:t>
      </w:r>
      <w:r w:rsidR="00175AE2">
        <w:rPr>
          <w:rFonts w:ascii="Arial" w:hAnsi="Arial" w:cs="Arial"/>
        </w:rPr>
        <w:t xml:space="preserve">Z., </w:t>
      </w:r>
      <w:r w:rsidRPr="00175AE2">
        <w:rPr>
          <w:rFonts w:ascii="Arial" w:hAnsi="Arial" w:cs="Arial"/>
        </w:rPr>
        <w:t xml:space="preserve">Tang, </w:t>
      </w:r>
      <w:r w:rsidR="00175AE2">
        <w:rPr>
          <w:rFonts w:ascii="Arial" w:hAnsi="Arial" w:cs="Arial"/>
        </w:rPr>
        <w:t xml:space="preserve">L., </w:t>
      </w:r>
      <w:r w:rsidRPr="00175AE2">
        <w:rPr>
          <w:rFonts w:ascii="Arial" w:hAnsi="Arial" w:cs="Arial"/>
        </w:rPr>
        <w:t xml:space="preserve">Zhang, </w:t>
      </w:r>
      <w:r w:rsidR="00175AE2">
        <w:rPr>
          <w:rFonts w:ascii="Arial" w:hAnsi="Arial" w:cs="Arial"/>
        </w:rPr>
        <w:t xml:space="preserve">Y., </w:t>
      </w:r>
      <w:r w:rsidRPr="00175AE2">
        <w:rPr>
          <w:rFonts w:ascii="Arial" w:hAnsi="Arial" w:cs="Arial"/>
        </w:rPr>
        <w:t xml:space="preserve">Liu, </w:t>
      </w:r>
      <w:r w:rsidR="00175AE2">
        <w:rPr>
          <w:rFonts w:ascii="Arial" w:hAnsi="Arial" w:cs="Arial"/>
        </w:rPr>
        <w:t xml:space="preserve">Y., </w:t>
      </w:r>
      <w:r w:rsidRPr="00175AE2">
        <w:rPr>
          <w:rFonts w:ascii="Arial" w:hAnsi="Arial" w:cs="Arial"/>
        </w:rPr>
        <w:t xml:space="preserve">Zhang, </w:t>
      </w:r>
      <w:r w:rsidR="00175AE2" w:rsidRPr="00175AE2">
        <w:rPr>
          <w:rFonts w:ascii="Arial" w:hAnsi="Arial" w:cs="Arial"/>
        </w:rPr>
        <w:t xml:space="preserve">J. </w:t>
      </w:r>
      <w:r w:rsidR="00175AE2">
        <w:rPr>
          <w:rFonts w:ascii="Arial" w:hAnsi="Arial" w:cs="Arial"/>
        </w:rPr>
        <w:t xml:space="preserve">, </w:t>
      </w:r>
      <w:r w:rsidRPr="00175AE2">
        <w:rPr>
          <w:rFonts w:ascii="Arial" w:hAnsi="Arial" w:cs="Arial"/>
        </w:rPr>
        <w:t xml:space="preserve">Lei, </w:t>
      </w:r>
      <w:r w:rsidR="00175AE2">
        <w:rPr>
          <w:rFonts w:ascii="Arial" w:hAnsi="Arial" w:cs="Arial"/>
        </w:rPr>
        <w:t xml:space="preserve">X., </w:t>
      </w:r>
      <w:r w:rsidRPr="00175AE2">
        <w:rPr>
          <w:rFonts w:ascii="Arial" w:hAnsi="Arial" w:cs="Arial"/>
        </w:rPr>
        <w:t xml:space="preserve">Li, </w:t>
      </w:r>
      <w:r w:rsidR="00175AE2">
        <w:rPr>
          <w:rFonts w:ascii="Arial" w:hAnsi="Arial" w:cs="Arial"/>
        </w:rPr>
        <w:t xml:space="preserve">Z., </w:t>
      </w:r>
      <w:r w:rsidRPr="00175AE2">
        <w:rPr>
          <w:rFonts w:ascii="Arial" w:hAnsi="Arial" w:cs="Arial"/>
        </w:rPr>
        <w:t xml:space="preserve">Xiong, </w:t>
      </w:r>
      <w:r w:rsidR="00175AE2">
        <w:rPr>
          <w:rFonts w:ascii="Arial" w:hAnsi="Arial" w:cs="Arial"/>
        </w:rPr>
        <w:t xml:space="preserve">Y., </w:t>
      </w:r>
      <w:r w:rsidRPr="00175AE2">
        <w:rPr>
          <w:rFonts w:ascii="Arial" w:hAnsi="Arial" w:cs="Arial"/>
        </w:rPr>
        <w:t xml:space="preserve">Xie, </w:t>
      </w:r>
      <w:r w:rsidR="00175AE2" w:rsidRPr="00175AE2">
        <w:rPr>
          <w:rFonts w:ascii="Arial" w:hAnsi="Arial" w:cs="Arial"/>
        </w:rPr>
        <w:t>G.</w:t>
      </w:r>
      <w:r w:rsidR="006B4641">
        <w:rPr>
          <w:rFonts w:ascii="Arial" w:hAnsi="Arial" w:cs="Arial"/>
        </w:rPr>
        <w:t>,</w:t>
      </w:r>
      <w:r w:rsidR="00175AE2" w:rsidRPr="00175AE2">
        <w:rPr>
          <w:rFonts w:ascii="Arial" w:hAnsi="Arial" w:cs="Arial"/>
        </w:rPr>
        <w:t xml:space="preserve"> </w:t>
      </w:r>
      <w:r w:rsidR="00175AE2">
        <w:rPr>
          <w:rFonts w:ascii="Arial" w:hAnsi="Arial" w:cs="Arial"/>
        </w:rPr>
        <w:t>2012</w:t>
      </w:r>
      <w:r w:rsidR="006B4641">
        <w:rPr>
          <w:rFonts w:ascii="Arial" w:hAnsi="Arial" w:cs="Arial"/>
        </w:rPr>
        <w:t>.</w:t>
      </w:r>
      <w:r w:rsidR="00175AE2">
        <w:rPr>
          <w:rFonts w:ascii="Arial" w:hAnsi="Arial" w:cs="Arial"/>
        </w:rPr>
        <w:t xml:space="preserve"> </w:t>
      </w:r>
      <w:r w:rsidRPr="00175AE2">
        <w:rPr>
          <w:rFonts w:ascii="Arial" w:hAnsi="Arial" w:cs="Arial"/>
        </w:rPr>
        <w:t>Removal and recovery of Zn</w:t>
      </w:r>
      <w:r w:rsidRPr="00175AE2">
        <w:rPr>
          <w:rFonts w:ascii="Arial" w:hAnsi="Arial" w:cs="Arial"/>
          <w:vertAlign w:val="superscript"/>
        </w:rPr>
        <w:t>2+</w:t>
      </w:r>
      <w:r w:rsidRPr="00175AE2">
        <w:rPr>
          <w:rFonts w:ascii="Arial" w:hAnsi="Arial" w:cs="Arial"/>
        </w:rPr>
        <w:t xml:space="preserve"> and Pb</w:t>
      </w:r>
      <w:r w:rsidRPr="00175AE2">
        <w:rPr>
          <w:rFonts w:ascii="Arial" w:hAnsi="Arial" w:cs="Arial"/>
          <w:vertAlign w:val="superscript"/>
        </w:rPr>
        <w:t>2+</w:t>
      </w:r>
      <w:r w:rsidRPr="00175AE2">
        <w:rPr>
          <w:rFonts w:ascii="Arial" w:hAnsi="Arial" w:cs="Arial"/>
        </w:rPr>
        <w:t xml:space="preserve"> by imine-functionalized magnetic nanoparticles with tunable selectivity</w:t>
      </w:r>
      <w:r w:rsidR="00175AE2">
        <w:rPr>
          <w:rFonts w:ascii="Arial" w:hAnsi="Arial" w:cs="Arial"/>
        </w:rPr>
        <w:t>.</w:t>
      </w:r>
      <w:r w:rsidRPr="00175AE2">
        <w:rPr>
          <w:rFonts w:ascii="Arial" w:hAnsi="Arial" w:cs="Arial"/>
        </w:rPr>
        <w:t xml:space="preserve"> Langmuir 28</w:t>
      </w:r>
      <w:r w:rsidR="006B4641">
        <w:rPr>
          <w:rFonts w:ascii="Arial" w:hAnsi="Arial" w:cs="Arial"/>
        </w:rPr>
        <w:t>,</w:t>
      </w:r>
      <w:r w:rsidRPr="00175AE2">
        <w:rPr>
          <w:rFonts w:ascii="Arial" w:hAnsi="Arial" w:cs="Arial"/>
        </w:rPr>
        <w:t xml:space="preserve"> 468–473.</w:t>
      </w:r>
    </w:p>
    <w:p w14:paraId="2D14D1AD" w14:textId="139591FD" w:rsidR="002A4B98" w:rsidRPr="00175AE2" w:rsidRDefault="004926D1" w:rsidP="00175AE2">
      <w:pPr>
        <w:spacing w:after="0" w:line="480" w:lineRule="auto"/>
        <w:ind w:left="567" w:hanging="567"/>
        <w:rPr>
          <w:rFonts w:ascii="Arial" w:hAnsi="Arial" w:cs="Arial"/>
        </w:rPr>
      </w:pPr>
      <w:r w:rsidRPr="00175AE2">
        <w:rPr>
          <w:rFonts w:ascii="Arial" w:hAnsi="Arial" w:cs="Arial"/>
        </w:rPr>
        <w:t xml:space="preserve">Zhang, </w:t>
      </w:r>
      <w:r w:rsidR="00175AE2" w:rsidRPr="00175AE2">
        <w:rPr>
          <w:rFonts w:ascii="Arial" w:hAnsi="Arial" w:cs="Arial"/>
        </w:rPr>
        <w:t xml:space="preserve">X., </w:t>
      </w:r>
      <w:r w:rsidRPr="00175AE2">
        <w:rPr>
          <w:rFonts w:ascii="Arial" w:hAnsi="Arial" w:cs="Arial"/>
        </w:rPr>
        <w:t xml:space="preserve">Lin, </w:t>
      </w:r>
      <w:r w:rsidR="00175AE2" w:rsidRPr="00175AE2">
        <w:rPr>
          <w:rFonts w:ascii="Arial" w:hAnsi="Arial" w:cs="Arial"/>
        </w:rPr>
        <w:t xml:space="preserve">Y. -M., </w:t>
      </w:r>
      <w:r w:rsidRPr="00175AE2">
        <w:rPr>
          <w:rFonts w:ascii="Arial" w:hAnsi="Arial" w:cs="Arial"/>
        </w:rPr>
        <w:t xml:space="preserve">Chen, </w:t>
      </w:r>
      <w:r w:rsidR="00175AE2" w:rsidRPr="00175AE2">
        <w:rPr>
          <w:rFonts w:ascii="Arial" w:hAnsi="Arial" w:cs="Arial"/>
        </w:rPr>
        <w:t>Z. -l.</w:t>
      </w:r>
      <w:r w:rsidR="006B4641">
        <w:rPr>
          <w:rFonts w:ascii="Arial" w:hAnsi="Arial" w:cs="Arial"/>
        </w:rPr>
        <w:t>,</w:t>
      </w:r>
      <w:r w:rsidR="00175AE2" w:rsidRPr="00175AE2">
        <w:rPr>
          <w:rFonts w:ascii="Arial" w:hAnsi="Arial" w:cs="Arial"/>
        </w:rPr>
        <w:t xml:space="preserve"> 2009</w:t>
      </w:r>
      <w:r w:rsidR="006B4641">
        <w:rPr>
          <w:rFonts w:ascii="Arial" w:hAnsi="Arial" w:cs="Arial"/>
        </w:rPr>
        <w:t>.</w:t>
      </w:r>
      <w:r w:rsidR="00175AE2" w:rsidRPr="00175AE2">
        <w:rPr>
          <w:rFonts w:ascii="Arial" w:hAnsi="Arial" w:cs="Arial"/>
        </w:rPr>
        <w:t xml:space="preserve"> </w:t>
      </w:r>
      <w:r w:rsidRPr="00175AE2">
        <w:rPr>
          <w:rFonts w:ascii="Arial" w:hAnsi="Arial" w:cs="Arial"/>
        </w:rPr>
        <w:t>2,4,6-Trinitrotoluene reduction kinetics in aqueous solution using nanoscale zero-valent iron</w:t>
      </w:r>
      <w:r w:rsidR="00175AE2">
        <w:rPr>
          <w:rFonts w:ascii="Arial" w:hAnsi="Arial" w:cs="Arial"/>
        </w:rPr>
        <w:t>.</w:t>
      </w:r>
      <w:r w:rsidRPr="00175AE2">
        <w:rPr>
          <w:rFonts w:ascii="Arial" w:hAnsi="Arial" w:cs="Arial"/>
        </w:rPr>
        <w:t xml:space="preserve"> J. Hazard</w:t>
      </w:r>
      <w:r w:rsidR="00175AE2">
        <w:rPr>
          <w:rFonts w:ascii="Arial" w:hAnsi="Arial" w:cs="Arial"/>
        </w:rPr>
        <w:t>ous</w:t>
      </w:r>
      <w:r w:rsidRPr="00175AE2">
        <w:rPr>
          <w:rFonts w:ascii="Arial" w:hAnsi="Arial" w:cs="Arial"/>
        </w:rPr>
        <w:t xml:space="preserve"> Mater</w:t>
      </w:r>
      <w:r w:rsidR="00175AE2">
        <w:rPr>
          <w:rFonts w:ascii="Arial" w:hAnsi="Arial" w:cs="Arial"/>
        </w:rPr>
        <w:t>ials</w:t>
      </w:r>
      <w:r w:rsidRPr="00175AE2">
        <w:rPr>
          <w:rFonts w:ascii="Arial" w:hAnsi="Arial" w:cs="Arial"/>
        </w:rPr>
        <w:t xml:space="preserve"> 165</w:t>
      </w:r>
      <w:r w:rsidR="006B4641">
        <w:rPr>
          <w:rFonts w:ascii="Arial" w:hAnsi="Arial" w:cs="Arial"/>
        </w:rPr>
        <w:t>,</w:t>
      </w:r>
      <w:r w:rsidRPr="00175AE2">
        <w:rPr>
          <w:rFonts w:ascii="Arial" w:hAnsi="Arial" w:cs="Arial"/>
        </w:rPr>
        <w:t xml:space="preserve"> 923–927.</w:t>
      </w:r>
    </w:p>
    <w:p w14:paraId="12BCA168" w14:textId="7D1FF46D" w:rsidR="00A1752A" w:rsidRDefault="00A1752A" w:rsidP="00175AE2">
      <w:pPr>
        <w:spacing w:after="0" w:line="480" w:lineRule="auto"/>
        <w:ind w:left="567" w:hanging="567"/>
        <w:rPr>
          <w:rFonts w:ascii="Arial" w:hAnsi="Arial" w:cs="Arial"/>
        </w:rPr>
      </w:pPr>
      <w:r w:rsidRPr="00175AE2">
        <w:rPr>
          <w:rFonts w:ascii="Arial" w:hAnsi="Arial" w:cs="Arial"/>
        </w:rPr>
        <w:t>Zhang, F., Zhu, Z., Dong, Z., Cui, Z., Wang, H., Hu, W., Zhao, P., Wang, P., Wei, S., Li, R., Ma, J.</w:t>
      </w:r>
      <w:r w:rsidR="006B4641">
        <w:rPr>
          <w:rFonts w:ascii="Arial" w:hAnsi="Arial" w:cs="Arial"/>
        </w:rPr>
        <w:t>,</w:t>
      </w:r>
      <w:r w:rsidRPr="00175AE2">
        <w:rPr>
          <w:rFonts w:ascii="Arial" w:hAnsi="Arial" w:cs="Arial"/>
        </w:rPr>
        <w:t xml:space="preserve"> 2011</w:t>
      </w:r>
      <w:r w:rsidR="006B4641">
        <w:rPr>
          <w:rFonts w:ascii="Arial" w:hAnsi="Arial" w:cs="Arial"/>
        </w:rPr>
        <w:t>.</w:t>
      </w:r>
      <w:r w:rsidRPr="00175AE2">
        <w:rPr>
          <w:rFonts w:ascii="Arial" w:hAnsi="Arial" w:cs="Arial"/>
        </w:rPr>
        <w:t xml:space="preserve"> Magnetically recoverable facile nanomaterials: Synthesis, characterisation and application in remediation of heavy metals. Microchemical Journal 98</w:t>
      </w:r>
      <w:r w:rsidR="006B4641">
        <w:rPr>
          <w:rFonts w:ascii="Arial" w:hAnsi="Arial" w:cs="Arial"/>
        </w:rPr>
        <w:t>,</w:t>
      </w:r>
      <w:r w:rsidRPr="00175AE2">
        <w:rPr>
          <w:rFonts w:ascii="Arial" w:hAnsi="Arial" w:cs="Arial"/>
        </w:rPr>
        <w:t xml:space="preserve"> 328-333.</w:t>
      </w:r>
    </w:p>
    <w:p w14:paraId="7E25F50A" w14:textId="2D14289B" w:rsidR="007D6433" w:rsidRDefault="007D6433" w:rsidP="007D6433">
      <w:pPr>
        <w:spacing w:after="0" w:line="480" w:lineRule="auto"/>
        <w:ind w:left="567" w:hanging="567"/>
        <w:rPr>
          <w:rFonts w:ascii="Arial" w:hAnsi="Arial" w:cs="Arial"/>
        </w:rPr>
      </w:pPr>
      <w:r w:rsidRPr="007D6433">
        <w:rPr>
          <w:rFonts w:ascii="Arial" w:hAnsi="Arial" w:cs="Arial"/>
        </w:rPr>
        <w:t>Zhang, H</w:t>
      </w:r>
      <w:r>
        <w:rPr>
          <w:rFonts w:ascii="Arial" w:hAnsi="Arial" w:cs="Arial"/>
        </w:rPr>
        <w:t>.</w:t>
      </w:r>
      <w:r w:rsidRPr="007D6433">
        <w:rPr>
          <w:rFonts w:ascii="Arial" w:hAnsi="Arial" w:cs="Arial"/>
        </w:rPr>
        <w:t>J</w:t>
      </w:r>
      <w:r>
        <w:rPr>
          <w:rFonts w:ascii="Arial" w:hAnsi="Arial" w:cs="Arial"/>
        </w:rPr>
        <w:t xml:space="preserve">., </w:t>
      </w:r>
      <w:r w:rsidRPr="007D6433">
        <w:rPr>
          <w:rFonts w:ascii="Arial" w:hAnsi="Arial" w:cs="Arial"/>
        </w:rPr>
        <w:t>McDowell, R</w:t>
      </w:r>
      <w:r>
        <w:rPr>
          <w:rFonts w:ascii="Arial" w:hAnsi="Arial" w:cs="Arial"/>
        </w:rPr>
        <w:t>.</w:t>
      </w:r>
      <w:r w:rsidRPr="007D6433">
        <w:rPr>
          <w:rFonts w:ascii="Arial" w:hAnsi="Arial" w:cs="Arial"/>
        </w:rPr>
        <w:t>G</w:t>
      </w:r>
      <w:r>
        <w:rPr>
          <w:rFonts w:ascii="Arial" w:hAnsi="Arial" w:cs="Arial"/>
        </w:rPr>
        <w:t>.,</w:t>
      </w:r>
      <w:r w:rsidRPr="007D6433">
        <w:rPr>
          <w:rFonts w:ascii="Arial" w:hAnsi="Arial" w:cs="Arial"/>
        </w:rPr>
        <w:t xml:space="preserve"> Martin, L</w:t>
      </w:r>
      <w:r>
        <w:rPr>
          <w:rFonts w:ascii="Arial" w:hAnsi="Arial" w:cs="Arial"/>
        </w:rPr>
        <w:t>.</w:t>
      </w:r>
      <w:r w:rsidRPr="007D6433">
        <w:rPr>
          <w:rFonts w:ascii="Arial" w:hAnsi="Arial" w:cs="Arial"/>
        </w:rPr>
        <w:t>R</w:t>
      </w:r>
      <w:r>
        <w:rPr>
          <w:rFonts w:ascii="Arial" w:hAnsi="Arial" w:cs="Arial"/>
        </w:rPr>
        <w:t xml:space="preserve">., </w:t>
      </w:r>
      <w:r w:rsidRPr="007D6433">
        <w:rPr>
          <w:rFonts w:ascii="Arial" w:hAnsi="Arial" w:cs="Arial"/>
        </w:rPr>
        <w:t>Qiang, Y</w:t>
      </w:r>
      <w:r>
        <w:rPr>
          <w:rFonts w:ascii="Arial" w:hAnsi="Arial" w:cs="Arial"/>
        </w:rPr>
        <w:t>.</w:t>
      </w:r>
      <w:r w:rsidR="006B4641">
        <w:rPr>
          <w:rFonts w:ascii="Arial" w:hAnsi="Arial" w:cs="Arial"/>
        </w:rPr>
        <w:t>,</w:t>
      </w:r>
      <w:r>
        <w:rPr>
          <w:rFonts w:ascii="Arial" w:hAnsi="Arial" w:cs="Arial"/>
        </w:rPr>
        <w:t xml:space="preserve"> 2016</w:t>
      </w:r>
      <w:r w:rsidR="006B4641">
        <w:rPr>
          <w:rFonts w:ascii="Arial" w:hAnsi="Arial" w:cs="Arial"/>
        </w:rPr>
        <w:t>.</w:t>
      </w:r>
      <w:r>
        <w:rPr>
          <w:rFonts w:ascii="Arial" w:hAnsi="Arial" w:cs="Arial"/>
        </w:rPr>
        <w:t xml:space="preserve"> </w:t>
      </w:r>
      <w:r w:rsidRPr="007D6433">
        <w:rPr>
          <w:rFonts w:ascii="Arial" w:hAnsi="Arial" w:cs="Arial"/>
        </w:rPr>
        <w:t>Selective Extraction of Heavy and Light Lanthanides from Aqueous Solution by Advanced Magnetic Nanosorbents</w:t>
      </w:r>
      <w:r>
        <w:rPr>
          <w:rFonts w:ascii="Arial" w:hAnsi="Arial" w:cs="Arial"/>
        </w:rPr>
        <w:t xml:space="preserve">. </w:t>
      </w:r>
      <w:r w:rsidRPr="007D6433">
        <w:rPr>
          <w:rFonts w:ascii="Arial" w:hAnsi="Arial" w:cs="Arial"/>
        </w:rPr>
        <w:t>ACS A</w:t>
      </w:r>
      <w:r>
        <w:rPr>
          <w:rFonts w:ascii="Arial" w:hAnsi="Arial" w:cs="Arial"/>
        </w:rPr>
        <w:t>pplied Materials and Interfaces</w:t>
      </w:r>
      <w:r w:rsidRPr="007D6433">
        <w:rPr>
          <w:rFonts w:ascii="Arial" w:hAnsi="Arial" w:cs="Arial"/>
        </w:rPr>
        <w:t xml:space="preserve"> 8</w:t>
      </w:r>
      <w:r w:rsidR="006B4641">
        <w:rPr>
          <w:rFonts w:ascii="Arial" w:hAnsi="Arial" w:cs="Arial"/>
        </w:rPr>
        <w:t>,</w:t>
      </w:r>
      <w:r w:rsidRPr="007D6433">
        <w:rPr>
          <w:rFonts w:ascii="Arial" w:hAnsi="Arial" w:cs="Arial"/>
        </w:rPr>
        <w:t xml:space="preserve"> 9523-9531</w:t>
      </w:r>
      <w:r>
        <w:rPr>
          <w:rFonts w:ascii="Arial" w:hAnsi="Arial" w:cs="Arial"/>
        </w:rPr>
        <w:t>.</w:t>
      </w:r>
    </w:p>
    <w:p w14:paraId="4CECC87D" w14:textId="77777777" w:rsidR="00324EB9" w:rsidRPr="00760A81" w:rsidRDefault="00324EB9" w:rsidP="00324EB9">
      <w:pPr>
        <w:autoSpaceDE w:val="0"/>
        <w:autoSpaceDN w:val="0"/>
        <w:adjustRightInd w:val="0"/>
        <w:spacing w:line="480" w:lineRule="auto"/>
        <w:ind w:left="770" w:hangingChars="350" w:hanging="770"/>
        <w:rPr>
          <w:rFonts w:ascii="Arial" w:hAnsi="Arial" w:cs="Arial"/>
          <w:color w:val="000000"/>
          <w:szCs w:val="21"/>
        </w:rPr>
      </w:pPr>
      <w:bookmarkStart w:id="2" w:name="_neb888ED3C7_6F06_4CAA_9ACB_59F5FF27A9F8"/>
      <w:r w:rsidRPr="00760A81">
        <w:rPr>
          <w:rFonts w:ascii="Arial" w:hAnsi="Arial" w:cs="Arial"/>
          <w:color w:val="000000"/>
          <w:szCs w:val="21"/>
        </w:rPr>
        <w:t>Zhang, Y., Chu, C., Li, T., Xu, S., Liu, L., Ju, M., 2017. A water quality management strategy for regionally protected water through health risk assessment and spatial distribution of heavy metal pollution in 3 marine reserves. Science of The Total Environment, 599-600, 721-731.</w:t>
      </w:r>
      <w:bookmarkEnd w:id="2"/>
    </w:p>
    <w:p w14:paraId="125145A3" w14:textId="517F6B8A" w:rsidR="00324EB9" w:rsidRPr="00175AE2" w:rsidRDefault="00324EB9" w:rsidP="00324EB9">
      <w:pPr>
        <w:spacing w:after="0" w:line="480" w:lineRule="auto"/>
        <w:ind w:left="567" w:hanging="567"/>
        <w:rPr>
          <w:rFonts w:ascii="Arial" w:hAnsi="Arial" w:cs="Arial"/>
        </w:rPr>
      </w:pPr>
      <w:r w:rsidRPr="007D6433">
        <w:rPr>
          <w:rFonts w:ascii="Arial" w:hAnsi="Arial" w:cs="Arial"/>
        </w:rPr>
        <w:lastRenderedPageBreak/>
        <w:t>Zhao, F</w:t>
      </w:r>
      <w:r>
        <w:rPr>
          <w:rFonts w:ascii="Arial" w:hAnsi="Arial" w:cs="Arial"/>
        </w:rPr>
        <w:t>.</w:t>
      </w:r>
      <w:r w:rsidRPr="007D6433">
        <w:rPr>
          <w:rFonts w:ascii="Arial" w:hAnsi="Arial" w:cs="Arial"/>
        </w:rPr>
        <w:t>P</w:t>
      </w:r>
      <w:r>
        <w:rPr>
          <w:rFonts w:ascii="Arial" w:hAnsi="Arial" w:cs="Arial"/>
        </w:rPr>
        <w:t>.,</w:t>
      </w:r>
      <w:r w:rsidRPr="007D6433">
        <w:rPr>
          <w:rFonts w:ascii="Arial" w:hAnsi="Arial" w:cs="Arial"/>
        </w:rPr>
        <w:t xml:space="preserve"> Repo, E</w:t>
      </w:r>
      <w:r>
        <w:rPr>
          <w:rFonts w:ascii="Arial" w:hAnsi="Arial" w:cs="Arial"/>
        </w:rPr>
        <w:t>.,</w:t>
      </w:r>
      <w:r w:rsidRPr="007D6433">
        <w:rPr>
          <w:rFonts w:ascii="Arial" w:hAnsi="Arial" w:cs="Arial"/>
        </w:rPr>
        <w:t xml:space="preserve"> Sillanpaa, M</w:t>
      </w:r>
      <w:r>
        <w:rPr>
          <w:rFonts w:ascii="Arial" w:hAnsi="Arial" w:cs="Arial"/>
        </w:rPr>
        <w:t>.,</w:t>
      </w:r>
      <w:r w:rsidRPr="007D6433">
        <w:rPr>
          <w:rFonts w:ascii="Arial" w:hAnsi="Arial" w:cs="Arial"/>
        </w:rPr>
        <w:t xml:space="preserve"> Meng, Y</w:t>
      </w:r>
      <w:r>
        <w:rPr>
          <w:rFonts w:ascii="Arial" w:hAnsi="Arial" w:cs="Arial"/>
        </w:rPr>
        <w:t>.,</w:t>
      </w:r>
      <w:r w:rsidRPr="007D6433">
        <w:rPr>
          <w:rFonts w:ascii="Arial" w:hAnsi="Arial" w:cs="Arial"/>
        </w:rPr>
        <w:t xml:space="preserve"> Yin, D</w:t>
      </w:r>
      <w:r>
        <w:rPr>
          <w:rFonts w:ascii="Arial" w:hAnsi="Arial" w:cs="Arial"/>
        </w:rPr>
        <w:t>.</w:t>
      </w:r>
      <w:r w:rsidRPr="007D6433">
        <w:rPr>
          <w:rFonts w:ascii="Arial" w:hAnsi="Arial" w:cs="Arial"/>
        </w:rPr>
        <w:t>L</w:t>
      </w:r>
      <w:r>
        <w:rPr>
          <w:rFonts w:ascii="Arial" w:hAnsi="Arial" w:cs="Arial"/>
        </w:rPr>
        <w:t>.,</w:t>
      </w:r>
      <w:r w:rsidRPr="007D6433">
        <w:rPr>
          <w:rFonts w:ascii="Arial" w:hAnsi="Arial" w:cs="Arial"/>
        </w:rPr>
        <w:t xml:space="preserve"> Tang, W</w:t>
      </w:r>
      <w:r>
        <w:rPr>
          <w:rFonts w:ascii="Arial" w:hAnsi="Arial" w:cs="Arial"/>
        </w:rPr>
        <w:t>.</w:t>
      </w:r>
      <w:r w:rsidRPr="007D6433">
        <w:rPr>
          <w:rFonts w:ascii="Arial" w:hAnsi="Arial" w:cs="Arial"/>
        </w:rPr>
        <w:t>Z</w:t>
      </w:r>
      <w:r>
        <w:rPr>
          <w:rFonts w:ascii="Arial" w:hAnsi="Arial" w:cs="Arial"/>
        </w:rPr>
        <w:t>.</w:t>
      </w:r>
      <w:r w:rsidR="006B4641">
        <w:rPr>
          <w:rFonts w:ascii="Arial" w:hAnsi="Arial" w:cs="Arial"/>
        </w:rPr>
        <w:t>,</w:t>
      </w:r>
      <w:r>
        <w:rPr>
          <w:rFonts w:ascii="Arial" w:hAnsi="Arial" w:cs="Arial"/>
        </w:rPr>
        <w:t xml:space="preserve"> 2015</w:t>
      </w:r>
      <w:r w:rsidR="006B4641">
        <w:rPr>
          <w:rFonts w:ascii="Arial" w:hAnsi="Arial" w:cs="Arial"/>
        </w:rPr>
        <w:t>.</w:t>
      </w:r>
      <w:r>
        <w:rPr>
          <w:rFonts w:ascii="Arial" w:hAnsi="Arial" w:cs="Arial"/>
        </w:rPr>
        <w:t xml:space="preserve"> </w:t>
      </w:r>
      <w:r w:rsidRPr="007D6433">
        <w:rPr>
          <w:rFonts w:ascii="Arial" w:hAnsi="Arial" w:cs="Arial"/>
        </w:rPr>
        <w:t>Green Synthesis of Magnetic EDTA- and/or DTPA-Cross-Linked Chitosan Adsorbents for Highly Efficient Removal of Metals</w:t>
      </w:r>
      <w:r>
        <w:rPr>
          <w:rFonts w:ascii="Arial" w:hAnsi="Arial" w:cs="Arial"/>
        </w:rPr>
        <w:t>. Industrial and Engineering Chemistry Research 54</w:t>
      </w:r>
      <w:r w:rsidR="006B4641">
        <w:rPr>
          <w:rFonts w:ascii="Arial" w:hAnsi="Arial" w:cs="Arial"/>
        </w:rPr>
        <w:t>,</w:t>
      </w:r>
      <w:r>
        <w:rPr>
          <w:rFonts w:ascii="Arial" w:hAnsi="Arial" w:cs="Arial"/>
        </w:rPr>
        <w:t xml:space="preserve"> </w:t>
      </w:r>
      <w:r w:rsidRPr="007D6433">
        <w:rPr>
          <w:rFonts w:ascii="Arial" w:hAnsi="Arial" w:cs="Arial"/>
        </w:rPr>
        <w:t>1271-1281</w:t>
      </w:r>
      <w:r>
        <w:rPr>
          <w:rFonts w:ascii="Arial" w:hAnsi="Arial" w:cs="Arial"/>
        </w:rPr>
        <w:t>.</w:t>
      </w:r>
    </w:p>
    <w:p w14:paraId="4639607C" w14:textId="30FF2C2D" w:rsidR="007D6433" w:rsidRPr="007D6433" w:rsidRDefault="007D6433" w:rsidP="007D6433">
      <w:pPr>
        <w:spacing w:after="0" w:line="480" w:lineRule="auto"/>
        <w:ind w:left="567" w:hanging="567"/>
        <w:rPr>
          <w:rFonts w:ascii="Arial" w:hAnsi="Arial" w:cs="Arial"/>
        </w:rPr>
      </w:pPr>
    </w:p>
    <w:sectPr w:rsidR="007D6433" w:rsidRPr="007D6433" w:rsidSect="00273DA6">
      <w:type w:val="continuous"/>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87A33" w14:textId="77777777" w:rsidR="001636D8" w:rsidRDefault="001636D8" w:rsidP="00E404CA">
      <w:pPr>
        <w:spacing w:after="0" w:line="240" w:lineRule="auto"/>
      </w:pPr>
      <w:r>
        <w:separator/>
      </w:r>
    </w:p>
  </w:endnote>
  <w:endnote w:type="continuationSeparator" w:id="0">
    <w:p w14:paraId="6A3CEBDD" w14:textId="77777777" w:rsidR="001636D8" w:rsidRDefault="001636D8" w:rsidP="00E40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655455"/>
      <w:docPartObj>
        <w:docPartGallery w:val="Page Numbers (Bottom of Page)"/>
        <w:docPartUnique/>
      </w:docPartObj>
    </w:sdtPr>
    <w:sdtEndPr>
      <w:rPr>
        <w:noProof/>
      </w:rPr>
    </w:sdtEndPr>
    <w:sdtContent>
      <w:p w14:paraId="52BF1561" w14:textId="1AB2D649" w:rsidR="00E72ECF" w:rsidRDefault="00E72ECF">
        <w:pPr>
          <w:pStyle w:val="Footer"/>
          <w:jc w:val="center"/>
        </w:pPr>
        <w:r>
          <w:fldChar w:fldCharType="begin"/>
        </w:r>
        <w:r>
          <w:instrText xml:space="preserve"> PAGE   \* MERGEFORMAT </w:instrText>
        </w:r>
        <w:r>
          <w:fldChar w:fldCharType="separate"/>
        </w:r>
        <w:r w:rsidR="00760A81">
          <w:rPr>
            <w:noProof/>
          </w:rPr>
          <w:t>23</w:t>
        </w:r>
        <w:r>
          <w:rPr>
            <w:noProof/>
          </w:rPr>
          <w:fldChar w:fldCharType="end"/>
        </w:r>
      </w:p>
    </w:sdtContent>
  </w:sdt>
  <w:p w14:paraId="07A41072" w14:textId="77777777" w:rsidR="00E72ECF" w:rsidRDefault="00E7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38813" w14:textId="77777777" w:rsidR="001636D8" w:rsidRDefault="001636D8" w:rsidP="00E404CA">
      <w:pPr>
        <w:spacing w:after="0" w:line="240" w:lineRule="auto"/>
      </w:pPr>
      <w:r>
        <w:separator/>
      </w:r>
    </w:p>
  </w:footnote>
  <w:footnote w:type="continuationSeparator" w:id="0">
    <w:p w14:paraId="025F0B71" w14:textId="77777777" w:rsidR="001636D8" w:rsidRDefault="001636D8" w:rsidP="00E404CA">
      <w:pPr>
        <w:spacing w:after="0" w:line="240" w:lineRule="auto"/>
      </w:pPr>
      <w:r>
        <w:continuationSeparator/>
      </w:r>
    </w:p>
  </w:footnote>
  <w:footnote w:id="1">
    <w:p w14:paraId="1FF45BB0" w14:textId="4DC05D63" w:rsidR="00E72ECF" w:rsidRDefault="00E72ECF">
      <w:pPr>
        <w:pStyle w:val="FootnoteText"/>
      </w:pPr>
      <w:r>
        <w:rPr>
          <w:rStyle w:val="FootnoteReference"/>
        </w:rPr>
        <w:footnoteRef/>
      </w:r>
      <w:r>
        <w:t xml:space="preserve"> </w:t>
      </w:r>
      <w:r w:rsidRPr="00E45B17">
        <w:rPr>
          <w:rFonts w:ascii="Arial" w:hAnsi="Arial" w:cs="Arial"/>
        </w:rPr>
        <w:t>Current address</w:t>
      </w:r>
      <w:r w:rsidRPr="000D4002">
        <w:rPr>
          <w:rFonts w:ascii="Arial" w:hAnsi="Arial" w:cs="Arial"/>
        </w:rPr>
        <w:t xml:space="preserve">: </w:t>
      </w:r>
      <w:r w:rsidRPr="000D4002">
        <w:rPr>
          <w:rFonts w:ascii="Arial" w:hAnsi="Arial" w:cs="Arial"/>
          <w:color w:val="000000"/>
          <w:shd w:val="clear" w:color="auto" w:fill="FFFFFF"/>
        </w:rPr>
        <w:t>Thames Water Utilities Ltd, Spencer House, Manor Farm Road, Reading, RG2 0JN</w:t>
      </w:r>
      <w:r>
        <w:rPr>
          <w:rFonts w:ascii="Arial" w:hAnsi="Arial" w:cs="Arial"/>
          <w:color w:val="000000"/>
          <w:shd w:val="clear" w:color="auto" w:fill="FFFFFF"/>
        </w:rPr>
        <w:t>, UK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6F"/>
    <w:rsid w:val="000021DD"/>
    <w:rsid w:val="00006CE0"/>
    <w:rsid w:val="00020C11"/>
    <w:rsid w:val="000264E8"/>
    <w:rsid w:val="000360A4"/>
    <w:rsid w:val="0004023C"/>
    <w:rsid w:val="00042BAB"/>
    <w:rsid w:val="00046F54"/>
    <w:rsid w:val="00047D4D"/>
    <w:rsid w:val="000525E9"/>
    <w:rsid w:val="000542ED"/>
    <w:rsid w:val="00054799"/>
    <w:rsid w:val="000616DD"/>
    <w:rsid w:val="0006240C"/>
    <w:rsid w:val="00070766"/>
    <w:rsid w:val="00074DC7"/>
    <w:rsid w:val="00080E86"/>
    <w:rsid w:val="0008138A"/>
    <w:rsid w:val="00084135"/>
    <w:rsid w:val="00085E59"/>
    <w:rsid w:val="000A1E34"/>
    <w:rsid w:val="000B02AC"/>
    <w:rsid w:val="000C3116"/>
    <w:rsid w:val="000C44F9"/>
    <w:rsid w:val="000C4938"/>
    <w:rsid w:val="000C79A2"/>
    <w:rsid w:val="000D4B6A"/>
    <w:rsid w:val="000F451D"/>
    <w:rsid w:val="000F60EB"/>
    <w:rsid w:val="00101F7F"/>
    <w:rsid w:val="00105B39"/>
    <w:rsid w:val="00106D4E"/>
    <w:rsid w:val="001271F9"/>
    <w:rsid w:val="00134A51"/>
    <w:rsid w:val="00152F70"/>
    <w:rsid w:val="00155E30"/>
    <w:rsid w:val="00161E59"/>
    <w:rsid w:val="00161EB2"/>
    <w:rsid w:val="00163334"/>
    <w:rsid w:val="001636D8"/>
    <w:rsid w:val="00167D2E"/>
    <w:rsid w:val="00175AE2"/>
    <w:rsid w:val="001931CC"/>
    <w:rsid w:val="001A7F86"/>
    <w:rsid w:val="001B2086"/>
    <w:rsid w:val="001B3FEC"/>
    <w:rsid w:val="001B5E8E"/>
    <w:rsid w:val="001D678A"/>
    <w:rsid w:val="001E1FF9"/>
    <w:rsid w:val="001F582C"/>
    <w:rsid w:val="002050F7"/>
    <w:rsid w:val="00215727"/>
    <w:rsid w:val="00222D08"/>
    <w:rsid w:val="00223B0D"/>
    <w:rsid w:val="00230A0E"/>
    <w:rsid w:val="0024113C"/>
    <w:rsid w:val="002433BB"/>
    <w:rsid w:val="0026730F"/>
    <w:rsid w:val="00273DA6"/>
    <w:rsid w:val="002844F8"/>
    <w:rsid w:val="0029416F"/>
    <w:rsid w:val="00295BCE"/>
    <w:rsid w:val="002A0B79"/>
    <w:rsid w:val="002A4B98"/>
    <w:rsid w:val="002D1CDF"/>
    <w:rsid w:val="002D5494"/>
    <w:rsid w:val="002D5BA3"/>
    <w:rsid w:val="002D72CF"/>
    <w:rsid w:val="002E1598"/>
    <w:rsid w:val="002E2272"/>
    <w:rsid w:val="003015E5"/>
    <w:rsid w:val="00303ADC"/>
    <w:rsid w:val="00304B88"/>
    <w:rsid w:val="00312912"/>
    <w:rsid w:val="003130E3"/>
    <w:rsid w:val="00321C39"/>
    <w:rsid w:val="00324EB9"/>
    <w:rsid w:val="00325E61"/>
    <w:rsid w:val="00326B5F"/>
    <w:rsid w:val="00327BB7"/>
    <w:rsid w:val="00342EDA"/>
    <w:rsid w:val="00353531"/>
    <w:rsid w:val="00371D51"/>
    <w:rsid w:val="0037255A"/>
    <w:rsid w:val="003A0032"/>
    <w:rsid w:val="003A43AD"/>
    <w:rsid w:val="003C0770"/>
    <w:rsid w:val="003C20D6"/>
    <w:rsid w:val="003D2035"/>
    <w:rsid w:val="003E2B41"/>
    <w:rsid w:val="003F42F7"/>
    <w:rsid w:val="003F5AAA"/>
    <w:rsid w:val="00402C9E"/>
    <w:rsid w:val="00405475"/>
    <w:rsid w:val="00414CCE"/>
    <w:rsid w:val="00430F92"/>
    <w:rsid w:val="0043647E"/>
    <w:rsid w:val="00440918"/>
    <w:rsid w:val="00452BB7"/>
    <w:rsid w:val="00462B72"/>
    <w:rsid w:val="0046330B"/>
    <w:rsid w:val="00477F5F"/>
    <w:rsid w:val="00490AD5"/>
    <w:rsid w:val="004913F6"/>
    <w:rsid w:val="004926D1"/>
    <w:rsid w:val="004B0FC6"/>
    <w:rsid w:val="004D2D15"/>
    <w:rsid w:val="004D4204"/>
    <w:rsid w:val="004D435E"/>
    <w:rsid w:val="004D4480"/>
    <w:rsid w:val="004E05A4"/>
    <w:rsid w:val="00513BF7"/>
    <w:rsid w:val="00523BF7"/>
    <w:rsid w:val="0052403B"/>
    <w:rsid w:val="00531BC2"/>
    <w:rsid w:val="005475A7"/>
    <w:rsid w:val="00547D01"/>
    <w:rsid w:val="005513FB"/>
    <w:rsid w:val="00584805"/>
    <w:rsid w:val="00584CBB"/>
    <w:rsid w:val="00586135"/>
    <w:rsid w:val="00593562"/>
    <w:rsid w:val="005A4079"/>
    <w:rsid w:val="005A621A"/>
    <w:rsid w:val="005A630A"/>
    <w:rsid w:val="005B6DD9"/>
    <w:rsid w:val="005C38FA"/>
    <w:rsid w:val="005C67BB"/>
    <w:rsid w:val="005F1A57"/>
    <w:rsid w:val="005F3249"/>
    <w:rsid w:val="0060044E"/>
    <w:rsid w:val="00605706"/>
    <w:rsid w:val="00616BA4"/>
    <w:rsid w:val="0062154C"/>
    <w:rsid w:val="0062199F"/>
    <w:rsid w:val="00635030"/>
    <w:rsid w:val="00654927"/>
    <w:rsid w:val="00662725"/>
    <w:rsid w:val="00662B4E"/>
    <w:rsid w:val="0066406F"/>
    <w:rsid w:val="00673426"/>
    <w:rsid w:val="0069277C"/>
    <w:rsid w:val="00692B06"/>
    <w:rsid w:val="006A1016"/>
    <w:rsid w:val="006A24D8"/>
    <w:rsid w:val="006A36C7"/>
    <w:rsid w:val="006B4641"/>
    <w:rsid w:val="006E1BE0"/>
    <w:rsid w:val="006E7460"/>
    <w:rsid w:val="00703ECF"/>
    <w:rsid w:val="00710A0B"/>
    <w:rsid w:val="00711B73"/>
    <w:rsid w:val="00714AAA"/>
    <w:rsid w:val="00716879"/>
    <w:rsid w:val="00737FF4"/>
    <w:rsid w:val="0074256A"/>
    <w:rsid w:val="007552A6"/>
    <w:rsid w:val="00760A81"/>
    <w:rsid w:val="007649AA"/>
    <w:rsid w:val="00773817"/>
    <w:rsid w:val="00792670"/>
    <w:rsid w:val="007A12AA"/>
    <w:rsid w:val="007C629C"/>
    <w:rsid w:val="007C6C06"/>
    <w:rsid w:val="007D6433"/>
    <w:rsid w:val="007D669E"/>
    <w:rsid w:val="007E1D59"/>
    <w:rsid w:val="00814706"/>
    <w:rsid w:val="00823D14"/>
    <w:rsid w:val="00844704"/>
    <w:rsid w:val="00851B42"/>
    <w:rsid w:val="00863FD7"/>
    <w:rsid w:val="008768C4"/>
    <w:rsid w:val="00880E21"/>
    <w:rsid w:val="00883065"/>
    <w:rsid w:val="008858D1"/>
    <w:rsid w:val="008872FC"/>
    <w:rsid w:val="008A1CA4"/>
    <w:rsid w:val="008B099E"/>
    <w:rsid w:val="008D2A5E"/>
    <w:rsid w:val="008D5546"/>
    <w:rsid w:val="008E26D6"/>
    <w:rsid w:val="008F04BA"/>
    <w:rsid w:val="00900552"/>
    <w:rsid w:val="00904A0E"/>
    <w:rsid w:val="00904E96"/>
    <w:rsid w:val="00911209"/>
    <w:rsid w:val="00925C49"/>
    <w:rsid w:val="00930524"/>
    <w:rsid w:val="00930BBE"/>
    <w:rsid w:val="0093241D"/>
    <w:rsid w:val="00935532"/>
    <w:rsid w:val="00935B0D"/>
    <w:rsid w:val="00942F5B"/>
    <w:rsid w:val="0094786D"/>
    <w:rsid w:val="009524CC"/>
    <w:rsid w:val="00955517"/>
    <w:rsid w:val="00955A4E"/>
    <w:rsid w:val="00957421"/>
    <w:rsid w:val="00971B0A"/>
    <w:rsid w:val="00973AE9"/>
    <w:rsid w:val="0098013F"/>
    <w:rsid w:val="00991BC0"/>
    <w:rsid w:val="009A6C58"/>
    <w:rsid w:val="009B3A37"/>
    <w:rsid w:val="009C62B2"/>
    <w:rsid w:val="009D3776"/>
    <w:rsid w:val="009D3A76"/>
    <w:rsid w:val="009F6E1F"/>
    <w:rsid w:val="00A025B6"/>
    <w:rsid w:val="00A03804"/>
    <w:rsid w:val="00A05513"/>
    <w:rsid w:val="00A05F54"/>
    <w:rsid w:val="00A11C0B"/>
    <w:rsid w:val="00A1747D"/>
    <w:rsid w:val="00A1752A"/>
    <w:rsid w:val="00A228FC"/>
    <w:rsid w:val="00A251D2"/>
    <w:rsid w:val="00A53C78"/>
    <w:rsid w:val="00A555CE"/>
    <w:rsid w:val="00A60AB0"/>
    <w:rsid w:val="00A721E9"/>
    <w:rsid w:val="00A726FA"/>
    <w:rsid w:val="00A77488"/>
    <w:rsid w:val="00AA0400"/>
    <w:rsid w:val="00AA0809"/>
    <w:rsid w:val="00AA7632"/>
    <w:rsid w:val="00AC623D"/>
    <w:rsid w:val="00AC653B"/>
    <w:rsid w:val="00AE0A06"/>
    <w:rsid w:val="00AE2B09"/>
    <w:rsid w:val="00AF4057"/>
    <w:rsid w:val="00AF5957"/>
    <w:rsid w:val="00AF7E06"/>
    <w:rsid w:val="00B022B6"/>
    <w:rsid w:val="00B425E3"/>
    <w:rsid w:val="00B51DE1"/>
    <w:rsid w:val="00B567C2"/>
    <w:rsid w:val="00B5726B"/>
    <w:rsid w:val="00B63CA1"/>
    <w:rsid w:val="00B7597E"/>
    <w:rsid w:val="00B76EBE"/>
    <w:rsid w:val="00B8761F"/>
    <w:rsid w:val="00B92FD8"/>
    <w:rsid w:val="00B95422"/>
    <w:rsid w:val="00BA0074"/>
    <w:rsid w:val="00BB261C"/>
    <w:rsid w:val="00BC15CB"/>
    <w:rsid w:val="00BC3FF7"/>
    <w:rsid w:val="00BC59F6"/>
    <w:rsid w:val="00BE2BFB"/>
    <w:rsid w:val="00BE6451"/>
    <w:rsid w:val="00BE68C3"/>
    <w:rsid w:val="00BF2F9A"/>
    <w:rsid w:val="00BF658D"/>
    <w:rsid w:val="00BF7050"/>
    <w:rsid w:val="00C012C2"/>
    <w:rsid w:val="00C04CF2"/>
    <w:rsid w:val="00C12F54"/>
    <w:rsid w:val="00C43A62"/>
    <w:rsid w:val="00C44B4A"/>
    <w:rsid w:val="00C456E4"/>
    <w:rsid w:val="00C54FA2"/>
    <w:rsid w:val="00C55BEB"/>
    <w:rsid w:val="00C96AB2"/>
    <w:rsid w:val="00CC09FD"/>
    <w:rsid w:val="00CD747C"/>
    <w:rsid w:val="00CE1430"/>
    <w:rsid w:val="00CE695D"/>
    <w:rsid w:val="00CF0ADC"/>
    <w:rsid w:val="00D073BD"/>
    <w:rsid w:val="00D075C6"/>
    <w:rsid w:val="00D07DEA"/>
    <w:rsid w:val="00D16FB9"/>
    <w:rsid w:val="00D17C44"/>
    <w:rsid w:val="00D27AD4"/>
    <w:rsid w:val="00D307A9"/>
    <w:rsid w:val="00D362B1"/>
    <w:rsid w:val="00D669A9"/>
    <w:rsid w:val="00D713F3"/>
    <w:rsid w:val="00D720AB"/>
    <w:rsid w:val="00D7547B"/>
    <w:rsid w:val="00DA148B"/>
    <w:rsid w:val="00DB0EFD"/>
    <w:rsid w:val="00DB48D8"/>
    <w:rsid w:val="00DC2B60"/>
    <w:rsid w:val="00DC7317"/>
    <w:rsid w:val="00DD0AD7"/>
    <w:rsid w:val="00DE24F2"/>
    <w:rsid w:val="00DF764C"/>
    <w:rsid w:val="00E13D6D"/>
    <w:rsid w:val="00E2186C"/>
    <w:rsid w:val="00E313BD"/>
    <w:rsid w:val="00E404CA"/>
    <w:rsid w:val="00E4061A"/>
    <w:rsid w:val="00E44225"/>
    <w:rsid w:val="00E44B5D"/>
    <w:rsid w:val="00E50B5E"/>
    <w:rsid w:val="00E55416"/>
    <w:rsid w:val="00E56D3C"/>
    <w:rsid w:val="00E66C90"/>
    <w:rsid w:val="00E72ECF"/>
    <w:rsid w:val="00E80020"/>
    <w:rsid w:val="00E8446F"/>
    <w:rsid w:val="00E9070E"/>
    <w:rsid w:val="00E9471A"/>
    <w:rsid w:val="00EA0B85"/>
    <w:rsid w:val="00EA1D79"/>
    <w:rsid w:val="00EA45D8"/>
    <w:rsid w:val="00EB2D3E"/>
    <w:rsid w:val="00EB3A18"/>
    <w:rsid w:val="00EB5D0B"/>
    <w:rsid w:val="00EC0BC8"/>
    <w:rsid w:val="00EC150C"/>
    <w:rsid w:val="00EC6625"/>
    <w:rsid w:val="00ED274A"/>
    <w:rsid w:val="00EE15B5"/>
    <w:rsid w:val="00F01D57"/>
    <w:rsid w:val="00F034C9"/>
    <w:rsid w:val="00F11FA4"/>
    <w:rsid w:val="00F23304"/>
    <w:rsid w:val="00F271ED"/>
    <w:rsid w:val="00F4171E"/>
    <w:rsid w:val="00F52DA3"/>
    <w:rsid w:val="00F572C8"/>
    <w:rsid w:val="00F70960"/>
    <w:rsid w:val="00F8091B"/>
    <w:rsid w:val="00F81969"/>
    <w:rsid w:val="00F83E6E"/>
    <w:rsid w:val="00F90D16"/>
    <w:rsid w:val="00FA60FF"/>
    <w:rsid w:val="00FA7EA9"/>
    <w:rsid w:val="00FB6B28"/>
    <w:rsid w:val="00FD06B5"/>
    <w:rsid w:val="00FE4C7C"/>
    <w:rsid w:val="00FE5589"/>
    <w:rsid w:val="00FF0E26"/>
    <w:rsid w:val="00FF4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7EFD"/>
  <w15:docId w15:val="{BA9DF096-1C4C-4E86-B04C-2EC58F7C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3F6"/>
    <w:rPr>
      <w:rFonts w:ascii="Tahoma" w:hAnsi="Tahoma" w:cs="Tahoma"/>
      <w:sz w:val="16"/>
      <w:szCs w:val="16"/>
    </w:rPr>
  </w:style>
  <w:style w:type="paragraph" w:styleId="ListParagraph">
    <w:name w:val="List Paragraph"/>
    <w:basedOn w:val="Normal"/>
    <w:uiPriority w:val="34"/>
    <w:qFormat/>
    <w:rsid w:val="00716879"/>
    <w:pPr>
      <w:spacing w:line="360" w:lineRule="auto"/>
      <w:ind w:left="720"/>
      <w:contextualSpacing/>
      <w:jc w:val="both"/>
    </w:pPr>
    <w:rPr>
      <w:rFonts w:ascii="Times New Roman" w:hAnsi="Times New Roman"/>
      <w:sz w:val="24"/>
    </w:rPr>
  </w:style>
  <w:style w:type="character" w:customStyle="1" w:styleId="apple-style-span">
    <w:name w:val="apple-style-span"/>
    <w:basedOn w:val="DefaultParagraphFont"/>
    <w:rsid w:val="00851B42"/>
  </w:style>
  <w:style w:type="paragraph" w:styleId="Caption">
    <w:name w:val="caption"/>
    <w:basedOn w:val="Normal"/>
    <w:next w:val="Normal"/>
    <w:uiPriority w:val="35"/>
    <w:unhideWhenUsed/>
    <w:qFormat/>
    <w:rsid w:val="00E404CA"/>
    <w:pPr>
      <w:spacing w:line="240" w:lineRule="auto"/>
      <w:jc w:val="both"/>
    </w:pPr>
    <w:rPr>
      <w:rFonts w:ascii="Times New Roman" w:hAnsi="Times New Roman"/>
      <w:b/>
      <w:bCs/>
      <w:color w:val="4F81BD" w:themeColor="accent1"/>
      <w:sz w:val="18"/>
      <w:szCs w:val="18"/>
    </w:rPr>
  </w:style>
  <w:style w:type="table" w:styleId="LightShading">
    <w:name w:val="Light Shading"/>
    <w:basedOn w:val="TableNormal"/>
    <w:uiPriority w:val="60"/>
    <w:rsid w:val="00E404CA"/>
    <w:pPr>
      <w:spacing w:after="0" w:line="240" w:lineRule="auto"/>
    </w:pPr>
    <w:rPr>
      <w:rFonts w:eastAsiaTheme="minorEastAsia"/>
      <w:color w:val="000000" w:themeColor="text1" w:themeShade="BF"/>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E40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4CA"/>
  </w:style>
  <w:style w:type="paragraph" w:styleId="Footer">
    <w:name w:val="footer"/>
    <w:basedOn w:val="Normal"/>
    <w:link w:val="FooterChar"/>
    <w:uiPriority w:val="99"/>
    <w:unhideWhenUsed/>
    <w:rsid w:val="00E40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4CA"/>
  </w:style>
  <w:style w:type="character" w:styleId="Hyperlink">
    <w:name w:val="Hyperlink"/>
    <w:basedOn w:val="DefaultParagraphFont"/>
    <w:uiPriority w:val="99"/>
    <w:unhideWhenUsed/>
    <w:rsid w:val="00BE2BFB"/>
    <w:rPr>
      <w:color w:val="0000FF" w:themeColor="hyperlink"/>
      <w:u w:val="single"/>
    </w:rPr>
  </w:style>
  <w:style w:type="character" w:styleId="CommentReference">
    <w:name w:val="annotation reference"/>
    <w:basedOn w:val="DefaultParagraphFont"/>
    <w:uiPriority w:val="99"/>
    <w:semiHidden/>
    <w:unhideWhenUsed/>
    <w:rsid w:val="000021DD"/>
    <w:rPr>
      <w:sz w:val="16"/>
      <w:szCs w:val="16"/>
    </w:rPr>
  </w:style>
  <w:style w:type="paragraph" w:styleId="CommentText">
    <w:name w:val="annotation text"/>
    <w:basedOn w:val="Normal"/>
    <w:link w:val="CommentTextChar"/>
    <w:uiPriority w:val="99"/>
    <w:unhideWhenUsed/>
    <w:rsid w:val="000021DD"/>
    <w:pPr>
      <w:spacing w:line="240" w:lineRule="auto"/>
    </w:pPr>
    <w:rPr>
      <w:sz w:val="20"/>
      <w:szCs w:val="20"/>
    </w:rPr>
  </w:style>
  <w:style w:type="character" w:customStyle="1" w:styleId="CommentTextChar">
    <w:name w:val="Comment Text Char"/>
    <w:basedOn w:val="DefaultParagraphFont"/>
    <w:link w:val="CommentText"/>
    <w:uiPriority w:val="99"/>
    <w:rsid w:val="000021DD"/>
    <w:rPr>
      <w:sz w:val="20"/>
      <w:szCs w:val="20"/>
    </w:rPr>
  </w:style>
  <w:style w:type="paragraph" w:styleId="CommentSubject">
    <w:name w:val="annotation subject"/>
    <w:basedOn w:val="CommentText"/>
    <w:next w:val="CommentText"/>
    <w:link w:val="CommentSubjectChar"/>
    <w:uiPriority w:val="99"/>
    <w:semiHidden/>
    <w:unhideWhenUsed/>
    <w:rsid w:val="000021DD"/>
    <w:rPr>
      <w:b/>
      <w:bCs/>
    </w:rPr>
  </w:style>
  <w:style w:type="character" w:customStyle="1" w:styleId="CommentSubjectChar">
    <w:name w:val="Comment Subject Char"/>
    <w:basedOn w:val="CommentTextChar"/>
    <w:link w:val="CommentSubject"/>
    <w:uiPriority w:val="99"/>
    <w:semiHidden/>
    <w:rsid w:val="000021DD"/>
    <w:rPr>
      <w:b/>
      <w:bCs/>
      <w:sz w:val="20"/>
      <w:szCs w:val="20"/>
    </w:rPr>
  </w:style>
  <w:style w:type="table" w:styleId="TableGrid">
    <w:name w:val="Table Grid"/>
    <w:basedOn w:val="TableNormal"/>
    <w:uiPriority w:val="59"/>
    <w:rsid w:val="006A3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3304"/>
    <w:pPr>
      <w:spacing w:after="0" w:line="240" w:lineRule="auto"/>
    </w:pPr>
  </w:style>
  <w:style w:type="character" w:styleId="FollowedHyperlink">
    <w:name w:val="FollowedHyperlink"/>
    <w:basedOn w:val="DefaultParagraphFont"/>
    <w:uiPriority w:val="99"/>
    <w:semiHidden/>
    <w:unhideWhenUsed/>
    <w:rsid w:val="00B63CA1"/>
    <w:rPr>
      <w:color w:val="800080" w:themeColor="followedHyperlink"/>
      <w:u w:val="single"/>
    </w:rPr>
  </w:style>
  <w:style w:type="paragraph" w:styleId="FootnoteText">
    <w:name w:val="footnote text"/>
    <w:basedOn w:val="Normal"/>
    <w:link w:val="FootnoteTextChar"/>
    <w:uiPriority w:val="99"/>
    <w:semiHidden/>
    <w:unhideWhenUsed/>
    <w:rsid w:val="00D71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3F3"/>
    <w:rPr>
      <w:sz w:val="20"/>
      <w:szCs w:val="20"/>
    </w:rPr>
  </w:style>
  <w:style w:type="character" w:styleId="FootnoteReference">
    <w:name w:val="footnote reference"/>
    <w:basedOn w:val="DefaultParagraphFont"/>
    <w:uiPriority w:val="99"/>
    <w:semiHidden/>
    <w:unhideWhenUsed/>
    <w:rsid w:val="00D713F3"/>
    <w:rPr>
      <w:vertAlign w:val="superscript"/>
    </w:rPr>
  </w:style>
  <w:style w:type="character" w:styleId="LineNumber">
    <w:name w:val="line number"/>
    <w:basedOn w:val="DefaultParagraphFont"/>
    <w:uiPriority w:val="99"/>
    <w:semiHidden/>
    <w:unhideWhenUsed/>
    <w:rsid w:val="00C54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81643">
      <w:bodyDiv w:val="1"/>
      <w:marLeft w:val="0"/>
      <w:marRight w:val="0"/>
      <w:marTop w:val="0"/>
      <w:marBottom w:val="0"/>
      <w:divBdr>
        <w:top w:val="none" w:sz="0" w:space="0" w:color="auto"/>
        <w:left w:val="none" w:sz="0" w:space="0" w:color="auto"/>
        <w:bottom w:val="none" w:sz="0" w:space="0" w:color="auto"/>
        <w:right w:val="none" w:sz="0" w:space="0" w:color="auto"/>
      </w:divBdr>
    </w:div>
    <w:div w:id="3210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rk.hodson@york.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ojindo.com/Images/Product%20Photo/Chelate_Table_of_Stability_Constants.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7A241-3930-48CC-8525-BB0C3E821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8613</Words>
  <Characters>49100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Shaw</dc:creator>
  <cp:lastModifiedBy>meh519</cp:lastModifiedBy>
  <cp:revision>2</cp:revision>
  <cp:lastPrinted>2018-04-20T15:38:00Z</cp:lastPrinted>
  <dcterms:created xsi:type="dcterms:W3CDTF">2018-06-10T10:28:00Z</dcterms:created>
  <dcterms:modified xsi:type="dcterms:W3CDTF">2018-06-10T10:28:00Z</dcterms:modified>
</cp:coreProperties>
</file>