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60927" w14:textId="77777777" w:rsidR="00A25762" w:rsidRPr="00A25762" w:rsidRDefault="00A25762" w:rsidP="00A25762">
      <w:pPr>
        <w:jc w:val="center"/>
        <w:rPr>
          <w:rFonts w:ascii="Arial" w:hAnsi="Arial" w:cs="Arial"/>
          <w:sz w:val="18"/>
          <w:szCs w:val="18"/>
        </w:rPr>
      </w:pPr>
      <w:r w:rsidRPr="007634BD">
        <w:rPr>
          <w:rFonts w:ascii="Arial" w:hAnsi="Arial" w:cs="Arial"/>
          <w:b/>
          <w:sz w:val="18"/>
          <w:szCs w:val="18"/>
        </w:rPr>
        <w:t>Table 2.</w:t>
      </w:r>
      <w:r w:rsidRPr="007634BD">
        <w:rPr>
          <w:rFonts w:ascii="Arial" w:hAnsi="Arial" w:cs="Arial"/>
          <w:sz w:val="18"/>
          <w:szCs w:val="18"/>
        </w:rPr>
        <w:t xml:space="preserve"> Qualitative studies exploring living with peripheral arterial disease</w:t>
      </w:r>
    </w:p>
    <w:tbl>
      <w:tblPr>
        <w:tblStyle w:val="TableGrid"/>
        <w:tblW w:w="5312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2149"/>
        <w:gridCol w:w="902"/>
        <w:gridCol w:w="1491"/>
        <w:gridCol w:w="1699"/>
        <w:gridCol w:w="1702"/>
        <w:gridCol w:w="1419"/>
        <w:gridCol w:w="1557"/>
        <w:gridCol w:w="1527"/>
        <w:gridCol w:w="2615"/>
      </w:tblGrid>
      <w:tr w:rsidR="00A25762" w14:paraId="2B2CE7F6" w14:textId="77777777" w:rsidTr="00B3124F">
        <w:tc>
          <w:tcPr>
            <w:tcW w:w="713" w:type="pct"/>
          </w:tcPr>
          <w:p w14:paraId="1FFA2B3C" w14:textId="77777777" w:rsidR="00A25762" w:rsidRPr="00770AD1" w:rsidRDefault="00A25762" w:rsidP="00B3124F">
            <w:pPr>
              <w:rPr>
                <w:sz w:val="18"/>
                <w:szCs w:val="18"/>
              </w:rPr>
            </w:pPr>
            <w:r w:rsidRPr="00770AD1">
              <w:rPr>
                <w:sz w:val="18"/>
                <w:szCs w:val="18"/>
              </w:rPr>
              <w:t>Author and Year</w:t>
            </w:r>
          </w:p>
        </w:tc>
        <w:tc>
          <w:tcPr>
            <w:tcW w:w="299" w:type="pct"/>
          </w:tcPr>
          <w:p w14:paraId="5B595F42" w14:textId="77777777" w:rsidR="00A25762" w:rsidRPr="00770AD1" w:rsidRDefault="00A25762" w:rsidP="00B3124F">
            <w:pPr>
              <w:rPr>
                <w:sz w:val="18"/>
                <w:szCs w:val="18"/>
              </w:rPr>
            </w:pPr>
            <w:r w:rsidRPr="00770AD1">
              <w:rPr>
                <w:sz w:val="18"/>
                <w:szCs w:val="18"/>
              </w:rPr>
              <w:t>Country</w:t>
            </w:r>
          </w:p>
        </w:tc>
        <w:tc>
          <w:tcPr>
            <w:tcW w:w="495" w:type="pct"/>
          </w:tcPr>
          <w:p w14:paraId="0EA8453D" w14:textId="77777777" w:rsidR="00A25762" w:rsidRPr="00770AD1" w:rsidRDefault="00A25762" w:rsidP="00B3124F">
            <w:pPr>
              <w:rPr>
                <w:sz w:val="18"/>
                <w:szCs w:val="18"/>
              </w:rPr>
            </w:pPr>
            <w:r w:rsidRPr="00770AD1">
              <w:rPr>
                <w:sz w:val="18"/>
                <w:szCs w:val="18"/>
              </w:rPr>
              <w:t>Research Design</w:t>
            </w:r>
          </w:p>
        </w:tc>
        <w:tc>
          <w:tcPr>
            <w:tcW w:w="564" w:type="pct"/>
          </w:tcPr>
          <w:p w14:paraId="6874FBF7" w14:textId="77777777" w:rsidR="00A25762" w:rsidRPr="00770AD1" w:rsidRDefault="00A25762" w:rsidP="00B3124F">
            <w:pPr>
              <w:rPr>
                <w:sz w:val="18"/>
                <w:szCs w:val="18"/>
              </w:rPr>
            </w:pPr>
            <w:r w:rsidRPr="00770AD1">
              <w:rPr>
                <w:sz w:val="18"/>
                <w:szCs w:val="18"/>
              </w:rPr>
              <w:t>Method of Analysis</w:t>
            </w:r>
          </w:p>
        </w:tc>
        <w:tc>
          <w:tcPr>
            <w:tcW w:w="565" w:type="pct"/>
          </w:tcPr>
          <w:p w14:paraId="6AF32585" w14:textId="77777777" w:rsidR="00A25762" w:rsidRPr="00770AD1" w:rsidRDefault="00A25762" w:rsidP="00B3124F">
            <w:pPr>
              <w:rPr>
                <w:sz w:val="18"/>
                <w:szCs w:val="18"/>
              </w:rPr>
            </w:pPr>
            <w:r w:rsidRPr="00770AD1">
              <w:rPr>
                <w:sz w:val="18"/>
                <w:szCs w:val="18"/>
              </w:rPr>
              <w:t>Study Aims and Objectives</w:t>
            </w:r>
          </w:p>
        </w:tc>
        <w:tc>
          <w:tcPr>
            <w:tcW w:w="471" w:type="pct"/>
          </w:tcPr>
          <w:p w14:paraId="0CF343A6" w14:textId="77777777" w:rsidR="00A25762" w:rsidRPr="00770AD1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Sample</w:t>
            </w:r>
          </w:p>
        </w:tc>
        <w:tc>
          <w:tcPr>
            <w:tcW w:w="517" w:type="pct"/>
          </w:tcPr>
          <w:p w14:paraId="6B76F32C" w14:textId="77777777" w:rsidR="00A25762" w:rsidRPr="00770AD1" w:rsidRDefault="00A25762" w:rsidP="00B3124F">
            <w:pPr>
              <w:rPr>
                <w:sz w:val="18"/>
                <w:szCs w:val="18"/>
              </w:rPr>
            </w:pPr>
            <w:r w:rsidRPr="00770AD1">
              <w:rPr>
                <w:sz w:val="18"/>
                <w:szCs w:val="18"/>
              </w:rPr>
              <w:t xml:space="preserve">Diagnosis </w:t>
            </w:r>
            <w:r>
              <w:rPr>
                <w:sz w:val="18"/>
                <w:szCs w:val="18"/>
              </w:rPr>
              <w:t>/Treatment</w:t>
            </w:r>
          </w:p>
        </w:tc>
        <w:tc>
          <w:tcPr>
            <w:tcW w:w="507" w:type="pct"/>
          </w:tcPr>
          <w:p w14:paraId="4D5BBDD8" w14:textId="77777777" w:rsidR="00A25762" w:rsidRPr="00770AD1" w:rsidRDefault="00A25762" w:rsidP="00B3124F">
            <w:pPr>
              <w:rPr>
                <w:sz w:val="18"/>
                <w:szCs w:val="18"/>
              </w:rPr>
            </w:pPr>
            <w:r w:rsidRPr="00770AD1">
              <w:rPr>
                <w:sz w:val="18"/>
                <w:szCs w:val="18"/>
              </w:rPr>
              <w:t>Eligibility Criteria</w:t>
            </w:r>
          </w:p>
        </w:tc>
        <w:tc>
          <w:tcPr>
            <w:tcW w:w="868" w:type="pct"/>
          </w:tcPr>
          <w:p w14:paraId="538EDFCF" w14:textId="77777777" w:rsidR="00A25762" w:rsidRPr="00770AD1" w:rsidRDefault="00A25762" w:rsidP="00B3124F">
            <w:pPr>
              <w:rPr>
                <w:sz w:val="18"/>
                <w:szCs w:val="18"/>
              </w:rPr>
            </w:pPr>
            <w:r w:rsidRPr="00770AD1">
              <w:rPr>
                <w:sz w:val="18"/>
                <w:szCs w:val="18"/>
              </w:rPr>
              <w:t>Main Findings</w:t>
            </w:r>
          </w:p>
        </w:tc>
      </w:tr>
      <w:tr w:rsidR="00A25762" w14:paraId="003CE882" w14:textId="77777777" w:rsidTr="00B3124F">
        <w:tc>
          <w:tcPr>
            <w:tcW w:w="713" w:type="pct"/>
          </w:tcPr>
          <w:p w14:paraId="74CB8116" w14:textId="77777777" w:rsidR="00A25762" w:rsidRDefault="00A25762" w:rsidP="00B3124F">
            <w:r>
              <w:t xml:space="preserve">Cunningham </w:t>
            </w:r>
            <w:r>
              <w:rPr>
                <w:i/>
              </w:rPr>
              <w:t>et</w:t>
            </w:r>
            <w:r>
              <w:t xml:space="preserve"> al.</w:t>
            </w:r>
          </w:p>
          <w:p w14:paraId="3E241617" w14:textId="77777777" w:rsidR="00A25762" w:rsidRPr="00770AD1" w:rsidRDefault="00A25762" w:rsidP="00B3124F">
            <w:pPr>
              <w:rPr>
                <w:sz w:val="18"/>
                <w:szCs w:val="18"/>
              </w:rPr>
            </w:pPr>
            <w:r>
              <w:t>(2014)</w:t>
            </w:r>
          </w:p>
        </w:tc>
        <w:tc>
          <w:tcPr>
            <w:tcW w:w="299" w:type="pct"/>
          </w:tcPr>
          <w:p w14:paraId="097035D1" w14:textId="77777777" w:rsidR="00A25762" w:rsidRPr="00770AD1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Scotland</w:t>
            </w:r>
          </w:p>
        </w:tc>
        <w:tc>
          <w:tcPr>
            <w:tcW w:w="495" w:type="pct"/>
          </w:tcPr>
          <w:p w14:paraId="30CD5504" w14:textId="77777777" w:rsidR="00A25762" w:rsidRPr="00770AD1" w:rsidRDefault="00A25762" w:rsidP="00B3124F">
            <w:pPr>
              <w:rPr>
                <w:sz w:val="18"/>
                <w:szCs w:val="18"/>
              </w:rPr>
            </w:pPr>
            <w:r w:rsidRPr="00770AD1">
              <w:rPr>
                <w:sz w:val="18"/>
                <w:szCs w:val="18"/>
              </w:rPr>
              <w:t>Qualitative semi-structured interviews</w:t>
            </w:r>
          </w:p>
        </w:tc>
        <w:tc>
          <w:tcPr>
            <w:tcW w:w="564" w:type="pct"/>
          </w:tcPr>
          <w:p w14:paraId="504335DF" w14:textId="77777777" w:rsidR="00A25762" w:rsidRPr="00770AD1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Thematic analysis</w:t>
            </w:r>
          </w:p>
        </w:tc>
        <w:tc>
          <w:tcPr>
            <w:tcW w:w="565" w:type="pct"/>
          </w:tcPr>
          <w:p w14:paraId="3D76876D" w14:textId="77777777" w:rsidR="00A25762" w:rsidRPr="00770AD1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Explore illness &amp; treatment belief and walking behaviour </w:t>
            </w:r>
          </w:p>
        </w:tc>
        <w:tc>
          <w:tcPr>
            <w:tcW w:w="471" w:type="pct"/>
          </w:tcPr>
          <w:p w14:paraId="07362B28" w14:textId="77777777" w:rsidR="00A25762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Participants</w:t>
            </w:r>
          </w:p>
          <w:p w14:paraId="442246BE" w14:textId="77777777" w:rsidR="00A25762" w:rsidRDefault="00A25762" w:rsidP="00B3124F">
            <w:pPr>
              <w:rPr>
                <w:sz w:val="18"/>
                <w:szCs w:val="18"/>
              </w:rPr>
            </w:pPr>
          </w:p>
          <w:p w14:paraId="7200BD1D" w14:textId="77777777" w:rsidR="00A25762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Age, mean 70.9</w:t>
            </w:r>
          </w:p>
          <w:p w14:paraId="2163F66D" w14:textId="77777777" w:rsidR="00A25762" w:rsidRDefault="00A25762" w:rsidP="00B3124F">
            <w:pPr>
              <w:rPr>
                <w:sz w:val="18"/>
                <w:szCs w:val="18"/>
              </w:rPr>
            </w:pPr>
          </w:p>
          <w:p w14:paraId="12F174DD" w14:textId="77777777" w:rsidR="00A25762" w:rsidRPr="00770AD1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 (%) : 55</w:t>
            </w:r>
          </w:p>
        </w:tc>
        <w:tc>
          <w:tcPr>
            <w:tcW w:w="517" w:type="pct"/>
          </w:tcPr>
          <w:p w14:paraId="541CFDC7" w14:textId="77777777" w:rsidR="00A25762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</w:t>
            </w:r>
          </w:p>
          <w:p w14:paraId="77409DAC" w14:textId="77777777" w:rsidR="00A25762" w:rsidRDefault="00A25762" w:rsidP="00B3124F">
            <w:pPr>
              <w:rPr>
                <w:sz w:val="18"/>
                <w:szCs w:val="18"/>
              </w:rPr>
            </w:pPr>
          </w:p>
          <w:p w14:paraId="04EDBC49" w14:textId="77777777" w:rsidR="00A25762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Bypass graft %: 60</w:t>
            </w:r>
          </w:p>
          <w:p w14:paraId="2F5CE61B" w14:textId="77777777" w:rsidR="00A25762" w:rsidRDefault="00A25762" w:rsidP="00B3124F">
            <w:pPr>
              <w:rPr>
                <w:sz w:val="18"/>
                <w:szCs w:val="18"/>
              </w:rPr>
            </w:pPr>
          </w:p>
          <w:p w14:paraId="19F46C62" w14:textId="77777777" w:rsidR="00A25762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Angioplasty %: 40</w:t>
            </w:r>
          </w:p>
          <w:p w14:paraId="50EEA585" w14:textId="77777777" w:rsidR="00A25762" w:rsidRPr="00770AD1" w:rsidRDefault="00A25762" w:rsidP="00B3124F">
            <w:pPr>
              <w:rPr>
                <w:sz w:val="18"/>
                <w:szCs w:val="18"/>
              </w:rPr>
            </w:pPr>
          </w:p>
        </w:tc>
        <w:tc>
          <w:tcPr>
            <w:tcW w:w="507" w:type="pct"/>
          </w:tcPr>
          <w:p w14:paraId="6E50C8D0" w14:textId="77777777" w:rsidR="00A25762" w:rsidRPr="00770AD1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Diagnosis of IC &amp; revascularisation surgery or angioplasty between 6- 24 months  </w:t>
            </w:r>
          </w:p>
        </w:tc>
        <w:tc>
          <w:tcPr>
            <w:tcW w:w="868" w:type="pct"/>
          </w:tcPr>
          <w:p w14:paraId="2C34CA2D" w14:textId="77777777" w:rsidR="00A25762" w:rsidRPr="00D26A32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Ongoing symptoms, avoiding walking, patients unaware of the cause of the disease, unaware of increased risk of future cardiovascular rik.</w:t>
            </w:r>
          </w:p>
        </w:tc>
      </w:tr>
      <w:tr w:rsidR="00A25762" w14:paraId="3918CAEF" w14:textId="77777777" w:rsidTr="00B3124F">
        <w:tc>
          <w:tcPr>
            <w:tcW w:w="713" w:type="pct"/>
          </w:tcPr>
          <w:p w14:paraId="3BB073A1" w14:textId="77777777" w:rsidR="00A25762" w:rsidRPr="00770AD1" w:rsidRDefault="00A25762" w:rsidP="00B3124F">
            <w:pPr>
              <w:rPr>
                <w:sz w:val="18"/>
                <w:szCs w:val="18"/>
              </w:rPr>
            </w:pPr>
            <w:r>
              <w:t xml:space="preserve">Eberg </w:t>
            </w:r>
            <w:r>
              <w:rPr>
                <w:i/>
              </w:rPr>
              <w:t>et</w:t>
            </w:r>
            <w:r>
              <w:t xml:space="preserve"> al. (2012)</w:t>
            </w:r>
          </w:p>
        </w:tc>
        <w:tc>
          <w:tcPr>
            <w:tcW w:w="299" w:type="pct"/>
          </w:tcPr>
          <w:p w14:paraId="7B50CE5D" w14:textId="77777777" w:rsidR="00A25762" w:rsidRPr="00770AD1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Sweden</w:t>
            </w:r>
          </w:p>
        </w:tc>
        <w:tc>
          <w:tcPr>
            <w:tcW w:w="495" w:type="pct"/>
          </w:tcPr>
          <w:p w14:paraId="6609BD12" w14:textId="77777777" w:rsidR="00A25762" w:rsidRPr="00770AD1" w:rsidRDefault="00A25762" w:rsidP="00B3124F">
            <w:pPr>
              <w:rPr>
                <w:sz w:val="18"/>
                <w:szCs w:val="18"/>
              </w:rPr>
            </w:pPr>
            <w:r w:rsidRPr="00770AD1">
              <w:rPr>
                <w:sz w:val="18"/>
                <w:szCs w:val="18"/>
              </w:rPr>
              <w:t xml:space="preserve">Qualitative semi-structured interviews </w:t>
            </w:r>
          </w:p>
        </w:tc>
        <w:tc>
          <w:tcPr>
            <w:tcW w:w="564" w:type="pct"/>
          </w:tcPr>
          <w:p w14:paraId="1EA73BF9" w14:textId="77777777" w:rsidR="00A25762" w:rsidRPr="00770AD1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Thematic a</w:t>
            </w:r>
            <w:r w:rsidRPr="00770AD1">
              <w:rPr>
                <w:sz w:val="18"/>
                <w:szCs w:val="18"/>
              </w:rPr>
              <w:t>nalysis</w:t>
            </w:r>
          </w:p>
        </w:tc>
        <w:tc>
          <w:tcPr>
            <w:tcW w:w="565" w:type="pct"/>
          </w:tcPr>
          <w:p w14:paraId="10B49088" w14:textId="77777777" w:rsidR="00A25762" w:rsidRPr="00770AD1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</w:t>
            </w:r>
            <w:r w:rsidRPr="008B7B49">
              <w:rPr>
                <w:sz w:val="18"/>
                <w:szCs w:val="18"/>
              </w:rPr>
              <w:t>scribe individuals’ experiences of living with IC from an insider’s perspective.</w:t>
            </w:r>
          </w:p>
        </w:tc>
        <w:tc>
          <w:tcPr>
            <w:tcW w:w="471" w:type="pct"/>
          </w:tcPr>
          <w:p w14:paraId="7A197969" w14:textId="77777777" w:rsidR="00A25762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Participants</w:t>
            </w:r>
          </w:p>
          <w:p w14:paraId="3E53A057" w14:textId="77777777" w:rsidR="00A25762" w:rsidRDefault="00A25762" w:rsidP="00B3124F">
            <w:pPr>
              <w:rPr>
                <w:sz w:val="18"/>
                <w:szCs w:val="18"/>
              </w:rPr>
            </w:pPr>
          </w:p>
          <w:p w14:paraId="293AF25D" w14:textId="77777777" w:rsidR="00A25762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Age, mean 73</w:t>
            </w:r>
          </w:p>
          <w:p w14:paraId="55709B92" w14:textId="77777777" w:rsidR="00A25762" w:rsidRDefault="00A25762" w:rsidP="00B3124F">
            <w:pPr>
              <w:rPr>
                <w:sz w:val="18"/>
                <w:szCs w:val="18"/>
              </w:rPr>
            </w:pPr>
          </w:p>
          <w:p w14:paraId="5C0D1C4F" w14:textId="77777777" w:rsidR="00A25762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 (%) : 53</w:t>
            </w:r>
          </w:p>
          <w:p w14:paraId="7E03EE98" w14:textId="77777777" w:rsidR="00A25762" w:rsidRDefault="00A25762" w:rsidP="00B3124F">
            <w:pPr>
              <w:rPr>
                <w:sz w:val="18"/>
                <w:szCs w:val="18"/>
              </w:rPr>
            </w:pPr>
          </w:p>
          <w:p w14:paraId="77E52CA2" w14:textId="77777777" w:rsidR="00A25762" w:rsidRPr="00770AD1" w:rsidRDefault="00A25762" w:rsidP="00B3124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14:paraId="2DEE46F4" w14:textId="77777777" w:rsidR="00A25762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</w:t>
            </w:r>
          </w:p>
          <w:p w14:paraId="2924BB1C" w14:textId="77777777" w:rsidR="00A25762" w:rsidRDefault="00A25762" w:rsidP="00B3124F">
            <w:pPr>
              <w:rPr>
                <w:sz w:val="18"/>
                <w:szCs w:val="18"/>
              </w:rPr>
            </w:pPr>
          </w:p>
          <w:p w14:paraId="012AEB0E" w14:textId="77777777" w:rsidR="00A25762" w:rsidRPr="00770AD1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intervention</w:t>
            </w:r>
          </w:p>
        </w:tc>
        <w:tc>
          <w:tcPr>
            <w:tcW w:w="507" w:type="pct"/>
          </w:tcPr>
          <w:p w14:paraId="66882F4E" w14:textId="77777777" w:rsidR="00A25762" w:rsidRPr="00770AD1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Diagnosis of </w:t>
            </w:r>
            <w:r w:rsidRPr="008B7B49">
              <w:rPr>
                <w:sz w:val="18"/>
                <w:szCs w:val="18"/>
              </w:rPr>
              <w:t xml:space="preserve"> IC and were able to read and speak the Swedish language.</w:t>
            </w:r>
          </w:p>
        </w:tc>
        <w:tc>
          <w:tcPr>
            <w:tcW w:w="868" w:type="pct"/>
          </w:tcPr>
          <w:p w14:paraId="118BBE86" w14:textId="77777777" w:rsidR="00A25762" w:rsidRPr="00770AD1" w:rsidRDefault="00A25762" w:rsidP="00B3124F">
            <w:pPr>
              <w:rPr>
                <w:sz w:val="18"/>
                <w:szCs w:val="18"/>
              </w:rPr>
            </w:pPr>
            <w:r w:rsidRPr="008B7B49">
              <w:rPr>
                <w:sz w:val="18"/>
                <w:szCs w:val="18"/>
              </w:rPr>
              <w:t>The main theme was ‘‘Adjusting to a restricted life.’’</w:t>
            </w:r>
            <w:r>
              <w:t xml:space="preserve"> </w:t>
            </w:r>
            <w:r w:rsidRPr="008B7B49">
              <w:rPr>
                <w:sz w:val="18"/>
                <w:szCs w:val="18"/>
              </w:rPr>
              <w:t>Six themes were identiﬁed: ‘‘Experiencing discomfort in the legs,’’ ‘‘Moving around in a new way,’’ ‘‘Feeling inconvenient when forced to stop,’’ ‘‘Missing previous life,’’ ‘‘Incorporating intermittent claudication in daily</w:t>
            </w:r>
            <w:r>
              <w:rPr>
                <w:sz w:val="18"/>
                <w:szCs w:val="18"/>
              </w:rPr>
              <w:t xml:space="preserve"> life,’’ and ‘‘To lead a strenu</w:t>
            </w:r>
            <w:r w:rsidRPr="008B7B49">
              <w:rPr>
                <w:sz w:val="18"/>
                <w:szCs w:val="18"/>
              </w:rPr>
              <w:t>ous life.’’</w:t>
            </w:r>
          </w:p>
        </w:tc>
      </w:tr>
      <w:tr w:rsidR="00A25762" w14:paraId="3071A141" w14:textId="77777777" w:rsidTr="00B3124F">
        <w:tc>
          <w:tcPr>
            <w:tcW w:w="713" w:type="pct"/>
          </w:tcPr>
          <w:p w14:paraId="072E0BC5" w14:textId="77777777" w:rsidR="00A25762" w:rsidRDefault="00AF5566" w:rsidP="00B3124F">
            <w:r>
              <w:t>Gibson &amp; Ken</w:t>
            </w:r>
            <w:bookmarkStart w:id="0" w:name="_GoBack"/>
            <w:bookmarkEnd w:id="0"/>
            <w:r w:rsidR="00A25762">
              <w:t>rick (1998)</w:t>
            </w:r>
          </w:p>
        </w:tc>
        <w:tc>
          <w:tcPr>
            <w:tcW w:w="299" w:type="pct"/>
          </w:tcPr>
          <w:p w14:paraId="0C8628FC" w14:textId="77777777" w:rsidR="00A25762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England</w:t>
            </w:r>
          </w:p>
        </w:tc>
        <w:tc>
          <w:tcPr>
            <w:tcW w:w="495" w:type="pct"/>
          </w:tcPr>
          <w:p w14:paraId="11DF09AA" w14:textId="77777777" w:rsidR="00A25762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Pr="00D01D8F">
              <w:rPr>
                <w:sz w:val="18"/>
                <w:szCs w:val="18"/>
              </w:rPr>
              <w:t xml:space="preserve">ace-to-face, descriptive </w:t>
            </w:r>
            <w:r w:rsidRPr="00D01D8F">
              <w:rPr>
                <w:sz w:val="18"/>
                <w:szCs w:val="18"/>
              </w:rPr>
              <w:lastRenderedPageBreak/>
              <w:t>interviews</w:t>
            </w:r>
          </w:p>
          <w:p w14:paraId="3482887D" w14:textId="77777777" w:rsidR="00A25762" w:rsidRPr="00770AD1" w:rsidRDefault="00A25762" w:rsidP="00B3124F">
            <w:pPr>
              <w:rPr>
                <w:sz w:val="18"/>
                <w:szCs w:val="18"/>
              </w:rPr>
            </w:pPr>
          </w:p>
        </w:tc>
        <w:tc>
          <w:tcPr>
            <w:tcW w:w="564" w:type="pct"/>
          </w:tcPr>
          <w:p w14:paraId="0EBAF310" w14:textId="77777777" w:rsidR="00A25762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</w:t>
            </w:r>
            <w:r w:rsidRPr="006E574B">
              <w:rPr>
                <w:sz w:val="18"/>
                <w:szCs w:val="18"/>
              </w:rPr>
              <w:t>pen and axial coding techniques</w:t>
            </w:r>
          </w:p>
        </w:tc>
        <w:tc>
          <w:tcPr>
            <w:tcW w:w="565" w:type="pct"/>
          </w:tcPr>
          <w:p w14:paraId="350B6383" w14:textId="77777777" w:rsidR="00A25762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6E574B">
              <w:rPr>
                <w:sz w:val="18"/>
                <w:szCs w:val="18"/>
              </w:rPr>
              <w:t xml:space="preserve">xplore the lived experience of peripheral </w:t>
            </w:r>
            <w:r w:rsidRPr="006E574B">
              <w:rPr>
                <w:sz w:val="18"/>
                <w:szCs w:val="18"/>
              </w:rPr>
              <w:lastRenderedPageBreak/>
              <w:t>vascular disease</w:t>
            </w:r>
          </w:p>
        </w:tc>
        <w:tc>
          <w:tcPr>
            <w:tcW w:w="471" w:type="pct"/>
          </w:tcPr>
          <w:p w14:paraId="10F562FF" w14:textId="77777777" w:rsidR="00A25762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9 Participants </w:t>
            </w:r>
          </w:p>
          <w:p w14:paraId="30E39246" w14:textId="77777777" w:rsidR="00A25762" w:rsidRDefault="00A25762" w:rsidP="00B3124F">
            <w:pPr>
              <w:rPr>
                <w:sz w:val="18"/>
                <w:szCs w:val="18"/>
              </w:rPr>
            </w:pPr>
          </w:p>
          <w:p w14:paraId="256F65C4" w14:textId="77777777" w:rsidR="00A25762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Age, Mean 65</w:t>
            </w:r>
          </w:p>
          <w:p w14:paraId="3D9FDDFB" w14:textId="77777777" w:rsidR="00A25762" w:rsidRDefault="00A25762" w:rsidP="00B3124F">
            <w:pPr>
              <w:rPr>
                <w:sz w:val="18"/>
                <w:szCs w:val="18"/>
              </w:rPr>
            </w:pPr>
          </w:p>
          <w:p w14:paraId="3913AE7D" w14:textId="77777777" w:rsidR="00A25762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 (%): 67</w:t>
            </w:r>
          </w:p>
        </w:tc>
        <w:tc>
          <w:tcPr>
            <w:tcW w:w="517" w:type="pct"/>
          </w:tcPr>
          <w:p w14:paraId="4319D61D" w14:textId="77777777" w:rsidR="00A25762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Post Bypass surgery for </w:t>
            </w:r>
            <w:r>
              <w:rPr>
                <w:sz w:val="18"/>
                <w:szCs w:val="18"/>
              </w:rPr>
              <w:lastRenderedPageBreak/>
              <w:t xml:space="preserve">severe ischaemia </w:t>
            </w:r>
          </w:p>
        </w:tc>
        <w:tc>
          <w:tcPr>
            <w:tcW w:w="507" w:type="pct"/>
          </w:tcPr>
          <w:p w14:paraId="5137F52B" w14:textId="77777777" w:rsidR="00A25762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Post bypass surgery for severe </w:t>
            </w:r>
            <w:r>
              <w:rPr>
                <w:sz w:val="18"/>
                <w:szCs w:val="18"/>
              </w:rPr>
              <w:lastRenderedPageBreak/>
              <w:t xml:space="preserve">ischaemia </w:t>
            </w:r>
          </w:p>
        </w:tc>
        <w:tc>
          <w:tcPr>
            <w:tcW w:w="868" w:type="pct"/>
          </w:tcPr>
          <w:p w14:paraId="6AC55C45" w14:textId="77777777" w:rsidR="00A25762" w:rsidRPr="008B7B49" w:rsidRDefault="00A25762" w:rsidP="00B3124F">
            <w:pPr>
              <w:rPr>
                <w:sz w:val="18"/>
                <w:szCs w:val="18"/>
              </w:rPr>
            </w:pPr>
            <w:r w:rsidRPr="006E574B">
              <w:rPr>
                <w:sz w:val="18"/>
                <w:szCs w:val="18"/>
              </w:rPr>
              <w:lastRenderedPageBreak/>
              <w:t xml:space="preserve">Patients experienced powerlessness in relation to the direct effects of their </w:t>
            </w:r>
            <w:r w:rsidRPr="006E574B">
              <w:rPr>
                <w:sz w:val="18"/>
                <w:szCs w:val="18"/>
              </w:rPr>
              <w:lastRenderedPageBreak/>
              <w:t>condition and in relation to its treatment modalities.</w:t>
            </w:r>
          </w:p>
        </w:tc>
      </w:tr>
      <w:tr w:rsidR="00A25762" w14:paraId="219DCA96" w14:textId="77777777" w:rsidTr="00B3124F">
        <w:tc>
          <w:tcPr>
            <w:tcW w:w="713" w:type="pct"/>
          </w:tcPr>
          <w:p w14:paraId="1243FA88" w14:textId="77777777" w:rsidR="00A25762" w:rsidRDefault="00A25762" w:rsidP="00B3124F">
            <w:r>
              <w:lastRenderedPageBreak/>
              <w:t xml:space="preserve">Schorr </w:t>
            </w:r>
            <w:r>
              <w:rPr>
                <w:i/>
              </w:rPr>
              <w:t>et</w:t>
            </w:r>
            <w:r>
              <w:t xml:space="preserve"> al. (2015)</w:t>
            </w:r>
          </w:p>
          <w:p w14:paraId="54EEE48F" w14:textId="77777777" w:rsidR="00A25762" w:rsidRDefault="00A25762" w:rsidP="00B3124F"/>
        </w:tc>
        <w:tc>
          <w:tcPr>
            <w:tcW w:w="299" w:type="pct"/>
          </w:tcPr>
          <w:p w14:paraId="6BC321C8" w14:textId="77777777" w:rsidR="00A25762" w:rsidRPr="00770AD1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USA</w:t>
            </w:r>
          </w:p>
        </w:tc>
        <w:tc>
          <w:tcPr>
            <w:tcW w:w="495" w:type="pct"/>
          </w:tcPr>
          <w:p w14:paraId="37F3DBB6" w14:textId="77777777" w:rsidR="00A25762" w:rsidRDefault="00A25762" w:rsidP="00B3124F">
            <w:pPr>
              <w:rPr>
                <w:sz w:val="18"/>
                <w:szCs w:val="18"/>
              </w:rPr>
            </w:pPr>
            <w:r w:rsidRPr="00770AD1">
              <w:rPr>
                <w:sz w:val="18"/>
                <w:szCs w:val="18"/>
              </w:rPr>
              <w:t xml:space="preserve">Qualitative semi-structured interviews </w:t>
            </w:r>
          </w:p>
          <w:p w14:paraId="214097E1" w14:textId="77777777" w:rsidR="00A25762" w:rsidRDefault="00A25762" w:rsidP="00B3124F">
            <w:pPr>
              <w:rPr>
                <w:sz w:val="18"/>
                <w:szCs w:val="18"/>
              </w:rPr>
            </w:pPr>
          </w:p>
          <w:p w14:paraId="460F6682" w14:textId="77777777" w:rsidR="00A25762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Pr="00D01D8F">
              <w:rPr>
                <w:sz w:val="18"/>
                <w:szCs w:val="18"/>
              </w:rPr>
              <w:t>ace-to-face, descriptive interviews</w:t>
            </w:r>
          </w:p>
          <w:p w14:paraId="57DC65E9" w14:textId="77777777" w:rsidR="00A25762" w:rsidRDefault="00A25762" w:rsidP="00B3124F">
            <w:pPr>
              <w:rPr>
                <w:sz w:val="18"/>
                <w:szCs w:val="18"/>
              </w:rPr>
            </w:pPr>
          </w:p>
          <w:p w14:paraId="3D3E8FEF" w14:textId="77777777" w:rsidR="00A25762" w:rsidRPr="00770AD1" w:rsidRDefault="00A25762" w:rsidP="00B3124F">
            <w:pPr>
              <w:rPr>
                <w:sz w:val="18"/>
                <w:szCs w:val="18"/>
              </w:rPr>
            </w:pPr>
            <w:r w:rsidRPr="00D01D8F">
              <w:rPr>
                <w:sz w:val="18"/>
                <w:szCs w:val="18"/>
              </w:rPr>
              <w:t>PAD symptom questionnaire</w:t>
            </w:r>
          </w:p>
        </w:tc>
        <w:tc>
          <w:tcPr>
            <w:tcW w:w="564" w:type="pct"/>
          </w:tcPr>
          <w:p w14:paraId="24249A12" w14:textId="77777777" w:rsidR="00A25762" w:rsidRPr="00770AD1" w:rsidRDefault="00A25762" w:rsidP="00B3124F">
            <w:pPr>
              <w:rPr>
                <w:sz w:val="18"/>
                <w:szCs w:val="18"/>
              </w:rPr>
            </w:pPr>
            <w:r w:rsidRPr="00D01D8F">
              <w:rPr>
                <w:sz w:val="18"/>
                <w:szCs w:val="18"/>
              </w:rPr>
              <w:t>A qualitative content analysis</w:t>
            </w:r>
          </w:p>
        </w:tc>
        <w:tc>
          <w:tcPr>
            <w:tcW w:w="565" w:type="pct"/>
          </w:tcPr>
          <w:p w14:paraId="2B375AA4" w14:textId="77777777" w:rsidR="00A25762" w:rsidRPr="00770AD1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D01D8F">
              <w:rPr>
                <w:sz w:val="18"/>
                <w:szCs w:val="18"/>
              </w:rPr>
              <w:t>escribe the symptom experience of individuals diagnosed with PAD</w:t>
            </w:r>
          </w:p>
        </w:tc>
        <w:tc>
          <w:tcPr>
            <w:tcW w:w="471" w:type="pct"/>
          </w:tcPr>
          <w:p w14:paraId="059CFE9A" w14:textId="77777777" w:rsidR="00A25762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 Participants </w:t>
            </w:r>
          </w:p>
          <w:p w14:paraId="72E0162F" w14:textId="77777777" w:rsidR="00A25762" w:rsidRDefault="00A25762" w:rsidP="00B3124F">
            <w:pPr>
              <w:rPr>
                <w:sz w:val="18"/>
                <w:szCs w:val="18"/>
              </w:rPr>
            </w:pPr>
          </w:p>
          <w:p w14:paraId="19C00AC7" w14:textId="77777777" w:rsidR="00A25762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Age, mean 67.6</w:t>
            </w:r>
          </w:p>
          <w:p w14:paraId="776A37F3" w14:textId="77777777" w:rsidR="00A25762" w:rsidRDefault="00A25762" w:rsidP="00B3124F">
            <w:pPr>
              <w:rPr>
                <w:sz w:val="18"/>
                <w:szCs w:val="18"/>
              </w:rPr>
            </w:pPr>
          </w:p>
          <w:p w14:paraId="40F1664E" w14:textId="77777777" w:rsidR="00A25762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 (%) : 79</w:t>
            </w:r>
          </w:p>
          <w:p w14:paraId="07EE9016" w14:textId="77777777" w:rsidR="00A25762" w:rsidRPr="00770AD1" w:rsidRDefault="00A25762" w:rsidP="00B3124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14:paraId="661A55FC" w14:textId="77777777" w:rsidR="00A25762" w:rsidRPr="00770AD1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PAD</w:t>
            </w:r>
          </w:p>
        </w:tc>
        <w:tc>
          <w:tcPr>
            <w:tcW w:w="507" w:type="pct"/>
          </w:tcPr>
          <w:p w14:paraId="1B619504" w14:textId="77777777" w:rsidR="00A25762" w:rsidRPr="005D2E95" w:rsidRDefault="00A25762" w:rsidP="00B3124F">
            <w:pPr>
              <w:rPr>
                <w:sz w:val="18"/>
                <w:szCs w:val="18"/>
              </w:rPr>
            </w:pPr>
            <w:r w:rsidRPr="005D2E95">
              <w:rPr>
                <w:sz w:val="18"/>
                <w:szCs w:val="18"/>
              </w:rPr>
              <w:t>21 years of age</w:t>
            </w:r>
            <w:r>
              <w:rPr>
                <w:sz w:val="18"/>
                <w:szCs w:val="18"/>
              </w:rPr>
              <w:t xml:space="preserve"> and older</w:t>
            </w:r>
            <w:r w:rsidRPr="005D2E95">
              <w:rPr>
                <w:sz w:val="18"/>
                <w:szCs w:val="18"/>
              </w:rPr>
              <w:t xml:space="preserve">, diagnosed with PAD </w:t>
            </w:r>
            <w:r>
              <w:rPr>
                <w:sz w:val="18"/>
                <w:szCs w:val="18"/>
              </w:rPr>
              <w:t xml:space="preserve">, </w:t>
            </w:r>
            <w:r w:rsidRPr="005D2E95">
              <w:rPr>
                <w:sz w:val="18"/>
                <w:szCs w:val="18"/>
              </w:rPr>
              <w:t xml:space="preserve">reporting exercise-limiting </w:t>
            </w:r>
            <w:r>
              <w:rPr>
                <w:sz w:val="18"/>
                <w:szCs w:val="18"/>
              </w:rPr>
              <w:t xml:space="preserve">symptoms, </w:t>
            </w:r>
            <w:r w:rsidRPr="005D2E95">
              <w:rPr>
                <w:sz w:val="18"/>
                <w:szCs w:val="18"/>
              </w:rPr>
              <w:t xml:space="preserve">cleared </w:t>
            </w:r>
            <w:r>
              <w:rPr>
                <w:sz w:val="18"/>
                <w:szCs w:val="18"/>
              </w:rPr>
              <w:t xml:space="preserve">for exercise, </w:t>
            </w:r>
            <w:r w:rsidRPr="005D2E95">
              <w:rPr>
                <w:sz w:val="18"/>
                <w:szCs w:val="18"/>
              </w:rPr>
              <w:t xml:space="preserve">able to read, write, and speak English </w:t>
            </w:r>
          </w:p>
        </w:tc>
        <w:tc>
          <w:tcPr>
            <w:tcW w:w="868" w:type="pct"/>
          </w:tcPr>
          <w:p w14:paraId="099E8695" w14:textId="77777777" w:rsidR="00A25762" w:rsidRPr="00770AD1" w:rsidRDefault="00A25762" w:rsidP="00B3124F">
            <w:pPr>
              <w:rPr>
                <w:sz w:val="18"/>
                <w:szCs w:val="18"/>
              </w:rPr>
            </w:pPr>
            <w:r w:rsidRPr="005D2E95">
              <w:rPr>
                <w:sz w:val="18"/>
                <w:szCs w:val="18"/>
              </w:rPr>
              <w:t>Six themes emerged: symptom descriptors (claudication and atypical), maintaining equilibrium, temporal fluctuations, the role of exercise, perceived impact on quality of life, and disease presence and treatment.</w:t>
            </w:r>
          </w:p>
        </w:tc>
      </w:tr>
      <w:tr w:rsidR="00A25762" w14:paraId="622732FF" w14:textId="77777777" w:rsidTr="00A25762">
        <w:trPr>
          <w:trHeight w:val="63"/>
        </w:trPr>
        <w:tc>
          <w:tcPr>
            <w:tcW w:w="713" w:type="pct"/>
          </w:tcPr>
          <w:p w14:paraId="3D71A8C5" w14:textId="77777777" w:rsidR="00A25762" w:rsidRDefault="00A25762" w:rsidP="00B3124F">
            <w:r>
              <w:t xml:space="preserve">Suckow </w:t>
            </w:r>
            <w:r>
              <w:rPr>
                <w:i/>
              </w:rPr>
              <w:t>et</w:t>
            </w:r>
            <w:r>
              <w:t xml:space="preserve"> al. (2015)</w:t>
            </w:r>
          </w:p>
          <w:p w14:paraId="4C6463F5" w14:textId="77777777" w:rsidR="00A25762" w:rsidRDefault="00A25762" w:rsidP="00B3124F"/>
        </w:tc>
        <w:tc>
          <w:tcPr>
            <w:tcW w:w="299" w:type="pct"/>
          </w:tcPr>
          <w:p w14:paraId="425B9867" w14:textId="77777777" w:rsidR="00A25762" w:rsidRPr="00770AD1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USA</w:t>
            </w:r>
          </w:p>
        </w:tc>
        <w:tc>
          <w:tcPr>
            <w:tcW w:w="495" w:type="pct"/>
          </w:tcPr>
          <w:p w14:paraId="4EF27E8F" w14:textId="77777777" w:rsidR="00A25762" w:rsidRPr="00770AD1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Focus Groups</w:t>
            </w:r>
          </w:p>
        </w:tc>
        <w:tc>
          <w:tcPr>
            <w:tcW w:w="564" w:type="pct"/>
          </w:tcPr>
          <w:p w14:paraId="47EE174E" w14:textId="77777777" w:rsidR="00A25762" w:rsidRPr="00770AD1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Thematic a</w:t>
            </w:r>
            <w:r w:rsidRPr="00770AD1">
              <w:rPr>
                <w:sz w:val="18"/>
                <w:szCs w:val="18"/>
              </w:rPr>
              <w:t>nalysis</w:t>
            </w:r>
          </w:p>
        </w:tc>
        <w:tc>
          <w:tcPr>
            <w:tcW w:w="565" w:type="pct"/>
          </w:tcPr>
          <w:p w14:paraId="1400DFA2" w14:textId="77777777" w:rsidR="00A25762" w:rsidRPr="00770AD1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8A1D5F">
              <w:rPr>
                <w:sz w:val="18"/>
                <w:szCs w:val="18"/>
              </w:rPr>
              <w:t>escribe which domains vascular amputees consider important in determining their health-related QOL</w:t>
            </w:r>
          </w:p>
        </w:tc>
        <w:tc>
          <w:tcPr>
            <w:tcW w:w="471" w:type="pct"/>
          </w:tcPr>
          <w:p w14:paraId="00900A98" w14:textId="77777777" w:rsidR="00A25762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Participants</w:t>
            </w:r>
          </w:p>
          <w:p w14:paraId="30F31A4C" w14:textId="77777777" w:rsidR="00A25762" w:rsidRDefault="00A25762" w:rsidP="00B3124F">
            <w:pPr>
              <w:rPr>
                <w:sz w:val="18"/>
                <w:szCs w:val="18"/>
              </w:rPr>
            </w:pPr>
          </w:p>
          <w:p w14:paraId="7944AE79" w14:textId="77777777" w:rsidR="00A25762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Age, mean 64</w:t>
            </w:r>
          </w:p>
          <w:p w14:paraId="5AE64DA1" w14:textId="77777777" w:rsidR="00A25762" w:rsidRDefault="00A25762" w:rsidP="00B3124F">
            <w:pPr>
              <w:rPr>
                <w:sz w:val="18"/>
                <w:szCs w:val="18"/>
              </w:rPr>
            </w:pPr>
          </w:p>
          <w:p w14:paraId="503D10D9" w14:textId="77777777" w:rsidR="00A25762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 (%) : 73</w:t>
            </w:r>
          </w:p>
          <w:p w14:paraId="51BC3C3B" w14:textId="77777777" w:rsidR="00A25762" w:rsidRPr="00770AD1" w:rsidRDefault="00A25762" w:rsidP="00B3124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14:paraId="3D5F96C0" w14:textId="77777777" w:rsidR="00A25762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Major amputation due to  PAD </w:t>
            </w:r>
          </w:p>
          <w:p w14:paraId="17270C22" w14:textId="77777777" w:rsidR="00A25762" w:rsidRPr="00770AD1" w:rsidRDefault="00A25762" w:rsidP="00B3124F">
            <w:pPr>
              <w:rPr>
                <w:sz w:val="18"/>
                <w:szCs w:val="18"/>
              </w:rPr>
            </w:pPr>
          </w:p>
        </w:tc>
        <w:tc>
          <w:tcPr>
            <w:tcW w:w="507" w:type="pct"/>
          </w:tcPr>
          <w:p w14:paraId="500939A9" w14:textId="77777777" w:rsidR="00A25762" w:rsidRPr="00770AD1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C0696C">
              <w:rPr>
                <w:sz w:val="18"/>
                <w:szCs w:val="18"/>
              </w:rPr>
              <w:t>atients had to have undergone at least one major lower extremity amputation (above or below knee)</w:t>
            </w:r>
            <w:r>
              <w:rPr>
                <w:sz w:val="18"/>
                <w:szCs w:val="18"/>
              </w:rPr>
              <w:t xml:space="preserve">, </w:t>
            </w:r>
            <w:r w:rsidRPr="005D2E95">
              <w:rPr>
                <w:sz w:val="18"/>
                <w:szCs w:val="18"/>
              </w:rPr>
              <w:t>able to read, write, and speak English</w:t>
            </w:r>
          </w:p>
        </w:tc>
        <w:tc>
          <w:tcPr>
            <w:tcW w:w="868" w:type="pct"/>
          </w:tcPr>
          <w:p w14:paraId="0CF5E2E9" w14:textId="77777777" w:rsidR="00A25762" w:rsidRDefault="00A25762" w:rsidP="00B3124F">
            <w:pPr>
              <w:rPr>
                <w:sz w:val="18"/>
                <w:szCs w:val="18"/>
              </w:rPr>
            </w:pPr>
            <w:r w:rsidRPr="00C0696C">
              <w:rPr>
                <w:sz w:val="18"/>
                <w:szCs w:val="18"/>
              </w:rPr>
              <w:t xml:space="preserve">Patients stated that their current QOL was </w:t>
            </w:r>
            <w:r>
              <w:rPr>
                <w:sz w:val="18"/>
                <w:szCs w:val="18"/>
              </w:rPr>
              <w:t xml:space="preserve">determined by impaired mobility, pain, </w:t>
            </w:r>
            <w:r w:rsidRPr="00C0696C">
              <w:rPr>
                <w:sz w:val="18"/>
                <w:szCs w:val="18"/>
              </w:rPr>
              <w:t>progression of</w:t>
            </w:r>
            <w:r>
              <w:rPr>
                <w:sz w:val="18"/>
                <w:szCs w:val="18"/>
              </w:rPr>
              <w:t xml:space="preserve"> disease in the remaining limb and depression/frustration. </w:t>
            </w:r>
          </w:p>
          <w:p w14:paraId="500EC84E" w14:textId="77777777" w:rsidR="00A25762" w:rsidRPr="00C0696C" w:rsidRDefault="00A25762" w:rsidP="00B3124F">
            <w:pPr>
              <w:rPr>
                <w:sz w:val="18"/>
                <w:szCs w:val="18"/>
              </w:rPr>
            </w:pPr>
          </w:p>
        </w:tc>
      </w:tr>
      <w:tr w:rsidR="00A25762" w14:paraId="1541486A" w14:textId="77777777" w:rsidTr="00B3124F">
        <w:tc>
          <w:tcPr>
            <w:tcW w:w="713" w:type="pct"/>
          </w:tcPr>
          <w:p w14:paraId="14DC589A" w14:textId="77777777" w:rsidR="00A25762" w:rsidRDefault="00A25762" w:rsidP="00B3124F">
            <w:r>
              <w:t xml:space="preserve">Treat-Jacobson </w:t>
            </w:r>
            <w:r>
              <w:rPr>
                <w:i/>
              </w:rPr>
              <w:t>et</w:t>
            </w:r>
            <w:r>
              <w:t xml:space="preserve"> al.</w:t>
            </w:r>
          </w:p>
          <w:p w14:paraId="643FB800" w14:textId="77777777" w:rsidR="00A25762" w:rsidRDefault="00A25762" w:rsidP="00B3124F">
            <w:r>
              <w:t>(2002)</w:t>
            </w:r>
          </w:p>
        </w:tc>
        <w:tc>
          <w:tcPr>
            <w:tcW w:w="299" w:type="pct"/>
          </w:tcPr>
          <w:p w14:paraId="7B82D0B5" w14:textId="77777777" w:rsidR="00A25762" w:rsidRPr="00770AD1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USA</w:t>
            </w:r>
          </w:p>
        </w:tc>
        <w:tc>
          <w:tcPr>
            <w:tcW w:w="495" w:type="pct"/>
          </w:tcPr>
          <w:p w14:paraId="648DA17E" w14:textId="77777777" w:rsidR="00A25762" w:rsidRPr="00770AD1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A31BCC">
              <w:rPr>
                <w:sz w:val="18"/>
                <w:szCs w:val="18"/>
              </w:rPr>
              <w:t>pen-ended interviews</w:t>
            </w:r>
          </w:p>
        </w:tc>
        <w:tc>
          <w:tcPr>
            <w:tcW w:w="564" w:type="pct"/>
          </w:tcPr>
          <w:p w14:paraId="287954CA" w14:textId="77777777" w:rsidR="00A25762" w:rsidRPr="00770AD1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Pr="00A31BCC">
              <w:rPr>
                <w:sz w:val="18"/>
                <w:szCs w:val="18"/>
              </w:rPr>
              <w:t>rounded theory</w:t>
            </w:r>
            <w:r>
              <w:rPr>
                <w:sz w:val="18"/>
                <w:szCs w:val="18"/>
              </w:rPr>
              <w:t xml:space="preserve"> analysis</w:t>
            </w:r>
          </w:p>
        </w:tc>
        <w:tc>
          <w:tcPr>
            <w:tcW w:w="565" w:type="pct"/>
          </w:tcPr>
          <w:p w14:paraId="51B68014" w14:textId="77777777" w:rsidR="00A25762" w:rsidRPr="00770AD1" w:rsidRDefault="00A25762" w:rsidP="00B3124F">
            <w:pPr>
              <w:rPr>
                <w:sz w:val="18"/>
                <w:szCs w:val="18"/>
              </w:rPr>
            </w:pPr>
            <w:r w:rsidRPr="00A31BCC">
              <w:rPr>
                <w:sz w:val="18"/>
                <w:szCs w:val="18"/>
              </w:rPr>
              <w:t>To evaluate the effects of peripheral artery disease (PAD) on health-related quality of life from the patient’s perspective</w:t>
            </w:r>
          </w:p>
        </w:tc>
        <w:tc>
          <w:tcPr>
            <w:tcW w:w="471" w:type="pct"/>
          </w:tcPr>
          <w:p w14:paraId="615C7008" w14:textId="77777777" w:rsidR="00A25762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Participants</w:t>
            </w:r>
          </w:p>
          <w:p w14:paraId="3242CAE8" w14:textId="77777777" w:rsidR="00A25762" w:rsidRDefault="00A25762" w:rsidP="00B3124F">
            <w:pPr>
              <w:rPr>
                <w:sz w:val="18"/>
                <w:szCs w:val="18"/>
              </w:rPr>
            </w:pPr>
          </w:p>
          <w:p w14:paraId="476F049E" w14:textId="77777777" w:rsidR="00A25762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Age, mean 65</w:t>
            </w:r>
          </w:p>
          <w:p w14:paraId="0910EF2D" w14:textId="77777777" w:rsidR="00A25762" w:rsidRDefault="00A25762" w:rsidP="00B3124F">
            <w:pPr>
              <w:rPr>
                <w:sz w:val="18"/>
                <w:szCs w:val="18"/>
              </w:rPr>
            </w:pPr>
          </w:p>
          <w:p w14:paraId="69B459A7" w14:textId="77777777" w:rsidR="00A25762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 (%) : 63</w:t>
            </w:r>
          </w:p>
          <w:p w14:paraId="46E0405F" w14:textId="77777777" w:rsidR="00A25762" w:rsidRPr="00770AD1" w:rsidRDefault="00A25762" w:rsidP="00B3124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14:paraId="24125B26" w14:textId="77777777" w:rsidR="00A25762" w:rsidRPr="00770AD1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PAD</w:t>
            </w:r>
          </w:p>
        </w:tc>
        <w:tc>
          <w:tcPr>
            <w:tcW w:w="507" w:type="pct"/>
          </w:tcPr>
          <w:p w14:paraId="6F3F8416" w14:textId="77777777" w:rsidR="00A25762" w:rsidRPr="00770AD1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Range </w:t>
            </w:r>
            <w:r w:rsidRPr="00A31BCC">
              <w:rPr>
                <w:sz w:val="18"/>
                <w:szCs w:val="18"/>
              </w:rPr>
              <w:t xml:space="preserve"> of PAD severity</w:t>
            </w:r>
          </w:p>
        </w:tc>
        <w:tc>
          <w:tcPr>
            <w:tcW w:w="868" w:type="pct"/>
          </w:tcPr>
          <w:p w14:paraId="72BB448A" w14:textId="77777777" w:rsidR="00A25762" w:rsidRPr="00770AD1" w:rsidRDefault="00A25762" w:rsidP="00B3124F">
            <w:pPr>
              <w:rPr>
                <w:sz w:val="18"/>
                <w:szCs w:val="18"/>
              </w:rPr>
            </w:pPr>
            <w:r w:rsidRPr="00525E05">
              <w:rPr>
                <w:sz w:val="18"/>
                <w:szCs w:val="18"/>
              </w:rPr>
              <w:t>Seven major themes were identified: (a) delay in diagnosis and frustration with management of disease; (b) pain; (c) limitation in physical functioning; (d) limitation in social and role functioning; (e) compromise of self; (f) uncertainty and fear; and (g) adaptation to the effects of the disease and demonstration of resiliency.</w:t>
            </w:r>
          </w:p>
        </w:tc>
      </w:tr>
      <w:tr w:rsidR="00A25762" w14:paraId="13E78BC8" w14:textId="77777777" w:rsidTr="00B3124F">
        <w:tc>
          <w:tcPr>
            <w:tcW w:w="713" w:type="pct"/>
          </w:tcPr>
          <w:p w14:paraId="0483BBBD" w14:textId="77777777" w:rsidR="00A25762" w:rsidRDefault="00A25762" w:rsidP="00B3124F">
            <w:r>
              <w:t xml:space="preserve">Wann-Hansson </w:t>
            </w:r>
            <w:r>
              <w:rPr>
                <w:i/>
              </w:rPr>
              <w:t>et</w:t>
            </w:r>
            <w:r>
              <w:t xml:space="preserve"> al. (2005)</w:t>
            </w:r>
          </w:p>
          <w:p w14:paraId="4CC60219" w14:textId="77777777" w:rsidR="00A25762" w:rsidRDefault="00A25762" w:rsidP="00B3124F"/>
        </w:tc>
        <w:tc>
          <w:tcPr>
            <w:tcW w:w="299" w:type="pct"/>
          </w:tcPr>
          <w:p w14:paraId="634B5B03" w14:textId="77777777" w:rsidR="00A25762" w:rsidRPr="00770AD1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Sweden</w:t>
            </w:r>
          </w:p>
        </w:tc>
        <w:tc>
          <w:tcPr>
            <w:tcW w:w="495" w:type="pct"/>
          </w:tcPr>
          <w:p w14:paraId="5CEF6B70" w14:textId="77777777" w:rsidR="00A25762" w:rsidRDefault="00A25762" w:rsidP="00B3124F">
            <w:pPr>
              <w:rPr>
                <w:sz w:val="18"/>
                <w:szCs w:val="18"/>
              </w:rPr>
            </w:pPr>
            <w:r w:rsidRPr="00770AD1">
              <w:rPr>
                <w:sz w:val="18"/>
                <w:szCs w:val="18"/>
              </w:rPr>
              <w:t xml:space="preserve">Qualitative semi-structured interviews </w:t>
            </w:r>
          </w:p>
          <w:p w14:paraId="67F9905C" w14:textId="77777777" w:rsidR="00A25762" w:rsidRPr="00770AD1" w:rsidRDefault="00A25762" w:rsidP="00B3124F">
            <w:pPr>
              <w:rPr>
                <w:sz w:val="18"/>
                <w:szCs w:val="18"/>
              </w:rPr>
            </w:pPr>
          </w:p>
        </w:tc>
        <w:tc>
          <w:tcPr>
            <w:tcW w:w="564" w:type="pct"/>
          </w:tcPr>
          <w:p w14:paraId="6C24101B" w14:textId="77777777" w:rsidR="00A25762" w:rsidRPr="003575C2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3575C2">
              <w:rPr>
                <w:sz w:val="18"/>
                <w:szCs w:val="18"/>
              </w:rPr>
              <w:t xml:space="preserve">anifest and latent </w:t>
            </w:r>
          </w:p>
          <w:p w14:paraId="3E8AD139" w14:textId="77777777" w:rsidR="00A25762" w:rsidRPr="00770AD1" w:rsidRDefault="00A25762" w:rsidP="00B3124F">
            <w:pPr>
              <w:rPr>
                <w:sz w:val="18"/>
                <w:szCs w:val="18"/>
              </w:rPr>
            </w:pPr>
            <w:r w:rsidRPr="003575C2">
              <w:rPr>
                <w:sz w:val="18"/>
                <w:szCs w:val="18"/>
              </w:rPr>
              <w:t>content analysis</w:t>
            </w:r>
          </w:p>
        </w:tc>
        <w:tc>
          <w:tcPr>
            <w:tcW w:w="565" w:type="pct"/>
          </w:tcPr>
          <w:p w14:paraId="6E894375" w14:textId="77777777" w:rsidR="00A25762" w:rsidRPr="00770AD1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</w:t>
            </w:r>
            <w:r w:rsidRPr="003575C2">
              <w:rPr>
                <w:sz w:val="18"/>
                <w:szCs w:val="18"/>
              </w:rPr>
              <w:t>investigate patients’ experiences of living with peripheral arterial disease (PAD) and the inﬂuence on activities of daily living.</w:t>
            </w:r>
          </w:p>
        </w:tc>
        <w:tc>
          <w:tcPr>
            <w:tcW w:w="471" w:type="pct"/>
          </w:tcPr>
          <w:p w14:paraId="22EDD1D9" w14:textId="77777777" w:rsidR="00A25762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Participants</w:t>
            </w:r>
          </w:p>
          <w:p w14:paraId="18982C81" w14:textId="77777777" w:rsidR="00A25762" w:rsidRDefault="00A25762" w:rsidP="00B3124F">
            <w:pPr>
              <w:rPr>
                <w:sz w:val="18"/>
                <w:szCs w:val="18"/>
              </w:rPr>
            </w:pPr>
          </w:p>
          <w:p w14:paraId="20F00CF5" w14:textId="77777777" w:rsidR="00A25762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Age, mean 77</w:t>
            </w:r>
          </w:p>
          <w:p w14:paraId="342DE068" w14:textId="77777777" w:rsidR="00A25762" w:rsidRDefault="00A25762" w:rsidP="00B3124F">
            <w:pPr>
              <w:rPr>
                <w:sz w:val="18"/>
                <w:szCs w:val="18"/>
              </w:rPr>
            </w:pPr>
          </w:p>
          <w:p w14:paraId="5F06C19B" w14:textId="77777777" w:rsidR="00A25762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 (%) : 50</w:t>
            </w:r>
          </w:p>
          <w:p w14:paraId="213E509F" w14:textId="77777777" w:rsidR="00A25762" w:rsidRPr="00770AD1" w:rsidRDefault="00A25762" w:rsidP="00B3124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14:paraId="6EA79A28" w14:textId="77777777" w:rsidR="00A25762" w:rsidRPr="00770AD1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PAD before intervention</w:t>
            </w:r>
          </w:p>
        </w:tc>
        <w:tc>
          <w:tcPr>
            <w:tcW w:w="507" w:type="pct"/>
          </w:tcPr>
          <w:p w14:paraId="2ED1EBCA" w14:textId="77777777" w:rsidR="00A25762" w:rsidRPr="003575C2" w:rsidRDefault="00A25762" w:rsidP="00B3124F">
            <w:pPr>
              <w:rPr>
                <w:sz w:val="18"/>
                <w:szCs w:val="18"/>
              </w:rPr>
            </w:pPr>
            <w:r w:rsidRPr="003575C2">
              <w:rPr>
                <w:sz w:val="18"/>
                <w:szCs w:val="18"/>
              </w:rPr>
              <w:t xml:space="preserve">A purposive sampling technique was used to recruit </w:t>
            </w:r>
          </w:p>
          <w:p w14:paraId="464F7694" w14:textId="77777777" w:rsidR="00A25762" w:rsidRPr="00770AD1" w:rsidRDefault="00A25762" w:rsidP="00B3124F">
            <w:pPr>
              <w:rPr>
                <w:sz w:val="18"/>
                <w:szCs w:val="18"/>
              </w:rPr>
            </w:pPr>
            <w:r w:rsidRPr="003575C2">
              <w:rPr>
                <w:sz w:val="18"/>
                <w:szCs w:val="18"/>
              </w:rPr>
              <w:t>four patients with severe claudication intermittence and 20 with critical ischaemi</w:t>
            </w:r>
            <w:r>
              <w:rPr>
                <w:sz w:val="18"/>
                <w:szCs w:val="18"/>
              </w:rPr>
              <w:t>a who offered different perspec</w:t>
            </w:r>
            <w:r w:rsidRPr="003575C2">
              <w:rPr>
                <w:sz w:val="18"/>
                <w:szCs w:val="18"/>
              </w:rPr>
              <w:t>tives on the experience of living with PAD.</w:t>
            </w:r>
          </w:p>
        </w:tc>
        <w:tc>
          <w:tcPr>
            <w:tcW w:w="868" w:type="pct"/>
          </w:tcPr>
          <w:p w14:paraId="7184EF91" w14:textId="77777777" w:rsidR="00A25762" w:rsidRPr="0093508D" w:rsidRDefault="00A25762" w:rsidP="00B3124F">
            <w:pPr>
              <w:rPr>
                <w:sz w:val="18"/>
                <w:szCs w:val="18"/>
              </w:rPr>
            </w:pPr>
            <w:r w:rsidRPr="0093508D">
              <w:rPr>
                <w:sz w:val="18"/>
                <w:szCs w:val="18"/>
              </w:rPr>
              <w:t>Living with PAD meant carrying a hard-to- bear physical, social and emotional burden, and struggling for relief. The experience of burden was interpreted in the following themes representing consequences and strategies for gaining control in daily life: (I) ‘‘being limited by the burden’’ (II) ‘‘striving to relieve the burden’’ (III) ‘‘accepting and adapting to the feeling of burden’’.</w:t>
            </w:r>
          </w:p>
        </w:tc>
      </w:tr>
      <w:tr w:rsidR="00A25762" w14:paraId="756F7B4C" w14:textId="77777777" w:rsidTr="00B3124F">
        <w:trPr>
          <w:trHeight w:val="2682"/>
        </w:trPr>
        <w:tc>
          <w:tcPr>
            <w:tcW w:w="713" w:type="pct"/>
          </w:tcPr>
          <w:p w14:paraId="34EA461B" w14:textId="77777777" w:rsidR="00A25762" w:rsidRDefault="00A25762" w:rsidP="00B3124F">
            <w:r>
              <w:t xml:space="preserve">Wann-Hansson </w:t>
            </w:r>
            <w:r>
              <w:rPr>
                <w:i/>
              </w:rPr>
              <w:t>et</w:t>
            </w:r>
            <w:r>
              <w:t xml:space="preserve"> al. (2008)</w:t>
            </w:r>
          </w:p>
          <w:p w14:paraId="1A905A78" w14:textId="77777777" w:rsidR="00A25762" w:rsidRDefault="00A25762" w:rsidP="00B3124F"/>
        </w:tc>
        <w:tc>
          <w:tcPr>
            <w:tcW w:w="299" w:type="pct"/>
          </w:tcPr>
          <w:p w14:paraId="2EEB6D36" w14:textId="77777777" w:rsidR="00A25762" w:rsidRPr="00770AD1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Sweden</w:t>
            </w:r>
          </w:p>
        </w:tc>
        <w:tc>
          <w:tcPr>
            <w:tcW w:w="495" w:type="pct"/>
          </w:tcPr>
          <w:p w14:paraId="18C96C43" w14:textId="77777777" w:rsidR="00A25762" w:rsidRDefault="00A25762" w:rsidP="00B3124F">
            <w:pPr>
              <w:rPr>
                <w:sz w:val="18"/>
                <w:szCs w:val="18"/>
              </w:rPr>
            </w:pPr>
            <w:r w:rsidRPr="00770AD1">
              <w:rPr>
                <w:sz w:val="18"/>
                <w:szCs w:val="18"/>
              </w:rPr>
              <w:t xml:space="preserve">Qualitative semi-structured interviews </w:t>
            </w:r>
          </w:p>
          <w:p w14:paraId="024B104C" w14:textId="77777777" w:rsidR="00A25762" w:rsidRPr="00770AD1" w:rsidRDefault="00A25762" w:rsidP="00B3124F">
            <w:pPr>
              <w:rPr>
                <w:sz w:val="18"/>
                <w:szCs w:val="18"/>
              </w:rPr>
            </w:pPr>
          </w:p>
        </w:tc>
        <w:tc>
          <w:tcPr>
            <w:tcW w:w="564" w:type="pct"/>
          </w:tcPr>
          <w:p w14:paraId="14BCF1CE" w14:textId="77777777" w:rsidR="00A25762" w:rsidRPr="003575C2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3575C2">
              <w:rPr>
                <w:sz w:val="18"/>
                <w:szCs w:val="18"/>
              </w:rPr>
              <w:t xml:space="preserve">anifest and latent </w:t>
            </w:r>
          </w:p>
          <w:p w14:paraId="2F95162D" w14:textId="77777777" w:rsidR="00A25762" w:rsidRPr="00770AD1" w:rsidRDefault="00A25762" w:rsidP="00B3124F">
            <w:pPr>
              <w:rPr>
                <w:sz w:val="18"/>
                <w:szCs w:val="18"/>
              </w:rPr>
            </w:pPr>
            <w:r w:rsidRPr="003575C2">
              <w:rPr>
                <w:sz w:val="18"/>
                <w:szCs w:val="18"/>
              </w:rPr>
              <w:t>content analysis</w:t>
            </w:r>
          </w:p>
        </w:tc>
        <w:tc>
          <w:tcPr>
            <w:tcW w:w="565" w:type="pct"/>
          </w:tcPr>
          <w:p w14:paraId="05807885" w14:textId="77777777" w:rsidR="00A25762" w:rsidRPr="00770AD1" w:rsidRDefault="00A25762" w:rsidP="00B3124F">
            <w:pPr>
              <w:rPr>
                <w:sz w:val="18"/>
                <w:szCs w:val="18"/>
              </w:rPr>
            </w:pPr>
            <w:r w:rsidRPr="0093508D">
              <w:rPr>
                <w:sz w:val="18"/>
                <w:szCs w:val="18"/>
              </w:rPr>
              <w:t>To illuminate the long-term experience of living with PAD and the recovery following revascularisation.</w:t>
            </w:r>
          </w:p>
        </w:tc>
        <w:tc>
          <w:tcPr>
            <w:tcW w:w="471" w:type="pct"/>
          </w:tcPr>
          <w:p w14:paraId="2C9C3453" w14:textId="77777777" w:rsidR="00A25762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Participants</w:t>
            </w:r>
          </w:p>
          <w:p w14:paraId="7F901BDB" w14:textId="77777777" w:rsidR="00A25762" w:rsidRDefault="00A25762" w:rsidP="00B3124F">
            <w:pPr>
              <w:rPr>
                <w:sz w:val="18"/>
                <w:szCs w:val="18"/>
              </w:rPr>
            </w:pPr>
          </w:p>
          <w:p w14:paraId="56899A3E" w14:textId="77777777" w:rsidR="00A25762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Age, mean 75</w:t>
            </w:r>
          </w:p>
          <w:p w14:paraId="77EF15C3" w14:textId="77777777" w:rsidR="00A25762" w:rsidRDefault="00A25762" w:rsidP="00B3124F">
            <w:pPr>
              <w:rPr>
                <w:sz w:val="18"/>
                <w:szCs w:val="18"/>
              </w:rPr>
            </w:pPr>
          </w:p>
          <w:p w14:paraId="2A22C07E" w14:textId="77777777" w:rsidR="00A25762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 (%) : 64</w:t>
            </w:r>
          </w:p>
          <w:p w14:paraId="123F75EC" w14:textId="77777777" w:rsidR="00A25762" w:rsidRPr="00770AD1" w:rsidRDefault="00A25762" w:rsidP="00B3124F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14:paraId="279B918A" w14:textId="77777777" w:rsidR="00A25762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PAD patients following intervention</w:t>
            </w:r>
          </w:p>
          <w:p w14:paraId="162B1475" w14:textId="77777777" w:rsidR="00A25762" w:rsidRDefault="00A25762" w:rsidP="00B3124F">
            <w:pPr>
              <w:rPr>
                <w:sz w:val="18"/>
                <w:szCs w:val="18"/>
              </w:rPr>
            </w:pPr>
          </w:p>
          <w:p w14:paraId="0DBC7E42" w14:textId="77777777" w:rsidR="00A25762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Endovascular: 8 patients</w:t>
            </w:r>
          </w:p>
          <w:p w14:paraId="134474D5" w14:textId="77777777" w:rsidR="00A25762" w:rsidRDefault="00A25762" w:rsidP="00B3124F">
            <w:pPr>
              <w:rPr>
                <w:sz w:val="18"/>
                <w:szCs w:val="18"/>
              </w:rPr>
            </w:pPr>
          </w:p>
          <w:p w14:paraId="4442D476" w14:textId="77777777" w:rsidR="00A25762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Surgery: 3 patients</w:t>
            </w:r>
          </w:p>
          <w:p w14:paraId="52DD9ED7" w14:textId="77777777" w:rsidR="00A25762" w:rsidRDefault="00A25762" w:rsidP="00B3124F">
            <w:pPr>
              <w:rPr>
                <w:sz w:val="18"/>
                <w:szCs w:val="18"/>
              </w:rPr>
            </w:pPr>
          </w:p>
          <w:p w14:paraId="1B236E22" w14:textId="77777777" w:rsidR="00A25762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Endovascular and bypass: 3 patients</w:t>
            </w:r>
          </w:p>
          <w:p w14:paraId="3944C187" w14:textId="77777777" w:rsidR="00A25762" w:rsidRPr="00770AD1" w:rsidRDefault="00A25762" w:rsidP="00B3124F">
            <w:pPr>
              <w:rPr>
                <w:sz w:val="18"/>
                <w:szCs w:val="18"/>
              </w:rPr>
            </w:pPr>
          </w:p>
        </w:tc>
        <w:tc>
          <w:tcPr>
            <w:tcW w:w="507" w:type="pct"/>
          </w:tcPr>
          <w:p w14:paraId="1DC13435" w14:textId="77777777" w:rsidR="00A25762" w:rsidRDefault="00A25762" w:rsidP="00B3124F">
            <w:pPr>
              <w:rPr>
                <w:sz w:val="18"/>
                <w:szCs w:val="18"/>
              </w:rPr>
            </w:pPr>
            <w:r w:rsidRPr="00872989">
              <w:rPr>
                <w:sz w:val="18"/>
                <w:szCs w:val="18"/>
              </w:rPr>
              <w:t>patients who: (1) had undergone vascular intervention; (2) were abl</w:t>
            </w:r>
            <w:r>
              <w:rPr>
                <w:sz w:val="18"/>
                <w:szCs w:val="18"/>
              </w:rPr>
              <w:t xml:space="preserve">e to participate in interviews </w:t>
            </w:r>
            <w:r w:rsidRPr="00872989">
              <w:rPr>
                <w:sz w:val="18"/>
                <w:szCs w:val="18"/>
              </w:rPr>
              <w:t>; (3) had not undergone a major lower limb amputation</w:t>
            </w:r>
          </w:p>
          <w:p w14:paraId="17FC98C4" w14:textId="77777777" w:rsidR="00A25762" w:rsidRPr="00872989" w:rsidRDefault="00A25762" w:rsidP="00B312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pct"/>
          </w:tcPr>
          <w:p w14:paraId="507D63EE" w14:textId="77777777" w:rsidR="00A25762" w:rsidRPr="00770AD1" w:rsidRDefault="00A25762" w:rsidP="00B31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872989">
              <w:rPr>
                <w:sz w:val="18"/>
                <w:szCs w:val="18"/>
              </w:rPr>
              <w:t>ransition from being in an acute phase of PAD to the recovery after revascularisation and entering a chronic phase of PAD: (I) ‘becoming better but not cured’; (II) ‘recapturing control over life’; (III) ‘reappraising meaning in life’.</w:t>
            </w:r>
          </w:p>
        </w:tc>
      </w:tr>
    </w:tbl>
    <w:p w14:paraId="50DA0AA5" w14:textId="77777777" w:rsidR="00A25762" w:rsidRDefault="00A25762"/>
    <w:sectPr w:rsidR="00A25762" w:rsidSect="00A25762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62"/>
    <w:rsid w:val="0031652A"/>
    <w:rsid w:val="00A25762"/>
    <w:rsid w:val="00A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2B8B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62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5762"/>
    <w:rPr>
      <w:sz w:val="22"/>
      <w:szCs w:val="22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62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5762"/>
    <w:rPr>
      <w:sz w:val="22"/>
      <w:szCs w:val="22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778</Words>
  <Characters>4440</Characters>
  <Application>Microsoft Macintosh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Aber</dc:creator>
  <cp:keywords/>
  <dc:description/>
  <cp:lastModifiedBy>Ahmed Aber</cp:lastModifiedBy>
  <cp:revision>2</cp:revision>
  <dcterms:created xsi:type="dcterms:W3CDTF">2017-06-19T21:56:00Z</dcterms:created>
  <dcterms:modified xsi:type="dcterms:W3CDTF">2017-06-19T22:06:00Z</dcterms:modified>
</cp:coreProperties>
</file>