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50F" w:rsidRPr="00DF315A" w:rsidRDefault="00692C21" w:rsidP="007555A2">
      <w:pPr>
        <w:spacing w:line="360" w:lineRule="auto"/>
        <w:jc w:val="both"/>
        <w:rPr>
          <w:rFonts w:cs="Arial"/>
          <w:b/>
          <w:sz w:val="20"/>
          <w:szCs w:val="20"/>
        </w:rPr>
      </w:pPr>
      <w:bookmarkStart w:id="0" w:name="_GoBack"/>
      <w:bookmarkEnd w:id="0"/>
      <w:proofErr w:type="spellStart"/>
      <w:r w:rsidRPr="00DF315A">
        <w:rPr>
          <w:rFonts w:cs="Arial"/>
          <w:b/>
          <w:sz w:val="20"/>
          <w:szCs w:val="20"/>
        </w:rPr>
        <w:t>Nanoh</w:t>
      </w:r>
      <w:r w:rsidR="008E56DE" w:rsidRPr="00DF315A">
        <w:rPr>
          <w:rFonts w:cs="Arial"/>
          <w:b/>
          <w:sz w:val="20"/>
          <w:szCs w:val="20"/>
        </w:rPr>
        <w:t>elicoidal</w:t>
      </w:r>
      <w:proofErr w:type="spellEnd"/>
      <w:r w:rsidR="00BE5A85" w:rsidRPr="00DF315A">
        <w:rPr>
          <w:rFonts w:cs="Arial"/>
          <w:b/>
          <w:sz w:val="20"/>
          <w:szCs w:val="20"/>
        </w:rPr>
        <w:t xml:space="preserve"> Nematic </w:t>
      </w:r>
      <w:r w:rsidR="00171CFD" w:rsidRPr="00DF315A">
        <w:rPr>
          <w:rFonts w:cs="Arial"/>
          <w:b/>
          <w:sz w:val="20"/>
          <w:szCs w:val="20"/>
        </w:rPr>
        <w:t>Liquid Crystal</w:t>
      </w:r>
      <w:r w:rsidR="00BE5A85" w:rsidRPr="00DF315A">
        <w:rPr>
          <w:rFonts w:cs="Arial"/>
          <w:b/>
          <w:sz w:val="20"/>
          <w:szCs w:val="20"/>
        </w:rPr>
        <w:t xml:space="preserve"> Formed by a </w:t>
      </w:r>
      <w:r w:rsidR="00046AED" w:rsidRPr="00DF315A">
        <w:rPr>
          <w:rFonts w:cs="Arial"/>
          <w:b/>
          <w:sz w:val="20"/>
          <w:szCs w:val="20"/>
        </w:rPr>
        <w:t xml:space="preserve">Non-Linear </w:t>
      </w:r>
      <w:r w:rsidR="00BE5A85" w:rsidRPr="00DF315A">
        <w:rPr>
          <w:rFonts w:cs="Arial"/>
          <w:b/>
          <w:sz w:val="20"/>
          <w:szCs w:val="20"/>
        </w:rPr>
        <w:t xml:space="preserve">Duplexed </w:t>
      </w:r>
      <w:r w:rsidR="0062518D" w:rsidRPr="00DF315A">
        <w:rPr>
          <w:rFonts w:cs="Arial"/>
          <w:b/>
          <w:sz w:val="20"/>
          <w:szCs w:val="20"/>
        </w:rPr>
        <w:t>Hexamer</w:t>
      </w:r>
    </w:p>
    <w:p w:rsidR="002F4F58" w:rsidRPr="00DF315A" w:rsidRDefault="002F4F58" w:rsidP="007555A2">
      <w:pPr>
        <w:spacing w:line="360" w:lineRule="auto"/>
        <w:jc w:val="both"/>
        <w:rPr>
          <w:rFonts w:cs="Arial"/>
          <w:sz w:val="20"/>
          <w:szCs w:val="20"/>
        </w:rPr>
      </w:pPr>
      <w:r w:rsidRPr="00DF315A">
        <w:rPr>
          <w:rFonts w:cs="Arial"/>
          <w:sz w:val="20"/>
          <w:szCs w:val="20"/>
        </w:rPr>
        <w:t>Richard J. Mandle and John W. Goodby</w:t>
      </w:r>
    </w:p>
    <w:p w:rsidR="00366029" w:rsidRPr="00DF315A" w:rsidRDefault="00366029" w:rsidP="007555A2">
      <w:pPr>
        <w:spacing w:line="360" w:lineRule="auto"/>
        <w:jc w:val="both"/>
        <w:rPr>
          <w:rFonts w:cs="Arial"/>
          <w:i/>
          <w:sz w:val="20"/>
          <w:szCs w:val="20"/>
        </w:rPr>
      </w:pPr>
    </w:p>
    <w:p w:rsidR="002F4F58" w:rsidRPr="00F5195F" w:rsidRDefault="00705A6A" w:rsidP="007555A2">
      <w:pPr>
        <w:spacing w:line="360" w:lineRule="auto"/>
        <w:jc w:val="both"/>
        <w:rPr>
          <w:rFonts w:cs="Arial"/>
          <w:i/>
          <w:sz w:val="20"/>
          <w:szCs w:val="20"/>
        </w:rPr>
      </w:pPr>
      <w:r w:rsidRPr="00F5195F">
        <w:rPr>
          <w:rFonts w:cs="Arial"/>
          <w:i/>
          <w:sz w:val="20"/>
          <w:szCs w:val="20"/>
        </w:rPr>
        <w:t xml:space="preserve">The </w:t>
      </w:r>
      <w:r w:rsidR="002F4F58" w:rsidRPr="00F5195F">
        <w:rPr>
          <w:rFonts w:cs="Arial"/>
          <w:i/>
          <w:sz w:val="20"/>
          <w:szCs w:val="20"/>
        </w:rPr>
        <w:t xml:space="preserve">twist-bend modulated nematic </w:t>
      </w:r>
      <w:r w:rsidRPr="00F5195F">
        <w:rPr>
          <w:rFonts w:cs="Arial"/>
          <w:i/>
          <w:sz w:val="20"/>
          <w:szCs w:val="20"/>
        </w:rPr>
        <w:t xml:space="preserve">liquid crystal </w:t>
      </w:r>
      <w:r w:rsidR="002F4F58" w:rsidRPr="00F5195F">
        <w:rPr>
          <w:rFonts w:cs="Arial"/>
          <w:i/>
          <w:sz w:val="20"/>
          <w:szCs w:val="20"/>
        </w:rPr>
        <w:t>phase</w:t>
      </w:r>
      <w:r w:rsidR="00413955" w:rsidRPr="00F5195F">
        <w:rPr>
          <w:rFonts w:cs="Arial"/>
          <w:i/>
          <w:sz w:val="20"/>
          <w:szCs w:val="20"/>
        </w:rPr>
        <w:t xml:space="preserve"> exhibits phenomena of fundamental importance to science; the formation of a helical pitch of nanometre scale in a fluid and the spontaneous breaking of mirror symmetry leading to </w:t>
      </w:r>
      <w:r w:rsidR="00164313" w:rsidRPr="00F5195F">
        <w:rPr>
          <w:rFonts w:cs="Arial"/>
          <w:i/>
          <w:sz w:val="20"/>
          <w:szCs w:val="20"/>
        </w:rPr>
        <w:t xml:space="preserve">a </w:t>
      </w:r>
      <w:r w:rsidR="00922998" w:rsidRPr="00F5195F">
        <w:rPr>
          <w:rFonts w:cs="Arial"/>
          <w:i/>
          <w:sz w:val="20"/>
          <w:szCs w:val="20"/>
        </w:rPr>
        <w:t>quasi-</w:t>
      </w:r>
      <w:r w:rsidR="00164313" w:rsidRPr="00F5195F">
        <w:rPr>
          <w:rFonts w:cs="Arial"/>
          <w:i/>
          <w:sz w:val="20"/>
          <w:szCs w:val="20"/>
        </w:rPr>
        <w:t>fluid state composed</w:t>
      </w:r>
      <w:r w:rsidR="00413955" w:rsidRPr="00F5195F">
        <w:rPr>
          <w:rFonts w:cs="Arial"/>
          <w:i/>
          <w:sz w:val="20"/>
          <w:szCs w:val="20"/>
        </w:rPr>
        <w:t xml:space="preserve"> of chiral domains </w:t>
      </w:r>
      <w:r w:rsidR="00164313" w:rsidRPr="00F5195F">
        <w:rPr>
          <w:rFonts w:cs="Arial"/>
          <w:i/>
          <w:sz w:val="20"/>
          <w:szCs w:val="20"/>
        </w:rPr>
        <w:t xml:space="preserve">despite being composed of an </w:t>
      </w:r>
      <w:r w:rsidR="00413955" w:rsidRPr="00F5195F">
        <w:rPr>
          <w:rFonts w:cs="Arial"/>
          <w:i/>
          <w:sz w:val="20"/>
          <w:szCs w:val="20"/>
        </w:rPr>
        <w:t xml:space="preserve">achiral </w:t>
      </w:r>
      <w:r w:rsidR="00164313" w:rsidRPr="00F5195F">
        <w:rPr>
          <w:rFonts w:cs="Arial"/>
          <w:i/>
          <w:sz w:val="20"/>
          <w:szCs w:val="20"/>
        </w:rPr>
        <w:t>material</w:t>
      </w:r>
      <w:r w:rsidR="00413955" w:rsidRPr="00F5195F">
        <w:rPr>
          <w:rFonts w:cs="Arial"/>
          <w:i/>
          <w:sz w:val="20"/>
          <w:szCs w:val="20"/>
        </w:rPr>
        <w:t xml:space="preserve">. We note that this phase has only </w:t>
      </w:r>
      <w:r w:rsidR="002F4F58" w:rsidRPr="00F5195F">
        <w:rPr>
          <w:rFonts w:cs="Arial"/>
          <w:i/>
          <w:sz w:val="20"/>
          <w:szCs w:val="20"/>
        </w:rPr>
        <w:t>been observed for materials with two or more mesogenic units, the manner of attachment</w:t>
      </w:r>
      <w:r w:rsidR="00413955" w:rsidRPr="00F5195F">
        <w:rPr>
          <w:rFonts w:cs="Arial"/>
          <w:i/>
          <w:sz w:val="20"/>
          <w:szCs w:val="20"/>
        </w:rPr>
        <w:t xml:space="preserve"> between which</w:t>
      </w:r>
      <w:r w:rsidR="002F4F58" w:rsidRPr="00F5195F">
        <w:rPr>
          <w:rFonts w:cs="Arial"/>
          <w:i/>
          <w:sz w:val="20"/>
          <w:szCs w:val="20"/>
        </w:rPr>
        <w:t xml:space="preserve"> is always linear. </w:t>
      </w:r>
      <w:r w:rsidR="00413955" w:rsidRPr="00F5195F">
        <w:rPr>
          <w:rFonts w:cs="Arial"/>
          <w:i/>
          <w:sz w:val="20"/>
          <w:szCs w:val="20"/>
        </w:rPr>
        <w:t xml:space="preserve">In this communication </w:t>
      </w:r>
      <w:r w:rsidR="002F4F58" w:rsidRPr="00F5195F">
        <w:rPr>
          <w:rFonts w:cs="Arial"/>
          <w:i/>
          <w:sz w:val="20"/>
          <w:szCs w:val="20"/>
        </w:rPr>
        <w:t xml:space="preserve">we </w:t>
      </w:r>
      <w:r w:rsidR="00413955" w:rsidRPr="00F5195F">
        <w:rPr>
          <w:rFonts w:cs="Arial"/>
          <w:i/>
          <w:sz w:val="20"/>
          <w:szCs w:val="20"/>
        </w:rPr>
        <w:t xml:space="preserve">report on </w:t>
      </w:r>
      <w:r w:rsidR="002F4F58" w:rsidRPr="00F5195F">
        <w:rPr>
          <w:rFonts w:cs="Arial"/>
          <w:i/>
          <w:sz w:val="20"/>
          <w:szCs w:val="20"/>
        </w:rPr>
        <w:t xml:space="preserve">non-linear oligomers, </w:t>
      </w:r>
      <w:r w:rsidR="00413955" w:rsidRPr="00F5195F">
        <w:rPr>
          <w:rFonts w:cs="Arial"/>
          <w:i/>
          <w:sz w:val="20"/>
          <w:szCs w:val="20"/>
        </w:rPr>
        <w:t xml:space="preserve">with </w:t>
      </w:r>
      <w:proofErr w:type="gramStart"/>
      <w:r w:rsidR="00171CFD" w:rsidRPr="00F5195F">
        <w:rPr>
          <w:rFonts w:cs="Arial"/>
          <w:i/>
          <w:sz w:val="20"/>
          <w:szCs w:val="20"/>
        </w:rPr>
        <w:t>a</w:t>
      </w:r>
      <w:proofErr w:type="gramEnd"/>
      <w:r w:rsidR="002F4F58" w:rsidRPr="00F5195F">
        <w:rPr>
          <w:rFonts w:cs="Arial"/>
          <w:i/>
          <w:sz w:val="20"/>
          <w:szCs w:val="20"/>
        </w:rPr>
        <w:t xml:space="preserve"> H-shaped hexamesogen found to</w:t>
      </w:r>
      <w:r w:rsidR="00065562" w:rsidRPr="00F5195F">
        <w:rPr>
          <w:rFonts w:cs="Arial"/>
          <w:i/>
          <w:sz w:val="20"/>
          <w:szCs w:val="20"/>
        </w:rPr>
        <w:t xml:space="preserve"> exhibit</w:t>
      </w:r>
      <w:r w:rsidR="00171CFD" w:rsidRPr="00F5195F">
        <w:rPr>
          <w:rFonts w:cs="Arial"/>
          <w:i/>
          <w:sz w:val="20"/>
          <w:szCs w:val="20"/>
        </w:rPr>
        <w:t xml:space="preserve"> both</w:t>
      </w:r>
      <w:r w:rsidR="00065562" w:rsidRPr="00F5195F">
        <w:rPr>
          <w:rFonts w:cs="Arial"/>
          <w:i/>
          <w:sz w:val="20"/>
          <w:szCs w:val="20"/>
        </w:rPr>
        <w:t xml:space="preserve"> nematic and </w:t>
      </w:r>
      <w:r w:rsidR="00171CFD" w:rsidRPr="00F5195F">
        <w:rPr>
          <w:rFonts w:cs="Arial"/>
          <w:i/>
          <w:sz w:val="20"/>
          <w:szCs w:val="20"/>
        </w:rPr>
        <w:t>twist-bend modulated nematic</w:t>
      </w:r>
      <w:r w:rsidR="00065562" w:rsidRPr="00F5195F">
        <w:rPr>
          <w:rFonts w:cs="Arial"/>
          <w:i/>
          <w:sz w:val="20"/>
          <w:szCs w:val="20"/>
        </w:rPr>
        <w:t xml:space="preserve"> phases</w:t>
      </w:r>
      <w:r w:rsidR="00413955" w:rsidRPr="00F5195F">
        <w:rPr>
          <w:rFonts w:cs="Arial"/>
          <w:i/>
          <w:sz w:val="20"/>
          <w:szCs w:val="20"/>
        </w:rPr>
        <w:t>. This shatters</w:t>
      </w:r>
      <w:r w:rsidR="00065562" w:rsidRPr="00F5195F">
        <w:rPr>
          <w:rFonts w:cs="Arial"/>
          <w:i/>
          <w:sz w:val="20"/>
          <w:szCs w:val="20"/>
        </w:rPr>
        <w:t xml:space="preserve"> the widely held assumption that a linear sequence of mes</w:t>
      </w:r>
      <w:r w:rsidR="00692C21" w:rsidRPr="00F5195F">
        <w:rPr>
          <w:rFonts w:cs="Arial"/>
          <w:i/>
          <w:sz w:val="20"/>
          <w:szCs w:val="20"/>
        </w:rPr>
        <w:t xml:space="preserve">ogenic units </w:t>
      </w:r>
      <w:r w:rsidR="00632668" w:rsidRPr="00F5195F">
        <w:rPr>
          <w:rFonts w:cs="Arial"/>
          <w:i/>
          <w:sz w:val="20"/>
          <w:szCs w:val="20"/>
        </w:rPr>
        <w:t xml:space="preserve">is a prerequisite for this phase, and points to this state of matter being exhibited by a much wider range of </w:t>
      </w:r>
      <w:r w:rsidR="00922998" w:rsidRPr="00F5195F">
        <w:rPr>
          <w:rFonts w:cs="Arial"/>
          <w:i/>
          <w:sz w:val="20"/>
          <w:szCs w:val="20"/>
        </w:rPr>
        <w:t xml:space="preserve">self-assembling </w:t>
      </w:r>
      <w:r w:rsidR="00632668" w:rsidRPr="00F5195F">
        <w:rPr>
          <w:rFonts w:cs="Arial"/>
          <w:i/>
          <w:sz w:val="20"/>
          <w:szCs w:val="20"/>
        </w:rPr>
        <w:t>structures than was previously envisaged.</w:t>
      </w:r>
      <w:r w:rsidR="00895554" w:rsidRPr="00F5195F">
        <w:rPr>
          <w:rFonts w:cs="Arial"/>
          <w:i/>
          <w:sz w:val="20"/>
          <w:szCs w:val="20"/>
        </w:rPr>
        <w:t xml:space="preserve"> </w:t>
      </w:r>
      <w:r w:rsidR="00413955" w:rsidRPr="00F5195F">
        <w:rPr>
          <w:rFonts w:cs="Arial"/>
          <w:i/>
          <w:sz w:val="20"/>
          <w:szCs w:val="20"/>
        </w:rPr>
        <w:t>T</w:t>
      </w:r>
      <w:r w:rsidR="00692C21" w:rsidRPr="00F5195F">
        <w:rPr>
          <w:rFonts w:cs="Arial"/>
          <w:i/>
          <w:sz w:val="20"/>
          <w:szCs w:val="20"/>
        </w:rPr>
        <w:t xml:space="preserve">he present results support the </w:t>
      </w:r>
      <w:r w:rsidR="00171CFD" w:rsidRPr="00F5195F">
        <w:rPr>
          <w:rFonts w:cs="Arial"/>
          <w:i/>
          <w:sz w:val="20"/>
          <w:szCs w:val="20"/>
        </w:rPr>
        <w:t>double helix model of the TB phase as opposed</w:t>
      </w:r>
      <w:r w:rsidR="00692C21" w:rsidRPr="00F5195F">
        <w:rPr>
          <w:rFonts w:cs="Arial"/>
          <w:i/>
          <w:sz w:val="20"/>
          <w:szCs w:val="20"/>
        </w:rPr>
        <w:t xml:space="preserve"> </w:t>
      </w:r>
      <w:r w:rsidR="00171CFD" w:rsidRPr="00F5195F">
        <w:rPr>
          <w:rFonts w:cs="Arial"/>
          <w:i/>
          <w:sz w:val="20"/>
          <w:szCs w:val="20"/>
        </w:rPr>
        <w:t>to the simple heliconical mode</w:t>
      </w:r>
      <w:r w:rsidR="00632668" w:rsidRPr="00F5195F">
        <w:rPr>
          <w:rFonts w:cs="Arial"/>
          <w:i/>
          <w:sz w:val="20"/>
          <w:szCs w:val="20"/>
        </w:rPr>
        <w:t>l.</w:t>
      </w:r>
      <w:r w:rsidR="00171CFD" w:rsidRPr="00F5195F">
        <w:rPr>
          <w:rFonts w:cs="Arial"/>
          <w:i/>
          <w:sz w:val="20"/>
          <w:szCs w:val="20"/>
        </w:rPr>
        <w:t xml:space="preserve"> </w:t>
      </w:r>
      <w:r w:rsidR="00366029" w:rsidRPr="00F5195F">
        <w:rPr>
          <w:rFonts w:cs="Arial"/>
          <w:i/>
          <w:sz w:val="20"/>
          <w:szCs w:val="20"/>
        </w:rPr>
        <w:t>This new class of materials has the potential to act as low molecular weight surrogates for cross linked liquid-crystalline elastomers.</w:t>
      </w:r>
    </w:p>
    <w:p w:rsidR="00692C21" w:rsidRDefault="00333577" w:rsidP="007555A2">
      <w:pPr>
        <w:spacing w:line="360" w:lineRule="auto"/>
        <w:jc w:val="both"/>
        <w:rPr>
          <w:rFonts w:cs="Arial"/>
          <w:sz w:val="20"/>
          <w:szCs w:val="20"/>
        </w:rPr>
      </w:pPr>
      <w:r w:rsidRPr="00333577">
        <w:rPr>
          <w:rFonts w:cs="Arial"/>
          <w:b/>
          <w:sz w:val="20"/>
          <w:szCs w:val="20"/>
        </w:rPr>
        <w:t>Keywords</w:t>
      </w:r>
      <w:r>
        <w:rPr>
          <w:rFonts w:cs="Arial"/>
          <w:sz w:val="20"/>
          <w:szCs w:val="20"/>
        </w:rPr>
        <w:t>: Liquid Crystals, Oligomers, Modulated Nematics</w:t>
      </w:r>
    </w:p>
    <w:p w:rsidR="00333577" w:rsidRPr="00F5195F" w:rsidRDefault="00333577" w:rsidP="007555A2">
      <w:pPr>
        <w:spacing w:line="360" w:lineRule="auto"/>
        <w:jc w:val="both"/>
        <w:rPr>
          <w:rFonts w:cs="Arial"/>
          <w:sz w:val="20"/>
          <w:szCs w:val="20"/>
        </w:rPr>
      </w:pPr>
    </w:p>
    <w:p w:rsidR="007555A2" w:rsidRPr="00DF315A" w:rsidRDefault="00E009C1" w:rsidP="007555A2">
      <w:pPr>
        <w:spacing w:line="360" w:lineRule="auto"/>
        <w:jc w:val="both"/>
        <w:rPr>
          <w:rFonts w:cs="Arial"/>
          <w:sz w:val="20"/>
          <w:szCs w:val="20"/>
        </w:rPr>
      </w:pPr>
      <w:r w:rsidRPr="00F5195F">
        <w:rPr>
          <w:rFonts w:cs="Arial"/>
          <w:sz w:val="20"/>
          <w:szCs w:val="20"/>
        </w:rPr>
        <w:t>The phenomenon of spontaneous breaking of mirror symmetry manifests in a wide range of scientific disciplines and ongoing problems</w:t>
      </w:r>
      <w:r w:rsidR="00922998" w:rsidRPr="00F5195F">
        <w:rPr>
          <w:rFonts w:cs="Arial"/>
          <w:sz w:val="20"/>
          <w:szCs w:val="20"/>
        </w:rPr>
        <w:t>;</w:t>
      </w:r>
      <w:r w:rsidRPr="00F5195F">
        <w:rPr>
          <w:rFonts w:cs="Arial"/>
          <w:sz w:val="20"/>
          <w:szCs w:val="20"/>
        </w:rPr>
        <w:t xml:space="preserve"> from subatomic physics to </w:t>
      </w:r>
      <w:r w:rsidR="00632668" w:rsidRPr="00F5195F">
        <w:rPr>
          <w:rFonts w:cs="Arial"/>
          <w:sz w:val="20"/>
          <w:szCs w:val="20"/>
        </w:rPr>
        <w:t xml:space="preserve">autocatalysis to </w:t>
      </w:r>
      <w:r w:rsidRPr="00F5195F">
        <w:rPr>
          <w:rFonts w:cs="Arial"/>
          <w:sz w:val="20"/>
          <w:szCs w:val="20"/>
        </w:rPr>
        <w:t xml:space="preserve">biological homochirality. </w:t>
      </w:r>
      <w:r w:rsidR="00D9172D" w:rsidRPr="00F5195F">
        <w:rPr>
          <w:rFonts w:cs="Arial"/>
          <w:sz w:val="20"/>
          <w:szCs w:val="20"/>
        </w:rPr>
        <w:fldChar w:fldCharType="begin">
          <w:fldData xml:space="preserve">PEVuZE5vdGU+PENpdGU+PEF1dGhvcj5CaXNzZXR0ZTwvQXV0aG9yPjxZZWFyPjIwMTM8L1llYXI+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</w:fldData>
        </w:fldChar>
      </w:r>
      <w:r w:rsidR="00632668" w:rsidRPr="00F5195F">
        <w:rPr>
          <w:rFonts w:cs="Arial"/>
          <w:sz w:val="20"/>
          <w:szCs w:val="20"/>
        </w:rPr>
        <w:instrText xml:space="preserve"> ADDIN EN.CITE </w:instrText>
      </w:r>
      <w:r w:rsidR="00D9172D" w:rsidRPr="00F5195F">
        <w:rPr>
          <w:rFonts w:cs="Arial"/>
          <w:sz w:val="20"/>
          <w:szCs w:val="20"/>
        </w:rPr>
        <w:fldChar w:fldCharType="begin">
          <w:fldData xml:space="preserve">PEVuZE5vdGU+PENpdGU+PEF1dGhvcj5CaXNzZXR0ZTwvQXV0aG9yPjxZZWFyPjIwMTM8L1llYXI+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</w:fldData>
        </w:fldChar>
      </w:r>
      <w:r w:rsidR="00632668" w:rsidRPr="00F5195F">
        <w:rPr>
          <w:rFonts w:cs="Arial"/>
          <w:sz w:val="20"/>
          <w:szCs w:val="20"/>
        </w:rPr>
        <w:instrText xml:space="preserve"> ADDIN EN.CITE.DATA </w:instrText>
      </w:r>
      <w:r w:rsidR="00D9172D" w:rsidRPr="00F5195F">
        <w:rPr>
          <w:rFonts w:cs="Arial"/>
          <w:sz w:val="20"/>
          <w:szCs w:val="20"/>
        </w:rPr>
      </w:r>
      <w:r w:rsidR="00D9172D" w:rsidRPr="00F5195F">
        <w:rPr>
          <w:rFonts w:cs="Arial"/>
          <w:sz w:val="20"/>
          <w:szCs w:val="20"/>
        </w:rPr>
        <w:fldChar w:fldCharType="end"/>
      </w:r>
      <w:r w:rsidR="00D9172D" w:rsidRPr="00F5195F">
        <w:rPr>
          <w:rFonts w:cs="Arial"/>
          <w:sz w:val="20"/>
          <w:szCs w:val="20"/>
        </w:rPr>
      </w:r>
      <w:r w:rsidR="00D9172D" w:rsidRPr="00F5195F">
        <w:rPr>
          <w:rFonts w:cs="Arial"/>
          <w:sz w:val="20"/>
          <w:szCs w:val="20"/>
        </w:rPr>
        <w:fldChar w:fldCharType="separate"/>
      </w:r>
      <w:r w:rsidR="00632668" w:rsidRPr="00F5195F">
        <w:rPr>
          <w:rFonts w:cs="Arial"/>
          <w:noProof/>
          <w:sz w:val="20"/>
          <w:szCs w:val="20"/>
          <w:vertAlign w:val="superscript"/>
        </w:rPr>
        <w:t>[1]</w:t>
      </w:r>
      <w:r w:rsidR="00D9172D" w:rsidRPr="00F5195F">
        <w:rPr>
          <w:rFonts w:cs="Arial"/>
          <w:sz w:val="20"/>
          <w:szCs w:val="20"/>
        </w:rPr>
        <w:fldChar w:fldCharType="end"/>
      </w:r>
      <w:r w:rsidR="00632668" w:rsidRPr="00F5195F">
        <w:rPr>
          <w:rFonts w:cs="Arial"/>
          <w:sz w:val="20"/>
          <w:szCs w:val="20"/>
        </w:rPr>
        <w:t xml:space="preserve"> </w:t>
      </w:r>
      <w:r w:rsidR="00420E7F" w:rsidRPr="00F5195F">
        <w:rPr>
          <w:rFonts w:cs="Arial"/>
          <w:sz w:val="20"/>
          <w:szCs w:val="20"/>
        </w:rPr>
        <w:t xml:space="preserve">The twist-bend modulated nematic phase (TB), predicted by Dozov, </w:t>
      </w:r>
      <w:r w:rsidR="00D9172D" w:rsidRPr="00F5195F">
        <w:rPr>
          <w:rFonts w:cs="Arial"/>
          <w:sz w:val="20"/>
          <w:szCs w:val="20"/>
        </w:rPr>
        <w:fldChar w:fldCharType="begin"/>
      </w:r>
      <w:r w:rsidR="00632668" w:rsidRPr="00F5195F">
        <w:rPr>
          <w:rFonts w:cs="Arial"/>
          <w:sz w:val="20"/>
          <w:szCs w:val="20"/>
        </w:rPr>
        <w:instrText xml:space="preserve"> ADDIN EN.CITE &lt;EndNote&gt;&lt;Cite&gt;&lt;Author&gt;Dozov&lt;/Author&gt;&lt;Year&gt;2001&lt;/Year&gt;&lt;RecNum&gt;1643&lt;/RecNum&gt;&lt;DisplayText&gt;&lt;style face="superscript"&gt;[2]&lt;/style&gt;&lt;/DisplayText&gt;&lt;record&gt;&lt;rec-number&gt;1643&lt;/rec-number&gt;&lt;foreign-keys&gt;&lt;key app="EN" db-id="evezetsx3xa0eqezxsmxa2sqdzersdv0esxa" timestamp="1467274488"&gt;1643&lt;/key&gt;&lt;/foreign-keys&gt;&lt;ref-type name="Journal Article"&gt;17&lt;/ref-type&gt;&lt;contributors&gt;&lt;authors&gt;&lt;author&gt;Dozov, I.&lt;/author&gt;&lt;/authors&gt;&lt;/contributors&gt;&lt;auth-address&gt;Nemoptic, F-78114 Magny Les Hameaux, France&amp;#xD;Bulgarian Acad Sci, Inst Solid State Phys, BU-1784 Sofia, Bulgaria&lt;/auth-address&gt;&lt;titles&gt;&lt;title&gt;On the spontaneous symmetry breaking in the mesophases of achiral banana-shaped molecules&lt;/title&gt;&lt;secondary-title&gt;Europhysics Letters&lt;/secondary-title&gt;&lt;alt-title&gt;Europhys Lett&lt;/alt-title&gt;&lt;/titles&gt;&lt;periodical&gt;&lt;full-title&gt;Europhysics Letters&lt;/full-title&gt;&lt;abbr-1&gt;Europhys Lett&lt;/abbr-1&gt;&lt;/periodical&gt;&lt;alt-periodical&gt;&lt;full-title&gt;Europhysics Letters&lt;/full-title&gt;&lt;abbr-1&gt;Europhys Lett&lt;/abbr-1&gt;&lt;/alt-periodical&gt;&lt;pages&gt;247-253&lt;/pages&gt;&lt;volume&gt;56&lt;/volume&gt;&lt;number&gt;2&lt;/number&gt;&lt;keywords&gt;&lt;keyword&gt;liquid-crystals&lt;/keyword&gt;&lt;keyword&gt;phase&lt;/keyword&gt;&lt;keyword&gt;polarization&lt;/keyword&gt;&lt;/keywords&gt;&lt;dates&gt;&lt;year&gt;2001&lt;/year&gt;&lt;pub-dates&gt;&lt;date&gt;Oct&lt;/date&gt;&lt;/pub-dates&gt;&lt;/dates&gt;&lt;isbn&gt;0295-5075&lt;/isbn&gt;&lt;accession-num&gt;WOS:000171629500014&lt;/accession-num&gt;&lt;urls&gt;&lt;related-urls&gt;&lt;url&gt;&amp;lt;Go to ISI&amp;gt;://WOS:000171629500014&lt;/url&gt;&lt;/related-urls&gt;&lt;/urls&gt;&lt;electronic-resource-num&gt;DOI 10.1209/epl/i2001-00513-x&lt;/electronic-resource-num&gt;&lt;language&gt;English&lt;/language&gt;&lt;/record&gt;&lt;/Cite&gt;&lt;/EndNote&gt;</w:instrText>
      </w:r>
      <w:r w:rsidR="00D9172D" w:rsidRPr="00F5195F">
        <w:rPr>
          <w:rFonts w:cs="Arial"/>
          <w:sz w:val="20"/>
          <w:szCs w:val="20"/>
        </w:rPr>
        <w:fldChar w:fldCharType="separate"/>
      </w:r>
      <w:r w:rsidR="00632668" w:rsidRPr="00F5195F">
        <w:rPr>
          <w:rFonts w:cs="Arial"/>
          <w:noProof/>
          <w:sz w:val="20"/>
          <w:szCs w:val="20"/>
          <w:vertAlign w:val="superscript"/>
        </w:rPr>
        <w:t>[2]</w:t>
      </w:r>
      <w:r w:rsidR="00D9172D" w:rsidRPr="00F5195F">
        <w:rPr>
          <w:rFonts w:cs="Arial"/>
          <w:sz w:val="20"/>
          <w:szCs w:val="20"/>
        </w:rPr>
        <w:fldChar w:fldCharType="end"/>
      </w:r>
      <w:r w:rsidR="00420E7F" w:rsidRPr="00F5195F">
        <w:rPr>
          <w:rFonts w:cs="Arial"/>
          <w:sz w:val="20"/>
          <w:szCs w:val="20"/>
        </w:rPr>
        <w:t xml:space="preserve"> possesses a helical structure with a pitch length of </w:t>
      </w:r>
      <w:r w:rsidR="00171CFD" w:rsidRPr="00F5195F">
        <w:rPr>
          <w:rFonts w:cs="Arial"/>
          <w:sz w:val="20"/>
          <w:szCs w:val="20"/>
        </w:rPr>
        <w:t>approximately</w:t>
      </w:r>
      <w:r w:rsidR="00420E7F" w:rsidRPr="00F5195F">
        <w:rPr>
          <w:rFonts w:cs="Arial"/>
          <w:sz w:val="20"/>
          <w:szCs w:val="20"/>
        </w:rPr>
        <w:t xml:space="preserve"> 10 nm; </w:t>
      </w:r>
      <w:r w:rsidR="00D9172D" w:rsidRPr="00F5195F">
        <w:rPr>
          <w:rFonts w:cs="Arial"/>
          <w:sz w:val="20"/>
          <w:szCs w:val="20"/>
        </w:rPr>
        <w:fldChar w:fldCharType="begin">
          <w:fldData xml:space="preserve">PEVuZE5vdGU+PENpdGU+PEF1dGhvcj5aaHU8L0F1dGhvcj48WWVhcj4yMDE2PC9ZZWFyPjxSZWNO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</w:fldData>
        </w:fldChar>
      </w:r>
      <w:r w:rsidR="00632668" w:rsidRPr="00F5195F">
        <w:rPr>
          <w:rFonts w:cs="Arial"/>
          <w:sz w:val="20"/>
          <w:szCs w:val="20"/>
        </w:rPr>
        <w:instrText xml:space="preserve"> ADDIN EN.CITE </w:instrText>
      </w:r>
      <w:r w:rsidR="00D9172D" w:rsidRPr="00F5195F">
        <w:rPr>
          <w:rFonts w:cs="Arial"/>
          <w:sz w:val="20"/>
          <w:szCs w:val="20"/>
        </w:rPr>
        <w:fldChar w:fldCharType="begin">
          <w:fldData xml:space="preserve">PEVuZE5vdGU+PENpdGU+PEF1dGhvcj5aaHU8L0F1dGhvcj48WWVhcj4yMDE2PC9ZZWFyPjxSZWNO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</w:fldData>
        </w:fldChar>
      </w:r>
      <w:r w:rsidR="00632668" w:rsidRPr="00F5195F">
        <w:rPr>
          <w:rFonts w:cs="Arial"/>
          <w:sz w:val="20"/>
          <w:szCs w:val="20"/>
        </w:rPr>
        <w:instrText xml:space="preserve"> ADDIN EN.CITE.DATA </w:instrText>
      </w:r>
      <w:r w:rsidR="00D9172D" w:rsidRPr="00F5195F">
        <w:rPr>
          <w:rFonts w:cs="Arial"/>
          <w:sz w:val="20"/>
          <w:szCs w:val="20"/>
        </w:rPr>
      </w:r>
      <w:r w:rsidR="00D9172D" w:rsidRPr="00F5195F">
        <w:rPr>
          <w:rFonts w:cs="Arial"/>
          <w:sz w:val="20"/>
          <w:szCs w:val="20"/>
        </w:rPr>
        <w:fldChar w:fldCharType="end"/>
      </w:r>
      <w:r w:rsidR="00D9172D" w:rsidRPr="00F5195F">
        <w:rPr>
          <w:rFonts w:cs="Arial"/>
          <w:sz w:val="20"/>
          <w:szCs w:val="20"/>
        </w:rPr>
      </w:r>
      <w:r w:rsidR="00D9172D" w:rsidRPr="00F5195F">
        <w:rPr>
          <w:rFonts w:cs="Arial"/>
          <w:sz w:val="20"/>
          <w:szCs w:val="20"/>
        </w:rPr>
        <w:fldChar w:fldCharType="separate"/>
      </w:r>
      <w:r w:rsidR="00632668" w:rsidRPr="00F5195F">
        <w:rPr>
          <w:rFonts w:cs="Arial"/>
          <w:noProof/>
          <w:sz w:val="20"/>
          <w:szCs w:val="20"/>
          <w:vertAlign w:val="superscript"/>
        </w:rPr>
        <w:t>[3]</w:t>
      </w:r>
      <w:r w:rsidR="00D9172D" w:rsidRPr="00F5195F">
        <w:rPr>
          <w:rFonts w:cs="Arial"/>
          <w:sz w:val="20"/>
          <w:szCs w:val="20"/>
        </w:rPr>
        <w:fldChar w:fldCharType="end"/>
      </w:r>
      <w:r w:rsidR="00420E7F" w:rsidRPr="00F5195F">
        <w:rPr>
          <w:rFonts w:cs="Arial"/>
          <w:sz w:val="20"/>
          <w:szCs w:val="20"/>
        </w:rPr>
        <w:t xml:space="preserve"> this phase is chiral despite being typically formed by achiral molecules</w:t>
      </w:r>
      <w:r w:rsidRPr="00F5195F">
        <w:rPr>
          <w:rFonts w:cs="Arial"/>
          <w:sz w:val="20"/>
          <w:szCs w:val="20"/>
        </w:rPr>
        <w:t xml:space="preserve"> and is </w:t>
      </w:r>
      <w:r w:rsidR="00B93E1F" w:rsidRPr="00F5195F">
        <w:rPr>
          <w:rFonts w:cs="Arial"/>
          <w:sz w:val="20"/>
          <w:szCs w:val="20"/>
        </w:rPr>
        <w:t>the</w:t>
      </w:r>
      <w:r w:rsidRPr="00F5195F">
        <w:rPr>
          <w:rFonts w:cs="Arial"/>
          <w:sz w:val="20"/>
          <w:szCs w:val="20"/>
        </w:rPr>
        <w:t xml:space="preserve"> </w:t>
      </w:r>
      <w:r w:rsidR="00B93E1F" w:rsidRPr="00F5195F">
        <w:rPr>
          <w:rFonts w:cs="Arial"/>
          <w:sz w:val="20"/>
          <w:szCs w:val="20"/>
        </w:rPr>
        <w:t xml:space="preserve">first </w:t>
      </w:r>
      <w:r w:rsidRPr="00F5195F">
        <w:rPr>
          <w:rFonts w:cs="Arial"/>
          <w:sz w:val="20"/>
          <w:szCs w:val="20"/>
        </w:rPr>
        <w:t xml:space="preserve">example of spontaneous symmetry </w:t>
      </w:r>
      <w:r w:rsidR="00B93E1F" w:rsidRPr="00F5195F">
        <w:rPr>
          <w:rFonts w:cs="Arial"/>
          <w:sz w:val="20"/>
          <w:szCs w:val="20"/>
        </w:rPr>
        <w:t xml:space="preserve">breaking in a liquid system without accompanying positional order. </w:t>
      </w:r>
      <w:r w:rsidR="00171CFD" w:rsidRPr="00F5195F">
        <w:rPr>
          <w:rFonts w:cs="Arial"/>
          <w:sz w:val="20"/>
          <w:szCs w:val="20"/>
        </w:rPr>
        <w:t>The TB</w:t>
      </w:r>
      <w:r w:rsidR="00420E7F" w:rsidRPr="00F5195F">
        <w:rPr>
          <w:rFonts w:cs="Arial"/>
          <w:sz w:val="20"/>
          <w:szCs w:val="20"/>
        </w:rPr>
        <w:t xml:space="preserve"> phase was first identified in liquid crystalline dimers, </w:t>
      </w:r>
      <w:r w:rsidR="00D9172D" w:rsidRPr="00F5195F">
        <w:rPr>
          <w:rFonts w:cs="Arial"/>
          <w:sz w:val="20"/>
          <w:szCs w:val="20"/>
        </w:rPr>
        <w:fldChar w:fldCharType="begin">
          <w:fldData xml:space="preserve">PEVuZE5vdGU+PENpdGU+PEF1dGhvcj5CYXJuZXM8L0F1dGhvcj48WWVhcj4xOTkzPC9ZZWFyPjxS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==
</w:fldData>
        </w:fldChar>
      </w:r>
      <w:r w:rsidR="00E43AF3" w:rsidRPr="00F5195F">
        <w:rPr>
          <w:rFonts w:cs="Arial"/>
          <w:sz w:val="20"/>
          <w:szCs w:val="20"/>
        </w:rPr>
        <w:instrText xml:space="preserve"> ADDIN EN.CITE </w:instrText>
      </w:r>
      <w:r w:rsidR="00D9172D" w:rsidRPr="00F5195F">
        <w:rPr>
          <w:rFonts w:cs="Arial"/>
          <w:sz w:val="20"/>
          <w:szCs w:val="20"/>
        </w:rPr>
        <w:fldChar w:fldCharType="begin">
          <w:fldData xml:space="preserve">PEVuZE5vdGU+PENpdGU+PEF1dGhvcj5CYXJuZXM8L0F1dGhvcj48WWVhcj4xOTkzPC9ZZWFyPjxS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==
</w:fldData>
        </w:fldChar>
      </w:r>
      <w:r w:rsidR="00E43AF3" w:rsidRPr="00F5195F">
        <w:rPr>
          <w:rFonts w:cs="Arial"/>
          <w:sz w:val="20"/>
          <w:szCs w:val="20"/>
        </w:rPr>
        <w:instrText xml:space="preserve"> ADDIN EN.CITE.DATA </w:instrText>
      </w:r>
      <w:r w:rsidR="00D9172D" w:rsidRPr="00F5195F">
        <w:rPr>
          <w:rFonts w:cs="Arial"/>
          <w:sz w:val="20"/>
          <w:szCs w:val="20"/>
        </w:rPr>
      </w:r>
      <w:r w:rsidR="00D9172D" w:rsidRPr="00F5195F">
        <w:rPr>
          <w:rFonts w:cs="Arial"/>
          <w:sz w:val="20"/>
          <w:szCs w:val="20"/>
        </w:rPr>
        <w:fldChar w:fldCharType="end"/>
      </w:r>
      <w:r w:rsidR="00D9172D" w:rsidRPr="00F5195F">
        <w:rPr>
          <w:rFonts w:cs="Arial"/>
          <w:sz w:val="20"/>
          <w:szCs w:val="20"/>
        </w:rPr>
      </w:r>
      <w:r w:rsidR="00D9172D" w:rsidRPr="00F5195F">
        <w:rPr>
          <w:rFonts w:cs="Arial"/>
          <w:sz w:val="20"/>
          <w:szCs w:val="20"/>
        </w:rPr>
        <w:fldChar w:fldCharType="separate"/>
      </w:r>
      <w:r w:rsidR="00632668" w:rsidRPr="00F5195F">
        <w:rPr>
          <w:rFonts w:cs="Arial"/>
          <w:noProof/>
          <w:sz w:val="20"/>
          <w:szCs w:val="20"/>
          <w:vertAlign w:val="superscript"/>
        </w:rPr>
        <w:t>[4]</w:t>
      </w:r>
      <w:r w:rsidR="00D9172D" w:rsidRPr="00F5195F">
        <w:rPr>
          <w:rFonts w:cs="Arial"/>
          <w:sz w:val="20"/>
          <w:szCs w:val="20"/>
        </w:rPr>
        <w:fldChar w:fldCharType="end"/>
      </w:r>
      <w:r w:rsidR="00420E7F" w:rsidRPr="00F5195F">
        <w:rPr>
          <w:rFonts w:cs="Arial"/>
          <w:sz w:val="20"/>
          <w:szCs w:val="20"/>
        </w:rPr>
        <w:t xml:space="preserve"> and </w:t>
      </w:r>
      <w:r w:rsidR="00632668" w:rsidRPr="00F5195F">
        <w:rPr>
          <w:rFonts w:cs="Arial"/>
          <w:sz w:val="20"/>
          <w:szCs w:val="20"/>
        </w:rPr>
        <w:t>t</w:t>
      </w:r>
      <w:r w:rsidR="00420E7F" w:rsidRPr="00F5195F">
        <w:rPr>
          <w:rFonts w:cs="Arial"/>
          <w:sz w:val="20"/>
          <w:szCs w:val="20"/>
        </w:rPr>
        <w:t>he relationship between molecular structure and the incidence of this phase has been a</w:t>
      </w:r>
      <w:r w:rsidRPr="00F5195F">
        <w:rPr>
          <w:rFonts w:cs="Arial"/>
          <w:sz w:val="20"/>
          <w:szCs w:val="20"/>
        </w:rPr>
        <w:t xml:space="preserve">n </w:t>
      </w:r>
      <w:r w:rsidR="007B0056" w:rsidRPr="00F5195F">
        <w:rPr>
          <w:rFonts w:cs="Arial"/>
          <w:sz w:val="20"/>
          <w:szCs w:val="20"/>
        </w:rPr>
        <w:t>active area of research</w:t>
      </w:r>
      <w:r w:rsidR="00171CFD" w:rsidRPr="00F5195F">
        <w:rPr>
          <w:rFonts w:cs="Arial"/>
          <w:sz w:val="20"/>
          <w:szCs w:val="20"/>
        </w:rPr>
        <w:t>,</w:t>
      </w:r>
      <w:r w:rsidR="00F273BC" w:rsidRPr="00F5195F">
        <w:rPr>
          <w:rFonts w:cs="Arial"/>
          <w:sz w:val="20"/>
          <w:szCs w:val="20"/>
        </w:rPr>
        <w:t xml:space="preserve"> with the majority of explored structural variations presented in Figure 1a.</w:t>
      </w:r>
      <w:r w:rsidR="00171CFD" w:rsidRPr="00F5195F">
        <w:rPr>
          <w:rFonts w:cs="Arial"/>
          <w:sz w:val="20"/>
          <w:szCs w:val="20"/>
        </w:rPr>
        <w:t xml:space="preserve"> </w:t>
      </w:r>
      <w:r w:rsidR="00D9172D" w:rsidRPr="00F5195F">
        <w:rPr>
          <w:rFonts w:cs="Arial"/>
          <w:sz w:val="20"/>
          <w:szCs w:val="20"/>
        </w:rPr>
        <w:fldChar w:fldCharType="begin">
          <w:fldData xml:space="preserve">PEVuZE5vdGU+PENpdGU+PEF1dGhvcj5NYW5kbGU8L0F1dGhvcj48WWVhcj4yMDE2PC9ZZWFyPjxS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</w:fldData>
        </w:fldChar>
      </w:r>
      <w:r w:rsidR="00E43AF3" w:rsidRPr="00F5195F">
        <w:rPr>
          <w:rFonts w:cs="Arial"/>
          <w:sz w:val="20"/>
          <w:szCs w:val="20"/>
        </w:rPr>
        <w:instrText xml:space="preserve"> ADDIN EN.CITE </w:instrText>
      </w:r>
      <w:r w:rsidR="00D9172D" w:rsidRPr="00F5195F">
        <w:rPr>
          <w:rFonts w:cs="Arial"/>
          <w:sz w:val="20"/>
          <w:szCs w:val="20"/>
        </w:rPr>
        <w:fldChar w:fldCharType="begin">
          <w:fldData xml:space="preserve">PEVuZE5vdGU+PENpdGU+PEF1dGhvcj5NYW5kbGU8L0F1dGhvcj48WWVhcj4yMDE2PC9ZZWFyPjxS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</w:fldData>
        </w:fldChar>
      </w:r>
      <w:r w:rsidR="00E43AF3" w:rsidRPr="00F5195F">
        <w:rPr>
          <w:rFonts w:cs="Arial"/>
          <w:sz w:val="20"/>
          <w:szCs w:val="20"/>
        </w:rPr>
        <w:instrText xml:space="preserve"> ADDIN EN.CITE.DATA </w:instrText>
      </w:r>
      <w:r w:rsidR="00D9172D" w:rsidRPr="00F5195F">
        <w:rPr>
          <w:rFonts w:cs="Arial"/>
          <w:sz w:val="20"/>
          <w:szCs w:val="20"/>
        </w:rPr>
      </w:r>
      <w:r w:rsidR="00D9172D" w:rsidRPr="00F5195F">
        <w:rPr>
          <w:rFonts w:cs="Arial"/>
          <w:sz w:val="20"/>
          <w:szCs w:val="20"/>
        </w:rPr>
        <w:fldChar w:fldCharType="end"/>
      </w:r>
      <w:r w:rsidR="00D9172D" w:rsidRPr="00F5195F">
        <w:rPr>
          <w:rFonts w:cs="Arial"/>
          <w:sz w:val="20"/>
          <w:szCs w:val="20"/>
        </w:rPr>
      </w:r>
      <w:r w:rsidR="00D9172D" w:rsidRPr="00F5195F">
        <w:rPr>
          <w:rFonts w:cs="Arial"/>
          <w:sz w:val="20"/>
          <w:szCs w:val="20"/>
        </w:rPr>
        <w:fldChar w:fldCharType="separate"/>
      </w:r>
      <w:r w:rsidR="00632668" w:rsidRPr="00F5195F">
        <w:rPr>
          <w:rFonts w:cs="Arial"/>
          <w:noProof/>
          <w:sz w:val="20"/>
          <w:szCs w:val="20"/>
          <w:vertAlign w:val="superscript"/>
        </w:rPr>
        <w:t>[5]</w:t>
      </w:r>
      <w:r w:rsidR="00D9172D" w:rsidRPr="00F5195F">
        <w:rPr>
          <w:rFonts w:cs="Arial"/>
          <w:sz w:val="20"/>
          <w:szCs w:val="20"/>
        </w:rPr>
        <w:fldChar w:fldCharType="end"/>
      </w:r>
      <w:r w:rsidR="00420E7F" w:rsidRPr="00F5195F">
        <w:rPr>
          <w:rFonts w:cs="Arial"/>
          <w:sz w:val="20"/>
          <w:szCs w:val="20"/>
        </w:rPr>
        <w:t xml:space="preserve"> </w:t>
      </w:r>
      <w:r w:rsidR="00F273BC" w:rsidRPr="00F5195F">
        <w:rPr>
          <w:rFonts w:cs="Arial"/>
          <w:sz w:val="20"/>
          <w:szCs w:val="20"/>
        </w:rPr>
        <w:t xml:space="preserve">In addition to being found in low molecular weight dimers </w:t>
      </w:r>
      <w:r w:rsidR="00420E7F" w:rsidRPr="00F5195F">
        <w:rPr>
          <w:rFonts w:cs="Arial"/>
          <w:sz w:val="20"/>
          <w:szCs w:val="20"/>
        </w:rPr>
        <w:t>the generation of the TB phase</w:t>
      </w:r>
      <w:r w:rsidR="00F273BC" w:rsidRPr="00F5195F">
        <w:rPr>
          <w:rFonts w:cs="Arial"/>
          <w:sz w:val="20"/>
          <w:szCs w:val="20"/>
        </w:rPr>
        <w:t xml:space="preserve"> has been demonstrated in </w:t>
      </w:r>
      <w:r w:rsidR="00420E7F" w:rsidRPr="00F5195F">
        <w:rPr>
          <w:rFonts w:cs="Arial"/>
          <w:sz w:val="20"/>
          <w:szCs w:val="20"/>
        </w:rPr>
        <w:t xml:space="preserve">oligomers </w:t>
      </w:r>
      <w:r w:rsidR="00D9172D" w:rsidRPr="00F5195F">
        <w:rPr>
          <w:rFonts w:cs="Arial"/>
          <w:sz w:val="20"/>
          <w:szCs w:val="20"/>
        </w:rPr>
        <w:fldChar w:fldCharType="begin">
          <w:fldData xml:space="preserve">PEVuZE5vdGU+PENpdGU+PEF1dGhvcj5NYW5kbGU8L0F1dGhvcj48WWVhcj4yMDE2PC9ZZWFyPjxS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</w:fldData>
        </w:fldChar>
      </w:r>
      <w:r w:rsidR="00632668" w:rsidRPr="00F5195F">
        <w:rPr>
          <w:rFonts w:cs="Arial"/>
          <w:sz w:val="20"/>
          <w:szCs w:val="20"/>
        </w:rPr>
        <w:instrText xml:space="preserve"> ADDIN EN.CITE </w:instrText>
      </w:r>
      <w:r w:rsidR="00D9172D" w:rsidRPr="00F5195F">
        <w:rPr>
          <w:rFonts w:cs="Arial"/>
          <w:sz w:val="20"/>
          <w:szCs w:val="20"/>
        </w:rPr>
        <w:fldChar w:fldCharType="begin">
          <w:fldData xml:space="preserve">PEVuZE5vdGU+PENpdGU+PEF1dGhvcj5NYW5kbGU8L0F1dGhvcj48WWVhcj4yMDE2PC9ZZWFyPjxS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</w:fldData>
        </w:fldChar>
      </w:r>
      <w:r w:rsidR="00632668" w:rsidRPr="00F5195F">
        <w:rPr>
          <w:rFonts w:cs="Arial"/>
          <w:sz w:val="20"/>
          <w:szCs w:val="20"/>
        </w:rPr>
        <w:instrText xml:space="preserve"> ADDIN EN.CITE.DATA </w:instrText>
      </w:r>
      <w:r w:rsidR="00D9172D" w:rsidRPr="00F5195F">
        <w:rPr>
          <w:rFonts w:cs="Arial"/>
          <w:sz w:val="20"/>
          <w:szCs w:val="20"/>
        </w:rPr>
      </w:r>
      <w:r w:rsidR="00D9172D" w:rsidRPr="00F5195F">
        <w:rPr>
          <w:rFonts w:cs="Arial"/>
          <w:sz w:val="20"/>
          <w:szCs w:val="20"/>
        </w:rPr>
        <w:fldChar w:fldCharType="end"/>
      </w:r>
      <w:r w:rsidR="00D9172D" w:rsidRPr="00F5195F">
        <w:rPr>
          <w:rFonts w:cs="Arial"/>
          <w:sz w:val="20"/>
          <w:szCs w:val="20"/>
        </w:rPr>
      </w:r>
      <w:r w:rsidR="00D9172D" w:rsidRPr="00F5195F">
        <w:rPr>
          <w:rFonts w:cs="Arial"/>
          <w:sz w:val="20"/>
          <w:szCs w:val="20"/>
        </w:rPr>
        <w:fldChar w:fldCharType="separate"/>
      </w:r>
      <w:r w:rsidR="00632668" w:rsidRPr="00F5195F">
        <w:rPr>
          <w:rFonts w:cs="Arial"/>
          <w:noProof/>
          <w:sz w:val="20"/>
          <w:szCs w:val="20"/>
          <w:vertAlign w:val="superscript"/>
        </w:rPr>
        <w:t>[6]</w:t>
      </w:r>
      <w:r w:rsidR="00D9172D" w:rsidRPr="00F5195F">
        <w:rPr>
          <w:rFonts w:cs="Arial"/>
          <w:sz w:val="20"/>
          <w:szCs w:val="20"/>
        </w:rPr>
        <w:fldChar w:fldCharType="end"/>
      </w:r>
      <w:r w:rsidR="00420E7F" w:rsidRPr="00F5195F">
        <w:rPr>
          <w:rFonts w:cs="Arial"/>
          <w:sz w:val="20"/>
          <w:szCs w:val="20"/>
        </w:rPr>
        <w:t xml:space="preserve"> and polymers.</w:t>
      </w:r>
      <w:r w:rsidR="008567FD" w:rsidRPr="00F5195F">
        <w:rPr>
          <w:rFonts w:cs="Arial"/>
          <w:sz w:val="20"/>
          <w:szCs w:val="20"/>
        </w:rPr>
        <w:t xml:space="preserve"> </w:t>
      </w:r>
      <w:r w:rsidR="00D9172D" w:rsidRPr="00F5195F">
        <w:rPr>
          <w:rFonts w:cs="Arial"/>
          <w:sz w:val="20"/>
          <w:szCs w:val="20"/>
        </w:rPr>
        <w:fldChar w:fldCharType="begin"/>
      </w:r>
      <w:r w:rsidR="00632668" w:rsidRPr="00F5195F">
        <w:rPr>
          <w:rFonts w:cs="Arial"/>
          <w:sz w:val="20"/>
          <w:szCs w:val="20"/>
        </w:rPr>
        <w:instrText xml:space="preserve"> ADDIN EN.CITE &lt;EndNote&gt;&lt;Cite&gt;&lt;Author&gt;Stevenson&lt;/Author&gt;&lt;Year&gt;2018&lt;/Year&gt;&lt;RecNum&gt;22263&lt;/RecNum&gt;&lt;DisplayText&gt;&lt;style face="superscript"&gt;[7]&lt;/style&gt;&lt;/DisplayText&gt;&lt;record&gt;&lt;rec-number&gt;22263&lt;/rec-number&gt;&lt;foreign-keys&gt;&lt;key app="EN" db-id="evezetsx3xa0eqezxsmxa2sqdzersdv0esxa" timestamp="1519049944"&gt;22263&lt;/key&gt;&lt;/foreign-keys&gt;&lt;ref-type name="Journal Article"&gt;17&lt;/ref-type&gt;&lt;contributors&gt;&lt;authors&gt;&lt;author&gt;Stevenson, Warren D.&lt;/author&gt;&lt;author&gt;An, Jianggen&lt;/author&gt;&lt;author&gt;Zeng, Xiangbing&lt;/author&gt;&lt;author&gt;Xue, Min&lt;/author&gt;&lt;author&gt;Zou, Heng-xing&lt;/author&gt;&lt;author&gt;Liu, Yongsong&lt;/author&gt;&lt;author&gt;Ungar, Goran&lt;/author&gt;&lt;/authors&gt;&lt;/contributors&gt;&lt;titles&gt;&lt;title&gt;Twist-Bend Nematic Phase in Biphenylethane-based Copolyethers&lt;/title&gt;&lt;secondary-title&gt;Soft Matter&lt;/secondary-title&gt;&lt;/titles&gt;&lt;periodical&gt;&lt;full-title&gt;Soft Matter&lt;/full-title&gt;&lt;abbr-1&gt;Soft Matter&lt;/abbr-1&gt;&lt;/periodical&gt;&lt;dates&gt;&lt;year&gt;2018&lt;/year&gt;&lt;/dates&gt;&lt;publisher&gt;The Royal Society of Chemistry&lt;/publisher&gt;&lt;isbn&gt;1744-683X&lt;/isbn&gt;&lt;work-type&gt;10.1039/C7SM02525D&lt;/work-type&gt;&lt;urls&gt;&lt;related-urls&gt;&lt;url&gt;http://dx.doi.org/10.1039/C7SM02525D&lt;/url&gt;&lt;/related-urls&gt;&lt;/urls&gt;&lt;electronic-resource-num&gt;10.1039/C7SM02525D&lt;/electronic-resource-num&gt;&lt;/record&gt;&lt;/Cite&gt;&lt;/EndNote&gt;</w:instrText>
      </w:r>
      <w:r w:rsidR="00D9172D" w:rsidRPr="00F5195F">
        <w:rPr>
          <w:rFonts w:cs="Arial"/>
          <w:sz w:val="20"/>
          <w:szCs w:val="20"/>
        </w:rPr>
        <w:fldChar w:fldCharType="separate"/>
      </w:r>
      <w:r w:rsidR="00632668" w:rsidRPr="00F5195F">
        <w:rPr>
          <w:rFonts w:cs="Arial"/>
          <w:noProof/>
          <w:sz w:val="20"/>
          <w:szCs w:val="20"/>
          <w:vertAlign w:val="superscript"/>
        </w:rPr>
        <w:t>[7]</w:t>
      </w:r>
      <w:r w:rsidR="00D9172D" w:rsidRPr="00F5195F">
        <w:rPr>
          <w:rFonts w:cs="Arial"/>
          <w:sz w:val="20"/>
          <w:szCs w:val="20"/>
        </w:rPr>
        <w:fldChar w:fldCharType="end"/>
      </w:r>
      <w:r w:rsidR="00420E7F" w:rsidRPr="00F5195F">
        <w:rPr>
          <w:rFonts w:cs="Arial"/>
          <w:sz w:val="20"/>
          <w:szCs w:val="20"/>
        </w:rPr>
        <w:t xml:space="preserve"> </w:t>
      </w:r>
      <w:r w:rsidR="007555A2" w:rsidRPr="00F5195F">
        <w:rPr>
          <w:rFonts w:cs="Arial"/>
          <w:sz w:val="20"/>
          <w:szCs w:val="20"/>
        </w:rPr>
        <w:t>The TB phase exhibits a fast (microsecond) electrooptic response</w:t>
      </w:r>
      <w:r w:rsidR="00FA0876" w:rsidRPr="00F5195F">
        <w:rPr>
          <w:rFonts w:cs="Arial"/>
          <w:sz w:val="20"/>
          <w:szCs w:val="20"/>
        </w:rPr>
        <w:t>,</w:t>
      </w:r>
      <w:r w:rsidR="00922998" w:rsidRPr="00F5195F">
        <w:rPr>
          <w:rFonts w:cs="Arial"/>
          <w:sz w:val="20"/>
          <w:szCs w:val="20"/>
        </w:rPr>
        <w:t xml:space="preserve"> </w:t>
      </w:r>
      <w:r w:rsidR="00D9172D" w:rsidRPr="00F5195F">
        <w:rPr>
          <w:rFonts w:cs="Arial"/>
          <w:sz w:val="20"/>
          <w:szCs w:val="20"/>
        </w:rPr>
        <w:fldChar w:fldCharType="begin"/>
      </w:r>
      <w:r w:rsidR="00632668" w:rsidRPr="00F5195F">
        <w:rPr>
          <w:rFonts w:cs="Arial"/>
          <w:sz w:val="20"/>
          <w:szCs w:val="20"/>
        </w:rPr>
        <w:instrText xml:space="preserve"> ADDIN EN.CITE &lt;EndNote&gt;&lt;Cite&gt;&lt;Author&gt;Panov&lt;/Author&gt;&lt;Year&gt;2011&lt;/Year&gt;&lt;RecNum&gt;907&lt;/RecNum&gt;&lt;DisplayText&gt;&lt;style face="superscript"&gt;[8]&lt;/style&gt;&lt;/DisplayText&gt;&lt;record&gt;&lt;rec-number&gt;907&lt;/rec-number&gt;&lt;foreign-keys&gt;&lt;key app="EN" db-id="evezetsx3xa0eqezxsmxa2sqdzersdv0esxa" timestamp="1467102659"&gt;907&lt;/key&gt;&lt;/foreign-keys&gt;&lt;ref-type name="Journal Article"&gt;17&lt;/ref-type&gt;&lt;contributors&gt;&lt;authors&gt;&lt;author&gt;Panov, V. P.&lt;/author&gt;&lt;author&gt;Balachandran, R.&lt;/author&gt;&lt;author&gt;Nagaraj, M.&lt;/author&gt;&lt;author&gt;Vij, J. K.&lt;/author&gt;&lt;author&gt;Tamba, M. G.&lt;/author&gt;&lt;author&gt;Kohlmeier, A.&lt;/author&gt;&lt;author&gt;Mehl, G. H.&lt;/author&gt;&lt;/authors&gt;&lt;/contributors&gt;&lt;auth-address&gt;Dublin City Univ, Trinity Coll, Dept Elect &amp;amp; Elect Engn, Dublin 2, Ireland&amp;#xD;Univ Hull, Dept Chem, Kingston Upon Hull HU6 7RX, N Humberside, England&lt;/auth-address&gt;&lt;titles&gt;&lt;title&gt;Microsecond linear optical response in the unusual nematic phase of achiral bimesogens&lt;/title&gt;&lt;secondary-title&gt;Applied Physics Letters&lt;/secondary-title&gt;&lt;alt-title&gt;Appl Phys Lett&lt;/alt-title&gt;&lt;/titles&gt;&lt;periodical&gt;&lt;full-title&gt;Applied Physics Letters&lt;/full-title&gt;&lt;abbr-1&gt;Appl Phys Lett&lt;/abbr-1&gt;&lt;/periodical&gt;&lt;alt-periodical&gt;&lt;full-title&gt;Applied Physics Letters&lt;/full-title&gt;&lt;abbr-1&gt;Appl Phys Lett&lt;/abbr-1&gt;&lt;/alt-periodical&gt;&lt;pages&gt;261903&lt;/pages&gt;&lt;volume&gt;99&lt;/volume&gt;&lt;number&gt;26&lt;/number&gt;&lt;keywords&gt;&lt;keyword&gt;liquid-crystals&lt;/keyword&gt;&lt;/keywords&gt;&lt;dates&gt;&lt;year&gt;2011&lt;/year&gt;&lt;pub-dates&gt;&lt;date&gt;Dec 26&lt;/date&gt;&lt;/pub-dates&gt;&lt;/dates&gt;&lt;isbn&gt;0003-6951&lt;/isbn&gt;&lt;accession-num&gt;WOS:000298638500019&lt;/accession-num&gt;&lt;urls&gt;&lt;related-urls&gt;&lt;url&gt;&amp;lt;Go to ISI&amp;gt;://WOS:000298638500019&lt;/url&gt;&lt;/related-urls&gt;&lt;/urls&gt;&lt;electronic-resource-num&gt;Artn 261903&amp;#xD;10.1063/1.3671996&lt;/electronic-resource-num&gt;&lt;language&gt;English&lt;/language&gt;&lt;/record&gt;&lt;/Cite&gt;&lt;/EndNote&gt;</w:instrText>
      </w:r>
      <w:r w:rsidR="00D9172D" w:rsidRPr="00F5195F">
        <w:rPr>
          <w:rFonts w:cs="Arial"/>
          <w:sz w:val="20"/>
          <w:szCs w:val="20"/>
        </w:rPr>
        <w:fldChar w:fldCharType="separate"/>
      </w:r>
      <w:r w:rsidR="00632668" w:rsidRPr="00F5195F">
        <w:rPr>
          <w:rFonts w:cs="Arial"/>
          <w:noProof/>
          <w:sz w:val="20"/>
          <w:szCs w:val="20"/>
          <w:vertAlign w:val="superscript"/>
        </w:rPr>
        <w:t>[8]</w:t>
      </w:r>
      <w:r w:rsidR="00D9172D" w:rsidRPr="00F5195F">
        <w:rPr>
          <w:rFonts w:cs="Arial"/>
          <w:sz w:val="20"/>
          <w:szCs w:val="20"/>
        </w:rPr>
        <w:fldChar w:fldCharType="end"/>
      </w:r>
      <w:r w:rsidR="007555A2" w:rsidRPr="00F5195F">
        <w:rPr>
          <w:rFonts w:cs="Arial"/>
          <w:sz w:val="20"/>
          <w:szCs w:val="20"/>
        </w:rPr>
        <w:t xml:space="preserve"> and also provides a simple route to materials with defined nanostructures </w:t>
      </w:r>
      <w:r w:rsidR="007555A2" w:rsidRPr="00F5195F">
        <w:rPr>
          <w:rFonts w:cs="Arial"/>
          <w:i/>
          <w:sz w:val="20"/>
          <w:szCs w:val="20"/>
        </w:rPr>
        <w:t xml:space="preserve">via in situ </w:t>
      </w:r>
      <w:proofErr w:type="spellStart"/>
      <w:r w:rsidR="007555A2" w:rsidRPr="00F5195F">
        <w:rPr>
          <w:rFonts w:cs="Arial"/>
          <w:sz w:val="20"/>
          <w:szCs w:val="20"/>
        </w:rPr>
        <w:t>photopolymerisation</w:t>
      </w:r>
      <w:proofErr w:type="spellEnd"/>
      <w:r w:rsidR="007555A2" w:rsidRPr="00F5195F">
        <w:rPr>
          <w:rFonts w:cs="Arial"/>
          <w:sz w:val="20"/>
          <w:szCs w:val="20"/>
        </w:rPr>
        <w:t xml:space="preserve"> </w:t>
      </w:r>
      <w:r w:rsidR="00D9172D" w:rsidRPr="00F5195F">
        <w:rPr>
          <w:rFonts w:cs="Arial"/>
          <w:sz w:val="20"/>
          <w:szCs w:val="20"/>
        </w:rPr>
        <w:fldChar w:fldCharType="begin"/>
      </w:r>
      <w:r w:rsidR="00632668" w:rsidRPr="00F5195F">
        <w:rPr>
          <w:rFonts w:cs="Arial"/>
          <w:sz w:val="20"/>
          <w:szCs w:val="20"/>
        </w:rPr>
        <w:instrText xml:space="preserve"> ADDIN EN.CITE &lt;EndNote&gt;&lt;Cite&gt;&lt;Author&gt;Panov&lt;/Author&gt;&lt;Year&gt;2017&lt;/Year&gt;&lt;RecNum&gt;22525&lt;/RecNum&gt;&lt;DisplayText&gt;&lt;style face="superscript"&gt;[9]&lt;/style&gt;&lt;/DisplayText&gt;&lt;record&gt;&lt;rec-number&gt;22525&lt;/rec-number&gt;&lt;foreign-keys&gt;&lt;key app="EN" db-id="evezetsx3xa0eqezxsmxa2sqdzersdv0esxa" timestamp="1522233915"&gt;22525&lt;/key&gt;&lt;/foreign-keys&gt;&lt;ref-type name="Journal Article"&gt;17&lt;/ref-type&gt;&lt;contributors&gt;&lt;authors&gt;&lt;author&gt;Panov, Vitaly P.&lt;/author&gt;&lt;author&gt;Sreenilayam, Sithara P.&lt;/author&gt;&lt;author&gt;Panarin, Yuri P.&lt;/author&gt;&lt;author&gt;Vij, Jagdish K.&lt;/author&gt;&lt;author&gt;Welch, Chris J.&lt;/author&gt;&lt;author&gt;Mehl, Georg H.&lt;/author&gt;&lt;/authors&gt;&lt;/contributors&gt;&lt;titles&gt;&lt;title&gt;Characterization of the Submicrometer Hierarchy Levels in the Twist-Bend Nematic Phase with Nanometric Helices via Photopolymerization. Explanation for the Sign Reversal in the Polar Response&lt;/title&gt;&lt;secondary-title&gt;Nano Letters&lt;/secondary-title&gt;&lt;/titles&gt;&lt;periodical&gt;&lt;full-title&gt;Nano Letters&lt;/full-title&gt;&lt;abbr-1&gt;Nano Lett&lt;/abbr-1&gt;&lt;/periodical&gt;&lt;pages&gt;7515-7519&lt;/pages&gt;&lt;volume&gt;17&lt;/volume&gt;&lt;number&gt;12&lt;/number&gt;&lt;dates&gt;&lt;year&gt;2017&lt;/year&gt;&lt;pub-dates&gt;&lt;date&gt;2017/12/13&lt;/date&gt;&lt;/pub-dates&gt;&lt;/dates&gt;&lt;publisher&gt;American Chemical Society&lt;/publisher&gt;&lt;isbn&gt;1530-6984&lt;/isbn&gt;&lt;urls&gt;&lt;related-urls&gt;&lt;url&gt;https://doi.org/10.1021/acs.nanolett.7b03441&lt;/url&gt;&lt;/related-urls&gt;&lt;/urls&gt;&lt;electronic-resource-num&gt;10.1021/acs.nanolett.7b03441&lt;/electronic-resource-num&gt;&lt;/record&gt;&lt;/Cite&gt;&lt;/EndNote&gt;</w:instrText>
      </w:r>
      <w:r w:rsidR="00D9172D" w:rsidRPr="00F5195F">
        <w:rPr>
          <w:rFonts w:cs="Arial"/>
          <w:sz w:val="20"/>
          <w:szCs w:val="20"/>
        </w:rPr>
        <w:fldChar w:fldCharType="separate"/>
      </w:r>
      <w:r w:rsidR="00632668" w:rsidRPr="00F5195F">
        <w:rPr>
          <w:rFonts w:cs="Arial"/>
          <w:noProof/>
          <w:sz w:val="20"/>
          <w:szCs w:val="20"/>
          <w:vertAlign w:val="superscript"/>
        </w:rPr>
        <w:t>[9]</w:t>
      </w:r>
      <w:r w:rsidR="00D9172D" w:rsidRPr="00F5195F">
        <w:rPr>
          <w:rFonts w:cs="Arial"/>
          <w:sz w:val="20"/>
          <w:szCs w:val="20"/>
        </w:rPr>
        <w:fldChar w:fldCharType="end"/>
      </w:r>
      <w:r w:rsidR="007555A2" w:rsidRPr="00F5195F">
        <w:rPr>
          <w:rFonts w:cs="Arial"/>
          <w:sz w:val="20"/>
          <w:szCs w:val="20"/>
        </w:rPr>
        <w:t xml:space="preserve"> which may find use in photonics. </w:t>
      </w:r>
      <w:r w:rsidR="00D9172D" w:rsidRPr="00F5195F">
        <w:rPr>
          <w:rFonts w:cs="Arial"/>
          <w:sz w:val="20"/>
          <w:szCs w:val="20"/>
        </w:rPr>
        <w:fldChar w:fldCharType="begin">
          <w:fldData xml:space="preserve">PEVuZE5vdGU+PENpdGU+PEF1dGhvcj5YaWFuZzwvQXV0aG9yPjxZZWFyPjIwMTU8L1llYXI+PFJl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</w:fldData>
        </w:fldChar>
      </w:r>
      <w:r w:rsidR="00632668" w:rsidRPr="00F5195F">
        <w:rPr>
          <w:rFonts w:cs="Arial"/>
          <w:sz w:val="20"/>
          <w:szCs w:val="20"/>
        </w:rPr>
        <w:instrText xml:space="preserve"> ADDIN EN.CITE </w:instrText>
      </w:r>
      <w:r w:rsidR="00D9172D" w:rsidRPr="00F5195F">
        <w:rPr>
          <w:rFonts w:cs="Arial"/>
          <w:sz w:val="20"/>
          <w:szCs w:val="20"/>
        </w:rPr>
        <w:fldChar w:fldCharType="begin">
          <w:fldData xml:space="preserve">PEVuZE5vdGU+PENpdGU+PEF1dGhvcj5YaWFuZzwvQXV0aG9yPjxZZWFyPjIwMTU8L1llYXI+PFJl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</w:fldData>
        </w:fldChar>
      </w:r>
      <w:r w:rsidR="00632668" w:rsidRPr="00F5195F">
        <w:rPr>
          <w:rFonts w:cs="Arial"/>
          <w:sz w:val="20"/>
          <w:szCs w:val="20"/>
        </w:rPr>
        <w:instrText xml:space="preserve"> ADDIN EN.CITE.DATA </w:instrText>
      </w:r>
      <w:r w:rsidR="00D9172D" w:rsidRPr="00F5195F">
        <w:rPr>
          <w:rFonts w:cs="Arial"/>
          <w:sz w:val="20"/>
          <w:szCs w:val="20"/>
        </w:rPr>
      </w:r>
      <w:r w:rsidR="00D9172D" w:rsidRPr="00F5195F">
        <w:rPr>
          <w:rFonts w:cs="Arial"/>
          <w:sz w:val="20"/>
          <w:szCs w:val="20"/>
        </w:rPr>
        <w:fldChar w:fldCharType="end"/>
      </w:r>
      <w:r w:rsidR="00D9172D" w:rsidRPr="00F5195F">
        <w:rPr>
          <w:rFonts w:cs="Arial"/>
          <w:sz w:val="20"/>
          <w:szCs w:val="20"/>
        </w:rPr>
      </w:r>
      <w:r w:rsidR="00D9172D" w:rsidRPr="00F5195F">
        <w:rPr>
          <w:rFonts w:cs="Arial"/>
          <w:sz w:val="20"/>
          <w:szCs w:val="20"/>
        </w:rPr>
        <w:fldChar w:fldCharType="separate"/>
      </w:r>
      <w:r w:rsidR="00632668" w:rsidRPr="00F5195F">
        <w:rPr>
          <w:rFonts w:cs="Arial"/>
          <w:noProof/>
          <w:sz w:val="20"/>
          <w:szCs w:val="20"/>
          <w:vertAlign w:val="superscript"/>
        </w:rPr>
        <w:t>[10]</w:t>
      </w:r>
      <w:r w:rsidR="00D9172D" w:rsidRPr="00F5195F">
        <w:rPr>
          <w:rFonts w:cs="Arial"/>
          <w:sz w:val="20"/>
          <w:szCs w:val="20"/>
        </w:rPr>
        <w:fldChar w:fldCharType="end"/>
      </w:r>
      <w:r w:rsidR="007555A2" w:rsidRPr="00DF315A">
        <w:rPr>
          <w:rFonts w:cs="Arial"/>
          <w:sz w:val="20"/>
          <w:szCs w:val="20"/>
        </w:rPr>
        <w:t xml:space="preserve"> </w:t>
      </w:r>
    </w:p>
    <w:p w:rsidR="007B0056" w:rsidRPr="00DF315A" w:rsidRDefault="007B0056" w:rsidP="007555A2">
      <w:pPr>
        <w:spacing w:line="360" w:lineRule="auto"/>
        <w:jc w:val="both"/>
        <w:rPr>
          <w:rFonts w:cs="Arial"/>
          <w:sz w:val="20"/>
          <w:szCs w:val="20"/>
        </w:rPr>
      </w:pPr>
      <w:r w:rsidRPr="00DF315A">
        <w:rPr>
          <w:rFonts w:cs="Arial"/>
          <w:sz w:val="20"/>
          <w:szCs w:val="20"/>
        </w:rPr>
        <w:t xml:space="preserve">Without exception, all examples of the TB phase are found in materials in which the rigid ‘mesogenic units’ are mutually attached </w:t>
      </w:r>
      <w:r w:rsidR="00171CFD" w:rsidRPr="00DF315A">
        <w:rPr>
          <w:rFonts w:cs="Arial"/>
          <w:i/>
          <w:sz w:val="20"/>
          <w:szCs w:val="20"/>
        </w:rPr>
        <w:t>via</w:t>
      </w:r>
      <w:r w:rsidRPr="00DF315A">
        <w:rPr>
          <w:rFonts w:cs="Arial"/>
          <w:sz w:val="20"/>
          <w:szCs w:val="20"/>
        </w:rPr>
        <w:t xml:space="preserve"> a linear manner akin to a main chain polymer</w:t>
      </w:r>
      <w:r w:rsidR="00171CFD" w:rsidRPr="00DF315A">
        <w:rPr>
          <w:rFonts w:cs="Arial"/>
          <w:sz w:val="20"/>
          <w:szCs w:val="20"/>
        </w:rPr>
        <w:t>, thereby inducing dimers to behave like polymers</w:t>
      </w:r>
      <w:r w:rsidRPr="00DF315A">
        <w:rPr>
          <w:rFonts w:cs="Arial"/>
          <w:sz w:val="20"/>
          <w:szCs w:val="20"/>
        </w:rPr>
        <w:t xml:space="preserve">. We had suggested that the TB phase may have a double </w:t>
      </w:r>
      <w:r w:rsidR="0021541A" w:rsidRPr="00DF315A">
        <w:rPr>
          <w:rFonts w:cs="Arial"/>
          <w:sz w:val="20"/>
          <w:szCs w:val="20"/>
        </w:rPr>
        <w:t>helix</w:t>
      </w:r>
      <w:r w:rsidRPr="00DF315A">
        <w:rPr>
          <w:rFonts w:cs="Arial"/>
          <w:sz w:val="20"/>
          <w:szCs w:val="20"/>
        </w:rPr>
        <w:t xml:space="preserve"> structure, </w:t>
      </w:r>
      <w:r w:rsidR="00D9172D" w:rsidRPr="00DF315A">
        <w:rPr>
          <w:rFonts w:cs="Arial"/>
          <w:sz w:val="20"/>
          <w:szCs w:val="20"/>
        </w:rPr>
        <w:fldChar w:fldCharType="begin"/>
      </w:r>
      <w:r w:rsidR="00632668" w:rsidRPr="00DF315A">
        <w:rPr>
          <w:rFonts w:cs="Arial"/>
          <w:sz w:val="20"/>
          <w:szCs w:val="20"/>
        </w:rPr>
        <w:instrText xml:space="preserve"> ADDIN EN.CITE &lt;EndNote&gt;&lt;Cite&gt;&lt;Author&gt;Mandle&lt;/Author&gt;&lt;Year&gt;2015&lt;/Year&gt;&lt;RecNum&gt;17&lt;/RecNum&gt;&lt;DisplayText&gt;&lt;style face="superscript"&gt;[11]&lt;/style&gt;&lt;/DisplayText&gt;&lt;record&gt;&lt;rec-number&gt;17&lt;/rec-number&gt;&lt;foreign-keys&gt;&lt;key app="EN" db-id="evezetsx3xa0eqezxsmxa2sqdzersdv0esxa" timestamp="1466509219"&gt;17&lt;/key&gt;&lt;/foreign-keys&gt;&lt;ref-type name="Journal Article"&gt;17&lt;/ref-type&gt;&lt;contributors&gt;&lt;authors&gt;&lt;author&gt;Mandle, R. J.&lt;/author&gt;&lt;author&gt;Davis, E. J.&lt;/author&gt;&lt;author&gt;Archbold, C. T.&lt;/author&gt;&lt;author&gt;Voll, C. C.&lt;/author&gt;&lt;author&gt;Andrews, J. L.&lt;/author&gt;&lt;author&gt;Cowling, S. J.&lt;/author&gt;&lt;author&gt;Goodby, J. W.&lt;/author&gt;&lt;/authors&gt;&lt;/contributors&gt;&lt;auth-address&gt;Department of Chemistry, The University of York, Heslington, York, YO10 5DD (UK). richard.mandle@york.ac.uk.&amp;#xD;Department of Chemistry, The University of York, Heslington, York, YO10 5DD (UK).&lt;/auth-address&gt;&lt;titles&gt;&lt;title&gt;Apolar bimesogens and the incidence of the twist-bend nematic phase&lt;/title&gt;&lt;secondary-title&gt;Chem. Eur. J&lt;/secondary-title&gt;&lt;alt-title&gt;Chem-Eur J&lt;/alt-title&gt;&lt;/titles&gt;&lt;alt-periodical&gt;&lt;full-title&gt;Chemistry-a European Journal&lt;/full-title&gt;&lt;abbr-1&gt;Chem-Eur J&lt;/abbr-1&gt;&lt;/alt-periodical&gt;&lt;pages&gt;8158-67&lt;/pages&gt;&lt;volume&gt;21&lt;/volume&gt;&lt;number&gt;22&lt;/number&gt;&lt;keywords&gt;&lt;keyword&gt;liquid crystals&lt;/keyword&gt;&lt;keyword&gt;self-assembly&lt;/keyword&gt;&lt;keyword&gt;structure-property relationships&lt;/keyword&gt;&lt;keyword&gt;twist-bend nematic phase&lt;/keyword&gt;&lt;/keywords&gt;&lt;dates&gt;&lt;year&gt;2015&lt;/year&gt;&lt;pub-dates&gt;&lt;date&gt;May 26&lt;/date&gt;&lt;/pub-dates&gt;&lt;/dates&gt;&lt;isbn&gt;1521-3765 (Electronic)&amp;#xD;0947-6539 (Linking)&lt;/isbn&gt;&lt;accession-num&gt;25900846&lt;/accession-num&gt;&lt;urls&gt;&lt;related-urls&gt;&lt;url&gt;https://www.ncbi.nlm.nih.gov/pubmed/25900846&lt;/url&gt;&lt;/related-urls&gt;&lt;/urls&gt;&lt;electronic-resource-num&gt;10.1002/chem.201500423&lt;/electronic-resource-num&gt;&lt;language&gt;English&lt;/language&gt;&lt;/record&gt;&lt;/Cite&gt;&lt;/EndNote&gt;</w:instrText>
      </w:r>
      <w:r w:rsidR="00D9172D" w:rsidRPr="00DF315A">
        <w:rPr>
          <w:rFonts w:cs="Arial"/>
          <w:sz w:val="20"/>
          <w:szCs w:val="20"/>
        </w:rPr>
        <w:fldChar w:fldCharType="separate"/>
      </w:r>
      <w:r w:rsidR="00632668" w:rsidRPr="00DF315A">
        <w:rPr>
          <w:rFonts w:cs="Arial"/>
          <w:noProof/>
          <w:sz w:val="20"/>
          <w:szCs w:val="20"/>
          <w:vertAlign w:val="superscript"/>
        </w:rPr>
        <w:t>[11]</w:t>
      </w:r>
      <w:r w:rsidR="00D9172D" w:rsidRPr="00DF315A">
        <w:rPr>
          <w:rFonts w:cs="Arial"/>
          <w:sz w:val="20"/>
          <w:szCs w:val="20"/>
        </w:rPr>
        <w:fldChar w:fldCharType="end"/>
      </w:r>
      <w:r w:rsidRPr="00DF315A">
        <w:rPr>
          <w:rFonts w:cs="Arial"/>
          <w:sz w:val="20"/>
          <w:szCs w:val="20"/>
        </w:rPr>
        <w:t xml:space="preserve"> and this idea has been revisited in some detail by others recently. </w:t>
      </w:r>
      <w:r w:rsidR="00D9172D" w:rsidRPr="00DF315A">
        <w:rPr>
          <w:rFonts w:cs="Arial"/>
          <w:sz w:val="20"/>
          <w:szCs w:val="20"/>
        </w:rPr>
        <w:fldChar w:fldCharType="begin"/>
      </w:r>
      <w:r w:rsidR="00632668" w:rsidRPr="00DF315A">
        <w:rPr>
          <w:rFonts w:cs="Arial"/>
          <w:sz w:val="20"/>
          <w:szCs w:val="20"/>
        </w:rPr>
        <w:instrText xml:space="preserve"> ADDIN EN.CITE &lt;EndNote&gt;&lt;Cite&gt;&lt;Author&gt;Tuchband&lt;/Author&gt;&lt;Year&gt;2017&lt;/Year&gt;&lt;RecNum&gt;17938&lt;/RecNum&gt;&lt;DisplayText&gt;&lt;style face="superscript"&gt;[12]&lt;/style&gt;&lt;/DisplayText&gt;&lt;record&gt;&lt;rec-number&gt;17938&lt;/rec-number&gt;&lt;foreign-keys&gt;&lt;key app="EN" db-id="evezetsx3xa0eqezxsmxa2sqdzersdv0esxa" timestamp="1493026038"&gt;17938&lt;/key&gt;&lt;/foreign-keys&gt;&lt;ref-type name="Electronic Article"&gt;43&lt;/ref-type&gt;&lt;contributors&gt;&lt;authors&gt;&lt;author&gt;Tuchband, Michael R.&lt;/author&gt;&lt;author&gt;Shuai, Min&lt;/author&gt;&lt;author&gt;Graber, Keri A.&lt;/author&gt;&lt;author&gt;Chen, Dong&lt;/author&gt;&lt;author&gt;Zhu, Chenhui&lt;/author&gt;&lt;author&gt;Radzihovsky, Leo&lt;/author&gt;&lt;author&gt;Klittnick, Arthur&lt;/author&gt;&lt;author&gt;Foley, Lee M.&lt;/author&gt;&lt;author&gt;Scarbrough, Alyssa&lt;/author&gt;&lt;author&gt;Porada, Jan H.&lt;/author&gt;&lt;author&gt;Moran, Mark&lt;/author&gt;&lt;author&gt;Yelk, Joseph&lt;/author&gt;&lt;author&gt;Bedrov, Dmitry&lt;/author&gt;&lt;author&gt;Korblova, Eva&lt;/author&gt;&lt;author&gt;Walba, David M.&lt;/author&gt;&lt;author&gt;Hexemer, Alexander&lt;/author&gt;&lt;author&gt;Maclennan, Joseph E.&lt;/author&gt;&lt;author&gt;Glaser, Matthew A.&lt;/author&gt;&lt;author&gt;Clark, Noel A.&lt;/author&gt;&lt;/authors&gt;&lt;/contributors&gt;&lt;titles&gt;&lt;title&gt;Double-Helical Tiled Chain Structure of the Twist-Bend Liquid Crystal phase in CB7CB&lt;/title&gt;&lt;secondary-title&gt;ArXiv e-prints&lt;/secondary-title&gt;&lt;/titles&gt;&lt;periodical&gt;&lt;full-title&gt;ArXiv e-prints&lt;/full-title&gt;&lt;/periodical&gt;&lt;volume&gt;1703&lt;/volume&gt;&lt;keywords&gt;&lt;keyword&gt;Condensed Matter - Soft Condensed Matter&lt;/keyword&gt;&lt;/keywords&gt;&lt;dates&gt;&lt;year&gt;2017&lt;/year&gt;&lt;pub-dates&gt;&lt;date&gt;March 1, 2017&lt;/date&gt;&lt;/pub-dates&gt;&lt;/dates&gt;&lt;urls&gt;&lt;related-urls&gt;&lt;url&gt;http://adsabs.harvard.edu/abs/2017arXiv170310787T&lt;/url&gt;&lt;/related-urls&gt;&lt;/urls&gt;&lt;/record&gt;&lt;/Cite&gt;&lt;/EndNote&gt;</w:instrText>
      </w:r>
      <w:r w:rsidR="00D9172D" w:rsidRPr="00DF315A">
        <w:rPr>
          <w:rFonts w:cs="Arial"/>
          <w:sz w:val="20"/>
          <w:szCs w:val="20"/>
        </w:rPr>
        <w:fldChar w:fldCharType="separate"/>
      </w:r>
      <w:r w:rsidR="00632668" w:rsidRPr="00DF315A">
        <w:rPr>
          <w:rFonts w:cs="Arial"/>
          <w:noProof/>
          <w:sz w:val="20"/>
          <w:szCs w:val="20"/>
          <w:vertAlign w:val="superscript"/>
        </w:rPr>
        <w:t>[12]</w:t>
      </w:r>
      <w:r w:rsidR="00D9172D" w:rsidRPr="00DF315A">
        <w:rPr>
          <w:rFonts w:cs="Arial"/>
          <w:sz w:val="20"/>
          <w:szCs w:val="20"/>
        </w:rPr>
        <w:fldChar w:fldCharType="end"/>
      </w:r>
      <w:r w:rsidRPr="00DF315A">
        <w:rPr>
          <w:rFonts w:cs="Arial"/>
          <w:sz w:val="20"/>
          <w:szCs w:val="20"/>
        </w:rPr>
        <w:t xml:space="preserve"> Such a </w:t>
      </w:r>
      <w:r w:rsidR="00B94815" w:rsidRPr="00DF315A">
        <w:rPr>
          <w:rFonts w:cs="Arial"/>
          <w:sz w:val="20"/>
          <w:szCs w:val="20"/>
        </w:rPr>
        <w:t xml:space="preserve">phase </w:t>
      </w:r>
      <w:r w:rsidRPr="00DF315A">
        <w:rPr>
          <w:rFonts w:cs="Arial"/>
          <w:sz w:val="20"/>
          <w:szCs w:val="20"/>
        </w:rPr>
        <w:t>structure, if it exists, should be stabilised by duplexed oligomers</w:t>
      </w:r>
      <w:r w:rsidR="0021541A" w:rsidRPr="00DF315A">
        <w:rPr>
          <w:rFonts w:cs="Arial"/>
          <w:sz w:val="20"/>
          <w:szCs w:val="20"/>
        </w:rPr>
        <w:t xml:space="preserve"> in which</w:t>
      </w:r>
      <w:r w:rsidRPr="00DF315A">
        <w:rPr>
          <w:rFonts w:cs="Arial"/>
          <w:sz w:val="20"/>
          <w:szCs w:val="20"/>
        </w:rPr>
        <w:t xml:space="preserve"> two (or more) linear oligomers are lateral</w:t>
      </w:r>
      <w:r w:rsidR="0021541A" w:rsidRPr="00DF315A">
        <w:rPr>
          <w:rFonts w:cs="Arial"/>
          <w:sz w:val="20"/>
          <w:szCs w:val="20"/>
        </w:rPr>
        <w:t xml:space="preserve">ly linked </w:t>
      </w:r>
      <w:r w:rsidR="00FA0876" w:rsidRPr="00DF315A">
        <w:rPr>
          <w:rFonts w:cs="Arial"/>
          <w:sz w:val="20"/>
          <w:szCs w:val="20"/>
        </w:rPr>
        <w:t>(</w:t>
      </w:r>
      <w:r w:rsidR="0021541A" w:rsidRPr="00DF315A">
        <w:rPr>
          <w:rFonts w:cs="Arial"/>
          <w:sz w:val="20"/>
          <w:szCs w:val="20"/>
        </w:rPr>
        <w:t>shown in Figure 1</w:t>
      </w:r>
      <w:r w:rsidR="00FA0876" w:rsidRPr="00DF315A">
        <w:rPr>
          <w:rFonts w:cs="Arial"/>
          <w:sz w:val="20"/>
          <w:szCs w:val="20"/>
        </w:rPr>
        <w:t>d)</w:t>
      </w:r>
      <w:r w:rsidR="00B94815" w:rsidRPr="00DF315A">
        <w:rPr>
          <w:rFonts w:cs="Arial"/>
          <w:sz w:val="20"/>
          <w:szCs w:val="20"/>
        </w:rPr>
        <w:t>, whereas a single helix would be destabilised (Figure 1</w:t>
      </w:r>
      <w:r w:rsidR="00FA0876" w:rsidRPr="00DF315A">
        <w:rPr>
          <w:rFonts w:cs="Arial"/>
          <w:sz w:val="20"/>
          <w:szCs w:val="20"/>
        </w:rPr>
        <w:t>b</w:t>
      </w:r>
      <w:r w:rsidR="00B94815" w:rsidRPr="00DF315A">
        <w:rPr>
          <w:rFonts w:cs="Arial"/>
          <w:sz w:val="20"/>
          <w:szCs w:val="20"/>
        </w:rPr>
        <w:t>)</w:t>
      </w:r>
      <w:r w:rsidR="00FA0876" w:rsidRPr="00DF315A">
        <w:rPr>
          <w:rFonts w:cs="Arial"/>
          <w:sz w:val="20"/>
          <w:szCs w:val="20"/>
        </w:rPr>
        <w:t>.</w:t>
      </w:r>
      <w:r w:rsidR="00B94815" w:rsidRPr="00DF315A">
        <w:rPr>
          <w:rFonts w:cs="Arial"/>
          <w:sz w:val="20"/>
          <w:szCs w:val="20"/>
        </w:rPr>
        <w:t xml:space="preserve">  </w:t>
      </w:r>
      <w:r w:rsidR="00C64CF9" w:rsidRPr="00DF315A">
        <w:rPr>
          <w:rFonts w:cs="Arial"/>
          <w:sz w:val="20"/>
          <w:szCs w:val="20"/>
        </w:rPr>
        <w:t>We devised the novel</w:t>
      </w:r>
      <w:r w:rsidR="00C82097" w:rsidRPr="00DF315A">
        <w:rPr>
          <w:rFonts w:cs="Arial"/>
          <w:sz w:val="20"/>
          <w:szCs w:val="20"/>
        </w:rPr>
        <w:t xml:space="preserve"> trimer </w:t>
      </w:r>
      <w:r w:rsidR="00C82097" w:rsidRPr="00DF315A">
        <w:rPr>
          <w:rFonts w:cs="Arial"/>
          <w:b/>
          <w:sz w:val="20"/>
          <w:szCs w:val="20"/>
        </w:rPr>
        <w:t>D11</w:t>
      </w:r>
      <w:r w:rsidR="00C82097" w:rsidRPr="00DF315A">
        <w:rPr>
          <w:rFonts w:cs="Arial"/>
          <w:b/>
          <w:sz w:val="20"/>
          <w:szCs w:val="20"/>
          <w:vertAlign w:val="subscript"/>
        </w:rPr>
        <w:t>3</w:t>
      </w:r>
      <w:r w:rsidR="00C82097" w:rsidRPr="00DF315A">
        <w:rPr>
          <w:rFonts w:cs="Arial"/>
          <w:sz w:val="20"/>
          <w:szCs w:val="20"/>
        </w:rPr>
        <w:t xml:space="preserve"> and related duplexed hexamer </w:t>
      </w:r>
      <w:r w:rsidR="00C82097" w:rsidRPr="00DF315A">
        <w:rPr>
          <w:rFonts w:cs="Arial"/>
          <w:b/>
          <w:sz w:val="20"/>
          <w:szCs w:val="20"/>
        </w:rPr>
        <w:t>D11</w:t>
      </w:r>
      <w:r w:rsidR="00C82097" w:rsidRPr="00DF315A">
        <w:rPr>
          <w:rFonts w:cs="Arial"/>
          <w:b/>
          <w:sz w:val="20"/>
          <w:szCs w:val="20"/>
          <w:vertAlign w:val="subscript"/>
        </w:rPr>
        <w:t>3</w:t>
      </w:r>
      <w:r w:rsidR="00C82097" w:rsidRPr="00DF315A">
        <w:rPr>
          <w:rFonts w:cs="Arial"/>
          <w:b/>
          <w:sz w:val="20"/>
          <w:szCs w:val="20"/>
        </w:rPr>
        <w:t>(2)</w:t>
      </w:r>
      <w:r w:rsidR="00C82097" w:rsidRPr="00DF315A">
        <w:rPr>
          <w:rFonts w:cs="Arial"/>
          <w:sz w:val="20"/>
          <w:szCs w:val="20"/>
        </w:rPr>
        <w:t xml:space="preserve"> </w:t>
      </w:r>
      <w:r w:rsidR="0021541A" w:rsidRPr="00DF315A">
        <w:rPr>
          <w:rFonts w:cs="Arial"/>
          <w:sz w:val="20"/>
          <w:szCs w:val="20"/>
        </w:rPr>
        <w:t>as a test of this idea.</w:t>
      </w:r>
      <w:r w:rsidR="00922998" w:rsidRPr="00DF315A">
        <w:rPr>
          <w:rFonts w:cs="Arial"/>
          <w:sz w:val="20"/>
          <w:szCs w:val="20"/>
        </w:rPr>
        <w:t xml:space="preserve">  </w:t>
      </w:r>
    </w:p>
    <w:p w:rsidR="00922998" w:rsidRPr="00DF315A" w:rsidRDefault="00944350" w:rsidP="007555A2">
      <w:pPr>
        <w:spacing w:line="360" w:lineRule="auto"/>
        <w:jc w:val="center"/>
        <w:rPr>
          <w:rFonts w:cs="Arial"/>
          <w:sz w:val="20"/>
          <w:szCs w:val="20"/>
        </w:rPr>
      </w:pPr>
      <w:r>
        <w:rPr>
          <w:rFonts w:cs="Arial"/>
          <w:noProof/>
          <w:sz w:val="20"/>
          <w:szCs w:val="20"/>
        </w:rPr>
        <w:lastRenderedPageBreak/>
        <w:drawing>
          <wp:inline distT="0" distB="0" distL="0" distR="0" wp14:anchorId="12994FBC">
            <wp:extent cx="2987040" cy="3596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87040" cy="3596640"/>
                    </a:xfrm>
                    <a:prstGeom prst="rect">
                      <a:avLst/>
                    </a:prstGeom>
                    <a:noFill/>
                  </pic:spPr>
                </pic:pic>
              </a:graphicData>
            </a:graphic>
          </wp:inline>
        </w:drawing>
      </w:r>
    </w:p>
    <w:p w:rsidR="008567FD" w:rsidRPr="00DF315A" w:rsidRDefault="008567FD" w:rsidP="00FA0876">
      <w:pPr>
        <w:spacing w:line="360" w:lineRule="auto"/>
        <w:ind w:left="1440" w:hanging="1440"/>
        <w:jc w:val="both"/>
        <w:rPr>
          <w:rFonts w:cs="Arial"/>
          <w:sz w:val="20"/>
          <w:szCs w:val="20"/>
        </w:rPr>
      </w:pPr>
      <w:r w:rsidRPr="00DF315A">
        <w:rPr>
          <w:rFonts w:cs="Arial"/>
          <w:b/>
          <w:sz w:val="20"/>
          <w:szCs w:val="20"/>
        </w:rPr>
        <w:t>Figure 1:</w:t>
      </w:r>
      <w:r w:rsidRPr="00DF315A">
        <w:rPr>
          <w:rFonts w:cs="Arial"/>
          <w:b/>
          <w:sz w:val="20"/>
          <w:szCs w:val="20"/>
        </w:rPr>
        <w:tab/>
      </w:r>
      <w:r w:rsidRPr="00DF315A">
        <w:rPr>
          <w:rFonts w:cs="Arial"/>
          <w:sz w:val="20"/>
          <w:szCs w:val="20"/>
        </w:rPr>
        <w:t>(a) general overview of the molecular structures explored within the context of the TB phase; (b) heli</w:t>
      </w:r>
      <w:r w:rsidR="0077258F" w:rsidRPr="00DF315A">
        <w:rPr>
          <w:rFonts w:cs="Arial"/>
          <w:sz w:val="20"/>
          <w:szCs w:val="20"/>
        </w:rPr>
        <w:t>conical model proposed by Dozov</w:t>
      </w:r>
      <w:r w:rsidRPr="00DF315A">
        <w:rPr>
          <w:rFonts w:cs="Arial"/>
          <w:sz w:val="20"/>
          <w:szCs w:val="20"/>
        </w:rPr>
        <w:t xml:space="preserve">; (c) double twist model suggested by Goodby </w:t>
      </w:r>
      <w:r w:rsidRPr="00DF315A">
        <w:rPr>
          <w:rFonts w:cs="Arial"/>
          <w:i/>
          <w:sz w:val="20"/>
          <w:szCs w:val="20"/>
        </w:rPr>
        <w:t>et al</w:t>
      </w:r>
      <w:r w:rsidRPr="00DF315A">
        <w:rPr>
          <w:rFonts w:cs="Arial"/>
          <w:sz w:val="20"/>
          <w:szCs w:val="20"/>
        </w:rPr>
        <w:t xml:space="preserve"> </w:t>
      </w:r>
      <w:r w:rsidR="00D9172D" w:rsidRPr="00DF315A">
        <w:rPr>
          <w:rFonts w:cs="Arial"/>
          <w:sz w:val="20"/>
          <w:szCs w:val="20"/>
        </w:rPr>
        <w:fldChar w:fldCharType="begin"/>
      </w:r>
      <w:r w:rsidR="00632668" w:rsidRPr="00DF315A">
        <w:rPr>
          <w:rFonts w:cs="Arial"/>
          <w:sz w:val="20"/>
          <w:szCs w:val="20"/>
        </w:rPr>
        <w:instrText xml:space="preserve"> ADDIN EN.CITE &lt;EndNote&gt;&lt;Cite&gt;&lt;Author&gt;Mandle&lt;/Author&gt;&lt;Year&gt;2015&lt;/Year&gt;&lt;RecNum&gt;17&lt;/RecNum&gt;&lt;DisplayText&gt;&lt;style face="superscript"&gt;[11]&lt;/style&gt;&lt;/DisplayText&gt;&lt;record&gt;&lt;rec-number&gt;17&lt;/rec-number&gt;&lt;foreign-keys&gt;&lt;key app="EN" db-id="evezetsx3xa0eqezxsmxa2sqdzersdv0esxa" timestamp="1466509219"&gt;17&lt;/key&gt;&lt;/foreign-keys&gt;&lt;ref-type name="Journal Article"&gt;17&lt;/ref-type&gt;&lt;contributors&gt;&lt;authors&gt;&lt;author&gt;Mandle, R. J.&lt;/author&gt;&lt;author&gt;Davis, E. J.&lt;/author&gt;&lt;author&gt;Archbold, C. T.&lt;/author&gt;&lt;author&gt;Voll, C. C.&lt;/author&gt;&lt;author&gt;Andrews, J. L.&lt;/author&gt;&lt;author&gt;Cowling, S. J.&lt;/author&gt;&lt;author&gt;Goodby, J. W.&lt;/author&gt;&lt;/authors&gt;&lt;/contributors&gt;&lt;auth-address&gt;Department of Chemistry, The University of York, Heslington, York, YO10 5DD (UK). richard.mandle@york.ac.uk.&amp;#xD;Department of Chemistry, The University of York, Heslington, York, YO10 5DD (UK).&lt;/auth-address&gt;&lt;titles&gt;&lt;title&gt;Apolar bimesogens and the incidence of the twist-bend nematic phase&lt;/title&gt;&lt;secondary-title&gt;Chem. Eur. J&lt;/secondary-title&gt;&lt;alt-title&gt;Chem-Eur J&lt;/alt-title&gt;&lt;/titles&gt;&lt;alt-periodical&gt;&lt;full-title&gt;Chemistry-a European Journal&lt;/full-title&gt;&lt;abbr-1&gt;Chem-Eur J&lt;/abbr-1&gt;&lt;/alt-periodical&gt;&lt;pages&gt;8158-67&lt;/pages&gt;&lt;volume&gt;21&lt;/volume&gt;&lt;number&gt;22&lt;/number&gt;&lt;keywords&gt;&lt;keyword&gt;liquid crystals&lt;/keyword&gt;&lt;keyword&gt;self-assembly&lt;/keyword&gt;&lt;keyword&gt;structure-property relationships&lt;/keyword&gt;&lt;keyword&gt;twist-bend nematic phase&lt;/keyword&gt;&lt;/keywords&gt;&lt;dates&gt;&lt;year&gt;2015&lt;/year&gt;&lt;pub-dates&gt;&lt;date&gt;May 26&lt;/date&gt;&lt;/pub-dates&gt;&lt;/dates&gt;&lt;isbn&gt;1521-3765 (Electronic)&amp;#xD;0947-6539 (Linking)&lt;/isbn&gt;&lt;accession-num&gt;25900846&lt;/accession-num&gt;&lt;urls&gt;&lt;related-urls&gt;&lt;url&gt;https://www.ncbi.nlm.nih.gov/pubmed/25900846&lt;/url&gt;&lt;/related-urls&gt;&lt;/urls&gt;&lt;electronic-resource-num&gt;10.1002/chem.201500423&lt;/electronic-resource-num&gt;&lt;language&gt;English&lt;/language&gt;&lt;/record&gt;&lt;/Cite&gt;&lt;/EndNote&gt;</w:instrText>
      </w:r>
      <w:r w:rsidR="00D9172D" w:rsidRPr="00DF315A">
        <w:rPr>
          <w:rFonts w:cs="Arial"/>
          <w:sz w:val="20"/>
          <w:szCs w:val="20"/>
        </w:rPr>
        <w:fldChar w:fldCharType="separate"/>
      </w:r>
      <w:r w:rsidR="00632668" w:rsidRPr="00DF315A">
        <w:rPr>
          <w:rFonts w:cs="Arial"/>
          <w:noProof/>
          <w:sz w:val="20"/>
          <w:szCs w:val="20"/>
          <w:vertAlign w:val="superscript"/>
        </w:rPr>
        <w:t>[11]</w:t>
      </w:r>
      <w:r w:rsidR="00D9172D" w:rsidRPr="00DF315A">
        <w:rPr>
          <w:rFonts w:cs="Arial"/>
          <w:sz w:val="20"/>
          <w:szCs w:val="20"/>
        </w:rPr>
        <w:fldChar w:fldCharType="end"/>
      </w:r>
      <w:r w:rsidRPr="00DF315A">
        <w:rPr>
          <w:rFonts w:cs="Arial"/>
          <w:sz w:val="20"/>
          <w:szCs w:val="20"/>
        </w:rPr>
        <w:t xml:space="preserve"> and developed by Tuchband </w:t>
      </w:r>
      <w:r w:rsidRPr="00DF315A">
        <w:rPr>
          <w:rFonts w:cs="Arial"/>
          <w:i/>
          <w:sz w:val="20"/>
          <w:szCs w:val="20"/>
        </w:rPr>
        <w:t>et al</w:t>
      </w:r>
      <w:r w:rsidR="00FA0876" w:rsidRPr="00DF315A">
        <w:rPr>
          <w:rFonts w:cs="Arial"/>
          <w:sz w:val="20"/>
          <w:szCs w:val="20"/>
        </w:rPr>
        <w:t>;</w:t>
      </w:r>
      <w:r w:rsidRPr="00DF315A">
        <w:rPr>
          <w:rFonts w:cs="Arial"/>
          <w:sz w:val="20"/>
          <w:szCs w:val="20"/>
        </w:rPr>
        <w:t xml:space="preserve"> </w:t>
      </w:r>
      <w:r w:rsidR="00D9172D" w:rsidRPr="00DF315A">
        <w:rPr>
          <w:rFonts w:cs="Arial"/>
          <w:sz w:val="20"/>
          <w:szCs w:val="20"/>
        </w:rPr>
        <w:fldChar w:fldCharType="begin"/>
      </w:r>
      <w:r w:rsidR="00632668" w:rsidRPr="00DF315A">
        <w:rPr>
          <w:rFonts w:cs="Arial"/>
          <w:sz w:val="20"/>
          <w:szCs w:val="20"/>
        </w:rPr>
        <w:instrText xml:space="preserve"> ADDIN EN.CITE &lt;EndNote&gt;&lt;Cite&gt;&lt;Author&gt;Tuchband&lt;/Author&gt;&lt;Year&gt;2017&lt;/Year&gt;&lt;RecNum&gt;17938&lt;/RecNum&gt;&lt;DisplayText&gt;&lt;style face="superscript"&gt;[12]&lt;/style&gt;&lt;/DisplayText&gt;&lt;record&gt;&lt;rec-number&gt;17938&lt;/rec-number&gt;&lt;foreign-keys&gt;&lt;key app="EN" db-id="evezetsx3xa0eqezxsmxa2sqdzersdv0esxa" timestamp="1493026038"&gt;17938&lt;/key&gt;&lt;/foreign-keys&gt;&lt;ref-type name="Electronic Article"&gt;43&lt;/ref-type&gt;&lt;contributors&gt;&lt;authors&gt;&lt;author&gt;Tuchband, Michael R.&lt;/author&gt;&lt;author&gt;Shuai, Min&lt;/author&gt;&lt;author&gt;Graber, Keri A.&lt;/author&gt;&lt;author&gt;Chen, Dong&lt;/author&gt;&lt;author&gt;Zhu, Chenhui&lt;/author&gt;&lt;author&gt;Radzihovsky, Leo&lt;/author&gt;&lt;author&gt;Klittnick, Arthur&lt;/author&gt;&lt;author&gt;Foley, Lee M.&lt;/author&gt;&lt;author&gt;Scarbrough, Alyssa&lt;/author&gt;&lt;author&gt;Porada, Jan H.&lt;/author&gt;&lt;author&gt;Moran, Mark&lt;/author&gt;&lt;author&gt;Yelk, Joseph&lt;/author&gt;&lt;author&gt;Bedrov, Dmitry&lt;/author&gt;&lt;author&gt;Korblova, Eva&lt;/author&gt;&lt;author&gt;Walba, David M.&lt;/author&gt;&lt;author&gt;Hexemer, Alexander&lt;/author&gt;&lt;author&gt;Maclennan, Joseph E.&lt;/author&gt;&lt;author&gt;Glaser, Matthew A.&lt;/author&gt;&lt;author&gt;Clark, Noel A.&lt;/author&gt;&lt;/authors&gt;&lt;/contributors&gt;&lt;titles&gt;&lt;title&gt;Double-Helical Tiled Chain Structure of the Twist-Bend Liquid Crystal phase in CB7CB&lt;/title&gt;&lt;secondary-title&gt;ArXiv e-prints&lt;/secondary-title&gt;&lt;/titles&gt;&lt;periodical&gt;&lt;full-title&gt;ArXiv e-prints&lt;/full-title&gt;&lt;/periodical&gt;&lt;volume&gt;1703&lt;/volume&gt;&lt;keywords&gt;&lt;keyword&gt;Condensed Matter - Soft Condensed Matter&lt;/keyword&gt;&lt;/keywords&gt;&lt;dates&gt;&lt;year&gt;2017&lt;/year&gt;&lt;pub-dates&gt;&lt;date&gt;March 1, 2017&lt;/date&gt;&lt;/pub-dates&gt;&lt;/dates&gt;&lt;urls&gt;&lt;related-urls&gt;&lt;url&gt;http://adsabs.harvard.edu/abs/2017arXiv170310787T&lt;/url&gt;&lt;/related-urls&gt;&lt;/urls&gt;&lt;/record&gt;&lt;/Cite&gt;&lt;/EndNote&gt;</w:instrText>
      </w:r>
      <w:r w:rsidR="00D9172D" w:rsidRPr="00DF315A">
        <w:rPr>
          <w:rFonts w:cs="Arial"/>
          <w:sz w:val="20"/>
          <w:szCs w:val="20"/>
        </w:rPr>
        <w:fldChar w:fldCharType="separate"/>
      </w:r>
      <w:r w:rsidR="00632668" w:rsidRPr="00DF315A">
        <w:rPr>
          <w:rFonts w:cs="Arial"/>
          <w:noProof/>
          <w:sz w:val="20"/>
          <w:szCs w:val="20"/>
          <w:vertAlign w:val="superscript"/>
        </w:rPr>
        <w:t>[12]</w:t>
      </w:r>
      <w:r w:rsidR="00D9172D" w:rsidRPr="00DF315A">
        <w:rPr>
          <w:rFonts w:cs="Arial"/>
          <w:sz w:val="20"/>
          <w:szCs w:val="20"/>
        </w:rPr>
        <w:fldChar w:fldCharType="end"/>
      </w:r>
      <w:r w:rsidR="00480EA7" w:rsidRPr="00DF315A">
        <w:rPr>
          <w:rFonts w:cs="Arial"/>
          <w:sz w:val="20"/>
          <w:szCs w:val="20"/>
        </w:rPr>
        <w:t xml:space="preserve"> </w:t>
      </w:r>
      <w:r w:rsidR="00FA0876" w:rsidRPr="00DF315A">
        <w:rPr>
          <w:rFonts w:cs="Arial"/>
          <w:sz w:val="20"/>
          <w:szCs w:val="20"/>
        </w:rPr>
        <w:t xml:space="preserve">(d) </w:t>
      </w:r>
      <w:r w:rsidR="00480EA7" w:rsidRPr="00DF315A">
        <w:rPr>
          <w:rFonts w:cs="Arial"/>
          <w:sz w:val="20"/>
          <w:szCs w:val="20"/>
        </w:rPr>
        <w:t xml:space="preserve">Depiction of </w:t>
      </w:r>
      <w:r w:rsidR="00477A6F" w:rsidRPr="00DF315A">
        <w:rPr>
          <w:rFonts w:cs="Arial"/>
          <w:sz w:val="20"/>
          <w:szCs w:val="20"/>
        </w:rPr>
        <w:t>a</w:t>
      </w:r>
      <w:r w:rsidR="00480EA7" w:rsidRPr="00DF315A">
        <w:rPr>
          <w:rFonts w:cs="Arial"/>
          <w:sz w:val="20"/>
          <w:szCs w:val="20"/>
        </w:rPr>
        <w:t xml:space="preserve"> duplexed hexamer formed from</w:t>
      </w:r>
      <w:r w:rsidR="00477A6F" w:rsidRPr="00DF315A">
        <w:rPr>
          <w:rFonts w:cs="Arial"/>
          <w:sz w:val="20"/>
          <w:szCs w:val="20"/>
        </w:rPr>
        <w:t xml:space="preserve"> two laterally appended trimers, with key subdivisions indicated.</w:t>
      </w:r>
      <w:r w:rsidR="00922998" w:rsidRPr="00DF315A">
        <w:rPr>
          <w:rFonts w:cs="Arial"/>
          <w:sz w:val="20"/>
          <w:szCs w:val="20"/>
        </w:rPr>
        <w:t xml:space="preserve"> </w:t>
      </w:r>
    </w:p>
    <w:p w:rsidR="007B0056" w:rsidRPr="00DF315A" w:rsidRDefault="007B0056" w:rsidP="007555A2">
      <w:pPr>
        <w:spacing w:line="360" w:lineRule="auto"/>
        <w:jc w:val="both"/>
        <w:rPr>
          <w:rFonts w:cs="Arial"/>
          <w:sz w:val="20"/>
          <w:szCs w:val="20"/>
        </w:rPr>
      </w:pPr>
    </w:p>
    <w:p w:rsidR="0077559E" w:rsidRPr="00DF315A" w:rsidRDefault="0077559E" w:rsidP="007555A2">
      <w:pPr>
        <w:spacing w:line="360" w:lineRule="auto"/>
        <w:jc w:val="both"/>
        <w:rPr>
          <w:rFonts w:cs="Arial"/>
          <w:sz w:val="20"/>
          <w:szCs w:val="20"/>
        </w:rPr>
      </w:pPr>
      <w:r w:rsidRPr="00616776">
        <w:rPr>
          <w:rFonts w:cs="Arial"/>
          <w:sz w:val="20"/>
          <w:szCs w:val="20"/>
        </w:rPr>
        <w:t xml:space="preserve">Suzuki </w:t>
      </w:r>
      <w:r w:rsidR="004D3FF2" w:rsidRPr="00616776">
        <w:rPr>
          <w:rFonts w:cs="Arial"/>
          <w:sz w:val="20"/>
          <w:szCs w:val="20"/>
        </w:rPr>
        <w:t>cross-</w:t>
      </w:r>
      <w:r w:rsidRPr="00616776">
        <w:rPr>
          <w:rFonts w:cs="Arial"/>
          <w:sz w:val="20"/>
          <w:szCs w:val="20"/>
        </w:rPr>
        <w:t xml:space="preserve">coupling </w:t>
      </w:r>
      <w:r w:rsidR="00164313" w:rsidRPr="00616776">
        <w:rPr>
          <w:rFonts w:cs="Arial"/>
          <w:sz w:val="20"/>
          <w:szCs w:val="20"/>
        </w:rPr>
        <w:t xml:space="preserve">of </w:t>
      </w:r>
      <w:r w:rsidR="00164313" w:rsidRPr="00616776">
        <w:rPr>
          <w:rFonts w:cs="Arial"/>
          <w:b/>
          <w:i/>
          <w:sz w:val="20"/>
          <w:szCs w:val="20"/>
        </w:rPr>
        <w:t>i1</w:t>
      </w:r>
      <w:r w:rsidR="00164313" w:rsidRPr="00616776">
        <w:rPr>
          <w:rFonts w:cs="Arial"/>
          <w:sz w:val="20"/>
          <w:szCs w:val="20"/>
        </w:rPr>
        <w:t xml:space="preserve">, reported in </w:t>
      </w:r>
      <w:r w:rsidR="00D9172D" w:rsidRPr="00616776">
        <w:rPr>
          <w:rFonts w:cs="Arial"/>
          <w:sz w:val="20"/>
          <w:szCs w:val="20"/>
        </w:rPr>
        <w:fldChar w:fldCharType="begin"/>
      </w:r>
      <w:r w:rsidR="00632668" w:rsidRPr="00616776">
        <w:rPr>
          <w:rFonts w:cs="Arial"/>
          <w:sz w:val="20"/>
          <w:szCs w:val="20"/>
        </w:rPr>
        <w:instrText xml:space="preserve"> ADDIN EN.CITE &lt;EndNote&gt;&lt;Cite&gt;&lt;Author&gt;Mandle&lt;/Author&gt;&lt;Year&gt;2017&lt;/Year&gt;&lt;RecNum&gt;22236&lt;/RecNum&gt;&lt;DisplayText&gt;&lt;style face="superscript"&gt;[13]&lt;/style&gt;&lt;/DisplayText&gt;&lt;record&gt;&lt;rec-number&gt;22236&lt;/rec-number&gt;&lt;foreign-keys&gt;&lt;key app="EN" db-id="evezetsx3xa0eqezxsmxa2sqdzersdv0esxa" timestamp="1516804561"&gt;22236&lt;/key&gt;&lt;/foreign-keys&gt;&lt;ref-type name="Journal Article"&gt;17&lt;/ref-type&gt;&lt;contributors&gt;&lt;authors&gt;&lt;author&gt;Mandle, R. J.&lt;/author&gt;&lt;author&gt;Stevens, M. P.&lt;/author&gt;&lt;author&gt;Goodby, J. W.&lt;/author&gt;&lt;/authors&gt;&lt;/contributors&gt;&lt;auth-address&gt;Univ York, Dept Chem, York, N Yorkshire, England&amp;#xD;Univ York, Dept Chem, York, North Ireland&lt;/auth-address&gt;&lt;titles&gt;&lt;title&gt;Developments in liquid-crystalline dimers and oligomers&lt;/title&gt;&lt;secondary-title&gt;Liquid Crystals&lt;/secondary-title&gt;&lt;alt-title&gt;Liq Cryst&lt;/alt-title&gt;&lt;/titles&gt;&lt;periodical&gt;&lt;full-title&gt;Liquid Crystals&lt;/full-title&gt;&lt;abbr-1&gt;Liq Cryst&lt;/abbr-1&gt;&lt;/periodical&gt;&lt;alt-periodical&gt;&lt;full-title&gt;Liquid Crystals&lt;/full-title&gt;&lt;abbr-1&gt;Liq Cryst&lt;/abbr-1&gt;&lt;/alt-periodical&gt;&lt;pages&gt;2046-2059&lt;/pages&gt;&lt;volume&gt;44&lt;/volume&gt;&lt;number&gt;12-13&lt;/number&gt;&lt;keywords&gt;&lt;keyword&gt;liquid crystals&lt;/keyword&gt;&lt;keyword&gt;oligomeric&lt;/keyword&gt;&lt;keyword&gt;n-tb&lt;/keyword&gt;&lt;keyword&gt;dimer&lt;/keyword&gt;&lt;keyword&gt;twist-bend nematic&lt;/keyword&gt;&lt;keyword&gt;bend nematic phase&lt;/keyword&gt;&lt;keyword&gt;structure-property relationships&lt;/keyword&gt;&lt;keyword&gt;n-tb phase&lt;/keyword&gt;&lt;keyword&gt;molecular-structure&lt;/keyword&gt;&lt;keyword&gt;size-exclusion&lt;/keyword&gt;&lt;keyword&gt;x phase&lt;/keyword&gt;&lt;keyword&gt;bimesogens&lt;/keyword&gt;&lt;keyword&gt;mesophase&lt;/keyword&gt;&lt;keyword&gt;trimers&lt;/keyword&gt;&lt;keyword&gt;transition&lt;/keyword&gt;&lt;/keywords&gt;&lt;dates&gt;&lt;year&gt;2017&lt;/year&gt;&lt;/dates&gt;&lt;isbn&gt;0267-8292&lt;/isbn&gt;&lt;accession-num&gt;WOS:000419221200023&lt;/accession-num&gt;&lt;urls&gt;&lt;related-urls&gt;&lt;url&gt;&amp;lt;Go to ISI&amp;gt;://WOS:000419221200023&lt;/url&gt;&lt;/related-urls&gt;&lt;/urls&gt;&lt;electronic-resource-num&gt;10.1080/02678292.2017.1343500&lt;/electronic-resource-num&gt;&lt;language&gt;English&lt;/language&gt;&lt;/record&gt;&lt;/Cite&gt;&lt;/EndNote&gt;</w:instrText>
      </w:r>
      <w:r w:rsidR="00D9172D" w:rsidRPr="00616776">
        <w:rPr>
          <w:rFonts w:cs="Arial"/>
          <w:sz w:val="20"/>
          <w:szCs w:val="20"/>
        </w:rPr>
        <w:fldChar w:fldCharType="separate"/>
      </w:r>
      <w:r w:rsidR="00632668" w:rsidRPr="00616776">
        <w:rPr>
          <w:rFonts w:cs="Arial"/>
          <w:noProof/>
          <w:sz w:val="20"/>
          <w:szCs w:val="20"/>
          <w:vertAlign w:val="superscript"/>
        </w:rPr>
        <w:t>[13]</w:t>
      </w:r>
      <w:r w:rsidR="00D9172D" w:rsidRPr="00616776">
        <w:rPr>
          <w:rFonts w:cs="Arial"/>
          <w:sz w:val="20"/>
          <w:szCs w:val="20"/>
        </w:rPr>
        <w:fldChar w:fldCharType="end"/>
      </w:r>
      <w:r w:rsidR="00164313" w:rsidRPr="00616776">
        <w:rPr>
          <w:rFonts w:cs="Arial"/>
          <w:sz w:val="20"/>
          <w:szCs w:val="20"/>
        </w:rPr>
        <w:t>, with 2,5-dibromophenol</w:t>
      </w:r>
      <w:r w:rsidRPr="00616776">
        <w:rPr>
          <w:rFonts w:cs="Arial"/>
          <w:sz w:val="20"/>
          <w:szCs w:val="20"/>
        </w:rPr>
        <w:t xml:space="preserve"> afforded the trimer </w:t>
      </w:r>
      <w:r w:rsidRPr="00616776">
        <w:rPr>
          <w:rFonts w:cs="Arial"/>
          <w:b/>
          <w:sz w:val="20"/>
          <w:szCs w:val="20"/>
        </w:rPr>
        <w:t>D11</w:t>
      </w:r>
      <w:r w:rsidRPr="00616776">
        <w:rPr>
          <w:rFonts w:cs="Arial"/>
          <w:b/>
          <w:sz w:val="20"/>
          <w:szCs w:val="20"/>
          <w:vertAlign w:val="subscript"/>
        </w:rPr>
        <w:t>3</w:t>
      </w:r>
      <w:r w:rsidRPr="00616776">
        <w:rPr>
          <w:rFonts w:cs="Arial"/>
          <w:sz w:val="20"/>
          <w:szCs w:val="20"/>
        </w:rPr>
        <w:t>. Dimerisation</w:t>
      </w:r>
      <w:r w:rsidRPr="00DF315A">
        <w:rPr>
          <w:rFonts w:cs="Arial"/>
          <w:sz w:val="20"/>
          <w:szCs w:val="20"/>
        </w:rPr>
        <w:t xml:space="preserve"> of the trimer to afford the hexamer </w:t>
      </w:r>
      <w:r w:rsidRPr="00DF315A">
        <w:rPr>
          <w:rFonts w:cs="Arial"/>
          <w:b/>
          <w:sz w:val="20"/>
          <w:szCs w:val="20"/>
        </w:rPr>
        <w:t>D11</w:t>
      </w:r>
      <w:r w:rsidRPr="00DF315A">
        <w:rPr>
          <w:rFonts w:cs="Arial"/>
          <w:b/>
          <w:sz w:val="20"/>
          <w:szCs w:val="20"/>
          <w:vertAlign w:val="subscript"/>
        </w:rPr>
        <w:t>3</w:t>
      </w:r>
      <w:r w:rsidRPr="00DF315A">
        <w:rPr>
          <w:rFonts w:cs="Arial"/>
          <w:b/>
          <w:sz w:val="20"/>
          <w:szCs w:val="20"/>
        </w:rPr>
        <w:t>(2)</w:t>
      </w:r>
      <w:r w:rsidRPr="00DF315A">
        <w:rPr>
          <w:rFonts w:cs="Arial"/>
          <w:sz w:val="20"/>
          <w:szCs w:val="20"/>
        </w:rPr>
        <w:t xml:space="preserve"> was achieved by heating </w:t>
      </w:r>
      <w:r w:rsidRPr="00DF315A">
        <w:rPr>
          <w:rFonts w:cs="Arial"/>
          <w:b/>
          <w:sz w:val="20"/>
          <w:szCs w:val="20"/>
        </w:rPr>
        <w:t>D11</w:t>
      </w:r>
      <w:r w:rsidRPr="00DF315A">
        <w:rPr>
          <w:rFonts w:cs="Arial"/>
          <w:b/>
          <w:sz w:val="20"/>
          <w:szCs w:val="20"/>
          <w:vertAlign w:val="subscript"/>
        </w:rPr>
        <w:t>3</w:t>
      </w:r>
      <w:r w:rsidRPr="00DF315A">
        <w:rPr>
          <w:rFonts w:cs="Arial"/>
          <w:sz w:val="20"/>
          <w:szCs w:val="20"/>
        </w:rPr>
        <w:t xml:space="preserve"> with dibromoheptane and caesium carbonate</w:t>
      </w:r>
      <w:r w:rsidR="008E56DE" w:rsidRPr="00DF315A">
        <w:rPr>
          <w:rFonts w:cs="Arial"/>
          <w:sz w:val="20"/>
          <w:szCs w:val="20"/>
        </w:rPr>
        <w:t xml:space="preserve"> to 200 °C (sand bath, external temperature)</w:t>
      </w:r>
      <w:r w:rsidRPr="00DF315A">
        <w:rPr>
          <w:rFonts w:cs="Arial"/>
          <w:sz w:val="20"/>
          <w:szCs w:val="20"/>
        </w:rPr>
        <w:t xml:space="preserve"> in acetone in a sealed tube.  </w:t>
      </w:r>
      <w:r w:rsidR="00ED1546" w:rsidRPr="00DF315A">
        <w:rPr>
          <w:rFonts w:cs="Arial"/>
          <w:sz w:val="20"/>
          <w:szCs w:val="20"/>
        </w:rPr>
        <w:t xml:space="preserve">The structure of </w:t>
      </w:r>
      <w:r w:rsidR="00ED1546" w:rsidRPr="00DF315A">
        <w:rPr>
          <w:rFonts w:cs="Arial"/>
          <w:b/>
          <w:sz w:val="20"/>
          <w:szCs w:val="20"/>
        </w:rPr>
        <w:t>D11</w:t>
      </w:r>
      <w:r w:rsidR="00ED1546" w:rsidRPr="00DF315A">
        <w:rPr>
          <w:rFonts w:cs="Arial"/>
          <w:b/>
          <w:sz w:val="20"/>
          <w:szCs w:val="20"/>
          <w:vertAlign w:val="subscript"/>
        </w:rPr>
        <w:t>3</w:t>
      </w:r>
      <w:r w:rsidR="00ED1546" w:rsidRPr="00DF315A">
        <w:rPr>
          <w:rFonts w:cs="Arial"/>
          <w:b/>
          <w:sz w:val="20"/>
          <w:szCs w:val="20"/>
        </w:rPr>
        <w:t>(2)</w:t>
      </w:r>
      <w:r w:rsidR="00ED1546" w:rsidRPr="00DF315A">
        <w:rPr>
          <w:rFonts w:cs="Arial"/>
          <w:sz w:val="20"/>
          <w:szCs w:val="20"/>
        </w:rPr>
        <w:t xml:space="preserve"> was confirmed by NMR spectroscopy (</w:t>
      </w:r>
      <w:r w:rsidR="00ED1546" w:rsidRPr="00DF315A">
        <w:rPr>
          <w:rFonts w:cs="Arial"/>
          <w:sz w:val="20"/>
          <w:szCs w:val="20"/>
          <w:vertAlign w:val="superscript"/>
        </w:rPr>
        <w:t>1</w:t>
      </w:r>
      <w:r w:rsidR="00ED1546" w:rsidRPr="00DF315A">
        <w:rPr>
          <w:rFonts w:cs="Arial"/>
          <w:sz w:val="20"/>
          <w:szCs w:val="20"/>
        </w:rPr>
        <w:t xml:space="preserve">H and </w:t>
      </w:r>
      <w:r w:rsidR="00ED1546" w:rsidRPr="00DF315A">
        <w:rPr>
          <w:rFonts w:cs="Arial"/>
          <w:sz w:val="20"/>
          <w:szCs w:val="20"/>
          <w:vertAlign w:val="superscript"/>
        </w:rPr>
        <w:t>13</w:t>
      </w:r>
      <w:r w:rsidR="00ED1546" w:rsidRPr="00DF315A">
        <w:rPr>
          <w:rFonts w:cs="Arial"/>
          <w:sz w:val="20"/>
          <w:szCs w:val="20"/>
        </w:rPr>
        <w:t>C{</w:t>
      </w:r>
      <w:r w:rsidR="00ED1546" w:rsidRPr="00DF315A">
        <w:rPr>
          <w:rFonts w:cs="Arial"/>
          <w:sz w:val="20"/>
          <w:szCs w:val="20"/>
          <w:vertAlign w:val="superscript"/>
        </w:rPr>
        <w:t>1</w:t>
      </w:r>
      <w:r w:rsidR="00A24E58" w:rsidRPr="00DF315A">
        <w:rPr>
          <w:rFonts w:cs="Arial"/>
          <w:sz w:val="20"/>
          <w:szCs w:val="20"/>
        </w:rPr>
        <w:t>H}) and APCI mass spectrometry, with purity of both the trimer and hexamer assayed by reverse phase HPLC.</w:t>
      </w:r>
      <w:r w:rsidR="00366029" w:rsidRPr="00DF315A">
        <w:rPr>
          <w:rFonts w:cs="Arial"/>
          <w:sz w:val="20"/>
          <w:szCs w:val="20"/>
        </w:rPr>
        <w:t xml:space="preserve"> Computational chemistry was performed in Gaussian G16; </w:t>
      </w:r>
      <w:r w:rsidR="00D9172D" w:rsidRPr="00DF315A">
        <w:rPr>
          <w:rFonts w:cs="Arial"/>
          <w:sz w:val="20"/>
          <w:szCs w:val="20"/>
        </w:rPr>
        <w:fldChar w:fldCharType="begin">
          <w:fldData xml:space="preserve">PEVuZE5vdGU+PENpdGU+PEF1dGhvcj5GcmlzY2g8L0F1dGhvcj48WWVhcj4yMDE2PC9ZZWFyPjxS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==
</w:fldData>
        </w:fldChar>
      </w:r>
      <w:r w:rsidR="00632668" w:rsidRPr="00DF315A">
        <w:rPr>
          <w:rFonts w:cs="Arial"/>
          <w:sz w:val="20"/>
          <w:szCs w:val="20"/>
        </w:rPr>
        <w:instrText xml:space="preserve"> ADDIN EN.CITE </w:instrText>
      </w:r>
      <w:r w:rsidR="00D9172D" w:rsidRPr="00DF315A">
        <w:rPr>
          <w:rFonts w:cs="Arial"/>
          <w:sz w:val="20"/>
          <w:szCs w:val="20"/>
        </w:rPr>
        <w:fldChar w:fldCharType="begin">
          <w:fldData xml:space="preserve">PEVuZE5vdGU+PENpdGU+PEF1dGhvcj5GcmlzY2g8L0F1dGhvcj48WWVhcj4yMDE2PC9ZZWFyPjxS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==
</w:fldData>
        </w:fldChar>
      </w:r>
      <w:r w:rsidR="00632668" w:rsidRPr="00DF315A">
        <w:rPr>
          <w:rFonts w:cs="Arial"/>
          <w:sz w:val="20"/>
          <w:szCs w:val="20"/>
        </w:rPr>
        <w:instrText xml:space="preserve"> ADDIN EN.CITE.DATA </w:instrText>
      </w:r>
      <w:r w:rsidR="00D9172D" w:rsidRPr="00DF315A">
        <w:rPr>
          <w:rFonts w:cs="Arial"/>
          <w:sz w:val="20"/>
          <w:szCs w:val="20"/>
        </w:rPr>
      </w:r>
      <w:r w:rsidR="00D9172D" w:rsidRPr="00DF315A">
        <w:rPr>
          <w:rFonts w:cs="Arial"/>
          <w:sz w:val="20"/>
          <w:szCs w:val="20"/>
        </w:rPr>
        <w:fldChar w:fldCharType="end"/>
      </w:r>
      <w:r w:rsidR="00D9172D" w:rsidRPr="00DF315A">
        <w:rPr>
          <w:rFonts w:cs="Arial"/>
          <w:sz w:val="20"/>
          <w:szCs w:val="20"/>
        </w:rPr>
      </w:r>
      <w:r w:rsidR="00D9172D" w:rsidRPr="00DF315A">
        <w:rPr>
          <w:rFonts w:cs="Arial"/>
          <w:sz w:val="20"/>
          <w:szCs w:val="20"/>
        </w:rPr>
        <w:fldChar w:fldCharType="separate"/>
      </w:r>
      <w:r w:rsidR="00632668" w:rsidRPr="00DF315A">
        <w:rPr>
          <w:rFonts w:cs="Arial"/>
          <w:noProof/>
          <w:sz w:val="20"/>
          <w:szCs w:val="20"/>
          <w:vertAlign w:val="superscript"/>
        </w:rPr>
        <w:t>[14]</w:t>
      </w:r>
      <w:r w:rsidR="00D9172D" w:rsidRPr="00DF315A">
        <w:rPr>
          <w:rFonts w:cs="Arial"/>
          <w:sz w:val="20"/>
          <w:szCs w:val="20"/>
        </w:rPr>
        <w:fldChar w:fldCharType="end"/>
      </w:r>
      <w:r w:rsidR="00366029" w:rsidRPr="00DF315A">
        <w:rPr>
          <w:rFonts w:cs="Arial"/>
          <w:sz w:val="20"/>
          <w:szCs w:val="20"/>
        </w:rPr>
        <w:t xml:space="preserve"> conformer libraries were built </w:t>
      </w:r>
      <w:r w:rsidR="00366029" w:rsidRPr="00DF315A">
        <w:rPr>
          <w:rFonts w:cs="Arial"/>
          <w:i/>
          <w:sz w:val="20"/>
          <w:szCs w:val="20"/>
        </w:rPr>
        <w:t>via</w:t>
      </w:r>
      <w:r w:rsidR="00366029" w:rsidRPr="00DF315A">
        <w:rPr>
          <w:rFonts w:cs="Arial"/>
          <w:sz w:val="20"/>
          <w:szCs w:val="20"/>
        </w:rPr>
        <w:t xml:space="preserve"> the MODREDUNDANT keyword with geometries and energies extracted </w:t>
      </w:r>
      <w:r w:rsidR="00366029" w:rsidRPr="00DF315A">
        <w:rPr>
          <w:rFonts w:cs="Arial"/>
          <w:i/>
          <w:sz w:val="20"/>
          <w:szCs w:val="20"/>
        </w:rPr>
        <w:t>via</w:t>
      </w:r>
      <w:r w:rsidR="00366029" w:rsidRPr="00DF315A">
        <w:rPr>
          <w:rFonts w:cs="Arial"/>
          <w:sz w:val="20"/>
          <w:szCs w:val="20"/>
        </w:rPr>
        <w:t xml:space="preserve"> Matlab scripts as described </w:t>
      </w:r>
      <w:r w:rsidR="00D9172D" w:rsidRPr="00DF315A">
        <w:rPr>
          <w:rFonts w:cs="Arial"/>
          <w:sz w:val="20"/>
          <w:szCs w:val="20"/>
        </w:rPr>
        <w:fldChar w:fldCharType="begin"/>
      </w:r>
      <w:r w:rsidR="00632668" w:rsidRPr="00DF315A">
        <w:rPr>
          <w:rFonts w:cs="Arial"/>
          <w:sz w:val="20"/>
          <w:szCs w:val="20"/>
        </w:rPr>
        <w:instrText xml:space="preserve"> ADDIN EN.CITE &lt;EndNote&gt;&lt;Cite&gt;&lt;Author&gt;Archbold&lt;/Author&gt;&lt;Year&gt;2017&lt;/Year&gt;&lt;RecNum&gt;22237&lt;/RecNum&gt;&lt;DisplayText&gt;&lt;style face="superscript"&gt;[15]&lt;/style&gt;&lt;/DisplayText&gt;&lt;record&gt;&lt;rec-number&gt;22237&lt;/rec-number&gt;&lt;foreign-keys&gt;&lt;key app="EN" db-id="evezetsx3xa0eqezxsmxa2sqdzersdv0esxa" timestamp="1516804561"&gt;22237&lt;/key&gt;&lt;/foreign-keys&gt;&lt;ref-type name="Journal Article"&gt;17&lt;/ref-type&gt;&lt;contributors&gt;&lt;authors&gt;&lt;author&gt;Archbold, C. T.&lt;/author&gt;&lt;author&gt;Mandle, R. J.&lt;/author&gt;&lt;author&gt;Andrews, J. L.&lt;/author&gt;&lt;author&gt;Cowling, S. J.&lt;/author&gt;&lt;author&gt;Goodby, J. W.&lt;/author&gt;&lt;/authors&gt;&lt;/contributors&gt;&lt;auth-address&gt;Univ York, Dept Chem, York, N Yorkshire, England&lt;/auth-address&gt;&lt;titles&gt;&lt;title&gt;Conformational landscapes of bimesogenic compounds and their implications for the formation of modulated nematic phases&lt;/title&gt;&lt;secondary-title&gt;Liquid Crystals&lt;/secondary-title&gt;&lt;alt-title&gt;Liq Cryst&lt;/alt-title&gt;&lt;/titles&gt;&lt;periodical&gt;&lt;full-title&gt;Liquid Crystals&lt;/full-title&gt;&lt;abbr-1&gt;Liq Cryst&lt;/abbr-1&gt;&lt;/periodical&gt;&lt;alt-periodical&gt;&lt;full-title&gt;Liquid Crystals&lt;/full-title&gt;&lt;abbr-1&gt;Liq Cryst&lt;/abbr-1&gt;&lt;/alt-periodical&gt;&lt;pages&gt;2079-2088&lt;/pages&gt;&lt;volume&gt;44&lt;/volume&gt;&lt;number&gt;12-13&lt;/number&gt;&lt;keywords&gt;&lt;keyword&gt;liquid crystal dimers&lt;/keyword&gt;&lt;keyword&gt;ntb&lt;/keyword&gt;&lt;keyword&gt;conformations&lt;/keyword&gt;&lt;keyword&gt;structure-property relations&lt;/keyword&gt;&lt;keyword&gt;liquid-crystal dimers&lt;/keyword&gt;&lt;keyword&gt;twist-bend phase&lt;/keyword&gt;&lt;keyword&gt;mesomorphic behavior&lt;/keyword&gt;&lt;keyword&gt;molecular-structure&lt;/keyword&gt;&lt;keyword&gt;soft matter&lt;/keyword&gt;&lt;keyword&gt;x phase&lt;/keyword&gt;&lt;keyword&gt;mesophases&lt;/keyword&gt;&lt;keyword&gt;methylene&lt;/keyword&gt;&lt;keyword&gt;progression&lt;/keyword&gt;&lt;keyword&gt;dependency&lt;/keyword&gt;&lt;/keywords&gt;&lt;dates&gt;&lt;year&gt;2017&lt;/year&gt;&lt;/dates&gt;&lt;isbn&gt;0267-8292&lt;/isbn&gt;&lt;accession-num&gt;WOS:000419221200025&lt;/accession-num&gt;&lt;urls&gt;&lt;related-urls&gt;&lt;url&gt;&amp;lt;Go to ISI&amp;gt;://WOS:000419221200025&lt;/url&gt;&lt;/related-urls&gt;&lt;/urls&gt;&lt;electronic-resource-num&gt;10.1080/02678292.2017.1360954&lt;/electronic-resource-num&gt;&lt;language&gt;English&lt;/language&gt;&lt;/record&gt;&lt;/Cite&gt;&lt;/EndNote&gt;</w:instrText>
      </w:r>
      <w:r w:rsidR="00D9172D" w:rsidRPr="00DF315A">
        <w:rPr>
          <w:rFonts w:cs="Arial"/>
          <w:sz w:val="20"/>
          <w:szCs w:val="20"/>
        </w:rPr>
        <w:fldChar w:fldCharType="separate"/>
      </w:r>
      <w:r w:rsidR="00632668" w:rsidRPr="00DF315A">
        <w:rPr>
          <w:rFonts w:cs="Arial"/>
          <w:noProof/>
          <w:sz w:val="20"/>
          <w:szCs w:val="20"/>
          <w:vertAlign w:val="superscript"/>
        </w:rPr>
        <w:t>[15]</w:t>
      </w:r>
      <w:r w:rsidR="00D9172D" w:rsidRPr="00DF315A">
        <w:rPr>
          <w:rFonts w:cs="Arial"/>
          <w:sz w:val="20"/>
          <w:szCs w:val="20"/>
        </w:rPr>
        <w:fldChar w:fldCharType="end"/>
      </w:r>
      <w:r w:rsidR="00366029" w:rsidRPr="00DF315A">
        <w:rPr>
          <w:rFonts w:cs="Arial"/>
          <w:sz w:val="20"/>
          <w:szCs w:val="20"/>
        </w:rPr>
        <w:t xml:space="preserve">. Selected output files were visualised using Qutemol. </w:t>
      </w:r>
      <w:r w:rsidR="00D9172D" w:rsidRPr="00DF315A">
        <w:rPr>
          <w:rFonts w:cs="Arial"/>
          <w:sz w:val="20"/>
          <w:szCs w:val="20"/>
        </w:rPr>
        <w:fldChar w:fldCharType="begin"/>
      </w:r>
      <w:r w:rsidR="00632668" w:rsidRPr="00DF315A">
        <w:rPr>
          <w:rFonts w:cs="Arial"/>
          <w:sz w:val="20"/>
          <w:szCs w:val="20"/>
        </w:rPr>
        <w:instrText xml:space="preserve"> ADDIN EN.CITE &lt;EndNote&gt;&lt;Cite&gt;&lt;Author&gt;Tarini&lt;/Author&gt;&lt;Year&gt;2006&lt;/Year&gt;&lt;RecNum&gt;21813&lt;/RecNum&gt;&lt;DisplayText&gt;&lt;style face="superscript"&gt;[16]&lt;/style&gt;&lt;/DisplayText&gt;&lt;record&gt;&lt;rec-number&gt;21813&lt;/rec-number&gt;&lt;foreign-keys&gt;&lt;key app="EN" db-id="evezetsx3xa0eqezxsmxa2sqdzersdv0esxa" timestamp="1509362681"&gt;21813&lt;/key&gt;&lt;/foreign-keys&gt;&lt;ref-type name="Journal Article"&gt;17&lt;/ref-type&gt;&lt;contributors&gt;&lt;authors&gt;&lt;author&gt;Tarini, M.&lt;/author&gt;&lt;author&gt;Cignoni, P.&lt;/author&gt;&lt;author&gt;Montani, C.&lt;/author&gt;&lt;/authors&gt;&lt;/contributors&gt;&lt;auth-address&gt;Univ Insubria, Varese, Italy&amp;#xD;CNR, ISTI, I-56100 Pisa, Italy&lt;/auth-address&gt;&lt;titles&gt;&lt;title&gt;Ambient occlusion and edge cueing to enhance real time molecular visualization&lt;/title&gt;&lt;secondary-title&gt;Ieee Transactions on Visualization and Computer Graphics&lt;/secondary-title&gt;&lt;alt-title&gt;Ieee T Vis Comput Gr&lt;/alt-title&gt;&lt;/titles&gt;&lt;periodical&gt;&lt;full-title&gt;Ieee Transactions on Visualization and Computer Graphics&lt;/full-title&gt;&lt;abbr-1&gt;Ieee T Vis Comput Gr&lt;/abbr-1&gt;&lt;/periodical&gt;&lt;alt-periodical&gt;&lt;full-title&gt;Ieee Transactions on Visualization and Computer Graphics&lt;/full-title&gt;&lt;abbr-1&gt;Ieee T Vis Comput Gr&lt;/abbr-1&gt;&lt;/alt-periodical&gt;&lt;pages&gt;1237-1244&lt;/pages&gt;&lt;volume&gt;12&lt;/volume&gt;&lt;number&gt;5&lt;/number&gt;&lt;keywords&gt;&lt;keyword&gt;models&lt;/keyword&gt;&lt;/keywords&gt;&lt;dates&gt;&lt;year&gt;2006&lt;/year&gt;&lt;pub-dates&gt;&lt;date&gt;Sep-Oct&lt;/date&gt;&lt;/pub-dates&gt;&lt;/dates&gt;&lt;isbn&gt;1077-2626&lt;/isbn&gt;&lt;accession-num&gt;WOS:000241383300074&lt;/accession-num&gt;&lt;urls&gt;&lt;related-urls&gt;&lt;url&gt;&amp;lt;Go to ISI&amp;gt;://WOS:000241383300074&lt;/url&gt;&lt;/related-urls&gt;&lt;/urls&gt;&lt;electronic-resource-num&gt;Doi 10.1109/Tvcg.2006.115&lt;/electronic-resource-num&gt;&lt;language&gt;English&lt;/language&gt;&lt;/record&gt;&lt;/Cite&gt;&lt;/EndNote&gt;</w:instrText>
      </w:r>
      <w:r w:rsidR="00D9172D" w:rsidRPr="00DF315A">
        <w:rPr>
          <w:rFonts w:cs="Arial"/>
          <w:sz w:val="20"/>
          <w:szCs w:val="20"/>
        </w:rPr>
        <w:fldChar w:fldCharType="separate"/>
      </w:r>
      <w:r w:rsidR="00632668" w:rsidRPr="00DF315A">
        <w:rPr>
          <w:rFonts w:cs="Arial"/>
          <w:noProof/>
          <w:sz w:val="20"/>
          <w:szCs w:val="20"/>
          <w:vertAlign w:val="superscript"/>
        </w:rPr>
        <w:t>[16]</w:t>
      </w:r>
      <w:r w:rsidR="00D9172D" w:rsidRPr="00DF315A">
        <w:rPr>
          <w:rFonts w:cs="Arial"/>
          <w:sz w:val="20"/>
          <w:szCs w:val="20"/>
        </w:rPr>
        <w:fldChar w:fldCharType="end"/>
      </w:r>
      <w:r w:rsidR="00B94815" w:rsidRPr="00DF315A">
        <w:rPr>
          <w:rFonts w:cs="Arial"/>
          <w:sz w:val="20"/>
          <w:szCs w:val="20"/>
        </w:rPr>
        <w:t xml:space="preserve"> Full synthetic and instrumental details are given in the SI to this communication.</w:t>
      </w:r>
    </w:p>
    <w:p w:rsidR="008A0502" w:rsidRPr="00DF315A" w:rsidRDefault="008A0502" w:rsidP="007555A2">
      <w:pPr>
        <w:spacing w:line="360" w:lineRule="auto"/>
        <w:jc w:val="both"/>
        <w:rPr>
          <w:rFonts w:cs="Arial"/>
          <w:sz w:val="20"/>
          <w:szCs w:val="20"/>
        </w:rPr>
      </w:pPr>
    </w:p>
    <w:p w:rsidR="00164313" w:rsidRPr="00DF315A" w:rsidRDefault="00164313" w:rsidP="007555A2">
      <w:pPr>
        <w:spacing w:line="360" w:lineRule="auto"/>
        <w:jc w:val="center"/>
        <w:rPr>
          <w:rFonts w:cs="Arial"/>
          <w:b/>
          <w:noProof/>
          <w:sz w:val="20"/>
          <w:szCs w:val="20"/>
        </w:rPr>
      </w:pPr>
      <w:r w:rsidRPr="00DF315A">
        <w:rPr>
          <w:rFonts w:cs="Arial"/>
          <w:b/>
          <w:noProof/>
          <w:sz w:val="20"/>
          <w:szCs w:val="20"/>
        </w:rPr>
        <w:lastRenderedPageBreak/>
        <w:drawing>
          <wp:inline distT="0" distB="0" distL="0" distR="0" wp14:anchorId="349432AC" wp14:editId="3468CA2D">
            <wp:extent cx="3249295" cy="2529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9295" cy="2529840"/>
                    </a:xfrm>
                    <a:prstGeom prst="rect">
                      <a:avLst/>
                    </a:prstGeom>
                    <a:noFill/>
                  </pic:spPr>
                </pic:pic>
              </a:graphicData>
            </a:graphic>
          </wp:inline>
        </w:drawing>
      </w:r>
    </w:p>
    <w:p w:rsidR="00C339BD" w:rsidRPr="00DF315A" w:rsidRDefault="00C339BD" w:rsidP="007555A2">
      <w:pPr>
        <w:spacing w:line="360" w:lineRule="auto"/>
        <w:jc w:val="center"/>
        <w:rPr>
          <w:rFonts w:cs="Arial"/>
          <w:b/>
          <w:noProof/>
          <w:sz w:val="20"/>
          <w:szCs w:val="20"/>
        </w:rPr>
      </w:pPr>
      <w:r w:rsidRPr="00DF315A">
        <w:rPr>
          <w:rFonts w:cs="Arial"/>
          <w:b/>
          <w:noProof/>
          <w:sz w:val="20"/>
          <w:szCs w:val="20"/>
        </w:rPr>
        <w:t>Scheme 1</w:t>
      </w:r>
    </w:p>
    <w:p w:rsidR="001A57DC" w:rsidRPr="00DF315A" w:rsidRDefault="001A57DC" w:rsidP="007555A2">
      <w:pPr>
        <w:spacing w:line="360" w:lineRule="auto"/>
        <w:jc w:val="both"/>
        <w:rPr>
          <w:rFonts w:cs="Arial"/>
          <w:noProof/>
          <w:sz w:val="20"/>
          <w:szCs w:val="20"/>
        </w:rPr>
      </w:pPr>
      <w:r w:rsidRPr="00DF315A">
        <w:rPr>
          <w:rFonts w:cs="Arial"/>
          <w:noProof/>
          <w:sz w:val="20"/>
          <w:szCs w:val="20"/>
        </w:rPr>
        <w:t xml:space="preserve">The trimer </w:t>
      </w:r>
      <w:r w:rsidRPr="00DF315A">
        <w:rPr>
          <w:rFonts w:cs="Arial"/>
          <w:b/>
          <w:noProof/>
          <w:sz w:val="20"/>
          <w:szCs w:val="20"/>
        </w:rPr>
        <w:t>D11</w:t>
      </w:r>
      <w:r w:rsidRPr="00DF315A">
        <w:rPr>
          <w:rFonts w:cs="Arial"/>
          <w:b/>
          <w:noProof/>
          <w:sz w:val="20"/>
          <w:szCs w:val="20"/>
          <w:vertAlign w:val="subscript"/>
        </w:rPr>
        <w:t>3</w:t>
      </w:r>
      <w:r w:rsidRPr="00DF315A">
        <w:rPr>
          <w:rFonts w:cs="Arial"/>
          <w:noProof/>
          <w:sz w:val="20"/>
          <w:szCs w:val="20"/>
        </w:rPr>
        <w:t xml:space="preserve"> and the hexamer </w:t>
      </w:r>
      <w:r w:rsidRPr="00DF315A">
        <w:rPr>
          <w:rFonts w:cs="Arial"/>
          <w:b/>
          <w:noProof/>
          <w:sz w:val="20"/>
          <w:szCs w:val="20"/>
        </w:rPr>
        <w:t>D11</w:t>
      </w:r>
      <w:r w:rsidRPr="00DF315A">
        <w:rPr>
          <w:rFonts w:cs="Arial"/>
          <w:b/>
          <w:noProof/>
          <w:sz w:val="20"/>
          <w:szCs w:val="20"/>
          <w:vertAlign w:val="subscript"/>
        </w:rPr>
        <w:t>3</w:t>
      </w:r>
      <w:r w:rsidRPr="00DF315A">
        <w:rPr>
          <w:rFonts w:cs="Arial"/>
          <w:b/>
          <w:noProof/>
          <w:sz w:val="20"/>
          <w:szCs w:val="20"/>
        </w:rPr>
        <w:t xml:space="preserve">(2) </w:t>
      </w:r>
      <w:r w:rsidRPr="00DF315A">
        <w:rPr>
          <w:rFonts w:cs="Arial"/>
          <w:noProof/>
          <w:sz w:val="20"/>
          <w:szCs w:val="20"/>
        </w:rPr>
        <w:t xml:space="preserve">were studied by polarised optical microscopy (POM) differential scanning calorimetry (DSC) and simultaneous small- and wide-angle X-ray scattering (SWAXS) to determine transition temperatures and phase types. Tabulated transition temperatures and enthalpies of transition are given in Table </w:t>
      </w:r>
      <w:r w:rsidR="00413955" w:rsidRPr="00DF315A">
        <w:rPr>
          <w:rFonts w:cs="Arial"/>
          <w:b/>
          <w:noProof/>
          <w:sz w:val="20"/>
          <w:szCs w:val="20"/>
        </w:rPr>
        <w:t>1</w:t>
      </w:r>
      <w:r w:rsidR="00474263" w:rsidRPr="00DF315A">
        <w:rPr>
          <w:rFonts w:cs="Arial"/>
          <w:noProof/>
          <w:sz w:val="20"/>
          <w:szCs w:val="20"/>
        </w:rPr>
        <w:t xml:space="preserve">. </w:t>
      </w:r>
    </w:p>
    <w:tbl>
      <w:tblPr>
        <w:tblStyle w:val="TableGrid"/>
        <w:tblW w:w="0" w:type="auto"/>
        <w:jc w:val="center"/>
        <w:tblLook w:val="04A0" w:firstRow="1" w:lastRow="0" w:firstColumn="1" w:lastColumn="0" w:noHBand="0" w:noVBand="1"/>
      </w:tblPr>
      <w:tblGrid>
        <w:gridCol w:w="900"/>
        <w:gridCol w:w="587"/>
        <w:gridCol w:w="717"/>
        <w:gridCol w:w="795"/>
        <w:gridCol w:w="793"/>
      </w:tblGrid>
      <w:tr w:rsidR="001A57DC" w:rsidRPr="00DF315A">
        <w:trPr>
          <w:jc w:val="center"/>
        </w:trPr>
        <w:tc>
          <w:tcPr>
            <w:tcW w:w="900" w:type="dxa"/>
          </w:tcPr>
          <w:p w:rsidR="001A57DC" w:rsidRPr="00DF315A" w:rsidRDefault="001A57DC" w:rsidP="007555A2">
            <w:pPr>
              <w:spacing w:line="360" w:lineRule="auto"/>
              <w:jc w:val="both"/>
              <w:rPr>
                <w:rFonts w:cs="Arial"/>
                <w:sz w:val="20"/>
                <w:szCs w:val="20"/>
              </w:rPr>
            </w:pPr>
            <w:r w:rsidRPr="00DF315A">
              <w:rPr>
                <w:rFonts w:cs="Arial"/>
                <w:sz w:val="20"/>
                <w:szCs w:val="20"/>
              </w:rPr>
              <w:t>No.</w:t>
            </w:r>
          </w:p>
        </w:tc>
        <w:tc>
          <w:tcPr>
            <w:tcW w:w="587" w:type="dxa"/>
            <w:tcBorders>
              <w:bottom w:val="single" w:sz="4" w:space="0" w:color="auto"/>
            </w:tcBorders>
          </w:tcPr>
          <w:p w:rsidR="001A57DC" w:rsidRPr="00DF315A" w:rsidRDefault="001A57DC" w:rsidP="007555A2">
            <w:pPr>
              <w:spacing w:line="360" w:lineRule="auto"/>
              <w:jc w:val="both"/>
              <w:rPr>
                <w:rFonts w:cs="Arial"/>
                <w:sz w:val="20"/>
                <w:szCs w:val="20"/>
              </w:rPr>
            </w:pPr>
          </w:p>
        </w:tc>
        <w:tc>
          <w:tcPr>
            <w:tcW w:w="717" w:type="dxa"/>
            <w:tcBorders>
              <w:bottom w:val="single" w:sz="4" w:space="0" w:color="auto"/>
            </w:tcBorders>
          </w:tcPr>
          <w:p w:rsidR="001A57DC" w:rsidRPr="00DF315A" w:rsidRDefault="001A57DC" w:rsidP="007555A2">
            <w:pPr>
              <w:spacing w:line="360" w:lineRule="auto"/>
              <w:jc w:val="both"/>
              <w:rPr>
                <w:rFonts w:cs="Arial"/>
                <w:sz w:val="20"/>
                <w:szCs w:val="20"/>
              </w:rPr>
            </w:pPr>
            <w:r w:rsidRPr="00DF315A">
              <w:rPr>
                <w:rFonts w:cs="Arial"/>
                <w:sz w:val="20"/>
                <w:szCs w:val="20"/>
              </w:rPr>
              <w:t>MP</w:t>
            </w:r>
          </w:p>
        </w:tc>
        <w:tc>
          <w:tcPr>
            <w:tcW w:w="795" w:type="dxa"/>
            <w:tcBorders>
              <w:bottom w:val="single" w:sz="4" w:space="0" w:color="auto"/>
            </w:tcBorders>
          </w:tcPr>
          <w:p w:rsidR="001A57DC" w:rsidRPr="00DF315A" w:rsidRDefault="001A57DC" w:rsidP="007555A2">
            <w:pPr>
              <w:spacing w:line="360" w:lineRule="auto"/>
              <w:jc w:val="both"/>
              <w:rPr>
                <w:rFonts w:cs="Arial"/>
                <w:sz w:val="20"/>
                <w:szCs w:val="20"/>
              </w:rPr>
            </w:pPr>
            <w:r w:rsidRPr="00DF315A">
              <w:rPr>
                <w:rFonts w:cs="Arial"/>
                <w:sz w:val="20"/>
                <w:szCs w:val="20"/>
              </w:rPr>
              <w:t>TB-N</w:t>
            </w:r>
          </w:p>
        </w:tc>
        <w:tc>
          <w:tcPr>
            <w:tcW w:w="793" w:type="dxa"/>
            <w:tcBorders>
              <w:bottom w:val="single" w:sz="4" w:space="0" w:color="auto"/>
            </w:tcBorders>
          </w:tcPr>
          <w:p w:rsidR="001A57DC" w:rsidRPr="00DF315A" w:rsidRDefault="001A57DC" w:rsidP="007555A2">
            <w:pPr>
              <w:spacing w:line="360" w:lineRule="auto"/>
              <w:jc w:val="both"/>
              <w:rPr>
                <w:rFonts w:cs="Arial"/>
                <w:sz w:val="20"/>
                <w:szCs w:val="20"/>
              </w:rPr>
            </w:pPr>
            <w:r w:rsidRPr="00DF315A">
              <w:rPr>
                <w:rFonts w:cs="Arial"/>
                <w:sz w:val="20"/>
                <w:szCs w:val="20"/>
              </w:rPr>
              <w:t>N-Iso</w:t>
            </w:r>
          </w:p>
        </w:tc>
      </w:tr>
      <w:tr w:rsidR="001A57DC" w:rsidRPr="00DF315A">
        <w:trPr>
          <w:jc w:val="center"/>
        </w:trPr>
        <w:tc>
          <w:tcPr>
            <w:tcW w:w="900" w:type="dxa"/>
            <w:vMerge w:val="restart"/>
            <w:vAlign w:val="center"/>
          </w:tcPr>
          <w:p w:rsidR="001A57DC" w:rsidRPr="00DF315A" w:rsidRDefault="001A57DC" w:rsidP="007555A2">
            <w:pPr>
              <w:spacing w:line="360" w:lineRule="auto"/>
              <w:jc w:val="center"/>
              <w:rPr>
                <w:rFonts w:cs="Arial"/>
                <w:sz w:val="20"/>
                <w:szCs w:val="20"/>
              </w:rPr>
            </w:pPr>
            <w:r w:rsidRPr="00DF315A">
              <w:rPr>
                <w:rFonts w:cs="Arial"/>
                <w:b/>
                <w:noProof/>
                <w:sz w:val="20"/>
                <w:szCs w:val="20"/>
              </w:rPr>
              <w:t>D11</w:t>
            </w:r>
            <w:r w:rsidRPr="00DF315A">
              <w:rPr>
                <w:rFonts w:cs="Arial"/>
                <w:b/>
                <w:noProof/>
                <w:sz w:val="20"/>
                <w:szCs w:val="20"/>
                <w:vertAlign w:val="subscript"/>
              </w:rPr>
              <w:t>3</w:t>
            </w:r>
          </w:p>
        </w:tc>
        <w:tc>
          <w:tcPr>
            <w:tcW w:w="587" w:type="dxa"/>
            <w:tcBorders>
              <w:bottom w:val="nil"/>
            </w:tcBorders>
            <w:vAlign w:val="center"/>
          </w:tcPr>
          <w:p w:rsidR="001A57DC" w:rsidRPr="00DF315A" w:rsidRDefault="001A57DC" w:rsidP="007555A2">
            <w:pPr>
              <w:spacing w:line="360" w:lineRule="auto"/>
              <w:jc w:val="center"/>
              <w:rPr>
                <w:rFonts w:cs="Arial"/>
                <w:sz w:val="20"/>
                <w:szCs w:val="20"/>
              </w:rPr>
            </w:pPr>
            <w:r w:rsidRPr="00DF315A">
              <w:rPr>
                <w:rFonts w:cs="Arial"/>
                <w:sz w:val="20"/>
                <w:szCs w:val="20"/>
              </w:rPr>
              <w:t>T</w:t>
            </w:r>
          </w:p>
        </w:tc>
        <w:tc>
          <w:tcPr>
            <w:tcW w:w="717" w:type="dxa"/>
            <w:tcBorders>
              <w:bottom w:val="nil"/>
            </w:tcBorders>
            <w:vAlign w:val="center"/>
          </w:tcPr>
          <w:p w:rsidR="001A57DC" w:rsidRPr="00DF315A" w:rsidRDefault="005B1CFB" w:rsidP="007555A2">
            <w:pPr>
              <w:spacing w:line="360" w:lineRule="auto"/>
              <w:jc w:val="center"/>
              <w:rPr>
                <w:rFonts w:cs="Arial"/>
                <w:sz w:val="20"/>
                <w:szCs w:val="20"/>
              </w:rPr>
            </w:pPr>
            <w:r w:rsidRPr="00DF315A">
              <w:rPr>
                <w:rFonts w:cs="Arial"/>
                <w:sz w:val="20"/>
                <w:szCs w:val="20"/>
              </w:rPr>
              <w:t>125.9</w:t>
            </w:r>
          </w:p>
        </w:tc>
        <w:tc>
          <w:tcPr>
            <w:tcW w:w="795" w:type="dxa"/>
            <w:tcBorders>
              <w:bottom w:val="nil"/>
            </w:tcBorders>
            <w:vAlign w:val="center"/>
          </w:tcPr>
          <w:p w:rsidR="001A57DC" w:rsidRPr="00DF315A" w:rsidRDefault="005B1CFB" w:rsidP="007555A2">
            <w:pPr>
              <w:spacing w:line="360" w:lineRule="auto"/>
              <w:jc w:val="center"/>
              <w:rPr>
                <w:rFonts w:cs="Arial"/>
                <w:sz w:val="20"/>
                <w:szCs w:val="20"/>
              </w:rPr>
            </w:pPr>
            <w:r w:rsidRPr="00DF315A">
              <w:rPr>
                <w:rFonts w:cs="Arial"/>
                <w:sz w:val="20"/>
                <w:szCs w:val="20"/>
              </w:rPr>
              <w:t>86.3</w:t>
            </w:r>
            <w:r w:rsidR="00171CFD" w:rsidRPr="00DF315A">
              <w:rPr>
                <w:rFonts w:cs="Arial"/>
                <w:sz w:val="20"/>
                <w:szCs w:val="20"/>
              </w:rPr>
              <w:t>*</w:t>
            </w:r>
          </w:p>
        </w:tc>
        <w:tc>
          <w:tcPr>
            <w:tcW w:w="793" w:type="dxa"/>
            <w:tcBorders>
              <w:bottom w:val="nil"/>
            </w:tcBorders>
            <w:vAlign w:val="center"/>
          </w:tcPr>
          <w:p w:rsidR="001A57DC" w:rsidRPr="00DF315A" w:rsidRDefault="005B1CFB" w:rsidP="007555A2">
            <w:pPr>
              <w:spacing w:line="360" w:lineRule="auto"/>
              <w:jc w:val="center"/>
              <w:rPr>
                <w:rFonts w:cs="Arial"/>
                <w:sz w:val="20"/>
                <w:szCs w:val="20"/>
              </w:rPr>
            </w:pPr>
            <w:r w:rsidRPr="00DF315A">
              <w:rPr>
                <w:rFonts w:cs="Arial"/>
                <w:sz w:val="20"/>
                <w:szCs w:val="20"/>
              </w:rPr>
              <w:t>172.8</w:t>
            </w:r>
          </w:p>
        </w:tc>
      </w:tr>
      <w:tr w:rsidR="001A57DC" w:rsidRPr="00DF315A">
        <w:trPr>
          <w:jc w:val="center"/>
        </w:trPr>
        <w:tc>
          <w:tcPr>
            <w:tcW w:w="900" w:type="dxa"/>
            <w:vMerge/>
            <w:vAlign w:val="center"/>
          </w:tcPr>
          <w:p w:rsidR="001A57DC" w:rsidRPr="00DF315A" w:rsidRDefault="001A57DC" w:rsidP="007555A2">
            <w:pPr>
              <w:spacing w:line="360" w:lineRule="auto"/>
              <w:jc w:val="center"/>
              <w:rPr>
                <w:rFonts w:cs="Arial"/>
                <w:sz w:val="20"/>
                <w:szCs w:val="20"/>
              </w:rPr>
            </w:pPr>
          </w:p>
        </w:tc>
        <w:tc>
          <w:tcPr>
            <w:tcW w:w="587" w:type="dxa"/>
            <w:tcBorders>
              <w:top w:val="nil"/>
              <w:bottom w:val="single" w:sz="4" w:space="0" w:color="auto"/>
            </w:tcBorders>
            <w:vAlign w:val="center"/>
          </w:tcPr>
          <w:p w:rsidR="001A57DC" w:rsidRPr="00DF315A" w:rsidRDefault="001A57DC" w:rsidP="007555A2">
            <w:pPr>
              <w:spacing w:line="360" w:lineRule="auto"/>
              <w:jc w:val="center"/>
              <w:rPr>
                <w:rFonts w:cs="Arial"/>
                <w:sz w:val="20"/>
                <w:szCs w:val="20"/>
              </w:rPr>
            </w:pPr>
            <w:r w:rsidRPr="00DF315A">
              <w:rPr>
                <w:rFonts w:cs="Arial"/>
                <w:sz w:val="20"/>
                <w:szCs w:val="20"/>
              </w:rPr>
              <w:t>ΔH</w:t>
            </w:r>
          </w:p>
        </w:tc>
        <w:tc>
          <w:tcPr>
            <w:tcW w:w="717" w:type="dxa"/>
            <w:tcBorders>
              <w:top w:val="nil"/>
              <w:bottom w:val="single" w:sz="4" w:space="0" w:color="auto"/>
            </w:tcBorders>
            <w:vAlign w:val="center"/>
          </w:tcPr>
          <w:p w:rsidR="001A57DC" w:rsidRPr="00DF315A" w:rsidRDefault="005B1CFB" w:rsidP="007555A2">
            <w:pPr>
              <w:spacing w:line="360" w:lineRule="auto"/>
              <w:jc w:val="center"/>
              <w:rPr>
                <w:rFonts w:cs="Arial"/>
                <w:sz w:val="20"/>
                <w:szCs w:val="20"/>
              </w:rPr>
            </w:pPr>
            <w:r w:rsidRPr="00DF315A">
              <w:rPr>
                <w:rFonts w:cs="Arial"/>
                <w:sz w:val="20"/>
                <w:szCs w:val="20"/>
              </w:rPr>
              <w:t>32.4</w:t>
            </w:r>
          </w:p>
        </w:tc>
        <w:tc>
          <w:tcPr>
            <w:tcW w:w="795" w:type="dxa"/>
            <w:tcBorders>
              <w:top w:val="nil"/>
              <w:bottom w:val="single" w:sz="4" w:space="0" w:color="auto"/>
            </w:tcBorders>
            <w:vAlign w:val="center"/>
          </w:tcPr>
          <w:p w:rsidR="001A57DC" w:rsidRPr="00DF315A" w:rsidRDefault="005B1CFB" w:rsidP="007555A2">
            <w:pPr>
              <w:spacing w:line="360" w:lineRule="auto"/>
              <w:jc w:val="center"/>
              <w:rPr>
                <w:rFonts w:cs="Arial"/>
                <w:sz w:val="20"/>
                <w:szCs w:val="20"/>
              </w:rPr>
            </w:pPr>
            <w:r w:rsidRPr="00DF315A">
              <w:rPr>
                <w:rFonts w:cs="Arial"/>
                <w:sz w:val="20"/>
                <w:szCs w:val="20"/>
              </w:rPr>
              <w:t>0.6</w:t>
            </w:r>
          </w:p>
        </w:tc>
        <w:tc>
          <w:tcPr>
            <w:tcW w:w="793" w:type="dxa"/>
            <w:tcBorders>
              <w:top w:val="nil"/>
              <w:bottom w:val="single" w:sz="4" w:space="0" w:color="auto"/>
            </w:tcBorders>
            <w:vAlign w:val="center"/>
          </w:tcPr>
          <w:p w:rsidR="001A57DC" w:rsidRPr="00DF315A" w:rsidRDefault="005B1CFB" w:rsidP="007555A2">
            <w:pPr>
              <w:spacing w:line="360" w:lineRule="auto"/>
              <w:jc w:val="center"/>
              <w:rPr>
                <w:rFonts w:cs="Arial"/>
                <w:sz w:val="20"/>
                <w:szCs w:val="20"/>
              </w:rPr>
            </w:pPr>
            <w:r w:rsidRPr="00DF315A">
              <w:rPr>
                <w:rFonts w:cs="Arial"/>
                <w:sz w:val="20"/>
                <w:szCs w:val="20"/>
              </w:rPr>
              <w:t>5.5</w:t>
            </w:r>
          </w:p>
        </w:tc>
      </w:tr>
      <w:tr w:rsidR="001A57DC" w:rsidRPr="00DF315A">
        <w:trPr>
          <w:jc w:val="center"/>
        </w:trPr>
        <w:tc>
          <w:tcPr>
            <w:tcW w:w="900" w:type="dxa"/>
            <w:vMerge w:val="restart"/>
            <w:vAlign w:val="center"/>
          </w:tcPr>
          <w:p w:rsidR="001A57DC" w:rsidRPr="00DF315A" w:rsidRDefault="001A57DC" w:rsidP="007555A2">
            <w:pPr>
              <w:spacing w:line="360" w:lineRule="auto"/>
              <w:jc w:val="center"/>
              <w:rPr>
                <w:rFonts w:cs="Arial"/>
                <w:sz w:val="20"/>
                <w:szCs w:val="20"/>
              </w:rPr>
            </w:pPr>
            <w:r w:rsidRPr="00DF315A">
              <w:rPr>
                <w:rFonts w:cs="Arial"/>
                <w:b/>
                <w:noProof/>
                <w:sz w:val="20"/>
                <w:szCs w:val="20"/>
              </w:rPr>
              <w:t>D11</w:t>
            </w:r>
            <w:r w:rsidRPr="00DF315A">
              <w:rPr>
                <w:rFonts w:cs="Arial"/>
                <w:b/>
                <w:noProof/>
                <w:sz w:val="20"/>
                <w:szCs w:val="20"/>
                <w:vertAlign w:val="subscript"/>
              </w:rPr>
              <w:t>3</w:t>
            </w:r>
            <w:r w:rsidRPr="00DF315A">
              <w:rPr>
                <w:rFonts w:cs="Arial"/>
                <w:b/>
                <w:noProof/>
                <w:sz w:val="20"/>
                <w:szCs w:val="20"/>
              </w:rPr>
              <w:t>(2)</w:t>
            </w:r>
          </w:p>
        </w:tc>
        <w:tc>
          <w:tcPr>
            <w:tcW w:w="587" w:type="dxa"/>
            <w:tcBorders>
              <w:bottom w:val="nil"/>
            </w:tcBorders>
            <w:vAlign w:val="center"/>
          </w:tcPr>
          <w:p w:rsidR="001A57DC" w:rsidRPr="00DF315A" w:rsidRDefault="001A57DC" w:rsidP="007555A2">
            <w:pPr>
              <w:spacing w:line="360" w:lineRule="auto"/>
              <w:jc w:val="center"/>
              <w:rPr>
                <w:rFonts w:cs="Arial"/>
                <w:sz w:val="20"/>
                <w:szCs w:val="20"/>
              </w:rPr>
            </w:pPr>
            <w:r w:rsidRPr="00DF315A">
              <w:rPr>
                <w:rFonts w:cs="Arial"/>
                <w:sz w:val="20"/>
                <w:szCs w:val="20"/>
              </w:rPr>
              <w:t>T</w:t>
            </w:r>
          </w:p>
        </w:tc>
        <w:tc>
          <w:tcPr>
            <w:tcW w:w="717" w:type="dxa"/>
            <w:tcBorders>
              <w:bottom w:val="nil"/>
            </w:tcBorders>
            <w:vAlign w:val="center"/>
          </w:tcPr>
          <w:p w:rsidR="001A57DC" w:rsidRPr="00DF315A" w:rsidRDefault="008E1626" w:rsidP="007555A2">
            <w:pPr>
              <w:spacing w:line="360" w:lineRule="auto"/>
              <w:jc w:val="center"/>
              <w:rPr>
                <w:rFonts w:cs="Arial"/>
                <w:sz w:val="20"/>
                <w:szCs w:val="20"/>
              </w:rPr>
            </w:pPr>
            <w:r w:rsidRPr="00DF315A">
              <w:rPr>
                <w:rFonts w:cs="Arial"/>
                <w:sz w:val="20"/>
                <w:szCs w:val="20"/>
              </w:rPr>
              <w:t>123.7</w:t>
            </w:r>
          </w:p>
        </w:tc>
        <w:tc>
          <w:tcPr>
            <w:tcW w:w="795" w:type="dxa"/>
            <w:tcBorders>
              <w:bottom w:val="nil"/>
            </w:tcBorders>
            <w:vAlign w:val="center"/>
          </w:tcPr>
          <w:p w:rsidR="001A57DC" w:rsidRPr="00DF315A" w:rsidRDefault="008E1626" w:rsidP="007555A2">
            <w:pPr>
              <w:spacing w:line="360" w:lineRule="auto"/>
              <w:jc w:val="center"/>
              <w:rPr>
                <w:rFonts w:cs="Arial"/>
                <w:sz w:val="20"/>
                <w:szCs w:val="20"/>
              </w:rPr>
            </w:pPr>
            <w:r w:rsidRPr="00DF315A">
              <w:rPr>
                <w:rFonts w:cs="Arial"/>
                <w:sz w:val="20"/>
                <w:szCs w:val="20"/>
              </w:rPr>
              <w:t>117.2</w:t>
            </w:r>
            <w:r w:rsidR="00171CFD" w:rsidRPr="00DF315A">
              <w:rPr>
                <w:rFonts w:cs="Arial"/>
                <w:sz w:val="20"/>
                <w:szCs w:val="20"/>
              </w:rPr>
              <w:t>*</w:t>
            </w:r>
          </w:p>
        </w:tc>
        <w:tc>
          <w:tcPr>
            <w:tcW w:w="793" w:type="dxa"/>
            <w:tcBorders>
              <w:bottom w:val="nil"/>
            </w:tcBorders>
            <w:vAlign w:val="center"/>
          </w:tcPr>
          <w:p w:rsidR="001A57DC" w:rsidRPr="00DF315A" w:rsidRDefault="008E1626" w:rsidP="007555A2">
            <w:pPr>
              <w:spacing w:line="360" w:lineRule="auto"/>
              <w:jc w:val="center"/>
              <w:rPr>
                <w:rFonts w:cs="Arial"/>
                <w:sz w:val="20"/>
                <w:szCs w:val="20"/>
              </w:rPr>
            </w:pPr>
            <w:r w:rsidRPr="00DF315A">
              <w:rPr>
                <w:rFonts w:cs="Arial"/>
                <w:sz w:val="20"/>
                <w:szCs w:val="20"/>
              </w:rPr>
              <w:t>172.9</w:t>
            </w:r>
          </w:p>
        </w:tc>
      </w:tr>
      <w:tr w:rsidR="001A57DC" w:rsidRPr="00DF315A">
        <w:trPr>
          <w:jc w:val="center"/>
        </w:trPr>
        <w:tc>
          <w:tcPr>
            <w:tcW w:w="900" w:type="dxa"/>
            <w:vMerge/>
            <w:vAlign w:val="center"/>
          </w:tcPr>
          <w:p w:rsidR="001A57DC" w:rsidRPr="00DF315A" w:rsidRDefault="001A57DC" w:rsidP="007555A2">
            <w:pPr>
              <w:spacing w:line="360" w:lineRule="auto"/>
              <w:jc w:val="center"/>
              <w:rPr>
                <w:rFonts w:cs="Arial"/>
                <w:sz w:val="20"/>
                <w:szCs w:val="20"/>
              </w:rPr>
            </w:pPr>
          </w:p>
        </w:tc>
        <w:tc>
          <w:tcPr>
            <w:tcW w:w="587" w:type="dxa"/>
            <w:tcBorders>
              <w:top w:val="nil"/>
            </w:tcBorders>
            <w:vAlign w:val="center"/>
          </w:tcPr>
          <w:p w:rsidR="001A57DC" w:rsidRPr="00DF315A" w:rsidRDefault="001A57DC" w:rsidP="007555A2">
            <w:pPr>
              <w:spacing w:line="360" w:lineRule="auto"/>
              <w:jc w:val="center"/>
              <w:rPr>
                <w:rFonts w:cs="Arial"/>
                <w:sz w:val="20"/>
                <w:szCs w:val="20"/>
              </w:rPr>
            </w:pPr>
            <w:r w:rsidRPr="00DF315A">
              <w:rPr>
                <w:rFonts w:cs="Arial"/>
                <w:sz w:val="20"/>
                <w:szCs w:val="20"/>
              </w:rPr>
              <w:t>ΔH</w:t>
            </w:r>
          </w:p>
        </w:tc>
        <w:tc>
          <w:tcPr>
            <w:tcW w:w="717" w:type="dxa"/>
            <w:tcBorders>
              <w:top w:val="nil"/>
            </w:tcBorders>
            <w:vAlign w:val="center"/>
          </w:tcPr>
          <w:p w:rsidR="001A57DC" w:rsidRPr="00DF315A" w:rsidRDefault="008E1626" w:rsidP="007555A2">
            <w:pPr>
              <w:spacing w:line="360" w:lineRule="auto"/>
              <w:jc w:val="center"/>
              <w:rPr>
                <w:rFonts w:cs="Arial"/>
                <w:sz w:val="20"/>
                <w:szCs w:val="20"/>
              </w:rPr>
            </w:pPr>
            <w:r w:rsidRPr="00DF315A">
              <w:rPr>
                <w:rFonts w:cs="Arial"/>
                <w:sz w:val="20"/>
                <w:szCs w:val="20"/>
              </w:rPr>
              <w:t>93.0</w:t>
            </w:r>
          </w:p>
        </w:tc>
        <w:tc>
          <w:tcPr>
            <w:tcW w:w="795" w:type="dxa"/>
            <w:tcBorders>
              <w:top w:val="nil"/>
            </w:tcBorders>
            <w:vAlign w:val="center"/>
          </w:tcPr>
          <w:p w:rsidR="001A57DC" w:rsidRPr="00DF315A" w:rsidRDefault="008E1626" w:rsidP="007555A2">
            <w:pPr>
              <w:spacing w:line="360" w:lineRule="auto"/>
              <w:jc w:val="center"/>
              <w:rPr>
                <w:rFonts w:cs="Arial"/>
                <w:sz w:val="20"/>
                <w:szCs w:val="20"/>
              </w:rPr>
            </w:pPr>
            <w:r w:rsidRPr="00DF315A">
              <w:rPr>
                <w:rFonts w:cs="Arial"/>
                <w:sz w:val="20"/>
                <w:szCs w:val="20"/>
              </w:rPr>
              <w:t>0.5</w:t>
            </w:r>
          </w:p>
        </w:tc>
        <w:tc>
          <w:tcPr>
            <w:tcW w:w="793" w:type="dxa"/>
            <w:tcBorders>
              <w:top w:val="nil"/>
            </w:tcBorders>
            <w:vAlign w:val="center"/>
          </w:tcPr>
          <w:p w:rsidR="001A57DC" w:rsidRPr="00DF315A" w:rsidRDefault="008E1626" w:rsidP="007555A2">
            <w:pPr>
              <w:spacing w:line="360" w:lineRule="auto"/>
              <w:jc w:val="center"/>
              <w:rPr>
                <w:rFonts w:cs="Arial"/>
                <w:sz w:val="20"/>
                <w:szCs w:val="20"/>
              </w:rPr>
            </w:pPr>
            <w:r w:rsidRPr="00DF315A">
              <w:rPr>
                <w:rFonts w:cs="Arial"/>
                <w:sz w:val="20"/>
                <w:szCs w:val="20"/>
              </w:rPr>
              <w:t>4.2</w:t>
            </w:r>
          </w:p>
        </w:tc>
      </w:tr>
    </w:tbl>
    <w:p w:rsidR="001A57DC" w:rsidRPr="00DF315A" w:rsidRDefault="001A57DC" w:rsidP="007555A2">
      <w:pPr>
        <w:spacing w:line="360" w:lineRule="auto"/>
        <w:ind w:left="1440" w:hanging="1440"/>
        <w:jc w:val="both"/>
        <w:rPr>
          <w:rFonts w:cs="Arial"/>
          <w:noProof/>
          <w:sz w:val="20"/>
          <w:szCs w:val="20"/>
        </w:rPr>
      </w:pPr>
      <w:r w:rsidRPr="00DF315A">
        <w:rPr>
          <w:rFonts w:cs="Arial"/>
          <w:b/>
          <w:sz w:val="20"/>
          <w:szCs w:val="20"/>
        </w:rPr>
        <w:t>Table 1:</w:t>
      </w:r>
      <w:r w:rsidRPr="00DF315A">
        <w:rPr>
          <w:rFonts w:cs="Arial"/>
          <w:b/>
          <w:sz w:val="20"/>
          <w:szCs w:val="20"/>
        </w:rPr>
        <w:tab/>
      </w:r>
      <w:r w:rsidRPr="00DF315A">
        <w:rPr>
          <w:rFonts w:cs="Arial"/>
          <w:sz w:val="20"/>
          <w:szCs w:val="20"/>
        </w:rPr>
        <w:t>Transition temperatures (T, °C) and associated enthalpies of transition (ΔH, kJ mol</w:t>
      </w:r>
      <w:r w:rsidRPr="00DF315A">
        <w:rPr>
          <w:rFonts w:cs="Arial"/>
          <w:sz w:val="20"/>
          <w:szCs w:val="20"/>
          <w:vertAlign w:val="superscript"/>
        </w:rPr>
        <w:t>-1</w:t>
      </w:r>
      <w:r w:rsidRPr="00DF315A">
        <w:rPr>
          <w:rFonts w:cs="Arial"/>
          <w:sz w:val="20"/>
          <w:szCs w:val="20"/>
        </w:rPr>
        <w:t xml:space="preserve">) for the trimer </w:t>
      </w:r>
      <w:r w:rsidRPr="00DF315A">
        <w:rPr>
          <w:rFonts w:cs="Arial"/>
          <w:b/>
          <w:noProof/>
          <w:sz w:val="20"/>
          <w:szCs w:val="20"/>
        </w:rPr>
        <w:t>D11</w:t>
      </w:r>
      <w:r w:rsidRPr="00DF315A">
        <w:rPr>
          <w:rFonts w:cs="Arial"/>
          <w:b/>
          <w:noProof/>
          <w:sz w:val="20"/>
          <w:szCs w:val="20"/>
          <w:vertAlign w:val="subscript"/>
        </w:rPr>
        <w:t>3</w:t>
      </w:r>
      <w:r w:rsidRPr="00DF315A">
        <w:rPr>
          <w:rFonts w:cs="Arial"/>
          <w:sz w:val="20"/>
          <w:szCs w:val="20"/>
        </w:rPr>
        <w:t xml:space="preserve"> and derived hexamer </w:t>
      </w:r>
      <w:r w:rsidRPr="00DF315A">
        <w:rPr>
          <w:rFonts w:cs="Arial"/>
          <w:b/>
          <w:noProof/>
          <w:sz w:val="20"/>
          <w:szCs w:val="20"/>
        </w:rPr>
        <w:t>D11</w:t>
      </w:r>
      <w:r w:rsidRPr="00DF315A">
        <w:rPr>
          <w:rFonts w:cs="Arial"/>
          <w:b/>
          <w:noProof/>
          <w:sz w:val="20"/>
          <w:szCs w:val="20"/>
          <w:vertAlign w:val="subscript"/>
        </w:rPr>
        <w:t>3</w:t>
      </w:r>
      <w:r w:rsidRPr="00DF315A">
        <w:rPr>
          <w:rFonts w:cs="Arial"/>
          <w:b/>
          <w:noProof/>
          <w:sz w:val="20"/>
          <w:szCs w:val="20"/>
        </w:rPr>
        <w:t>(2)</w:t>
      </w:r>
      <w:r w:rsidRPr="00DF315A">
        <w:rPr>
          <w:rFonts w:cs="Arial"/>
          <w:noProof/>
          <w:sz w:val="20"/>
          <w:szCs w:val="20"/>
        </w:rPr>
        <w:t>. Values were obtained by DSC at a heat/cool rate of 10 °C min</w:t>
      </w:r>
      <w:r w:rsidRPr="00DF315A">
        <w:rPr>
          <w:rFonts w:cs="Arial"/>
          <w:noProof/>
          <w:sz w:val="20"/>
          <w:szCs w:val="20"/>
          <w:vertAlign w:val="superscript"/>
        </w:rPr>
        <w:t>-1</w:t>
      </w:r>
      <w:r w:rsidRPr="00DF315A">
        <w:rPr>
          <w:rFonts w:cs="Arial"/>
          <w:noProof/>
          <w:sz w:val="20"/>
          <w:szCs w:val="20"/>
        </w:rPr>
        <w:t xml:space="preserve"> and are the average of 5 cycles.</w:t>
      </w:r>
      <w:r w:rsidR="00171CFD" w:rsidRPr="00DF315A">
        <w:rPr>
          <w:rFonts w:cs="Arial"/>
          <w:noProof/>
          <w:sz w:val="20"/>
          <w:szCs w:val="20"/>
        </w:rPr>
        <w:t xml:space="preserve"> * monotropic phase transition, observed only on c</w:t>
      </w:r>
      <w:r w:rsidR="00366029" w:rsidRPr="00DF315A">
        <w:rPr>
          <w:rFonts w:cs="Arial"/>
          <w:noProof/>
          <w:sz w:val="20"/>
          <w:szCs w:val="20"/>
        </w:rPr>
        <w:t>ooling below the melting point.</w:t>
      </w:r>
    </w:p>
    <w:p w:rsidR="005B1CFB" w:rsidRPr="00DF315A" w:rsidRDefault="005B1CFB" w:rsidP="007555A2">
      <w:pPr>
        <w:spacing w:line="360" w:lineRule="auto"/>
        <w:jc w:val="both"/>
        <w:rPr>
          <w:rFonts w:cs="Arial"/>
          <w:sz w:val="20"/>
          <w:szCs w:val="20"/>
        </w:rPr>
      </w:pPr>
      <w:r w:rsidRPr="00F5195F">
        <w:rPr>
          <w:rFonts w:cs="Arial"/>
          <w:sz w:val="20"/>
          <w:szCs w:val="20"/>
        </w:rPr>
        <w:t>Phase identification was made by a combination of microscopy and SWAXS experiments</w:t>
      </w:r>
      <w:r w:rsidR="00171CFD" w:rsidRPr="00F5195F">
        <w:rPr>
          <w:rFonts w:cs="Arial"/>
          <w:sz w:val="20"/>
          <w:szCs w:val="20"/>
        </w:rPr>
        <w:t xml:space="preserve">, </w:t>
      </w:r>
      <w:r w:rsidR="00922998" w:rsidRPr="00F5195F">
        <w:rPr>
          <w:rFonts w:cs="Arial"/>
          <w:sz w:val="20"/>
          <w:szCs w:val="20"/>
        </w:rPr>
        <w:t xml:space="preserve">whereas </w:t>
      </w:r>
      <w:r w:rsidR="00171CFD" w:rsidRPr="00F5195F">
        <w:rPr>
          <w:rFonts w:cs="Arial"/>
          <w:sz w:val="20"/>
          <w:szCs w:val="20"/>
        </w:rPr>
        <w:t>transition temperatures</w:t>
      </w:r>
      <w:r w:rsidR="00474263" w:rsidRPr="00F5195F">
        <w:rPr>
          <w:rFonts w:cs="Arial"/>
          <w:sz w:val="20"/>
          <w:szCs w:val="20"/>
        </w:rPr>
        <w:t xml:space="preserve"> and enthalpies</w:t>
      </w:r>
      <w:r w:rsidR="00171CFD" w:rsidRPr="00F5195F">
        <w:rPr>
          <w:rFonts w:cs="Arial"/>
          <w:sz w:val="20"/>
          <w:szCs w:val="20"/>
        </w:rPr>
        <w:t xml:space="preserve"> were determined from DSC.</w:t>
      </w:r>
      <w:r w:rsidRPr="00F5195F">
        <w:rPr>
          <w:rFonts w:cs="Arial"/>
          <w:sz w:val="20"/>
          <w:szCs w:val="20"/>
        </w:rPr>
        <w:t xml:space="preserve"> The nematic phase exhibits a distinctive </w:t>
      </w:r>
      <w:r w:rsidRPr="00F5195F">
        <w:rPr>
          <w:rFonts w:cs="Arial"/>
          <w:i/>
          <w:sz w:val="20"/>
          <w:szCs w:val="20"/>
        </w:rPr>
        <w:t>schlieren</w:t>
      </w:r>
      <w:r w:rsidRPr="00F5195F">
        <w:rPr>
          <w:rFonts w:cs="Arial"/>
          <w:sz w:val="20"/>
          <w:szCs w:val="20"/>
        </w:rPr>
        <w:t xml:space="preserve"> texture (Figure </w:t>
      </w:r>
      <w:r w:rsidR="00C20EA0" w:rsidRPr="00F5195F">
        <w:rPr>
          <w:rFonts w:cs="Arial"/>
          <w:sz w:val="20"/>
          <w:szCs w:val="20"/>
        </w:rPr>
        <w:t>2a</w:t>
      </w:r>
      <w:r w:rsidR="00171CFD" w:rsidRPr="00F5195F">
        <w:rPr>
          <w:rFonts w:cs="Arial"/>
          <w:sz w:val="20"/>
          <w:szCs w:val="20"/>
        </w:rPr>
        <w:t>)</w:t>
      </w:r>
      <w:r w:rsidRPr="00F5195F">
        <w:rPr>
          <w:rFonts w:cs="Arial"/>
          <w:sz w:val="20"/>
          <w:szCs w:val="20"/>
        </w:rPr>
        <w:t xml:space="preserve"> which transforms into the blocky texture immediately following the TB-N transition (Figure</w:t>
      </w:r>
      <w:r w:rsidR="00C20EA0" w:rsidRPr="00F5195F">
        <w:rPr>
          <w:rFonts w:cs="Arial"/>
          <w:sz w:val="20"/>
          <w:szCs w:val="20"/>
        </w:rPr>
        <w:t xml:space="preserve"> 2</w:t>
      </w:r>
      <w:r w:rsidR="00CB6771" w:rsidRPr="00F5195F">
        <w:rPr>
          <w:rFonts w:cs="Arial"/>
          <w:sz w:val="20"/>
          <w:szCs w:val="20"/>
        </w:rPr>
        <w:t>b, 2c</w:t>
      </w:r>
      <w:r w:rsidR="00944350" w:rsidRPr="00F5195F">
        <w:rPr>
          <w:rFonts w:cs="Arial"/>
          <w:sz w:val="20"/>
          <w:szCs w:val="20"/>
        </w:rPr>
        <w:t>) which</w:t>
      </w:r>
      <w:r w:rsidRPr="00F5195F">
        <w:rPr>
          <w:rFonts w:cs="Arial"/>
          <w:sz w:val="20"/>
          <w:szCs w:val="20"/>
        </w:rPr>
        <w:t xml:space="preserve"> evolves into </w:t>
      </w:r>
      <w:r w:rsidR="00171CFD" w:rsidRPr="00F5195F">
        <w:rPr>
          <w:rFonts w:cs="Arial"/>
          <w:sz w:val="20"/>
          <w:szCs w:val="20"/>
        </w:rPr>
        <w:t>the</w:t>
      </w:r>
      <w:r w:rsidRPr="00F5195F">
        <w:rPr>
          <w:rFonts w:cs="Arial"/>
          <w:sz w:val="20"/>
          <w:szCs w:val="20"/>
        </w:rPr>
        <w:t xml:space="preserve"> rope-like texture</w:t>
      </w:r>
      <w:r w:rsidR="00944350" w:rsidRPr="00F5195F">
        <w:rPr>
          <w:rFonts w:cs="Arial"/>
          <w:sz w:val="20"/>
          <w:szCs w:val="20"/>
        </w:rPr>
        <w:t xml:space="preserve"> with further cooling</w:t>
      </w:r>
      <w:r w:rsidRPr="00F5195F">
        <w:rPr>
          <w:rFonts w:cs="Arial"/>
          <w:sz w:val="20"/>
          <w:szCs w:val="20"/>
        </w:rPr>
        <w:t xml:space="preserve"> (Figure</w:t>
      </w:r>
      <w:r w:rsidR="00C20EA0" w:rsidRPr="00F5195F">
        <w:rPr>
          <w:rFonts w:cs="Arial"/>
          <w:sz w:val="20"/>
          <w:szCs w:val="20"/>
        </w:rPr>
        <w:t xml:space="preserve"> 2</w:t>
      </w:r>
      <w:r w:rsidR="00CB6771" w:rsidRPr="00F5195F">
        <w:rPr>
          <w:rFonts w:cs="Arial"/>
          <w:sz w:val="20"/>
          <w:szCs w:val="20"/>
        </w:rPr>
        <w:t>d</w:t>
      </w:r>
      <w:r w:rsidRPr="00F5195F">
        <w:rPr>
          <w:rFonts w:cs="Arial"/>
          <w:sz w:val="20"/>
          <w:szCs w:val="20"/>
        </w:rPr>
        <w:t>).</w:t>
      </w:r>
      <w:r w:rsidR="00720F50" w:rsidRPr="00F5195F">
        <w:rPr>
          <w:rFonts w:cs="Arial"/>
          <w:sz w:val="20"/>
          <w:szCs w:val="20"/>
        </w:rPr>
        <w:t xml:space="preserve"> </w:t>
      </w:r>
      <w:r w:rsidR="00962CEB" w:rsidRPr="00F5195F">
        <w:rPr>
          <w:rFonts w:cs="Arial"/>
          <w:sz w:val="20"/>
          <w:szCs w:val="20"/>
        </w:rPr>
        <w:t xml:space="preserve">We confirm these phase assignments for </w:t>
      </w:r>
      <w:r w:rsidR="00962CEB" w:rsidRPr="00F5195F">
        <w:rPr>
          <w:rFonts w:cs="Arial"/>
          <w:b/>
          <w:sz w:val="20"/>
          <w:szCs w:val="20"/>
        </w:rPr>
        <w:t>D11</w:t>
      </w:r>
      <w:r w:rsidR="00962CEB" w:rsidRPr="00F5195F">
        <w:rPr>
          <w:rFonts w:cs="Arial"/>
          <w:b/>
          <w:sz w:val="20"/>
          <w:szCs w:val="20"/>
          <w:vertAlign w:val="subscript"/>
        </w:rPr>
        <w:t>3</w:t>
      </w:r>
      <w:r w:rsidR="00962CEB" w:rsidRPr="00F5195F">
        <w:rPr>
          <w:rFonts w:cs="Arial"/>
          <w:b/>
          <w:sz w:val="20"/>
          <w:szCs w:val="20"/>
        </w:rPr>
        <w:t xml:space="preserve">(2) </w:t>
      </w:r>
      <w:r w:rsidR="00962CEB" w:rsidRPr="00F5195F">
        <w:rPr>
          <w:rFonts w:cs="Arial"/>
          <w:sz w:val="20"/>
          <w:szCs w:val="20"/>
        </w:rPr>
        <w:t xml:space="preserve">by way of miscibility with CB9CB, </w:t>
      </w:r>
      <w:r w:rsidR="00D9172D" w:rsidRPr="00F5195F">
        <w:rPr>
          <w:rFonts w:cs="Arial"/>
          <w:sz w:val="20"/>
          <w:szCs w:val="20"/>
        </w:rPr>
        <w:fldChar w:fldCharType="begin">
          <w:fldData xml:space="preserve">PEVuZE5vdGU+PENpdGU+PEF1dGhvcj5aaHU8L0F1dGhvcj48WWVhcj4yMDE2PC9ZZWFyPjxSZWNO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=
</w:fldData>
        </w:fldChar>
      </w:r>
      <w:r w:rsidR="00632668" w:rsidRPr="00F5195F">
        <w:rPr>
          <w:rFonts w:cs="Arial"/>
          <w:sz w:val="20"/>
          <w:szCs w:val="20"/>
        </w:rPr>
        <w:instrText xml:space="preserve"> ADDIN EN.CITE </w:instrText>
      </w:r>
      <w:r w:rsidR="00D9172D" w:rsidRPr="00F5195F">
        <w:rPr>
          <w:rFonts w:cs="Arial"/>
          <w:sz w:val="20"/>
          <w:szCs w:val="20"/>
        </w:rPr>
        <w:fldChar w:fldCharType="begin">
          <w:fldData xml:space="preserve">PEVuZE5vdGU+PENpdGU+PEF1dGhvcj5aaHU8L0F1dGhvcj48WWVhcj4yMDE2PC9ZZWFyPjxSZWNO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=
</w:fldData>
        </w:fldChar>
      </w:r>
      <w:r w:rsidR="00632668" w:rsidRPr="00F5195F">
        <w:rPr>
          <w:rFonts w:cs="Arial"/>
          <w:sz w:val="20"/>
          <w:szCs w:val="20"/>
        </w:rPr>
        <w:instrText xml:space="preserve"> ADDIN EN.CITE.DATA </w:instrText>
      </w:r>
      <w:r w:rsidR="00D9172D" w:rsidRPr="00F5195F">
        <w:rPr>
          <w:rFonts w:cs="Arial"/>
          <w:sz w:val="20"/>
          <w:szCs w:val="20"/>
        </w:rPr>
      </w:r>
      <w:r w:rsidR="00D9172D" w:rsidRPr="00F5195F">
        <w:rPr>
          <w:rFonts w:cs="Arial"/>
          <w:sz w:val="20"/>
          <w:szCs w:val="20"/>
        </w:rPr>
        <w:fldChar w:fldCharType="end"/>
      </w:r>
      <w:r w:rsidR="00D9172D" w:rsidRPr="00F5195F">
        <w:rPr>
          <w:rFonts w:cs="Arial"/>
          <w:sz w:val="20"/>
          <w:szCs w:val="20"/>
        </w:rPr>
      </w:r>
      <w:r w:rsidR="00D9172D" w:rsidRPr="00F5195F">
        <w:rPr>
          <w:rFonts w:cs="Arial"/>
          <w:sz w:val="20"/>
          <w:szCs w:val="20"/>
        </w:rPr>
        <w:fldChar w:fldCharType="separate"/>
      </w:r>
      <w:r w:rsidR="00632668" w:rsidRPr="00F5195F">
        <w:rPr>
          <w:rFonts w:cs="Arial"/>
          <w:noProof/>
          <w:sz w:val="20"/>
          <w:szCs w:val="20"/>
          <w:vertAlign w:val="superscript"/>
        </w:rPr>
        <w:t>[3a]</w:t>
      </w:r>
      <w:r w:rsidR="00D9172D" w:rsidRPr="00F5195F">
        <w:rPr>
          <w:rFonts w:cs="Arial"/>
          <w:sz w:val="20"/>
          <w:szCs w:val="20"/>
        </w:rPr>
        <w:fldChar w:fldCharType="end"/>
      </w:r>
      <w:r w:rsidR="00962CEB" w:rsidRPr="00F5195F">
        <w:rPr>
          <w:rFonts w:cs="Arial"/>
          <w:sz w:val="20"/>
          <w:szCs w:val="20"/>
        </w:rPr>
        <w:t xml:space="preserve"> a contact preparation shows the two materials are be mutually miscible in both mesophases and therefore our assignment of both phases is correct</w:t>
      </w:r>
      <w:r w:rsidR="000E298A" w:rsidRPr="00F5195F">
        <w:rPr>
          <w:rFonts w:cs="Arial"/>
          <w:sz w:val="20"/>
          <w:szCs w:val="20"/>
        </w:rPr>
        <w:t>; photomicrographs are presented in the ESI to this communication (Figure SI-1)</w:t>
      </w:r>
      <w:r w:rsidR="00962CEB" w:rsidRPr="00F5195F">
        <w:rPr>
          <w:rFonts w:cs="Arial"/>
          <w:sz w:val="20"/>
          <w:szCs w:val="20"/>
        </w:rPr>
        <w:t xml:space="preserve">. </w:t>
      </w:r>
      <w:r w:rsidR="000D50EE" w:rsidRPr="00F5195F">
        <w:rPr>
          <w:rFonts w:cs="Arial"/>
          <w:sz w:val="20"/>
          <w:szCs w:val="20"/>
        </w:rPr>
        <w:t xml:space="preserve">Previous results indicate that lateral groups, both polar </w:t>
      </w:r>
      <w:r w:rsidR="00D9172D" w:rsidRPr="00F5195F">
        <w:rPr>
          <w:rFonts w:cs="Arial"/>
          <w:sz w:val="20"/>
          <w:szCs w:val="20"/>
        </w:rPr>
        <w:fldChar w:fldCharType="begin">
          <w:fldData xml:space="preserve">PEVuZE5vdGU+PENpdGU+PEF1dGhvcj5NYW5kbGU8L0F1dGhvcj48WWVhcj4yMDE2PC9ZZWFyPjxS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</w:fldData>
        </w:fldChar>
      </w:r>
      <w:r w:rsidR="000D50EE" w:rsidRPr="00F5195F">
        <w:rPr>
          <w:rFonts w:cs="Arial"/>
          <w:sz w:val="20"/>
          <w:szCs w:val="20"/>
        </w:rPr>
        <w:instrText xml:space="preserve"> ADDIN EN.CITE </w:instrText>
      </w:r>
      <w:r w:rsidR="00D9172D" w:rsidRPr="00F5195F">
        <w:rPr>
          <w:rFonts w:cs="Arial"/>
          <w:sz w:val="20"/>
          <w:szCs w:val="20"/>
        </w:rPr>
        <w:fldChar w:fldCharType="begin">
          <w:fldData xml:space="preserve">PEVuZE5vdGU+PENpdGU+PEF1dGhvcj5NYW5kbGU8L0F1dGhvcj48WWVhcj4yMDE2PC9ZZWFyPjxS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</w:fldData>
        </w:fldChar>
      </w:r>
      <w:r w:rsidR="000D50EE" w:rsidRPr="00F5195F">
        <w:rPr>
          <w:rFonts w:cs="Arial"/>
          <w:sz w:val="20"/>
          <w:szCs w:val="20"/>
        </w:rPr>
        <w:instrText xml:space="preserve"> ADDIN EN.CITE.DATA </w:instrText>
      </w:r>
      <w:r w:rsidR="00D9172D" w:rsidRPr="00F5195F">
        <w:rPr>
          <w:rFonts w:cs="Arial"/>
          <w:sz w:val="20"/>
          <w:szCs w:val="20"/>
        </w:rPr>
      </w:r>
      <w:r w:rsidR="00D9172D" w:rsidRPr="00F5195F">
        <w:rPr>
          <w:rFonts w:cs="Arial"/>
          <w:sz w:val="20"/>
          <w:szCs w:val="20"/>
        </w:rPr>
        <w:fldChar w:fldCharType="end"/>
      </w:r>
      <w:r w:rsidR="00D9172D" w:rsidRPr="00F5195F">
        <w:rPr>
          <w:rFonts w:cs="Arial"/>
          <w:sz w:val="20"/>
          <w:szCs w:val="20"/>
        </w:rPr>
      </w:r>
      <w:r w:rsidR="00D9172D" w:rsidRPr="00F5195F">
        <w:rPr>
          <w:rFonts w:cs="Arial"/>
          <w:sz w:val="20"/>
          <w:szCs w:val="20"/>
        </w:rPr>
        <w:fldChar w:fldCharType="separate"/>
      </w:r>
      <w:r w:rsidR="000D50EE" w:rsidRPr="00F5195F">
        <w:rPr>
          <w:rFonts w:cs="Arial"/>
          <w:noProof/>
          <w:sz w:val="20"/>
          <w:szCs w:val="20"/>
          <w:vertAlign w:val="superscript"/>
        </w:rPr>
        <w:t>[5b, 6a]</w:t>
      </w:r>
      <w:r w:rsidR="00D9172D" w:rsidRPr="00F5195F">
        <w:rPr>
          <w:rFonts w:cs="Arial"/>
          <w:sz w:val="20"/>
          <w:szCs w:val="20"/>
        </w:rPr>
        <w:fldChar w:fldCharType="end"/>
      </w:r>
      <w:r w:rsidR="000D50EE" w:rsidRPr="00F5195F">
        <w:rPr>
          <w:rFonts w:cs="Arial"/>
          <w:sz w:val="20"/>
          <w:szCs w:val="20"/>
        </w:rPr>
        <w:t xml:space="preserve"> and non-polar, </w:t>
      </w:r>
      <w:r w:rsidR="00D9172D" w:rsidRPr="00F5195F">
        <w:rPr>
          <w:rFonts w:cs="Arial"/>
          <w:sz w:val="20"/>
          <w:szCs w:val="20"/>
        </w:rPr>
        <w:fldChar w:fldCharType="begin"/>
      </w:r>
      <w:r w:rsidR="000D50EE" w:rsidRPr="00F5195F">
        <w:rPr>
          <w:rFonts w:cs="Arial"/>
          <w:sz w:val="20"/>
          <w:szCs w:val="20"/>
        </w:rPr>
        <w:instrText xml:space="preserve"> ADDIN EN.CITE &lt;EndNote&gt;&lt;Cite&gt;&lt;Author&gt;Mandle&lt;/Author&gt;&lt;Year&gt;2015&lt;/Year&gt;&lt;RecNum&gt;17&lt;/RecNum&gt;&lt;DisplayText&gt;&lt;style face="superscript"&gt;[11]&lt;/style&gt;&lt;/DisplayText&gt;&lt;record&gt;&lt;rec-number&gt;17&lt;/rec-number&gt;&lt;foreign-keys&gt;&lt;key app="EN" db-id="evezetsx3xa0eqezxsmxa2sqdzersdv0esxa" timestamp="1466509219"&gt;17&lt;/key&gt;&lt;/foreign-keys&gt;&lt;ref-type name="Journal Article"&gt;17&lt;/ref-type&gt;&lt;contributors&gt;&lt;authors&gt;&lt;author&gt;Mandle, R. J.&lt;/author&gt;&lt;author&gt;Davis, E. J.&lt;/author&gt;&lt;author&gt;Archbold, C. T.&lt;/author&gt;&lt;author&gt;Voll, C. C.&lt;/author&gt;&lt;author&gt;Andrews, J. L.&lt;/author&gt;&lt;author&gt;Cowling, S. J.&lt;/author&gt;&lt;author&gt;Goodby, J. W.&lt;/author&gt;&lt;/authors&gt;&lt;/contributors&gt;&lt;auth-address&gt;Department of Chemistry, The University of York, Heslington, York, YO10 5DD (UK). richard.mandle@york.ac.uk.&amp;#xD;Department of Chemistry, The University of York, Heslington, York, YO10 5DD (UK).&lt;/auth-address&gt;&lt;titles&gt;&lt;title&gt;Apolar bimesogens and the incidence of the twist-bend nematic phase&lt;/title&gt;&lt;secondary-title&gt;Chem. Eur. J&lt;/secondary-title&gt;&lt;alt-title&gt;Chem-Eur J&lt;/alt-title&gt;&lt;/titles&gt;&lt;alt-periodical&gt;&lt;full-title&gt;Chemistry-a European Journal&lt;/full-title&gt;&lt;abbr-1&gt;Chem-Eur J&lt;/abbr-1&gt;&lt;/alt-periodical&gt;&lt;pages&gt;8158-67&lt;/pages&gt;&lt;volume&gt;21&lt;/volume&gt;&lt;number&gt;22&lt;/number&gt;&lt;keywords&gt;&lt;keyword&gt;liquid crystals&lt;/keyword&gt;&lt;keyword&gt;self-assembly&lt;/keyword&gt;&lt;keyword&gt;structure-property relationships&lt;/keyword&gt;&lt;keyword&gt;twist-bend nematic phase&lt;/keyword&gt;&lt;/keywords&gt;&lt;dates&gt;&lt;year&gt;2015&lt;/year&gt;&lt;pub-dates&gt;&lt;date&gt;May 26&lt;/date&gt;&lt;/pub-dates&gt;&lt;/dates&gt;&lt;isbn&gt;1521-3765 (Electronic)&amp;#xD;0947-6539 (Linking)&lt;/isbn&gt;&lt;accession-num&gt;25900846&lt;/accession-num&gt;&lt;urls&gt;&lt;related-urls&gt;&lt;url&gt;https://www.ncbi.nlm.nih.gov/pubmed/25900846&lt;/url&gt;&lt;/related-urls&gt;&lt;/urls&gt;&lt;electronic-resource-num&gt;10.1002/chem.201500423&lt;/electronic-resource-num&gt;&lt;language&gt;English&lt;/language&gt;&lt;/record&gt;&lt;/Cite&gt;&lt;/EndNote&gt;</w:instrText>
      </w:r>
      <w:r w:rsidR="00D9172D" w:rsidRPr="00F5195F">
        <w:rPr>
          <w:rFonts w:cs="Arial"/>
          <w:sz w:val="20"/>
          <w:szCs w:val="20"/>
        </w:rPr>
        <w:fldChar w:fldCharType="separate"/>
      </w:r>
      <w:r w:rsidR="000D50EE" w:rsidRPr="00F5195F">
        <w:rPr>
          <w:rFonts w:cs="Arial"/>
          <w:noProof/>
          <w:sz w:val="20"/>
          <w:szCs w:val="20"/>
          <w:vertAlign w:val="superscript"/>
        </w:rPr>
        <w:t>[11]</w:t>
      </w:r>
      <w:r w:rsidR="00D9172D" w:rsidRPr="00F5195F">
        <w:rPr>
          <w:rFonts w:cs="Arial"/>
          <w:sz w:val="20"/>
          <w:szCs w:val="20"/>
        </w:rPr>
        <w:fldChar w:fldCharType="end"/>
      </w:r>
      <w:r w:rsidR="000D50EE" w:rsidRPr="00F5195F">
        <w:rPr>
          <w:rFonts w:cs="Arial"/>
          <w:sz w:val="20"/>
          <w:szCs w:val="20"/>
        </w:rPr>
        <w:t xml:space="preserve"> tend to depress the thermal stability of the TB phase; yet dimerisation of the trimer </w:t>
      </w:r>
      <w:r w:rsidR="000D50EE" w:rsidRPr="00F5195F">
        <w:rPr>
          <w:rFonts w:cs="Arial"/>
          <w:b/>
          <w:sz w:val="20"/>
          <w:szCs w:val="20"/>
        </w:rPr>
        <w:t>D11</w:t>
      </w:r>
      <w:r w:rsidR="000D50EE" w:rsidRPr="00F5195F">
        <w:rPr>
          <w:rFonts w:cs="Arial"/>
          <w:b/>
          <w:sz w:val="20"/>
          <w:szCs w:val="20"/>
          <w:vertAlign w:val="subscript"/>
        </w:rPr>
        <w:t>3</w:t>
      </w:r>
      <w:r w:rsidR="000D50EE" w:rsidRPr="00F5195F">
        <w:rPr>
          <w:rFonts w:cs="Arial"/>
          <w:sz w:val="20"/>
          <w:szCs w:val="20"/>
        </w:rPr>
        <w:t xml:space="preserve"> into the duplex trimer </w:t>
      </w:r>
      <w:r w:rsidR="000D50EE" w:rsidRPr="00F5195F">
        <w:rPr>
          <w:rFonts w:cs="Arial"/>
          <w:b/>
          <w:sz w:val="20"/>
          <w:szCs w:val="20"/>
        </w:rPr>
        <w:t>D11</w:t>
      </w:r>
      <w:r w:rsidR="000D50EE" w:rsidRPr="00F5195F">
        <w:rPr>
          <w:rFonts w:cs="Arial"/>
          <w:b/>
          <w:sz w:val="20"/>
          <w:szCs w:val="20"/>
          <w:vertAlign w:val="subscript"/>
        </w:rPr>
        <w:t>3</w:t>
      </w:r>
      <w:r w:rsidR="000D50EE" w:rsidRPr="00F5195F">
        <w:rPr>
          <w:rFonts w:cs="Arial"/>
          <w:b/>
          <w:sz w:val="20"/>
          <w:szCs w:val="20"/>
        </w:rPr>
        <w:t>(2)</w:t>
      </w:r>
      <w:r w:rsidR="000D50EE" w:rsidRPr="00F5195F">
        <w:rPr>
          <w:rFonts w:cs="Arial"/>
          <w:sz w:val="20"/>
          <w:szCs w:val="20"/>
        </w:rPr>
        <w:t xml:space="preserve"> unexpectedly increases the TB-N transition temperature by over 30 °C. </w:t>
      </w:r>
      <w:r w:rsidR="00BA1662" w:rsidRPr="00F5195F">
        <w:rPr>
          <w:rFonts w:cs="Arial"/>
          <w:sz w:val="20"/>
          <w:szCs w:val="20"/>
        </w:rPr>
        <w:t xml:space="preserve">The enthalpy associated with the TB-N transition in both materials is comparable </w:t>
      </w:r>
      <w:r w:rsidR="00BA1662" w:rsidRPr="00F5195F">
        <w:rPr>
          <w:rFonts w:cs="Arial"/>
          <w:sz w:val="20"/>
          <w:szCs w:val="20"/>
        </w:rPr>
        <w:lastRenderedPageBreak/>
        <w:t xml:space="preserve">to prior (linear) oligomeric examples, and the transition is first order. </w:t>
      </w:r>
      <w:r w:rsidR="00D9172D" w:rsidRPr="00F5195F">
        <w:rPr>
          <w:rFonts w:cs="Arial"/>
          <w:sz w:val="20"/>
          <w:szCs w:val="20"/>
        </w:rPr>
        <w:fldChar w:fldCharType="begin">
          <w:fldData xml:space="preserve">PEVuZE5vdGU+PENpdGU+PEF1dGhvcj5TaW1wc29uPC9BdXRob3I+PFllYXI+MjAxNzwvWWVhcj48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</w:fldData>
        </w:fldChar>
      </w:r>
      <w:r w:rsidR="00632668" w:rsidRPr="00F5195F">
        <w:rPr>
          <w:rFonts w:cs="Arial"/>
          <w:sz w:val="20"/>
          <w:szCs w:val="20"/>
        </w:rPr>
        <w:instrText xml:space="preserve"> ADDIN EN.CITE </w:instrText>
      </w:r>
      <w:r w:rsidR="00D9172D" w:rsidRPr="00F5195F">
        <w:rPr>
          <w:rFonts w:cs="Arial"/>
          <w:sz w:val="20"/>
          <w:szCs w:val="20"/>
        </w:rPr>
        <w:fldChar w:fldCharType="begin">
          <w:fldData xml:space="preserve">PEVuZE5vdGU+PENpdGU+PEF1dGhvcj5TaW1wc29uPC9BdXRob3I+PFllYXI+MjAxNzwvWWVhcj48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</w:fldData>
        </w:fldChar>
      </w:r>
      <w:r w:rsidR="00632668" w:rsidRPr="00F5195F">
        <w:rPr>
          <w:rFonts w:cs="Arial"/>
          <w:sz w:val="20"/>
          <w:szCs w:val="20"/>
        </w:rPr>
        <w:instrText xml:space="preserve"> ADDIN EN.CITE.DATA </w:instrText>
      </w:r>
      <w:r w:rsidR="00D9172D" w:rsidRPr="00F5195F">
        <w:rPr>
          <w:rFonts w:cs="Arial"/>
          <w:sz w:val="20"/>
          <w:szCs w:val="20"/>
        </w:rPr>
      </w:r>
      <w:r w:rsidR="00D9172D" w:rsidRPr="00F5195F">
        <w:rPr>
          <w:rFonts w:cs="Arial"/>
          <w:sz w:val="20"/>
          <w:szCs w:val="20"/>
        </w:rPr>
        <w:fldChar w:fldCharType="end"/>
      </w:r>
      <w:r w:rsidR="00D9172D" w:rsidRPr="00F5195F">
        <w:rPr>
          <w:rFonts w:cs="Arial"/>
          <w:sz w:val="20"/>
          <w:szCs w:val="20"/>
        </w:rPr>
      </w:r>
      <w:r w:rsidR="00D9172D" w:rsidRPr="00F5195F">
        <w:rPr>
          <w:rFonts w:cs="Arial"/>
          <w:sz w:val="20"/>
          <w:szCs w:val="20"/>
        </w:rPr>
        <w:fldChar w:fldCharType="separate"/>
      </w:r>
      <w:r w:rsidR="00632668" w:rsidRPr="00F5195F">
        <w:rPr>
          <w:rFonts w:cs="Arial"/>
          <w:noProof/>
          <w:sz w:val="20"/>
          <w:szCs w:val="20"/>
          <w:vertAlign w:val="superscript"/>
        </w:rPr>
        <w:t>[6]</w:t>
      </w:r>
      <w:r w:rsidR="00D9172D" w:rsidRPr="00F5195F">
        <w:rPr>
          <w:rFonts w:cs="Arial"/>
          <w:sz w:val="20"/>
          <w:szCs w:val="20"/>
        </w:rPr>
        <w:fldChar w:fldCharType="end"/>
      </w:r>
      <w:r w:rsidR="00BA1662" w:rsidRPr="00F5195F">
        <w:rPr>
          <w:rFonts w:cs="Arial"/>
          <w:sz w:val="20"/>
          <w:szCs w:val="20"/>
        </w:rPr>
        <w:t xml:space="preserve"> </w:t>
      </w:r>
      <w:r w:rsidR="000D50EE" w:rsidRPr="00F5195F">
        <w:rPr>
          <w:rFonts w:cs="Arial"/>
          <w:sz w:val="20"/>
          <w:szCs w:val="20"/>
        </w:rPr>
        <w:t>During SWAXS study n</w:t>
      </w:r>
      <w:r w:rsidR="003B21F6" w:rsidRPr="00F5195F">
        <w:rPr>
          <w:rFonts w:cs="Arial"/>
          <w:sz w:val="20"/>
          <w:szCs w:val="20"/>
        </w:rPr>
        <w:t xml:space="preserve">o </w:t>
      </w:r>
      <w:r w:rsidR="00171CFD" w:rsidRPr="00F5195F">
        <w:rPr>
          <w:rFonts w:cs="Arial"/>
          <w:sz w:val="20"/>
          <w:szCs w:val="20"/>
        </w:rPr>
        <w:t xml:space="preserve">scattering </w:t>
      </w:r>
      <w:r w:rsidR="003B21F6" w:rsidRPr="00F5195F">
        <w:rPr>
          <w:rFonts w:cs="Arial"/>
          <w:sz w:val="20"/>
          <w:szCs w:val="20"/>
        </w:rPr>
        <w:t xml:space="preserve">is observed from the TB helix </w:t>
      </w:r>
      <w:r w:rsidR="007D1559" w:rsidRPr="00F5195F">
        <w:rPr>
          <w:rFonts w:cs="Arial"/>
          <w:sz w:val="20"/>
          <w:szCs w:val="20"/>
        </w:rPr>
        <w:t>during non-resonant SWAXS study</w:t>
      </w:r>
      <w:r w:rsidR="0044116C" w:rsidRPr="00F5195F">
        <w:rPr>
          <w:rFonts w:cs="Arial"/>
          <w:sz w:val="20"/>
          <w:szCs w:val="20"/>
        </w:rPr>
        <w:t xml:space="preserve"> (Figure 2f)</w:t>
      </w:r>
      <w:r w:rsidR="007D1559" w:rsidRPr="00F5195F">
        <w:rPr>
          <w:rFonts w:cs="Arial"/>
          <w:sz w:val="20"/>
          <w:szCs w:val="20"/>
        </w:rPr>
        <w:t xml:space="preserve"> </w:t>
      </w:r>
      <w:r w:rsidR="003B21F6" w:rsidRPr="00F5195F">
        <w:rPr>
          <w:rFonts w:cs="Arial"/>
          <w:sz w:val="20"/>
          <w:szCs w:val="20"/>
        </w:rPr>
        <w:t>as has been noted previously</w:t>
      </w:r>
      <w:r w:rsidR="000D50EE" w:rsidRPr="00F5195F">
        <w:rPr>
          <w:rFonts w:cs="Arial"/>
          <w:sz w:val="20"/>
          <w:szCs w:val="20"/>
        </w:rPr>
        <w:t>,</w:t>
      </w:r>
      <w:r w:rsidR="00720F50" w:rsidRPr="00F5195F">
        <w:rPr>
          <w:rFonts w:cs="Arial"/>
          <w:sz w:val="20"/>
          <w:szCs w:val="20"/>
        </w:rPr>
        <w:t xml:space="preserve"> </w:t>
      </w:r>
      <w:r w:rsidR="00D9172D" w:rsidRPr="00F5195F">
        <w:rPr>
          <w:rFonts w:cs="Arial"/>
          <w:sz w:val="20"/>
          <w:szCs w:val="20"/>
        </w:rPr>
        <w:fldChar w:fldCharType="begin">
          <w:fldData xml:space="preserve">PEVuZE5vdGU+PENpdGU+PEF1dGhvcj5aaHU8L0F1dGhvcj48WWVhcj4yMDE2PC9ZZWFyPjxSZWNO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=
</w:fldData>
        </w:fldChar>
      </w:r>
      <w:r w:rsidR="00632668" w:rsidRPr="00F5195F">
        <w:rPr>
          <w:rFonts w:cs="Arial"/>
          <w:sz w:val="20"/>
          <w:szCs w:val="20"/>
        </w:rPr>
        <w:instrText xml:space="preserve"> ADDIN EN.CITE </w:instrText>
      </w:r>
      <w:r w:rsidR="00D9172D" w:rsidRPr="00F5195F">
        <w:rPr>
          <w:rFonts w:cs="Arial"/>
          <w:sz w:val="20"/>
          <w:szCs w:val="20"/>
        </w:rPr>
        <w:fldChar w:fldCharType="begin">
          <w:fldData xml:space="preserve">PEVuZE5vdGU+PENpdGU+PEF1dGhvcj5aaHU8L0F1dGhvcj48WWVhcj4yMDE2PC9ZZWFyPjxSZWNO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=
</w:fldData>
        </w:fldChar>
      </w:r>
      <w:r w:rsidR="00632668" w:rsidRPr="00F5195F">
        <w:rPr>
          <w:rFonts w:cs="Arial"/>
          <w:sz w:val="20"/>
          <w:szCs w:val="20"/>
        </w:rPr>
        <w:instrText xml:space="preserve"> ADDIN EN.CITE.DATA </w:instrText>
      </w:r>
      <w:r w:rsidR="00D9172D" w:rsidRPr="00F5195F">
        <w:rPr>
          <w:rFonts w:cs="Arial"/>
          <w:sz w:val="20"/>
          <w:szCs w:val="20"/>
        </w:rPr>
      </w:r>
      <w:r w:rsidR="00D9172D" w:rsidRPr="00F5195F">
        <w:rPr>
          <w:rFonts w:cs="Arial"/>
          <w:sz w:val="20"/>
          <w:szCs w:val="20"/>
        </w:rPr>
        <w:fldChar w:fldCharType="end"/>
      </w:r>
      <w:r w:rsidR="00D9172D" w:rsidRPr="00F5195F">
        <w:rPr>
          <w:rFonts w:cs="Arial"/>
          <w:sz w:val="20"/>
          <w:szCs w:val="20"/>
        </w:rPr>
      </w:r>
      <w:r w:rsidR="00D9172D" w:rsidRPr="00F5195F">
        <w:rPr>
          <w:rFonts w:cs="Arial"/>
          <w:sz w:val="20"/>
          <w:szCs w:val="20"/>
        </w:rPr>
        <w:fldChar w:fldCharType="separate"/>
      </w:r>
      <w:r w:rsidR="00632668" w:rsidRPr="00F5195F">
        <w:rPr>
          <w:rFonts w:cs="Arial"/>
          <w:noProof/>
          <w:sz w:val="20"/>
          <w:szCs w:val="20"/>
          <w:vertAlign w:val="superscript"/>
        </w:rPr>
        <w:t>[3a]</w:t>
      </w:r>
      <w:r w:rsidR="00D9172D" w:rsidRPr="00F5195F">
        <w:rPr>
          <w:rFonts w:cs="Arial"/>
          <w:sz w:val="20"/>
          <w:szCs w:val="20"/>
        </w:rPr>
        <w:fldChar w:fldCharType="end"/>
      </w:r>
      <w:r w:rsidR="003B21F6" w:rsidRPr="00F5195F">
        <w:rPr>
          <w:rFonts w:cs="Arial"/>
          <w:sz w:val="20"/>
          <w:szCs w:val="20"/>
        </w:rPr>
        <w:t xml:space="preserve"> </w:t>
      </w:r>
      <w:r w:rsidR="00922998" w:rsidRPr="00F5195F">
        <w:rPr>
          <w:rFonts w:cs="Arial"/>
          <w:sz w:val="20"/>
          <w:szCs w:val="20"/>
        </w:rPr>
        <w:t xml:space="preserve">although </w:t>
      </w:r>
      <w:r w:rsidR="000D50EE" w:rsidRPr="00F5195F">
        <w:rPr>
          <w:rFonts w:cs="Arial"/>
          <w:sz w:val="20"/>
          <w:szCs w:val="20"/>
        </w:rPr>
        <w:t xml:space="preserve">the lack of Bragg scattering supports our assignment as a nematic-like phase. </w:t>
      </w:r>
      <w:r w:rsidR="00D431DF" w:rsidRPr="00F5195F">
        <w:rPr>
          <w:rFonts w:cs="Arial"/>
          <w:sz w:val="20"/>
          <w:szCs w:val="20"/>
        </w:rPr>
        <w:t>The intensity of the wide-angle scattering peak is significantly greater than that at small-angles, indicating both nematic and TB phases lack significant lamellar fluctuations (</w:t>
      </w:r>
      <w:proofErr w:type="spellStart"/>
      <w:r w:rsidR="00D431DF" w:rsidRPr="00F5195F">
        <w:rPr>
          <w:rFonts w:cs="Arial"/>
          <w:sz w:val="20"/>
          <w:szCs w:val="20"/>
        </w:rPr>
        <w:t>cybotaxis</w:t>
      </w:r>
      <w:proofErr w:type="spellEnd"/>
      <w:r w:rsidR="00D431DF" w:rsidRPr="00F5195F">
        <w:rPr>
          <w:rFonts w:cs="Arial"/>
          <w:sz w:val="20"/>
          <w:szCs w:val="20"/>
        </w:rPr>
        <w:t>).</w:t>
      </w:r>
      <w:r w:rsidR="00E74A10" w:rsidRPr="00F5195F">
        <w:rPr>
          <w:rFonts w:cs="Arial"/>
          <w:sz w:val="20"/>
          <w:szCs w:val="20"/>
        </w:rPr>
        <w:t xml:space="preserve"> The d-spacing value of the small angle peak is temperature i</w:t>
      </w:r>
      <w:r w:rsidR="00C20EA0" w:rsidRPr="00F5195F">
        <w:rPr>
          <w:rFonts w:cs="Arial"/>
          <w:sz w:val="20"/>
          <w:szCs w:val="20"/>
        </w:rPr>
        <w:t xml:space="preserve">nvariant and </w:t>
      </w:r>
      <w:r w:rsidR="00171CFD" w:rsidRPr="00F5195F">
        <w:rPr>
          <w:rFonts w:cs="Arial"/>
          <w:sz w:val="20"/>
          <w:szCs w:val="20"/>
        </w:rPr>
        <w:t>has</w:t>
      </w:r>
      <w:r w:rsidR="00C20EA0" w:rsidRPr="00F5195F">
        <w:rPr>
          <w:rFonts w:cs="Arial"/>
          <w:sz w:val="20"/>
          <w:szCs w:val="20"/>
        </w:rPr>
        <w:t xml:space="preserve"> a value of 22.1 </w:t>
      </w:r>
      <w:r w:rsidR="00BA1662" w:rsidRPr="00F5195F">
        <w:rPr>
          <w:rFonts w:cs="Arial"/>
          <w:sz w:val="20"/>
          <w:szCs w:val="20"/>
        </w:rPr>
        <w:t xml:space="preserve">Å, this is shorter than the molecular length as will be discussed shortly. </w:t>
      </w:r>
      <w:r w:rsidR="000D50EE" w:rsidRPr="00F5195F">
        <w:rPr>
          <w:rFonts w:cs="Arial"/>
          <w:sz w:val="20"/>
          <w:szCs w:val="20"/>
        </w:rPr>
        <w:t xml:space="preserve">The wide-angle scattering peak </w:t>
      </w:r>
      <w:r w:rsidR="00922998" w:rsidRPr="00F5195F">
        <w:rPr>
          <w:rFonts w:cs="Arial"/>
          <w:sz w:val="20"/>
          <w:szCs w:val="20"/>
        </w:rPr>
        <w:t xml:space="preserve">has </w:t>
      </w:r>
      <w:r w:rsidR="000D50EE" w:rsidRPr="00F5195F">
        <w:rPr>
          <w:rFonts w:cs="Arial"/>
          <w:sz w:val="20"/>
          <w:szCs w:val="20"/>
        </w:rPr>
        <w:t xml:space="preserve">a value of 5 Å, </w:t>
      </w:r>
      <w:r w:rsidR="00922998" w:rsidRPr="00F5195F">
        <w:rPr>
          <w:rFonts w:cs="Arial"/>
          <w:sz w:val="20"/>
          <w:szCs w:val="20"/>
        </w:rPr>
        <w:t xml:space="preserve">which </w:t>
      </w:r>
      <w:r w:rsidR="000D50EE" w:rsidRPr="00F5195F">
        <w:rPr>
          <w:rFonts w:cs="Arial"/>
          <w:sz w:val="20"/>
          <w:szCs w:val="20"/>
        </w:rPr>
        <w:t xml:space="preserve">corresponds to the average lateral molecular separation. </w:t>
      </w:r>
      <w:r w:rsidR="00BA1662" w:rsidRPr="00F5195F">
        <w:rPr>
          <w:rFonts w:cs="Arial"/>
          <w:sz w:val="20"/>
          <w:szCs w:val="20"/>
        </w:rPr>
        <w:t xml:space="preserve">We do not observe any further scattering from the sample of </w:t>
      </w:r>
      <w:r w:rsidR="00BA1662" w:rsidRPr="00F5195F">
        <w:rPr>
          <w:rFonts w:cs="Arial"/>
          <w:b/>
          <w:sz w:val="20"/>
          <w:szCs w:val="20"/>
        </w:rPr>
        <w:t>D11</w:t>
      </w:r>
      <w:r w:rsidR="00BA1662" w:rsidRPr="00F5195F">
        <w:rPr>
          <w:rFonts w:cs="Arial"/>
          <w:b/>
          <w:sz w:val="20"/>
          <w:szCs w:val="20"/>
          <w:vertAlign w:val="subscript"/>
        </w:rPr>
        <w:t>3</w:t>
      </w:r>
      <w:r w:rsidR="00BA1662" w:rsidRPr="00F5195F">
        <w:rPr>
          <w:rFonts w:cs="Arial"/>
          <w:b/>
          <w:sz w:val="20"/>
          <w:szCs w:val="20"/>
        </w:rPr>
        <w:t>(2)</w:t>
      </w:r>
      <w:r w:rsidR="00BA1662" w:rsidRPr="00F5195F">
        <w:rPr>
          <w:rFonts w:cs="Arial"/>
          <w:sz w:val="20"/>
          <w:szCs w:val="20"/>
        </w:rPr>
        <w:t xml:space="preserve"> at smaller angles (2θ ≥ 0.7 °, q ≥ 0.5 Å</w:t>
      </w:r>
      <w:r w:rsidR="00BA1662" w:rsidRPr="00F5195F">
        <w:rPr>
          <w:rFonts w:cs="Arial"/>
          <w:sz w:val="20"/>
          <w:szCs w:val="20"/>
          <w:vertAlign w:val="superscript"/>
        </w:rPr>
        <w:t>-1</w:t>
      </w:r>
      <w:r w:rsidR="00BA1662" w:rsidRPr="00F5195F">
        <w:rPr>
          <w:rFonts w:cs="Arial"/>
          <w:sz w:val="20"/>
          <w:szCs w:val="20"/>
        </w:rPr>
        <w:t xml:space="preserve">, d ≤ 125 Å); this excludes the possibility of lamellar twist-bend phases with large layer spacings </w:t>
      </w:r>
      <w:r w:rsidR="00D9172D" w:rsidRPr="00F5195F">
        <w:rPr>
          <w:rFonts w:cs="Arial"/>
          <w:sz w:val="20"/>
          <w:szCs w:val="20"/>
        </w:rPr>
        <w:fldChar w:fldCharType="begin"/>
      </w:r>
      <w:r w:rsidR="00944350" w:rsidRPr="00F5195F">
        <w:rPr>
          <w:rFonts w:cs="Arial"/>
          <w:sz w:val="20"/>
          <w:szCs w:val="20"/>
        </w:rPr>
        <w:instrText xml:space="preserve"> ADDIN EN.CITE &lt;EndNote&gt;&lt;Cite&gt;&lt;Author&gt;Abberley&lt;/Author&gt;&lt;Year&gt;2018&lt;/Year&gt;&lt;RecNum&gt;22301&lt;/RecNum&gt;&lt;DisplayText&gt;&lt;style face="superscript"&gt;[17]&lt;/style&gt;&lt;/DisplayText&gt;&lt;record&gt;&lt;rec-number&gt;22301&lt;/rec-number&gt;&lt;foreign-keys&gt;&lt;key app="EN" db-id="evezetsx3xa0eqezxsmxa2sqdzersdv0esxa" timestamp="1520502632"&gt;22301&lt;/key&gt;&lt;/foreign-keys&gt;&lt;ref-type name="Journal Article"&gt;17&lt;/ref-type&gt;&lt;contributors&gt;&lt;authors&gt;&lt;author&gt;Abberley, J. P.&lt;/author&gt;&lt;author&gt;Killah, R.&lt;/author&gt;&lt;author&gt;Walker, R.&lt;/author&gt;&lt;author&gt;Storey, J. M. D.&lt;/author&gt;&lt;author&gt;Imrie, C. T.&lt;/author&gt;&lt;author&gt;Salamonczyk, M.&lt;/author&gt;&lt;author&gt;Zhu, C. H.&lt;/author&gt;&lt;author&gt;Gorecka, E.&lt;/author&gt;&lt;author&gt;Pociecha, D.&lt;/author&gt;&lt;/authors&gt;&lt;/contributors&gt;&lt;auth-address&gt;Univ Aberdeen, Kings Coll, Dept Chem, Aberdeen AB24 3UE, Scotland&amp;#xD;Lawrence Berkeley Natl Lab, Adv Light Source, 1 Cyclotron Rd, Berkeley, CA 94720 USA&amp;#xD;Kent State Univ, Dept Phys, 1425 Lefton Esplanade, Kent, OH 44242 USA&amp;#xD;Kent State Univ, Liquid Crystal Inst, 1425 Lefton Esplanade, Kent, OH 44242 USA&amp;#xD;Univ Warsaw, Fac Chem, Zwirki &amp;amp; Wigury 101, PL-02089 Warsaw, Poland&lt;/auth-address&gt;&lt;titles&gt;&lt;title&gt;Heliconical smectic phases formed by achiral molecules&lt;/title&gt;&lt;secondary-title&gt;Nature Communications&lt;/secondary-title&gt;&lt;alt-title&gt;Nat Commun&lt;/alt-title&gt;&lt;/titles&gt;&lt;periodical&gt;&lt;full-title&gt;Nature Communications&lt;/full-title&gt;&lt;abbr-1&gt;Nat Commun&lt;/abbr-1&gt;&lt;/periodical&gt;&lt;alt-periodical&gt;&lt;full-title&gt;Nature Communications&lt;/full-title&gt;&lt;abbr-1&gt;Nat Commun&lt;/abbr-1&gt;&lt;/alt-periodical&gt;&lt;volume&gt;9&lt;/volume&gt;&lt;keywords&gt;&lt;keyword&gt;liquid-crystal&lt;/keyword&gt;&lt;keyword&gt;x-ray&lt;/keyword&gt;&lt;keyword&gt;dimers&lt;/keyword&gt;&lt;keyword&gt;transition&lt;/keyword&gt;&lt;keyword&gt;behavior&lt;/keyword&gt;&lt;/keywords&gt;&lt;dates&gt;&lt;year&gt;2018&lt;/year&gt;&lt;pub-dates&gt;&lt;date&gt;Jan 15&lt;/date&gt;&lt;/pub-dates&gt;&lt;/dates&gt;&lt;isbn&gt;2041-1723&lt;/isbn&gt;&lt;accession-num&gt;WOS:000422647600025&lt;/accession-num&gt;&lt;urls&gt;&lt;related-urls&gt;&lt;url&gt;&amp;lt;Go to ISI&amp;gt;://WOS:000422647600025&lt;/url&gt;&lt;/related-urls&gt;&lt;/urls&gt;&lt;electronic-resource-num&gt;ARTN 228&amp;#xD;10.1038/s41467-017-02626-6&lt;/electronic-resource-num&gt;&lt;language&gt;English&lt;/language&gt;&lt;/record&gt;&lt;/Cite&gt;&lt;/EndNote&gt;</w:instrText>
      </w:r>
      <w:r w:rsidR="00D9172D" w:rsidRPr="00F5195F">
        <w:rPr>
          <w:rFonts w:cs="Arial"/>
          <w:sz w:val="20"/>
          <w:szCs w:val="20"/>
        </w:rPr>
        <w:fldChar w:fldCharType="separate"/>
      </w:r>
      <w:r w:rsidR="00944350" w:rsidRPr="00F5195F">
        <w:rPr>
          <w:rFonts w:cs="Arial"/>
          <w:noProof/>
          <w:sz w:val="20"/>
          <w:szCs w:val="20"/>
          <w:vertAlign w:val="superscript"/>
        </w:rPr>
        <w:t>[17]</w:t>
      </w:r>
      <w:r w:rsidR="00D9172D" w:rsidRPr="00F5195F">
        <w:rPr>
          <w:rFonts w:cs="Arial"/>
          <w:sz w:val="20"/>
          <w:szCs w:val="20"/>
        </w:rPr>
        <w:fldChar w:fldCharType="end"/>
      </w:r>
      <w:r w:rsidR="00DD35DD" w:rsidRPr="00F5195F">
        <w:rPr>
          <w:rFonts w:cs="Arial"/>
          <w:sz w:val="20"/>
          <w:szCs w:val="20"/>
        </w:rPr>
        <w:t xml:space="preserve"> </w:t>
      </w:r>
      <w:r w:rsidR="00BA1662" w:rsidRPr="00F5195F">
        <w:rPr>
          <w:rFonts w:cs="Arial"/>
          <w:sz w:val="20"/>
          <w:szCs w:val="20"/>
        </w:rPr>
        <w:t xml:space="preserve">and hypothetical splay-bend </w:t>
      </w:r>
      <w:r w:rsidR="00474263" w:rsidRPr="00F5195F">
        <w:rPr>
          <w:rFonts w:cs="Arial"/>
          <w:sz w:val="20"/>
          <w:szCs w:val="20"/>
        </w:rPr>
        <w:t xml:space="preserve">modulated nematic phases which </w:t>
      </w:r>
      <w:r w:rsidR="00BA1662" w:rsidRPr="00F5195F">
        <w:rPr>
          <w:rFonts w:cs="Arial"/>
          <w:sz w:val="20"/>
          <w:szCs w:val="20"/>
        </w:rPr>
        <w:t xml:space="preserve">should exhibit Bragg scattering at </w:t>
      </w:r>
      <m:oMath>
        <m:r>
          <w:rPr>
            <w:rFonts w:ascii="Cambria Math" w:hAnsi="Cambria Math" w:cs="Arial"/>
            <w:sz w:val="20"/>
            <w:szCs w:val="20"/>
          </w:rPr>
          <m:t xml:space="preserve">Q= </m:t>
        </m:r>
        <m:f>
          <m:fPr>
            <m:ctrlPr>
              <w:rPr>
                <w:rFonts w:ascii="Cambria Math" w:hAnsi="Cambria Math" w:cs="Arial"/>
                <w:i/>
                <w:sz w:val="20"/>
                <w:szCs w:val="20"/>
              </w:rPr>
            </m:ctrlPr>
          </m:fPr>
          <m:num>
            <m:r>
              <w:rPr>
                <w:rFonts w:ascii="Cambria Math" w:hAnsi="Cambria Math" w:cs="Arial"/>
                <w:sz w:val="20"/>
                <w:szCs w:val="20"/>
              </w:rPr>
              <m:t>2π</m:t>
            </m:r>
          </m:num>
          <m:den>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SB</m:t>
                </m:r>
              </m:sub>
            </m:sSub>
          </m:den>
        </m:f>
      </m:oMath>
      <w:r w:rsidR="00474263" w:rsidRPr="00F5195F">
        <w:rPr>
          <w:rFonts w:cs="Arial"/>
          <w:sz w:val="20"/>
          <w:szCs w:val="20"/>
        </w:rPr>
        <w:t xml:space="preserve">, </w:t>
      </w:r>
      <w:r w:rsidR="00BA1662" w:rsidRPr="00F5195F">
        <w:rPr>
          <w:rFonts w:cs="Arial"/>
          <w:sz w:val="20"/>
          <w:szCs w:val="20"/>
        </w:rPr>
        <w:t>where P</w:t>
      </w:r>
      <w:r w:rsidR="00BA1662" w:rsidRPr="00F5195F">
        <w:rPr>
          <w:rFonts w:cs="Arial"/>
          <w:sz w:val="20"/>
          <w:szCs w:val="20"/>
          <w:vertAlign w:val="subscript"/>
        </w:rPr>
        <w:t>SB</w:t>
      </w:r>
      <w:r w:rsidR="00BA1662" w:rsidRPr="00F5195F">
        <w:rPr>
          <w:rFonts w:cs="Arial"/>
          <w:sz w:val="20"/>
          <w:szCs w:val="20"/>
        </w:rPr>
        <w:t xml:space="preserve"> is the splay bend modulation period. </w:t>
      </w:r>
      <w:r w:rsidR="00D9172D" w:rsidRPr="00F5195F">
        <w:rPr>
          <w:rFonts w:cs="Arial"/>
          <w:sz w:val="20"/>
          <w:szCs w:val="20"/>
        </w:rPr>
        <w:fldChar w:fldCharType="begin">
          <w:fldData xml:space="preserve">PEVuZE5vdGU+PENpdGU+PEF1dGhvcj5aaHU8L0F1dGhvcj48WWVhcj4yMDE2PC9ZZWFyPjxSZWNO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=
</w:fldData>
        </w:fldChar>
      </w:r>
      <w:r w:rsidR="00632668" w:rsidRPr="00F5195F">
        <w:rPr>
          <w:rFonts w:cs="Arial"/>
          <w:sz w:val="20"/>
          <w:szCs w:val="20"/>
        </w:rPr>
        <w:instrText xml:space="preserve"> ADDIN EN.CITE </w:instrText>
      </w:r>
      <w:r w:rsidR="00D9172D" w:rsidRPr="00F5195F">
        <w:rPr>
          <w:rFonts w:cs="Arial"/>
          <w:sz w:val="20"/>
          <w:szCs w:val="20"/>
        </w:rPr>
        <w:fldChar w:fldCharType="begin">
          <w:fldData xml:space="preserve">PEVuZE5vdGU+PENpdGU+PEF1dGhvcj5aaHU8L0F1dGhvcj48WWVhcj4yMDE2PC9ZZWFyPjxSZWNO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=
</w:fldData>
        </w:fldChar>
      </w:r>
      <w:r w:rsidR="00632668" w:rsidRPr="00F5195F">
        <w:rPr>
          <w:rFonts w:cs="Arial"/>
          <w:sz w:val="20"/>
          <w:szCs w:val="20"/>
        </w:rPr>
        <w:instrText xml:space="preserve"> ADDIN EN.CITE.DATA </w:instrText>
      </w:r>
      <w:r w:rsidR="00D9172D" w:rsidRPr="00F5195F">
        <w:rPr>
          <w:rFonts w:cs="Arial"/>
          <w:sz w:val="20"/>
          <w:szCs w:val="20"/>
        </w:rPr>
      </w:r>
      <w:r w:rsidR="00D9172D" w:rsidRPr="00F5195F">
        <w:rPr>
          <w:rFonts w:cs="Arial"/>
          <w:sz w:val="20"/>
          <w:szCs w:val="20"/>
        </w:rPr>
        <w:fldChar w:fldCharType="end"/>
      </w:r>
      <w:r w:rsidR="00D9172D" w:rsidRPr="00F5195F">
        <w:rPr>
          <w:rFonts w:cs="Arial"/>
          <w:sz w:val="20"/>
          <w:szCs w:val="20"/>
        </w:rPr>
      </w:r>
      <w:r w:rsidR="00D9172D" w:rsidRPr="00F5195F">
        <w:rPr>
          <w:rFonts w:cs="Arial"/>
          <w:sz w:val="20"/>
          <w:szCs w:val="20"/>
        </w:rPr>
        <w:fldChar w:fldCharType="separate"/>
      </w:r>
      <w:r w:rsidR="00632668" w:rsidRPr="00F5195F">
        <w:rPr>
          <w:rFonts w:cs="Arial"/>
          <w:noProof/>
          <w:sz w:val="20"/>
          <w:szCs w:val="20"/>
          <w:vertAlign w:val="superscript"/>
        </w:rPr>
        <w:t>[3a]</w:t>
      </w:r>
      <w:r w:rsidR="00D9172D" w:rsidRPr="00F5195F">
        <w:rPr>
          <w:rFonts w:cs="Arial"/>
          <w:sz w:val="20"/>
          <w:szCs w:val="20"/>
        </w:rPr>
        <w:fldChar w:fldCharType="end"/>
      </w:r>
      <w:r w:rsidR="00474263" w:rsidRPr="00DF315A">
        <w:rPr>
          <w:rFonts w:cs="Arial"/>
          <w:sz w:val="20"/>
          <w:szCs w:val="20"/>
        </w:rPr>
        <w:t xml:space="preserve"> </w:t>
      </w:r>
    </w:p>
    <w:p w:rsidR="001A57DC" w:rsidRPr="00DF315A" w:rsidRDefault="001A57DC" w:rsidP="007555A2">
      <w:pPr>
        <w:spacing w:line="360" w:lineRule="auto"/>
        <w:jc w:val="both"/>
        <w:rPr>
          <w:rFonts w:cs="Arial"/>
          <w:sz w:val="20"/>
          <w:szCs w:val="20"/>
        </w:rPr>
      </w:pPr>
    </w:p>
    <w:p w:rsidR="007D1559" w:rsidRPr="00DF315A" w:rsidRDefault="00633D66" w:rsidP="007555A2">
      <w:pPr>
        <w:spacing w:line="360" w:lineRule="auto"/>
        <w:jc w:val="center"/>
        <w:rPr>
          <w:rFonts w:cs="Arial"/>
          <w:sz w:val="20"/>
          <w:szCs w:val="20"/>
        </w:rPr>
      </w:pPr>
      <w:r w:rsidRPr="00DF315A">
        <w:rPr>
          <w:rFonts w:cs="Arial"/>
          <w:noProof/>
          <w:sz w:val="20"/>
          <w:szCs w:val="20"/>
        </w:rPr>
        <w:drawing>
          <wp:inline distT="0" distB="0" distL="0" distR="0" wp14:anchorId="3320E415" wp14:editId="0FDADB44">
            <wp:extent cx="2956560" cy="4364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6560" cy="4364990"/>
                    </a:xfrm>
                    <a:prstGeom prst="rect">
                      <a:avLst/>
                    </a:prstGeom>
                    <a:noFill/>
                  </pic:spPr>
                </pic:pic>
              </a:graphicData>
            </a:graphic>
          </wp:inline>
        </w:drawing>
      </w:r>
    </w:p>
    <w:p w:rsidR="001A57DC" w:rsidRPr="00F5195F" w:rsidRDefault="001A57DC" w:rsidP="007555A2">
      <w:pPr>
        <w:spacing w:line="360" w:lineRule="auto"/>
        <w:ind w:left="1440" w:hanging="1440"/>
        <w:jc w:val="both"/>
        <w:rPr>
          <w:rFonts w:cs="Arial"/>
          <w:sz w:val="20"/>
          <w:szCs w:val="20"/>
          <w:vertAlign w:val="subscript"/>
        </w:rPr>
      </w:pPr>
      <w:r w:rsidRPr="00F5195F">
        <w:rPr>
          <w:rFonts w:cs="Arial"/>
          <w:b/>
          <w:sz w:val="20"/>
          <w:szCs w:val="20"/>
        </w:rPr>
        <w:t xml:space="preserve">Figure </w:t>
      </w:r>
      <w:r w:rsidR="00720F50" w:rsidRPr="00F5195F">
        <w:rPr>
          <w:rFonts w:cs="Arial"/>
          <w:b/>
          <w:sz w:val="20"/>
          <w:szCs w:val="20"/>
        </w:rPr>
        <w:t>2</w:t>
      </w:r>
      <w:r w:rsidRPr="00F5195F">
        <w:rPr>
          <w:rFonts w:cs="Arial"/>
          <w:b/>
          <w:sz w:val="20"/>
          <w:szCs w:val="20"/>
        </w:rPr>
        <w:t>:</w:t>
      </w:r>
      <w:r w:rsidRPr="00F5195F">
        <w:rPr>
          <w:rFonts w:cs="Arial"/>
          <w:b/>
          <w:sz w:val="20"/>
          <w:szCs w:val="20"/>
        </w:rPr>
        <w:tab/>
      </w:r>
      <w:r w:rsidR="007D1559" w:rsidRPr="00F5195F">
        <w:rPr>
          <w:rFonts w:cs="Arial"/>
          <w:sz w:val="20"/>
          <w:szCs w:val="20"/>
        </w:rPr>
        <w:t xml:space="preserve">Photomicrographs (x100) of: (a) the </w:t>
      </w:r>
      <w:r w:rsidR="007D1559" w:rsidRPr="00F5195F">
        <w:rPr>
          <w:rFonts w:cs="Arial"/>
          <w:i/>
          <w:sz w:val="20"/>
          <w:szCs w:val="20"/>
        </w:rPr>
        <w:t>schlieren</w:t>
      </w:r>
      <w:r w:rsidR="007D1559" w:rsidRPr="00F5195F">
        <w:rPr>
          <w:rFonts w:cs="Arial"/>
          <w:sz w:val="20"/>
          <w:szCs w:val="20"/>
        </w:rPr>
        <w:t xml:space="preserve"> texture of the nematic phase of </w:t>
      </w:r>
      <w:r w:rsidR="007D1559" w:rsidRPr="00F5195F">
        <w:rPr>
          <w:rFonts w:cs="Arial"/>
          <w:b/>
          <w:sz w:val="20"/>
          <w:szCs w:val="20"/>
        </w:rPr>
        <w:t>D11</w:t>
      </w:r>
      <w:r w:rsidR="007D1559" w:rsidRPr="00F5195F">
        <w:rPr>
          <w:rFonts w:cs="Arial"/>
          <w:b/>
          <w:sz w:val="20"/>
          <w:szCs w:val="20"/>
          <w:vertAlign w:val="subscript"/>
        </w:rPr>
        <w:t>3</w:t>
      </w:r>
      <w:r w:rsidR="007D1559" w:rsidRPr="00F5195F">
        <w:rPr>
          <w:rFonts w:cs="Arial"/>
          <w:b/>
          <w:sz w:val="20"/>
          <w:szCs w:val="20"/>
        </w:rPr>
        <w:t>(2)</w:t>
      </w:r>
      <w:r w:rsidR="007D1559" w:rsidRPr="00F5195F">
        <w:rPr>
          <w:rFonts w:cs="Arial"/>
          <w:sz w:val="20"/>
          <w:szCs w:val="20"/>
        </w:rPr>
        <w:t xml:space="preserve"> at 155 °C; </w:t>
      </w:r>
      <w:r w:rsidR="00CB6771" w:rsidRPr="00F5195F">
        <w:rPr>
          <w:rFonts w:cs="Arial"/>
          <w:sz w:val="20"/>
          <w:szCs w:val="20"/>
        </w:rPr>
        <w:t xml:space="preserve">(b) the blocky texture of the TB phase of </w:t>
      </w:r>
      <w:r w:rsidR="00CB6771" w:rsidRPr="00F5195F">
        <w:rPr>
          <w:rFonts w:cs="Arial"/>
          <w:b/>
          <w:sz w:val="20"/>
          <w:szCs w:val="20"/>
        </w:rPr>
        <w:t>D11</w:t>
      </w:r>
      <w:r w:rsidR="00CB6771" w:rsidRPr="00F5195F">
        <w:rPr>
          <w:rFonts w:cs="Arial"/>
          <w:b/>
          <w:sz w:val="20"/>
          <w:szCs w:val="20"/>
          <w:vertAlign w:val="subscript"/>
        </w:rPr>
        <w:t>3</w:t>
      </w:r>
      <w:r w:rsidR="00CB6771" w:rsidRPr="00F5195F">
        <w:rPr>
          <w:rFonts w:cs="Arial"/>
          <w:b/>
          <w:sz w:val="20"/>
          <w:szCs w:val="20"/>
        </w:rPr>
        <w:t>(2)</w:t>
      </w:r>
      <w:r w:rsidR="00CB6771" w:rsidRPr="00F5195F">
        <w:rPr>
          <w:rFonts w:cs="Arial"/>
          <w:sz w:val="20"/>
          <w:szCs w:val="20"/>
        </w:rPr>
        <w:t xml:space="preserve"> at 115 °C; (b) the blocky texture of the TB phase of </w:t>
      </w:r>
      <w:r w:rsidR="00CB6771" w:rsidRPr="00F5195F">
        <w:rPr>
          <w:rFonts w:cs="Arial"/>
          <w:b/>
          <w:sz w:val="20"/>
          <w:szCs w:val="20"/>
        </w:rPr>
        <w:t>D11</w:t>
      </w:r>
      <w:r w:rsidR="00CB6771" w:rsidRPr="00F5195F">
        <w:rPr>
          <w:rFonts w:cs="Arial"/>
          <w:b/>
          <w:sz w:val="20"/>
          <w:szCs w:val="20"/>
          <w:vertAlign w:val="subscript"/>
        </w:rPr>
        <w:t>3</w:t>
      </w:r>
      <w:r w:rsidR="00CB6771" w:rsidRPr="00F5195F">
        <w:rPr>
          <w:rFonts w:cs="Arial"/>
          <w:sz w:val="20"/>
          <w:szCs w:val="20"/>
        </w:rPr>
        <w:t xml:space="preserve"> at 82 °C; </w:t>
      </w:r>
      <w:r w:rsidR="007D1559" w:rsidRPr="00F5195F">
        <w:rPr>
          <w:rFonts w:cs="Arial"/>
          <w:sz w:val="20"/>
          <w:szCs w:val="20"/>
        </w:rPr>
        <w:t>(</w:t>
      </w:r>
      <w:r w:rsidR="00CB6771" w:rsidRPr="00F5195F">
        <w:rPr>
          <w:rFonts w:cs="Arial"/>
          <w:sz w:val="20"/>
          <w:szCs w:val="20"/>
        </w:rPr>
        <w:t>d</w:t>
      </w:r>
      <w:r w:rsidR="007D1559" w:rsidRPr="00F5195F">
        <w:rPr>
          <w:rFonts w:cs="Arial"/>
          <w:sz w:val="20"/>
          <w:szCs w:val="20"/>
        </w:rPr>
        <w:t xml:space="preserve">) the rope texture of the TB phase of </w:t>
      </w:r>
      <w:r w:rsidR="007D1559" w:rsidRPr="00F5195F">
        <w:rPr>
          <w:rFonts w:cs="Arial"/>
          <w:b/>
          <w:sz w:val="20"/>
          <w:szCs w:val="20"/>
        </w:rPr>
        <w:t>D11</w:t>
      </w:r>
      <w:r w:rsidR="007D1559" w:rsidRPr="00F5195F">
        <w:rPr>
          <w:rFonts w:cs="Arial"/>
          <w:b/>
          <w:sz w:val="20"/>
          <w:szCs w:val="20"/>
          <w:vertAlign w:val="subscript"/>
        </w:rPr>
        <w:t>3</w:t>
      </w:r>
      <w:r w:rsidR="007D1559" w:rsidRPr="00F5195F">
        <w:rPr>
          <w:rFonts w:cs="Arial"/>
          <w:b/>
          <w:sz w:val="20"/>
          <w:szCs w:val="20"/>
        </w:rPr>
        <w:t xml:space="preserve">(2) </w:t>
      </w:r>
      <w:r w:rsidR="007D1559" w:rsidRPr="00F5195F">
        <w:rPr>
          <w:rFonts w:cs="Arial"/>
          <w:sz w:val="20"/>
          <w:szCs w:val="20"/>
        </w:rPr>
        <w:t>at 110 °C</w:t>
      </w:r>
      <w:r w:rsidR="00CB6771" w:rsidRPr="00F5195F">
        <w:rPr>
          <w:rFonts w:cs="Arial"/>
          <w:sz w:val="20"/>
          <w:szCs w:val="20"/>
        </w:rPr>
        <w:t>.</w:t>
      </w:r>
      <w:r w:rsidR="007D1559" w:rsidRPr="00F5195F">
        <w:rPr>
          <w:rFonts w:cs="Arial"/>
          <w:sz w:val="20"/>
          <w:szCs w:val="20"/>
        </w:rPr>
        <w:t>; 2D SWAXS patterns of (</w:t>
      </w:r>
      <w:r w:rsidR="00633D66" w:rsidRPr="00F5195F">
        <w:rPr>
          <w:rFonts w:cs="Arial"/>
          <w:sz w:val="20"/>
          <w:szCs w:val="20"/>
        </w:rPr>
        <w:t>e</w:t>
      </w:r>
      <w:r w:rsidR="007D1559" w:rsidRPr="00F5195F">
        <w:rPr>
          <w:rFonts w:cs="Arial"/>
          <w:sz w:val="20"/>
          <w:szCs w:val="20"/>
        </w:rPr>
        <w:t xml:space="preserve">) the </w:t>
      </w:r>
      <w:r w:rsidR="00BA1662" w:rsidRPr="00F5195F">
        <w:rPr>
          <w:rFonts w:cs="Arial"/>
          <w:sz w:val="20"/>
          <w:szCs w:val="20"/>
        </w:rPr>
        <w:t xml:space="preserve">magnetically aligned </w:t>
      </w:r>
      <w:r w:rsidR="007D1559" w:rsidRPr="00F5195F">
        <w:rPr>
          <w:rFonts w:cs="Arial"/>
          <w:sz w:val="20"/>
          <w:szCs w:val="20"/>
        </w:rPr>
        <w:t xml:space="preserve">nematic phase of </w:t>
      </w:r>
      <w:r w:rsidR="007D1559" w:rsidRPr="00F5195F">
        <w:rPr>
          <w:rFonts w:cs="Arial"/>
          <w:b/>
          <w:sz w:val="20"/>
          <w:szCs w:val="20"/>
        </w:rPr>
        <w:t>D11</w:t>
      </w:r>
      <w:r w:rsidR="007D1559" w:rsidRPr="00F5195F">
        <w:rPr>
          <w:rFonts w:cs="Arial"/>
          <w:b/>
          <w:sz w:val="20"/>
          <w:szCs w:val="20"/>
          <w:vertAlign w:val="subscript"/>
        </w:rPr>
        <w:t>3</w:t>
      </w:r>
      <w:r w:rsidR="007D1559" w:rsidRPr="00F5195F">
        <w:rPr>
          <w:rFonts w:cs="Arial"/>
          <w:b/>
          <w:sz w:val="20"/>
          <w:szCs w:val="20"/>
        </w:rPr>
        <w:t xml:space="preserve">(2) </w:t>
      </w:r>
      <w:r w:rsidR="007D1559" w:rsidRPr="00F5195F">
        <w:rPr>
          <w:rFonts w:cs="Arial"/>
          <w:sz w:val="20"/>
          <w:szCs w:val="20"/>
        </w:rPr>
        <w:t>at 160 °C; (</w:t>
      </w:r>
      <w:r w:rsidR="00633D66" w:rsidRPr="00F5195F">
        <w:rPr>
          <w:rFonts w:cs="Arial"/>
          <w:sz w:val="20"/>
          <w:szCs w:val="20"/>
        </w:rPr>
        <w:t>f</w:t>
      </w:r>
      <w:r w:rsidR="007D1559" w:rsidRPr="00F5195F">
        <w:rPr>
          <w:rFonts w:cs="Arial"/>
          <w:sz w:val="20"/>
          <w:szCs w:val="20"/>
        </w:rPr>
        <w:t>) the</w:t>
      </w:r>
      <w:r w:rsidR="00BA1662" w:rsidRPr="00F5195F">
        <w:rPr>
          <w:rFonts w:cs="Arial"/>
          <w:sz w:val="20"/>
          <w:szCs w:val="20"/>
        </w:rPr>
        <w:t xml:space="preserve"> </w:t>
      </w:r>
      <w:r w:rsidR="00BA1662" w:rsidRPr="00F5195F">
        <w:rPr>
          <w:rFonts w:cs="Arial"/>
          <w:sz w:val="20"/>
          <w:szCs w:val="20"/>
        </w:rPr>
        <w:lastRenderedPageBreak/>
        <w:t>unaligned</w:t>
      </w:r>
      <w:r w:rsidR="007D1559" w:rsidRPr="00F5195F">
        <w:rPr>
          <w:rFonts w:cs="Arial"/>
          <w:sz w:val="20"/>
          <w:szCs w:val="20"/>
        </w:rPr>
        <w:t xml:space="preserve"> TB phase of </w:t>
      </w:r>
      <w:r w:rsidR="007D1559" w:rsidRPr="00F5195F">
        <w:rPr>
          <w:rFonts w:cs="Arial"/>
          <w:b/>
          <w:sz w:val="20"/>
          <w:szCs w:val="20"/>
        </w:rPr>
        <w:t>D11</w:t>
      </w:r>
      <w:r w:rsidR="007D1559" w:rsidRPr="00F5195F">
        <w:rPr>
          <w:rFonts w:cs="Arial"/>
          <w:b/>
          <w:sz w:val="20"/>
          <w:szCs w:val="20"/>
          <w:vertAlign w:val="subscript"/>
        </w:rPr>
        <w:t>3</w:t>
      </w:r>
      <w:r w:rsidR="007D1559" w:rsidRPr="00F5195F">
        <w:rPr>
          <w:rFonts w:cs="Arial"/>
          <w:b/>
          <w:sz w:val="20"/>
          <w:szCs w:val="20"/>
        </w:rPr>
        <w:t xml:space="preserve">(2) </w:t>
      </w:r>
      <w:r w:rsidR="00BA1662" w:rsidRPr="00F5195F">
        <w:rPr>
          <w:rFonts w:cs="Arial"/>
          <w:sz w:val="20"/>
          <w:szCs w:val="20"/>
        </w:rPr>
        <w:t>at 112 °C, note that the loss of alignment is spontaneous at the phase transition.</w:t>
      </w:r>
      <w:r w:rsidR="00366029" w:rsidRPr="00F5195F">
        <w:rPr>
          <w:rFonts w:cs="Arial"/>
          <w:sz w:val="20"/>
          <w:szCs w:val="20"/>
        </w:rPr>
        <w:t xml:space="preserve"> </w:t>
      </w:r>
    </w:p>
    <w:p w:rsidR="0062518D" w:rsidRPr="00F5195F" w:rsidRDefault="000D50EE" w:rsidP="007555A2">
      <w:pPr>
        <w:spacing w:line="360" w:lineRule="auto"/>
        <w:jc w:val="both"/>
        <w:rPr>
          <w:rFonts w:cs="Arial"/>
          <w:sz w:val="20"/>
          <w:szCs w:val="20"/>
        </w:rPr>
      </w:pPr>
      <w:r w:rsidRPr="00F5195F">
        <w:rPr>
          <w:rFonts w:cs="Arial"/>
          <w:sz w:val="20"/>
          <w:szCs w:val="20"/>
        </w:rPr>
        <w:t>To rationalise SWAXS data w</w:t>
      </w:r>
      <w:r w:rsidR="00926E21" w:rsidRPr="00F5195F">
        <w:rPr>
          <w:rFonts w:cs="Arial"/>
          <w:sz w:val="20"/>
          <w:szCs w:val="20"/>
        </w:rPr>
        <w:t xml:space="preserve">e </w:t>
      </w:r>
      <w:r w:rsidR="00D87F56" w:rsidRPr="00F5195F">
        <w:rPr>
          <w:rFonts w:cs="Arial"/>
          <w:sz w:val="20"/>
          <w:szCs w:val="20"/>
        </w:rPr>
        <w:t>first</w:t>
      </w:r>
      <w:r w:rsidR="00CD28B5" w:rsidRPr="00F5195F">
        <w:rPr>
          <w:rFonts w:cs="Arial"/>
          <w:sz w:val="20"/>
          <w:szCs w:val="20"/>
        </w:rPr>
        <w:t xml:space="preserve"> obtained an optimised, fully extended all </w:t>
      </w:r>
      <w:r w:rsidR="00CD28B5" w:rsidRPr="00F5195F">
        <w:rPr>
          <w:rFonts w:cs="Arial"/>
          <w:i/>
          <w:sz w:val="20"/>
          <w:szCs w:val="20"/>
        </w:rPr>
        <w:t>trans</w:t>
      </w:r>
      <w:r w:rsidR="00CD28B5" w:rsidRPr="00F5195F">
        <w:rPr>
          <w:rFonts w:cs="Arial"/>
          <w:sz w:val="20"/>
          <w:szCs w:val="20"/>
        </w:rPr>
        <w:t xml:space="preserve"> structure of </w:t>
      </w:r>
      <w:r w:rsidR="00CD28B5" w:rsidRPr="00F5195F">
        <w:rPr>
          <w:rFonts w:cs="Arial"/>
          <w:b/>
          <w:sz w:val="20"/>
          <w:szCs w:val="20"/>
        </w:rPr>
        <w:t>D11</w:t>
      </w:r>
      <w:r w:rsidR="00CD28B5" w:rsidRPr="00F5195F">
        <w:rPr>
          <w:rFonts w:cs="Arial"/>
          <w:b/>
          <w:sz w:val="20"/>
          <w:szCs w:val="20"/>
          <w:vertAlign w:val="subscript"/>
        </w:rPr>
        <w:t>3</w:t>
      </w:r>
      <w:r w:rsidR="00CD28B5" w:rsidRPr="00F5195F">
        <w:rPr>
          <w:rFonts w:cs="Arial"/>
          <w:b/>
          <w:sz w:val="20"/>
          <w:szCs w:val="20"/>
        </w:rPr>
        <w:t>(2)</w:t>
      </w:r>
      <w:r w:rsidR="00CD28B5" w:rsidRPr="00F5195F">
        <w:rPr>
          <w:rFonts w:cs="Arial"/>
          <w:b/>
          <w:sz w:val="20"/>
          <w:szCs w:val="20"/>
          <w:vertAlign w:val="subscript"/>
        </w:rPr>
        <w:t>a</w:t>
      </w:r>
      <w:r w:rsidR="00CD28B5" w:rsidRPr="00F5195F">
        <w:rPr>
          <w:rFonts w:cs="Arial"/>
          <w:sz w:val="20"/>
          <w:szCs w:val="20"/>
        </w:rPr>
        <w:t xml:space="preserve"> at the B3LYP/6-31G(d) level of DFT</w:t>
      </w:r>
      <w:r w:rsidR="00D87F56" w:rsidRPr="00F5195F">
        <w:rPr>
          <w:rFonts w:cs="Arial"/>
          <w:sz w:val="20"/>
          <w:szCs w:val="20"/>
        </w:rPr>
        <w:t xml:space="preserve"> (Figure </w:t>
      </w:r>
      <w:r w:rsidR="00DC6B33" w:rsidRPr="00F5195F">
        <w:rPr>
          <w:rFonts w:cs="Arial"/>
          <w:sz w:val="20"/>
          <w:szCs w:val="20"/>
        </w:rPr>
        <w:t>3</w:t>
      </w:r>
      <w:r w:rsidR="00383470" w:rsidRPr="00F5195F">
        <w:rPr>
          <w:rFonts w:cs="Arial"/>
          <w:sz w:val="20"/>
          <w:szCs w:val="20"/>
        </w:rPr>
        <w:t>b</w:t>
      </w:r>
      <w:r w:rsidR="00D87F56" w:rsidRPr="00F5195F">
        <w:rPr>
          <w:rFonts w:cs="Arial"/>
          <w:sz w:val="20"/>
          <w:szCs w:val="20"/>
        </w:rPr>
        <w:t xml:space="preserve">). </w:t>
      </w:r>
      <w:r w:rsidR="00D431DF" w:rsidRPr="00F5195F">
        <w:rPr>
          <w:rFonts w:cs="Arial"/>
          <w:sz w:val="20"/>
          <w:szCs w:val="20"/>
        </w:rPr>
        <w:t>The molecular l</w:t>
      </w:r>
      <w:r w:rsidR="00633D66" w:rsidRPr="00F5195F">
        <w:rPr>
          <w:rFonts w:cs="Arial"/>
          <w:sz w:val="20"/>
          <w:szCs w:val="20"/>
        </w:rPr>
        <w:t>ength of this conformer is 62 Å;</w:t>
      </w:r>
      <w:r w:rsidR="00D431DF" w:rsidRPr="00F5195F">
        <w:rPr>
          <w:rFonts w:cs="Arial"/>
          <w:sz w:val="20"/>
          <w:szCs w:val="20"/>
        </w:rPr>
        <w:t xml:space="preserve"> taken in conjunction with the d-spacing of the small angle peak in SWAXS experiments</w:t>
      </w:r>
      <w:r w:rsidR="00BA1662" w:rsidRPr="00F5195F">
        <w:rPr>
          <w:rFonts w:cs="Arial"/>
          <w:sz w:val="20"/>
          <w:szCs w:val="20"/>
        </w:rPr>
        <w:t xml:space="preserve"> (22.1 Å)</w:t>
      </w:r>
      <w:r w:rsidR="00D431DF" w:rsidRPr="00F5195F">
        <w:rPr>
          <w:rFonts w:cs="Arial"/>
          <w:sz w:val="20"/>
          <w:szCs w:val="20"/>
        </w:rPr>
        <w:t xml:space="preserve"> this indicate</w:t>
      </w:r>
      <w:r w:rsidRPr="00F5195F">
        <w:rPr>
          <w:rFonts w:cs="Arial"/>
          <w:sz w:val="20"/>
          <w:szCs w:val="20"/>
        </w:rPr>
        <w:t>s</w:t>
      </w:r>
      <w:r w:rsidR="00D431DF" w:rsidRPr="00F5195F">
        <w:rPr>
          <w:rFonts w:cs="Arial"/>
          <w:sz w:val="20"/>
          <w:szCs w:val="20"/>
        </w:rPr>
        <w:t xml:space="preserve"> the nematic and TB phases are both extensively intercalated, with no segregation of the differ</w:t>
      </w:r>
      <w:r w:rsidR="00BA1662" w:rsidRPr="00F5195F">
        <w:rPr>
          <w:rFonts w:cs="Arial"/>
          <w:sz w:val="20"/>
          <w:szCs w:val="20"/>
        </w:rPr>
        <w:t>ent mesogenic units into layers</w:t>
      </w:r>
      <w:r w:rsidR="004169D9" w:rsidRPr="00F5195F">
        <w:rPr>
          <w:rFonts w:cs="Arial"/>
          <w:sz w:val="20"/>
          <w:szCs w:val="20"/>
        </w:rPr>
        <w:t xml:space="preserve"> (or pseudo layers)</w:t>
      </w:r>
      <w:r w:rsidR="00BA1662" w:rsidRPr="00F5195F">
        <w:rPr>
          <w:rFonts w:cs="Arial"/>
          <w:sz w:val="20"/>
          <w:szCs w:val="20"/>
        </w:rPr>
        <w:t xml:space="preserve"> which would </w:t>
      </w:r>
      <w:r w:rsidR="00171CFD" w:rsidRPr="00F5195F">
        <w:rPr>
          <w:rFonts w:cs="Arial"/>
          <w:sz w:val="20"/>
          <w:szCs w:val="20"/>
        </w:rPr>
        <w:t>lead to</w:t>
      </w:r>
      <w:r w:rsidR="00BA1662" w:rsidRPr="00F5195F">
        <w:rPr>
          <w:rFonts w:cs="Arial"/>
          <w:sz w:val="20"/>
          <w:szCs w:val="20"/>
        </w:rPr>
        <w:t xml:space="preserve"> Bragg</w:t>
      </w:r>
      <w:r w:rsidR="00AC3EBA" w:rsidRPr="00F5195F">
        <w:rPr>
          <w:rFonts w:cs="Arial"/>
          <w:sz w:val="20"/>
          <w:szCs w:val="20"/>
        </w:rPr>
        <w:t xml:space="preserve"> (or quasi Bragg)</w:t>
      </w:r>
      <w:r w:rsidR="00BA1662" w:rsidRPr="00F5195F">
        <w:rPr>
          <w:rFonts w:cs="Arial"/>
          <w:sz w:val="20"/>
          <w:szCs w:val="20"/>
        </w:rPr>
        <w:t xml:space="preserve"> scattering. </w:t>
      </w:r>
      <w:r w:rsidR="00AC3EBA" w:rsidRPr="00F5195F">
        <w:rPr>
          <w:rFonts w:cs="Arial"/>
          <w:sz w:val="20"/>
          <w:szCs w:val="20"/>
        </w:rPr>
        <w:t xml:space="preserve">The </w:t>
      </w:r>
      <w:r w:rsidR="004169D9" w:rsidRPr="00F5195F">
        <w:rPr>
          <w:rFonts w:cs="Arial"/>
          <w:sz w:val="20"/>
          <w:szCs w:val="20"/>
        </w:rPr>
        <w:t xml:space="preserve">single broad </w:t>
      </w:r>
      <w:r w:rsidR="00AC3EBA" w:rsidRPr="00F5195F">
        <w:rPr>
          <w:rFonts w:cs="Arial"/>
          <w:sz w:val="20"/>
          <w:szCs w:val="20"/>
        </w:rPr>
        <w:t>SWAXS peak at small angles is most likely the centre-to-centre separation between mesogenic units</w:t>
      </w:r>
      <w:r w:rsidRPr="00F5195F">
        <w:rPr>
          <w:rFonts w:cs="Arial"/>
          <w:sz w:val="20"/>
          <w:szCs w:val="20"/>
        </w:rPr>
        <w:t>;</w:t>
      </w:r>
      <w:r w:rsidR="006B1A3D" w:rsidRPr="00F5195F">
        <w:rPr>
          <w:rFonts w:cs="Arial"/>
          <w:sz w:val="20"/>
          <w:szCs w:val="20"/>
        </w:rPr>
        <w:t xml:space="preserve"> </w:t>
      </w:r>
      <w:r w:rsidR="00D9172D" w:rsidRPr="00F5195F">
        <w:rPr>
          <w:rFonts w:cs="Arial"/>
          <w:sz w:val="20"/>
          <w:szCs w:val="20"/>
        </w:rPr>
        <w:fldChar w:fldCharType="begin"/>
      </w:r>
      <w:r w:rsidR="006B1A3D" w:rsidRPr="00F5195F">
        <w:rPr>
          <w:rFonts w:cs="Arial"/>
          <w:sz w:val="20"/>
          <w:szCs w:val="20"/>
        </w:rPr>
        <w:instrText xml:space="preserve"> ADDIN EN.CITE &lt;EndNote&gt;&lt;Cite&gt;&lt;Author&gt;Stevenson&lt;/Author&gt;&lt;Year&gt;2018&lt;/Year&gt;&lt;RecNum&gt;22263&lt;/RecNum&gt;&lt;DisplayText&gt;&lt;style face="superscript"&gt;[7]&lt;/style&gt;&lt;/DisplayText&gt;&lt;record&gt;&lt;rec-number&gt;22263&lt;/rec-number&gt;&lt;foreign-keys&gt;&lt;key app="EN" db-id="evezetsx3xa0eqezxsmxa2sqdzersdv0esxa" timestamp="1519049944"&gt;22263&lt;/key&gt;&lt;/foreign-keys&gt;&lt;ref-type name="Journal Article"&gt;17&lt;/ref-type&gt;&lt;contributors&gt;&lt;authors&gt;&lt;author&gt;Stevenson, Warren D.&lt;/author&gt;&lt;author&gt;An, Jianggen&lt;/author&gt;&lt;author&gt;Zeng, Xiangbing&lt;/author&gt;&lt;author&gt;Xue, Min&lt;/author&gt;&lt;author&gt;Zou, Heng-xing&lt;/author&gt;&lt;author&gt;Liu, Yongsong&lt;/author&gt;&lt;author&gt;Ungar, Goran&lt;/author&gt;&lt;/authors&gt;&lt;/contributors&gt;&lt;titles&gt;&lt;title&gt;Twist-Bend Nematic Phase in Biphenylethane-based Copolyethers&lt;/title&gt;&lt;secondary-title&gt;Soft Matter&lt;/secondary-title&gt;&lt;/titles&gt;&lt;periodical&gt;&lt;full-title&gt;Soft Matter&lt;/full-title&gt;&lt;abbr-1&gt;Soft Matter&lt;/abbr-1&gt;&lt;/periodical&gt;&lt;dates&gt;&lt;year&gt;2018&lt;/year&gt;&lt;/dates&gt;&lt;publisher&gt;The Royal Society of Chemistry&lt;/publisher&gt;&lt;isbn&gt;1744-683X&lt;/isbn&gt;&lt;work-type&gt;10.1039/C7SM02525D&lt;/work-type&gt;&lt;urls&gt;&lt;related-urls&gt;&lt;url&gt;http://dx.doi.org/10.1039/C7SM02525D&lt;/url&gt;&lt;/related-urls&gt;&lt;/urls&gt;&lt;electronic-resource-num&gt;10.1039/C7SM02525D&lt;/electronic-resource-num&gt;&lt;/record&gt;&lt;/Cite&gt;&lt;/EndNote&gt;</w:instrText>
      </w:r>
      <w:r w:rsidR="00D9172D" w:rsidRPr="00F5195F">
        <w:rPr>
          <w:rFonts w:cs="Arial"/>
          <w:sz w:val="20"/>
          <w:szCs w:val="20"/>
        </w:rPr>
        <w:fldChar w:fldCharType="separate"/>
      </w:r>
      <w:r w:rsidR="006B1A3D" w:rsidRPr="00F5195F">
        <w:rPr>
          <w:rFonts w:cs="Arial"/>
          <w:noProof/>
          <w:sz w:val="20"/>
          <w:szCs w:val="20"/>
          <w:vertAlign w:val="superscript"/>
        </w:rPr>
        <w:t>[7]</w:t>
      </w:r>
      <w:r w:rsidR="00D9172D" w:rsidRPr="00F5195F">
        <w:rPr>
          <w:rFonts w:cs="Arial"/>
          <w:sz w:val="20"/>
          <w:szCs w:val="20"/>
        </w:rPr>
        <w:fldChar w:fldCharType="end"/>
      </w:r>
      <w:r w:rsidR="00AC3EBA" w:rsidRPr="00F5195F">
        <w:rPr>
          <w:rFonts w:cs="Arial"/>
          <w:sz w:val="20"/>
          <w:szCs w:val="20"/>
        </w:rPr>
        <w:t xml:space="preserve"> </w:t>
      </w:r>
      <w:r w:rsidR="004169D9" w:rsidRPr="00F5195F">
        <w:rPr>
          <w:rFonts w:cs="Arial"/>
          <w:sz w:val="20"/>
          <w:szCs w:val="20"/>
        </w:rPr>
        <w:t xml:space="preserve">although </w:t>
      </w:r>
      <w:r w:rsidR="00AC3EBA" w:rsidRPr="00F5195F">
        <w:rPr>
          <w:rFonts w:cs="Arial"/>
          <w:sz w:val="20"/>
          <w:szCs w:val="20"/>
        </w:rPr>
        <w:t>we do not observe differing scattering</w:t>
      </w:r>
      <w:r w:rsidR="004169D9" w:rsidRPr="00F5195F">
        <w:rPr>
          <w:rFonts w:cs="Arial"/>
          <w:sz w:val="20"/>
          <w:szCs w:val="20"/>
        </w:rPr>
        <w:t xml:space="preserve"> peaks</w:t>
      </w:r>
      <w:r w:rsidR="00AC3EBA" w:rsidRPr="00F5195F">
        <w:rPr>
          <w:rFonts w:cs="Arial"/>
          <w:sz w:val="20"/>
          <w:szCs w:val="20"/>
        </w:rPr>
        <w:t xml:space="preserve"> for terminally</w:t>
      </w:r>
      <w:r w:rsidR="00AA0425" w:rsidRPr="00F5195F">
        <w:rPr>
          <w:rFonts w:cs="Arial"/>
          <w:sz w:val="20"/>
          <w:szCs w:val="20"/>
        </w:rPr>
        <w:t xml:space="preserve"> (~24 Å)</w:t>
      </w:r>
      <w:r w:rsidR="00AC3EBA" w:rsidRPr="00F5195F">
        <w:rPr>
          <w:rFonts w:cs="Arial"/>
          <w:sz w:val="20"/>
          <w:szCs w:val="20"/>
        </w:rPr>
        <w:t xml:space="preserve"> and laterally</w:t>
      </w:r>
      <w:r w:rsidR="00AA0425" w:rsidRPr="00F5195F">
        <w:rPr>
          <w:rFonts w:cs="Arial"/>
          <w:sz w:val="20"/>
          <w:szCs w:val="20"/>
        </w:rPr>
        <w:t xml:space="preserve"> (18 Å)</w:t>
      </w:r>
      <w:r w:rsidR="00AC3EBA" w:rsidRPr="00F5195F">
        <w:rPr>
          <w:rFonts w:cs="Arial"/>
          <w:sz w:val="20"/>
          <w:szCs w:val="20"/>
        </w:rPr>
        <w:t xml:space="preserve"> ap</w:t>
      </w:r>
      <w:r w:rsidR="004169D9" w:rsidRPr="00F5195F">
        <w:rPr>
          <w:rFonts w:cs="Arial"/>
          <w:sz w:val="20"/>
          <w:szCs w:val="20"/>
        </w:rPr>
        <w:t>pended segments of the molecule.</w:t>
      </w:r>
      <w:r w:rsidR="00474263" w:rsidRPr="00F5195F">
        <w:rPr>
          <w:rFonts w:cs="Arial"/>
          <w:sz w:val="20"/>
          <w:szCs w:val="20"/>
        </w:rPr>
        <w:t xml:space="preserve"> This result is consistent with prior studies on TB forming oligomers, which exhibit small angle scattering at 1/n  times the molecular length, </w:t>
      </w:r>
      <w:r w:rsidR="00D9172D" w:rsidRPr="00F5195F">
        <w:rPr>
          <w:rFonts w:cs="Arial"/>
          <w:sz w:val="20"/>
          <w:szCs w:val="20"/>
        </w:rPr>
        <w:fldChar w:fldCharType="begin">
          <w:fldData xml:space="preserve">PEVuZE5vdGU+PENpdGU+PEF1dGhvcj5TaW1wc29uPC9BdXRob3I+PFllYXI+MjAxNzwvWWVhcj48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</w:fldData>
        </w:fldChar>
      </w:r>
      <w:r w:rsidR="00632668" w:rsidRPr="00F5195F">
        <w:rPr>
          <w:rFonts w:cs="Arial"/>
          <w:sz w:val="20"/>
          <w:szCs w:val="20"/>
        </w:rPr>
        <w:instrText xml:space="preserve"> ADDIN EN.CITE </w:instrText>
      </w:r>
      <w:r w:rsidR="00D9172D" w:rsidRPr="00F5195F">
        <w:rPr>
          <w:rFonts w:cs="Arial"/>
          <w:sz w:val="20"/>
          <w:szCs w:val="20"/>
        </w:rPr>
        <w:fldChar w:fldCharType="begin">
          <w:fldData xml:space="preserve">PEVuZE5vdGU+PENpdGU+PEF1dGhvcj5TaW1wc29uPC9BdXRob3I+PFllYXI+MjAxNzwvWWVhcj48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</w:fldData>
        </w:fldChar>
      </w:r>
      <w:r w:rsidR="00632668" w:rsidRPr="00F5195F">
        <w:rPr>
          <w:rFonts w:cs="Arial"/>
          <w:sz w:val="20"/>
          <w:szCs w:val="20"/>
        </w:rPr>
        <w:instrText xml:space="preserve"> ADDIN EN.CITE.DATA </w:instrText>
      </w:r>
      <w:r w:rsidR="00D9172D" w:rsidRPr="00F5195F">
        <w:rPr>
          <w:rFonts w:cs="Arial"/>
          <w:sz w:val="20"/>
          <w:szCs w:val="20"/>
        </w:rPr>
      </w:r>
      <w:r w:rsidR="00D9172D" w:rsidRPr="00F5195F">
        <w:rPr>
          <w:rFonts w:cs="Arial"/>
          <w:sz w:val="20"/>
          <w:szCs w:val="20"/>
        </w:rPr>
        <w:fldChar w:fldCharType="end"/>
      </w:r>
      <w:r w:rsidR="00D9172D" w:rsidRPr="00F5195F">
        <w:rPr>
          <w:rFonts w:cs="Arial"/>
          <w:sz w:val="20"/>
          <w:szCs w:val="20"/>
        </w:rPr>
      </w:r>
      <w:r w:rsidR="00D9172D" w:rsidRPr="00F5195F">
        <w:rPr>
          <w:rFonts w:cs="Arial"/>
          <w:sz w:val="20"/>
          <w:szCs w:val="20"/>
        </w:rPr>
        <w:fldChar w:fldCharType="separate"/>
      </w:r>
      <w:r w:rsidR="00632668" w:rsidRPr="00F5195F">
        <w:rPr>
          <w:rFonts w:cs="Arial"/>
          <w:noProof/>
          <w:sz w:val="20"/>
          <w:szCs w:val="20"/>
          <w:vertAlign w:val="superscript"/>
        </w:rPr>
        <w:t>[6b, 6c]</w:t>
      </w:r>
      <w:r w:rsidR="00D9172D" w:rsidRPr="00F5195F">
        <w:rPr>
          <w:rFonts w:cs="Arial"/>
          <w:sz w:val="20"/>
          <w:szCs w:val="20"/>
        </w:rPr>
        <w:fldChar w:fldCharType="end"/>
      </w:r>
      <w:r w:rsidR="00474263" w:rsidRPr="00F5195F">
        <w:rPr>
          <w:rFonts w:cs="Arial"/>
          <w:sz w:val="20"/>
          <w:szCs w:val="20"/>
        </w:rPr>
        <w:t xml:space="preserve"> where n is the generation of oligomer (n = 3, trimer, n = 4 tetramer etc.)</w:t>
      </w:r>
    </w:p>
    <w:p w:rsidR="00922998" w:rsidRPr="00F5195F" w:rsidRDefault="00FA0876" w:rsidP="007555A2">
      <w:pPr>
        <w:spacing w:line="360" w:lineRule="auto"/>
        <w:jc w:val="center"/>
        <w:rPr>
          <w:rFonts w:cs="Arial"/>
          <w:sz w:val="20"/>
          <w:szCs w:val="20"/>
        </w:rPr>
      </w:pPr>
      <w:r w:rsidRPr="00F5195F">
        <w:rPr>
          <w:rFonts w:cs="Arial"/>
          <w:noProof/>
          <w:sz w:val="20"/>
          <w:szCs w:val="20"/>
        </w:rPr>
        <w:drawing>
          <wp:inline distT="0" distB="0" distL="0" distR="0" wp14:anchorId="0FCCCF46" wp14:editId="3F3875D0">
            <wp:extent cx="4072597" cy="39792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4093" cy="3980679"/>
                    </a:xfrm>
                    <a:prstGeom prst="rect">
                      <a:avLst/>
                    </a:prstGeom>
                    <a:noFill/>
                  </pic:spPr>
                </pic:pic>
              </a:graphicData>
            </a:graphic>
          </wp:inline>
        </w:drawing>
      </w:r>
    </w:p>
    <w:p w:rsidR="00CD28B5" w:rsidRPr="00F5195F" w:rsidRDefault="00CD28B5" w:rsidP="007555A2">
      <w:pPr>
        <w:spacing w:line="360" w:lineRule="auto"/>
        <w:ind w:left="1440" w:hanging="1440"/>
        <w:jc w:val="both"/>
        <w:rPr>
          <w:rFonts w:cs="Arial"/>
          <w:sz w:val="20"/>
          <w:szCs w:val="20"/>
        </w:rPr>
      </w:pPr>
      <w:r w:rsidRPr="00F5195F">
        <w:rPr>
          <w:rFonts w:cs="Arial"/>
          <w:b/>
          <w:sz w:val="20"/>
          <w:szCs w:val="20"/>
        </w:rPr>
        <w:t xml:space="preserve">Figure </w:t>
      </w:r>
      <w:r w:rsidR="00DC6B33" w:rsidRPr="00F5195F">
        <w:rPr>
          <w:rFonts w:cs="Arial"/>
          <w:b/>
          <w:sz w:val="20"/>
          <w:szCs w:val="20"/>
        </w:rPr>
        <w:t>3</w:t>
      </w:r>
      <w:r w:rsidRPr="00F5195F">
        <w:rPr>
          <w:rFonts w:cs="Arial"/>
          <w:sz w:val="20"/>
          <w:szCs w:val="20"/>
        </w:rPr>
        <w:t>:</w:t>
      </w:r>
      <w:r w:rsidRPr="00F5195F">
        <w:rPr>
          <w:rFonts w:cs="Arial"/>
          <w:sz w:val="20"/>
          <w:szCs w:val="20"/>
        </w:rPr>
        <w:tab/>
      </w:r>
      <w:r w:rsidR="00383470" w:rsidRPr="00F5195F">
        <w:rPr>
          <w:rFonts w:cs="Arial"/>
          <w:sz w:val="20"/>
          <w:szCs w:val="20"/>
        </w:rPr>
        <w:t xml:space="preserve">(a) Proposed double-helical structure of the TB phase formed by duplexed hexamers; </w:t>
      </w:r>
      <w:r w:rsidR="007C54F8" w:rsidRPr="00F5195F">
        <w:rPr>
          <w:rFonts w:cs="Arial"/>
          <w:sz w:val="20"/>
          <w:szCs w:val="20"/>
        </w:rPr>
        <w:t>(</w:t>
      </w:r>
      <w:r w:rsidR="00383470" w:rsidRPr="00F5195F">
        <w:rPr>
          <w:rFonts w:cs="Arial"/>
          <w:sz w:val="20"/>
          <w:szCs w:val="20"/>
        </w:rPr>
        <w:t>b</w:t>
      </w:r>
      <w:r w:rsidR="007C54F8" w:rsidRPr="00F5195F">
        <w:rPr>
          <w:rFonts w:cs="Arial"/>
          <w:sz w:val="20"/>
          <w:szCs w:val="20"/>
        </w:rPr>
        <w:t xml:space="preserve">) Geometry of </w:t>
      </w:r>
      <w:r w:rsidR="007C54F8" w:rsidRPr="00F5195F">
        <w:rPr>
          <w:rFonts w:cs="Arial"/>
          <w:b/>
          <w:sz w:val="20"/>
          <w:szCs w:val="20"/>
        </w:rPr>
        <w:t>D11</w:t>
      </w:r>
      <w:r w:rsidR="007C54F8" w:rsidRPr="00F5195F">
        <w:rPr>
          <w:rFonts w:cs="Arial"/>
          <w:b/>
          <w:sz w:val="20"/>
          <w:szCs w:val="20"/>
        </w:rPr>
        <w:softHyphen/>
      </w:r>
      <w:r w:rsidR="007C54F8" w:rsidRPr="00F5195F">
        <w:rPr>
          <w:rFonts w:cs="Arial"/>
          <w:b/>
          <w:sz w:val="20"/>
          <w:szCs w:val="20"/>
          <w:vertAlign w:val="subscript"/>
        </w:rPr>
        <w:t>3</w:t>
      </w:r>
      <w:r w:rsidR="007C54F8" w:rsidRPr="00F5195F">
        <w:rPr>
          <w:rFonts w:cs="Arial"/>
          <w:b/>
          <w:sz w:val="20"/>
          <w:szCs w:val="20"/>
        </w:rPr>
        <w:t>(2)</w:t>
      </w:r>
      <w:r w:rsidR="007C54F8" w:rsidRPr="00F5195F">
        <w:rPr>
          <w:rFonts w:cs="Arial"/>
          <w:sz w:val="20"/>
          <w:szCs w:val="20"/>
        </w:rPr>
        <w:t xml:space="preserve"> optimised at the</w:t>
      </w:r>
      <w:r w:rsidR="007C54F8" w:rsidRPr="00F5195F">
        <w:rPr>
          <w:rFonts w:cs="Arial"/>
          <w:b/>
          <w:sz w:val="20"/>
          <w:szCs w:val="20"/>
        </w:rPr>
        <w:t xml:space="preserve"> </w:t>
      </w:r>
      <w:r w:rsidR="007C54F8" w:rsidRPr="00F5195F">
        <w:rPr>
          <w:rFonts w:cs="Arial"/>
          <w:sz w:val="20"/>
          <w:szCs w:val="20"/>
        </w:rPr>
        <w:t>B3LYP/6-31G(d) level of DFT</w:t>
      </w:r>
      <w:r w:rsidR="001D0F1F" w:rsidRPr="00F5195F">
        <w:rPr>
          <w:rFonts w:cs="Arial"/>
          <w:sz w:val="20"/>
          <w:szCs w:val="20"/>
        </w:rPr>
        <w:t>, the dihedrals χ</w:t>
      </w:r>
      <w:r w:rsidR="001D0F1F" w:rsidRPr="00F5195F">
        <w:rPr>
          <w:rFonts w:cs="Arial"/>
          <w:sz w:val="20"/>
          <w:szCs w:val="20"/>
          <w:vertAlign w:val="subscript"/>
        </w:rPr>
        <w:t>1-13</w:t>
      </w:r>
      <w:r w:rsidR="001D0F1F" w:rsidRPr="00F5195F">
        <w:rPr>
          <w:rFonts w:cs="Arial"/>
          <w:sz w:val="20"/>
          <w:szCs w:val="20"/>
        </w:rPr>
        <w:t xml:space="preserve"> and χ</w:t>
      </w:r>
      <w:r w:rsidR="001D0F1F" w:rsidRPr="00F5195F">
        <w:rPr>
          <w:rFonts w:cs="Arial"/>
          <w:sz w:val="20"/>
          <w:szCs w:val="20"/>
          <w:vertAlign w:val="subscript"/>
        </w:rPr>
        <w:t>1</w:t>
      </w:r>
      <w:r w:rsidR="00741244" w:rsidRPr="00F5195F">
        <w:rPr>
          <w:rFonts w:cs="Arial"/>
          <w:sz w:val="20"/>
          <w:szCs w:val="20"/>
          <w:vertAlign w:val="subscript"/>
        </w:rPr>
        <w:t>4</w:t>
      </w:r>
      <w:r w:rsidR="001D0F1F" w:rsidRPr="00F5195F">
        <w:rPr>
          <w:rFonts w:cs="Arial"/>
          <w:sz w:val="20"/>
          <w:szCs w:val="20"/>
          <w:vertAlign w:val="subscript"/>
        </w:rPr>
        <w:t>-</w:t>
      </w:r>
      <w:r w:rsidR="00741244" w:rsidRPr="00F5195F">
        <w:rPr>
          <w:rFonts w:cs="Arial"/>
          <w:sz w:val="20"/>
          <w:szCs w:val="20"/>
          <w:vertAlign w:val="subscript"/>
        </w:rPr>
        <w:t xml:space="preserve">23 </w:t>
      </w:r>
      <w:r w:rsidR="00741244" w:rsidRPr="00F5195F">
        <w:rPr>
          <w:rFonts w:cs="Arial"/>
          <w:sz w:val="20"/>
          <w:szCs w:val="20"/>
        </w:rPr>
        <w:t>were used to build conformer libraries of the fragments shown in (</w:t>
      </w:r>
      <w:r w:rsidR="00383470" w:rsidRPr="00F5195F">
        <w:rPr>
          <w:rFonts w:cs="Arial"/>
          <w:sz w:val="20"/>
          <w:szCs w:val="20"/>
        </w:rPr>
        <w:t>c</w:t>
      </w:r>
      <w:r w:rsidR="00741244" w:rsidRPr="00F5195F">
        <w:rPr>
          <w:rFonts w:cs="Arial"/>
          <w:sz w:val="20"/>
          <w:szCs w:val="20"/>
        </w:rPr>
        <w:t>) and (</w:t>
      </w:r>
      <w:r w:rsidR="00383470" w:rsidRPr="00F5195F">
        <w:rPr>
          <w:rFonts w:cs="Arial"/>
          <w:sz w:val="20"/>
          <w:szCs w:val="20"/>
        </w:rPr>
        <w:t>d</w:t>
      </w:r>
      <w:r w:rsidR="00741244" w:rsidRPr="00F5195F">
        <w:rPr>
          <w:rFonts w:cs="Arial"/>
          <w:sz w:val="20"/>
          <w:szCs w:val="20"/>
        </w:rPr>
        <w:t>) at using fully relaxed scans at the B3LYP/6-31G(d) level of DFT.</w:t>
      </w:r>
      <w:r w:rsidR="009C79DB" w:rsidRPr="00F5195F">
        <w:rPr>
          <w:rFonts w:cs="Arial"/>
          <w:sz w:val="20"/>
          <w:szCs w:val="20"/>
        </w:rPr>
        <w:t xml:space="preserve"> </w:t>
      </w:r>
      <w:r w:rsidR="00A92F78" w:rsidRPr="00F5195F">
        <w:rPr>
          <w:rFonts w:cs="Arial"/>
          <w:sz w:val="20"/>
          <w:szCs w:val="20"/>
        </w:rPr>
        <w:t>Plot</w:t>
      </w:r>
      <w:r w:rsidR="00FC4BEA" w:rsidRPr="00F5195F">
        <w:rPr>
          <w:rFonts w:cs="Arial"/>
          <w:sz w:val="20"/>
          <w:szCs w:val="20"/>
        </w:rPr>
        <w:t>s</w:t>
      </w:r>
      <w:r w:rsidR="00A92F78" w:rsidRPr="00F5195F">
        <w:rPr>
          <w:rFonts w:cs="Arial"/>
          <w:sz w:val="20"/>
          <w:szCs w:val="20"/>
        </w:rPr>
        <w:t xml:space="preserve"> of the probability of a given interaromatic bend angle from fragment </w:t>
      </w:r>
      <w:r w:rsidR="00383470" w:rsidRPr="00F5195F">
        <w:rPr>
          <w:rFonts w:cs="Arial"/>
          <w:sz w:val="20"/>
          <w:szCs w:val="20"/>
        </w:rPr>
        <w:t>c</w:t>
      </w:r>
      <w:r w:rsidR="009C79DB" w:rsidRPr="00F5195F">
        <w:rPr>
          <w:rFonts w:cs="Arial"/>
          <w:sz w:val="20"/>
          <w:szCs w:val="20"/>
        </w:rPr>
        <w:t xml:space="preserve"> (</w:t>
      </w:r>
      <w:r w:rsidR="00383470" w:rsidRPr="00F5195F">
        <w:rPr>
          <w:rFonts w:cs="Arial"/>
          <w:sz w:val="20"/>
          <w:szCs w:val="20"/>
        </w:rPr>
        <w:t>e</w:t>
      </w:r>
      <w:r w:rsidR="009C79DB" w:rsidRPr="00F5195F">
        <w:rPr>
          <w:rFonts w:cs="Arial"/>
          <w:sz w:val="20"/>
          <w:szCs w:val="20"/>
        </w:rPr>
        <w:t xml:space="preserve">) and fragment </w:t>
      </w:r>
      <w:r w:rsidR="00383470" w:rsidRPr="00F5195F">
        <w:rPr>
          <w:rFonts w:cs="Arial"/>
          <w:sz w:val="20"/>
          <w:szCs w:val="20"/>
        </w:rPr>
        <w:t>d</w:t>
      </w:r>
      <w:r w:rsidR="009C79DB" w:rsidRPr="00F5195F">
        <w:rPr>
          <w:rFonts w:cs="Arial"/>
          <w:sz w:val="20"/>
          <w:szCs w:val="20"/>
        </w:rPr>
        <w:t xml:space="preserve"> (</w:t>
      </w:r>
      <w:r w:rsidR="00383470" w:rsidRPr="00F5195F">
        <w:rPr>
          <w:rFonts w:cs="Arial"/>
          <w:sz w:val="20"/>
          <w:szCs w:val="20"/>
        </w:rPr>
        <w:t>f</w:t>
      </w:r>
      <w:r w:rsidR="009C79DB" w:rsidRPr="00F5195F">
        <w:rPr>
          <w:rFonts w:cs="Arial"/>
          <w:sz w:val="20"/>
          <w:szCs w:val="20"/>
        </w:rPr>
        <w:t>). The solid line in (</w:t>
      </w:r>
      <w:r w:rsidR="00383470" w:rsidRPr="00F5195F">
        <w:rPr>
          <w:rFonts w:cs="Arial"/>
          <w:sz w:val="20"/>
          <w:szCs w:val="20"/>
        </w:rPr>
        <w:t>e</w:t>
      </w:r>
      <w:r w:rsidR="009C79DB" w:rsidRPr="00F5195F">
        <w:rPr>
          <w:rFonts w:cs="Arial"/>
          <w:sz w:val="20"/>
          <w:szCs w:val="20"/>
        </w:rPr>
        <w:t>) is a</w:t>
      </w:r>
      <w:r w:rsidR="00BB3CBB" w:rsidRPr="00F5195F">
        <w:rPr>
          <w:rFonts w:cs="Arial"/>
          <w:sz w:val="20"/>
          <w:szCs w:val="20"/>
        </w:rPr>
        <w:t xml:space="preserve"> Gaussian fit to the major peak.</w:t>
      </w:r>
      <w:r w:rsidR="00383470" w:rsidRPr="00F5195F">
        <w:rPr>
          <w:rFonts w:cs="Arial"/>
          <w:sz w:val="20"/>
          <w:szCs w:val="20"/>
        </w:rPr>
        <w:t xml:space="preserve"> </w:t>
      </w:r>
    </w:p>
    <w:p w:rsidR="006B1A3D" w:rsidRPr="00F5195F" w:rsidRDefault="00A24E58" w:rsidP="007555A2">
      <w:pPr>
        <w:spacing w:line="360" w:lineRule="auto"/>
        <w:jc w:val="both"/>
        <w:rPr>
          <w:rFonts w:cs="Arial"/>
          <w:sz w:val="20"/>
          <w:szCs w:val="20"/>
        </w:rPr>
      </w:pPr>
      <w:r w:rsidRPr="00F5195F">
        <w:rPr>
          <w:rFonts w:cs="Arial"/>
          <w:sz w:val="20"/>
          <w:szCs w:val="20"/>
        </w:rPr>
        <w:lastRenderedPageBreak/>
        <w:t>A</w:t>
      </w:r>
      <w:r w:rsidR="0062518D" w:rsidRPr="00F5195F">
        <w:rPr>
          <w:rFonts w:cs="Arial"/>
          <w:sz w:val="20"/>
          <w:szCs w:val="20"/>
        </w:rPr>
        <w:t xml:space="preserve"> single geometry </w:t>
      </w:r>
      <w:r w:rsidR="00474263" w:rsidRPr="00F5195F">
        <w:rPr>
          <w:rFonts w:cs="Arial"/>
          <w:sz w:val="20"/>
          <w:szCs w:val="20"/>
        </w:rPr>
        <w:t>neglects</w:t>
      </w:r>
      <w:r w:rsidR="0062518D" w:rsidRPr="00F5195F">
        <w:rPr>
          <w:rFonts w:cs="Arial"/>
          <w:sz w:val="20"/>
          <w:szCs w:val="20"/>
        </w:rPr>
        <w:t xml:space="preserve"> the flexibility of this molecule</w:t>
      </w:r>
      <w:r w:rsidR="00366029" w:rsidRPr="00F5195F">
        <w:rPr>
          <w:rFonts w:cs="Arial"/>
          <w:sz w:val="20"/>
          <w:szCs w:val="20"/>
        </w:rPr>
        <w:t xml:space="preserve">; assuming threefold rotation about each dihedral in the spacer gives an imposing number of conformers (4*(3^13)*3^9) which is too expensive to study computationally. </w:t>
      </w:r>
      <w:r w:rsidR="0062518D" w:rsidRPr="00F5195F">
        <w:rPr>
          <w:rFonts w:cs="Arial"/>
          <w:sz w:val="20"/>
          <w:szCs w:val="20"/>
        </w:rPr>
        <w:t xml:space="preserve">We therefore subdivided </w:t>
      </w:r>
      <w:r w:rsidR="0062518D" w:rsidRPr="00F5195F">
        <w:rPr>
          <w:rFonts w:cs="Arial"/>
          <w:b/>
          <w:sz w:val="20"/>
          <w:szCs w:val="20"/>
        </w:rPr>
        <w:t>D11</w:t>
      </w:r>
      <w:r w:rsidR="0062518D" w:rsidRPr="00F5195F">
        <w:rPr>
          <w:rFonts w:cs="Arial"/>
          <w:b/>
          <w:sz w:val="20"/>
          <w:szCs w:val="20"/>
          <w:vertAlign w:val="subscript"/>
        </w:rPr>
        <w:t>3</w:t>
      </w:r>
      <w:r w:rsidR="0062518D" w:rsidRPr="00F5195F">
        <w:rPr>
          <w:rFonts w:cs="Arial"/>
          <w:b/>
          <w:sz w:val="20"/>
          <w:szCs w:val="20"/>
        </w:rPr>
        <w:t>(2)</w:t>
      </w:r>
      <w:r w:rsidR="0062518D" w:rsidRPr="00F5195F">
        <w:rPr>
          <w:rFonts w:cs="Arial"/>
          <w:sz w:val="20"/>
          <w:szCs w:val="20"/>
        </w:rPr>
        <w:t xml:space="preserve"> into two fragments, shown in Figure </w:t>
      </w:r>
      <w:r w:rsidR="00383470" w:rsidRPr="00F5195F">
        <w:rPr>
          <w:rFonts w:cs="Arial"/>
          <w:sz w:val="20"/>
          <w:szCs w:val="20"/>
        </w:rPr>
        <w:t>3c</w:t>
      </w:r>
      <w:r w:rsidR="00DC6B33" w:rsidRPr="00F5195F">
        <w:rPr>
          <w:rFonts w:cs="Arial"/>
          <w:sz w:val="20"/>
          <w:szCs w:val="20"/>
        </w:rPr>
        <w:t xml:space="preserve"> and </w:t>
      </w:r>
      <w:r w:rsidR="00383470" w:rsidRPr="00F5195F">
        <w:rPr>
          <w:rFonts w:cs="Arial"/>
          <w:sz w:val="20"/>
          <w:szCs w:val="20"/>
        </w:rPr>
        <w:t>d</w:t>
      </w:r>
      <w:r w:rsidR="0062518D" w:rsidRPr="00F5195F">
        <w:rPr>
          <w:rFonts w:cs="Arial"/>
          <w:sz w:val="20"/>
          <w:szCs w:val="20"/>
        </w:rPr>
        <w:t xml:space="preserve">. On each fragment we performed fully relaxed scans at the B3LYP/6-31G(d) level of DFT, allowing each flexible bond to adopt either </w:t>
      </w:r>
      <w:r w:rsidR="0062518D" w:rsidRPr="00F5195F">
        <w:rPr>
          <w:rFonts w:cs="Arial"/>
          <w:i/>
          <w:sz w:val="20"/>
          <w:szCs w:val="20"/>
        </w:rPr>
        <w:t>trans</w:t>
      </w:r>
      <w:r w:rsidR="0062518D" w:rsidRPr="00F5195F">
        <w:rPr>
          <w:rFonts w:cs="Arial"/>
          <w:sz w:val="20"/>
          <w:szCs w:val="20"/>
        </w:rPr>
        <w:t xml:space="preserve"> or </w:t>
      </w:r>
      <w:r w:rsidR="0062518D" w:rsidRPr="00F5195F">
        <w:rPr>
          <w:rFonts w:cs="Arial"/>
          <w:i/>
          <w:sz w:val="20"/>
          <w:szCs w:val="20"/>
        </w:rPr>
        <w:t>gauche</w:t>
      </w:r>
      <w:r w:rsidR="0062518D" w:rsidRPr="00F5195F">
        <w:rPr>
          <w:rFonts w:cs="Arial"/>
          <w:sz w:val="20"/>
          <w:szCs w:val="20"/>
        </w:rPr>
        <w:t xml:space="preserve"> states, giving a library of conformers. </w:t>
      </w:r>
      <w:r w:rsidR="00B93E1F" w:rsidRPr="00F5195F">
        <w:rPr>
          <w:rFonts w:cs="Arial"/>
          <w:sz w:val="20"/>
          <w:szCs w:val="20"/>
        </w:rPr>
        <w:t xml:space="preserve">Clearly this method ignores intermolecular interactions which could be important in the condensed LC phase, </w:t>
      </w:r>
      <w:r w:rsidR="00E4726A" w:rsidRPr="00F5195F">
        <w:rPr>
          <w:rFonts w:cs="Arial"/>
          <w:sz w:val="20"/>
          <w:szCs w:val="20"/>
        </w:rPr>
        <w:t xml:space="preserve">but it provides a useful approximation in this instance. </w:t>
      </w:r>
      <w:r w:rsidR="0062518D" w:rsidRPr="00F5195F">
        <w:rPr>
          <w:rFonts w:cs="Arial"/>
          <w:sz w:val="20"/>
          <w:szCs w:val="20"/>
        </w:rPr>
        <w:t xml:space="preserve">For each conformer we calculate the angle </w:t>
      </w:r>
      <w:r w:rsidR="00633D66" w:rsidRPr="00F5195F">
        <w:rPr>
          <w:rFonts w:cs="Arial"/>
          <w:sz w:val="20"/>
          <w:szCs w:val="20"/>
        </w:rPr>
        <w:t>between the two mesogenic units</w:t>
      </w:r>
      <w:r w:rsidR="007510A8" w:rsidRPr="00F5195F">
        <w:rPr>
          <w:rFonts w:cs="Arial"/>
          <w:sz w:val="20"/>
          <w:szCs w:val="20"/>
        </w:rPr>
        <w:t xml:space="preserve"> in question</w:t>
      </w:r>
      <w:r w:rsidR="00633D66" w:rsidRPr="00F5195F">
        <w:rPr>
          <w:rFonts w:cs="Arial"/>
          <w:sz w:val="20"/>
          <w:szCs w:val="20"/>
        </w:rPr>
        <w:t xml:space="preserve"> and</w:t>
      </w:r>
      <w:r w:rsidR="0062518D" w:rsidRPr="00F5195F">
        <w:rPr>
          <w:rFonts w:cs="Arial"/>
          <w:sz w:val="20"/>
          <w:szCs w:val="20"/>
        </w:rPr>
        <w:t xml:space="preserve"> a Boltzmann probability allowing us to present the probability weighted angles given in Figure </w:t>
      </w:r>
      <w:r w:rsidR="00DC6B33" w:rsidRPr="00F5195F">
        <w:rPr>
          <w:rFonts w:cs="Arial"/>
          <w:sz w:val="20"/>
          <w:szCs w:val="20"/>
        </w:rPr>
        <w:t>3</w:t>
      </w:r>
      <w:r w:rsidR="0062518D" w:rsidRPr="00F5195F">
        <w:rPr>
          <w:rFonts w:cs="Arial"/>
          <w:sz w:val="20"/>
          <w:szCs w:val="20"/>
        </w:rPr>
        <w:t xml:space="preserve">. </w:t>
      </w:r>
      <w:r w:rsidR="00C111AF" w:rsidRPr="00F5195F">
        <w:rPr>
          <w:rFonts w:cs="Arial"/>
          <w:sz w:val="20"/>
          <w:szCs w:val="20"/>
        </w:rPr>
        <w:t>Within each</w:t>
      </w:r>
      <w:r w:rsidR="006B1A3D" w:rsidRPr="00F5195F">
        <w:rPr>
          <w:rFonts w:cs="Arial"/>
          <w:sz w:val="20"/>
          <w:szCs w:val="20"/>
        </w:rPr>
        <w:t xml:space="preserve"> linear segment</w:t>
      </w:r>
      <w:r w:rsidR="00C111AF" w:rsidRPr="00F5195F">
        <w:rPr>
          <w:rFonts w:cs="Arial"/>
          <w:sz w:val="20"/>
          <w:szCs w:val="20"/>
        </w:rPr>
        <w:t xml:space="preserve"> the probability of a given bend angle is skewed towards being bent due t</w:t>
      </w:r>
      <w:r w:rsidR="00E4726A" w:rsidRPr="00F5195F">
        <w:rPr>
          <w:rFonts w:cs="Arial"/>
          <w:sz w:val="20"/>
          <w:szCs w:val="20"/>
        </w:rPr>
        <w:t>o the odd parity of the spacer (</w:t>
      </w:r>
      <w:r w:rsidR="00C111AF" w:rsidRPr="00F5195F">
        <w:rPr>
          <w:rFonts w:cs="Arial"/>
          <w:sz w:val="20"/>
          <w:szCs w:val="20"/>
        </w:rPr>
        <w:t xml:space="preserve">Figure </w:t>
      </w:r>
      <w:r w:rsidR="00DC6B33" w:rsidRPr="00F5195F">
        <w:rPr>
          <w:rFonts w:cs="Arial"/>
          <w:sz w:val="20"/>
          <w:szCs w:val="20"/>
        </w:rPr>
        <w:t>3</w:t>
      </w:r>
      <w:r w:rsidR="00383470" w:rsidRPr="00F5195F">
        <w:rPr>
          <w:rFonts w:cs="Arial"/>
          <w:sz w:val="20"/>
          <w:szCs w:val="20"/>
        </w:rPr>
        <w:t>e</w:t>
      </w:r>
      <w:r w:rsidR="00E4726A" w:rsidRPr="00F5195F">
        <w:rPr>
          <w:rFonts w:cs="Arial"/>
          <w:sz w:val="20"/>
          <w:szCs w:val="20"/>
        </w:rPr>
        <w:t>)</w:t>
      </w:r>
      <w:r w:rsidR="00C111AF" w:rsidRPr="00F5195F">
        <w:rPr>
          <w:rFonts w:cs="Arial"/>
          <w:sz w:val="20"/>
          <w:szCs w:val="20"/>
        </w:rPr>
        <w:t xml:space="preserve">. The major distribution of bend angles is approximately Gaussian, centred at 108 ° </w:t>
      </w:r>
      <w:r w:rsidR="00415012" w:rsidRPr="00F5195F">
        <w:rPr>
          <w:rFonts w:cs="Arial"/>
          <w:sz w:val="20"/>
          <w:szCs w:val="20"/>
        </w:rPr>
        <w:t>with</w:t>
      </w:r>
      <w:r w:rsidR="00C111AF" w:rsidRPr="00F5195F">
        <w:rPr>
          <w:rFonts w:cs="Arial"/>
          <w:sz w:val="20"/>
          <w:szCs w:val="20"/>
        </w:rPr>
        <w:t xml:space="preserve"> a FWHM of ~25 °. Minor populations of linear (bend &gt; 150 °) and hairpin (bend &lt; 30 °) conformers exist. </w:t>
      </w:r>
    </w:p>
    <w:p w:rsidR="004169D9" w:rsidRPr="00F5195F" w:rsidRDefault="00415012" w:rsidP="007555A2">
      <w:pPr>
        <w:spacing w:line="360" w:lineRule="auto"/>
        <w:jc w:val="both"/>
        <w:rPr>
          <w:rFonts w:cs="Arial"/>
          <w:sz w:val="20"/>
          <w:szCs w:val="20"/>
        </w:rPr>
      </w:pPr>
      <w:r w:rsidRPr="00F5195F">
        <w:rPr>
          <w:rFonts w:cs="Arial"/>
          <w:sz w:val="20"/>
          <w:szCs w:val="20"/>
        </w:rPr>
        <w:t>A broad range of angles are adopted between the two central terphenyl mesogenic units</w:t>
      </w:r>
      <w:r w:rsidR="00720F50" w:rsidRPr="00F5195F">
        <w:rPr>
          <w:rFonts w:cs="Arial"/>
          <w:sz w:val="20"/>
          <w:szCs w:val="20"/>
        </w:rPr>
        <w:t xml:space="preserve"> (Figure 3</w:t>
      </w:r>
      <w:r w:rsidR="00383470" w:rsidRPr="00F5195F">
        <w:rPr>
          <w:rFonts w:cs="Arial"/>
          <w:sz w:val="20"/>
          <w:szCs w:val="20"/>
        </w:rPr>
        <w:t>f</w:t>
      </w:r>
      <w:r w:rsidR="00720F50" w:rsidRPr="00F5195F">
        <w:rPr>
          <w:rFonts w:cs="Arial"/>
          <w:sz w:val="20"/>
          <w:szCs w:val="20"/>
        </w:rPr>
        <w:t xml:space="preserve">); provided these two units are a way off perpendicular (i.e. &lt;75 °) the formation of a </w:t>
      </w:r>
      <w:r w:rsidR="006B1A3D" w:rsidRPr="00F5195F">
        <w:rPr>
          <w:rFonts w:cs="Arial"/>
          <w:sz w:val="20"/>
          <w:szCs w:val="20"/>
        </w:rPr>
        <w:t>double</w:t>
      </w:r>
      <w:r w:rsidR="00720F50" w:rsidRPr="00F5195F">
        <w:rPr>
          <w:rFonts w:cs="Arial"/>
          <w:sz w:val="20"/>
          <w:szCs w:val="20"/>
        </w:rPr>
        <w:t xml:space="preserve"> helical structure is favourable and we note that there is a decrease in the probability of bend angles over about </w:t>
      </w:r>
      <w:r w:rsidR="00E01CBD" w:rsidRPr="00F5195F">
        <w:rPr>
          <w:rFonts w:cs="Arial"/>
          <w:sz w:val="20"/>
          <w:szCs w:val="20"/>
        </w:rPr>
        <w:t xml:space="preserve">approximately </w:t>
      </w:r>
      <w:r w:rsidR="00720F50" w:rsidRPr="00F5195F">
        <w:rPr>
          <w:rFonts w:cs="Arial"/>
          <w:sz w:val="20"/>
          <w:szCs w:val="20"/>
        </w:rPr>
        <w:t xml:space="preserve">60 °. </w:t>
      </w:r>
      <w:r w:rsidR="004169D9" w:rsidRPr="00F5195F">
        <w:rPr>
          <w:rFonts w:cs="Arial"/>
          <w:sz w:val="20"/>
          <w:szCs w:val="20"/>
        </w:rPr>
        <w:t>If the two central units are (close to) perpendicular then the resulting gross molecular shape would be glob</w:t>
      </w:r>
      <w:r w:rsidR="006B1A3D" w:rsidRPr="00F5195F">
        <w:rPr>
          <w:rFonts w:cs="Arial"/>
          <w:sz w:val="20"/>
          <w:szCs w:val="20"/>
        </w:rPr>
        <w:t xml:space="preserve">ular, with the outer nitriles forming the apex of a tetrahedron, rather than a double helix. </w:t>
      </w:r>
      <w:r w:rsidR="004169D9" w:rsidRPr="00F5195F">
        <w:rPr>
          <w:rFonts w:cs="Arial"/>
          <w:sz w:val="20"/>
          <w:szCs w:val="20"/>
        </w:rPr>
        <w:t>Presently it is not clear how flexibility - or lack thereof – of this part of the molecule impacts upon TB phase formation.</w:t>
      </w:r>
      <w:r w:rsidR="00474263" w:rsidRPr="00F5195F">
        <w:rPr>
          <w:rFonts w:cs="Arial"/>
          <w:sz w:val="20"/>
          <w:szCs w:val="20"/>
        </w:rPr>
        <w:t xml:space="preserve"> </w:t>
      </w:r>
    </w:p>
    <w:p w:rsidR="005360FC" w:rsidRPr="00F5195F" w:rsidRDefault="006B1A3D" w:rsidP="007555A2">
      <w:pPr>
        <w:spacing w:line="360" w:lineRule="auto"/>
        <w:jc w:val="both"/>
        <w:rPr>
          <w:rFonts w:cs="Arial"/>
          <w:sz w:val="20"/>
          <w:szCs w:val="20"/>
        </w:rPr>
      </w:pPr>
      <w:r w:rsidRPr="00F5195F">
        <w:rPr>
          <w:rFonts w:cs="Arial"/>
          <w:sz w:val="20"/>
          <w:szCs w:val="20"/>
        </w:rPr>
        <w:t>T</w:t>
      </w:r>
      <w:r w:rsidR="00C111AF" w:rsidRPr="00F5195F">
        <w:rPr>
          <w:rFonts w:cs="Arial"/>
          <w:sz w:val="20"/>
          <w:szCs w:val="20"/>
        </w:rPr>
        <w:t xml:space="preserve">his conformational study </w:t>
      </w:r>
      <w:r w:rsidRPr="00F5195F">
        <w:rPr>
          <w:rFonts w:cs="Arial"/>
          <w:sz w:val="20"/>
          <w:szCs w:val="20"/>
        </w:rPr>
        <w:t xml:space="preserve">indicates </w:t>
      </w:r>
      <w:r w:rsidR="00C111AF" w:rsidRPr="00F5195F">
        <w:rPr>
          <w:rFonts w:cs="Arial"/>
          <w:sz w:val="20"/>
          <w:szCs w:val="20"/>
        </w:rPr>
        <w:t xml:space="preserve">that </w:t>
      </w:r>
      <w:r w:rsidR="00C111AF" w:rsidRPr="00F5195F">
        <w:rPr>
          <w:rFonts w:cs="Arial"/>
          <w:b/>
          <w:sz w:val="20"/>
          <w:szCs w:val="20"/>
        </w:rPr>
        <w:t>D11</w:t>
      </w:r>
      <w:r w:rsidR="00C111AF" w:rsidRPr="00F5195F">
        <w:rPr>
          <w:rFonts w:cs="Arial"/>
          <w:b/>
          <w:sz w:val="20"/>
          <w:szCs w:val="20"/>
          <w:vertAlign w:val="subscript"/>
        </w:rPr>
        <w:t>3</w:t>
      </w:r>
      <w:r w:rsidR="00C111AF" w:rsidRPr="00F5195F">
        <w:rPr>
          <w:rFonts w:cs="Arial"/>
          <w:b/>
          <w:sz w:val="20"/>
          <w:szCs w:val="20"/>
        </w:rPr>
        <w:t>(2)</w:t>
      </w:r>
      <w:r w:rsidR="00C111AF" w:rsidRPr="00F5195F">
        <w:rPr>
          <w:rFonts w:cs="Arial"/>
          <w:sz w:val="20"/>
          <w:szCs w:val="20"/>
        </w:rPr>
        <w:t xml:space="preserve"> is likely to adopt a wide range of conforma</w:t>
      </w:r>
      <w:r w:rsidR="00720F50" w:rsidRPr="00F5195F">
        <w:rPr>
          <w:rFonts w:cs="Arial"/>
          <w:sz w:val="20"/>
          <w:szCs w:val="20"/>
        </w:rPr>
        <w:t>tions</w:t>
      </w:r>
      <w:r w:rsidRPr="00F5195F">
        <w:rPr>
          <w:rFonts w:cs="Arial"/>
          <w:sz w:val="20"/>
          <w:szCs w:val="20"/>
        </w:rPr>
        <w:t>, with many</w:t>
      </w:r>
      <w:r w:rsidR="00720F50" w:rsidRPr="00F5195F">
        <w:rPr>
          <w:rFonts w:cs="Arial"/>
          <w:sz w:val="20"/>
          <w:szCs w:val="20"/>
        </w:rPr>
        <w:t xml:space="preserve"> of these will </w:t>
      </w:r>
      <w:r w:rsidRPr="00F5195F">
        <w:rPr>
          <w:rFonts w:cs="Arial"/>
          <w:sz w:val="20"/>
          <w:szCs w:val="20"/>
        </w:rPr>
        <w:t>being</w:t>
      </w:r>
      <w:r w:rsidR="00720F50" w:rsidRPr="00F5195F">
        <w:rPr>
          <w:rFonts w:cs="Arial"/>
          <w:sz w:val="20"/>
          <w:szCs w:val="20"/>
        </w:rPr>
        <w:t xml:space="preserve"> helical or </w:t>
      </w:r>
      <w:r w:rsidR="00366029" w:rsidRPr="00F5195F">
        <w:rPr>
          <w:rFonts w:cs="Arial"/>
          <w:sz w:val="20"/>
          <w:szCs w:val="20"/>
        </w:rPr>
        <w:t>double</w:t>
      </w:r>
      <w:r w:rsidR="00720F50" w:rsidRPr="00F5195F">
        <w:rPr>
          <w:rFonts w:cs="Arial"/>
          <w:sz w:val="20"/>
          <w:szCs w:val="20"/>
        </w:rPr>
        <w:t xml:space="preserve">-helical structures. If we consider now the parent trimer </w:t>
      </w:r>
      <w:r w:rsidR="00720F50" w:rsidRPr="00F5195F">
        <w:rPr>
          <w:rFonts w:cs="Arial"/>
          <w:b/>
          <w:sz w:val="20"/>
          <w:szCs w:val="20"/>
        </w:rPr>
        <w:t>D11</w:t>
      </w:r>
      <w:r w:rsidR="00720F50" w:rsidRPr="00F5195F">
        <w:rPr>
          <w:rFonts w:cs="Arial"/>
          <w:b/>
          <w:sz w:val="20"/>
          <w:szCs w:val="20"/>
          <w:vertAlign w:val="subscript"/>
        </w:rPr>
        <w:t>3</w:t>
      </w:r>
      <w:r w:rsidR="00720F50" w:rsidRPr="00F5195F">
        <w:rPr>
          <w:rFonts w:cs="Arial"/>
          <w:sz w:val="20"/>
          <w:szCs w:val="20"/>
        </w:rPr>
        <w:t xml:space="preserve">, </w:t>
      </w:r>
      <w:r w:rsidR="004C652B" w:rsidRPr="00F5195F">
        <w:rPr>
          <w:rFonts w:cs="Arial"/>
          <w:sz w:val="20"/>
          <w:szCs w:val="20"/>
        </w:rPr>
        <w:t xml:space="preserve">the conformational landscape of this material is effectively defined by the biphenyl-terphenyl bend indicated in </w:t>
      </w:r>
      <w:r w:rsidR="00C82097" w:rsidRPr="00F5195F">
        <w:rPr>
          <w:rFonts w:cs="Arial"/>
          <w:sz w:val="20"/>
          <w:szCs w:val="20"/>
        </w:rPr>
        <w:t xml:space="preserve">Figure 3d. The formation of a double helix structure by </w:t>
      </w:r>
      <w:r w:rsidR="00C82097" w:rsidRPr="00F5195F">
        <w:rPr>
          <w:rFonts w:cs="Arial"/>
          <w:b/>
          <w:sz w:val="20"/>
          <w:szCs w:val="20"/>
        </w:rPr>
        <w:t>D11</w:t>
      </w:r>
      <w:r w:rsidR="00C82097" w:rsidRPr="00F5195F">
        <w:rPr>
          <w:rFonts w:cs="Arial"/>
          <w:b/>
          <w:sz w:val="20"/>
          <w:szCs w:val="20"/>
          <w:vertAlign w:val="subscript"/>
        </w:rPr>
        <w:t>3</w:t>
      </w:r>
      <w:r w:rsidR="00C82097" w:rsidRPr="00F5195F">
        <w:rPr>
          <w:rFonts w:cs="Arial"/>
          <w:sz w:val="20"/>
          <w:szCs w:val="20"/>
        </w:rPr>
        <w:t xml:space="preserve"> relies on non-covalent interactions whereas </w:t>
      </w:r>
      <w:r w:rsidR="00C82097" w:rsidRPr="00F5195F">
        <w:rPr>
          <w:rFonts w:cs="Arial"/>
          <w:b/>
          <w:sz w:val="20"/>
          <w:szCs w:val="20"/>
        </w:rPr>
        <w:t>D11</w:t>
      </w:r>
      <w:r w:rsidR="00C82097" w:rsidRPr="00F5195F">
        <w:rPr>
          <w:rFonts w:cs="Arial"/>
          <w:b/>
          <w:sz w:val="20"/>
          <w:szCs w:val="20"/>
          <w:vertAlign w:val="subscript"/>
        </w:rPr>
        <w:t>3</w:t>
      </w:r>
      <w:r w:rsidR="00C82097" w:rsidRPr="00F5195F">
        <w:rPr>
          <w:rFonts w:cs="Arial"/>
          <w:b/>
          <w:sz w:val="20"/>
          <w:szCs w:val="20"/>
        </w:rPr>
        <w:t>(2)</w:t>
      </w:r>
      <w:r w:rsidR="00C82097" w:rsidRPr="00F5195F">
        <w:rPr>
          <w:rFonts w:cs="Arial"/>
          <w:sz w:val="20"/>
          <w:szCs w:val="20"/>
        </w:rPr>
        <w:t xml:space="preserve"> forms this structure to covalent bonding of two trimers. The observed enhancement in the thermal stability of the TB phase in </w:t>
      </w:r>
      <w:r w:rsidR="00C82097" w:rsidRPr="00F5195F">
        <w:rPr>
          <w:rFonts w:cs="Arial"/>
          <w:b/>
          <w:sz w:val="20"/>
          <w:szCs w:val="20"/>
        </w:rPr>
        <w:t>D11</w:t>
      </w:r>
      <w:r w:rsidR="00C82097" w:rsidRPr="00F5195F">
        <w:rPr>
          <w:rFonts w:cs="Arial"/>
          <w:b/>
          <w:sz w:val="20"/>
          <w:szCs w:val="20"/>
          <w:vertAlign w:val="subscript"/>
        </w:rPr>
        <w:t>3</w:t>
      </w:r>
      <w:r w:rsidR="00C82097" w:rsidRPr="00F5195F">
        <w:rPr>
          <w:rFonts w:cs="Arial"/>
          <w:b/>
          <w:sz w:val="20"/>
          <w:szCs w:val="20"/>
        </w:rPr>
        <w:t xml:space="preserve">(2) </w:t>
      </w:r>
      <w:r w:rsidR="00C82097" w:rsidRPr="00F5195F">
        <w:rPr>
          <w:rFonts w:cs="Arial"/>
          <w:sz w:val="20"/>
          <w:szCs w:val="20"/>
        </w:rPr>
        <w:t xml:space="preserve">relative to </w:t>
      </w:r>
      <w:r w:rsidR="00C82097" w:rsidRPr="00F5195F">
        <w:rPr>
          <w:rFonts w:cs="Arial"/>
          <w:b/>
          <w:sz w:val="20"/>
          <w:szCs w:val="20"/>
        </w:rPr>
        <w:t>D11</w:t>
      </w:r>
      <w:r w:rsidR="00C82097" w:rsidRPr="00F5195F">
        <w:rPr>
          <w:rFonts w:cs="Arial"/>
          <w:b/>
          <w:sz w:val="20"/>
          <w:szCs w:val="20"/>
          <w:vertAlign w:val="subscript"/>
        </w:rPr>
        <w:t>3</w:t>
      </w:r>
      <w:r w:rsidR="00C82097" w:rsidRPr="00F5195F">
        <w:rPr>
          <w:rFonts w:cs="Arial"/>
          <w:sz w:val="20"/>
          <w:szCs w:val="20"/>
        </w:rPr>
        <w:t xml:space="preserve"> suggests the double helix structure not only warrants further experimental study, but also suggests that entirely new classes of materials could exhibit this state of matter. </w:t>
      </w:r>
      <w:r w:rsidR="00E4726A" w:rsidRPr="00F5195F">
        <w:rPr>
          <w:rFonts w:cs="Arial"/>
          <w:sz w:val="20"/>
          <w:szCs w:val="20"/>
        </w:rPr>
        <w:t xml:space="preserve">We also note the possibility of incorporating stimuli- or chemo- responsive groups (e.g. azo, </w:t>
      </w:r>
      <w:r w:rsidR="00D9172D" w:rsidRPr="00F5195F">
        <w:rPr>
          <w:rFonts w:cs="Arial"/>
          <w:sz w:val="20"/>
          <w:szCs w:val="20"/>
        </w:rPr>
        <w:fldChar w:fldCharType="begin">
          <w:fldData xml:space="preserve">PEVuZE5vdGU+PENpdGU+PEF1dGhvcj5QYXRlcnNvbjwvQXV0aG9yPjxZZWFyPjIwMTY8L1llYXI+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</w:fldData>
        </w:fldChar>
      </w:r>
      <w:r w:rsidR="00944350" w:rsidRPr="00F5195F">
        <w:rPr>
          <w:rFonts w:cs="Arial"/>
          <w:sz w:val="20"/>
          <w:szCs w:val="20"/>
        </w:rPr>
        <w:instrText xml:space="preserve"> ADDIN EN.CITE </w:instrText>
      </w:r>
      <w:r w:rsidR="00944350" w:rsidRPr="00F5195F">
        <w:rPr>
          <w:rFonts w:cs="Arial"/>
          <w:sz w:val="20"/>
          <w:szCs w:val="20"/>
        </w:rPr>
        <w:fldChar w:fldCharType="begin">
          <w:fldData xml:space="preserve">PEVuZE5vdGU+PENpdGU+PEF1dGhvcj5QYXRlcnNvbjwvQXV0aG9yPjxZZWFyPjIwMTY8L1llYXI+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</w:fldData>
        </w:fldChar>
      </w:r>
      <w:r w:rsidR="00944350" w:rsidRPr="00F5195F">
        <w:rPr>
          <w:rFonts w:cs="Arial"/>
          <w:sz w:val="20"/>
          <w:szCs w:val="20"/>
        </w:rPr>
        <w:instrText xml:space="preserve"> ADDIN EN.CITE.DATA </w:instrText>
      </w:r>
      <w:r w:rsidR="00944350" w:rsidRPr="00F5195F">
        <w:rPr>
          <w:rFonts w:cs="Arial"/>
          <w:sz w:val="20"/>
          <w:szCs w:val="20"/>
        </w:rPr>
      </w:r>
      <w:r w:rsidR="00944350" w:rsidRPr="00F5195F">
        <w:rPr>
          <w:rFonts w:cs="Arial"/>
          <w:sz w:val="20"/>
          <w:szCs w:val="20"/>
        </w:rPr>
        <w:fldChar w:fldCharType="end"/>
      </w:r>
      <w:r w:rsidR="00D9172D" w:rsidRPr="00F5195F">
        <w:rPr>
          <w:rFonts w:cs="Arial"/>
          <w:sz w:val="20"/>
          <w:szCs w:val="20"/>
        </w:rPr>
      </w:r>
      <w:r w:rsidR="00D9172D" w:rsidRPr="00F5195F">
        <w:rPr>
          <w:rFonts w:cs="Arial"/>
          <w:sz w:val="20"/>
          <w:szCs w:val="20"/>
        </w:rPr>
        <w:fldChar w:fldCharType="separate"/>
      </w:r>
      <w:r w:rsidR="00944350" w:rsidRPr="00F5195F">
        <w:rPr>
          <w:rFonts w:cs="Arial"/>
          <w:noProof/>
          <w:sz w:val="20"/>
          <w:szCs w:val="20"/>
          <w:vertAlign w:val="superscript"/>
        </w:rPr>
        <w:t>[18]</w:t>
      </w:r>
      <w:r w:rsidR="00D9172D" w:rsidRPr="00F5195F">
        <w:rPr>
          <w:rFonts w:cs="Arial"/>
          <w:sz w:val="20"/>
          <w:szCs w:val="20"/>
        </w:rPr>
        <w:fldChar w:fldCharType="end"/>
      </w:r>
      <w:r w:rsidR="00E4726A" w:rsidRPr="00F5195F">
        <w:rPr>
          <w:rFonts w:cs="Arial"/>
          <w:sz w:val="20"/>
          <w:szCs w:val="20"/>
        </w:rPr>
        <w:t xml:space="preserve"> crown ether) into the lateral spacer to give functional</w:t>
      </w:r>
      <w:r w:rsidR="00474263" w:rsidRPr="00F5195F">
        <w:rPr>
          <w:rFonts w:cs="Arial"/>
          <w:sz w:val="20"/>
          <w:szCs w:val="20"/>
        </w:rPr>
        <w:t>, tuneable</w:t>
      </w:r>
      <w:r w:rsidR="00E4726A" w:rsidRPr="00F5195F">
        <w:rPr>
          <w:rFonts w:cs="Arial"/>
          <w:sz w:val="20"/>
          <w:szCs w:val="20"/>
        </w:rPr>
        <w:t xml:space="preserve"> or switchable twist-bend materials.</w:t>
      </w:r>
      <w:r w:rsidR="00A85CE7" w:rsidRPr="00F5195F">
        <w:rPr>
          <w:rFonts w:cs="Arial"/>
          <w:sz w:val="20"/>
          <w:szCs w:val="20"/>
        </w:rPr>
        <w:t xml:space="preserve"> </w:t>
      </w:r>
      <w:r w:rsidR="00366029" w:rsidRPr="00F5195F">
        <w:rPr>
          <w:rFonts w:cs="Arial"/>
          <w:sz w:val="20"/>
          <w:szCs w:val="20"/>
        </w:rPr>
        <w:t xml:space="preserve">Just as linear LC dimers and oligomers are considered as good model systems for main-chain LC polymers  </w:t>
      </w:r>
      <w:r w:rsidR="00D9172D" w:rsidRPr="00F5195F">
        <w:rPr>
          <w:rFonts w:cs="Arial"/>
          <w:sz w:val="20"/>
          <w:szCs w:val="20"/>
        </w:rPr>
        <w:fldChar w:fldCharType="begin"/>
      </w:r>
      <w:r w:rsidR="00944350" w:rsidRPr="00F5195F">
        <w:rPr>
          <w:rFonts w:cs="Arial"/>
          <w:sz w:val="20"/>
          <w:szCs w:val="20"/>
        </w:rPr>
        <w:instrText xml:space="preserve"> ADDIN EN.CITE &lt;EndNote&gt;&lt;Cite&gt;&lt;Author&gt;Luckhurst&lt;/Author&gt;&lt;Year&gt;1995&lt;/Year&gt;&lt;RecNum&gt;2025&lt;/RecNum&gt;&lt;DisplayText&gt;&lt;style face="superscript"&gt;[19]&lt;/style&gt;&lt;/DisplayText&gt;&lt;record&gt;&lt;rec-number&gt;2025&lt;/rec-number&gt;&lt;foreign-keys&gt;&lt;key app="EN" db-id="evezetsx3xa0eqezxsmxa2sqdzersdv0esxa" timestamp="1475503983"&gt;2025&lt;/key&gt;&lt;/foreign-keys&gt;&lt;ref-type name="Journal Article"&gt;17&lt;/ref-type&gt;&lt;contributors&gt;&lt;authors&gt;&lt;author&gt;Luckhurst, G. R.&lt;/author&gt;&lt;/authors&gt;&lt;/contributors&gt;&lt;titles&gt;&lt;title&gt;Liquid-Crystal Dimers and Oligomers - Experiment and Theory&lt;/title&gt;&lt;secondary-title&gt;Macromolecular Symposia&lt;/secondary-title&gt;&lt;alt-title&gt;Macromol Symp&lt;/alt-title&gt;&lt;/titles&gt;&lt;periodical&gt;&lt;full-title&gt;Macromolecular Symposia&lt;/full-title&gt;&lt;abbr-1&gt;Macromol Symp&lt;/abbr-1&gt;&lt;/periodical&gt;&lt;alt-periodical&gt;&lt;full-title&gt;Macromolecular Symposia&lt;/full-title&gt;&lt;abbr-1&gt;Macromol Symp&lt;/abbr-1&gt;&lt;/alt-periodical&gt;&lt;pages&gt;1-26&lt;/pages&gt;&lt;volume&gt;96&lt;/volume&gt;&lt;keywords&gt;&lt;keyword&gt;flexible mesogenic molecules&lt;/keyword&gt;&lt;keyword&gt;nematogenic molecules&lt;/keyword&gt;&lt;keyword&gt;orientational order&lt;/keyword&gt;&lt;keyword&gt;nematic phase&lt;/keyword&gt;&lt;keyword&gt;polymers&lt;/keyword&gt;&lt;keyword&gt;spacers&lt;/keyword&gt;&lt;keyword&gt;shapes&lt;/keyword&gt;&lt;keyword&gt;chain&lt;/keyword&gt;&lt;keyword&gt;core&lt;/keyword&gt;&lt;/keywords&gt;&lt;dates&gt;&lt;year&gt;1995&lt;/year&gt;&lt;pub-dates&gt;&lt;date&gt;Jun&lt;/date&gt;&lt;/pub-dates&gt;&lt;/dates&gt;&lt;isbn&gt;1022-1360&lt;/isbn&gt;&lt;accession-num&gt;WOS:A1995RN06000003&lt;/accession-num&gt;&lt;urls&gt;&lt;related-urls&gt;&lt;url&gt;&amp;lt;Go to ISI&amp;gt;://WOS:A1995RN06000003&lt;/url&gt;&lt;/related-urls&gt;&lt;/urls&gt;&lt;electronic-resource-num&gt;DOI 10.1002/masy.19950960103&lt;/electronic-resource-num&gt;&lt;language&gt;English&lt;/language&gt;&lt;/record&gt;&lt;/Cite&gt;&lt;/EndNote&gt;</w:instrText>
      </w:r>
      <w:r w:rsidR="00D9172D" w:rsidRPr="00F5195F">
        <w:rPr>
          <w:rFonts w:cs="Arial"/>
          <w:sz w:val="20"/>
          <w:szCs w:val="20"/>
        </w:rPr>
        <w:fldChar w:fldCharType="separate"/>
      </w:r>
      <w:r w:rsidR="00944350" w:rsidRPr="00F5195F">
        <w:rPr>
          <w:rFonts w:cs="Arial"/>
          <w:noProof/>
          <w:sz w:val="20"/>
          <w:szCs w:val="20"/>
          <w:vertAlign w:val="superscript"/>
        </w:rPr>
        <w:t>[19]</w:t>
      </w:r>
      <w:r w:rsidR="00D9172D" w:rsidRPr="00F5195F">
        <w:rPr>
          <w:rFonts w:cs="Arial"/>
          <w:sz w:val="20"/>
          <w:szCs w:val="20"/>
        </w:rPr>
        <w:fldChar w:fldCharType="end"/>
      </w:r>
      <w:r w:rsidR="00366029" w:rsidRPr="00F5195F">
        <w:rPr>
          <w:rFonts w:cs="Arial"/>
          <w:sz w:val="20"/>
          <w:szCs w:val="20"/>
        </w:rPr>
        <w:t xml:space="preserve"> we consider that </w:t>
      </w:r>
      <w:r w:rsidR="005360FC" w:rsidRPr="00F5195F">
        <w:rPr>
          <w:rFonts w:cs="Arial"/>
          <w:sz w:val="20"/>
          <w:szCs w:val="20"/>
        </w:rPr>
        <w:t xml:space="preserve">the nematic phases of </w:t>
      </w:r>
      <w:r w:rsidR="00366029" w:rsidRPr="00F5195F">
        <w:rPr>
          <w:rFonts w:cs="Arial"/>
          <w:sz w:val="20"/>
          <w:szCs w:val="20"/>
        </w:rPr>
        <w:t xml:space="preserve">materials such as </w:t>
      </w:r>
      <w:r w:rsidR="00366029" w:rsidRPr="00F5195F">
        <w:rPr>
          <w:rFonts w:cs="Arial"/>
          <w:b/>
          <w:sz w:val="20"/>
          <w:szCs w:val="20"/>
        </w:rPr>
        <w:t>D11</w:t>
      </w:r>
      <w:r w:rsidR="00366029" w:rsidRPr="00F5195F">
        <w:rPr>
          <w:rFonts w:cs="Arial"/>
          <w:b/>
          <w:sz w:val="20"/>
          <w:szCs w:val="20"/>
          <w:vertAlign w:val="subscript"/>
        </w:rPr>
        <w:t>3</w:t>
      </w:r>
      <w:r w:rsidR="00366029" w:rsidRPr="00F5195F">
        <w:rPr>
          <w:rFonts w:cs="Arial"/>
          <w:b/>
          <w:sz w:val="20"/>
          <w:szCs w:val="20"/>
        </w:rPr>
        <w:t xml:space="preserve">(2) </w:t>
      </w:r>
      <w:r w:rsidR="005360FC" w:rsidRPr="00F5195F">
        <w:rPr>
          <w:rFonts w:cs="Arial"/>
          <w:sz w:val="20"/>
          <w:szCs w:val="20"/>
        </w:rPr>
        <w:t>could</w:t>
      </w:r>
      <w:r w:rsidR="00366029" w:rsidRPr="00F5195F">
        <w:rPr>
          <w:rFonts w:cs="Arial"/>
          <w:sz w:val="20"/>
          <w:szCs w:val="20"/>
        </w:rPr>
        <w:t xml:space="preserve"> be considered as low molecular weight surrogate</w:t>
      </w:r>
      <w:r w:rsidR="005360FC" w:rsidRPr="00F5195F">
        <w:rPr>
          <w:rFonts w:cs="Arial"/>
          <w:sz w:val="20"/>
          <w:szCs w:val="20"/>
        </w:rPr>
        <w:t>s for crosslinked</w:t>
      </w:r>
      <w:r w:rsidR="00790230" w:rsidRPr="00F5195F">
        <w:rPr>
          <w:rFonts w:cs="Arial"/>
          <w:sz w:val="20"/>
          <w:szCs w:val="20"/>
        </w:rPr>
        <w:t xml:space="preserve"> nematic LC elastomers, which have attracted attention as actuators, sensors and artificial muscle. </w:t>
      </w:r>
      <w:r w:rsidR="00D9172D" w:rsidRPr="00F5195F">
        <w:rPr>
          <w:rFonts w:cs="Arial"/>
          <w:sz w:val="20"/>
          <w:szCs w:val="20"/>
        </w:rPr>
        <w:fldChar w:fldCharType="begin">
          <w:fldData xml:space="preserve">PEVuZE5vdGU+PENpdGU+PEF1dGhvcj5Ja2VkYTwvQXV0aG9yPjxZZWFyPjIwMDc8L1llYXI+PFJl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</w:fldData>
        </w:fldChar>
      </w:r>
      <w:r w:rsidR="00944350" w:rsidRPr="00F5195F">
        <w:rPr>
          <w:rFonts w:cs="Arial"/>
          <w:sz w:val="20"/>
          <w:szCs w:val="20"/>
        </w:rPr>
        <w:instrText xml:space="preserve"> ADDIN EN.CITE </w:instrText>
      </w:r>
      <w:r w:rsidR="00944350" w:rsidRPr="00F5195F">
        <w:rPr>
          <w:rFonts w:cs="Arial"/>
          <w:sz w:val="20"/>
          <w:szCs w:val="20"/>
        </w:rPr>
        <w:fldChar w:fldCharType="begin">
          <w:fldData xml:space="preserve">PEVuZE5vdGU+PENpdGU+PEF1dGhvcj5Ja2VkYTwvQXV0aG9yPjxZZWFyPjIwMDc8L1llYXI+PFJl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</w:fldData>
        </w:fldChar>
      </w:r>
      <w:r w:rsidR="00944350" w:rsidRPr="00F5195F">
        <w:rPr>
          <w:rFonts w:cs="Arial"/>
          <w:sz w:val="20"/>
          <w:szCs w:val="20"/>
        </w:rPr>
        <w:instrText xml:space="preserve"> ADDIN EN.CITE.DATA </w:instrText>
      </w:r>
      <w:r w:rsidR="00944350" w:rsidRPr="00F5195F">
        <w:rPr>
          <w:rFonts w:cs="Arial"/>
          <w:sz w:val="20"/>
          <w:szCs w:val="20"/>
        </w:rPr>
      </w:r>
      <w:r w:rsidR="00944350" w:rsidRPr="00F5195F">
        <w:rPr>
          <w:rFonts w:cs="Arial"/>
          <w:sz w:val="20"/>
          <w:szCs w:val="20"/>
        </w:rPr>
        <w:fldChar w:fldCharType="end"/>
      </w:r>
      <w:r w:rsidR="00D9172D" w:rsidRPr="00F5195F">
        <w:rPr>
          <w:rFonts w:cs="Arial"/>
          <w:sz w:val="20"/>
          <w:szCs w:val="20"/>
        </w:rPr>
      </w:r>
      <w:r w:rsidR="00D9172D" w:rsidRPr="00F5195F">
        <w:rPr>
          <w:rFonts w:cs="Arial"/>
          <w:sz w:val="20"/>
          <w:szCs w:val="20"/>
        </w:rPr>
        <w:fldChar w:fldCharType="separate"/>
      </w:r>
      <w:r w:rsidR="00944350" w:rsidRPr="00F5195F">
        <w:rPr>
          <w:rFonts w:cs="Arial"/>
          <w:noProof/>
          <w:sz w:val="20"/>
          <w:szCs w:val="20"/>
          <w:vertAlign w:val="superscript"/>
        </w:rPr>
        <w:t>[20]</w:t>
      </w:r>
      <w:r w:rsidR="00D9172D" w:rsidRPr="00F5195F">
        <w:rPr>
          <w:rFonts w:cs="Arial"/>
          <w:sz w:val="20"/>
          <w:szCs w:val="20"/>
        </w:rPr>
        <w:fldChar w:fldCharType="end"/>
      </w:r>
      <w:r w:rsidR="00922998" w:rsidRPr="00F5195F">
        <w:rPr>
          <w:rFonts w:cs="Arial"/>
          <w:sz w:val="20"/>
          <w:szCs w:val="20"/>
        </w:rPr>
        <w:t xml:space="preserve">  Furthermore, one should not lose sight of the possibility of that the double twisted structure could form a cable</w:t>
      </w:r>
      <w:r w:rsidR="00D53BDA" w:rsidRPr="00F5195F">
        <w:rPr>
          <w:rFonts w:cs="Arial"/>
          <w:sz w:val="20"/>
          <w:szCs w:val="20"/>
        </w:rPr>
        <w:t>- or rope</w:t>
      </w:r>
      <w:r w:rsidR="00922998" w:rsidRPr="00F5195F">
        <w:rPr>
          <w:rFonts w:cs="Arial"/>
          <w:sz w:val="20"/>
          <w:szCs w:val="20"/>
        </w:rPr>
        <w:t xml:space="preserve">-like arrangement, and </w:t>
      </w:r>
      <w:r w:rsidR="008367B7" w:rsidRPr="00F5195F">
        <w:rPr>
          <w:rFonts w:cs="Arial"/>
          <w:sz w:val="20"/>
          <w:szCs w:val="20"/>
        </w:rPr>
        <w:t>lead to</w:t>
      </w:r>
      <w:r w:rsidR="00922998" w:rsidRPr="00F5195F">
        <w:rPr>
          <w:rFonts w:cs="Arial"/>
          <w:sz w:val="20"/>
          <w:szCs w:val="20"/>
        </w:rPr>
        <w:t xml:space="preserve"> </w:t>
      </w:r>
      <w:r w:rsidR="00115D00" w:rsidRPr="00F5195F">
        <w:rPr>
          <w:rFonts w:cs="Arial"/>
          <w:sz w:val="20"/>
          <w:szCs w:val="20"/>
        </w:rPr>
        <w:t xml:space="preserve">entirely </w:t>
      </w:r>
      <w:r w:rsidR="00922998" w:rsidRPr="00F5195F">
        <w:rPr>
          <w:rFonts w:cs="Arial"/>
          <w:sz w:val="20"/>
          <w:szCs w:val="20"/>
        </w:rPr>
        <w:t>new form</w:t>
      </w:r>
      <w:r w:rsidR="008367B7" w:rsidRPr="00F5195F">
        <w:rPr>
          <w:rFonts w:cs="Arial"/>
          <w:sz w:val="20"/>
          <w:szCs w:val="20"/>
        </w:rPr>
        <w:t>s</w:t>
      </w:r>
      <w:r w:rsidR="00922998" w:rsidRPr="00F5195F">
        <w:rPr>
          <w:rFonts w:cs="Arial"/>
          <w:sz w:val="20"/>
          <w:szCs w:val="20"/>
        </w:rPr>
        <w:t xml:space="preserve"> of matter.</w:t>
      </w:r>
    </w:p>
    <w:p w:rsidR="005360FC" w:rsidRPr="00F5195F" w:rsidRDefault="005360FC">
      <w:pPr>
        <w:rPr>
          <w:rFonts w:cs="Arial"/>
          <w:sz w:val="20"/>
          <w:szCs w:val="20"/>
        </w:rPr>
      </w:pPr>
      <w:r w:rsidRPr="00F5195F">
        <w:rPr>
          <w:rFonts w:cs="Arial"/>
          <w:sz w:val="20"/>
          <w:szCs w:val="20"/>
        </w:rPr>
        <w:br w:type="page"/>
      </w:r>
    </w:p>
    <w:p w:rsidR="0062518D" w:rsidRPr="00F5195F" w:rsidRDefault="0062518D" w:rsidP="007555A2">
      <w:pPr>
        <w:spacing w:line="360" w:lineRule="auto"/>
        <w:jc w:val="both"/>
        <w:rPr>
          <w:rFonts w:cs="Arial"/>
          <w:b/>
          <w:sz w:val="20"/>
          <w:szCs w:val="20"/>
        </w:rPr>
      </w:pPr>
      <w:r w:rsidRPr="00F5195F">
        <w:rPr>
          <w:rFonts w:cs="Arial"/>
          <w:b/>
          <w:sz w:val="20"/>
          <w:szCs w:val="20"/>
        </w:rPr>
        <w:lastRenderedPageBreak/>
        <w:t>Conclusions</w:t>
      </w:r>
    </w:p>
    <w:p w:rsidR="00692C21" w:rsidRPr="00DF315A" w:rsidRDefault="00420E7F" w:rsidP="007555A2">
      <w:pPr>
        <w:spacing w:line="360" w:lineRule="auto"/>
        <w:jc w:val="both"/>
        <w:rPr>
          <w:rFonts w:cs="Arial"/>
          <w:sz w:val="20"/>
          <w:szCs w:val="20"/>
        </w:rPr>
      </w:pPr>
      <w:r w:rsidRPr="00F5195F">
        <w:rPr>
          <w:rFonts w:cs="Arial"/>
          <w:sz w:val="20"/>
          <w:szCs w:val="20"/>
        </w:rPr>
        <w:t xml:space="preserve">We observe a remarkable stabilisation of the </w:t>
      </w:r>
      <w:proofErr w:type="spellStart"/>
      <w:r w:rsidRPr="00F5195F">
        <w:rPr>
          <w:rFonts w:cs="Arial"/>
          <w:sz w:val="20"/>
          <w:szCs w:val="20"/>
        </w:rPr>
        <w:t>nanohelical</w:t>
      </w:r>
      <w:proofErr w:type="spellEnd"/>
      <w:r w:rsidRPr="00F5195F">
        <w:rPr>
          <w:rFonts w:cs="Arial"/>
          <w:sz w:val="20"/>
          <w:szCs w:val="20"/>
        </w:rPr>
        <w:t xml:space="preserve"> TB phase by covalently bonding two trimers together, affording a </w:t>
      </w:r>
      <w:r w:rsidR="0062518D" w:rsidRPr="00F5195F">
        <w:rPr>
          <w:rFonts w:cs="Arial"/>
          <w:sz w:val="20"/>
          <w:szCs w:val="20"/>
        </w:rPr>
        <w:t>duplexed</w:t>
      </w:r>
      <w:r w:rsidRPr="00F5195F">
        <w:rPr>
          <w:rFonts w:cs="Arial"/>
          <w:sz w:val="20"/>
          <w:szCs w:val="20"/>
        </w:rPr>
        <w:t xml:space="preserve"> hexamer. </w:t>
      </w:r>
      <w:r w:rsidR="00692C21" w:rsidRPr="00F5195F">
        <w:rPr>
          <w:rFonts w:cs="Arial"/>
          <w:sz w:val="20"/>
          <w:szCs w:val="20"/>
        </w:rPr>
        <w:t xml:space="preserve">Previous studies show that lateral substitution at the mesogenic units leads to diminished TB phase stability; however in the present case the linking of two trimers together actually affords an increase. Rather than forming a single helix the duplexed hexamer is conformationally biased towards double helix formation, and </w:t>
      </w:r>
      <w:r w:rsidR="00367E07" w:rsidRPr="00F5195F">
        <w:rPr>
          <w:rFonts w:cs="Arial"/>
          <w:sz w:val="20"/>
          <w:szCs w:val="20"/>
        </w:rPr>
        <w:t>computational</w:t>
      </w:r>
      <w:r w:rsidR="0038562B" w:rsidRPr="00F5195F">
        <w:rPr>
          <w:rFonts w:cs="Arial"/>
          <w:sz w:val="20"/>
          <w:szCs w:val="20"/>
        </w:rPr>
        <w:t xml:space="preserve"> </w:t>
      </w:r>
      <w:r w:rsidR="00367E07" w:rsidRPr="00F5195F">
        <w:rPr>
          <w:rFonts w:cs="Arial"/>
          <w:sz w:val="20"/>
          <w:szCs w:val="20"/>
        </w:rPr>
        <w:t>s</w:t>
      </w:r>
      <w:r w:rsidR="00692C21" w:rsidRPr="00F5195F">
        <w:rPr>
          <w:rFonts w:cs="Arial"/>
          <w:sz w:val="20"/>
          <w:szCs w:val="20"/>
        </w:rPr>
        <w:t xml:space="preserve">tudies on the conformational landscape support this idea. We consider that the present results support the double </w:t>
      </w:r>
      <w:r w:rsidR="009057B6" w:rsidRPr="00F5195F">
        <w:rPr>
          <w:rFonts w:cs="Arial"/>
          <w:sz w:val="20"/>
          <w:szCs w:val="20"/>
        </w:rPr>
        <w:t>helix</w:t>
      </w:r>
      <w:r w:rsidR="00692C21" w:rsidRPr="00F5195F">
        <w:rPr>
          <w:rFonts w:cs="Arial"/>
          <w:sz w:val="20"/>
          <w:szCs w:val="20"/>
        </w:rPr>
        <w:t xml:space="preserve"> model of the TB phase which we had </w:t>
      </w:r>
      <w:r w:rsidR="00171CFD" w:rsidRPr="00F5195F">
        <w:rPr>
          <w:rFonts w:cs="Arial"/>
          <w:sz w:val="20"/>
          <w:szCs w:val="20"/>
        </w:rPr>
        <w:t xml:space="preserve">previously </w:t>
      </w:r>
      <w:r w:rsidR="00692C21" w:rsidRPr="00F5195F">
        <w:rPr>
          <w:rFonts w:cs="Arial"/>
          <w:sz w:val="20"/>
          <w:szCs w:val="20"/>
        </w:rPr>
        <w:t xml:space="preserve">proposed, </w:t>
      </w:r>
      <w:r w:rsidR="00D9172D" w:rsidRPr="00F5195F">
        <w:rPr>
          <w:rFonts w:cs="Arial"/>
          <w:sz w:val="20"/>
          <w:szCs w:val="20"/>
        </w:rPr>
        <w:fldChar w:fldCharType="begin"/>
      </w:r>
      <w:r w:rsidR="00632668" w:rsidRPr="00F5195F">
        <w:rPr>
          <w:rFonts w:cs="Arial"/>
          <w:sz w:val="20"/>
          <w:szCs w:val="20"/>
        </w:rPr>
        <w:instrText xml:space="preserve"> ADDIN EN.CITE &lt;EndNote&gt;&lt;Cite&gt;&lt;Author&gt;Mandle&lt;/Author&gt;&lt;Year&gt;2015&lt;/Year&gt;&lt;RecNum&gt;17&lt;/RecNum&gt;&lt;DisplayText&gt;&lt;style face="superscript"&gt;[11]&lt;/style&gt;&lt;/DisplayText&gt;&lt;record&gt;&lt;rec-number&gt;17&lt;/rec-number&gt;&lt;foreign-keys&gt;&lt;key app="EN" db-id="evezetsx3xa0eqezxsmxa2sqdzersdv0esxa" timestamp="1466509219"&gt;17&lt;/key&gt;&lt;/foreign-keys&gt;&lt;ref-type name="Journal Article"&gt;17&lt;/ref-type&gt;&lt;contributors&gt;&lt;authors&gt;&lt;author&gt;Mandle, R. J.&lt;/author&gt;&lt;author&gt;Davis, E. J.&lt;/author&gt;&lt;author&gt;Archbold, C. T.&lt;/author&gt;&lt;author&gt;Voll, C. C.&lt;/author&gt;&lt;author&gt;Andrews, J. L.&lt;/author&gt;&lt;author&gt;Cowling, S. J.&lt;/author&gt;&lt;author&gt;Goodby, J. W.&lt;/author&gt;&lt;/authors&gt;&lt;/contributors&gt;&lt;auth-address&gt;Department of Chemistry, The University of York, Heslington, York, YO10 5DD (UK). richard.mandle@york.ac.uk.&amp;#xD;Department of Chemistry, The University of York, Heslington, York, YO10 5DD (UK).&lt;/auth-address&gt;&lt;titles&gt;&lt;title&gt;Apolar bimesogens and the incidence of the twist-bend nematic phase&lt;/title&gt;&lt;secondary-title&gt;Chem. Eur. J&lt;/secondary-title&gt;&lt;alt-title&gt;Chem-Eur J&lt;/alt-title&gt;&lt;/titles&gt;&lt;alt-periodical&gt;&lt;full-title&gt;Chemistry-a European Journal&lt;/full-title&gt;&lt;abbr-1&gt;Chem-Eur J&lt;/abbr-1&gt;&lt;/alt-periodical&gt;&lt;pages&gt;8158-67&lt;/pages&gt;&lt;volume&gt;21&lt;/volume&gt;&lt;number&gt;22&lt;/number&gt;&lt;keywords&gt;&lt;keyword&gt;liquid crystals&lt;/keyword&gt;&lt;keyword&gt;self-assembly&lt;/keyword&gt;&lt;keyword&gt;structure-property relationships&lt;/keyword&gt;&lt;keyword&gt;twist-bend nematic phase&lt;/keyword&gt;&lt;/keywords&gt;&lt;dates&gt;&lt;year&gt;2015&lt;/year&gt;&lt;pub-dates&gt;&lt;date&gt;May 26&lt;/date&gt;&lt;/pub-dates&gt;&lt;/dates&gt;&lt;isbn&gt;1521-3765 (Electronic)&amp;#xD;0947-6539 (Linking)&lt;/isbn&gt;&lt;accession-num&gt;25900846&lt;/accession-num&gt;&lt;urls&gt;&lt;related-urls&gt;&lt;url&gt;https://www.ncbi.nlm.nih.gov/pubmed/25900846&lt;/url&gt;&lt;/related-urls&gt;&lt;/urls&gt;&lt;electronic-resource-num&gt;10.1002/chem.201500423&lt;/electronic-resource-num&gt;&lt;language&gt;English&lt;/language&gt;&lt;/record&gt;&lt;/Cite&gt;&lt;/EndNote&gt;</w:instrText>
      </w:r>
      <w:r w:rsidR="00D9172D" w:rsidRPr="00F5195F">
        <w:rPr>
          <w:rFonts w:cs="Arial"/>
          <w:sz w:val="20"/>
          <w:szCs w:val="20"/>
        </w:rPr>
        <w:fldChar w:fldCharType="separate"/>
      </w:r>
      <w:r w:rsidR="00632668" w:rsidRPr="00F5195F">
        <w:rPr>
          <w:rFonts w:cs="Arial"/>
          <w:noProof/>
          <w:sz w:val="20"/>
          <w:szCs w:val="20"/>
          <w:vertAlign w:val="superscript"/>
        </w:rPr>
        <w:t>[11]</w:t>
      </w:r>
      <w:r w:rsidR="00D9172D" w:rsidRPr="00F5195F">
        <w:rPr>
          <w:rFonts w:cs="Arial"/>
          <w:sz w:val="20"/>
          <w:szCs w:val="20"/>
        </w:rPr>
        <w:fldChar w:fldCharType="end"/>
      </w:r>
      <w:r w:rsidR="00692C21" w:rsidRPr="00F5195F">
        <w:rPr>
          <w:rFonts w:cs="Arial"/>
          <w:sz w:val="20"/>
          <w:szCs w:val="20"/>
        </w:rPr>
        <w:t xml:space="preserve"> and has been revisited in </w:t>
      </w:r>
      <w:r w:rsidR="00EE4830" w:rsidRPr="00F5195F">
        <w:rPr>
          <w:rFonts w:cs="Arial"/>
          <w:sz w:val="20"/>
          <w:szCs w:val="20"/>
        </w:rPr>
        <w:t>more</w:t>
      </w:r>
      <w:r w:rsidR="0071057C" w:rsidRPr="00F5195F">
        <w:rPr>
          <w:rFonts w:cs="Arial"/>
          <w:sz w:val="20"/>
          <w:szCs w:val="20"/>
        </w:rPr>
        <w:t xml:space="preserve"> </w:t>
      </w:r>
      <w:r w:rsidR="00692C21" w:rsidRPr="00F5195F">
        <w:rPr>
          <w:rFonts w:cs="Arial"/>
          <w:sz w:val="20"/>
          <w:szCs w:val="20"/>
        </w:rPr>
        <w:t xml:space="preserve">detail by others recently. </w:t>
      </w:r>
      <w:r w:rsidR="00D9172D" w:rsidRPr="00F5195F">
        <w:rPr>
          <w:rFonts w:cs="Arial"/>
          <w:sz w:val="20"/>
          <w:szCs w:val="20"/>
        </w:rPr>
        <w:fldChar w:fldCharType="begin"/>
      </w:r>
      <w:r w:rsidR="00632668" w:rsidRPr="00F5195F">
        <w:rPr>
          <w:rFonts w:cs="Arial"/>
          <w:sz w:val="20"/>
          <w:szCs w:val="20"/>
        </w:rPr>
        <w:instrText xml:space="preserve"> ADDIN EN.CITE &lt;EndNote&gt;&lt;Cite&gt;&lt;Author&gt;Tuchband&lt;/Author&gt;&lt;Year&gt;2017&lt;/Year&gt;&lt;RecNum&gt;17938&lt;/RecNum&gt;&lt;DisplayText&gt;&lt;style face="superscript"&gt;[12]&lt;/style&gt;&lt;/DisplayText&gt;&lt;record&gt;&lt;rec-number&gt;17938&lt;/rec-number&gt;&lt;foreign-keys&gt;&lt;key app="EN" db-id="evezetsx3xa0eqezxsmxa2sqdzersdv0esxa" timestamp="1493026038"&gt;17938&lt;/key&gt;&lt;/foreign-keys&gt;&lt;ref-type name="Electronic Article"&gt;43&lt;/ref-type&gt;&lt;contributors&gt;&lt;authors&gt;&lt;author&gt;Tuchband, Michael R.&lt;/author&gt;&lt;author&gt;Shuai, Min&lt;/author&gt;&lt;author&gt;Graber, Keri A.&lt;/author&gt;&lt;author&gt;Chen, Dong&lt;/author&gt;&lt;author&gt;Zhu, Chenhui&lt;/author&gt;&lt;author&gt;Radzihovsky, Leo&lt;/author&gt;&lt;author&gt;Klittnick, Arthur&lt;/author&gt;&lt;author&gt;Foley, Lee M.&lt;/author&gt;&lt;author&gt;Scarbrough, Alyssa&lt;/author&gt;&lt;author&gt;Porada, Jan H.&lt;/author&gt;&lt;author&gt;Moran, Mark&lt;/author&gt;&lt;author&gt;Yelk, Joseph&lt;/author&gt;&lt;author&gt;Bedrov, Dmitry&lt;/author&gt;&lt;author&gt;Korblova, Eva&lt;/author&gt;&lt;author&gt;Walba, David M.&lt;/author&gt;&lt;author&gt;Hexemer, Alexander&lt;/author&gt;&lt;author&gt;Maclennan, Joseph E.&lt;/author&gt;&lt;author&gt;Glaser, Matthew A.&lt;/author&gt;&lt;author&gt;Clark, Noel A.&lt;/author&gt;&lt;/authors&gt;&lt;/contributors&gt;&lt;titles&gt;&lt;title&gt;Double-Helical Tiled Chain Structure of the Twist-Bend Liquid Crystal phase in CB7CB&lt;/title&gt;&lt;secondary-title&gt;ArXiv e-prints&lt;/secondary-title&gt;&lt;/titles&gt;&lt;periodical&gt;&lt;full-title&gt;ArXiv e-prints&lt;/full-title&gt;&lt;/periodical&gt;&lt;volume&gt;1703&lt;/volume&gt;&lt;keywords&gt;&lt;keyword&gt;Condensed Matter - Soft Condensed Matter&lt;/keyword&gt;&lt;/keywords&gt;&lt;dates&gt;&lt;year&gt;2017&lt;/year&gt;&lt;pub-dates&gt;&lt;date&gt;March 1, 2017&lt;/date&gt;&lt;/pub-dates&gt;&lt;/dates&gt;&lt;urls&gt;&lt;related-urls&gt;&lt;url&gt;http://adsabs.harvard.edu/abs/2017arXiv170310787T&lt;/url&gt;&lt;/related-urls&gt;&lt;/urls&gt;&lt;/record&gt;&lt;/Cite&gt;&lt;/EndNote&gt;</w:instrText>
      </w:r>
      <w:r w:rsidR="00D9172D" w:rsidRPr="00F5195F">
        <w:rPr>
          <w:rFonts w:cs="Arial"/>
          <w:sz w:val="20"/>
          <w:szCs w:val="20"/>
        </w:rPr>
        <w:fldChar w:fldCharType="separate"/>
      </w:r>
      <w:r w:rsidR="00632668" w:rsidRPr="00F5195F">
        <w:rPr>
          <w:rFonts w:cs="Arial"/>
          <w:noProof/>
          <w:sz w:val="20"/>
          <w:szCs w:val="20"/>
          <w:vertAlign w:val="superscript"/>
        </w:rPr>
        <w:t>[12]</w:t>
      </w:r>
      <w:r w:rsidR="00D9172D" w:rsidRPr="00F5195F">
        <w:rPr>
          <w:rFonts w:cs="Arial"/>
          <w:sz w:val="20"/>
          <w:szCs w:val="20"/>
        </w:rPr>
        <w:fldChar w:fldCharType="end"/>
      </w:r>
      <w:r w:rsidR="00692C21" w:rsidRPr="00F5195F">
        <w:rPr>
          <w:rFonts w:cs="Arial"/>
          <w:sz w:val="20"/>
          <w:szCs w:val="20"/>
        </w:rPr>
        <w:t xml:space="preserve"> There is a need for development of theoretical models of this phase that account for such a helical structure. </w:t>
      </w:r>
      <w:r w:rsidR="00D37CC3" w:rsidRPr="00F5195F">
        <w:rPr>
          <w:rFonts w:cs="Arial"/>
          <w:sz w:val="20"/>
          <w:szCs w:val="20"/>
        </w:rPr>
        <w:t xml:space="preserve">The observation of the TB phase in a non-linear oligomer prompts a re-evaluation of previously held beliefs about the type of molecular structure required to exhibit this </w:t>
      </w:r>
      <w:proofErr w:type="spellStart"/>
      <w:r w:rsidR="00D37CC3" w:rsidRPr="00F5195F">
        <w:rPr>
          <w:rFonts w:cs="Arial"/>
          <w:sz w:val="20"/>
          <w:szCs w:val="20"/>
        </w:rPr>
        <w:t>nanohelical</w:t>
      </w:r>
      <w:proofErr w:type="spellEnd"/>
      <w:r w:rsidR="00D37CC3" w:rsidRPr="00F5195F">
        <w:rPr>
          <w:rFonts w:cs="Arial"/>
          <w:sz w:val="20"/>
          <w:szCs w:val="20"/>
        </w:rPr>
        <w:t xml:space="preserve"> phase of matter.</w:t>
      </w:r>
    </w:p>
    <w:p w:rsidR="00926E21" w:rsidRPr="00DF315A" w:rsidRDefault="00926E21" w:rsidP="007555A2">
      <w:pPr>
        <w:spacing w:line="360" w:lineRule="auto"/>
        <w:jc w:val="both"/>
        <w:rPr>
          <w:rFonts w:cs="Arial"/>
          <w:b/>
          <w:sz w:val="20"/>
          <w:szCs w:val="20"/>
        </w:rPr>
      </w:pPr>
    </w:p>
    <w:p w:rsidR="00DF315A" w:rsidRPr="00DF315A" w:rsidRDefault="00DF315A" w:rsidP="007555A2">
      <w:pPr>
        <w:spacing w:line="360" w:lineRule="auto"/>
        <w:jc w:val="both"/>
        <w:rPr>
          <w:rFonts w:cs="Arial"/>
          <w:b/>
          <w:sz w:val="20"/>
          <w:szCs w:val="20"/>
        </w:rPr>
      </w:pPr>
      <w:r w:rsidRPr="00DF315A">
        <w:rPr>
          <w:rFonts w:cs="Arial"/>
          <w:b/>
          <w:sz w:val="20"/>
          <w:szCs w:val="20"/>
        </w:rPr>
        <w:t>Acknowledgements</w:t>
      </w:r>
    </w:p>
    <w:p w:rsidR="00DF315A" w:rsidRPr="00DF315A" w:rsidRDefault="00DF315A" w:rsidP="007555A2">
      <w:pPr>
        <w:spacing w:line="360" w:lineRule="auto"/>
        <w:jc w:val="both"/>
        <w:rPr>
          <w:rFonts w:cs="Arial"/>
          <w:sz w:val="20"/>
          <w:szCs w:val="20"/>
        </w:rPr>
      </w:pPr>
      <w:r w:rsidRPr="00DF315A">
        <w:rPr>
          <w:rFonts w:cs="Arial"/>
          <w:sz w:val="20"/>
          <w:szCs w:val="20"/>
        </w:rPr>
        <w:t xml:space="preserve">We thank the EPSRC (UK) for funding </w:t>
      </w:r>
      <w:r w:rsidRPr="00DF315A">
        <w:rPr>
          <w:rFonts w:cs="Arial"/>
          <w:i/>
          <w:sz w:val="20"/>
          <w:szCs w:val="20"/>
        </w:rPr>
        <w:t>via</w:t>
      </w:r>
      <w:r w:rsidRPr="00DF315A">
        <w:rPr>
          <w:rFonts w:cs="Arial"/>
          <w:sz w:val="20"/>
          <w:szCs w:val="20"/>
        </w:rPr>
        <w:t xml:space="preserve"> grants EP/M020584/1 and EP/K039660/1.</w:t>
      </w:r>
    </w:p>
    <w:p w:rsidR="00DF315A" w:rsidRPr="00DF315A" w:rsidRDefault="00DF315A" w:rsidP="007555A2">
      <w:pPr>
        <w:spacing w:line="360" w:lineRule="auto"/>
        <w:jc w:val="both"/>
        <w:rPr>
          <w:rFonts w:cs="Arial"/>
          <w:b/>
          <w:sz w:val="20"/>
          <w:szCs w:val="20"/>
        </w:rPr>
      </w:pPr>
    </w:p>
    <w:p w:rsidR="007C54F8" w:rsidRPr="00DF315A" w:rsidRDefault="00D87F56" w:rsidP="007555A2">
      <w:pPr>
        <w:spacing w:line="360" w:lineRule="auto"/>
        <w:jc w:val="both"/>
        <w:rPr>
          <w:rFonts w:cs="Arial"/>
          <w:b/>
          <w:sz w:val="20"/>
          <w:szCs w:val="20"/>
        </w:rPr>
      </w:pPr>
      <w:r w:rsidRPr="00DF315A">
        <w:rPr>
          <w:rFonts w:cs="Arial"/>
          <w:b/>
          <w:sz w:val="20"/>
          <w:szCs w:val="20"/>
        </w:rPr>
        <w:t>References</w:t>
      </w:r>
    </w:p>
    <w:p w:rsidR="00944350" w:rsidRPr="00944350" w:rsidRDefault="00D9172D" w:rsidP="00944350">
      <w:pPr>
        <w:pStyle w:val="EndNoteBibliography"/>
        <w:spacing w:after="0"/>
        <w:ind w:left="720" w:hanging="720"/>
      </w:pPr>
      <w:r w:rsidRPr="00DF315A">
        <w:rPr>
          <w:rFonts w:asciiTheme="minorHAnsi" w:hAnsiTheme="minorHAnsi" w:cs="Arial"/>
          <w:sz w:val="20"/>
          <w:szCs w:val="20"/>
        </w:rPr>
        <w:fldChar w:fldCharType="begin"/>
      </w:r>
      <w:r w:rsidR="007C54F8" w:rsidRPr="00DF315A">
        <w:rPr>
          <w:rFonts w:asciiTheme="minorHAnsi" w:hAnsiTheme="minorHAnsi" w:cs="Arial"/>
          <w:sz w:val="20"/>
          <w:szCs w:val="20"/>
        </w:rPr>
        <w:instrText xml:space="preserve"> ADDIN EN.REFLIST </w:instrText>
      </w:r>
      <w:r w:rsidRPr="00DF315A">
        <w:rPr>
          <w:rFonts w:asciiTheme="minorHAnsi" w:hAnsiTheme="minorHAnsi" w:cs="Arial"/>
          <w:sz w:val="20"/>
          <w:szCs w:val="20"/>
        </w:rPr>
        <w:fldChar w:fldCharType="separate"/>
      </w:r>
      <w:r w:rsidR="00944350" w:rsidRPr="00944350">
        <w:t>[1]</w:t>
      </w:r>
      <w:r w:rsidR="00944350" w:rsidRPr="00944350">
        <w:tab/>
        <w:t xml:space="preserve">aA. J. Bissette, S. P. Fletcher, </w:t>
      </w:r>
      <w:r w:rsidR="00944350" w:rsidRPr="00944350">
        <w:rPr>
          <w:i/>
        </w:rPr>
        <w:t xml:space="preserve">Angew Chem Int Edit </w:t>
      </w:r>
      <w:r w:rsidR="00944350" w:rsidRPr="00944350">
        <w:rPr>
          <w:b/>
        </w:rPr>
        <w:t>2013</w:t>
      </w:r>
      <w:r w:rsidR="00944350" w:rsidRPr="00944350">
        <w:t xml:space="preserve">, </w:t>
      </w:r>
      <w:r w:rsidR="00944350" w:rsidRPr="00944350">
        <w:rPr>
          <w:i/>
        </w:rPr>
        <w:t>52</w:t>
      </w:r>
      <w:r w:rsidR="00944350" w:rsidRPr="00944350">
        <w:t xml:space="preserve">, 12800-12826; bY. Nambu, </w:t>
      </w:r>
      <w:r w:rsidR="00944350" w:rsidRPr="00944350">
        <w:rPr>
          <w:i/>
        </w:rPr>
        <w:t xml:space="preserve">Rev Mod Phys </w:t>
      </w:r>
      <w:r w:rsidR="00944350" w:rsidRPr="00944350">
        <w:rPr>
          <w:b/>
        </w:rPr>
        <w:t>2010</w:t>
      </w:r>
      <w:r w:rsidR="00944350" w:rsidRPr="00944350">
        <w:t xml:space="preserve">, </w:t>
      </w:r>
      <w:r w:rsidR="00944350" w:rsidRPr="00944350">
        <w:rPr>
          <w:i/>
        </w:rPr>
        <w:t>82</w:t>
      </w:r>
      <w:r w:rsidR="00944350" w:rsidRPr="00944350">
        <w:t xml:space="preserve">; cJ. A. R. Rodrigues, </w:t>
      </w:r>
      <w:r w:rsidR="00944350" w:rsidRPr="00944350">
        <w:rPr>
          <w:i/>
        </w:rPr>
        <w:t xml:space="preserve">Quim Nova </w:t>
      </w:r>
      <w:r w:rsidR="00944350" w:rsidRPr="00944350">
        <w:rPr>
          <w:b/>
        </w:rPr>
        <w:t>2010</w:t>
      </w:r>
      <w:r w:rsidR="00944350" w:rsidRPr="00944350">
        <w:t xml:space="preserve">, </w:t>
      </w:r>
      <w:r w:rsidR="00944350" w:rsidRPr="00944350">
        <w:rPr>
          <w:i/>
        </w:rPr>
        <w:t>33</w:t>
      </w:r>
      <w:r w:rsidR="00944350" w:rsidRPr="00944350">
        <w:t>, 1175-1185.</w:t>
      </w:r>
    </w:p>
    <w:p w:rsidR="00944350" w:rsidRPr="00944350" w:rsidRDefault="00944350" w:rsidP="00944350">
      <w:pPr>
        <w:pStyle w:val="EndNoteBibliography"/>
        <w:spacing w:after="0"/>
        <w:ind w:left="720" w:hanging="720"/>
      </w:pPr>
      <w:r w:rsidRPr="00944350">
        <w:t>[2]</w:t>
      </w:r>
      <w:r w:rsidRPr="00944350">
        <w:tab/>
        <w:t xml:space="preserve">I. Dozov, </w:t>
      </w:r>
      <w:r w:rsidRPr="00944350">
        <w:rPr>
          <w:i/>
        </w:rPr>
        <w:t xml:space="preserve">Europhys Lett </w:t>
      </w:r>
      <w:r w:rsidRPr="00944350">
        <w:rPr>
          <w:b/>
        </w:rPr>
        <w:t>2001</w:t>
      </w:r>
      <w:r w:rsidRPr="00944350">
        <w:t xml:space="preserve">, </w:t>
      </w:r>
      <w:r w:rsidRPr="00944350">
        <w:rPr>
          <w:i/>
        </w:rPr>
        <w:t>56</w:t>
      </w:r>
      <w:r w:rsidRPr="00944350">
        <w:t>, 247-253.</w:t>
      </w:r>
    </w:p>
    <w:p w:rsidR="00944350" w:rsidRPr="00944350" w:rsidRDefault="00944350" w:rsidP="00944350">
      <w:pPr>
        <w:pStyle w:val="EndNoteBibliography"/>
        <w:spacing w:after="0"/>
        <w:ind w:left="720" w:hanging="720"/>
      </w:pPr>
      <w:r w:rsidRPr="00944350">
        <w:t>[3]</w:t>
      </w:r>
      <w:r w:rsidRPr="00944350">
        <w:tab/>
        <w:t xml:space="preserve">aC. Zhu, M. R. Tuchband, A. Young, M. Shuai, A. Scarbrough, D. M. Walba, J. E. Maclennan, C. Wang, A. Hexemer, N. A. Clark, </w:t>
      </w:r>
      <w:r w:rsidRPr="00944350">
        <w:rPr>
          <w:i/>
        </w:rPr>
        <w:t xml:space="preserve">Phys Rev Lett </w:t>
      </w:r>
      <w:r w:rsidRPr="00944350">
        <w:rPr>
          <w:b/>
        </w:rPr>
        <w:t>2016</w:t>
      </w:r>
      <w:r w:rsidRPr="00944350">
        <w:t xml:space="preserve">, </w:t>
      </w:r>
      <w:r w:rsidRPr="00944350">
        <w:rPr>
          <w:i/>
        </w:rPr>
        <w:t>116</w:t>
      </w:r>
      <w:r w:rsidRPr="00944350">
        <w:t xml:space="preserve">, 147803; bD. Chen, J. H. Porada, J. B. Hooper, A. Klittnick, Y. Shen, M. R. Tuchband, E. Korblova, D. Bedrov, D. M. Walba, M. A. Glaser, J. E. Maclennan, N. A. Clark, </w:t>
      </w:r>
      <w:r w:rsidRPr="00944350">
        <w:rPr>
          <w:i/>
        </w:rPr>
        <w:t xml:space="preserve">Proc Natl Acad Sci U S A </w:t>
      </w:r>
      <w:r w:rsidRPr="00944350">
        <w:rPr>
          <w:b/>
        </w:rPr>
        <w:t>2013</w:t>
      </w:r>
      <w:r w:rsidRPr="00944350">
        <w:t xml:space="preserve">, </w:t>
      </w:r>
      <w:r w:rsidRPr="00944350">
        <w:rPr>
          <w:i/>
        </w:rPr>
        <w:t>110</w:t>
      </w:r>
      <w:r w:rsidRPr="00944350">
        <w:t xml:space="preserve">, 15931-15936; cV. Borshch, Y. K. Kim, J. Xiang, M. Gao, A. Jakli, V. P. Panov, J. K. Vij, C. T. Imrie, M. G. Tamba, G. H. Mehl, O. D. Lavrentovich, </w:t>
      </w:r>
      <w:r w:rsidRPr="00944350">
        <w:rPr>
          <w:i/>
        </w:rPr>
        <w:t xml:space="preserve">Nat Commun </w:t>
      </w:r>
      <w:r w:rsidRPr="00944350">
        <w:rPr>
          <w:b/>
        </w:rPr>
        <w:t>2013</w:t>
      </w:r>
      <w:r w:rsidRPr="00944350">
        <w:t xml:space="preserve">, </w:t>
      </w:r>
      <w:r w:rsidRPr="00944350">
        <w:rPr>
          <w:i/>
        </w:rPr>
        <w:t>4</w:t>
      </w:r>
      <w:r w:rsidRPr="00944350">
        <w:t>, 2635.</w:t>
      </w:r>
    </w:p>
    <w:p w:rsidR="00944350" w:rsidRPr="00944350" w:rsidRDefault="00944350" w:rsidP="00944350">
      <w:pPr>
        <w:pStyle w:val="EndNoteBibliography"/>
        <w:spacing w:after="0"/>
        <w:ind w:left="720" w:hanging="720"/>
      </w:pPr>
      <w:r w:rsidRPr="00944350">
        <w:t>[4]</w:t>
      </w:r>
      <w:r w:rsidRPr="00944350">
        <w:tab/>
        <w:t xml:space="preserve">aP. J. Barnes, A. G. Douglass, S. K. Heeks, G. R. Luckhurst, </w:t>
      </w:r>
      <w:r w:rsidRPr="00944350">
        <w:rPr>
          <w:i/>
        </w:rPr>
        <w:t xml:space="preserve">Liq Cryst </w:t>
      </w:r>
      <w:r w:rsidRPr="00944350">
        <w:rPr>
          <w:b/>
        </w:rPr>
        <w:t>1993</w:t>
      </w:r>
      <w:r w:rsidRPr="00944350">
        <w:t xml:space="preserve">, </w:t>
      </w:r>
      <w:r w:rsidRPr="00944350">
        <w:rPr>
          <w:i/>
        </w:rPr>
        <w:t>13</w:t>
      </w:r>
      <w:r w:rsidRPr="00944350">
        <w:t xml:space="preserve">, 603-613; bM. Cestari, S. Diez-Berart, D. A. Dunmur, A. Ferrarini, M. R. de la Fuente, D. J. Jackson, D. O. Lopez, G. R. Luckhurst, M. A. Perez-Jubindo, R. M. Richardson, J. Salud, B. A. Timimi, H. Zimmermann, </w:t>
      </w:r>
      <w:r w:rsidRPr="00944350">
        <w:rPr>
          <w:i/>
        </w:rPr>
        <w:t xml:space="preserve">Phys Rev E Stat Nonlin Soft Matter Phys </w:t>
      </w:r>
      <w:r w:rsidRPr="00944350">
        <w:rPr>
          <w:b/>
        </w:rPr>
        <w:t>2011</w:t>
      </w:r>
      <w:r w:rsidRPr="00944350">
        <w:t xml:space="preserve">, </w:t>
      </w:r>
      <w:r w:rsidRPr="00944350">
        <w:rPr>
          <w:i/>
        </w:rPr>
        <w:t>84</w:t>
      </w:r>
      <w:r w:rsidRPr="00944350">
        <w:t xml:space="preserve">, 031704; cM. Sepelj, A. Lesac, U. Baumeister, S. Diele, H. L. Nguyen, D. W. Bruce, </w:t>
      </w:r>
      <w:r w:rsidRPr="00944350">
        <w:rPr>
          <w:i/>
        </w:rPr>
        <w:t xml:space="preserve">J Mater Chem </w:t>
      </w:r>
      <w:r w:rsidRPr="00944350">
        <w:rPr>
          <w:b/>
        </w:rPr>
        <w:t>2007</w:t>
      </w:r>
      <w:r w:rsidRPr="00944350">
        <w:t xml:space="preserve">, </w:t>
      </w:r>
      <w:r w:rsidRPr="00944350">
        <w:rPr>
          <w:i/>
        </w:rPr>
        <w:t>17</w:t>
      </w:r>
      <w:r w:rsidRPr="00944350">
        <w:t>, 1154-1165.</w:t>
      </w:r>
    </w:p>
    <w:p w:rsidR="00944350" w:rsidRPr="00944350" w:rsidRDefault="00944350" w:rsidP="00944350">
      <w:pPr>
        <w:pStyle w:val="EndNoteBibliography"/>
        <w:spacing w:after="0"/>
        <w:ind w:left="720" w:hanging="720"/>
      </w:pPr>
      <w:r w:rsidRPr="00944350">
        <w:t>[5]</w:t>
      </w:r>
      <w:r w:rsidRPr="00944350">
        <w:tab/>
        <w:t xml:space="preserve">aR. J. Mandle, </w:t>
      </w:r>
      <w:r w:rsidRPr="00944350">
        <w:rPr>
          <w:i/>
        </w:rPr>
        <w:t xml:space="preserve">Soft Matter </w:t>
      </w:r>
      <w:r w:rsidRPr="00944350">
        <w:rPr>
          <w:b/>
        </w:rPr>
        <w:t>2016</w:t>
      </w:r>
      <w:r w:rsidRPr="00944350">
        <w:t xml:space="preserve">, </w:t>
      </w:r>
      <w:r w:rsidRPr="00944350">
        <w:rPr>
          <w:i/>
        </w:rPr>
        <w:t>12</w:t>
      </w:r>
      <w:r w:rsidRPr="00944350">
        <w:t xml:space="preserve">, 7883-7901; bR. J. Mandle, E. J. Davis, C. C. A. Voll, C. T. Archbold, J. W. Goodby, S. J. Cowling, </w:t>
      </w:r>
      <w:r w:rsidRPr="00944350">
        <w:rPr>
          <w:i/>
        </w:rPr>
        <w:t xml:space="preserve">Liq Cryst </w:t>
      </w:r>
      <w:r w:rsidRPr="00944350">
        <w:rPr>
          <w:b/>
        </w:rPr>
        <w:t>2015</w:t>
      </w:r>
      <w:r w:rsidRPr="00944350">
        <w:t xml:space="preserve">, </w:t>
      </w:r>
      <w:r w:rsidRPr="00944350">
        <w:rPr>
          <w:i/>
        </w:rPr>
        <w:t>42</w:t>
      </w:r>
      <w:r w:rsidRPr="00944350">
        <w:t xml:space="preserve">, 688-703; cT. Ivsic, M. Vinkovic, U. Baumeister, A. Mikleusevic, A. Lesac, </w:t>
      </w:r>
      <w:r w:rsidRPr="00944350">
        <w:rPr>
          <w:i/>
        </w:rPr>
        <w:t xml:space="preserve">Rsc Adv </w:t>
      </w:r>
      <w:r w:rsidRPr="00944350">
        <w:rPr>
          <w:b/>
        </w:rPr>
        <w:t>2016</w:t>
      </w:r>
      <w:r w:rsidRPr="00944350">
        <w:t xml:space="preserve">, </w:t>
      </w:r>
      <w:r w:rsidRPr="00944350">
        <w:rPr>
          <w:i/>
        </w:rPr>
        <w:t>6</w:t>
      </w:r>
      <w:r w:rsidRPr="00944350">
        <w:t xml:space="preserve">, 5000-5007; dD. A. Paterson, M. Gao, Y. K. Kim, A. Jamali, K. L. Finley, B. Robles-Hernandez, S. Diez-Berart, J. Salud, M. R. de la Fuente, B. A. Timimi, H. Zimmermann, C. Greco, A. Ferrarini, J. M. D. Storey, D. O. Lopez, O. D. Lavrentovich, G. R. Luckhurst, C. T. Imrie, </w:t>
      </w:r>
      <w:r w:rsidRPr="00944350">
        <w:rPr>
          <w:i/>
        </w:rPr>
        <w:t xml:space="preserve">Soft Matter </w:t>
      </w:r>
      <w:r w:rsidRPr="00944350">
        <w:rPr>
          <w:b/>
        </w:rPr>
        <w:t>2016</w:t>
      </w:r>
      <w:r w:rsidRPr="00944350">
        <w:t xml:space="preserve">, </w:t>
      </w:r>
      <w:r w:rsidRPr="00944350">
        <w:rPr>
          <w:i/>
        </w:rPr>
        <w:t>12</w:t>
      </w:r>
      <w:r w:rsidRPr="00944350">
        <w:t xml:space="preserve">, 6827-6840; eA. A. Dawood, M. C. Grossel, G. R. Luckhurst, R. M. Richardson, B. A. Timimi, N. J. Wells, Y. Z. Yousif, </w:t>
      </w:r>
      <w:r w:rsidRPr="00944350">
        <w:rPr>
          <w:i/>
        </w:rPr>
        <w:t xml:space="preserve">Liq Cryst </w:t>
      </w:r>
      <w:r w:rsidRPr="00944350">
        <w:rPr>
          <w:b/>
        </w:rPr>
        <w:t>2016</w:t>
      </w:r>
      <w:r w:rsidRPr="00944350">
        <w:t xml:space="preserve">, </w:t>
      </w:r>
      <w:r w:rsidRPr="00944350">
        <w:rPr>
          <w:i/>
        </w:rPr>
        <w:t>43</w:t>
      </w:r>
      <w:r w:rsidRPr="00944350">
        <w:t xml:space="preserve">, 2-12; fR. J. Mandle, C. T. Archbold, J. P. Sarju, J. L. Andrews, J. W. Goodby, </w:t>
      </w:r>
      <w:r w:rsidRPr="00944350">
        <w:rPr>
          <w:i/>
        </w:rPr>
        <w:t xml:space="preserve">Sci Rep-Uk </w:t>
      </w:r>
      <w:r w:rsidRPr="00944350">
        <w:rPr>
          <w:b/>
        </w:rPr>
        <w:t>2016</w:t>
      </w:r>
      <w:r w:rsidRPr="00944350">
        <w:t xml:space="preserve">, </w:t>
      </w:r>
      <w:r w:rsidRPr="00944350">
        <w:rPr>
          <w:i/>
        </w:rPr>
        <w:t>6</w:t>
      </w:r>
      <w:r w:rsidRPr="00944350">
        <w:t>.</w:t>
      </w:r>
    </w:p>
    <w:p w:rsidR="00944350" w:rsidRPr="00944350" w:rsidRDefault="00944350" w:rsidP="00944350">
      <w:pPr>
        <w:pStyle w:val="EndNoteBibliography"/>
        <w:spacing w:after="0"/>
        <w:ind w:left="720" w:hanging="720"/>
      </w:pPr>
      <w:r w:rsidRPr="00944350">
        <w:lastRenderedPageBreak/>
        <w:t>[6]</w:t>
      </w:r>
      <w:r w:rsidRPr="00944350">
        <w:tab/>
        <w:t xml:space="preserve">aR. J. Mandle, J. W. Goodby, </w:t>
      </w:r>
      <w:r w:rsidRPr="00944350">
        <w:rPr>
          <w:i/>
        </w:rPr>
        <w:t xml:space="preserve">Rsc Adv </w:t>
      </w:r>
      <w:r w:rsidRPr="00944350">
        <w:rPr>
          <w:b/>
        </w:rPr>
        <w:t>2016</w:t>
      </w:r>
      <w:r w:rsidRPr="00944350">
        <w:t xml:space="preserve">, </w:t>
      </w:r>
      <w:r w:rsidRPr="00944350">
        <w:rPr>
          <w:i/>
        </w:rPr>
        <w:t>6</w:t>
      </w:r>
      <w:r w:rsidRPr="00944350">
        <w:t xml:space="preserve">, 34885-34893; bR. J. Mandle, J. W. Goodby, </w:t>
      </w:r>
      <w:r w:rsidRPr="00944350">
        <w:rPr>
          <w:i/>
        </w:rPr>
        <w:t xml:space="preserve">Chemphyschem </w:t>
      </w:r>
      <w:r w:rsidRPr="00944350">
        <w:rPr>
          <w:b/>
        </w:rPr>
        <w:t>2016</w:t>
      </w:r>
      <w:r w:rsidRPr="00944350">
        <w:t xml:space="preserve">, </w:t>
      </w:r>
      <w:r w:rsidRPr="00944350">
        <w:rPr>
          <w:i/>
        </w:rPr>
        <w:t>17</w:t>
      </w:r>
      <w:r w:rsidRPr="00944350">
        <w:t xml:space="preserve">, 967-970; cF. P. Simpson, R. J. Mandle, J. N. Moore, J. W. Goodby, </w:t>
      </w:r>
      <w:r w:rsidRPr="00944350">
        <w:rPr>
          <w:i/>
        </w:rPr>
        <w:t xml:space="preserve">J Mater Chem C </w:t>
      </w:r>
      <w:r w:rsidRPr="00944350">
        <w:rPr>
          <w:b/>
        </w:rPr>
        <w:t>2017</w:t>
      </w:r>
      <w:r w:rsidRPr="00944350">
        <w:t xml:space="preserve">, </w:t>
      </w:r>
      <w:r w:rsidRPr="00944350">
        <w:rPr>
          <w:i/>
        </w:rPr>
        <w:t>5</w:t>
      </w:r>
      <w:r w:rsidRPr="00944350">
        <w:t xml:space="preserve">, 5102-5110; dA. Al-Janabi, R. J. Mandle, J. Goodby, </w:t>
      </w:r>
      <w:r w:rsidRPr="00944350">
        <w:rPr>
          <w:i/>
        </w:rPr>
        <w:t xml:space="preserve">Rsc Adv </w:t>
      </w:r>
      <w:r w:rsidRPr="00944350">
        <w:rPr>
          <w:b/>
        </w:rPr>
        <w:t>2017</w:t>
      </w:r>
      <w:r w:rsidRPr="00944350">
        <w:t xml:space="preserve">, </w:t>
      </w:r>
      <w:r w:rsidRPr="00944350">
        <w:rPr>
          <w:i/>
        </w:rPr>
        <w:t>7</w:t>
      </w:r>
      <w:r w:rsidRPr="00944350">
        <w:t>, 47235-47242.</w:t>
      </w:r>
    </w:p>
    <w:p w:rsidR="00944350" w:rsidRPr="00944350" w:rsidRDefault="00944350" w:rsidP="00944350">
      <w:pPr>
        <w:pStyle w:val="EndNoteBibliography"/>
        <w:spacing w:after="0"/>
        <w:ind w:left="720" w:hanging="720"/>
      </w:pPr>
      <w:r w:rsidRPr="00944350">
        <w:t>[7]</w:t>
      </w:r>
      <w:r w:rsidRPr="00944350">
        <w:tab/>
        <w:t xml:space="preserve">W. D. Stevenson, J. An, X. Zeng, M. Xue, H.-x. Zou, Y. Liu, G. Ungar, </w:t>
      </w:r>
      <w:r w:rsidRPr="00944350">
        <w:rPr>
          <w:i/>
        </w:rPr>
        <w:t xml:space="preserve">Soft Matter </w:t>
      </w:r>
      <w:r w:rsidRPr="00944350">
        <w:rPr>
          <w:b/>
        </w:rPr>
        <w:t>2018</w:t>
      </w:r>
      <w:r w:rsidRPr="00944350">
        <w:t>.</w:t>
      </w:r>
    </w:p>
    <w:p w:rsidR="00944350" w:rsidRPr="00944350" w:rsidRDefault="00944350" w:rsidP="00944350">
      <w:pPr>
        <w:pStyle w:val="EndNoteBibliography"/>
        <w:spacing w:after="0"/>
        <w:ind w:left="720" w:hanging="720"/>
      </w:pPr>
      <w:r w:rsidRPr="00944350">
        <w:t>[8]</w:t>
      </w:r>
      <w:r w:rsidRPr="00944350">
        <w:tab/>
        <w:t xml:space="preserve">V. P. Panov, R. Balachandran, M. Nagaraj, J. K. Vij, M. G. Tamba, A. Kohlmeier, G. H. Mehl, </w:t>
      </w:r>
      <w:r w:rsidRPr="00944350">
        <w:rPr>
          <w:i/>
        </w:rPr>
        <w:t xml:space="preserve">Appl Phys Lett </w:t>
      </w:r>
      <w:r w:rsidRPr="00944350">
        <w:rPr>
          <w:b/>
        </w:rPr>
        <w:t>2011</w:t>
      </w:r>
      <w:r w:rsidRPr="00944350">
        <w:t xml:space="preserve">, </w:t>
      </w:r>
      <w:r w:rsidRPr="00944350">
        <w:rPr>
          <w:i/>
        </w:rPr>
        <w:t>99</w:t>
      </w:r>
      <w:r w:rsidRPr="00944350">
        <w:t>, 261903.</w:t>
      </w:r>
    </w:p>
    <w:p w:rsidR="00944350" w:rsidRPr="00944350" w:rsidRDefault="00944350" w:rsidP="00944350">
      <w:pPr>
        <w:pStyle w:val="EndNoteBibliography"/>
        <w:spacing w:after="0"/>
        <w:ind w:left="720" w:hanging="720"/>
      </w:pPr>
      <w:r w:rsidRPr="00944350">
        <w:t>[9]</w:t>
      </w:r>
      <w:r w:rsidRPr="00944350">
        <w:tab/>
        <w:t xml:space="preserve">V. P. Panov, S. P. Sreenilayam, Y. P. Panarin, J. K. Vij, C. J. Welch, G. H. Mehl, </w:t>
      </w:r>
      <w:r w:rsidRPr="00944350">
        <w:rPr>
          <w:i/>
        </w:rPr>
        <w:t xml:space="preserve">Nano Lett </w:t>
      </w:r>
      <w:r w:rsidRPr="00944350">
        <w:rPr>
          <w:b/>
        </w:rPr>
        <w:t>2017</w:t>
      </w:r>
      <w:r w:rsidRPr="00944350">
        <w:t xml:space="preserve">, </w:t>
      </w:r>
      <w:r w:rsidRPr="00944350">
        <w:rPr>
          <w:i/>
        </w:rPr>
        <w:t>17</w:t>
      </w:r>
      <w:r w:rsidRPr="00944350">
        <w:t>, 7515-7519.</w:t>
      </w:r>
    </w:p>
    <w:p w:rsidR="00944350" w:rsidRPr="00944350" w:rsidRDefault="00944350" w:rsidP="00944350">
      <w:pPr>
        <w:pStyle w:val="EndNoteBibliography"/>
        <w:spacing w:after="0"/>
        <w:ind w:left="720" w:hanging="720"/>
      </w:pPr>
      <w:r w:rsidRPr="00944350">
        <w:t>[10]</w:t>
      </w:r>
      <w:r w:rsidRPr="00944350">
        <w:tab/>
        <w:t xml:space="preserve">aJ. Xiang, Y. Li, Q. Li, D. A. Paterson, J. M. D. Storey, C. T. Imrie, O. D. Lavrentovich, </w:t>
      </w:r>
      <w:r w:rsidRPr="00944350">
        <w:rPr>
          <w:i/>
        </w:rPr>
        <w:t xml:space="preserve">Adv Mater </w:t>
      </w:r>
      <w:r w:rsidRPr="00944350">
        <w:rPr>
          <w:b/>
        </w:rPr>
        <w:t>2015</w:t>
      </w:r>
      <w:r w:rsidRPr="00944350">
        <w:t xml:space="preserve">, </w:t>
      </w:r>
      <w:r w:rsidRPr="00944350">
        <w:rPr>
          <w:i/>
        </w:rPr>
        <w:t>27</w:t>
      </w:r>
      <w:r w:rsidRPr="00944350">
        <w:t xml:space="preserve">, 3014-3018; bY. Wang, Z.-g. Zheng, H. K. Bisoyi, K. G. Gutierrez-Cuevas, L. Wang, R. S. Zola, Q. Li, </w:t>
      </w:r>
      <w:r w:rsidRPr="00944350">
        <w:rPr>
          <w:i/>
        </w:rPr>
        <w:t xml:space="preserve">Materials Horizons </w:t>
      </w:r>
      <w:r w:rsidRPr="00944350">
        <w:rPr>
          <w:b/>
        </w:rPr>
        <w:t>2016</w:t>
      </w:r>
      <w:r w:rsidRPr="00944350">
        <w:t xml:space="preserve">, </w:t>
      </w:r>
      <w:r w:rsidRPr="00944350">
        <w:rPr>
          <w:i/>
        </w:rPr>
        <w:t>3</w:t>
      </w:r>
      <w:r w:rsidRPr="00944350">
        <w:t xml:space="preserve">, 442-446; cH. K. Bisoyi, Q. Li, </w:t>
      </w:r>
      <w:r w:rsidRPr="00944350">
        <w:rPr>
          <w:i/>
        </w:rPr>
        <w:t xml:space="preserve">Accounts of Chemical Research </w:t>
      </w:r>
      <w:r w:rsidRPr="00944350">
        <w:rPr>
          <w:b/>
        </w:rPr>
        <w:t>2014</w:t>
      </w:r>
      <w:r w:rsidRPr="00944350">
        <w:t xml:space="preserve">, </w:t>
      </w:r>
      <w:r w:rsidRPr="00944350">
        <w:rPr>
          <w:i/>
        </w:rPr>
        <w:t>47</w:t>
      </w:r>
      <w:r w:rsidRPr="00944350">
        <w:t xml:space="preserve">, 3184-3195; dL. Wang, Q. Li, </w:t>
      </w:r>
      <w:r w:rsidRPr="00944350">
        <w:rPr>
          <w:i/>
        </w:rPr>
        <w:t xml:space="preserve">Adv Funct Mater </w:t>
      </w:r>
      <w:r w:rsidRPr="00944350">
        <w:rPr>
          <w:b/>
        </w:rPr>
        <w:t>2016</w:t>
      </w:r>
      <w:r w:rsidRPr="00944350">
        <w:t xml:space="preserve">, </w:t>
      </w:r>
      <w:r w:rsidRPr="00944350">
        <w:rPr>
          <w:i/>
        </w:rPr>
        <w:t>26</w:t>
      </w:r>
      <w:r w:rsidRPr="00944350">
        <w:t>, 10-28.</w:t>
      </w:r>
    </w:p>
    <w:p w:rsidR="00944350" w:rsidRPr="00944350" w:rsidRDefault="00944350" w:rsidP="00944350">
      <w:pPr>
        <w:pStyle w:val="EndNoteBibliography"/>
        <w:spacing w:after="0"/>
        <w:ind w:left="720" w:hanging="720"/>
      </w:pPr>
      <w:r w:rsidRPr="00944350">
        <w:t>[11]</w:t>
      </w:r>
      <w:r w:rsidRPr="00944350">
        <w:tab/>
        <w:t xml:space="preserve">R. J. Mandle, E. J. Davis, C. T. Archbold, C. C. Voll, J. L. Andrews, S. J. Cowling, J. W. Goodby, </w:t>
      </w:r>
      <w:r w:rsidRPr="00944350">
        <w:rPr>
          <w:i/>
        </w:rPr>
        <w:t xml:space="preserve">Chem. Eur. J </w:t>
      </w:r>
      <w:r w:rsidRPr="00944350">
        <w:rPr>
          <w:b/>
        </w:rPr>
        <w:t>2015</w:t>
      </w:r>
      <w:r w:rsidRPr="00944350">
        <w:t xml:space="preserve">, </w:t>
      </w:r>
      <w:r w:rsidRPr="00944350">
        <w:rPr>
          <w:i/>
        </w:rPr>
        <w:t>21</w:t>
      </w:r>
      <w:r w:rsidRPr="00944350">
        <w:t>, 8158-8167.</w:t>
      </w:r>
    </w:p>
    <w:p w:rsidR="00944350" w:rsidRPr="00944350" w:rsidRDefault="00944350" w:rsidP="00944350">
      <w:pPr>
        <w:pStyle w:val="EndNoteBibliography"/>
        <w:spacing w:after="0"/>
        <w:ind w:left="720" w:hanging="720"/>
      </w:pPr>
      <w:r w:rsidRPr="00944350">
        <w:t>[12]</w:t>
      </w:r>
      <w:r w:rsidRPr="00944350">
        <w:tab/>
        <w:t xml:space="preserve">M. R. Tuchband, M. Shuai, K. A. Graber, D. Chen, C. Zhu, L. Radzihovsky, A. Klittnick, L. M. Foley, A. Scarbrough, J. H. Porada, M. Moran, J. Yelk, D. Bedrov, E. Korblova, D. M. Walba, A. Hexemer, J. E. Maclennan, M. A. Glaser, N. A. Clark, in </w:t>
      </w:r>
      <w:r w:rsidRPr="00944350">
        <w:rPr>
          <w:i/>
        </w:rPr>
        <w:t>ArXiv e-prints, Vol. 1703</w:t>
      </w:r>
      <w:r w:rsidRPr="00944350">
        <w:t xml:space="preserve">, </w:t>
      </w:r>
      <w:r w:rsidRPr="00944350">
        <w:rPr>
          <w:b/>
        </w:rPr>
        <w:t>2017</w:t>
      </w:r>
      <w:r w:rsidRPr="00944350">
        <w:t>.</w:t>
      </w:r>
    </w:p>
    <w:p w:rsidR="00944350" w:rsidRPr="00944350" w:rsidRDefault="00944350" w:rsidP="00944350">
      <w:pPr>
        <w:pStyle w:val="EndNoteBibliography"/>
        <w:spacing w:after="0"/>
        <w:ind w:left="720" w:hanging="720"/>
      </w:pPr>
      <w:r w:rsidRPr="00944350">
        <w:t>[13]</w:t>
      </w:r>
      <w:r w:rsidRPr="00944350">
        <w:tab/>
        <w:t xml:space="preserve">R. J. Mandle, M. P. Stevens, J. W. Goodby, </w:t>
      </w:r>
      <w:r w:rsidRPr="00944350">
        <w:rPr>
          <w:i/>
        </w:rPr>
        <w:t xml:space="preserve">Liq Cryst </w:t>
      </w:r>
      <w:r w:rsidRPr="00944350">
        <w:rPr>
          <w:b/>
        </w:rPr>
        <w:t>2017</w:t>
      </w:r>
      <w:r w:rsidRPr="00944350">
        <w:t xml:space="preserve">, </w:t>
      </w:r>
      <w:r w:rsidRPr="00944350">
        <w:rPr>
          <w:i/>
        </w:rPr>
        <w:t>44</w:t>
      </w:r>
      <w:r w:rsidRPr="00944350">
        <w:t>, 2046-2059.</w:t>
      </w:r>
    </w:p>
    <w:p w:rsidR="00944350" w:rsidRPr="00944350" w:rsidRDefault="00944350" w:rsidP="00944350">
      <w:pPr>
        <w:pStyle w:val="EndNoteBibliography"/>
        <w:spacing w:after="0"/>
        <w:ind w:left="720" w:hanging="720"/>
      </w:pPr>
      <w:r w:rsidRPr="00944350">
        <w:t>[14]</w:t>
      </w:r>
      <w:r w:rsidRPr="00944350">
        <w:tab/>
        <w:t xml:space="preserve">M. J. Frisch, G. W. Trucks, H. B. Schlegel, G. E. Scuseria, M. A. Robb, J. R. Cheeseman, G. Scalmani, V. Barone, G. A. Petersson, H. Nakatsuji, X. Li, M. Caricato, A. V. Marenich, J. Bloino, B. G. Janesko, R. Gomperts, B. Mennucci, H. P. Hratchian, J. V. Ortiz, A. F. Izmaylov, J. L. Sonnenberg, Williams, F. Ding, F. Lipparini, F. Egidi, J. Goings, B. Peng, A. Petrone, T. Henderson, D. Ranasinghe, V. G. Zakrzewski, J. Gao, N. Rega, G. Zheng, W. Liang, M. Hada, M. Ehara, K. Toyota, R. Fukuda, J. Hasegawa, M. Ishida, T. Nakajima, Y. Honda, O. Kitao, H. Nakai, T. Vreven, K. Throssell, J. A. Montgomery Jr., J. E. Peralta, F. Ogliaro, M. J. Bearpark, J. J. Heyd, E. N. Brothers, K. N. Kudin, V. N. Staroverov, T. A. Keith, R. Kobayashi, J. Normand, K. Raghavachari, A. P. Rendell, J. C. Burant, S. S. Iyengar, J. Tomasi, M. Cossi, J. M. Millam, M. Klene, C. Adamo, R. Cammi, J. W. Ochterski, R. L. Martin, K. Morokuma, O. Farkas, J. B. Foresman, D. J. Fox, Wallingford, CT, </w:t>
      </w:r>
      <w:r w:rsidRPr="00944350">
        <w:rPr>
          <w:b/>
        </w:rPr>
        <w:t>2016</w:t>
      </w:r>
      <w:r w:rsidRPr="00944350">
        <w:t>.</w:t>
      </w:r>
    </w:p>
    <w:p w:rsidR="00944350" w:rsidRPr="00944350" w:rsidRDefault="00944350" w:rsidP="00944350">
      <w:pPr>
        <w:pStyle w:val="EndNoteBibliography"/>
        <w:spacing w:after="0"/>
        <w:ind w:left="720" w:hanging="720"/>
      </w:pPr>
      <w:r w:rsidRPr="00944350">
        <w:t>[15]</w:t>
      </w:r>
      <w:r w:rsidRPr="00944350">
        <w:tab/>
        <w:t xml:space="preserve">C. T. Archbold, R. J. Mandle, J. L. Andrews, S. J. Cowling, J. W. Goodby, </w:t>
      </w:r>
      <w:r w:rsidRPr="00944350">
        <w:rPr>
          <w:i/>
        </w:rPr>
        <w:t xml:space="preserve">Liq Cryst </w:t>
      </w:r>
      <w:r w:rsidRPr="00944350">
        <w:rPr>
          <w:b/>
        </w:rPr>
        <w:t>2017</w:t>
      </w:r>
      <w:r w:rsidRPr="00944350">
        <w:t xml:space="preserve">, </w:t>
      </w:r>
      <w:r w:rsidRPr="00944350">
        <w:rPr>
          <w:i/>
        </w:rPr>
        <w:t>44</w:t>
      </w:r>
      <w:r w:rsidRPr="00944350">
        <w:t>, 2079-2088.</w:t>
      </w:r>
    </w:p>
    <w:p w:rsidR="00944350" w:rsidRPr="00944350" w:rsidRDefault="00944350" w:rsidP="00944350">
      <w:pPr>
        <w:pStyle w:val="EndNoteBibliography"/>
        <w:spacing w:after="0"/>
        <w:ind w:left="720" w:hanging="720"/>
      </w:pPr>
      <w:r w:rsidRPr="00944350">
        <w:t>[16]</w:t>
      </w:r>
      <w:r w:rsidRPr="00944350">
        <w:tab/>
        <w:t xml:space="preserve">M. Tarini, P. Cignoni, C. Montani, </w:t>
      </w:r>
      <w:r w:rsidRPr="00944350">
        <w:rPr>
          <w:i/>
        </w:rPr>
        <w:t xml:space="preserve">Ieee T Vis Comput Gr </w:t>
      </w:r>
      <w:r w:rsidRPr="00944350">
        <w:rPr>
          <w:b/>
        </w:rPr>
        <w:t>2006</w:t>
      </w:r>
      <w:r w:rsidRPr="00944350">
        <w:t xml:space="preserve">, </w:t>
      </w:r>
      <w:r w:rsidRPr="00944350">
        <w:rPr>
          <w:i/>
        </w:rPr>
        <w:t>12</w:t>
      </w:r>
      <w:r w:rsidRPr="00944350">
        <w:t>, 1237-1244.</w:t>
      </w:r>
    </w:p>
    <w:p w:rsidR="00944350" w:rsidRPr="00944350" w:rsidRDefault="00944350" w:rsidP="00944350">
      <w:pPr>
        <w:pStyle w:val="EndNoteBibliography"/>
        <w:spacing w:after="0"/>
        <w:ind w:left="720" w:hanging="720"/>
      </w:pPr>
      <w:r w:rsidRPr="00944350">
        <w:t>[17]</w:t>
      </w:r>
      <w:r w:rsidRPr="00944350">
        <w:tab/>
        <w:t xml:space="preserve">J. P. Abberley, R. Killah, R. Walker, J. M. D. Storey, C. T. Imrie, M. Salamonczyk, C. H. Zhu, E. Gorecka, D. Pociecha, </w:t>
      </w:r>
      <w:r w:rsidRPr="00944350">
        <w:rPr>
          <w:i/>
        </w:rPr>
        <w:t xml:space="preserve">Nat Commun </w:t>
      </w:r>
      <w:r w:rsidRPr="00944350">
        <w:rPr>
          <w:b/>
        </w:rPr>
        <w:t>2018</w:t>
      </w:r>
      <w:r w:rsidRPr="00944350">
        <w:t xml:space="preserve">, </w:t>
      </w:r>
      <w:r w:rsidRPr="00944350">
        <w:rPr>
          <w:i/>
        </w:rPr>
        <w:t>9</w:t>
      </w:r>
      <w:r w:rsidRPr="00944350">
        <w:t>.</w:t>
      </w:r>
    </w:p>
    <w:p w:rsidR="00944350" w:rsidRPr="00944350" w:rsidRDefault="00944350" w:rsidP="00944350">
      <w:pPr>
        <w:pStyle w:val="EndNoteBibliography"/>
        <w:spacing w:after="0"/>
        <w:ind w:left="720" w:hanging="720"/>
      </w:pPr>
      <w:r w:rsidRPr="00944350">
        <w:t>[18]</w:t>
      </w:r>
      <w:r w:rsidRPr="00944350">
        <w:tab/>
        <w:t xml:space="preserve">D. A. Paterson, J. Xiang, G. Singh, R. Walker, D. M. Agra-Kooijman, A. Martinez-Felipe, M. Gan, J. M. D. Storey, S. Kumar, O. D. Lavrentovich, C. T. Imrie, </w:t>
      </w:r>
      <w:r w:rsidRPr="00944350">
        <w:rPr>
          <w:i/>
        </w:rPr>
        <w:t xml:space="preserve">J Am Chem Soc </w:t>
      </w:r>
      <w:r w:rsidRPr="00944350">
        <w:rPr>
          <w:b/>
        </w:rPr>
        <w:t>2016</w:t>
      </w:r>
      <w:r w:rsidRPr="00944350">
        <w:t xml:space="preserve">, </w:t>
      </w:r>
      <w:r w:rsidRPr="00944350">
        <w:rPr>
          <w:i/>
        </w:rPr>
        <w:t>138</w:t>
      </w:r>
      <w:r w:rsidRPr="00944350">
        <w:t>, 5283-5289.</w:t>
      </w:r>
    </w:p>
    <w:p w:rsidR="00944350" w:rsidRPr="00944350" w:rsidRDefault="00944350" w:rsidP="00944350">
      <w:pPr>
        <w:pStyle w:val="EndNoteBibliography"/>
        <w:spacing w:after="0"/>
        <w:ind w:left="720" w:hanging="720"/>
      </w:pPr>
      <w:r w:rsidRPr="00944350">
        <w:t>[19]</w:t>
      </w:r>
      <w:r w:rsidRPr="00944350">
        <w:tab/>
        <w:t xml:space="preserve">G. R. Luckhurst, </w:t>
      </w:r>
      <w:r w:rsidRPr="00944350">
        <w:rPr>
          <w:i/>
        </w:rPr>
        <w:t xml:space="preserve">Macromol Symp </w:t>
      </w:r>
      <w:r w:rsidRPr="00944350">
        <w:rPr>
          <w:b/>
        </w:rPr>
        <w:t>1995</w:t>
      </w:r>
      <w:r w:rsidRPr="00944350">
        <w:t xml:space="preserve">, </w:t>
      </w:r>
      <w:r w:rsidRPr="00944350">
        <w:rPr>
          <w:i/>
        </w:rPr>
        <w:t>96</w:t>
      </w:r>
      <w:r w:rsidRPr="00944350">
        <w:t>, 1-26.</w:t>
      </w:r>
    </w:p>
    <w:p w:rsidR="00944350" w:rsidRPr="00944350" w:rsidRDefault="00944350" w:rsidP="00944350">
      <w:pPr>
        <w:pStyle w:val="EndNoteBibliography"/>
        <w:spacing w:after="0"/>
        <w:ind w:left="720" w:hanging="720"/>
      </w:pPr>
      <w:r w:rsidRPr="00944350">
        <w:t>[20]</w:t>
      </w:r>
      <w:r w:rsidRPr="00944350">
        <w:tab/>
        <w:t xml:space="preserve">aT. Ikeda, J. i. Mamiya, Y. Yu, </w:t>
      </w:r>
      <w:r w:rsidRPr="00944350">
        <w:rPr>
          <w:i/>
        </w:rPr>
        <w:t xml:space="preserve">Angewandte Chemie International Edition </w:t>
      </w:r>
      <w:r w:rsidRPr="00944350">
        <w:rPr>
          <w:b/>
        </w:rPr>
        <w:t>2007</w:t>
      </w:r>
      <w:r w:rsidRPr="00944350">
        <w:t xml:space="preserve">, </w:t>
      </w:r>
      <w:r w:rsidRPr="00944350">
        <w:rPr>
          <w:i/>
        </w:rPr>
        <w:t>46</w:t>
      </w:r>
      <w:r w:rsidRPr="00944350">
        <w:t xml:space="preserve">, 506-528; bC. Ohm, M. Brehmer, R. Zentel, </w:t>
      </w:r>
      <w:r w:rsidRPr="00944350">
        <w:rPr>
          <w:i/>
        </w:rPr>
        <w:t xml:space="preserve">Adv Mater </w:t>
      </w:r>
      <w:r w:rsidRPr="00944350">
        <w:rPr>
          <w:b/>
        </w:rPr>
        <w:t>2010</w:t>
      </w:r>
      <w:r w:rsidRPr="00944350">
        <w:t xml:space="preserve">, </w:t>
      </w:r>
      <w:r w:rsidRPr="00944350">
        <w:rPr>
          <w:i/>
        </w:rPr>
        <w:t>22</w:t>
      </w:r>
      <w:r w:rsidRPr="00944350">
        <w:t>, 3366-3387.</w:t>
      </w:r>
    </w:p>
    <w:p w:rsidR="00245242" w:rsidRDefault="00D9172D" w:rsidP="007555A2">
      <w:pPr>
        <w:spacing w:line="360" w:lineRule="auto"/>
        <w:jc w:val="both"/>
        <w:rPr>
          <w:rFonts w:cs="Arial"/>
          <w:sz w:val="20"/>
          <w:szCs w:val="20"/>
        </w:rPr>
      </w:pPr>
      <w:r w:rsidRPr="00DF315A">
        <w:rPr>
          <w:rFonts w:cs="Arial"/>
          <w:sz w:val="20"/>
          <w:szCs w:val="20"/>
        </w:rPr>
        <w:fldChar w:fldCharType="end"/>
      </w:r>
    </w:p>
    <w:p w:rsidR="00245242" w:rsidRDefault="00245242">
      <w:pPr>
        <w:rPr>
          <w:rFonts w:cs="Arial"/>
          <w:sz w:val="20"/>
          <w:szCs w:val="20"/>
        </w:rPr>
      </w:pPr>
      <w:r>
        <w:rPr>
          <w:rFonts w:cs="Arial"/>
          <w:sz w:val="20"/>
          <w:szCs w:val="20"/>
        </w:rPr>
        <w:br w:type="page"/>
      </w:r>
    </w:p>
    <w:p w:rsidR="002D37E5" w:rsidRDefault="00245242" w:rsidP="007555A2">
      <w:pPr>
        <w:spacing w:line="360" w:lineRule="auto"/>
        <w:jc w:val="both"/>
        <w:rPr>
          <w:rFonts w:cs="Arial"/>
          <w:b/>
          <w:sz w:val="20"/>
          <w:szCs w:val="20"/>
        </w:rPr>
      </w:pPr>
      <w:r>
        <w:rPr>
          <w:rFonts w:cs="Arial"/>
          <w:b/>
          <w:sz w:val="20"/>
          <w:szCs w:val="20"/>
        </w:rPr>
        <w:lastRenderedPageBreak/>
        <w:t>TOC Entry:</w:t>
      </w:r>
    </w:p>
    <w:p w:rsidR="00245242" w:rsidRDefault="00245242" w:rsidP="007555A2">
      <w:pPr>
        <w:spacing w:line="360" w:lineRule="auto"/>
        <w:jc w:val="both"/>
        <w:rPr>
          <w:rFonts w:cs="Arial"/>
          <w:b/>
          <w:sz w:val="20"/>
          <w:szCs w:val="20"/>
        </w:rPr>
      </w:pPr>
      <w:r>
        <w:rPr>
          <w:rFonts w:cs="Arial"/>
          <w:b/>
          <w:noProof/>
          <w:sz w:val="20"/>
          <w:szCs w:val="20"/>
        </w:rPr>
        <w:drawing>
          <wp:inline distT="0" distB="0" distL="0" distR="0" wp14:anchorId="3616E4F3">
            <wp:extent cx="3017520" cy="2524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2524125"/>
                    </a:xfrm>
                    <a:prstGeom prst="rect">
                      <a:avLst/>
                    </a:prstGeom>
                    <a:noFill/>
                  </pic:spPr>
                </pic:pic>
              </a:graphicData>
            </a:graphic>
          </wp:inline>
        </w:drawing>
      </w:r>
    </w:p>
    <w:p w:rsidR="00245242" w:rsidRPr="004B008D" w:rsidRDefault="004B008D" w:rsidP="004B008D">
      <w:pPr>
        <w:spacing w:line="360" w:lineRule="auto"/>
        <w:ind w:left="1440" w:hanging="1440"/>
        <w:jc w:val="both"/>
        <w:rPr>
          <w:rFonts w:cs="Arial"/>
          <w:sz w:val="20"/>
          <w:szCs w:val="20"/>
        </w:rPr>
      </w:pPr>
      <w:r>
        <w:rPr>
          <w:rFonts w:cs="Arial"/>
          <w:b/>
          <w:sz w:val="20"/>
          <w:szCs w:val="20"/>
        </w:rPr>
        <w:t xml:space="preserve">Double Helix: </w:t>
      </w:r>
      <w:r>
        <w:rPr>
          <w:rFonts w:cs="Arial"/>
          <w:b/>
          <w:sz w:val="20"/>
          <w:szCs w:val="20"/>
        </w:rPr>
        <w:tab/>
      </w:r>
      <w:r>
        <w:rPr>
          <w:rFonts w:cs="Arial"/>
          <w:sz w:val="20"/>
          <w:szCs w:val="20"/>
        </w:rPr>
        <w:t>The first example of a non-linear duplexed hexamer to exhibit the twist-bend modulated nematic liquid crystal phase suggests the emergence of these spontaneously chiral fluid phases may occur in a far wider class of materials than had previously been envisaged</w:t>
      </w:r>
    </w:p>
    <w:sectPr w:rsidR="00245242" w:rsidRPr="004B008D" w:rsidSect="004044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ezetsx3xa0eqezxsmxa2sqdzersdv0esxa&quot;&gt;My EndNote Library&lt;record-ids&gt;&lt;item&gt;1&lt;/item&gt;&lt;item&gt;5&lt;/item&gt;&lt;item&gt;16&lt;/item&gt;&lt;item&gt;17&lt;/item&gt;&lt;item&gt;262&lt;/item&gt;&lt;item&gt;288&lt;/item&gt;&lt;item&gt;301&lt;/item&gt;&lt;item&gt;887&lt;/item&gt;&lt;item&gt;896&lt;/item&gt;&lt;item&gt;907&lt;/item&gt;&lt;item&gt;1643&lt;/item&gt;&lt;item&gt;1672&lt;/item&gt;&lt;item&gt;1737&lt;/item&gt;&lt;item&gt;1747&lt;/item&gt;&lt;item&gt;1906&lt;/item&gt;&lt;item&gt;1907&lt;/item&gt;&lt;item&gt;1909&lt;/item&gt;&lt;item&gt;1911&lt;/item&gt;&lt;item&gt;2025&lt;/item&gt;&lt;item&gt;17126&lt;/item&gt;&lt;item&gt;17545&lt;/item&gt;&lt;item&gt;17938&lt;/item&gt;&lt;item&gt;21702&lt;/item&gt;&lt;item&gt;21713&lt;/item&gt;&lt;item&gt;21781&lt;/item&gt;&lt;item&gt;21813&lt;/item&gt;&lt;item&gt;21981&lt;/item&gt;&lt;item&gt;22228&lt;/item&gt;&lt;item&gt;22236&lt;/item&gt;&lt;item&gt;22237&lt;/item&gt;&lt;item&gt;22251&lt;/item&gt;&lt;item&gt;22263&lt;/item&gt;&lt;item&gt;22301&lt;/item&gt;&lt;item&gt;22525&lt;/item&gt;&lt;item&gt;22526&lt;/item&gt;&lt;item&gt;22527&lt;/item&gt;&lt;item&gt;22533&lt;/item&gt;&lt;item&gt;22545&lt;/item&gt;&lt;item&gt;22546&lt;/item&gt;&lt;/record-ids&gt;&lt;/item&gt;&lt;/Libraries&gt;"/>
  </w:docVars>
  <w:rsids>
    <w:rsidRoot w:val="00D41C2C"/>
    <w:rsid w:val="00020EA5"/>
    <w:rsid w:val="00046AED"/>
    <w:rsid w:val="000623DA"/>
    <w:rsid w:val="00065562"/>
    <w:rsid w:val="00065EFC"/>
    <w:rsid w:val="000D50EE"/>
    <w:rsid w:val="000E298A"/>
    <w:rsid w:val="000E6729"/>
    <w:rsid w:val="00115D00"/>
    <w:rsid w:val="0015112A"/>
    <w:rsid w:val="0016192E"/>
    <w:rsid w:val="00164313"/>
    <w:rsid w:val="00171CFD"/>
    <w:rsid w:val="001877F6"/>
    <w:rsid w:val="001A57DC"/>
    <w:rsid w:val="001D0F1F"/>
    <w:rsid w:val="0021541A"/>
    <w:rsid w:val="00245242"/>
    <w:rsid w:val="00246E6B"/>
    <w:rsid w:val="00294B7E"/>
    <w:rsid w:val="002C54DE"/>
    <w:rsid w:val="002D37E5"/>
    <w:rsid w:val="002F4F58"/>
    <w:rsid w:val="0031054A"/>
    <w:rsid w:val="00333577"/>
    <w:rsid w:val="00366029"/>
    <w:rsid w:val="00367E07"/>
    <w:rsid w:val="00374EDD"/>
    <w:rsid w:val="00383470"/>
    <w:rsid w:val="0038562B"/>
    <w:rsid w:val="003B21F6"/>
    <w:rsid w:val="003C60B6"/>
    <w:rsid w:val="003D149E"/>
    <w:rsid w:val="003F4F75"/>
    <w:rsid w:val="004044A9"/>
    <w:rsid w:val="00413955"/>
    <w:rsid w:val="00415012"/>
    <w:rsid w:val="004169D9"/>
    <w:rsid w:val="00420E7F"/>
    <w:rsid w:val="004316F9"/>
    <w:rsid w:val="0044116C"/>
    <w:rsid w:val="004612AF"/>
    <w:rsid w:val="00474263"/>
    <w:rsid w:val="00476124"/>
    <w:rsid w:val="00477A6F"/>
    <w:rsid w:val="00480EA7"/>
    <w:rsid w:val="004B008D"/>
    <w:rsid w:val="004C652B"/>
    <w:rsid w:val="004D3FF2"/>
    <w:rsid w:val="004F2603"/>
    <w:rsid w:val="005360FC"/>
    <w:rsid w:val="0054358B"/>
    <w:rsid w:val="00546654"/>
    <w:rsid w:val="00560F60"/>
    <w:rsid w:val="00570D3C"/>
    <w:rsid w:val="005B1CFB"/>
    <w:rsid w:val="005B5292"/>
    <w:rsid w:val="005D50FC"/>
    <w:rsid w:val="00612B70"/>
    <w:rsid w:val="00616776"/>
    <w:rsid w:val="00622314"/>
    <w:rsid w:val="0062518D"/>
    <w:rsid w:val="00632668"/>
    <w:rsid w:val="00633D66"/>
    <w:rsid w:val="006752B4"/>
    <w:rsid w:val="006874F7"/>
    <w:rsid w:val="00692C21"/>
    <w:rsid w:val="006B1A3D"/>
    <w:rsid w:val="006D1286"/>
    <w:rsid w:val="006D45C5"/>
    <w:rsid w:val="00705A6A"/>
    <w:rsid w:val="0071057C"/>
    <w:rsid w:val="00720F50"/>
    <w:rsid w:val="00741244"/>
    <w:rsid w:val="0074543D"/>
    <w:rsid w:val="007510A8"/>
    <w:rsid w:val="007555A2"/>
    <w:rsid w:val="0077258F"/>
    <w:rsid w:val="0077559E"/>
    <w:rsid w:val="00790230"/>
    <w:rsid w:val="00797104"/>
    <w:rsid w:val="007B0056"/>
    <w:rsid w:val="007C2AE3"/>
    <w:rsid w:val="007C54F8"/>
    <w:rsid w:val="007D1559"/>
    <w:rsid w:val="007F6D25"/>
    <w:rsid w:val="008367B7"/>
    <w:rsid w:val="008567FD"/>
    <w:rsid w:val="008611E7"/>
    <w:rsid w:val="00872FA8"/>
    <w:rsid w:val="00895554"/>
    <w:rsid w:val="008A0502"/>
    <w:rsid w:val="008E1626"/>
    <w:rsid w:val="008E56DE"/>
    <w:rsid w:val="009057B6"/>
    <w:rsid w:val="00922998"/>
    <w:rsid w:val="00926E21"/>
    <w:rsid w:val="009439EE"/>
    <w:rsid w:val="00944350"/>
    <w:rsid w:val="00962CEB"/>
    <w:rsid w:val="009C79DB"/>
    <w:rsid w:val="009D41EC"/>
    <w:rsid w:val="00A0228E"/>
    <w:rsid w:val="00A10754"/>
    <w:rsid w:val="00A24E58"/>
    <w:rsid w:val="00A85CE7"/>
    <w:rsid w:val="00A92F78"/>
    <w:rsid w:val="00AA0425"/>
    <w:rsid w:val="00AC3041"/>
    <w:rsid w:val="00AC3EBA"/>
    <w:rsid w:val="00AC776D"/>
    <w:rsid w:val="00AD1C44"/>
    <w:rsid w:val="00B67F2A"/>
    <w:rsid w:val="00B93E1F"/>
    <w:rsid w:val="00B94815"/>
    <w:rsid w:val="00BA1662"/>
    <w:rsid w:val="00BB3CBB"/>
    <w:rsid w:val="00BE5A85"/>
    <w:rsid w:val="00C111AF"/>
    <w:rsid w:val="00C20EA0"/>
    <w:rsid w:val="00C339BD"/>
    <w:rsid w:val="00C432E4"/>
    <w:rsid w:val="00C64CF9"/>
    <w:rsid w:val="00C82097"/>
    <w:rsid w:val="00CB6771"/>
    <w:rsid w:val="00CD28B5"/>
    <w:rsid w:val="00CE3295"/>
    <w:rsid w:val="00CE63F7"/>
    <w:rsid w:val="00D37CC3"/>
    <w:rsid w:val="00D41C2C"/>
    <w:rsid w:val="00D431DF"/>
    <w:rsid w:val="00D47E6A"/>
    <w:rsid w:val="00D52A63"/>
    <w:rsid w:val="00D53BDA"/>
    <w:rsid w:val="00D87F56"/>
    <w:rsid w:val="00D90771"/>
    <w:rsid w:val="00D9172D"/>
    <w:rsid w:val="00DA5FF8"/>
    <w:rsid w:val="00DA68C7"/>
    <w:rsid w:val="00DC6B33"/>
    <w:rsid w:val="00DD35DD"/>
    <w:rsid w:val="00DE135A"/>
    <w:rsid w:val="00DF2915"/>
    <w:rsid w:val="00DF315A"/>
    <w:rsid w:val="00E009C1"/>
    <w:rsid w:val="00E01CBD"/>
    <w:rsid w:val="00E23BF3"/>
    <w:rsid w:val="00E27601"/>
    <w:rsid w:val="00E43AF3"/>
    <w:rsid w:val="00E4726A"/>
    <w:rsid w:val="00E74A10"/>
    <w:rsid w:val="00E85F77"/>
    <w:rsid w:val="00EA2503"/>
    <w:rsid w:val="00EB7C5E"/>
    <w:rsid w:val="00ED1546"/>
    <w:rsid w:val="00EE4830"/>
    <w:rsid w:val="00F069DD"/>
    <w:rsid w:val="00F273BC"/>
    <w:rsid w:val="00F5195F"/>
    <w:rsid w:val="00FA0876"/>
    <w:rsid w:val="00FC4BEA"/>
    <w:rsid w:val="00FE36C5"/>
    <w:rsid w:val="00FF5DE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9BD"/>
    <w:rPr>
      <w:rFonts w:ascii="Tahoma" w:hAnsi="Tahoma" w:cs="Tahoma"/>
      <w:sz w:val="16"/>
      <w:szCs w:val="16"/>
    </w:rPr>
  </w:style>
  <w:style w:type="table" w:styleId="TableGrid">
    <w:name w:val="Table Grid"/>
    <w:basedOn w:val="TableNormal"/>
    <w:uiPriority w:val="59"/>
    <w:rsid w:val="001A5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C54F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7C54F8"/>
    <w:rPr>
      <w:rFonts w:ascii="Calibri" w:hAnsi="Calibri"/>
      <w:noProof/>
      <w:lang w:val="en-US"/>
    </w:rPr>
  </w:style>
  <w:style w:type="paragraph" w:customStyle="1" w:styleId="EndNoteBibliography">
    <w:name w:val="EndNote Bibliography"/>
    <w:basedOn w:val="Normal"/>
    <w:link w:val="EndNoteBibliographyChar"/>
    <w:rsid w:val="007C54F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7C54F8"/>
    <w:rPr>
      <w:rFonts w:ascii="Calibri" w:hAnsi="Calibri"/>
      <w:noProof/>
      <w:lang w:val="en-US"/>
    </w:rPr>
  </w:style>
  <w:style w:type="character" w:styleId="PlaceholderText">
    <w:name w:val="Placeholder Text"/>
    <w:basedOn w:val="DefaultParagraphFont"/>
    <w:uiPriority w:val="99"/>
    <w:semiHidden/>
    <w:rsid w:val="00BA1662"/>
    <w:rPr>
      <w:color w:val="808080"/>
    </w:rPr>
  </w:style>
  <w:style w:type="paragraph" w:styleId="NormalWeb">
    <w:name w:val="Normal (Web)"/>
    <w:basedOn w:val="Normal"/>
    <w:uiPriority w:val="99"/>
    <w:semiHidden/>
    <w:unhideWhenUsed/>
    <w:rsid w:val="00245242"/>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9BD"/>
    <w:rPr>
      <w:rFonts w:ascii="Tahoma" w:hAnsi="Tahoma" w:cs="Tahoma"/>
      <w:sz w:val="16"/>
      <w:szCs w:val="16"/>
    </w:rPr>
  </w:style>
  <w:style w:type="table" w:styleId="TableGrid">
    <w:name w:val="Table Grid"/>
    <w:basedOn w:val="TableNormal"/>
    <w:uiPriority w:val="59"/>
    <w:rsid w:val="001A5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C54F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7C54F8"/>
    <w:rPr>
      <w:rFonts w:ascii="Calibri" w:hAnsi="Calibri"/>
      <w:noProof/>
      <w:lang w:val="en-US"/>
    </w:rPr>
  </w:style>
  <w:style w:type="paragraph" w:customStyle="1" w:styleId="EndNoteBibliography">
    <w:name w:val="EndNote Bibliography"/>
    <w:basedOn w:val="Normal"/>
    <w:link w:val="EndNoteBibliographyChar"/>
    <w:rsid w:val="007C54F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7C54F8"/>
    <w:rPr>
      <w:rFonts w:ascii="Calibri" w:hAnsi="Calibri"/>
      <w:noProof/>
      <w:lang w:val="en-US"/>
    </w:rPr>
  </w:style>
  <w:style w:type="character" w:styleId="PlaceholderText">
    <w:name w:val="Placeholder Text"/>
    <w:basedOn w:val="DefaultParagraphFont"/>
    <w:uiPriority w:val="99"/>
    <w:semiHidden/>
    <w:rsid w:val="00BA1662"/>
    <w:rPr>
      <w:color w:val="808080"/>
    </w:rPr>
  </w:style>
  <w:style w:type="paragraph" w:styleId="NormalWeb">
    <w:name w:val="Normal (Web)"/>
    <w:basedOn w:val="Normal"/>
    <w:uiPriority w:val="99"/>
    <w:semiHidden/>
    <w:unhideWhenUsed/>
    <w:rsid w:val="00245242"/>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7128</Words>
  <Characters>40636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cp:lastModifiedBy>
  <cp:revision>2</cp:revision>
  <dcterms:created xsi:type="dcterms:W3CDTF">2018-04-19T09:21:00Z</dcterms:created>
  <dcterms:modified xsi:type="dcterms:W3CDTF">2018-04-19T09:21:00Z</dcterms:modified>
</cp:coreProperties>
</file>