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91346" w14:textId="3B4431B1" w:rsidR="00266308" w:rsidRDefault="00266308" w:rsidP="002807D6">
      <w:pPr>
        <w:spacing w:line="480" w:lineRule="auto"/>
        <w:jc w:val="left"/>
        <w:rPr>
          <w:rFonts w:ascii="Arial" w:hAnsi="Arial" w:cs="Arial"/>
          <w:b/>
        </w:rPr>
      </w:pPr>
      <w:r w:rsidRPr="00266308">
        <w:rPr>
          <w:rFonts w:ascii="Arial" w:hAnsi="Arial" w:cs="Arial"/>
          <w:b/>
        </w:rPr>
        <w:t>Barriers and facilitators to smoking cessation in pregnancy and postpartum: The healthcare professionals’ perspective</w:t>
      </w:r>
    </w:p>
    <w:p w14:paraId="42332D71" w14:textId="77777777" w:rsidR="00266308" w:rsidRDefault="00266308" w:rsidP="002807D6">
      <w:pPr>
        <w:spacing w:line="480" w:lineRule="auto"/>
        <w:jc w:val="left"/>
        <w:rPr>
          <w:rFonts w:ascii="Arial" w:hAnsi="Arial" w:cs="Arial"/>
          <w:b/>
        </w:rPr>
      </w:pPr>
    </w:p>
    <w:p w14:paraId="4BEF71B5" w14:textId="654E52BD" w:rsidR="009B1913" w:rsidRPr="005D57E4" w:rsidRDefault="009B1913" w:rsidP="002807D6">
      <w:pPr>
        <w:spacing w:line="480" w:lineRule="auto"/>
        <w:jc w:val="left"/>
        <w:rPr>
          <w:rFonts w:ascii="Arial" w:hAnsi="Arial" w:cs="Arial"/>
          <w:b/>
        </w:rPr>
      </w:pPr>
      <w:r w:rsidRPr="005D57E4">
        <w:rPr>
          <w:rFonts w:ascii="Arial" w:hAnsi="Arial" w:cs="Arial"/>
          <w:b/>
        </w:rPr>
        <w:t>ABSTRACT</w:t>
      </w:r>
    </w:p>
    <w:p w14:paraId="3BEA00D3" w14:textId="29F780F8" w:rsidR="00901372" w:rsidRPr="005D32BC" w:rsidRDefault="00901372" w:rsidP="00901372">
      <w:pPr>
        <w:spacing w:line="480" w:lineRule="auto"/>
        <w:jc w:val="left"/>
        <w:rPr>
          <w:rFonts w:ascii="Arial" w:hAnsi="Arial" w:cs="Arial"/>
        </w:rPr>
      </w:pPr>
      <w:r w:rsidRPr="005D57E4">
        <w:rPr>
          <w:rFonts w:ascii="Arial" w:hAnsi="Arial" w:cs="Arial"/>
          <w:b/>
        </w:rPr>
        <w:t xml:space="preserve">Objectives: </w:t>
      </w:r>
      <w:r w:rsidRPr="005D32BC">
        <w:rPr>
          <w:rFonts w:ascii="Arial" w:hAnsi="Arial" w:cs="Arial"/>
        </w:rPr>
        <w:t>H</w:t>
      </w:r>
      <w:r>
        <w:rPr>
          <w:rFonts w:ascii="Arial" w:hAnsi="Arial" w:cs="Arial"/>
        </w:rPr>
        <w:t xml:space="preserve">ealthcare professionals and the healthcare environment play a central role in protecting pregnant and postpartum women and their infants from </w:t>
      </w:r>
      <w:r w:rsidR="00793717">
        <w:rPr>
          <w:rFonts w:ascii="Arial" w:hAnsi="Arial" w:cs="Arial"/>
        </w:rPr>
        <w:t xml:space="preserve">smoking-related </w:t>
      </w:r>
      <w:r>
        <w:rPr>
          <w:rFonts w:ascii="Arial" w:hAnsi="Arial" w:cs="Arial"/>
        </w:rPr>
        <w:t xml:space="preserve">harms. This study aimed to better understand </w:t>
      </w:r>
      <w:r w:rsidR="00C61293">
        <w:rPr>
          <w:rFonts w:ascii="Arial" w:hAnsi="Arial" w:cs="Arial"/>
        </w:rPr>
        <w:t xml:space="preserve">the health professional’s perspective on </w:t>
      </w:r>
      <w:r>
        <w:rPr>
          <w:rFonts w:ascii="Arial" w:hAnsi="Arial" w:cs="Arial"/>
        </w:rPr>
        <w:t xml:space="preserve">how interactions between women, healthcare professionals and </w:t>
      </w:r>
      <w:r w:rsidR="00DE6A1C">
        <w:rPr>
          <w:rFonts w:ascii="Arial" w:hAnsi="Arial" w:cs="Arial"/>
        </w:rPr>
        <w:t xml:space="preserve">the </w:t>
      </w:r>
      <w:r>
        <w:rPr>
          <w:rFonts w:ascii="Arial" w:hAnsi="Arial" w:cs="Arial"/>
        </w:rPr>
        <w:t xml:space="preserve">environment influence how smoking is managed. </w:t>
      </w:r>
    </w:p>
    <w:p w14:paraId="1B2E70DA" w14:textId="2AF388CD" w:rsidR="00901372" w:rsidRPr="00963EB7" w:rsidRDefault="00901372" w:rsidP="00901372">
      <w:pPr>
        <w:spacing w:line="480" w:lineRule="auto"/>
        <w:jc w:val="left"/>
        <w:rPr>
          <w:rFonts w:ascii="Arial" w:hAnsi="Arial" w:cs="Arial"/>
        </w:rPr>
      </w:pPr>
      <w:r w:rsidRPr="005D57E4">
        <w:rPr>
          <w:rFonts w:ascii="Arial" w:hAnsi="Arial" w:cs="Arial"/>
          <w:b/>
        </w:rPr>
        <w:t>Design:</w:t>
      </w:r>
      <w:r>
        <w:rPr>
          <w:rFonts w:ascii="Arial" w:hAnsi="Arial" w:cs="Arial"/>
          <w:b/>
        </w:rPr>
        <w:t xml:space="preserve"> </w:t>
      </w:r>
      <w:r>
        <w:rPr>
          <w:rFonts w:ascii="Arial" w:hAnsi="Arial" w:cs="Arial"/>
        </w:rPr>
        <w:t xml:space="preserve">Semi-structured </w:t>
      </w:r>
      <w:r w:rsidRPr="005D57E4">
        <w:rPr>
          <w:rFonts w:ascii="Arial" w:hAnsi="Arial" w:cs="Arial"/>
        </w:rPr>
        <w:t>interviews and focus groups</w:t>
      </w:r>
      <w:r>
        <w:rPr>
          <w:rFonts w:ascii="Arial" w:hAnsi="Arial" w:cs="Arial"/>
        </w:rPr>
        <w:t xml:space="preserve">. </w:t>
      </w:r>
    </w:p>
    <w:p w14:paraId="5FAC18A3" w14:textId="6227C169" w:rsidR="00901372" w:rsidRPr="005D57E4" w:rsidRDefault="00901372" w:rsidP="00901372">
      <w:pPr>
        <w:spacing w:line="480" w:lineRule="auto"/>
        <w:jc w:val="left"/>
        <w:rPr>
          <w:rFonts w:ascii="Arial" w:hAnsi="Arial" w:cs="Arial"/>
          <w:b/>
        </w:rPr>
      </w:pPr>
      <w:r w:rsidRPr="005D57E4">
        <w:rPr>
          <w:rFonts w:ascii="Arial" w:hAnsi="Arial" w:cs="Arial"/>
          <w:b/>
        </w:rPr>
        <w:t>Methods:</w:t>
      </w:r>
      <w:r>
        <w:rPr>
          <w:rFonts w:ascii="Arial" w:hAnsi="Arial" w:cs="Arial"/>
          <w:b/>
        </w:rPr>
        <w:t xml:space="preserve"> </w:t>
      </w:r>
      <w:r w:rsidR="00D0497E">
        <w:rPr>
          <w:rFonts w:ascii="Arial" w:hAnsi="Arial" w:cs="Arial"/>
        </w:rPr>
        <w:t>Data</w:t>
      </w:r>
      <w:r w:rsidR="007830D2">
        <w:rPr>
          <w:rFonts w:ascii="Arial" w:hAnsi="Arial" w:cs="Arial"/>
        </w:rPr>
        <w:t xml:space="preserve"> were</w:t>
      </w:r>
      <w:r>
        <w:rPr>
          <w:rFonts w:ascii="Arial" w:hAnsi="Arial" w:cs="Arial"/>
        </w:rPr>
        <w:t xml:space="preserve"> from </w:t>
      </w:r>
      <w:r w:rsidR="00CE1FC2">
        <w:rPr>
          <w:rFonts w:ascii="Arial" w:hAnsi="Arial" w:cs="Arial"/>
        </w:rPr>
        <w:t xml:space="preserve">48 </w:t>
      </w:r>
      <w:r w:rsidRPr="005D57E4">
        <w:rPr>
          <w:rFonts w:ascii="Arial" w:hAnsi="Arial" w:cs="Arial"/>
        </w:rPr>
        <w:t>healthcare staff</w:t>
      </w:r>
      <w:r>
        <w:rPr>
          <w:rFonts w:ascii="Arial" w:hAnsi="Arial" w:cs="Arial"/>
        </w:rPr>
        <w:t xml:space="preserve"> involved in antenatal or </w:t>
      </w:r>
      <w:r w:rsidR="00915125">
        <w:rPr>
          <w:rFonts w:ascii="Arial" w:hAnsi="Arial" w:cs="Arial"/>
        </w:rPr>
        <w:t xml:space="preserve">postpartum </w:t>
      </w:r>
      <w:r>
        <w:rPr>
          <w:rFonts w:ascii="Arial" w:hAnsi="Arial" w:cs="Arial"/>
        </w:rPr>
        <w:t xml:space="preserve">care at two UK sites, including midwives, obstetricians, health visitors, GPs, pharmacists, service commissioners and Stop Smoking Service (SSS) </w:t>
      </w:r>
      <w:r w:rsidR="00141D91">
        <w:rPr>
          <w:rFonts w:ascii="Arial" w:hAnsi="Arial" w:cs="Arial"/>
        </w:rPr>
        <w:t xml:space="preserve">advisors </w:t>
      </w:r>
      <w:r>
        <w:rPr>
          <w:rFonts w:ascii="Arial" w:hAnsi="Arial" w:cs="Arial"/>
        </w:rPr>
        <w:t xml:space="preserve">and managers. Thematic analysis was guided by a Social-Ecological Framework (SEF).  </w:t>
      </w:r>
    </w:p>
    <w:p w14:paraId="6839FCF4" w14:textId="41B7D45D" w:rsidR="00901372" w:rsidRPr="00A1427B" w:rsidRDefault="00901372" w:rsidP="00901372">
      <w:pPr>
        <w:spacing w:line="480" w:lineRule="auto"/>
        <w:jc w:val="left"/>
        <w:rPr>
          <w:rFonts w:ascii="Arial" w:hAnsi="Arial" w:cs="Arial"/>
        </w:rPr>
      </w:pPr>
      <w:r w:rsidRPr="005D57E4">
        <w:rPr>
          <w:rFonts w:ascii="Arial" w:hAnsi="Arial" w:cs="Arial"/>
          <w:b/>
        </w:rPr>
        <w:t xml:space="preserve">Results: </w:t>
      </w:r>
      <w:r w:rsidRPr="00A1427B">
        <w:rPr>
          <w:rFonts w:ascii="Arial" w:hAnsi="Arial" w:cs="Arial"/>
        </w:rPr>
        <w:t>Themes</w:t>
      </w:r>
      <w:r>
        <w:rPr>
          <w:rFonts w:ascii="Arial" w:hAnsi="Arial" w:cs="Arial"/>
        </w:rPr>
        <w:t xml:space="preserve"> were divided across three SEF levels and represented </w:t>
      </w:r>
      <w:r w:rsidR="00793717">
        <w:rPr>
          <w:rFonts w:ascii="Arial" w:hAnsi="Arial" w:cs="Arial"/>
        </w:rPr>
        <w:t xml:space="preserve">factors connected to the management of smoking in the </w:t>
      </w:r>
      <w:r>
        <w:rPr>
          <w:rFonts w:ascii="Arial" w:hAnsi="Arial" w:cs="Arial"/>
        </w:rPr>
        <w:t>healthcare context and the beliefs and behaviour of pregnant or postpartum smokers. O</w:t>
      </w:r>
      <w:r w:rsidRPr="00120E60">
        <w:rPr>
          <w:rFonts w:ascii="Arial" w:hAnsi="Arial" w:cs="Arial"/>
        </w:rPr>
        <w:t>rganisational</w:t>
      </w:r>
      <w:r>
        <w:rPr>
          <w:rFonts w:ascii="Arial" w:hAnsi="Arial" w:cs="Arial"/>
        </w:rPr>
        <w:t xml:space="preserve"> level: service reconfigurations, 'last resor</w:t>
      </w:r>
      <w:r w:rsidR="00D0497E">
        <w:rPr>
          <w:rFonts w:ascii="Arial" w:hAnsi="Arial" w:cs="Arial"/>
        </w:rPr>
        <w:t>t' nicotine replacement therapy</w:t>
      </w:r>
      <w:r w:rsidR="005910DF">
        <w:rPr>
          <w:rFonts w:ascii="Arial" w:hAnsi="Arial" w:cs="Arial"/>
        </w:rPr>
        <w:t xml:space="preserve"> </w:t>
      </w:r>
      <w:r>
        <w:rPr>
          <w:rFonts w:ascii="Arial" w:hAnsi="Arial" w:cs="Arial"/>
        </w:rPr>
        <w:t>prescribing policies</w:t>
      </w:r>
      <w:r w:rsidR="00FA6AD5">
        <w:rPr>
          <w:rFonts w:ascii="Arial" w:hAnsi="Arial" w:cs="Arial"/>
        </w:rPr>
        <w:t>,</w:t>
      </w:r>
      <w:r>
        <w:rPr>
          <w:rFonts w:ascii="Arial" w:hAnsi="Arial" w:cs="Arial"/>
        </w:rPr>
        <w:t xml:space="preserve"> and non-mandatory training were largely negative factors</w:t>
      </w:r>
      <w:r w:rsidR="00FA6AD5">
        <w:rPr>
          <w:rFonts w:ascii="Arial" w:hAnsi="Arial" w:cs="Arial"/>
        </w:rPr>
        <w:t>. There were</w:t>
      </w:r>
      <w:r>
        <w:rPr>
          <w:rFonts w:ascii="Arial" w:hAnsi="Arial" w:cs="Arial"/>
        </w:rPr>
        <w:t xml:space="preserve"> mixed views on opt-out referral pathways and po</w:t>
      </w:r>
      <w:r w:rsidR="007E1FB4">
        <w:rPr>
          <w:rFonts w:ascii="Arial" w:hAnsi="Arial" w:cs="Arial"/>
        </w:rPr>
        <w:t>sitive views on carbon monoxide</w:t>
      </w:r>
      <w:r w:rsidR="005910DF">
        <w:rPr>
          <w:rFonts w:ascii="Arial" w:hAnsi="Arial" w:cs="Arial"/>
        </w:rPr>
        <w:t xml:space="preserve"> </w:t>
      </w:r>
      <w:r>
        <w:rPr>
          <w:rFonts w:ascii="Arial" w:hAnsi="Arial" w:cs="Arial"/>
        </w:rPr>
        <w:t xml:space="preserve">monitoring. Inter-personal level: protection of client-professional relationships </w:t>
      </w:r>
      <w:r w:rsidR="00793717">
        <w:rPr>
          <w:rFonts w:ascii="Arial" w:hAnsi="Arial" w:cs="Arial"/>
        </w:rPr>
        <w:t xml:space="preserve">often </w:t>
      </w:r>
      <w:r>
        <w:rPr>
          <w:rFonts w:ascii="Arial" w:hAnsi="Arial" w:cs="Arial"/>
        </w:rPr>
        <w:t>inhibit</w:t>
      </w:r>
      <w:r w:rsidR="00793717">
        <w:rPr>
          <w:rFonts w:ascii="Arial" w:hAnsi="Arial" w:cs="Arial"/>
        </w:rPr>
        <w:t>ed</w:t>
      </w:r>
      <w:r>
        <w:rPr>
          <w:rFonts w:ascii="Arial" w:hAnsi="Arial" w:cs="Arial"/>
        </w:rPr>
        <w:t xml:space="preserve"> frank discussions about smoking, and </w:t>
      </w:r>
      <w:r w:rsidR="00EC7BC6">
        <w:rPr>
          <w:rFonts w:ascii="Arial" w:hAnsi="Arial" w:cs="Arial"/>
        </w:rPr>
        <w:t xml:space="preserve">weak </w:t>
      </w:r>
      <w:r>
        <w:rPr>
          <w:rFonts w:ascii="Arial" w:hAnsi="Arial" w:cs="Arial"/>
        </w:rPr>
        <w:t>inter-service relationships affected SSS referral motivation and quality. Individual level: professionals felt community midwives had primary responsibility for managing smoking</w:t>
      </w:r>
      <w:r w:rsidR="00FA6AD5">
        <w:rPr>
          <w:rFonts w:ascii="Arial" w:hAnsi="Arial" w:cs="Arial"/>
        </w:rPr>
        <w:t>,</w:t>
      </w:r>
      <w:r>
        <w:rPr>
          <w:rFonts w:ascii="Arial" w:hAnsi="Arial" w:cs="Arial"/>
        </w:rPr>
        <w:t xml:space="preserve"> though </w:t>
      </w:r>
      <w:r w:rsidR="00DE6A1C">
        <w:rPr>
          <w:rFonts w:ascii="Arial" w:hAnsi="Arial" w:cs="Arial"/>
        </w:rPr>
        <w:t xml:space="preserve">midwives </w:t>
      </w:r>
      <w:r>
        <w:rPr>
          <w:rFonts w:ascii="Arial" w:hAnsi="Arial" w:cs="Arial"/>
        </w:rPr>
        <w:t xml:space="preserve">felt under-skilled </w:t>
      </w:r>
      <w:r w:rsidR="00C61293">
        <w:rPr>
          <w:rFonts w:ascii="Arial" w:hAnsi="Arial" w:cs="Arial"/>
        </w:rPr>
        <w:t xml:space="preserve">doing </w:t>
      </w:r>
      <w:r w:rsidR="00027F3D">
        <w:rPr>
          <w:rFonts w:ascii="Arial" w:hAnsi="Arial" w:cs="Arial"/>
        </w:rPr>
        <w:t>this</w:t>
      </w:r>
      <w:r w:rsidR="00FA6AD5">
        <w:rPr>
          <w:rFonts w:ascii="Arial" w:hAnsi="Arial" w:cs="Arial"/>
        </w:rPr>
        <w:t>. Midwives’</w:t>
      </w:r>
      <w:r>
        <w:rPr>
          <w:rFonts w:ascii="Arial" w:hAnsi="Arial" w:cs="Arial"/>
        </w:rPr>
        <w:t xml:space="preserve"> perceived priority for addressing smoking was influenced by </w:t>
      </w:r>
      <w:r w:rsidR="00FA6AD5">
        <w:rPr>
          <w:rFonts w:ascii="Arial" w:hAnsi="Arial" w:cs="Arial"/>
        </w:rPr>
        <w:t xml:space="preserve">the </w:t>
      </w:r>
      <w:r>
        <w:rPr>
          <w:rFonts w:ascii="Arial" w:hAnsi="Arial" w:cs="Arial"/>
        </w:rPr>
        <w:t>demands from unrelated organisational initiatives.</w:t>
      </w:r>
    </w:p>
    <w:p w14:paraId="7E698FED" w14:textId="2B36AAA5" w:rsidR="00AF7B7E" w:rsidRPr="005D57E4" w:rsidRDefault="00901372" w:rsidP="00266308">
      <w:pPr>
        <w:spacing w:line="480" w:lineRule="auto"/>
        <w:jc w:val="left"/>
        <w:rPr>
          <w:rFonts w:ascii="Arial" w:hAnsi="Arial" w:cs="Arial"/>
          <w:b/>
        </w:rPr>
      </w:pPr>
      <w:r w:rsidRPr="005D57E4">
        <w:rPr>
          <w:rFonts w:ascii="Arial" w:hAnsi="Arial" w:cs="Arial"/>
          <w:b/>
        </w:rPr>
        <w:t>Conclusions:</w:t>
      </w:r>
      <w:r>
        <w:rPr>
          <w:rFonts w:ascii="Arial" w:hAnsi="Arial" w:cs="Arial"/>
          <w:b/>
        </w:rPr>
        <w:t xml:space="preserve"> </w:t>
      </w:r>
      <w:r w:rsidR="008A1D33" w:rsidRPr="008A1D33">
        <w:rPr>
          <w:rFonts w:ascii="Arial" w:hAnsi="Arial" w:cs="Arial"/>
        </w:rPr>
        <w:t xml:space="preserve">Opportunities to improve clinical support for pregnant smokers </w:t>
      </w:r>
      <w:r w:rsidR="008A1D33">
        <w:rPr>
          <w:rFonts w:ascii="Arial" w:hAnsi="Arial" w:cs="Arial"/>
        </w:rPr>
        <w:t xml:space="preserve">exist </w:t>
      </w:r>
      <w:r>
        <w:rPr>
          <w:rFonts w:ascii="Arial" w:hAnsi="Arial" w:cs="Arial"/>
        </w:rPr>
        <w:t xml:space="preserve">at organisational, inter-service and healthcare professional levels. Interactions between levels </w:t>
      </w:r>
      <w:r>
        <w:rPr>
          <w:rFonts w:ascii="Arial" w:hAnsi="Arial" w:cs="Arial"/>
        </w:rPr>
        <w:lastRenderedPageBreak/>
        <w:t xml:space="preserve">reflect the importance of </w:t>
      </w:r>
      <w:r w:rsidR="00FA6AD5">
        <w:rPr>
          <w:rFonts w:ascii="Arial" w:hAnsi="Arial" w:cs="Arial"/>
        </w:rPr>
        <w:t xml:space="preserve">simultaneously </w:t>
      </w:r>
      <w:r>
        <w:rPr>
          <w:rFonts w:ascii="Arial" w:hAnsi="Arial" w:cs="Arial"/>
        </w:rPr>
        <w:t xml:space="preserve">addressing different level-specific barriers </w:t>
      </w:r>
      <w:r w:rsidR="00FA6AD5">
        <w:rPr>
          <w:rFonts w:ascii="Arial" w:hAnsi="Arial" w:cs="Arial"/>
        </w:rPr>
        <w:t>to smoking cessation in pregnancy</w:t>
      </w:r>
      <w:r>
        <w:rPr>
          <w:rFonts w:ascii="Arial" w:hAnsi="Arial" w:cs="Arial"/>
        </w:rPr>
        <w:t>.</w:t>
      </w:r>
      <w:r w:rsidR="00AF7B7E" w:rsidRPr="005D57E4">
        <w:rPr>
          <w:rFonts w:ascii="Arial" w:hAnsi="Arial" w:cs="Arial"/>
          <w:b/>
        </w:rPr>
        <w:br w:type="page"/>
      </w:r>
    </w:p>
    <w:p w14:paraId="7D254E49" w14:textId="77777777" w:rsidR="00315E7E" w:rsidRPr="005D57E4" w:rsidRDefault="009B1913" w:rsidP="002807D6">
      <w:pPr>
        <w:spacing w:line="480" w:lineRule="auto"/>
        <w:jc w:val="left"/>
        <w:rPr>
          <w:rFonts w:ascii="Arial" w:hAnsi="Arial" w:cs="Arial"/>
          <w:b/>
        </w:rPr>
      </w:pPr>
      <w:r w:rsidRPr="005D57E4">
        <w:rPr>
          <w:rFonts w:ascii="Arial" w:hAnsi="Arial" w:cs="Arial"/>
          <w:b/>
        </w:rPr>
        <w:lastRenderedPageBreak/>
        <w:t>INTRODUCTION</w:t>
      </w:r>
    </w:p>
    <w:p w14:paraId="1B39459A" w14:textId="644D6DB7" w:rsidR="00514B17" w:rsidRPr="005D57E4" w:rsidRDefault="00915125" w:rsidP="000C72DB">
      <w:pPr>
        <w:spacing w:line="480" w:lineRule="auto"/>
        <w:jc w:val="left"/>
        <w:rPr>
          <w:rFonts w:ascii="Arial" w:hAnsi="Arial" w:cs="Arial"/>
        </w:rPr>
      </w:pPr>
      <w:r>
        <w:rPr>
          <w:rFonts w:ascii="Arial" w:hAnsi="Arial" w:cs="Arial"/>
        </w:rPr>
        <w:t xml:space="preserve">Antenatal </w:t>
      </w:r>
      <w:r w:rsidR="00F165B4" w:rsidRPr="005D57E4">
        <w:rPr>
          <w:rFonts w:ascii="Arial" w:hAnsi="Arial" w:cs="Arial"/>
        </w:rPr>
        <w:t>s</w:t>
      </w:r>
      <w:r w:rsidR="00514B17" w:rsidRPr="005D57E4">
        <w:rPr>
          <w:rFonts w:ascii="Arial" w:hAnsi="Arial" w:cs="Arial"/>
        </w:rPr>
        <w:t xml:space="preserve">moking is </w:t>
      </w:r>
      <w:r w:rsidR="00F165B4" w:rsidRPr="005D57E4">
        <w:rPr>
          <w:rFonts w:ascii="Arial" w:hAnsi="Arial" w:cs="Arial"/>
        </w:rPr>
        <w:t xml:space="preserve">strongly </w:t>
      </w:r>
      <w:r w:rsidR="00514B17" w:rsidRPr="005D57E4">
        <w:rPr>
          <w:rFonts w:ascii="Arial" w:hAnsi="Arial" w:cs="Arial"/>
        </w:rPr>
        <w:t xml:space="preserve">associated with </w:t>
      </w:r>
      <w:r w:rsidR="00F165B4" w:rsidRPr="005D57E4">
        <w:rPr>
          <w:rFonts w:ascii="Arial" w:hAnsi="Arial" w:cs="Arial"/>
        </w:rPr>
        <w:t xml:space="preserve">health complications including miscarriage </w:t>
      </w:r>
      <w:r w:rsidR="003D72EF">
        <w:rPr>
          <w:rFonts w:ascii="Arial" w:hAnsi="Arial" w:cs="Arial"/>
          <w:noProof/>
        </w:rPr>
        <w:t>(Pineles, Park, &amp; Samet, 2014)</w:t>
      </w:r>
      <w:r w:rsidR="00F165B4" w:rsidRPr="005D57E4">
        <w:rPr>
          <w:rFonts w:ascii="Arial" w:hAnsi="Arial" w:cs="Arial"/>
        </w:rPr>
        <w:t xml:space="preserve">, </w:t>
      </w:r>
      <w:r w:rsidR="000C72DB" w:rsidRPr="005D57E4">
        <w:rPr>
          <w:rFonts w:ascii="Arial" w:hAnsi="Arial" w:cs="Arial"/>
        </w:rPr>
        <w:t>stillbirth</w:t>
      </w:r>
      <w:r w:rsidR="00F165B4" w:rsidRPr="005D57E4">
        <w:rPr>
          <w:rFonts w:ascii="Arial" w:hAnsi="Arial" w:cs="Arial"/>
        </w:rPr>
        <w:t xml:space="preserve"> </w:t>
      </w:r>
      <w:r w:rsidR="003D72EF">
        <w:rPr>
          <w:rFonts w:ascii="Arial" w:hAnsi="Arial" w:cs="Arial"/>
          <w:noProof/>
        </w:rPr>
        <w:t>(Flenady et al., 2011)</w:t>
      </w:r>
      <w:r w:rsidR="000C72DB" w:rsidRPr="005D57E4">
        <w:rPr>
          <w:rFonts w:ascii="Arial" w:hAnsi="Arial" w:cs="Arial"/>
        </w:rPr>
        <w:t xml:space="preserve">, </w:t>
      </w:r>
      <w:r w:rsidR="00F165B4" w:rsidRPr="005D57E4">
        <w:rPr>
          <w:rFonts w:ascii="Arial" w:hAnsi="Arial" w:cs="Arial"/>
        </w:rPr>
        <w:t xml:space="preserve">spontaneous </w:t>
      </w:r>
      <w:r w:rsidR="000C72DB" w:rsidRPr="005D57E4">
        <w:rPr>
          <w:rFonts w:ascii="Arial" w:hAnsi="Arial" w:cs="Arial"/>
        </w:rPr>
        <w:t>preterm birt</w:t>
      </w:r>
      <w:r w:rsidR="00027F3D">
        <w:rPr>
          <w:rFonts w:ascii="Arial" w:hAnsi="Arial" w:cs="Arial"/>
        </w:rPr>
        <w:t xml:space="preserve">h, </w:t>
      </w:r>
      <w:r w:rsidR="00F165B4" w:rsidRPr="005D57E4">
        <w:rPr>
          <w:rFonts w:ascii="Arial" w:hAnsi="Arial" w:cs="Arial"/>
        </w:rPr>
        <w:t xml:space="preserve">small for gestational age </w:t>
      </w:r>
      <w:r w:rsidR="003D72EF">
        <w:rPr>
          <w:rFonts w:ascii="Arial" w:hAnsi="Arial" w:cs="Arial"/>
          <w:noProof/>
        </w:rPr>
        <w:t>(Moore, Blatt, Chen, Van, &amp; Defranco, 2016)</w:t>
      </w:r>
      <w:r w:rsidR="000C72DB" w:rsidRPr="005D57E4">
        <w:rPr>
          <w:rFonts w:ascii="Arial" w:hAnsi="Arial" w:cs="Arial"/>
        </w:rPr>
        <w:t xml:space="preserve">, asthma </w:t>
      </w:r>
      <w:r w:rsidR="003D72EF">
        <w:rPr>
          <w:rFonts w:ascii="Arial" w:hAnsi="Arial" w:cs="Arial"/>
          <w:noProof/>
        </w:rPr>
        <w:t>(Moshammer et al., 2006)</w:t>
      </w:r>
      <w:r w:rsidR="000C72DB" w:rsidRPr="005D57E4">
        <w:rPr>
          <w:rFonts w:ascii="Arial" w:hAnsi="Arial" w:cs="Arial"/>
        </w:rPr>
        <w:t xml:space="preserve"> and childhood obesity </w:t>
      </w:r>
      <w:r w:rsidR="003D72EF">
        <w:rPr>
          <w:rFonts w:ascii="Arial" w:hAnsi="Arial" w:cs="Arial"/>
          <w:noProof/>
        </w:rPr>
        <w:t>(Oken, Levitan, &amp; Gillman, 2008)</w:t>
      </w:r>
      <w:r w:rsidR="000656BF" w:rsidRPr="005D57E4">
        <w:rPr>
          <w:rFonts w:ascii="Arial" w:hAnsi="Arial" w:cs="Arial"/>
        </w:rPr>
        <w:t xml:space="preserve">. </w:t>
      </w:r>
      <w:r w:rsidR="009768C5">
        <w:rPr>
          <w:rFonts w:ascii="Arial" w:hAnsi="Arial" w:cs="Arial"/>
        </w:rPr>
        <w:t xml:space="preserve">In the UK, approximately 12% of women smoke throughout pregnancy </w:t>
      </w:r>
      <w:r w:rsidR="00CE0997">
        <w:rPr>
          <w:rFonts w:ascii="Arial" w:hAnsi="Arial" w:cs="Arial"/>
          <w:noProof/>
        </w:rPr>
        <w:t>(</w:t>
      </w:r>
      <w:r w:rsidR="00CD465A" w:rsidRPr="006D390C">
        <w:rPr>
          <w:rFonts w:ascii="Arial" w:hAnsi="Arial" w:cs="Arial"/>
        </w:rPr>
        <w:t>Health and Social Care Information Centre</w:t>
      </w:r>
      <w:r w:rsidR="00CE0997">
        <w:rPr>
          <w:rFonts w:ascii="Arial" w:hAnsi="Arial" w:cs="Arial"/>
          <w:noProof/>
        </w:rPr>
        <w:t xml:space="preserve">, 2016; </w:t>
      </w:r>
      <w:r w:rsidR="00CD465A" w:rsidRPr="006D390C">
        <w:rPr>
          <w:rFonts w:ascii="Arial" w:hAnsi="Arial" w:cs="Arial"/>
        </w:rPr>
        <w:t>The NHS Information Centre</w:t>
      </w:r>
      <w:r w:rsidR="00CE0997">
        <w:rPr>
          <w:rFonts w:ascii="Arial" w:hAnsi="Arial" w:cs="Arial"/>
          <w:noProof/>
        </w:rPr>
        <w:t>, 2011)</w:t>
      </w:r>
      <w:r w:rsidR="00627A63">
        <w:rPr>
          <w:rFonts w:ascii="Arial" w:hAnsi="Arial" w:cs="Arial"/>
        </w:rPr>
        <w:t xml:space="preserve">. </w:t>
      </w:r>
      <w:r w:rsidR="00571C13">
        <w:rPr>
          <w:rFonts w:ascii="Arial" w:hAnsi="Arial" w:cs="Arial"/>
        </w:rPr>
        <w:t>R</w:t>
      </w:r>
      <w:r w:rsidR="00627A63">
        <w:rPr>
          <w:rFonts w:ascii="Arial" w:hAnsi="Arial" w:cs="Arial"/>
        </w:rPr>
        <w:t>ates of smoking in pregnancy vary significantly</w:t>
      </w:r>
      <w:r w:rsidR="00571C13">
        <w:rPr>
          <w:rFonts w:ascii="Arial" w:hAnsi="Arial" w:cs="Arial"/>
        </w:rPr>
        <w:t xml:space="preserve"> between countries</w:t>
      </w:r>
      <w:r w:rsidR="00627A63">
        <w:rPr>
          <w:rFonts w:ascii="Arial" w:hAnsi="Arial" w:cs="Arial"/>
        </w:rPr>
        <w:t xml:space="preserve">, with </w:t>
      </w:r>
      <w:r w:rsidR="00571C13">
        <w:rPr>
          <w:rFonts w:ascii="Arial" w:hAnsi="Arial" w:cs="Arial"/>
        </w:rPr>
        <w:t>prevalence</w:t>
      </w:r>
      <w:r w:rsidR="00627A63">
        <w:rPr>
          <w:rFonts w:ascii="Arial" w:hAnsi="Arial" w:cs="Arial"/>
        </w:rPr>
        <w:t xml:space="preserve"> close to </w:t>
      </w:r>
      <w:r w:rsidR="00EF4577">
        <w:rPr>
          <w:rFonts w:ascii="Arial" w:hAnsi="Arial" w:cs="Arial"/>
        </w:rPr>
        <w:t>zero</w:t>
      </w:r>
      <w:r w:rsidR="00627A63">
        <w:rPr>
          <w:rFonts w:ascii="Arial" w:hAnsi="Arial" w:cs="Arial"/>
        </w:rPr>
        <w:t xml:space="preserve"> in some lower income countries, to as high as one in three in more disadvantaged populations or among women with mental health or substance use problems in some </w:t>
      </w:r>
      <w:r w:rsidR="00072E88" w:rsidRPr="00CD465A">
        <w:rPr>
          <w:rFonts w:ascii="Arial" w:hAnsi="Arial" w:cs="Arial"/>
        </w:rPr>
        <w:t xml:space="preserve">high income </w:t>
      </w:r>
      <w:r w:rsidR="00627A63" w:rsidRPr="00CD465A">
        <w:rPr>
          <w:rFonts w:ascii="Arial" w:hAnsi="Arial" w:cs="Arial"/>
        </w:rPr>
        <w:t>countries</w:t>
      </w:r>
      <w:r w:rsidR="00AE0644" w:rsidRPr="00CD465A">
        <w:rPr>
          <w:rFonts w:ascii="Arial" w:hAnsi="Arial" w:cs="Arial"/>
        </w:rPr>
        <w:t xml:space="preserve"> </w:t>
      </w:r>
      <w:r w:rsidR="00AE0644" w:rsidRPr="00CD465A">
        <w:rPr>
          <w:rFonts w:ascii="Arial" w:hAnsi="Arial" w:cs="Arial"/>
          <w:noProof/>
        </w:rPr>
        <w:t xml:space="preserve">(Bloch et al., 2008; </w:t>
      </w:r>
      <w:r w:rsidR="00CD465A" w:rsidRPr="00CD465A">
        <w:rPr>
          <w:rFonts w:ascii="Arial" w:hAnsi="Arial" w:cs="Arial"/>
          <w:noProof/>
        </w:rPr>
        <w:t>Centers for Disease Control and Prevention</w:t>
      </w:r>
      <w:r w:rsidR="00AE0644" w:rsidRPr="00CD465A">
        <w:rPr>
          <w:rFonts w:ascii="Arial" w:hAnsi="Arial" w:cs="Arial"/>
          <w:noProof/>
        </w:rPr>
        <w:t>, 2012)</w:t>
      </w:r>
      <w:r w:rsidR="00627A63" w:rsidRPr="00CD465A">
        <w:rPr>
          <w:rFonts w:ascii="Arial" w:hAnsi="Arial" w:cs="Arial"/>
        </w:rPr>
        <w:t>.</w:t>
      </w:r>
      <w:r w:rsidR="009768C5" w:rsidRPr="00CD465A">
        <w:rPr>
          <w:rFonts w:ascii="Arial" w:hAnsi="Arial" w:cs="Arial"/>
        </w:rPr>
        <w:t xml:space="preserve"> </w:t>
      </w:r>
      <w:r w:rsidR="00571C13" w:rsidRPr="00CD465A">
        <w:rPr>
          <w:rFonts w:ascii="Arial" w:hAnsi="Arial" w:cs="Arial"/>
        </w:rPr>
        <w:t>S</w:t>
      </w:r>
      <w:r w:rsidR="00627A63" w:rsidRPr="00CD465A">
        <w:rPr>
          <w:rFonts w:ascii="Arial" w:hAnsi="Arial" w:cs="Arial"/>
        </w:rPr>
        <w:t>moking</w:t>
      </w:r>
      <w:r w:rsidR="00627A63">
        <w:rPr>
          <w:rFonts w:ascii="Arial" w:hAnsi="Arial" w:cs="Arial"/>
        </w:rPr>
        <w:t xml:space="preserve"> is closely linked with deprivation in high income countries, with tobacco use rates</w:t>
      </w:r>
      <w:r w:rsidR="00E5412E">
        <w:rPr>
          <w:rFonts w:ascii="Arial" w:hAnsi="Arial" w:cs="Arial"/>
        </w:rPr>
        <w:t xml:space="preserve"> </w:t>
      </w:r>
      <w:r w:rsidR="005D57E4">
        <w:rPr>
          <w:rFonts w:ascii="Arial" w:hAnsi="Arial" w:cs="Arial"/>
          <w:iCs/>
        </w:rPr>
        <w:t xml:space="preserve">around five times higher </w:t>
      </w:r>
      <w:r w:rsidR="00E5412E">
        <w:rPr>
          <w:rFonts w:ascii="Arial" w:hAnsi="Arial" w:cs="Arial"/>
          <w:iCs/>
        </w:rPr>
        <w:t xml:space="preserve">among </w:t>
      </w:r>
      <w:r w:rsidR="005D57E4">
        <w:rPr>
          <w:rFonts w:ascii="Arial" w:hAnsi="Arial" w:cs="Arial"/>
          <w:iCs/>
        </w:rPr>
        <w:t>the most deprived compared with the least deprived</w:t>
      </w:r>
      <w:r w:rsidR="005D57E4">
        <w:rPr>
          <w:rFonts w:ascii="Arial" w:hAnsi="Arial" w:cs="Arial"/>
        </w:rPr>
        <w:t xml:space="preserve"> </w:t>
      </w:r>
      <w:r w:rsidR="00E5412E">
        <w:rPr>
          <w:rFonts w:ascii="Arial" w:hAnsi="Arial" w:cs="Arial"/>
        </w:rPr>
        <w:t xml:space="preserve">women </w:t>
      </w:r>
      <w:r w:rsidR="00627A63">
        <w:rPr>
          <w:rFonts w:ascii="Arial" w:hAnsi="Arial" w:cs="Arial"/>
        </w:rPr>
        <w:t xml:space="preserve">in the UK </w:t>
      </w:r>
      <w:r w:rsidR="00BB302C">
        <w:rPr>
          <w:rFonts w:ascii="Arial" w:hAnsi="Arial" w:cs="Arial"/>
          <w:noProof/>
        </w:rPr>
        <w:t>(</w:t>
      </w:r>
      <w:r w:rsidR="00CD465A" w:rsidRPr="006D390C">
        <w:rPr>
          <w:rFonts w:ascii="Arial" w:hAnsi="Arial" w:cs="Arial"/>
        </w:rPr>
        <w:t>The NHS Information Centre</w:t>
      </w:r>
      <w:r w:rsidR="00BB302C">
        <w:rPr>
          <w:rFonts w:ascii="Arial" w:hAnsi="Arial" w:cs="Arial"/>
          <w:noProof/>
        </w:rPr>
        <w:t>, 2011; Raisanen et al., 2014)</w:t>
      </w:r>
      <w:r w:rsidR="0046398A" w:rsidRPr="005D57E4">
        <w:rPr>
          <w:rFonts w:ascii="Arial" w:hAnsi="Arial" w:cs="Arial"/>
        </w:rPr>
        <w:t xml:space="preserve">. </w:t>
      </w:r>
    </w:p>
    <w:p w14:paraId="628E7252" w14:textId="77777777" w:rsidR="00734FF4" w:rsidRPr="005D57E4" w:rsidRDefault="00734FF4" w:rsidP="002807D6">
      <w:pPr>
        <w:spacing w:line="480" w:lineRule="auto"/>
        <w:jc w:val="left"/>
        <w:rPr>
          <w:rFonts w:ascii="Arial" w:hAnsi="Arial" w:cs="Arial"/>
        </w:rPr>
      </w:pPr>
    </w:p>
    <w:p w14:paraId="0DC49BF1" w14:textId="1BA8BD64" w:rsidR="003E25F5" w:rsidRPr="005D57E4" w:rsidRDefault="00D6709A" w:rsidP="002807D6">
      <w:pPr>
        <w:spacing w:line="480" w:lineRule="auto"/>
        <w:jc w:val="left"/>
        <w:rPr>
          <w:rFonts w:ascii="Arial" w:hAnsi="Arial" w:cs="Arial"/>
        </w:rPr>
      </w:pPr>
      <w:r w:rsidRPr="005D57E4">
        <w:rPr>
          <w:rFonts w:ascii="Arial" w:hAnsi="Arial" w:cs="Arial"/>
        </w:rPr>
        <w:t xml:space="preserve">While many pregnant </w:t>
      </w:r>
      <w:r w:rsidR="00BD125B" w:rsidRPr="005D57E4">
        <w:rPr>
          <w:rFonts w:ascii="Arial" w:hAnsi="Arial" w:cs="Arial"/>
        </w:rPr>
        <w:t xml:space="preserve">and postpartum </w:t>
      </w:r>
      <w:r w:rsidRPr="005D57E4">
        <w:rPr>
          <w:rFonts w:ascii="Arial" w:hAnsi="Arial" w:cs="Arial"/>
        </w:rPr>
        <w:t>smokers or ex-smokers</w:t>
      </w:r>
      <w:r w:rsidR="00CC1C89" w:rsidRPr="005D57E4">
        <w:rPr>
          <w:rFonts w:ascii="Arial" w:hAnsi="Arial" w:cs="Arial"/>
        </w:rPr>
        <w:t xml:space="preserve"> report </w:t>
      </w:r>
      <w:r w:rsidR="00B97A3C" w:rsidRPr="005D57E4">
        <w:rPr>
          <w:rFonts w:ascii="Arial" w:hAnsi="Arial" w:cs="Arial"/>
        </w:rPr>
        <w:t xml:space="preserve">positive smoking cessation </w:t>
      </w:r>
      <w:r w:rsidRPr="005D57E4">
        <w:rPr>
          <w:rFonts w:ascii="Arial" w:hAnsi="Arial" w:cs="Arial"/>
        </w:rPr>
        <w:t>support from healthcare professionals</w:t>
      </w:r>
      <w:r w:rsidR="00B76611">
        <w:rPr>
          <w:rFonts w:ascii="Arial" w:hAnsi="Arial" w:cs="Arial"/>
        </w:rPr>
        <w:t xml:space="preserve"> </w:t>
      </w:r>
      <w:r w:rsidR="00A24211">
        <w:rPr>
          <w:rFonts w:ascii="Arial" w:hAnsi="Arial" w:cs="Arial"/>
          <w:noProof/>
        </w:rPr>
        <w:t>(Flemming, McCaughan, Angus, &amp; Graham, 2015)</w:t>
      </w:r>
      <w:r w:rsidR="00A24211">
        <w:rPr>
          <w:rFonts w:ascii="Arial" w:hAnsi="Arial" w:cs="Arial"/>
        </w:rPr>
        <w:t xml:space="preserve"> </w:t>
      </w:r>
      <w:r w:rsidRPr="005D57E4">
        <w:rPr>
          <w:rFonts w:ascii="Arial" w:hAnsi="Arial" w:cs="Arial"/>
        </w:rPr>
        <w:t xml:space="preserve">some </w:t>
      </w:r>
      <w:r w:rsidR="00855538">
        <w:rPr>
          <w:rFonts w:ascii="Arial" w:hAnsi="Arial" w:cs="Arial"/>
        </w:rPr>
        <w:t xml:space="preserve">professionals’ </w:t>
      </w:r>
      <w:r w:rsidRPr="005D57E4">
        <w:rPr>
          <w:rFonts w:ascii="Arial" w:hAnsi="Arial" w:cs="Arial"/>
        </w:rPr>
        <w:t xml:space="preserve">actions or </w:t>
      </w:r>
      <w:r w:rsidR="00855538">
        <w:rPr>
          <w:rFonts w:ascii="Arial" w:hAnsi="Arial" w:cs="Arial"/>
        </w:rPr>
        <w:t xml:space="preserve">lack of action </w:t>
      </w:r>
      <w:r w:rsidRPr="005D57E4">
        <w:rPr>
          <w:rFonts w:ascii="Arial" w:hAnsi="Arial" w:cs="Arial"/>
        </w:rPr>
        <w:t xml:space="preserve">are </w:t>
      </w:r>
      <w:r w:rsidR="00A8068B" w:rsidRPr="005D57E4">
        <w:rPr>
          <w:rFonts w:ascii="Arial" w:hAnsi="Arial" w:cs="Arial"/>
        </w:rPr>
        <w:t xml:space="preserve">perceived </w:t>
      </w:r>
      <w:r w:rsidRPr="005D57E4">
        <w:rPr>
          <w:rFonts w:ascii="Arial" w:hAnsi="Arial" w:cs="Arial"/>
        </w:rPr>
        <w:t xml:space="preserve">as barriers to quitting. These include </w:t>
      </w:r>
      <w:r w:rsidR="00B57B54" w:rsidRPr="005D57E4">
        <w:rPr>
          <w:rFonts w:ascii="Arial" w:hAnsi="Arial" w:cs="Arial"/>
        </w:rPr>
        <w:t xml:space="preserve">a perceived reticence to discuss smoking, </w:t>
      </w:r>
      <w:r w:rsidRPr="005D57E4">
        <w:rPr>
          <w:rFonts w:ascii="Arial" w:hAnsi="Arial" w:cs="Arial"/>
        </w:rPr>
        <w:t>reinforcing and praising cutting down behaviour</w:t>
      </w:r>
      <w:r w:rsidR="00B57B54" w:rsidRPr="005D57E4">
        <w:rPr>
          <w:rFonts w:ascii="Arial" w:hAnsi="Arial" w:cs="Arial"/>
        </w:rPr>
        <w:t xml:space="preserve"> and </w:t>
      </w:r>
      <w:r w:rsidRPr="005D57E4">
        <w:rPr>
          <w:rFonts w:ascii="Arial" w:hAnsi="Arial" w:cs="Arial"/>
        </w:rPr>
        <w:t xml:space="preserve">failing to provide practical help or </w:t>
      </w:r>
      <w:r w:rsidR="00B57B54" w:rsidRPr="005D57E4">
        <w:rPr>
          <w:rFonts w:ascii="Arial" w:hAnsi="Arial" w:cs="Arial"/>
        </w:rPr>
        <w:t xml:space="preserve">revisit </w:t>
      </w:r>
      <w:r w:rsidRPr="005D57E4">
        <w:rPr>
          <w:rFonts w:ascii="Arial" w:hAnsi="Arial" w:cs="Arial"/>
        </w:rPr>
        <w:t xml:space="preserve">smoking at subsequent appointments </w:t>
      </w:r>
      <w:r w:rsidR="00A24211">
        <w:rPr>
          <w:rFonts w:ascii="Arial" w:hAnsi="Arial" w:cs="Arial"/>
          <w:noProof/>
        </w:rPr>
        <w:t>(Flemming et al., 2015; Lendahls, Ohman, Liljestrand, &amp; Hakansson, 2002; Naughton, Eborall, &amp; Sutton, 2013)</w:t>
      </w:r>
      <w:r w:rsidRPr="005D57E4">
        <w:rPr>
          <w:rFonts w:ascii="Arial" w:hAnsi="Arial" w:cs="Arial"/>
        </w:rPr>
        <w:t xml:space="preserve">. </w:t>
      </w:r>
      <w:r w:rsidR="00B57B54" w:rsidRPr="005D57E4">
        <w:rPr>
          <w:rFonts w:ascii="Arial" w:hAnsi="Arial" w:cs="Arial"/>
        </w:rPr>
        <w:t xml:space="preserve">From the </w:t>
      </w:r>
      <w:r w:rsidR="0048586B" w:rsidRPr="005D57E4">
        <w:rPr>
          <w:rFonts w:ascii="Arial" w:hAnsi="Arial" w:cs="Arial"/>
        </w:rPr>
        <w:t xml:space="preserve">perspective </w:t>
      </w:r>
      <w:r w:rsidR="00B57B54" w:rsidRPr="005D57E4">
        <w:rPr>
          <w:rFonts w:ascii="Arial" w:hAnsi="Arial" w:cs="Arial"/>
        </w:rPr>
        <w:t xml:space="preserve">of pregnant </w:t>
      </w:r>
      <w:r w:rsidR="00BD125B" w:rsidRPr="005D57E4">
        <w:rPr>
          <w:rFonts w:ascii="Arial" w:hAnsi="Arial" w:cs="Arial"/>
        </w:rPr>
        <w:t xml:space="preserve">or recently pregnant </w:t>
      </w:r>
      <w:r w:rsidR="00B57B54" w:rsidRPr="005D57E4">
        <w:rPr>
          <w:rFonts w:ascii="Arial" w:hAnsi="Arial" w:cs="Arial"/>
        </w:rPr>
        <w:t xml:space="preserve">women, </w:t>
      </w:r>
      <w:r w:rsidR="00507265" w:rsidRPr="005D57E4">
        <w:rPr>
          <w:rFonts w:ascii="Arial" w:hAnsi="Arial" w:cs="Arial"/>
        </w:rPr>
        <w:t xml:space="preserve">therefore, </w:t>
      </w:r>
      <w:r w:rsidR="001B4FFD">
        <w:rPr>
          <w:rFonts w:ascii="Arial" w:hAnsi="Arial" w:cs="Arial"/>
        </w:rPr>
        <w:t xml:space="preserve">the </w:t>
      </w:r>
      <w:r w:rsidR="0048586B" w:rsidRPr="005D57E4">
        <w:rPr>
          <w:rFonts w:ascii="Arial" w:hAnsi="Arial" w:cs="Arial"/>
        </w:rPr>
        <w:t xml:space="preserve">way </w:t>
      </w:r>
      <w:r w:rsidR="00B57B54" w:rsidRPr="005D57E4">
        <w:rPr>
          <w:rFonts w:ascii="Arial" w:hAnsi="Arial" w:cs="Arial"/>
        </w:rPr>
        <w:t xml:space="preserve">healthcare </w:t>
      </w:r>
      <w:r w:rsidR="00571C13">
        <w:rPr>
          <w:rFonts w:ascii="Arial" w:hAnsi="Arial" w:cs="Arial"/>
        </w:rPr>
        <w:t xml:space="preserve">professionals manage smoking, and healthcare organisations support their staff to do so, </w:t>
      </w:r>
      <w:r w:rsidR="0048586B" w:rsidRPr="005D57E4">
        <w:rPr>
          <w:rFonts w:ascii="Arial" w:hAnsi="Arial" w:cs="Arial"/>
        </w:rPr>
        <w:t xml:space="preserve">could be improved. </w:t>
      </w:r>
    </w:p>
    <w:p w14:paraId="4A9F3275" w14:textId="77777777" w:rsidR="009768C5" w:rsidRDefault="009768C5" w:rsidP="002807D6">
      <w:pPr>
        <w:spacing w:line="480" w:lineRule="auto"/>
        <w:jc w:val="left"/>
        <w:rPr>
          <w:rFonts w:ascii="Arial" w:hAnsi="Arial" w:cs="Arial"/>
        </w:rPr>
      </w:pPr>
    </w:p>
    <w:p w14:paraId="585F9E66" w14:textId="115BDBA5" w:rsidR="00AB4844" w:rsidRDefault="00B04596" w:rsidP="002807D6">
      <w:pPr>
        <w:spacing w:line="480" w:lineRule="auto"/>
        <w:jc w:val="left"/>
        <w:rPr>
          <w:rFonts w:ascii="Arial" w:hAnsi="Arial" w:cs="Arial"/>
        </w:rPr>
      </w:pPr>
      <w:r>
        <w:rPr>
          <w:rFonts w:ascii="Arial" w:hAnsi="Arial" w:cs="Arial"/>
        </w:rPr>
        <w:t xml:space="preserve">Most </w:t>
      </w:r>
      <w:r w:rsidR="00571C13">
        <w:rPr>
          <w:rFonts w:ascii="Arial" w:hAnsi="Arial" w:cs="Arial"/>
        </w:rPr>
        <w:t xml:space="preserve">clinicians working with pregnant women (such as </w:t>
      </w:r>
      <w:r w:rsidR="00BC4D99" w:rsidRPr="005D57E4">
        <w:rPr>
          <w:rFonts w:ascii="Arial" w:hAnsi="Arial" w:cs="Arial"/>
        </w:rPr>
        <w:t>midwives, GPs and obstetricians</w:t>
      </w:r>
      <w:r w:rsidR="00571C13">
        <w:rPr>
          <w:rFonts w:ascii="Arial" w:hAnsi="Arial" w:cs="Arial"/>
        </w:rPr>
        <w:t>)</w:t>
      </w:r>
      <w:r w:rsidR="007C1EFE" w:rsidRPr="005D57E4">
        <w:rPr>
          <w:rFonts w:ascii="Arial" w:hAnsi="Arial" w:cs="Arial"/>
        </w:rPr>
        <w:t xml:space="preserve"> </w:t>
      </w:r>
      <w:r w:rsidR="00035339">
        <w:rPr>
          <w:rFonts w:ascii="Arial" w:hAnsi="Arial" w:cs="Arial"/>
        </w:rPr>
        <w:t>perceive</w:t>
      </w:r>
      <w:r w:rsidR="009F395B">
        <w:rPr>
          <w:rFonts w:ascii="Arial" w:hAnsi="Arial" w:cs="Arial"/>
        </w:rPr>
        <w:t xml:space="preserve"> </w:t>
      </w:r>
      <w:r w:rsidR="00BC4D99" w:rsidRPr="005D57E4">
        <w:rPr>
          <w:rFonts w:ascii="Arial" w:hAnsi="Arial" w:cs="Arial"/>
        </w:rPr>
        <w:t>addressin</w:t>
      </w:r>
      <w:r w:rsidR="009F395B">
        <w:rPr>
          <w:rFonts w:ascii="Arial" w:hAnsi="Arial" w:cs="Arial"/>
        </w:rPr>
        <w:t>g</w:t>
      </w:r>
      <w:r w:rsidR="00BC4D99" w:rsidRPr="005D57E4">
        <w:rPr>
          <w:rFonts w:ascii="Arial" w:hAnsi="Arial" w:cs="Arial"/>
        </w:rPr>
        <w:t xml:space="preserve"> smoking </w:t>
      </w:r>
      <w:r w:rsidR="00627A63">
        <w:rPr>
          <w:rFonts w:ascii="Arial" w:hAnsi="Arial" w:cs="Arial"/>
        </w:rPr>
        <w:t xml:space="preserve">to be </w:t>
      </w:r>
      <w:r w:rsidR="00BC4D99" w:rsidRPr="005D57E4">
        <w:rPr>
          <w:rFonts w:ascii="Arial" w:hAnsi="Arial" w:cs="Arial"/>
        </w:rPr>
        <w:t xml:space="preserve">part of their role </w:t>
      </w:r>
      <w:r w:rsidR="00A24211">
        <w:rPr>
          <w:rFonts w:ascii="Arial" w:hAnsi="Arial" w:cs="Arial"/>
          <w:noProof/>
        </w:rPr>
        <w:t>(Beenstock et al., 2012; Glover, Paynter, Bullen, &amp; Kristensen, 2008; Roske, Hannover, Thyrian, John, &amp; Hannich, 2009)</w:t>
      </w:r>
      <w:r w:rsidR="00F44A3E" w:rsidRPr="005D57E4">
        <w:rPr>
          <w:rFonts w:ascii="Arial" w:hAnsi="Arial" w:cs="Arial"/>
        </w:rPr>
        <w:t xml:space="preserve"> and </w:t>
      </w:r>
      <w:r w:rsidR="00571C13">
        <w:rPr>
          <w:rFonts w:ascii="Arial" w:hAnsi="Arial" w:cs="Arial"/>
        </w:rPr>
        <w:t xml:space="preserve">report </w:t>
      </w:r>
      <w:r w:rsidR="00035339">
        <w:rPr>
          <w:rFonts w:ascii="Arial" w:hAnsi="Arial" w:cs="Arial"/>
        </w:rPr>
        <w:lastRenderedPageBreak/>
        <w:t xml:space="preserve">that </w:t>
      </w:r>
      <w:r w:rsidR="00F44A3E" w:rsidRPr="005D57E4">
        <w:rPr>
          <w:rFonts w:ascii="Arial" w:hAnsi="Arial" w:cs="Arial"/>
        </w:rPr>
        <w:t xml:space="preserve">they </w:t>
      </w:r>
      <w:r w:rsidR="007C1EFE" w:rsidRPr="005D57E4">
        <w:rPr>
          <w:rFonts w:ascii="Arial" w:hAnsi="Arial" w:cs="Arial"/>
        </w:rPr>
        <w:t xml:space="preserve">routinely </w:t>
      </w:r>
      <w:r w:rsidR="00F44A3E" w:rsidRPr="005D57E4">
        <w:rPr>
          <w:rFonts w:ascii="Arial" w:hAnsi="Arial" w:cs="Arial"/>
        </w:rPr>
        <w:t xml:space="preserve">ask about </w:t>
      </w:r>
      <w:r w:rsidR="007C1EFE" w:rsidRPr="005D57E4">
        <w:rPr>
          <w:rFonts w:ascii="Arial" w:hAnsi="Arial" w:cs="Arial"/>
        </w:rPr>
        <w:t xml:space="preserve">or record </w:t>
      </w:r>
      <w:r w:rsidR="00035339">
        <w:rPr>
          <w:rFonts w:ascii="Arial" w:hAnsi="Arial" w:cs="Arial"/>
        </w:rPr>
        <w:t xml:space="preserve">women’s </w:t>
      </w:r>
      <w:r w:rsidR="007C1EFE" w:rsidRPr="005D57E4">
        <w:rPr>
          <w:rFonts w:ascii="Arial" w:hAnsi="Arial" w:cs="Arial"/>
        </w:rPr>
        <w:t xml:space="preserve">smoking status </w:t>
      </w:r>
      <w:r w:rsidR="00BB302C">
        <w:rPr>
          <w:rFonts w:ascii="Arial" w:hAnsi="Arial" w:cs="Arial"/>
          <w:noProof/>
        </w:rPr>
        <w:t>(Glover et al., 2008; Jordan, Dake, &amp; Price, 2006; Roske et al., 2009)</w:t>
      </w:r>
      <w:r w:rsidR="007C1EFE" w:rsidRPr="005D57E4">
        <w:rPr>
          <w:rFonts w:ascii="Arial" w:hAnsi="Arial" w:cs="Arial"/>
        </w:rPr>
        <w:t>.</w:t>
      </w:r>
      <w:r w:rsidR="00F44A3E" w:rsidRPr="005D57E4">
        <w:rPr>
          <w:rFonts w:ascii="Arial" w:hAnsi="Arial" w:cs="Arial"/>
        </w:rPr>
        <w:t xml:space="preserve"> </w:t>
      </w:r>
      <w:r w:rsidR="00CB45B3">
        <w:rPr>
          <w:rFonts w:ascii="Arial" w:hAnsi="Arial" w:cs="Arial"/>
        </w:rPr>
        <w:t>S</w:t>
      </w:r>
      <w:r w:rsidR="00F44A3E" w:rsidRPr="005D57E4">
        <w:rPr>
          <w:rFonts w:ascii="Arial" w:hAnsi="Arial" w:cs="Arial"/>
        </w:rPr>
        <w:t>urveys indicate</w:t>
      </w:r>
      <w:r w:rsidR="00571C13">
        <w:rPr>
          <w:rFonts w:ascii="Arial" w:hAnsi="Arial" w:cs="Arial"/>
        </w:rPr>
        <w:t>,</w:t>
      </w:r>
      <w:r w:rsidR="00F44A3E" w:rsidRPr="005D57E4">
        <w:rPr>
          <w:rFonts w:ascii="Arial" w:hAnsi="Arial" w:cs="Arial"/>
        </w:rPr>
        <w:t xml:space="preserve"> </w:t>
      </w:r>
      <w:r w:rsidR="00CB45B3">
        <w:rPr>
          <w:rFonts w:ascii="Arial" w:hAnsi="Arial" w:cs="Arial"/>
        </w:rPr>
        <w:t>however</w:t>
      </w:r>
      <w:r w:rsidR="00571C13">
        <w:rPr>
          <w:rFonts w:ascii="Arial" w:hAnsi="Arial" w:cs="Arial"/>
        </w:rPr>
        <w:t>,</w:t>
      </w:r>
      <w:r w:rsidR="00CB45B3">
        <w:rPr>
          <w:rFonts w:ascii="Arial" w:hAnsi="Arial" w:cs="Arial"/>
        </w:rPr>
        <w:t xml:space="preserve"> </w:t>
      </w:r>
      <w:r w:rsidR="00F44A3E" w:rsidRPr="005D57E4">
        <w:rPr>
          <w:rFonts w:ascii="Arial" w:hAnsi="Arial" w:cs="Arial"/>
        </w:rPr>
        <w:t xml:space="preserve">that </w:t>
      </w:r>
      <w:r w:rsidR="007F201E" w:rsidRPr="005D57E4">
        <w:rPr>
          <w:rFonts w:ascii="Arial" w:hAnsi="Arial" w:cs="Arial"/>
        </w:rPr>
        <w:t xml:space="preserve">only </w:t>
      </w:r>
      <w:r w:rsidR="00CB45B3">
        <w:rPr>
          <w:rFonts w:ascii="Arial" w:hAnsi="Arial" w:cs="Arial"/>
        </w:rPr>
        <w:t xml:space="preserve">around </w:t>
      </w:r>
      <w:r w:rsidR="002A7C04" w:rsidRPr="005D57E4">
        <w:rPr>
          <w:rFonts w:ascii="Arial" w:hAnsi="Arial" w:cs="Arial"/>
        </w:rPr>
        <w:t xml:space="preserve">one-third of </w:t>
      </w:r>
      <w:r w:rsidR="00485629">
        <w:rPr>
          <w:rFonts w:ascii="Arial" w:hAnsi="Arial" w:cs="Arial"/>
        </w:rPr>
        <w:t xml:space="preserve">professionals </w:t>
      </w:r>
      <w:r w:rsidR="00865F88">
        <w:rPr>
          <w:rFonts w:ascii="Arial" w:hAnsi="Arial" w:cs="Arial"/>
        </w:rPr>
        <w:t xml:space="preserve">across </w:t>
      </w:r>
      <w:r w:rsidR="00F44A3E" w:rsidRPr="005D57E4">
        <w:rPr>
          <w:rFonts w:ascii="Arial" w:hAnsi="Arial" w:cs="Arial"/>
        </w:rPr>
        <w:t xml:space="preserve">these groups </w:t>
      </w:r>
      <w:r w:rsidR="00CB45B3">
        <w:rPr>
          <w:rFonts w:ascii="Arial" w:hAnsi="Arial" w:cs="Arial"/>
        </w:rPr>
        <w:t xml:space="preserve">routinely </w:t>
      </w:r>
      <w:r w:rsidR="002A7C04" w:rsidRPr="005D57E4">
        <w:rPr>
          <w:rFonts w:ascii="Arial" w:hAnsi="Arial" w:cs="Arial"/>
        </w:rPr>
        <w:t xml:space="preserve">discuss support or treatment options for cessation and </w:t>
      </w:r>
      <w:r w:rsidR="002A7C04" w:rsidRPr="00CD465A">
        <w:rPr>
          <w:rFonts w:ascii="Arial" w:hAnsi="Arial" w:cs="Arial"/>
        </w:rPr>
        <w:t xml:space="preserve">less than one-quarter follow up </w:t>
      </w:r>
      <w:r w:rsidR="000127A6" w:rsidRPr="00CD465A">
        <w:rPr>
          <w:rFonts w:ascii="Arial" w:hAnsi="Arial" w:cs="Arial"/>
        </w:rPr>
        <w:t>wome</w:t>
      </w:r>
      <w:r w:rsidR="002A7C04" w:rsidRPr="00CD465A">
        <w:rPr>
          <w:rFonts w:ascii="Arial" w:hAnsi="Arial" w:cs="Arial"/>
        </w:rPr>
        <w:t xml:space="preserve">n </w:t>
      </w:r>
      <w:r w:rsidR="00571C13" w:rsidRPr="00CD465A">
        <w:rPr>
          <w:rFonts w:ascii="Arial" w:hAnsi="Arial" w:cs="Arial"/>
        </w:rPr>
        <w:t xml:space="preserve">to ask </w:t>
      </w:r>
      <w:r w:rsidR="002A7C04" w:rsidRPr="00CD465A">
        <w:rPr>
          <w:rFonts w:ascii="Arial" w:hAnsi="Arial" w:cs="Arial"/>
        </w:rPr>
        <w:t xml:space="preserve">about </w:t>
      </w:r>
      <w:r w:rsidR="000127A6" w:rsidRPr="00CD465A">
        <w:rPr>
          <w:rFonts w:ascii="Arial" w:hAnsi="Arial" w:cs="Arial"/>
        </w:rPr>
        <w:t xml:space="preserve">their </w:t>
      </w:r>
      <w:r w:rsidR="002A7C04" w:rsidRPr="00CD465A">
        <w:rPr>
          <w:rFonts w:ascii="Arial" w:hAnsi="Arial" w:cs="Arial"/>
        </w:rPr>
        <w:t xml:space="preserve">smoking </w:t>
      </w:r>
      <w:r w:rsidR="00F33927" w:rsidRPr="00CD465A">
        <w:rPr>
          <w:rFonts w:ascii="Arial" w:hAnsi="Arial" w:cs="Arial"/>
        </w:rPr>
        <w:t xml:space="preserve">after an initial discussion </w:t>
      </w:r>
      <w:r w:rsidR="00BB302C" w:rsidRPr="00CD465A">
        <w:rPr>
          <w:rFonts w:ascii="Arial" w:hAnsi="Arial" w:cs="Arial"/>
          <w:noProof/>
        </w:rPr>
        <w:t>(Abatemarco, Steinberg, &amp; Delnevo, 2007; Jordan et al., 2006; Price, Jordan, &amp; Dake, 2006b)</w:t>
      </w:r>
      <w:r w:rsidR="007F201E" w:rsidRPr="00CD465A">
        <w:rPr>
          <w:rFonts w:ascii="Arial" w:hAnsi="Arial" w:cs="Arial"/>
        </w:rPr>
        <w:t xml:space="preserve">. </w:t>
      </w:r>
      <w:r w:rsidR="006C4D84" w:rsidRPr="00CD465A">
        <w:rPr>
          <w:rFonts w:ascii="Arial" w:hAnsi="Arial" w:cs="Arial"/>
        </w:rPr>
        <w:t>A</w:t>
      </w:r>
      <w:r w:rsidR="000127A6" w:rsidRPr="00CD465A">
        <w:rPr>
          <w:rFonts w:ascii="Arial" w:hAnsi="Arial" w:cs="Arial"/>
        </w:rPr>
        <w:t>lt</w:t>
      </w:r>
      <w:r w:rsidR="007F201E" w:rsidRPr="00CD465A">
        <w:rPr>
          <w:rFonts w:ascii="Arial" w:hAnsi="Arial" w:cs="Arial"/>
        </w:rPr>
        <w:t>hough midwives</w:t>
      </w:r>
      <w:r w:rsidR="007F201E" w:rsidRPr="005D57E4">
        <w:rPr>
          <w:rFonts w:ascii="Arial" w:hAnsi="Arial" w:cs="Arial"/>
        </w:rPr>
        <w:t xml:space="preserve"> </w:t>
      </w:r>
      <w:r w:rsidR="006C4D84">
        <w:rPr>
          <w:rFonts w:ascii="Arial" w:hAnsi="Arial" w:cs="Arial"/>
        </w:rPr>
        <w:t xml:space="preserve">are reported </w:t>
      </w:r>
      <w:r w:rsidR="007F201E" w:rsidRPr="005D57E4">
        <w:rPr>
          <w:rFonts w:ascii="Arial" w:hAnsi="Arial" w:cs="Arial"/>
        </w:rPr>
        <w:t xml:space="preserve">to be more likely to provide risk information than other </w:t>
      </w:r>
      <w:r w:rsidR="00B7677F" w:rsidRPr="005D57E4">
        <w:rPr>
          <w:rFonts w:ascii="Arial" w:hAnsi="Arial" w:cs="Arial"/>
        </w:rPr>
        <w:t>pregnancy</w:t>
      </w:r>
      <w:r w:rsidR="007F201E" w:rsidRPr="005D57E4">
        <w:rPr>
          <w:rFonts w:ascii="Arial" w:hAnsi="Arial" w:cs="Arial"/>
        </w:rPr>
        <w:t xml:space="preserve">-orientated healthcare professionals </w:t>
      </w:r>
      <w:r w:rsidR="002D15AB">
        <w:rPr>
          <w:rFonts w:ascii="Arial" w:hAnsi="Arial" w:cs="Arial"/>
          <w:noProof/>
        </w:rPr>
        <w:t>(Abatemarco et al., 2007; Chang et al., 2013)</w:t>
      </w:r>
      <w:r w:rsidR="007F201E" w:rsidRPr="005D57E4">
        <w:rPr>
          <w:rFonts w:ascii="Arial" w:hAnsi="Arial" w:cs="Arial"/>
        </w:rPr>
        <w:t xml:space="preserve">, they </w:t>
      </w:r>
      <w:r w:rsidR="00B97A3C" w:rsidRPr="005D57E4">
        <w:rPr>
          <w:rFonts w:ascii="Arial" w:hAnsi="Arial" w:cs="Arial"/>
        </w:rPr>
        <w:t xml:space="preserve">are </w:t>
      </w:r>
      <w:r w:rsidR="007F201E" w:rsidRPr="005D57E4">
        <w:rPr>
          <w:rFonts w:ascii="Arial" w:hAnsi="Arial" w:cs="Arial"/>
        </w:rPr>
        <w:t xml:space="preserve">much less likely to recommend </w:t>
      </w:r>
      <w:r w:rsidR="00571C13">
        <w:rPr>
          <w:rFonts w:ascii="Arial" w:hAnsi="Arial" w:cs="Arial"/>
        </w:rPr>
        <w:t xml:space="preserve">that </w:t>
      </w:r>
      <w:r w:rsidR="007F201E" w:rsidRPr="005D57E4">
        <w:rPr>
          <w:rFonts w:ascii="Arial" w:hAnsi="Arial" w:cs="Arial"/>
        </w:rPr>
        <w:t xml:space="preserve">women abstain </w:t>
      </w:r>
      <w:r w:rsidR="00571C13">
        <w:rPr>
          <w:rFonts w:ascii="Arial" w:hAnsi="Arial" w:cs="Arial"/>
        </w:rPr>
        <w:t xml:space="preserve">from smoking </w:t>
      </w:r>
      <w:r w:rsidR="007F201E" w:rsidRPr="005D57E4">
        <w:rPr>
          <w:rFonts w:ascii="Arial" w:hAnsi="Arial" w:cs="Arial"/>
        </w:rPr>
        <w:t xml:space="preserve">completely </w:t>
      </w:r>
      <w:r w:rsidR="002D15AB">
        <w:rPr>
          <w:rFonts w:ascii="Arial" w:hAnsi="Arial" w:cs="Arial"/>
          <w:noProof/>
        </w:rPr>
        <w:t>(Glover et al., 2008)</w:t>
      </w:r>
      <w:r w:rsidR="00CB45B3">
        <w:rPr>
          <w:rFonts w:ascii="Arial" w:hAnsi="Arial" w:cs="Arial"/>
        </w:rPr>
        <w:t xml:space="preserve">. This </w:t>
      </w:r>
      <w:r w:rsidR="00072B6A">
        <w:rPr>
          <w:rFonts w:ascii="Arial" w:hAnsi="Arial" w:cs="Arial"/>
        </w:rPr>
        <w:t xml:space="preserve">matches the experience </w:t>
      </w:r>
      <w:r w:rsidR="00CB45B3">
        <w:rPr>
          <w:rFonts w:ascii="Arial" w:hAnsi="Arial" w:cs="Arial"/>
        </w:rPr>
        <w:t xml:space="preserve">reported by </w:t>
      </w:r>
      <w:r w:rsidR="007F201E" w:rsidRPr="005D57E4">
        <w:rPr>
          <w:rFonts w:ascii="Arial" w:hAnsi="Arial" w:cs="Arial"/>
        </w:rPr>
        <w:t xml:space="preserve">pregnant smokers </w:t>
      </w:r>
      <w:r w:rsidR="002D15AB">
        <w:rPr>
          <w:rFonts w:ascii="Arial" w:hAnsi="Arial" w:cs="Arial"/>
          <w:noProof/>
        </w:rPr>
        <w:t>(Owen &amp; Penn, 1999; Ussher, Etter, &amp; West, 2006)</w:t>
      </w:r>
      <w:r w:rsidR="002D15AB">
        <w:rPr>
          <w:rFonts w:ascii="Arial" w:hAnsi="Arial" w:cs="Arial"/>
        </w:rPr>
        <w:t>.</w:t>
      </w:r>
      <w:r w:rsidR="00A74DF5" w:rsidRPr="005D57E4">
        <w:rPr>
          <w:rFonts w:ascii="Arial" w:hAnsi="Arial" w:cs="Arial"/>
        </w:rPr>
        <w:t xml:space="preserve"> </w:t>
      </w:r>
    </w:p>
    <w:p w14:paraId="674C9E79" w14:textId="77777777" w:rsidR="00AB4844" w:rsidRDefault="00AB4844" w:rsidP="002807D6">
      <w:pPr>
        <w:spacing w:line="480" w:lineRule="auto"/>
        <w:jc w:val="left"/>
        <w:rPr>
          <w:rFonts w:ascii="Arial" w:hAnsi="Arial" w:cs="Arial"/>
        </w:rPr>
      </w:pPr>
    </w:p>
    <w:p w14:paraId="1D0F3A30" w14:textId="2B206E05" w:rsidR="0062680E" w:rsidRPr="005D57E4" w:rsidRDefault="0062680E" w:rsidP="002807D6">
      <w:pPr>
        <w:spacing w:line="480" w:lineRule="auto"/>
        <w:jc w:val="left"/>
        <w:rPr>
          <w:rFonts w:ascii="Arial" w:hAnsi="Arial" w:cs="Arial"/>
        </w:rPr>
      </w:pPr>
    </w:p>
    <w:p w14:paraId="1B31336E" w14:textId="450398D0" w:rsidR="00571C13" w:rsidRDefault="00A16959" w:rsidP="002807D6">
      <w:pPr>
        <w:spacing w:line="480" w:lineRule="auto"/>
        <w:jc w:val="left"/>
        <w:rPr>
          <w:rFonts w:ascii="Arial" w:hAnsi="Arial" w:cs="Arial"/>
        </w:rPr>
      </w:pPr>
      <w:r w:rsidRPr="005D57E4">
        <w:rPr>
          <w:rFonts w:ascii="Arial" w:hAnsi="Arial" w:cs="Arial"/>
        </w:rPr>
        <w:t>S</w:t>
      </w:r>
      <w:r w:rsidR="0007712E" w:rsidRPr="005D57E4">
        <w:rPr>
          <w:rFonts w:ascii="Arial" w:hAnsi="Arial" w:cs="Arial"/>
        </w:rPr>
        <w:t xml:space="preserve">everal qualitative </w:t>
      </w:r>
      <w:r w:rsidR="00571C13">
        <w:rPr>
          <w:rFonts w:ascii="Arial" w:hAnsi="Arial" w:cs="Arial"/>
        </w:rPr>
        <w:t xml:space="preserve">studies have explored the </w:t>
      </w:r>
      <w:r w:rsidR="00AA3403" w:rsidRPr="005D57E4">
        <w:rPr>
          <w:rFonts w:ascii="Arial" w:hAnsi="Arial" w:cs="Arial"/>
        </w:rPr>
        <w:t xml:space="preserve">factors that </w:t>
      </w:r>
      <w:r w:rsidRPr="005D57E4">
        <w:rPr>
          <w:rFonts w:ascii="Arial" w:hAnsi="Arial" w:cs="Arial"/>
        </w:rPr>
        <w:t xml:space="preserve">influence </w:t>
      </w:r>
      <w:r w:rsidR="00A055BD">
        <w:rPr>
          <w:rFonts w:ascii="Arial" w:hAnsi="Arial" w:cs="Arial"/>
        </w:rPr>
        <w:t xml:space="preserve">healthcare professionals’ </w:t>
      </w:r>
      <w:r w:rsidR="007B3195">
        <w:rPr>
          <w:rFonts w:ascii="Arial" w:hAnsi="Arial" w:cs="Arial"/>
        </w:rPr>
        <w:t>decisions about</w:t>
      </w:r>
      <w:r w:rsidR="00AE373A">
        <w:rPr>
          <w:rFonts w:ascii="Arial" w:hAnsi="Arial" w:cs="Arial"/>
        </w:rPr>
        <w:t xml:space="preserve">, </w:t>
      </w:r>
      <w:r w:rsidR="007B3195">
        <w:rPr>
          <w:rFonts w:ascii="Arial" w:hAnsi="Arial" w:cs="Arial"/>
        </w:rPr>
        <w:t xml:space="preserve">and </w:t>
      </w:r>
      <w:r w:rsidR="00A3160B">
        <w:rPr>
          <w:rFonts w:ascii="Arial" w:hAnsi="Arial" w:cs="Arial"/>
        </w:rPr>
        <w:t>management of</w:t>
      </w:r>
      <w:r w:rsidR="00AE373A">
        <w:rPr>
          <w:rFonts w:ascii="Arial" w:hAnsi="Arial" w:cs="Arial"/>
        </w:rPr>
        <w:t xml:space="preserve">, </w:t>
      </w:r>
      <w:r w:rsidR="00236E9E">
        <w:rPr>
          <w:rFonts w:ascii="Arial" w:hAnsi="Arial" w:cs="Arial"/>
        </w:rPr>
        <w:t>ante</w:t>
      </w:r>
      <w:r w:rsidRPr="005D57E4">
        <w:rPr>
          <w:rFonts w:ascii="Arial" w:hAnsi="Arial" w:cs="Arial"/>
        </w:rPr>
        <w:t>natal smoking</w:t>
      </w:r>
      <w:r w:rsidR="0007712E" w:rsidRPr="005D57E4">
        <w:rPr>
          <w:rFonts w:ascii="Arial" w:hAnsi="Arial" w:cs="Arial"/>
        </w:rPr>
        <w:t xml:space="preserve">. </w:t>
      </w:r>
      <w:r w:rsidR="00B7677F" w:rsidRPr="005D57E4">
        <w:rPr>
          <w:rFonts w:ascii="Arial" w:hAnsi="Arial" w:cs="Arial"/>
        </w:rPr>
        <w:t>P</w:t>
      </w:r>
      <w:r w:rsidR="00AF39A3" w:rsidRPr="005D57E4">
        <w:rPr>
          <w:rFonts w:ascii="Arial" w:hAnsi="Arial" w:cs="Arial"/>
        </w:rPr>
        <w:t>rofessional</w:t>
      </w:r>
      <w:r w:rsidRPr="005D57E4">
        <w:rPr>
          <w:rFonts w:ascii="Arial" w:hAnsi="Arial" w:cs="Arial"/>
        </w:rPr>
        <w:t>s commonly report</w:t>
      </w:r>
      <w:r w:rsidR="00AA3403" w:rsidRPr="005D57E4">
        <w:rPr>
          <w:rFonts w:ascii="Arial" w:hAnsi="Arial" w:cs="Arial"/>
        </w:rPr>
        <w:t xml:space="preserve"> feeling </w:t>
      </w:r>
      <w:r w:rsidR="00571C13">
        <w:rPr>
          <w:rFonts w:ascii="Arial" w:hAnsi="Arial" w:cs="Arial"/>
        </w:rPr>
        <w:t xml:space="preserve">that </w:t>
      </w:r>
      <w:r w:rsidR="00AA3403" w:rsidRPr="005D57E4">
        <w:rPr>
          <w:rFonts w:ascii="Arial" w:hAnsi="Arial" w:cs="Arial"/>
        </w:rPr>
        <w:t>they lack</w:t>
      </w:r>
      <w:r w:rsidRPr="005D57E4">
        <w:rPr>
          <w:rFonts w:ascii="Arial" w:hAnsi="Arial" w:cs="Arial"/>
        </w:rPr>
        <w:t xml:space="preserve"> the </w:t>
      </w:r>
      <w:r w:rsidR="00AA3403" w:rsidRPr="005D57E4">
        <w:rPr>
          <w:rFonts w:ascii="Arial" w:hAnsi="Arial" w:cs="Arial"/>
        </w:rPr>
        <w:t xml:space="preserve">skills, confidence, </w:t>
      </w:r>
      <w:r w:rsidR="00AF39A3" w:rsidRPr="005D57E4">
        <w:rPr>
          <w:rFonts w:ascii="Arial" w:hAnsi="Arial" w:cs="Arial"/>
        </w:rPr>
        <w:t xml:space="preserve">motivation </w:t>
      </w:r>
      <w:r w:rsidR="00AA3403" w:rsidRPr="005D57E4">
        <w:rPr>
          <w:rFonts w:ascii="Arial" w:hAnsi="Arial" w:cs="Arial"/>
        </w:rPr>
        <w:t xml:space="preserve">and </w:t>
      </w:r>
      <w:r w:rsidR="007B3195">
        <w:rPr>
          <w:rFonts w:ascii="Arial" w:hAnsi="Arial" w:cs="Arial"/>
        </w:rPr>
        <w:t xml:space="preserve">the </w:t>
      </w:r>
      <w:r w:rsidR="00AA3403" w:rsidRPr="005D57E4">
        <w:rPr>
          <w:rFonts w:ascii="Arial" w:hAnsi="Arial" w:cs="Arial"/>
        </w:rPr>
        <w:t xml:space="preserve">time </w:t>
      </w:r>
      <w:r w:rsidRPr="005D57E4">
        <w:rPr>
          <w:rFonts w:ascii="Arial" w:hAnsi="Arial" w:cs="Arial"/>
        </w:rPr>
        <w:t>to address, discuss and advise</w:t>
      </w:r>
      <w:r w:rsidR="00AF39A3" w:rsidRPr="005D57E4">
        <w:rPr>
          <w:rFonts w:ascii="Arial" w:hAnsi="Arial" w:cs="Arial"/>
        </w:rPr>
        <w:t xml:space="preserve"> on smoking </w:t>
      </w:r>
      <w:r w:rsidR="009D3FED">
        <w:rPr>
          <w:rFonts w:ascii="Arial" w:hAnsi="Arial" w:cs="Arial"/>
          <w:noProof/>
        </w:rPr>
        <w:t>(Colomar et al., 2015; Flemming et al., 2016; Herberts &amp; Sykes, 2012)</w:t>
      </w:r>
      <w:r w:rsidR="009D3FED">
        <w:rPr>
          <w:rFonts w:ascii="Arial" w:hAnsi="Arial" w:cs="Arial"/>
        </w:rPr>
        <w:t>.</w:t>
      </w:r>
      <w:r w:rsidR="007B3195">
        <w:rPr>
          <w:rFonts w:ascii="Arial" w:hAnsi="Arial" w:cs="Arial"/>
        </w:rPr>
        <w:t xml:space="preserve"> T</w:t>
      </w:r>
      <w:r w:rsidR="00AB4844">
        <w:rPr>
          <w:rFonts w:ascii="Arial" w:hAnsi="Arial" w:cs="Arial"/>
        </w:rPr>
        <w:t>hese are not clearly addressed by training</w:t>
      </w:r>
      <w:r w:rsidR="00AE373A">
        <w:rPr>
          <w:rFonts w:ascii="Arial" w:hAnsi="Arial" w:cs="Arial"/>
        </w:rPr>
        <w:t xml:space="preserve"> in brief advice</w:t>
      </w:r>
      <w:r w:rsidR="00AB4844">
        <w:rPr>
          <w:rFonts w:ascii="Arial" w:hAnsi="Arial" w:cs="Arial"/>
        </w:rPr>
        <w:t xml:space="preserve"> </w:t>
      </w:r>
      <w:r w:rsidR="009D3FED">
        <w:rPr>
          <w:rFonts w:ascii="Arial" w:hAnsi="Arial" w:cs="Arial"/>
          <w:noProof/>
        </w:rPr>
        <w:t>(Althabe et al., 2016)</w:t>
      </w:r>
      <w:r w:rsidR="00AF39A3" w:rsidRPr="005D57E4">
        <w:rPr>
          <w:rFonts w:ascii="Arial" w:hAnsi="Arial" w:cs="Arial"/>
        </w:rPr>
        <w:t xml:space="preserve">. </w:t>
      </w:r>
      <w:r w:rsidR="007B3195">
        <w:rPr>
          <w:rFonts w:ascii="Arial" w:hAnsi="Arial" w:cs="Arial"/>
        </w:rPr>
        <w:t>Healthcare professionals</w:t>
      </w:r>
      <w:r w:rsidR="00AF39A3" w:rsidRPr="005D57E4">
        <w:rPr>
          <w:rFonts w:ascii="Arial" w:hAnsi="Arial" w:cs="Arial"/>
        </w:rPr>
        <w:t xml:space="preserve">, particularly midwives, </w:t>
      </w:r>
      <w:r w:rsidR="005724EB" w:rsidRPr="005D57E4">
        <w:rPr>
          <w:rFonts w:ascii="Arial" w:hAnsi="Arial" w:cs="Arial"/>
        </w:rPr>
        <w:t xml:space="preserve">also </w:t>
      </w:r>
      <w:r w:rsidR="00AA3403" w:rsidRPr="005D57E4">
        <w:rPr>
          <w:rFonts w:ascii="Arial" w:hAnsi="Arial" w:cs="Arial"/>
        </w:rPr>
        <w:t>express concern</w:t>
      </w:r>
      <w:r w:rsidR="00AF39A3" w:rsidRPr="005D57E4">
        <w:rPr>
          <w:rFonts w:ascii="Arial" w:hAnsi="Arial" w:cs="Arial"/>
        </w:rPr>
        <w:t xml:space="preserve"> that discussing smoking could </w:t>
      </w:r>
      <w:r w:rsidR="005724EB" w:rsidRPr="005D57E4">
        <w:rPr>
          <w:rFonts w:ascii="Arial" w:hAnsi="Arial" w:cs="Arial"/>
        </w:rPr>
        <w:t xml:space="preserve">negatively </w:t>
      </w:r>
      <w:r w:rsidR="00AF39A3" w:rsidRPr="005D57E4">
        <w:rPr>
          <w:rFonts w:ascii="Arial" w:hAnsi="Arial" w:cs="Arial"/>
        </w:rPr>
        <w:t xml:space="preserve">affect the </w:t>
      </w:r>
      <w:r w:rsidR="005724EB" w:rsidRPr="005D57E4">
        <w:rPr>
          <w:rFonts w:ascii="Arial" w:hAnsi="Arial" w:cs="Arial"/>
        </w:rPr>
        <w:t xml:space="preserve">therapeutic </w:t>
      </w:r>
      <w:r w:rsidR="00AF39A3" w:rsidRPr="005D57E4">
        <w:rPr>
          <w:rFonts w:ascii="Arial" w:hAnsi="Arial" w:cs="Arial"/>
        </w:rPr>
        <w:t xml:space="preserve">relationship </w:t>
      </w:r>
      <w:r w:rsidR="005724EB" w:rsidRPr="005D57E4">
        <w:rPr>
          <w:rFonts w:ascii="Arial" w:hAnsi="Arial" w:cs="Arial"/>
        </w:rPr>
        <w:t xml:space="preserve">between them and their clients </w:t>
      </w:r>
      <w:r w:rsidR="00BF7C71">
        <w:rPr>
          <w:rFonts w:ascii="Arial" w:hAnsi="Arial" w:cs="Arial"/>
          <w:noProof/>
        </w:rPr>
        <w:t>(Flemming et al., 2016; Herberts &amp; Sykes, 2012; Reardon &amp; Grogan, 2016)</w:t>
      </w:r>
      <w:r w:rsidR="005724EB" w:rsidRPr="005D57E4">
        <w:rPr>
          <w:rFonts w:ascii="Arial" w:hAnsi="Arial" w:cs="Arial"/>
        </w:rPr>
        <w:t xml:space="preserve">. </w:t>
      </w:r>
      <w:r w:rsidR="00B7677F" w:rsidRPr="005D57E4">
        <w:rPr>
          <w:rFonts w:ascii="Arial" w:hAnsi="Arial" w:cs="Arial"/>
        </w:rPr>
        <w:t>F</w:t>
      </w:r>
      <w:r w:rsidR="00625CE1" w:rsidRPr="005D57E4">
        <w:rPr>
          <w:rFonts w:ascii="Arial" w:hAnsi="Arial" w:cs="Arial"/>
        </w:rPr>
        <w:t>ew studies</w:t>
      </w:r>
      <w:r w:rsidR="002E1132" w:rsidRPr="005D57E4">
        <w:rPr>
          <w:rFonts w:ascii="Arial" w:hAnsi="Arial" w:cs="Arial"/>
        </w:rPr>
        <w:t>, however,</w:t>
      </w:r>
      <w:r w:rsidR="00625CE1" w:rsidRPr="005D57E4">
        <w:rPr>
          <w:rFonts w:ascii="Arial" w:hAnsi="Arial" w:cs="Arial"/>
        </w:rPr>
        <w:t xml:space="preserve"> have </w:t>
      </w:r>
      <w:r w:rsidR="00177468" w:rsidRPr="005D57E4">
        <w:rPr>
          <w:rFonts w:ascii="Arial" w:hAnsi="Arial" w:cs="Arial"/>
        </w:rPr>
        <w:t xml:space="preserve">investigated </w:t>
      </w:r>
      <w:r w:rsidR="00625CE1" w:rsidRPr="005D57E4">
        <w:rPr>
          <w:rFonts w:ascii="Arial" w:hAnsi="Arial" w:cs="Arial"/>
        </w:rPr>
        <w:t xml:space="preserve">the </w:t>
      </w:r>
      <w:r w:rsidR="00B7677F" w:rsidRPr="005D57E4">
        <w:rPr>
          <w:rFonts w:ascii="Arial" w:hAnsi="Arial" w:cs="Arial"/>
        </w:rPr>
        <w:t xml:space="preserve">interactions between </w:t>
      </w:r>
      <w:r w:rsidR="00271640" w:rsidRPr="005D57E4">
        <w:rPr>
          <w:rFonts w:ascii="Arial" w:hAnsi="Arial" w:cs="Arial"/>
        </w:rPr>
        <w:t xml:space="preserve">the </w:t>
      </w:r>
      <w:r w:rsidR="00625CE1" w:rsidRPr="005D57E4">
        <w:rPr>
          <w:rFonts w:ascii="Arial" w:hAnsi="Arial" w:cs="Arial"/>
        </w:rPr>
        <w:t xml:space="preserve">healthcare </w:t>
      </w:r>
      <w:r w:rsidR="005F076B" w:rsidRPr="005D57E4">
        <w:rPr>
          <w:rFonts w:ascii="Arial" w:hAnsi="Arial" w:cs="Arial"/>
        </w:rPr>
        <w:t xml:space="preserve">environment </w:t>
      </w:r>
      <w:r w:rsidR="00B7677F" w:rsidRPr="005D57E4">
        <w:rPr>
          <w:rFonts w:ascii="Arial" w:hAnsi="Arial" w:cs="Arial"/>
        </w:rPr>
        <w:t xml:space="preserve">and </w:t>
      </w:r>
      <w:r w:rsidR="00AA20C4" w:rsidRPr="005D57E4">
        <w:rPr>
          <w:rFonts w:ascii="Arial" w:hAnsi="Arial" w:cs="Arial"/>
        </w:rPr>
        <w:t xml:space="preserve">healthcare professionals </w:t>
      </w:r>
      <w:r w:rsidR="00B7677F" w:rsidRPr="005D57E4">
        <w:rPr>
          <w:rFonts w:ascii="Arial" w:hAnsi="Arial" w:cs="Arial"/>
        </w:rPr>
        <w:t>and how this influences the way</w:t>
      </w:r>
      <w:r w:rsidR="00681AB0">
        <w:rPr>
          <w:rFonts w:ascii="Arial" w:hAnsi="Arial" w:cs="Arial"/>
        </w:rPr>
        <w:t xml:space="preserve"> </w:t>
      </w:r>
      <w:r w:rsidR="00236E9E">
        <w:rPr>
          <w:rFonts w:ascii="Arial" w:hAnsi="Arial" w:cs="Arial"/>
        </w:rPr>
        <w:t>ante</w:t>
      </w:r>
      <w:r w:rsidR="00271640" w:rsidRPr="005D57E4">
        <w:rPr>
          <w:rFonts w:ascii="Arial" w:hAnsi="Arial" w:cs="Arial"/>
        </w:rPr>
        <w:t>natal smoking</w:t>
      </w:r>
      <w:r w:rsidR="00B7677F" w:rsidRPr="005D57E4">
        <w:rPr>
          <w:rFonts w:ascii="Arial" w:hAnsi="Arial" w:cs="Arial"/>
        </w:rPr>
        <w:t xml:space="preserve"> is addressed</w:t>
      </w:r>
      <w:r w:rsidR="00177468" w:rsidRPr="005D57E4">
        <w:rPr>
          <w:rFonts w:ascii="Arial" w:hAnsi="Arial" w:cs="Arial"/>
        </w:rPr>
        <w:t>.</w:t>
      </w:r>
      <w:r w:rsidR="0086141F" w:rsidRPr="005D57E4">
        <w:rPr>
          <w:rFonts w:ascii="Arial" w:hAnsi="Arial" w:cs="Arial"/>
        </w:rPr>
        <w:t xml:space="preserve"> </w:t>
      </w:r>
    </w:p>
    <w:p w14:paraId="6C380A78" w14:textId="27818DD8" w:rsidR="00B7677F" w:rsidRPr="005D57E4" w:rsidRDefault="00AA20C4" w:rsidP="002807D6">
      <w:pPr>
        <w:spacing w:line="480" w:lineRule="auto"/>
        <w:jc w:val="left"/>
        <w:rPr>
          <w:rFonts w:ascii="Arial" w:hAnsi="Arial" w:cs="Arial"/>
        </w:rPr>
      </w:pPr>
      <w:r w:rsidRPr="005D57E4">
        <w:rPr>
          <w:rFonts w:ascii="Arial" w:hAnsi="Arial" w:cs="Arial"/>
        </w:rPr>
        <w:t xml:space="preserve">Understanding </w:t>
      </w:r>
      <w:r w:rsidR="00B7677F" w:rsidRPr="005D57E4">
        <w:rPr>
          <w:rFonts w:ascii="Arial" w:hAnsi="Arial" w:cs="Arial"/>
        </w:rPr>
        <w:t xml:space="preserve">this </w:t>
      </w:r>
      <w:r w:rsidRPr="005D57E4">
        <w:rPr>
          <w:rFonts w:ascii="Arial" w:hAnsi="Arial" w:cs="Arial"/>
        </w:rPr>
        <w:t xml:space="preserve">is likely to be of high importance. For example, </w:t>
      </w:r>
      <w:r w:rsidR="00571C13">
        <w:rPr>
          <w:rFonts w:ascii="Arial" w:hAnsi="Arial" w:cs="Arial"/>
        </w:rPr>
        <w:t xml:space="preserve">previous research has suggested that </w:t>
      </w:r>
      <w:r w:rsidRPr="005D57E4">
        <w:rPr>
          <w:rFonts w:ascii="Arial" w:hAnsi="Arial" w:cs="Arial"/>
        </w:rPr>
        <w:t xml:space="preserve">the type of team a midwife works in </w:t>
      </w:r>
      <w:r w:rsidR="00681AB0">
        <w:rPr>
          <w:rFonts w:ascii="Arial" w:hAnsi="Arial" w:cs="Arial"/>
        </w:rPr>
        <w:t xml:space="preserve">(community/integrated vs hospital/clinic) </w:t>
      </w:r>
      <w:r w:rsidRPr="005D57E4">
        <w:rPr>
          <w:rFonts w:ascii="Arial" w:hAnsi="Arial" w:cs="Arial"/>
        </w:rPr>
        <w:t xml:space="preserve">is far more important in determining </w:t>
      </w:r>
      <w:r w:rsidR="00053D4C" w:rsidRPr="005D57E4">
        <w:rPr>
          <w:rFonts w:ascii="Arial" w:hAnsi="Arial" w:cs="Arial"/>
        </w:rPr>
        <w:t xml:space="preserve">smoking cessation </w:t>
      </w:r>
      <w:r w:rsidRPr="005D57E4">
        <w:rPr>
          <w:rFonts w:ascii="Arial" w:hAnsi="Arial" w:cs="Arial"/>
        </w:rPr>
        <w:t xml:space="preserve">referral behaviour than the cessation training received or </w:t>
      </w:r>
      <w:r w:rsidR="00681AB0">
        <w:rPr>
          <w:rFonts w:ascii="Arial" w:hAnsi="Arial" w:cs="Arial"/>
        </w:rPr>
        <w:t xml:space="preserve">length of time they have worked </w:t>
      </w:r>
      <w:r w:rsidRPr="005D57E4">
        <w:rPr>
          <w:rFonts w:ascii="Arial" w:hAnsi="Arial" w:cs="Arial"/>
        </w:rPr>
        <w:t xml:space="preserve">as a midwife </w:t>
      </w:r>
      <w:r w:rsidR="00BF7C71">
        <w:rPr>
          <w:rFonts w:ascii="Arial" w:hAnsi="Arial" w:cs="Arial"/>
          <w:noProof/>
        </w:rPr>
        <w:t>(Beenstock et al., 2012)</w:t>
      </w:r>
      <w:r w:rsidRPr="005D57E4">
        <w:rPr>
          <w:rFonts w:ascii="Arial" w:hAnsi="Arial" w:cs="Arial"/>
        </w:rPr>
        <w:t xml:space="preserve">. </w:t>
      </w:r>
      <w:r w:rsidR="00244D27">
        <w:rPr>
          <w:rFonts w:ascii="Arial" w:hAnsi="Arial" w:cs="Arial"/>
        </w:rPr>
        <w:t xml:space="preserve">A further perceived barrier to addressing prenatal smoking is lacking </w:t>
      </w:r>
      <w:r w:rsidR="00271640" w:rsidRPr="005D57E4">
        <w:rPr>
          <w:rFonts w:ascii="Arial" w:hAnsi="Arial" w:cs="Arial"/>
        </w:rPr>
        <w:t xml:space="preserve">a </w:t>
      </w:r>
      <w:r w:rsidR="0086141F" w:rsidRPr="005D57E4">
        <w:rPr>
          <w:rFonts w:ascii="Arial" w:hAnsi="Arial" w:cs="Arial"/>
        </w:rPr>
        <w:t xml:space="preserve">cohesive </w:t>
      </w:r>
      <w:r w:rsidR="00271640" w:rsidRPr="005D57E4">
        <w:rPr>
          <w:rFonts w:ascii="Arial" w:hAnsi="Arial" w:cs="Arial"/>
        </w:rPr>
        <w:t xml:space="preserve">and </w:t>
      </w:r>
      <w:r w:rsidR="0086141F" w:rsidRPr="005D57E4">
        <w:rPr>
          <w:rFonts w:ascii="Arial" w:hAnsi="Arial" w:cs="Arial"/>
        </w:rPr>
        <w:t xml:space="preserve">coordinated </w:t>
      </w:r>
      <w:r w:rsidR="00271640" w:rsidRPr="005D57E4">
        <w:rPr>
          <w:rFonts w:ascii="Arial" w:hAnsi="Arial" w:cs="Arial"/>
        </w:rPr>
        <w:t xml:space="preserve">inter-organisational </w:t>
      </w:r>
      <w:r w:rsidR="0086141F" w:rsidRPr="005D57E4">
        <w:rPr>
          <w:rFonts w:ascii="Arial" w:hAnsi="Arial" w:cs="Arial"/>
        </w:rPr>
        <w:t xml:space="preserve">strategy </w:t>
      </w:r>
      <w:r w:rsidR="00271640" w:rsidRPr="005D57E4">
        <w:rPr>
          <w:rFonts w:ascii="Arial" w:hAnsi="Arial" w:cs="Arial"/>
        </w:rPr>
        <w:t xml:space="preserve">and </w:t>
      </w:r>
      <w:r w:rsidR="00CB4D48" w:rsidRPr="005D57E4">
        <w:rPr>
          <w:rFonts w:ascii="Arial" w:hAnsi="Arial" w:cs="Arial"/>
        </w:rPr>
        <w:t xml:space="preserve">the </w:t>
      </w:r>
      <w:r w:rsidR="00271640" w:rsidRPr="005D57E4">
        <w:rPr>
          <w:rFonts w:ascii="Arial" w:hAnsi="Arial" w:cs="Arial"/>
        </w:rPr>
        <w:t xml:space="preserve">funding to implement it </w:t>
      </w:r>
      <w:r w:rsidR="00BF7C71">
        <w:rPr>
          <w:rFonts w:ascii="Arial" w:hAnsi="Arial" w:cs="Arial"/>
          <w:noProof/>
        </w:rPr>
        <w:t xml:space="preserve">(Borland, Babayan, </w:t>
      </w:r>
      <w:r w:rsidR="00BF7C71">
        <w:rPr>
          <w:rFonts w:ascii="Arial" w:hAnsi="Arial" w:cs="Arial"/>
          <w:noProof/>
        </w:rPr>
        <w:lastRenderedPageBreak/>
        <w:t>Irfan, &amp; Schwartz, 2013)</w:t>
      </w:r>
      <w:r w:rsidR="00CB4D48" w:rsidRPr="005D57E4">
        <w:rPr>
          <w:rFonts w:ascii="Arial" w:hAnsi="Arial" w:cs="Arial"/>
        </w:rPr>
        <w:t xml:space="preserve">. A lack of </w:t>
      </w:r>
      <w:r w:rsidR="007361B4">
        <w:rPr>
          <w:rFonts w:ascii="Arial" w:hAnsi="Arial" w:cs="Arial"/>
        </w:rPr>
        <w:t xml:space="preserve">service </w:t>
      </w:r>
      <w:r w:rsidR="00CB4D48" w:rsidRPr="005D57E4">
        <w:rPr>
          <w:rFonts w:ascii="Arial" w:hAnsi="Arial" w:cs="Arial"/>
        </w:rPr>
        <w:t xml:space="preserve">protocols to implement cessation interventions has also been highlighted as an inhibiter of support access </w:t>
      </w:r>
      <w:r w:rsidR="009968AE">
        <w:rPr>
          <w:rFonts w:ascii="Arial" w:hAnsi="Arial" w:cs="Arial"/>
          <w:noProof/>
        </w:rPr>
        <w:t>(Colomar et al., 2015)</w:t>
      </w:r>
      <w:r w:rsidR="00CB4D48" w:rsidRPr="005D57E4">
        <w:rPr>
          <w:rFonts w:ascii="Arial" w:hAnsi="Arial" w:cs="Arial"/>
        </w:rPr>
        <w:t xml:space="preserve">. </w:t>
      </w:r>
    </w:p>
    <w:p w14:paraId="3CF68A6D" w14:textId="77777777" w:rsidR="00B7677F" w:rsidRPr="005D57E4" w:rsidRDefault="00B7677F" w:rsidP="002807D6">
      <w:pPr>
        <w:spacing w:line="480" w:lineRule="auto"/>
        <w:jc w:val="left"/>
        <w:rPr>
          <w:rFonts w:ascii="Arial" w:hAnsi="Arial" w:cs="Arial"/>
        </w:rPr>
      </w:pPr>
    </w:p>
    <w:p w14:paraId="59295E53" w14:textId="5674B4B4" w:rsidR="00A27402" w:rsidRPr="005D57E4" w:rsidRDefault="00CB4D48" w:rsidP="002807D6">
      <w:pPr>
        <w:spacing w:line="480" w:lineRule="auto"/>
        <w:jc w:val="left"/>
        <w:rPr>
          <w:rFonts w:ascii="Arial" w:hAnsi="Arial" w:cs="Arial"/>
        </w:rPr>
      </w:pPr>
      <w:r w:rsidRPr="005D57E4">
        <w:rPr>
          <w:rFonts w:ascii="Arial" w:hAnsi="Arial" w:cs="Arial"/>
        </w:rPr>
        <w:t xml:space="preserve">In the UK, </w:t>
      </w:r>
      <w:r w:rsidR="00C94183" w:rsidRPr="005D57E4">
        <w:rPr>
          <w:rFonts w:ascii="Arial" w:hAnsi="Arial" w:cs="Arial"/>
        </w:rPr>
        <w:t xml:space="preserve">based on </w:t>
      </w:r>
      <w:r w:rsidR="00244D27" w:rsidRPr="00CD465A">
        <w:rPr>
          <w:rFonts w:ascii="Arial" w:hAnsi="Arial" w:cs="Arial"/>
        </w:rPr>
        <w:t xml:space="preserve">national guidance </w:t>
      </w:r>
      <w:r w:rsidR="009968AE" w:rsidRPr="00CD465A">
        <w:rPr>
          <w:rFonts w:ascii="Arial" w:hAnsi="Arial" w:cs="Arial"/>
          <w:noProof/>
        </w:rPr>
        <w:t>(</w:t>
      </w:r>
      <w:r w:rsidR="00CD465A" w:rsidRPr="006D390C">
        <w:rPr>
          <w:rFonts w:ascii="Arial" w:hAnsi="Arial" w:cs="Arial"/>
        </w:rPr>
        <w:t>National Institute for Health and Care Excellence</w:t>
      </w:r>
      <w:r w:rsidR="009968AE" w:rsidRPr="00CD465A">
        <w:rPr>
          <w:rFonts w:ascii="Arial" w:hAnsi="Arial" w:cs="Arial"/>
          <w:noProof/>
        </w:rPr>
        <w:t>, 2010)</w:t>
      </w:r>
      <w:r w:rsidR="00C94183" w:rsidRPr="00CD465A">
        <w:rPr>
          <w:rFonts w:ascii="Arial" w:hAnsi="Arial" w:cs="Arial"/>
        </w:rPr>
        <w:t>,</w:t>
      </w:r>
      <w:r w:rsidR="006920FD" w:rsidRPr="005D57E4">
        <w:rPr>
          <w:rFonts w:ascii="Arial" w:hAnsi="Arial" w:cs="Arial"/>
        </w:rPr>
        <w:t xml:space="preserve"> </w:t>
      </w:r>
      <w:r w:rsidR="00203455" w:rsidRPr="005D57E4">
        <w:rPr>
          <w:rFonts w:ascii="Arial" w:hAnsi="Arial" w:cs="Arial"/>
        </w:rPr>
        <w:t>many</w:t>
      </w:r>
      <w:r w:rsidR="00C94183" w:rsidRPr="005D57E4">
        <w:rPr>
          <w:rFonts w:ascii="Arial" w:hAnsi="Arial" w:cs="Arial"/>
        </w:rPr>
        <w:t xml:space="preserve"> </w:t>
      </w:r>
      <w:r w:rsidR="00BD3842">
        <w:rPr>
          <w:rFonts w:ascii="Arial" w:hAnsi="Arial" w:cs="Arial"/>
        </w:rPr>
        <w:t>maternity</w:t>
      </w:r>
      <w:r w:rsidR="00AE373A">
        <w:rPr>
          <w:rFonts w:ascii="Arial" w:hAnsi="Arial" w:cs="Arial"/>
        </w:rPr>
        <w:t xml:space="preserve"> teams</w:t>
      </w:r>
      <w:r w:rsidR="00C94183" w:rsidRPr="005D57E4">
        <w:rPr>
          <w:rFonts w:ascii="Arial" w:hAnsi="Arial" w:cs="Arial"/>
        </w:rPr>
        <w:t xml:space="preserve"> </w:t>
      </w:r>
      <w:r w:rsidR="00053D4C" w:rsidRPr="005D57E4">
        <w:rPr>
          <w:rFonts w:ascii="Arial" w:hAnsi="Arial" w:cs="Arial"/>
        </w:rPr>
        <w:t>have implemented a</w:t>
      </w:r>
      <w:r w:rsidR="00652977">
        <w:rPr>
          <w:rFonts w:ascii="Arial" w:hAnsi="Arial" w:cs="Arial"/>
        </w:rPr>
        <w:t xml:space="preserve">n 'opt-out' referral pathway. This </w:t>
      </w:r>
      <w:r w:rsidR="009F2099">
        <w:rPr>
          <w:rFonts w:ascii="Arial" w:hAnsi="Arial" w:cs="Arial"/>
        </w:rPr>
        <w:t>means that</w:t>
      </w:r>
      <w:r w:rsidR="00053D4C" w:rsidRPr="005D57E4">
        <w:rPr>
          <w:rFonts w:ascii="Arial" w:hAnsi="Arial" w:cs="Arial"/>
        </w:rPr>
        <w:t xml:space="preserve"> </w:t>
      </w:r>
      <w:r w:rsidR="00C94183" w:rsidRPr="005D57E4">
        <w:rPr>
          <w:rFonts w:ascii="Arial" w:hAnsi="Arial" w:cs="Arial"/>
        </w:rPr>
        <w:t xml:space="preserve">all pregnant women </w:t>
      </w:r>
      <w:r w:rsidR="00053D4C" w:rsidRPr="005D57E4">
        <w:rPr>
          <w:rFonts w:ascii="Arial" w:hAnsi="Arial" w:cs="Arial"/>
        </w:rPr>
        <w:t xml:space="preserve">are screened </w:t>
      </w:r>
      <w:r w:rsidR="008F5A5B">
        <w:rPr>
          <w:rFonts w:ascii="Arial" w:hAnsi="Arial" w:cs="Arial"/>
        </w:rPr>
        <w:t xml:space="preserve">at maternity booking appointments </w:t>
      </w:r>
      <w:r w:rsidR="00AC57E5">
        <w:rPr>
          <w:rFonts w:ascii="Arial" w:hAnsi="Arial" w:cs="Arial"/>
        </w:rPr>
        <w:t xml:space="preserve">for carbon monoxide (CO) exposure, using CO monitors, with the most likely source being active smoking. In </w:t>
      </w:r>
      <w:r w:rsidR="00203455" w:rsidRPr="005D57E4">
        <w:rPr>
          <w:rFonts w:ascii="Arial" w:hAnsi="Arial" w:cs="Arial"/>
        </w:rPr>
        <w:t>the absence of an</w:t>
      </w:r>
      <w:r w:rsidR="00DE0B64">
        <w:rPr>
          <w:rFonts w:ascii="Arial" w:hAnsi="Arial" w:cs="Arial"/>
        </w:rPr>
        <w:t>y</w:t>
      </w:r>
      <w:r w:rsidR="00203455" w:rsidRPr="005D57E4">
        <w:rPr>
          <w:rFonts w:ascii="Arial" w:hAnsi="Arial" w:cs="Arial"/>
        </w:rPr>
        <w:t xml:space="preserve"> objection,</w:t>
      </w:r>
      <w:r w:rsidR="006318F4">
        <w:rPr>
          <w:rFonts w:ascii="Arial" w:hAnsi="Arial" w:cs="Arial"/>
        </w:rPr>
        <w:t xml:space="preserve"> </w:t>
      </w:r>
      <w:r w:rsidR="007361B4">
        <w:rPr>
          <w:rFonts w:ascii="Arial" w:hAnsi="Arial" w:cs="Arial"/>
        </w:rPr>
        <w:t xml:space="preserve">those identified as </w:t>
      </w:r>
      <w:r w:rsidR="00652977">
        <w:rPr>
          <w:rFonts w:ascii="Arial" w:hAnsi="Arial" w:cs="Arial"/>
        </w:rPr>
        <w:t xml:space="preserve">smokers are </w:t>
      </w:r>
      <w:r w:rsidR="00C94183" w:rsidRPr="005D57E4">
        <w:rPr>
          <w:rFonts w:ascii="Arial" w:hAnsi="Arial" w:cs="Arial"/>
        </w:rPr>
        <w:t>automatically refer</w:t>
      </w:r>
      <w:r w:rsidR="00652977">
        <w:rPr>
          <w:rFonts w:ascii="Arial" w:hAnsi="Arial" w:cs="Arial"/>
        </w:rPr>
        <w:t>red</w:t>
      </w:r>
      <w:r w:rsidR="00C94183" w:rsidRPr="005D57E4">
        <w:rPr>
          <w:rFonts w:ascii="Arial" w:hAnsi="Arial" w:cs="Arial"/>
        </w:rPr>
        <w:t xml:space="preserve"> to specialist cessation support. </w:t>
      </w:r>
      <w:r w:rsidR="00053D4C" w:rsidRPr="005D57E4">
        <w:rPr>
          <w:rFonts w:ascii="Arial" w:hAnsi="Arial" w:cs="Arial"/>
        </w:rPr>
        <w:t>Whe</w:t>
      </w:r>
      <w:r w:rsidR="00DE0B64">
        <w:rPr>
          <w:rFonts w:ascii="Arial" w:hAnsi="Arial" w:cs="Arial"/>
        </w:rPr>
        <w:t>re</w:t>
      </w:r>
      <w:r w:rsidR="00053D4C" w:rsidRPr="005D57E4">
        <w:rPr>
          <w:rFonts w:ascii="Arial" w:hAnsi="Arial" w:cs="Arial"/>
        </w:rPr>
        <w:t xml:space="preserve"> this </w:t>
      </w:r>
      <w:r w:rsidR="006318F4">
        <w:rPr>
          <w:rFonts w:ascii="Arial" w:hAnsi="Arial" w:cs="Arial"/>
        </w:rPr>
        <w:t xml:space="preserve">pathway </w:t>
      </w:r>
      <w:r w:rsidR="00053D4C" w:rsidRPr="005D57E4">
        <w:rPr>
          <w:rFonts w:ascii="Arial" w:hAnsi="Arial" w:cs="Arial"/>
        </w:rPr>
        <w:t xml:space="preserve">has been implemented, </w:t>
      </w:r>
      <w:r w:rsidR="00DE0B64">
        <w:rPr>
          <w:rFonts w:ascii="Arial" w:hAnsi="Arial" w:cs="Arial"/>
        </w:rPr>
        <w:t xml:space="preserve">both </w:t>
      </w:r>
      <w:r w:rsidR="00053D4C" w:rsidRPr="005D57E4">
        <w:rPr>
          <w:rFonts w:ascii="Arial" w:hAnsi="Arial" w:cs="Arial"/>
        </w:rPr>
        <w:t xml:space="preserve">staff </w:t>
      </w:r>
      <w:r w:rsidR="00DE0B64">
        <w:rPr>
          <w:rFonts w:ascii="Arial" w:hAnsi="Arial" w:cs="Arial"/>
        </w:rPr>
        <w:t xml:space="preserve">and pregnant women </w:t>
      </w:r>
      <w:r w:rsidR="00053D4C" w:rsidRPr="005D57E4">
        <w:rPr>
          <w:rFonts w:ascii="Arial" w:hAnsi="Arial" w:cs="Arial"/>
        </w:rPr>
        <w:t xml:space="preserve">considered </w:t>
      </w:r>
      <w:r w:rsidR="00DE0B64">
        <w:rPr>
          <w:rFonts w:ascii="Arial" w:hAnsi="Arial" w:cs="Arial"/>
        </w:rPr>
        <w:t xml:space="preserve">it broadly </w:t>
      </w:r>
      <w:r w:rsidR="00053D4C" w:rsidRPr="005D57E4">
        <w:rPr>
          <w:rFonts w:ascii="Arial" w:hAnsi="Arial" w:cs="Arial"/>
        </w:rPr>
        <w:t xml:space="preserve">acceptable </w:t>
      </w:r>
      <w:r w:rsidR="009968AE">
        <w:rPr>
          <w:rFonts w:ascii="Arial" w:hAnsi="Arial" w:cs="Arial"/>
          <w:noProof/>
        </w:rPr>
        <w:t>(Campbell et al., 2017)</w:t>
      </w:r>
      <w:r w:rsidR="00B44745" w:rsidRPr="005D57E4">
        <w:rPr>
          <w:rFonts w:ascii="Arial" w:hAnsi="Arial" w:cs="Arial"/>
        </w:rPr>
        <w:t xml:space="preserve"> </w:t>
      </w:r>
      <w:r w:rsidR="006318F4">
        <w:rPr>
          <w:rFonts w:ascii="Arial" w:hAnsi="Arial" w:cs="Arial"/>
        </w:rPr>
        <w:t>al</w:t>
      </w:r>
      <w:r w:rsidR="00B44745" w:rsidRPr="005D57E4">
        <w:rPr>
          <w:rFonts w:ascii="Arial" w:hAnsi="Arial" w:cs="Arial"/>
        </w:rPr>
        <w:t xml:space="preserve">though </w:t>
      </w:r>
      <w:r w:rsidR="006318F4">
        <w:rPr>
          <w:rFonts w:ascii="Arial" w:hAnsi="Arial" w:cs="Arial"/>
        </w:rPr>
        <w:t xml:space="preserve">less so the </w:t>
      </w:r>
      <w:r w:rsidR="00292FFB" w:rsidRPr="005D57E4">
        <w:rPr>
          <w:rFonts w:ascii="Arial" w:hAnsi="Arial" w:cs="Arial"/>
        </w:rPr>
        <w:t xml:space="preserve">automatic referral </w:t>
      </w:r>
      <w:r w:rsidR="006318F4">
        <w:rPr>
          <w:rFonts w:ascii="Arial" w:hAnsi="Arial" w:cs="Arial"/>
        </w:rPr>
        <w:t xml:space="preserve">component </w:t>
      </w:r>
      <w:r w:rsidR="009968AE">
        <w:rPr>
          <w:rFonts w:ascii="Arial" w:hAnsi="Arial" w:cs="Arial"/>
          <w:noProof/>
        </w:rPr>
        <w:t>(Sloan et al., 2016)</w:t>
      </w:r>
      <w:r w:rsidR="00B44745" w:rsidRPr="005D57E4">
        <w:rPr>
          <w:rFonts w:ascii="Arial" w:hAnsi="Arial" w:cs="Arial"/>
        </w:rPr>
        <w:t xml:space="preserve">. </w:t>
      </w:r>
      <w:r w:rsidR="00652977">
        <w:rPr>
          <w:rFonts w:ascii="Arial" w:hAnsi="Arial" w:cs="Arial"/>
        </w:rPr>
        <w:t xml:space="preserve">Despite growing implementation of the opt-out protocol, </w:t>
      </w:r>
      <w:r w:rsidR="002E1132" w:rsidRPr="005D57E4">
        <w:rPr>
          <w:rFonts w:ascii="Arial" w:hAnsi="Arial" w:cs="Arial"/>
        </w:rPr>
        <w:t xml:space="preserve">comparatively </w:t>
      </w:r>
      <w:r w:rsidR="003C1E9A" w:rsidRPr="005D57E4">
        <w:rPr>
          <w:rFonts w:ascii="Arial" w:hAnsi="Arial" w:cs="Arial"/>
        </w:rPr>
        <w:t xml:space="preserve">little is known about </w:t>
      </w:r>
      <w:r w:rsidR="00D44701" w:rsidRPr="005D57E4">
        <w:rPr>
          <w:rFonts w:ascii="Arial" w:hAnsi="Arial" w:cs="Arial"/>
        </w:rPr>
        <w:t xml:space="preserve">the views of healthcare professionals on this intervention. </w:t>
      </w:r>
      <w:r w:rsidR="00A27402" w:rsidRPr="005D57E4">
        <w:rPr>
          <w:rFonts w:ascii="Arial" w:hAnsi="Arial" w:cs="Arial"/>
        </w:rPr>
        <w:t xml:space="preserve">While </w:t>
      </w:r>
      <w:r w:rsidR="00652977">
        <w:rPr>
          <w:rFonts w:ascii="Arial" w:hAnsi="Arial" w:cs="Arial"/>
        </w:rPr>
        <w:t>the</w:t>
      </w:r>
      <w:r w:rsidR="00A27402" w:rsidRPr="005D57E4">
        <w:rPr>
          <w:rFonts w:ascii="Arial" w:hAnsi="Arial" w:cs="Arial"/>
        </w:rPr>
        <w:t xml:space="preserve"> </w:t>
      </w:r>
      <w:r w:rsidR="00D44701" w:rsidRPr="005D57E4">
        <w:rPr>
          <w:rFonts w:ascii="Arial" w:hAnsi="Arial" w:cs="Arial"/>
        </w:rPr>
        <w:t xml:space="preserve">implementation </w:t>
      </w:r>
      <w:r w:rsidR="00652977">
        <w:rPr>
          <w:rFonts w:ascii="Arial" w:hAnsi="Arial" w:cs="Arial"/>
        </w:rPr>
        <w:t>of an opt-out pathway has been associated with a</w:t>
      </w:r>
      <w:r w:rsidR="00D44701" w:rsidRPr="005D57E4">
        <w:rPr>
          <w:rFonts w:ascii="Arial" w:hAnsi="Arial" w:cs="Arial"/>
        </w:rPr>
        <w:t xml:space="preserve"> </w:t>
      </w:r>
      <w:r w:rsidR="002E1132" w:rsidRPr="005D57E4">
        <w:rPr>
          <w:rFonts w:ascii="Arial" w:hAnsi="Arial" w:cs="Arial"/>
        </w:rPr>
        <w:t xml:space="preserve">two-fold </w:t>
      </w:r>
      <w:r w:rsidR="00D44701" w:rsidRPr="005D57E4">
        <w:rPr>
          <w:rFonts w:ascii="Arial" w:hAnsi="Arial" w:cs="Arial"/>
        </w:rPr>
        <w:t xml:space="preserve">increase in support access and cessation during pregnancy </w:t>
      </w:r>
      <w:r w:rsidR="00CC2B75">
        <w:rPr>
          <w:rFonts w:ascii="Arial" w:hAnsi="Arial" w:cs="Arial"/>
          <w:noProof/>
        </w:rPr>
        <w:t>(Bell et al., 2017; Campbell et al., 2017)</w:t>
      </w:r>
      <w:r w:rsidR="00CC2B75">
        <w:rPr>
          <w:rFonts w:ascii="Arial" w:hAnsi="Arial" w:cs="Arial"/>
        </w:rPr>
        <w:t xml:space="preserve">, </w:t>
      </w:r>
      <w:r w:rsidR="00203455" w:rsidRPr="005D57E4">
        <w:rPr>
          <w:rFonts w:ascii="Arial" w:hAnsi="Arial" w:cs="Arial"/>
        </w:rPr>
        <w:t xml:space="preserve">only a minority of pregnant smokers </w:t>
      </w:r>
      <w:r w:rsidR="00D44701" w:rsidRPr="005D57E4">
        <w:rPr>
          <w:rFonts w:ascii="Arial" w:hAnsi="Arial" w:cs="Arial"/>
        </w:rPr>
        <w:t xml:space="preserve">ultimately </w:t>
      </w:r>
      <w:r w:rsidR="00AE373A">
        <w:rPr>
          <w:rFonts w:ascii="Arial" w:hAnsi="Arial" w:cs="Arial"/>
        </w:rPr>
        <w:t xml:space="preserve">have </w:t>
      </w:r>
      <w:r w:rsidR="00203455" w:rsidRPr="00CD465A">
        <w:rPr>
          <w:rFonts w:ascii="Arial" w:hAnsi="Arial" w:cs="Arial"/>
        </w:rPr>
        <w:t xml:space="preserve">access </w:t>
      </w:r>
      <w:r w:rsidR="00AE373A" w:rsidRPr="00CD465A">
        <w:rPr>
          <w:rFonts w:ascii="Arial" w:hAnsi="Arial" w:cs="Arial"/>
        </w:rPr>
        <w:t xml:space="preserve">to </w:t>
      </w:r>
      <w:r w:rsidR="00203455" w:rsidRPr="00CD465A">
        <w:rPr>
          <w:rFonts w:ascii="Arial" w:hAnsi="Arial" w:cs="Arial"/>
        </w:rPr>
        <w:t xml:space="preserve">this </w:t>
      </w:r>
      <w:r w:rsidR="00AE373A" w:rsidRPr="00CD465A">
        <w:rPr>
          <w:rFonts w:ascii="Arial" w:hAnsi="Arial" w:cs="Arial"/>
        </w:rPr>
        <w:t>pathway</w:t>
      </w:r>
      <w:r w:rsidR="00203455" w:rsidRPr="00CD465A">
        <w:rPr>
          <w:rFonts w:ascii="Arial" w:hAnsi="Arial" w:cs="Arial"/>
        </w:rPr>
        <w:t xml:space="preserve"> </w:t>
      </w:r>
      <w:r w:rsidR="004E7345" w:rsidRPr="00CD465A">
        <w:rPr>
          <w:rFonts w:ascii="Arial" w:hAnsi="Arial" w:cs="Arial"/>
          <w:noProof/>
        </w:rPr>
        <w:t>(</w:t>
      </w:r>
      <w:r w:rsidR="00CD465A" w:rsidRPr="006D390C">
        <w:rPr>
          <w:rFonts w:ascii="Arial" w:hAnsi="Arial" w:cs="Arial"/>
        </w:rPr>
        <w:t>Health and Social Care Information Centre</w:t>
      </w:r>
      <w:r w:rsidR="004E7345" w:rsidRPr="00CD465A">
        <w:rPr>
          <w:rFonts w:ascii="Arial" w:hAnsi="Arial" w:cs="Arial"/>
          <w:noProof/>
        </w:rPr>
        <w:t>, 2015)</w:t>
      </w:r>
      <w:r w:rsidR="00203455" w:rsidRPr="00CD465A">
        <w:rPr>
          <w:rFonts w:ascii="Arial" w:hAnsi="Arial" w:cs="Arial"/>
        </w:rPr>
        <w:t>.</w:t>
      </w:r>
      <w:r w:rsidR="009C2251" w:rsidRPr="005D57E4">
        <w:rPr>
          <w:rFonts w:ascii="Arial" w:hAnsi="Arial" w:cs="Arial"/>
        </w:rPr>
        <w:t xml:space="preserve"> </w:t>
      </w:r>
      <w:r w:rsidR="002E1132" w:rsidRPr="005D57E4">
        <w:rPr>
          <w:rFonts w:ascii="Arial" w:hAnsi="Arial" w:cs="Arial"/>
        </w:rPr>
        <w:t xml:space="preserve">Therefore, </w:t>
      </w:r>
      <w:r w:rsidR="00293638">
        <w:rPr>
          <w:rFonts w:ascii="Arial" w:hAnsi="Arial" w:cs="Arial"/>
        </w:rPr>
        <w:t>it is important to increase</w:t>
      </w:r>
      <w:r w:rsidR="00053D4C" w:rsidRPr="005D57E4">
        <w:rPr>
          <w:rFonts w:ascii="Arial" w:hAnsi="Arial" w:cs="Arial"/>
        </w:rPr>
        <w:t xml:space="preserve"> our </w:t>
      </w:r>
      <w:r w:rsidR="00A27402" w:rsidRPr="005D57E4">
        <w:rPr>
          <w:rFonts w:ascii="Arial" w:hAnsi="Arial" w:cs="Arial"/>
        </w:rPr>
        <w:t xml:space="preserve">understanding </w:t>
      </w:r>
      <w:r w:rsidR="00053D4C" w:rsidRPr="005D57E4">
        <w:rPr>
          <w:rFonts w:ascii="Arial" w:hAnsi="Arial" w:cs="Arial"/>
        </w:rPr>
        <w:t xml:space="preserve">of </w:t>
      </w:r>
      <w:r w:rsidR="00A27402" w:rsidRPr="005D57E4">
        <w:rPr>
          <w:rFonts w:ascii="Arial" w:hAnsi="Arial" w:cs="Arial"/>
        </w:rPr>
        <w:t xml:space="preserve">interactions between healthcare professionals </w:t>
      </w:r>
      <w:r w:rsidR="001C2F72" w:rsidRPr="005D57E4">
        <w:rPr>
          <w:rFonts w:ascii="Arial" w:hAnsi="Arial" w:cs="Arial"/>
        </w:rPr>
        <w:t xml:space="preserve">and pregnant smokers </w:t>
      </w:r>
      <w:r w:rsidR="00A27402" w:rsidRPr="005D57E4">
        <w:rPr>
          <w:rFonts w:ascii="Arial" w:hAnsi="Arial" w:cs="Arial"/>
        </w:rPr>
        <w:t>generally</w:t>
      </w:r>
      <w:r w:rsidR="001C2F72" w:rsidRPr="005D57E4">
        <w:rPr>
          <w:rFonts w:ascii="Arial" w:hAnsi="Arial" w:cs="Arial"/>
        </w:rPr>
        <w:t>,</w:t>
      </w:r>
      <w:r w:rsidR="00A27402" w:rsidRPr="005D57E4">
        <w:rPr>
          <w:rFonts w:ascii="Arial" w:hAnsi="Arial" w:cs="Arial"/>
        </w:rPr>
        <w:t xml:space="preserve"> as well as those connected with opt-out referrals</w:t>
      </w:r>
      <w:r w:rsidR="00293638">
        <w:rPr>
          <w:rFonts w:ascii="Arial" w:hAnsi="Arial" w:cs="Arial"/>
        </w:rPr>
        <w:t>.</w:t>
      </w:r>
      <w:r w:rsidR="00A27402" w:rsidRPr="005D57E4">
        <w:rPr>
          <w:rFonts w:ascii="Arial" w:hAnsi="Arial" w:cs="Arial"/>
        </w:rPr>
        <w:t xml:space="preserve"> </w:t>
      </w:r>
    </w:p>
    <w:p w14:paraId="2314711E" w14:textId="77777777" w:rsidR="00A27402" w:rsidRPr="00DA3005" w:rsidRDefault="00A27402" w:rsidP="002807D6">
      <w:pPr>
        <w:spacing w:line="480" w:lineRule="auto"/>
        <w:jc w:val="left"/>
        <w:rPr>
          <w:rFonts w:ascii="Arial" w:hAnsi="Arial" w:cs="Arial"/>
        </w:rPr>
      </w:pPr>
    </w:p>
    <w:p w14:paraId="62445301" w14:textId="5DD65692" w:rsidR="00715088" w:rsidRPr="00E60254" w:rsidRDefault="000561E4" w:rsidP="00DA3005">
      <w:pPr>
        <w:spacing w:line="480" w:lineRule="auto"/>
        <w:jc w:val="left"/>
        <w:rPr>
          <w:rFonts w:ascii="Arial" w:hAnsi="Arial" w:cs="Arial"/>
        </w:rPr>
      </w:pPr>
      <w:r w:rsidRPr="00DA3005">
        <w:rPr>
          <w:rFonts w:ascii="Arial" w:hAnsi="Arial" w:cs="Arial"/>
        </w:rPr>
        <w:t xml:space="preserve">We undertook a qualitative study that aimed to fill </w:t>
      </w:r>
      <w:r w:rsidR="006D49AD" w:rsidRPr="00DA3005">
        <w:rPr>
          <w:rFonts w:ascii="Arial" w:hAnsi="Arial" w:cs="Arial"/>
        </w:rPr>
        <w:t>the</w:t>
      </w:r>
      <w:r w:rsidR="00681AB0">
        <w:rPr>
          <w:rFonts w:ascii="Arial" w:hAnsi="Arial" w:cs="Arial"/>
        </w:rPr>
        <w:t xml:space="preserve"> </w:t>
      </w:r>
      <w:r w:rsidRPr="00DA3005">
        <w:rPr>
          <w:rFonts w:ascii="Arial" w:hAnsi="Arial" w:cs="Arial"/>
        </w:rPr>
        <w:t xml:space="preserve">gaps in our understanding </w:t>
      </w:r>
      <w:r w:rsidR="00715088" w:rsidRPr="00DA3005">
        <w:rPr>
          <w:rFonts w:ascii="Arial" w:hAnsi="Arial" w:cs="Arial"/>
        </w:rPr>
        <w:t xml:space="preserve">outlined above. </w:t>
      </w:r>
      <w:r w:rsidR="00681AB0">
        <w:rPr>
          <w:rFonts w:ascii="Arial" w:hAnsi="Arial" w:cs="Arial"/>
        </w:rPr>
        <w:t>S</w:t>
      </w:r>
      <w:r w:rsidR="006D49AD" w:rsidRPr="00DA3005">
        <w:rPr>
          <w:rFonts w:ascii="Arial" w:hAnsi="Arial" w:cs="Arial"/>
        </w:rPr>
        <w:t>pecifically</w:t>
      </w:r>
      <w:r w:rsidR="00681AB0">
        <w:rPr>
          <w:rFonts w:ascii="Arial" w:hAnsi="Arial" w:cs="Arial"/>
        </w:rPr>
        <w:t>,</w:t>
      </w:r>
      <w:r w:rsidR="006D49AD" w:rsidRPr="00DA3005">
        <w:rPr>
          <w:rFonts w:ascii="Arial" w:hAnsi="Arial" w:cs="Arial"/>
        </w:rPr>
        <w:t xml:space="preserve"> we set out to explore </w:t>
      </w:r>
      <w:r w:rsidR="0092108D" w:rsidRPr="00DA3005">
        <w:rPr>
          <w:rFonts w:ascii="Arial" w:hAnsi="Arial" w:cs="Arial"/>
        </w:rPr>
        <w:t xml:space="preserve">the psychological, social and environmental factors that influence </w:t>
      </w:r>
      <w:r w:rsidRPr="00DA3005">
        <w:rPr>
          <w:rFonts w:ascii="Arial" w:hAnsi="Arial" w:cs="Arial"/>
        </w:rPr>
        <w:t xml:space="preserve">the behaviour of healthcare professionals </w:t>
      </w:r>
      <w:r w:rsidR="0092108D" w:rsidRPr="00DA3005">
        <w:rPr>
          <w:rFonts w:ascii="Arial" w:hAnsi="Arial" w:cs="Arial"/>
        </w:rPr>
        <w:t>regarding smoking and smoking cessation in pregnancy.</w:t>
      </w:r>
      <w:r w:rsidR="008B2F8B">
        <w:rPr>
          <w:rFonts w:ascii="Arial" w:hAnsi="Arial" w:cs="Arial"/>
        </w:rPr>
        <w:t xml:space="preserve"> </w:t>
      </w:r>
      <w:r w:rsidR="00680DB5">
        <w:rPr>
          <w:rFonts w:ascii="Arial" w:hAnsi="Arial" w:cs="Arial"/>
        </w:rPr>
        <w:t>T</w:t>
      </w:r>
      <w:r w:rsidR="008B2F8B">
        <w:rPr>
          <w:rFonts w:ascii="Arial" w:hAnsi="Arial" w:cs="Arial"/>
        </w:rPr>
        <w:t xml:space="preserve">o </w:t>
      </w:r>
      <w:r w:rsidR="00680DB5">
        <w:rPr>
          <w:rFonts w:ascii="Arial" w:hAnsi="Arial" w:cs="Arial"/>
        </w:rPr>
        <w:t xml:space="preserve">obtain </w:t>
      </w:r>
      <w:r w:rsidR="00023AAC">
        <w:rPr>
          <w:rFonts w:ascii="Arial" w:hAnsi="Arial" w:cs="Arial"/>
        </w:rPr>
        <w:t xml:space="preserve">a range of views and experiences we </w:t>
      </w:r>
      <w:r w:rsidR="00ED3E5F">
        <w:rPr>
          <w:rFonts w:ascii="Arial" w:hAnsi="Arial" w:cs="Arial"/>
        </w:rPr>
        <w:t xml:space="preserve">interviewed </w:t>
      </w:r>
      <w:r w:rsidR="00236E9E">
        <w:rPr>
          <w:rFonts w:ascii="Arial" w:hAnsi="Arial" w:cs="Arial"/>
        </w:rPr>
        <w:t xml:space="preserve">staff from </w:t>
      </w:r>
      <w:r w:rsidR="00023AAC">
        <w:rPr>
          <w:rFonts w:ascii="Arial" w:hAnsi="Arial" w:cs="Arial"/>
        </w:rPr>
        <w:t>t</w:t>
      </w:r>
      <w:r w:rsidR="008B2F8B">
        <w:rPr>
          <w:rFonts w:ascii="Arial" w:hAnsi="Arial" w:cs="Arial"/>
        </w:rPr>
        <w:t>wo sites</w:t>
      </w:r>
      <w:r w:rsidR="00ED3E5F">
        <w:rPr>
          <w:rFonts w:ascii="Arial" w:hAnsi="Arial" w:cs="Arial"/>
        </w:rPr>
        <w:t xml:space="preserve"> in different parts of the UK -</w:t>
      </w:r>
      <w:r w:rsidR="00023AAC">
        <w:rPr>
          <w:rFonts w:ascii="Arial" w:hAnsi="Arial" w:cs="Arial"/>
        </w:rPr>
        <w:t xml:space="preserve"> one in Scotland (smoking rate</w:t>
      </w:r>
      <w:r w:rsidR="00ED3E5F">
        <w:rPr>
          <w:rFonts w:ascii="Arial" w:hAnsi="Arial" w:cs="Arial"/>
        </w:rPr>
        <w:t>s</w:t>
      </w:r>
      <w:r w:rsidR="00023AAC">
        <w:rPr>
          <w:rFonts w:ascii="Arial" w:hAnsi="Arial" w:cs="Arial"/>
        </w:rPr>
        <w:t xml:space="preserve"> in pregnancy 17.3%</w:t>
      </w:r>
      <w:r w:rsidR="00C30A43">
        <w:rPr>
          <w:rFonts w:ascii="Arial" w:hAnsi="Arial" w:cs="Arial"/>
        </w:rPr>
        <w:t xml:space="preserve">) </w:t>
      </w:r>
      <w:r w:rsidR="00C30A43">
        <w:rPr>
          <w:rFonts w:ascii="Arial" w:hAnsi="Arial" w:cs="Arial"/>
          <w:noProof/>
        </w:rPr>
        <w:t>(Salomi Barkat et al., 2015)</w:t>
      </w:r>
      <w:r w:rsidR="00023AAC">
        <w:rPr>
          <w:rFonts w:ascii="Arial" w:hAnsi="Arial" w:cs="Arial"/>
        </w:rPr>
        <w:t xml:space="preserve"> and one in England (smoking rate at time of delivery 13.7%</w:t>
      </w:r>
      <w:r w:rsidR="00C30A43">
        <w:rPr>
          <w:rFonts w:ascii="Arial" w:hAnsi="Arial" w:cs="Arial"/>
        </w:rPr>
        <w:t xml:space="preserve">) </w:t>
      </w:r>
      <w:r w:rsidR="00307B05">
        <w:rPr>
          <w:rFonts w:ascii="Arial" w:hAnsi="Arial" w:cs="Arial"/>
          <w:noProof/>
        </w:rPr>
        <w:t>(</w:t>
      </w:r>
      <w:r w:rsidR="006335F9" w:rsidRPr="006D390C">
        <w:rPr>
          <w:rFonts w:ascii="Arial" w:hAnsi="Arial" w:cs="Arial"/>
        </w:rPr>
        <w:t>Office for National Statistics</w:t>
      </w:r>
      <w:r w:rsidR="00307B05">
        <w:rPr>
          <w:rFonts w:ascii="Arial" w:hAnsi="Arial" w:cs="Arial"/>
          <w:noProof/>
        </w:rPr>
        <w:t>, 2013)</w:t>
      </w:r>
      <w:r w:rsidR="008B2F8B">
        <w:rPr>
          <w:rFonts w:ascii="Arial" w:hAnsi="Arial" w:cs="Arial"/>
        </w:rPr>
        <w:t xml:space="preserve"> with different referral pathways </w:t>
      </w:r>
      <w:r w:rsidR="00023AAC">
        <w:rPr>
          <w:rFonts w:ascii="Arial" w:hAnsi="Arial" w:cs="Arial"/>
        </w:rPr>
        <w:t xml:space="preserve">to </w:t>
      </w:r>
      <w:r w:rsidR="00680DB5">
        <w:rPr>
          <w:rFonts w:ascii="Arial" w:hAnsi="Arial" w:cs="Arial"/>
        </w:rPr>
        <w:t>specialist smoking cessation support</w:t>
      </w:r>
      <w:r w:rsidR="00C30A43">
        <w:rPr>
          <w:rFonts w:ascii="Arial" w:hAnsi="Arial" w:cs="Arial"/>
        </w:rPr>
        <w:t>.</w:t>
      </w:r>
    </w:p>
    <w:p w14:paraId="723135A9" w14:textId="77777777" w:rsidR="00315E7E" w:rsidRPr="005D57E4" w:rsidRDefault="00315E7E" w:rsidP="002807D6">
      <w:pPr>
        <w:spacing w:line="480" w:lineRule="auto"/>
        <w:jc w:val="left"/>
        <w:rPr>
          <w:rFonts w:ascii="Arial" w:hAnsi="Arial" w:cs="Arial"/>
        </w:rPr>
      </w:pPr>
    </w:p>
    <w:p w14:paraId="64E48E9A" w14:textId="3E646456" w:rsidR="008B3A5F" w:rsidRPr="005D57E4" w:rsidRDefault="008B3A5F" w:rsidP="002807D6">
      <w:pPr>
        <w:spacing w:line="480" w:lineRule="auto"/>
        <w:jc w:val="left"/>
        <w:rPr>
          <w:rFonts w:ascii="Arial" w:hAnsi="Arial" w:cs="Arial"/>
          <w:b/>
        </w:rPr>
      </w:pPr>
    </w:p>
    <w:p w14:paraId="2F3F8DAD" w14:textId="77777777" w:rsidR="009B1913" w:rsidRPr="005D57E4" w:rsidRDefault="009B1913" w:rsidP="002807D6">
      <w:pPr>
        <w:spacing w:line="480" w:lineRule="auto"/>
        <w:jc w:val="left"/>
        <w:rPr>
          <w:rFonts w:ascii="Arial" w:hAnsi="Arial" w:cs="Arial"/>
          <w:b/>
        </w:rPr>
      </w:pPr>
      <w:r w:rsidRPr="005D57E4">
        <w:rPr>
          <w:rFonts w:ascii="Arial" w:hAnsi="Arial" w:cs="Arial"/>
          <w:b/>
        </w:rPr>
        <w:t>METHODS</w:t>
      </w:r>
    </w:p>
    <w:p w14:paraId="6F440441" w14:textId="77777777" w:rsidR="009B1913" w:rsidRPr="005D57E4" w:rsidRDefault="009B1913" w:rsidP="002807D6">
      <w:pPr>
        <w:spacing w:line="480" w:lineRule="auto"/>
        <w:jc w:val="left"/>
        <w:rPr>
          <w:rFonts w:ascii="Arial" w:hAnsi="Arial" w:cs="Arial"/>
          <w:b/>
        </w:rPr>
      </w:pPr>
      <w:r w:rsidRPr="005D57E4">
        <w:rPr>
          <w:rFonts w:ascii="Arial" w:hAnsi="Arial" w:cs="Arial"/>
          <w:b/>
        </w:rPr>
        <w:t>Design</w:t>
      </w:r>
      <w:r w:rsidR="008A3FC3" w:rsidRPr="005D57E4">
        <w:rPr>
          <w:rFonts w:ascii="Arial" w:hAnsi="Arial" w:cs="Arial"/>
          <w:b/>
        </w:rPr>
        <w:t xml:space="preserve"> and participants</w:t>
      </w:r>
    </w:p>
    <w:p w14:paraId="24188494" w14:textId="77777777" w:rsidR="006335F9" w:rsidRDefault="00E73DD7" w:rsidP="002807D6">
      <w:pPr>
        <w:spacing w:line="480" w:lineRule="auto"/>
        <w:jc w:val="left"/>
        <w:rPr>
          <w:rFonts w:ascii="Arial" w:hAnsi="Arial" w:cs="Arial"/>
        </w:rPr>
      </w:pPr>
      <w:r>
        <w:rPr>
          <w:rFonts w:ascii="Arial" w:hAnsi="Arial" w:cs="Arial"/>
        </w:rPr>
        <w:t xml:space="preserve">All </w:t>
      </w:r>
      <w:r w:rsidR="00775E58" w:rsidRPr="005D57E4">
        <w:rPr>
          <w:rFonts w:ascii="Arial" w:hAnsi="Arial" w:cs="Arial"/>
        </w:rPr>
        <w:t xml:space="preserve">interviews </w:t>
      </w:r>
      <w:r w:rsidR="008A6B76" w:rsidRPr="005D57E4">
        <w:rPr>
          <w:rFonts w:ascii="Arial" w:hAnsi="Arial" w:cs="Arial"/>
        </w:rPr>
        <w:t xml:space="preserve">and </w:t>
      </w:r>
      <w:r w:rsidR="00745628" w:rsidRPr="005D57E4">
        <w:rPr>
          <w:rFonts w:ascii="Arial" w:hAnsi="Arial" w:cs="Arial"/>
        </w:rPr>
        <w:t xml:space="preserve">focus groups </w:t>
      </w:r>
      <w:r>
        <w:rPr>
          <w:rFonts w:ascii="Arial" w:hAnsi="Arial" w:cs="Arial"/>
        </w:rPr>
        <w:t xml:space="preserve">were </w:t>
      </w:r>
      <w:r w:rsidR="00745628" w:rsidRPr="005D57E4">
        <w:rPr>
          <w:rFonts w:ascii="Arial" w:hAnsi="Arial" w:cs="Arial"/>
        </w:rPr>
        <w:t xml:space="preserve">guided by a </w:t>
      </w:r>
      <w:r w:rsidR="008A3FC3" w:rsidRPr="005D57E4">
        <w:rPr>
          <w:rFonts w:ascii="Arial" w:hAnsi="Arial" w:cs="Arial"/>
        </w:rPr>
        <w:t xml:space="preserve">semi-structured topic guide. </w:t>
      </w:r>
      <w:r w:rsidR="002C7949" w:rsidRPr="005D57E4">
        <w:rPr>
          <w:rFonts w:ascii="Arial" w:hAnsi="Arial" w:cs="Arial"/>
        </w:rPr>
        <w:t xml:space="preserve">Participants were healthcare </w:t>
      </w:r>
      <w:r w:rsidR="00A4581A" w:rsidRPr="005D57E4">
        <w:rPr>
          <w:rFonts w:ascii="Arial" w:hAnsi="Arial" w:cs="Arial"/>
        </w:rPr>
        <w:t xml:space="preserve">staff (hereafter referred to as healthcare professionals) </w:t>
      </w:r>
      <w:r w:rsidR="002C7949" w:rsidRPr="005D57E4">
        <w:rPr>
          <w:rFonts w:ascii="Arial" w:hAnsi="Arial" w:cs="Arial"/>
        </w:rPr>
        <w:t xml:space="preserve">who had a </w:t>
      </w:r>
      <w:r>
        <w:rPr>
          <w:rFonts w:ascii="Arial" w:hAnsi="Arial" w:cs="Arial"/>
        </w:rPr>
        <w:t xml:space="preserve">significant </w:t>
      </w:r>
      <w:r w:rsidR="002C7949" w:rsidRPr="005D57E4">
        <w:rPr>
          <w:rFonts w:ascii="Arial" w:hAnsi="Arial" w:cs="Arial"/>
        </w:rPr>
        <w:t xml:space="preserve">role in </w:t>
      </w:r>
      <w:r>
        <w:rPr>
          <w:rFonts w:ascii="Arial" w:hAnsi="Arial" w:cs="Arial"/>
        </w:rPr>
        <w:t xml:space="preserve">the provision of care or smoking cessation support to women </w:t>
      </w:r>
      <w:r w:rsidR="002C7949" w:rsidRPr="005D57E4">
        <w:rPr>
          <w:rFonts w:ascii="Arial" w:hAnsi="Arial" w:cs="Arial"/>
        </w:rPr>
        <w:t>during pregnancy</w:t>
      </w:r>
      <w:r w:rsidR="00504F39" w:rsidRPr="005D57E4">
        <w:rPr>
          <w:rFonts w:ascii="Arial" w:hAnsi="Arial" w:cs="Arial"/>
        </w:rPr>
        <w:t xml:space="preserve"> </w:t>
      </w:r>
      <w:r w:rsidR="00A4581A" w:rsidRPr="005D57E4">
        <w:rPr>
          <w:rFonts w:ascii="Arial" w:hAnsi="Arial" w:cs="Arial"/>
        </w:rPr>
        <w:t>or immediately after deliver</w:t>
      </w:r>
      <w:r w:rsidR="003D1576">
        <w:rPr>
          <w:rFonts w:ascii="Arial" w:hAnsi="Arial" w:cs="Arial"/>
        </w:rPr>
        <w:t>y</w:t>
      </w:r>
      <w:r w:rsidR="00A4581A" w:rsidRPr="005D57E4">
        <w:rPr>
          <w:rFonts w:ascii="Arial" w:hAnsi="Arial" w:cs="Arial"/>
        </w:rPr>
        <w:t xml:space="preserve"> </w:t>
      </w:r>
      <w:r w:rsidR="00504F39" w:rsidRPr="005D57E4">
        <w:rPr>
          <w:rFonts w:ascii="Arial" w:hAnsi="Arial" w:cs="Arial"/>
        </w:rPr>
        <w:t>in one of two National Health Service (NHS) sites</w:t>
      </w:r>
      <w:r w:rsidR="00E90618">
        <w:rPr>
          <w:rFonts w:ascii="Arial" w:hAnsi="Arial" w:cs="Arial"/>
        </w:rPr>
        <w:t xml:space="preserve">. Due to the small number of some types of staff, the </w:t>
      </w:r>
      <w:r w:rsidR="003A52B8">
        <w:rPr>
          <w:rFonts w:ascii="Arial" w:hAnsi="Arial" w:cs="Arial"/>
        </w:rPr>
        <w:t xml:space="preserve">specific </w:t>
      </w:r>
      <w:r w:rsidR="00E90618">
        <w:rPr>
          <w:rFonts w:ascii="Arial" w:hAnsi="Arial" w:cs="Arial"/>
        </w:rPr>
        <w:t xml:space="preserve">locations of these </w:t>
      </w:r>
      <w:r w:rsidR="00034C3F">
        <w:rPr>
          <w:rFonts w:ascii="Arial" w:hAnsi="Arial" w:cs="Arial"/>
        </w:rPr>
        <w:t xml:space="preserve">two </w:t>
      </w:r>
      <w:r w:rsidR="00E90618">
        <w:rPr>
          <w:rFonts w:ascii="Arial" w:hAnsi="Arial" w:cs="Arial"/>
        </w:rPr>
        <w:t>sites will remain confidential to preserve anonymity</w:t>
      </w:r>
      <w:r w:rsidR="002C7949" w:rsidRPr="005D57E4">
        <w:rPr>
          <w:rFonts w:ascii="Arial" w:hAnsi="Arial" w:cs="Arial"/>
        </w:rPr>
        <w:t xml:space="preserve">. </w:t>
      </w:r>
      <w:r w:rsidR="00650839" w:rsidRPr="005D57E4">
        <w:rPr>
          <w:rFonts w:ascii="Arial" w:hAnsi="Arial" w:cs="Arial"/>
        </w:rPr>
        <w:t xml:space="preserve">Recruitment was guided by a target quota determined by the level of involvement </w:t>
      </w:r>
      <w:r w:rsidR="004E3A56" w:rsidRPr="005D57E4">
        <w:rPr>
          <w:rFonts w:ascii="Arial" w:hAnsi="Arial" w:cs="Arial"/>
        </w:rPr>
        <w:t xml:space="preserve">for each healthcare role </w:t>
      </w:r>
      <w:r w:rsidR="00650839" w:rsidRPr="005D57E4">
        <w:rPr>
          <w:rFonts w:ascii="Arial" w:hAnsi="Arial" w:cs="Arial"/>
        </w:rPr>
        <w:t>in smoking in pregnancy</w:t>
      </w:r>
      <w:r>
        <w:rPr>
          <w:rFonts w:ascii="Arial" w:hAnsi="Arial" w:cs="Arial"/>
        </w:rPr>
        <w:t xml:space="preserve"> and to reflect perspectives of a range of professional groups. </w:t>
      </w:r>
      <w:r w:rsidR="00650839" w:rsidRPr="005D57E4">
        <w:rPr>
          <w:rFonts w:ascii="Arial" w:hAnsi="Arial" w:cs="Arial"/>
        </w:rPr>
        <w:t xml:space="preserve">We aimed to recruit </w:t>
      </w:r>
      <w:r w:rsidR="002C7949" w:rsidRPr="005D57E4">
        <w:rPr>
          <w:rFonts w:ascii="Arial" w:hAnsi="Arial" w:cs="Arial"/>
        </w:rPr>
        <w:t>midwives and midwifery managers</w:t>
      </w:r>
      <w:r w:rsidR="00650839" w:rsidRPr="005D57E4">
        <w:rPr>
          <w:rFonts w:ascii="Arial" w:hAnsi="Arial" w:cs="Arial"/>
        </w:rPr>
        <w:t xml:space="preserve"> (target n=18)</w:t>
      </w:r>
      <w:r w:rsidR="002C7949" w:rsidRPr="005D57E4">
        <w:rPr>
          <w:rFonts w:ascii="Arial" w:hAnsi="Arial" w:cs="Arial"/>
        </w:rPr>
        <w:t xml:space="preserve">, </w:t>
      </w:r>
      <w:r w:rsidR="00650839" w:rsidRPr="005D57E4">
        <w:rPr>
          <w:rFonts w:ascii="Arial" w:hAnsi="Arial" w:cs="Arial"/>
        </w:rPr>
        <w:t xml:space="preserve">obstetricians (target n=2), </w:t>
      </w:r>
      <w:r w:rsidR="002C7949" w:rsidRPr="005D57E4">
        <w:rPr>
          <w:rFonts w:ascii="Arial" w:hAnsi="Arial" w:cs="Arial"/>
        </w:rPr>
        <w:t>health visitors</w:t>
      </w:r>
      <w:r w:rsidR="00650839" w:rsidRPr="005D57E4">
        <w:rPr>
          <w:rFonts w:ascii="Arial" w:hAnsi="Arial" w:cs="Arial"/>
        </w:rPr>
        <w:t xml:space="preserve"> (target n=4)</w:t>
      </w:r>
      <w:r w:rsidR="002C7949" w:rsidRPr="005D57E4">
        <w:rPr>
          <w:rFonts w:ascii="Arial" w:hAnsi="Arial" w:cs="Arial"/>
        </w:rPr>
        <w:t xml:space="preserve">, </w:t>
      </w:r>
      <w:r w:rsidR="00E629E7">
        <w:rPr>
          <w:rFonts w:ascii="Arial" w:hAnsi="Arial" w:cs="Arial"/>
        </w:rPr>
        <w:t>primary care physician</w:t>
      </w:r>
      <w:r w:rsidR="00491457">
        <w:rPr>
          <w:rFonts w:ascii="Arial" w:hAnsi="Arial" w:cs="Arial"/>
        </w:rPr>
        <w:t>s</w:t>
      </w:r>
      <w:r w:rsidR="00E629E7">
        <w:rPr>
          <w:rFonts w:ascii="Arial" w:hAnsi="Arial" w:cs="Arial"/>
        </w:rPr>
        <w:t xml:space="preserve"> (</w:t>
      </w:r>
      <w:r w:rsidR="002C7949" w:rsidRPr="005D57E4">
        <w:rPr>
          <w:rFonts w:ascii="Arial" w:hAnsi="Arial" w:cs="Arial"/>
        </w:rPr>
        <w:t>GPs</w:t>
      </w:r>
      <w:r w:rsidR="00E629E7">
        <w:rPr>
          <w:rFonts w:ascii="Arial" w:hAnsi="Arial" w:cs="Arial"/>
        </w:rPr>
        <w:t>)</w:t>
      </w:r>
      <w:r w:rsidR="00650839" w:rsidRPr="005D57E4">
        <w:rPr>
          <w:rFonts w:ascii="Arial" w:hAnsi="Arial" w:cs="Arial"/>
        </w:rPr>
        <w:t xml:space="preserve"> (target n=2)</w:t>
      </w:r>
      <w:r w:rsidR="002C7949" w:rsidRPr="005D57E4">
        <w:rPr>
          <w:rFonts w:ascii="Arial" w:hAnsi="Arial" w:cs="Arial"/>
        </w:rPr>
        <w:t>, pharmacists</w:t>
      </w:r>
      <w:r w:rsidR="00650839" w:rsidRPr="005D57E4">
        <w:rPr>
          <w:rFonts w:ascii="Arial" w:hAnsi="Arial" w:cs="Arial"/>
        </w:rPr>
        <w:t xml:space="preserve"> (target n=2), </w:t>
      </w:r>
      <w:r w:rsidR="002C7949" w:rsidRPr="005D57E4">
        <w:rPr>
          <w:rFonts w:ascii="Arial" w:hAnsi="Arial" w:cs="Arial"/>
        </w:rPr>
        <w:t>smoking cessation service managers and advisors</w:t>
      </w:r>
      <w:r w:rsidR="00650839" w:rsidRPr="005D57E4">
        <w:rPr>
          <w:rFonts w:ascii="Arial" w:hAnsi="Arial" w:cs="Arial"/>
        </w:rPr>
        <w:t xml:space="preserve"> (target n=10) and service commissioners (target n=2)</w:t>
      </w:r>
      <w:r w:rsidR="002C7949" w:rsidRPr="005D57E4">
        <w:rPr>
          <w:rFonts w:ascii="Arial" w:hAnsi="Arial" w:cs="Arial"/>
        </w:rPr>
        <w:t xml:space="preserve">. </w:t>
      </w:r>
      <w:r w:rsidR="00A217D1" w:rsidRPr="005D57E4">
        <w:rPr>
          <w:rFonts w:ascii="Arial" w:hAnsi="Arial" w:cs="Arial"/>
        </w:rPr>
        <w:t>I</w:t>
      </w:r>
      <w:r w:rsidR="00077F4B" w:rsidRPr="005D57E4">
        <w:rPr>
          <w:rFonts w:ascii="Arial" w:hAnsi="Arial" w:cs="Arial"/>
        </w:rPr>
        <w:t>nclusion criteria</w:t>
      </w:r>
      <w:r w:rsidR="004E3A56" w:rsidRPr="005D57E4">
        <w:rPr>
          <w:rFonts w:ascii="Arial" w:hAnsi="Arial" w:cs="Arial"/>
        </w:rPr>
        <w:t xml:space="preserve"> were 16 years old or over</w:t>
      </w:r>
      <w:r w:rsidR="00FA69CA">
        <w:rPr>
          <w:rFonts w:ascii="Arial" w:hAnsi="Arial" w:cs="Arial"/>
        </w:rPr>
        <w:t xml:space="preserve"> and </w:t>
      </w:r>
      <w:r w:rsidR="004E3A56" w:rsidRPr="005D57E4">
        <w:rPr>
          <w:rFonts w:ascii="Arial" w:hAnsi="Arial" w:cs="Arial"/>
        </w:rPr>
        <w:t xml:space="preserve">English speaking. </w:t>
      </w:r>
    </w:p>
    <w:p w14:paraId="4780B7BB" w14:textId="77777777" w:rsidR="006335F9" w:rsidRDefault="006335F9" w:rsidP="002807D6">
      <w:pPr>
        <w:spacing w:line="480" w:lineRule="auto"/>
        <w:jc w:val="left"/>
        <w:rPr>
          <w:rFonts w:ascii="Arial" w:hAnsi="Arial" w:cs="Arial"/>
        </w:rPr>
      </w:pPr>
    </w:p>
    <w:p w14:paraId="1F64314B" w14:textId="75E75A50" w:rsidR="002C7949" w:rsidRPr="005D57E4" w:rsidRDefault="00077F4B" w:rsidP="002807D6">
      <w:pPr>
        <w:spacing w:line="480" w:lineRule="auto"/>
        <w:jc w:val="left"/>
        <w:rPr>
          <w:rFonts w:ascii="Arial" w:hAnsi="Arial" w:cs="Arial"/>
        </w:rPr>
      </w:pPr>
      <w:r w:rsidRPr="005D57E4">
        <w:rPr>
          <w:rFonts w:ascii="Arial" w:hAnsi="Arial" w:cs="Arial"/>
        </w:rPr>
        <w:t xml:space="preserve">Participants were recruited through healthcare organisations using a multi-channel approach, including attendance at team meetings, contact with team leaders and use of email invitations. </w:t>
      </w:r>
      <w:r w:rsidR="003247A6">
        <w:rPr>
          <w:rFonts w:ascii="Arial" w:hAnsi="Arial" w:cs="Arial"/>
        </w:rPr>
        <w:t xml:space="preserve">Due to this approach, </w:t>
      </w:r>
      <w:r w:rsidR="00FA69CA">
        <w:rPr>
          <w:rFonts w:ascii="Arial" w:hAnsi="Arial" w:cs="Arial"/>
        </w:rPr>
        <w:t xml:space="preserve">the </w:t>
      </w:r>
      <w:r w:rsidR="00294F07">
        <w:rPr>
          <w:rFonts w:ascii="Arial" w:hAnsi="Arial" w:cs="Arial"/>
        </w:rPr>
        <w:t xml:space="preserve">exact number of health professionals approached, and therefore </w:t>
      </w:r>
      <w:r w:rsidR="00FA69CA">
        <w:rPr>
          <w:rFonts w:ascii="Arial" w:hAnsi="Arial" w:cs="Arial"/>
        </w:rPr>
        <w:t>recruitment rate</w:t>
      </w:r>
      <w:r w:rsidR="00294F07">
        <w:rPr>
          <w:rFonts w:ascii="Arial" w:hAnsi="Arial" w:cs="Arial"/>
        </w:rPr>
        <w:t>,</w:t>
      </w:r>
      <w:r w:rsidR="00FA69CA">
        <w:rPr>
          <w:rFonts w:ascii="Arial" w:hAnsi="Arial" w:cs="Arial"/>
        </w:rPr>
        <w:t xml:space="preserve"> </w:t>
      </w:r>
      <w:r w:rsidR="00E43F75">
        <w:rPr>
          <w:rFonts w:ascii="Arial" w:hAnsi="Arial" w:cs="Arial"/>
        </w:rPr>
        <w:t xml:space="preserve">could not be reliably </w:t>
      </w:r>
      <w:r w:rsidR="00FA69CA">
        <w:rPr>
          <w:rFonts w:ascii="Arial" w:hAnsi="Arial" w:cs="Arial"/>
        </w:rPr>
        <w:t>calculated</w:t>
      </w:r>
      <w:r w:rsidR="003247A6">
        <w:rPr>
          <w:rFonts w:ascii="Arial" w:hAnsi="Arial" w:cs="Arial"/>
        </w:rPr>
        <w:t xml:space="preserve">. </w:t>
      </w:r>
      <w:r w:rsidR="00FA69CA">
        <w:rPr>
          <w:rFonts w:ascii="Arial" w:hAnsi="Arial" w:cs="Arial"/>
        </w:rPr>
        <w:t xml:space="preserve">Relationships with participants were not established prior to the study. </w:t>
      </w:r>
      <w:r w:rsidR="00A04E16" w:rsidRPr="005D57E4">
        <w:rPr>
          <w:rFonts w:ascii="Arial" w:hAnsi="Arial" w:cs="Arial"/>
        </w:rPr>
        <w:t>Recruitment took place between October 2013 and July 2014.</w:t>
      </w:r>
      <w:r w:rsidR="00FA69CA">
        <w:rPr>
          <w:rFonts w:ascii="Arial" w:hAnsi="Arial" w:cs="Arial"/>
        </w:rPr>
        <w:t xml:space="preserve"> This</w:t>
      </w:r>
      <w:r w:rsidR="00EE1BD7">
        <w:rPr>
          <w:rFonts w:ascii="Arial" w:hAnsi="Arial" w:cs="Arial"/>
        </w:rPr>
        <w:t xml:space="preserve"> manuscript adheres to the COREQ </w:t>
      </w:r>
      <w:r w:rsidR="00132E35">
        <w:rPr>
          <w:rFonts w:ascii="Arial" w:hAnsi="Arial" w:cs="Arial"/>
        </w:rPr>
        <w:t xml:space="preserve">checklist </w:t>
      </w:r>
      <w:r w:rsidR="00FA69CA">
        <w:rPr>
          <w:rFonts w:ascii="Arial" w:hAnsi="Arial" w:cs="Arial"/>
          <w:noProof/>
        </w:rPr>
        <w:t>(Tong, Sainsbury, &amp; Craig, 2007)</w:t>
      </w:r>
      <w:r w:rsidR="00FA69CA">
        <w:rPr>
          <w:rFonts w:ascii="Arial" w:hAnsi="Arial" w:cs="Arial"/>
        </w:rPr>
        <w:t>.</w:t>
      </w:r>
    </w:p>
    <w:p w14:paraId="61C3D180" w14:textId="6F618F1C" w:rsidR="009B1913" w:rsidRPr="005D57E4" w:rsidRDefault="009B1913" w:rsidP="002807D6">
      <w:pPr>
        <w:spacing w:line="480" w:lineRule="auto"/>
        <w:jc w:val="left"/>
        <w:rPr>
          <w:rFonts w:ascii="Arial" w:hAnsi="Arial" w:cs="Arial"/>
          <w:b/>
        </w:rPr>
      </w:pPr>
    </w:p>
    <w:p w14:paraId="304911BD" w14:textId="77777777" w:rsidR="00BF3F53" w:rsidRPr="005D57E4" w:rsidRDefault="00BF3F53" w:rsidP="002807D6">
      <w:pPr>
        <w:spacing w:line="480" w:lineRule="auto"/>
        <w:jc w:val="left"/>
        <w:rPr>
          <w:rFonts w:ascii="Arial" w:hAnsi="Arial" w:cs="Arial"/>
          <w:b/>
        </w:rPr>
      </w:pPr>
      <w:r w:rsidRPr="005D57E4">
        <w:rPr>
          <w:rFonts w:ascii="Arial" w:hAnsi="Arial" w:cs="Arial"/>
          <w:b/>
        </w:rPr>
        <w:t>Procedure</w:t>
      </w:r>
    </w:p>
    <w:p w14:paraId="31651C69" w14:textId="3C3ADF49" w:rsidR="006335F9" w:rsidRDefault="00C70F05" w:rsidP="002807D6">
      <w:pPr>
        <w:spacing w:line="480" w:lineRule="auto"/>
        <w:jc w:val="left"/>
        <w:rPr>
          <w:rFonts w:ascii="Arial" w:hAnsi="Arial" w:cs="Arial"/>
        </w:rPr>
      </w:pPr>
      <w:r>
        <w:rPr>
          <w:rFonts w:ascii="Arial" w:hAnsi="Arial" w:cs="Arial"/>
        </w:rPr>
        <w:t xml:space="preserve">Healthcare professionals </w:t>
      </w:r>
      <w:r w:rsidR="00E12885" w:rsidRPr="005D57E4">
        <w:rPr>
          <w:rFonts w:ascii="Arial" w:hAnsi="Arial" w:cs="Arial"/>
        </w:rPr>
        <w:t xml:space="preserve">at both sites were approached by a researcher and provided with a participant information sheet. Those agreeing to participate gave </w:t>
      </w:r>
      <w:r w:rsidR="00A04E16" w:rsidRPr="005D57E4">
        <w:rPr>
          <w:rFonts w:ascii="Arial" w:hAnsi="Arial" w:cs="Arial"/>
        </w:rPr>
        <w:t xml:space="preserve">written </w:t>
      </w:r>
      <w:r w:rsidR="00E12885" w:rsidRPr="005D57E4">
        <w:rPr>
          <w:rFonts w:ascii="Arial" w:hAnsi="Arial" w:cs="Arial"/>
        </w:rPr>
        <w:t xml:space="preserve">informed </w:t>
      </w:r>
      <w:r w:rsidR="00A04E16" w:rsidRPr="005D57E4">
        <w:rPr>
          <w:rFonts w:ascii="Arial" w:hAnsi="Arial" w:cs="Arial"/>
        </w:rPr>
        <w:t xml:space="preserve">consent </w:t>
      </w:r>
      <w:r w:rsidR="00A04E16" w:rsidRPr="005D57E4">
        <w:rPr>
          <w:rFonts w:ascii="Arial" w:hAnsi="Arial" w:cs="Arial"/>
        </w:rPr>
        <w:lastRenderedPageBreak/>
        <w:t xml:space="preserve">prior to interviews </w:t>
      </w:r>
      <w:r w:rsidR="00CA687C" w:rsidRPr="005D57E4">
        <w:rPr>
          <w:rFonts w:ascii="Arial" w:hAnsi="Arial" w:cs="Arial"/>
        </w:rPr>
        <w:t>or focus groups</w:t>
      </w:r>
      <w:r w:rsidR="00090FC9">
        <w:rPr>
          <w:rFonts w:ascii="Arial" w:hAnsi="Arial" w:cs="Arial"/>
        </w:rPr>
        <w:t>.</w:t>
      </w:r>
      <w:r w:rsidR="00CA687C" w:rsidRPr="005D57E4">
        <w:rPr>
          <w:rFonts w:ascii="Arial" w:hAnsi="Arial" w:cs="Arial"/>
        </w:rPr>
        <w:t xml:space="preserve"> </w:t>
      </w:r>
      <w:r w:rsidR="00BA4CFC" w:rsidRPr="005D57E4">
        <w:rPr>
          <w:rFonts w:ascii="Arial" w:hAnsi="Arial" w:cs="Arial"/>
        </w:rPr>
        <w:t>All interviews and focus groups were conducted by female rese</w:t>
      </w:r>
      <w:r w:rsidR="00162BAA">
        <w:rPr>
          <w:rFonts w:ascii="Arial" w:hAnsi="Arial" w:cs="Arial"/>
        </w:rPr>
        <w:t xml:space="preserve">archers; </w:t>
      </w:r>
      <w:r w:rsidR="00926147">
        <w:rPr>
          <w:rFonts w:ascii="Arial" w:hAnsi="Arial" w:cs="Arial"/>
        </w:rPr>
        <w:t>[anonymised]</w:t>
      </w:r>
      <w:r w:rsidR="00162BAA">
        <w:rPr>
          <w:rFonts w:ascii="Arial" w:hAnsi="Arial" w:cs="Arial"/>
        </w:rPr>
        <w:t xml:space="preserve"> (PhD)</w:t>
      </w:r>
      <w:r w:rsidR="00BA4CFC" w:rsidRPr="005D57E4">
        <w:rPr>
          <w:rFonts w:ascii="Arial" w:hAnsi="Arial" w:cs="Arial"/>
        </w:rPr>
        <w:t xml:space="preserve">, </w:t>
      </w:r>
      <w:r w:rsidR="00926147">
        <w:rPr>
          <w:rFonts w:ascii="Arial" w:hAnsi="Arial" w:cs="Arial"/>
        </w:rPr>
        <w:t>[anonymised]</w:t>
      </w:r>
      <w:r w:rsidR="00162BAA">
        <w:rPr>
          <w:rFonts w:ascii="Arial" w:hAnsi="Arial" w:cs="Arial"/>
        </w:rPr>
        <w:t xml:space="preserve"> (BSc)</w:t>
      </w:r>
      <w:r w:rsidR="00BA4CFC" w:rsidRPr="005D57E4">
        <w:rPr>
          <w:rFonts w:ascii="Arial" w:hAnsi="Arial" w:cs="Arial"/>
        </w:rPr>
        <w:t xml:space="preserve">, </w:t>
      </w:r>
      <w:r w:rsidR="00926147">
        <w:rPr>
          <w:rFonts w:ascii="Arial" w:hAnsi="Arial" w:cs="Arial"/>
        </w:rPr>
        <w:t>[anonymised]</w:t>
      </w:r>
      <w:r w:rsidR="00162BAA">
        <w:rPr>
          <w:rFonts w:ascii="Arial" w:hAnsi="Arial" w:cs="Arial"/>
        </w:rPr>
        <w:t xml:space="preserve"> (MSc)</w:t>
      </w:r>
      <w:r w:rsidR="00BA4CFC" w:rsidRPr="005D57E4">
        <w:rPr>
          <w:rFonts w:ascii="Arial" w:hAnsi="Arial" w:cs="Arial"/>
        </w:rPr>
        <w:t xml:space="preserve"> &amp; </w:t>
      </w:r>
      <w:r w:rsidR="00926147">
        <w:rPr>
          <w:rFonts w:ascii="Arial" w:hAnsi="Arial" w:cs="Arial"/>
        </w:rPr>
        <w:t>[anonymised]</w:t>
      </w:r>
      <w:r w:rsidR="00162BAA">
        <w:rPr>
          <w:rFonts w:ascii="Arial" w:hAnsi="Arial" w:cs="Arial"/>
        </w:rPr>
        <w:t xml:space="preserve"> (RN, MSc</w:t>
      </w:r>
      <w:r w:rsidR="00BA4CFC" w:rsidRPr="005D57E4">
        <w:rPr>
          <w:rFonts w:ascii="Arial" w:hAnsi="Arial" w:cs="Arial"/>
        </w:rPr>
        <w:t>)</w:t>
      </w:r>
      <w:r w:rsidR="00A516A7">
        <w:rPr>
          <w:rFonts w:ascii="Arial" w:hAnsi="Arial" w:cs="Arial"/>
        </w:rPr>
        <w:t>.</w:t>
      </w:r>
      <w:r w:rsidR="0034726C" w:rsidRPr="005D57E4">
        <w:rPr>
          <w:rFonts w:ascii="Arial" w:hAnsi="Arial" w:cs="Arial"/>
        </w:rPr>
        <w:t xml:space="preserve"> </w:t>
      </w:r>
      <w:r w:rsidR="00E73C74">
        <w:rPr>
          <w:rFonts w:ascii="Arial" w:hAnsi="Arial" w:cs="Arial"/>
        </w:rPr>
        <w:t xml:space="preserve">Researchers had varied research experience, including extensive experience of addictive behaviour </w:t>
      </w:r>
      <w:r w:rsidR="003042AC">
        <w:rPr>
          <w:rFonts w:ascii="Arial" w:hAnsi="Arial" w:cs="Arial"/>
        </w:rPr>
        <w:t xml:space="preserve">and smoking in pregnancy </w:t>
      </w:r>
      <w:r w:rsidR="00926147">
        <w:rPr>
          <w:rFonts w:ascii="Arial" w:hAnsi="Arial" w:cs="Arial"/>
        </w:rPr>
        <w:t>[anonymised]</w:t>
      </w:r>
      <w:r w:rsidR="00E73C74">
        <w:rPr>
          <w:rFonts w:ascii="Arial" w:hAnsi="Arial" w:cs="Arial"/>
        </w:rPr>
        <w:t xml:space="preserve"> and qualitative methods </w:t>
      </w:r>
      <w:r w:rsidR="00926147">
        <w:rPr>
          <w:rFonts w:ascii="Arial" w:hAnsi="Arial" w:cs="Arial"/>
        </w:rPr>
        <w:t>[anonymised]</w:t>
      </w:r>
      <w:r w:rsidR="00E73C74">
        <w:rPr>
          <w:rFonts w:ascii="Arial" w:hAnsi="Arial" w:cs="Arial"/>
        </w:rPr>
        <w:t xml:space="preserve">. </w:t>
      </w:r>
      <w:r w:rsidR="00090FC9">
        <w:rPr>
          <w:rFonts w:ascii="Arial" w:hAnsi="Arial" w:cs="Arial"/>
        </w:rPr>
        <w:t>Four p</w:t>
      </w:r>
      <w:r>
        <w:rPr>
          <w:rFonts w:ascii="Arial" w:hAnsi="Arial" w:cs="Arial"/>
        </w:rPr>
        <w:t>rofessionals</w:t>
      </w:r>
      <w:r w:rsidR="0034726C" w:rsidRPr="005D57E4">
        <w:rPr>
          <w:rFonts w:ascii="Arial" w:hAnsi="Arial" w:cs="Arial"/>
        </w:rPr>
        <w:t xml:space="preserve"> participated in a </w:t>
      </w:r>
      <w:r w:rsidR="00090FC9">
        <w:rPr>
          <w:rFonts w:ascii="Arial" w:hAnsi="Arial" w:cs="Arial"/>
        </w:rPr>
        <w:t xml:space="preserve">telephone interview and all others in a </w:t>
      </w:r>
      <w:r w:rsidR="0034726C" w:rsidRPr="005D57E4">
        <w:rPr>
          <w:rFonts w:ascii="Arial" w:hAnsi="Arial" w:cs="Arial"/>
        </w:rPr>
        <w:t>face-to-face interview/focus group in their workplace</w:t>
      </w:r>
      <w:r w:rsidR="00BF5F18">
        <w:rPr>
          <w:rFonts w:ascii="Arial" w:hAnsi="Arial" w:cs="Arial"/>
        </w:rPr>
        <w:t>, with no non-participants present</w:t>
      </w:r>
      <w:r w:rsidR="00A516A7">
        <w:rPr>
          <w:rFonts w:ascii="Arial" w:hAnsi="Arial" w:cs="Arial"/>
        </w:rPr>
        <w:t>.</w:t>
      </w:r>
      <w:r w:rsidR="00C31D8A" w:rsidRPr="005D57E4">
        <w:rPr>
          <w:rFonts w:ascii="Arial" w:hAnsi="Arial" w:cs="Arial"/>
        </w:rPr>
        <w:t xml:space="preserve"> Focus groups were conducted where there was a significant number of relevant staff in similar roles, e.g. smoking </w:t>
      </w:r>
      <w:r w:rsidR="00B7708A">
        <w:rPr>
          <w:rFonts w:ascii="Arial" w:hAnsi="Arial" w:cs="Arial"/>
        </w:rPr>
        <w:t>cessation advisors and midwives</w:t>
      </w:r>
      <w:r w:rsidR="006A689F">
        <w:rPr>
          <w:rFonts w:ascii="Arial" w:hAnsi="Arial" w:cs="Arial"/>
        </w:rPr>
        <w:t xml:space="preserve">. </w:t>
      </w:r>
      <w:r w:rsidR="00745628" w:rsidRPr="005D57E4">
        <w:rPr>
          <w:rFonts w:ascii="Arial" w:hAnsi="Arial" w:cs="Arial"/>
        </w:rPr>
        <w:t xml:space="preserve">The topic guide used was </w:t>
      </w:r>
      <w:r w:rsidR="007F3ECE" w:rsidRPr="005D57E4">
        <w:rPr>
          <w:rFonts w:ascii="Arial" w:hAnsi="Arial" w:cs="Arial"/>
        </w:rPr>
        <w:t xml:space="preserve">informed </w:t>
      </w:r>
      <w:r w:rsidR="00745628" w:rsidRPr="005D57E4">
        <w:rPr>
          <w:rFonts w:ascii="Arial" w:hAnsi="Arial" w:cs="Arial"/>
        </w:rPr>
        <w:t>by the Theory of Planned Behaviour</w:t>
      </w:r>
      <w:r w:rsidR="00981611">
        <w:rPr>
          <w:rFonts w:ascii="Arial" w:hAnsi="Arial" w:cs="Arial"/>
        </w:rPr>
        <w:t xml:space="preserve"> (TPB)</w:t>
      </w:r>
      <w:r w:rsidR="00745628" w:rsidRPr="005D57E4">
        <w:rPr>
          <w:rFonts w:ascii="Arial" w:hAnsi="Arial" w:cs="Arial"/>
        </w:rPr>
        <w:t xml:space="preserve"> </w:t>
      </w:r>
      <w:r w:rsidR="00B9380A">
        <w:rPr>
          <w:rFonts w:ascii="Arial" w:hAnsi="Arial" w:cs="Arial"/>
          <w:noProof/>
        </w:rPr>
        <w:t>(Ajzen, 1988)</w:t>
      </w:r>
      <w:r w:rsidR="00745628" w:rsidRPr="005D57E4">
        <w:rPr>
          <w:rFonts w:ascii="Arial" w:hAnsi="Arial" w:cs="Arial"/>
        </w:rPr>
        <w:t xml:space="preserve"> and </w:t>
      </w:r>
      <w:r w:rsidR="007F3ECE" w:rsidRPr="005D57E4">
        <w:rPr>
          <w:rFonts w:ascii="Arial" w:hAnsi="Arial" w:cs="Arial"/>
        </w:rPr>
        <w:t>the research team’s</w:t>
      </w:r>
      <w:r w:rsidR="00745628" w:rsidRPr="005D57E4">
        <w:rPr>
          <w:rFonts w:ascii="Arial" w:hAnsi="Arial" w:cs="Arial"/>
        </w:rPr>
        <w:t xml:space="preserve"> previous and ongoing research into smoking and pregnancy. The </w:t>
      </w:r>
      <w:r w:rsidR="00C31D8A" w:rsidRPr="005D57E4">
        <w:rPr>
          <w:rFonts w:ascii="Arial" w:hAnsi="Arial" w:cs="Arial"/>
        </w:rPr>
        <w:t>topic guide</w:t>
      </w:r>
      <w:r w:rsidR="00775E58" w:rsidRPr="005D57E4">
        <w:rPr>
          <w:rFonts w:ascii="Arial" w:hAnsi="Arial" w:cs="Arial"/>
        </w:rPr>
        <w:t xml:space="preserve"> </w:t>
      </w:r>
      <w:r w:rsidR="00745628" w:rsidRPr="005D57E4">
        <w:rPr>
          <w:rFonts w:ascii="Arial" w:hAnsi="Arial" w:cs="Arial"/>
        </w:rPr>
        <w:t xml:space="preserve">included questions </w:t>
      </w:r>
      <w:r w:rsidR="00052B89">
        <w:rPr>
          <w:rFonts w:ascii="Arial" w:hAnsi="Arial" w:cs="Arial"/>
        </w:rPr>
        <w:t xml:space="preserve">focused on caring for pregnant and postpartum smokers and in particular focused on </w:t>
      </w:r>
      <w:r w:rsidR="00132E35">
        <w:rPr>
          <w:rFonts w:ascii="Arial" w:hAnsi="Arial" w:cs="Arial"/>
        </w:rPr>
        <w:t xml:space="preserve">healthcare professionals’ </w:t>
      </w:r>
      <w:r w:rsidR="007F3ECE" w:rsidRPr="005D57E4">
        <w:rPr>
          <w:rFonts w:ascii="Arial" w:hAnsi="Arial" w:cs="Arial"/>
        </w:rPr>
        <w:t xml:space="preserve">attitudes towards smoking and </w:t>
      </w:r>
      <w:r w:rsidR="00052B89">
        <w:rPr>
          <w:rFonts w:ascii="Arial" w:hAnsi="Arial" w:cs="Arial"/>
        </w:rPr>
        <w:t xml:space="preserve">its impact on </w:t>
      </w:r>
      <w:r w:rsidR="00033604">
        <w:rPr>
          <w:rFonts w:ascii="Arial" w:hAnsi="Arial" w:cs="Arial"/>
        </w:rPr>
        <w:t xml:space="preserve">maternal </w:t>
      </w:r>
      <w:r w:rsidR="00C51B3F">
        <w:rPr>
          <w:rFonts w:ascii="Arial" w:hAnsi="Arial" w:cs="Arial"/>
        </w:rPr>
        <w:t>health</w:t>
      </w:r>
      <w:r w:rsidR="007F3ECE" w:rsidRPr="005D57E4">
        <w:rPr>
          <w:rFonts w:ascii="Arial" w:hAnsi="Arial" w:cs="Arial"/>
        </w:rPr>
        <w:t xml:space="preserve">, </w:t>
      </w:r>
      <w:r w:rsidR="00052B89">
        <w:rPr>
          <w:rFonts w:ascii="Arial" w:hAnsi="Arial" w:cs="Arial"/>
        </w:rPr>
        <w:t xml:space="preserve">prior experience and </w:t>
      </w:r>
      <w:r w:rsidR="00745628" w:rsidRPr="005D57E4">
        <w:rPr>
          <w:rFonts w:ascii="Arial" w:hAnsi="Arial" w:cs="Arial"/>
        </w:rPr>
        <w:t xml:space="preserve">confidence in discussing smoking </w:t>
      </w:r>
      <w:r w:rsidR="00DB3F74" w:rsidRPr="005D57E4">
        <w:rPr>
          <w:rFonts w:ascii="Arial" w:hAnsi="Arial" w:cs="Arial"/>
        </w:rPr>
        <w:t xml:space="preserve">and providing advice and support, relevant training received and </w:t>
      </w:r>
      <w:r w:rsidR="00745628" w:rsidRPr="005D57E4">
        <w:rPr>
          <w:rFonts w:ascii="Arial" w:hAnsi="Arial" w:cs="Arial"/>
        </w:rPr>
        <w:t xml:space="preserve">perceived barriers </w:t>
      </w:r>
      <w:r w:rsidR="00E64C4E">
        <w:rPr>
          <w:rFonts w:ascii="Arial" w:hAnsi="Arial" w:cs="Arial"/>
        </w:rPr>
        <w:t xml:space="preserve">to </w:t>
      </w:r>
      <w:r w:rsidR="00745628" w:rsidRPr="005D57E4">
        <w:rPr>
          <w:rFonts w:ascii="Arial" w:hAnsi="Arial" w:cs="Arial"/>
        </w:rPr>
        <w:t xml:space="preserve">and facilitators of </w:t>
      </w:r>
      <w:r w:rsidR="00052B89">
        <w:rPr>
          <w:rFonts w:ascii="Arial" w:hAnsi="Arial" w:cs="Arial"/>
        </w:rPr>
        <w:t>providing cessation support</w:t>
      </w:r>
      <w:r w:rsidR="00C31D8A" w:rsidRPr="005D57E4">
        <w:rPr>
          <w:rFonts w:ascii="Arial" w:hAnsi="Arial" w:cs="Arial"/>
        </w:rPr>
        <w:t xml:space="preserve">. </w:t>
      </w:r>
      <w:r w:rsidR="008A1D33">
        <w:rPr>
          <w:rFonts w:ascii="Arial" w:hAnsi="Arial" w:cs="Arial"/>
        </w:rPr>
        <w:t xml:space="preserve">Participants </w:t>
      </w:r>
      <w:proofErr w:type="gramStart"/>
      <w:r w:rsidR="008A1D33">
        <w:rPr>
          <w:rFonts w:ascii="Arial" w:hAnsi="Arial" w:cs="Arial"/>
        </w:rPr>
        <w:t>were also asked</w:t>
      </w:r>
      <w:proofErr w:type="gramEnd"/>
      <w:r w:rsidR="008A1D33">
        <w:rPr>
          <w:rFonts w:ascii="Arial" w:hAnsi="Arial" w:cs="Arial"/>
        </w:rPr>
        <w:t xml:space="preserve"> about their perception </w:t>
      </w:r>
      <w:r w:rsidR="008F69AA">
        <w:rPr>
          <w:rFonts w:ascii="Arial" w:hAnsi="Arial" w:cs="Arial"/>
        </w:rPr>
        <w:t xml:space="preserve">of </w:t>
      </w:r>
      <w:bookmarkStart w:id="0" w:name="_GoBack"/>
      <w:bookmarkEnd w:id="0"/>
      <w:r w:rsidR="008A1D33">
        <w:rPr>
          <w:rFonts w:ascii="Arial" w:hAnsi="Arial" w:cs="Arial"/>
        </w:rPr>
        <w:t>what they think pregnant women expect in terms of a discussion on smoking, their perception of the effectiveness of available smoking cessation interventions and the clinical importance of addressing smoking in pregnancy relative to other risk factors.</w:t>
      </w:r>
    </w:p>
    <w:p w14:paraId="10B891EC" w14:textId="77777777" w:rsidR="006335F9" w:rsidRDefault="006335F9" w:rsidP="002807D6">
      <w:pPr>
        <w:spacing w:line="480" w:lineRule="auto"/>
        <w:jc w:val="left"/>
        <w:rPr>
          <w:rFonts w:ascii="Arial" w:hAnsi="Arial" w:cs="Arial"/>
        </w:rPr>
      </w:pPr>
    </w:p>
    <w:p w14:paraId="7E3A4B42" w14:textId="6C944F71" w:rsidR="00BF3F53" w:rsidRPr="005D57E4" w:rsidRDefault="00B7708A" w:rsidP="002807D6">
      <w:pPr>
        <w:spacing w:line="480" w:lineRule="auto"/>
        <w:jc w:val="left"/>
        <w:rPr>
          <w:rFonts w:ascii="Arial" w:hAnsi="Arial" w:cs="Arial"/>
        </w:rPr>
      </w:pPr>
      <w:r>
        <w:rPr>
          <w:rFonts w:ascii="Arial" w:hAnsi="Arial" w:cs="Arial"/>
        </w:rPr>
        <w:t>Participants were informed that the researchers had a broad interest in this topic</w:t>
      </w:r>
      <w:r w:rsidR="003042AC">
        <w:rPr>
          <w:rFonts w:ascii="Arial" w:hAnsi="Arial" w:cs="Arial"/>
        </w:rPr>
        <w:t xml:space="preserve"> and simply sought out their views</w:t>
      </w:r>
      <w:r>
        <w:rPr>
          <w:rFonts w:ascii="Arial" w:hAnsi="Arial" w:cs="Arial"/>
        </w:rPr>
        <w:t xml:space="preserve">. </w:t>
      </w:r>
      <w:r w:rsidR="00C31D8A" w:rsidRPr="005D57E4">
        <w:rPr>
          <w:rFonts w:ascii="Arial" w:hAnsi="Arial" w:cs="Arial"/>
        </w:rPr>
        <w:t>All interviews and focus groups were audio-recorded</w:t>
      </w:r>
      <w:r w:rsidR="00DD2806">
        <w:rPr>
          <w:rFonts w:ascii="Arial" w:hAnsi="Arial" w:cs="Arial"/>
        </w:rPr>
        <w:t xml:space="preserve"> and transcribed verbatim</w:t>
      </w:r>
      <w:r w:rsidR="0014017B">
        <w:rPr>
          <w:rFonts w:ascii="Arial" w:hAnsi="Arial" w:cs="Arial"/>
        </w:rPr>
        <w:t>; no field notes were taken</w:t>
      </w:r>
      <w:r w:rsidR="00C31D8A" w:rsidRPr="005D57E4">
        <w:rPr>
          <w:rFonts w:ascii="Arial" w:hAnsi="Arial" w:cs="Arial"/>
        </w:rPr>
        <w:t>.</w:t>
      </w:r>
      <w:r w:rsidR="002B55F4" w:rsidRPr="005D57E4">
        <w:rPr>
          <w:rFonts w:ascii="Arial" w:hAnsi="Arial" w:cs="Arial"/>
        </w:rPr>
        <w:t xml:space="preserve"> </w:t>
      </w:r>
      <w:r w:rsidR="00E64C4E">
        <w:rPr>
          <w:rFonts w:ascii="Arial" w:hAnsi="Arial" w:cs="Arial"/>
        </w:rPr>
        <w:t>Individual i</w:t>
      </w:r>
      <w:r w:rsidR="002B55F4" w:rsidRPr="005D57E4">
        <w:rPr>
          <w:rFonts w:ascii="Arial" w:hAnsi="Arial" w:cs="Arial"/>
        </w:rPr>
        <w:t>nterviews ranged</w:t>
      </w:r>
      <w:r w:rsidR="00C51B3F">
        <w:rPr>
          <w:rFonts w:ascii="Arial" w:hAnsi="Arial" w:cs="Arial"/>
        </w:rPr>
        <w:t xml:space="preserve"> </w:t>
      </w:r>
      <w:r w:rsidR="002B55F4" w:rsidRPr="005D57E4">
        <w:rPr>
          <w:rFonts w:ascii="Arial" w:hAnsi="Arial" w:cs="Arial"/>
        </w:rPr>
        <w:t>from 17 minutes to an hour and a quarter and focus groups and paired in</w:t>
      </w:r>
      <w:r w:rsidR="00141D91">
        <w:rPr>
          <w:rFonts w:ascii="Arial" w:hAnsi="Arial" w:cs="Arial"/>
        </w:rPr>
        <w:t>terviews lasted approximately one</w:t>
      </w:r>
      <w:r w:rsidR="002B55F4" w:rsidRPr="005D57E4">
        <w:rPr>
          <w:rFonts w:ascii="Arial" w:hAnsi="Arial" w:cs="Arial"/>
        </w:rPr>
        <w:t xml:space="preserve"> hour.</w:t>
      </w:r>
      <w:r w:rsidR="00847168" w:rsidRPr="005D57E4">
        <w:rPr>
          <w:rFonts w:ascii="Arial" w:hAnsi="Arial" w:cs="Arial"/>
        </w:rPr>
        <w:t xml:space="preserve"> </w:t>
      </w:r>
      <w:r w:rsidR="00E64C4E">
        <w:rPr>
          <w:rFonts w:ascii="Arial" w:hAnsi="Arial" w:cs="Arial"/>
        </w:rPr>
        <w:t xml:space="preserve">This variation was influenced by work schedules and </w:t>
      </w:r>
      <w:r w:rsidR="007561FC">
        <w:rPr>
          <w:rFonts w:ascii="Arial" w:hAnsi="Arial" w:cs="Arial"/>
        </w:rPr>
        <w:t xml:space="preserve">the </w:t>
      </w:r>
      <w:r w:rsidR="00E64C4E">
        <w:rPr>
          <w:rFonts w:ascii="Arial" w:hAnsi="Arial" w:cs="Arial"/>
        </w:rPr>
        <w:t xml:space="preserve">extent to which smoking cessation was part of </w:t>
      </w:r>
      <w:r w:rsidR="007561FC">
        <w:rPr>
          <w:rFonts w:ascii="Arial" w:hAnsi="Arial" w:cs="Arial"/>
        </w:rPr>
        <w:t xml:space="preserve">each </w:t>
      </w:r>
      <w:r w:rsidR="00E64C4E">
        <w:rPr>
          <w:rFonts w:ascii="Arial" w:hAnsi="Arial" w:cs="Arial"/>
        </w:rPr>
        <w:t>professional</w:t>
      </w:r>
      <w:r w:rsidR="007561FC">
        <w:rPr>
          <w:rFonts w:ascii="Arial" w:hAnsi="Arial" w:cs="Arial"/>
        </w:rPr>
        <w:t>’s</w:t>
      </w:r>
      <w:r w:rsidR="00E64C4E">
        <w:rPr>
          <w:rFonts w:ascii="Arial" w:hAnsi="Arial" w:cs="Arial"/>
        </w:rPr>
        <w:t xml:space="preserve"> role.</w:t>
      </w:r>
    </w:p>
    <w:p w14:paraId="1D662DBF" w14:textId="77777777" w:rsidR="00775E58" w:rsidRPr="005D57E4" w:rsidRDefault="00775E58" w:rsidP="002807D6">
      <w:pPr>
        <w:spacing w:line="480" w:lineRule="auto"/>
        <w:jc w:val="left"/>
        <w:rPr>
          <w:rFonts w:ascii="Arial" w:hAnsi="Arial" w:cs="Arial"/>
          <w:b/>
        </w:rPr>
      </w:pPr>
    </w:p>
    <w:p w14:paraId="73F5BB25" w14:textId="77777777" w:rsidR="00DB3F74" w:rsidRPr="005D57E4" w:rsidRDefault="00DB3F74" w:rsidP="002807D6">
      <w:pPr>
        <w:spacing w:line="480" w:lineRule="auto"/>
        <w:jc w:val="left"/>
        <w:rPr>
          <w:rFonts w:ascii="Arial" w:hAnsi="Arial" w:cs="Arial"/>
          <w:b/>
        </w:rPr>
      </w:pPr>
      <w:r w:rsidRPr="005D57E4">
        <w:rPr>
          <w:rFonts w:ascii="Arial" w:hAnsi="Arial" w:cs="Arial"/>
          <w:b/>
        </w:rPr>
        <w:t>Analysis</w:t>
      </w:r>
    </w:p>
    <w:p w14:paraId="35197493" w14:textId="3B56951C" w:rsidR="00812B77" w:rsidRPr="005D57E4" w:rsidRDefault="00DB3F74" w:rsidP="002807D6">
      <w:pPr>
        <w:spacing w:line="480" w:lineRule="auto"/>
        <w:jc w:val="left"/>
        <w:rPr>
          <w:rFonts w:ascii="Arial" w:hAnsi="Arial" w:cs="Arial"/>
        </w:rPr>
      </w:pPr>
      <w:r w:rsidRPr="005D57E4">
        <w:rPr>
          <w:rFonts w:ascii="Arial" w:hAnsi="Arial" w:cs="Arial"/>
        </w:rPr>
        <w:lastRenderedPageBreak/>
        <w:t xml:space="preserve">Analysis was guided by Braun and Clarke’s phases of thematic analysis </w:t>
      </w:r>
      <w:r w:rsidR="00FA632E">
        <w:rPr>
          <w:rFonts w:ascii="Arial" w:hAnsi="Arial" w:cs="Arial"/>
        </w:rPr>
        <w:t xml:space="preserve">(Braun &amp; Clarke, 2006) </w:t>
      </w:r>
      <w:r w:rsidRPr="005D57E4">
        <w:rPr>
          <w:rFonts w:ascii="Arial" w:hAnsi="Arial" w:cs="Arial"/>
        </w:rPr>
        <w:t xml:space="preserve">and set within the </w:t>
      </w:r>
      <w:proofErr w:type="spellStart"/>
      <w:r w:rsidRPr="005D57E4">
        <w:rPr>
          <w:rFonts w:ascii="Arial" w:hAnsi="Arial" w:cs="Arial"/>
        </w:rPr>
        <w:t>interpretivist</w:t>
      </w:r>
      <w:proofErr w:type="spellEnd"/>
      <w:r w:rsidRPr="005D57E4">
        <w:rPr>
          <w:rFonts w:ascii="Arial" w:hAnsi="Arial" w:cs="Arial"/>
        </w:rPr>
        <w:t xml:space="preserve"> paradigm. This paradigm considers participant accounts elicited during research interactions as representing one of many possible “truths” and that interpretations of these interactions are influenced by the researchers’ knowledge, beliefs and values. </w:t>
      </w:r>
      <w:r w:rsidR="009529D6">
        <w:rPr>
          <w:rFonts w:ascii="Arial" w:hAnsi="Arial" w:cs="Arial"/>
        </w:rPr>
        <w:t>W</w:t>
      </w:r>
      <w:r w:rsidRPr="005D57E4">
        <w:rPr>
          <w:rFonts w:ascii="Arial" w:hAnsi="Arial" w:cs="Arial"/>
        </w:rPr>
        <w:t xml:space="preserve">e did not </w:t>
      </w:r>
      <w:r w:rsidR="00707C9E">
        <w:rPr>
          <w:rFonts w:ascii="Arial" w:hAnsi="Arial" w:cs="Arial"/>
        </w:rPr>
        <w:t xml:space="preserve">specifically </w:t>
      </w:r>
      <w:r w:rsidRPr="005D57E4">
        <w:rPr>
          <w:rFonts w:ascii="Arial" w:hAnsi="Arial" w:cs="Arial"/>
        </w:rPr>
        <w:t xml:space="preserve">analyse dynamics between participants </w:t>
      </w:r>
      <w:r w:rsidR="009529D6">
        <w:rPr>
          <w:rFonts w:ascii="Arial" w:hAnsi="Arial" w:cs="Arial"/>
        </w:rPr>
        <w:t>in the focus groups</w:t>
      </w:r>
      <w:r w:rsidRPr="005D57E4">
        <w:rPr>
          <w:rFonts w:ascii="Arial" w:hAnsi="Arial" w:cs="Arial"/>
        </w:rPr>
        <w:t xml:space="preserve">. </w:t>
      </w:r>
      <w:proofErr w:type="spellStart"/>
      <w:r w:rsidR="00812B77" w:rsidRPr="005D57E4">
        <w:rPr>
          <w:rFonts w:ascii="Arial" w:hAnsi="Arial" w:cs="Arial"/>
        </w:rPr>
        <w:t>NVivo</w:t>
      </w:r>
      <w:proofErr w:type="spellEnd"/>
      <w:r w:rsidR="00812B77" w:rsidRPr="005D57E4">
        <w:rPr>
          <w:rFonts w:ascii="Arial" w:hAnsi="Arial" w:cs="Arial"/>
        </w:rPr>
        <w:t xml:space="preserve"> </w:t>
      </w:r>
      <w:r w:rsidR="00B9380A">
        <w:rPr>
          <w:rFonts w:ascii="Arial" w:hAnsi="Arial" w:cs="Arial"/>
        </w:rPr>
        <w:t>(version 10</w:t>
      </w:r>
      <w:r w:rsidR="00B9380A" w:rsidRPr="006335F9">
        <w:rPr>
          <w:rFonts w:ascii="Arial" w:hAnsi="Arial" w:cs="Arial"/>
        </w:rPr>
        <w:t xml:space="preserve">) </w:t>
      </w:r>
      <w:r w:rsidR="00B9380A" w:rsidRPr="006335F9">
        <w:rPr>
          <w:rFonts w:ascii="Arial" w:hAnsi="Arial" w:cs="Arial"/>
          <w:noProof/>
        </w:rPr>
        <w:t>(</w:t>
      </w:r>
      <w:r w:rsidR="006335F9" w:rsidRPr="006335F9">
        <w:rPr>
          <w:rFonts w:ascii="Arial" w:hAnsi="Arial" w:cs="Arial"/>
          <w:noProof/>
        </w:rPr>
        <w:t xml:space="preserve">QSR </w:t>
      </w:r>
      <w:r w:rsidR="00B9380A" w:rsidRPr="006335F9">
        <w:rPr>
          <w:rFonts w:ascii="Arial" w:hAnsi="Arial" w:cs="Arial"/>
          <w:noProof/>
        </w:rPr>
        <w:t>International, 2012)</w:t>
      </w:r>
      <w:r w:rsidR="00B9380A" w:rsidRPr="006335F9">
        <w:rPr>
          <w:rFonts w:ascii="Arial" w:hAnsi="Arial" w:cs="Arial"/>
        </w:rPr>
        <w:t xml:space="preserve"> </w:t>
      </w:r>
      <w:r w:rsidR="00812B77" w:rsidRPr="006335F9">
        <w:rPr>
          <w:rFonts w:ascii="Arial" w:hAnsi="Arial" w:cs="Arial"/>
        </w:rPr>
        <w:t>was use</w:t>
      </w:r>
      <w:r w:rsidR="00812B77" w:rsidRPr="005D57E4">
        <w:rPr>
          <w:rFonts w:ascii="Arial" w:hAnsi="Arial" w:cs="Arial"/>
        </w:rPr>
        <w:t>d to facilitate the coding and analysis.</w:t>
      </w:r>
    </w:p>
    <w:p w14:paraId="2C9A083D" w14:textId="77777777" w:rsidR="00EE5E49" w:rsidRPr="005D57E4" w:rsidRDefault="00EE5E49" w:rsidP="002807D6">
      <w:pPr>
        <w:spacing w:line="480" w:lineRule="auto"/>
        <w:jc w:val="left"/>
        <w:rPr>
          <w:rFonts w:ascii="Arial" w:hAnsi="Arial" w:cs="Arial"/>
        </w:rPr>
      </w:pPr>
    </w:p>
    <w:p w14:paraId="2C3AE806" w14:textId="6F58BA72" w:rsidR="00DB3F74" w:rsidRPr="005D57E4" w:rsidRDefault="00DB3F74" w:rsidP="002807D6">
      <w:pPr>
        <w:spacing w:line="480" w:lineRule="auto"/>
        <w:jc w:val="left"/>
        <w:rPr>
          <w:rFonts w:ascii="Arial" w:hAnsi="Arial" w:cs="Arial"/>
        </w:rPr>
      </w:pPr>
      <w:r w:rsidRPr="005D57E4">
        <w:rPr>
          <w:rFonts w:ascii="Arial" w:hAnsi="Arial" w:cs="Arial"/>
        </w:rPr>
        <w:t xml:space="preserve">While the </w:t>
      </w:r>
      <w:r w:rsidR="00981611">
        <w:rPr>
          <w:rFonts w:ascii="Arial" w:hAnsi="Arial" w:cs="Arial"/>
        </w:rPr>
        <w:t xml:space="preserve">TPB </w:t>
      </w:r>
      <w:r w:rsidRPr="005D57E4">
        <w:rPr>
          <w:rFonts w:ascii="Arial" w:hAnsi="Arial" w:cs="Arial"/>
        </w:rPr>
        <w:t>informed the topic guide, during data collection it became apparent that this framework was not optimal for representing</w:t>
      </w:r>
      <w:r w:rsidR="00E629C9" w:rsidRPr="005D57E4">
        <w:rPr>
          <w:rFonts w:ascii="Arial" w:hAnsi="Arial" w:cs="Arial"/>
        </w:rPr>
        <w:t>, describing</w:t>
      </w:r>
      <w:r w:rsidRPr="005D57E4">
        <w:rPr>
          <w:rFonts w:ascii="Arial" w:hAnsi="Arial" w:cs="Arial"/>
        </w:rPr>
        <w:t xml:space="preserve"> and </w:t>
      </w:r>
      <w:r w:rsidR="00E629C9" w:rsidRPr="005D57E4">
        <w:rPr>
          <w:rFonts w:ascii="Arial" w:hAnsi="Arial" w:cs="Arial"/>
        </w:rPr>
        <w:t xml:space="preserve">understanding </w:t>
      </w:r>
      <w:r w:rsidRPr="005D57E4">
        <w:rPr>
          <w:rFonts w:ascii="Arial" w:hAnsi="Arial" w:cs="Arial"/>
        </w:rPr>
        <w:t xml:space="preserve">the data. </w:t>
      </w:r>
      <w:r w:rsidR="00FA632E">
        <w:rPr>
          <w:rFonts w:ascii="Arial" w:hAnsi="Arial" w:cs="Arial"/>
        </w:rPr>
        <w:t>Instead, a Social-</w:t>
      </w:r>
      <w:r w:rsidR="0014517E" w:rsidRPr="005D57E4">
        <w:rPr>
          <w:rFonts w:ascii="Arial" w:hAnsi="Arial" w:cs="Arial"/>
        </w:rPr>
        <w:t xml:space="preserve">Ecological Framework (SEF) </w:t>
      </w:r>
      <w:r w:rsidR="00B9380A">
        <w:rPr>
          <w:rFonts w:ascii="Arial" w:hAnsi="Arial" w:cs="Arial"/>
          <w:noProof/>
        </w:rPr>
        <w:t>(Schneider &amp; Stokols, 2009)</w:t>
      </w:r>
      <w:r w:rsidR="00EE5E49" w:rsidRPr="005D57E4">
        <w:rPr>
          <w:rFonts w:ascii="Arial" w:hAnsi="Arial" w:cs="Arial"/>
        </w:rPr>
        <w:t xml:space="preserve"> </w:t>
      </w:r>
      <w:r w:rsidR="0014517E" w:rsidRPr="005D57E4">
        <w:rPr>
          <w:rFonts w:ascii="Arial" w:hAnsi="Arial" w:cs="Arial"/>
        </w:rPr>
        <w:t xml:space="preserve">was chosen </w:t>
      </w:r>
      <w:r w:rsidR="006D3FF2" w:rsidRPr="005D57E4">
        <w:rPr>
          <w:rFonts w:ascii="Arial" w:hAnsi="Arial" w:cs="Arial"/>
        </w:rPr>
        <w:t xml:space="preserve">to represent </w:t>
      </w:r>
      <w:r w:rsidR="00707C9E">
        <w:rPr>
          <w:rFonts w:ascii="Arial" w:hAnsi="Arial" w:cs="Arial"/>
        </w:rPr>
        <w:t xml:space="preserve">participant </w:t>
      </w:r>
      <w:r w:rsidR="006D3FF2" w:rsidRPr="005D57E4">
        <w:rPr>
          <w:rFonts w:ascii="Arial" w:hAnsi="Arial" w:cs="Arial"/>
        </w:rPr>
        <w:t>views and experiences</w:t>
      </w:r>
      <w:r w:rsidR="0014517E" w:rsidRPr="005D57E4">
        <w:rPr>
          <w:rFonts w:ascii="Arial" w:hAnsi="Arial" w:cs="Arial"/>
        </w:rPr>
        <w:t xml:space="preserve">, which </w:t>
      </w:r>
      <w:r w:rsidR="00FA632E">
        <w:rPr>
          <w:rFonts w:ascii="Arial" w:hAnsi="Arial" w:cs="Arial"/>
        </w:rPr>
        <w:t xml:space="preserve">were </w:t>
      </w:r>
      <w:r w:rsidR="0014517E" w:rsidRPr="005D57E4">
        <w:rPr>
          <w:rFonts w:ascii="Arial" w:hAnsi="Arial" w:cs="Arial"/>
        </w:rPr>
        <w:t xml:space="preserve">structured </w:t>
      </w:r>
      <w:r w:rsidR="006D3FF2" w:rsidRPr="005D57E4">
        <w:rPr>
          <w:rFonts w:ascii="Arial" w:hAnsi="Arial" w:cs="Arial"/>
        </w:rPr>
        <w:t xml:space="preserve">according to </w:t>
      </w:r>
      <w:r w:rsidR="00F13368" w:rsidRPr="005D57E4">
        <w:rPr>
          <w:rFonts w:ascii="Arial" w:hAnsi="Arial" w:cs="Arial"/>
        </w:rPr>
        <w:t xml:space="preserve">multiple layers of influence. </w:t>
      </w:r>
      <w:r w:rsidR="00DA3005" w:rsidRPr="00DA3005">
        <w:rPr>
          <w:rFonts w:ascii="Arial" w:hAnsi="Arial" w:cs="Arial"/>
        </w:rPr>
        <w:t>An SEF conceptualises behaviour as the outcome of an individual’s interactions with their environment. It places the individual in the middle of a series of concentric rings, each one representing a layer of influence from the micro (individual) to the macro (society)</w:t>
      </w:r>
      <w:r w:rsidR="00E97207">
        <w:rPr>
          <w:rFonts w:ascii="Arial" w:hAnsi="Arial" w:cs="Arial"/>
        </w:rPr>
        <w:t xml:space="preserve"> </w:t>
      </w:r>
      <w:r w:rsidR="00EC03B6">
        <w:rPr>
          <w:rFonts w:ascii="Arial" w:hAnsi="Arial" w:cs="Arial"/>
        </w:rPr>
        <w:t xml:space="preserve">level </w:t>
      </w:r>
      <w:r w:rsidR="00E97207">
        <w:rPr>
          <w:rFonts w:ascii="Arial" w:hAnsi="Arial" w:cs="Arial"/>
        </w:rPr>
        <w:t>(figure 1)</w:t>
      </w:r>
      <w:r w:rsidR="00DA3005" w:rsidRPr="00DA3005">
        <w:rPr>
          <w:rFonts w:ascii="Arial" w:hAnsi="Arial" w:cs="Arial"/>
        </w:rPr>
        <w:t>. We adopted an SEF that covered three levels of influence: the individual healthcare professional, their interpersonal relationships with pregnant women and other professionals, and the organisation within which they worked, including their policies, guidelines and cultures</w:t>
      </w:r>
      <w:r w:rsidR="00DA3005" w:rsidRPr="001D6F88">
        <w:rPr>
          <w:rFonts w:ascii="Arial" w:hAnsi="Arial" w:cs="Arial"/>
        </w:rPr>
        <w:t xml:space="preserve">. </w:t>
      </w:r>
      <w:r w:rsidR="00E97207">
        <w:rPr>
          <w:rFonts w:ascii="Arial" w:hAnsi="Arial" w:cs="Arial"/>
        </w:rPr>
        <w:t>While some uses of an SEF</w:t>
      </w:r>
      <w:r w:rsidR="00FD281D">
        <w:rPr>
          <w:rFonts w:ascii="Arial" w:hAnsi="Arial" w:cs="Arial"/>
        </w:rPr>
        <w:t xml:space="preserve"> include</w:t>
      </w:r>
      <w:r w:rsidR="00E97207">
        <w:rPr>
          <w:rFonts w:ascii="Arial" w:hAnsi="Arial" w:cs="Arial"/>
        </w:rPr>
        <w:t xml:space="preserve"> community and societal levels, little relevant data were collected at these levels in this study. </w:t>
      </w:r>
      <w:r w:rsidR="00EE5E49" w:rsidRPr="005D57E4">
        <w:rPr>
          <w:rFonts w:ascii="Arial" w:hAnsi="Arial" w:cs="Arial"/>
        </w:rPr>
        <w:t>After familiarisation, several transcripts were micro-coded and identified codes were categorised into one of three SEF levels</w:t>
      </w:r>
      <w:r w:rsidR="00FE3D03">
        <w:rPr>
          <w:rFonts w:ascii="Arial" w:hAnsi="Arial" w:cs="Arial"/>
        </w:rPr>
        <w:t xml:space="preserve">. </w:t>
      </w:r>
      <w:r w:rsidR="002053DA" w:rsidRPr="005D57E4">
        <w:rPr>
          <w:rFonts w:ascii="Arial" w:hAnsi="Arial" w:cs="Arial"/>
        </w:rPr>
        <w:t xml:space="preserve">Several additional transcripts were then coded using the draft framework with any new identified concepts added. </w:t>
      </w:r>
      <w:r w:rsidR="00812B77" w:rsidRPr="005D57E4">
        <w:rPr>
          <w:rFonts w:ascii="Arial" w:hAnsi="Arial" w:cs="Arial"/>
        </w:rPr>
        <w:t>Coding consistency was assessed through five instances of dual coding</w:t>
      </w:r>
      <w:r w:rsidR="0014017B">
        <w:rPr>
          <w:rFonts w:ascii="Arial" w:hAnsi="Arial" w:cs="Arial"/>
        </w:rPr>
        <w:t xml:space="preserve"> among three researchers</w:t>
      </w:r>
      <w:r w:rsidR="00812B77" w:rsidRPr="005D57E4">
        <w:rPr>
          <w:rFonts w:ascii="Arial" w:hAnsi="Arial" w:cs="Arial"/>
        </w:rPr>
        <w:t xml:space="preserve">. </w:t>
      </w:r>
      <w:proofErr w:type="spellStart"/>
      <w:r w:rsidR="00812B77" w:rsidRPr="005D57E4">
        <w:rPr>
          <w:rFonts w:ascii="Arial" w:hAnsi="Arial" w:cs="Arial"/>
        </w:rPr>
        <w:t>NVivo’s</w:t>
      </w:r>
      <w:proofErr w:type="spellEnd"/>
      <w:r w:rsidR="00812B77" w:rsidRPr="005D57E4">
        <w:rPr>
          <w:rFonts w:ascii="Arial" w:hAnsi="Arial" w:cs="Arial"/>
        </w:rPr>
        <w:t xml:space="preserve"> coding consistency queries were used to help identify </w:t>
      </w:r>
      <w:r w:rsidR="00CC41D1" w:rsidRPr="005D57E4">
        <w:rPr>
          <w:rFonts w:ascii="Arial" w:hAnsi="Arial" w:cs="Arial"/>
        </w:rPr>
        <w:t xml:space="preserve">codes with </w:t>
      </w:r>
      <w:r w:rsidR="00812B77" w:rsidRPr="005D57E4">
        <w:rPr>
          <w:rFonts w:ascii="Arial" w:hAnsi="Arial" w:cs="Arial"/>
        </w:rPr>
        <w:t>potentially poor overlap between coders, using alpha &lt;0.7 as a cut-off for further investigation. This identified several codes</w:t>
      </w:r>
      <w:r w:rsidR="0014017B">
        <w:rPr>
          <w:rFonts w:ascii="Arial" w:hAnsi="Arial" w:cs="Arial"/>
        </w:rPr>
        <w:t xml:space="preserve"> </w:t>
      </w:r>
      <w:r w:rsidR="00B96BF9">
        <w:rPr>
          <w:rFonts w:ascii="Arial" w:hAnsi="Arial" w:cs="Arial"/>
        </w:rPr>
        <w:t xml:space="preserve">that </w:t>
      </w:r>
      <w:r w:rsidR="00812B77" w:rsidRPr="005D57E4">
        <w:rPr>
          <w:rFonts w:ascii="Arial" w:hAnsi="Arial" w:cs="Arial"/>
        </w:rPr>
        <w:t xml:space="preserve">had been inconsistently applied. </w:t>
      </w:r>
      <w:r w:rsidR="00116037" w:rsidRPr="005D57E4">
        <w:rPr>
          <w:rFonts w:ascii="Arial" w:hAnsi="Arial" w:cs="Arial"/>
        </w:rPr>
        <w:t>The researchers then discussed these</w:t>
      </w:r>
      <w:r w:rsidR="00E64C4E">
        <w:rPr>
          <w:rFonts w:ascii="Arial" w:hAnsi="Arial" w:cs="Arial"/>
        </w:rPr>
        <w:t xml:space="preserve"> </w:t>
      </w:r>
      <w:r w:rsidR="00116037" w:rsidRPr="005D57E4">
        <w:rPr>
          <w:rFonts w:ascii="Arial" w:hAnsi="Arial" w:cs="Arial"/>
        </w:rPr>
        <w:t xml:space="preserve">and </w:t>
      </w:r>
      <w:r w:rsidR="00EC03B6">
        <w:rPr>
          <w:rFonts w:ascii="Arial" w:hAnsi="Arial" w:cs="Arial"/>
        </w:rPr>
        <w:t xml:space="preserve">made </w:t>
      </w:r>
      <w:r w:rsidR="00116037" w:rsidRPr="005D57E4">
        <w:rPr>
          <w:rFonts w:ascii="Arial" w:hAnsi="Arial" w:cs="Arial"/>
        </w:rPr>
        <w:t>changes to the coding framework</w:t>
      </w:r>
      <w:r w:rsidR="00B96BF9">
        <w:rPr>
          <w:rFonts w:ascii="Arial" w:hAnsi="Arial" w:cs="Arial"/>
        </w:rPr>
        <w:t xml:space="preserve"> </w:t>
      </w:r>
      <w:r w:rsidR="00116037" w:rsidRPr="005D57E4">
        <w:rPr>
          <w:rFonts w:ascii="Arial" w:hAnsi="Arial" w:cs="Arial"/>
        </w:rPr>
        <w:t>to improve coherence and validity</w:t>
      </w:r>
      <w:r w:rsidR="0014017B">
        <w:rPr>
          <w:rFonts w:ascii="Arial" w:hAnsi="Arial" w:cs="Arial"/>
        </w:rPr>
        <w:t xml:space="preserve"> (supplementary figure 1)</w:t>
      </w:r>
      <w:r w:rsidR="00116037" w:rsidRPr="005D57E4">
        <w:rPr>
          <w:rFonts w:ascii="Arial" w:hAnsi="Arial" w:cs="Arial"/>
        </w:rPr>
        <w:t xml:space="preserve">. Once all transcripts had been coded, </w:t>
      </w:r>
      <w:r w:rsidR="00CD2FC1" w:rsidRPr="005D57E4">
        <w:rPr>
          <w:rFonts w:ascii="Arial" w:hAnsi="Arial" w:cs="Arial"/>
        </w:rPr>
        <w:t xml:space="preserve">the </w:t>
      </w:r>
      <w:r w:rsidR="00CD2FC1" w:rsidRPr="005D57E4">
        <w:rPr>
          <w:rFonts w:ascii="Arial" w:hAnsi="Arial" w:cs="Arial"/>
        </w:rPr>
        <w:lastRenderedPageBreak/>
        <w:t xml:space="preserve">researchers read and re-read the coded content and summarised the emerging key findings into higher order categories. Consistent with ‘axial coding’ (Strauss &amp; Corbin, 1998), the researchers explored how categories were interrelated, leading to the emergence of preliminary themes. Through exploration, discussion and mapping back onto the coded and raw data, </w:t>
      </w:r>
      <w:r w:rsidR="00E90618">
        <w:rPr>
          <w:rFonts w:ascii="Arial" w:hAnsi="Arial" w:cs="Arial"/>
        </w:rPr>
        <w:t xml:space="preserve">each of the </w:t>
      </w:r>
      <w:r w:rsidR="00CD2FC1" w:rsidRPr="005D57E4">
        <w:rPr>
          <w:rFonts w:ascii="Arial" w:hAnsi="Arial" w:cs="Arial"/>
        </w:rPr>
        <w:t xml:space="preserve">themes were </w:t>
      </w:r>
      <w:r w:rsidR="00A61556" w:rsidRPr="005D57E4">
        <w:rPr>
          <w:rFonts w:ascii="Arial" w:hAnsi="Arial" w:cs="Arial"/>
        </w:rPr>
        <w:t xml:space="preserve">refined and integrated into one of the three levels of the SEF. During the analysis, </w:t>
      </w:r>
      <w:r w:rsidR="00DC671A">
        <w:rPr>
          <w:rFonts w:ascii="Arial" w:hAnsi="Arial" w:cs="Arial"/>
        </w:rPr>
        <w:t xml:space="preserve">where appropriate, </w:t>
      </w:r>
      <w:r w:rsidR="00A61556" w:rsidRPr="005D57E4">
        <w:rPr>
          <w:rFonts w:ascii="Arial" w:hAnsi="Arial" w:cs="Arial"/>
        </w:rPr>
        <w:t xml:space="preserve">particular attention was paid to the similarities and differences in views of different types of </w:t>
      </w:r>
      <w:r w:rsidR="00C70F05">
        <w:rPr>
          <w:rFonts w:ascii="Arial" w:hAnsi="Arial" w:cs="Arial"/>
        </w:rPr>
        <w:t xml:space="preserve">healthcare professional </w:t>
      </w:r>
      <w:r w:rsidR="00A61556" w:rsidRPr="005D57E4">
        <w:rPr>
          <w:rFonts w:ascii="Arial" w:hAnsi="Arial" w:cs="Arial"/>
        </w:rPr>
        <w:t>and also to any ‘d</w:t>
      </w:r>
      <w:r w:rsidR="00FA632E">
        <w:rPr>
          <w:rFonts w:ascii="Arial" w:hAnsi="Arial" w:cs="Arial"/>
        </w:rPr>
        <w:t xml:space="preserve">eviant’ or ‘negative’ views </w:t>
      </w:r>
      <w:r w:rsidR="005A4BC5">
        <w:rPr>
          <w:rFonts w:ascii="Arial" w:hAnsi="Arial" w:cs="Arial"/>
          <w:noProof/>
        </w:rPr>
        <w:t>(Green &amp; Thorogood, 2014)</w:t>
      </w:r>
      <w:r w:rsidR="00A61556" w:rsidRPr="005D57E4">
        <w:rPr>
          <w:rFonts w:ascii="Arial" w:hAnsi="Arial" w:cs="Arial"/>
        </w:rPr>
        <w:t xml:space="preserve">. </w:t>
      </w:r>
      <w:r w:rsidR="00EE1BD7">
        <w:rPr>
          <w:rFonts w:ascii="Arial" w:hAnsi="Arial" w:cs="Arial"/>
        </w:rPr>
        <w:t>No repeat interviews were undertaken and p</w:t>
      </w:r>
      <w:r w:rsidR="0014017B">
        <w:rPr>
          <w:rFonts w:ascii="Arial" w:hAnsi="Arial" w:cs="Arial"/>
        </w:rPr>
        <w:t xml:space="preserve">articipant feedback on the findings was not invited due to resource constraints. </w:t>
      </w:r>
    </w:p>
    <w:p w14:paraId="6AE3FC2E" w14:textId="20554161" w:rsidR="00EE5E49" w:rsidRPr="005D57E4" w:rsidRDefault="00EE5E49" w:rsidP="002807D6">
      <w:pPr>
        <w:spacing w:line="480" w:lineRule="auto"/>
        <w:jc w:val="left"/>
        <w:rPr>
          <w:rFonts w:ascii="Arial" w:hAnsi="Arial" w:cs="Arial"/>
        </w:rPr>
      </w:pPr>
    </w:p>
    <w:p w14:paraId="474E4DEC" w14:textId="77777777" w:rsidR="00A4581A" w:rsidRPr="005D57E4" w:rsidRDefault="00A4581A" w:rsidP="002807D6">
      <w:pPr>
        <w:spacing w:line="480" w:lineRule="auto"/>
        <w:jc w:val="left"/>
        <w:rPr>
          <w:rFonts w:ascii="Arial" w:hAnsi="Arial" w:cs="Arial"/>
        </w:rPr>
      </w:pPr>
    </w:p>
    <w:p w14:paraId="22102F14" w14:textId="5069B1D0" w:rsidR="00315E7E" w:rsidRPr="005D57E4" w:rsidRDefault="00B275C5" w:rsidP="002807D6">
      <w:pPr>
        <w:spacing w:line="480" w:lineRule="auto"/>
        <w:jc w:val="left"/>
        <w:rPr>
          <w:rFonts w:ascii="Arial" w:hAnsi="Arial" w:cs="Arial"/>
          <w:b/>
        </w:rPr>
      </w:pPr>
      <w:r>
        <w:rPr>
          <w:rFonts w:ascii="Arial" w:hAnsi="Arial" w:cs="Arial"/>
          <w:b/>
        </w:rPr>
        <w:t>FINDINGS</w:t>
      </w:r>
    </w:p>
    <w:p w14:paraId="61EACBA9" w14:textId="0E8EC4FF" w:rsidR="001E42BE" w:rsidRPr="005D57E4" w:rsidRDefault="001E42BE" w:rsidP="002807D6">
      <w:pPr>
        <w:spacing w:line="480" w:lineRule="auto"/>
        <w:jc w:val="left"/>
        <w:rPr>
          <w:rFonts w:ascii="Arial" w:hAnsi="Arial" w:cs="Arial"/>
        </w:rPr>
      </w:pPr>
      <w:r w:rsidRPr="005D57E4">
        <w:rPr>
          <w:rFonts w:ascii="Arial" w:hAnsi="Arial" w:cs="Arial"/>
        </w:rPr>
        <w:t xml:space="preserve">Forty </w:t>
      </w:r>
      <w:r w:rsidR="003A4326" w:rsidRPr="005D57E4">
        <w:rPr>
          <w:rFonts w:ascii="Arial" w:hAnsi="Arial" w:cs="Arial"/>
        </w:rPr>
        <w:t xml:space="preserve">eight </w:t>
      </w:r>
      <w:r w:rsidR="00B275C5">
        <w:rPr>
          <w:rFonts w:ascii="Arial" w:hAnsi="Arial" w:cs="Arial"/>
        </w:rPr>
        <w:t>healthcare professionals</w:t>
      </w:r>
      <w:r w:rsidRPr="005D57E4">
        <w:rPr>
          <w:rFonts w:ascii="Arial" w:hAnsi="Arial" w:cs="Arial"/>
        </w:rPr>
        <w:t xml:space="preserve"> participated </w:t>
      </w:r>
      <w:r w:rsidR="003A4326" w:rsidRPr="005D57E4">
        <w:rPr>
          <w:rFonts w:ascii="Arial" w:hAnsi="Arial" w:cs="Arial"/>
        </w:rPr>
        <w:t>in the study</w:t>
      </w:r>
      <w:r w:rsidR="00917241" w:rsidRPr="005D57E4">
        <w:rPr>
          <w:rFonts w:ascii="Arial" w:hAnsi="Arial" w:cs="Arial"/>
        </w:rPr>
        <w:t>;</w:t>
      </w:r>
      <w:r w:rsidR="003A4326" w:rsidRPr="005D57E4">
        <w:rPr>
          <w:rFonts w:ascii="Arial" w:hAnsi="Arial" w:cs="Arial"/>
        </w:rPr>
        <w:t xml:space="preserve"> </w:t>
      </w:r>
      <w:r w:rsidR="00B275C5">
        <w:rPr>
          <w:rFonts w:ascii="Arial" w:hAnsi="Arial" w:cs="Arial"/>
        </w:rPr>
        <w:t xml:space="preserve">22 </w:t>
      </w:r>
      <w:r w:rsidR="003042AC">
        <w:rPr>
          <w:rFonts w:ascii="Arial" w:hAnsi="Arial" w:cs="Arial"/>
        </w:rPr>
        <w:t xml:space="preserve">across </w:t>
      </w:r>
      <w:r w:rsidR="00B275C5">
        <w:rPr>
          <w:rFonts w:ascii="Arial" w:hAnsi="Arial" w:cs="Arial"/>
        </w:rPr>
        <w:t xml:space="preserve">four </w:t>
      </w:r>
      <w:r w:rsidRPr="005D57E4">
        <w:rPr>
          <w:rFonts w:ascii="Arial" w:hAnsi="Arial" w:cs="Arial"/>
        </w:rPr>
        <w:t>focus group</w:t>
      </w:r>
      <w:r w:rsidR="00B275C5">
        <w:rPr>
          <w:rFonts w:ascii="Arial" w:hAnsi="Arial" w:cs="Arial"/>
        </w:rPr>
        <w:t xml:space="preserve">s, four in </w:t>
      </w:r>
      <w:r w:rsidR="003A4326" w:rsidRPr="005D57E4">
        <w:rPr>
          <w:rFonts w:ascii="Arial" w:hAnsi="Arial" w:cs="Arial"/>
        </w:rPr>
        <w:t>paired interview</w:t>
      </w:r>
      <w:r w:rsidR="00B275C5">
        <w:rPr>
          <w:rFonts w:ascii="Arial" w:hAnsi="Arial" w:cs="Arial"/>
        </w:rPr>
        <w:t>s</w:t>
      </w:r>
      <w:r w:rsidR="003A4326" w:rsidRPr="005D57E4">
        <w:rPr>
          <w:rFonts w:ascii="Arial" w:hAnsi="Arial" w:cs="Arial"/>
        </w:rPr>
        <w:t xml:space="preserve"> and 22 </w:t>
      </w:r>
      <w:r w:rsidRPr="005D57E4">
        <w:rPr>
          <w:rFonts w:ascii="Arial" w:hAnsi="Arial" w:cs="Arial"/>
        </w:rPr>
        <w:t xml:space="preserve">in </w:t>
      </w:r>
      <w:r w:rsidR="003A4326" w:rsidRPr="005D57E4">
        <w:rPr>
          <w:rFonts w:ascii="Arial" w:hAnsi="Arial" w:cs="Arial"/>
        </w:rPr>
        <w:t>one-to-one interview</w:t>
      </w:r>
      <w:r w:rsidR="00EC03B6">
        <w:rPr>
          <w:rFonts w:ascii="Arial" w:hAnsi="Arial" w:cs="Arial"/>
        </w:rPr>
        <w:t>s</w:t>
      </w:r>
      <w:r w:rsidR="003A4326" w:rsidRPr="005D57E4">
        <w:rPr>
          <w:rFonts w:ascii="Arial" w:hAnsi="Arial" w:cs="Arial"/>
        </w:rPr>
        <w:t xml:space="preserve"> (</w:t>
      </w:r>
      <w:r w:rsidR="00B275C5">
        <w:rPr>
          <w:rFonts w:ascii="Arial" w:hAnsi="Arial" w:cs="Arial"/>
        </w:rPr>
        <w:t>including four</w:t>
      </w:r>
      <w:r w:rsidR="003A4326" w:rsidRPr="005D57E4">
        <w:rPr>
          <w:rFonts w:ascii="Arial" w:hAnsi="Arial" w:cs="Arial"/>
        </w:rPr>
        <w:t xml:space="preserve"> </w:t>
      </w:r>
      <w:r w:rsidR="002F68D2" w:rsidRPr="005D57E4">
        <w:rPr>
          <w:rFonts w:ascii="Arial" w:hAnsi="Arial" w:cs="Arial"/>
        </w:rPr>
        <w:t>by t</w:t>
      </w:r>
      <w:r w:rsidRPr="005D57E4">
        <w:rPr>
          <w:rFonts w:ascii="Arial" w:hAnsi="Arial" w:cs="Arial"/>
        </w:rPr>
        <w:t>elephone).</w:t>
      </w:r>
      <w:r w:rsidR="00B275C5">
        <w:rPr>
          <w:rFonts w:ascii="Arial" w:hAnsi="Arial" w:cs="Arial"/>
        </w:rPr>
        <w:t xml:space="preserve"> </w:t>
      </w:r>
      <w:r w:rsidR="003A4326" w:rsidRPr="005D57E4">
        <w:rPr>
          <w:rFonts w:ascii="Arial" w:hAnsi="Arial" w:cs="Arial"/>
        </w:rPr>
        <w:t xml:space="preserve">Participants were midwives/midwifery managers (n=17), health visitors (n=4), </w:t>
      </w:r>
      <w:r w:rsidR="007F7F93" w:rsidRPr="005D57E4">
        <w:rPr>
          <w:rFonts w:ascii="Arial" w:hAnsi="Arial" w:cs="Arial"/>
        </w:rPr>
        <w:t>stop smoking service (</w:t>
      </w:r>
      <w:r w:rsidR="003A4326" w:rsidRPr="005D57E4">
        <w:rPr>
          <w:rFonts w:ascii="Arial" w:hAnsi="Arial" w:cs="Arial"/>
        </w:rPr>
        <w:t>SSS</w:t>
      </w:r>
      <w:r w:rsidR="007F7F93" w:rsidRPr="005D57E4">
        <w:rPr>
          <w:rFonts w:ascii="Arial" w:hAnsi="Arial" w:cs="Arial"/>
        </w:rPr>
        <w:t>)</w:t>
      </w:r>
      <w:r w:rsidR="003A4326" w:rsidRPr="005D57E4">
        <w:rPr>
          <w:rFonts w:ascii="Arial" w:hAnsi="Arial" w:cs="Arial"/>
        </w:rPr>
        <w:t xml:space="preserve"> advisors/managers (n=19), obstetricians (n=2), </w:t>
      </w:r>
      <w:r w:rsidR="00EC03B6">
        <w:rPr>
          <w:rFonts w:ascii="Arial" w:hAnsi="Arial" w:cs="Arial"/>
        </w:rPr>
        <w:t>GPs</w:t>
      </w:r>
      <w:r w:rsidR="003A4326" w:rsidRPr="005D57E4">
        <w:rPr>
          <w:rFonts w:ascii="Arial" w:hAnsi="Arial" w:cs="Arial"/>
        </w:rPr>
        <w:t xml:space="preserve"> (n=2), service commissioners (n=2) and community pharmacists (n=2).</w:t>
      </w:r>
      <w:r w:rsidR="00917241" w:rsidRPr="005D57E4">
        <w:rPr>
          <w:rFonts w:ascii="Arial" w:hAnsi="Arial" w:cs="Arial"/>
        </w:rPr>
        <w:t xml:space="preserve"> </w:t>
      </w:r>
      <w:r w:rsidR="00E43F75" w:rsidRPr="00E43F75">
        <w:rPr>
          <w:rFonts w:ascii="Arial" w:hAnsi="Arial" w:cs="Arial"/>
        </w:rPr>
        <w:t xml:space="preserve">Only one participant was male. There was a wide range of </w:t>
      </w:r>
      <w:r w:rsidR="00E43F75">
        <w:rPr>
          <w:rFonts w:ascii="Arial" w:hAnsi="Arial" w:cs="Arial"/>
        </w:rPr>
        <w:t xml:space="preserve">professional </w:t>
      </w:r>
      <w:r w:rsidR="00E43F75" w:rsidRPr="00E43F75">
        <w:rPr>
          <w:rFonts w:ascii="Arial" w:hAnsi="Arial" w:cs="Arial"/>
        </w:rPr>
        <w:t xml:space="preserve">experience ranging from </w:t>
      </w:r>
      <w:r w:rsidR="00ED3E5F">
        <w:rPr>
          <w:rFonts w:ascii="Arial" w:hAnsi="Arial" w:cs="Arial"/>
        </w:rPr>
        <w:t xml:space="preserve">those who had worked in the NHS for </w:t>
      </w:r>
      <w:r w:rsidR="00E43F75" w:rsidRPr="00E43F75">
        <w:rPr>
          <w:rFonts w:ascii="Arial" w:hAnsi="Arial" w:cs="Arial"/>
        </w:rPr>
        <w:t xml:space="preserve">several decades to </w:t>
      </w:r>
      <w:r w:rsidR="00ED3E5F">
        <w:rPr>
          <w:rFonts w:ascii="Arial" w:hAnsi="Arial" w:cs="Arial"/>
        </w:rPr>
        <w:t xml:space="preserve">staff who were </w:t>
      </w:r>
      <w:r w:rsidR="00E43F75" w:rsidRPr="00E43F75">
        <w:rPr>
          <w:rFonts w:ascii="Arial" w:hAnsi="Arial" w:cs="Arial"/>
        </w:rPr>
        <w:t>newly qualified. Similarly, age ranged from</w:t>
      </w:r>
      <w:r w:rsidR="00E43F75">
        <w:rPr>
          <w:rFonts w:ascii="Arial" w:hAnsi="Arial" w:cs="Arial"/>
        </w:rPr>
        <w:t xml:space="preserve"> early twenties to mid-</w:t>
      </w:r>
      <w:r w:rsidR="00E43F75" w:rsidRPr="00E43F75">
        <w:rPr>
          <w:rFonts w:ascii="Arial" w:hAnsi="Arial" w:cs="Arial"/>
        </w:rPr>
        <w:t xml:space="preserve">sixties. </w:t>
      </w:r>
    </w:p>
    <w:p w14:paraId="0793F17B" w14:textId="77777777" w:rsidR="001E42BE" w:rsidRPr="005D57E4" w:rsidRDefault="001E42BE" w:rsidP="002807D6">
      <w:pPr>
        <w:spacing w:line="480" w:lineRule="auto"/>
        <w:jc w:val="left"/>
        <w:rPr>
          <w:rFonts w:ascii="Arial" w:hAnsi="Arial" w:cs="Arial"/>
        </w:rPr>
      </w:pPr>
    </w:p>
    <w:p w14:paraId="12664855" w14:textId="02EBB973" w:rsidR="00315E7E" w:rsidRPr="005D57E4" w:rsidRDefault="00315E7E" w:rsidP="002807D6">
      <w:pPr>
        <w:spacing w:line="480" w:lineRule="auto"/>
        <w:jc w:val="left"/>
        <w:rPr>
          <w:rFonts w:ascii="Arial" w:hAnsi="Arial" w:cs="Arial"/>
        </w:rPr>
      </w:pPr>
      <w:r w:rsidRPr="005D57E4">
        <w:rPr>
          <w:rFonts w:ascii="Arial" w:hAnsi="Arial" w:cs="Arial"/>
        </w:rPr>
        <w:t xml:space="preserve">The findings are divided into three main ‘levels’ of the </w:t>
      </w:r>
      <w:r w:rsidR="007D6643">
        <w:rPr>
          <w:rFonts w:ascii="Arial" w:hAnsi="Arial" w:cs="Arial"/>
        </w:rPr>
        <w:t xml:space="preserve">Social-Ecological Framework </w:t>
      </w:r>
      <w:r w:rsidR="003042AC">
        <w:rPr>
          <w:rFonts w:ascii="Arial" w:hAnsi="Arial" w:cs="Arial"/>
        </w:rPr>
        <w:t>(SEF)</w:t>
      </w:r>
      <w:r w:rsidR="00B04596">
        <w:rPr>
          <w:rFonts w:ascii="Arial" w:hAnsi="Arial" w:cs="Arial"/>
        </w:rPr>
        <w:t xml:space="preserve"> used</w:t>
      </w:r>
      <w:r w:rsidRPr="005D57E4">
        <w:rPr>
          <w:rFonts w:ascii="Arial" w:hAnsi="Arial" w:cs="Arial"/>
        </w:rPr>
        <w:t>;</w:t>
      </w:r>
      <w:r w:rsidRPr="005D57E4" w:rsidDel="0063428F">
        <w:rPr>
          <w:rFonts w:ascii="Arial" w:hAnsi="Arial" w:cs="Arial"/>
        </w:rPr>
        <w:t xml:space="preserve"> </w:t>
      </w:r>
      <w:r w:rsidRPr="005D57E4">
        <w:rPr>
          <w:rFonts w:ascii="Arial" w:hAnsi="Arial" w:cs="Arial"/>
        </w:rPr>
        <w:t>‘organisational’, ‘inter</w:t>
      </w:r>
      <w:r w:rsidR="00B04596">
        <w:rPr>
          <w:rFonts w:ascii="Arial" w:hAnsi="Arial" w:cs="Arial"/>
        </w:rPr>
        <w:t>-personal’, and ‘individual’.</w:t>
      </w:r>
      <w:r w:rsidRPr="005D57E4">
        <w:rPr>
          <w:rFonts w:ascii="Arial" w:hAnsi="Arial" w:cs="Arial"/>
        </w:rPr>
        <w:t xml:space="preserve"> While these levels are presented separately, interactions between the different levels emerged</w:t>
      </w:r>
      <w:r w:rsidR="00B04596">
        <w:rPr>
          <w:rFonts w:ascii="Arial" w:hAnsi="Arial" w:cs="Arial"/>
        </w:rPr>
        <w:t xml:space="preserve">, some of which </w:t>
      </w:r>
      <w:r w:rsidRPr="005D57E4">
        <w:rPr>
          <w:rFonts w:ascii="Arial" w:hAnsi="Arial" w:cs="Arial"/>
        </w:rPr>
        <w:t xml:space="preserve">are </w:t>
      </w:r>
      <w:r w:rsidR="008B53CC">
        <w:rPr>
          <w:rFonts w:ascii="Arial" w:hAnsi="Arial" w:cs="Arial"/>
        </w:rPr>
        <w:t xml:space="preserve">integrated into the findings and others are described </w:t>
      </w:r>
      <w:r w:rsidRPr="005D57E4">
        <w:rPr>
          <w:rFonts w:ascii="Arial" w:hAnsi="Arial" w:cs="Arial"/>
        </w:rPr>
        <w:t>in the discussion.</w:t>
      </w:r>
    </w:p>
    <w:p w14:paraId="78F1A6F6" w14:textId="77777777" w:rsidR="00006C54" w:rsidRPr="005D57E4" w:rsidRDefault="00006C54" w:rsidP="002807D6">
      <w:pPr>
        <w:spacing w:line="480" w:lineRule="auto"/>
        <w:jc w:val="left"/>
        <w:rPr>
          <w:rFonts w:ascii="Arial" w:hAnsi="Arial" w:cs="Arial"/>
        </w:rPr>
      </w:pPr>
    </w:p>
    <w:p w14:paraId="699F3382" w14:textId="77777777" w:rsidR="00315E7E" w:rsidRPr="005D57E4" w:rsidRDefault="00315E7E" w:rsidP="002807D6">
      <w:pPr>
        <w:spacing w:line="480" w:lineRule="auto"/>
        <w:jc w:val="left"/>
        <w:rPr>
          <w:rFonts w:ascii="Arial" w:hAnsi="Arial" w:cs="Arial"/>
          <w:b/>
          <w:i/>
        </w:rPr>
      </w:pPr>
      <w:r w:rsidRPr="005D57E4">
        <w:rPr>
          <w:rFonts w:ascii="Arial" w:hAnsi="Arial" w:cs="Arial"/>
          <w:b/>
          <w:i/>
        </w:rPr>
        <w:t xml:space="preserve">Organisational </w:t>
      </w:r>
    </w:p>
    <w:p w14:paraId="1B880414" w14:textId="09F47A68" w:rsidR="00315E7E" w:rsidRPr="005D57E4" w:rsidRDefault="00ED3E5F" w:rsidP="002807D6">
      <w:pPr>
        <w:spacing w:line="480" w:lineRule="auto"/>
        <w:jc w:val="left"/>
        <w:rPr>
          <w:rFonts w:ascii="Arial" w:hAnsi="Arial" w:cs="Arial"/>
          <w:lang w:eastAsia="en-GB"/>
        </w:rPr>
      </w:pPr>
      <w:r>
        <w:rPr>
          <w:rFonts w:ascii="Arial" w:hAnsi="Arial" w:cs="Arial"/>
          <w:lang w:eastAsia="en-GB"/>
        </w:rPr>
        <w:lastRenderedPageBreak/>
        <w:t>P</w:t>
      </w:r>
      <w:r w:rsidR="00315E7E" w:rsidRPr="005D57E4">
        <w:rPr>
          <w:rFonts w:ascii="Arial" w:hAnsi="Arial" w:cs="Arial"/>
          <w:lang w:eastAsia="en-GB"/>
        </w:rPr>
        <w:t xml:space="preserve">articipants stated that </w:t>
      </w:r>
      <w:r>
        <w:rPr>
          <w:rFonts w:ascii="Arial" w:hAnsi="Arial" w:cs="Arial"/>
          <w:lang w:eastAsia="en-GB"/>
        </w:rPr>
        <w:t>overall</w:t>
      </w:r>
      <w:r w:rsidR="00315E7E" w:rsidRPr="005D57E4">
        <w:rPr>
          <w:rFonts w:ascii="Arial" w:hAnsi="Arial" w:cs="Arial"/>
          <w:lang w:eastAsia="en-GB"/>
        </w:rPr>
        <w:t xml:space="preserve"> organisational support available for pregnant smokers was heavily influenced by funding and local and national </w:t>
      </w:r>
      <w:r w:rsidR="004B1561" w:rsidRPr="005D57E4">
        <w:rPr>
          <w:rFonts w:ascii="Arial" w:hAnsi="Arial" w:cs="Arial"/>
          <w:lang w:eastAsia="en-GB"/>
        </w:rPr>
        <w:t xml:space="preserve">priorities. </w:t>
      </w:r>
      <w:r w:rsidR="00311823" w:rsidRPr="005D57E4">
        <w:rPr>
          <w:rFonts w:ascii="Arial" w:hAnsi="Arial" w:cs="Arial"/>
          <w:lang w:eastAsia="en-GB"/>
        </w:rPr>
        <w:t xml:space="preserve">One overarching factor was the </w:t>
      </w:r>
      <w:r w:rsidR="00315E7E" w:rsidRPr="005D57E4">
        <w:rPr>
          <w:rFonts w:ascii="Arial" w:hAnsi="Arial" w:cs="Arial"/>
          <w:lang w:eastAsia="en-GB"/>
        </w:rPr>
        <w:t>multiple service and role reconfigurations</w:t>
      </w:r>
      <w:r w:rsidR="004B1561" w:rsidRPr="005D57E4">
        <w:rPr>
          <w:rFonts w:ascii="Arial" w:hAnsi="Arial" w:cs="Arial"/>
          <w:lang w:eastAsia="en-GB"/>
        </w:rPr>
        <w:t xml:space="preserve"> </w:t>
      </w:r>
      <w:r w:rsidR="00311823" w:rsidRPr="005D57E4">
        <w:rPr>
          <w:rFonts w:ascii="Arial" w:hAnsi="Arial" w:cs="Arial"/>
          <w:lang w:eastAsia="en-GB"/>
        </w:rPr>
        <w:t xml:space="preserve">that occurred </w:t>
      </w:r>
      <w:r w:rsidR="004B1561" w:rsidRPr="005D57E4">
        <w:rPr>
          <w:rFonts w:ascii="Arial" w:hAnsi="Arial" w:cs="Arial"/>
          <w:lang w:eastAsia="en-GB"/>
        </w:rPr>
        <w:t>over time</w:t>
      </w:r>
      <w:r w:rsidR="00B27050" w:rsidRPr="005D57E4">
        <w:rPr>
          <w:rFonts w:ascii="Arial" w:hAnsi="Arial" w:cs="Arial"/>
          <w:lang w:eastAsia="en-GB"/>
        </w:rPr>
        <w:t>,</w:t>
      </w:r>
      <w:r w:rsidR="00315E7E" w:rsidRPr="005D57E4">
        <w:rPr>
          <w:rFonts w:ascii="Arial" w:hAnsi="Arial" w:cs="Arial"/>
          <w:lang w:eastAsia="en-GB"/>
        </w:rPr>
        <w:t xml:space="preserve"> which </w:t>
      </w:r>
      <w:r w:rsidR="00311823" w:rsidRPr="005D57E4">
        <w:rPr>
          <w:rFonts w:ascii="Arial" w:hAnsi="Arial" w:cs="Arial"/>
          <w:lang w:eastAsia="en-GB"/>
        </w:rPr>
        <w:t xml:space="preserve">was </w:t>
      </w:r>
      <w:r w:rsidR="00B27050" w:rsidRPr="005D57E4">
        <w:rPr>
          <w:rFonts w:ascii="Arial" w:hAnsi="Arial" w:cs="Arial"/>
          <w:lang w:eastAsia="en-GB"/>
        </w:rPr>
        <w:t>felt</w:t>
      </w:r>
      <w:r w:rsidR="00315E7E" w:rsidRPr="005D57E4">
        <w:rPr>
          <w:rFonts w:ascii="Arial" w:hAnsi="Arial" w:cs="Arial"/>
          <w:lang w:eastAsia="en-GB"/>
        </w:rPr>
        <w:t xml:space="preserve"> </w:t>
      </w:r>
      <w:r w:rsidR="00311823" w:rsidRPr="005D57E4">
        <w:rPr>
          <w:rFonts w:ascii="Arial" w:hAnsi="Arial" w:cs="Arial"/>
          <w:lang w:eastAsia="en-GB"/>
        </w:rPr>
        <w:t>to inhibit</w:t>
      </w:r>
      <w:r w:rsidR="00315E7E" w:rsidRPr="005D57E4">
        <w:rPr>
          <w:rFonts w:ascii="Arial" w:hAnsi="Arial" w:cs="Arial"/>
          <w:lang w:eastAsia="en-GB"/>
        </w:rPr>
        <w:t xml:space="preserve"> </w:t>
      </w:r>
      <w:r w:rsidR="004B1561" w:rsidRPr="005D57E4">
        <w:rPr>
          <w:rFonts w:ascii="Arial" w:hAnsi="Arial" w:cs="Arial"/>
          <w:lang w:eastAsia="en-GB"/>
        </w:rPr>
        <w:t>services</w:t>
      </w:r>
      <w:r w:rsidR="00476ED2">
        <w:rPr>
          <w:rFonts w:ascii="Arial" w:hAnsi="Arial" w:cs="Arial"/>
          <w:lang w:eastAsia="en-GB"/>
        </w:rPr>
        <w:t>’</w:t>
      </w:r>
      <w:r w:rsidR="004B1561" w:rsidRPr="005D57E4">
        <w:rPr>
          <w:rFonts w:ascii="Arial" w:hAnsi="Arial" w:cs="Arial"/>
          <w:lang w:eastAsia="en-GB"/>
        </w:rPr>
        <w:t xml:space="preserve"> </w:t>
      </w:r>
      <w:r w:rsidR="00311823" w:rsidRPr="005D57E4">
        <w:rPr>
          <w:rFonts w:ascii="Arial" w:hAnsi="Arial" w:cs="Arial"/>
          <w:lang w:eastAsia="en-GB"/>
        </w:rPr>
        <w:t xml:space="preserve">ability </w:t>
      </w:r>
      <w:r w:rsidR="004B1561" w:rsidRPr="005D57E4">
        <w:rPr>
          <w:rFonts w:ascii="Arial" w:hAnsi="Arial" w:cs="Arial"/>
          <w:lang w:eastAsia="en-GB"/>
        </w:rPr>
        <w:t>to</w:t>
      </w:r>
      <w:r w:rsidR="00083455">
        <w:rPr>
          <w:rFonts w:ascii="Arial" w:hAnsi="Arial" w:cs="Arial"/>
          <w:lang w:eastAsia="en-GB"/>
        </w:rPr>
        <w:t xml:space="preserve"> have “a cohesive run at how we deal with pregnant women” (Area </w:t>
      </w:r>
      <w:proofErr w:type="gramStart"/>
      <w:r w:rsidR="00083455">
        <w:rPr>
          <w:rFonts w:ascii="Arial" w:hAnsi="Arial" w:cs="Arial"/>
          <w:lang w:eastAsia="en-GB"/>
        </w:rPr>
        <w:t>A</w:t>
      </w:r>
      <w:proofErr w:type="gramEnd"/>
      <w:r w:rsidR="00083455">
        <w:rPr>
          <w:rFonts w:ascii="Arial" w:hAnsi="Arial" w:cs="Arial"/>
          <w:lang w:eastAsia="en-GB"/>
        </w:rPr>
        <w:t xml:space="preserve"> SSS group1)</w:t>
      </w:r>
      <w:r w:rsidR="00315E7E" w:rsidRPr="005D57E4">
        <w:rPr>
          <w:rFonts w:ascii="Arial" w:hAnsi="Arial" w:cs="Arial"/>
          <w:lang w:eastAsia="en-GB"/>
        </w:rPr>
        <w:t>:</w:t>
      </w:r>
    </w:p>
    <w:p w14:paraId="4C1144CA"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left"/>
        <w:rPr>
          <w:rFonts w:ascii="Arial" w:hAnsi="Arial" w:cs="Arial"/>
          <w:lang w:eastAsia="en-GB"/>
        </w:rPr>
      </w:pPr>
    </w:p>
    <w:p w14:paraId="4D88C4D6" w14:textId="6637E653" w:rsidR="00315E7E" w:rsidRPr="005D57E4" w:rsidRDefault="006F0F81"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jc w:val="left"/>
        <w:rPr>
          <w:rFonts w:ascii="Arial" w:hAnsi="Arial" w:cs="Arial"/>
          <w:i/>
        </w:rPr>
      </w:pPr>
      <w:r>
        <w:rPr>
          <w:rFonts w:ascii="Arial" w:hAnsi="Arial" w:cs="Arial"/>
          <w:i/>
        </w:rPr>
        <w:t>“</w:t>
      </w:r>
      <w:r w:rsidR="003A741B">
        <w:rPr>
          <w:rFonts w:ascii="Arial" w:hAnsi="Arial" w:cs="Arial"/>
          <w:i/>
        </w:rPr>
        <w:t>T</w:t>
      </w:r>
      <w:r w:rsidR="00315E7E" w:rsidRPr="005D57E4">
        <w:rPr>
          <w:rFonts w:ascii="Arial" w:hAnsi="Arial" w:cs="Arial"/>
          <w:i/>
        </w:rPr>
        <w:t xml:space="preserve">he constant changes in commissioner, the constant changes in geography, well it doesn’t do anyone any favours, because you spend half your time trying to catch up to where you were, rather than actually developing the service…” </w:t>
      </w:r>
      <w:r w:rsidR="00315E7E" w:rsidRPr="005D57E4">
        <w:rPr>
          <w:rFonts w:ascii="Arial" w:hAnsi="Arial" w:cs="Arial"/>
        </w:rPr>
        <w:t>(Area B Comm</w:t>
      </w:r>
      <w:r w:rsidR="00B275C5">
        <w:rPr>
          <w:rFonts w:ascii="Arial" w:hAnsi="Arial" w:cs="Arial"/>
        </w:rPr>
        <w:t>issioner1</w:t>
      </w:r>
      <w:r w:rsidR="00315E7E" w:rsidRPr="005D57E4">
        <w:rPr>
          <w:rFonts w:ascii="Arial" w:hAnsi="Arial" w:cs="Arial"/>
        </w:rPr>
        <w:t>)</w:t>
      </w:r>
    </w:p>
    <w:p w14:paraId="099CBCC9" w14:textId="656815CF" w:rsidR="00CD7737" w:rsidRPr="005D57E4" w:rsidRDefault="00CD7737"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left"/>
        <w:rPr>
          <w:rFonts w:ascii="Arial" w:hAnsi="Arial" w:cs="Arial"/>
        </w:rPr>
      </w:pPr>
    </w:p>
    <w:p w14:paraId="5D032862" w14:textId="7B242F82" w:rsidR="00CD7737" w:rsidRPr="005D57E4" w:rsidRDefault="00DE092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left"/>
        <w:rPr>
          <w:rFonts w:ascii="Arial" w:hAnsi="Arial" w:cs="Arial"/>
        </w:rPr>
      </w:pPr>
      <w:r w:rsidRPr="005D57E4">
        <w:rPr>
          <w:rFonts w:ascii="Arial" w:hAnsi="Arial" w:cs="Arial"/>
        </w:rPr>
        <w:t xml:space="preserve">Participants </w:t>
      </w:r>
      <w:r w:rsidR="004B1561" w:rsidRPr="005D57E4">
        <w:rPr>
          <w:rFonts w:ascii="Arial" w:hAnsi="Arial" w:cs="Arial"/>
        </w:rPr>
        <w:t xml:space="preserve">discussed a number of specific </w:t>
      </w:r>
      <w:r w:rsidR="00A4581A" w:rsidRPr="005D57E4">
        <w:rPr>
          <w:rFonts w:ascii="Arial" w:hAnsi="Arial" w:cs="Arial"/>
        </w:rPr>
        <w:t xml:space="preserve">protocols and </w:t>
      </w:r>
      <w:r w:rsidRPr="005D57E4">
        <w:rPr>
          <w:rFonts w:ascii="Arial" w:hAnsi="Arial" w:cs="Arial"/>
        </w:rPr>
        <w:t>processes</w:t>
      </w:r>
      <w:r w:rsidR="004B1561" w:rsidRPr="005D57E4">
        <w:rPr>
          <w:rFonts w:ascii="Arial" w:hAnsi="Arial" w:cs="Arial"/>
        </w:rPr>
        <w:t xml:space="preserve"> at the organisational level that affected the </w:t>
      </w:r>
      <w:r w:rsidR="00F26BDE" w:rsidRPr="005D57E4">
        <w:rPr>
          <w:rFonts w:ascii="Arial" w:hAnsi="Arial" w:cs="Arial"/>
        </w:rPr>
        <w:t xml:space="preserve">cessation-related </w:t>
      </w:r>
      <w:r w:rsidR="004B1561" w:rsidRPr="005D57E4">
        <w:rPr>
          <w:rFonts w:ascii="Arial" w:hAnsi="Arial" w:cs="Arial"/>
        </w:rPr>
        <w:t>support offered to women</w:t>
      </w:r>
      <w:r w:rsidRPr="005D57E4">
        <w:rPr>
          <w:rFonts w:ascii="Arial" w:hAnsi="Arial" w:cs="Arial"/>
        </w:rPr>
        <w:t xml:space="preserve">, including referral, </w:t>
      </w:r>
      <w:r w:rsidR="00311823" w:rsidRPr="005D57E4">
        <w:rPr>
          <w:rFonts w:ascii="Arial" w:hAnsi="Arial" w:cs="Arial"/>
        </w:rPr>
        <w:t>carbon monoxide (</w:t>
      </w:r>
      <w:r w:rsidRPr="005D57E4">
        <w:rPr>
          <w:rFonts w:ascii="Arial" w:hAnsi="Arial" w:cs="Arial"/>
        </w:rPr>
        <w:t>CO</w:t>
      </w:r>
      <w:r w:rsidR="00311823" w:rsidRPr="005D57E4">
        <w:rPr>
          <w:rFonts w:ascii="Arial" w:hAnsi="Arial" w:cs="Arial"/>
        </w:rPr>
        <w:t>)</w:t>
      </w:r>
      <w:r w:rsidRPr="005D57E4">
        <w:rPr>
          <w:rFonts w:ascii="Arial" w:hAnsi="Arial" w:cs="Arial"/>
        </w:rPr>
        <w:t xml:space="preserve"> monitoring</w:t>
      </w:r>
      <w:r w:rsidR="004B1561" w:rsidRPr="005D57E4">
        <w:rPr>
          <w:rFonts w:ascii="Arial" w:hAnsi="Arial" w:cs="Arial"/>
        </w:rPr>
        <w:t xml:space="preserve">, </w:t>
      </w:r>
      <w:r w:rsidR="00311823" w:rsidRPr="005D57E4">
        <w:rPr>
          <w:rFonts w:ascii="Arial" w:hAnsi="Arial" w:cs="Arial"/>
        </w:rPr>
        <w:t>nicotine replacement therapy (NRT)</w:t>
      </w:r>
      <w:r w:rsidR="007260B5">
        <w:rPr>
          <w:rFonts w:ascii="Arial" w:hAnsi="Arial" w:cs="Arial"/>
        </w:rPr>
        <w:t xml:space="preserve"> p</w:t>
      </w:r>
      <w:r w:rsidRPr="005D57E4">
        <w:rPr>
          <w:rFonts w:ascii="Arial" w:hAnsi="Arial" w:cs="Arial"/>
        </w:rPr>
        <w:t>rescribing</w:t>
      </w:r>
      <w:r w:rsidR="004B1561" w:rsidRPr="005D57E4">
        <w:rPr>
          <w:rFonts w:ascii="Arial" w:hAnsi="Arial" w:cs="Arial"/>
        </w:rPr>
        <w:t xml:space="preserve"> and training.</w:t>
      </w:r>
    </w:p>
    <w:p w14:paraId="5D312EBC" w14:textId="77777777" w:rsidR="00A76EF3" w:rsidRPr="005D57E4" w:rsidRDefault="00A76EF3"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left"/>
        <w:rPr>
          <w:rFonts w:ascii="Arial" w:hAnsi="Arial" w:cs="Arial"/>
        </w:rPr>
      </w:pPr>
    </w:p>
    <w:p w14:paraId="42DADB28" w14:textId="77777777" w:rsidR="00315E7E" w:rsidRPr="005D57E4" w:rsidRDefault="00315E7E" w:rsidP="002807D6">
      <w:pPr>
        <w:spacing w:line="480" w:lineRule="auto"/>
        <w:jc w:val="left"/>
        <w:rPr>
          <w:rFonts w:ascii="Arial" w:hAnsi="Arial" w:cs="Arial"/>
          <w:i/>
          <w:lang w:eastAsia="en-GB"/>
        </w:rPr>
      </w:pPr>
      <w:r w:rsidRPr="005D57E4">
        <w:rPr>
          <w:rFonts w:ascii="Arial" w:hAnsi="Arial" w:cs="Arial"/>
          <w:i/>
          <w:lang w:eastAsia="en-GB"/>
        </w:rPr>
        <w:t>Referral</w:t>
      </w:r>
    </w:p>
    <w:p w14:paraId="611666D8" w14:textId="1D6E361F" w:rsidR="00315E7E" w:rsidRPr="005D57E4" w:rsidRDefault="00095AFC" w:rsidP="002807D6">
      <w:pPr>
        <w:spacing w:line="480" w:lineRule="auto"/>
        <w:jc w:val="left"/>
        <w:rPr>
          <w:rFonts w:ascii="Arial" w:hAnsi="Arial" w:cs="Arial"/>
          <w:lang w:eastAsia="en-GB"/>
        </w:rPr>
      </w:pPr>
      <w:r w:rsidRPr="005D57E4">
        <w:rPr>
          <w:rFonts w:ascii="Arial" w:hAnsi="Arial" w:cs="Arial"/>
          <w:lang w:eastAsia="en-GB"/>
        </w:rPr>
        <w:t>Most</w:t>
      </w:r>
      <w:r w:rsidR="00315E7E" w:rsidRPr="005D57E4">
        <w:rPr>
          <w:rFonts w:ascii="Arial" w:hAnsi="Arial" w:cs="Arial"/>
          <w:lang w:eastAsia="en-GB"/>
        </w:rPr>
        <w:t xml:space="preserve"> non-SSS </w:t>
      </w:r>
      <w:r w:rsidR="007F7F93" w:rsidRPr="005D57E4">
        <w:rPr>
          <w:rFonts w:ascii="Arial" w:hAnsi="Arial" w:cs="Arial"/>
          <w:lang w:eastAsia="en-GB"/>
        </w:rPr>
        <w:t xml:space="preserve">participants </w:t>
      </w:r>
      <w:r w:rsidR="00315E7E" w:rsidRPr="005D57E4">
        <w:rPr>
          <w:rFonts w:ascii="Arial" w:hAnsi="Arial" w:cs="Arial"/>
          <w:lang w:eastAsia="en-GB"/>
        </w:rPr>
        <w:t xml:space="preserve">described </w:t>
      </w:r>
      <w:r w:rsidR="00E90F8C">
        <w:rPr>
          <w:rFonts w:ascii="Arial" w:hAnsi="Arial" w:cs="Arial"/>
          <w:lang w:eastAsia="en-GB"/>
        </w:rPr>
        <w:t xml:space="preserve">their role in </w:t>
      </w:r>
      <w:r w:rsidR="007F7F93" w:rsidRPr="005D57E4">
        <w:rPr>
          <w:rFonts w:ascii="Arial" w:hAnsi="Arial" w:cs="Arial"/>
          <w:lang w:eastAsia="en-GB"/>
        </w:rPr>
        <w:t>smoking in pregnancy</w:t>
      </w:r>
      <w:r w:rsidR="003262D0" w:rsidRPr="005D57E4">
        <w:rPr>
          <w:rFonts w:ascii="Arial" w:hAnsi="Arial" w:cs="Arial"/>
          <w:lang w:eastAsia="en-GB"/>
        </w:rPr>
        <w:t xml:space="preserve"> as focused on raising the issue </w:t>
      </w:r>
      <w:r w:rsidR="00E90F8C">
        <w:rPr>
          <w:rFonts w:ascii="Arial" w:hAnsi="Arial" w:cs="Arial"/>
          <w:lang w:eastAsia="en-GB"/>
        </w:rPr>
        <w:t xml:space="preserve">with women </w:t>
      </w:r>
      <w:r w:rsidR="003262D0" w:rsidRPr="005D57E4">
        <w:rPr>
          <w:rFonts w:ascii="Arial" w:hAnsi="Arial" w:cs="Arial"/>
          <w:lang w:eastAsia="en-GB"/>
        </w:rPr>
        <w:t xml:space="preserve">and potentially </w:t>
      </w:r>
      <w:r w:rsidR="007F7F93" w:rsidRPr="005D57E4">
        <w:rPr>
          <w:rFonts w:ascii="Arial" w:hAnsi="Arial" w:cs="Arial"/>
          <w:lang w:eastAsia="en-GB"/>
        </w:rPr>
        <w:t>referr</w:t>
      </w:r>
      <w:r w:rsidR="00A51760">
        <w:rPr>
          <w:rFonts w:ascii="Arial" w:hAnsi="Arial" w:cs="Arial"/>
          <w:lang w:eastAsia="en-GB"/>
        </w:rPr>
        <w:t>ing</w:t>
      </w:r>
      <w:r w:rsidR="007F7F93" w:rsidRPr="005D57E4">
        <w:rPr>
          <w:rFonts w:ascii="Arial" w:hAnsi="Arial" w:cs="Arial"/>
          <w:lang w:eastAsia="en-GB"/>
        </w:rPr>
        <w:t xml:space="preserve"> </w:t>
      </w:r>
      <w:r w:rsidR="003262D0" w:rsidRPr="005D57E4">
        <w:rPr>
          <w:rFonts w:ascii="Arial" w:hAnsi="Arial" w:cs="Arial"/>
          <w:lang w:eastAsia="en-GB"/>
        </w:rPr>
        <w:t xml:space="preserve">to the SSSs </w:t>
      </w:r>
      <w:r w:rsidR="00315E7E" w:rsidRPr="005D57E4">
        <w:rPr>
          <w:rFonts w:ascii="Arial" w:hAnsi="Arial" w:cs="Arial"/>
          <w:lang w:eastAsia="en-GB"/>
        </w:rPr>
        <w:t>rather than discuss</w:t>
      </w:r>
      <w:r w:rsidR="00DE092E" w:rsidRPr="005D57E4">
        <w:rPr>
          <w:rFonts w:ascii="Arial" w:hAnsi="Arial" w:cs="Arial"/>
          <w:lang w:eastAsia="en-GB"/>
        </w:rPr>
        <w:t>ing</w:t>
      </w:r>
      <w:r w:rsidR="00315E7E" w:rsidRPr="005D57E4">
        <w:rPr>
          <w:rFonts w:ascii="Arial" w:hAnsi="Arial" w:cs="Arial"/>
          <w:lang w:eastAsia="en-GB"/>
        </w:rPr>
        <w:t xml:space="preserve"> smoking in depth. </w:t>
      </w:r>
      <w:r w:rsidR="003262D0" w:rsidRPr="005D57E4">
        <w:rPr>
          <w:rFonts w:ascii="Arial" w:hAnsi="Arial" w:cs="Arial"/>
          <w:lang w:eastAsia="en-GB"/>
        </w:rPr>
        <w:t>Participants identified p</w:t>
      </w:r>
      <w:r w:rsidR="00315E7E" w:rsidRPr="005D57E4">
        <w:rPr>
          <w:rFonts w:ascii="Arial" w:hAnsi="Arial" w:cs="Arial"/>
          <w:lang w:eastAsia="en-GB"/>
        </w:rPr>
        <w:t xml:space="preserve">rompts in </w:t>
      </w:r>
      <w:r w:rsidR="003262D0" w:rsidRPr="005D57E4">
        <w:rPr>
          <w:rFonts w:ascii="Arial" w:hAnsi="Arial" w:cs="Arial"/>
          <w:lang w:eastAsia="en-GB"/>
        </w:rPr>
        <w:t xml:space="preserve">paperwork and </w:t>
      </w:r>
      <w:r w:rsidR="006C18A3" w:rsidRPr="005D57E4">
        <w:rPr>
          <w:rFonts w:ascii="Arial" w:hAnsi="Arial" w:cs="Arial"/>
          <w:lang w:eastAsia="en-GB"/>
        </w:rPr>
        <w:t>clinical systems</w:t>
      </w:r>
      <w:r w:rsidR="00315E7E" w:rsidRPr="005D57E4">
        <w:rPr>
          <w:rFonts w:ascii="Arial" w:hAnsi="Arial" w:cs="Arial"/>
          <w:lang w:eastAsia="en-GB"/>
        </w:rPr>
        <w:t xml:space="preserve"> </w:t>
      </w:r>
      <w:r w:rsidR="003262D0" w:rsidRPr="005D57E4">
        <w:rPr>
          <w:rFonts w:ascii="Arial" w:hAnsi="Arial" w:cs="Arial"/>
          <w:lang w:eastAsia="en-GB"/>
        </w:rPr>
        <w:t xml:space="preserve">as </w:t>
      </w:r>
      <w:r w:rsidR="00315E7E" w:rsidRPr="005D57E4">
        <w:rPr>
          <w:rFonts w:ascii="Arial" w:hAnsi="Arial" w:cs="Arial"/>
          <w:lang w:eastAsia="en-GB"/>
        </w:rPr>
        <w:t xml:space="preserve">useful cues that “allow for the conversation” (Area </w:t>
      </w:r>
      <w:proofErr w:type="gramStart"/>
      <w:r w:rsidR="00315E7E" w:rsidRPr="005D57E4">
        <w:rPr>
          <w:rFonts w:ascii="Arial" w:hAnsi="Arial" w:cs="Arial"/>
          <w:lang w:eastAsia="en-GB"/>
        </w:rPr>
        <w:t>A</w:t>
      </w:r>
      <w:proofErr w:type="gramEnd"/>
      <w:r w:rsidR="00315E7E" w:rsidRPr="005D57E4">
        <w:rPr>
          <w:rFonts w:ascii="Arial" w:hAnsi="Arial" w:cs="Arial"/>
          <w:lang w:eastAsia="en-GB"/>
        </w:rPr>
        <w:t xml:space="preserve"> HV1) on smoking</w:t>
      </w:r>
      <w:r w:rsidR="00EF4CBE" w:rsidRPr="005D57E4">
        <w:rPr>
          <w:rFonts w:ascii="Arial" w:hAnsi="Arial" w:cs="Arial"/>
          <w:lang w:eastAsia="en-GB"/>
        </w:rPr>
        <w:t xml:space="preserve"> and </w:t>
      </w:r>
      <w:r w:rsidR="00315E7E" w:rsidRPr="005D57E4">
        <w:rPr>
          <w:rFonts w:ascii="Arial" w:hAnsi="Arial" w:cs="Arial"/>
          <w:lang w:eastAsia="en-GB"/>
        </w:rPr>
        <w:t>increase</w:t>
      </w:r>
      <w:r w:rsidR="003262D0" w:rsidRPr="005D57E4">
        <w:rPr>
          <w:rFonts w:ascii="Arial" w:hAnsi="Arial" w:cs="Arial"/>
          <w:lang w:eastAsia="en-GB"/>
        </w:rPr>
        <w:t>d</w:t>
      </w:r>
      <w:r w:rsidR="00315E7E" w:rsidRPr="005D57E4">
        <w:rPr>
          <w:rFonts w:ascii="Arial" w:hAnsi="Arial" w:cs="Arial"/>
          <w:lang w:eastAsia="en-GB"/>
        </w:rPr>
        <w:t xml:space="preserve"> </w:t>
      </w:r>
      <w:r w:rsidR="003262D0" w:rsidRPr="005D57E4">
        <w:rPr>
          <w:rFonts w:ascii="Arial" w:hAnsi="Arial" w:cs="Arial"/>
          <w:lang w:eastAsia="en-GB"/>
        </w:rPr>
        <w:t xml:space="preserve">their </w:t>
      </w:r>
      <w:r w:rsidR="00315E7E" w:rsidRPr="005D57E4">
        <w:rPr>
          <w:rFonts w:ascii="Arial" w:hAnsi="Arial" w:cs="Arial"/>
          <w:lang w:eastAsia="en-GB"/>
        </w:rPr>
        <w:t>confidence in raising the issue. Views on different</w:t>
      </w:r>
      <w:r w:rsidR="00302E45" w:rsidRPr="005D57E4">
        <w:rPr>
          <w:rFonts w:ascii="Arial" w:hAnsi="Arial" w:cs="Arial"/>
          <w:lang w:eastAsia="en-GB"/>
        </w:rPr>
        <w:t xml:space="preserve"> referral pathways were mixed. </w:t>
      </w:r>
      <w:r w:rsidR="002D1C40" w:rsidRPr="005D57E4">
        <w:rPr>
          <w:rFonts w:ascii="Arial" w:hAnsi="Arial" w:cs="Arial"/>
          <w:lang w:eastAsia="en-GB"/>
        </w:rPr>
        <w:t>While p</w:t>
      </w:r>
      <w:r w:rsidR="00315E7E" w:rsidRPr="005D57E4">
        <w:rPr>
          <w:rFonts w:ascii="Arial" w:hAnsi="Arial" w:cs="Arial"/>
          <w:lang w:eastAsia="en-GB"/>
        </w:rPr>
        <w:t xml:space="preserve">harmacists </w:t>
      </w:r>
      <w:r w:rsidR="002D1C40" w:rsidRPr="005D57E4">
        <w:rPr>
          <w:rFonts w:ascii="Arial" w:hAnsi="Arial" w:cs="Arial"/>
          <w:lang w:eastAsia="en-GB"/>
        </w:rPr>
        <w:t xml:space="preserve">were </w:t>
      </w:r>
      <w:r w:rsidR="00315E7E" w:rsidRPr="005D57E4">
        <w:rPr>
          <w:rFonts w:ascii="Arial" w:hAnsi="Arial" w:cs="Arial"/>
          <w:lang w:eastAsia="en-GB"/>
        </w:rPr>
        <w:t xml:space="preserve">largely </w:t>
      </w:r>
      <w:r w:rsidR="002D1C40" w:rsidRPr="005D57E4">
        <w:rPr>
          <w:rFonts w:ascii="Arial" w:hAnsi="Arial" w:cs="Arial"/>
          <w:lang w:eastAsia="en-GB"/>
        </w:rPr>
        <w:t xml:space="preserve">positive about </w:t>
      </w:r>
      <w:r w:rsidR="003262D0" w:rsidRPr="005D57E4">
        <w:rPr>
          <w:rFonts w:ascii="Arial" w:hAnsi="Arial" w:cs="Arial"/>
          <w:lang w:eastAsia="en-GB"/>
        </w:rPr>
        <w:t xml:space="preserve">an </w:t>
      </w:r>
      <w:r w:rsidR="002D1C40" w:rsidRPr="005D57E4">
        <w:rPr>
          <w:rFonts w:ascii="Arial" w:hAnsi="Arial" w:cs="Arial"/>
          <w:lang w:eastAsia="en-GB"/>
        </w:rPr>
        <w:t xml:space="preserve">opt-out </w:t>
      </w:r>
      <w:r w:rsidR="00EF4CBE" w:rsidRPr="005D57E4">
        <w:rPr>
          <w:rFonts w:ascii="Arial" w:hAnsi="Arial" w:cs="Arial"/>
          <w:lang w:eastAsia="en-GB"/>
        </w:rPr>
        <w:t>pathway</w:t>
      </w:r>
      <w:r w:rsidR="002D1C40" w:rsidRPr="005D57E4">
        <w:rPr>
          <w:rFonts w:ascii="Arial" w:hAnsi="Arial" w:cs="Arial"/>
        </w:rPr>
        <w:t xml:space="preserve">, </w:t>
      </w:r>
      <w:r w:rsidR="003262D0" w:rsidRPr="005D57E4">
        <w:rPr>
          <w:rFonts w:ascii="Arial" w:hAnsi="Arial" w:cs="Arial"/>
        </w:rPr>
        <w:t xml:space="preserve">some </w:t>
      </w:r>
      <w:r w:rsidR="002D1C40" w:rsidRPr="005D57E4">
        <w:rPr>
          <w:rFonts w:ascii="Arial" w:hAnsi="Arial" w:cs="Arial"/>
        </w:rPr>
        <w:t xml:space="preserve">midwives </w:t>
      </w:r>
      <w:r w:rsidR="003262D0" w:rsidRPr="005D57E4">
        <w:rPr>
          <w:rFonts w:ascii="Arial" w:hAnsi="Arial" w:cs="Arial"/>
        </w:rPr>
        <w:t>indicated they</w:t>
      </w:r>
      <w:r w:rsidR="009D5D69" w:rsidRPr="005D57E4">
        <w:rPr>
          <w:rFonts w:ascii="Arial" w:hAnsi="Arial" w:cs="Arial"/>
        </w:rPr>
        <w:t xml:space="preserve"> felt uncomfortable referring women</w:t>
      </w:r>
      <w:r w:rsidR="00315E7E" w:rsidRPr="005D57E4">
        <w:rPr>
          <w:rFonts w:ascii="Arial" w:hAnsi="Arial" w:cs="Arial"/>
        </w:rPr>
        <w:t xml:space="preserve"> who</w:t>
      </w:r>
      <w:r w:rsidR="00EF4CBE" w:rsidRPr="005D57E4">
        <w:rPr>
          <w:rFonts w:ascii="Arial" w:hAnsi="Arial" w:cs="Arial"/>
        </w:rPr>
        <w:t xml:space="preserve"> </w:t>
      </w:r>
      <w:r w:rsidR="00315E7E" w:rsidRPr="005D57E4">
        <w:rPr>
          <w:rFonts w:ascii="Arial" w:hAnsi="Arial" w:cs="Arial"/>
        </w:rPr>
        <w:t>were not at the “right stage” for stopping smoking</w:t>
      </w:r>
      <w:r w:rsidR="00302E45" w:rsidRPr="005D57E4">
        <w:rPr>
          <w:rFonts w:ascii="Arial" w:hAnsi="Arial" w:cs="Arial"/>
        </w:rPr>
        <w:t xml:space="preserve">. </w:t>
      </w:r>
      <w:r w:rsidR="00315E7E" w:rsidRPr="005D57E4">
        <w:rPr>
          <w:rFonts w:ascii="Arial" w:hAnsi="Arial" w:cs="Arial"/>
          <w:lang w:eastAsia="en-GB"/>
        </w:rPr>
        <w:t xml:space="preserve">Other midwives, however, </w:t>
      </w:r>
      <w:r w:rsidR="00E73A10" w:rsidRPr="005D57E4">
        <w:rPr>
          <w:rFonts w:ascii="Arial" w:hAnsi="Arial" w:cs="Arial"/>
          <w:lang w:eastAsia="en-GB"/>
        </w:rPr>
        <w:t xml:space="preserve">described </w:t>
      </w:r>
      <w:r w:rsidR="00315E7E" w:rsidRPr="005D57E4">
        <w:rPr>
          <w:rFonts w:ascii="Arial" w:hAnsi="Arial" w:cs="Arial"/>
          <w:lang w:eastAsia="en-GB"/>
        </w:rPr>
        <w:t xml:space="preserve">the opt-out process </w:t>
      </w:r>
      <w:r w:rsidR="009D5D69" w:rsidRPr="005D57E4">
        <w:rPr>
          <w:rFonts w:ascii="Arial" w:hAnsi="Arial" w:cs="Arial"/>
          <w:lang w:eastAsia="en-GB"/>
        </w:rPr>
        <w:t>positively, viewing</w:t>
      </w:r>
      <w:r w:rsidR="00315E7E" w:rsidRPr="005D57E4">
        <w:rPr>
          <w:rFonts w:ascii="Arial" w:hAnsi="Arial" w:cs="Arial"/>
          <w:lang w:eastAsia="en-GB"/>
        </w:rPr>
        <w:t xml:space="preserve"> it as </w:t>
      </w:r>
      <w:r w:rsidR="00EF4CBE" w:rsidRPr="005D57E4">
        <w:rPr>
          <w:rFonts w:ascii="Arial" w:hAnsi="Arial" w:cs="Arial"/>
          <w:lang w:eastAsia="en-GB"/>
        </w:rPr>
        <w:t xml:space="preserve">“pretty straight forward” </w:t>
      </w:r>
      <w:r w:rsidR="00EF4CBE" w:rsidRPr="005D57E4">
        <w:rPr>
          <w:rFonts w:ascii="Arial" w:hAnsi="Arial" w:cs="Arial"/>
        </w:rPr>
        <w:t xml:space="preserve">(Area </w:t>
      </w:r>
      <w:proofErr w:type="gramStart"/>
      <w:r w:rsidR="00EF4CBE" w:rsidRPr="005D57E4">
        <w:rPr>
          <w:rFonts w:ascii="Arial" w:hAnsi="Arial" w:cs="Arial"/>
        </w:rPr>
        <w:t>A</w:t>
      </w:r>
      <w:proofErr w:type="gramEnd"/>
      <w:r w:rsidR="00EF4CBE" w:rsidRPr="005D57E4">
        <w:rPr>
          <w:rFonts w:ascii="Arial" w:hAnsi="Arial" w:cs="Arial"/>
        </w:rPr>
        <w:t xml:space="preserve"> M</w:t>
      </w:r>
      <w:r w:rsidR="00136B2B">
        <w:rPr>
          <w:rFonts w:ascii="Arial" w:hAnsi="Arial" w:cs="Arial"/>
        </w:rPr>
        <w:t>idwife</w:t>
      </w:r>
      <w:r w:rsidR="00EF4CBE" w:rsidRPr="005D57E4">
        <w:rPr>
          <w:rFonts w:ascii="Arial" w:hAnsi="Arial" w:cs="Arial"/>
        </w:rPr>
        <w:t xml:space="preserve"> </w:t>
      </w:r>
      <w:r w:rsidR="00136B2B">
        <w:rPr>
          <w:rFonts w:ascii="Arial" w:hAnsi="Arial" w:cs="Arial"/>
        </w:rPr>
        <w:t>group2</w:t>
      </w:r>
      <w:r w:rsidR="00EF4CBE" w:rsidRPr="005D57E4">
        <w:rPr>
          <w:rFonts w:ascii="Arial" w:hAnsi="Arial" w:cs="Arial"/>
        </w:rPr>
        <w:t>)</w:t>
      </w:r>
      <w:r w:rsidR="00EF4CBE" w:rsidRPr="005D57E4">
        <w:rPr>
          <w:rFonts w:ascii="Arial" w:hAnsi="Arial" w:cs="Arial"/>
          <w:lang w:eastAsia="en-GB"/>
        </w:rPr>
        <w:t xml:space="preserve">. </w:t>
      </w:r>
    </w:p>
    <w:p w14:paraId="33745A17" w14:textId="77777777" w:rsidR="00FD471D" w:rsidRPr="005D57E4" w:rsidRDefault="00FD471D"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left"/>
        <w:rPr>
          <w:rFonts w:ascii="Arial" w:hAnsi="Arial" w:cs="Arial"/>
        </w:rPr>
      </w:pPr>
    </w:p>
    <w:p w14:paraId="11B0F43B" w14:textId="77777777" w:rsidR="00315E7E" w:rsidRPr="005D57E4" w:rsidRDefault="00315E7E" w:rsidP="002807D6">
      <w:pPr>
        <w:spacing w:line="480" w:lineRule="auto"/>
        <w:jc w:val="left"/>
        <w:rPr>
          <w:rFonts w:ascii="Arial" w:hAnsi="Arial" w:cs="Arial"/>
        </w:rPr>
      </w:pPr>
      <w:r w:rsidRPr="005D57E4">
        <w:rPr>
          <w:rFonts w:ascii="Arial" w:hAnsi="Arial" w:cs="Arial"/>
          <w:lang w:eastAsia="en-GB"/>
        </w:rPr>
        <w:lastRenderedPageBreak/>
        <w:t>SSS advisors</w:t>
      </w:r>
      <w:r w:rsidR="00E811A5" w:rsidRPr="005D57E4">
        <w:rPr>
          <w:rFonts w:ascii="Arial" w:hAnsi="Arial" w:cs="Arial"/>
          <w:lang w:eastAsia="en-GB"/>
        </w:rPr>
        <w:t xml:space="preserve"> also had mixed views about the opt-out pathway. For example, some </w:t>
      </w:r>
      <w:r w:rsidRPr="005D57E4">
        <w:rPr>
          <w:rFonts w:ascii="Arial" w:hAnsi="Arial" w:cs="Arial"/>
        </w:rPr>
        <w:t xml:space="preserve">felt that </w:t>
      </w:r>
      <w:r w:rsidR="00E811A5" w:rsidRPr="005D57E4">
        <w:rPr>
          <w:rFonts w:ascii="Arial" w:hAnsi="Arial" w:cs="Arial"/>
        </w:rPr>
        <w:t xml:space="preserve">it </w:t>
      </w:r>
      <w:r w:rsidRPr="005D57E4">
        <w:rPr>
          <w:rFonts w:ascii="Arial" w:hAnsi="Arial" w:cs="Arial"/>
        </w:rPr>
        <w:t>clashed with the</w:t>
      </w:r>
      <w:r w:rsidR="00F82308">
        <w:rPr>
          <w:rFonts w:ascii="Arial" w:hAnsi="Arial" w:cs="Arial"/>
        </w:rPr>
        <w:t xml:space="preserve">ir service's </w:t>
      </w:r>
      <w:r w:rsidRPr="005D57E4">
        <w:rPr>
          <w:rFonts w:ascii="Arial" w:hAnsi="Arial" w:cs="Arial"/>
        </w:rPr>
        <w:t xml:space="preserve">philosophy </w:t>
      </w:r>
      <w:r w:rsidR="000768C0" w:rsidRPr="005D57E4">
        <w:rPr>
          <w:rFonts w:ascii="Arial" w:hAnsi="Arial" w:cs="Arial"/>
        </w:rPr>
        <w:t>of</w:t>
      </w:r>
      <w:r w:rsidRPr="005D57E4">
        <w:rPr>
          <w:rFonts w:ascii="Arial" w:hAnsi="Arial" w:cs="Arial"/>
        </w:rPr>
        <w:t xml:space="preserve"> choice</w:t>
      </w:r>
      <w:r w:rsidR="00F0399F" w:rsidRPr="005D57E4">
        <w:rPr>
          <w:rFonts w:ascii="Arial" w:hAnsi="Arial" w:cs="Arial"/>
        </w:rPr>
        <w:t>, and</w:t>
      </w:r>
      <w:r w:rsidR="000768C0" w:rsidRPr="005D57E4">
        <w:rPr>
          <w:rFonts w:ascii="Arial" w:hAnsi="Arial" w:cs="Arial"/>
        </w:rPr>
        <w:t xml:space="preserve"> </w:t>
      </w:r>
      <w:r w:rsidR="00504FF2" w:rsidRPr="005D57E4">
        <w:rPr>
          <w:rFonts w:ascii="Arial" w:hAnsi="Arial" w:cs="Arial"/>
        </w:rPr>
        <w:t xml:space="preserve">suggested </w:t>
      </w:r>
      <w:r w:rsidR="000768C0" w:rsidRPr="005D57E4">
        <w:rPr>
          <w:rFonts w:ascii="Arial" w:hAnsi="Arial" w:cs="Arial"/>
        </w:rPr>
        <w:t>that it</w:t>
      </w:r>
      <w:r w:rsidR="00F0399F" w:rsidRPr="005D57E4">
        <w:rPr>
          <w:rFonts w:ascii="Arial" w:hAnsi="Arial" w:cs="Arial"/>
        </w:rPr>
        <w:t xml:space="preserve"> risk</w:t>
      </w:r>
      <w:r w:rsidR="000768C0" w:rsidRPr="005D57E4">
        <w:rPr>
          <w:rFonts w:ascii="Arial" w:hAnsi="Arial" w:cs="Arial"/>
        </w:rPr>
        <w:t>ed</w:t>
      </w:r>
      <w:r w:rsidR="00F0399F" w:rsidRPr="005D57E4">
        <w:rPr>
          <w:rFonts w:ascii="Arial" w:hAnsi="Arial" w:cs="Arial"/>
        </w:rPr>
        <w:t xml:space="preserve"> being coercive</w:t>
      </w:r>
      <w:r w:rsidR="00006C54" w:rsidRPr="005D57E4">
        <w:rPr>
          <w:rFonts w:ascii="Arial" w:hAnsi="Arial" w:cs="Arial"/>
        </w:rPr>
        <w:t xml:space="preserve"> by putting women “under pressure”</w:t>
      </w:r>
      <w:r w:rsidRPr="005D57E4">
        <w:rPr>
          <w:rFonts w:ascii="Arial" w:hAnsi="Arial" w:cs="Arial"/>
        </w:rPr>
        <w:t>:</w:t>
      </w:r>
    </w:p>
    <w:p w14:paraId="4C964709"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jc w:val="left"/>
        <w:rPr>
          <w:rFonts w:ascii="Arial" w:hAnsi="Arial" w:cs="Arial"/>
        </w:rPr>
      </w:pPr>
    </w:p>
    <w:p w14:paraId="3C3008AD" w14:textId="6B3FFCB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jc w:val="left"/>
        <w:rPr>
          <w:rFonts w:ascii="Arial" w:hAnsi="Arial" w:cs="Arial"/>
        </w:rPr>
      </w:pPr>
      <w:r w:rsidRPr="005D57E4">
        <w:rPr>
          <w:rFonts w:ascii="Arial" w:hAnsi="Arial" w:cs="Arial"/>
          <w:i/>
        </w:rPr>
        <w:t xml:space="preserve">“We are not here to tell people </w:t>
      </w:r>
      <w:r w:rsidR="003042AC">
        <w:rPr>
          <w:rFonts w:ascii="Arial" w:hAnsi="Arial" w:cs="Arial"/>
          <w:i/>
        </w:rPr>
        <w:t>‘</w:t>
      </w:r>
      <w:r w:rsidRPr="005D57E4">
        <w:rPr>
          <w:rFonts w:ascii="Arial" w:hAnsi="Arial" w:cs="Arial"/>
          <w:i/>
        </w:rPr>
        <w:t>stop smoking</w:t>
      </w:r>
      <w:r w:rsidR="003042AC">
        <w:rPr>
          <w:rFonts w:ascii="Arial" w:hAnsi="Arial" w:cs="Arial"/>
          <w:i/>
        </w:rPr>
        <w:t>’</w:t>
      </w:r>
      <w:r w:rsidRPr="005D57E4">
        <w:rPr>
          <w:rFonts w:ascii="Arial" w:hAnsi="Arial" w:cs="Arial"/>
          <w:i/>
        </w:rPr>
        <w:t>. We are here to help people who have decided that they want to quit.”</w:t>
      </w:r>
      <w:r w:rsidRPr="005D57E4">
        <w:rPr>
          <w:rFonts w:ascii="Arial" w:hAnsi="Arial" w:cs="Arial"/>
        </w:rPr>
        <w:t xml:space="preserve"> (Area B SSS Adv</w:t>
      </w:r>
      <w:r w:rsidR="00136B2B">
        <w:rPr>
          <w:rFonts w:ascii="Arial" w:hAnsi="Arial" w:cs="Arial"/>
        </w:rPr>
        <w:t>isor</w:t>
      </w:r>
      <w:r w:rsidRPr="005D57E4">
        <w:rPr>
          <w:rFonts w:ascii="Arial" w:hAnsi="Arial" w:cs="Arial"/>
        </w:rPr>
        <w:t>2)</w:t>
      </w:r>
    </w:p>
    <w:p w14:paraId="19C9979D" w14:textId="77777777" w:rsidR="00F0399F" w:rsidRPr="005D57E4" w:rsidRDefault="00F0399F"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jc w:val="left"/>
        <w:rPr>
          <w:rFonts w:ascii="Arial" w:hAnsi="Arial" w:cs="Arial"/>
        </w:rPr>
      </w:pPr>
    </w:p>
    <w:p w14:paraId="65CA0F71" w14:textId="4DED11C4" w:rsidR="00315E7E" w:rsidRPr="005D57E4" w:rsidRDefault="00E73A10" w:rsidP="002807D6">
      <w:pPr>
        <w:spacing w:line="480" w:lineRule="auto"/>
        <w:jc w:val="left"/>
        <w:rPr>
          <w:rFonts w:ascii="Arial" w:hAnsi="Arial" w:cs="Arial"/>
          <w:lang w:eastAsia="en-GB"/>
        </w:rPr>
      </w:pPr>
      <w:r w:rsidRPr="005D57E4">
        <w:rPr>
          <w:rFonts w:ascii="Arial" w:hAnsi="Arial" w:cs="Arial"/>
          <w:lang w:eastAsia="en-GB"/>
        </w:rPr>
        <w:t>S</w:t>
      </w:r>
      <w:r w:rsidR="009D5D69" w:rsidRPr="005D57E4">
        <w:rPr>
          <w:rFonts w:ascii="Arial" w:hAnsi="Arial" w:cs="Arial"/>
          <w:lang w:eastAsia="en-GB"/>
        </w:rPr>
        <w:t>ome</w:t>
      </w:r>
      <w:r w:rsidR="00315E7E" w:rsidRPr="005D57E4">
        <w:rPr>
          <w:rFonts w:ascii="Arial" w:hAnsi="Arial" w:cs="Arial"/>
          <w:lang w:eastAsia="en-GB"/>
        </w:rPr>
        <w:t xml:space="preserve"> advisors</w:t>
      </w:r>
      <w:r w:rsidRPr="005D57E4">
        <w:rPr>
          <w:rFonts w:ascii="Arial" w:hAnsi="Arial" w:cs="Arial"/>
          <w:lang w:eastAsia="en-GB"/>
        </w:rPr>
        <w:t xml:space="preserve"> in </w:t>
      </w:r>
      <w:r w:rsidR="00AE373A">
        <w:rPr>
          <w:rFonts w:ascii="Arial" w:hAnsi="Arial" w:cs="Arial"/>
          <w:lang w:eastAsia="en-GB"/>
        </w:rPr>
        <w:t xml:space="preserve">the </w:t>
      </w:r>
      <w:r w:rsidR="00E811A5" w:rsidRPr="005D57E4">
        <w:rPr>
          <w:rFonts w:ascii="Arial" w:hAnsi="Arial" w:cs="Arial"/>
          <w:lang w:eastAsia="en-GB"/>
        </w:rPr>
        <w:t xml:space="preserve">area with </w:t>
      </w:r>
      <w:r w:rsidR="00AE373A">
        <w:rPr>
          <w:rFonts w:ascii="Arial" w:hAnsi="Arial" w:cs="Arial"/>
          <w:lang w:eastAsia="en-GB"/>
        </w:rPr>
        <w:t xml:space="preserve">an </w:t>
      </w:r>
      <w:r w:rsidRPr="005D57E4">
        <w:rPr>
          <w:rFonts w:ascii="Arial" w:hAnsi="Arial" w:cs="Arial"/>
          <w:lang w:eastAsia="en-GB"/>
        </w:rPr>
        <w:t xml:space="preserve">opt-out </w:t>
      </w:r>
      <w:r w:rsidR="00E811A5" w:rsidRPr="005D57E4">
        <w:rPr>
          <w:rFonts w:ascii="Arial" w:hAnsi="Arial" w:cs="Arial"/>
          <w:lang w:eastAsia="en-GB"/>
        </w:rPr>
        <w:t xml:space="preserve">pathway </w:t>
      </w:r>
      <w:r w:rsidR="00315E7E" w:rsidRPr="005D57E4">
        <w:rPr>
          <w:rFonts w:ascii="Arial" w:hAnsi="Arial" w:cs="Arial"/>
          <w:lang w:eastAsia="en-GB"/>
        </w:rPr>
        <w:t>noted that referral rates were lower than expected</w:t>
      </w:r>
      <w:r w:rsidR="002D1C40" w:rsidRPr="005D57E4">
        <w:rPr>
          <w:rFonts w:ascii="Arial" w:hAnsi="Arial" w:cs="Arial"/>
          <w:lang w:eastAsia="en-GB"/>
        </w:rPr>
        <w:t xml:space="preserve"> and that</w:t>
      </w:r>
      <w:r w:rsidR="00301A5F" w:rsidRPr="005D57E4">
        <w:rPr>
          <w:rFonts w:ascii="Arial" w:hAnsi="Arial" w:cs="Arial"/>
          <w:lang w:eastAsia="en-GB"/>
        </w:rPr>
        <w:t xml:space="preserve"> </w:t>
      </w:r>
      <w:r w:rsidR="00315E7E" w:rsidRPr="005D57E4">
        <w:rPr>
          <w:rFonts w:ascii="Arial" w:hAnsi="Arial" w:cs="Arial"/>
          <w:lang w:eastAsia="en-GB"/>
        </w:rPr>
        <w:t>referral</w:t>
      </w:r>
      <w:r w:rsidR="00BF07A1">
        <w:rPr>
          <w:rFonts w:ascii="Arial" w:hAnsi="Arial" w:cs="Arial"/>
          <w:lang w:eastAsia="en-GB"/>
        </w:rPr>
        <w:t xml:space="preserve"> information </w:t>
      </w:r>
      <w:r w:rsidR="00315E7E" w:rsidRPr="005D57E4">
        <w:rPr>
          <w:rFonts w:ascii="Arial" w:hAnsi="Arial" w:cs="Arial"/>
          <w:lang w:eastAsia="en-GB"/>
        </w:rPr>
        <w:t xml:space="preserve">at times </w:t>
      </w:r>
      <w:r w:rsidR="00BC014B">
        <w:rPr>
          <w:rFonts w:ascii="Arial" w:hAnsi="Arial" w:cs="Arial"/>
          <w:lang w:eastAsia="en-GB"/>
        </w:rPr>
        <w:t>lacked the necessary detail</w:t>
      </w:r>
      <w:r w:rsidR="00A51760">
        <w:rPr>
          <w:rFonts w:ascii="Arial" w:hAnsi="Arial" w:cs="Arial"/>
          <w:lang w:eastAsia="en-GB"/>
        </w:rPr>
        <w:t xml:space="preserve">. Additionally </w:t>
      </w:r>
      <w:r w:rsidR="00301A5F" w:rsidRPr="005D57E4">
        <w:rPr>
          <w:rFonts w:ascii="Arial" w:hAnsi="Arial" w:cs="Arial"/>
          <w:lang w:eastAsia="en-GB"/>
        </w:rPr>
        <w:t xml:space="preserve">when </w:t>
      </w:r>
      <w:r w:rsidR="00A51760">
        <w:rPr>
          <w:rFonts w:ascii="Arial" w:hAnsi="Arial" w:cs="Arial"/>
          <w:lang w:eastAsia="en-GB"/>
        </w:rPr>
        <w:t xml:space="preserve">women were </w:t>
      </w:r>
      <w:r w:rsidR="00E811A5" w:rsidRPr="005D57E4">
        <w:rPr>
          <w:rFonts w:ascii="Arial" w:hAnsi="Arial" w:cs="Arial"/>
          <w:lang w:eastAsia="en-GB"/>
        </w:rPr>
        <w:t>referred</w:t>
      </w:r>
      <w:r w:rsidR="00627FB1">
        <w:rPr>
          <w:rFonts w:ascii="Arial" w:hAnsi="Arial" w:cs="Arial"/>
          <w:lang w:eastAsia="en-GB"/>
        </w:rPr>
        <w:t xml:space="preserve">, some </w:t>
      </w:r>
      <w:r w:rsidR="00BC014B">
        <w:rPr>
          <w:rFonts w:ascii="Arial" w:hAnsi="Arial" w:cs="Arial"/>
          <w:lang w:eastAsia="en-GB"/>
        </w:rPr>
        <w:t>were</w:t>
      </w:r>
      <w:r w:rsidR="0062554F">
        <w:rPr>
          <w:rFonts w:ascii="Arial" w:hAnsi="Arial" w:cs="Arial"/>
          <w:lang w:eastAsia="en-GB"/>
        </w:rPr>
        <w:t xml:space="preserve"> not </w:t>
      </w:r>
      <w:r w:rsidR="00E811A5" w:rsidRPr="005D57E4">
        <w:rPr>
          <w:rFonts w:ascii="Arial" w:hAnsi="Arial" w:cs="Arial"/>
          <w:lang w:eastAsia="en-GB"/>
        </w:rPr>
        <w:t xml:space="preserve">interested </w:t>
      </w:r>
      <w:r w:rsidR="00A51760">
        <w:rPr>
          <w:rFonts w:ascii="Arial" w:hAnsi="Arial" w:cs="Arial"/>
          <w:lang w:eastAsia="en-GB"/>
        </w:rPr>
        <w:t xml:space="preserve">in stopping smoking </w:t>
      </w:r>
      <w:r w:rsidR="00627FB1">
        <w:rPr>
          <w:rFonts w:ascii="Arial" w:hAnsi="Arial" w:cs="Arial"/>
          <w:lang w:eastAsia="en-GB"/>
        </w:rPr>
        <w:t xml:space="preserve">and </w:t>
      </w:r>
      <w:r w:rsidR="00301A5F" w:rsidRPr="005D57E4">
        <w:rPr>
          <w:rFonts w:ascii="Arial" w:hAnsi="Arial" w:cs="Arial"/>
          <w:lang w:eastAsia="en-GB"/>
        </w:rPr>
        <w:t>this increased workload</w:t>
      </w:r>
      <w:r w:rsidR="00315E7E" w:rsidRPr="005D57E4">
        <w:rPr>
          <w:rFonts w:ascii="Arial" w:hAnsi="Arial" w:cs="Arial"/>
          <w:lang w:eastAsia="en-GB"/>
        </w:rPr>
        <w:t>:</w:t>
      </w:r>
    </w:p>
    <w:p w14:paraId="13BF3EBD" w14:textId="77777777" w:rsidR="00E811A5" w:rsidRPr="005D57E4" w:rsidRDefault="00E811A5" w:rsidP="002807D6">
      <w:pPr>
        <w:spacing w:line="480" w:lineRule="auto"/>
        <w:ind w:left="720"/>
        <w:jc w:val="left"/>
        <w:rPr>
          <w:rFonts w:ascii="Arial" w:hAnsi="Arial" w:cs="Arial"/>
          <w:i/>
        </w:rPr>
      </w:pPr>
    </w:p>
    <w:p w14:paraId="2AD6A696" w14:textId="6438695E" w:rsidR="00CD7737" w:rsidRPr="005D57E4" w:rsidRDefault="00315E7E" w:rsidP="002807D6">
      <w:pPr>
        <w:spacing w:line="480" w:lineRule="auto"/>
        <w:ind w:left="720"/>
        <w:jc w:val="left"/>
        <w:rPr>
          <w:rFonts w:ascii="Arial" w:hAnsi="Arial" w:cs="Arial"/>
        </w:rPr>
      </w:pPr>
      <w:r w:rsidRPr="005D57E4">
        <w:rPr>
          <w:rFonts w:ascii="Arial" w:hAnsi="Arial" w:cs="Arial"/>
          <w:i/>
        </w:rPr>
        <w:t>“</w:t>
      </w:r>
      <w:r w:rsidR="00006C54" w:rsidRPr="005D57E4">
        <w:rPr>
          <w:rFonts w:ascii="Arial" w:hAnsi="Arial" w:cs="Arial"/>
          <w:i/>
        </w:rPr>
        <w:t>I</w:t>
      </w:r>
      <w:r w:rsidRPr="005D57E4">
        <w:rPr>
          <w:rFonts w:ascii="Arial" w:hAnsi="Arial" w:cs="Arial"/>
          <w:i/>
        </w:rPr>
        <w:t xml:space="preserve">t would be nice to say to us lot I’m not interested, but </w:t>
      </w:r>
      <w:r w:rsidR="00BF07A1">
        <w:rPr>
          <w:rFonts w:ascii="Arial" w:hAnsi="Arial" w:cs="Arial"/>
          <w:i/>
        </w:rPr>
        <w:t>[the women]</w:t>
      </w:r>
      <w:r w:rsidRPr="005D57E4">
        <w:rPr>
          <w:rFonts w:ascii="Arial" w:hAnsi="Arial" w:cs="Arial"/>
          <w:i/>
        </w:rPr>
        <w:t xml:space="preserve"> just let you go through that process and you wait for them to come along and then you have got to chase them and you, they don’t answer their phone.”</w:t>
      </w:r>
      <w:r w:rsidRPr="005D57E4">
        <w:rPr>
          <w:rFonts w:ascii="Arial" w:hAnsi="Arial" w:cs="Arial"/>
        </w:rPr>
        <w:t xml:space="preserve"> (Area </w:t>
      </w:r>
      <w:proofErr w:type="gramStart"/>
      <w:r w:rsidRPr="005D57E4">
        <w:rPr>
          <w:rFonts w:ascii="Arial" w:hAnsi="Arial" w:cs="Arial"/>
        </w:rPr>
        <w:t>A</w:t>
      </w:r>
      <w:proofErr w:type="gramEnd"/>
      <w:r w:rsidRPr="005D57E4">
        <w:rPr>
          <w:rFonts w:ascii="Arial" w:hAnsi="Arial" w:cs="Arial"/>
        </w:rPr>
        <w:t xml:space="preserve"> SSS </w:t>
      </w:r>
      <w:r w:rsidR="00136B2B">
        <w:rPr>
          <w:rFonts w:ascii="Arial" w:hAnsi="Arial" w:cs="Arial"/>
        </w:rPr>
        <w:t>g</w:t>
      </w:r>
      <w:r w:rsidRPr="005D57E4">
        <w:rPr>
          <w:rFonts w:ascii="Arial" w:hAnsi="Arial" w:cs="Arial"/>
        </w:rPr>
        <w:t>roup2)</w:t>
      </w:r>
    </w:p>
    <w:p w14:paraId="07C19EBD" w14:textId="77777777" w:rsidR="00301A5F" w:rsidRPr="005D57E4" w:rsidRDefault="00301A5F" w:rsidP="002807D6">
      <w:pPr>
        <w:spacing w:line="480" w:lineRule="auto"/>
        <w:jc w:val="left"/>
        <w:rPr>
          <w:rFonts w:ascii="Arial" w:hAnsi="Arial" w:cs="Arial"/>
          <w:lang w:eastAsia="en-GB"/>
        </w:rPr>
      </w:pPr>
    </w:p>
    <w:p w14:paraId="29F36EC3" w14:textId="77777777" w:rsidR="00CD7737" w:rsidRPr="005D57E4" w:rsidRDefault="00B27050" w:rsidP="002807D6">
      <w:pPr>
        <w:spacing w:line="480" w:lineRule="auto"/>
        <w:jc w:val="left"/>
        <w:rPr>
          <w:rFonts w:ascii="Arial" w:hAnsi="Arial" w:cs="Arial"/>
          <w:lang w:eastAsia="en-GB"/>
        </w:rPr>
      </w:pPr>
      <w:r w:rsidRPr="005D57E4">
        <w:rPr>
          <w:rFonts w:ascii="Arial" w:hAnsi="Arial" w:cs="Arial"/>
          <w:lang w:eastAsia="en-GB"/>
        </w:rPr>
        <w:t xml:space="preserve">Despite </w:t>
      </w:r>
      <w:r w:rsidR="009D5D69" w:rsidRPr="005D57E4">
        <w:rPr>
          <w:rFonts w:ascii="Arial" w:hAnsi="Arial" w:cs="Arial"/>
          <w:lang w:eastAsia="en-GB"/>
        </w:rPr>
        <w:t>these issues</w:t>
      </w:r>
      <w:r w:rsidR="00301A5F" w:rsidRPr="005D57E4">
        <w:rPr>
          <w:rFonts w:ascii="Arial" w:hAnsi="Arial" w:cs="Arial"/>
          <w:lang w:eastAsia="en-GB"/>
        </w:rPr>
        <w:t>,</w:t>
      </w:r>
      <w:r w:rsidRPr="005D57E4">
        <w:rPr>
          <w:rFonts w:ascii="Arial" w:hAnsi="Arial" w:cs="Arial"/>
          <w:lang w:eastAsia="en-GB"/>
        </w:rPr>
        <w:t xml:space="preserve"> however, </w:t>
      </w:r>
      <w:r w:rsidR="00301A5F" w:rsidRPr="005D57E4">
        <w:rPr>
          <w:rFonts w:ascii="Arial" w:hAnsi="Arial" w:cs="Arial"/>
          <w:lang w:eastAsia="en-GB"/>
        </w:rPr>
        <w:t xml:space="preserve">advisors </w:t>
      </w:r>
      <w:r w:rsidR="008E6900" w:rsidRPr="005D57E4">
        <w:rPr>
          <w:rFonts w:ascii="Arial" w:hAnsi="Arial" w:cs="Arial"/>
          <w:lang w:eastAsia="en-GB"/>
        </w:rPr>
        <w:t xml:space="preserve">indicated that </w:t>
      </w:r>
      <w:r w:rsidR="009D5D69" w:rsidRPr="005D57E4">
        <w:rPr>
          <w:rFonts w:ascii="Arial" w:hAnsi="Arial" w:cs="Arial"/>
          <w:lang w:eastAsia="en-GB"/>
        </w:rPr>
        <w:t>the process</w:t>
      </w:r>
      <w:r w:rsidR="00315E7E" w:rsidRPr="005D57E4">
        <w:rPr>
          <w:rFonts w:ascii="Arial" w:hAnsi="Arial" w:cs="Arial"/>
          <w:lang w:eastAsia="en-GB"/>
        </w:rPr>
        <w:t xml:space="preserve"> offered </w:t>
      </w:r>
      <w:r w:rsidRPr="005D57E4">
        <w:rPr>
          <w:rFonts w:ascii="Arial" w:hAnsi="Arial" w:cs="Arial"/>
          <w:lang w:eastAsia="en-GB"/>
        </w:rPr>
        <w:t>a</w:t>
      </w:r>
      <w:r w:rsidR="006C18A3" w:rsidRPr="005D57E4">
        <w:rPr>
          <w:rFonts w:ascii="Arial" w:hAnsi="Arial" w:cs="Arial"/>
          <w:lang w:eastAsia="en-GB"/>
        </w:rPr>
        <w:t>n effective</w:t>
      </w:r>
      <w:r w:rsidR="00315E7E" w:rsidRPr="005D57E4">
        <w:rPr>
          <w:rFonts w:ascii="Arial" w:hAnsi="Arial" w:cs="Arial"/>
          <w:lang w:eastAsia="en-GB"/>
        </w:rPr>
        <w:t xml:space="preserve"> way to engage women</w:t>
      </w:r>
      <w:r w:rsidR="00301A5F" w:rsidRPr="005D57E4">
        <w:rPr>
          <w:rFonts w:ascii="Arial" w:hAnsi="Arial" w:cs="Arial"/>
          <w:lang w:eastAsia="en-GB"/>
        </w:rPr>
        <w:t xml:space="preserve"> with support</w:t>
      </w:r>
      <w:r w:rsidR="00315E7E" w:rsidRPr="005D57E4">
        <w:rPr>
          <w:rFonts w:ascii="Arial" w:hAnsi="Arial" w:cs="Arial"/>
          <w:lang w:eastAsia="en-GB"/>
        </w:rPr>
        <w:t xml:space="preserve"> who might </w:t>
      </w:r>
      <w:r w:rsidR="0038528B" w:rsidRPr="005D57E4">
        <w:rPr>
          <w:rFonts w:ascii="Arial" w:hAnsi="Arial" w:cs="Arial"/>
          <w:lang w:eastAsia="en-GB"/>
        </w:rPr>
        <w:t xml:space="preserve">not </w:t>
      </w:r>
      <w:r w:rsidR="008A6093" w:rsidRPr="005D57E4">
        <w:rPr>
          <w:rFonts w:ascii="Arial" w:hAnsi="Arial" w:cs="Arial"/>
          <w:lang w:eastAsia="en-GB"/>
        </w:rPr>
        <w:t>otherwise have attended</w:t>
      </w:r>
      <w:r w:rsidR="0038528B" w:rsidRPr="005D57E4">
        <w:rPr>
          <w:rFonts w:ascii="Arial" w:hAnsi="Arial" w:cs="Arial"/>
          <w:lang w:eastAsia="en-GB"/>
        </w:rPr>
        <w:t>:</w:t>
      </w:r>
    </w:p>
    <w:p w14:paraId="7AECE7DB" w14:textId="77777777" w:rsidR="00315E7E" w:rsidRPr="005D57E4" w:rsidRDefault="00315E7E" w:rsidP="002807D6">
      <w:pPr>
        <w:spacing w:line="480" w:lineRule="auto"/>
        <w:jc w:val="left"/>
        <w:rPr>
          <w:rFonts w:ascii="Arial" w:hAnsi="Arial" w:cs="Arial"/>
          <w:lang w:eastAsia="en-GB"/>
        </w:rPr>
      </w:pPr>
    </w:p>
    <w:p w14:paraId="6D87C586"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left"/>
        <w:rPr>
          <w:rFonts w:ascii="Arial" w:hAnsi="Arial" w:cs="Arial"/>
        </w:rPr>
      </w:pPr>
      <w:r w:rsidRPr="005D57E4">
        <w:rPr>
          <w:rFonts w:ascii="Arial" w:hAnsi="Arial" w:cs="Arial"/>
          <w:i/>
          <w:lang w:eastAsia="en-GB"/>
        </w:rPr>
        <w:t>“</w:t>
      </w:r>
      <w:r w:rsidRPr="005D57E4">
        <w:rPr>
          <w:rFonts w:ascii="Arial" w:hAnsi="Arial" w:cs="Arial"/>
          <w:i/>
        </w:rPr>
        <w:t>…there is always somebody that’s pleasantly surprised that we are non-judgemental and we are there just to accept them kind of warts and all.”</w:t>
      </w:r>
      <w:r w:rsidRPr="005D57E4">
        <w:rPr>
          <w:rFonts w:ascii="Arial" w:hAnsi="Arial" w:cs="Arial"/>
        </w:rPr>
        <w:t xml:space="preserve"> (Area </w:t>
      </w:r>
      <w:proofErr w:type="gramStart"/>
      <w:r w:rsidRPr="005D57E4">
        <w:rPr>
          <w:rFonts w:ascii="Arial" w:hAnsi="Arial" w:cs="Arial"/>
        </w:rPr>
        <w:t>A</w:t>
      </w:r>
      <w:proofErr w:type="gramEnd"/>
      <w:r w:rsidRPr="005D57E4">
        <w:rPr>
          <w:rFonts w:ascii="Arial" w:hAnsi="Arial" w:cs="Arial"/>
        </w:rPr>
        <w:t xml:space="preserve"> SSS g</w:t>
      </w:r>
      <w:r w:rsidR="008E6900" w:rsidRPr="005D57E4">
        <w:rPr>
          <w:rFonts w:ascii="Arial" w:hAnsi="Arial" w:cs="Arial"/>
        </w:rPr>
        <w:t xml:space="preserve">roup </w:t>
      </w:r>
      <w:r w:rsidRPr="005D57E4">
        <w:rPr>
          <w:rFonts w:ascii="Arial" w:hAnsi="Arial" w:cs="Arial"/>
        </w:rPr>
        <w:t>1)</w:t>
      </w:r>
    </w:p>
    <w:p w14:paraId="0CB1A762" w14:textId="77777777" w:rsidR="00315E7E" w:rsidRPr="005D57E4" w:rsidRDefault="00315E7E" w:rsidP="002807D6">
      <w:pPr>
        <w:spacing w:line="480" w:lineRule="auto"/>
        <w:jc w:val="left"/>
        <w:rPr>
          <w:rFonts w:ascii="Arial" w:hAnsi="Arial" w:cs="Arial"/>
          <w:lang w:eastAsia="en-GB"/>
        </w:rPr>
      </w:pPr>
    </w:p>
    <w:p w14:paraId="166F1E44" w14:textId="06CCAB7F" w:rsidR="00315E7E" w:rsidRPr="005D57E4" w:rsidRDefault="00AA21E0" w:rsidP="002807D6">
      <w:pPr>
        <w:spacing w:line="480" w:lineRule="auto"/>
        <w:jc w:val="left"/>
        <w:rPr>
          <w:rFonts w:ascii="Arial" w:hAnsi="Arial" w:cs="Arial"/>
          <w:i/>
          <w:lang w:eastAsia="en-GB"/>
        </w:rPr>
      </w:pPr>
      <w:r w:rsidRPr="005D57E4">
        <w:rPr>
          <w:rFonts w:ascii="Arial" w:hAnsi="Arial" w:cs="Arial"/>
          <w:i/>
          <w:lang w:eastAsia="en-GB"/>
        </w:rPr>
        <w:t>C</w:t>
      </w:r>
      <w:r w:rsidR="007C050F">
        <w:rPr>
          <w:rFonts w:ascii="Arial" w:hAnsi="Arial" w:cs="Arial"/>
          <w:i/>
          <w:lang w:eastAsia="en-GB"/>
        </w:rPr>
        <w:t>arbon Monoxide</w:t>
      </w:r>
      <w:r w:rsidR="00315E7E" w:rsidRPr="005D57E4">
        <w:rPr>
          <w:rFonts w:ascii="Arial" w:hAnsi="Arial" w:cs="Arial"/>
          <w:i/>
          <w:lang w:eastAsia="en-GB"/>
        </w:rPr>
        <w:t xml:space="preserve"> </w:t>
      </w:r>
      <w:r w:rsidR="007C050F">
        <w:rPr>
          <w:rFonts w:ascii="Arial" w:hAnsi="Arial" w:cs="Arial"/>
          <w:i/>
          <w:lang w:eastAsia="en-GB"/>
        </w:rPr>
        <w:t xml:space="preserve">(CO) </w:t>
      </w:r>
      <w:r w:rsidR="00315E7E" w:rsidRPr="005D57E4">
        <w:rPr>
          <w:rFonts w:ascii="Arial" w:hAnsi="Arial" w:cs="Arial"/>
          <w:i/>
          <w:lang w:eastAsia="en-GB"/>
        </w:rPr>
        <w:t xml:space="preserve">monitoring </w:t>
      </w:r>
    </w:p>
    <w:p w14:paraId="3FE8CB01" w14:textId="7BBE5B4D" w:rsidR="00AD4D4C" w:rsidRPr="005D57E4" w:rsidRDefault="00315E7E" w:rsidP="002807D6">
      <w:pPr>
        <w:spacing w:line="480" w:lineRule="auto"/>
        <w:jc w:val="left"/>
        <w:rPr>
          <w:rFonts w:ascii="Arial" w:hAnsi="Arial" w:cs="Arial"/>
        </w:rPr>
      </w:pPr>
      <w:r w:rsidRPr="005D57E4">
        <w:rPr>
          <w:rFonts w:ascii="Arial" w:hAnsi="Arial" w:cs="Arial"/>
        </w:rPr>
        <w:t>In general</w:t>
      </w:r>
      <w:r w:rsidR="00A26DB4" w:rsidRPr="005D57E4">
        <w:rPr>
          <w:rFonts w:ascii="Arial" w:hAnsi="Arial" w:cs="Arial"/>
        </w:rPr>
        <w:t>,</w:t>
      </w:r>
      <w:r w:rsidRPr="005D57E4">
        <w:rPr>
          <w:rFonts w:ascii="Arial" w:hAnsi="Arial" w:cs="Arial"/>
        </w:rPr>
        <w:t xml:space="preserve"> </w:t>
      </w:r>
      <w:r w:rsidR="00F82308">
        <w:rPr>
          <w:rFonts w:ascii="Arial" w:hAnsi="Arial" w:cs="Arial"/>
        </w:rPr>
        <w:t xml:space="preserve">healthcare professionals </w:t>
      </w:r>
      <w:r w:rsidRPr="005D57E4">
        <w:rPr>
          <w:rFonts w:ascii="Arial" w:hAnsi="Arial" w:cs="Arial"/>
        </w:rPr>
        <w:t xml:space="preserve">with experience of CO monitoring felt that it was acceptable to pregnant women and feasible to undertake as “it does only take seconds” (Area B </w:t>
      </w:r>
      <w:r w:rsidR="00EA0380">
        <w:rPr>
          <w:rFonts w:ascii="Arial" w:hAnsi="Arial" w:cs="Arial"/>
        </w:rPr>
        <w:t>midwife group1</w:t>
      </w:r>
      <w:r w:rsidR="00972025">
        <w:rPr>
          <w:rFonts w:ascii="Arial" w:hAnsi="Arial" w:cs="Arial"/>
        </w:rPr>
        <w:t>).</w:t>
      </w:r>
      <w:r w:rsidRPr="005D57E4">
        <w:rPr>
          <w:rFonts w:ascii="Arial" w:hAnsi="Arial" w:cs="Arial"/>
        </w:rPr>
        <w:t xml:space="preserve"> CO monitoring was described as a useful visual tool, </w:t>
      </w:r>
      <w:r w:rsidR="00604427" w:rsidRPr="005D57E4">
        <w:rPr>
          <w:rFonts w:ascii="Arial" w:hAnsi="Arial" w:cs="Arial"/>
        </w:rPr>
        <w:t xml:space="preserve">a method of establishing honesty with smoking, </w:t>
      </w:r>
      <w:r w:rsidR="00AA21E0" w:rsidRPr="005D57E4">
        <w:rPr>
          <w:rFonts w:ascii="Arial" w:hAnsi="Arial" w:cs="Arial"/>
        </w:rPr>
        <w:t xml:space="preserve">a </w:t>
      </w:r>
      <w:r w:rsidR="000E7E40" w:rsidRPr="005D57E4">
        <w:rPr>
          <w:rFonts w:ascii="Arial" w:hAnsi="Arial" w:cs="Arial"/>
        </w:rPr>
        <w:t>powerful motivator</w:t>
      </w:r>
      <w:r w:rsidR="00230071" w:rsidRPr="005D57E4">
        <w:rPr>
          <w:rFonts w:ascii="Arial" w:hAnsi="Arial" w:cs="Arial"/>
        </w:rPr>
        <w:t xml:space="preserve"> for quitting</w:t>
      </w:r>
      <w:r w:rsidR="00AA21E0" w:rsidRPr="005D57E4">
        <w:rPr>
          <w:rFonts w:ascii="Arial" w:hAnsi="Arial" w:cs="Arial"/>
        </w:rPr>
        <w:t xml:space="preserve"> and an opportunity for discussing harm from smoking</w:t>
      </w:r>
      <w:r w:rsidR="00110F49" w:rsidRPr="005D57E4">
        <w:rPr>
          <w:rFonts w:ascii="Arial" w:hAnsi="Arial" w:cs="Arial"/>
        </w:rPr>
        <w:t>.</w:t>
      </w:r>
      <w:r w:rsidR="000E7E40" w:rsidRPr="005D57E4">
        <w:rPr>
          <w:rFonts w:ascii="Arial" w:hAnsi="Arial" w:cs="Arial"/>
        </w:rPr>
        <w:t xml:space="preserve"> </w:t>
      </w:r>
      <w:r w:rsidR="00B27050" w:rsidRPr="005D57E4">
        <w:rPr>
          <w:rFonts w:ascii="Arial" w:hAnsi="Arial" w:cs="Arial"/>
        </w:rPr>
        <w:t>R</w:t>
      </w:r>
      <w:r w:rsidR="006654A7" w:rsidRPr="005D57E4">
        <w:rPr>
          <w:rFonts w:ascii="Arial" w:hAnsi="Arial" w:cs="Arial"/>
        </w:rPr>
        <w:t xml:space="preserve">epeated </w:t>
      </w:r>
      <w:r w:rsidR="00AD4D4C" w:rsidRPr="005D57E4">
        <w:rPr>
          <w:rFonts w:ascii="Arial" w:hAnsi="Arial" w:cs="Arial"/>
        </w:rPr>
        <w:t>testing</w:t>
      </w:r>
      <w:r w:rsidR="00B27050" w:rsidRPr="005D57E4">
        <w:rPr>
          <w:rFonts w:ascii="Arial" w:hAnsi="Arial" w:cs="Arial"/>
        </w:rPr>
        <w:t xml:space="preserve"> was described</w:t>
      </w:r>
      <w:r w:rsidR="00AD4D4C" w:rsidRPr="005D57E4">
        <w:rPr>
          <w:rFonts w:ascii="Arial" w:hAnsi="Arial" w:cs="Arial"/>
        </w:rPr>
        <w:t xml:space="preserve"> </w:t>
      </w:r>
      <w:r w:rsidR="009B6488" w:rsidRPr="005D57E4">
        <w:rPr>
          <w:rFonts w:ascii="Arial" w:hAnsi="Arial" w:cs="Arial"/>
        </w:rPr>
        <w:t xml:space="preserve">as a positive way for </w:t>
      </w:r>
      <w:r w:rsidR="009B6488" w:rsidRPr="005D57E4">
        <w:rPr>
          <w:rFonts w:ascii="Arial" w:hAnsi="Arial" w:cs="Arial"/>
        </w:rPr>
        <w:lastRenderedPageBreak/>
        <w:t>pregnant smokers to see</w:t>
      </w:r>
      <w:r w:rsidR="00ED3E5F">
        <w:rPr>
          <w:rFonts w:ascii="Arial" w:hAnsi="Arial" w:cs="Arial"/>
        </w:rPr>
        <w:t xml:space="preserve"> </w:t>
      </w:r>
      <w:r w:rsidR="009B6488" w:rsidRPr="005D57E4">
        <w:rPr>
          <w:rFonts w:ascii="Arial" w:hAnsi="Arial" w:cs="Arial"/>
        </w:rPr>
        <w:t xml:space="preserve">the benefits of </w:t>
      </w:r>
      <w:r w:rsidR="00F97AE5" w:rsidRPr="005D57E4">
        <w:rPr>
          <w:rFonts w:ascii="Arial" w:hAnsi="Arial" w:cs="Arial"/>
        </w:rPr>
        <w:t>abstinence</w:t>
      </w:r>
      <w:r w:rsidR="00ED3E5F">
        <w:rPr>
          <w:rFonts w:ascii="Arial" w:hAnsi="Arial" w:cs="Arial"/>
        </w:rPr>
        <w:t xml:space="preserve"> from smoking</w:t>
      </w:r>
      <w:r w:rsidR="009B6488" w:rsidRPr="005D57E4">
        <w:rPr>
          <w:rFonts w:ascii="Arial" w:hAnsi="Arial" w:cs="Arial"/>
        </w:rPr>
        <w:t>, or as</w:t>
      </w:r>
      <w:r w:rsidR="006654A7" w:rsidRPr="005D57E4">
        <w:rPr>
          <w:rFonts w:ascii="Arial" w:hAnsi="Arial" w:cs="Arial"/>
        </w:rPr>
        <w:t xml:space="preserve"> an</w:t>
      </w:r>
      <w:r w:rsidR="009B6488" w:rsidRPr="005D57E4">
        <w:rPr>
          <w:rFonts w:ascii="Arial" w:hAnsi="Arial" w:cs="Arial"/>
        </w:rPr>
        <w:t xml:space="preserve"> </w:t>
      </w:r>
      <w:r w:rsidR="00A26DB4" w:rsidRPr="005D57E4">
        <w:rPr>
          <w:rFonts w:ascii="Arial" w:hAnsi="Arial" w:cs="Arial"/>
        </w:rPr>
        <w:t>opportunity to highlight why</w:t>
      </w:r>
      <w:r w:rsidR="00AD4D4C" w:rsidRPr="005D57E4">
        <w:rPr>
          <w:rFonts w:ascii="Arial" w:hAnsi="Arial" w:cs="Arial"/>
        </w:rPr>
        <w:t xml:space="preserve"> cutting down d</w:t>
      </w:r>
      <w:r w:rsidR="00BC014B">
        <w:rPr>
          <w:rFonts w:ascii="Arial" w:hAnsi="Arial" w:cs="Arial"/>
        </w:rPr>
        <w:t>id not</w:t>
      </w:r>
      <w:r w:rsidR="00AD4D4C" w:rsidRPr="005D57E4">
        <w:rPr>
          <w:rFonts w:ascii="Arial" w:hAnsi="Arial" w:cs="Arial"/>
        </w:rPr>
        <w:t xml:space="preserve"> necessarily reduce health risks. </w:t>
      </w:r>
    </w:p>
    <w:p w14:paraId="60C0B6F5" w14:textId="77777777" w:rsidR="00AD4D4C" w:rsidRPr="005D57E4" w:rsidRDefault="00AD4D4C" w:rsidP="002807D6">
      <w:pPr>
        <w:spacing w:line="480" w:lineRule="auto"/>
        <w:jc w:val="left"/>
        <w:rPr>
          <w:rFonts w:ascii="Arial" w:hAnsi="Arial" w:cs="Arial"/>
        </w:rPr>
      </w:pPr>
    </w:p>
    <w:p w14:paraId="5C37CDC9" w14:textId="548F16F3" w:rsidR="00315E7E" w:rsidRPr="005D57E4" w:rsidRDefault="00604427" w:rsidP="002807D6">
      <w:pPr>
        <w:spacing w:line="480" w:lineRule="auto"/>
        <w:jc w:val="left"/>
        <w:rPr>
          <w:rFonts w:ascii="Arial" w:hAnsi="Arial" w:cs="Arial"/>
        </w:rPr>
      </w:pPr>
      <w:r w:rsidRPr="005D57E4">
        <w:rPr>
          <w:rFonts w:ascii="Arial" w:hAnsi="Arial" w:cs="Arial"/>
          <w:lang w:eastAsia="en-GB"/>
        </w:rPr>
        <w:t>Some midwives, p</w:t>
      </w:r>
      <w:r w:rsidR="00315E7E" w:rsidRPr="005D57E4">
        <w:rPr>
          <w:rFonts w:ascii="Arial" w:hAnsi="Arial" w:cs="Arial"/>
          <w:lang w:eastAsia="en-GB"/>
        </w:rPr>
        <w:t xml:space="preserve">rimarily </w:t>
      </w:r>
      <w:r w:rsidRPr="005D57E4">
        <w:rPr>
          <w:rFonts w:ascii="Arial" w:hAnsi="Arial" w:cs="Arial"/>
          <w:lang w:eastAsia="en-GB"/>
        </w:rPr>
        <w:t xml:space="preserve">those in </w:t>
      </w:r>
      <w:r w:rsidR="00ED3E5F">
        <w:rPr>
          <w:rFonts w:ascii="Arial" w:hAnsi="Arial" w:cs="Arial"/>
          <w:lang w:eastAsia="en-GB"/>
        </w:rPr>
        <w:t xml:space="preserve">the study </w:t>
      </w:r>
      <w:r w:rsidRPr="005D57E4">
        <w:rPr>
          <w:rFonts w:ascii="Arial" w:hAnsi="Arial" w:cs="Arial"/>
          <w:lang w:eastAsia="en-GB"/>
        </w:rPr>
        <w:t xml:space="preserve">area </w:t>
      </w:r>
      <w:r w:rsidR="00315E7E" w:rsidRPr="005D57E4">
        <w:rPr>
          <w:rFonts w:ascii="Arial" w:hAnsi="Arial" w:cs="Arial"/>
        </w:rPr>
        <w:t xml:space="preserve">where CO monitoring was not </w:t>
      </w:r>
      <w:r w:rsidRPr="005D57E4">
        <w:rPr>
          <w:rFonts w:ascii="Arial" w:hAnsi="Arial" w:cs="Arial"/>
        </w:rPr>
        <w:t>routine</w:t>
      </w:r>
      <w:r w:rsidR="00315E7E" w:rsidRPr="005D57E4">
        <w:rPr>
          <w:rFonts w:ascii="Arial" w:hAnsi="Arial" w:cs="Arial"/>
        </w:rPr>
        <w:t>, expressed concern</w:t>
      </w:r>
      <w:r w:rsidRPr="005D57E4">
        <w:rPr>
          <w:rFonts w:ascii="Arial" w:hAnsi="Arial" w:cs="Arial"/>
        </w:rPr>
        <w:t xml:space="preserve">s about the time </w:t>
      </w:r>
      <w:r w:rsidR="00736620" w:rsidRPr="005D57E4">
        <w:rPr>
          <w:rFonts w:ascii="Arial" w:hAnsi="Arial" w:cs="Arial"/>
        </w:rPr>
        <w:t xml:space="preserve">CO monitoring </w:t>
      </w:r>
      <w:r w:rsidRPr="005D57E4">
        <w:rPr>
          <w:rFonts w:ascii="Arial" w:hAnsi="Arial" w:cs="Arial"/>
        </w:rPr>
        <w:t xml:space="preserve">would take </w:t>
      </w:r>
      <w:r w:rsidR="00315E7E" w:rsidRPr="005D57E4">
        <w:rPr>
          <w:rFonts w:ascii="Arial" w:hAnsi="Arial" w:cs="Arial"/>
        </w:rPr>
        <w:t xml:space="preserve">and </w:t>
      </w:r>
      <w:r w:rsidRPr="005D57E4">
        <w:rPr>
          <w:rFonts w:ascii="Arial" w:hAnsi="Arial" w:cs="Arial"/>
        </w:rPr>
        <w:t xml:space="preserve">the </w:t>
      </w:r>
      <w:r w:rsidR="00ED3E5F">
        <w:rPr>
          <w:rFonts w:ascii="Arial" w:hAnsi="Arial" w:cs="Arial"/>
        </w:rPr>
        <w:t xml:space="preserve">perceived </w:t>
      </w:r>
      <w:r w:rsidR="00F97159" w:rsidRPr="005D57E4">
        <w:rPr>
          <w:rFonts w:ascii="Arial" w:hAnsi="Arial" w:cs="Arial"/>
        </w:rPr>
        <w:t>damage</w:t>
      </w:r>
      <w:r w:rsidR="00661E98">
        <w:rPr>
          <w:rFonts w:ascii="Arial" w:hAnsi="Arial" w:cs="Arial"/>
        </w:rPr>
        <w:t xml:space="preserve"> it may do to</w:t>
      </w:r>
      <w:r w:rsidR="00F97159" w:rsidRPr="005D57E4">
        <w:rPr>
          <w:rFonts w:ascii="Arial" w:hAnsi="Arial" w:cs="Arial"/>
        </w:rPr>
        <w:t xml:space="preserve"> the</w:t>
      </w:r>
      <w:r w:rsidRPr="005D57E4">
        <w:rPr>
          <w:rFonts w:ascii="Arial" w:hAnsi="Arial" w:cs="Arial"/>
        </w:rPr>
        <w:t xml:space="preserve"> practitioner-</w:t>
      </w:r>
      <w:r w:rsidR="00212E18">
        <w:rPr>
          <w:rFonts w:ascii="Arial" w:hAnsi="Arial" w:cs="Arial"/>
        </w:rPr>
        <w:t>client</w:t>
      </w:r>
      <w:r w:rsidR="00212E18" w:rsidRPr="005D57E4">
        <w:rPr>
          <w:rFonts w:ascii="Arial" w:hAnsi="Arial" w:cs="Arial"/>
        </w:rPr>
        <w:t xml:space="preserve"> </w:t>
      </w:r>
      <w:r w:rsidRPr="005D57E4">
        <w:rPr>
          <w:rFonts w:ascii="Arial" w:hAnsi="Arial" w:cs="Arial"/>
        </w:rPr>
        <w:t>relationship:</w:t>
      </w:r>
    </w:p>
    <w:p w14:paraId="63DE90BA" w14:textId="77777777" w:rsidR="00604427" w:rsidRPr="005D57E4" w:rsidRDefault="00604427"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left"/>
        <w:rPr>
          <w:rFonts w:ascii="Arial" w:hAnsi="Arial" w:cs="Arial"/>
          <w:i/>
        </w:rPr>
      </w:pPr>
    </w:p>
    <w:p w14:paraId="6C63214F" w14:textId="2365FC68"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left"/>
        <w:rPr>
          <w:rFonts w:ascii="Arial" w:hAnsi="Arial" w:cs="Arial"/>
        </w:rPr>
      </w:pPr>
      <w:r w:rsidRPr="005D57E4">
        <w:rPr>
          <w:rFonts w:ascii="Arial" w:hAnsi="Arial" w:cs="Arial"/>
          <w:i/>
        </w:rPr>
        <w:t>“I am not quite sure how I feel about doing it. I don’t know whether it might come across as a bit bullying by using them maybe.”</w:t>
      </w:r>
      <w:r w:rsidRPr="005D57E4">
        <w:rPr>
          <w:rFonts w:ascii="Arial" w:hAnsi="Arial" w:cs="Arial"/>
        </w:rPr>
        <w:t xml:space="preserve"> (Area B M</w:t>
      </w:r>
      <w:r w:rsidR="00136B2B">
        <w:rPr>
          <w:rFonts w:ascii="Arial" w:hAnsi="Arial" w:cs="Arial"/>
        </w:rPr>
        <w:t>idwife</w:t>
      </w:r>
      <w:r w:rsidRPr="005D57E4">
        <w:rPr>
          <w:rFonts w:ascii="Arial" w:hAnsi="Arial" w:cs="Arial"/>
        </w:rPr>
        <w:t>3)</w:t>
      </w:r>
    </w:p>
    <w:p w14:paraId="3201C990" w14:textId="77777777" w:rsidR="00315E7E" w:rsidRPr="005D57E4" w:rsidRDefault="00315E7E" w:rsidP="002807D6">
      <w:pPr>
        <w:spacing w:line="480" w:lineRule="auto"/>
        <w:jc w:val="left"/>
        <w:rPr>
          <w:rFonts w:ascii="Arial" w:hAnsi="Arial" w:cs="Arial"/>
        </w:rPr>
      </w:pPr>
    </w:p>
    <w:p w14:paraId="099E6884" w14:textId="77777777" w:rsidR="009051DC" w:rsidRPr="005D57E4" w:rsidRDefault="006654A7" w:rsidP="002807D6">
      <w:pPr>
        <w:spacing w:line="480" w:lineRule="auto"/>
        <w:jc w:val="left"/>
        <w:rPr>
          <w:rFonts w:ascii="Arial" w:hAnsi="Arial" w:cs="Arial"/>
          <w:lang w:eastAsia="en-GB"/>
        </w:rPr>
      </w:pPr>
      <w:r w:rsidRPr="005D57E4">
        <w:rPr>
          <w:rFonts w:ascii="Arial" w:hAnsi="Arial" w:cs="Arial"/>
          <w:lang w:eastAsia="en-GB"/>
        </w:rPr>
        <w:t>Amongst SSS advisors</w:t>
      </w:r>
      <w:r w:rsidR="0038528B" w:rsidRPr="005D57E4">
        <w:rPr>
          <w:rFonts w:ascii="Arial" w:hAnsi="Arial" w:cs="Arial"/>
          <w:lang w:eastAsia="en-GB"/>
        </w:rPr>
        <w:t xml:space="preserve">, </w:t>
      </w:r>
      <w:r w:rsidRPr="005D57E4">
        <w:rPr>
          <w:rFonts w:ascii="Arial" w:hAnsi="Arial" w:cs="Arial"/>
          <w:lang w:eastAsia="en-GB"/>
        </w:rPr>
        <w:t>concerns were expressed that</w:t>
      </w:r>
      <w:r w:rsidR="0038528B" w:rsidRPr="005D57E4">
        <w:rPr>
          <w:rFonts w:ascii="Arial" w:hAnsi="Arial" w:cs="Arial"/>
          <w:lang w:eastAsia="en-GB"/>
        </w:rPr>
        <w:t xml:space="preserve"> </w:t>
      </w:r>
      <w:r w:rsidR="00315E7E" w:rsidRPr="005D57E4">
        <w:rPr>
          <w:rFonts w:ascii="Arial" w:hAnsi="Arial" w:cs="Arial"/>
          <w:lang w:eastAsia="en-GB"/>
        </w:rPr>
        <w:t xml:space="preserve">midwives </w:t>
      </w:r>
      <w:r w:rsidR="00F97159" w:rsidRPr="005D57E4">
        <w:rPr>
          <w:rFonts w:ascii="Arial" w:hAnsi="Arial" w:cs="Arial"/>
          <w:lang w:eastAsia="en-GB"/>
        </w:rPr>
        <w:t xml:space="preserve">may increase client disengagement </w:t>
      </w:r>
      <w:r w:rsidR="00E433E7" w:rsidRPr="005D57E4">
        <w:rPr>
          <w:rFonts w:ascii="Arial" w:hAnsi="Arial" w:cs="Arial"/>
          <w:lang w:eastAsia="en-GB"/>
        </w:rPr>
        <w:t>with</w:t>
      </w:r>
      <w:r w:rsidRPr="005D57E4">
        <w:rPr>
          <w:rFonts w:ascii="Arial" w:hAnsi="Arial" w:cs="Arial"/>
          <w:lang w:eastAsia="en-GB"/>
        </w:rPr>
        <w:t xml:space="preserve"> poorly explained CO readings. </w:t>
      </w:r>
      <w:r w:rsidR="009051DC" w:rsidRPr="005D57E4">
        <w:rPr>
          <w:rFonts w:ascii="Arial" w:hAnsi="Arial" w:cs="Arial"/>
          <w:lang w:eastAsia="en-GB"/>
        </w:rPr>
        <w:t>Improved training</w:t>
      </w:r>
      <w:r w:rsidR="00E433E7" w:rsidRPr="005D57E4">
        <w:rPr>
          <w:rFonts w:ascii="Arial" w:hAnsi="Arial" w:cs="Arial"/>
          <w:lang w:eastAsia="en-GB"/>
        </w:rPr>
        <w:t>,</w:t>
      </w:r>
      <w:r w:rsidR="009051DC" w:rsidRPr="005D57E4">
        <w:rPr>
          <w:rFonts w:ascii="Arial" w:hAnsi="Arial" w:cs="Arial"/>
          <w:lang w:eastAsia="en-GB"/>
        </w:rPr>
        <w:t xml:space="preserve"> information sheets </w:t>
      </w:r>
      <w:r w:rsidR="00E433E7" w:rsidRPr="005D57E4">
        <w:rPr>
          <w:rFonts w:ascii="Arial" w:hAnsi="Arial" w:cs="Arial"/>
          <w:lang w:eastAsia="en-GB"/>
        </w:rPr>
        <w:t xml:space="preserve">and </w:t>
      </w:r>
      <w:r w:rsidR="009051DC" w:rsidRPr="005D57E4">
        <w:rPr>
          <w:rFonts w:ascii="Arial" w:hAnsi="Arial" w:cs="Arial"/>
          <w:lang w:eastAsia="en-GB"/>
        </w:rPr>
        <w:t xml:space="preserve">standardised </w:t>
      </w:r>
      <w:r w:rsidR="00F97159" w:rsidRPr="005D57E4">
        <w:rPr>
          <w:rFonts w:ascii="Arial" w:hAnsi="Arial" w:cs="Arial"/>
          <w:lang w:eastAsia="en-GB"/>
        </w:rPr>
        <w:t>responses</w:t>
      </w:r>
      <w:r w:rsidR="009051DC" w:rsidRPr="005D57E4">
        <w:rPr>
          <w:rFonts w:ascii="Arial" w:hAnsi="Arial" w:cs="Arial"/>
          <w:lang w:eastAsia="en-GB"/>
        </w:rPr>
        <w:t xml:space="preserve"> </w:t>
      </w:r>
      <w:r w:rsidR="00E433E7" w:rsidRPr="005D57E4">
        <w:rPr>
          <w:rFonts w:ascii="Arial" w:hAnsi="Arial" w:cs="Arial"/>
          <w:lang w:eastAsia="en-GB"/>
        </w:rPr>
        <w:t>were suggested as ways to reduce this risk</w:t>
      </w:r>
      <w:r w:rsidR="00F97159" w:rsidRPr="005D57E4">
        <w:rPr>
          <w:rFonts w:ascii="Arial" w:hAnsi="Arial" w:cs="Arial"/>
          <w:lang w:eastAsia="en-GB"/>
        </w:rPr>
        <w:t>.</w:t>
      </w:r>
    </w:p>
    <w:p w14:paraId="1D1C4335" w14:textId="77777777" w:rsidR="009051DC" w:rsidRPr="005D57E4" w:rsidRDefault="009051DC" w:rsidP="002807D6">
      <w:pPr>
        <w:spacing w:line="480" w:lineRule="auto"/>
        <w:jc w:val="left"/>
        <w:rPr>
          <w:rFonts w:ascii="Arial" w:hAnsi="Arial" w:cs="Arial"/>
          <w:u w:val="single"/>
          <w:lang w:eastAsia="en-GB"/>
        </w:rPr>
      </w:pPr>
    </w:p>
    <w:p w14:paraId="604B0505" w14:textId="77777777" w:rsidR="00315E7E" w:rsidRPr="005D57E4" w:rsidRDefault="00311823" w:rsidP="002807D6">
      <w:pPr>
        <w:spacing w:line="480" w:lineRule="auto"/>
        <w:jc w:val="left"/>
        <w:rPr>
          <w:rFonts w:ascii="Arial" w:hAnsi="Arial" w:cs="Arial"/>
          <w:i/>
          <w:lang w:eastAsia="en-GB"/>
        </w:rPr>
      </w:pPr>
      <w:r w:rsidRPr="005D57E4">
        <w:rPr>
          <w:rFonts w:ascii="Arial" w:hAnsi="Arial" w:cs="Arial"/>
          <w:i/>
          <w:lang w:eastAsia="en-GB"/>
        </w:rPr>
        <w:t>NRT prescribing</w:t>
      </w:r>
    </w:p>
    <w:p w14:paraId="390C7692" w14:textId="03C2EEE2" w:rsidR="00CD7737" w:rsidRPr="005D57E4" w:rsidRDefault="00B27050" w:rsidP="002807D6">
      <w:pPr>
        <w:spacing w:line="480" w:lineRule="auto"/>
        <w:jc w:val="left"/>
        <w:rPr>
          <w:rFonts w:ascii="Arial" w:hAnsi="Arial" w:cs="Arial"/>
        </w:rPr>
      </w:pPr>
      <w:r w:rsidRPr="005D57E4">
        <w:rPr>
          <w:rFonts w:ascii="Arial" w:hAnsi="Arial" w:cs="Arial"/>
        </w:rPr>
        <w:t>M</w:t>
      </w:r>
      <w:r w:rsidR="00315E7E" w:rsidRPr="005D57E4">
        <w:rPr>
          <w:rFonts w:ascii="Arial" w:hAnsi="Arial" w:cs="Arial"/>
        </w:rPr>
        <w:t>ost</w:t>
      </w:r>
      <w:r w:rsidRPr="005D57E4">
        <w:rPr>
          <w:rFonts w:ascii="Arial" w:hAnsi="Arial" w:cs="Arial"/>
        </w:rPr>
        <w:t xml:space="preserve"> non-SSS</w:t>
      </w:r>
      <w:r w:rsidR="00315E7E" w:rsidRPr="005D57E4">
        <w:rPr>
          <w:rFonts w:ascii="Arial" w:hAnsi="Arial" w:cs="Arial"/>
        </w:rPr>
        <w:t xml:space="preserve"> </w:t>
      </w:r>
      <w:r w:rsidR="00F82308">
        <w:rPr>
          <w:rFonts w:ascii="Arial" w:hAnsi="Arial" w:cs="Arial"/>
        </w:rPr>
        <w:t xml:space="preserve">professionals </w:t>
      </w:r>
      <w:r w:rsidR="007625DE" w:rsidRPr="005D57E4">
        <w:rPr>
          <w:rFonts w:ascii="Arial" w:hAnsi="Arial" w:cs="Arial"/>
        </w:rPr>
        <w:t>seemed</w:t>
      </w:r>
      <w:r w:rsidR="00315E7E" w:rsidRPr="005D57E4">
        <w:rPr>
          <w:rFonts w:ascii="Arial" w:hAnsi="Arial" w:cs="Arial"/>
        </w:rPr>
        <w:t xml:space="preserve"> very cautious about </w:t>
      </w:r>
      <w:r w:rsidR="008A6093" w:rsidRPr="005D57E4">
        <w:rPr>
          <w:rFonts w:ascii="Arial" w:hAnsi="Arial" w:cs="Arial"/>
        </w:rPr>
        <w:t>the use of</w:t>
      </w:r>
      <w:r w:rsidR="007625DE" w:rsidRPr="005D57E4">
        <w:rPr>
          <w:rFonts w:ascii="Arial" w:hAnsi="Arial" w:cs="Arial"/>
        </w:rPr>
        <w:t xml:space="preserve"> </w:t>
      </w:r>
      <w:r w:rsidR="00AD4D4C" w:rsidRPr="005D57E4">
        <w:rPr>
          <w:rFonts w:ascii="Arial" w:hAnsi="Arial" w:cs="Arial"/>
        </w:rPr>
        <w:t xml:space="preserve">NRT </w:t>
      </w:r>
      <w:r w:rsidR="008A6093" w:rsidRPr="005D57E4">
        <w:rPr>
          <w:rFonts w:ascii="Arial" w:hAnsi="Arial" w:cs="Arial"/>
        </w:rPr>
        <w:t>in</w:t>
      </w:r>
      <w:r w:rsidR="00AD4D4C" w:rsidRPr="005D57E4">
        <w:rPr>
          <w:rFonts w:ascii="Arial" w:hAnsi="Arial" w:cs="Arial"/>
        </w:rPr>
        <w:t xml:space="preserve"> pregnan</w:t>
      </w:r>
      <w:r w:rsidR="008A6093" w:rsidRPr="005D57E4">
        <w:rPr>
          <w:rFonts w:ascii="Arial" w:hAnsi="Arial" w:cs="Arial"/>
        </w:rPr>
        <w:t>cy</w:t>
      </w:r>
      <w:r w:rsidRPr="005D57E4">
        <w:rPr>
          <w:rFonts w:ascii="Arial" w:hAnsi="Arial" w:cs="Arial"/>
        </w:rPr>
        <w:t xml:space="preserve"> and </w:t>
      </w:r>
      <w:r w:rsidR="0032438F" w:rsidRPr="005D57E4">
        <w:rPr>
          <w:rFonts w:ascii="Arial" w:hAnsi="Arial" w:cs="Arial"/>
        </w:rPr>
        <w:t xml:space="preserve">expressed </w:t>
      </w:r>
      <w:r w:rsidRPr="005D57E4">
        <w:rPr>
          <w:rFonts w:ascii="Arial" w:hAnsi="Arial" w:cs="Arial"/>
        </w:rPr>
        <w:t>uncertain</w:t>
      </w:r>
      <w:r w:rsidR="0032438F" w:rsidRPr="005D57E4">
        <w:rPr>
          <w:rFonts w:ascii="Arial" w:hAnsi="Arial" w:cs="Arial"/>
        </w:rPr>
        <w:t>ty</w:t>
      </w:r>
      <w:r w:rsidRPr="005D57E4">
        <w:rPr>
          <w:rFonts w:ascii="Arial" w:hAnsi="Arial" w:cs="Arial"/>
        </w:rPr>
        <w:t xml:space="preserve"> </w:t>
      </w:r>
      <w:r w:rsidR="0032438F" w:rsidRPr="005D57E4">
        <w:rPr>
          <w:rFonts w:ascii="Arial" w:hAnsi="Arial" w:cs="Arial"/>
        </w:rPr>
        <w:t xml:space="preserve">about </w:t>
      </w:r>
      <w:r w:rsidRPr="005D57E4">
        <w:rPr>
          <w:rFonts w:ascii="Arial" w:hAnsi="Arial" w:cs="Arial"/>
        </w:rPr>
        <w:t>safety</w:t>
      </w:r>
      <w:r w:rsidR="00F97AE5" w:rsidRPr="005D57E4">
        <w:rPr>
          <w:rFonts w:ascii="Arial" w:hAnsi="Arial" w:cs="Arial"/>
        </w:rPr>
        <w:t xml:space="preserve">, including the erroneous belief that patches </w:t>
      </w:r>
      <w:r w:rsidR="00627FB1">
        <w:rPr>
          <w:rFonts w:ascii="Arial" w:hAnsi="Arial" w:cs="Arial"/>
        </w:rPr>
        <w:t>were</w:t>
      </w:r>
      <w:r w:rsidR="00F97AE5" w:rsidRPr="005D57E4">
        <w:rPr>
          <w:rFonts w:ascii="Arial" w:hAnsi="Arial" w:cs="Arial"/>
        </w:rPr>
        <w:t xml:space="preserve"> not licensed for use in pregnancy</w:t>
      </w:r>
      <w:r w:rsidR="00BF07A1">
        <w:rPr>
          <w:rFonts w:ascii="Arial" w:hAnsi="Arial" w:cs="Arial"/>
        </w:rPr>
        <w:t xml:space="preserve"> in the UK</w:t>
      </w:r>
      <w:r w:rsidR="00F97AE5" w:rsidRPr="005D57E4">
        <w:rPr>
          <w:rFonts w:ascii="Arial" w:hAnsi="Arial" w:cs="Arial"/>
        </w:rPr>
        <w:t>. For SSS staff, w</w:t>
      </w:r>
      <w:r w:rsidR="00792F30" w:rsidRPr="005D57E4">
        <w:rPr>
          <w:rFonts w:ascii="Arial" w:hAnsi="Arial" w:cs="Arial"/>
        </w:rPr>
        <w:t>here the local policy specified that pregnant smokers could only be offered NRT after a failed quit attempt</w:t>
      </w:r>
      <w:r w:rsidR="00BC014B">
        <w:rPr>
          <w:rFonts w:ascii="Arial" w:hAnsi="Arial" w:cs="Arial"/>
        </w:rPr>
        <w:t xml:space="preserve"> (Area A)</w:t>
      </w:r>
      <w:r w:rsidR="00792F30" w:rsidRPr="005D57E4">
        <w:rPr>
          <w:rFonts w:ascii="Arial" w:hAnsi="Arial" w:cs="Arial"/>
        </w:rPr>
        <w:t>, advisors felt this risked disengagement</w:t>
      </w:r>
      <w:r w:rsidR="00F97AE5" w:rsidRPr="005D57E4">
        <w:rPr>
          <w:rFonts w:ascii="Arial" w:hAnsi="Arial" w:cs="Arial"/>
        </w:rPr>
        <w:t xml:space="preserve">. They </w:t>
      </w:r>
      <w:r w:rsidR="00792F30" w:rsidRPr="005D57E4">
        <w:rPr>
          <w:rFonts w:ascii="Arial" w:hAnsi="Arial" w:cs="Arial"/>
        </w:rPr>
        <w:t xml:space="preserve">suggested that the offer of NRT sooner would increase successful quitting: </w:t>
      </w:r>
    </w:p>
    <w:p w14:paraId="2E2D8C24" w14:textId="77777777" w:rsidR="005A202B" w:rsidRPr="005D57E4" w:rsidRDefault="005A202B"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jc w:val="left"/>
        <w:rPr>
          <w:rFonts w:ascii="Arial" w:hAnsi="Arial" w:cs="Arial"/>
          <w:i/>
        </w:rPr>
      </w:pPr>
    </w:p>
    <w:p w14:paraId="24661766" w14:textId="77777777" w:rsidR="009051DC" w:rsidRPr="005D57E4" w:rsidRDefault="009051DC"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jc w:val="left"/>
        <w:rPr>
          <w:rFonts w:ascii="Arial" w:hAnsi="Arial" w:cs="Arial"/>
        </w:rPr>
      </w:pPr>
      <w:r w:rsidRPr="005D57E4">
        <w:rPr>
          <w:rFonts w:ascii="Arial" w:hAnsi="Arial" w:cs="Arial"/>
          <w:i/>
        </w:rPr>
        <w:t>“...I always thought if you could give them the patches straightaway you would be half way there.”</w:t>
      </w:r>
      <w:r w:rsidRPr="005D57E4">
        <w:rPr>
          <w:rFonts w:ascii="Arial" w:hAnsi="Arial" w:cs="Arial"/>
        </w:rPr>
        <w:t xml:space="preserve"> (Area A SSS Group2)</w:t>
      </w:r>
    </w:p>
    <w:p w14:paraId="7B9C611E" w14:textId="77777777" w:rsidR="00F336A4" w:rsidRPr="005D57E4" w:rsidRDefault="00F336A4" w:rsidP="002807D6">
      <w:pPr>
        <w:spacing w:line="480" w:lineRule="auto"/>
        <w:jc w:val="left"/>
        <w:rPr>
          <w:rFonts w:ascii="Arial" w:hAnsi="Arial" w:cs="Arial"/>
        </w:rPr>
      </w:pPr>
    </w:p>
    <w:p w14:paraId="3946BD86"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contextualSpacing/>
        <w:jc w:val="left"/>
        <w:rPr>
          <w:rFonts w:ascii="Arial" w:hAnsi="Arial" w:cs="Arial"/>
          <w:i/>
        </w:rPr>
      </w:pPr>
      <w:r w:rsidRPr="005D57E4">
        <w:rPr>
          <w:rFonts w:ascii="Arial" w:hAnsi="Arial" w:cs="Arial"/>
          <w:i/>
        </w:rPr>
        <w:t>Training</w:t>
      </w:r>
    </w:p>
    <w:p w14:paraId="69E1A0CF" w14:textId="2DEE190A" w:rsidR="00315E7E" w:rsidRPr="005D57E4" w:rsidRDefault="007368A6"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contextualSpacing/>
        <w:jc w:val="left"/>
        <w:rPr>
          <w:rFonts w:ascii="Arial" w:hAnsi="Arial" w:cs="Arial"/>
        </w:rPr>
      </w:pPr>
      <w:r w:rsidRPr="005D57E4">
        <w:rPr>
          <w:rFonts w:ascii="Arial" w:hAnsi="Arial" w:cs="Arial"/>
        </w:rPr>
        <w:t>Attending t</w:t>
      </w:r>
      <w:r w:rsidR="00C82CA3" w:rsidRPr="005D57E4">
        <w:rPr>
          <w:rFonts w:ascii="Arial" w:hAnsi="Arial" w:cs="Arial"/>
        </w:rPr>
        <w:t xml:space="preserve">raining on smoking cessation in pregnancy was described </w:t>
      </w:r>
      <w:r w:rsidRPr="005D57E4">
        <w:rPr>
          <w:rFonts w:ascii="Arial" w:hAnsi="Arial" w:cs="Arial"/>
        </w:rPr>
        <w:t xml:space="preserve">as </w:t>
      </w:r>
      <w:r w:rsidR="00110F49" w:rsidRPr="005D57E4">
        <w:rPr>
          <w:rFonts w:ascii="Arial" w:hAnsi="Arial" w:cs="Arial"/>
        </w:rPr>
        <w:t xml:space="preserve">a </w:t>
      </w:r>
      <w:r w:rsidRPr="005D57E4">
        <w:rPr>
          <w:rFonts w:ascii="Arial" w:hAnsi="Arial" w:cs="Arial"/>
        </w:rPr>
        <w:t xml:space="preserve">voluntary </w:t>
      </w:r>
      <w:r w:rsidR="00110F49" w:rsidRPr="005D57E4">
        <w:rPr>
          <w:rFonts w:ascii="Arial" w:hAnsi="Arial" w:cs="Arial"/>
        </w:rPr>
        <w:t xml:space="preserve">activity </w:t>
      </w:r>
      <w:r w:rsidRPr="005D57E4">
        <w:rPr>
          <w:rFonts w:ascii="Arial" w:hAnsi="Arial" w:cs="Arial"/>
        </w:rPr>
        <w:t xml:space="preserve">among </w:t>
      </w:r>
      <w:r w:rsidR="00CB1D84" w:rsidRPr="005D57E4">
        <w:rPr>
          <w:rFonts w:ascii="Arial" w:hAnsi="Arial" w:cs="Arial"/>
        </w:rPr>
        <w:t>non-SSS participants</w:t>
      </w:r>
      <w:r w:rsidR="00110F49" w:rsidRPr="005D57E4">
        <w:rPr>
          <w:rFonts w:ascii="Arial" w:hAnsi="Arial" w:cs="Arial"/>
        </w:rPr>
        <w:t>.</w:t>
      </w:r>
      <w:r w:rsidR="00315E7E" w:rsidRPr="005D57E4">
        <w:rPr>
          <w:rFonts w:ascii="Arial" w:hAnsi="Arial" w:cs="Arial"/>
          <w:lang w:eastAsia="en-GB"/>
        </w:rPr>
        <w:t xml:space="preserve"> </w:t>
      </w:r>
      <w:r w:rsidRPr="005D57E4">
        <w:rPr>
          <w:rFonts w:ascii="Arial" w:hAnsi="Arial" w:cs="Arial"/>
          <w:lang w:eastAsia="en-GB"/>
        </w:rPr>
        <w:t xml:space="preserve">Much of the </w:t>
      </w:r>
      <w:r w:rsidR="00110F49" w:rsidRPr="005D57E4">
        <w:rPr>
          <w:rFonts w:ascii="Arial" w:hAnsi="Arial" w:cs="Arial"/>
          <w:lang w:eastAsia="en-GB"/>
        </w:rPr>
        <w:t xml:space="preserve">available </w:t>
      </w:r>
      <w:r w:rsidRPr="005D57E4">
        <w:rPr>
          <w:rFonts w:ascii="Arial" w:hAnsi="Arial" w:cs="Arial"/>
          <w:lang w:eastAsia="en-GB"/>
        </w:rPr>
        <w:t>t</w:t>
      </w:r>
      <w:r w:rsidR="00B93377" w:rsidRPr="005D57E4">
        <w:rPr>
          <w:rFonts w:ascii="Arial" w:hAnsi="Arial" w:cs="Arial"/>
          <w:lang w:eastAsia="en-GB"/>
        </w:rPr>
        <w:t xml:space="preserve">raining </w:t>
      </w:r>
      <w:r w:rsidRPr="005D57E4">
        <w:rPr>
          <w:rFonts w:ascii="Arial" w:hAnsi="Arial" w:cs="Arial"/>
          <w:lang w:eastAsia="en-GB"/>
        </w:rPr>
        <w:t xml:space="preserve">described </w:t>
      </w:r>
      <w:r w:rsidR="004B7766" w:rsidRPr="005D57E4">
        <w:rPr>
          <w:rFonts w:ascii="Arial" w:hAnsi="Arial" w:cs="Arial"/>
          <w:lang w:eastAsia="en-GB"/>
        </w:rPr>
        <w:t xml:space="preserve">was </w:t>
      </w:r>
      <w:r w:rsidR="00B93377" w:rsidRPr="005D57E4">
        <w:rPr>
          <w:rFonts w:ascii="Arial" w:hAnsi="Arial" w:cs="Arial"/>
          <w:lang w:eastAsia="en-GB"/>
        </w:rPr>
        <w:t xml:space="preserve">not </w:t>
      </w:r>
      <w:r w:rsidR="00CB1D84" w:rsidRPr="005D57E4">
        <w:rPr>
          <w:rFonts w:ascii="Arial" w:hAnsi="Arial" w:cs="Arial"/>
          <w:lang w:eastAsia="en-GB"/>
        </w:rPr>
        <w:t>nationally</w:t>
      </w:r>
      <w:r w:rsidR="007E628A">
        <w:rPr>
          <w:rFonts w:ascii="Arial" w:hAnsi="Arial" w:cs="Arial"/>
          <w:lang w:eastAsia="en-GB"/>
        </w:rPr>
        <w:t xml:space="preserve"> </w:t>
      </w:r>
      <w:r w:rsidR="00CB1D84" w:rsidRPr="005D57E4">
        <w:rPr>
          <w:rFonts w:ascii="Arial" w:hAnsi="Arial" w:cs="Arial"/>
          <w:lang w:eastAsia="en-GB"/>
        </w:rPr>
        <w:lastRenderedPageBreak/>
        <w:t>recognised</w:t>
      </w:r>
      <w:r w:rsidR="00B93377" w:rsidRPr="005D57E4">
        <w:rPr>
          <w:rFonts w:ascii="Arial" w:hAnsi="Arial" w:cs="Arial"/>
          <w:lang w:eastAsia="en-GB"/>
        </w:rPr>
        <w:t xml:space="preserve">, instead coming from pharmacists, pharmaceutical companies, or experienced midwives. </w:t>
      </w:r>
      <w:r w:rsidR="00CB1D84" w:rsidRPr="005D57E4">
        <w:rPr>
          <w:rFonts w:ascii="Arial" w:hAnsi="Arial" w:cs="Arial"/>
          <w:lang w:eastAsia="en-GB"/>
        </w:rPr>
        <w:t xml:space="preserve">While some </w:t>
      </w:r>
      <w:r w:rsidR="009D5D69" w:rsidRPr="005D57E4">
        <w:rPr>
          <w:rFonts w:ascii="Arial" w:hAnsi="Arial" w:cs="Arial"/>
          <w:lang w:eastAsia="en-GB"/>
        </w:rPr>
        <w:t>appreciated</w:t>
      </w:r>
      <w:r w:rsidR="00CB1D84" w:rsidRPr="005D57E4">
        <w:rPr>
          <w:rFonts w:ascii="Arial" w:hAnsi="Arial" w:cs="Arial"/>
          <w:lang w:eastAsia="en-GB"/>
        </w:rPr>
        <w:t xml:space="preserve"> the discretion to choose </w:t>
      </w:r>
      <w:r w:rsidRPr="005D57E4">
        <w:rPr>
          <w:rFonts w:ascii="Arial" w:hAnsi="Arial" w:cs="Arial"/>
          <w:lang w:eastAsia="en-GB"/>
        </w:rPr>
        <w:t xml:space="preserve">whether to attend </w:t>
      </w:r>
      <w:r w:rsidR="00CB1D84" w:rsidRPr="005D57E4">
        <w:rPr>
          <w:rFonts w:ascii="Arial" w:hAnsi="Arial" w:cs="Arial"/>
          <w:lang w:eastAsia="en-GB"/>
        </w:rPr>
        <w:t>training</w:t>
      </w:r>
      <w:r w:rsidRPr="005D57E4">
        <w:rPr>
          <w:rFonts w:ascii="Arial" w:hAnsi="Arial" w:cs="Arial"/>
          <w:lang w:eastAsia="en-GB"/>
        </w:rPr>
        <w:t xml:space="preserve"> or not</w:t>
      </w:r>
      <w:r w:rsidR="00CB1D84" w:rsidRPr="005D57E4">
        <w:rPr>
          <w:rFonts w:ascii="Arial" w:hAnsi="Arial" w:cs="Arial"/>
          <w:lang w:eastAsia="en-GB"/>
        </w:rPr>
        <w:t xml:space="preserve">, </w:t>
      </w:r>
      <w:r w:rsidR="00315E7E" w:rsidRPr="005D57E4">
        <w:rPr>
          <w:rFonts w:ascii="Arial" w:hAnsi="Arial" w:cs="Arial"/>
          <w:lang w:eastAsia="en-GB"/>
        </w:rPr>
        <w:t xml:space="preserve">others described </w:t>
      </w:r>
      <w:r w:rsidR="00344162">
        <w:rPr>
          <w:rFonts w:ascii="Arial" w:hAnsi="Arial" w:cs="Arial"/>
          <w:lang w:eastAsia="en-GB"/>
        </w:rPr>
        <w:t xml:space="preserve">lack of </w:t>
      </w:r>
      <w:r w:rsidR="00110F49" w:rsidRPr="005D57E4">
        <w:rPr>
          <w:rFonts w:ascii="Arial" w:hAnsi="Arial" w:cs="Arial"/>
          <w:lang w:eastAsia="en-GB"/>
        </w:rPr>
        <w:t>opportunities to attend</w:t>
      </w:r>
      <w:r w:rsidRPr="005D57E4">
        <w:rPr>
          <w:rFonts w:ascii="Arial" w:hAnsi="Arial" w:cs="Arial"/>
          <w:lang w:eastAsia="en-GB"/>
        </w:rPr>
        <w:t xml:space="preserve">. </w:t>
      </w:r>
      <w:r w:rsidR="005A202B" w:rsidRPr="005D57E4">
        <w:rPr>
          <w:rFonts w:ascii="Arial" w:hAnsi="Arial" w:cs="Arial"/>
          <w:lang w:eastAsia="en-GB"/>
        </w:rPr>
        <w:t>One</w:t>
      </w:r>
      <w:r w:rsidR="00315E7E" w:rsidRPr="005D57E4">
        <w:rPr>
          <w:rFonts w:ascii="Arial" w:hAnsi="Arial" w:cs="Arial"/>
          <w:lang w:eastAsia="en-GB"/>
        </w:rPr>
        <w:t xml:space="preserve"> midwife suggested that </w:t>
      </w:r>
      <w:r w:rsidR="009D5D69" w:rsidRPr="005D57E4">
        <w:rPr>
          <w:rFonts w:ascii="Arial" w:hAnsi="Arial" w:cs="Arial"/>
          <w:lang w:eastAsia="en-GB"/>
        </w:rPr>
        <w:t>unless</w:t>
      </w:r>
      <w:r w:rsidR="005A202B" w:rsidRPr="005D57E4">
        <w:rPr>
          <w:rFonts w:ascii="Arial" w:hAnsi="Arial" w:cs="Arial"/>
          <w:lang w:eastAsia="en-GB"/>
        </w:rPr>
        <w:t xml:space="preserve"> mandatory, midwives</w:t>
      </w:r>
      <w:r w:rsidR="00315E7E" w:rsidRPr="005D57E4">
        <w:rPr>
          <w:rFonts w:ascii="Arial" w:hAnsi="Arial" w:cs="Arial"/>
          <w:lang w:eastAsia="en-GB"/>
        </w:rPr>
        <w:t xml:space="preserve"> might not proactively seek smoking cessation training opportunities</w:t>
      </w:r>
      <w:r w:rsidR="00DA6628" w:rsidRPr="005D57E4">
        <w:rPr>
          <w:rFonts w:ascii="Arial" w:hAnsi="Arial" w:cs="Arial"/>
          <w:lang w:eastAsia="en-GB"/>
        </w:rPr>
        <w:t>.</w:t>
      </w:r>
    </w:p>
    <w:p w14:paraId="0FE30AF5" w14:textId="77777777" w:rsidR="00315E7E" w:rsidRPr="005D57E4" w:rsidRDefault="00315E7E" w:rsidP="002807D6">
      <w:pPr>
        <w:spacing w:line="480" w:lineRule="auto"/>
        <w:jc w:val="left"/>
        <w:rPr>
          <w:rFonts w:ascii="Arial" w:hAnsi="Arial" w:cs="Arial"/>
        </w:rPr>
      </w:pPr>
    </w:p>
    <w:p w14:paraId="1427FFBF" w14:textId="598D47B4" w:rsidR="00315E7E" w:rsidRPr="005D57E4" w:rsidRDefault="00315E7E" w:rsidP="002807D6">
      <w:pPr>
        <w:spacing w:line="480" w:lineRule="auto"/>
        <w:jc w:val="left"/>
        <w:rPr>
          <w:rFonts w:ascii="Arial" w:hAnsi="Arial" w:cs="Arial"/>
          <w:lang w:eastAsia="en-GB"/>
        </w:rPr>
      </w:pPr>
      <w:r w:rsidRPr="005D57E4">
        <w:rPr>
          <w:rFonts w:ascii="Arial" w:hAnsi="Arial" w:cs="Arial"/>
        </w:rPr>
        <w:t xml:space="preserve">Several </w:t>
      </w:r>
      <w:r w:rsidRPr="005D57E4">
        <w:rPr>
          <w:rFonts w:ascii="Arial" w:hAnsi="Arial" w:cs="Arial"/>
          <w:lang w:eastAsia="en-GB"/>
        </w:rPr>
        <w:t xml:space="preserve">SSS advisors </w:t>
      </w:r>
      <w:r w:rsidR="00ED3E5F">
        <w:rPr>
          <w:rFonts w:ascii="Arial" w:hAnsi="Arial" w:cs="Arial"/>
          <w:lang w:eastAsia="en-GB"/>
        </w:rPr>
        <w:t>reported</w:t>
      </w:r>
      <w:r w:rsidRPr="005D57E4">
        <w:rPr>
          <w:rFonts w:ascii="Arial" w:hAnsi="Arial" w:cs="Arial"/>
          <w:lang w:eastAsia="en-GB"/>
        </w:rPr>
        <w:t xml:space="preserve"> that without adequate training, </w:t>
      </w:r>
      <w:r w:rsidR="00F42588">
        <w:rPr>
          <w:rFonts w:ascii="Arial" w:hAnsi="Arial" w:cs="Arial"/>
          <w:lang w:eastAsia="en-GB"/>
        </w:rPr>
        <w:t xml:space="preserve">professionals </w:t>
      </w:r>
      <w:r w:rsidR="00781B83" w:rsidRPr="005D57E4">
        <w:rPr>
          <w:rFonts w:ascii="Arial" w:hAnsi="Arial" w:cs="Arial"/>
          <w:lang w:eastAsia="en-GB"/>
        </w:rPr>
        <w:t xml:space="preserve">might </w:t>
      </w:r>
      <w:r w:rsidRPr="005D57E4">
        <w:rPr>
          <w:rFonts w:ascii="Arial" w:hAnsi="Arial" w:cs="Arial"/>
          <w:lang w:eastAsia="en-GB"/>
        </w:rPr>
        <w:t xml:space="preserve">give mixed messages around smoking in pregnancy, </w:t>
      </w:r>
      <w:r w:rsidR="00781B83" w:rsidRPr="005D57E4">
        <w:rPr>
          <w:rFonts w:ascii="Arial" w:hAnsi="Arial" w:cs="Arial"/>
          <w:lang w:eastAsia="en-GB"/>
        </w:rPr>
        <w:t>prompting</w:t>
      </w:r>
      <w:r w:rsidRPr="005D57E4">
        <w:rPr>
          <w:rFonts w:ascii="Arial" w:hAnsi="Arial" w:cs="Arial"/>
          <w:lang w:eastAsia="en-GB"/>
        </w:rPr>
        <w:t xml:space="preserve"> pregnant smokers </w:t>
      </w:r>
      <w:r w:rsidR="00781B83" w:rsidRPr="005D57E4">
        <w:rPr>
          <w:rFonts w:ascii="Arial" w:hAnsi="Arial" w:cs="Arial"/>
          <w:lang w:eastAsia="en-GB"/>
        </w:rPr>
        <w:t>to either adopt</w:t>
      </w:r>
      <w:r w:rsidRPr="005D57E4">
        <w:rPr>
          <w:rFonts w:ascii="Arial" w:hAnsi="Arial" w:cs="Arial"/>
          <w:lang w:eastAsia="en-GB"/>
        </w:rPr>
        <w:t xml:space="preserve"> the views of </w:t>
      </w:r>
      <w:r w:rsidR="00E073E9" w:rsidRPr="005D57E4">
        <w:rPr>
          <w:rFonts w:ascii="Arial" w:hAnsi="Arial" w:cs="Arial"/>
          <w:lang w:eastAsia="en-GB"/>
        </w:rPr>
        <w:t xml:space="preserve">people in their social network </w:t>
      </w:r>
      <w:r w:rsidRPr="005D57E4">
        <w:rPr>
          <w:rFonts w:ascii="Arial" w:hAnsi="Arial" w:cs="Arial"/>
          <w:lang w:eastAsia="en-GB"/>
        </w:rPr>
        <w:t xml:space="preserve">over healthcare professionals, or </w:t>
      </w:r>
      <w:r w:rsidR="007028C4" w:rsidRPr="005D57E4">
        <w:rPr>
          <w:rFonts w:ascii="Arial" w:hAnsi="Arial" w:cs="Arial"/>
          <w:lang w:eastAsia="en-GB"/>
        </w:rPr>
        <w:t>“</w:t>
      </w:r>
      <w:r w:rsidRPr="005D57E4">
        <w:rPr>
          <w:rFonts w:ascii="Arial" w:hAnsi="Arial" w:cs="Arial"/>
          <w:lang w:eastAsia="en-GB"/>
        </w:rPr>
        <w:t>push</w:t>
      </w:r>
      <w:r w:rsidR="007028C4" w:rsidRPr="005D57E4">
        <w:rPr>
          <w:rFonts w:ascii="Arial" w:hAnsi="Arial" w:cs="Arial"/>
          <w:lang w:eastAsia="en-GB"/>
        </w:rPr>
        <w:t>”</w:t>
      </w:r>
      <w:r w:rsidRPr="005D57E4">
        <w:rPr>
          <w:rFonts w:ascii="Arial" w:hAnsi="Arial" w:cs="Arial"/>
          <w:lang w:eastAsia="en-GB"/>
        </w:rPr>
        <w:t xml:space="preserve"> away guidance entirely: </w:t>
      </w:r>
    </w:p>
    <w:p w14:paraId="5D8AF257" w14:textId="77777777" w:rsidR="00315E7E" w:rsidRPr="005D57E4" w:rsidRDefault="00315E7E" w:rsidP="002807D6">
      <w:pPr>
        <w:spacing w:line="480" w:lineRule="auto"/>
        <w:jc w:val="left"/>
        <w:rPr>
          <w:rFonts w:ascii="Arial" w:hAnsi="Arial" w:cs="Arial"/>
          <w:lang w:eastAsia="en-GB"/>
        </w:rPr>
      </w:pPr>
    </w:p>
    <w:p w14:paraId="367FD709" w14:textId="0DF52086"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left"/>
        <w:rPr>
          <w:rFonts w:ascii="Arial" w:hAnsi="Arial" w:cs="Arial"/>
        </w:rPr>
      </w:pPr>
      <w:r w:rsidRPr="005D57E4">
        <w:rPr>
          <w:rStyle w:val="Strong"/>
          <w:rFonts w:ascii="Arial" w:hAnsi="Arial" w:cs="Arial"/>
          <w:bCs/>
          <w:i w:val="0"/>
          <w:iCs/>
          <w:color w:val="auto"/>
        </w:rPr>
        <w:t>“…</w:t>
      </w:r>
      <w:r w:rsidRPr="005D57E4">
        <w:rPr>
          <w:rFonts w:ascii="Arial" w:hAnsi="Arial" w:cs="Arial"/>
          <w:i/>
        </w:rPr>
        <w:t xml:space="preserve">I think sometimes you know </w:t>
      </w:r>
      <w:r w:rsidR="00627FB1">
        <w:rPr>
          <w:rFonts w:ascii="Arial" w:hAnsi="Arial" w:cs="Arial"/>
          <w:i/>
        </w:rPr>
        <w:t>they</w:t>
      </w:r>
      <w:r w:rsidRPr="005D57E4">
        <w:rPr>
          <w:rFonts w:ascii="Arial" w:hAnsi="Arial" w:cs="Arial"/>
          <w:i/>
        </w:rPr>
        <w:t xml:space="preserve"> get mixed messages from like their family, from their doctor, from the midwife and it’s, you know, who </w:t>
      </w:r>
      <w:proofErr w:type="gramStart"/>
      <w:r w:rsidRPr="005D57E4">
        <w:rPr>
          <w:rFonts w:ascii="Arial" w:hAnsi="Arial" w:cs="Arial"/>
          <w:i/>
        </w:rPr>
        <w:t>do</w:t>
      </w:r>
      <w:r w:rsidR="00E073E9" w:rsidRPr="005D57E4">
        <w:rPr>
          <w:rFonts w:ascii="Arial" w:hAnsi="Arial" w:cs="Arial"/>
          <w:i/>
        </w:rPr>
        <w:t xml:space="preserve"> they</w:t>
      </w:r>
      <w:proofErr w:type="gramEnd"/>
      <w:r w:rsidR="00E073E9" w:rsidRPr="005D57E4">
        <w:rPr>
          <w:rFonts w:ascii="Arial" w:hAnsi="Arial" w:cs="Arial"/>
          <w:i/>
        </w:rPr>
        <w:t xml:space="preserve"> listen to really</w:t>
      </w:r>
      <w:r w:rsidRPr="005D57E4">
        <w:rPr>
          <w:rFonts w:ascii="Arial" w:hAnsi="Arial" w:cs="Arial"/>
          <w:i/>
        </w:rPr>
        <w:t>.”</w:t>
      </w:r>
      <w:r w:rsidRPr="005D57E4">
        <w:rPr>
          <w:rFonts w:ascii="Arial" w:hAnsi="Arial" w:cs="Arial"/>
        </w:rPr>
        <w:t xml:space="preserve"> (Area </w:t>
      </w:r>
      <w:proofErr w:type="gramStart"/>
      <w:r w:rsidRPr="005D57E4">
        <w:rPr>
          <w:rFonts w:ascii="Arial" w:hAnsi="Arial" w:cs="Arial"/>
        </w:rPr>
        <w:t>A</w:t>
      </w:r>
      <w:proofErr w:type="gramEnd"/>
      <w:r w:rsidRPr="005D57E4">
        <w:rPr>
          <w:rFonts w:ascii="Arial" w:hAnsi="Arial" w:cs="Arial"/>
        </w:rPr>
        <w:t xml:space="preserve"> SSS group 2) </w:t>
      </w:r>
    </w:p>
    <w:p w14:paraId="61694F88" w14:textId="77777777" w:rsidR="00B30E52" w:rsidRPr="005D57E4" w:rsidRDefault="00B30E52" w:rsidP="002807D6">
      <w:pPr>
        <w:spacing w:line="480" w:lineRule="auto"/>
        <w:jc w:val="left"/>
        <w:rPr>
          <w:rFonts w:ascii="Arial" w:hAnsi="Arial" w:cs="Arial"/>
        </w:rPr>
      </w:pPr>
    </w:p>
    <w:p w14:paraId="201CF764" w14:textId="77777777" w:rsidR="00315E7E" w:rsidRPr="005D57E4" w:rsidRDefault="00315E7E" w:rsidP="002807D6">
      <w:pPr>
        <w:spacing w:line="480" w:lineRule="auto"/>
        <w:jc w:val="left"/>
        <w:rPr>
          <w:rFonts w:ascii="Arial" w:hAnsi="Arial" w:cs="Arial"/>
          <w:b/>
          <w:i/>
        </w:rPr>
      </w:pPr>
      <w:r w:rsidRPr="005D57E4">
        <w:rPr>
          <w:rFonts w:ascii="Arial" w:hAnsi="Arial" w:cs="Arial"/>
          <w:b/>
          <w:i/>
        </w:rPr>
        <w:t>Inter</w:t>
      </w:r>
      <w:r w:rsidR="00F60D3A" w:rsidRPr="005D57E4">
        <w:rPr>
          <w:rFonts w:ascii="Arial" w:hAnsi="Arial" w:cs="Arial"/>
          <w:b/>
          <w:i/>
        </w:rPr>
        <w:t>-</w:t>
      </w:r>
      <w:r w:rsidRPr="005D57E4">
        <w:rPr>
          <w:rFonts w:ascii="Arial" w:hAnsi="Arial" w:cs="Arial"/>
          <w:b/>
          <w:i/>
        </w:rPr>
        <w:t>personal</w:t>
      </w:r>
    </w:p>
    <w:p w14:paraId="124B68C9" w14:textId="77777777" w:rsidR="00315E7E" w:rsidRPr="005D57E4" w:rsidRDefault="00315E7E" w:rsidP="002807D6">
      <w:pPr>
        <w:spacing w:line="480" w:lineRule="auto"/>
        <w:jc w:val="left"/>
        <w:rPr>
          <w:rFonts w:ascii="Arial" w:hAnsi="Arial" w:cs="Arial"/>
          <w:i/>
        </w:rPr>
      </w:pPr>
      <w:r w:rsidRPr="005D57E4">
        <w:rPr>
          <w:rFonts w:ascii="Arial" w:hAnsi="Arial" w:cs="Arial"/>
          <w:i/>
        </w:rPr>
        <w:t>Relationships with pregnant smokers</w:t>
      </w:r>
    </w:p>
    <w:p w14:paraId="71FF95FF" w14:textId="77777777" w:rsidR="00315E7E" w:rsidRPr="005D57E4" w:rsidRDefault="00315E7E" w:rsidP="002807D6">
      <w:pPr>
        <w:spacing w:line="480" w:lineRule="auto"/>
        <w:jc w:val="left"/>
        <w:rPr>
          <w:rFonts w:ascii="Arial" w:hAnsi="Arial" w:cs="Arial"/>
          <w:lang w:eastAsia="en-GB"/>
        </w:rPr>
      </w:pPr>
      <w:r w:rsidRPr="005D57E4">
        <w:rPr>
          <w:rFonts w:ascii="Arial" w:hAnsi="Arial" w:cs="Arial"/>
        </w:rPr>
        <w:t xml:space="preserve">Positive relationships were seen by all </w:t>
      </w:r>
      <w:r w:rsidR="00F42588">
        <w:rPr>
          <w:rFonts w:ascii="Arial" w:hAnsi="Arial" w:cs="Arial"/>
        </w:rPr>
        <w:t xml:space="preserve">professional </w:t>
      </w:r>
      <w:r w:rsidRPr="005D57E4">
        <w:rPr>
          <w:rFonts w:ascii="Arial" w:hAnsi="Arial" w:cs="Arial"/>
        </w:rPr>
        <w:t>groups as</w:t>
      </w:r>
      <w:r w:rsidR="00CD4F70" w:rsidRPr="005D57E4">
        <w:rPr>
          <w:rFonts w:ascii="Arial" w:hAnsi="Arial" w:cs="Arial"/>
        </w:rPr>
        <w:t xml:space="preserve"> highly</w:t>
      </w:r>
      <w:r w:rsidRPr="005D57E4">
        <w:rPr>
          <w:rFonts w:ascii="Arial" w:hAnsi="Arial" w:cs="Arial"/>
        </w:rPr>
        <w:t xml:space="preserve"> important for facilitating discussions about smoking with pregnant smokers:</w:t>
      </w:r>
    </w:p>
    <w:p w14:paraId="752A5391" w14:textId="77777777" w:rsidR="00315E7E" w:rsidRPr="005D57E4" w:rsidRDefault="00315E7E" w:rsidP="002807D6">
      <w:pPr>
        <w:spacing w:line="480" w:lineRule="auto"/>
        <w:ind w:left="720"/>
        <w:jc w:val="left"/>
        <w:rPr>
          <w:rFonts w:ascii="Arial" w:hAnsi="Arial" w:cs="Arial"/>
        </w:rPr>
      </w:pPr>
    </w:p>
    <w:p w14:paraId="73D4CC4C" w14:textId="7AD3EFB8" w:rsidR="00315E7E" w:rsidRPr="005D57E4" w:rsidRDefault="00315E7E" w:rsidP="002807D6">
      <w:pPr>
        <w:spacing w:line="480" w:lineRule="auto"/>
        <w:ind w:left="720"/>
        <w:jc w:val="left"/>
        <w:rPr>
          <w:rFonts w:ascii="Arial" w:hAnsi="Arial" w:cs="Arial"/>
        </w:rPr>
      </w:pPr>
      <w:r w:rsidRPr="005D57E4">
        <w:rPr>
          <w:rFonts w:ascii="Arial" w:hAnsi="Arial" w:cs="Arial"/>
          <w:i/>
        </w:rPr>
        <w:t>“</w:t>
      </w:r>
      <w:r w:rsidR="00B93377" w:rsidRPr="005D57E4">
        <w:rPr>
          <w:rFonts w:ascii="Arial" w:hAnsi="Arial" w:cs="Arial"/>
          <w:i/>
        </w:rPr>
        <w:t>…</w:t>
      </w:r>
      <w:r w:rsidRPr="005D57E4">
        <w:rPr>
          <w:rFonts w:ascii="Arial" w:hAnsi="Arial" w:cs="Arial"/>
          <w:i/>
        </w:rPr>
        <w:t xml:space="preserve"> </w:t>
      </w:r>
      <w:proofErr w:type="gramStart"/>
      <w:r w:rsidRPr="005D57E4">
        <w:rPr>
          <w:rFonts w:ascii="Arial" w:hAnsi="Arial" w:cs="Arial"/>
          <w:i/>
        </w:rPr>
        <w:t>the</w:t>
      </w:r>
      <w:proofErr w:type="gramEnd"/>
      <w:r w:rsidRPr="005D57E4">
        <w:rPr>
          <w:rFonts w:ascii="Arial" w:hAnsi="Arial" w:cs="Arial"/>
          <w:i/>
        </w:rPr>
        <w:t xml:space="preserve"> key thing is first with the pregnant clients, developing that rapport with them and developing that strong relationship.”</w:t>
      </w:r>
      <w:r w:rsidRPr="005D57E4">
        <w:rPr>
          <w:rFonts w:ascii="Arial" w:hAnsi="Arial" w:cs="Arial"/>
        </w:rPr>
        <w:t xml:space="preserve"> (Area B SSS Adv</w:t>
      </w:r>
      <w:r w:rsidR="007E628A">
        <w:rPr>
          <w:rFonts w:ascii="Arial" w:hAnsi="Arial" w:cs="Arial"/>
        </w:rPr>
        <w:t>isor</w:t>
      </w:r>
      <w:r w:rsidRPr="005D57E4">
        <w:rPr>
          <w:rFonts w:ascii="Arial" w:hAnsi="Arial" w:cs="Arial"/>
        </w:rPr>
        <w:t>1)</w:t>
      </w:r>
    </w:p>
    <w:p w14:paraId="45AE6BBB" w14:textId="77777777" w:rsidR="00315E7E" w:rsidRPr="005D57E4" w:rsidRDefault="00315E7E" w:rsidP="002807D6">
      <w:pPr>
        <w:spacing w:line="480" w:lineRule="auto"/>
        <w:ind w:left="720"/>
        <w:jc w:val="left"/>
        <w:rPr>
          <w:rFonts w:ascii="Arial" w:hAnsi="Arial" w:cs="Arial"/>
        </w:rPr>
      </w:pPr>
    </w:p>
    <w:p w14:paraId="4F67C2F8" w14:textId="7FDC4BC0" w:rsidR="00315E7E" w:rsidRPr="005D57E4" w:rsidRDefault="00F63156" w:rsidP="002807D6">
      <w:pPr>
        <w:spacing w:line="480" w:lineRule="auto"/>
        <w:jc w:val="left"/>
        <w:rPr>
          <w:rFonts w:ascii="Arial" w:hAnsi="Arial" w:cs="Arial"/>
          <w:lang w:eastAsia="en-GB"/>
        </w:rPr>
      </w:pPr>
      <w:r w:rsidRPr="005D57E4">
        <w:rPr>
          <w:rFonts w:ascii="Arial" w:hAnsi="Arial" w:cs="Arial"/>
        </w:rPr>
        <w:t xml:space="preserve">Paradoxically, however, </w:t>
      </w:r>
      <w:r w:rsidR="00CD4F70" w:rsidRPr="005D57E4">
        <w:rPr>
          <w:rFonts w:ascii="Arial" w:hAnsi="Arial" w:cs="Arial"/>
        </w:rPr>
        <w:t xml:space="preserve">motivation to maintain </w:t>
      </w:r>
      <w:r w:rsidR="00315E7E" w:rsidRPr="005D57E4">
        <w:rPr>
          <w:rFonts w:ascii="Arial" w:hAnsi="Arial" w:cs="Arial"/>
        </w:rPr>
        <w:t>positive relationship</w:t>
      </w:r>
      <w:r w:rsidR="00B93377" w:rsidRPr="005D57E4">
        <w:rPr>
          <w:rFonts w:ascii="Arial" w:hAnsi="Arial" w:cs="Arial"/>
        </w:rPr>
        <w:t>s</w:t>
      </w:r>
      <w:r w:rsidR="00315E7E" w:rsidRPr="005D57E4">
        <w:rPr>
          <w:rFonts w:ascii="Arial" w:hAnsi="Arial" w:cs="Arial"/>
        </w:rPr>
        <w:t xml:space="preserve"> </w:t>
      </w:r>
      <w:r w:rsidR="00C430DD" w:rsidRPr="005D57E4">
        <w:rPr>
          <w:rFonts w:ascii="Arial" w:hAnsi="Arial" w:cs="Arial"/>
        </w:rPr>
        <w:t>appear</w:t>
      </w:r>
      <w:r w:rsidR="00315E7E" w:rsidRPr="005D57E4">
        <w:rPr>
          <w:rFonts w:ascii="Arial" w:hAnsi="Arial" w:cs="Arial"/>
        </w:rPr>
        <w:t xml:space="preserve">ed </w:t>
      </w:r>
      <w:r w:rsidR="006C18A3" w:rsidRPr="005D57E4">
        <w:rPr>
          <w:rFonts w:ascii="Arial" w:hAnsi="Arial" w:cs="Arial"/>
        </w:rPr>
        <w:t xml:space="preserve">at times to </w:t>
      </w:r>
      <w:r w:rsidRPr="005D57E4">
        <w:rPr>
          <w:rFonts w:ascii="Arial" w:hAnsi="Arial" w:cs="Arial"/>
        </w:rPr>
        <w:t xml:space="preserve">generate reluctance </w:t>
      </w:r>
      <w:r w:rsidR="00315E7E" w:rsidRPr="005D57E4">
        <w:rPr>
          <w:rFonts w:ascii="Arial" w:hAnsi="Arial" w:cs="Arial"/>
        </w:rPr>
        <w:t xml:space="preserve">to raise and </w:t>
      </w:r>
      <w:r w:rsidR="00CD4F70" w:rsidRPr="005D57E4">
        <w:rPr>
          <w:rFonts w:ascii="Arial" w:hAnsi="Arial" w:cs="Arial"/>
        </w:rPr>
        <w:t xml:space="preserve">discuss </w:t>
      </w:r>
      <w:r w:rsidR="00315E7E" w:rsidRPr="005D57E4">
        <w:rPr>
          <w:rFonts w:ascii="Arial" w:hAnsi="Arial" w:cs="Arial"/>
        </w:rPr>
        <w:t>smoking</w:t>
      </w:r>
      <w:r w:rsidR="00C430DD" w:rsidRPr="005D57E4">
        <w:rPr>
          <w:rFonts w:ascii="Arial" w:hAnsi="Arial" w:cs="Arial"/>
        </w:rPr>
        <w:t xml:space="preserve">, with </w:t>
      </w:r>
      <w:r w:rsidR="00CD4F70" w:rsidRPr="005D57E4">
        <w:rPr>
          <w:rFonts w:ascii="Arial" w:hAnsi="Arial" w:cs="Arial"/>
        </w:rPr>
        <w:t xml:space="preserve">some </w:t>
      </w:r>
      <w:r w:rsidR="00F42588">
        <w:rPr>
          <w:rFonts w:ascii="Arial" w:hAnsi="Arial" w:cs="Arial"/>
        </w:rPr>
        <w:t xml:space="preserve">participants </w:t>
      </w:r>
      <w:r w:rsidR="00972025">
        <w:rPr>
          <w:rFonts w:ascii="Arial" w:hAnsi="Arial" w:cs="Arial"/>
        </w:rPr>
        <w:t xml:space="preserve">describing </w:t>
      </w:r>
      <w:r w:rsidR="00CD4F70" w:rsidRPr="005D57E4">
        <w:rPr>
          <w:rFonts w:ascii="Arial" w:hAnsi="Arial" w:cs="Arial"/>
        </w:rPr>
        <w:t>“back</w:t>
      </w:r>
      <w:r w:rsidR="00861373">
        <w:rPr>
          <w:rFonts w:ascii="Arial" w:hAnsi="Arial" w:cs="Arial"/>
        </w:rPr>
        <w:t>ing</w:t>
      </w:r>
      <w:r w:rsidR="00CD4F70" w:rsidRPr="005D57E4">
        <w:rPr>
          <w:rFonts w:ascii="Arial" w:hAnsi="Arial" w:cs="Arial"/>
        </w:rPr>
        <w:t xml:space="preserve"> off” if they feel </w:t>
      </w:r>
      <w:r w:rsidR="00C430DD" w:rsidRPr="005D57E4">
        <w:rPr>
          <w:rFonts w:ascii="Arial" w:hAnsi="Arial" w:cs="Arial"/>
        </w:rPr>
        <w:t xml:space="preserve">clients </w:t>
      </w:r>
      <w:r w:rsidRPr="005D57E4">
        <w:rPr>
          <w:rFonts w:ascii="Arial" w:hAnsi="Arial" w:cs="Arial"/>
        </w:rPr>
        <w:t xml:space="preserve">could get upset </w:t>
      </w:r>
      <w:r w:rsidR="00861373">
        <w:rPr>
          <w:rFonts w:ascii="Arial" w:hAnsi="Arial" w:cs="Arial"/>
        </w:rPr>
        <w:t xml:space="preserve">by </w:t>
      </w:r>
      <w:r w:rsidRPr="005D57E4">
        <w:rPr>
          <w:rFonts w:ascii="Arial" w:hAnsi="Arial" w:cs="Arial"/>
        </w:rPr>
        <w:t>discussing it.</w:t>
      </w:r>
      <w:r w:rsidR="00C430DD" w:rsidRPr="005D57E4">
        <w:rPr>
          <w:rFonts w:ascii="Arial" w:hAnsi="Arial" w:cs="Arial"/>
        </w:rPr>
        <w:t xml:space="preserve"> </w:t>
      </w:r>
      <w:r w:rsidR="006C18A3" w:rsidRPr="005D57E4">
        <w:rPr>
          <w:rFonts w:ascii="Arial" w:hAnsi="Arial" w:cs="Arial"/>
          <w:lang w:eastAsia="en-GB"/>
        </w:rPr>
        <w:t>Relationship concerns</w:t>
      </w:r>
      <w:r w:rsidR="00315E7E" w:rsidRPr="005D57E4">
        <w:rPr>
          <w:rFonts w:ascii="Arial" w:hAnsi="Arial" w:cs="Arial"/>
          <w:lang w:eastAsia="en-GB"/>
        </w:rPr>
        <w:t xml:space="preserve"> also seemed to affect </w:t>
      </w:r>
      <w:r w:rsidR="00C430DD" w:rsidRPr="005D57E4">
        <w:rPr>
          <w:rFonts w:ascii="Arial" w:hAnsi="Arial" w:cs="Arial"/>
          <w:lang w:eastAsia="en-GB"/>
        </w:rPr>
        <w:t xml:space="preserve">how </w:t>
      </w:r>
      <w:r w:rsidR="00C70F05">
        <w:rPr>
          <w:rFonts w:ascii="Arial" w:hAnsi="Arial" w:cs="Arial"/>
          <w:lang w:eastAsia="en-GB"/>
        </w:rPr>
        <w:t xml:space="preserve">healthcare professionals </w:t>
      </w:r>
      <w:r w:rsidR="00315E7E" w:rsidRPr="005D57E4">
        <w:rPr>
          <w:rFonts w:ascii="Arial" w:hAnsi="Arial" w:cs="Arial"/>
          <w:lang w:eastAsia="en-GB"/>
        </w:rPr>
        <w:t>delivered risk information</w:t>
      </w:r>
      <w:r w:rsidR="006A38C8" w:rsidRPr="005D57E4">
        <w:rPr>
          <w:rFonts w:ascii="Arial" w:hAnsi="Arial" w:cs="Arial"/>
          <w:lang w:eastAsia="en-GB"/>
        </w:rPr>
        <w:t>,</w:t>
      </w:r>
      <w:r w:rsidR="006654A7" w:rsidRPr="005D57E4">
        <w:rPr>
          <w:rFonts w:ascii="Arial" w:hAnsi="Arial" w:cs="Arial"/>
          <w:lang w:eastAsia="en-GB"/>
        </w:rPr>
        <w:t xml:space="preserve"> with several</w:t>
      </w:r>
      <w:r w:rsidR="00547FC4" w:rsidRPr="005D57E4">
        <w:rPr>
          <w:rFonts w:ascii="Arial" w:hAnsi="Arial" w:cs="Arial"/>
          <w:lang w:eastAsia="en-GB"/>
        </w:rPr>
        <w:t xml:space="preserve"> </w:t>
      </w:r>
      <w:r w:rsidRPr="005D57E4">
        <w:rPr>
          <w:rFonts w:ascii="Arial" w:hAnsi="Arial" w:cs="Arial"/>
          <w:lang w:eastAsia="en-GB"/>
        </w:rPr>
        <w:t xml:space="preserve">disinclined </w:t>
      </w:r>
      <w:r w:rsidR="006654A7" w:rsidRPr="005D57E4">
        <w:rPr>
          <w:rFonts w:ascii="Arial" w:hAnsi="Arial" w:cs="Arial"/>
          <w:lang w:eastAsia="en-GB"/>
        </w:rPr>
        <w:t xml:space="preserve">to </w:t>
      </w:r>
      <w:r w:rsidR="00315E7E" w:rsidRPr="005D57E4">
        <w:rPr>
          <w:rFonts w:ascii="Arial" w:hAnsi="Arial" w:cs="Arial"/>
          <w:lang w:eastAsia="en-GB"/>
        </w:rPr>
        <w:t xml:space="preserve">link smoking with specific outcomes, </w:t>
      </w:r>
      <w:r w:rsidR="00A47A38" w:rsidRPr="005D57E4">
        <w:rPr>
          <w:rFonts w:ascii="Arial" w:hAnsi="Arial" w:cs="Arial"/>
          <w:lang w:eastAsia="en-GB"/>
        </w:rPr>
        <w:t>or</w:t>
      </w:r>
      <w:r w:rsidR="00FE6DF2" w:rsidRPr="005D57E4">
        <w:rPr>
          <w:rFonts w:ascii="Arial" w:hAnsi="Arial" w:cs="Arial"/>
          <w:lang w:eastAsia="en-GB"/>
        </w:rPr>
        <w:t xml:space="preserve"> </w:t>
      </w:r>
      <w:r w:rsidR="00315E7E" w:rsidRPr="005D57E4">
        <w:rPr>
          <w:rFonts w:ascii="Arial" w:hAnsi="Arial" w:cs="Arial"/>
          <w:lang w:eastAsia="en-GB"/>
        </w:rPr>
        <w:t>to emphasise the impor</w:t>
      </w:r>
      <w:r w:rsidRPr="005D57E4">
        <w:rPr>
          <w:rFonts w:ascii="Arial" w:hAnsi="Arial" w:cs="Arial"/>
          <w:lang w:eastAsia="en-GB"/>
        </w:rPr>
        <w:t>tance of abstinence.</w:t>
      </w:r>
      <w:r w:rsidR="00315E7E" w:rsidRPr="005D57E4">
        <w:rPr>
          <w:rFonts w:ascii="Arial" w:hAnsi="Arial" w:cs="Arial"/>
          <w:lang w:eastAsia="en-GB"/>
        </w:rPr>
        <w:t xml:space="preserve"> Instead, </w:t>
      </w:r>
      <w:r w:rsidR="00F42588">
        <w:rPr>
          <w:rFonts w:ascii="Arial" w:hAnsi="Arial" w:cs="Arial"/>
          <w:lang w:eastAsia="en-GB"/>
        </w:rPr>
        <w:t xml:space="preserve">professionals </w:t>
      </w:r>
      <w:r w:rsidRPr="005D57E4">
        <w:rPr>
          <w:rFonts w:ascii="Arial" w:hAnsi="Arial" w:cs="Arial"/>
          <w:lang w:eastAsia="en-GB"/>
        </w:rPr>
        <w:t xml:space="preserve">often used the language of </w:t>
      </w:r>
      <w:r w:rsidR="00F42588">
        <w:rPr>
          <w:rFonts w:ascii="Arial" w:hAnsi="Arial" w:cs="Arial"/>
          <w:lang w:eastAsia="en-GB"/>
        </w:rPr>
        <w:t>"</w:t>
      </w:r>
      <w:r w:rsidR="00315E7E" w:rsidRPr="005D57E4">
        <w:rPr>
          <w:rFonts w:ascii="Arial" w:hAnsi="Arial" w:cs="Arial"/>
          <w:lang w:eastAsia="en-GB"/>
        </w:rPr>
        <w:t>choice</w:t>
      </w:r>
      <w:r w:rsidR="00F42588">
        <w:rPr>
          <w:rFonts w:ascii="Arial" w:hAnsi="Arial" w:cs="Arial"/>
          <w:lang w:eastAsia="en-GB"/>
        </w:rPr>
        <w:t>"</w:t>
      </w:r>
      <w:r w:rsidR="00315E7E" w:rsidRPr="005D57E4">
        <w:rPr>
          <w:rFonts w:ascii="Arial" w:hAnsi="Arial" w:cs="Arial"/>
          <w:lang w:eastAsia="en-GB"/>
        </w:rPr>
        <w:t xml:space="preserve"> and </w:t>
      </w:r>
      <w:r w:rsidR="00F42588">
        <w:rPr>
          <w:rFonts w:ascii="Arial" w:hAnsi="Arial" w:cs="Arial"/>
          <w:lang w:eastAsia="en-GB"/>
        </w:rPr>
        <w:t>"</w:t>
      </w:r>
      <w:r w:rsidR="00315E7E" w:rsidRPr="005D57E4">
        <w:rPr>
          <w:rFonts w:ascii="Arial" w:hAnsi="Arial" w:cs="Arial"/>
          <w:lang w:eastAsia="en-GB"/>
        </w:rPr>
        <w:t>trying</w:t>
      </w:r>
      <w:r w:rsidR="00F42588">
        <w:rPr>
          <w:rFonts w:ascii="Arial" w:hAnsi="Arial" w:cs="Arial"/>
          <w:lang w:eastAsia="en-GB"/>
        </w:rPr>
        <w:t>"</w:t>
      </w:r>
      <w:r w:rsidR="00315E7E" w:rsidRPr="005D57E4">
        <w:rPr>
          <w:rFonts w:ascii="Arial" w:hAnsi="Arial" w:cs="Arial"/>
          <w:lang w:eastAsia="en-GB"/>
        </w:rPr>
        <w:t xml:space="preserve">, </w:t>
      </w:r>
      <w:r w:rsidR="00955B2A" w:rsidRPr="005D57E4">
        <w:rPr>
          <w:rFonts w:ascii="Arial" w:hAnsi="Arial" w:cs="Arial"/>
          <w:lang w:eastAsia="en-GB"/>
        </w:rPr>
        <w:lastRenderedPageBreak/>
        <w:t>congratulating</w:t>
      </w:r>
      <w:r w:rsidR="00315E7E" w:rsidRPr="005D57E4">
        <w:rPr>
          <w:rFonts w:ascii="Arial" w:hAnsi="Arial" w:cs="Arial"/>
          <w:lang w:eastAsia="en-GB"/>
        </w:rPr>
        <w:t xml:space="preserve"> women who reported cut</w:t>
      </w:r>
      <w:r w:rsidR="00FE6DF2" w:rsidRPr="005D57E4">
        <w:rPr>
          <w:rFonts w:ascii="Arial" w:hAnsi="Arial" w:cs="Arial"/>
          <w:lang w:eastAsia="en-GB"/>
        </w:rPr>
        <w:t>ting</w:t>
      </w:r>
      <w:r w:rsidR="00F42588">
        <w:rPr>
          <w:rFonts w:ascii="Arial" w:hAnsi="Arial" w:cs="Arial"/>
          <w:lang w:eastAsia="en-GB"/>
        </w:rPr>
        <w:t xml:space="preserve"> down. </w:t>
      </w:r>
      <w:r w:rsidR="00972025">
        <w:rPr>
          <w:rFonts w:ascii="Arial" w:hAnsi="Arial" w:cs="Arial"/>
          <w:lang w:eastAsia="en-GB"/>
        </w:rPr>
        <w:t>Post</w:t>
      </w:r>
      <w:r w:rsidR="00315E7E" w:rsidRPr="005D57E4">
        <w:rPr>
          <w:rFonts w:ascii="Arial" w:hAnsi="Arial" w:cs="Arial"/>
          <w:lang w:eastAsia="en-GB"/>
        </w:rPr>
        <w:t xml:space="preserve">partum, </w:t>
      </w:r>
      <w:r w:rsidR="00F42588">
        <w:rPr>
          <w:rFonts w:ascii="Arial" w:hAnsi="Arial" w:cs="Arial"/>
          <w:lang w:eastAsia="en-GB"/>
        </w:rPr>
        <w:t xml:space="preserve">participants, particularly health visitors, </w:t>
      </w:r>
      <w:r w:rsidR="00D23189" w:rsidRPr="005D57E4">
        <w:rPr>
          <w:rFonts w:ascii="Arial" w:hAnsi="Arial" w:cs="Arial"/>
          <w:lang w:eastAsia="en-GB"/>
        </w:rPr>
        <w:t>often</w:t>
      </w:r>
      <w:r w:rsidR="00315E7E" w:rsidRPr="005D57E4">
        <w:rPr>
          <w:rFonts w:ascii="Arial" w:hAnsi="Arial" w:cs="Arial"/>
          <w:lang w:eastAsia="en-GB"/>
        </w:rPr>
        <w:t xml:space="preserve"> focu</w:t>
      </w:r>
      <w:r w:rsidR="00D23189" w:rsidRPr="005D57E4">
        <w:rPr>
          <w:rFonts w:ascii="Arial" w:hAnsi="Arial" w:cs="Arial"/>
          <w:lang w:eastAsia="en-GB"/>
        </w:rPr>
        <w:t>s</w:t>
      </w:r>
      <w:r w:rsidR="00315E7E" w:rsidRPr="005D57E4">
        <w:rPr>
          <w:rFonts w:ascii="Arial" w:hAnsi="Arial" w:cs="Arial"/>
          <w:lang w:eastAsia="en-GB"/>
        </w:rPr>
        <w:t>s</w:t>
      </w:r>
      <w:r w:rsidR="00D23189" w:rsidRPr="005D57E4">
        <w:rPr>
          <w:rFonts w:ascii="Arial" w:hAnsi="Arial" w:cs="Arial"/>
          <w:lang w:eastAsia="en-GB"/>
        </w:rPr>
        <w:t>ed</w:t>
      </w:r>
      <w:r w:rsidR="00315E7E" w:rsidRPr="005D57E4">
        <w:rPr>
          <w:rFonts w:ascii="Arial" w:hAnsi="Arial" w:cs="Arial"/>
          <w:lang w:eastAsia="en-GB"/>
        </w:rPr>
        <w:t xml:space="preserve"> on </w:t>
      </w:r>
      <w:r w:rsidR="00D23189" w:rsidRPr="005D57E4">
        <w:rPr>
          <w:rFonts w:ascii="Arial" w:hAnsi="Arial" w:cs="Arial"/>
          <w:lang w:eastAsia="en-GB"/>
        </w:rPr>
        <w:t>reducing</w:t>
      </w:r>
      <w:r w:rsidR="00315E7E" w:rsidRPr="005D57E4">
        <w:rPr>
          <w:rFonts w:ascii="Arial" w:hAnsi="Arial" w:cs="Arial"/>
          <w:lang w:eastAsia="en-GB"/>
        </w:rPr>
        <w:t xml:space="preserve"> </w:t>
      </w:r>
      <w:r w:rsidR="00955B2A" w:rsidRPr="005D57E4">
        <w:rPr>
          <w:rFonts w:ascii="Arial" w:hAnsi="Arial" w:cs="Arial"/>
          <w:lang w:eastAsia="en-GB"/>
        </w:rPr>
        <w:t xml:space="preserve">infant </w:t>
      </w:r>
      <w:r w:rsidR="00315E7E" w:rsidRPr="005D57E4">
        <w:rPr>
          <w:rFonts w:ascii="Arial" w:hAnsi="Arial" w:cs="Arial"/>
          <w:lang w:eastAsia="en-GB"/>
        </w:rPr>
        <w:t>second-hand smoke</w:t>
      </w:r>
      <w:r w:rsidR="00955B2A" w:rsidRPr="005D57E4">
        <w:rPr>
          <w:rFonts w:ascii="Arial" w:hAnsi="Arial" w:cs="Arial"/>
          <w:lang w:eastAsia="en-GB"/>
        </w:rPr>
        <w:t xml:space="preserve"> exposure</w:t>
      </w:r>
      <w:r w:rsidR="00315E7E" w:rsidRPr="005D57E4">
        <w:rPr>
          <w:rFonts w:ascii="Arial" w:hAnsi="Arial" w:cs="Arial"/>
          <w:lang w:eastAsia="en-GB"/>
        </w:rPr>
        <w:t xml:space="preserve">, rather </w:t>
      </w:r>
      <w:r w:rsidR="00E03C17" w:rsidRPr="005D57E4">
        <w:rPr>
          <w:rFonts w:ascii="Arial" w:hAnsi="Arial" w:cs="Arial"/>
          <w:lang w:eastAsia="en-GB"/>
        </w:rPr>
        <w:t>than</w:t>
      </w:r>
      <w:r w:rsidR="00315E7E" w:rsidRPr="005D57E4">
        <w:rPr>
          <w:rFonts w:ascii="Arial" w:hAnsi="Arial" w:cs="Arial"/>
          <w:lang w:eastAsia="en-GB"/>
        </w:rPr>
        <w:t xml:space="preserve"> quit</w:t>
      </w:r>
      <w:r w:rsidR="00E03C17" w:rsidRPr="005D57E4">
        <w:rPr>
          <w:rFonts w:ascii="Arial" w:hAnsi="Arial" w:cs="Arial"/>
          <w:lang w:eastAsia="en-GB"/>
        </w:rPr>
        <w:t>ting</w:t>
      </w:r>
      <w:r w:rsidR="00315E7E" w:rsidRPr="005D57E4">
        <w:rPr>
          <w:rFonts w:ascii="Arial" w:hAnsi="Arial" w:cs="Arial"/>
          <w:lang w:eastAsia="en-GB"/>
        </w:rPr>
        <w:t xml:space="preserve">. </w:t>
      </w:r>
      <w:r w:rsidR="00FE6DF2" w:rsidRPr="005D57E4">
        <w:rPr>
          <w:rFonts w:ascii="Arial" w:hAnsi="Arial" w:cs="Arial"/>
          <w:lang w:eastAsia="en-GB"/>
        </w:rPr>
        <w:t>S</w:t>
      </w:r>
      <w:r w:rsidR="00315E7E" w:rsidRPr="005D57E4">
        <w:rPr>
          <w:rFonts w:ascii="Arial" w:hAnsi="Arial" w:cs="Arial"/>
          <w:lang w:eastAsia="en-GB"/>
        </w:rPr>
        <w:t xml:space="preserve">ome </w:t>
      </w:r>
      <w:r w:rsidRPr="005D57E4">
        <w:rPr>
          <w:rFonts w:ascii="Arial" w:hAnsi="Arial" w:cs="Arial"/>
          <w:lang w:eastAsia="en-GB"/>
        </w:rPr>
        <w:t xml:space="preserve">believed </w:t>
      </w:r>
      <w:r w:rsidR="00315E7E" w:rsidRPr="005D57E4">
        <w:rPr>
          <w:rFonts w:ascii="Arial" w:hAnsi="Arial" w:cs="Arial"/>
          <w:lang w:eastAsia="en-GB"/>
        </w:rPr>
        <w:t xml:space="preserve">that </w:t>
      </w:r>
      <w:r w:rsidR="00A47A38" w:rsidRPr="005D57E4">
        <w:rPr>
          <w:rFonts w:ascii="Arial" w:hAnsi="Arial" w:cs="Arial"/>
          <w:lang w:eastAsia="en-GB"/>
        </w:rPr>
        <w:t xml:space="preserve">this reluctance could cause risk information to get </w:t>
      </w:r>
      <w:r w:rsidR="00315E7E" w:rsidRPr="005D57E4">
        <w:rPr>
          <w:rFonts w:ascii="Arial" w:hAnsi="Arial" w:cs="Arial"/>
          <w:lang w:eastAsia="en-GB"/>
        </w:rPr>
        <w:t>lost</w:t>
      </w:r>
      <w:r w:rsidR="00D23189" w:rsidRPr="005D57E4">
        <w:rPr>
          <w:rFonts w:ascii="Arial" w:hAnsi="Arial" w:cs="Arial"/>
          <w:lang w:eastAsia="en-GB"/>
        </w:rPr>
        <w:t xml:space="preserve"> or </w:t>
      </w:r>
      <w:r w:rsidR="00315E7E" w:rsidRPr="005D57E4">
        <w:rPr>
          <w:rFonts w:ascii="Arial" w:hAnsi="Arial" w:cs="Arial"/>
          <w:lang w:eastAsia="en-GB"/>
        </w:rPr>
        <w:t>misunderstood:</w:t>
      </w:r>
    </w:p>
    <w:p w14:paraId="5AAF7C5C"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jc w:val="left"/>
        <w:rPr>
          <w:rFonts w:ascii="Arial" w:hAnsi="Arial" w:cs="Arial"/>
        </w:rPr>
      </w:pPr>
    </w:p>
    <w:p w14:paraId="1942AE37" w14:textId="21C47813"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jc w:val="left"/>
        <w:rPr>
          <w:rFonts w:ascii="Arial" w:hAnsi="Arial" w:cs="Arial"/>
        </w:rPr>
      </w:pPr>
      <w:r w:rsidRPr="005D57E4">
        <w:rPr>
          <w:rFonts w:ascii="Arial" w:hAnsi="Arial" w:cs="Arial"/>
          <w:i/>
        </w:rPr>
        <w:t>“…nobody wants to say to women if you smoke your baby might die. What we say is if you smoke you will have a smal</w:t>
      </w:r>
      <w:r w:rsidR="005F6044" w:rsidRPr="005D57E4">
        <w:rPr>
          <w:rFonts w:ascii="Arial" w:hAnsi="Arial" w:cs="Arial"/>
          <w:i/>
        </w:rPr>
        <w:t xml:space="preserve">ler </w:t>
      </w:r>
      <w:r w:rsidR="0092431D">
        <w:rPr>
          <w:rFonts w:ascii="Arial" w:hAnsi="Arial" w:cs="Arial"/>
          <w:i/>
        </w:rPr>
        <w:t>baby and we’ve all done it…</w:t>
      </w:r>
      <w:r w:rsidRPr="005D57E4">
        <w:rPr>
          <w:rFonts w:ascii="Arial" w:hAnsi="Arial" w:cs="Arial"/>
          <w:i/>
        </w:rPr>
        <w:t>and actually that has been turned on its head and that’s been turned into a positive.”</w:t>
      </w:r>
      <w:r w:rsidRPr="005D57E4">
        <w:rPr>
          <w:rFonts w:ascii="Arial" w:hAnsi="Arial" w:cs="Arial"/>
        </w:rPr>
        <w:t xml:space="preserve"> (Area B M</w:t>
      </w:r>
      <w:r w:rsidR="00E629E7">
        <w:rPr>
          <w:rFonts w:ascii="Arial" w:hAnsi="Arial" w:cs="Arial"/>
        </w:rPr>
        <w:t>idwife</w:t>
      </w:r>
      <w:r w:rsidRPr="005D57E4">
        <w:rPr>
          <w:rFonts w:ascii="Arial" w:hAnsi="Arial" w:cs="Arial"/>
        </w:rPr>
        <w:t>3)</w:t>
      </w:r>
    </w:p>
    <w:p w14:paraId="2E2230D3" w14:textId="77777777" w:rsidR="00315E7E" w:rsidRPr="005D57E4" w:rsidRDefault="00315E7E" w:rsidP="002807D6">
      <w:pPr>
        <w:spacing w:line="480" w:lineRule="auto"/>
        <w:jc w:val="left"/>
        <w:rPr>
          <w:rFonts w:ascii="Arial" w:hAnsi="Arial" w:cs="Arial"/>
          <w:lang w:eastAsia="en-GB"/>
        </w:rPr>
      </w:pPr>
    </w:p>
    <w:p w14:paraId="70B7D502" w14:textId="47FA5F6C" w:rsidR="00315E7E" w:rsidRPr="005D57E4" w:rsidRDefault="00A2620B" w:rsidP="002807D6">
      <w:pPr>
        <w:spacing w:line="480" w:lineRule="auto"/>
        <w:jc w:val="left"/>
        <w:rPr>
          <w:rFonts w:ascii="Arial" w:hAnsi="Arial" w:cs="Arial"/>
        </w:rPr>
      </w:pPr>
      <w:r w:rsidRPr="005D57E4">
        <w:rPr>
          <w:rFonts w:ascii="Arial" w:hAnsi="Arial" w:cs="Arial"/>
          <w:lang w:eastAsia="en-GB"/>
        </w:rPr>
        <w:t>From the c</w:t>
      </w:r>
      <w:r w:rsidR="00315E7E" w:rsidRPr="005D57E4">
        <w:rPr>
          <w:rFonts w:ascii="Arial" w:hAnsi="Arial" w:cs="Arial"/>
          <w:lang w:eastAsia="en-GB"/>
        </w:rPr>
        <w:t>ommissioners</w:t>
      </w:r>
      <w:r w:rsidR="00384762">
        <w:rPr>
          <w:rFonts w:ascii="Arial" w:hAnsi="Arial" w:cs="Arial"/>
          <w:lang w:eastAsia="en-GB"/>
        </w:rPr>
        <w:t>’</w:t>
      </w:r>
      <w:r w:rsidR="00315E7E" w:rsidRPr="005D57E4">
        <w:rPr>
          <w:rFonts w:ascii="Arial" w:hAnsi="Arial" w:cs="Arial"/>
          <w:lang w:eastAsia="en-GB"/>
        </w:rPr>
        <w:t xml:space="preserve"> </w:t>
      </w:r>
      <w:r w:rsidRPr="005D57E4">
        <w:rPr>
          <w:rFonts w:ascii="Arial" w:hAnsi="Arial" w:cs="Arial"/>
          <w:lang w:eastAsia="en-GB"/>
        </w:rPr>
        <w:t xml:space="preserve">perspective it was </w:t>
      </w:r>
      <w:r w:rsidR="00315E7E" w:rsidRPr="005D57E4">
        <w:rPr>
          <w:rFonts w:ascii="Arial" w:hAnsi="Arial" w:cs="Arial"/>
          <w:lang w:eastAsia="en-GB"/>
        </w:rPr>
        <w:t xml:space="preserve">felt that </w:t>
      </w:r>
      <w:r w:rsidR="00315E7E" w:rsidRPr="005D57E4">
        <w:rPr>
          <w:rFonts w:ascii="Arial" w:hAnsi="Arial" w:cs="Arial"/>
        </w:rPr>
        <w:t xml:space="preserve">many </w:t>
      </w:r>
      <w:r w:rsidR="0092431D">
        <w:rPr>
          <w:rFonts w:ascii="Arial" w:hAnsi="Arial" w:cs="Arial"/>
        </w:rPr>
        <w:t xml:space="preserve">professionals </w:t>
      </w:r>
      <w:r w:rsidR="00315E7E" w:rsidRPr="005D57E4">
        <w:rPr>
          <w:rFonts w:ascii="Arial" w:hAnsi="Arial" w:cs="Arial"/>
        </w:rPr>
        <w:t xml:space="preserve">were overly cautious around giving </w:t>
      </w:r>
      <w:r w:rsidR="00E03C17" w:rsidRPr="005D57E4">
        <w:rPr>
          <w:rFonts w:ascii="Arial" w:hAnsi="Arial" w:cs="Arial"/>
        </w:rPr>
        <w:t xml:space="preserve">risk </w:t>
      </w:r>
      <w:r w:rsidR="00315E7E" w:rsidRPr="005D57E4">
        <w:rPr>
          <w:rFonts w:ascii="Arial" w:hAnsi="Arial" w:cs="Arial"/>
        </w:rPr>
        <w:t xml:space="preserve">information </w:t>
      </w:r>
      <w:r w:rsidR="00E03C17" w:rsidRPr="005D57E4">
        <w:rPr>
          <w:rFonts w:ascii="Arial" w:hAnsi="Arial" w:cs="Arial"/>
        </w:rPr>
        <w:t>and</w:t>
      </w:r>
      <w:r w:rsidR="00315E7E" w:rsidRPr="005D57E4">
        <w:rPr>
          <w:rFonts w:ascii="Arial" w:hAnsi="Arial" w:cs="Arial"/>
        </w:rPr>
        <w:t xml:space="preserve"> providing firm advice to quit</w:t>
      </w:r>
      <w:r w:rsidR="009C6501" w:rsidRPr="005D57E4">
        <w:rPr>
          <w:rFonts w:ascii="Arial" w:hAnsi="Arial" w:cs="Arial"/>
        </w:rPr>
        <w:t>. It was felt</w:t>
      </w:r>
      <w:r w:rsidR="00315E7E" w:rsidRPr="005D57E4">
        <w:rPr>
          <w:rFonts w:ascii="Arial" w:hAnsi="Arial" w:cs="Arial"/>
        </w:rPr>
        <w:t xml:space="preserve"> that pregnant smokers expected, and </w:t>
      </w:r>
      <w:r w:rsidR="006C18A3" w:rsidRPr="005D57E4">
        <w:rPr>
          <w:rFonts w:ascii="Arial" w:hAnsi="Arial" w:cs="Arial"/>
        </w:rPr>
        <w:t>often</w:t>
      </w:r>
      <w:r w:rsidR="00315E7E" w:rsidRPr="005D57E4">
        <w:rPr>
          <w:rFonts w:ascii="Arial" w:hAnsi="Arial" w:cs="Arial"/>
        </w:rPr>
        <w:t xml:space="preserve"> wanted, a clear message about smoking in pregnancy:</w:t>
      </w:r>
    </w:p>
    <w:p w14:paraId="57739D12" w14:textId="77777777" w:rsidR="00315E7E" w:rsidRPr="005D57E4" w:rsidRDefault="00315E7E" w:rsidP="002807D6">
      <w:pPr>
        <w:spacing w:line="480" w:lineRule="auto"/>
        <w:jc w:val="left"/>
        <w:rPr>
          <w:rFonts w:ascii="Arial" w:hAnsi="Arial" w:cs="Arial"/>
        </w:rPr>
      </w:pPr>
    </w:p>
    <w:p w14:paraId="095D9262" w14:textId="11460D84" w:rsidR="00315E7E" w:rsidRPr="005D57E4" w:rsidRDefault="00315E7E" w:rsidP="002807D6">
      <w:pPr>
        <w:spacing w:line="480" w:lineRule="auto"/>
        <w:ind w:left="720"/>
        <w:jc w:val="left"/>
        <w:rPr>
          <w:rFonts w:ascii="Arial" w:hAnsi="Arial" w:cs="Arial"/>
        </w:rPr>
      </w:pPr>
      <w:r w:rsidRPr="005D57E4">
        <w:rPr>
          <w:rFonts w:ascii="Arial" w:hAnsi="Arial" w:cs="Arial"/>
          <w:i/>
        </w:rPr>
        <w:t>“I sometimes feel that we tread on egg shells a little bit, around, is it OK to bring it up…I’m not negating what midwives say about their relationships with pregnant mums</w:t>
      </w:r>
      <w:r w:rsidR="00972025">
        <w:rPr>
          <w:rFonts w:ascii="Arial" w:hAnsi="Arial" w:cs="Arial"/>
          <w:i/>
        </w:rPr>
        <w:t>…</w:t>
      </w:r>
      <w:r w:rsidRPr="005D57E4">
        <w:rPr>
          <w:rFonts w:ascii="Arial" w:hAnsi="Arial" w:cs="Arial"/>
          <w:i/>
        </w:rPr>
        <w:t>but actually there is a reasonable amount of evidence base that says that they are expecting to be asked, women, it isn’t going to damage the relationship if you ask, or talk about smoking,”</w:t>
      </w:r>
      <w:r w:rsidRPr="005D57E4">
        <w:rPr>
          <w:rFonts w:ascii="Arial" w:hAnsi="Arial" w:cs="Arial"/>
        </w:rPr>
        <w:t xml:space="preserve"> (Area B Comm</w:t>
      </w:r>
      <w:r w:rsidR="00E629E7">
        <w:rPr>
          <w:rFonts w:ascii="Arial" w:hAnsi="Arial" w:cs="Arial"/>
        </w:rPr>
        <w:t>issioner</w:t>
      </w:r>
      <w:r w:rsidRPr="005D57E4">
        <w:rPr>
          <w:rFonts w:ascii="Arial" w:hAnsi="Arial" w:cs="Arial"/>
        </w:rPr>
        <w:t>1)</w:t>
      </w:r>
    </w:p>
    <w:p w14:paraId="65C58115" w14:textId="77777777" w:rsidR="00315E7E" w:rsidRPr="005D57E4" w:rsidRDefault="00315E7E" w:rsidP="002807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left"/>
        <w:rPr>
          <w:rFonts w:ascii="Arial" w:hAnsi="Arial" w:cs="Arial"/>
          <w:lang w:eastAsia="en-GB"/>
        </w:rPr>
      </w:pPr>
    </w:p>
    <w:p w14:paraId="64F5E768" w14:textId="77777777" w:rsidR="00315E7E" w:rsidRPr="005D57E4" w:rsidRDefault="00315E7E" w:rsidP="002807D6">
      <w:pPr>
        <w:spacing w:line="480" w:lineRule="auto"/>
        <w:jc w:val="left"/>
        <w:rPr>
          <w:rFonts w:ascii="Arial" w:hAnsi="Arial" w:cs="Arial"/>
          <w:i/>
        </w:rPr>
      </w:pPr>
      <w:r w:rsidRPr="005D57E4">
        <w:rPr>
          <w:rFonts w:ascii="Arial" w:hAnsi="Arial" w:cs="Arial"/>
          <w:i/>
        </w:rPr>
        <w:t>Inter-service relationships</w:t>
      </w:r>
    </w:p>
    <w:p w14:paraId="48BB6662" w14:textId="093F462D" w:rsidR="00315E7E" w:rsidRPr="005D57E4" w:rsidRDefault="00BD1019" w:rsidP="002807D6">
      <w:pPr>
        <w:spacing w:line="480" w:lineRule="auto"/>
        <w:jc w:val="left"/>
        <w:rPr>
          <w:rFonts w:ascii="Arial" w:hAnsi="Arial" w:cs="Arial"/>
        </w:rPr>
      </w:pPr>
      <w:r w:rsidRPr="005D57E4">
        <w:rPr>
          <w:rFonts w:ascii="Arial" w:hAnsi="Arial" w:cs="Arial"/>
        </w:rPr>
        <w:t>The relationship</w:t>
      </w:r>
      <w:r w:rsidR="00315E7E" w:rsidRPr="005D57E4">
        <w:rPr>
          <w:rFonts w:ascii="Arial" w:hAnsi="Arial" w:cs="Arial"/>
        </w:rPr>
        <w:t xml:space="preserve"> between </w:t>
      </w:r>
      <w:r w:rsidR="00860023">
        <w:rPr>
          <w:rFonts w:ascii="Arial" w:hAnsi="Arial" w:cs="Arial"/>
        </w:rPr>
        <w:t xml:space="preserve">non-SSS professionals </w:t>
      </w:r>
      <w:r w:rsidR="00315E7E" w:rsidRPr="005D57E4">
        <w:rPr>
          <w:rFonts w:ascii="Arial" w:hAnsi="Arial" w:cs="Arial"/>
        </w:rPr>
        <w:t xml:space="preserve">and SSS staff </w:t>
      </w:r>
      <w:r w:rsidR="00781B83" w:rsidRPr="005D57E4">
        <w:rPr>
          <w:rFonts w:ascii="Arial" w:hAnsi="Arial" w:cs="Arial"/>
        </w:rPr>
        <w:t xml:space="preserve">seemed </w:t>
      </w:r>
      <w:r w:rsidR="00315E7E" w:rsidRPr="005D57E4">
        <w:rPr>
          <w:rFonts w:ascii="Arial" w:hAnsi="Arial" w:cs="Arial"/>
        </w:rPr>
        <w:t xml:space="preserve">to </w:t>
      </w:r>
      <w:r w:rsidRPr="005D57E4">
        <w:rPr>
          <w:rFonts w:ascii="Arial" w:hAnsi="Arial" w:cs="Arial"/>
        </w:rPr>
        <w:t xml:space="preserve">influence </w:t>
      </w:r>
      <w:r w:rsidR="00315E7E" w:rsidRPr="005D57E4">
        <w:rPr>
          <w:rFonts w:ascii="Arial" w:hAnsi="Arial" w:cs="Arial"/>
        </w:rPr>
        <w:t>the support that pregnant smokers received</w:t>
      </w:r>
      <w:r w:rsidR="002A5E66" w:rsidRPr="005D57E4">
        <w:rPr>
          <w:rFonts w:ascii="Arial" w:hAnsi="Arial" w:cs="Arial"/>
        </w:rPr>
        <w:t>.</w:t>
      </w:r>
      <w:r w:rsidR="00F63F42" w:rsidRPr="005D57E4">
        <w:rPr>
          <w:rFonts w:ascii="Arial" w:hAnsi="Arial" w:cs="Arial"/>
        </w:rPr>
        <w:t xml:space="preserve"> </w:t>
      </w:r>
      <w:r w:rsidR="00315E7E" w:rsidRPr="005D57E4">
        <w:rPr>
          <w:rFonts w:ascii="Arial" w:hAnsi="Arial" w:cs="Arial"/>
        </w:rPr>
        <w:t xml:space="preserve">In general, GPs and pharmacists described being satisfied with their relationship and level of contact with </w:t>
      </w:r>
      <w:r w:rsidR="000B28A4" w:rsidRPr="005D57E4">
        <w:rPr>
          <w:rFonts w:ascii="Arial" w:hAnsi="Arial" w:cs="Arial"/>
        </w:rPr>
        <w:t>SSSs</w:t>
      </w:r>
      <w:r w:rsidR="00315E7E" w:rsidRPr="005D57E4">
        <w:rPr>
          <w:rFonts w:ascii="Arial" w:hAnsi="Arial" w:cs="Arial"/>
        </w:rPr>
        <w:t>. For midwives and health visitors, perceptions of the relationship were mixed</w:t>
      </w:r>
      <w:r w:rsidR="00A76140" w:rsidRPr="005D57E4">
        <w:rPr>
          <w:rFonts w:ascii="Arial" w:hAnsi="Arial" w:cs="Arial"/>
        </w:rPr>
        <w:t>, with some describing</w:t>
      </w:r>
      <w:r w:rsidR="005F6044" w:rsidRPr="005D57E4">
        <w:rPr>
          <w:rFonts w:ascii="Arial" w:hAnsi="Arial" w:cs="Arial"/>
        </w:rPr>
        <w:t xml:space="preserve"> limited </w:t>
      </w:r>
      <w:r w:rsidR="00315E7E" w:rsidRPr="005D57E4">
        <w:rPr>
          <w:rFonts w:ascii="Arial" w:hAnsi="Arial" w:cs="Arial"/>
        </w:rPr>
        <w:t>or no contact</w:t>
      </w:r>
      <w:r w:rsidR="00A76140" w:rsidRPr="005D57E4">
        <w:rPr>
          <w:rFonts w:ascii="Arial" w:hAnsi="Arial" w:cs="Arial"/>
        </w:rPr>
        <w:t xml:space="preserve"> with SSS staff</w:t>
      </w:r>
      <w:r w:rsidR="005F6044" w:rsidRPr="005D57E4">
        <w:rPr>
          <w:rFonts w:ascii="Arial" w:hAnsi="Arial" w:cs="Arial"/>
        </w:rPr>
        <w:t>.</w:t>
      </w:r>
      <w:r w:rsidR="00315E7E" w:rsidRPr="005D57E4">
        <w:rPr>
          <w:rFonts w:ascii="Arial" w:hAnsi="Arial" w:cs="Arial"/>
        </w:rPr>
        <w:t xml:space="preserve"> Meanwhile, although sympathetic to workload demands, SSS </w:t>
      </w:r>
      <w:r w:rsidR="00315E7E" w:rsidRPr="005D57E4">
        <w:rPr>
          <w:rFonts w:ascii="Arial" w:hAnsi="Arial" w:cs="Arial"/>
        </w:rPr>
        <w:lastRenderedPageBreak/>
        <w:t>advisors</w:t>
      </w:r>
      <w:r w:rsidR="00161A48" w:rsidRPr="005D57E4">
        <w:rPr>
          <w:rFonts w:ascii="Arial" w:hAnsi="Arial" w:cs="Arial"/>
        </w:rPr>
        <w:t xml:space="preserve"> </w:t>
      </w:r>
      <w:r w:rsidR="00315E7E" w:rsidRPr="005D57E4">
        <w:rPr>
          <w:rFonts w:ascii="Arial" w:hAnsi="Arial" w:cs="Arial"/>
        </w:rPr>
        <w:t>d</w:t>
      </w:r>
      <w:r w:rsidR="000B28A4" w:rsidRPr="005D57E4">
        <w:rPr>
          <w:rFonts w:ascii="Arial" w:hAnsi="Arial" w:cs="Arial"/>
        </w:rPr>
        <w:t>escribed frustration</w:t>
      </w:r>
      <w:r w:rsidR="00315E7E" w:rsidRPr="005D57E4">
        <w:rPr>
          <w:rFonts w:ascii="Arial" w:hAnsi="Arial" w:cs="Arial"/>
        </w:rPr>
        <w:t xml:space="preserve"> that smoking was not given greater priority by antenatal </w:t>
      </w:r>
      <w:r w:rsidR="00860023">
        <w:rPr>
          <w:rFonts w:ascii="Arial" w:hAnsi="Arial" w:cs="Arial"/>
        </w:rPr>
        <w:t>professionals</w:t>
      </w:r>
      <w:r w:rsidR="000B28A4" w:rsidRPr="005D57E4">
        <w:rPr>
          <w:rFonts w:ascii="Arial" w:hAnsi="Arial" w:cs="Arial"/>
        </w:rPr>
        <w:t xml:space="preserve">. </w:t>
      </w:r>
    </w:p>
    <w:p w14:paraId="5853A321" w14:textId="77777777" w:rsidR="00315E7E" w:rsidRPr="005D57E4" w:rsidRDefault="00315E7E" w:rsidP="002807D6">
      <w:pPr>
        <w:spacing w:line="480" w:lineRule="auto"/>
        <w:jc w:val="left"/>
        <w:rPr>
          <w:rFonts w:ascii="Arial" w:hAnsi="Arial" w:cs="Arial"/>
        </w:rPr>
      </w:pPr>
    </w:p>
    <w:p w14:paraId="1BA6078D" w14:textId="77777777" w:rsidR="00315E7E" w:rsidRPr="005D57E4" w:rsidRDefault="00F97C02" w:rsidP="002807D6">
      <w:pPr>
        <w:spacing w:line="480" w:lineRule="auto"/>
        <w:jc w:val="left"/>
        <w:rPr>
          <w:rFonts w:ascii="Arial" w:hAnsi="Arial" w:cs="Arial"/>
        </w:rPr>
      </w:pPr>
      <w:r w:rsidRPr="005D57E4">
        <w:rPr>
          <w:rFonts w:ascii="Arial" w:hAnsi="Arial" w:cs="Arial"/>
        </w:rPr>
        <w:t>W</w:t>
      </w:r>
      <w:r w:rsidR="00315E7E" w:rsidRPr="005D57E4">
        <w:rPr>
          <w:rFonts w:ascii="Arial" w:hAnsi="Arial" w:cs="Arial"/>
        </w:rPr>
        <w:t>here inter-service communication was limited,</w:t>
      </w:r>
      <w:r w:rsidR="00B93377" w:rsidRPr="005D57E4">
        <w:rPr>
          <w:rFonts w:ascii="Arial" w:hAnsi="Arial" w:cs="Arial"/>
        </w:rPr>
        <w:t xml:space="preserve"> </w:t>
      </w:r>
      <w:r w:rsidR="00D23189" w:rsidRPr="005D57E4">
        <w:rPr>
          <w:rFonts w:ascii="Arial" w:hAnsi="Arial" w:cs="Arial"/>
        </w:rPr>
        <w:t>confidence in the referral</w:t>
      </w:r>
      <w:r w:rsidR="00315E7E" w:rsidRPr="005D57E4">
        <w:rPr>
          <w:rFonts w:ascii="Arial" w:hAnsi="Arial" w:cs="Arial"/>
        </w:rPr>
        <w:t xml:space="preserve"> process appeared lacking from both perspectives: </w:t>
      </w:r>
    </w:p>
    <w:p w14:paraId="4B7C688A" w14:textId="77777777" w:rsidR="00315E7E" w:rsidRPr="005D57E4" w:rsidRDefault="00315E7E" w:rsidP="002807D6">
      <w:pPr>
        <w:spacing w:line="480" w:lineRule="auto"/>
        <w:jc w:val="left"/>
        <w:rPr>
          <w:rFonts w:ascii="Arial" w:hAnsi="Arial" w:cs="Arial"/>
        </w:rPr>
      </w:pPr>
    </w:p>
    <w:p w14:paraId="7EC3586F"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jc w:val="left"/>
        <w:rPr>
          <w:rFonts w:ascii="Arial" w:hAnsi="Arial" w:cs="Arial"/>
          <w:bCs/>
          <w:i/>
        </w:rPr>
      </w:pPr>
      <w:r w:rsidRPr="005D57E4">
        <w:rPr>
          <w:rFonts w:ascii="Arial" w:hAnsi="Arial" w:cs="Arial"/>
          <w:bCs/>
          <w:i/>
        </w:rPr>
        <w:t xml:space="preserve">“I: Do you hear back when you refer people on, do you hear </w:t>
      </w:r>
      <w:proofErr w:type="spellStart"/>
      <w:r w:rsidRPr="005D57E4">
        <w:rPr>
          <w:rFonts w:ascii="Arial" w:hAnsi="Arial" w:cs="Arial"/>
          <w:bCs/>
          <w:i/>
        </w:rPr>
        <w:t>anymore</w:t>
      </w:r>
      <w:proofErr w:type="spellEnd"/>
      <w:r w:rsidRPr="005D57E4">
        <w:rPr>
          <w:rFonts w:ascii="Arial" w:hAnsi="Arial" w:cs="Arial"/>
          <w:bCs/>
          <w:i/>
        </w:rPr>
        <w:t xml:space="preserve"> about how it’s gone along? </w:t>
      </w:r>
    </w:p>
    <w:p w14:paraId="2724A684"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left"/>
        <w:rPr>
          <w:rFonts w:ascii="Arial" w:hAnsi="Arial" w:cs="Arial"/>
          <w:i/>
        </w:rPr>
      </w:pPr>
      <w:r w:rsidRPr="005D57E4">
        <w:rPr>
          <w:rFonts w:ascii="Arial" w:hAnsi="Arial" w:cs="Arial"/>
          <w:i/>
        </w:rPr>
        <w:tab/>
        <w:t>P: No, and that is frustrating too,</w:t>
      </w:r>
    </w:p>
    <w:p w14:paraId="4414EA19"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left"/>
        <w:rPr>
          <w:rFonts w:ascii="Arial" w:hAnsi="Arial" w:cs="Arial"/>
          <w:bCs/>
          <w:i/>
        </w:rPr>
      </w:pPr>
      <w:r w:rsidRPr="005D57E4">
        <w:rPr>
          <w:rFonts w:ascii="Arial" w:hAnsi="Arial" w:cs="Arial"/>
          <w:bCs/>
          <w:i/>
        </w:rPr>
        <w:tab/>
        <w:t>I: Would you like to?</w:t>
      </w:r>
    </w:p>
    <w:p w14:paraId="71659A3E" w14:textId="5B73D495"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jc w:val="left"/>
        <w:rPr>
          <w:rFonts w:ascii="Arial" w:hAnsi="Arial" w:cs="Arial"/>
        </w:rPr>
      </w:pPr>
      <w:r w:rsidRPr="005D57E4">
        <w:rPr>
          <w:rFonts w:ascii="Arial" w:hAnsi="Arial" w:cs="Arial"/>
          <w:i/>
        </w:rPr>
        <w:t>P: Yes of course I would because if I am referring in and then it goes no further than that, that becomes a bit of a pointless process.”</w:t>
      </w:r>
      <w:r w:rsidRPr="005D57E4">
        <w:rPr>
          <w:rFonts w:ascii="Arial" w:hAnsi="Arial" w:cs="Arial"/>
        </w:rPr>
        <w:t xml:space="preserve"> (Area B </w:t>
      </w:r>
      <w:r w:rsidR="00D9497D">
        <w:rPr>
          <w:rFonts w:ascii="Arial" w:hAnsi="Arial" w:cs="Arial"/>
        </w:rPr>
        <w:t>HealthVisitor2</w:t>
      </w:r>
      <w:r w:rsidRPr="005D57E4">
        <w:rPr>
          <w:rFonts w:ascii="Arial" w:hAnsi="Arial" w:cs="Arial"/>
        </w:rPr>
        <w:t>)</w:t>
      </w:r>
    </w:p>
    <w:p w14:paraId="61DB4292"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jc w:val="left"/>
        <w:rPr>
          <w:rFonts w:ascii="Arial" w:hAnsi="Arial" w:cs="Arial"/>
        </w:rPr>
      </w:pPr>
    </w:p>
    <w:p w14:paraId="3395B33B"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jc w:val="left"/>
        <w:rPr>
          <w:rFonts w:ascii="Arial" w:hAnsi="Arial" w:cs="Arial"/>
        </w:rPr>
      </w:pPr>
      <w:r w:rsidRPr="005D57E4">
        <w:rPr>
          <w:rFonts w:ascii="Arial" w:hAnsi="Arial" w:cs="Arial"/>
          <w:i/>
        </w:rPr>
        <w:t>“</w:t>
      </w:r>
      <w:r w:rsidR="00B93377" w:rsidRPr="005D57E4">
        <w:rPr>
          <w:rFonts w:ascii="Arial" w:hAnsi="Arial" w:cs="Arial"/>
          <w:i/>
        </w:rPr>
        <w:t>…</w:t>
      </w:r>
      <w:r w:rsidRPr="005D57E4">
        <w:rPr>
          <w:rFonts w:ascii="Arial" w:hAnsi="Arial" w:cs="Arial"/>
          <w:i/>
        </w:rPr>
        <w:t xml:space="preserve"> if somebody doesn’t turn up and we phone the midwife and say could you just remind them, you often get yeah, yeah, yeah, oh well. You are pretty sure they don’t”</w:t>
      </w:r>
      <w:r w:rsidRPr="005D57E4">
        <w:rPr>
          <w:rFonts w:ascii="Arial" w:hAnsi="Arial" w:cs="Arial"/>
        </w:rPr>
        <w:t xml:space="preserve"> (Area </w:t>
      </w:r>
      <w:proofErr w:type="gramStart"/>
      <w:r w:rsidRPr="005D57E4">
        <w:rPr>
          <w:rFonts w:ascii="Arial" w:hAnsi="Arial" w:cs="Arial"/>
        </w:rPr>
        <w:t>A</w:t>
      </w:r>
      <w:proofErr w:type="gramEnd"/>
      <w:r w:rsidRPr="005D57E4">
        <w:rPr>
          <w:rFonts w:ascii="Arial" w:hAnsi="Arial" w:cs="Arial"/>
        </w:rPr>
        <w:t xml:space="preserve"> SSS g</w:t>
      </w:r>
      <w:r w:rsidR="005F6044" w:rsidRPr="005D57E4">
        <w:rPr>
          <w:rFonts w:ascii="Arial" w:hAnsi="Arial" w:cs="Arial"/>
        </w:rPr>
        <w:t xml:space="preserve">roup </w:t>
      </w:r>
      <w:r w:rsidRPr="005D57E4">
        <w:rPr>
          <w:rFonts w:ascii="Arial" w:hAnsi="Arial" w:cs="Arial"/>
        </w:rPr>
        <w:t>2)</w:t>
      </w:r>
    </w:p>
    <w:p w14:paraId="1109B042"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jc w:val="left"/>
        <w:rPr>
          <w:rFonts w:ascii="Arial" w:hAnsi="Arial" w:cs="Arial"/>
        </w:rPr>
      </w:pPr>
    </w:p>
    <w:p w14:paraId="3BBB94F1" w14:textId="77777777" w:rsidR="006155A0" w:rsidRPr="005D57E4" w:rsidRDefault="00315E7E" w:rsidP="002807D6">
      <w:pPr>
        <w:spacing w:line="480" w:lineRule="auto"/>
        <w:jc w:val="left"/>
        <w:rPr>
          <w:rFonts w:ascii="Arial" w:hAnsi="Arial" w:cs="Arial"/>
        </w:rPr>
      </w:pPr>
      <w:r w:rsidRPr="005D57E4">
        <w:rPr>
          <w:rFonts w:ascii="Arial" w:hAnsi="Arial" w:cs="Arial"/>
        </w:rPr>
        <w:t>Aware of this issue,</w:t>
      </w:r>
      <w:r w:rsidR="00282565" w:rsidRPr="005D57E4">
        <w:rPr>
          <w:rFonts w:ascii="Arial" w:hAnsi="Arial" w:cs="Arial"/>
        </w:rPr>
        <w:t xml:space="preserve"> commissioners </w:t>
      </w:r>
      <w:r w:rsidRPr="005D57E4">
        <w:rPr>
          <w:rFonts w:ascii="Arial" w:hAnsi="Arial" w:cs="Arial"/>
        </w:rPr>
        <w:t>expressed a keen wish to improve interagency working,</w:t>
      </w:r>
      <w:r w:rsidR="00B42400" w:rsidRPr="005D57E4">
        <w:rPr>
          <w:rFonts w:ascii="Arial" w:hAnsi="Arial" w:cs="Arial"/>
        </w:rPr>
        <w:t xml:space="preserve"> and</w:t>
      </w:r>
      <w:r w:rsidR="00181604" w:rsidRPr="005D57E4">
        <w:rPr>
          <w:rFonts w:ascii="Arial" w:hAnsi="Arial" w:cs="Arial"/>
        </w:rPr>
        <w:t xml:space="preserve"> </w:t>
      </w:r>
      <w:r w:rsidR="006A38C8" w:rsidRPr="005D57E4">
        <w:rPr>
          <w:rFonts w:ascii="Arial" w:hAnsi="Arial" w:cs="Arial"/>
        </w:rPr>
        <w:t xml:space="preserve">several </w:t>
      </w:r>
      <w:r w:rsidR="00860023">
        <w:rPr>
          <w:rFonts w:ascii="Arial" w:hAnsi="Arial" w:cs="Arial"/>
        </w:rPr>
        <w:t xml:space="preserve">professionals </w:t>
      </w:r>
      <w:r w:rsidR="00181604" w:rsidRPr="005D57E4">
        <w:rPr>
          <w:rFonts w:ascii="Arial" w:hAnsi="Arial" w:cs="Arial"/>
        </w:rPr>
        <w:t>felt</w:t>
      </w:r>
      <w:r w:rsidRPr="005D57E4">
        <w:rPr>
          <w:rFonts w:ascii="Arial" w:hAnsi="Arial" w:cs="Arial"/>
        </w:rPr>
        <w:t xml:space="preserve"> that improved communication would benefit both the referral process and the support offered</w:t>
      </w:r>
      <w:r w:rsidR="006D6D08" w:rsidRPr="005D57E4">
        <w:rPr>
          <w:rFonts w:ascii="Arial" w:hAnsi="Arial" w:cs="Arial"/>
        </w:rPr>
        <w:t xml:space="preserve">. </w:t>
      </w:r>
      <w:r w:rsidR="00E03C17" w:rsidRPr="005D57E4">
        <w:rPr>
          <w:rFonts w:ascii="Arial" w:hAnsi="Arial" w:cs="Arial"/>
        </w:rPr>
        <w:t>Suggestions</w:t>
      </w:r>
      <w:r w:rsidR="00B42400" w:rsidRPr="005D57E4">
        <w:rPr>
          <w:rFonts w:ascii="Arial" w:hAnsi="Arial" w:cs="Arial"/>
        </w:rPr>
        <w:t xml:space="preserve"> included a regular newsletter, opportunities to attend each other’s team meetings</w:t>
      </w:r>
      <w:r w:rsidR="006155A0" w:rsidRPr="005D57E4">
        <w:rPr>
          <w:rFonts w:ascii="Arial" w:hAnsi="Arial" w:cs="Arial"/>
        </w:rPr>
        <w:t xml:space="preserve"> and better joined-up care: </w:t>
      </w:r>
    </w:p>
    <w:p w14:paraId="264DA789" w14:textId="77777777" w:rsidR="006155A0" w:rsidRPr="005D57E4" w:rsidRDefault="006155A0" w:rsidP="002807D6">
      <w:pPr>
        <w:spacing w:line="480" w:lineRule="auto"/>
        <w:jc w:val="left"/>
        <w:rPr>
          <w:rFonts w:ascii="Arial" w:hAnsi="Arial" w:cs="Arial"/>
        </w:rPr>
      </w:pPr>
    </w:p>
    <w:p w14:paraId="0C20FF46" w14:textId="05AF46BA" w:rsidR="006155A0" w:rsidRPr="005D57E4" w:rsidRDefault="006155A0"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left"/>
        <w:rPr>
          <w:rFonts w:ascii="Arial" w:hAnsi="Arial" w:cs="Arial"/>
        </w:rPr>
      </w:pPr>
      <w:r w:rsidRPr="005D57E4">
        <w:rPr>
          <w:rFonts w:ascii="Arial" w:hAnsi="Arial" w:cs="Arial"/>
          <w:i/>
        </w:rPr>
        <w:t>“So it’s getting everyone on board at the hospital, your GP prac</w:t>
      </w:r>
      <w:r w:rsidR="00860023">
        <w:rPr>
          <w:rFonts w:ascii="Arial" w:hAnsi="Arial" w:cs="Arial"/>
          <w:i/>
        </w:rPr>
        <w:t>tice, your midwives, all health</w:t>
      </w:r>
      <w:r w:rsidRPr="005D57E4">
        <w:rPr>
          <w:rFonts w:ascii="Arial" w:hAnsi="Arial" w:cs="Arial"/>
          <w:i/>
        </w:rPr>
        <w:t>care professionals trained up to the same level, consistent messages and referrals into the specialist service.”</w:t>
      </w:r>
      <w:r w:rsidRPr="005D57E4">
        <w:rPr>
          <w:rFonts w:ascii="Arial" w:hAnsi="Arial" w:cs="Arial"/>
        </w:rPr>
        <w:t xml:space="preserve"> (Area B Comm</w:t>
      </w:r>
      <w:r w:rsidR="00D9497D">
        <w:rPr>
          <w:rFonts w:ascii="Arial" w:hAnsi="Arial" w:cs="Arial"/>
        </w:rPr>
        <w:t>issioner</w:t>
      </w:r>
      <w:r w:rsidRPr="005D57E4">
        <w:rPr>
          <w:rFonts w:ascii="Arial" w:hAnsi="Arial" w:cs="Arial"/>
        </w:rPr>
        <w:t>2)</w:t>
      </w:r>
    </w:p>
    <w:p w14:paraId="68EDE55D" w14:textId="77777777" w:rsidR="00B42400" w:rsidRPr="005D57E4" w:rsidRDefault="00B42400" w:rsidP="002807D6">
      <w:pPr>
        <w:spacing w:line="480" w:lineRule="auto"/>
        <w:jc w:val="left"/>
        <w:rPr>
          <w:rFonts w:ascii="Arial" w:hAnsi="Arial" w:cs="Arial"/>
        </w:rPr>
      </w:pPr>
    </w:p>
    <w:p w14:paraId="0984FED3" w14:textId="77777777" w:rsidR="00315E7E" w:rsidRPr="005D57E4" w:rsidRDefault="00315E7E" w:rsidP="002807D6">
      <w:pPr>
        <w:spacing w:line="480" w:lineRule="auto"/>
        <w:jc w:val="left"/>
        <w:rPr>
          <w:rFonts w:ascii="Arial" w:hAnsi="Arial" w:cs="Arial"/>
          <w:b/>
          <w:i/>
        </w:rPr>
      </w:pPr>
      <w:r w:rsidRPr="005D57E4">
        <w:rPr>
          <w:rFonts w:ascii="Arial" w:hAnsi="Arial" w:cs="Arial"/>
          <w:b/>
          <w:i/>
        </w:rPr>
        <w:t>Individual</w:t>
      </w:r>
    </w:p>
    <w:p w14:paraId="390C9E60" w14:textId="42D630BF" w:rsidR="00315E7E" w:rsidRPr="005D57E4" w:rsidRDefault="00E03C17" w:rsidP="002807D6">
      <w:pPr>
        <w:spacing w:line="480" w:lineRule="auto"/>
        <w:jc w:val="left"/>
        <w:rPr>
          <w:rFonts w:ascii="Arial" w:hAnsi="Arial" w:cs="Arial"/>
        </w:rPr>
      </w:pPr>
      <w:r w:rsidRPr="005D57E4">
        <w:rPr>
          <w:rFonts w:ascii="Arial" w:hAnsi="Arial" w:cs="Arial"/>
        </w:rPr>
        <w:lastRenderedPageBreak/>
        <w:t xml:space="preserve">Non-SSS </w:t>
      </w:r>
      <w:r w:rsidR="00860023">
        <w:rPr>
          <w:rFonts w:ascii="Arial" w:hAnsi="Arial" w:cs="Arial"/>
        </w:rPr>
        <w:t>participants</w:t>
      </w:r>
      <w:r w:rsidR="00315E7E" w:rsidRPr="005D57E4">
        <w:rPr>
          <w:rFonts w:ascii="Arial" w:hAnsi="Arial" w:cs="Arial"/>
        </w:rPr>
        <w:t xml:space="preserve"> generally lacked confidence </w:t>
      </w:r>
      <w:r w:rsidR="00A47A38" w:rsidRPr="005D57E4">
        <w:rPr>
          <w:rFonts w:ascii="Arial" w:hAnsi="Arial" w:cs="Arial"/>
        </w:rPr>
        <w:t>in discussing</w:t>
      </w:r>
      <w:r w:rsidR="00315E7E" w:rsidRPr="005D57E4">
        <w:rPr>
          <w:rFonts w:ascii="Arial" w:hAnsi="Arial" w:cs="Arial"/>
        </w:rPr>
        <w:t xml:space="preserve"> smoking in pregnancy and varied in </w:t>
      </w:r>
      <w:r w:rsidRPr="005D57E4">
        <w:rPr>
          <w:rFonts w:ascii="Arial" w:hAnsi="Arial" w:cs="Arial"/>
        </w:rPr>
        <w:t>how much</w:t>
      </w:r>
      <w:r w:rsidR="00315E7E" w:rsidRPr="005D57E4">
        <w:rPr>
          <w:rFonts w:ascii="Arial" w:hAnsi="Arial" w:cs="Arial"/>
        </w:rPr>
        <w:t xml:space="preserve"> they saw </w:t>
      </w:r>
      <w:r w:rsidR="006A38C8" w:rsidRPr="005D57E4">
        <w:rPr>
          <w:rFonts w:ascii="Arial" w:hAnsi="Arial" w:cs="Arial"/>
        </w:rPr>
        <w:t>it</w:t>
      </w:r>
      <w:r w:rsidR="00315E7E" w:rsidRPr="005D57E4">
        <w:rPr>
          <w:rFonts w:ascii="Arial" w:hAnsi="Arial" w:cs="Arial"/>
        </w:rPr>
        <w:t xml:space="preserve"> </w:t>
      </w:r>
      <w:r w:rsidRPr="005D57E4">
        <w:rPr>
          <w:rFonts w:ascii="Arial" w:hAnsi="Arial" w:cs="Arial"/>
        </w:rPr>
        <w:t xml:space="preserve">as </w:t>
      </w:r>
      <w:r w:rsidR="006B7DB7" w:rsidRPr="005D57E4">
        <w:rPr>
          <w:rFonts w:ascii="Arial" w:hAnsi="Arial" w:cs="Arial"/>
        </w:rPr>
        <w:t>part of their role.</w:t>
      </w:r>
      <w:r w:rsidR="00315E7E" w:rsidRPr="005D57E4">
        <w:rPr>
          <w:rFonts w:ascii="Arial" w:hAnsi="Arial" w:cs="Arial"/>
        </w:rPr>
        <w:t xml:space="preserve"> </w:t>
      </w:r>
      <w:r w:rsidR="00FE6DF2" w:rsidRPr="005D57E4">
        <w:rPr>
          <w:rFonts w:ascii="Arial" w:hAnsi="Arial" w:cs="Arial"/>
        </w:rPr>
        <w:t xml:space="preserve">Some, </w:t>
      </w:r>
      <w:r w:rsidR="006B7DB7" w:rsidRPr="005D57E4">
        <w:rPr>
          <w:rFonts w:ascii="Arial" w:hAnsi="Arial" w:cs="Arial"/>
        </w:rPr>
        <w:t xml:space="preserve">including </w:t>
      </w:r>
      <w:r w:rsidR="00FE6DF2" w:rsidRPr="005D57E4">
        <w:rPr>
          <w:rFonts w:ascii="Arial" w:hAnsi="Arial" w:cs="Arial"/>
        </w:rPr>
        <w:t>GPs and o</w:t>
      </w:r>
      <w:r w:rsidR="00315E7E" w:rsidRPr="005D57E4">
        <w:rPr>
          <w:rFonts w:ascii="Arial" w:hAnsi="Arial" w:cs="Arial"/>
        </w:rPr>
        <w:t>bstetricians</w:t>
      </w:r>
      <w:r w:rsidR="00FE6DF2" w:rsidRPr="005D57E4">
        <w:rPr>
          <w:rFonts w:ascii="Arial" w:hAnsi="Arial" w:cs="Arial"/>
        </w:rPr>
        <w:t xml:space="preserve">, </w:t>
      </w:r>
      <w:r w:rsidR="006B7DB7" w:rsidRPr="005D57E4">
        <w:rPr>
          <w:rFonts w:ascii="Arial" w:hAnsi="Arial" w:cs="Arial"/>
        </w:rPr>
        <w:t xml:space="preserve">reported that they </w:t>
      </w:r>
      <w:r w:rsidR="00315E7E" w:rsidRPr="005D57E4">
        <w:rPr>
          <w:rFonts w:ascii="Arial" w:hAnsi="Arial" w:cs="Arial"/>
        </w:rPr>
        <w:t>might only raise smoking if it was relevant to the appointment</w:t>
      </w:r>
      <w:r w:rsidR="005D2039" w:rsidRPr="005D57E4">
        <w:rPr>
          <w:rFonts w:ascii="Arial" w:hAnsi="Arial" w:cs="Arial"/>
        </w:rPr>
        <w:t xml:space="preserve">, </w:t>
      </w:r>
      <w:r w:rsidR="006A38C8" w:rsidRPr="005D57E4">
        <w:rPr>
          <w:rFonts w:ascii="Arial" w:hAnsi="Arial" w:cs="Arial"/>
        </w:rPr>
        <w:t>perceiving</w:t>
      </w:r>
      <w:r w:rsidR="005D2039" w:rsidRPr="005D57E4">
        <w:rPr>
          <w:rFonts w:ascii="Arial" w:hAnsi="Arial" w:cs="Arial"/>
        </w:rPr>
        <w:t xml:space="preserve"> midwives </w:t>
      </w:r>
      <w:r w:rsidR="006B7DB7" w:rsidRPr="005D57E4">
        <w:rPr>
          <w:rFonts w:ascii="Arial" w:hAnsi="Arial" w:cs="Arial"/>
        </w:rPr>
        <w:t xml:space="preserve">to be </w:t>
      </w:r>
      <w:r w:rsidR="00781B83" w:rsidRPr="005D57E4">
        <w:rPr>
          <w:rFonts w:ascii="Arial" w:hAnsi="Arial" w:cs="Arial"/>
        </w:rPr>
        <w:t>better placed</w:t>
      </w:r>
      <w:r w:rsidR="005D2039" w:rsidRPr="005D57E4">
        <w:rPr>
          <w:rFonts w:ascii="Arial" w:hAnsi="Arial" w:cs="Arial"/>
        </w:rPr>
        <w:t xml:space="preserve"> to discuss smoking</w:t>
      </w:r>
      <w:r w:rsidR="006B7DB7" w:rsidRPr="005D57E4">
        <w:rPr>
          <w:rFonts w:ascii="Arial" w:hAnsi="Arial" w:cs="Arial"/>
        </w:rPr>
        <w:t xml:space="preserve"> routinely.</w:t>
      </w:r>
      <w:r w:rsidR="005D2039" w:rsidRPr="005D57E4">
        <w:rPr>
          <w:rFonts w:ascii="Arial" w:hAnsi="Arial" w:cs="Arial"/>
        </w:rPr>
        <w:t xml:space="preserve"> </w:t>
      </w:r>
      <w:r w:rsidR="006B7DB7" w:rsidRPr="005D57E4">
        <w:rPr>
          <w:rFonts w:ascii="Arial" w:hAnsi="Arial" w:cs="Arial"/>
        </w:rPr>
        <w:t xml:space="preserve">Generally, </w:t>
      </w:r>
      <w:r w:rsidR="005D2039" w:rsidRPr="005D57E4">
        <w:rPr>
          <w:rFonts w:ascii="Arial" w:hAnsi="Arial" w:cs="Arial"/>
          <w:lang w:eastAsia="en-GB"/>
        </w:rPr>
        <w:t>h</w:t>
      </w:r>
      <w:r w:rsidR="00315E7E" w:rsidRPr="005D57E4">
        <w:rPr>
          <w:rFonts w:ascii="Arial" w:hAnsi="Arial" w:cs="Arial"/>
          <w:lang w:eastAsia="en-GB"/>
        </w:rPr>
        <w:t>ospital midwives</w:t>
      </w:r>
      <w:r w:rsidR="0004653C" w:rsidRPr="005D57E4">
        <w:rPr>
          <w:rFonts w:ascii="Arial" w:hAnsi="Arial" w:cs="Arial"/>
          <w:lang w:eastAsia="en-GB"/>
        </w:rPr>
        <w:t xml:space="preserve"> </w:t>
      </w:r>
      <w:r w:rsidR="00315E7E" w:rsidRPr="005D57E4">
        <w:rPr>
          <w:rFonts w:ascii="Arial" w:hAnsi="Arial" w:cs="Arial"/>
          <w:lang w:eastAsia="en-GB"/>
        </w:rPr>
        <w:t xml:space="preserve">felt that community midwives </w:t>
      </w:r>
      <w:r w:rsidR="005D2039" w:rsidRPr="005D57E4">
        <w:rPr>
          <w:rFonts w:ascii="Arial" w:hAnsi="Arial" w:cs="Arial"/>
          <w:lang w:eastAsia="en-GB"/>
        </w:rPr>
        <w:t>were better placed to discuss smoking</w:t>
      </w:r>
      <w:r w:rsidR="006B7DB7" w:rsidRPr="005D57E4">
        <w:rPr>
          <w:rFonts w:ascii="Arial" w:hAnsi="Arial" w:cs="Arial"/>
          <w:lang w:eastAsia="en-GB"/>
        </w:rPr>
        <w:t xml:space="preserve">. </w:t>
      </w:r>
      <w:r w:rsidR="006155A0" w:rsidRPr="005D57E4">
        <w:rPr>
          <w:rFonts w:ascii="Arial" w:hAnsi="Arial" w:cs="Arial"/>
          <w:lang w:eastAsia="en-GB"/>
        </w:rPr>
        <w:t xml:space="preserve">While some community midwives indicated they felt addressing </w:t>
      </w:r>
      <w:r w:rsidR="006155A0" w:rsidRPr="005D57E4">
        <w:rPr>
          <w:rFonts w:ascii="Arial" w:hAnsi="Arial" w:cs="Arial"/>
        </w:rPr>
        <w:t>smoking in pregnancy was very much part of their role, others were less committed. The c</w:t>
      </w:r>
      <w:r w:rsidR="00315E7E" w:rsidRPr="005D57E4">
        <w:rPr>
          <w:rFonts w:ascii="Arial" w:hAnsi="Arial" w:cs="Arial"/>
          <w:lang w:eastAsia="en-GB"/>
        </w:rPr>
        <w:t>ommunity midwives</w:t>
      </w:r>
      <w:r w:rsidR="005D2039" w:rsidRPr="005D57E4">
        <w:rPr>
          <w:rFonts w:ascii="Arial" w:hAnsi="Arial" w:cs="Arial"/>
          <w:lang w:eastAsia="en-GB"/>
        </w:rPr>
        <w:t xml:space="preserve"> </w:t>
      </w:r>
      <w:r w:rsidR="00315E7E" w:rsidRPr="005D57E4">
        <w:rPr>
          <w:rFonts w:ascii="Arial" w:hAnsi="Arial" w:cs="Arial"/>
          <w:lang w:eastAsia="en-GB"/>
        </w:rPr>
        <w:t xml:space="preserve">often described feeling under-skilled to explore </w:t>
      </w:r>
      <w:r w:rsidR="00781B83" w:rsidRPr="005D57E4">
        <w:rPr>
          <w:rFonts w:ascii="Arial" w:hAnsi="Arial" w:cs="Arial"/>
          <w:lang w:eastAsia="en-GB"/>
        </w:rPr>
        <w:t>smoking in detail</w:t>
      </w:r>
      <w:r w:rsidR="00315E7E" w:rsidRPr="005D57E4">
        <w:rPr>
          <w:rFonts w:ascii="Arial" w:hAnsi="Arial" w:cs="Arial"/>
          <w:lang w:eastAsia="en-GB"/>
        </w:rPr>
        <w:t>, and</w:t>
      </w:r>
      <w:r w:rsidR="008E5AA7" w:rsidRPr="005D57E4">
        <w:rPr>
          <w:rFonts w:ascii="Arial" w:hAnsi="Arial" w:cs="Arial"/>
          <w:lang w:eastAsia="en-GB"/>
        </w:rPr>
        <w:t xml:space="preserve">, </w:t>
      </w:r>
      <w:r w:rsidR="008E5AA7" w:rsidRPr="005D57E4">
        <w:rPr>
          <w:rFonts w:ascii="Arial" w:hAnsi="Arial" w:cs="Arial"/>
        </w:rPr>
        <w:t>most prominently in areas where an opt-in referral pathway was operating,</w:t>
      </w:r>
      <w:r w:rsidR="00315E7E" w:rsidRPr="005D57E4">
        <w:rPr>
          <w:rFonts w:ascii="Arial" w:hAnsi="Arial" w:cs="Arial"/>
          <w:lang w:eastAsia="en-GB"/>
        </w:rPr>
        <w:t xml:space="preserve"> </w:t>
      </w:r>
      <w:r w:rsidR="006155A0" w:rsidRPr="005D57E4">
        <w:rPr>
          <w:rFonts w:ascii="Arial" w:hAnsi="Arial" w:cs="Arial"/>
          <w:lang w:eastAsia="en-GB"/>
        </w:rPr>
        <w:t xml:space="preserve">felt they </w:t>
      </w:r>
      <w:r w:rsidR="00060BD9" w:rsidRPr="005D57E4">
        <w:rPr>
          <w:rFonts w:ascii="Arial" w:hAnsi="Arial" w:cs="Arial"/>
          <w:lang w:eastAsia="en-GB"/>
        </w:rPr>
        <w:t xml:space="preserve">might only discuss </w:t>
      </w:r>
      <w:r w:rsidR="00D23189" w:rsidRPr="005D57E4">
        <w:rPr>
          <w:rFonts w:ascii="Arial" w:hAnsi="Arial" w:cs="Arial"/>
          <w:lang w:eastAsia="en-GB"/>
        </w:rPr>
        <w:t>it</w:t>
      </w:r>
      <w:r w:rsidR="00060BD9" w:rsidRPr="005D57E4">
        <w:rPr>
          <w:rFonts w:ascii="Arial" w:hAnsi="Arial" w:cs="Arial"/>
          <w:lang w:eastAsia="en-GB"/>
        </w:rPr>
        <w:t xml:space="preserve"> briefly if time allowed</w:t>
      </w:r>
      <w:r w:rsidR="00315E7E" w:rsidRPr="005D57E4">
        <w:rPr>
          <w:rFonts w:ascii="Arial" w:hAnsi="Arial" w:cs="Arial"/>
          <w:lang w:eastAsia="en-GB"/>
        </w:rPr>
        <w:t>:</w:t>
      </w:r>
    </w:p>
    <w:p w14:paraId="3424AC15" w14:textId="77777777" w:rsidR="00315E7E" w:rsidRPr="005D57E4" w:rsidRDefault="00315E7E" w:rsidP="002807D6">
      <w:pPr>
        <w:spacing w:line="480" w:lineRule="auto"/>
        <w:jc w:val="left"/>
        <w:rPr>
          <w:rFonts w:ascii="Arial" w:hAnsi="Arial" w:cs="Arial"/>
          <w:lang w:eastAsia="en-GB"/>
        </w:rPr>
      </w:pPr>
    </w:p>
    <w:p w14:paraId="7DEA67FC" w14:textId="703A806C" w:rsidR="00315E7E" w:rsidRPr="005D57E4" w:rsidRDefault="00FE19BD"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left"/>
        <w:rPr>
          <w:rFonts w:ascii="Arial" w:hAnsi="Arial" w:cs="Arial"/>
        </w:rPr>
      </w:pPr>
      <w:r w:rsidRPr="005D57E4">
        <w:rPr>
          <w:rFonts w:ascii="Arial" w:hAnsi="Arial" w:cs="Arial"/>
          <w:bCs/>
          <w:i/>
        </w:rPr>
        <w:t>“</w:t>
      </w:r>
      <w:r w:rsidR="00315E7E" w:rsidRPr="005D57E4">
        <w:rPr>
          <w:rFonts w:ascii="Arial" w:hAnsi="Arial" w:cs="Arial"/>
          <w:i/>
        </w:rPr>
        <w:t>If we have time we will take the information, find one of the old forms that we have and contact the smoking cessation service. But most often we are asking the women to do that themselves, encouraging them to do it themselves”</w:t>
      </w:r>
      <w:r w:rsidR="00315E7E" w:rsidRPr="005D57E4">
        <w:rPr>
          <w:rFonts w:ascii="Arial" w:hAnsi="Arial" w:cs="Arial"/>
        </w:rPr>
        <w:t xml:space="preserve"> (Area B M</w:t>
      </w:r>
      <w:r w:rsidR="00662CA6">
        <w:rPr>
          <w:rFonts w:ascii="Arial" w:hAnsi="Arial" w:cs="Arial"/>
        </w:rPr>
        <w:t>idwife</w:t>
      </w:r>
      <w:r w:rsidR="002A22EA">
        <w:rPr>
          <w:rFonts w:ascii="Arial" w:hAnsi="Arial" w:cs="Arial"/>
        </w:rPr>
        <w:t>1</w:t>
      </w:r>
      <w:r w:rsidR="00315E7E" w:rsidRPr="005D57E4">
        <w:rPr>
          <w:rFonts w:ascii="Arial" w:hAnsi="Arial" w:cs="Arial"/>
        </w:rPr>
        <w:t>).</w:t>
      </w:r>
    </w:p>
    <w:p w14:paraId="24A41DE4" w14:textId="77777777" w:rsidR="00FE19BD" w:rsidRPr="005D57E4" w:rsidRDefault="00FE19BD"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left"/>
        <w:rPr>
          <w:rFonts w:ascii="Arial" w:hAnsi="Arial" w:cs="Arial"/>
        </w:rPr>
      </w:pPr>
    </w:p>
    <w:p w14:paraId="471B8AAB" w14:textId="77777777" w:rsidR="00060BD9" w:rsidRPr="005D57E4" w:rsidRDefault="008E5AA7" w:rsidP="002807D6">
      <w:pPr>
        <w:spacing w:line="480" w:lineRule="auto"/>
        <w:jc w:val="left"/>
        <w:rPr>
          <w:rFonts w:ascii="Arial" w:hAnsi="Arial" w:cs="Arial"/>
        </w:rPr>
      </w:pPr>
      <w:r w:rsidRPr="005D57E4">
        <w:rPr>
          <w:rFonts w:ascii="Arial" w:hAnsi="Arial" w:cs="Arial"/>
        </w:rPr>
        <w:t>W</w:t>
      </w:r>
      <w:r w:rsidR="00060BD9" w:rsidRPr="005D57E4">
        <w:rPr>
          <w:rFonts w:ascii="Arial" w:hAnsi="Arial" w:cs="Arial"/>
        </w:rPr>
        <w:t xml:space="preserve">here </w:t>
      </w:r>
      <w:r w:rsidRPr="005D57E4">
        <w:rPr>
          <w:rFonts w:ascii="Arial" w:hAnsi="Arial" w:cs="Arial"/>
        </w:rPr>
        <w:t xml:space="preserve">an </w:t>
      </w:r>
      <w:r w:rsidR="00060BD9" w:rsidRPr="005D57E4">
        <w:rPr>
          <w:rFonts w:ascii="Arial" w:hAnsi="Arial" w:cs="Arial"/>
        </w:rPr>
        <w:t xml:space="preserve">opt-out </w:t>
      </w:r>
      <w:r w:rsidRPr="005D57E4">
        <w:rPr>
          <w:rFonts w:ascii="Arial" w:hAnsi="Arial" w:cs="Arial"/>
        </w:rPr>
        <w:t xml:space="preserve">pathway </w:t>
      </w:r>
      <w:r w:rsidR="00060BD9" w:rsidRPr="005D57E4">
        <w:rPr>
          <w:rFonts w:ascii="Arial" w:hAnsi="Arial" w:cs="Arial"/>
        </w:rPr>
        <w:t>was in place, it seemed that midwives were mo</w:t>
      </w:r>
      <w:r w:rsidRPr="005D57E4">
        <w:rPr>
          <w:rFonts w:ascii="Arial" w:hAnsi="Arial" w:cs="Arial"/>
        </w:rPr>
        <w:t>re likely to prioritise smoking.</w:t>
      </w:r>
    </w:p>
    <w:p w14:paraId="06A3AFF8" w14:textId="77777777" w:rsidR="006155A0" w:rsidRPr="005D57E4" w:rsidRDefault="006155A0" w:rsidP="002807D6">
      <w:pPr>
        <w:spacing w:line="480" w:lineRule="auto"/>
        <w:jc w:val="left"/>
        <w:rPr>
          <w:rFonts w:ascii="Arial" w:hAnsi="Arial" w:cs="Arial"/>
        </w:rPr>
      </w:pPr>
    </w:p>
    <w:p w14:paraId="50A27B82" w14:textId="4A32874A" w:rsidR="00315E7E" w:rsidRPr="005D57E4" w:rsidRDefault="00315E7E" w:rsidP="002807D6">
      <w:pPr>
        <w:spacing w:line="480" w:lineRule="auto"/>
        <w:jc w:val="left"/>
        <w:rPr>
          <w:rFonts w:ascii="Arial" w:hAnsi="Arial" w:cs="Arial"/>
          <w:lang w:eastAsia="en-GB"/>
        </w:rPr>
      </w:pPr>
      <w:r w:rsidRPr="005D57E4">
        <w:rPr>
          <w:rFonts w:ascii="Arial" w:hAnsi="Arial" w:cs="Arial"/>
        </w:rPr>
        <w:t xml:space="preserve">In some cases, the </w:t>
      </w:r>
      <w:r w:rsidR="00A47A38" w:rsidRPr="005D57E4">
        <w:rPr>
          <w:rFonts w:ascii="Arial" w:hAnsi="Arial" w:cs="Arial"/>
        </w:rPr>
        <w:t xml:space="preserve">priority </w:t>
      </w:r>
      <w:r w:rsidR="005235D3">
        <w:rPr>
          <w:rFonts w:ascii="Arial" w:hAnsi="Arial" w:cs="Arial"/>
        </w:rPr>
        <w:t>individual</w:t>
      </w:r>
      <w:r w:rsidR="00384762">
        <w:rPr>
          <w:rFonts w:ascii="Arial" w:hAnsi="Arial" w:cs="Arial"/>
        </w:rPr>
        <w:t xml:space="preserve">s </w:t>
      </w:r>
      <w:r w:rsidR="005235D3">
        <w:rPr>
          <w:rFonts w:ascii="Arial" w:hAnsi="Arial" w:cs="Arial"/>
        </w:rPr>
        <w:t xml:space="preserve">gave </w:t>
      </w:r>
      <w:r w:rsidR="00A47A38" w:rsidRPr="005D57E4">
        <w:rPr>
          <w:rFonts w:ascii="Arial" w:hAnsi="Arial" w:cs="Arial"/>
        </w:rPr>
        <w:t>to</w:t>
      </w:r>
      <w:r w:rsidRPr="005D57E4">
        <w:rPr>
          <w:rFonts w:ascii="Arial" w:hAnsi="Arial" w:cs="Arial"/>
        </w:rPr>
        <w:t xml:space="preserve"> smoking </w:t>
      </w:r>
      <w:r w:rsidR="00781B83" w:rsidRPr="005D57E4">
        <w:rPr>
          <w:rFonts w:ascii="Arial" w:hAnsi="Arial" w:cs="Arial"/>
        </w:rPr>
        <w:t>seemed</w:t>
      </w:r>
      <w:r w:rsidRPr="005D57E4">
        <w:rPr>
          <w:rFonts w:ascii="Arial" w:hAnsi="Arial" w:cs="Arial"/>
        </w:rPr>
        <w:t xml:space="preserve"> connected with external influences such as the availability of NHS information</w:t>
      </w:r>
      <w:r w:rsidR="005235D3">
        <w:rPr>
          <w:rFonts w:ascii="Arial" w:hAnsi="Arial" w:cs="Arial"/>
        </w:rPr>
        <w:t>, including for other health behaviours</w:t>
      </w:r>
      <w:r w:rsidRPr="005D57E4">
        <w:rPr>
          <w:rFonts w:ascii="Arial" w:hAnsi="Arial" w:cs="Arial"/>
        </w:rPr>
        <w:t>, or the political fashion at the time</w:t>
      </w:r>
      <w:r w:rsidR="005235D3">
        <w:rPr>
          <w:rFonts w:ascii="Arial" w:hAnsi="Arial" w:cs="Arial"/>
        </w:rPr>
        <w:t>:</w:t>
      </w:r>
      <w:r w:rsidRPr="005D57E4">
        <w:rPr>
          <w:rFonts w:ascii="Arial" w:hAnsi="Arial" w:cs="Arial"/>
        </w:rPr>
        <w:t xml:space="preserve"> </w:t>
      </w:r>
    </w:p>
    <w:p w14:paraId="04690FD5" w14:textId="7777777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left"/>
        <w:rPr>
          <w:rFonts w:ascii="Arial" w:hAnsi="Arial" w:cs="Arial"/>
        </w:rPr>
      </w:pPr>
    </w:p>
    <w:p w14:paraId="4D911D8B" w14:textId="441BD1F7" w:rsidR="00315E7E" w:rsidRPr="005D57E4" w:rsidRDefault="00315E7E" w:rsidP="00280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jc w:val="left"/>
        <w:rPr>
          <w:rFonts w:ascii="Arial" w:hAnsi="Arial" w:cs="Arial"/>
        </w:rPr>
      </w:pPr>
      <w:r w:rsidRPr="005D57E4">
        <w:rPr>
          <w:rFonts w:ascii="Arial" w:hAnsi="Arial" w:cs="Arial"/>
          <w:i/>
        </w:rPr>
        <w:t>“Now obesity is a big one…especially [area B] have had a new obesity guideline come in and leaflets. And that I think is one of the key sorts of things at the moment because it is one of the new things...and I would say that smoking is probably near the bottom.”</w:t>
      </w:r>
      <w:r w:rsidRPr="005D57E4">
        <w:rPr>
          <w:rFonts w:ascii="Arial" w:hAnsi="Arial" w:cs="Arial"/>
        </w:rPr>
        <w:t xml:space="preserve"> (Area B M</w:t>
      </w:r>
      <w:r w:rsidR="0078664C">
        <w:rPr>
          <w:rFonts w:ascii="Arial" w:hAnsi="Arial" w:cs="Arial"/>
        </w:rPr>
        <w:t>idwife</w:t>
      </w:r>
      <w:r w:rsidRPr="005D57E4">
        <w:rPr>
          <w:rFonts w:ascii="Arial" w:hAnsi="Arial" w:cs="Arial"/>
        </w:rPr>
        <w:t>4)</w:t>
      </w:r>
    </w:p>
    <w:p w14:paraId="53273C0E" w14:textId="77777777" w:rsidR="00315E7E" w:rsidRPr="005D57E4" w:rsidRDefault="00315E7E" w:rsidP="002807D6">
      <w:pPr>
        <w:spacing w:line="480" w:lineRule="auto"/>
        <w:jc w:val="left"/>
        <w:rPr>
          <w:rFonts w:ascii="Arial" w:hAnsi="Arial" w:cs="Arial"/>
        </w:rPr>
      </w:pPr>
      <w:r w:rsidRPr="005D57E4">
        <w:rPr>
          <w:rFonts w:ascii="Arial" w:hAnsi="Arial" w:cs="Arial"/>
        </w:rPr>
        <w:t xml:space="preserve">  </w:t>
      </w:r>
    </w:p>
    <w:p w14:paraId="2337C7C5" w14:textId="2054BC5B" w:rsidR="00A4581A" w:rsidRPr="005D57E4" w:rsidRDefault="00A4581A" w:rsidP="002807D6">
      <w:pPr>
        <w:spacing w:line="480" w:lineRule="auto"/>
        <w:jc w:val="left"/>
        <w:rPr>
          <w:rFonts w:ascii="Arial" w:hAnsi="Arial" w:cs="Arial"/>
        </w:rPr>
      </w:pPr>
    </w:p>
    <w:p w14:paraId="797441BA" w14:textId="77777777" w:rsidR="007D7678" w:rsidRDefault="007D7678" w:rsidP="002807D6">
      <w:pPr>
        <w:spacing w:line="480" w:lineRule="auto"/>
        <w:jc w:val="left"/>
        <w:rPr>
          <w:rFonts w:ascii="Arial" w:hAnsi="Arial" w:cs="Arial"/>
          <w:b/>
        </w:rPr>
      </w:pPr>
    </w:p>
    <w:p w14:paraId="2DF78C83" w14:textId="114404AE" w:rsidR="00315E7E" w:rsidRPr="005D57E4" w:rsidRDefault="00315E7E" w:rsidP="002807D6">
      <w:pPr>
        <w:spacing w:line="480" w:lineRule="auto"/>
        <w:jc w:val="left"/>
        <w:rPr>
          <w:rFonts w:ascii="Arial" w:hAnsi="Arial" w:cs="Arial"/>
          <w:b/>
        </w:rPr>
      </w:pPr>
      <w:r w:rsidRPr="005D57E4">
        <w:rPr>
          <w:rFonts w:ascii="Arial" w:hAnsi="Arial" w:cs="Arial"/>
          <w:b/>
        </w:rPr>
        <w:lastRenderedPageBreak/>
        <w:t>Discussion</w:t>
      </w:r>
    </w:p>
    <w:p w14:paraId="0CD63D0F" w14:textId="171C7BB5" w:rsidR="00EE26B7" w:rsidRPr="005D57E4" w:rsidRDefault="00ED3E5F" w:rsidP="002807D6">
      <w:pPr>
        <w:spacing w:line="480" w:lineRule="auto"/>
        <w:jc w:val="left"/>
        <w:rPr>
          <w:rFonts w:ascii="Arial" w:hAnsi="Arial" w:cs="Arial"/>
        </w:rPr>
      </w:pPr>
      <w:r>
        <w:rPr>
          <w:rFonts w:ascii="Arial" w:hAnsi="Arial" w:cs="Arial"/>
        </w:rPr>
        <w:t>This study reports the v</w:t>
      </w:r>
      <w:r w:rsidR="0012353F" w:rsidRPr="005D57E4">
        <w:rPr>
          <w:rFonts w:ascii="Arial" w:hAnsi="Arial" w:cs="Arial"/>
        </w:rPr>
        <w:t xml:space="preserve">iews and experiences </w:t>
      </w:r>
      <w:r>
        <w:rPr>
          <w:rFonts w:ascii="Arial" w:hAnsi="Arial" w:cs="Arial"/>
        </w:rPr>
        <w:t xml:space="preserve">of healthcare professionals involved in addressing smoking </w:t>
      </w:r>
      <w:r w:rsidR="0012353F" w:rsidRPr="005D57E4">
        <w:rPr>
          <w:rFonts w:ascii="Arial" w:hAnsi="Arial" w:cs="Arial"/>
        </w:rPr>
        <w:t xml:space="preserve">in pregnancy and </w:t>
      </w:r>
      <w:r w:rsidR="00DE7008">
        <w:rPr>
          <w:rFonts w:ascii="Arial" w:hAnsi="Arial" w:cs="Arial"/>
        </w:rPr>
        <w:t xml:space="preserve">in the </w:t>
      </w:r>
      <w:r w:rsidR="0012353F" w:rsidRPr="005D57E4">
        <w:rPr>
          <w:rFonts w:ascii="Arial" w:hAnsi="Arial" w:cs="Arial"/>
        </w:rPr>
        <w:t>postpartum</w:t>
      </w:r>
      <w:r w:rsidR="00DE7008">
        <w:rPr>
          <w:rFonts w:ascii="Arial" w:hAnsi="Arial" w:cs="Arial"/>
        </w:rPr>
        <w:t xml:space="preserve"> period</w:t>
      </w:r>
      <w:r w:rsidR="0012353F" w:rsidRPr="005D57E4">
        <w:rPr>
          <w:rFonts w:ascii="Arial" w:hAnsi="Arial" w:cs="Arial"/>
        </w:rPr>
        <w:t xml:space="preserve"> in the </w:t>
      </w:r>
      <w:r w:rsidR="00627FB1">
        <w:rPr>
          <w:rFonts w:ascii="Arial" w:hAnsi="Arial" w:cs="Arial"/>
        </w:rPr>
        <w:t>UK</w:t>
      </w:r>
      <w:r>
        <w:rPr>
          <w:rFonts w:ascii="Arial" w:hAnsi="Arial" w:cs="Arial"/>
        </w:rPr>
        <w:t>. P</w:t>
      </w:r>
      <w:r w:rsidR="0012353F" w:rsidRPr="005D57E4">
        <w:rPr>
          <w:rFonts w:ascii="Arial" w:hAnsi="Arial" w:cs="Arial"/>
        </w:rPr>
        <w:t>articipants represent</w:t>
      </w:r>
      <w:r>
        <w:rPr>
          <w:rFonts w:ascii="Arial" w:hAnsi="Arial" w:cs="Arial"/>
        </w:rPr>
        <w:t>ed</w:t>
      </w:r>
      <w:r w:rsidR="0012353F" w:rsidRPr="005D57E4">
        <w:rPr>
          <w:rFonts w:ascii="Arial" w:hAnsi="Arial" w:cs="Arial"/>
        </w:rPr>
        <w:t xml:space="preserve"> a broad range of professions</w:t>
      </w:r>
      <w:r w:rsidR="00D00046" w:rsidRPr="005D57E4">
        <w:rPr>
          <w:rFonts w:ascii="Arial" w:hAnsi="Arial" w:cs="Arial"/>
        </w:rPr>
        <w:t xml:space="preserve"> w</w:t>
      </w:r>
      <w:r>
        <w:rPr>
          <w:rFonts w:ascii="Arial" w:hAnsi="Arial" w:cs="Arial"/>
        </w:rPr>
        <w:t>ho had</w:t>
      </w:r>
      <w:r w:rsidR="00D00046" w:rsidRPr="005D57E4">
        <w:rPr>
          <w:rFonts w:ascii="Arial" w:hAnsi="Arial" w:cs="Arial"/>
        </w:rPr>
        <w:t xml:space="preserve"> </w:t>
      </w:r>
      <w:r w:rsidR="00632E9C">
        <w:rPr>
          <w:rFonts w:ascii="Arial" w:hAnsi="Arial" w:cs="Arial"/>
        </w:rPr>
        <w:t xml:space="preserve">routine </w:t>
      </w:r>
      <w:r w:rsidR="00E706CB" w:rsidRPr="005D57E4">
        <w:rPr>
          <w:rFonts w:ascii="Arial" w:hAnsi="Arial" w:cs="Arial"/>
        </w:rPr>
        <w:t xml:space="preserve">contact with pregnant </w:t>
      </w:r>
      <w:r w:rsidR="00523260" w:rsidRPr="005D57E4">
        <w:rPr>
          <w:rFonts w:ascii="Arial" w:hAnsi="Arial" w:cs="Arial"/>
        </w:rPr>
        <w:t xml:space="preserve">and postpartum </w:t>
      </w:r>
      <w:r w:rsidR="00DE7008">
        <w:rPr>
          <w:rFonts w:ascii="Arial" w:hAnsi="Arial" w:cs="Arial"/>
        </w:rPr>
        <w:t>women</w:t>
      </w:r>
      <w:r w:rsidR="0012353F" w:rsidRPr="005D57E4">
        <w:rPr>
          <w:rFonts w:ascii="Arial" w:hAnsi="Arial" w:cs="Arial"/>
        </w:rPr>
        <w:t xml:space="preserve">. </w:t>
      </w:r>
      <w:r w:rsidR="00627FB1">
        <w:rPr>
          <w:rFonts w:ascii="Arial" w:hAnsi="Arial" w:cs="Arial"/>
        </w:rPr>
        <w:t>To our knowledge, th</w:t>
      </w:r>
      <w:r w:rsidR="00713184" w:rsidRPr="005D57E4">
        <w:rPr>
          <w:rFonts w:ascii="Arial" w:hAnsi="Arial" w:cs="Arial"/>
        </w:rPr>
        <w:t xml:space="preserve">is study </w:t>
      </w:r>
      <w:r w:rsidR="00D00046" w:rsidRPr="005D57E4">
        <w:rPr>
          <w:rFonts w:ascii="Arial" w:hAnsi="Arial" w:cs="Arial"/>
        </w:rPr>
        <w:t xml:space="preserve">represents </w:t>
      </w:r>
      <w:r w:rsidR="00713184" w:rsidRPr="005D57E4">
        <w:rPr>
          <w:rFonts w:ascii="Arial" w:hAnsi="Arial" w:cs="Arial"/>
        </w:rPr>
        <w:t xml:space="preserve">the largest qualitative investigation to date examining </w:t>
      </w:r>
      <w:r w:rsidR="00D00046" w:rsidRPr="005D57E4">
        <w:rPr>
          <w:rFonts w:ascii="Arial" w:hAnsi="Arial" w:cs="Arial"/>
        </w:rPr>
        <w:t xml:space="preserve">this </w:t>
      </w:r>
      <w:r w:rsidR="00627FB1">
        <w:rPr>
          <w:rFonts w:ascii="Arial" w:hAnsi="Arial" w:cs="Arial"/>
        </w:rPr>
        <w:t>topic anywhere in the world.</w:t>
      </w:r>
      <w:r w:rsidR="00713184" w:rsidRPr="005D57E4">
        <w:rPr>
          <w:rFonts w:ascii="Arial" w:hAnsi="Arial" w:cs="Arial"/>
        </w:rPr>
        <w:t xml:space="preserve"> </w:t>
      </w:r>
      <w:r w:rsidR="0012353F" w:rsidRPr="005D57E4">
        <w:rPr>
          <w:rFonts w:ascii="Arial" w:hAnsi="Arial" w:cs="Arial"/>
        </w:rPr>
        <w:t xml:space="preserve">The </w:t>
      </w:r>
      <w:r w:rsidR="00C85136" w:rsidRPr="005D57E4">
        <w:rPr>
          <w:rFonts w:ascii="Arial" w:hAnsi="Arial" w:cs="Arial"/>
        </w:rPr>
        <w:t xml:space="preserve">SEF </w:t>
      </w:r>
      <w:r w:rsidR="0012353F" w:rsidRPr="005D57E4">
        <w:rPr>
          <w:rFonts w:ascii="Arial" w:hAnsi="Arial" w:cs="Arial"/>
        </w:rPr>
        <w:t xml:space="preserve">guided analysis revealed a number of areas where participants felt </w:t>
      </w:r>
      <w:r w:rsidR="0012353F" w:rsidRPr="005D57E4">
        <w:rPr>
          <w:rFonts w:ascii="Arial" w:hAnsi="Arial" w:cs="Arial"/>
          <w:lang w:eastAsia="en-GB"/>
        </w:rPr>
        <w:t>service and professional issues had an important influence</w:t>
      </w:r>
      <w:r w:rsidR="0012353F" w:rsidRPr="005D57E4">
        <w:rPr>
          <w:rFonts w:ascii="Arial" w:hAnsi="Arial" w:cs="Arial"/>
        </w:rPr>
        <w:t xml:space="preserve">. Service structure, communication pathways and policies </w:t>
      </w:r>
      <w:r w:rsidR="0033254D" w:rsidRPr="005D57E4">
        <w:rPr>
          <w:rFonts w:ascii="Arial" w:hAnsi="Arial" w:cs="Arial"/>
        </w:rPr>
        <w:t>appeared to influence</w:t>
      </w:r>
      <w:r w:rsidR="0012353F" w:rsidRPr="005D57E4">
        <w:rPr>
          <w:rFonts w:ascii="Arial" w:hAnsi="Arial" w:cs="Arial"/>
        </w:rPr>
        <w:t xml:space="preserve"> </w:t>
      </w:r>
      <w:r w:rsidR="0012353F" w:rsidRPr="00F01942">
        <w:rPr>
          <w:rFonts w:ascii="Arial" w:hAnsi="Arial" w:cs="Arial"/>
          <w:i/>
        </w:rPr>
        <w:t>what</w:t>
      </w:r>
      <w:r w:rsidR="00DE7008">
        <w:rPr>
          <w:rFonts w:ascii="Arial" w:hAnsi="Arial" w:cs="Arial"/>
        </w:rPr>
        <w:t xml:space="preserve">, if anything, </w:t>
      </w:r>
      <w:r w:rsidR="0033254D" w:rsidRPr="005D57E4">
        <w:rPr>
          <w:rFonts w:ascii="Arial" w:hAnsi="Arial" w:cs="Arial"/>
        </w:rPr>
        <w:t xml:space="preserve">is </w:t>
      </w:r>
      <w:r w:rsidR="0012353F" w:rsidRPr="005D57E4">
        <w:rPr>
          <w:rFonts w:ascii="Arial" w:hAnsi="Arial" w:cs="Arial"/>
        </w:rPr>
        <w:t xml:space="preserve">offered to women </w:t>
      </w:r>
      <w:r w:rsidR="0033254D" w:rsidRPr="005D57E4">
        <w:rPr>
          <w:rFonts w:ascii="Arial" w:hAnsi="Arial" w:cs="Arial"/>
        </w:rPr>
        <w:t>in terms of smoking cessation dialogue and support</w:t>
      </w:r>
      <w:r w:rsidR="00DE7008">
        <w:rPr>
          <w:rFonts w:ascii="Arial" w:hAnsi="Arial" w:cs="Arial"/>
        </w:rPr>
        <w:t>. I</w:t>
      </w:r>
      <w:r w:rsidR="0012353F" w:rsidRPr="005D57E4">
        <w:rPr>
          <w:rFonts w:ascii="Arial" w:hAnsi="Arial" w:cs="Arial"/>
        </w:rPr>
        <w:t>nter-personal and individual factors</w:t>
      </w:r>
      <w:r w:rsidR="00DE7008">
        <w:rPr>
          <w:rFonts w:ascii="Arial" w:hAnsi="Arial" w:cs="Arial"/>
        </w:rPr>
        <w:t>,</w:t>
      </w:r>
      <w:r w:rsidR="0012353F" w:rsidRPr="005D57E4">
        <w:rPr>
          <w:rFonts w:ascii="Arial" w:hAnsi="Arial" w:cs="Arial"/>
        </w:rPr>
        <w:t xml:space="preserve"> such as protection of the professional-client relationship and </w:t>
      </w:r>
      <w:r w:rsidR="0033254D" w:rsidRPr="005D57E4">
        <w:rPr>
          <w:rFonts w:ascii="Arial" w:hAnsi="Arial" w:cs="Arial"/>
        </w:rPr>
        <w:t>perceived priority of smoking</w:t>
      </w:r>
      <w:r w:rsidR="00DE7008">
        <w:rPr>
          <w:rFonts w:ascii="Arial" w:hAnsi="Arial" w:cs="Arial"/>
        </w:rPr>
        <w:t>,</w:t>
      </w:r>
      <w:r w:rsidR="0033254D" w:rsidRPr="005D57E4">
        <w:rPr>
          <w:rFonts w:ascii="Arial" w:hAnsi="Arial" w:cs="Arial"/>
        </w:rPr>
        <w:t xml:space="preserve"> seemed to affect </w:t>
      </w:r>
      <w:r w:rsidR="0033254D" w:rsidRPr="00F01942">
        <w:rPr>
          <w:rFonts w:ascii="Arial" w:hAnsi="Arial" w:cs="Arial"/>
          <w:i/>
        </w:rPr>
        <w:t>how</w:t>
      </w:r>
      <w:r w:rsidR="0033254D" w:rsidRPr="005D57E4">
        <w:rPr>
          <w:rFonts w:ascii="Arial" w:hAnsi="Arial" w:cs="Arial"/>
        </w:rPr>
        <w:t xml:space="preserve"> this </w:t>
      </w:r>
      <w:r w:rsidR="00DE7008">
        <w:rPr>
          <w:rFonts w:ascii="Arial" w:hAnsi="Arial" w:cs="Arial"/>
        </w:rPr>
        <w:t xml:space="preserve">support </w:t>
      </w:r>
      <w:r w:rsidR="0033254D" w:rsidRPr="005D57E4">
        <w:rPr>
          <w:rFonts w:ascii="Arial" w:hAnsi="Arial" w:cs="Arial"/>
        </w:rPr>
        <w:t xml:space="preserve">was delivered. </w:t>
      </w:r>
      <w:r w:rsidR="00711E9D" w:rsidRPr="005D57E4">
        <w:rPr>
          <w:rFonts w:ascii="Arial" w:hAnsi="Arial" w:cs="Arial"/>
        </w:rPr>
        <w:t>A</w:t>
      </w:r>
      <w:r w:rsidR="00EE26B7" w:rsidRPr="005D57E4">
        <w:rPr>
          <w:rFonts w:ascii="Arial" w:hAnsi="Arial" w:cs="Arial"/>
        </w:rPr>
        <w:t xml:space="preserve"> strength of using a</w:t>
      </w:r>
      <w:r w:rsidR="00232C79">
        <w:rPr>
          <w:rFonts w:ascii="Arial" w:hAnsi="Arial" w:cs="Arial"/>
        </w:rPr>
        <w:t>n</w:t>
      </w:r>
      <w:r w:rsidR="00EE26B7" w:rsidRPr="005D57E4">
        <w:rPr>
          <w:rFonts w:ascii="Arial" w:hAnsi="Arial" w:cs="Arial"/>
        </w:rPr>
        <w:t xml:space="preserve"> SEF to guide analysis </w:t>
      </w:r>
      <w:r w:rsidR="0012186D">
        <w:rPr>
          <w:rFonts w:ascii="Arial" w:hAnsi="Arial" w:cs="Arial"/>
        </w:rPr>
        <w:t>was</w:t>
      </w:r>
      <w:r w:rsidR="00D87EF6">
        <w:rPr>
          <w:rFonts w:ascii="Arial" w:hAnsi="Arial" w:cs="Arial"/>
        </w:rPr>
        <w:t xml:space="preserve"> its</w:t>
      </w:r>
      <w:r w:rsidR="008E6BB8">
        <w:rPr>
          <w:rFonts w:ascii="Arial" w:hAnsi="Arial" w:cs="Arial"/>
        </w:rPr>
        <w:t xml:space="preserve"> ability to </w:t>
      </w:r>
      <w:r w:rsidR="00EE26B7" w:rsidRPr="005D57E4">
        <w:rPr>
          <w:rFonts w:ascii="Arial" w:hAnsi="Arial" w:cs="Arial"/>
        </w:rPr>
        <w:t>help</w:t>
      </w:r>
      <w:r w:rsidR="008C2BBB">
        <w:rPr>
          <w:rFonts w:ascii="Arial" w:hAnsi="Arial" w:cs="Arial"/>
        </w:rPr>
        <w:t xml:space="preserve"> </w:t>
      </w:r>
      <w:r w:rsidR="00EE26B7" w:rsidRPr="005D57E4">
        <w:rPr>
          <w:rFonts w:ascii="Arial" w:hAnsi="Arial" w:cs="Arial"/>
        </w:rPr>
        <w:t>identify interactions between phenomena identif</w:t>
      </w:r>
      <w:r w:rsidR="00423479">
        <w:rPr>
          <w:rFonts w:ascii="Arial" w:hAnsi="Arial" w:cs="Arial"/>
        </w:rPr>
        <w:t xml:space="preserve">ied at the different SEF levels and </w:t>
      </w:r>
      <w:r w:rsidR="008E6BB8">
        <w:rPr>
          <w:rFonts w:ascii="Arial" w:hAnsi="Arial" w:cs="Arial"/>
        </w:rPr>
        <w:t xml:space="preserve">thus </w:t>
      </w:r>
      <w:r w:rsidR="00423479">
        <w:rPr>
          <w:rFonts w:ascii="Arial" w:hAnsi="Arial" w:cs="Arial"/>
        </w:rPr>
        <w:t>potentially</w:t>
      </w:r>
      <w:r w:rsidR="005A4BC5">
        <w:rPr>
          <w:rFonts w:ascii="Arial" w:hAnsi="Arial" w:cs="Arial"/>
        </w:rPr>
        <w:t xml:space="preserve"> </w:t>
      </w:r>
      <w:r w:rsidR="0012186D">
        <w:rPr>
          <w:rFonts w:ascii="Arial" w:hAnsi="Arial" w:cs="Arial"/>
        </w:rPr>
        <w:t>recognise</w:t>
      </w:r>
      <w:r w:rsidR="00423479">
        <w:rPr>
          <w:rFonts w:ascii="Arial" w:hAnsi="Arial" w:cs="Arial"/>
        </w:rPr>
        <w:t xml:space="preserve"> "high-impact leverage points" </w:t>
      </w:r>
      <w:r w:rsidR="005A4BC5">
        <w:rPr>
          <w:rFonts w:ascii="Arial" w:hAnsi="Arial" w:cs="Arial"/>
          <w:noProof/>
          <w:lang w:eastAsia="en-GB"/>
        </w:rPr>
        <w:t>(Schneider &amp; Stokols, 2009)</w:t>
      </w:r>
      <w:r w:rsidR="00EE26B7" w:rsidRPr="005D57E4">
        <w:rPr>
          <w:rFonts w:ascii="Arial" w:hAnsi="Arial" w:cs="Arial"/>
        </w:rPr>
        <w:t>. In our study, inter-level interactions provide</w:t>
      </w:r>
      <w:r w:rsidR="0012186D">
        <w:rPr>
          <w:rFonts w:ascii="Arial" w:hAnsi="Arial" w:cs="Arial"/>
        </w:rPr>
        <w:t>d</w:t>
      </w:r>
      <w:r w:rsidR="00EE26B7" w:rsidRPr="005D57E4">
        <w:rPr>
          <w:rFonts w:ascii="Arial" w:hAnsi="Arial" w:cs="Arial"/>
        </w:rPr>
        <w:t xml:space="preserve"> insight into the influence of the healthcare environment on healthcare professional behaviour and indirectly on the beliefs and behaviour of pregnant and postpartum women.</w:t>
      </w:r>
    </w:p>
    <w:p w14:paraId="11F11629" w14:textId="77777777" w:rsidR="00EE26B7" w:rsidRPr="005D57E4" w:rsidRDefault="00EE26B7" w:rsidP="002807D6">
      <w:pPr>
        <w:spacing w:line="480" w:lineRule="auto"/>
        <w:jc w:val="left"/>
        <w:rPr>
          <w:rFonts w:ascii="Arial" w:hAnsi="Arial" w:cs="Arial"/>
        </w:rPr>
      </w:pPr>
    </w:p>
    <w:p w14:paraId="68EBCEBA" w14:textId="48A3B1AA" w:rsidR="00E3083C" w:rsidRPr="005D57E4" w:rsidRDefault="006B5EE6" w:rsidP="002807D6">
      <w:pPr>
        <w:spacing w:line="480" w:lineRule="auto"/>
        <w:jc w:val="left"/>
        <w:rPr>
          <w:rFonts w:ascii="Arial" w:hAnsi="Arial" w:cs="Arial"/>
        </w:rPr>
      </w:pPr>
      <w:r w:rsidRPr="005D57E4">
        <w:rPr>
          <w:rFonts w:ascii="Arial" w:hAnsi="Arial" w:cs="Arial"/>
          <w:lang w:eastAsia="en-GB"/>
        </w:rPr>
        <w:t xml:space="preserve">Many healthcare professionals </w:t>
      </w:r>
      <w:r w:rsidR="00E3083C" w:rsidRPr="005D57E4">
        <w:rPr>
          <w:rFonts w:ascii="Arial" w:hAnsi="Arial" w:cs="Arial"/>
          <w:lang w:eastAsia="en-GB"/>
        </w:rPr>
        <w:t>reported a lack of knowledge and confidence around raising and delivering information about smoking in pregnancy</w:t>
      </w:r>
      <w:r w:rsidR="00423479">
        <w:rPr>
          <w:rFonts w:ascii="Arial" w:hAnsi="Arial" w:cs="Arial"/>
          <w:lang w:eastAsia="en-GB"/>
        </w:rPr>
        <w:t xml:space="preserve">. </w:t>
      </w:r>
      <w:r w:rsidR="00121FD8" w:rsidRPr="005D57E4">
        <w:rPr>
          <w:rFonts w:ascii="Arial" w:hAnsi="Arial" w:cs="Arial"/>
          <w:lang w:eastAsia="en-GB"/>
        </w:rPr>
        <w:t xml:space="preserve">Deficits in knowledge and confidence </w:t>
      </w:r>
      <w:r w:rsidR="003E02CF" w:rsidRPr="005D57E4">
        <w:rPr>
          <w:rFonts w:ascii="Arial" w:hAnsi="Arial" w:cs="Arial"/>
          <w:lang w:eastAsia="en-GB"/>
        </w:rPr>
        <w:t xml:space="preserve">to advise about smoking in pregnancy </w:t>
      </w:r>
      <w:r w:rsidR="00423479">
        <w:rPr>
          <w:rFonts w:ascii="Arial" w:hAnsi="Arial" w:cs="Arial"/>
          <w:lang w:eastAsia="en-GB"/>
        </w:rPr>
        <w:t xml:space="preserve">is </w:t>
      </w:r>
      <w:r w:rsidR="00121FD8" w:rsidRPr="005D57E4">
        <w:rPr>
          <w:rFonts w:ascii="Arial" w:hAnsi="Arial" w:cs="Arial"/>
          <w:lang w:eastAsia="en-GB"/>
        </w:rPr>
        <w:t xml:space="preserve">a perennial </w:t>
      </w:r>
      <w:r w:rsidR="00636F45" w:rsidRPr="005D57E4">
        <w:rPr>
          <w:rFonts w:ascii="Arial" w:hAnsi="Arial" w:cs="Arial"/>
          <w:lang w:eastAsia="en-GB"/>
        </w:rPr>
        <w:t>issue</w:t>
      </w:r>
      <w:r w:rsidR="00636F45">
        <w:rPr>
          <w:rFonts w:ascii="Arial" w:hAnsi="Arial" w:cs="Arial"/>
          <w:lang w:eastAsia="en-GB"/>
        </w:rPr>
        <w:t xml:space="preserve"> that has been identified by studies in a number of countries </w:t>
      </w:r>
      <w:r w:rsidR="00CF0D29">
        <w:rPr>
          <w:rFonts w:ascii="Arial" w:hAnsi="Arial" w:cs="Arial"/>
          <w:noProof/>
          <w:lang w:eastAsia="en-GB"/>
        </w:rPr>
        <w:t>(Colomar et al., 2015; Flemming et al., 2016; Price et al., 2006b)</w:t>
      </w:r>
      <w:r w:rsidR="00121FD8" w:rsidRPr="005D57E4">
        <w:rPr>
          <w:rFonts w:ascii="Arial" w:hAnsi="Arial" w:cs="Arial"/>
          <w:lang w:eastAsia="en-GB"/>
        </w:rPr>
        <w:t xml:space="preserve">. Conventionally, such deficits </w:t>
      </w:r>
      <w:r w:rsidR="00A24472">
        <w:rPr>
          <w:rFonts w:ascii="Arial" w:hAnsi="Arial" w:cs="Arial"/>
          <w:lang w:eastAsia="en-GB"/>
        </w:rPr>
        <w:t>are</w:t>
      </w:r>
      <w:r w:rsidR="00121FD8" w:rsidRPr="005D57E4">
        <w:rPr>
          <w:rFonts w:ascii="Arial" w:hAnsi="Arial" w:cs="Arial"/>
          <w:lang w:eastAsia="en-GB"/>
        </w:rPr>
        <w:t xml:space="preserve"> addressed by training. But unlike many aspects of clinical care, smoking in pregnancy training opportunities appeared to be limited </w:t>
      </w:r>
      <w:r w:rsidR="00C70384" w:rsidRPr="005D57E4">
        <w:rPr>
          <w:rFonts w:ascii="Arial" w:hAnsi="Arial" w:cs="Arial"/>
          <w:lang w:eastAsia="en-GB"/>
        </w:rPr>
        <w:t xml:space="preserve">and non-mandatory </w:t>
      </w:r>
      <w:r w:rsidR="00121FD8" w:rsidRPr="005D57E4">
        <w:rPr>
          <w:rFonts w:ascii="Arial" w:hAnsi="Arial" w:cs="Arial"/>
          <w:lang w:eastAsia="en-GB"/>
        </w:rPr>
        <w:t xml:space="preserve">for </w:t>
      </w:r>
      <w:r w:rsidR="006507B3" w:rsidRPr="005D57E4">
        <w:rPr>
          <w:rFonts w:ascii="Arial" w:hAnsi="Arial" w:cs="Arial"/>
          <w:lang w:eastAsia="en-GB"/>
        </w:rPr>
        <w:t>our participants</w:t>
      </w:r>
      <w:r w:rsidR="003F331D" w:rsidRPr="005D57E4">
        <w:rPr>
          <w:rFonts w:ascii="Arial" w:hAnsi="Arial" w:cs="Arial"/>
          <w:lang w:eastAsia="en-GB"/>
        </w:rPr>
        <w:t xml:space="preserve">, as </w:t>
      </w:r>
      <w:r w:rsidR="00423479">
        <w:rPr>
          <w:rFonts w:ascii="Arial" w:hAnsi="Arial" w:cs="Arial"/>
          <w:lang w:eastAsia="en-GB"/>
        </w:rPr>
        <w:t xml:space="preserve">reported </w:t>
      </w:r>
      <w:r w:rsidR="003F331D" w:rsidRPr="005D57E4">
        <w:rPr>
          <w:rFonts w:ascii="Arial" w:hAnsi="Arial" w:cs="Arial"/>
          <w:lang w:eastAsia="en-GB"/>
        </w:rPr>
        <w:t xml:space="preserve">elsewhere </w:t>
      </w:r>
      <w:r w:rsidR="005A4BC5">
        <w:rPr>
          <w:rFonts w:ascii="Arial" w:hAnsi="Arial" w:cs="Arial"/>
          <w:noProof/>
          <w:lang w:eastAsia="en-GB"/>
        </w:rPr>
        <w:t>(Abatemarco et al., 2007; Flemming et al., 2016)</w:t>
      </w:r>
      <w:r w:rsidR="003F331D" w:rsidRPr="005D57E4">
        <w:rPr>
          <w:rFonts w:ascii="Arial" w:hAnsi="Arial" w:cs="Arial"/>
          <w:lang w:eastAsia="en-GB"/>
        </w:rPr>
        <w:t xml:space="preserve">. </w:t>
      </w:r>
      <w:r w:rsidR="0047103A">
        <w:rPr>
          <w:rFonts w:ascii="Arial" w:hAnsi="Arial" w:cs="Arial"/>
          <w:lang w:eastAsia="en-GB"/>
        </w:rPr>
        <w:t xml:space="preserve">Non-mandatory training may influence professional beliefs about the relative importance of smoking in pregnancy compared to other risk factors for which training </w:t>
      </w:r>
      <w:r w:rsidR="0047103A">
        <w:rPr>
          <w:rFonts w:ascii="Arial" w:hAnsi="Arial" w:cs="Arial"/>
          <w:lang w:eastAsia="en-GB"/>
        </w:rPr>
        <w:lastRenderedPageBreak/>
        <w:t xml:space="preserve">is mandatory. </w:t>
      </w:r>
      <w:r w:rsidR="003F331D" w:rsidRPr="005D57E4">
        <w:rPr>
          <w:rFonts w:ascii="Arial" w:hAnsi="Arial" w:cs="Arial"/>
          <w:lang w:eastAsia="en-GB"/>
        </w:rPr>
        <w:t>W</w:t>
      </w:r>
      <w:r w:rsidR="00121FD8" w:rsidRPr="005D57E4">
        <w:rPr>
          <w:rFonts w:ascii="Arial" w:hAnsi="Arial" w:cs="Arial"/>
          <w:lang w:eastAsia="en-GB"/>
        </w:rPr>
        <w:t xml:space="preserve">here </w:t>
      </w:r>
      <w:r w:rsidR="003F331D" w:rsidRPr="005D57E4">
        <w:rPr>
          <w:rFonts w:ascii="Arial" w:hAnsi="Arial" w:cs="Arial"/>
          <w:lang w:eastAsia="en-GB"/>
        </w:rPr>
        <w:t xml:space="preserve">training was </w:t>
      </w:r>
      <w:r w:rsidR="00121FD8" w:rsidRPr="005D57E4">
        <w:rPr>
          <w:rFonts w:ascii="Arial" w:hAnsi="Arial" w:cs="Arial"/>
          <w:lang w:eastAsia="en-GB"/>
        </w:rPr>
        <w:t xml:space="preserve">available, </w:t>
      </w:r>
      <w:r w:rsidR="003F331D" w:rsidRPr="005D57E4">
        <w:rPr>
          <w:rFonts w:ascii="Arial" w:hAnsi="Arial" w:cs="Arial"/>
          <w:lang w:eastAsia="en-GB"/>
        </w:rPr>
        <w:t xml:space="preserve">it was </w:t>
      </w:r>
      <w:r w:rsidR="00FA6FAC">
        <w:rPr>
          <w:rFonts w:ascii="Arial" w:hAnsi="Arial" w:cs="Arial"/>
          <w:lang w:eastAsia="en-GB"/>
        </w:rPr>
        <w:t xml:space="preserve">often not nationally </w:t>
      </w:r>
      <w:r w:rsidR="0044712C">
        <w:rPr>
          <w:rFonts w:ascii="Arial" w:hAnsi="Arial" w:cs="Arial"/>
          <w:lang w:eastAsia="en-GB"/>
        </w:rPr>
        <w:t xml:space="preserve">accredited </w:t>
      </w:r>
      <w:r w:rsidR="00FA6FAC">
        <w:rPr>
          <w:rFonts w:ascii="Arial" w:hAnsi="Arial" w:cs="Arial"/>
          <w:lang w:eastAsia="en-GB"/>
        </w:rPr>
        <w:t xml:space="preserve">and was </w:t>
      </w:r>
      <w:r w:rsidR="003F331D" w:rsidRPr="005D57E4">
        <w:rPr>
          <w:rFonts w:ascii="Arial" w:hAnsi="Arial" w:cs="Arial"/>
          <w:lang w:eastAsia="en-GB"/>
        </w:rPr>
        <w:t xml:space="preserve">perceived to be </w:t>
      </w:r>
      <w:r w:rsidR="00121FD8" w:rsidRPr="005D57E4">
        <w:rPr>
          <w:rFonts w:ascii="Arial" w:hAnsi="Arial" w:cs="Arial"/>
          <w:lang w:eastAsia="en-GB"/>
        </w:rPr>
        <w:t xml:space="preserve">accessed </w:t>
      </w:r>
      <w:r w:rsidR="00773577" w:rsidRPr="005D57E4">
        <w:rPr>
          <w:rFonts w:ascii="Arial" w:hAnsi="Arial" w:cs="Arial"/>
          <w:lang w:eastAsia="en-GB"/>
        </w:rPr>
        <w:t xml:space="preserve">primarily </w:t>
      </w:r>
      <w:r w:rsidR="00121FD8" w:rsidRPr="005D57E4">
        <w:rPr>
          <w:rFonts w:ascii="Arial" w:hAnsi="Arial" w:cs="Arial"/>
          <w:lang w:eastAsia="en-GB"/>
        </w:rPr>
        <w:t xml:space="preserve">by </w:t>
      </w:r>
      <w:r w:rsidR="003E02CF" w:rsidRPr="005D57E4">
        <w:rPr>
          <w:rFonts w:ascii="Arial" w:hAnsi="Arial" w:cs="Arial"/>
          <w:lang w:eastAsia="en-GB"/>
        </w:rPr>
        <w:t xml:space="preserve">highly </w:t>
      </w:r>
      <w:r w:rsidR="00121FD8" w:rsidRPr="005D57E4">
        <w:rPr>
          <w:rFonts w:ascii="Arial" w:hAnsi="Arial" w:cs="Arial"/>
          <w:lang w:eastAsia="en-GB"/>
        </w:rPr>
        <w:t>self-motivated ind</w:t>
      </w:r>
      <w:r w:rsidR="0047103A">
        <w:rPr>
          <w:rFonts w:ascii="Arial" w:hAnsi="Arial" w:cs="Arial"/>
          <w:lang w:eastAsia="en-GB"/>
        </w:rPr>
        <w:t>ividuals.</w:t>
      </w:r>
      <w:r w:rsidR="005C3D17">
        <w:rPr>
          <w:rFonts w:ascii="Arial" w:hAnsi="Arial" w:cs="Arial"/>
          <w:lang w:eastAsia="en-GB"/>
        </w:rPr>
        <w:t xml:space="preserve"> </w:t>
      </w:r>
    </w:p>
    <w:p w14:paraId="39669960" w14:textId="77777777" w:rsidR="00E3083C" w:rsidRPr="005D57E4" w:rsidRDefault="00E3083C" w:rsidP="002807D6">
      <w:pPr>
        <w:spacing w:line="480" w:lineRule="auto"/>
        <w:jc w:val="left"/>
        <w:rPr>
          <w:rFonts w:ascii="Arial" w:hAnsi="Arial" w:cs="Arial"/>
        </w:rPr>
      </w:pPr>
    </w:p>
    <w:p w14:paraId="3016CF9E" w14:textId="1ECF11DF" w:rsidR="000C2395" w:rsidRPr="005D57E4" w:rsidRDefault="00423479" w:rsidP="002807D6">
      <w:pPr>
        <w:spacing w:line="480" w:lineRule="auto"/>
        <w:jc w:val="left"/>
        <w:rPr>
          <w:rFonts w:ascii="Arial" w:hAnsi="Arial" w:cs="Arial"/>
        </w:rPr>
      </w:pPr>
      <w:r>
        <w:rPr>
          <w:rFonts w:ascii="Arial" w:hAnsi="Arial" w:cs="Arial"/>
        </w:rPr>
        <w:t xml:space="preserve">Other important </w:t>
      </w:r>
      <w:r w:rsidR="003F331D" w:rsidRPr="005D57E4">
        <w:rPr>
          <w:rFonts w:ascii="Arial" w:hAnsi="Arial" w:cs="Arial"/>
        </w:rPr>
        <w:t>organisational factor</w:t>
      </w:r>
      <w:r>
        <w:rPr>
          <w:rFonts w:ascii="Arial" w:hAnsi="Arial" w:cs="Arial"/>
        </w:rPr>
        <w:t>s</w:t>
      </w:r>
      <w:r w:rsidR="003F331D" w:rsidRPr="005D57E4">
        <w:rPr>
          <w:rFonts w:ascii="Arial" w:hAnsi="Arial" w:cs="Arial"/>
        </w:rPr>
        <w:t xml:space="preserve"> </w:t>
      </w:r>
      <w:r>
        <w:rPr>
          <w:rFonts w:ascii="Arial" w:hAnsi="Arial" w:cs="Arial"/>
        </w:rPr>
        <w:t xml:space="preserve">were </w:t>
      </w:r>
      <w:r w:rsidR="00C85136" w:rsidRPr="005D57E4">
        <w:rPr>
          <w:rFonts w:ascii="Arial" w:hAnsi="Arial" w:cs="Arial"/>
        </w:rPr>
        <w:t>service priorities</w:t>
      </w:r>
      <w:r w:rsidR="00F00B7C" w:rsidRPr="005D57E4">
        <w:rPr>
          <w:rFonts w:ascii="Arial" w:hAnsi="Arial" w:cs="Arial"/>
        </w:rPr>
        <w:t xml:space="preserve"> and information campaigns</w:t>
      </w:r>
      <w:r w:rsidR="00773577" w:rsidRPr="005D57E4">
        <w:rPr>
          <w:rFonts w:ascii="Arial" w:hAnsi="Arial" w:cs="Arial"/>
        </w:rPr>
        <w:t>. For example, a recent focus on tackling obesity in pregnancy</w:t>
      </w:r>
      <w:r w:rsidR="00C85136" w:rsidRPr="005D57E4">
        <w:rPr>
          <w:rFonts w:ascii="Arial" w:hAnsi="Arial" w:cs="Arial"/>
        </w:rPr>
        <w:t xml:space="preserve"> </w:t>
      </w:r>
      <w:r w:rsidR="00E706CB" w:rsidRPr="005D57E4">
        <w:rPr>
          <w:rFonts w:ascii="Arial" w:hAnsi="Arial" w:cs="Arial"/>
        </w:rPr>
        <w:t xml:space="preserve">appeared to </w:t>
      </w:r>
      <w:r w:rsidR="00C85136" w:rsidRPr="005D57E4">
        <w:rPr>
          <w:rFonts w:ascii="Arial" w:hAnsi="Arial" w:cs="Arial"/>
        </w:rPr>
        <w:t xml:space="preserve">reduce the perceived priority of smoking among antenatal professionals. </w:t>
      </w:r>
      <w:r w:rsidR="00E706CB" w:rsidRPr="005D57E4">
        <w:rPr>
          <w:rFonts w:ascii="Arial" w:hAnsi="Arial" w:cs="Arial"/>
        </w:rPr>
        <w:t xml:space="preserve">Low prioritisation of smoking cessation has been identified previously as a barrier </w:t>
      </w:r>
      <w:r w:rsidR="005A4BC5">
        <w:rPr>
          <w:rFonts w:ascii="Arial" w:hAnsi="Arial" w:cs="Arial"/>
          <w:noProof/>
        </w:rPr>
        <w:t>(Abatemarco et al., 2007; Colomar et al., 2015)</w:t>
      </w:r>
      <w:r w:rsidR="00E706CB" w:rsidRPr="005D57E4">
        <w:rPr>
          <w:rFonts w:ascii="Arial" w:hAnsi="Arial" w:cs="Arial"/>
        </w:rPr>
        <w:t xml:space="preserve"> </w:t>
      </w:r>
      <w:r w:rsidR="00034A0E" w:rsidRPr="005D57E4">
        <w:rPr>
          <w:rFonts w:ascii="Arial" w:hAnsi="Arial" w:cs="Arial"/>
        </w:rPr>
        <w:t xml:space="preserve">and </w:t>
      </w:r>
      <w:r w:rsidR="00E706CB" w:rsidRPr="005D57E4">
        <w:rPr>
          <w:rFonts w:ascii="Arial" w:hAnsi="Arial" w:cs="Arial"/>
        </w:rPr>
        <w:t xml:space="preserve">our findings </w:t>
      </w:r>
      <w:r w:rsidR="0078239E">
        <w:rPr>
          <w:rFonts w:ascii="Arial" w:hAnsi="Arial" w:cs="Arial"/>
        </w:rPr>
        <w:t xml:space="preserve">provide new insight into </w:t>
      </w:r>
      <w:r w:rsidR="00773577" w:rsidRPr="005D57E4">
        <w:rPr>
          <w:rFonts w:ascii="Arial" w:hAnsi="Arial" w:cs="Arial"/>
        </w:rPr>
        <w:t xml:space="preserve">how priorities </w:t>
      </w:r>
      <w:r w:rsidR="00212E18">
        <w:rPr>
          <w:rFonts w:ascii="Arial" w:hAnsi="Arial" w:cs="Arial"/>
        </w:rPr>
        <w:t>may</w:t>
      </w:r>
      <w:r w:rsidR="00212E18" w:rsidRPr="005D57E4">
        <w:rPr>
          <w:rFonts w:ascii="Arial" w:hAnsi="Arial" w:cs="Arial"/>
        </w:rPr>
        <w:t xml:space="preserve"> </w:t>
      </w:r>
      <w:r w:rsidR="00773577" w:rsidRPr="005D57E4">
        <w:rPr>
          <w:rFonts w:ascii="Arial" w:hAnsi="Arial" w:cs="Arial"/>
        </w:rPr>
        <w:t xml:space="preserve">be affected inadvertently by new initiatives targeting other health behaviours. </w:t>
      </w:r>
      <w:r w:rsidR="00345775">
        <w:rPr>
          <w:rFonts w:ascii="Arial" w:hAnsi="Arial" w:cs="Arial"/>
        </w:rPr>
        <w:t xml:space="preserve">Many parallels with smoking in pregnancy can be drawn with midwives’ experience of discussing obesity with pregnant women and referring </w:t>
      </w:r>
      <w:r w:rsidR="00DC671A">
        <w:rPr>
          <w:rFonts w:ascii="Arial" w:hAnsi="Arial" w:cs="Arial"/>
        </w:rPr>
        <w:t xml:space="preserve">them </w:t>
      </w:r>
      <w:r w:rsidR="00345775">
        <w:rPr>
          <w:rFonts w:ascii="Arial" w:hAnsi="Arial" w:cs="Arial"/>
        </w:rPr>
        <w:t>to weight management services</w:t>
      </w:r>
      <w:r w:rsidR="00DC671A">
        <w:rPr>
          <w:rFonts w:ascii="Arial" w:hAnsi="Arial" w:cs="Arial"/>
        </w:rPr>
        <w:t xml:space="preserve"> (Atkinson, French, Ménage, &amp; Olander, 2017)</w:t>
      </w:r>
      <w:r w:rsidR="00345775">
        <w:rPr>
          <w:rFonts w:ascii="Arial" w:hAnsi="Arial" w:cs="Arial"/>
        </w:rPr>
        <w:t xml:space="preserve">. </w:t>
      </w:r>
      <w:r w:rsidR="00DC671A">
        <w:rPr>
          <w:rFonts w:ascii="Arial" w:hAnsi="Arial" w:cs="Arial"/>
        </w:rPr>
        <w:t xml:space="preserve">This includes not raising the topic when a negative reception is anticipated and variable rates of referral due to the offer of choice (opt-in) or not (opt-out). Addressing either smoking or obesity </w:t>
      </w:r>
      <w:r w:rsidR="00773577" w:rsidRPr="005D57E4">
        <w:rPr>
          <w:rFonts w:ascii="Arial" w:hAnsi="Arial" w:cs="Arial"/>
        </w:rPr>
        <w:t>is likely to be compounded by t</w:t>
      </w:r>
      <w:r w:rsidR="008F0301" w:rsidRPr="005D57E4">
        <w:rPr>
          <w:rFonts w:ascii="Arial" w:hAnsi="Arial" w:cs="Arial"/>
        </w:rPr>
        <w:t xml:space="preserve">he perceived lack of time </w:t>
      </w:r>
      <w:r w:rsidR="00773577" w:rsidRPr="005D57E4">
        <w:rPr>
          <w:rFonts w:ascii="Arial" w:hAnsi="Arial" w:cs="Arial"/>
        </w:rPr>
        <w:t xml:space="preserve">among healthcare professionals, particularly midwives, </w:t>
      </w:r>
      <w:r w:rsidR="008F0301" w:rsidRPr="005D57E4">
        <w:rPr>
          <w:rFonts w:ascii="Arial" w:hAnsi="Arial" w:cs="Arial"/>
        </w:rPr>
        <w:t xml:space="preserve">to address </w:t>
      </w:r>
      <w:r w:rsidR="00773577" w:rsidRPr="005D57E4">
        <w:rPr>
          <w:rFonts w:ascii="Arial" w:hAnsi="Arial" w:cs="Arial"/>
        </w:rPr>
        <w:t xml:space="preserve">lifestyle behaviour change </w:t>
      </w:r>
      <w:r w:rsidR="005A4BC5">
        <w:rPr>
          <w:rFonts w:ascii="Arial" w:hAnsi="Arial" w:cs="Arial"/>
          <w:noProof/>
        </w:rPr>
        <w:t>(Abatemarco et al., 2007; Herberts &amp; Sykes, 2012)</w:t>
      </w:r>
      <w:r w:rsidR="005A4BC5">
        <w:rPr>
          <w:rFonts w:ascii="Arial" w:hAnsi="Arial" w:cs="Arial"/>
        </w:rPr>
        <w:t xml:space="preserve"> </w:t>
      </w:r>
      <w:r w:rsidR="00711E9D" w:rsidRPr="005D57E4">
        <w:rPr>
          <w:rFonts w:ascii="Arial" w:hAnsi="Arial" w:cs="Arial"/>
        </w:rPr>
        <w:t>and a prioritisation for discussing the clients’ concerns</w:t>
      </w:r>
      <w:r w:rsidR="00773577" w:rsidRPr="005D57E4">
        <w:rPr>
          <w:rFonts w:ascii="Arial" w:hAnsi="Arial" w:cs="Arial"/>
        </w:rPr>
        <w:t xml:space="preserve">, usually about labour </w:t>
      </w:r>
      <w:r w:rsidR="005A4BC5">
        <w:rPr>
          <w:rFonts w:ascii="Arial" w:hAnsi="Arial" w:cs="Arial"/>
          <w:noProof/>
        </w:rPr>
        <w:t>(Flemming et al., 2016)</w:t>
      </w:r>
      <w:r w:rsidR="00711E9D" w:rsidRPr="005D57E4">
        <w:rPr>
          <w:rFonts w:ascii="Arial" w:hAnsi="Arial" w:cs="Arial"/>
        </w:rPr>
        <w:t>, during consultations</w:t>
      </w:r>
      <w:r w:rsidR="00773577" w:rsidRPr="005D57E4">
        <w:rPr>
          <w:rFonts w:ascii="Arial" w:hAnsi="Arial" w:cs="Arial"/>
        </w:rPr>
        <w:t>.</w:t>
      </w:r>
      <w:r w:rsidR="00345775">
        <w:rPr>
          <w:rFonts w:ascii="Arial" w:hAnsi="Arial" w:cs="Arial"/>
        </w:rPr>
        <w:t xml:space="preserve"> </w:t>
      </w:r>
    </w:p>
    <w:p w14:paraId="7627AEC5" w14:textId="77777777" w:rsidR="00473E67" w:rsidRPr="005D57E4" w:rsidRDefault="00473E67" w:rsidP="002807D6">
      <w:pPr>
        <w:spacing w:line="480" w:lineRule="auto"/>
        <w:jc w:val="left"/>
        <w:rPr>
          <w:rFonts w:ascii="Arial" w:hAnsi="Arial" w:cs="Arial"/>
        </w:rPr>
      </w:pPr>
    </w:p>
    <w:p w14:paraId="6B68BB9E" w14:textId="3A3DEFCF" w:rsidR="00D14A90" w:rsidRPr="005D57E4" w:rsidRDefault="00D14A90" w:rsidP="002807D6">
      <w:pPr>
        <w:spacing w:line="480" w:lineRule="auto"/>
        <w:jc w:val="left"/>
        <w:rPr>
          <w:rFonts w:ascii="Arial" w:hAnsi="Arial" w:cs="Arial"/>
          <w:lang w:eastAsia="en-GB"/>
        </w:rPr>
      </w:pPr>
      <w:r w:rsidRPr="005D57E4">
        <w:rPr>
          <w:rFonts w:ascii="Arial" w:hAnsi="Arial" w:cs="Arial"/>
        </w:rPr>
        <w:t xml:space="preserve">The </w:t>
      </w:r>
      <w:r w:rsidR="00664D69" w:rsidRPr="005D57E4">
        <w:rPr>
          <w:rFonts w:ascii="Arial" w:hAnsi="Arial" w:cs="Arial"/>
        </w:rPr>
        <w:t xml:space="preserve">importance placed on a positive </w:t>
      </w:r>
      <w:r w:rsidRPr="005D57E4">
        <w:rPr>
          <w:rFonts w:ascii="Arial" w:hAnsi="Arial" w:cs="Arial"/>
        </w:rPr>
        <w:t>professional-</w:t>
      </w:r>
      <w:r w:rsidR="00627FB1">
        <w:rPr>
          <w:rFonts w:ascii="Arial" w:hAnsi="Arial" w:cs="Arial"/>
        </w:rPr>
        <w:t>client</w:t>
      </w:r>
      <w:r w:rsidRPr="005D57E4">
        <w:rPr>
          <w:rFonts w:ascii="Arial" w:hAnsi="Arial" w:cs="Arial"/>
        </w:rPr>
        <w:t xml:space="preserve"> relationship emerged as </w:t>
      </w:r>
      <w:r w:rsidR="00664D69" w:rsidRPr="005D57E4">
        <w:rPr>
          <w:rFonts w:ascii="Arial" w:hAnsi="Arial" w:cs="Arial"/>
        </w:rPr>
        <w:t xml:space="preserve">having </w:t>
      </w:r>
      <w:r w:rsidRPr="005D57E4">
        <w:rPr>
          <w:rFonts w:ascii="Arial" w:hAnsi="Arial" w:cs="Arial"/>
        </w:rPr>
        <w:t>a</w:t>
      </w:r>
      <w:r w:rsidR="00664D69" w:rsidRPr="005D57E4">
        <w:rPr>
          <w:rFonts w:ascii="Arial" w:hAnsi="Arial" w:cs="Arial"/>
        </w:rPr>
        <w:t xml:space="preserve"> likely influence </w:t>
      </w:r>
      <w:r w:rsidRPr="005D57E4">
        <w:rPr>
          <w:rFonts w:ascii="Arial" w:hAnsi="Arial" w:cs="Arial"/>
        </w:rPr>
        <w:t xml:space="preserve">on pregnant women's smoking beliefs and behaviour. </w:t>
      </w:r>
      <w:r w:rsidR="00866FB8">
        <w:rPr>
          <w:rFonts w:ascii="Arial" w:hAnsi="Arial" w:cs="Arial"/>
          <w:lang w:eastAsia="en-GB"/>
        </w:rPr>
        <w:t>M</w:t>
      </w:r>
      <w:r w:rsidR="008202A2" w:rsidRPr="005D57E4">
        <w:rPr>
          <w:rFonts w:ascii="Arial" w:hAnsi="Arial" w:cs="Arial"/>
          <w:lang w:eastAsia="en-GB"/>
        </w:rPr>
        <w:t xml:space="preserve">ost </w:t>
      </w:r>
      <w:r w:rsidR="00866FB8">
        <w:rPr>
          <w:rFonts w:ascii="Arial" w:hAnsi="Arial" w:cs="Arial"/>
          <w:lang w:eastAsia="en-GB"/>
        </w:rPr>
        <w:t xml:space="preserve">midwives </w:t>
      </w:r>
      <w:r w:rsidRPr="005D57E4">
        <w:rPr>
          <w:rFonts w:ascii="Arial" w:hAnsi="Arial" w:cs="Arial"/>
        </w:rPr>
        <w:t>described a 'catch-22'</w:t>
      </w:r>
      <w:r w:rsidR="00384762">
        <w:rPr>
          <w:rFonts w:ascii="Arial" w:hAnsi="Arial" w:cs="Arial"/>
        </w:rPr>
        <w:t xml:space="preserve"> situation</w:t>
      </w:r>
      <w:r w:rsidR="00212E18">
        <w:rPr>
          <w:rFonts w:ascii="Arial" w:hAnsi="Arial" w:cs="Arial"/>
        </w:rPr>
        <w:t>:</w:t>
      </w:r>
      <w:r w:rsidRPr="005D57E4">
        <w:rPr>
          <w:rFonts w:ascii="Arial" w:hAnsi="Arial" w:cs="Arial"/>
        </w:rPr>
        <w:t xml:space="preserve"> </w:t>
      </w:r>
      <w:r w:rsidR="00866FB8">
        <w:rPr>
          <w:rFonts w:ascii="Arial" w:hAnsi="Arial" w:cs="Arial"/>
        </w:rPr>
        <w:t>they</w:t>
      </w:r>
      <w:r w:rsidR="00866FB8" w:rsidRPr="005D57E4">
        <w:rPr>
          <w:rFonts w:ascii="Arial" w:hAnsi="Arial" w:cs="Arial"/>
        </w:rPr>
        <w:t xml:space="preserve"> </w:t>
      </w:r>
      <w:r w:rsidRPr="005D57E4">
        <w:rPr>
          <w:rFonts w:ascii="Arial" w:hAnsi="Arial" w:cs="Arial"/>
        </w:rPr>
        <w:t xml:space="preserve">reported the need for an established positive relationship in order to discuss the consequences of smoking, yet would protect </w:t>
      </w:r>
      <w:r w:rsidR="00525B5A">
        <w:rPr>
          <w:rFonts w:ascii="Arial" w:hAnsi="Arial" w:cs="Arial"/>
        </w:rPr>
        <w:t>this</w:t>
      </w:r>
      <w:r w:rsidRPr="005D57E4">
        <w:rPr>
          <w:rFonts w:ascii="Arial" w:hAnsi="Arial" w:cs="Arial"/>
        </w:rPr>
        <w:t xml:space="preserve"> relationship by avoiding discuss</w:t>
      </w:r>
      <w:r w:rsidR="00525B5A">
        <w:rPr>
          <w:rFonts w:ascii="Arial" w:hAnsi="Arial" w:cs="Arial"/>
        </w:rPr>
        <w:t>ion</w:t>
      </w:r>
      <w:r w:rsidRPr="005D57E4">
        <w:rPr>
          <w:rFonts w:ascii="Arial" w:hAnsi="Arial" w:cs="Arial"/>
        </w:rPr>
        <w:t xml:space="preserve"> </w:t>
      </w:r>
      <w:r w:rsidR="00525B5A">
        <w:rPr>
          <w:rFonts w:ascii="Arial" w:hAnsi="Arial" w:cs="Arial"/>
        </w:rPr>
        <w:t xml:space="preserve">of </w:t>
      </w:r>
      <w:r w:rsidR="00712DF7">
        <w:rPr>
          <w:rFonts w:ascii="Arial" w:hAnsi="Arial" w:cs="Arial"/>
        </w:rPr>
        <w:t>any risks</w:t>
      </w:r>
      <w:r w:rsidRPr="005D57E4">
        <w:rPr>
          <w:rFonts w:ascii="Arial" w:hAnsi="Arial" w:cs="Arial"/>
        </w:rPr>
        <w:t xml:space="preserve"> that </w:t>
      </w:r>
      <w:r w:rsidR="00525B5A">
        <w:rPr>
          <w:rFonts w:ascii="Arial" w:hAnsi="Arial" w:cs="Arial"/>
        </w:rPr>
        <w:t xml:space="preserve">could potentially </w:t>
      </w:r>
      <w:r w:rsidRPr="005D57E4">
        <w:rPr>
          <w:rFonts w:ascii="Arial" w:hAnsi="Arial" w:cs="Arial"/>
        </w:rPr>
        <w:t>be upsetting or damag</w:t>
      </w:r>
      <w:r w:rsidR="00525B5A">
        <w:rPr>
          <w:rFonts w:ascii="Arial" w:hAnsi="Arial" w:cs="Arial"/>
        </w:rPr>
        <w:t>e</w:t>
      </w:r>
      <w:r w:rsidRPr="005D57E4">
        <w:rPr>
          <w:rFonts w:ascii="Arial" w:hAnsi="Arial" w:cs="Arial"/>
        </w:rPr>
        <w:t xml:space="preserve"> the relationship. </w:t>
      </w:r>
      <w:r w:rsidR="00636F45">
        <w:rPr>
          <w:rFonts w:ascii="Arial" w:hAnsi="Arial" w:cs="Arial"/>
        </w:rPr>
        <w:t>The c</w:t>
      </w:r>
      <w:r w:rsidRPr="005D57E4">
        <w:rPr>
          <w:rFonts w:ascii="Arial" w:hAnsi="Arial" w:cs="Arial"/>
        </w:rPr>
        <w:t xml:space="preserve">onsequences of protecting the relationship </w:t>
      </w:r>
      <w:r w:rsidR="00525B5A">
        <w:rPr>
          <w:rFonts w:ascii="Arial" w:hAnsi="Arial" w:cs="Arial"/>
        </w:rPr>
        <w:t>included</w:t>
      </w:r>
      <w:r w:rsidRPr="005D57E4">
        <w:rPr>
          <w:rFonts w:ascii="Arial" w:hAnsi="Arial" w:cs="Arial"/>
        </w:rPr>
        <w:t xml:space="preserve"> downplaying risks, </w:t>
      </w:r>
      <w:r w:rsidRPr="005D57E4">
        <w:rPr>
          <w:rFonts w:ascii="Arial" w:hAnsi="Arial" w:cs="Arial"/>
          <w:lang w:eastAsia="en-GB"/>
        </w:rPr>
        <w:t xml:space="preserve">reinforcing cutting down and, among health visitors, focusing on postpartum environmental tobacco smoke avoidance rather than cessation. Midwives' tendency to promote reduction over abstinence is </w:t>
      </w:r>
      <w:r w:rsidR="00636F45">
        <w:rPr>
          <w:rFonts w:ascii="Arial" w:hAnsi="Arial" w:cs="Arial"/>
          <w:lang w:eastAsia="en-GB"/>
        </w:rPr>
        <w:t xml:space="preserve">also </w:t>
      </w:r>
      <w:r w:rsidRPr="005D57E4">
        <w:rPr>
          <w:rFonts w:ascii="Arial" w:hAnsi="Arial" w:cs="Arial"/>
          <w:lang w:eastAsia="en-GB"/>
        </w:rPr>
        <w:t xml:space="preserve">found outside of the UK </w:t>
      </w:r>
      <w:r w:rsidR="005A4BC5">
        <w:rPr>
          <w:rFonts w:ascii="Arial" w:hAnsi="Arial" w:cs="Arial"/>
          <w:noProof/>
          <w:lang w:eastAsia="en-GB"/>
        </w:rPr>
        <w:t>(Flemming et al., 2016; Glover et al., 2008)</w:t>
      </w:r>
      <w:r w:rsidRPr="005D57E4">
        <w:rPr>
          <w:rFonts w:ascii="Arial" w:hAnsi="Arial" w:cs="Arial"/>
          <w:lang w:eastAsia="en-GB"/>
        </w:rPr>
        <w:t xml:space="preserve">, </w:t>
      </w:r>
      <w:r w:rsidR="00951E51">
        <w:rPr>
          <w:rFonts w:ascii="Arial" w:hAnsi="Arial" w:cs="Arial"/>
          <w:lang w:eastAsia="en-GB"/>
        </w:rPr>
        <w:t>though</w:t>
      </w:r>
      <w:r w:rsidRPr="005D57E4">
        <w:rPr>
          <w:rFonts w:ascii="Arial" w:hAnsi="Arial" w:cs="Arial"/>
          <w:lang w:eastAsia="en-GB"/>
        </w:rPr>
        <w:t xml:space="preserve"> likely reasons for this ha</w:t>
      </w:r>
      <w:r w:rsidR="00525B5A">
        <w:rPr>
          <w:rFonts w:ascii="Arial" w:hAnsi="Arial" w:cs="Arial"/>
          <w:lang w:eastAsia="en-GB"/>
        </w:rPr>
        <w:t>ve</w:t>
      </w:r>
      <w:r w:rsidRPr="005D57E4">
        <w:rPr>
          <w:rFonts w:ascii="Arial" w:hAnsi="Arial" w:cs="Arial"/>
          <w:lang w:eastAsia="en-GB"/>
        </w:rPr>
        <w:t xml:space="preserve"> not </w:t>
      </w:r>
      <w:r w:rsidR="00212E18">
        <w:rPr>
          <w:rFonts w:ascii="Arial" w:hAnsi="Arial" w:cs="Arial"/>
          <w:lang w:eastAsia="en-GB"/>
        </w:rPr>
        <w:t xml:space="preserve">before now </w:t>
      </w:r>
      <w:r w:rsidRPr="005D57E4">
        <w:rPr>
          <w:rFonts w:ascii="Arial" w:hAnsi="Arial" w:cs="Arial"/>
          <w:lang w:eastAsia="en-GB"/>
        </w:rPr>
        <w:t xml:space="preserve">been </w:t>
      </w:r>
      <w:r w:rsidR="00951E51">
        <w:rPr>
          <w:rFonts w:ascii="Arial" w:hAnsi="Arial" w:cs="Arial"/>
          <w:lang w:eastAsia="en-GB"/>
        </w:rPr>
        <w:t>described</w:t>
      </w:r>
      <w:r w:rsidRPr="005D57E4">
        <w:rPr>
          <w:rFonts w:ascii="Arial" w:hAnsi="Arial" w:cs="Arial"/>
          <w:lang w:eastAsia="en-GB"/>
        </w:rPr>
        <w:t xml:space="preserve">. </w:t>
      </w:r>
      <w:r w:rsidR="0047103A">
        <w:rPr>
          <w:rFonts w:ascii="Arial" w:hAnsi="Arial" w:cs="Arial"/>
          <w:lang w:eastAsia="en-GB"/>
        </w:rPr>
        <w:lastRenderedPageBreak/>
        <w:t>P</w:t>
      </w:r>
      <w:r w:rsidRPr="005D57E4">
        <w:rPr>
          <w:rFonts w:ascii="Arial" w:hAnsi="Arial" w:cs="Arial"/>
          <w:lang w:eastAsia="en-GB"/>
        </w:rPr>
        <w:t xml:space="preserve">romoting reduction over abstinence can </w:t>
      </w:r>
      <w:r w:rsidR="0047103A">
        <w:rPr>
          <w:rFonts w:ascii="Arial" w:hAnsi="Arial" w:cs="Arial"/>
          <w:lang w:eastAsia="en-GB"/>
        </w:rPr>
        <w:t xml:space="preserve">increase ambivalence and reduce </w:t>
      </w:r>
      <w:r w:rsidRPr="005D57E4">
        <w:rPr>
          <w:rFonts w:ascii="Arial" w:hAnsi="Arial" w:cs="Arial"/>
          <w:lang w:eastAsia="en-GB"/>
        </w:rPr>
        <w:t>motivation to quit</w:t>
      </w:r>
      <w:r w:rsidR="00B66961">
        <w:rPr>
          <w:rFonts w:ascii="Arial" w:hAnsi="Arial" w:cs="Arial"/>
          <w:lang w:eastAsia="en-GB"/>
        </w:rPr>
        <w:t xml:space="preserve"> for some women</w:t>
      </w:r>
      <w:r w:rsidRPr="005D57E4">
        <w:rPr>
          <w:rFonts w:ascii="Arial" w:hAnsi="Arial" w:cs="Arial"/>
          <w:lang w:eastAsia="en-GB"/>
        </w:rPr>
        <w:t xml:space="preserve"> </w:t>
      </w:r>
      <w:r w:rsidR="0047103A">
        <w:rPr>
          <w:rFonts w:ascii="Arial" w:hAnsi="Arial" w:cs="Arial"/>
          <w:noProof/>
          <w:lang w:eastAsia="en-GB"/>
        </w:rPr>
        <w:t>(Flemming et al., 2015; Naughton et al., 2013)</w:t>
      </w:r>
      <w:r w:rsidRPr="005D57E4">
        <w:rPr>
          <w:rFonts w:ascii="Arial" w:hAnsi="Arial" w:cs="Arial"/>
          <w:lang w:eastAsia="en-GB"/>
        </w:rPr>
        <w:t xml:space="preserve">, </w:t>
      </w:r>
      <w:r w:rsidR="0047103A">
        <w:rPr>
          <w:rFonts w:ascii="Arial" w:hAnsi="Arial" w:cs="Arial"/>
          <w:lang w:eastAsia="en-GB"/>
        </w:rPr>
        <w:t xml:space="preserve">though others </w:t>
      </w:r>
      <w:r w:rsidR="00CB7D18" w:rsidRPr="005D57E4">
        <w:rPr>
          <w:rFonts w:ascii="Arial" w:hAnsi="Arial" w:cs="Arial"/>
          <w:lang w:eastAsia="en-GB"/>
        </w:rPr>
        <w:t xml:space="preserve">report </w:t>
      </w:r>
      <w:r w:rsidR="0047103A">
        <w:rPr>
          <w:rFonts w:ascii="Arial" w:hAnsi="Arial" w:cs="Arial"/>
          <w:lang w:eastAsia="en-GB"/>
        </w:rPr>
        <w:t xml:space="preserve">it as </w:t>
      </w:r>
      <w:r w:rsidR="00482EE0" w:rsidRPr="005D57E4">
        <w:rPr>
          <w:rFonts w:ascii="Arial" w:hAnsi="Arial" w:cs="Arial"/>
          <w:lang w:eastAsia="en-GB"/>
        </w:rPr>
        <w:t>supportive</w:t>
      </w:r>
      <w:r w:rsidR="00CB7D18" w:rsidRPr="005D57E4">
        <w:rPr>
          <w:rFonts w:ascii="Arial" w:hAnsi="Arial" w:cs="Arial"/>
          <w:lang w:eastAsia="en-GB"/>
        </w:rPr>
        <w:t xml:space="preserve"> as it recognises</w:t>
      </w:r>
      <w:r w:rsidR="00482EE0" w:rsidRPr="005D57E4">
        <w:rPr>
          <w:rFonts w:ascii="Arial" w:hAnsi="Arial" w:cs="Arial"/>
          <w:lang w:eastAsia="en-GB"/>
        </w:rPr>
        <w:t xml:space="preserve"> </w:t>
      </w:r>
      <w:r w:rsidR="00951E51">
        <w:rPr>
          <w:rFonts w:ascii="Arial" w:hAnsi="Arial" w:cs="Arial"/>
          <w:lang w:eastAsia="en-GB"/>
        </w:rPr>
        <w:t xml:space="preserve">the difficulty they have </w:t>
      </w:r>
      <w:r w:rsidR="00CB7D18" w:rsidRPr="005D57E4">
        <w:rPr>
          <w:rFonts w:ascii="Arial" w:hAnsi="Arial" w:cs="Arial"/>
          <w:lang w:eastAsia="en-GB"/>
        </w:rPr>
        <w:t xml:space="preserve">in </w:t>
      </w:r>
      <w:r w:rsidR="00636F45">
        <w:rPr>
          <w:rFonts w:ascii="Arial" w:hAnsi="Arial" w:cs="Arial"/>
          <w:lang w:eastAsia="en-GB"/>
        </w:rPr>
        <w:t>stopping smoking</w:t>
      </w:r>
      <w:r w:rsidR="00482EE0" w:rsidRPr="005D57E4">
        <w:rPr>
          <w:rFonts w:ascii="Arial" w:hAnsi="Arial" w:cs="Arial"/>
          <w:lang w:eastAsia="en-GB"/>
        </w:rPr>
        <w:t xml:space="preserve"> </w:t>
      </w:r>
      <w:r w:rsidR="005A4BC5">
        <w:rPr>
          <w:rFonts w:ascii="Arial" w:hAnsi="Arial" w:cs="Arial"/>
          <w:noProof/>
          <w:lang w:eastAsia="en-GB"/>
        </w:rPr>
        <w:t>(Flemming et al., 2015)</w:t>
      </w:r>
      <w:r w:rsidR="00482EE0" w:rsidRPr="005D57E4">
        <w:rPr>
          <w:rFonts w:ascii="Arial" w:hAnsi="Arial" w:cs="Arial"/>
          <w:lang w:eastAsia="en-GB"/>
        </w:rPr>
        <w:t xml:space="preserve">. </w:t>
      </w:r>
    </w:p>
    <w:p w14:paraId="2BF28693" w14:textId="77777777" w:rsidR="008202A2" w:rsidRPr="005D57E4" w:rsidRDefault="008202A2" w:rsidP="002807D6">
      <w:pPr>
        <w:spacing w:line="480" w:lineRule="auto"/>
        <w:jc w:val="left"/>
        <w:rPr>
          <w:rFonts w:ascii="Arial" w:hAnsi="Arial" w:cs="Arial"/>
        </w:rPr>
      </w:pPr>
    </w:p>
    <w:p w14:paraId="122177B8" w14:textId="1B2F1B94" w:rsidR="00902D60" w:rsidRDefault="0016786C" w:rsidP="002807D6">
      <w:pPr>
        <w:spacing w:line="480" w:lineRule="auto"/>
        <w:jc w:val="left"/>
        <w:rPr>
          <w:rFonts w:ascii="Arial" w:hAnsi="Arial" w:cs="Arial"/>
          <w:lang w:eastAsia="en-GB"/>
        </w:rPr>
      </w:pPr>
      <w:r w:rsidRPr="005D57E4">
        <w:rPr>
          <w:rFonts w:ascii="Arial" w:hAnsi="Arial" w:cs="Arial"/>
          <w:lang w:eastAsia="en-GB"/>
        </w:rPr>
        <w:t xml:space="preserve">New insights were </w:t>
      </w:r>
      <w:r w:rsidR="004D0E0F" w:rsidRPr="005D57E4">
        <w:rPr>
          <w:rFonts w:ascii="Arial" w:hAnsi="Arial" w:cs="Arial"/>
          <w:lang w:eastAsia="en-GB"/>
        </w:rPr>
        <w:t xml:space="preserve">also </w:t>
      </w:r>
      <w:r w:rsidRPr="005D57E4">
        <w:rPr>
          <w:rFonts w:ascii="Arial" w:hAnsi="Arial" w:cs="Arial"/>
          <w:lang w:eastAsia="en-GB"/>
        </w:rPr>
        <w:t xml:space="preserve">generated about views of opt-out referral pathways combined with routine CO monitoring. </w:t>
      </w:r>
      <w:r w:rsidR="00627FB1">
        <w:rPr>
          <w:rFonts w:ascii="Arial" w:hAnsi="Arial" w:cs="Arial"/>
          <w:lang w:eastAsia="en-GB"/>
        </w:rPr>
        <w:t xml:space="preserve">This is important as this pathway is relatively new in the UK and not in place in other countries. </w:t>
      </w:r>
      <w:r w:rsidRPr="005D57E4">
        <w:rPr>
          <w:rFonts w:ascii="Arial" w:hAnsi="Arial" w:cs="Arial"/>
          <w:lang w:eastAsia="en-GB"/>
        </w:rPr>
        <w:t xml:space="preserve">Some midwives felt that opt-out referral pathways simplified referral and increased access to support, whereas others highlighted concerns about referring women who they felt were not </w:t>
      </w:r>
      <w:r w:rsidR="00951E51">
        <w:rPr>
          <w:rFonts w:ascii="Arial" w:hAnsi="Arial" w:cs="Arial"/>
          <w:lang w:eastAsia="en-GB"/>
        </w:rPr>
        <w:t xml:space="preserve">motivated </w:t>
      </w:r>
      <w:r w:rsidRPr="005D57E4">
        <w:rPr>
          <w:rFonts w:ascii="Arial" w:hAnsi="Arial" w:cs="Arial"/>
          <w:lang w:eastAsia="en-GB"/>
        </w:rPr>
        <w:t>to quit</w:t>
      </w:r>
      <w:r w:rsidR="006D1D9F">
        <w:rPr>
          <w:rFonts w:ascii="Arial" w:hAnsi="Arial" w:cs="Arial"/>
          <w:lang w:eastAsia="en-GB"/>
        </w:rPr>
        <w:t>, as did some SSS advisors</w:t>
      </w:r>
      <w:r w:rsidRPr="005D57E4">
        <w:rPr>
          <w:rFonts w:ascii="Arial" w:hAnsi="Arial" w:cs="Arial"/>
          <w:lang w:eastAsia="en-GB"/>
        </w:rPr>
        <w:t xml:space="preserve">. </w:t>
      </w:r>
      <w:r w:rsidR="008452D3">
        <w:rPr>
          <w:rFonts w:ascii="Arial" w:hAnsi="Arial" w:cs="Arial"/>
          <w:lang w:eastAsia="en-GB"/>
        </w:rPr>
        <w:t xml:space="preserve">Some pregnant smokers </w:t>
      </w:r>
      <w:r w:rsidR="002A5026" w:rsidRPr="005D57E4">
        <w:rPr>
          <w:rFonts w:ascii="Arial" w:hAnsi="Arial" w:cs="Arial"/>
          <w:lang w:eastAsia="en-GB"/>
        </w:rPr>
        <w:t xml:space="preserve">with </w:t>
      </w:r>
      <w:r w:rsidR="0012113C" w:rsidRPr="005D57E4">
        <w:rPr>
          <w:rFonts w:ascii="Arial" w:hAnsi="Arial" w:cs="Arial"/>
          <w:lang w:eastAsia="en-GB"/>
        </w:rPr>
        <w:t>experience</w:t>
      </w:r>
      <w:r w:rsidR="002A5026" w:rsidRPr="005D57E4">
        <w:rPr>
          <w:rFonts w:ascii="Arial" w:hAnsi="Arial" w:cs="Arial"/>
          <w:lang w:eastAsia="en-GB"/>
        </w:rPr>
        <w:t xml:space="preserve"> of</w:t>
      </w:r>
      <w:r w:rsidR="0012113C" w:rsidRPr="005D57E4">
        <w:rPr>
          <w:rFonts w:ascii="Arial" w:hAnsi="Arial" w:cs="Arial"/>
          <w:lang w:eastAsia="en-GB"/>
        </w:rPr>
        <w:t xml:space="preserve"> </w:t>
      </w:r>
      <w:r w:rsidR="002A5026" w:rsidRPr="005D57E4">
        <w:rPr>
          <w:rFonts w:ascii="Arial" w:hAnsi="Arial" w:cs="Arial"/>
          <w:lang w:eastAsia="en-GB"/>
        </w:rPr>
        <w:t xml:space="preserve">an </w:t>
      </w:r>
      <w:r w:rsidR="0012113C" w:rsidRPr="005D57E4">
        <w:rPr>
          <w:rFonts w:ascii="Arial" w:hAnsi="Arial" w:cs="Arial"/>
          <w:lang w:eastAsia="en-GB"/>
        </w:rPr>
        <w:t xml:space="preserve">opt-out </w:t>
      </w:r>
      <w:r w:rsidR="002A5026" w:rsidRPr="005D57E4">
        <w:rPr>
          <w:rFonts w:ascii="Arial" w:hAnsi="Arial" w:cs="Arial"/>
          <w:lang w:eastAsia="en-GB"/>
        </w:rPr>
        <w:t>referral</w:t>
      </w:r>
      <w:r w:rsidR="0012113C" w:rsidRPr="005D57E4">
        <w:rPr>
          <w:rFonts w:ascii="Arial" w:hAnsi="Arial" w:cs="Arial"/>
          <w:lang w:eastAsia="en-GB"/>
        </w:rPr>
        <w:t xml:space="preserve"> </w:t>
      </w:r>
      <w:r w:rsidR="008452D3">
        <w:rPr>
          <w:rFonts w:ascii="Arial" w:hAnsi="Arial" w:cs="Arial"/>
          <w:lang w:eastAsia="en-GB"/>
        </w:rPr>
        <w:t xml:space="preserve">have </w:t>
      </w:r>
      <w:r w:rsidR="0012113C" w:rsidRPr="005D57E4">
        <w:rPr>
          <w:rFonts w:ascii="Arial" w:hAnsi="Arial" w:cs="Arial"/>
          <w:lang w:eastAsia="en-GB"/>
        </w:rPr>
        <w:t>report</w:t>
      </w:r>
      <w:r w:rsidR="00902D60">
        <w:rPr>
          <w:rFonts w:ascii="Arial" w:hAnsi="Arial" w:cs="Arial"/>
          <w:lang w:eastAsia="en-GB"/>
        </w:rPr>
        <w:t>ed</w:t>
      </w:r>
      <w:r w:rsidR="0012113C" w:rsidRPr="005D57E4">
        <w:rPr>
          <w:rFonts w:ascii="Arial" w:hAnsi="Arial" w:cs="Arial"/>
          <w:lang w:eastAsia="en-GB"/>
        </w:rPr>
        <w:t xml:space="preserve"> being unhappy with the lack of choice with some even describing powerlessness and resentment </w:t>
      </w:r>
      <w:r w:rsidR="00DC5DF0">
        <w:rPr>
          <w:rFonts w:ascii="Arial" w:hAnsi="Arial" w:cs="Arial"/>
          <w:noProof/>
          <w:lang w:eastAsia="en-GB"/>
        </w:rPr>
        <w:t>(Sloan et al., 2016)</w:t>
      </w:r>
      <w:r w:rsidR="0012113C" w:rsidRPr="005D57E4">
        <w:rPr>
          <w:rFonts w:ascii="Arial" w:hAnsi="Arial" w:cs="Arial"/>
          <w:lang w:eastAsia="en-GB"/>
        </w:rPr>
        <w:t>. Yet opt-out pathways have been shown to increase support</w:t>
      </w:r>
      <w:r w:rsidR="00BF688E">
        <w:rPr>
          <w:rFonts w:ascii="Arial" w:hAnsi="Arial" w:cs="Arial"/>
          <w:lang w:eastAsia="en-GB"/>
        </w:rPr>
        <w:t>,</w:t>
      </w:r>
      <w:r w:rsidR="0012113C" w:rsidRPr="005D57E4">
        <w:rPr>
          <w:rFonts w:ascii="Arial" w:hAnsi="Arial" w:cs="Arial"/>
          <w:lang w:eastAsia="en-GB"/>
        </w:rPr>
        <w:t xml:space="preserve"> access and abstinence </w:t>
      </w:r>
      <w:r w:rsidR="006D1D9F">
        <w:rPr>
          <w:rFonts w:ascii="Arial" w:hAnsi="Arial" w:cs="Arial"/>
          <w:noProof/>
          <w:lang w:eastAsia="en-GB"/>
        </w:rPr>
        <w:t>(Bell et al., 2017; Campbell et al., 2017)</w:t>
      </w:r>
      <w:r w:rsidR="00B4083F">
        <w:rPr>
          <w:rFonts w:ascii="Arial" w:hAnsi="Arial" w:cs="Arial"/>
          <w:lang w:eastAsia="en-GB"/>
        </w:rPr>
        <w:t xml:space="preserve">. </w:t>
      </w:r>
      <w:r w:rsidR="00BE1345" w:rsidRPr="005D57E4">
        <w:rPr>
          <w:rFonts w:ascii="Arial" w:hAnsi="Arial" w:cs="Arial"/>
          <w:lang w:eastAsia="en-GB"/>
        </w:rPr>
        <w:t xml:space="preserve">Informing healthcare professionals of the potential benefits of opt-out over opt-in referrals, including </w:t>
      </w:r>
      <w:r w:rsidR="0088152D">
        <w:rPr>
          <w:rFonts w:ascii="Arial" w:hAnsi="Arial" w:cs="Arial"/>
          <w:lang w:eastAsia="en-GB"/>
        </w:rPr>
        <w:t>emphasising</w:t>
      </w:r>
      <w:r w:rsidR="00BE1345" w:rsidRPr="005D57E4">
        <w:rPr>
          <w:rFonts w:ascii="Arial" w:hAnsi="Arial" w:cs="Arial"/>
          <w:lang w:eastAsia="en-GB"/>
        </w:rPr>
        <w:t xml:space="preserve"> that many pre-implementation concerns do not emerge post-implementation </w:t>
      </w:r>
      <w:r w:rsidR="009D240D">
        <w:rPr>
          <w:rFonts w:ascii="Arial" w:hAnsi="Arial" w:cs="Arial"/>
          <w:noProof/>
          <w:lang w:eastAsia="en-GB"/>
        </w:rPr>
        <w:t>(Campbell et al., 2016)</w:t>
      </w:r>
      <w:r w:rsidR="00BE1345" w:rsidRPr="005D57E4">
        <w:rPr>
          <w:rFonts w:ascii="Arial" w:hAnsi="Arial" w:cs="Arial"/>
          <w:lang w:eastAsia="en-GB"/>
        </w:rPr>
        <w:t>, could help with adoption and delivery</w:t>
      </w:r>
      <w:r w:rsidR="00DA5687" w:rsidRPr="005D57E4">
        <w:rPr>
          <w:rFonts w:ascii="Arial" w:hAnsi="Arial" w:cs="Arial"/>
          <w:lang w:eastAsia="en-GB"/>
        </w:rPr>
        <w:t xml:space="preserve"> </w:t>
      </w:r>
      <w:r w:rsidR="009D240D">
        <w:rPr>
          <w:rFonts w:ascii="Arial" w:hAnsi="Arial" w:cs="Arial"/>
          <w:noProof/>
          <w:lang w:eastAsia="en-GB"/>
        </w:rPr>
        <w:t>(Jordan et al., 2006)</w:t>
      </w:r>
      <w:r w:rsidR="00DA5687" w:rsidRPr="005D57E4">
        <w:rPr>
          <w:rFonts w:ascii="Arial" w:hAnsi="Arial" w:cs="Arial"/>
          <w:lang w:eastAsia="en-GB"/>
        </w:rPr>
        <w:t>.</w:t>
      </w:r>
      <w:r w:rsidR="00C06C45">
        <w:rPr>
          <w:rFonts w:ascii="Arial" w:hAnsi="Arial" w:cs="Arial"/>
          <w:lang w:eastAsia="en-GB"/>
        </w:rPr>
        <w:t xml:space="preserve"> </w:t>
      </w:r>
      <w:r w:rsidR="00BB038D">
        <w:rPr>
          <w:rFonts w:ascii="Arial" w:hAnsi="Arial" w:cs="Arial"/>
          <w:lang w:eastAsia="en-GB"/>
        </w:rPr>
        <w:t>Furthermore, CO monitoring could be promoted to health</w:t>
      </w:r>
      <w:r w:rsidR="00E60254">
        <w:rPr>
          <w:rFonts w:ascii="Arial" w:hAnsi="Arial" w:cs="Arial"/>
          <w:lang w:eastAsia="en-GB"/>
        </w:rPr>
        <w:t>care</w:t>
      </w:r>
      <w:r w:rsidR="00BB038D">
        <w:rPr>
          <w:rFonts w:ascii="Arial" w:hAnsi="Arial" w:cs="Arial"/>
          <w:lang w:eastAsia="en-GB"/>
        </w:rPr>
        <w:t xml:space="preserve"> professionals as a positive way of initiating a discussion about smoking with clients, given the positive experiences of </w:t>
      </w:r>
      <w:r w:rsidR="00C36455">
        <w:rPr>
          <w:rFonts w:ascii="Arial" w:hAnsi="Arial" w:cs="Arial"/>
          <w:lang w:eastAsia="en-GB"/>
        </w:rPr>
        <w:t xml:space="preserve">using CO monitors among </w:t>
      </w:r>
      <w:r w:rsidR="00BB038D">
        <w:rPr>
          <w:rFonts w:ascii="Arial" w:hAnsi="Arial" w:cs="Arial"/>
          <w:lang w:eastAsia="en-GB"/>
        </w:rPr>
        <w:t xml:space="preserve">our participants and </w:t>
      </w:r>
      <w:r w:rsidR="00C06C45">
        <w:rPr>
          <w:rFonts w:ascii="Arial" w:hAnsi="Arial" w:cs="Arial"/>
          <w:lang w:eastAsia="en-GB"/>
        </w:rPr>
        <w:t xml:space="preserve">that </w:t>
      </w:r>
      <w:r w:rsidR="00C06C45" w:rsidRPr="005D57E4">
        <w:rPr>
          <w:rFonts w:ascii="Arial" w:hAnsi="Arial" w:cs="Arial"/>
          <w:lang w:eastAsia="en-GB"/>
        </w:rPr>
        <w:t xml:space="preserve">many pregnant women </w:t>
      </w:r>
      <w:r w:rsidR="00C06C45">
        <w:rPr>
          <w:rFonts w:ascii="Arial" w:hAnsi="Arial" w:cs="Arial"/>
          <w:lang w:eastAsia="en-GB"/>
        </w:rPr>
        <w:t xml:space="preserve">find this </w:t>
      </w:r>
      <w:r w:rsidR="00C06C45" w:rsidRPr="005D57E4">
        <w:rPr>
          <w:rFonts w:ascii="Arial" w:hAnsi="Arial" w:cs="Arial"/>
          <w:lang w:eastAsia="en-GB"/>
        </w:rPr>
        <w:t xml:space="preserve">a useful and positive motivational tool </w:t>
      </w:r>
      <w:r w:rsidR="009D240D">
        <w:rPr>
          <w:rFonts w:ascii="Arial" w:hAnsi="Arial" w:cs="Arial"/>
          <w:noProof/>
          <w:lang w:eastAsia="en-GB"/>
        </w:rPr>
        <w:t>(Sloan et al., 2016)</w:t>
      </w:r>
      <w:r w:rsidR="00C06C45" w:rsidRPr="005D57E4">
        <w:rPr>
          <w:rFonts w:ascii="Arial" w:hAnsi="Arial" w:cs="Arial"/>
          <w:lang w:eastAsia="en-GB"/>
        </w:rPr>
        <w:t xml:space="preserve">. </w:t>
      </w:r>
    </w:p>
    <w:p w14:paraId="553D1824" w14:textId="77777777" w:rsidR="00E3083C" w:rsidRPr="005D57E4" w:rsidRDefault="00E3083C" w:rsidP="002807D6">
      <w:pPr>
        <w:spacing w:line="480" w:lineRule="auto"/>
        <w:jc w:val="left"/>
        <w:rPr>
          <w:rFonts w:ascii="Arial" w:hAnsi="Arial" w:cs="Arial"/>
        </w:rPr>
      </w:pPr>
    </w:p>
    <w:p w14:paraId="6A11A473" w14:textId="34685FB5" w:rsidR="00CF0D29" w:rsidRDefault="00554F87" w:rsidP="002807D6">
      <w:pPr>
        <w:spacing w:line="480" w:lineRule="auto"/>
        <w:jc w:val="left"/>
        <w:rPr>
          <w:rFonts w:ascii="Arial" w:hAnsi="Arial" w:cs="Arial"/>
        </w:rPr>
      </w:pPr>
      <w:r w:rsidRPr="005D57E4">
        <w:rPr>
          <w:rFonts w:ascii="Arial" w:hAnsi="Arial" w:cs="Arial"/>
        </w:rPr>
        <w:t>The ‘last resort’ policy for the provision of nicotine replacement therapy (NRT)</w:t>
      </w:r>
      <w:r w:rsidR="000D4910">
        <w:rPr>
          <w:rFonts w:ascii="Arial" w:hAnsi="Arial" w:cs="Arial"/>
        </w:rPr>
        <w:t xml:space="preserve"> </w:t>
      </w:r>
      <w:r w:rsidRPr="005D57E4">
        <w:rPr>
          <w:rFonts w:ascii="Arial" w:hAnsi="Arial" w:cs="Arial"/>
        </w:rPr>
        <w:t>at one site</w:t>
      </w:r>
      <w:r w:rsidR="000D4910">
        <w:rPr>
          <w:rFonts w:ascii="Arial" w:hAnsi="Arial" w:cs="Arial"/>
        </w:rPr>
        <w:t xml:space="preserve">, where NRT is provided only when other options have been tried and failed, </w:t>
      </w:r>
      <w:r w:rsidRPr="005D57E4">
        <w:rPr>
          <w:rFonts w:ascii="Arial" w:hAnsi="Arial" w:cs="Arial"/>
        </w:rPr>
        <w:t xml:space="preserve">was considered to </w:t>
      </w:r>
      <w:r w:rsidR="00C270F9">
        <w:rPr>
          <w:rFonts w:ascii="Arial" w:hAnsi="Arial" w:cs="Arial"/>
        </w:rPr>
        <w:t xml:space="preserve">facilitate pregnant women to </w:t>
      </w:r>
      <w:r w:rsidR="000C2395" w:rsidRPr="005D57E4">
        <w:rPr>
          <w:rFonts w:ascii="Arial" w:hAnsi="Arial" w:cs="Arial"/>
        </w:rPr>
        <w:t>disengage from cessation support</w:t>
      </w:r>
      <w:r w:rsidR="00C270F9">
        <w:rPr>
          <w:rFonts w:ascii="Arial" w:hAnsi="Arial" w:cs="Arial"/>
        </w:rPr>
        <w:t>.</w:t>
      </w:r>
      <w:r w:rsidRPr="005D57E4">
        <w:rPr>
          <w:rFonts w:ascii="Arial" w:hAnsi="Arial" w:cs="Arial"/>
        </w:rPr>
        <w:t xml:space="preserve"> </w:t>
      </w:r>
      <w:r w:rsidR="004229E3" w:rsidRPr="005D57E4">
        <w:rPr>
          <w:rFonts w:ascii="Arial" w:hAnsi="Arial" w:cs="Arial"/>
        </w:rPr>
        <w:t>T</w:t>
      </w:r>
      <w:r w:rsidRPr="005D57E4">
        <w:rPr>
          <w:rFonts w:ascii="Arial" w:hAnsi="Arial" w:cs="Arial"/>
        </w:rPr>
        <w:t xml:space="preserve">his type of policy, which was </w:t>
      </w:r>
      <w:r w:rsidR="004229E3" w:rsidRPr="005D57E4">
        <w:rPr>
          <w:rFonts w:ascii="Arial" w:hAnsi="Arial" w:cs="Arial"/>
        </w:rPr>
        <w:t xml:space="preserve">often </w:t>
      </w:r>
      <w:r w:rsidR="006A39E6">
        <w:rPr>
          <w:rFonts w:ascii="Arial" w:hAnsi="Arial" w:cs="Arial"/>
        </w:rPr>
        <w:t xml:space="preserve">ignored </w:t>
      </w:r>
      <w:r w:rsidR="004229E3" w:rsidRPr="005D57E4">
        <w:rPr>
          <w:rFonts w:ascii="Arial" w:hAnsi="Arial" w:cs="Arial"/>
        </w:rPr>
        <w:t xml:space="preserve">by </w:t>
      </w:r>
      <w:r w:rsidR="00A30C8E">
        <w:rPr>
          <w:rFonts w:ascii="Arial" w:hAnsi="Arial" w:cs="Arial"/>
        </w:rPr>
        <w:t>the cessation advisor participants</w:t>
      </w:r>
      <w:r w:rsidRPr="005D57E4">
        <w:rPr>
          <w:rFonts w:ascii="Arial" w:hAnsi="Arial" w:cs="Arial"/>
        </w:rPr>
        <w:t xml:space="preserve">, </w:t>
      </w:r>
      <w:r w:rsidR="004229E3" w:rsidRPr="005D57E4">
        <w:rPr>
          <w:rFonts w:ascii="Arial" w:hAnsi="Arial" w:cs="Arial"/>
        </w:rPr>
        <w:t>may in part help explain why health</w:t>
      </w:r>
      <w:r w:rsidR="002E3F22">
        <w:rPr>
          <w:rFonts w:ascii="Arial" w:hAnsi="Arial" w:cs="Arial"/>
        </w:rPr>
        <w:t>care</w:t>
      </w:r>
      <w:r w:rsidR="004229E3" w:rsidRPr="005D57E4">
        <w:rPr>
          <w:rFonts w:ascii="Arial" w:hAnsi="Arial" w:cs="Arial"/>
        </w:rPr>
        <w:t xml:space="preserve"> professionals continue to be </w:t>
      </w:r>
      <w:r w:rsidR="000C2395" w:rsidRPr="005D57E4">
        <w:rPr>
          <w:rFonts w:ascii="Arial" w:hAnsi="Arial" w:cs="Arial"/>
        </w:rPr>
        <w:t xml:space="preserve">highly cautious </w:t>
      </w:r>
      <w:r w:rsidR="004229E3" w:rsidRPr="005D57E4">
        <w:rPr>
          <w:rFonts w:ascii="Arial" w:hAnsi="Arial" w:cs="Arial"/>
        </w:rPr>
        <w:t xml:space="preserve">about the appropriateness of NRT in pregnancy and </w:t>
      </w:r>
      <w:r w:rsidR="000C2395" w:rsidRPr="005D57E4">
        <w:rPr>
          <w:rFonts w:ascii="Arial" w:hAnsi="Arial" w:cs="Arial"/>
        </w:rPr>
        <w:t xml:space="preserve">sometimes </w:t>
      </w:r>
      <w:r w:rsidR="004229E3" w:rsidRPr="005D57E4">
        <w:rPr>
          <w:rFonts w:ascii="Arial" w:hAnsi="Arial" w:cs="Arial"/>
        </w:rPr>
        <w:t xml:space="preserve">hold </w:t>
      </w:r>
      <w:r w:rsidR="000C2395" w:rsidRPr="005D57E4">
        <w:rPr>
          <w:rFonts w:ascii="Arial" w:hAnsi="Arial" w:cs="Arial"/>
        </w:rPr>
        <w:t xml:space="preserve">erroneous beliefs </w:t>
      </w:r>
      <w:r w:rsidR="004229E3" w:rsidRPr="005D57E4">
        <w:rPr>
          <w:rFonts w:ascii="Arial" w:hAnsi="Arial" w:cs="Arial"/>
        </w:rPr>
        <w:t>about its safety</w:t>
      </w:r>
      <w:r w:rsidRPr="005D57E4">
        <w:rPr>
          <w:rFonts w:ascii="Arial" w:hAnsi="Arial" w:cs="Arial"/>
        </w:rPr>
        <w:t xml:space="preserve"> </w:t>
      </w:r>
      <w:r w:rsidR="00CF0D29">
        <w:rPr>
          <w:rFonts w:ascii="Arial" w:hAnsi="Arial" w:cs="Arial"/>
          <w:noProof/>
        </w:rPr>
        <w:t>(Flemming et al., 2016; Glover et al., 2008; Herbert, Coleman, &amp; Britton, 2005; Price, Jordan, &amp; Dake, 2006a)</w:t>
      </w:r>
      <w:r w:rsidR="000C2395" w:rsidRPr="005D57E4">
        <w:rPr>
          <w:rFonts w:ascii="Arial" w:hAnsi="Arial" w:cs="Arial"/>
        </w:rPr>
        <w:t xml:space="preserve">. </w:t>
      </w:r>
      <w:r w:rsidR="004229E3" w:rsidRPr="005D57E4">
        <w:rPr>
          <w:rFonts w:ascii="Arial" w:hAnsi="Arial" w:cs="Arial"/>
        </w:rPr>
        <w:t>Th</w:t>
      </w:r>
      <w:r w:rsidR="00BC6109" w:rsidRPr="005D57E4">
        <w:rPr>
          <w:rFonts w:ascii="Arial" w:hAnsi="Arial" w:cs="Arial"/>
        </w:rPr>
        <w:t xml:space="preserve">is </w:t>
      </w:r>
      <w:r w:rsidR="00BC6109" w:rsidRPr="005D57E4">
        <w:rPr>
          <w:rFonts w:ascii="Arial" w:hAnsi="Arial" w:cs="Arial"/>
        </w:rPr>
        <w:lastRenderedPageBreak/>
        <w:t xml:space="preserve">view prevails </w:t>
      </w:r>
      <w:r w:rsidR="00DA5687" w:rsidRPr="005D57E4">
        <w:rPr>
          <w:rFonts w:ascii="Arial" w:hAnsi="Arial" w:cs="Arial"/>
        </w:rPr>
        <w:t xml:space="preserve">in </w:t>
      </w:r>
      <w:r w:rsidR="00627FB1">
        <w:rPr>
          <w:rFonts w:ascii="Arial" w:hAnsi="Arial" w:cs="Arial"/>
        </w:rPr>
        <w:t xml:space="preserve">the UK </w:t>
      </w:r>
      <w:r w:rsidR="004229E3" w:rsidRPr="005D57E4">
        <w:rPr>
          <w:rFonts w:ascii="Arial" w:hAnsi="Arial" w:cs="Arial"/>
        </w:rPr>
        <w:t xml:space="preserve">despite </w:t>
      </w:r>
      <w:r w:rsidR="004229E3" w:rsidRPr="005D57E4">
        <w:rPr>
          <w:rFonts w:ascii="Arial" w:hAnsi="Arial" w:cs="Arial"/>
          <w:lang w:eastAsia="en-GB"/>
        </w:rPr>
        <w:t xml:space="preserve">near universal provision </w:t>
      </w:r>
      <w:r w:rsidR="00BC6109" w:rsidRPr="005D57E4">
        <w:rPr>
          <w:rFonts w:ascii="Arial" w:hAnsi="Arial" w:cs="Arial"/>
          <w:lang w:eastAsia="en-GB"/>
        </w:rPr>
        <w:t xml:space="preserve">of NRT </w:t>
      </w:r>
      <w:r w:rsidR="004229E3" w:rsidRPr="005D57E4">
        <w:rPr>
          <w:rFonts w:ascii="Arial" w:hAnsi="Arial" w:cs="Arial"/>
          <w:lang w:eastAsia="en-GB"/>
        </w:rPr>
        <w:t>to pregnant women in the Stop Smoking Services</w:t>
      </w:r>
      <w:r w:rsidR="00A30C8E">
        <w:rPr>
          <w:rFonts w:ascii="Arial" w:hAnsi="Arial" w:cs="Arial"/>
          <w:lang w:eastAsia="en-GB"/>
        </w:rPr>
        <w:t xml:space="preserve"> </w:t>
      </w:r>
      <w:r w:rsidR="00CF0D29">
        <w:rPr>
          <w:rFonts w:ascii="Arial" w:hAnsi="Arial" w:cs="Arial"/>
          <w:noProof/>
          <w:lang w:eastAsia="en-GB"/>
        </w:rPr>
        <w:t>(Fahy, Cooper, Coleman, Naughton, &amp; Bauld, 2014)</w:t>
      </w:r>
      <w:r w:rsidR="004229E3" w:rsidRPr="005D57E4">
        <w:rPr>
          <w:rFonts w:ascii="Arial" w:hAnsi="Arial" w:cs="Arial"/>
          <w:lang w:eastAsia="en-GB"/>
        </w:rPr>
        <w:t>.</w:t>
      </w:r>
      <w:r w:rsidR="004229E3" w:rsidRPr="005D57E4">
        <w:rPr>
          <w:rFonts w:ascii="Arial" w:hAnsi="Arial" w:cs="Arial"/>
        </w:rPr>
        <w:t xml:space="preserve"> I</w:t>
      </w:r>
      <w:r w:rsidR="00E018D9" w:rsidRPr="005D57E4">
        <w:rPr>
          <w:rFonts w:ascii="Arial" w:hAnsi="Arial" w:cs="Arial"/>
        </w:rPr>
        <w:t>t is no surprise</w:t>
      </w:r>
      <w:r w:rsidR="004229E3" w:rsidRPr="005D57E4">
        <w:rPr>
          <w:rFonts w:ascii="Arial" w:hAnsi="Arial" w:cs="Arial"/>
        </w:rPr>
        <w:t>, therefore,</w:t>
      </w:r>
      <w:r w:rsidR="00E018D9" w:rsidRPr="005D57E4">
        <w:rPr>
          <w:rFonts w:ascii="Arial" w:hAnsi="Arial" w:cs="Arial"/>
        </w:rPr>
        <w:t xml:space="preserve"> that pregnant women are </w:t>
      </w:r>
      <w:r w:rsidR="00BC6109" w:rsidRPr="005D57E4">
        <w:rPr>
          <w:rFonts w:ascii="Arial" w:hAnsi="Arial" w:cs="Arial"/>
        </w:rPr>
        <w:t xml:space="preserve">uncertain about the safety of NRT in pregnancy </w:t>
      </w:r>
      <w:r w:rsidR="00CF0D29">
        <w:rPr>
          <w:rFonts w:ascii="Arial" w:hAnsi="Arial" w:cs="Arial"/>
          <w:noProof/>
        </w:rPr>
        <w:t>(Flemming et al., 2015)</w:t>
      </w:r>
      <w:r w:rsidR="00BC6109" w:rsidRPr="005D57E4">
        <w:rPr>
          <w:rFonts w:ascii="Arial" w:hAnsi="Arial" w:cs="Arial"/>
        </w:rPr>
        <w:t xml:space="preserve"> and some perceive the risks of NRT to be equal to tobacco </w:t>
      </w:r>
      <w:r w:rsidR="00CF0D29">
        <w:rPr>
          <w:rFonts w:ascii="Arial" w:hAnsi="Arial" w:cs="Arial"/>
          <w:noProof/>
        </w:rPr>
        <w:t>(Naughton et al., 2013)</w:t>
      </w:r>
      <w:r w:rsidR="00BC6109" w:rsidRPr="005D57E4">
        <w:rPr>
          <w:rFonts w:ascii="Arial" w:hAnsi="Arial" w:cs="Arial"/>
        </w:rPr>
        <w:t xml:space="preserve">. </w:t>
      </w:r>
      <w:r w:rsidR="00A3748D" w:rsidRPr="005D57E4">
        <w:rPr>
          <w:rFonts w:ascii="Arial" w:hAnsi="Arial" w:cs="Arial"/>
        </w:rPr>
        <w:t xml:space="preserve">This may extend to </w:t>
      </w:r>
      <w:r w:rsidR="00627FB1">
        <w:rPr>
          <w:rFonts w:ascii="Arial" w:hAnsi="Arial" w:cs="Arial"/>
        </w:rPr>
        <w:t xml:space="preserve">new nicotine containing devices such as </w:t>
      </w:r>
      <w:r w:rsidR="00A3748D" w:rsidRPr="005D57E4">
        <w:rPr>
          <w:rFonts w:ascii="Arial" w:hAnsi="Arial" w:cs="Arial"/>
        </w:rPr>
        <w:t>e-cigarettes</w:t>
      </w:r>
      <w:r w:rsidR="00627FB1">
        <w:rPr>
          <w:rFonts w:ascii="Arial" w:hAnsi="Arial" w:cs="Arial"/>
        </w:rPr>
        <w:t>, which unlike NRT,</w:t>
      </w:r>
      <w:r w:rsidR="00CF0D29">
        <w:rPr>
          <w:rFonts w:ascii="Arial" w:hAnsi="Arial" w:cs="Arial"/>
        </w:rPr>
        <w:t xml:space="preserve"> are not licensed as medicines </w:t>
      </w:r>
      <w:r w:rsidR="00CF0D29">
        <w:rPr>
          <w:rFonts w:ascii="Arial" w:hAnsi="Arial" w:cs="Arial"/>
          <w:noProof/>
        </w:rPr>
        <w:t>(Oncken et al., 2017)</w:t>
      </w:r>
      <w:r w:rsidR="00CF0D29">
        <w:rPr>
          <w:rFonts w:ascii="Arial" w:hAnsi="Arial" w:cs="Arial"/>
        </w:rPr>
        <w:t>.</w:t>
      </w:r>
    </w:p>
    <w:p w14:paraId="232C7B3F" w14:textId="490BC5DA" w:rsidR="0078239E" w:rsidRDefault="0078239E" w:rsidP="002807D6">
      <w:pPr>
        <w:spacing w:line="480" w:lineRule="auto"/>
        <w:jc w:val="left"/>
        <w:rPr>
          <w:rFonts w:ascii="Arial" w:hAnsi="Arial" w:cs="Arial"/>
        </w:rPr>
      </w:pPr>
    </w:p>
    <w:p w14:paraId="63B20BD8" w14:textId="70D561F8" w:rsidR="0078239E" w:rsidRDefault="0078239E" w:rsidP="002807D6">
      <w:pPr>
        <w:spacing w:line="480" w:lineRule="auto"/>
        <w:jc w:val="left"/>
        <w:rPr>
          <w:rFonts w:ascii="Arial" w:hAnsi="Arial" w:cs="Arial"/>
        </w:rPr>
      </w:pPr>
      <w:r>
        <w:rPr>
          <w:rFonts w:ascii="Arial" w:hAnsi="Arial" w:cs="Arial"/>
        </w:rPr>
        <w:t>While we set out to understand barriers and facilitators to the provision of support for smokers in the postpartum period as well as the prenatal period, our sample had limited experience of supporting women during this time and so little data was collected on this. This in itself highlights how little smoking related support activity occurs during the postpartum period and remains an important focus for future investigation.</w:t>
      </w:r>
      <w:r w:rsidR="00472DB7">
        <w:rPr>
          <w:rFonts w:ascii="Arial" w:hAnsi="Arial" w:cs="Arial"/>
        </w:rPr>
        <w:t xml:space="preserve"> Furthermore, views from some health professionals</w:t>
      </w:r>
      <w:r w:rsidR="005A62A5">
        <w:rPr>
          <w:rFonts w:ascii="Arial" w:hAnsi="Arial" w:cs="Arial"/>
        </w:rPr>
        <w:t xml:space="preserve"> interviewed</w:t>
      </w:r>
      <w:r w:rsidR="00472DB7">
        <w:rPr>
          <w:rFonts w:ascii="Arial" w:hAnsi="Arial" w:cs="Arial"/>
        </w:rPr>
        <w:t xml:space="preserve">, such as GPs, Obstetricians and Pharmacists, were less informative for the main themes identified as </w:t>
      </w:r>
      <w:r w:rsidR="005A62A5">
        <w:rPr>
          <w:rFonts w:ascii="Arial" w:hAnsi="Arial" w:cs="Arial"/>
        </w:rPr>
        <w:t xml:space="preserve">their role had little involvement </w:t>
      </w:r>
      <w:r w:rsidR="00472DB7">
        <w:rPr>
          <w:rFonts w:ascii="Arial" w:hAnsi="Arial" w:cs="Arial"/>
        </w:rPr>
        <w:t xml:space="preserve">in addressing smoking in pregnancy. </w:t>
      </w:r>
      <w:r w:rsidR="005A62A5">
        <w:rPr>
          <w:rFonts w:ascii="Arial" w:hAnsi="Arial" w:cs="Arial"/>
        </w:rPr>
        <w:t xml:space="preserve">Increasing the involvement of these professionals in supporting smoking cessation in pregnancy is a further area for future research. </w:t>
      </w:r>
    </w:p>
    <w:p w14:paraId="185508C9" w14:textId="0542ADC9" w:rsidR="0033254D" w:rsidRPr="005D57E4" w:rsidRDefault="00CF0D29" w:rsidP="002807D6">
      <w:pPr>
        <w:spacing w:line="480" w:lineRule="auto"/>
        <w:jc w:val="left"/>
        <w:rPr>
          <w:rFonts w:ascii="Arial" w:hAnsi="Arial" w:cs="Arial"/>
        </w:rPr>
      </w:pPr>
      <w:r w:rsidRPr="005D57E4">
        <w:rPr>
          <w:rFonts w:ascii="Arial" w:hAnsi="Arial" w:cs="Arial"/>
        </w:rPr>
        <w:t xml:space="preserve"> </w:t>
      </w:r>
    </w:p>
    <w:p w14:paraId="113EB4CE" w14:textId="77777777" w:rsidR="00E3083C" w:rsidRPr="005D57E4" w:rsidRDefault="008202A2" w:rsidP="002807D6">
      <w:pPr>
        <w:spacing w:line="480" w:lineRule="auto"/>
        <w:jc w:val="left"/>
        <w:rPr>
          <w:rFonts w:ascii="Arial" w:hAnsi="Arial" w:cs="Arial"/>
          <w:lang w:eastAsia="en-GB"/>
        </w:rPr>
      </w:pPr>
      <w:r w:rsidRPr="005D57E4">
        <w:rPr>
          <w:rFonts w:ascii="Arial" w:hAnsi="Arial" w:cs="Arial"/>
          <w:b/>
        </w:rPr>
        <w:t>Clinical implications</w:t>
      </w:r>
      <w:r w:rsidR="00E3083C" w:rsidRPr="005D57E4">
        <w:rPr>
          <w:rFonts w:ascii="Arial" w:hAnsi="Arial" w:cs="Arial"/>
        </w:rPr>
        <w:t xml:space="preserve"> </w:t>
      </w:r>
    </w:p>
    <w:p w14:paraId="2DAAF5A4" w14:textId="54DE1D2D" w:rsidR="00894CB5" w:rsidRPr="005D57E4" w:rsidRDefault="00C3484D" w:rsidP="000935AB">
      <w:pPr>
        <w:spacing w:line="480" w:lineRule="auto"/>
        <w:jc w:val="left"/>
        <w:rPr>
          <w:rFonts w:ascii="Arial" w:hAnsi="Arial" w:cs="Arial"/>
          <w:lang w:eastAsia="en-GB"/>
        </w:rPr>
      </w:pPr>
      <w:r w:rsidRPr="005D57E4">
        <w:rPr>
          <w:rFonts w:ascii="Arial" w:hAnsi="Arial" w:cs="Arial"/>
          <w:lang w:eastAsia="en-GB"/>
        </w:rPr>
        <w:t>T</w:t>
      </w:r>
      <w:r w:rsidR="008202A2" w:rsidRPr="005D57E4">
        <w:rPr>
          <w:rFonts w:ascii="Arial" w:hAnsi="Arial" w:cs="Arial"/>
          <w:lang w:eastAsia="en-GB"/>
        </w:rPr>
        <w:t>he findings identified a number of areas for clinical improvement</w:t>
      </w:r>
      <w:r w:rsidR="004C1D88" w:rsidRPr="005D57E4">
        <w:rPr>
          <w:rFonts w:ascii="Arial" w:hAnsi="Arial" w:cs="Arial"/>
          <w:lang w:eastAsia="en-GB"/>
        </w:rPr>
        <w:t>, at organisational, inter-personal and individual levels</w:t>
      </w:r>
      <w:r w:rsidRPr="005D57E4">
        <w:rPr>
          <w:rFonts w:ascii="Arial" w:hAnsi="Arial" w:cs="Arial"/>
          <w:lang w:eastAsia="en-GB"/>
        </w:rPr>
        <w:t>, some of which have been discussed above</w:t>
      </w:r>
      <w:r w:rsidR="008202A2" w:rsidRPr="005D57E4">
        <w:rPr>
          <w:rFonts w:ascii="Arial" w:hAnsi="Arial" w:cs="Arial"/>
          <w:lang w:eastAsia="en-GB"/>
        </w:rPr>
        <w:t xml:space="preserve">. </w:t>
      </w:r>
      <w:r w:rsidR="006A39E6">
        <w:rPr>
          <w:rFonts w:ascii="Arial" w:hAnsi="Arial" w:cs="Arial"/>
          <w:lang w:eastAsia="en-GB"/>
        </w:rPr>
        <w:t xml:space="preserve">At an organisational level, building on existing models of care rather than continually changing the model could help support a more effective and coordinated cessation support service. </w:t>
      </w:r>
      <w:r w:rsidRPr="005D57E4">
        <w:rPr>
          <w:rFonts w:ascii="Arial" w:hAnsi="Arial" w:cs="Arial"/>
          <w:lang w:eastAsia="en-GB"/>
        </w:rPr>
        <w:t xml:space="preserve">Enabling staff members to be more fully involved in service development could </w:t>
      </w:r>
      <w:r w:rsidR="006A39E6">
        <w:rPr>
          <w:rFonts w:ascii="Arial" w:hAnsi="Arial" w:cs="Arial"/>
          <w:lang w:eastAsia="en-GB"/>
        </w:rPr>
        <w:t xml:space="preserve">also </w:t>
      </w:r>
      <w:r w:rsidRPr="005D57E4">
        <w:rPr>
          <w:rFonts w:ascii="Arial" w:hAnsi="Arial" w:cs="Arial"/>
          <w:lang w:eastAsia="en-GB"/>
        </w:rPr>
        <w:t>potentially enable the service to make better use of staff expertise, increase staff buy-in</w:t>
      </w:r>
      <w:r w:rsidR="003D29FA" w:rsidRPr="005D57E4">
        <w:rPr>
          <w:rFonts w:ascii="Arial" w:hAnsi="Arial" w:cs="Arial"/>
          <w:lang w:eastAsia="en-GB"/>
        </w:rPr>
        <w:t>, improve communication pathways</w:t>
      </w:r>
      <w:r w:rsidRPr="005D57E4">
        <w:rPr>
          <w:rFonts w:ascii="Arial" w:hAnsi="Arial" w:cs="Arial"/>
          <w:lang w:eastAsia="en-GB"/>
        </w:rPr>
        <w:t xml:space="preserve"> and reduce the feeling amongst some staff that changes are imposed </w:t>
      </w:r>
      <w:r w:rsidR="006D1D9F">
        <w:rPr>
          <w:rFonts w:ascii="Arial" w:hAnsi="Arial" w:cs="Arial"/>
          <w:lang w:eastAsia="en-GB"/>
        </w:rPr>
        <w:t>on them.</w:t>
      </w:r>
      <w:r w:rsidRPr="005D57E4">
        <w:rPr>
          <w:rFonts w:ascii="Arial" w:hAnsi="Arial" w:cs="Arial"/>
          <w:lang w:eastAsia="en-GB"/>
        </w:rPr>
        <w:t xml:space="preserve"> </w:t>
      </w:r>
      <w:r w:rsidR="00894CB5" w:rsidRPr="005D57E4">
        <w:rPr>
          <w:rFonts w:ascii="Arial" w:hAnsi="Arial" w:cs="Arial"/>
          <w:lang w:eastAsia="en-GB"/>
        </w:rPr>
        <w:t>In combination with this, efforts may be required to ensure health services continually promote smoking</w:t>
      </w:r>
      <w:r w:rsidR="00F61046" w:rsidRPr="005D57E4">
        <w:rPr>
          <w:rFonts w:ascii="Arial" w:hAnsi="Arial" w:cs="Arial"/>
          <w:lang w:eastAsia="en-GB"/>
        </w:rPr>
        <w:t xml:space="preserve"> in pregnancy</w:t>
      </w:r>
      <w:r w:rsidR="00894CB5" w:rsidRPr="005D57E4">
        <w:rPr>
          <w:rFonts w:ascii="Arial" w:hAnsi="Arial" w:cs="Arial"/>
          <w:lang w:eastAsia="en-GB"/>
        </w:rPr>
        <w:t xml:space="preserve">-related policies and practices to ensure any new initiatives focused on other areas of care do not reduce the perceived priority of </w:t>
      </w:r>
      <w:r w:rsidR="00894CB5" w:rsidRPr="005D57E4">
        <w:rPr>
          <w:rFonts w:ascii="Arial" w:hAnsi="Arial" w:cs="Arial"/>
          <w:lang w:eastAsia="en-GB"/>
        </w:rPr>
        <w:lastRenderedPageBreak/>
        <w:t xml:space="preserve">smoking. </w:t>
      </w:r>
      <w:r w:rsidR="000935AB">
        <w:rPr>
          <w:rFonts w:ascii="Arial" w:hAnsi="Arial" w:cs="Arial"/>
          <w:lang w:eastAsia="en-GB"/>
        </w:rPr>
        <w:t xml:space="preserve">Regarding inter-service relationships, </w:t>
      </w:r>
      <w:r w:rsidR="000935AB" w:rsidRPr="005D57E4">
        <w:rPr>
          <w:rFonts w:ascii="Arial" w:hAnsi="Arial" w:cs="Arial"/>
          <w:lang w:eastAsia="en-GB"/>
        </w:rPr>
        <w:t xml:space="preserve">bi-lateral improvements in communication </w:t>
      </w:r>
      <w:r w:rsidR="000935AB">
        <w:rPr>
          <w:rFonts w:ascii="Arial" w:hAnsi="Arial" w:cs="Arial"/>
          <w:lang w:eastAsia="en-GB"/>
        </w:rPr>
        <w:t xml:space="preserve">between clinical services and the SSSs also </w:t>
      </w:r>
      <w:r w:rsidR="000935AB" w:rsidRPr="005D57E4">
        <w:rPr>
          <w:rFonts w:ascii="Arial" w:hAnsi="Arial" w:cs="Arial"/>
          <w:lang w:eastAsia="en-GB"/>
        </w:rPr>
        <w:t xml:space="preserve">emerged as important targets for improving the overall management of </w:t>
      </w:r>
      <w:r w:rsidR="004E1B82">
        <w:rPr>
          <w:rFonts w:ascii="Arial" w:hAnsi="Arial" w:cs="Arial"/>
          <w:lang w:eastAsia="en-GB"/>
        </w:rPr>
        <w:t>ante</w:t>
      </w:r>
      <w:r w:rsidR="000935AB" w:rsidRPr="005D57E4">
        <w:rPr>
          <w:rFonts w:ascii="Arial" w:hAnsi="Arial" w:cs="Arial"/>
          <w:lang w:eastAsia="en-GB"/>
        </w:rPr>
        <w:t>natal smoking.</w:t>
      </w:r>
    </w:p>
    <w:p w14:paraId="129E4DE7" w14:textId="77777777" w:rsidR="00894CB5" w:rsidRPr="005D57E4" w:rsidRDefault="00894CB5" w:rsidP="002807D6">
      <w:pPr>
        <w:spacing w:line="480" w:lineRule="auto"/>
        <w:jc w:val="left"/>
        <w:rPr>
          <w:rFonts w:ascii="Arial" w:hAnsi="Arial" w:cs="Arial"/>
          <w:lang w:eastAsia="en-GB"/>
        </w:rPr>
      </w:pPr>
    </w:p>
    <w:p w14:paraId="5E1F48AB" w14:textId="46973964" w:rsidR="00132571" w:rsidRPr="005D57E4" w:rsidRDefault="00894CB5" w:rsidP="002807D6">
      <w:pPr>
        <w:spacing w:line="480" w:lineRule="auto"/>
        <w:jc w:val="left"/>
        <w:rPr>
          <w:rFonts w:ascii="Arial" w:hAnsi="Arial" w:cs="Arial"/>
          <w:lang w:eastAsia="en-GB"/>
        </w:rPr>
      </w:pPr>
      <w:r w:rsidRPr="005D57E4">
        <w:rPr>
          <w:rFonts w:ascii="Arial" w:hAnsi="Arial" w:cs="Arial"/>
          <w:lang w:eastAsia="en-GB"/>
        </w:rPr>
        <w:t>I</w:t>
      </w:r>
      <w:r w:rsidR="00126D81" w:rsidRPr="005D57E4">
        <w:rPr>
          <w:rFonts w:ascii="Arial" w:hAnsi="Arial" w:cs="Arial"/>
          <w:lang w:eastAsia="en-GB"/>
        </w:rPr>
        <w:t xml:space="preserve">mproved access to or mandatory training </w:t>
      </w:r>
      <w:r w:rsidR="0074297C" w:rsidRPr="005D57E4">
        <w:rPr>
          <w:rFonts w:ascii="Arial" w:hAnsi="Arial" w:cs="Arial"/>
          <w:lang w:eastAsia="en-GB"/>
        </w:rPr>
        <w:t xml:space="preserve">and updates </w:t>
      </w:r>
      <w:r w:rsidR="00E91F89" w:rsidRPr="005D57E4">
        <w:rPr>
          <w:rFonts w:ascii="Arial" w:hAnsi="Arial" w:cs="Arial"/>
          <w:lang w:eastAsia="en-GB"/>
        </w:rPr>
        <w:t xml:space="preserve">for </w:t>
      </w:r>
      <w:r w:rsidR="000935AB">
        <w:rPr>
          <w:rFonts w:ascii="Arial" w:hAnsi="Arial" w:cs="Arial"/>
          <w:lang w:eastAsia="en-GB"/>
        </w:rPr>
        <w:t xml:space="preserve">staff </w:t>
      </w:r>
      <w:r w:rsidR="00E91F89" w:rsidRPr="005D57E4">
        <w:rPr>
          <w:rFonts w:ascii="Arial" w:hAnsi="Arial" w:cs="Arial"/>
          <w:lang w:eastAsia="en-GB"/>
        </w:rPr>
        <w:t xml:space="preserve">who encounter </w:t>
      </w:r>
      <w:r w:rsidR="004E1B82">
        <w:rPr>
          <w:rFonts w:ascii="Arial" w:hAnsi="Arial" w:cs="Arial"/>
          <w:lang w:eastAsia="en-GB"/>
        </w:rPr>
        <w:t>ante</w:t>
      </w:r>
      <w:r w:rsidR="00E91F89" w:rsidRPr="005D57E4">
        <w:rPr>
          <w:rFonts w:ascii="Arial" w:hAnsi="Arial" w:cs="Arial"/>
          <w:lang w:eastAsia="en-GB"/>
        </w:rPr>
        <w:t>natal smoking</w:t>
      </w:r>
      <w:r w:rsidR="0074297C" w:rsidRPr="005D57E4">
        <w:rPr>
          <w:rFonts w:ascii="Arial" w:hAnsi="Arial" w:cs="Arial"/>
          <w:lang w:eastAsia="en-GB"/>
        </w:rPr>
        <w:t xml:space="preserve"> should </w:t>
      </w:r>
      <w:r w:rsidR="00364DDC" w:rsidRPr="005D57E4">
        <w:rPr>
          <w:rFonts w:ascii="Arial" w:hAnsi="Arial" w:cs="Arial"/>
          <w:lang w:eastAsia="en-GB"/>
        </w:rPr>
        <w:t xml:space="preserve">help </w:t>
      </w:r>
      <w:r w:rsidR="0074297C" w:rsidRPr="005D57E4">
        <w:rPr>
          <w:rFonts w:ascii="Arial" w:hAnsi="Arial" w:cs="Arial"/>
          <w:lang w:eastAsia="en-GB"/>
        </w:rPr>
        <w:t xml:space="preserve">improve </w:t>
      </w:r>
      <w:r w:rsidR="00132571" w:rsidRPr="005D57E4">
        <w:rPr>
          <w:rFonts w:ascii="Arial" w:hAnsi="Arial" w:cs="Arial"/>
          <w:lang w:eastAsia="en-GB"/>
        </w:rPr>
        <w:t xml:space="preserve">the </w:t>
      </w:r>
      <w:r w:rsidR="00585E71" w:rsidRPr="005D57E4">
        <w:rPr>
          <w:rFonts w:ascii="Arial" w:hAnsi="Arial" w:cs="Arial"/>
          <w:lang w:eastAsia="en-GB"/>
        </w:rPr>
        <w:t>quality of smoking management</w:t>
      </w:r>
      <w:r w:rsidR="00E91F89" w:rsidRPr="005D57E4">
        <w:rPr>
          <w:rFonts w:ascii="Arial" w:hAnsi="Arial" w:cs="Arial"/>
          <w:lang w:eastAsia="en-GB"/>
        </w:rPr>
        <w:t xml:space="preserve">. </w:t>
      </w:r>
      <w:r w:rsidR="00132571" w:rsidRPr="005D57E4">
        <w:rPr>
          <w:rFonts w:ascii="Arial" w:hAnsi="Arial" w:cs="Arial"/>
          <w:lang w:eastAsia="en-GB"/>
        </w:rPr>
        <w:t xml:space="preserve">This should also help improve the consistency of health messages around smoking delivered to pregnant smokers. </w:t>
      </w:r>
      <w:r w:rsidR="0074297C" w:rsidRPr="005D57E4">
        <w:rPr>
          <w:rFonts w:ascii="Arial" w:hAnsi="Arial" w:cs="Arial"/>
          <w:lang w:eastAsia="en-GB"/>
        </w:rPr>
        <w:t>T</w:t>
      </w:r>
      <w:r w:rsidR="00E91F89" w:rsidRPr="005D57E4">
        <w:rPr>
          <w:rFonts w:ascii="Arial" w:hAnsi="Arial" w:cs="Arial"/>
          <w:lang w:eastAsia="en-GB"/>
        </w:rPr>
        <w:t xml:space="preserve">raining </w:t>
      </w:r>
      <w:r w:rsidR="0074297C" w:rsidRPr="005D57E4">
        <w:rPr>
          <w:rFonts w:ascii="Arial" w:hAnsi="Arial" w:cs="Arial"/>
          <w:lang w:eastAsia="en-GB"/>
        </w:rPr>
        <w:t xml:space="preserve">of antenatal staff </w:t>
      </w:r>
      <w:r w:rsidR="00E91F89" w:rsidRPr="005D57E4">
        <w:rPr>
          <w:rFonts w:ascii="Arial" w:hAnsi="Arial" w:cs="Arial"/>
          <w:lang w:eastAsia="en-GB"/>
        </w:rPr>
        <w:t xml:space="preserve">can increase the assessment of smoking and provision of support to pregnant women </w:t>
      </w:r>
      <w:r w:rsidR="00CF0D29">
        <w:rPr>
          <w:rFonts w:ascii="Arial" w:hAnsi="Arial" w:cs="Arial"/>
          <w:noProof/>
          <w:lang w:eastAsia="en-GB"/>
        </w:rPr>
        <w:t>(Althabe et al., 2016)</w:t>
      </w:r>
      <w:r w:rsidR="00E91F89" w:rsidRPr="005D57E4">
        <w:rPr>
          <w:rFonts w:ascii="Arial" w:hAnsi="Arial" w:cs="Arial"/>
          <w:lang w:eastAsia="en-GB"/>
        </w:rPr>
        <w:t xml:space="preserve">, </w:t>
      </w:r>
      <w:r w:rsidR="004E1B82">
        <w:rPr>
          <w:rFonts w:ascii="Arial" w:hAnsi="Arial" w:cs="Arial"/>
          <w:lang w:eastAsia="en-GB"/>
        </w:rPr>
        <w:t xml:space="preserve">even </w:t>
      </w:r>
      <w:r w:rsidR="0074297C" w:rsidRPr="005D57E4">
        <w:rPr>
          <w:rFonts w:ascii="Arial" w:hAnsi="Arial" w:cs="Arial"/>
          <w:lang w:eastAsia="en-GB"/>
        </w:rPr>
        <w:t xml:space="preserve">when part of </w:t>
      </w:r>
      <w:r w:rsidR="00E91F89" w:rsidRPr="005D57E4">
        <w:rPr>
          <w:rFonts w:ascii="Arial" w:hAnsi="Arial" w:cs="Arial"/>
          <w:lang w:eastAsia="en-GB"/>
        </w:rPr>
        <w:t xml:space="preserve">opt-out referral </w:t>
      </w:r>
      <w:r w:rsidR="0074297C" w:rsidRPr="005D57E4">
        <w:rPr>
          <w:rFonts w:ascii="Arial" w:hAnsi="Arial" w:cs="Arial"/>
          <w:lang w:eastAsia="en-GB"/>
        </w:rPr>
        <w:t xml:space="preserve">pathways </w:t>
      </w:r>
      <w:r w:rsidR="00CF0D29">
        <w:rPr>
          <w:rFonts w:ascii="Arial" w:hAnsi="Arial" w:cs="Arial"/>
          <w:noProof/>
          <w:lang w:eastAsia="en-GB"/>
        </w:rPr>
        <w:t>(Campbell et al., 2017)</w:t>
      </w:r>
      <w:r w:rsidR="00E91F89" w:rsidRPr="005D57E4">
        <w:rPr>
          <w:rFonts w:ascii="Arial" w:hAnsi="Arial" w:cs="Arial"/>
          <w:lang w:eastAsia="en-GB"/>
        </w:rPr>
        <w:t xml:space="preserve">. </w:t>
      </w:r>
    </w:p>
    <w:p w14:paraId="7133B956" w14:textId="77777777" w:rsidR="00132571" w:rsidRPr="005D57E4" w:rsidRDefault="00132571" w:rsidP="002807D6">
      <w:pPr>
        <w:spacing w:line="480" w:lineRule="auto"/>
        <w:jc w:val="left"/>
        <w:rPr>
          <w:rFonts w:ascii="Arial" w:hAnsi="Arial" w:cs="Arial"/>
          <w:lang w:eastAsia="en-GB"/>
        </w:rPr>
      </w:pPr>
    </w:p>
    <w:p w14:paraId="685A03B0" w14:textId="423432EE" w:rsidR="008F08D7" w:rsidRPr="005D57E4" w:rsidRDefault="00132571" w:rsidP="002807D6">
      <w:pPr>
        <w:spacing w:line="480" w:lineRule="auto"/>
        <w:jc w:val="left"/>
        <w:rPr>
          <w:rFonts w:ascii="Arial" w:hAnsi="Arial" w:cs="Arial"/>
          <w:lang w:eastAsia="en-GB"/>
        </w:rPr>
      </w:pPr>
      <w:r w:rsidRPr="005D57E4">
        <w:rPr>
          <w:rFonts w:ascii="Arial" w:hAnsi="Arial" w:cs="Arial"/>
          <w:lang w:eastAsia="en-GB"/>
        </w:rPr>
        <w:t xml:space="preserve">Prompts </w:t>
      </w:r>
      <w:r w:rsidR="00312925">
        <w:rPr>
          <w:rFonts w:ascii="Arial" w:hAnsi="Arial" w:cs="Arial"/>
          <w:lang w:eastAsia="en-GB"/>
        </w:rPr>
        <w:t xml:space="preserve">to remind HPs to record and discuss smoking </w:t>
      </w:r>
      <w:r w:rsidRPr="005D57E4">
        <w:rPr>
          <w:rFonts w:ascii="Arial" w:hAnsi="Arial" w:cs="Arial"/>
          <w:lang w:eastAsia="en-GB"/>
        </w:rPr>
        <w:t xml:space="preserve">also emerged as useful aids in our study. </w:t>
      </w:r>
      <w:r w:rsidR="004C1D88" w:rsidRPr="005D57E4">
        <w:rPr>
          <w:rFonts w:ascii="Arial" w:hAnsi="Arial" w:cs="Arial"/>
          <w:lang w:eastAsia="en-GB"/>
        </w:rPr>
        <w:t xml:space="preserve">While some healthcare professionals </w:t>
      </w:r>
      <w:r w:rsidR="00752A9C" w:rsidRPr="005D57E4">
        <w:rPr>
          <w:rFonts w:ascii="Arial" w:hAnsi="Arial" w:cs="Arial"/>
          <w:lang w:eastAsia="en-GB"/>
        </w:rPr>
        <w:t xml:space="preserve">view </w:t>
      </w:r>
      <w:r w:rsidR="00312925">
        <w:rPr>
          <w:rFonts w:ascii="Arial" w:hAnsi="Arial" w:cs="Arial"/>
          <w:lang w:eastAsia="en-GB"/>
        </w:rPr>
        <w:t xml:space="preserve">such </w:t>
      </w:r>
      <w:r w:rsidR="004C1D88" w:rsidRPr="005D57E4">
        <w:rPr>
          <w:rFonts w:ascii="Arial" w:hAnsi="Arial" w:cs="Arial"/>
          <w:lang w:eastAsia="en-GB"/>
        </w:rPr>
        <w:t xml:space="preserve">prompts as promoting a prescriptive rather than sensitive approach to discussing smoking </w:t>
      </w:r>
      <w:r w:rsidR="00364054">
        <w:rPr>
          <w:rFonts w:ascii="Arial" w:hAnsi="Arial" w:cs="Arial"/>
          <w:noProof/>
          <w:lang w:eastAsia="en-GB"/>
        </w:rPr>
        <w:t>(Flemming et al., 2016)</w:t>
      </w:r>
      <w:r w:rsidR="004C1D88" w:rsidRPr="005D57E4">
        <w:rPr>
          <w:rFonts w:ascii="Arial" w:hAnsi="Arial" w:cs="Arial"/>
        </w:rPr>
        <w:t xml:space="preserve">, our participants </w:t>
      </w:r>
      <w:r w:rsidR="00AF62BD" w:rsidRPr="005D57E4">
        <w:rPr>
          <w:rFonts w:ascii="Arial" w:hAnsi="Arial" w:cs="Arial"/>
        </w:rPr>
        <w:t xml:space="preserve">indicated that improved prompts </w:t>
      </w:r>
      <w:r w:rsidR="004C1D88" w:rsidRPr="005D57E4">
        <w:rPr>
          <w:rFonts w:ascii="Arial" w:hAnsi="Arial" w:cs="Arial"/>
          <w:lang w:eastAsia="en-GB"/>
        </w:rPr>
        <w:t xml:space="preserve">could help </w:t>
      </w:r>
      <w:r w:rsidR="00312925">
        <w:rPr>
          <w:rFonts w:ascii="Arial" w:hAnsi="Arial" w:cs="Arial"/>
          <w:lang w:eastAsia="en-GB"/>
        </w:rPr>
        <w:t>encourage</w:t>
      </w:r>
      <w:r w:rsidR="00312925" w:rsidRPr="005D57E4">
        <w:rPr>
          <w:rFonts w:ascii="Arial" w:hAnsi="Arial" w:cs="Arial"/>
          <w:lang w:eastAsia="en-GB"/>
        </w:rPr>
        <w:t xml:space="preserve"> </w:t>
      </w:r>
      <w:r w:rsidR="00356C9B" w:rsidRPr="005D57E4">
        <w:rPr>
          <w:rFonts w:ascii="Arial" w:hAnsi="Arial" w:cs="Arial"/>
          <w:lang w:eastAsia="en-GB"/>
        </w:rPr>
        <w:t xml:space="preserve">and inform </w:t>
      </w:r>
      <w:r w:rsidR="00465CBE">
        <w:rPr>
          <w:rFonts w:ascii="Arial" w:hAnsi="Arial" w:cs="Arial"/>
          <w:lang w:eastAsia="en-GB"/>
        </w:rPr>
        <w:t xml:space="preserve">smoking </w:t>
      </w:r>
      <w:r w:rsidR="00AF62BD" w:rsidRPr="005D57E4">
        <w:rPr>
          <w:rFonts w:ascii="Arial" w:hAnsi="Arial" w:cs="Arial"/>
          <w:lang w:eastAsia="en-GB"/>
        </w:rPr>
        <w:t>discussion</w:t>
      </w:r>
      <w:r w:rsidR="00356C9B" w:rsidRPr="005D57E4">
        <w:rPr>
          <w:rFonts w:ascii="Arial" w:hAnsi="Arial" w:cs="Arial"/>
          <w:lang w:eastAsia="en-GB"/>
        </w:rPr>
        <w:t xml:space="preserve">s. </w:t>
      </w:r>
      <w:r w:rsidR="00F20494">
        <w:rPr>
          <w:rFonts w:ascii="Arial" w:hAnsi="Arial" w:cs="Arial"/>
          <w:lang w:eastAsia="en-GB"/>
        </w:rPr>
        <w:t>I</w:t>
      </w:r>
      <w:r w:rsidR="00EE26A5" w:rsidRPr="005D57E4">
        <w:rPr>
          <w:rFonts w:ascii="Arial" w:hAnsi="Arial" w:cs="Arial"/>
          <w:lang w:eastAsia="en-GB"/>
        </w:rPr>
        <w:t xml:space="preserve">ntegrating </w:t>
      </w:r>
      <w:r w:rsidR="00950900">
        <w:rPr>
          <w:rFonts w:ascii="Arial" w:hAnsi="Arial" w:cs="Arial"/>
          <w:lang w:eastAsia="en-GB"/>
        </w:rPr>
        <w:t xml:space="preserve">agreed </w:t>
      </w:r>
      <w:r w:rsidR="00EE26A5" w:rsidRPr="005D57E4">
        <w:rPr>
          <w:rFonts w:ascii="Arial" w:hAnsi="Arial" w:cs="Arial"/>
          <w:lang w:eastAsia="en-GB"/>
        </w:rPr>
        <w:t xml:space="preserve">scripts </w:t>
      </w:r>
      <w:r w:rsidR="00950900">
        <w:rPr>
          <w:rFonts w:ascii="Arial" w:hAnsi="Arial" w:cs="Arial"/>
          <w:lang w:eastAsia="en-GB"/>
        </w:rPr>
        <w:t>t</w:t>
      </w:r>
      <w:r w:rsidR="00312925">
        <w:rPr>
          <w:rFonts w:ascii="Arial" w:hAnsi="Arial" w:cs="Arial"/>
          <w:lang w:eastAsia="en-GB"/>
        </w:rPr>
        <w:t xml:space="preserve">o aid </w:t>
      </w:r>
      <w:r w:rsidR="00EE26A5" w:rsidRPr="005D57E4">
        <w:rPr>
          <w:rFonts w:ascii="Arial" w:hAnsi="Arial" w:cs="Arial"/>
          <w:lang w:eastAsia="en-GB"/>
        </w:rPr>
        <w:t>discussi</w:t>
      </w:r>
      <w:r w:rsidR="00950900">
        <w:rPr>
          <w:rFonts w:ascii="Arial" w:hAnsi="Arial" w:cs="Arial"/>
          <w:lang w:eastAsia="en-GB"/>
        </w:rPr>
        <w:t xml:space="preserve">on </w:t>
      </w:r>
      <w:r w:rsidR="00312925">
        <w:rPr>
          <w:rFonts w:ascii="Arial" w:hAnsi="Arial" w:cs="Arial"/>
          <w:lang w:eastAsia="en-GB"/>
        </w:rPr>
        <w:t xml:space="preserve">around </w:t>
      </w:r>
      <w:r w:rsidR="00CD3242" w:rsidRPr="005D57E4">
        <w:rPr>
          <w:rFonts w:ascii="Arial" w:hAnsi="Arial" w:cs="Arial"/>
          <w:lang w:eastAsia="en-GB"/>
        </w:rPr>
        <w:t xml:space="preserve">smoking </w:t>
      </w:r>
      <w:r w:rsidR="00EE26A5" w:rsidRPr="005D57E4">
        <w:rPr>
          <w:rFonts w:ascii="Arial" w:hAnsi="Arial" w:cs="Arial"/>
          <w:lang w:eastAsia="en-GB"/>
        </w:rPr>
        <w:t xml:space="preserve">could help professionals </w:t>
      </w:r>
      <w:r w:rsidR="003F2547" w:rsidRPr="005D57E4">
        <w:rPr>
          <w:rFonts w:ascii="Arial" w:hAnsi="Arial" w:cs="Arial"/>
          <w:lang w:eastAsia="en-GB"/>
        </w:rPr>
        <w:t xml:space="preserve">present a clear and comprehensive </w:t>
      </w:r>
      <w:r w:rsidR="00312925">
        <w:rPr>
          <w:rFonts w:ascii="Arial" w:hAnsi="Arial" w:cs="Arial"/>
          <w:lang w:eastAsia="en-GB"/>
        </w:rPr>
        <w:t>picture</w:t>
      </w:r>
      <w:r w:rsidR="008F08D7" w:rsidRPr="005D57E4">
        <w:rPr>
          <w:rFonts w:ascii="Arial" w:hAnsi="Arial" w:cs="Arial"/>
          <w:lang w:eastAsia="en-GB"/>
        </w:rPr>
        <w:t xml:space="preserve"> of the </w:t>
      </w:r>
      <w:r w:rsidR="00CD3242" w:rsidRPr="005D57E4">
        <w:rPr>
          <w:rFonts w:ascii="Arial" w:hAnsi="Arial" w:cs="Arial"/>
          <w:lang w:eastAsia="en-GB"/>
        </w:rPr>
        <w:t>risks</w:t>
      </w:r>
      <w:r w:rsidR="00F20494">
        <w:rPr>
          <w:rFonts w:ascii="Arial" w:hAnsi="Arial" w:cs="Arial"/>
          <w:lang w:eastAsia="en-GB"/>
        </w:rPr>
        <w:t xml:space="preserve"> and </w:t>
      </w:r>
      <w:r w:rsidR="008F08D7" w:rsidRPr="005D57E4">
        <w:rPr>
          <w:rFonts w:ascii="Arial" w:hAnsi="Arial" w:cs="Arial"/>
          <w:lang w:eastAsia="en-GB"/>
        </w:rPr>
        <w:t xml:space="preserve">avoid the common practice of </w:t>
      </w:r>
      <w:r w:rsidR="00465CBE">
        <w:rPr>
          <w:rFonts w:ascii="Arial" w:hAnsi="Arial" w:cs="Arial"/>
          <w:lang w:eastAsia="en-GB"/>
        </w:rPr>
        <w:t>raising</w:t>
      </w:r>
      <w:r w:rsidR="00D329AF" w:rsidRPr="005D57E4">
        <w:rPr>
          <w:rFonts w:ascii="Arial" w:hAnsi="Arial" w:cs="Arial"/>
          <w:lang w:eastAsia="en-GB"/>
        </w:rPr>
        <w:t xml:space="preserve"> </w:t>
      </w:r>
      <w:r w:rsidR="008F08D7" w:rsidRPr="005D57E4">
        <w:rPr>
          <w:rFonts w:ascii="Arial" w:hAnsi="Arial" w:cs="Arial"/>
          <w:lang w:eastAsia="en-GB"/>
        </w:rPr>
        <w:t>only certain risks to minimise upset</w:t>
      </w:r>
      <w:r w:rsidR="00585E71" w:rsidRPr="005D57E4">
        <w:rPr>
          <w:rFonts w:ascii="Arial" w:hAnsi="Arial" w:cs="Arial"/>
          <w:lang w:eastAsia="en-GB"/>
        </w:rPr>
        <w:t xml:space="preserve">, which is largely at odds with the </w:t>
      </w:r>
      <w:r w:rsidR="00517B35" w:rsidRPr="005D57E4">
        <w:rPr>
          <w:rFonts w:ascii="Arial" w:hAnsi="Arial" w:cs="Arial"/>
          <w:lang w:eastAsia="en-GB"/>
        </w:rPr>
        <w:t xml:space="preserve">information </w:t>
      </w:r>
      <w:r w:rsidR="00585E71" w:rsidRPr="005D57E4">
        <w:rPr>
          <w:rFonts w:ascii="Arial" w:hAnsi="Arial" w:cs="Arial"/>
          <w:lang w:eastAsia="en-GB"/>
        </w:rPr>
        <w:t xml:space="preserve">preferences of pregnant </w:t>
      </w:r>
      <w:r w:rsidR="00383184" w:rsidRPr="005D57E4">
        <w:rPr>
          <w:rFonts w:ascii="Arial" w:hAnsi="Arial" w:cs="Arial"/>
          <w:lang w:eastAsia="en-GB"/>
        </w:rPr>
        <w:t xml:space="preserve">smokers </w:t>
      </w:r>
      <w:r w:rsidR="00364054">
        <w:rPr>
          <w:rFonts w:ascii="Arial" w:hAnsi="Arial" w:cs="Arial"/>
          <w:noProof/>
          <w:lang w:eastAsia="en-GB"/>
        </w:rPr>
        <w:t>(Arborelius &amp; Nyberg, 1997; Lendahls et al., 2002)</w:t>
      </w:r>
      <w:r w:rsidR="00383184" w:rsidRPr="005D57E4">
        <w:rPr>
          <w:rFonts w:ascii="Arial" w:hAnsi="Arial" w:cs="Arial"/>
          <w:lang w:eastAsia="en-GB"/>
        </w:rPr>
        <w:t>.</w:t>
      </w:r>
      <w:r w:rsidR="00CD3242" w:rsidRPr="005D57E4">
        <w:rPr>
          <w:rFonts w:ascii="Arial" w:hAnsi="Arial" w:cs="Arial"/>
          <w:lang w:eastAsia="en-GB"/>
        </w:rPr>
        <w:t xml:space="preserve"> </w:t>
      </w:r>
      <w:r w:rsidR="009E293E" w:rsidRPr="005D57E4">
        <w:rPr>
          <w:rFonts w:ascii="Arial" w:hAnsi="Arial" w:cs="Arial"/>
          <w:lang w:eastAsia="en-GB"/>
        </w:rPr>
        <w:t xml:space="preserve">Healthcare professionals have reported interest in scripts </w:t>
      </w:r>
      <w:r w:rsidRPr="005D57E4">
        <w:rPr>
          <w:rFonts w:ascii="Arial" w:hAnsi="Arial" w:cs="Arial"/>
          <w:lang w:eastAsia="en-GB"/>
        </w:rPr>
        <w:t xml:space="preserve">for </w:t>
      </w:r>
      <w:r w:rsidR="009E293E" w:rsidRPr="005D57E4">
        <w:rPr>
          <w:rFonts w:ascii="Arial" w:hAnsi="Arial" w:cs="Arial"/>
          <w:lang w:eastAsia="en-GB"/>
        </w:rPr>
        <w:t xml:space="preserve">discussing smoking with pregnant women </w:t>
      </w:r>
      <w:r w:rsidR="00364054">
        <w:rPr>
          <w:rFonts w:ascii="Arial" w:hAnsi="Arial" w:cs="Arial"/>
          <w:noProof/>
          <w:lang w:eastAsia="en-GB"/>
        </w:rPr>
        <w:t>(Colomar et al., 2015)</w:t>
      </w:r>
      <w:r w:rsidR="009E293E" w:rsidRPr="005D57E4">
        <w:rPr>
          <w:rFonts w:ascii="Arial" w:hAnsi="Arial" w:cs="Arial"/>
        </w:rPr>
        <w:t xml:space="preserve"> and </w:t>
      </w:r>
      <w:r w:rsidRPr="005D57E4">
        <w:rPr>
          <w:rFonts w:ascii="Arial" w:hAnsi="Arial" w:cs="Arial"/>
        </w:rPr>
        <w:t xml:space="preserve">a midwife delivered </w:t>
      </w:r>
      <w:r w:rsidRPr="005D57E4">
        <w:rPr>
          <w:rFonts w:ascii="Arial" w:hAnsi="Arial" w:cs="Arial"/>
          <w:lang w:eastAsia="en-GB"/>
        </w:rPr>
        <w:t xml:space="preserve">standardised 'risk perception' intervention </w:t>
      </w:r>
      <w:r w:rsidRPr="005D57E4">
        <w:rPr>
          <w:rFonts w:ascii="Arial" w:hAnsi="Arial" w:cs="Arial"/>
        </w:rPr>
        <w:t xml:space="preserve">has already been implemented in North East England as part of </w:t>
      </w:r>
      <w:r w:rsidRPr="005D57E4">
        <w:rPr>
          <w:rFonts w:ascii="Arial" w:hAnsi="Arial" w:cs="Arial"/>
          <w:lang w:eastAsia="en-GB"/>
        </w:rPr>
        <w:t>a</w:t>
      </w:r>
      <w:r w:rsidR="00950900">
        <w:rPr>
          <w:rFonts w:ascii="Arial" w:hAnsi="Arial" w:cs="Arial"/>
          <w:lang w:eastAsia="en-GB"/>
        </w:rPr>
        <w:t>n</w:t>
      </w:r>
      <w:r w:rsidR="00C516BD" w:rsidRPr="005D57E4">
        <w:rPr>
          <w:rFonts w:ascii="Arial" w:hAnsi="Arial" w:cs="Arial"/>
          <w:lang w:eastAsia="en-GB"/>
        </w:rPr>
        <w:t xml:space="preserve"> opt-out referral pathway </w:t>
      </w:r>
      <w:r w:rsidR="00D329AF" w:rsidRPr="005D57E4">
        <w:rPr>
          <w:rFonts w:ascii="Arial" w:hAnsi="Arial" w:cs="Arial"/>
          <w:lang w:eastAsia="en-GB"/>
        </w:rPr>
        <w:t>('</w:t>
      </w:r>
      <w:proofErr w:type="spellStart"/>
      <w:r w:rsidR="009E293E" w:rsidRPr="005D57E4">
        <w:rPr>
          <w:rFonts w:ascii="Arial" w:hAnsi="Arial" w:cs="Arial"/>
          <w:lang w:eastAsia="en-GB"/>
        </w:rPr>
        <w:t>BabyClear</w:t>
      </w:r>
      <w:proofErr w:type="spellEnd"/>
      <w:r w:rsidR="00D329AF" w:rsidRPr="005D57E4">
        <w:rPr>
          <w:rFonts w:ascii="Arial" w:hAnsi="Arial" w:cs="Arial"/>
          <w:lang w:eastAsia="en-GB"/>
        </w:rPr>
        <w:t>')</w:t>
      </w:r>
      <w:r w:rsidR="00364054">
        <w:rPr>
          <w:rFonts w:ascii="Arial" w:hAnsi="Arial" w:cs="Arial"/>
          <w:lang w:eastAsia="en-GB"/>
        </w:rPr>
        <w:t xml:space="preserve"> </w:t>
      </w:r>
      <w:r w:rsidR="00364054">
        <w:rPr>
          <w:rFonts w:ascii="Arial" w:hAnsi="Arial" w:cs="Arial"/>
          <w:noProof/>
          <w:lang w:eastAsia="en-GB"/>
        </w:rPr>
        <w:t>(Bell et al., 2017)</w:t>
      </w:r>
      <w:r w:rsidR="00D329AF" w:rsidRPr="005D57E4">
        <w:rPr>
          <w:rFonts w:ascii="Arial" w:hAnsi="Arial" w:cs="Arial"/>
          <w:lang w:eastAsia="en-GB"/>
        </w:rPr>
        <w:t xml:space="preserve">. </w:t>
      </w:r>
    </w:p>
    <w:p w14:paraId="604C630F" w14:textId="77777777" w:rsidR="00132571" w:rsidRPr="005D57E4" w:rsidRDefault="00132571" w:rsidP="002807D6">
      <w:pPr>
        <w:spacing w:line="480" w:lineRule="auto"/>
        <w:jc w:val="left"/>
        <w:rPr>
          <w:rFonts w:ascii="Arial" w:hAnsi="Arial" w:cs="Arial"/>
          <w:lang w:eastAsia="en-GB"/>
        </w:rPr>
      </w:pPr>
    </w:p>
    <w:p w14:paraId="0BF8D172" w14:textId="77777777" w:rsidR="00E3083C" w:rsidRPr="005D57E4" w:rsidRDefault="00E3083C" w:rsidP="002807D6">
      <w:pPr>
        <w:spacing w:line="480" w:lineRule="auto"/>
        <w:jc w:val="left"/>
        <w:rPr>
          <w:rFonts w:ascii="Arial" w:hAnsi="Arial" w:cs="Arial"/>
          <w:b/>
        </w:rPr>
      </w:pPr>
      <w:r w:rsidRPr="005D57E4">
        <w:rPr>
          <w:rFonts w:ascii="Arial" w:hAnsi="Arial" w:cs="Arial"/>
          <w:b/>
        </w:rPr>
        <w:t xml:space="preserve">Conclusion </w:t>
      </w:r>
    </w:p>
    <w:p w14:paraId="6387B909" w14:textId="5E64F9EA" w:rsidR="00E3083C" w:rsidRPr="005D57E4" w:rsidRDefault="00F60D3A" w:rsidP="002807D6">
      <w:pPr>
        <w:spacing w:line="480" w:lineRule="auto"/>
        <w:jc w:val="left"/>
        <w:rPr>
          <w:rFonts w:ascii="Arial" w:hAnsi="Arial" w:cs="Arial"/>
        </w:rPr>
      </w:pPr>
      <w:r w:rsidRPr="005D57E4">
        <w:rPr>
          <w:rFonts w:ascii="Arial" w:hAnsi="Arial" w:cs="Arial"/>
        </w:rPr>
        <w:t xml:space="preserve">Healthcare professionals </w:t>
      </w:r>
      <w:r w:rsidR="00BD5CE4" w:rsidRPr="005D57E4">
        <w:rPr>
          <w:rFonts w:ascii="Arial" w:hAnsi="Arial" w:cs="Arial"/>
        </w:rPr>
        <w:t xml:space="preserve">described </w:t>
      </w:r>
      <w:r w:rsidRPr="005D57E4">
        <w:rPr>
          <w:rFonts w:ascii="Arial" w:hAnsi="Arial" w:cs="Arial"/>
        </w:rPr>
        <w:t xml:space="preserve">multiple </w:t>
      </w:r>
      <w:r w:rsidR="00BD5CE4" w:rsidRPr="005D57E4">
        <w:rPr>
          <w:rFonts w:ascii="Arial" w:hAnsi="Arial" w:cs="Arial"/>
        </w:rPr>
        <w:t>factors affect</w:t>
      </w:r>
      <w:r w:rsidR="001D506D">
        <w:rPr>
          <w:rFonts w:ascii="Arial" w:hAnsi="Arial" w:cs="Arial"/>
        </w:rPr>
        <w:t>ing</w:t>
      </w:r>
      <w:r w:rsidR="00BD5CE4" w:rsidRPr="005D57E4">
        <w:rPr>
          <w:rFonts w:ascii="Arial" w:hAnsi="Arial" w:cs="Arial"/>
        </w:rPr>
        <w:t xml:space="preserve"> pregnant </w:t>
      </w:r>
      <w:r w:rsidR="001F220B">
        <w:rPr>
          <w:rFonts w:ascii="Arial" w:hAnsi="Arial" w:cs="Arial"/>
        </w:rPr>
        <w:t xml:space="preserve">and postpartum </w:t>
      </w:r>
      <w:r w:rsidR="00BD5CE4" w:rsidRPr="005D57E4">
        <w:rPr>
          <w:rFonts w:ascii="Arial" w:hAnsi="Arial" w:cs="Arial"/>
        </w:rPr>
        <w:t>smokers</w:t>
      </w:r>
      <w:r w:rsidR="001D506D">
        <w:rPr>
          <w:rFonts w:ascii="Arial" w:hAnsi="Arial" w:cs="Arial"/>
        </w:rPr>
        <w:t>’</w:t>
      </w:r>
      <w:r w:rsidR="00BD5CE4" w:rsidRPr="005D57E4">
        <w:rPr>
          <w:rFonts w:ascii="Arial" w:hAnsi="Arial" w:cs="Arial"/>
        </w:rPr>
        <w:t xml:space="preserve"> </w:t>
      </w:r>
      <w:r w:rsidRPr="005D57E4">
        <w:rPr>
          <w:rFonts w:ascii="Arial" w:hAnsi="Arial" w:cs="Arial"/>
        </w:rPr>
        <w:t xml:space="preserve">capacity </w:t>
      </w:r>
      <w:r w:rsidR="00BD5CE4" w:rsidRPr="005D57E4">
        <w:rPr>
          <w:rFonts w:ascii="Arial" w:hAnsi="Arial" w:cs="Arial"/>
        </w:rPr>
        <w:t>to quit</w:t>
      </w:r>
      <w:r w:rsidRPr="005D57E4">
        <w:rPr>
          <w:rFonts w:ascii="Arial" w:hAnsi="Arial" w:cs="Arial"/>
        </w:rPr>
        <w:t xml:space="preserve"> smoking</w:t>
      </w:r>
      <w:r w:rsidR="00BD5CE4" w:rsidRPr="005D57E4">
        <w:rPr>
          <w:rFonts w:ascii="Arial" w:hAnsi="Arial" w:cs="Arial"/>
        </w:rPr>
        <w:t>,</w:t>
      </w:r>
      <w:r w:rsidR="00BD5CE4" w:rsidRPr="005D57E4">
        <w:rPr>
          <w:rFonts w:ascii="Arial" w:hAnsi="Arial" w:cs="Arial"/>
          <w:lang w:eastAsia="en-GB"/>
        </w:rPr>
        <w:t xml:space="preserve"> both directly, through the advice or support provided, and indirectly, through the care structure and environment. </w:t>
      </w:r>
      <w:r w:rsidRPr="005D57E4">
        <w:rPr>
          <w:rFonts w:ascii="Arial" w:hAnsi="Arial" w:cs="Arial"/>
          <w:lang w:eastAsia="en-GB"/>
        </w:rPr>
        <w:t xml:space="preserve">In general, midwives </w:t>
      </w:r>
      <w:r w:rsidR="00636F45">
        <w:rPr>
          <w:rFonts w:ascii="Arial" w:hAnsi="Arial" w:cs="Arial"/>
          <w:lang w:eastAsia="en-GB"/>
        </w:rPr>
        <w:t xml:space="preserve">in the UK </w:t>
      </w:r>
      <w:r w:rsidRPr="005D57E4">
        <w:rPr>
          <w:rFonts w:ascii="Arial" w:hAnsi="Arial" w:cs="Arial"/>
          <w:lang w:eastAsia="en-GB"/>
        </w:rPr>
        <w:t xml:space="preserve">were </w:t>
      </w:r>
      <w:r w:rsidRPr="005D57E4">
        <w:rPr>
          <w:rFonts w:ascii="Arial" w:hAnsi="Arial" w:cs="Arial"/>
          <w:lang w:eastAsia="en-GB"/>
        </w:rPr>
        <w:lastRenderedPageBreak/>
        <w:t xml:space="preserve">considered to have the key role in addressing </w:t>
      </w:r>
      <w:r w:rsidR="00DC671A">
        <w:rPr>
          <w:rFonts w:ascii="Arial" w:hAnsi="Arial" w:cs="Arial"/>
          <w:lang w:eastAsia="en-GB"/>
        </w:rPr>
        <w:t xml:space="preserve">prenatal </w:t>
      </w:r>
      <w:r w:rsidRPr="005D57E4">
        <w:rPr>
          <w:rFonts w:ascii="Arial" w:hAnsi="Arial" w:cs="Arial"/>
          <w:lang w:eastAsia="en-GB"/>
        </w:rPr>
        <w:t xml:space="preserve">smoking but </w:t>
      </w:r>
      <w:r w:rsidR="00BD7A8F" w:rsidRPr="005D57E4">
        <w:rPr>
          <w:rFonts w:ascii="Arial" w:hAnsi="Arial" w:cs="Arial"/>
          <w:lang w:eastAsia="en-GB"/>
        </w:rPr>
        <w:t xml:space="preserve">protection of </w:t>
      </w:r>
      <w:r w:rsidR="00DA5687" w:rsidRPr="005D57E4">
        <w:rPr>
          <w:rFonts w:ascii="Arial" w:hAnsi="Arial" w:cs="Arial"/>
          <w:lang w:eastAsia="en-GB"/>
        </w:rPr>
        <w:t xml:space="preserve">their </w:t>
      </w:r>
      <w:r w:rsidR="001D506D">
        <w:rPr>
          <w:rFonts w:ascii="Arial" w:hAnsi="Arial" w:cs="Arial"/>
          <w:lang w:eastAsia="en-GB"/>
        </w:rPr>
        <w:t xml:space="preserve">client </w:t>
      </w:r>
      <w:r w:rsidR="00DA5687" w:rsidRPr="005D57E4">
        <w:rPr>
          <w:rFonts w:ascii="Arial" w:hAnsi="Arial" w:cs="Arial"/>
          <w:lang w:eastAsia="en-GB"/>
        </w:rPr>
        <w:t xml:space="preserve">relationships, lack of skills, knowledge and training opportunities and changing service priorities </w:t>
      </w:r>
      <w:r w:rsidR="00BD7A8F" w:rsidRPr="005D57E4">
        <w:rPr>
          <w:rFonts w:ascii="Arial" w:hAnsi="Arial" w:cs="Arial"/>
          <w:lang w:eastAsia="en-GB"/>
        </w:rPr>
        <w:t xml:space="preserve">and policies were all barriers to </w:t>
      </w:r>
      <w:r w:rsidR="00CB02BE" w:rsidRPr="005D57E4">
        <w:rPr>
          <w:rFonts w:ascii="Arial" w:hAnsi="Arial" w:cs="Arial"/>
          <w:lang w:eastAsia="en-GB"/>
        </w:rPr>
        <w:t xml:space="preserve">managing </w:t>
      </w:r>
      <w:r w:rsidR="00950900">
        <w:rPr>
          <w:rFonts w:ascii="Arial" w:hAnsi="Arial" w:cs="Arial"/>
          <w:lang w:eastAsia="en-GB"/>
        </w:rPr>
        <w:t xml:space="preserve">women’s </w:t>
      </w:r>
      <w:r w:rsidR="00CB02BE" w:rsidRPr="005D57E4">
        <w:rPr>
          <w:rFonts w:ascii="Arial" w:hAnsi="Arial" w:cs="Arial"/>
          <w:lang w:eastAsia="en-GB"/>
        </w:rPr>
        <w:t>smoking</w:t>
      </w:r>
      <w:r w:rsidR="00BD7A8F" w:rsidRPr="005D57E4">
        <w:rPr>
          <w:rFonts w:ascii="Arial" w:hAnsi="Arial" w:cs="Arial"/>
          <w:lang w:eastAsia="en-GB"/>
        </w:rPr>
        <w:t>.</w:t>
      </w:r>
      <w:r w:rsidR="00CB02BE" w:rsidRPr="005D57E4">
        <w:rPr>
          <w:rFonts w:ascii="Arial" w:hAnsi="Arial" w:cs="Arial"/>
          <w:lang w:eastAsia="en-GB"/>
        </w:rPr>
        <w:t xml:space="preserve"> </w:t>
      </w:r>
      <w:r w:rsidR="00E25B43">
        <w:rPr>
          <w:rFonts w:ascii="Arial" w:hAnsi="Arial" w:cs="Arial"/>
          <w:lang w:eastAsia="en-GB"/>
        </w:rPr>
        <w:t>Routine CO monitoring and o</w:t>
      </w:r>
      <w:r w:rsidR="00CB02BE" w:rsidRPr="005D57E4">
        <w:rPr>
          <w:rFonts w:ascii="Arial" w:hAnsi="Arial" w:cs="Arial"/>
          <w:lang w:eastAsia="en-GB"/>
        </w:rPr>
        <w:t>pt-out referral</w:t>
      </w:r>
      <w:r w:rsidR="00760B7A" w:rsidRPr="005D57E4">
        <w:rPr>
          <w:rFonts w:ascii="Arial" w:hAnsi="Arial" w:cs="Arial"/>
          <w:lang w:eastAsia="en-GB"/>
        </w:rPr>
        <w:t>s</w:t>
      </w:r>
      <w:r w:rsidR="00CB02BE" w:rsidRPr="005D57E4">
        <w:rPr>
          <w:rFonts w:ascii="Arial" w:hAnsi="Arial" w:cs="Arial"/>
          <w:lang w:eastAsia="en-GB"/>
        </w:rPr>
        <w:t xml:space="preserve"> to specialist cessation advisors were considered </w:t>
      </w:r>
      <w:r w:rsidR="00E25B43">
        <w:rPr>
          <w:rFonts w:ascii="Arial" w:hAnsi="Arial" w:cs="Arial"/>
          <w:lang w:eastAsia="en-GB"/>
        </w:rPr>
        <w:t>effective</w:t>
      </w:r>
      <w:r w:rsidR="001F220B">
        <w:rPr>
          <w:rFonts w:ascii="Arial" w:hAnsi="Arial" w:cs="Arial"/>
          <w:lang w:eastAsia="en-GB"/>
        </w:rPr>
        <w:t xml:space="preserve">, though </w:t>
      </w:r>
      <w:r w:rsidR="00E25B43">
        <w:rPr>
          <w:rFonts w:ascii="Arial" w:hAnsi="Arial" w:cs="Arial"/>
          <w:lang w:eastAsia="en-GB"/>
        </w:rPr>
        <w:t xml:space="preserve">some professionals believed that this constrained </w:t>
      </w:r>
      <w:r w:rsidR="00CB02BE" w:rsidRPr="005D57E4">
        <w:rPr>
          <w:rFonts w:ascii="Arial" w:hAnsi="Arial" w:cs="Arial"/>
          <w:lang w:eastAsia="en-GB"/>
        </w:rPr>
        <w:t xml:space="preserve">personal choice. </w:t>
      </w:r>
      <w:r w:rsidR="00E25B43">
        <w:rPr>
          <w:rFonts w:ascii="Arial" w:hAnsi="Arial" w:cs="Arial"/>
          <w:lang w:eastAsia="en-GB"/>
        </w:rPr>
        <w:t xml:space="preserve">Balancing the need to provide interventions that will improve maternal and child health while respecting the autonomy of women remains an ongoing challenge. </w:t>
      </w:r>
      <w:r w:rsidR="001D506D">
        <w:rPr>
          <w:rFonts w:ascii="Arial" w:hAnsi="Arial" w:cs="Arial"/>
          <w:lang w:eastAsia="en-GB"/>
        </w:rPr>
        <w:t xml:space="preserve">The findings highlight the importance of addressing </w:t>
      </w:r>
      <w:r w:rsidR="00760B7A" w:rsidRPr="005D57E4">
        <w:rPr>
          <w:rFonts w:ascii="Arial" w:hAnsi="Arial" w:cs="Arial"/>
          <w:lang w:eastAsia="en-GB"/>
        </w:rPr>
        <w:t xml:space="preserve">healthcare professional beliefs and behaviours </w:t>
      </w:r>
      <w:r w:rsidR="001D506D">
        <w:rPr>
          <w:rFonts w:ascii="Arial" w:hAnsi="Arial" w:cs="Arial"/>
          <w:lang w:eastAsia="en-GB"/>
        </w:rPr>
        <w:t xml:space="preserve">alongside </w:t>
      </w:r>
      <w:r w:rsidR="00636F45">
        <w:rPr>
          <w:rFonts w:ascii="Arial" w:hAnsi="Arial" w:cs="Arial"/>
          <w:lang w:eastAsia="en-GB"/>
        </w:rPr>
        <w:t xml:space="preserve">simultaneously </w:t>
      </w:r>
      <w:r w:rsidR="001D506D">
        <w:rPr>
          <w:rFonts w:ascii="Arial" w:hAnsi="Arial" w:cs="Arial"/>
          <w:lang w:eastAsia="en-GB"/>
        </w:rPr>
        <w:t xml:space="preserve">tackling </w:t>
      </w:r>
      <w:r w:rsidR="00760B7A" w:rsidRPr="005D57E4">
        <w:rPr>
          <w:rFonts w:ascii="Arial" w:hAnsi="Arial" w:cs="Arial"/>
          <w:lang w:eastAsia="en-GB"/>
        </w:rPr>
        <w:t>organisational barriers</w:t>
      </w:r>
      <w:r w:rsidR="00E25B43">
        <w:rPr>
          <w:rFonts w:ascii="Arial" w:hAnsi="Arial" w:cs="Arial"/>
          <w:lang w:eastAsia="en-GB"/>
        </w:rPr>
        <w:t xml:space="preserve"> </w:t>
      </w:r>
      <w:r w:rsidR="001D506D">
        <w:rPr>
          <w:rFonts w:ascii="Arial" w:hAnsi="Arial" w:cs="Arial"/>
          <w:lang w:eastAsia="en-GB"/>
        </w:rPr>
        <w:t>to bring about significant and lasting change</w:t>
      </w:r>
      <w:r w:rsidR="00760B7A" w:rsidRPr="005D57E4">
        <w:rPr>
          <w:rFonts w:ascii="Arial" w:hAnsi="Arial" w:cs="Arial"/>
          <w:lang w:eastAsia="en-GB"/>
        </w:rPr>
        <w:t>.</w:t>
      </w:r>
    </w:p>
    <w:p w14:paraId="68D27811" w14:textId="76B83BD4" w:rsidR="00315E7E" w:rsidRDefault="00315E7E" w:rsidP="002807D6">
      <w:pPr>
        <w:spacing w:line="480" w:lineRule="auto"/>
        <w:jc w:val="left"/>
        <w:rPr>
          <w:rFonts w:ascii="Arial" w:hAnsi="Arial" w:cs="Arial"/>
          <w:lang w:eastAsia="en-GB"/>
        </w:rPr>
      </w:pPr>
    </w:p>
    <w:p w14:paraId="14DC20AA" w14:textId="17085D99" w:rsidR="001D3A74" w:rsidRDefault="001D3A74" w:rsidP="002807D6">
      <w:pPr>
        <w:spacing w:line="480" w:lineRule="auto"/>
        <w:jc w:val="left"/>
        <w:rPr>
          <w:rFonts w:ascii="Arial" w:hAnsi="Arial" w:cs="Arial"/>
          <w:lang w:eastAsia="en-GB"/>
        </w:rPr>
      </w:pPr>
    </w:p>
    <w:p w14:paraId="36FB7B38" w14:textId="77777777" w:rsidR="001D3A74" w:rsidRDefault="001D3A74" w:rsidP="002807D6">
      <w:pPr>
        <w:spacing w:line="480" w:lineRule="auto"/>
        <w:jc w:val="left"/>
        <w:rPr>
          <w:rFonts w:ascii="Arial" w:hAnsi="Arial" w:cs="Arial"/>
          <w:lang w:eastAsia="en-GB"/>
        </w:rPr>
      </w:pPr>
    </w:p>
    <w:p w14:paraId="5FA50D7D" w14:textId="311D7CA9" w:rsidR="00DD3DB2" w:rsidRDefault="00DD3DB2" w:rsidP="002807D6">
      <w:pPr>
        <w:spacing w:line="480" w:lineRule="auto"/>
        <w:jc w:val="left"/>
        <w:rPr>
          <w:rFonts w:ascii="Arial" w:hAnsi="Arial" w:cs="Arial"/>
          <w:lang w:eastAsia="en-GB"/>
        </w:rPr>
      </w:pPr>
    </w:p>
    <w:p w14:paraId="03AE1648" w14:textId="1DC956A7" w:rsidR="007D6643" w:rsidRDefault="007D6643" w:rsidP="007D6643">
      <w:pPr>
        <w:spacing w:line="480" w:lineRule="auto"/>
        <w:jc w:val="left"/>
        <w:rPr>
          <w:rFonts w:ascii="Arial" w:hAnsi="Arial" w:cs="Arial"/>
          <w:lang w:eastAsia="en-GB"/>
        </w:rPr>
      </w:pPr>
      <w:r>
        <w:rPr>
          <w:rFonts w:ascii="Arial" w:hAnsi="Arial" w:cs="Arial"/>
          <w:lang w:eastAsia="en-GB"/>
        </w:rPr>
        <w:br w:type="page"/>
      </w:r>
    </w:p>
    <w:p w14:paraId="560C7D4C" w14:textId="67FA2D70" w:rsidR="003D72EF" w:rsidRPr="007D6643" w:rsidRDefault="003760E0" w:rsidP="002A22EA">
      <w:pPr>
        <w:spacing w:line="480" w:lineRule="auto"/>
        <w:jc w:val="left"/>
        <w:rPr>
          <w:rFonts w:ascii="Arial" w:hAnsi="Arial" w:cs="Arial"/>
          <w:lang w:eastAsia="en-GB"/>
        </w:rPr>
      </w:pPr>
      <w:r w:rsidRPr="00BC014B">
        <w:rPr>
          <w:rFonts w:ascii="Arial" w:hAnsi="Arial" w:cs="Arial"/>
          <w:b/>
          <w:lang w:eastAsia="en-GB"/>
        </w:rPr>
        <w:lastRenderedPageBreak/>
        <w:t xml:space="preserve">References </w:t>
      </w:r>
    </w:p>
    <w:p w14:paraId="0FE7717B" w14:textId="0EF53AA2"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Abatemarco, D. J., Steinberg, M. B., &amp; Delnevo, C. D. (2007). Midwives' knowledge, perceptions, beliefs, and practice supports regarding tobacco dependence treatment. </w:t>
      </w:r>
      <w:r w:rsidRPr="006D390C">
        <w:rPr>
          <w:rFonts w:ascii="Arial" w:hAnsi="Arial" w:cs="Arial"/>
          <w:i/>
        </w:rPr>
        <w:t>Journal of Midwifery &amp; Womens Health, 52</w:t>
      </w:r>
      <w:r w:rsidRPr="006D390C">
        <w:rPr>
          <w:rFonts w:ascii="Arial" w:hAnsi="Arial" w:cs="Arial"/>
        </w:rPr>
        <w:t xml:space="preserve">(5), 451-457. </w:t>
      </w:r>
      <w:r w:rsidRPr="007D6643">
        <w:rPr>
          <w:rFonts w:ascii="Arial" w:hAnsi="Arial" w:cs="Arial"/>
          <w:shd w:val="clear" w:color="auto" w:fill="EEFFEE"/>
        </w:rPr>
        <w:t>doi:10.1016/j.jmwh.2007.03.019</w:t>
      </w:r>
    </w:p>
    <w:p w14:paraId="3CF92D83"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Ajzen, I. (1988). </w:t>
      </w:r>
      <w:r w:rsidRPr="006D390C">
        <w:rPr>
          <w:rFonts w:ascii="Arial" w:hAnsi="Arial" w:cs="Arial"/>
          <w:i/>
        </w:rPr>
        <w:t>Attitudes, Personality and Behavior</w:t>
      </w:r>
      <w:r w:rsidRPr="006D390C">
        <w:rPr>
          <w:rFonts w:ascii="Arial" w:hAnsi="Arial" w:cs="Arial"/>
        </w:rPr>
        <w:t>. Milton Keynes: Open University Press.</w:t>
      </w:r>
    </w:p>
    <w:p w14:paraId="3E53CC69"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Althabe, F., Aleman, A., Berrueta, M., Morello, P., Gibbons, L., Colomar, M., . . . Buekens, P. M. (2016). A Multifaceted Strategy to Implement Brief Smoking Cessation Counseling During Antenatal Care in Argentina and Uruguay: A Cluster Randomized Trial. </w:t>
      </w:r>
      <w:r w:rsidRPr="006D390C">
        <w:rPr>
          <w:rFonts w:ascii="Arial" w:hAnsi="Arial" w:cs="Arial"/>
          <w:i/>
        </w:rPr>
        <w:t>Nicotine &amp; Tobacco Research, 18</w:t>
      </w:r>
      <w:r w:rsidRPr="006D390C">
        <w:rPr>
          <w:rFonts w:ascii="Arial" w:hAnsi="Arial" w:cs="Arial"/>
        </w:rPr>
        <w:t>(5), 1083-1092. doi:10.1093/ntr/ntv276</w:t>
      </w:r>
    </w:p>
    <w:p w14:paraId="2FD5BF79" w14:textId="35BE6554"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Arborelius, E., &amp; Nyberg, K. (1997). How should midwives discuss smoking behaviour in pregnancy with women of low educational attainment? </w:t>
      </w:r>
      <w:r w:rsidRPr="006D390C">
        <w:rPr>
          <w:rFonts w:ascii="Arial" w:hAnsi="Arial" w:cs="Arial"/>
          <w:i/>
        </w:rPr>
        <w:t>Midwifery, 13</w:t>
      </w:r>
      <w:r w:rsidRPr="006D390C">
        <w:rPr>
          <w:rFonts w:ascii="Arial" w:hAnsi="Arial" w:cs="Arial"/>
        </w:rPr>
        <w:t xml:space="preserve">(4), 210-215. </w:t>
      </w:r>
      <w:r w:rsidRPr="007D6643">
        <w:rPr>
          <w:rFonts w:ascii="Arial" w:hAnsi="Arial" w:cs="Arial"/>
          <w:shd w:val="clear" w:color="auto" w:fill="EEFFEE"/>
        </w:rPr>
        <w:t>doi:10.1016/S0266-6138(97)80008-3</w:t>
      </w:r>
    </w:p>
    <w:p w14:paraId="787EF834" w14:textId="0AFDBB32" w:rsidR="0027286E" w:rsidRDefault="0027286E" w:rsidP="003A2A30">
      <w:pPr>
        <w:pStyle w:val="EndNoteBibliography"/>
        <w:spacing w:line="360" w:lineRule="auto"/>
        <w:ind w:left="720" w:hanging="720"/>
        <w:rPr>
          <w:rFonts w:ascii="Arial" w:hAnsi="Arial" w:cs="Arial"/>
        </w:rPr>
      </w:pPr>
      <w:r w:rsidRPr="0027286E">
        <w:rPr>
          <w:rFonts w:ascii="Arial" w:hAnsi="Arial" w:cs="Arial"/>
        </w:rPr>
        <w:t>Atkinson</w:t>
      </w:r>
      <w:r>
        <w:rPr>
          <w:rFonts w:ascii="Arial" w:hAnsi="Arial" w:cs="Arial"/>
        </w:rPr>
        <w:t>,</w:t>
      </w:r>
      <w:r w:rsidRPr="0027286E">
        <w:rPr>
          <w:rFonts w:ascii="Arial" w:hAnsi="Arial" w:cs="Arial"/>
        </w:rPr>
        <w:t xml:space="preserve"> L</w:t>
      </w:r>
      <w:r>
        <w:rPr>
          <w:rFonts w:ascii="Arial" w:hAnsi="Arial" w:cs="Arial"/>
        </w:rPr>
        <w:t>.</w:t>
      </w:r>
      <w:r w:rsidRPr="0027286E">
        <w:rPr>
          <w:rFonts w:ascii="Arial" w:hAnsi="Arial" w:cs="Arial"/>
        </w:rPr>
        <w:t>, French</w:t>
      </w:r>
      <w:r>
        <w:rPr>
          <w:rFonts w:ascii="Arial" w:hAnsi="Arial" w:cs="Arial"/>
        </w:rPr>
        <w:t>,</w:t>
      </w:r>
      <w:r w:rsidRPr="0027286E">
        <w:rPr>
          <w:rFonts w:ascii="Arial" w:hAnsi="Arial" w:cs="Arial"/>
        </w:rPr>
        <w:t xml:space="preserve"> D</w:t>
      </w:r>
      <w:r>
        <w:rPr>
          <w:rFonts w:ascii="Arial" w:hAnsi="Arial" w:cs="Arial"/>
        </w:rPr>
        <w:t>.</w:t>
      </w:r>
      <w:r w:rsidRPr="0027286E">
        <w:rPr>
          <w:rFonts w:ascii="Arial" w:hAnsi="Arial" w:cs="Arial"/>
        </w:rPr>
        <w:t>P</w:t>
      </w:r>
      <w:r>
        <w:rPr>
          <w:rFonts w:ascii="Arial" w:hAnsi="Arial" w:cs="Arial"/>
        </w:rPr>
        <w:t>.</w:t>
      </w:r>
      <w:r w:rsidRPr="0027286E">
        <w:rPr>
          <w:rFonts w:ascii="Arial" w:hAnsi="Arial" w:cs="Arial"/>
        </w:rPr>
        <w:t>, Ménage</w:t>
      </w:r>
      <w:r>
        <w:rPr>
          <w:rFonts w:ascii="Arial" w:hAnsi="Arial" w:cs="Arial"/>
        </w:rPr>
        <w:t>,</w:t>
      </w:r>
      <w:r w:rsidRPr="0027286E">
        <w:rPr>
          <w:rFonts w:ascii="Arial" w:hAnsi="Arial" w:cs="Arial"/>
        </w:rPr>
        <w:t xml:space="preserve"> D</w:t>
      </w:r>
      <w:r>
        <w:rPr>
          <w:rFonts w:ascii="Arial" w:hAnsi="Arial" w:cs="Arial"/>
        </w:rPr>
        <w:t>.</w:t>
      </w:r>
      <w:r w:rsidRPr="0027286E">
        <w:rPr>
          <w:rFonts w:ascii="Arial" w:hAnsi="Arial" w:cs="Arial"/>
        </w:rPr>
        <w:t xml:space="preserve">, </w:t>
      </w:r>
      <w:r>
        <w:rPr>
          <w:rFonts w:ascii="Arial" w:hAnsi="Arial" w:cs="Arial"/>
        </w:rPr>
        <w:t xml:space="preserve">&amp; </w:t>
      </w:r>
      <w:r w:rsidRPr="0027286E">
        <w:rPr>
          <w:rFonts w:ascii="Arial" w:hAnsi="Arial" w:cs="Arial"/>
        </w:rPr>
        <w:t>Olander</w:t>
      </w:r>
      <w:r>
        <w:rPr>
          <w:rFonts w:ascii="Arial" w:hAnsi="Arial" w:cs="Arial"/>
        </w:rPr>
        <w:t>,</w:t>
      </w:r>
      <w:r w:rsidRPr="0027286E">
        <w:rPr>
          <w:rFonts w:ascii="Arial" w:hAnsi="Arial" w:cs="Arial"/>
        </w:rPr>
        <w:t xml:space="preserve"> E</w:t>
      </w:r>
      <w:r>
        <w:rPr>
          <w:rFonts w:ascii="Arial" w:hAnsi="Arial" w:cs="Arial"/>
        </w:rPr>
        <w:t>.</w:t>
      </w:r>
      <w:r w:rsidRPr="0027286E">
        <w:rPr>
          <w:rFonts w:ascii="Arial" w:hAnsi="Arial" w:cs="Arial"/>
        </w:rPr>
        <w:t xml:space="preserve">K. </w:t>
      </w:r>
      <w:r>
        <w:rPr>
          <w:rFonts w:ascii="Arial" w:hAnsi="Arial" w:cs="Arial"/>
        </w:rPr>
        <w:t xml:space="preserve">(2017). </w:t>
      </w:r>
      <w:r w:rsidRPr="0027286E">
        <w:rPr>
          <w:rFonts w:ascii="Arial" w:hAnsi="Arial" w:cs="Arial"/>
        </w:rPr>
        <w:t xml:space="preserve">Midwives' experiences of referring obese women to either a community or home-based antenatal weight management service: Implications for service providers and midwifery practice. </w:t>
      </w:r>
      <w:r w:rsidRPr="0027286E">
        <w:rPr>
          <w:rFonts w:ascii="Arial" w:hAnsi="Arial" w:cs="Arial"/>
          <w:i/>
        </w:rPr>
        <w:t>Midwifery</w:t>
      </w:r>
      <w:r>
        <w:rPr>
          <w:rFonts w:ascii="Arial" w:hAnsi="Arial" w:cs="Arial"/>
          <w:i/>
        </w:rPr>
        <w:t xml:space="preserve">, </w:t>
      </w:r>
      <w:r w:rsidRPr="0027286E">
        <w:rPr>
          <w:rFonts w:ascii="Arial" w:hAnsi="Arial" w:cs="Arial"/>
          <w:i/>
        </w:rPr>
        <w:t>49,</w:t>
      </w:r>
      <w:r>
        <w:rPr>
          <w:rFonts w:ascii="Arial" w:hAnsi="Arial" w:cs="Arial"/>
        </w:rPr>
        <w:t xml:space="preserve"> </w:t>
      </w:r>
      <w:r w:rsidRPr="0027286E">
        <w:rPr>
          <w:rFonts w:ascii="Arial" w:hAnsi="Arial" w:cs="Arial"/>
        </w:rPr>
        <w:t>102-109. doi: 10.1016/j.midw.2016.10.006</w:t>
      </w:r>
    </w:p>
    <w:p w14:paraId="361F4AF1" w14:textId="5B26BF1F"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Beenstock, J., Sniehotta, F. F., White, M., Bell, R., Milne, E. M., &amp; Araujo-Soares, V. (2012). What helps and hinders midwives in engaging with pregnant women about stopping smoking? A cross-sectional survey of perceived implementation difficulties among midwives in the North East of England. </w:t>
      </w:r>
      <w:r w:rsidRPr="006D390C">
        <w:rPr>
          <w:rFonts w:ascii="Arial" w:hAnsi="Arial" w:cs="Arial"/>
          <w:i/>
        </w:rPr>
        <w:t>Implementation Science, 7</w:t>
      </w:r>
      <w:r w:rsidRPr="006D390C">
        <w:rPr>
          <w:rFonts w:ascii="Arial" w:hAnsi="Arial" w:cs="Arial"/>
        </w:rPr>
        <w:t xml:space="preserve">, 36. </w:t>
      </w:r>
      <w:r w:rsidRPr="007D6643">
        <w:rPr>
          <w:rFonts w:ascii="Arial" w:hAnsi="Arial" w:cs="Arial"/>
          <w:shd w:val="clear" w:color="auto" w:fill="EEFFEE"/>
        </w:rPr>
        <w:t>doi:10.1186/1748-5908-7-36</w:t>
      </w:r>
    </w:p>
    <w:p w14:paraId="698ACC0D" w14:textId="37754559"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Bell, R., Glinianaia, S. V., Waal, Z. V., Close, A., Moloney, E., Jones, S., . . . Rushton, S. (2017). Evaluation of a complex healthcare intervention to increase smoking cessation in pregnant women: interrupted time series analysis with economic evaluation. </w:t>
      </w:r>
      <w:r w:rsidRPr="006D390C">
        <w:rPr>
          <w:rFonts w:ascii="Arial" w:hAnsi="Arial" w:cs="Arial"/>
          <w:i/>
        </w:rPr>
        <w:t>Tobacco Control</w:t>
      </w:r>
      <w:r w:rsidR="001B56C7">
        <w:rPr>
          <w:rFonts w:ascii="Arial" w:hAnsi="Arial" w:cs="Arial"/>
          <w:i/>
        </w:rPr>
        <w:t xml:space="preserve">, 27(1), </w:t>
      </w:r>
      <w:r w:rsidR="001B56C7">
        <w:rPr>
          <w:rFonts w:ascii="Arial" w:hAnsi="Arial" w:cs="Arial"/>
        </w:rPr>
        <w:t>90-98</w:t>
      </w:r>
      <w:r w:rsidRPr="006D390C">
        <w:rPr>
          <w:rFonts w:ascii="Arial" w:hAnsi="Arial" w:cs="Arial"/>
        </w:rPr>
        <w:t xml:space="preserve">. </w:t>
      </w:r>
      <w:r w:rsidRPr="007D6643">
        <w:rPr>
          <w:rFonts w:ascii="Arial" w:hAnsi="Arial" w:cs="Arial"/>
        </w:rPr>
        <w:t>doi:10.1136/tobaccocontrol-2016-053476</w:t>
      </w:r>
    </w:p>
    <w:p w14:paraId="0CC2FA06" w14:textId="05289E8A"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Bloch, M., Althabe, F., Onyamboko, M., Kaseba-Sata, C., Castilla, E. E., Freire, S., . . . Goldenberg, R. (2008). Tobacco Use and Secondhand Smoke Exposure During Pregnancy: An Investigative Survey of Women in 9 Developing Nations. </w:t>
      </w:r>
      <w:r w:rsidRPr="006D390C">
        <w:rPr>
          <w:rFonts w:ascii="Arial" w:hAnsi="Arial" w:cs="Arial"/>
          <w:i/>
        </w:rPr>
        <w:t>American Journal of Public Health</w:t>
      </w:r>
      <w:r w:rsidRPr="006D390C">
        <w:rPr>
          <w:rFonts w:ascii="Arial" w:hAnsi="Arial" w:cs="Arial"/>
        </w:rPr>
        <w:t xml:space="preserve">. </w:t>
      </w:r>
      <w:r w:rsidRPr="007D6643">
        <w:rPr>
          <w:rFonts w:ascii="Arial" w:hAnsi="Arial" w:cs="Arial"/>
          <w:shd w:val="clear" w:color="auto" w:fill="EEFFEE"/>
        </w:rPr>
        <w:t>doi:10.2105/AJPH.2007.117887</w:t>
      </w:r>
      <w:r w:rsidRPr="006D390C">
        <w:rPr>
          <w:rFonts w:ascii="Arial" w:hAnsi="Arial" w:cs="Arial"/>
        </w:rPr>
        <w:t xml:space="preserve"> </w:t>
      </w:r>
    </w:p>
    <w:p w14:paraId="2EFE6FDA"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Borland, T., Babayan, A., Irfan, S., &amp; Schwartz, R. (2013). Exploring the adequacy of smoking cessation support for pregnant and postpartum women. </w:t>
      </w:r>
      <w:r w:rsidRPr="006D390C">
        <w:rPr>
          <w:rFonts w:ascii="Arial" w:hAnsi="Arial" w:cs="Arial"/>
          <w:i/>
        </w:rPr>
        <w:t>BMC Public Health, 13</w:t>
      </w:r>
      <w:r w:rsidRPr="006D390C">
        <w:rPr>
          <w:rFonts w:ascii="Arial" w:hAnsi="Arial" w:cs="Arial"/>
        </w:rPr>
        <w:t>, 472. doi:10.1186/1471-2458-13-472</w:t>
      </w:r>
    </w:p>
    <w:p w14:paraId="7215D675"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Campbell, K. A., Bowker, K. A., Naughton, F., Sloan, M., Cooper, S., &amp; Coleman, T. (2016). Antenatal Clinic and Stop Smoking Services Staff Views on "Opt-Out" Referrals for </w:t>
      </w:r>
      <w:r w:rsidRPr="006D390C">
        <w:rPr>
          <w:rFonts w:ascii="Arial" w:hAnsi="Arial" w:cs="Arial"/>
        </w:rPr>
        <w:lastRenderedPageBreak/>
        <w:t xml:space="preserve">Smoking Cessation in Pregnancy: A Framework Analysis. </w:t>
      </w:r>
      <w:r w:rsidRPr="006D390C">
        <w:rPr>
          <w:rFonts w:ascii="Arial" w:hAnsi="Arial" w:cs="Arial"/>
          <w:i/>
        </w:rPr>
        <w:t>International Journal of Environmental Research and Public Health, 13</w:t>
      </w:r>
      <w:r w:rsidRPr="006D390C">
        <w:rPr>
          <w:rFonts w:ascii="Arial" w:hAnsi="Arial" w:cs="Arial"/>
        </w:rPr>
        <w:t xml:space="preserve">(10). </w:t>
      </w:r>
      <w:r w:rsidRPr="007D6643">
        <w:rPr>
          <w:rFonts w:ascii="Arial" w:hAnsi="Arial" w:cs="Arial"/>
        </w:rPr>
        <w:t>doi:10.3390/ijerph13101004</w:t>
      </w:r>
    </w:p>
    <w:p w14:paraId="4AD145A8"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Campbell, K. A., Cooper, S., Fahy, S. J., Bowker, K., Leonardi-Bee, J., McEwen, A., . . . Coleman, T. (2017). 'Opt-out' referrals after identifying pregnant smokers using exhaled air carbon monoxide: impact on engagement with smoking cessation support. </w:t>
      </w:r>
      <w:r w:rsidRPr="006D390C">
        <w:rPr>
          <w:rFonts w:ascii="Arial" w:hAnsi="Arial" w:cs="Arial"/>
          <w:i/>
        </w:rPr>
        <w:t>Tobacco Control, 26</w:t>
      </w:r>
      <w:r w:rsidRPr="006D390C">
        <w:rPr>
          <w:rFonts w:ascii="Arial" w:hAnsi="Arial" w:cs="Arial"/>
        </w:rPr>
        <w:t>(3), 300-306. doi:10.1136/tobaccocontrol-2015-052662</w:t>
      </w:r>
    </w:p>
    <w:p w14:paraId="596A214F" w14:textId="77777777" w:rsidR="003A2A30" w:rsidRPr="006D390C" w:rsidRDefault="003A2A30" w:rsidP="003A2A30">
      <w:pPr>
        <w:pStyle w:val="EndNoteBibliography"/>
        <w:spacing w:line="360" w:lineRule="auto"/>
        <w:ind w:left="720" w:hanging="720"/>
        <w:rPr>
          <w:rFonts w:ascii="Arial" w:hAnsi="Arial" w:cs="Arial"/>
          <w:noProof w:val="0"/>
          <w:lang w:val="en-GB"/>
        </w:rPr>
      </w:pPr>
      <w:r w:rsidRPr="006D390C">
        <w:rPr>
          <w:rFonts w:ascii="Arial" w:hAnsi="Arial" w:cs="Arial"/>
        </w:rPr>
        <w:t xml:space="preserve">Centers for Disease Control and Prevention (2012). Current tobacco use and secondhand smoke exposure among women of reproductive age--14 countries, 2008-2010. </w:t>
      </w:r>
      <w:r w:rsidRPr="006D390C">
        <w:rPr>
          <w:rFonts w:ascii="Arial" w:hAnsi="Arial" w:cs="Arial"/>
          <w:i/>
        </w:rPr>
        <w:t>Morbidity and Mortality Weekly Report (MMWR), 2</w:t>
      </w:r>
      <w:r w:rsidRPr="006D390C">
        <w:rPr>
          <w:rFonts w:ascii="Arial" w:hAnsi="Arial" w:cs="Arial"/>
        </w:rPr>
        <w:t xml:space="preserve">(61), 877-882. </w:t>
      </w:r>
    </w:p>
    <w:p w14:paraId="578CC763"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Chang, J. C., Alexander, S. C., Holland, C. L., Arnold, R. M., Landsittel, D., Tulsky, J. A., &amp; Pollak, K. I. (2013). Smoking is bad for babies: obstetric care providers' use of best practice smoking cessation counseling techniques. </w:t>
      </w:r>
      <w:r w:rsidRPr="006D390C">
        <w:rPr>
          <w:rFonts w:ascii="Arial" w:hAnsi="Arial" w:cs="Arial"/>
          <w:i/>
        </w:rPr>
        <w:t>American Journal of Health Promotion, 27</w:t>
      </w:r>
      <w:r w:rsidRPr="006D390C">
        <w:rPr>
          <w:rFonts w:ascii="Arial" w:hAnsi="Arial" w:cs="Arial"/>
        </w:rPr>
        <w:t>(3), 170-176. doi:10.4278/ajhp.110624-QUAL-265</w:t>
      </w:r>
    </w:p>
    <w:p w14:paraId="4ECA0C30"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Colomar, M., Tong, V. T., Morello, P., Farr, S. L., Lawsin, C., Dietz, P. M., . . . Althabe, F. (2015). Barriers and promoters of an evidenced-based smoking cessation counseling during prenatal care in Argentina and Uruguay. </w:t>
      </w:r>
      <w:r w:rsidRPr="006D390C">
        <w:rPr>
          <w:rFonts w:ascii="Arial" w:hAnsi="Arial" w:cs="Arial"/>
          <w:i/>
        </w:rPr>
        <w:t>Maternal &amp; Child Health Journal, 19</w:t>
      </w:r>
      <w:r w:rsidRPr="006D390C">
        <w:rPr>
          <w:rFonts w:ascii="Arial" w:hAnsi="Arial" w:cs="Arial"/>
        </w:rPr>
        <w:t>(7), 1481-1489. doi:10.1007/s10995-014-1652-3</w:t>
      </w:r>
    </w:p>
    <w:p w14:paraId="38426481"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Fahy, S. J., Cooper, S., Coleman, T., Naughton, F., &amp; Bauld, L. (2014). Provision of smoking cessation support for pregnant women in England: results from an online survey of NHS stop smoking services for pregnant women. </w:t>
      </w:r>
      <w:r w:rsidRPr="006D390C">
        <w:rPr>
          <w:rFonts w:ascii="Arial" w:hAnsi="Arial" w:cs="Arial"/>
          <w:i/>
        </w:rPr>
        <w:t>BMC Health Services Research, 14</w:t>
      </w:r>
      <w:r w:rsidRPr="006D390C">
        <w:rPr>
          <w:rFonts w:ascii="Arial" w:hAnsi="Arial" w:cs="Arial"/>
        </w:rPr>
        <w:t>, 107. doi: 10.1186/1472-6963-14-107</w:t>
      </w:r>
    </w:p>
    <w:p w14:paraId="6616853F"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Flemming, K., Graham, H., McCaughan, D., Angus, K., Sinclair, L., &amp; Bauld, L. (2016). Health professionals' perceptions of the barriers and facilitators to providing smoking cessation advice to women in pregnancy and during the post-partum period: a systematic review of qualitative research. </w:t>
      </w:r>
      <w:r w:rsidRPr="006D390C">
        <w:rPr>
          <w:rFonts w:ascii="Arial" w:hAnsi="Arial" w:cs="Arial"/>
          <w:i/>
        </w:rPr>
        <w:t>BMC Public Health, 16</w:t>
      </w:r>
      <w:r w:rsidRPr="006D390C">
        <w:rPr>
          <w:rFonts w:ascii="Arial" w:hAnsi="Arial" w:cs="Arial"/>
        </w:rPr>
        <w:t>, 290. doi:10.1186/s12889-016-2961-9</w:t>
      </w:r>
    </w:p>
    <w:p w14:paraId="0902C0AB"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Flemming, K., McCaughan, D., Angus, K., &amp; Graham, H. (2015). Qualitative systematic review: barriers and facilitators to smoking cessation experienced by women in pregnancy and following childbirth. </w:t>
      </w:r>
      <w:r w:rsidRPr="006D390C">
        <w:rPr>
          <w:rFonts w:ascii="Arial" w:hAnsi="Arial" w:cs="Arial"/>
          <w:i/>
        </w:rPr>
        <w:t>Journal of Advance Nursing, 71</w:t>
      </w:r>
      <w:r w:rsidRPr="006D390C">
        <w:rPr>
          <w:rFonts w:ascii="Arial" w:hAnsi="Arial" w:cs="Arial"/>
        </w:rPr>
        <w:t>(6), 1210-1226. doi:10.1111/jan.12580</w:t>
      </w:r>
    </w:p>
    <w:p w14:paraId="49A6207C"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Flenady, V., Koopmans, L., Middleton, P., Froen, J. F., Smith, G. C., Gibbons, K., . . . Ezzati, M. (2011). Major risk factors for stillbirth in high-income countries: a systematic review and meta-analysis. </w:t>
      </w:r>
      <w:r w:rsidRPr="006D390C">
        <w:rPr>
          <w:rFonts w:ascii="Arial" w:hAnsi="Arial" w:cs="Arial"/>
          <w:i/>
        </w:rPr>
        <w:t>Lancet, 377</w:t>
      </w:r>
      <w:r w:rsidRPr="006D390C">
        <w:rPr>
          <w:rFonts w:ascii="Arial" w:hAnsi="Arial" w:cs="Arial"/>
        </w:rPr>
        <w:t>(9774), 1331-1340. doi:10.1016/S0140-6736(10)62233-7</w:t>
      </w:r>
    </w:p>
    <w:p w14:paraId="05391004"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Glover, M., Paynter, J., Bullen, C., &amp; Kristensen, K. (2008). Supporting pregnant women to quit smoking: postal survey of New Zealand general practitioners and midwives' </w:t>
      </w:r>
      <w:r w:rsidRPr="006D390C">
        <w:rPr>
          <w:rFonts w:ascii="Arial" w:hAnsi="Arial" w:cs="Arial"/>
        </w:rPr>
        <w:lastRenderedPageBreak/>
        <w:t xml:space="preserve">smoking cessation knowledge and practices. </w:t>
      </w:r>
      <w:r w:rsidRPr="006D390C">
        <w:rPr>
          <w:rFonts w:ascii="Arial" w:hAnsi="Arial" w:cs="Arial"/>
          <w:i/>
        </w:rPr>
        <w:t>New Zealand Medical Journal, 121</w:t>
      </w:r>
      <w:r w:rsidRPr="006D390C">
        <w:rPr>
          <w:rFonts w:ascii="Arial" w:hAnsi="Arial" w:cs="Arial"/>
        </w:rPr>
        <w:t xml:space="preserve">(1270), 53-65. </w:t>
      </w:r>
    </w:p>
    <w:p w14:paraId="79280A32"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Green, J., &amp; Thorogood, N. (2014). </w:t>
      </w:r>
      <w:r w:rsidRPr="006D390C">
        <w:rPr>
          <w:rFonts w:ascii="Arial" w:hAnsi="Arial" w:cs="Arial"/>
          <w:i/>
        </w:rPr>
        <w:t>Qualitative Methods for Health Research</w:t>
      </w:r>
      <w:r w:rsidRPr="006D390C">
        <w:rPr>
          <w:rFonts w:ascii="Arial" w:hAnsi="Arial" w:cs="Arial"/>
        </w:rPr>
        <w:t xml:space="preserve"> (3rd ed.). London: Sage.</w:t>
      </w:r>
    </w:p>
    <w:p w14:paraId="101C0878"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Health and Social Care Information Centre (2015). </w:t>
      </w:r>
      <w:r w:rsidRPr="006D390C">
        <w:rPr>
          <w:rFonts w:ascii="Arial" w:hAnsi="Arial" w:cs="Arial"/>
          <w:i/>
        </w:rPr>
        <w:t>Statistics on NHS Stop Smoking Services in England, April 2014 to March 2015</w:t>
      </w:r>
      <w:r w:rsidRPr="006D390C">
        <w:rPr>
          <w:rFonts w:ascii="Arial" w:hAnsi="Arial" w:cs="Arial"/>
        </w:rPr>
        <w:t>: The Health and Social Care Information Centre.</w:t>
      </w:r>
    </w:p>
    <w:p w14:paraId="1E7D9114"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Health and Social Care Information Centre (2016). </w:t>
      </w:r>
      <w:r w:rsidRPr="006D390C">
        <w:rPr>
          <w:rFonts w:ascii="Arial" w:hAnsi="Arial" w:cs="Arial"/>
          <w:i/>
        </w:rPr>
        <w:t>Statistics on Women’s Smoking Status at Time of Delivery, England - Quarter 4, 2015-16</w:t>
      </w:r>
      <w:r w:rsidRPr="006D390C">
        <w:rPr>
          <w:rFonts w:ascii="Arial" w:hAnsi="Arial" w:cs="Arial"/>
        </w:rPr>
        <w:t>. The Health and Social Care Information Centre.</w:t>
      </w:r>
    </w:p>
    <w:p w14:paraId="5233698E"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Herbert, R., Coleman, T., &amp; Britton, J. (2005). U.K. general practitioners' beliefs, attitudes, and reported prescribing of nicotine replacement therapy in pregnancy. </w:t>
      </w:r>
      <w:r w:rsidRPr="006D390C">
        <w:rPr>
          <w:rFonts w:ascii="Arial" w:hAnsi="Arial" w:cs="Arial"/>
          <w:i/>
        </w:rPr>
        <w:t>Nicotine &amp;</w:t>
      </w:r>
      <w:r>
        <w:rPr>
          <w:rFonts w:ascii="Arial" w:hAnsi="Arial" w:cs="Arial"/>
          <w:i/>
        </w:rPr>
        <w:t xml:space="preserve"> </w:t>
      </w:r>
      <w:r w:rsidRPr="006D390C">
        <w:rPr>
          <w:rFonts w:ascii="Arial" w:hAnsi="Arial" w:cs="Arial"/>
          <w:i/>
        </w:rPr>
        <w:t>Tobacco Research, 7</w:t>
      </w:r>
      <w:r w:rsidRPr="006D390C">
        <w:rPr>
          <w:rFonts w:ascii="Arial" w:hAnsi="Arial" w:cs="Arial"/>
        </w:rPr>
        <w:t>(4), 541-546. doi:10.1080/14622200500186015</w:t>
      </w:r>
    </w:p>
    <w:p w14:paraId="19655CC2"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Herberts, C., &amp; Sykes, C. (2012). Midwives' perceptions of providing stop-smoking advice and pregnant smokers' perceptions of stop-smoking services within the same deprived area of London. </w:t>
      </w:r>
      <w:r w:rsidRPr="006D390C">
        <w:rPr>
          <w:rFonts w:ascii="Arial" w:hAnsi="Arial" w:cs="Arial"/>
          <w:i/>
        </w:rPr>
        <w:t>Journal of Midwifery &amp; Women</w:t>
      </w:r>
      <w:r>
        <w:rPr>
          <w:rFonts w:ascii="Arial" w:hAnsi="Arial" w:cs="Arial"/>
          <w:i/>
        </w:rPr>
        <w:t>’</w:t>
      </w:r>
      <w:r w:rsidRPr="006D390C">
        <w:rPr>
          <w:rFonts w:ascii="Arial" w:hAnsi="Arial" w:cs="Arial"/>
          <w:i/>
        </w:rPr>
        <w:t>s Health, 57</w:t>
      </w:r>
      <w:r w:rsidRPr="006D390C">
        <w:rPr>
          <w:rFonts w:ascii="Arial" w:hAnsi="Arial" w:cs="Arial"/>
        </w:rPr>
        <w:t>(1), 67-73. doi:10.1111/j.1542-2011.2011.00072.x</w:t>
      </w:r>
    </w:p>
    <w:p w14:paraId="60A42EBB"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QSR International (2012). http://www.qsrinternational.com/products_nvivo.aspx. </w:t>
      </w:r>
    </w:p>
    <w:p w14:paraId="15A194E0"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Jordan, T. R., Dake, J. R., &amp; Price, J. H. (2006). Best practices for smoking cessation in pregnancy: do obstetrician/gynecologists use them in practice? </w:t>
      </w:r>
      <w:r w:rsidRPr="006D390C">
        <w:rPr>
          <w:rFonts w:ascii="Arial" w:hAnsi="Arial" w:cs="Arial"/>
          <w:i/>
        </w:rPr>
        <w:t>Journal of Women</w:t>
      </w:r>
      <w:r>
        <w:rPr>
          <w:rFonts w:ascii="Arial" w:hAnsi="Arial" w:cs="Arial"/>
          <w:i/>
        </w:rPr>
        <w:t>’</w:t>
      </w:r>
      <w:r w:rsidRPr="006D390C">
        <w:rPr>
          <w:rFonts w:ascii="Arial" w:hAnsi="Arial" w:cs="Arial"/>
          <w:i/>
        </w:rPr>
        <w:t>s Health, 15</w:t>
      </w:r>
      <w:r w:rsidRPr="006D390C">
        <w:rPr>
          <w:rFonts w:ascii="Arial" w:hAnsi="Arial" w:cs="Arial"/>
        </w:rPr>
        <w:t>(4), 400-441. doi:10.1089/jwh.2006.15.400</w:t>
      </w:r>
    </w:p>
    <w:p w14:paraId="72D92027"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Lendahls, L., Ohman, L., Liljestrand, J., &amp; Hakansson, A. (2002). Women's experiences of smoking during and after pregnancy as ascertained two to three years after birth. </w:t>
      </w:r>
      <w:r w:rsidRPr="006D390C">
        <w:rPr>
          <w:rFonts w:ascii="Arial" w:hAnsi="Arial" w:cs="Arial"/>
          <w:i/>
        </w:rPr>
        <w:t>Midwifery, 18</w:t>
      </w:r>
      <w:r w:rsidRPr="006D390C">
        <w:rPr>
          <w:rFonts w:ascii="Arial" w:hAnsi="Arial" w:cs="Arial"/>
        </w:rPr>
        <w:t>(3), 214-222. doi:10.1054/midw.2002.0312</w:t>
      </w:r>
    </w:p>
    <w:p w14:paraId="0EB35CA6"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Moore, E., Blatt, K., Chen, A., Van, H. J., &amp; Defranco, E. A. (2016). Relationship of trimester specific smoking patterns and risk of preterm birth. </w:t>
      </w:r>
      <w:r w:rsidRPr="006D390C">
        <w:rPr>
          <w:rFonts w:ascii="Arial" w:hAnsi="Arial" w:cs="Arial"/>
          <w:i/>
        </w:rPr>
        <w:t xml:space="preserve">American Journal of Obstetrics &amp; Gynecology, </w:t>
      </w:r>
      <w:r w:rsidRPr="006D390C">
        <w:rPr>
          <w:rFonts w:ascii="Arial" w:hAnsi="Arial" w:cs="Arial"/>
        </w:rPr>
        <w:t>215(1), 109</w:t>
      </w:r>
      <w:r w:rsidRPr="006D390C">
        <w:rPr>
          <w:rFonts w:ascii="Arial" w:hAnsi="Arial" w:cs="Arial"/>
          <w:i/>
        </w:rPr>
        <w:t xml:space="preserve">. </w:t>
      </w:r>
      <w:r w:rsidRPr="006D390C">
        <w:rPr>
          <w:rFonts w:ascii="Arial" w:hAnsi="Arial" w:cs="Arial"/>
        </w:rPr>
        <w:t xml:space="preserve">doi:10.1016/j.ajog.2016.01.167 </w:t>
      </w:r>
    </w:p>
    <w:p w14:paraId="11F6161D"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Moshammer, H., Hoek, G., Luttmann-Gibson, H., Neuberger, M. A., Antova, T., Gehring, U., . . . Fletcher, T. (2006). Parental smoking and lung function in children: an international study. </w:t>
      </w:r>
      <w:r w:rsidRPr="006D390C">
        <w:rPr>
          <w:rFonts w:ascii="Arial" w:hAnsi="Arial" w:cs="Arial"/>
          <w:i/>
        </w:rPr>
        <w:t>American Journal of Respirtory and Critical Care Medicine., 173</w:t>
      </w:r>
      <w:r w:rsidRPr="006D390C">
        <w:rPr>
          <w:rFonts w:ascii="Arial" w:hAnsi="Arial" w:cs="Arial"/>
        </w:rPr>
        <w:t>(11), 1255-1263. doi:10.1164/rccm.200510-1552OC</w:t>
      </w:r>
    </w:p>
    <w:p w14:paraId="28BB06CA"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National Institute for Health and Care Excellence (NICE) (2010). </w:t>
      </w:r>
      <w:r w:rsidRPr="006D390C">
        <w:rPr>
          <w:rFonts w:ascii="Arial" w:hAnsi="Arial" w:cs="Arial"/>
          <w:i/>
        </w:rPr>
        <w:t>Quitting smoking in pregnancy and following childbirth</w:t>
      </w:r>
      <w:r w:rsidRPr="006D390C">
        <w:rPr>
          <w:rFonts w:ascii="Arial" w:hAnsi="Arial" w:cs="Arial"/>
        </w:rPr>
        <w:t xml:space="preserve">, National Institute for Health and Care Excellence, 6–9. Retrieved from </w:t>
      </w:r>
      <w:hyperlink r:id="rId7" w:history="1">
        <w:r w:rsidRPr="006D390C">
          <w:rPr>
            <w:rStyle w:val="Hyperlink"/>
            <w:rFonts w:ascii="Arial" w:hAnsi="Arial" w:cs="Arial"/>
            <w:color w:val="auto"/>
          </w:rPr>
          <w:t>http://nice.org.uk/guidance/ph26</w:t>
        </w:r>
      </w:hyperlink>
      <w:r w:rsidRPr="006D390C">
        <w:rPr>
          <w:rFonts w:ascii="Arial" w:hAnsi="Arial" w:cs="Arial"/>
        </w:rPr>
        <w:t xml:space="preserve"> (Accessed 01/05/2012)</w:t>
      </w:r>
    </w:p>
    <w:p w14:paraId="2A004C53"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Naughton, F., Eborall, H., &amp; Sutton, S. (2013). Dissonance and disengagement in pregnant smokers: a qualitative study. </w:t>
      </w:r>
      <w:r w:rsidRPr="006D390C">
        <w:rPr>
          <w:rFonts w:ascii="Arial" w:hAnsi="Arial" w:cs="Arial"/>
          <w:i/>
        </w:rPr>
        <w:t>Journal of Smoking Cessation, 8</w:t>
      </w:r>
      <w:r w:rsidRPr="006D390C">
        <w:rPr>
          <w:rFonts w:ascii="Arial" w:hAnsi="Arial" w:cs="Arial"/>
        </w:rPr>
        <w:t>(1), 24-32. doi:10.1017/jsc.2013.4</w:t>
      </w:r>
    </w:p>
    <w:p w14:paraId="687CD6EE"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lastRenderedPageBreak/>
        <w:t>Office for National Statistics (ONS) (2013). Data from Integrated Household Survey: Smoking prevalence among adults aged 18+ by region and local aut</w:t>
      </w:r>
      <w:r>
        <w:rPr>
          <w:rFonts w:ascii="Arial" w:hAnsi="Arial" w:cs="Arial"/>
        </w:rPr>
        <w:t xml:space="preserve">hority. January-December 2012. </w:t>
      </w:r>
      <w:r w:rsidRPr="006D390C">
        <w:rPr>
          <w:rFonts w:ascii="Arial" w:hAnsi="Arial" w:cs="Arial"/>
        </w:rPr>
        <w:t xml:space="preserve">Retrieved from </w:t>
      </w:r>
      <w:hyperlink r:id="rId8" w:history="1">
        <w:r w:rsidRPr="006D390C">
          <w:rPr>
            <w:rStyle w:val="Hyperlink"/>
            <w:rFonts w:ascii="Arial" w:hAnsi="Arial" w:cs="Arial"/>
            <w:color w:val="auto"/>
          </w:rPr>
          <w:t>http://www.ons.gov.uk/ons/rel/integrated-household-survey/integrated-household-survey/index.html</w:t>
        </w:r>
      </w:hyperlink>
      <w:r w:rsidRPr="006D390C">
        <w:rPr>
          <w:rFonts w:ascii="Arial" w:hAnsi="Arial" w:cs="Arial"/>
        </w:rPr>
        <w:t xml:space="preserve"> (Accessed 26/05/2017)</w:t>
      </w:r>
    </w:p>
    <w:p w14:paraId="184E4CF1"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Oken, E., Levitan, E. B., &amp; Gillman, M. W. (2008). Maternal smoking during pregnancy and child overweight: systematic review and meta-analysis. </w:t>
      </w:r>
      <w:r w:rsidRPr="006D390C">
        <w:rPr>
          <w:rFonts w:ascii="Arial" w:hAnsi="Arial" w:cs="Arial"/>
          <w:i/>
        </w:rPr>
        <w:t>International Journal of Obesity, 32</w:t>
      </w:r>
      <w:r w:rsidRPr="006D390C">
        <w:rPr>
          <w:rFonts w:ascii="Arial" w:hAnsi="Arial" w:cs="Arial"/>
        </w:rPr>
        <w:t>(2), 201-210. doi:0.1038/sj.ijo.0803760</w:t>
      </w:r>
    </w:p>
    <w:p w14:paraId="55BB30CE"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Oncken, C., Ricci, K. A., Kuo, C. L., Dornelas, E., Kranzler, H. R., &amp; Sankey, H. Z. (2017). Correlates of Electronic Cigarettes Use Before and During Pregnancy. </w:t>
      </w:r>
      <w:r w:rsidRPr="006D390C">
        <w:rPr>
          <w:rFonts w:ascii="Arial" w:hAnsi="Arial" w:cs="Arial"/>
          <w:i/>
        </w:rPr>
        <w:t>Nicotine &amp; Tobacco Research, 19</w:t>
      </w:r>
      <w:r w:rsidRPr="006D390C">
        <w:rPr>
          <w:rFonts w:ascii="Arial" w:hAnsi="Arial" w:cs="Arial"/>
        </w:rPr>
        <w:t>(5), 585-590. doi:10.1093/ntr/ntw225</w:t>
      </w:r>
    </w:p>
    <w:p w14:paraId="094C2BE7"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Owen, L., &amp; Penn, G. (1999). </w:t>
      </w:r>
      <w:r w:rsidRPr="006D390C">
        <w:rPr>
          <w:rFonts w:ascii="Arial" w:hAnsi="Arial" w:cs="Arial"/>
          <w:i/>
        </w:rPr>
        <w:t>Smoking and Pregnancy: A Survey of Knowledge, Attitudes and Behaviour 1992 - 1999</w:t>
      </w:r>
      <w:r w:rsidRPr="006D390C">
        <w:rPr>
          <w:rFonts w:ascii="Arial" w:hAnsi="Arial" w:cs="Arial"/>
        </w:rPr>
        <w:t>. Health Education Authority, UK.</w:t>
      </w:r>
    </w:p>
    <w:p w14:paraId="4A3CE0F5"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Pineles, B. L., Park, E., &amp; Samet, J. M. (2014). Systematic review and meta-analysis of miscarriage and maternal exposure to tobacco smoke during pregnancy. </w:t>
      </w:r>
      <w:r w:rsidRPr="006D390C">
        <w:rPr>
          <w:rFonts w:ascii="Arial" w:hAnsi="Arial" w:cs="Arial"/>
          <w:i/>
        </w:rPr>
        <w:t>American Journal of Epidemiology, 179</w:t>
      </w:r>
      <w:r w:rsidRPr="006D390C">
        <w:rPr>
          <w:rFonts w:ascii="Arial" w:hAnsi="Arial" w:cs="Arial"/>
        </w:rPr>
        <w:t>(7), 807-823. doi:10.1093/aje/kwt334</w:t>
      </w:r>
    </w:p>
    <w:p w14:paraId="1C8EFF02"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Price, J. H., Jordan, T. R., &amp; Dake, J. A. (2006a). Obstetricians and gynecologists' perceptions and use of nicotine replacement therapy. </w:t>
      </w:r>
      <w:r w:rsidRPr="006D390C">
        <w:rPr>
          <w:rFonts w:ascii="Arial" w:hAnsi="Arial" w:cs="Arial"/>
          <w:i/>
        </w:rPr>
        <w:t>Journal of Community Health, 31</w:t>
      </w:r>
      <w:r w:rsidRPr="006D390C">
        <w:rPr>
          <w:rFonts w:ascii="Arial" w:hAnsi="Arial" w:cs="Arial"/>
        </w:rPr>
        <w:t>(3), 160-175. doi:10.1007/s10900-005-9009-x</w:t>
      </w:r>
    </w:p>
    <w:p w14:paraId="34D9A7B3"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Price, J. H., Jordan, T. R., &amp; Dake, J. A. (2006b). Perceptions and use of smoking cessation in nurse-midwives' practice. </w:t>
      </w:r>
      <w:r w:rsidRPr="006D390C">
        <w:rPr>
          <w:rFonts w:ascii="Arial" w:hAnsi="Arial" w:cs="Arial"/>
          <w:i/>
        </w:rPr>
        <w:t>Jou</w:t>
      </w:r>
      <w:r>
        <w:rPr>
          <w:rFonts w:ascii="Arial" w:hAnsi="Arial" w:cs="Arial"/>
          <w:i/>
        </w:rPr>
        <w:t>r</w:t>
      </w:r>
      <w:r w:rsidRPr="006D390C">
        <w:rPr>
          <w:rFonts w:ascii="Arial" w:hAnsi="Arial" w:cs="Arial"/>
          <w:i/>
        </w:rPr>
        <w:t>nal of Midwifery and Women</w:t>
      </w:r>
      <w:r>
        <w:rPr>
          <w:rFonts w:ascii="Arial" w:hAnsi="Arial" w:cs="Arial"/>
          <w:i/>
        </w:rPr>
        <w:t>’</w:t>
      </w:r>
      <w:r w:rsidRPr="006D390C">
        <w:rPr>
          <w:rFonts w:ascii="Arial" w:hAnsi="Arial" w:cs="Arial"/>
          <w:i/>
        </w:rPr>
        <w:t>s Health, 51</w:t>
      </w:r>
      <w:r w:rsidRPr="006D390C">
        <w:rPr>
          <w:rFonts w:ascii="Arial" w:hAnsi="Arial" w:cs="Arial"/>
        </w:rPr>
        <w:t>(3), 208-215. doi:10.1016/j.jmwh.2005.12.003</w:t>
      </w:r>
    </w:p>
    <w:p w14:paraId="1CB85ECD" w14:textId="028A0FC1" w:rsidR="006335F9" w:rsidRPr="007D6643" w:rsidRDefault="006335F9" w:rsidP="006335F9">
      <w:pPr>
        <w:pStyle w:val="EndNoteBibliography"/>
        <w:spacing w:line="360" w:lineRule="auto"/>
        <w:ind w:left="720" w:hanging="720"/>
        <w:rPr>
          <w:rFonts w:ascii="Arial" w:hAnsi="Arial" w:cs="Arial"/>
        </w:rPr>
      </w:pPr>
      <w:r w:rsidRPr="006D390C">
        <w:rPr>
          <w:rFonts w:ascii="Arial" w:hAnsi="Arial" w:cs="Arial"/>
        </w:rPr>
        <w:t xml:space="preserve">QSR International (2012). </w:t>
      </w:r>
      <w:hyperlink r:id="rId9" w:history="1">
        <w:r w:rsidR="007D6643" w:rsidRPr="007D6643">
          <w:rPr>
            <w:rStyle w:val="Hyperlink"/>
            <w:rFonts w:ascii="Arial" w:hAnsi="Arial" w:cs="Arial"/>
            <w:color w:val="auto"/>
          </w:rPr>
          <w:t>http://www.qsrinternational.com/products_nvivo.aspx</w:t>
        </w:r>
      </w:hyperlink>
      <w:r w:rsidRPr="007D6643">
        <w:rPr>
          <w:rFonts w:ascii="Arial" w:hAnsi="Arial" w:cs="Arial"/>
        </w:rPr>
        <w:t>.</w:t>
      </w:r>
      <w:r w:rsidR="007D6643" w:rsidRPr="007D6643">
        <w:rPr>
          <w:rFonts w:ascii="Arial" w:hAnsi="Arial" w:cs="Arial"/>
        </w:rPr>
        <w:t xml:space="preserve"> </w:t>
      </w:r>
      <w:r w:rsidRPr="007D6643">
        <w:rPr>
          <w:rFonts w:ascii="Arial" w:hAnsi="Arial" w:cs="Arial"/>
        </w:rPr>
        <w:t xml:space="preserve"> </w:t>
      </w:r>
    </w:p>
    <w:p w14:paraId="1D034BCE" w14:textId="453FEDCE"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Raisanen, S., Kramer, M. R., Gissler, M., Saari, J., Hakulinen-Viitanen, T., &amp; Heinonen, S. (2014). Smoking during pregnancy was up to 70% more common in the most deprived municipalities - a multilevel analysis of all singleton births during 2005-2010 in Finland. </w:t>
      </w:r>
      <w:r w:rsidRPr="006D390C">
        <w:rPr>
          <w:rFonts w:ascii="Arial" w:hAnsi="Arial" w:cs="Arial"/>
          <w:i/>
        </w:rPr>
        <w:t>Preventive Medicine, 67</w:t>
      </w:r>
      <w:r w:rsidRPr="006D390C">
        <w:rPr>
          <w:rFonts w:ascii="Arial" w:hAnsi="Arial" w:cs="Arial"/>
        </w:rPr>
        <w:t>, 6-11. doi:10.1016/j.ypmed.2014.06.026.</w:t>
      </w:r>
    </w:p>
    <w:p w14:paraId="227FE625"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Reardon, R., &amp; Grogan, S. (2016). Talking about smoking cessation with pregnant women: Exploring midwives' accounts. </w:t>
      </w:r>
      <w:r w:rsidRPr="006D390C">
        <w:rPr>
          <w:rFonts w:ascii="Arial" w:hAnsi="Arial" w:cs="Arial"/>
          <w:i/>
        </w:rPr>
        <w:t>British Journal of Midwifery, 24</w:t>
      </w:r>
      <w:r w:rsidRPr="006D390C">
        <w:rPr>
          <w:rFonts w:ascii="Arial" w:hAnsi="Arial" w:cs="Arial"/>
        </w:rPr>
        <w:t>(1). doi:10.12968/bjom.2016.24.1.38</w:t>
      </w:r>
    </w:p>
    <w:p w14:paraId="1FACD7C9"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Roske, K., Hannover, W., Thyrian, J. R., John, U., &amp; Hannich, H. J. (2009). Smoking cessation counselling for pregnant and postpartum women among midwives, gynaecologists and paediatricians in Germany. </w:t>
      </w:r>
      <w:r w:rsidRPr="006D390C">
        <w:rPr>
          <w:rFonts w:ascii="Arial" w:hAnsi="Arial" w:cs="Arial"/>
          <w:i/>
        </w:rPr>
        <w:t>International Journal of Environmental Research and Public Health, 6</w:t>
      </w:r>
      <w:r w:rsidRPr="006D390C">
        <w:rPr>
          <w:rFonts w:ascii="Arial" w:hAnsi="Arial" w:cs="Arial"/>
        </w:rPr>
        <w:t>(1), 96-107. doi:10.3390/ijerph6010096</w:t>
      </w:r>
    </w:p>
    <w:p w14:paraId="44DEF24A"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Salomi Barkat, S., Karanwal, S., Lawder, R., MacKinnon, A., Stockton, D., &amp; Moore, F. (2015). ScotPHO Tobacco Profiles (Second release). Retrieved from </w:t>
      </w:r>
      <w:hyperlink r:id="rId10" w:history="1">
        <w:r w:rsidRPr="006D390C">
          <w:rPr>
            <w:rStyle w:val="Hyperlink"/>
            <w:rFonts w:ascii="Arial" w:hAnsi="Arial" w:cs="Arial"/>
            <w:color w:val="auto"/>
          </w:rPr>
          <w:t>http://www.scotpho.org.uk/opt/Reports/scotpho-tobacco-profiles-secondrelease2015-overview-report.pdf</w:t>
        </w:r>
      </w:hyperlink>
      <w:r w:rsidRPr="006D390C">
        <w:rPr>
          <w:rFonts w:ascii="Arial" w:hAnsi="Arial" w:cs="Arial"/>
        </w:rPr>
        <w:t xml:space="preserve"> (Accessed 26/05/2017)</w:t>
      </w:r>
    </w:p>
    <w:p w14:paraId="3801EA88"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lastRenderedPageBreak/>
        <w:t>Schneider, M., &amp; Stokols, D. (2009). Multilevel theories of behavior change: A Social Ecological Framework. In S. A. Shumaker, J. K. Ockene, &amp; K. A. Riekert (Eds.),</w:t>
      </w:r>
      <w:r w:rsidRPr="006D390C">
        <w:rPr>
          <w:rFonts w:ascii="Arial" w:hAnsi="Arial" w:cs="Arial"/>
          <w:i/>
        </w:rPr>
        <w:t xml:space="preserve"> The handbook of health behavior change</w:t>
      </w:r>
      <w:r w:rsidRPr="006D390C">
        <w:rPr>
          <w:rFonts w:ascii="Arial" w:hAnsi="Arial" w:cs="Arial"/>
        </w:rPr>
        <w:t xml:space="preserve"> (4th ed., pp. 85-105). London: Springer.</w:t>
      </w:r>
    </w:p>
    <w:p w14:paraId="3C8F4197"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Sloan, M., Campbell, K. A., Bowker, K., Coleman, T., Cooper, S., Brafman-Price, B., &amp; Naughton, F. (2016). Pregnant Women's Experiences and Views on an "Opt-Out" Referral Pathway to Specialist Smoking Cessation Support: A Qualitative Evaluation. </w:t>
      </w:r>
      <w:r w:rsidRPr="006D390C">
        <w:rPr>
          <w:rFonts w:ascii="Arial" w:hAnsi="Arial" w:cs="Arial"/>
          <w:i/>
        </w:rPr>
        <w:t>Nicotine &amp; Tobacco Research, 18</w:t>
      </w:r>
      <w:r w:rsidRPr="006D390C">
        <w:rPr>
          <w:rFonts w:ascii="Arial" w:hAnsi="Arial" w:cs="Arial"/>
        </w:rPr>
        <w:t>(5), 900-905. doi:10.1093/ntr/ntv273</w:t>
      </w:r>
    </w:p>
    <w:p w14:paraId="5ED4240E" w14:textId="77777777" w:rsidR="003A2A30" w:rsidRPr="006D390C" w:rsidRDefault="003A2A30" w:rsidP="003A2A30">
      <w:pPr>
        <w:pStyle w:val="EndNoteBibliography"/>
        <w:spacing w:line="360" w:lineRule="auto"/>
        <w:ind w:left="720" w:hanging="720"/>
        <w:rPr>
          <w:rFonts w:ascii="Arial" w:hAnsi="Arial" w:cs="Arial"/>
        </w:rPr>
      </w:pPr>
      <w:r w:rsidRPr="006D390C">
        <w:rPr>
          <w:rFonts w:ascii="Arial" w:hAnsi="Arial" w:cs="Arial"/>
        </w:rPr>
        <w:t xml:space="preserve">The NHS Information Centre (2011). </w:t>
      </w:r>
      <w:r w:rsidRPr="006D390C">
        <w:rPr>
          <w:rFonts w:ascii="Arial" w:hAnsi="Arial" w:cs="Arial"/>
          <w:i/>
        </w:rPr>
        <w:t>Infant Feeding Survey 2010: Early Results</w:t>
      </w:r>
      <w:r w:rsidRPr="006D390C">
        <w:rPr>
          <w:rFonts w:ascii="Arial" w:hAnsi="Arial" w:cs="Arial"/>
        </w:rPr>
        <w:t>. York, UK: The NHS Information Centre.</w:t>
      </w:r>
    </w:p>
    <w:p w14:paraId="0B782400" w14:textId="77777777" w:rsidR="003A2A30" w:rsidRDefault="003A2A30" w:rsidP="003A2A30">
      <w:pPr>
        <w:pStyle w:val="EndNoteBibliography"/>
        <w:spacing w:line="360" w:lineRule="auto"/>
        <w:ind w:left="720" w:hanging="720"/>
        <w:rPr>
          <w:rFonts w:ascii="Arial" w:hAnsi="Arial" w:cs="Arial"/>
        </w:rPr>
      </w:pPr>
      <w:r w:rsidRPr="008D19BB">
        <w:rPr>
          <w:rFonts w:ascii="Arial" w:hAnsi="Arial" w:cs="Arial"/>
        </w:rPr>
        <w:t>Tong, A., Sainsbury, P., &amp; Craig, J. (2007). Consolidated criteria for reporting qualitative research (COREQ): a 32-item checklist for interviews and focus groups. Int</w:t>
      </w:r>
      <w:r>
        <w:rPr>
          <w:rFonts w:ascii="Arial" w:hAnsi="Arial" w:cs="Arial"/>
        </w:rPr>
        <w:t xml:space="preserve">ernational </w:t>
      </w:r>
      <w:r w:rsidRPr="008D19BB">
        <w:rPr>
          <w:rFonts w:ascii="Arial" w:hAnsi="Arial" w:cs="Arial"/>
        </w:rPr>
        <w:t>J</w:t>
      </w:r>
      <w:r>
        <w:rPr>
          <w:rFonts w:ascii="Arial" w:hAnsi="Arial" w:cs="Arial"/>
        </w:rPr>
        <w:t xml:space="preserve">ournal for Quality in </w:t>
      </w:r>
      <w:r w:rsidRPr="008D19BB">
        <w:rPr>
          <w:rFonts w:ascii="Arial" w:hAnsi="Arial" w:cs="Arial"/>
        </w:rPr>
        <w:t>Health Care, 19(6), 349-357.</w:t>
      </w:r>
      <w:r>
        <w:rPr>
          <w:rFonts w:ascii="Arial" w:hAnsi="Arial" w:cs="Arial"/>
        </w:rPr>
        <w:t xml:space="preserve"> doi:</w:t>
      </w:r>
      <w:r w:rsidRPr="008D19BB">
        <w:rPr>
          <w:rFonts w:ascii="Arial" w:hAnsi="Arial" w:cs="Arial"/>
        </w:rPr>
        <w:t>10.1093/intqhc/mzm042</w:t>
      </w:r>
    </w:p>
    <w:p w14:paraId="73B41C17" w14:textId="1B09D198" w:rsidR="00307B05" w:rsidRPr="00307B05" w:rsidRDefault="003A2A30" w:rsidP="003A2A30">
      <w:pPr>
        <w:pStyle w:val="EndNoteBibliography"/>
        <w:spacing w:line="360" w:lineRule="auto"/>
        <w:ind w:left="720" w:hanging="720"/>
      </w:pPr>
      <w:r w:rsidRPr="006D390C">
        <w:rPr>
          <w:rFonts w:ascii="Arial" w:hAnsi="Arial" w:cs="Arial"/>
        </w:rPr>
        <w:t xml:space="preserve">Ussher, M., Etter, J. F., &amp; West, R. (2006). Perceived barriers to and benefits of attending a stop smoking course during pregnancy. </w:t>
      </w:r>
      <w:r w:rsidRPr="006D390C">
        <w:rPr>
          <w:rFonts w:ascii="Arial" w:hAnsi="Arial" w:cs="Arial"/>
          <w:i/>
        </w:rPr>
        <w:t>Patient Education and Counselling, 61</w:t>
      </w:r>
      <w:r w:rsidRPr="006D390C">
        <w:rPr>
          <w:rFonts w:ascii="Arial" w:hAnsi="Arial" w:cs="Arial"/>
        </w:rPr>
        <w:t xml:space="preserve">(3), 467-472. </w:t>
      </w:r>
      <w:r>
        <w:rPr>
          <w:rFonts w:ascii="Arial" w:hAnsi="Arial" w:cs="Arial"/>
        </w:rPr>
        <w:t>doi:</w:t>
      </w:r>
      <w:r w:rsidRPr="008D19BB">
        <w:rPr>
          <w:rFonts w:ascii="Arial" w:hAnsi="Arial" w:cs="Arial"/>
        </w:rPr>
        <w:t>10.1016/j.pec.2005.06.021</w:t>
      </w:r>
    </w:p>
    <w:p w14:paraId="6F39C655" w14:textId="3B2C080F" w:rsidR="00CC2B75" w:rsidRDefault="00CC2B75" w:rsidP="003A2A30">
      <w:pPr>
        <w:spacing w:line="360" w:lineRule="auto"/>
        <w:jc w:val="left"/>
        <w:rPr>
          <w:rFonts w:ascii="Arial" w:hAnsi="Arial" w:cs="Arial"/>
          <w:lang w:eastAsia="en-GB"/>
        </w:rPr>
      </w:pPr>
      <w:r>
        <w:rPr>
          <w:rFonts w:ascii="Arial" w:hAnsi="Arial" w:cs="Arial"/>
          <w:lang w:eastAsia="en-GB"/>
        </w:rPr>
        <w:br w:type="page"/>
      </w:r>
    </w:p>
    <w:p w14:paraId="6EAF54EB" w14:textId="77777777" w:rsidR="00CC2B75" w:rsidRPr="00296656" w:rsidRDefault="00CC2B75" w:rsidP="00CC2B75">
      <w:pPr>
        <w:pStyle w:val="FigureHeadings"/>
      </w:pPr>
      <w:bookmarkStart w:id="1" w:name="_Toc433392149"/>
      <w:r w:rsidRPr="00296656">
        <w:lastRenderedPageBreak/>
        <w:t>Figure 1: A social-ecological framework for smoking cessation in pregnancy: spheres of influence on barriers and facilitators</w:t>
      </w:r>
      <w:bookmarkEnd w:id="1"/>
    </w:p>
    <w:p w14:paraId="57599E46" w14:textId="77777777" w:rsidR="00CC2B75" w:rsidRPr="00296656" w:rsidRDefault="00CC2B75" w:rsidP="00CC2B75">
      <w:pPr>
        <w:pStyle w:val="ListParagraph"/>
        <w:spacing w:line="360" w:lineRule="auto"/>
        <w:rPr>
          <w:rFonts w:ascii="Times New Roman" w:hAnsi="Times New Roman"/>
          <w:sz w:val="24"/>
          <w:szCs w:val="24"/>
        </w:rPr>
      </w:pPr>
    </w:p>
    <w:p w14:paraId="233F517B" w14:textId="4B873CA6" w:rsidR="002A22EA" w:rsidRPr="005D57E4" w:rsidRDefault="00CC2B75" w:rsidP="00CC2B75">
      <w:pPr>
        <w:spacing w:line="480" w:lineRule="auto"/>
        <w:jc w:val="left"/>
        <w:rPr>
          <w:rFonts w:ascii="Arial" w:hAnsi="Arial" w:cs="Arial"/>
          <w:lang w:eastAsia="en-GB"/>
        </w:rPr>
      </w:pPr>
      <w:r w:rsidRPr="00296656">
        <w:rPr>
          <w:rFonts w:ascii="Times New Roman" w:hAnsi="Times New Roman"/>
          <w:noProof/>
          <w:sz w:val="24"/>
          <w:szCs w:val="24"/>
          <w:lang w:eastAsia="en-GB"/>
        </w:rPr>
        <w:drawing>
          <wp:inline distT="0" distB="0" distL="0" distR="0" wp14:anchorId="0F0284DA" wp14:editId="5DE85FAD">
            <wp:extent cx="5661660" cy="432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660" cy="4328160"/>
                    </a:xfrm>
                    <a:prstGeom prst="rect">
                      <a:avLst/>
                    </a:prstGeom>
                    <a:noFill/>
                    <a:ln>
                      <a:noFill/>
                    </a:ln>
                  </pic:spPr>
                </pic:pic>
              </a:graphicData>
            </a:graphic>
          </wp:inline>
        </w:drawing>
      </w:r>
    </w:p>
    <w:sectPr w:rsidR="002A22EA" w:rsidRPr="005D57E4" w:rsidSect="000064F2">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55639" w14:textId="77777777" w:rsidR="00B42ECD" w:rsidRDefault="00B42ECD">
      <w:r>
        <w:separator/>
      </w:r>
    </w:p>
  </w:endnote>
  <w:endnote w:type="continuationSeparator" w:id="0">
    <w:p w14:paraId="643DAAC8" w14:textId="77777777" w:rsidR="00B42ECD" w:rsidRDefault="00B42ECD">
      <w:r>
        <w:continuationSeparator/>
      </w:r>
    </w:p>
  </w:endnote>
  <w:endnote w:type="continuationNotice" w:id="1">
    <w:p w14:paraId="67D78603" w14:textId="77777777" w:rsidR="00B42ECD" w:rsidRDefault="00B4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4577" w14:textId="77777777" w:rsidR="00B42ECD" w:rsidRDefault="00B42ECD" w:rsidP="00B32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5C7B7" w14:textId="77777777" w:rsidR="00B42ECD" w:rsidRDefault="00B42ECD" w:rsidP="006B4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B5B9" w14:textId="062BAEE3" w:rsidR="00B42ECD" w:rsidRDefault="00B42ECD" w:rsidP="00B32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9AA">
      <w:rPr>
        <w:rStyle w:val="PageNumber"/>
        <w:noProof/>
      </w:rPr>
      <w:t>21</w:t>
    </w:r>
    <w:r>
      <w:rPr>
        <w:rStyle w:val="PageNumber"/>
      </w:rPr>
      <w:fldChar w:fldCharType="end"/>
    </w:r>
  </w:p>
  <w:p w14:paraId="388C6A86" w14:textId="77777777" w:rsidR="00B42ECD" w:rsidRDefault="00B42ECD" w:rsidP="006B45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BDBD" w14:textId="77777777" w:rsidR="00B42ECD" w:rsidRDefault="00B42ECD">
      <w:r>
        <w:separator/>
      </w:r>
    </w:p>
  </w:footnote>
  <w:footnote w:type="continuationSeparator" w:id="0">
    <w:p w14:paraId="1FBD0617" w14:textId="77777777" w:rsidR="00B42ECD" w:rsidRDefault="00B42ECD">
      <w:r>
        <w:continuationSeparator/>
      </w:r>
    </w:p>
  </w:footnote>
  <w:footnote w:type="continuationNotice" w:id="1">
    <w:p w14:paraId="4BE39B92" w14:textId="77777777" w:rsidR="00B42ECD" w:rsidRDefault="00B42E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F8FC" w14:textId="7AE4B215" w:rsidR="00B42ECD" w:rsidRDefault="00B42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F8AC" w14:textId="3290CE8F" w:rsidR="00B42ECD" w:rsidRDefault="00B42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7D80" w14:textId="2EB1ED2D" w:rsidR="00B42ECD" w:rsidRDefault="00B42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903"/>
    <w:multiLevelType w:val="hybridMultilevel"/>
    <w:tmpl w:val="6FEC1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4153E"/>
    <w:multiLevelType w:val="hybridMultilevel"/>
    <w:tmpl w:val="380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83A0B"/>
    <w:multiLevelType w:val="hybridMultilevel"/>
    <w:tmpl w:val="F0D82A10"/>
    <w:lvl w:ilvl="0" w:tplc="2A08E84C">
      <w:start w:val="1"/>
      <w:numFmt w:val="decimal"/>
      <w:lvlText w:val="%1."/>
      <w:lvlJc w:val="left"/>
      <w:pPr>
        <w:tabs>
          <w:tab w:val="num" w:pos="284"/>
        </w:tabs>
        <w:ind w:left="284" w:hanging="284"/>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53E60"/>
    <w:multiLevelType w:val="hybridMultilevel"/>
    <w:tmpl w:val="CF5485C8"/>
    <w:lvl w:ilvl="0" w:tplc="39BC463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F4290"/>
    <w:multiLevelType w:val="hybridMultilevel"/>
    <w:tmpl w:val="70107C54"/>
    <w:lvl w:ilvl="0" w:tplc="61BC035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64E18"/>
    <w:multiLevelType w:val="hybridMultilevel"/>
    <w:tmpl w:val="884C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71A96"/>
    <w:multiLevelType w:val="hybridMultilevel"/>
    <w:tmpl w:val="946A46AA"/>
    <w:lvl w:ilvl="0" w:tplc="899813F2">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622618E0"/>
    <w:multiLevelType w:val="hybridMultilevel"/>
    <w:tmpl w:val="F0B0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74001"/>
    <w:multiLevelType w:val="hybridMultilevel"/>
    <w:tmpl w:val="5734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11D3C"/>
    <w:multiLevelType w:val="hybridMultilevel"/>
    <w:tmpl w:val="32DA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
  </w:num>
  <w:num w:numId="5">
    <w:abstractNumId w:val="0"/>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0ztvfzxei0rzsnewev7pswrxf5xxxtp2522v&quot;&gt;My EndNote Library_FN-recovered&lt;record-ids&gt;&lt;item&gt;47&lt;/item&gt;&lt;item&gt;70&lt;/item&gt;&lt;item&gt;251&lt;/item&gt;&lt;item&gt;255&lt;/item&gt;&lt;item&gt;264&lt;/item&gt;&lt;item&gt;284&lt;/item&gt;&lt;item&gt;303&lt;/item&gt;&lt;item&gt;355&lt;/item&gt;&lt;item&gt;840&lt;/item&gt;&lt;item&gt;871&lt;/item&gt;&lt;item&gt;872&lt;/item&gt;&lt;item&gt;912&lt;/item&gt;&lt;item&gt;925&lt;/item&gt;&lt;item&gt;1035&lt;/item&gt;&lt;item&gt;1071&lt;/item&gt;&lt;item&gt;1086&lt;/item&gt;&lt;item&gt;1098&lt;/item&gt;&lt;item&gt;1169&lt;/item&gt;&lt;item&gt;1206&lt;/item&gt;&lt;item&gt;1211&lt;/item&gt;&lt;item&gt;1220&lt;/item&gt;&lt;item&gt;1439&lt;/item&gt;&lt;item&gt;1472&lt;/item&gt;&lt;item&gt;1530&lt;/item&gt;&lt;item&gt;1586&lt;/item&gt;&lt;item&gt;1644&lt;/item&gt;&lt;item&gt;1712&lt;/item&gt;&lt;item&gt;1724&lt;/item&gt;&lt;item&gt;1728&lt;/item&gt;&lt;item&gt;1734&lt;/item&gt;&lt;item&gt;1772&lt;/item&gt;&lt;item&gt;4518&lt;/item&gt;&lt;item&gt;4520&lt;/item&gt;&lt;item&gt;4521&lt;/item&gt;&lt;item&gt;4522&lt;/item&gt;&lt;item&gt;4523&lt;/item&gt;&lt;item&gt;4525&lt;/item&gt;&lt;item&gt;4526&lt;/item&gt;&lt;item&gt;4527&lt;/item&gt;&lt;item&gt;4528&lt;/item&gt;&lt;item&gt;4529&lt;/item&gt;&lt;item&gt;4530&lt;/item&gt;&lt;item&gt;4531&lt;/item&gt;&lt;item&gt;4535&lt;/item&gt;&lt;item&gt;4536&lt;/item&gt;&lt;item&gt;4538&lt;/item&gt;&lt;/record-ids&gt;&lt;/item&gt;&lt;/Libraries&gt;"/>
  </w:docVars>
  <w:rsids>
    <w:rsidRoot w:val="00C46BC5"/>
    <w:rsid w:val="000015D7"/>
    <w:rsid w:val="00003769"/>
    <w:rsid w:val="00005712"/>
    <w:rsid w:val="000064F2"/>
    <w:rsid w:val="0000665F"/>
    <w:rsid w:val="00006C54"/>
    <w:rsid w:val="00006D57"/>
    <w:rsid w:val="00006F84"/>
    <w:rsid w:val="000072DD"/>
    <w:rsid w:val="000109DD"/>
    <w:rsid w:val="00010D34"/>
    <w:rsid w:val="000113BF"/>
    <w:rsid w:val="000127A6"/>
    <w:rsid w:val="00012DFC"/>
    <w:rsid w:val="00013D97"/>
    <w:rsid w:val="00015820"/>
    <w:rsid w:val="00020539"/>
    <w:rsid w:val="00023056"/>
    <w:rsid w:val="00023108"/>
    <w:rsid w:val="00023AAC"/>
    <w:rsid w:val="00023B06"/>
    <w:rsid w:val="00025A96"/>
    <w:rsid w:val="00025E00"/>
    <w:rsid w:val="00026C99"/>
    <w:rsid w:val="00026CF6"/>
    <w:rsid w:val="00027F3D"/>
    <w:rsid w:val="000300ED"/>
    <w:rsid w:val="00031391"/>
    <w:rsid w:val="00033604"/>
    <w:rsid w:val="00034A0E"/>
    <w:rsid w:val="00034AE8"/>
    <w:rsid w:val="00034C3F"/>
    <w:rsid w:val="00035231"/>
    <w:rsid w:val="00035339"/>
    <w:rsid w:val="000370BC"/>
    <w:rsid w:val="00037F9F"/>
    <w:rsid w:val="00043BDD"/>
    <w:rsid w:val="000455C6"/>
    <w:rsid w:val="0004653C"/>
    <w:rsid w:val="00047254"/>
    <w:rsid w:val="00047C54"/>
    <w:rsid w:val="00047C75"/>
    <w:rsid w:val="0005005A"/>
    <w:rsid w:val="00050112"/>
    <w:rsid w:val="00052B89"/>
    <w:rsid w:val="00053777"/>
    <w:rsid w:val="00053D4C"/>
    <w:rsid w:val="00053EDB"/>
    <w:rsid w:val="00054881"/>
    <w:rsid w:val="000561E4"/>
    <w:rsid w:val="00056C93"/>
    <w:rsid w:val="00060BD9"/>
    <w:rsid w:val="000623D6"/>
    <w:rsid w:val="0006394B"/>
    <w:rsid w:val="00064DDF"/>
    <w:rsid w:val="000656BF"/>
    <w:rsid w:val="000701B4"/>
    <w:rsid w:val="00070BF3"/>
    <w:rsid w:val="00071C1D"/>
    <w:rsid w:val="00072B6A"/>
    <w:rsid w:val="00072E88"/>
    <w:rsid w:val="00073ED5"/>
    <w:rsid w:val="00074178"/>
    <w:rsid w:val="0007591F"/>
    <w:rsid w:val="00075D3F"/>
    <w:rsid w:val="0007638E"/>
    <w:rsid w:val="000766F5"/>
    <w:rsid w:val="000768C0"/>
    <w:rsid w:val="0007712E"/>
    <w:rsid w:val="00077232"/>
    <w:rsid w:val="00077F4B"/>
    <w:rsid w:val="00077F66"/>
    <w:rsid w:val="0008078B"/>
    <w:rsid w:val="0008197C"/>
    <w:rsid w:val="00083455"/>
    <w:rsid w:val="00083D6A"/>
    <w:rsid w:val="00084D0B"/>
    <w:rsid w:val="00090FC9"/>
    <w:rsid w:val="00091A27"/>
    <w:rsid w:val="000935AB"/>
    <w:rsid w:val="00095AFC"/>
    <w:rsid w:val="000966DE"/>
    <w:rsid w:val="0009752D"/>
    <w:rsid w:val="000A2070"/>
    <w:rsid w:val="000A2D45"/>
    <w:rsid w:val="000A6C94"/>
    <w:rsid w:val="000B285F"/>
    <w:rsid w:val="000B28A4"/>
    <w:rsid w:val="000B2C00"/>
    <w:rsid w:val="000B5CAE"/>
    <w:rsid w:val="000C0976"/>
    <w:rsid w:val="000C2060"/>
    <w:rsid w:val="000C2395"/>
    <w:rsid w:val="000C37EC"/>
    <w:rsid w:val="000C5E20"/>
    <w:rsid w:val="000C5F6A"/>
    <w:rsid w:val="000C6200"/>
    <w:rsid w:val="000C69D6"/>
    <w:rsid w:val="000C72DB"/>
    <w:rsid w:val="000C7C47"/>
    <w:rsid w:val="000D017A"/>
    <w:rsid w:val="000D20C7"/>
    <w:rsid w:val="000D2867"/>
    <w:rsid w:val="000D4048"/>
    <w:rsid w:val="000D4910"/>
    <w:rsid w:val="000D4A7C"/>
    <w:rsid w:val="000D7925"/>
    <w:rsid w:val="000D7EBF"/>
    <w:rsid w:val="000E186C"/>
    <w:rsid w:val="000E4BFE"/>
    <w:rsid w:val="000E50A2"/>
    <w:rsid w:val="000E58E2"/>
    <w:rsid w:val="000E5A96"/>
    <w:rsid w:val="000E5E23"/>
    <w:rsid w:val="000E7E40"/>
    <w:rsid w:val="000F3A6F"/>
    <w:rsid w:val="000F3B83"/>
    <w:rsid w:val="000F67EE"/>
    <w:rsid w:val="00100F67"/>
    <w:rsid w:val="001034C9"/>
    <w:rsid w:val="001044C7"/>
    <w:rsid w:val="00104D17"/>
    <w:rsid w:val="001055CF"/>
    <w:rsid w:val="00106993"/>
    <w:rsid w:val="001070C7"/>
    <w:rsid w:val="001103B7"/>
    <w:rsid w:val="00110F49"/>
    <w:rsid w:val="0011424F"/>
    <w:rsid w:val="00114C48"/>
    <w:rsid w:val="00116037"/>
    <w:rsid w:val="00121123"/>
    <w:rsid w:val="0012113C"/>
    <w:rsid w:val="0012186D"/>
    <w:rsid w:val="00121FD8"/>
    <w:rsid w:val="0012353F"/>
    <w:rsid w:val="00124EF3"/>
    <w:rsid w:val="00125244"/>
    <w:rsid w:val="0012685A"/>
    <w:rsid w:val="00126D81"/>
    <w:rsid w:val="0013031B"/>
    <w:rsid w:val="00130AC2"/>
    <w:rsid w:val="00132571"/>
    <w:rsid w:val="00132795"/>
    <w:rsid w:val="00132E35"/>
    <w:rsid w:val="00133AA5"/>
    <w:rsid w:val="00134A07"/>
    <w:rsid w:val="0013617C"/>
    <w:rsid w:val="00136B2B"/>
    <w:rsid w:val="00136C66"/>
    <w:rsid w:val="001378E4"/>
    <w:rsid w:val="0014017B"/>
    <w:rsid w:val="001405A1"/>
    <w:rsid w:val="00141837"/>
    <w:rsid w:val="00141D91"/>
    <w:rsid w:val="001440FA"/>
    <w:rsid w:val="0014517E"/>
    <w:rsid w:val="00150278"/>
    <w:rsid w:val="00153DBC"/>
    <w:rsid w:val="00153DEB"/>
    <w:rsid w:val="00155CDF"/>
    <w:rsid w:val="001573B6"/>
    <w:rsid w:val="001604B0"/>
    <w:rsid w:val="001615F3"/>
    <w:rsid w:val="00161A48"/>
    <w:rsid w:val="00161D83"/>
    <w:rsid w:val="001627BB"/>
    <w:rsid w:val="00162815"/>
    <w:rsid w:val="00162BAA"/>
    <w:rsid w:val="001642CB"/>
    <w:rsid w:val="0016786C"/>
    <w:rsid w:val="001679A1"/>
    <w:rsid w:val="00167D44"/>
    <w:rsid w:val="00171DF4"/>
    <w:rsid w:val="00172B9A"/>
    <w:rsid w:val="00172CA0"/>
    <w:rsid w:val="00172CB4"/>
    <w:rsid w:val="00173855"/>
    <w:rsid w:val="00173DC9"/>
    <w:rsid w:val="00174A94"/>
    <w:rsid w:val="00177468"/>
    <w:rsid w:val="00181604"/>
    <w:rsid w:val="00181692"/>
    <w:rsid w:val="001837E4"/>
    <w:rsid w:val="00192D2A"/>
    <w:rsid w:val="00192E33"/>
    <w:rsid w:val="0019314F"/>
    <w:rsid w:val="00197151"/>
    <w:rsid w:val="0019740A"/>
    <w:rsid w:val="00197D79"/>
    <w:rsid w:val="001A181C"/>
    <w:rsid w:val="001A68CF"/>
    <w:rsid w:val="001A68F8"/>
    <w:rsid w:val="001A703F"/>
    <w:rsid w:val="001A79B8"/>
    <w:rsid w:val="001A79BD"/>
    <w:rsid w:val="001B0DAD"/>
    <w:rsid w:val="001B1294"/>
    <w:rsid w:val="001B2430"/>
    <w:rsid w:val="001B3AA0"/>
    <w:rsid w:val="001B4FFD"/>
    <w:rsid w:val="001B5332"/>
    <w:rsid w:val="001B56C7"/>
    <w:rsid w:val="001B63E7"/>
    <w:rsid w:val="001B6D5F"/>
    <w:rsid w:val="001B726B"/>
    <w:rsid w:val="001C24F7"/>
    <w:rsid w:val="001C2F72"/>
    <w:rsid w:val="001C3597"/>
    <w:rsid w:val="001C4C34"/>
    <w:rsid w:val="001C4ED0"/>
    <w:rsid w:val="001C5AE8"/>
    <w:rsid w:val="001C5F9E"/>
    <w:rsid w:val="001C6EAA"/>
    <w:rsid w:val="001D19C9"/>
    <w:rsid w:val="001D3A74"/>
    <w:rsid w:val="001D506D"/>
    <w:rsid w:val="001E2969"/>
    <w:rsid w:val="001E2D91"/>
    <w:rsid w:val="001E42BE"/>
    <w:rsid w:val="001E57E9"/>
    <w:rsid w:val="001F08B0"/>
    <w:rsid w:val="001F1030"/>
    <w:rsid w:val="001F220B"/>
    <w:rsid w:val="001F41CD"/>
    <w:rsid w:val="001F48DA"/>
    <w:rsid w:val="001F49FF"/>
    <w:rsid w:val="001F6ECE"/>
    <w:rsid w:val="001F7751"/>
    <w:rsid w:val="002005C4"/>
    <w:rsid w:val="00201CDE"/>
    <w:rsid w:val="00203455"/>
    <w:rsid w:val="00205385"/>
    <w:rsid w:val="002053DA"/>
    <w:rsid w:val="002054B5"/>
    <w:rsid w:val="0020632F"/>
    <w:rsid w:val="00206573"/>
    <w:rsid w:val="00210221"/>
    <w:rsid w:val="00210356"/>
    <w:rsid w:val="0021164E"/>
    <w:rsid w:val="00211C51"/>
    <w:rsid w:val="00211E54"/>
    <w:rsid w:val="00212E18"/>
    <w:rsid w:val="002220CB"/>
    <w:rsid w:val="00224BA5"/>
    <w:rsid w:val="00226AD0"/>
    <w:rsid w:val="00226AF6"/>
    <w:rsid w:val="00230071"/>
    <w:rsid w:val="002305AD"/>
    <w:rsid w:val="00231344"/>
    <w:rsid w:val="00231765"/>
    <w:rsid w:val="00231795"/>
    <w:rsid w:val="002317E8"/>
    <w:rsid w:val="00232C79"/>
    <w:rsid w:val="0023341D"/>
    <w:rsid w:val="00233BF6"/>
    <w:rsid w:val="0023598F"/>
    <w:rsid w:val="00236E9E"/>
    <w:rsid w:val="00237434"/>
    <w:rsid w:val="00237E0D"/>
    <w:rsid w:val="00240160"/>
    <w:rsid w:val="00242D20"/>
    <w:rsid w:val="002437A4"/>
    <w:rsid w:val="00243FFE"/>
    <w:rsid w:val="00244D27"/>
    <w:rsid w:val="00244E6C"/>
    <w:rsid w:val="00244E9A"/>
    <w:rsid w:val="0024730E"/>
    <w:rsid w:val="00250B86"/>
    <w:rsid w:val="00251D4F"/>
    <w:rsid w:val="002533FD"/>
    <w:rsid w:val="00253698"/>
    <w:rsid w:val="00254A00"/>
    <w:rsid w:val="00255D2C"/>
    <w:rsid w:val="002609AC"/>
    <w:rsid w:val="00261DD0"/>
    <w:rsid w:val="00263E2C"/>
    <w:rsid w:val="00263F4D"/>
    <w:rsid w:val="00266308"/>
    <w:rsid w:val="00267155"/>
    <w:rsid w:val="00271640"/>
    <w:rsid w:val="00271A15"/>
    <w:rsid w:val="0027286E"/>
    <w:rsid w:val="0027329C"/>
    <w:rsid w:val="002741C0"/>
    <w:rsid w:val="0027517A"/>
    <w:rsid w:val="002765CF"/>
    <w:rsid w:val="00276F53"/>
    <w:rsid w:val="00276F6B"/>
    <w:rsid w:val="00277205"/>
    <w:rsid w:val="00277E25"/>
    <w:rsid w:val="002805B2"/>
    <w:rsid w:val="002807D6"/>
    <w:rsid w:val="00281706"/>
    <w:rsid w:val="00281F81"/>
    <w:rsid w:val="00282565"/>
    <w:rsid w:val="002827E8"/>
    <w:rsid w:val="00284141"/>
    <w:rsid w:val="00284553"/>
    <w:rsid w:val="00284C51"/>
    <w:rsid w:val="00284CBC"/>
    <w:rsid w:val="00286699"/>
    <w:rsid w:val="00292077"/>
    <w:rsid w:val="00292832"/>
    <w:rsid w:val="00292FFB"/>
    <w:rsid w:val="002932F6"/>
    <w:rsid w:val="00293638"/>
    <w:rsid w:val="002943B0"/>
    <w:rsid w:val="00294B6D"/>
    <w:rsid w:val="00294F07"/>
    <w:rsid w:val="002A2118"/>
    <w:rsid w:val="002A22EA"/>
    <w:rsid w:val="002A303D"/>
    <w:rsid w:val="002A389E"/>
    <w:rsid w:val="002A5026"/>
    <w:rsid w:val="002A5910"/>
    <w:rsid w:val="002A5C3B"/>
    <w:rsid w:val="002A5E66"/>
    <w:rsid w:val="002A7919"/>
    <w:rsid w:val="002A7C04"/>
    <w:rsid w:val="002B4847"/>
    <w:rsid w:val="002B4FFD"/>
    <w:rsid w:val="002B55F4"/>
    <w:rsid w:val="002B71FD"/>
    <w:rsid w:val="002B7619"/>
    <w:rsid w:val="002C009F"/>
    <w:rsid w:val="002C14EA"/>
    <w:rsid w:val="002C2A80"/>
    <w:rsid w:val="002C4100"/>
    <w:rsid w:val="002C7949"/>
    <w:rsid w:val="002D1234"/>
    <w:rsid w:val="002D15AB"/>
    <w:rsid w:val="002D18AE"/>
    <w:rsid w:val="002D1C40"/>
    <w:rsid w:val="002D22C7"/>
    <w:rsid w:val="002D38EA"/>
    <w:rsid w:val="002D3FA0"/>
    <w:rsid w:val="002D5CF7"/>
    <w:rsid w:val="002D717F"/>
    <w:rsid w:val="002D7DFF"/>
    <w:rsid w:val="002E1132"/>
    <w:rsid w:val="002E3F22"/>
    <w:rsid w:val="002E582F"/>
    <w:rsid w:val="002F08D2"/>
    <w:rsid w:val="002F0EF4"/>
    <w:rsid w:val="002F445D"/>
    <w:rsid w:val="002F46F7"/>
    <w:rsid w:val="002F506D"/>
    <w:rsid w:val="002F6168"/>
    <w:rsid w:val="002F667B"/>
    <w:rsid w:val="002F6823"/>
    <w:rsid w:val="002F68D2"/>
    <w:rsid w:val="002F6AC3"/>
    <w:rsid w:val="002F71E5"/>
    <w:rsid w:val="003011EB"/>
    <w:rsid w:val="00301A5F"/>
    <w:rsid w:val="00301E28"/>
    <w:rsid w:val="003023D8"/>
    <w:rsid w:val="00302A3C"/>
    <w:rsid w:val="00302C70"/>
    <w:rsid w:val="00302DD1"/>
    <w:rsid w:val="00302E45"/>
    <w:rsid w:val="003042AC"/>
    <w:rsid w:val="00306BFD"/>
    <w:rsid w:val="00307B05"/>
    <w:rsid w:val="00307F5B"/>
    <w:rsid w:val="00310AE6"/>
    <w:rsid w:val="00311263"/>
    <w:rsid w:val="00311823"/>
    <w:rsid w:val="00312925"/>
    <w:rsid w:val="003130A2"/>
    <w:rsid w:val="0031454B"/>
    <w:rsid w:val="00314B6F"/>
    <w:rsid w:val="00315577"/>
    <w:rsid w:val="00315E7E"/>
    <w:rsid w:val="0031614D"/>
    <w:rsid w:val="00316AB6"/>
    <w:rsid w:val="00317020"/>
    <w:rsid w:val="00321EC5"/>
    <w:rsid w:val="0032438F"/>
    <w:rsid w:val="003247A6"/>
    <w:rsid w:val="003248F5"/>
    <w:rsid w:val="003262D0"/>
    <w:rsid w:val="00327E35"/>
    <w:rsid w:val="0033254D"/>
    <w:rsid w:val="0033334B"/>
    <w:rsid w:val="003353D9"/>
    <w:rsid w:val="003400D9"/>
    <w:rsid w:val="00341D80"/>
    <w:rsid w:val="003428FA"/>
    <w:rsid w:val="00343AFE"/>
    <w:rsid w:val="00344162"/>
    <w:rsid w:val="00345775"/>
    <w:rsid w:val="0034726C"/>
    <w:rsid w:val="003536AF"/>
    <w:rsid w:val="003554DB"/>
    <w:rsid w:val="003565D1"/>
    <w:rsid w:val="00356C9B"/>
    <w:rsid w:val="00357053"/>
    <w:rsid w:val="003579C6"/>
    <w:rsid w:val="003600F9"/>
    <w:rsid w:val="003614DA"/>
    <w:rsid w:val="003616AA"/>
    <w:rsid w:val="00361EAB"/>
    <w:rsid w:val="0036378B"/>
    <w:rsid w:val="00364054"/>
    <w:rsid w:val="003646D7"/>
    <w:rsid w:val="00364DDC"/>
    <w:rsid w:val="00365762"/>
    <w:rsid w:val="003664BA"/>
    <w:rsid w:val="0036722D"/>
    <w:rsid w:val="0037017F"/>
    <w:rsid w:val="003727B5"/>
    <w:rsid w:val="00373BB7"/>
    <w:rsid w:val="003754AD"/>
    <w:rsid w:val="003760E0"/>
    <w:rsid w:val="00383184"/>
    <w:rsid w:val="00384762"/>
    <w:rsid w:val="0038528B"/>
    <w:rsid w:val="0038569D"/>
    <w:rsid w:val="00385733"/>
    <w:rsid w:val="00390DD5"/>
    <w:rsid w:val="0039107E"/>
    <w:rsid w:val="0039249C"/>
    <w:rsid w:val="00395374"/>
    <w:rsid w:val="00396437"/>
    <w:rsid w:val="003967C7"/>
    <w:rsid w:val="00396F28"/>
    <w:rsid w:val="00397058"/>
    <w:rsid w:val="003976EE"/>
    <w:rsid w:val="003A2A30"/>
    <w:rsid w:val="003A2CAE"/>
    <w:rsid w:val="003A392B"/>
    <w:rsid w:val="003A4326"/>
    <w:rsid w:val="003A52B8"/>
    <w:rsid w:val="003A6338"/>
    <w:rsid w:val="003A6C2A"/>
    <w:rsid w:val="003A705D"/>
    <w:rsid w:val="003A741B"/>
    <w:rsid w:val="003B0940"/>
    <w:rsid w:val="003B0C25"/>
    <w:rsid w:val="003B1433"/>
    <w:rsid w:val="003B2556"/>
    <w:rsid w:val="003B2837"/>
    <w:rsid w:val="003B5166"/>
    <w:rsid w:val="003B6550"/>
    <w:rsid w:val="003B6A3D"/>
    <w:rsid w:val="003C1E9A"/>
    <w:rsid w:val="003C57DB"/>
    <w:rsid w:val="003C718F"/>
    <w:rsid w:val="003D0BB8"/>
    <w:rsid w:val="003D0F3C"/>
    <w:rsid w:val="003D1576"/>
    <w:rsid w:val="003D29FA"/>
    <w:rsid w:val="003D529D"/>
    <w:rsid w:val="003D72EF"/>
    <w:rsid w:val="003E02B6"/>
    <w:rsid w:val="003E02CF"/>
    <w:rsid w:val="003E056F"/>
    <w:rsid w:val="003E0D64"/>
    <w:rsid w:val="003E1FBD"/>
    <w:rsid w:val="003E25F5"/>
    <w:rsid w:val="003E5532"/>
    <w:rsid w:val="003E5AF9"/>
    <w:rsid w:val="003E7C1B"/>
    <w:rsid w:val="003F1F11"/>
    <w:rsid w:val="003F2547"/>
    <w:rsid w:val="003F331D"/>
    <w:rsid w:val="003F3911"/>
    <w:rsid w:val="003F41C7"/>
    <w:rsid w:val="003F5FBB"/>
    <w:rsid w:val="003F767F"/>
    <w:rsid w:val="003F7E3A"/>
    <w:rsid w:val="00400A26"/>
    <w:rsid w:val="00401A94"/>
    <w:rsid w:val="0040223A"/>
    <w:rsid w:val="00402849"/>
    <w:rsid w:val="00403405"/>
    <w:rsid w:val="004048C4"/>
    <w:rsid w:val="0040768C"/>
    <w:rsid w:val="00411032"/>
    <w:rsid w:val="00413EA3"/>
    <w:rsid w:val="0041644C"/>
    <w:rsid w:val="00421C1F"/>
    <w:rsid w:val="004229E3"/>
    <w:rsid w:val="00423479"/>
    <w:rsid w:val="004238DF"/>
    <w:rsid w:val="00424828"/>
    <w:rsid w:val="004249DD"/>
    <w:rsid w:val="0042637F"/>
    <w:rsid w:val="004271F7"/>
    <w:rsid w:val="00430D3B"/>
    <w:rsid w:val="00431391"/>
    <w:rsid w:val="00431F7D"/>
    <w:rsid w:val="0043431C"/>
    <w:rsid w:val="004347F7"/>
    <w:rsid w:val="00436ABC"/>
    <w:rsid w:val="00441E95"/>
    <w:rsid w:val="00442123"/>
    <w:rsid w:val="00442304"/>
    <w:rsid w:val="0044243B"/>
    <w:rsid w:val="00442A1F"/>
    <w:rsid w:val="00443611"/>
    <w:rsid w:val="00443E96"/>
    <w:rsid w:val="00445CB7"/>
    <w:rsid w:val="004462F8"/>
    <w:rsid w:val="0044712C"/>
    <w:rsid w:val="00451073"/>
    <w:rsid w:val="00451971"/>
    <w:rsid w:val="00454263"/>
    <w:rsid w:val="004543E4"/>
    <w:rsid w:val="00455237"/>
    <w:rsid w:val="00455D6E"/>
    <w:rsid w:val="00455DC3"/>
    <w:rsid w:val="00457CB6"/>
    <w:rsid w:val="004610FB"/>
    <w:rsid w:val="004615EB"/>
    <w:rsid w:val="0046398A"/>
    <w:rsid w:val="00464F3B"/>
    <w:rsid w:val="00465CBE"/>
    <w:rsid w:val="004666C1"/>
    <w:rsid w:val="00467C3E"/>
    <w:rsid w:val="0047103A"/>
    <w:rsid w:val="00471248"/>
    <w:rsid w:val="00471678"/>
    <w:rsid w:val="00472CCC"/>
    <w:rsid w:val="00472DB7"/>
    <w:rsid w:val="00473E67"/>
    <w:rsid w:val="00474626"/>
    <w:rsid w:val="00476ED2"/>
    <w:rsid w:val="004779B0"/>
    <w:rsid w:val="0048106A"/>
    <w:rsid w:val="00482A4D"/>
    <w:rsid w:val="00482D93"/>
    <w:rsid w:val="00482EE0"/>
    <w:rsid w:val="00483C50"/>
    <w:rsid w:val="004848F9"/>
    <w:rsid w:val="0048534A"/>
    <w:rsid w:val="00485629"/>
    <w:rsid w:val="0048586B"/>
    <w:rsid w:val="00491457"/>
    <w:rsid w:val="004925B1"/>
    <w:rsid w:val="004935BA"/>
    <w:rsid w:val="00496987"/>
    <w:rsid w:val="004A12D8"/>
    <w:rsid w:val="004A22BC"/>
    <w:rsid w:val="004A56F4"/>
    <w:rsid w:val="004A5D0F"/>
    <w:rsid w:val="004A5F2B"/>
    <w:rsid w:val="004A7D82"/>
    <w:rsid w:val="004B1561"/>
    <w:rsid w:val="004B1B60"/>
    <w:rsid w:val="004B21FA"/>
    <w:rsid w:val="004B2C9D"/>
    <w:rsid w:val="004B2D5C"/>
    <w:rsid w:val="004B2E15"/>
    <w:rsid w:val="004B3043"/>
    <w:rsid w:val="004B3BD6"/>
    <w:rsid w:val="004B4D2C"/>
    <w:rsid w:val="004B7766"/>
    <w:rsid w:val="004B7918"/>
    <w:rsid w:val="004C138B"/>
    <w:rsid w:val="004C14F0"/>
    <w:rsid w:val="004C1D88"/>
    <w:rsid w:val="004C2167"/>
    <w:rsid w:val="004C3C80"/>
    <w:rsid w:val="004C4D53"/>
    <w:rsid w:val="004C7D2A"/>
    <w:rsid w:val="004D06BF"/>
    <w:rsid w:val="004D0E0F"/>
    <w:rsid w:val="004D1684"/>
    <w:rsid w:val="004D3876"/>
    <w:rsid w:val="004D3FFF"/>
    <w:rsid w:val="004D4853"/>
    <w:rsid w:val="004D4C01"/>
    <w:rsid w:val="004D5F98"/>
    <w:rsid w:val="004D72D8"/>
    <w:rsid w:val="004D7D4F"/>
    <w:rsid w:val="004E1B82"/>
    <w:rsid w:val="004E3A56"/>
    <w:rsid w:val="004E54C1"/>
    <w:rsid w:val="004E7345"/>
    <w:rsid w:val="004E7735"/>
    <w:rsid w:val="004F0FD3"/>
    <w:rsid w:val="004F11FA"/>
    <w:rsid w:val="004F2C91"/>
    <w:rsid w:val="004F6961"/>
    <w:rsid w:val="0050442F"/>
    <w:rsid w:val="00504B47"/>
    <w:rsid w:val="00504F39"/>
    <w:rsid w:val="00504FF2"/>
    <w:rsid w:val="00506B49"/>
    <w:rsid w:val="00507265"/>
    <w:rsid w:val="00507D42"/>
    <w:rsid w:val="00511C9D"/>
    <w:rsid w:val="005121FC"/>
    <w:rsid w:val="00514048"/>
    <w:rsid w:val="00514B17"/>
    <w:rsid w:val="00517B35"/>
    <w:rsid w:val="00517EC3"/>
    <w:rsid w:val="00521245"/>
    <w:rsid w:val="00523260"/>
    <w:rsid w:val="005235D3"/>
    <w:rsid w:val="00524210"/>
    <w:rsid w:val="00524841"/>
    <w:rsid w:val="00525B5A"/>
    <w:rsid w:val="00526689"/>
    <w:rsid w:val="005322C0"/>
    <w:rsid w:val="00532DE6"/>
    <w:rsid w:val="00532DEA"/>
    <w:rsid w:val="00533F71"/>
    <w:rsid w:val="00534428"/>
    <w:rsid w:val="00535D1F"/>
    <w:rsid w:val="005369DD"/>
    <w:rsid w:val="00537E6D"/>
    <w:rsid w:val="005418AB"/>
    <w:rsid w:val="00547FC4"/>
    <w:rsid w:val="00550DF4"/>
    <w:rsid w:val="00551DB7"/>
    <w:rsid w:val="00553BD9"/>
    <w:rsid w:val="00553F6D"/>
    <w:rsid w:val="00554F87"/>
    <w:rsid w:val="00555EFB"/>
    <w:rsid w:val="0055670D"/>
    <w:rsid w:val="00562030"/>
    <w:rsid w:val="00563001"/>
    <w:rsid w:val="0056475B"/>
    <w:rsid w:val="00565653"/>
    <w:rsid w:val="00571C13"/>
    <w:rsid w:val="005724EB"/>
    <w:rsid w:val="00572D82"/>
    <w:rsid w:val="005734AC"/>
    <w:rsid w:val="00574E8C"/>
    <w:rsid w:val="00574F23"/>
    <w:rsid w:val="00581F66"/>
    <w:rsid w:val="00582336"/>
    <w:rsid w:val="00582ED8"/>
    <w:rsid w:val="00583187"/>
    <w:rsid w:val="00584668"/>
    <w:rsid w:val="00585E71"/>
    <w:rsid w:val="00586485"/>
    <w:rsid w:val="00587FCD"/>
    <w:rsid w:val="005907C1"/>
    <w:rsid w:val="005910DF"/>
    <w:rsid w:val="005914F8"/>
    <w:rsid w:val="005923CC"/>
    <w:rsid w:val="00593863"/>
    <w:rsid w:val="00596A28"/>
    <w:rsid w:val="00597662"/>
    <w:rsid w:val="00597BA3"/>
    <w:rsid w:val="00597C88"/>
    <w:rsid w:val="00597D65"/>
    <w:rsid w:val="00597F4F"/>
    <w:rsid w:val="005A10C3"/>
    <w:rsid w:val="005A202B"/>
    <w:rsid w:val="005A37F5"/>
    <w:rsid w:val="005A46D6"/>
    <w:rsid w:val="005A4A9F"/>
    <w:rsid w:val="005A4BC5"/>
    <w:rsid w:val="005A5B3E"/>
    <w:rsid w:val="005A62A5"/>
    <w:rsid w:val="005A7605"/>
    <w:rsid w:val="005B0786"/>
    <w:rsid w:val="005B3874"/>
    <w:rsid w:val="005B5C99"/>
    <w:rsid w:val="005C3330"/>
    <w:rsid w:val="005C39AD"/>
    <w:rsid w:val="005C3D17"/>
    <w:rsid w:val="005C4BD9"/>
    <w:rsid w:val="005C5613"/>
    <w:rsid w:val="005C597B"/>
    <w:rsid w:val="005C70BC"/>
    <w:rsid w:val="005C7335"/>
    <w:rsid w:val="005D0851"/>
    <w:rsid w:val="005D1384"/>
    <w:rsid w:val="005D2039"/>
    <w:rsid w:val="005D3710"/>
    <w:rsid w:val="005D57E4"/>
    <w:rsid w:val="005E2DD2"/>
    <w:rsid w:val="005E7C79"/>
    <w:rsid w:val="005F076B"/>
    <w:rsid w:val="005F1F3A"/>
    <w:rsid w:val="005F3F07"/>
    <w:rsid w:val="005F6044"/>
    <w:rsid w:val="005F67E5"/>
    <w:rsid w:val="00600149"/>
    <w:rsid w:val="00600B39"/>
    <w:rsid w:val="0060194F"/>
    <w:rsid w:val="00601A5C"/>
    <w:rsid w:val="00604335"/>
    <w:rsid w:val="00604427"/>
    <w:rsid w:val="00607D1D"/>
    <w:rsid w:val="00607FE7"/>
    <w:rsid w:val="00613679"/>
    <w:rsid w:val="006155A0"/>
    <w:rsid w:val="006167EF"/>
    <w:rsid w:val="00621A43"/>
    <w:rsid w:val="00622D12"/>
    <w:rsid w:val="00624097"/>
    <w:rsid w:val="0062439C"/>
    <w:rsid w:val="00625054"/>
    <w:rsid w:val="0062554F"/>
    <w:rsid w:val="00625CE1"/>
    <w:rsid w:val="0062680E"/>
    <w:rsid w:val="00626897"/>
    <w:rsid w:val="00627A63"/>
    <w:rsid w:val="00627FB1"/>
    <w:rsid w:val="00631634"/>
    <w:rsid w:val="006318F4"/>
    <w:rsid w:val="00632E7C"/>
    <w:rsid w:val="00632E9C"/>
    <w:rsid w:val="006335F9"/>
    <w:rsid w:val="0063428F"/>
    <w:rsid w:val="00636F45"/>
    <w:rsid w:val="00642AF3"/>
    <w:rsid w:val="006437C8"/>
    <w:rsid w:val="00643CD2"/>
    <w:rsid w:val="00646070"/>
    <w:rsid w:val="00647553"/>
    <w:rsid w:val="00647EBF"/>
    <w:rsid w:val="006507B3"/>
    <w:rsid w:val="00650839"/>
    <w:rsid w:val="00652536"/>
    <w:rsid w:val="00652977"/>
    <w:rsid w:val="006573D4"/>
    <w:rsid w:val="00657FD2"/>
    <w:rsid w:val="00657FDD"/>
    <w:rsid w:val="00661E98"/>
    <w:rsid w:val="00662CA6"/>
    <w:rsid w:val="00664D69"/>
    <w:rsid w:val="006654A7"/>
    <w:rsid w:val="006657F5"/>
    <w:rsid w:val="00666393"/>
    <w:rsid w:val="0066706F"/>
    <w:rsid w:val="006719BC"/>
    <w:rsid w:val="006722AB"/>
    <w:rsid w:val="00672F86"/>
    <w:rsid w:val="00673576"/>
    <w:rsid w:val="006740DB"/>
    <w:rsid w:val="00675AAE"/>
    <w:rsid w:val="00675E1D"/>
    <w:rsid w:val="00676D53"/>
    <w:rsid w:val="006774F4"/>
    <w:rsid w:val="00677FB7"/>
    <w:rsid w:val="00680DB5"/>
    <w:rsid w:val="00680E74"/>
    <w:rsid w:val="00681AB0"/>
    <w:rsid w:val="00683B18"/>
    <w:rsid w:val="006862BE"/>
    <w:rsid w:val="00687124"/>
    <w:rsid w:val="006871EE"/>
    <w:rsid w:val="0069051E"/>
    <w:rsid w:val="006920FD"/>
    <w:rsid w:val="0069420B"/>
    <w:rsid w:val="00694347"/>
    <w:rsid w:val="006947C1"/>
    <w:rsid w:val="00696A7C"/>
    <w:rsid w:val="00697DA1"/>
    <w:rsid w:val="006A10F1"/>
    <w:rsid w:val="006A1C9B"/>
    <w:rsid w:val="006A26D6"/>
    <w:rsid w:val="006A38C8"/>
    <w:rsid w:val="006A39E6"/>
    <w:rsid w:val="006A4143"/>
    <w:rsid w:val="006A5382"/>
    <w:rsid w:val="006A5435"/>
    <w:rsid w:val="006A5D65"/>
    <w:rsid w:val="006A689F"/>
    <w:rsid w:val="006A75E9"/>
    <w:rsid w:val="006B0715"/>
    <w:rsid w:val="006B113A"/>
    <w:rsid w:val="006B208A"/>
    <w:rsid w:val="006B456A"/>
    <w:rsid w:val="006B5EE6"/>
    <w:rsid w:val="006B7DB7"/>
    <w:rsid w:val="006C08B9"/>
    <w:rsid w:val="006C18A3"/>
    <w:rsid w:val="006C2090"/>
    <w:rsid w:val="006C3C72"/>
    <w:rsid w:val="006C4D84"/>
    <w:rsid w:val="006C50FE"/>
    <w:rsid w:val="006C56BB"/>
    <w:rsid w:val="006C5923"/>
    <w:rsid w:val="006C640E"/>
    <w:rsid w:val="006C7212"/>
    <w:rsid w:val="006C724F"/>
    <w:rsid w:val="006D06D5"/>
    <w:rsid w:val="006D1D9F"/>
    <w:rsid w:val="006D1EFD"/>
    <w:rsid w:val="006D35E3"/>
    <w:rsid w:val="006D3FF2"/>
    <w:rsid w:val="006D49AD"/>
    <w:rsid w:val="006D6D08"/>
    <w:rsid w:val="006E0887"/>
    <w:rsid w:val="006E09CA"/>
    <w:rsid w:val="006E12DE"/>
    <w:rsid w:val="006E3578"/>
    <w:rsid w:val="006E7023"/>
    <w:rsid w:val="006E7064"/>
    <w:rsid w:val="006E752C"/>
    <w:rsid w:val="006E7931"/>
    <w:rsid w:val="006E7A10"/>
    <w:rsid w:val="006E7A99"/>
    <w:rsid w:val="006F05BB"/>
    <w:rsid w:val="006F06BD"/>
    <w:rsid w:val="006F0F81"/>
    <w:rsid w:val="006F102B"/>
    <w:rsid w:val="006F49F4"/>
    <w:rsid w:val="006F4C2F"/>
    <w:rsid w:val="006F5726"/>
    <w:rsid w:val="006F60DE"/>
    <w:rsid w:val="006F6765"/>
    <w:rsid w:val="006F7A92"/>
    <w:rsid w:val="007028C4"/>
    <w:rsid w:val="00707C9E"/>
    <w:rsid w:val="00711983"/>
    <w:rsid w:val="00711E9D"/>
    <w:rsid w:val="00712DF7"/>
    <w:rsid w:val="00713184"/>
    <w:rsid w:val="00715088"/>
    <w:rsid w:val="00716F1C"/>
    <w:rsid w:val="00717E8C"/>
    <w:rsid w:val="0072263D"/>
    <w:rsid w:val="007230F6"/>
    <w:rsid w:val="00723377"/>
    <w:rsid w:val="00723612"/>
    <w:rsid w:val="007236E5"/>
    <w:rsid w:val="007241D9"/>
    <w:rsid w:val="007260B5"/>
    <w:rsid w:val="00726D9F"/>
    <w:rsid w:val="0072721B"/>
    <w:rsid w:val="00730B58"/>
    <w:rsid w:val="00731130"/>
    <w:rsid w:val="0073141C"/>
    <w:rsid w:val="007321EA"/>
    <w:rsid w:val="00732325"/>
    <w:rsid w:val="00734FF4"/>
    <w:rsid w:val="0073545E"/>
    <w:rsid w:val="00735E89"/>
    <w:rsid w:val="007361B4"/>
    <w:rsid w:val="00736620"/>
    <w:rsid w:val="00736699"/>
    <w:rsid w:val="007368A6"/>
    <w:rsid w:val="00736C47"/>
    <w:rsid w:val="00736E82"/>
    <w:rsid w:val="00737479"/>
    <w:rsid w:val="00740E0C"/>
    <w:rsid w:val="007420AC"/>
    <w:rsid w:val="007425B0"/>
    <w:rsid w:val="0074297C"/>
    <w:rsid w:val="00742ABA"/>
    <w:rsid w:val="007435C2"/>
    <w:rsid w:val="007436FD"/>
    <w:rsid w:val="00745628"/>
    <w:rsid w:val="00745CD6"/>
    <w:rsid w:val="00747BCE"/>
    <w:rsid w:val="0075193B"/>
    <w:rsid w:val="00752158"/>
    <w:rsid w:val="00752A9C"/>
    <w:rsid w:val="00752EED"/>
    <w:rsid w:val="00753E34"/>
    <w:rsid w:val="0075562A"/>
    <w:rsid w:val="0075617A"/>
    <w:rsid w:val="007561FC"/>
    <w:rsid w:val="00760B7A"/>
    <w:rsid w:val="0076169F"/>
    <w:rsid w:val="007625DE"/>
    <w:rsid w:val="00762D37"/>
    <w:rsid w:val="00767B55"/>
    <w:rsid w:val="00767D90"/>
    <w:rsid w:val="0077297E"/>
    <w:rsid w:val="00773353"/>
    <w:rsid w:val="00773577"/>
    <w:rsid w:val="00775A5A"/>
    <w:rsid w:val="00775E58"/>
    <w:rsid w:val="00775F0D"/>
    <w:rsid w:val="00776E11"/>
    <w:rsid w:val="007801FC"/>
    <w:rsid w:val="00781426"/>
    <w:rsid w:val="00781B07"/>
    <w:rsid w:val="00781B83"/>
    <w:rsid w:val="0078239E"/>
    <w:rsid w:val="007830D2"/>
    <w:rsid w:val="0078664C"/>
    <w:rsid w:val="00786920"/>
    <w:rsid w:val="00787C57"/>
    <w:rsid w:val="00792678"/>
    <w:rsid w:val="00792F30"/>
    <w:rsid w:val="00793717"/>
    <w:rsid w:val="007961E8"/>
    <w:rsid w:val="007970AA"/>
    <w:rsid w:val="00797240"/>
    <w:rsid w:val="007976FA"/>
    <w:rsid w:val="007A05EB"/>
    <w:rsid w:val="007A0F04"/>
    <w:rsid w:val="007A34F8"/>
    <w:rsid w:val="007A6353"/>
    <w:rsid w:val="007A6C5C"/>
    <w:rsid w:val="007B0617"/>
    <w:rsid w:val="007B0B7B"/>
    <w:rsid w:val="007B0C6F"/>
    <w:rsid w:val="007B3195"/>
    <w:rsid w:val="007B4FBD"/>
    <w:rsid w:val="007B6891"/>
    <w:rsid w:val="007C050F"/>
    <w:rsid w:val="007C1603"/>
    <w:rsid w:val="007C1EFE"/>
    <w:rsid w:val="007C3323"/>
    <w:rsid w:val="007C4C6A"/>
    <w:rsid w:val="007C73C7"/>
    <w:rsid w:val="007C75C5"/>
    <w:rsid w:val="007D2F12"/>
    <w:rsid w:val="007D617F"/>
    <w:rsid w:val="007D6643"/>
    <w:rsid w:val="007D684A"/>
    <w:rsid w:val="007D73C1"/>
    <w:rsid w:val="007D7678"/>
    <w:rsid w:val="007D7D5A"/>
    <w:rsid w:val="007E009C"/>
    <w:rsid w:val="007E0682"/>
    <w:rsid w:val="007E15B1"/>
    <w:rsid w:val="007E190A"/>
    <w:rsid w:val="007E1FB4"/>
    <w:rsid w:val="007E24B9"/>
    <w:rsid w:val="007E3E31"/>
    <w:rsid w:val="007E4538"/>
    <w:rsid w:val="007E628A"/>
    <w:rsid w:val="007E755D"/>
    <w:rsid w:val="007F0B76"/>
    <w:rsid w:val="007F1565"/>
    <w:rsid w:val="007F1C97"/>
    <w:rsid w:val="007F1FC8"/>
    <w:rsid w:val="007F201E"/>
    <w:rsid w:val="007F291E"/>
    <w:rsid w:val="007F2AAB"/>
    <w:rsid w:val="007F3ECE"/>
    <w:rsid w:val="007F5FF0"/>
    <w:rsid w:val="007F7F93"/>
    <w:rsid w:val="00800487"/>
    <w:rsid w:val="008005CE"/>
    <w:rsid w:val="00802754"/>
    <w:rsid w:val="00803392"/>
    <w:rsid w:val="008036D1"/>
    <w:rsid w:val="008041F5"/>
    <w:rsid w:val="0080797B"/>
    <w:rsid w:val="00812B77"/>
    <w:rsid w:val="00813D2B"/>
    <w:rsid w:val="00814E40"/>
    <w:rsid w:val="00816039"/>
    <w:rsid w:val="00817AFE"/>
    <w:rsid w:val="008202A2"/>
    <w:rsid w:val="008248D3"/>
    <w:rsid w:val="00824A43"/>
    <w:rsid w:val="00825A64"/>
    <w:rsid w:val="00826F08"/>
    <w:rsid w:val="00827B8C"/>
    <w:rsid w:val="00827CC0"/>
    <w:rsid w:val="00827D78"/>
    <w:rsid w:val="00831BDD"/>
    <w:rsid w:val="008329B7"/>
    <w:rsid w:val="00834E3A"/>
    <w:rsid w:val="00835388"/>
    <w:rsid w:val="00835BB9"/>
    <w:rsid w:val="00836C98"/>
    <w:rsid w:val="00840198"/>
    <w:rsid w:val="00840F49"/>
    <w:rsid w:val="008420C4"/>
    <w:rsid w:val="00842F43"/>
    <w:rsid w:val="0084362B"/>
    <w:rsid w:val="00843B93"/>
    <w:rsid w:val="00844760"/>
    <w:rsid w:val="008452D3"/>
    <w:rsid w:val="00847168"/>
    <w:rsid w:val="00847EE0"/>
    <w:rsid w:val="00851D6F"/>
    <w:rsid w:val="00852A85"/>
    <w:rsid w:val="00853AA1"/>
    <w:rsid w:val="00855538"/>
    <w:rsid w:val="008558A3"/>
    <w:rsid w:val="00855CC4"/>
    <w:rsid w:val="0085694F"/>
    <w:rsid w:val="00860023"/>
    <w:rsid w:val="00861373"/>
    <w:rsid w:val="0086141F"/>
    <w:rsid w:val="00862380"/>
    <w:rsid w:val="00864297"/>
    <w:rsid w:val="008650FE"/>
    <w:rsid w:val="00865F88"/>
    <w:rsid w:val="00866FB8"/>
    <w:rsid w:val="0086752F"/>
    <w:rsid w:val="00872C5A"/>
    <w:rsid w:val="00873C0C"/>
    <w:rsid w:val="00875965"/>
    <w:rsid w:val="00875F1F"/>
    <w:rsid w:val="00880E1E"/>
    <w:rsid w:val="0088152D"/>
    <w:rsid w:val="00883DA2"/>
    <w:rsid w:val="00886A53"/>
    <w:rsid w:val="00887CC8"/>
    <w:rsid w:val="00890072"/>
    <w:rsid w:val="008905C8"/>
    <w:rsid w:val="00890D1F"/>
    <w:rsid w:val="00890F93"/>
    <w:rsid w:val="00891E9E"/>
    <w:rsid w:val="008926A6"/>
    <w:rsid w:val="00894CB5"/>
    <w:rsid w:val="00896EB8"/>
    <w:rsid w:val="00897F5F"/>
    <w:rsid w:val="008A009F"/>
    <w:rsid w:val="008A0D2C"/>
    <w:rsid w:val="008A1580"/>
    <w:rsid w:val="008A1D33"/>
    <w:rsid w:val="008A3FC3"/>
    <w:rsid w:val="008A4FF3"/>
    <w:rsid w:val="008A508F"/>
    <w:rsid w:val="008A6093"/>
    <w:rsid w:val="008A6226"/>
    <w:rsid w:val="008A6B76"/>
    <w:rsid w:val="008A7835"/>
    <w:rsid w:val="008A78E8"/>
    <w:rsid w:val="008B092F"/>
    <w:rsid w:val="008B0F2A"/>
    <w:rsid w:val="008B2F8B"/>
    <w:rsid w:val="008B37C3"/>
    <w:rsid w:val="008B3A5F"/>
    <w:rsid w:val="008B45E7"/>
    <w:rsid w:val="008B53CC"/>
    <w:rsid w:val="008B6DEA"/>
    <w:rsid w:val="008B733B"/>
    <w:rsid w:val="008C120F"/>
    <w:rsid w:val="008C1C82"/>
    <w:rsid w:val="008C203D"/>
    <w:rsid w:val="008C2BBB"/>
    <w:rsid w:val="008C3849"/>
    <w:rsid w:val="008C51C6"/>
    <w:rsid w:val="008C63A9"/>
    <w:rsid w:val="008C7412"/>
    <w:rsid w:val="008C7B53"/>
    <w:rsid w:val="008D3738"/>
    <w:rsid w:val="008D388B"/>
    <w:rsid w:val="008D562A"/>
    <w:rsid w:val="008D6326"/>
    <w:rsid w:val="008D6CD9"/>
    <w:rsid w:val="008E0DFE"/>
    <w:rsid w:val="008E42C2"/>
    <w:rsid w:val="008E4412"/>
    <w:rsid w:val="008E51A0"/>
    <w:rsid w:val="008E5248"/>
    <w:rsid w:val="008E5AA7"/>
    <w:rsid w:val="008E68CE"/>
    <w:rsid w:val="008E6900"/>
    <w:rsid w:val="008E6BB8"/>
    <w:rsid w:val="008E77D9"/>
    <w:rsid w:val="008F0301"/>
    <w:rsid w:val="008F08D7"/>
    <w:rsid w:val="008F12F9"/>
    <w:rsid w:val="008F25F8"/>
    <w:rsid w:val="008F2A71"/>
    <w:rsid w:val="008F321E"/>
    <w:rsid w:val="008F3E1E"/>
    <w:rsid w:val="008F3FC4"/>
    <w:rsid w:val="008F513D"/>
    <w:rsid w:val="008F5A5B"/>
    <w:rsid w:val="008F6879"/>
    <w:rsid w:val="008F69AA"/>
    <w:rsid w:val="00900F82"/>
    <w:rsid w:val="00901372"/>
    <w:rsid w:val="00902D60"/>
    <w:rsid w:val="0090369E"/>
    <w:rsid w:val="00903881"/>
    <w:rsid w:val="009040C7"/>
    <w:rsid w:val="0090443C"/>
    <w:rsid w:val="009051DC"/>
    <w:rsid w:val="009057A6"/>
    <w:rsid w:val="00910020"/>
    <w:rsid w:val="00912247"/>
    <w:rsid w:val="00914944"/>
    <w:rsid w:val="00915125"/>
    <w:rsid w:val="00915D6A"/>
    <w:rsid w:val="00917241"/>
    <w:rsid w:val="00917789"/>
    <w:rsid w:val="009202DA"/>
    <w:rsid w:val="0092108D"/>
    <w:rsid w:val="0092180C"/>
    <w:rsid w:val="0092211A"/>
    <w:rsid w:val="0092431D"/>
    <w:rsid w:val="00926147"/>
    <w:rsid w:val="00927176"/>
    <w:rsid w:val="00930B08"/>
    <w:rsid w:val="00931DD2"/>
    <w:rsid w:val="00934DA8"/>
    <w:rsid w:val="00935E07"/>
    <w:rsid w:val="00936CD5"/>
    <w:rsid w:val="009379F2"/>
    <w:rsid w:val="00937FFB"/>
    <w:rsid w:val="00941D61"/>
    <w:rsid w:val="009423A9"/>
    <w:rsid w:val="009424F4"/>
    <w:rsid w:val="00943965"/>
    <w:rsid w:val="00944E62"/>
    <w:rsid w:val="00945FED"/>
    <w:rsid w:val="009467F1"/>
    <w:rsid w:val="0094687E"/>
    <w:rsid w:val="00946B96"/>
    <w:rsid w:val="00950192"/>
    <w:rsid w:val="00950900"/>
    <w:rsid w:val="00951E51"/>
    <w:rsid w:val="009522C4"/>
    <w:rsid w:val="009529D6"/>
    <w:rsid w:val="00953D22"/>
    <w:rsid w:val="00954A9F"/>
    <w:rsid w:val="009557B1"/>
    <w:rsid w:val="009557C2"/>
    <w:rsid w:val="00955B2A"/>
    <w:rsid w:val="00957132"/>
    <w:rsid w:val="0096297E"/>
    <w:rsid w:val="00964AE0"/>
    <w:rsid w:val="0096535B"/>
    <w:rsid w:val="009710AB"/>
    <w:rsid w:val="009714B7"/>
    <w:rsid w:val="00971DAD"/>
    <w:rsid w:val="00972025"/>
    <w:rsid w:val="009720BE"/>
    <w:rsid w:val="0097253C"/>
    <w:rsid w:val="009726B1"/>
    <w:rsid w:val="00972A75"/>
    <w:rsid w:val="009749D7"/>
    <w:rsid w:val="009754FD"/>
    <w:rsid w:val="009768C5"/>
    <w:rsid w:val="00976A90"/>
    <w:rsid w:val="00980983"/>
    <w:rsid w:val="00980A28"/>
    <w:rsid w:val="00981611"/>
    <w:rsid w:val="00981BD2"/>
    <w:rsid w:val="00982884"/>
    <w:rsid w:val="00982992"/>
    <w:rsid w:val="0098653C"/>
    <w:rsid w:val="009868B1"/>
    <w:rsid w:val="009879AE"/>
    <w:rsid w:val="009927E9"/>
    <w:rsid w:val="00994B0C"/>
    <w:rsid w:val="009968AE"/>
    <w:rsid w:val="009A14C0"/>
    <w:rsid w:val="009A2C1D"/>
    <w:rsid w:val="009A573F"/>
    <w:rsid w:val="009A6831"/>
    <w:rsid w:val="009A744C"/>
    <w:rsid w:val="009A75C1"/>
    <w:rsid w:val="009B0E4F"/>
    <w:rsid w:val="009B170A"/>
    <w:rsid w:val="009B1913"/>
    <w:rsid w:val="009B1CC0"/>
    <w:rsid w:val="009B3B1C"/>
    <w:rsid w:val="009B40E0"/>
    <w:rsid w:val="009B5B6E"/>
    <w:rsid w:val="009B6488"/>
    <w:rsid w:val="009B7E2C"/>
    <w:rsid w:val="009C0FBB"/>
    <w:rsid w:val="009C1582"/>
    <w:rsid w:val="009C2251"/>
    <w:rsid w:val="009C23FB"/>
    <w:rsid w:val="009C2BE9"/>
    <w:rsid w:val="009C2DF7"/>
    <w:rsid w:val="009C3019"/>
    <w:rsid w:val="009C4A16"/>
    <w:rsid w:val="009C5305"/>
    <w:rsid w:val="009C5A82"/>
    <w:rsid w:val="009C5B26"/>
    <w:rsid w:val="009C6501"/>
    <w:rsid w:val="009D0570"/>
    <w:rsid w:val="009D240D"/>
    <w:rsid w:val="009D2A8C"/>
    <w:rsid w:val="009D2F1D"/>
    <w:rsid w:val="009D3FED"/>
    <w:rsid w:val="009D45EC"/>
    <w:rsid w:val="009D4A26"/>
    <w:rsid w:val="009D5D69"/>
    <w:rsid w:val="009D725C"/>
    <w:rsid w:val="009D7D31"/>
    <w:rsid w:val="009E293E"/>
    <w:rsid w:val="009E518F"/>
    <w:rsid w:val="009E5471"/>
    <w:rsid w:val="009F05F4"/>
    <w:rsid w:val="009F0B26"/>
    <w:rsid w:val="009F2099"/>
    <w:rsid w:val="009F2378"/>
    <w:rsid w:val="009F24B7"/>
    <w:rsid w:val="009F2FBB"/>
    <w:rsid w:val="009F395B"/>
    <w:rsid w:val="00A01908"/>
    <w:rsid w:val="00A0291E"/>
    <w:rsid w:val="00A032AB"/>
    <w:rsid w:val="00A04E16"/>
    <w:rsid w:val="00A055BD"/>
    <w:rsid w:val="00A07B76"/>
    <w:rsid w:val="00A1020D"/>
    <w:rsid w:val="00A111AE"/>
    <w:rsid w:val="00A12421"/>
    <w:rsid w:val="00A12D9B"/>
    <w:rsid w:val="00A12DF1"/>
    <w:rsid w:val="00A16959"/>
    <w:rsid w:val="00A16EDD"/>
    <w:rsid w:val="00A2167E"/>
    <w:rsid w:val="00A217D1"/>
    <w:rsid w:val="00A24211"/>
    <w:rsid w:val="00A24472"/>
    <w:rsid w:val="00A24C38"/>
    <w:rsid w:val="00A2601C"/>
    <w:rsid w:val="00A2620B"/>
    <w:rsid w:val="00A26DB4"/>
    <w:rsid w:val="00A27402"/>
    <w:rsid w:val="00A2746D"/>
    <w:rsid w:val="00A2798F"/>
    <w:rsid w:val="00A309CD"/>
    <w:rsid w:val="00A30C39"/>
    <w:rsid w:val="00A30C8E"/>
    <w:rsid w:val="00A314F9"/>
    <w:rsid w:val="00A3160B"/>
    <w:rsid w:val="00A31A78"/>
    <w:rsid w:val="00A344CD"/>
    <w:rsid w:val="00A3526E"/>
    <w:rsid w:val="00A36607"/>
    <w:rsid w:val="00A36CBA"/>
    <w:rsid w:val="00A3748D"/>
    <w:rsid w:val="00A3787D"/>
    <w:rsid w:val="00A405E0"/>
    <w:rsid w:val="00A414DE"/>
    <w:rsid w:val="00A425A4"/>
    <w:rsid w:val="00A42E14"/>
    <w:rsid w:val="00A42EB6"/>
    <w:rsid w:val="00A42F0D"/>
    <w:rsid w:val="00A442C8"/>
    <w:rsid w:val="00A4581A"/>
    <w:rsid w:val="00A46F9B"/>
    <w:rsid w:val="00A47A38"/>
    <w:rsid w:val="00A516A7"/>
    <w:rsid w:val="00A51760"/>
    <w:rsid w:val="00A52AD2"/>
    <w:rsid w:val="00A530BD"/>
    <w:rsid w:val="00A540A7"/>
    <w:rsid w:val="00A56498"/>
    <w:rsid w:val="00A57361"/>
    <w:rsid w:val="00A6111F"/>
    <w:rsid w:val="00A61556"/>
    <w:rsid w:val="00A61E2D"/>
    <w:rsid w:val="00A63AD4"/>
    <w:rsid w:val="00A66DE1"/>
    <w:rsid w:val="00A705B4"/>
    <w:rsid w:val="00A7188B"/>
    <w:rsid w:val="00A719D0"/>
    <w:rsid w:val="00A72173"/>
    <w:rsid w:val="00A73C71"/>
    <w:rsid w:val="00A74DF5"/>
    <w:rsid w:val="00A75FD7"/>
    <w:rsid w:val="00A76140"/>
    <w:rsid w:val="00A76EF3"/>
    <w:rsid w:val="00A77D1E"/>
    <w:rsid w:val="00A8068B"/>
    <w:rsid w:val="00A81AF0"/>
    <w:rsid w:val="00A83189"/>
    <w:rsid w:val="00A832EF"/>
    <w:rsid w:val="00A83996"/>
    <w:rsid w:val="00A83DB2"/>
    <w:rsid w:val="00A84989"/>
    <w:rsid w:val="00A90405"/>
    <w:rsid w:val="00A90A7C"/>
    <w:rsid w:val="00A92AFA"/>
    <w:rsid w:val="00A92F71"/>
    <w:rsid w:val="00A93547"/>
    <w:rsid w:val="00A94413"/>
    <w:rsid w:val="00A95939"/>
    <w:rsid w:val="00A96FB0"/>
    <w:rsid w:val="00A9760A"/>
    <w:rsid w:val="00AA10CB"/>
    <w:rsid w:val="00AA20C4"/>
    <w:rsid w:val="00AA21E0"/>
    <w:rsid w:val="00AA24BD"/>
    <w:rsid w:val="00AA2CBF"/>
    <w:rsid w:val="00AA3403"/>
    <w:rsid w:val="00AA463F"/>
    <w:rsid w:val="00AA5A66"/>
    <w:rsid w:val="00AB178A"/>
    <w:rsid w:val="00AB222B"/>
    <w:rsid w:val="00AB27AD"/>
    <w:rsid w:val="00AB449E"/>
    <w:rsid w:val="00AB4844"/>
    <w:rsid w:val="00AC2C94"/>
    <w:rsid w:val="00AC3A50"/>
    <w:rsid w:val="00AC57E5"/>
    <w:rsid w:val="00AC6322"/>
    <w:rsid w:val="00AC72E3"/>
    <w:rsid w:val="00AC746E"/>
    <w:rsid w:val="00AC7B7E"/>
    <w:rsid w:val="00AD172E"/>
    <w:rsid w:val="00AD2401"/>
    <w:rsid w:val="00AD3050"/>
    <w:rsid w:val="00AD3ED4"/>
    <w:rsid w:val="00AD4D4C"/>
    <w:rsid w:val="00AD6344"/>
    <w:rsid w:val="00AD7027"/>
    <w:rsid w:val="00AD742D"/>
    <w:rsid w:val="00AE0644"/>
    <w:rsid w:val="00AE0BD1"/>
    <w:rsid w:val="00AE15BC"/>
    <w:rsid w:val="00AE2DC7"/>
    <w:rsid w:val="00AE373A"/>
    <w:rsid w:val="00AE3820"/>
    <w:rsid w:val="00AE3D13"/>
    <w:rsid w:val="00AE47F9"/>
    <w:rsid w:val="00AE5B09"/>
    <w:rsid w:val="00AF39A3"/>
    <w:rsid w:val="00AF5400"/>
    <w:rsid w:val="00AF5789"/>
    <w:rsid w:val="00AF5EC0"/>
    <w:rsid w:val="00AF62BD"/>
    <w:rsid w:val="00AF7843"/>
    <w:rsid w:val="00AF7B7E"/>
    <w:rsid w:val="00B03586"/>
    <w:rsid w:val="00B03F43"/>
    <w:rsid w:val="00B04596"/>
    <w:rsid w:val="00B04B48"/>
    <w:rsid w:val="00B05A3E"/>
    <w:rsid w:val="00B148E3"/>
    <w:rsid w:val="00B14DA5"/>
    <w:rsid w:val="00B21ADF"/>
    <w:rsid w:val="00B2231E"/>
    <w:rsid w:val="00B23C40"/>
    <w:rsid w:val="00B24A2A"/>
    <w:rsid w:val="00B26DE7"/>
    <w:rsid w:val="00B27050"/>
    <w:rsid w:val="00B275C5"/>
    <w:rsid w:val="00B27D8D"/>
    <w:rsid w:val="00B304D3"/>
    <w:rsid w:val="00B30E52"/>
    <w:rsid w:val="00B32AE8"/>
    <w:rsid w:val="00B32C01"/>
    <w:rsid w:val="00B339FF"/>
    <w:rsid w:val="00B36946"/>
    <w:rsid w:val="00B36A98"/>
    <w:rsid w:val="00B36D0A"/>
    <w:rsid w:val="00B36FCD"/>
    <w:rsid w:val="00B37E1E"/>
    <w:rsid w:val="00B40066"/>
    <w:rsid w:val="00B4083F"/>
    <w:rsid w:val="00B415D1"/>
    <w:rsid w:val="00B42400"/>
    <w:rsid w:val="00B4284D"/>
    <w:rsid w:val="00B42ECD"/>
    <w:rsid w:val="00B4393B"/>
    <w:rsid w:val="00B4433F"/>
    <w:rsid w:val="00B44745"/>
    <w:rsid w:val="00B447F1"/>
    <w:rsid w:val="00B45019"/>
    <w:rsid w:val="00B4530C"/>
    <w:rsid w:val="00B462B6"/>
    <w:rsid w:val="00B47721"/>
    <w:rsid w:val="00B478CE"/>
    <w:rsid w:val="00B50832"/>
    <w:rsid w:val="00B5084D"/>
    <w:rsid w:val="00B50C99"/>
    <w:rsid w:val="00B50F2A"/>
    <w:rsid w:val="00B50F3F"/>
    <w:rsid w:val="00B5140E"/>
    <w:rsid w:val="00B518E4"/>
    <w:rsid w:val="00B52955"/>
    <w:rsid w:val="00B53AD7"/>
    <w:rsid w:val="00B5769C"/>
    <w:rsid w:val="00B57B54"/>
    <w:rsid w:val="00B6351C"/>
    <w:rsid w:val="00B64D34"/>
    <w:rsid w:val="00B661DF"/>
    <w:rsid w:val="00B66961"/>
    <w:rsid w:val="00B6759A"/>
    <w:rsid w:val="00B70FF7"/>
    <w:rsid w:val="00B7141C"/>
    <w:rsid w:val="00B71B63"/>
    <w:rsid w:val="00B7399C"/>
    <w:rsid w:val="00B765A5"/>
    <w:rsid w:val="00B76611"/>
    <w:rsid w:val="00B7677F"/>
    <w:rsid w:val="00B7708A"/>
    <w:rsid w:val="00B800E4"/>
    <w:rsid w:val="00B81425"/>
    <w:rsid w:val="00B83598"/>
    <w:rsid w:val="00B83B40"/>
    <w:rsid w:val="00B83DE5"/>
    <w:rsid w:val="00B845E1"/>
    <w:rsid w:val="00B8607A"/>
    <w:rsid w:val="00B860A7"/>
    <w:rsid w:val="00B868CF"/>
    <w:rsid w:val="00B86C2A"/>
    <w:rsid w:val="00B9012B"/>
    <w:rsid w:val="00B9153B"/>
    <w:rsid w:val="00B9160C"/>
    <w:rsid w:val="00B93377"/>
    <w:rsid w:val="00B9380A"/>
    <w:rsid w:val="00B94863"/>
    <w:rsid w:val="00B96BF9"/>
    <w:rsid w:val="00B96D8B"/>
    <w:rsid w:val="00B97614"/>
    <w:rsid w:val="00B97A3C"/>
    <w:rsid w:val="00BA17E2"/>
    <w:rsid w:val="00BA1B69"/>
    <w:rsid w:val="00BA2E59"/>
    <w:rsid w:val="00BA46EF"/>
    <w:rsid w:val="00BA4CFC"/>
    <w:rsid w:val="00BA4D1B"/>
    <w:rsid w:val="00BA504F"/>
    <w:rsid w:val="00BA5929"/>
    <w:rsid w:val="00BA5C0C"/>
    <w:rsid w:val="00BA5E22"/>
    <w:rsid w:val="00BB038D"/>
    <w:rsid w:val="00BB0B04"/>
    <w:rsid w:val="00BB1742"/>
    <w:rsid w:val="00BB302C"/>
    <w:rsid w:val="00BB4E89"/>
    <w:rsid w:val="00BB5CBC"/>
    <w:rsid w:val="00BC014B"/>
    <w:rsid w:val="00BC2C02"/>
    <w:rsid w:val="00BC3FE1"/>
    <w:rsid w:val="00BC498C"/>
    <w:rsid w:val="00BC4D99"/>
    <w:rsid w:val="00BC6109"/>
    <w:rsid w:val="00BC75E6"/>
    <w:rsid w:val="00BC7DF9"/>
    <w:rsid w:val="00BD1019"/>
    <w:rsid w:val="00BD125B"/>
    <w:rsid w:val="00BD1A18"/>
    <w:rsid w:val="00BD2D8C"/>
    <w:rsid w:val="00BD3842"/>
    <w:rsid w:val="00BD4026"/>
    <w:rsid w:val="00BD4954"/>
    <w:rsid w:val="00BD5CE4"/>
    <w:rsid w:val="00BD7A8F"/>
    <w:rsid w:val="00BE1345"/>
    <w:rsid w:val="00BE2087"/>
    <w:rsid w:val="00BE452E"/>
    <w:rsid w:val="00BE59C8"/>
    <w:rsid w:val="00BE68FB"/>
    <w:rsid w:val="00BE77BC"/>
    <w:rsid w:val="00BF07A1"/>
    <w:rsid w:val="00BF0F82"/>
    <w:rsid w:val="00BF21DF"/>
    <w:rsid w:val="00BF3F53"/>
    <w:rsid w:val="00BF44B8"/>
    <w:rsid w:val="00BF4D81"/>
    <w:rsid w:val="00BF51D5"/>
    <w:rsid w:val="00BF5763"/>
    <w:rsid w:val="00BF5F18"/>
    <w:rsid w:val="00BF688E"/>
    <w:rsid w:val="00BF7C71"/>
    <w:rsid w:val="00C00ABA"/>
    <w:rsid w:val="00C0493B"/>
    <w:rsid w:val="00C0540B"/>
    <w:rsid w:val="00C06A63"/>
    <w:rsid w:val="00C06C45"/>
    <w:rsid w:val="00C07C2A"/>
    <w:rsid w:val="00C114BB"/>
    <w:rsid w:val="00C170EE"/>
    <w:rsid w:val="00C20034"/>
    <w:rsid w:val="00C204E3"/>
    <w:rsid w:val="00C20660"/>
    <w:rsid w:val="00C208CD"/>
    <w:rsid w:val="00C219F6"/>
    <w:rsid w:val="00C22D1F"/>
    <w:rsid w:val="00C23B03"/>
    <w:rsid w:val="00C240C7"/>
    <w:rsid w:val="00C24268"/>
    <w:rsid w:val="00C24F25"/>
    <w:rsid w:val="00C26010"/>
    <w:rsid w:val="00C26F9E"/>
    <w:rsid w:val="00C270F9"/>
    <w:rsid w:val="00C2734D"/>
    <w:rsid w:val="00C30A43"/>
    <w:rsid w:val="00C31D8A"/>
    <w:rsid w:val="00C330EE"/>
    <w:rsid w:val="00C3442A"/>
    <w:rsid w:val="00C3484D"/>
    <w:rsid w:val="00C36455"/>
    <w:rsid w:val="00C36E03"/>
    <w:rsid w:val="00C40AE3"/>
    <w:rsid w:val="00C41449"/>
    <w:rsid w:val="00C418A1"/>
    <w:rsid w:val="00C430DD"/>
    <w:rsid w:val="00C440CC"/>
    <w:rsid w:val="00C44D2E"/>
    <w:rsid w:val="00C46BC5"/>
    <w:rsid w:val="00C47DD3"/>
    <w:rsid w:val="00C516BD"/>
    <w:rsid w:val="00C51B3F"/>
    <w:rsid w:val="00C55695"/>
    <w:rsid w:val="00C5631F"/>
    <w:rsid w:val="00C60CD7"/>
    <w:rsid w:val="00C61293"/>
    <w:rsid w:val="00C62A68"/>
    <w:rsid w:val="00C64339"/>
    <w:rsid w:val="00C645B9"/>
    <w:rsid w:val="00C646C5"/>
    <w:rsid w:val="00C66AE2"/>
    <w:rsid w:val="00C67A55"/>
    <w:rsid w:val="00C67BA9"/>
    <w:rsid w:val="00C70384"/>
    <w:rsid w:val="00C70F05"/>
    <w:rsid w:val="00C725AF"/>
    <w:rsid w:val="00C746A3"/>
    <w:rsid w:val="00C74A5D"/>
    <w:rsid w:val="00C74B95"/>
    <w:rsid w:val="00C767B8"/>
    <w:rsid w:val="00C80CC8"/>
    <w:rsid w:val="00C8143D"/>
    <w:rsid w:val="00C82CA3"/>
    <w:rsid w:val="00C8394F"/>
    <w:rsid w:val="00C8441F"/>
    <w:rsid w:val="00C845DD"/>
    <w:rsid w:val="00C85136"/>
    <w:rsid w:val="00C853D3"/>
    <w:rsid w:val="00C86B5B"/>
    <w:rsid w:val="00C87B78"/>
    <w:rsid w:val="00C90FB8"/>
    <w:rsid w:val="00C94183"/>
    <w:rsid w:val="00C95365"/>
    <w:rsid w:val="00C95E7D"/>
    <w:rsid w:val="00C972B6"/>
    <w:rsid w:val="00CA00C2"/>
    <w:rsid w:val="00CA0329"/>
    <w:rsid w:val="00CA0650"/>
    <w:rsid w:val="00CA2DC0"/>
    <w:rsid w:val="00CA42BA"/>
    <w:rsid w:val="00CA4877"/>
    <w:rsid w:val="00CA5EDE"/>
    <w:rsid w:val="00CA687C"/>
    <w:rsid w:val="00CA6992"/>
    <w:rsid w:val="00CA7212"/>
    <w:rsid w:val="00CA7883"/>
    <w:rsid w:val="00CB02BE"/>
    <w:rsid w:val="00CB0D09"/>
    <w:rsid w:val="00CB1B09"/>
    <w:rsid w:val="00CB1D84"/>
    <w:rsid w:val="00CB221F"/>
    <w:rsid w:val="00CB2A86"/>
    <w:rsid w:val="00CB45B3"/>
    <w:rsid w:val="00CB4D48"/>
    <w:rsid w:val="00CB5097"/>
    <w:rsid w:val="00CB51AA"/>
    <w:rsid w:val="00CB64B1"/>
    <w:rsid w:val="00CB7D18"/>
    <w:rsid w:val="00CC04E9"/>
    <w:rsid w:val="00CC0E48"/>
    <w:rsid w:val="00CC1A96"/>
    <w:rsid w:val="00CC1C89"/>
    <w:rsid w:val="00CC1E1F"/>
    <w:rsid w:val="00CC2B75"/>
    <w:rsid w:val="00CC41D1"/>
    <w:rsid w:val="00CC4BF3"/>
    <w:rsid w:val="00CC5079"/>
    <w:rsid w:val="00CD097D"/>
    <w:rsid w:val="00CD1B05"/>
    <w:rsid w:val="00CD2FC1"/>
    <w:rsid w:val="00CD3199"/>
    <w:rsid w:val="00CD3242"/>
    <w:rsid w:val="00CD39F8"/>
    <w:rsid w:val="00CD452F"/>
    <w:rsid w:val="00CD465A"/>
    <w:rsid w:val="00CD4B19"/>
    <w:rsid w:val="00CD4B50"/>
    <w:rsid w:val="00CD4F70"/>
    <w:rsid w:val="00CD58AF"/>
    <w:rsid w:val="00CD6C21"/>
    <w:rsid w:val="00CD7410"/>
    <w:rsid w:val="00CD7737"/>
    <w:rsid w:val="00CE0997"/>
    <w:rsid w:val="00CE1FC2"/>
    <w:rsid w:val="00CE7E2C"/>
    <w:rsid w:val="00CF0D29"/>
    <w:rsid w:val="00CF1299"/>
    <w:rsid w:val="00CF1D53"/>
    <w:rsid w:val="00CF6361"/>
    <w:rsid w:val="00CF7984"/>
    <w:rsid w:val="00CF7D30"/>
    <w:rsid w:val="00D00046"/>
    <w:rsid w:val="00D004E9"/>
    <w:rsid w:val="00D0099F"/>
    <w:rsid w:val="00D0148A"/>
    <w:rsid w:val="00D027B4"/>
    <w:rsid w:val="00D0497E"/>
    <w:rsid w:val="00D04A7B"/>
    <w:rsid w:val="00D114C9"/>
    <w:rsid w:val="00D11808"/>
    <w:rsid w:val="00D11E9E"/>
    <w:rsid w:val="00D1380E"/>
    <w:rsid w:val="00D14A90"/>
    <w:rsid w:val="00D20AF5"/>
    <w:rsid w:val="00D20B7F"/>
    <w:rsid w:val="00D23189"/>
    <w:rsid w:val="00D23375"/>
    <w:rsid w:val="00D23DE3"/>
    <w:rsid w:val="00D24429"/>
    <w:rsid w:val="00D24FC6"/>
    <w:rsid w:val="00D25448"/>
    <w:rsid w:val="00D26887"/>
    <w:rsid w:val="00D26AD2"/>
    <w:rsid w:val="00D32556"/>
    <w:rsid w:val="00D329AF"/>
    <w:rsid w:val="00D33236"/>
    <w:rsid w:val="00D335B0"/>
    <w:rsid w:val="00D3394C"/>
    <w:rsid w:val="00D36153"/>
    <w:rsid w:val="00D364B1"/>
    <w:rsid w:val="00D40449"/>
    <w:rsid w:val="00D407FA"/>
    <w:rsid w:val="00D417FF"/>
    <w:rsid w:val="00D44701"/>
    <w:rsid w:val="00D4574B"/>
    <w:rsid w:val="00D4649F"/>
    <w:rsid w:val="00D46EFA"/>
    <w:rsid w:val="00D51162"/>
    <w:rsid w:val="00D51D7C"/>
    <w:rsid w:val="00D52967"/>
    <w:rsid w:val="00D5344F"/>
    <w:rsid w:val="00D54F10"/>
    <w:rsid w:val="00D5593B"/>
    <w:rsid w:val="00D5709C"/>
    <w:rsid w:val="00D57D35"/>
    <w:rsid w:val="00D57DE9"/>
    <w:rsid w:val="00D60423"/>
    <w:rsid w:val="00D6079F"/>
    <w:rsid w:val="00D61DFF"/>
    <w:rsid w:val="00D64186"/>
    <w:rsid w:val="00D6672E"/>
    <w:rsid w:val="00D6709A"/>
    <w:rsid w:val="00D673E6"/>
    <w:rsid w:val="00D7078D"/>
    <w:rsid w:val="00D71311"/>
    <w:rsid w:val="00D735DA"/>
    <w:rsid w:val="00D74A94"/>
    <w:rsid w:val="00D7696F"/>
    <w:rsid w:val="00D76BC3"/>
    <w:rsid w:val="00D81D5E"/>
    <w:rsid w:val="00D823A3"/>
    <w:rsid w:val="00D831B9"/>
    <w:rsid w:val="00D83202"/>
    <w:rsid w:val="00D83684"/>
    <w:rsid w:val="00D8575A"/>
    <w:rsid w:val="00D8641C"/>
    <w:rsid w:val="00D87EF6"/>
    <w:rsid w:val="00D90840"/>
    <w:rsid w:val="00D90DCF"/>
    <w:rsid w:val="00D90E81"/>
    <w:rsid w:val="00D90E94"/>
    <w:rsid w:val="00D9315A"/>
    <w:rsid w:val="00D93D1B"/>
    <w:rsid w:val="00D9497D"/>
    <w:rsid w:val="00D957E6"/>
    <w:rsid w:val="00D9763F"/>
    <w:rsid w:val="00DA039C"/>
    <w:rsid w:val="00DA077C"/>
    <w:rsid w:val="00DA11EC"/>
    <w:rsid w:val="00DA1FB4"/>
    <w:rsid w:val="00DA3005"/>
    <w:rsid w:val="00DA326C"/>
    <w:rsid w:val="00DA3602"/>
    <w:rsid w:val="00DA4EDB"/>
    <w:rsid w:val="00DA5687"/>
    <w:rsid w:val="00DA6628"/>
    <w:rsid w:val="00DA754B"/>
    <w:rsid w:val="00DB13F7"/>
    <w:rsid w:val="00DB2221"/>
    <w:rsid w:val="00DB3F74"/>
    <w:rsid w:val="00DB44C1"/>
    <w:rsid w:val="00DB528E"/>
    <w:rsid w:val="00DB5730"/>
    <w:rsid w:val="00DB73E0"/>
    <w:rsid w:val="00DB79DA"/>
    <w:rsid w:val="00DB7B89"/>
    <w:rsid w:val="00DC5DF0"/>
    <w:rsid w:val="00DC671A"/>
    <w:rsid w:val="00DC6D3B"/>
    <w:rsid w:val="00DD032B"/>
    <w:rsid w:val="00DD1631"/>
    <w:rsid w:val="00DD21A1"/>
    <w:rsid w:val="00DD2806"/>
    <w:rsid w:val="00DD2B79"/>
    <w:rsid w:val="00DD3846"/>
    <w:rsid w:val="00DD3DB2"/>
    <w:rsid w:val="00DD40C4"/>
    <w:rsid w:val="00DD481F"/>
    <w:rsid w:val="00DD4A84"/>
    <w:rsid w:val="00DD520D"/>
    <w:rsid w:val="00DD5CC4"/>
    <w:rsid w:val="00DD6065"/>
    <w:rsid w:val="00DD65F5"/>
    <w:rsid w:val="00DD798D"/>
    <w:rsid w:val="00DE023E"/>
    <w:rsid w:val="00DE092E"/>
    <w:rsid w:val="00DE0B64"/>
    <w:rsid w:val="00DE2753"/>
    <w:rsid w:val="00DE3053"/>
    <w:rsid w:val="00DE432A"/>
    <w:rsid w:val="00DE6A1C"/>
    <w:rsid w:val="00DE6AC4"/>
    <w:rsid w:val="00DE7008"/>
    <w:rsid w:val="00DE7D1C"/>
    <w:rsid w:val="00DF25BC"/>
    <w:rsid w:val="00DF37B5"/>
    <w:rsid w:val="00DF3E17"/>
    <w:rsid w:val="00DF78DB"/>
    <w:rsid w:val="00DF7B34"/>
    <w:rsid w:val="00E01387"/>
    <w:rsid w:val="00E018D9"/>
    <w:rsid w:val="00E03C17"/>
    <w:rsid w:val="00E04002"/>
    <w:rsid w:val="00E04A91"/>
    <w:rsid w:val="00E05209"/>
    <w:rsid w:val="00E07034"/>
    <w:rsid w:val="00E0733C"/>
    <w:rsid w:val="00E073E9"/>
    <w:rsid w:val="00E07A81"/>
    <w:rsid w:val="00E12885"/>
    <w:rsid w:val="00E12B65"/>
    <w:rsid w:val="00E14B75"/>
    <w:rsid w:val="00E16657"/>
    <w:rsid w:val="00E20D20"/>
    <w:rsid w:val="00E24153"/>
    <w:rsid w:val="00E2495F"/>
    <w:rsid w:val="00E252DD"/>
    <w:rsid w:val="00E25685"/>
    <w:rsid w:val="00E25B43"/>
    <w:rsid w:val="00E262BC"/>
    <w:rsid w:val="00E300D1"/>
    <w:rsid w:val="00E3083C"/>
    <w:rsid w:val="00E3122B"/>
    <w:rsid w:val="00E337AE"/>
    <w:rsid w:val="00E360C9"/>
    <w:rsid w:val="00E37FC8"/>
    <w:rsid w:val="00E41797"/>
    <w:rsid w:val="00E428C5"/>
    <w:rsid w:val="00E433E7"/>
    <w:rsid w:val="00E43F75"/>
    <w:rsid w:val="00E453E5"/>
    <w:rsid w:val="00E45495"/>
    <w:rsid w:val="00E46514"/>
    <w:rsid w:val="00E50657"/>
    <w:rsid w:val="00E51D36"/>
    <w:rsid w:val="00E527B9"/>
    <w:rsid w:val="00E5412E"/>
    <w:rsid w:val="00E550E4"/>
    <w:rsid w:val="00E5526F"/>
    <w:rsid w:val="00E554E7"/>
    <w:rsid w:val="00E5784D"/>
    <w:rsid w:val="00E60254"/>
    <w:rsid w:val="00E60C34"/>
    <w:rsid w:val="00E61EF0"/>
    <w:rsid w:val="00E629C9"/>
    <w:rsid w:val="00E629E7"/>
    <w:rsid w:val="00E62CC8"/>
    <w:rsid w:val="00E6312D"/>
    <w:rsid w:val="00E63437"/>
    <w:rsid w:val="00E6408E"/>
    <w:rsid w:val="00E64C4E"/>
    <w:rsid w:val="00E65BA0"/>
    <w:rsid w:val="00E6792B"/>
    <w:rsid w:val="00E706CB"/>
    <w:rsid w:val="00E73A10"/>
    <w:rsid w:val="00E73C74"/>
    <w:rsid w:val="00E73DD7"/>
    <w:rsid w:val="00E7417C"/>
    <w:rsid w:val="00E7463A"/>
    <w:rsid w:val="00E76235"/>
    <w:rsid w:val="00E7623A"/>
    <w:rsid w:val="00E76DB7"/>
    <w:rsid w:val="00E8043A"/>
    <w:rsid w:val="00E811A5"/>
    <w:rsid w:val="00E8369C"/>
    <w:rsid w:val="00E844C7"/>
    <w:rsid w:val="00E863B4"/>
    <w:rsid w:val="00E869E4"/>
    <w:rsid w:val="00E86EDE"/>
    <w:rsid w:val="00E87E2F"/>
    <w:rsid w:val="00E90618"/>
    <w:rsid w:val="00E90F8C"/>
    <w:rsid w:val="00E91F89"/>
    <w:rsid w:val="00E92ADC"/>
    <w:rsid w:val="00E96647"/>
    <w:rsid w:val="00E96A2D"/>
    <w:rsid w:val="00E96A82"/>
    <w:rsid w:val="00E97207"/>
    <w:rsid w:val="00EA025D"/>
    <w:rsid w:val="00EA0380"/>
    <w:rsid w:val="00EA05CB"/>
    <w:rsid w:val="00EA4522"/>
    <w:rsid w:val="00EA5024"/>
    <w:rsid w:val="00EA6787"/>
    <w:rsid w:val="00EB229B"/>
    <w:rsid w:val="00EB37A4"/>
    <w:rsid w:val="00EB6476"/>
    <w:rsid w:val="00EB7522"/>
    <w:rsid w:val="00EC01CF"/>
    <w:rsid w:val="00EC03B6"/>
    <w:rsid w:val="00EC058E"/>
    <w:rsid w:val="00EC3DBD"/>
    <w:rsid w:val="00EC6F52"/>
    <w:rsid w:val="00EC7BC6"/>
    <w:rsid w:val="00ED2845"/>
    <w:rsid w:val="00ED3094"/>
    <w:rsid w:val="00ED38D9"/>
    <w:rsid w:val="00ED3E5F"/>
    <w:rsid w:val="00ED4A89"/>
    <w:rsid w:val="00ED74AF"/>
    <w:rsid w:val="00ED77CE"/>
    <w:rsid w:val="00EE06DF"/>
    <w:rsid w:val="00EE1A4C"/>
    <w:rsid w:val="00EE1BD7"/>
    <w:rsid w:val="00EE26A5"/>
    <w:rsid w:val="00EE26B7"/>
    <w:rsid w:val="00EE2808"/>
    <w:rsid w:val="00EE2944"/>
    <w:rsid w:val="00EE2BF4"/>
    <w:rsid w:val="00EE5A16"/>
    <w:rsid w:val="00EE5E49"/>
    <w:rsid w:val="00EE6703"/>
    <w:rsid w:val="00EF0906"/>
    <w:rsid w:val="00EF4577"/>
    <w:rsid w:val="00EF4CBE"/>
    <w:rsid w:val="00EF4D69"/>
    <w:rsid w:val="00EF6EB4"/>
    <w:rsid w:val="00EF7B1B"/>
    <w:rsid w:val="00F00B7C"/>
    <w:rsid w:val="00F01942"/>
    <w:rsid w:val="00F03185"/>
    <w:rsid w:val="00F031CA"/>
    <w:rsid w:val="00F0399F"/>
    <w:rsid w:val="00F0561E"/>
    <w:rsid w:val="00F061A6"/>
    <w:rsid w:val="00F070BE"/>
    <w:rsid w:val="00F10F9B"/>
    <w:rsid w:val="00F121B3"/>
    <w:rsid w:val="00F13368"/>
    <w:rsid w:val="00F1476D"/>
    <w:rsid w:val="00F165B4"/>
    <w:rsid w:val="00F1708D"/>
    <w:rsid w:val="00F20494"/>
    <w:rsid w:val="00F20901"/>
    <w:rsid w:val="00F216A7"/>
    <w:rsid w:val="00F221B2"/>
    <w:rsid w:val="00F237EC"/>
    <w:rsid w:val="00F2396C"/>
    <w:rsid w:val="00F23A9A"/>
    <w:rsid w:val="00F23B97"/>
    <w:rsid w:val="00F24178"/>
    <w:rsid w:val="00F257F7"/>
    <w:rsid w:val="00F2581D"/>
    <w:rsid w:val="00F2697B"/>
    <w:rsid w:val="00F26BDE"/>
    <w:rsid w:val="00F30DB9"/>
    <w:rsid w:val="00F32A5D"/>
    <w:rsid w:val="00F33101"/>
    <w:rsid w:val="00F331DC"/>
    <w:rsid w:val="00F336A4"/>
    <w:rsid w:val="00F33927"/>
    <w:rsid w:val="00F35B13"/>
    <w:rsid w:val="00F40533"/>
    <w:rsid w:val="00F41162"/>
    <w:rsid w:val="00F41DD1"/>
    <w:rsid w:val="00F42588"/>
    <w:rsid w:val="00F4411A"/>
    <w:rsid w:val="00F44A3E"/>
    <w:rsid w:val="00F451E6"/>
    <w:rsid w:val="00F509B4"/>
    <w:rsid w:val="00F511F7"/>
    <w:rsid w:val="00F5265A"/>
    <w:rsid w:val="00F53B0F"/>
    <w:rsid w:val="00F54D8A"/>
    <w:rsid w:val="00F5579E"/>
    <w:rsid w:val="00F55943"/>
    <w:rsid w:val="00F60D3A"/>
    <w:rsid w:val="00F60EDD"/>
    <w:rsid w:val="00F61046"/>
    <w:rsid w:val="00F63156"/>
    <w:rsid w:val="00F63F42"/>
    <w:rsid w:val="00F6401C"/>
    <w:rsid w:val="00F64489"/>
    <w:rsid w:val="00F6667E"/>
    <w:rsid w:val="00F67819"/>
    <w:rsid w:val="00F701B5"/>
    <w:rsid w:val="00F71C51"/>
    <w:rsid w:val="00F7279B"/>
    <w:rsid w:val="00F72C1E"/>
    <w:rsid w:val="00F74631"/>
    <w:rsid w:val="00F767DC"/>
    <w:rsid w:val="00F77511"/>
    <w:rsid w:val="00F77F6D"/>
    <w:rsid w:val="00F81669"/>
    <w:rsid w:val="00F81F9A"/>
    <w:rsid w:val="00F82308"/>
    <w:rsid w:val="00F8446A"/>
    <w:rsid w:val="00F84AE2"/>
    <w:rsid w:val="00F873B7"/>
    <w:rsid w:val="00F87AE7"/>
    <w:rsid w:val="00F9102A"/>
    <w:rsid w:val="00F91706"/>
    <w:rsid w:val="00F942F1"/>
    <w:rsid w:val="00F94E90"/>
    <w:rsid w:val="00F95FAA"/>
    <w:rsid w:val="00F97159"/>
    <w:rsid w:val="00F97AE5"/>
    <w:rsid w:val="00F97C02"/>
    <w:rsid w:val="00F97F30"/>
    <w:rsid w:val="00FA0735"/>
    <w:rsid w:val="00FA1403"/>
    <w:rsid w:val="00FA23D5"/>
    <w:rsid w:val="00FA61FF"/>
    <w:rsid w:val="00FA632E"/>
    <w:rsid w:val="00FA69CA"/>
    <w:rsid w:val="00FA6AD5"/>
    <w:rsid w:val="00FA6FAC"/>
    <w:rsid w:val="00FA6FC6"/>
    <w:rsid w:val="00FB0565"/>
    <w:rsid w:val="00FB1524"/>
    <w:rsid w:val="00FB2350"/>
    <w:rsid w:val="00FB4B7F"/>
    <w:rsid w:val="00FC2F0A"/>
    <w:rsid w:val="00FC44AD"/>
    <w:rsid w:val="00FC5C23"/>
    <w:rsid w:val="00FC6580"/>
    <w:rsid w:val="00FC6A98"/>
    <w:rsid w:val="00FD0986"/>
    <w:rsid w:val="00FD281D"/>
    <w:rsid w:val="00FD396E"/>
    <w:rsid w:val="00FD4421"/>
    <w:rsid w:val="00FD471D"/>
    <w:rsid w:val="00FD4794"/>
    <w:rsid w:val="00FD7642"/>
    <w:rsid w:val="00FD7F66"/>
    <w:rsid w:val="00FE19BD"/>
    <w:rsid w:val="00FE1E09"/>
    <w:rsid w:val="00FE1F22"/>
    <w:rsid w:val="00FE3B37"/>
    <w:rsid w:val="00FE3D03"/>
    <w:rsid w:val="00FE504C"/>
    <w:rsid w:val="00FE645A"/>
    <w:rsid w:val="00FE656B"/>
    <w:rsid w:val="00FE6595"/>
    <w:rsid w:val="00FE6DF2"/>
    <w:rsid w:val="00FF384E"/>
    <w:rsid w:val="00FF41FE"/>
    <w:rsid w:val="00FF42F2"/>
    <w:rsid w:val="00FF434E"/>
    <w:rsid w:val="00FF48E5"/>
    <w:rsid w:val="00FF4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4D794C4"/>
  <w15:docId w15:val="{8F5F6560-E6C7-4E7D-85C1-927D783A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DD"/>
    <w:pPr>
      <w:jc w:val="center"/>
    </w:pPr>
    <w:rPr>
      <w:sz w:val="22"/>
      <w:szCs w:val="22"/>
      <w:lang w:eastAsia="en-US"/>
    </w:rPr>
  </w:style>
  <w:style w:type="paragraph" w:styleId="Heading1">
    <w:name w:val="heading 1"/>
    <w:basedOn w:val="Normal"/>
    <w:next w:val="Normal"/>
    <w:link w:val="Heading1Char"/>
    <w:uiPriority w:val="99"/>
    <w:qFormat/>
    <w:rsid w:val="00CD4B19"/>
    <w:pPr>
      <w:keepNext/>
      <w:keepLines/>
      <w:spacing w:before="24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rsid w:val="00C66AE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46BC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4B19"/>
    <w:rPr>
      <w:rFonts w:ascii="Cambria" w:hAnsi="Cambria" w:cs="Times New Roman"/>
      <w:color w:val="365F91"/>
      <w:sz w:val="32"/>
      <w:szCs w:val="32"/>
    </w:rPr>
  </w:style>
  <w:style w:type="character" w:customStyle="1" w:styleId="Heading2Char">
    <w:name w:val="Heading 2 Char"/>
    <w:link w:val="Heading2"/>
    <w:uiPriority w:val="99"/>
    <w:locked/>
    <w:rsid w:val="00C66AE2"/>
    <w:rPr>
      <w:rFonts w:ascii="Cambria" w:hAnsi="Cambria" w:cs="Times New Roman"/>
      <w:b/>
      <w:bCs/>
      <w:i/>
      <w:iCs/>
      <w:sz w:val="28"/>
      <w:szCs w:val="28"/>
    </w:rPr>
  </w:style>
  <w:style w:type="character" w:customStyle="1" w:styleId="Heading3Char">
    <w:name w:val="Heading 3 Char"/>
    <w:link w:val="Heading3"/>
    <w:uiPriority w:val="99"/>
    <w:semiHidden/>
    <w:locked/>
    <w:rsid w:val="00C46BC5"/>
    <w:rPr>
      <w:rFonts w:ascii="Cambria" w:hAnsi="Cambria" w:cs="Times New Roman"/>
      <w:b/>
      <w:bCs/>
      <w:sz w:val="26"/>
      <w:szCs w:val="26"/>
    </w:rPr>
  </w:style>
  <w:style w:type="paragraph" w:styleId="ListParagraph">
    <w:name w:val="List Paragraph"/>
    <w:basedOn w:val="Normal"/>
    <w:link w:val="ListParagraphChar"/>
    <w:qFormat/>
    <w:rsid w:val="00C46BC5"/>
    <w:pPr>
      <w:ind w:left="720"/>
      <w:contextualSpacing/>
    </w:pPr>
  </w:style>
  <w:style w:type="paragraph" w:styleId="NoSpacing">
    <w:name w:val="No Spacing"/>
    <w:basedOn w:val="Normal"/>
    <w:uiPriority w:val="99"/>
    <w:qFormat/>
    <w:rsid w:val="00C46BC5"/>
    <w:pPr>
      <w:autoSpaceDE w:val="0"/>
      <w:autoSpaceDN w:val="0"/>
      <w:adjustRightInd w:val="0"/>
      <w:jc w:val="left"/>
    </w:pPr>
    <w:rPr>
      <w:rFonts w:cs="Calibri"/>
    </w:rPr>
  </w:style>
  <w:style w:type="paragraph" w:customStyle="1" w:styleId="Normal0">
    <w:name w:val="[Normal]"/>
    <w:uiPriority w:val="99"/>
    <w:rsid w:val="00E252D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Times New Roman" w:hAnsi="Arial"/>
      <w:sz w:val="24"/>
    </w:rPr>
  </w:style>
  <w:style w:type="character" w:styleId="Strong">
    <w:name w:val="Strong"/>
    <w:aliases w:val="Quoting"/>
    <w:uiPriority w:val="99"/>
    <w:qFormat/>
    <w:rsid w:val="00C46BC5"/>
    <w:rPr>
      <w:rFonts w:ascii="Calibri" w:hAnsi="Calibri" w:cs="Times New Roman"/>
      <w:i/>
      <w:color w:val="FF0000"/>
      <w:sz w:val="22"/>
    </w:rPr>
  </w:style>
  <w:style w:type="paragraph" w:styleId="CommentText">
    <w:name w:val="annotation text"/>
    <w:basedOn w:val="Normal"/>
    <w:link w:val="CommentTextChar"/>
    <w:rsid w:val="00C46BC5"/>
    <w:rPr>
      <w:sz w:val="20"/>
      <w:szCs w:val="20"/>
    </w:rPr>
  </w:style>
  <w:style w:type="character" w:customStyle="1" w:styleId="CommentTextChar">
    <w:name w:val="Comment Text Char"/>
    <w:link w:val="CommentText"/>
    <w:locked/>
    <w:rsid w:val="00C46BC5"/>
    <w:rPr>
      <w:rFonts w:ascii="Calibri" w:hAnsi="Calibri" w:cs="Times New Roman"/>
      <w:sz w:val="20"/>
      <w:szCs w:val="20"/>
    </w:rPr>
  </w:style>
  <w:style w:type="paragraph" w:customStyle="1" w:styleId="Quotes">
    <w:name w:val="Quotes"/>
    <w:basedOn w:val="Normal"/>
    <w:link w:val="QuotesChar"/>
    <w:uiPriority w:val="99"/>
    <w:rsid w:val="00E252DD"/>
    <w:pPr>
      <w:spacing w:after="200" w:line="276" w:lineRule="auto"/>
      <w:ind w:left="709"/>
      <w:jc w:val="left"/>
    </w:pPr>
    <w:rPr>
      <w:rFonts w:eastAsia="Times New Roman"/>
      <w:color w:val="FF0000"/>
      <w:sz w:val="20"/>
      <w:szCs w:val="20"/>
      <w:lang w:eastAsia="en-GB"/>
    </w:rPr>
  </w:style>
  <w:style w:type="character" w:customStyle="1" w:styleId="QuotesChar">
    <w:name w:val="Quotes Char"/>
    <w:link w:val="Quotes"/>
    <w:uiPriority w:val="99"/>
    <w:locked/>
    <w:rsid w:val="00C66AE2"/>
    <w:rPr>
      <w:rFonts w:eastAsia="Times New Roman"/>
      <w:color w:val="FF0000"/>
    </w:rPr>
  </w:style>
  <w:style w:type="character" w:styleId="CommentReference">
    <w:name w:val="annotation reference"/>
    <w:uiPriority w:val="99"/>
    <w:semiHidden/>
    <w:rsid w:val="00524841"/>
    <w:rPr>
      <w:rFonts w:cs="Times New Roman"/>
      <w:sz w:val="16"/>
      <w:szCs w:val="16"/>
    </w:rPr>
  </w:style>
  <w:style w:type="paragraph" w:styleId="CommentSubject">
    <w:name w:val="annotation subject"/>
    <w:basedOn w:val="CommentText"/>
    <w:next w:val="CommentText"/>
    <w:link w:val="CommentSubjectChar"/>
    <w:uiPriority w:val="99"/>
    <w:semiHidden/>
    <w:rsid w:val="00524841"/>
    <w:rPr>
      <w:b/>
      <w:bCs/>
    </w:rPr>
  </w:style>
  <w:style w:type="character" w:customStyle="1" w:styleId="CommentSubjectChar">
    <w:name w:val="Comment Subject Char"/>
    <w:link w:val="CommentSubject"/>
    <w:uiPriority w:val="99"/>
    <w:semiHidden/>
    <w:locked/>
    <w:rsid w:val="00524841"/>
    <w:rPr>
      <w:rFonts w:ascii="Calibri" w:hAnsi="Calibri" w:cs="Times New Roman"/>
      <w:b/>
      <w:bCs/>
      <w:sz w:val="20"/>
      <w:szCs w:val="20"/>
    </w:rPr>
  </w:style>
  <w:style w:type="paragraph" w:styleId="BalloonText">
    <w:name w:val="Balloon Text"/>
    <w:basedOn w:val="Normal"/>
    <w:link w:val="BalloonTextChar"/>
    <w:uiPriority w:val="99"/>
    <w:semiHidden/>
    <w:rsid w:val="00524841"/>
    <w:rPr>
      <w:rFonts w:ascii="Tahoma" w:hAnsi="Tahoma" w:cs="Tahoma"/>
      <w:sz w:val="16"/>
      <w:szCs w:val="16"/>
    </w:rPr>
  </w:style>
  <w:style w:type="character" w:customStyle="1" w:styleId="BalloonTextChar">
    <w:name w:val="Balloon Text Char"/>
    <w:link w:val="BalloonText"/>
    <w:uiPriority w:val="99"/>
    <w:semiHidden/>
    <w:locked/>
    <w:rsid w:val="00524841"/>
    <w:rPr>
      <w:rFonts w:ascii="Tahoma" w:hAnsi="Tahoma" w:cs="Tahoma"/>
      <w:sz w:val="16"/>
      <w:szCs w:val="16"/>
    </w:rPr>
  </w:style>
  <w:style w:type="paragraph" w:styleId="Revision">
    <w:name w:val="Revision"/>
    <w:hidden/>
    <w:uiPriority w:val="99"/>
    <w:semiHidden/>
    <w:rsid w:val="00E252DD"/>
    <w:rPr>
      <w:sz w:val="22"/>
      <w:szCs w:val="22"/>
      <w:lang w:eastAsia="en-US"/>
    </w:rPr>
  </w:style>
  <w:style w:type="paragraph" w:styleId="Header">
    <w:name w:val="header"/>
    <w:basedOn w:val="Normal"/>
    <w:link w:val="HeaderChar"/>
    <w:uiPriority w:val="99"/>
    <w:rsid w:val="00043BDD"/>
    <w:pPr>
      <w:tabs>
        <w:tab w:val="center" w:pos="4153"/>
        <w:tab w:val="right" w:pos="8306"/>
      </w:tabs>
    </w:pPr>
  </w:style>
  <w:style w:type="character" w:customStyle="1" w:styleId="HeaderChar">
    <w:name w:val="Header Char"/>
    <w:link w:val="Header"/>
    <w:uiPriority w:val="99"/>
    <w:semiHidden/>
    <w:locked/>
    <w:rsid w:val="00FE3B37"/>
    <w:rPr>
      <w:rFonts w:cs="Times New Roman"/>
      <w:lang w:eastAsia="en-US"/>
    </w:rPr>
  </w:style>
  <w:style w:type="paragraph" w:styleId="Footer">
    <w:name w:val="footer"/>
    <w:basedOn w:val="Normal"/>
    <w:link w:val="FooterChar"/>
    <w:uiPriority w:val="99"/>
    <w:rsid w:val="00043BDD"/>
    <w:pPr>
      <w:tabs>
        <w:tab w:val="center" w:pos="4153"/>
        <w:tab w:val="right" w:pos="8306"/>
      </w:tabs>
    </w:pPr>
  </w:style>
  <w:style w:type="character" w:customStyle="1" w:styleId="FooterChar">
    <w:name w:val="Footer Char"/>
    <w:link w:val="Footer"/>
    <w:uiPriority w:val="99"/>
    <w:semiHidden/>
    <w:locked/>
    <w:rsid w:val="00FE3B37"/>
    <w:rPr>
      <w:rFonts w:cs="Times New Roman"/>
      <w:lang w:eastAsia="en-US"/>
    </w:rPr>
  </w:style>
  <w:style w:type="character" w:styleId="PageNumber">
    <w:name w:val="page number"/>
    <w:uiPriority w:val="99"/>
    <w:rsid w:val="009522C4"/>
    <w:rPr>
      <w:rFonts w:cs="Times New Roman"/>
    </w:rPr>
  </w:style>
  <w:style w:type="character" w:styleId="Hyperlink">
    <w:name w:val="Hyperlink"/>
    <w:basedOn w:val="DefaultParagraphFont"/>
    <w:uiPriority w:val="99"/>
    <w:unhideWhenUsed/>
    <w:rsid w:val="00203455"/>
    <w:rPr>
      <w:rFonts w:cs="Times New Roman"/>
      <w:color w:val="0563C1" w:themeColor="hyperlink"/>
      <w:u w:val="single"/>
    </w:rPr>
  </w:style>
  <w:style w:type="character" w:customStyle="1" w:styleId="ListParagraphChar">
    <w:name w:val="List Paragraph Char"/>
    <w:link w:val="ListParagraph"/>
    <w:rsid w:val="006D49AD"/>
    <w:rPr>
      <w:sz w:val="22"/>
      <w:szCs w:val="22"/>
      <w:lang w:eastAsia="en-US"/>
    </w:rPr>
  </w:style>
  <w:style w:type="paragraph" w:customStyle="1" w:styleId="EndNoteBibliographyTitle">
    <w:name w:val="EndNote Bibliography Title"/>
    <w:basedOn w:val="Normal"/>
    <w:link w:val="EndNoteBibliographyTitleChar"/>
    <w:rsid w:val="003D72EF"/>
    <w:rPr>
      <w:rFonts w:cs="Calibri"/>
      <w:noProof/>
      <w:lang w:val="en-US"/>
    </w:rPr>
  </w:style>
  <w:style w:type="character" w:customStyle="1" w:styleId="EndNoteBibliographyTitleChar">
    <w:name w:val="EndNote Bibliography Title Char"/>
    <w:basedOn w:val="DefaultParagraphFont"/>
    <w:link w:val="EndNoteBibliographyTitle"/>
    <w:rsid w:val="003D72EF"/>
    <w:rPr>
      <w:rFonts w:cs="Calibri"/>
      <w:noProof/>
      <w:sz w:val="22"/>
      <w:szCs w:val="22"/>
      <w:lang w:val="en-US" w:eastAsia="en-US"/>
    </w:rPr>
  </w:style>
  <w:style w:type="paragraph" w:customStyle="1" w:styleId="EndNoteBibliography">
    <w:name w:val="EndNote Bibliography"/>
    <w:basedOn w:val="Normal"/>
    <w:link w:val="EndNoteBibliographyChar"/>
    <w:rsid w:val="003D72EF"/>
    <w:pPr>
      <w:jc w:val="left"/>
    </w:pPr>
    <w:rPr>
      <w:rFonts w:cs="Calibri"/>
      <w:noProof/>
      <w:lang w:val="en-US"/>
    </w:rPr>
  </w:style>
  <w:style w:type="character" w:customStyle="1" w:styleId="EndNoteBibliographyChar">
    <w:name w:val="EndNote Bibliography Char"/>
    <w:basedOn w:val="DefaultParagraphFont"/>
    <w:link w:val="EndNoteBibliography"/>
    <w:rsid w:val="003D72EF"/>
    <w:rPr>
      <w:rFonts w:cs="Calibri"/>
      <w:noProof/>
      <w:sz w:val="22"/>
      <w:szCs w:val="22"/>
      <w:lang w:val="en-US" w:eastAsia="en-US"/>
    </w:rPr>
  </w:style>
  <w:style w:type="paragraph" w:customStyle="1" w:styleId="FigureHeadings">
    <w:name w:val="Figure Headings"/>
    <w:basedOn w:val="Normal"/>
    <w:rsid w:val="00CC2B75"/>
    <w:pPr>
      <w:spacing w:line="360" w:lineRule="auto"/>
      <w:contextualSpacing/>
      <w:jc w:val="left"/>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s.gov.uk/ons/rel/integrated-household-survey/integrated-household-survey/index.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ice.org.uk/guidance/ph26"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otpho.org.uk/opt/Reports/scotpho-tobacco-profiles-secondrelease2015-overview-report.pdf" TargetMode="External"/><Relationship Id="rId4" Type="http://schemas.openxmlformats.org/officeDocument/2006/relationships/webSettings" Target="webSettings.xml"/><Relationship Id="rId9" Type="http://schemas.openxmlformats.org/officeDocument/2006/relationships/hyperlink" Target="http://www.qsrinternational.com/products_nvivo.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7397</Words>
  <Characters>44535</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
    </vt:vector>
  </TitlesOfParts>
  <Company>Uni of Cambridge</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Hopewell</dc:creator>
  <cp:lastModifiedBy>Felix Naughton (HSC - Staff)</cp:lastModifiedBy>
  <cp:revision>4</cp:revision>
  <cp:lastPrinted>2015-06-22T14:17:00Z</cp:lastPrinted>
  <dcterms:created xsi:type="dcterms:W3CDTF">2018-03-07T11:09:00Z</dcterms:created>
  <dcterms:modified xsi:type="dcterms:W3CDTF">2018-03-22T22:46:00Z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1943075507</vt:i4>
  </property>
  <property fmtid="{D5CDD505-2E9C-101B-9397-08002B2CF9AE}" pid="3" name="_NewReviewCycle">
    <vt:lpwstr/>
  </property>
  <property fmtid="{D5CDD505-2E9C-101B-9397-08002B2CF9AE}" pid="4" name="_EmailSubject">
    <vt:lpwstr>BJHP.18.0012R1 - Notification of acceptance - [EMID:a4ff99cd78e179b3]</vt:lpwstr>
  </property>
  <property fmtid="{D5CDD505-2E9C-101B-9397-08002B2CF9AE}" pid="5" name="_AuthorEmail">
    <vt:lpwstr>F.Naughton@uea.ac.uk</vt:lpwstr>
  </property>
  <property fmtid="{D5CDD505-2E9C-101B-9397-08002B2CF9AE}" pid="6" name="_AuthorEmailDisplayName">
    <vt:lpwstr>Felix Naughton (HSC - Staff)</vt:lpwstr>
  </property>
</Properties>
</file>